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B7846" w14:textId="3FA73CE3" w:rsidR="004C1B34" w:rsidRPr="0073563D" w:rsidRDefault="004C1B34" w:rsidP="002A72D4">
      <w:pPr>
        <w:ind w:right="-14"/>
        <w:jc w:val="thaiDistribute"/>
        <w:rPr>
          <w:rFonts w:asciiTheme="majorBidi" w:hAnsiTheme="majorBidi" w:cstheme="majorBidi"/>
          <w:b/>
          <w:bCs/>
          <w:spacing w:val="-4"/>
          <w:sz w:val="36"/>
          <w:szCs w:val="36"/>
          <w:cs/>
        </w:rPr>
      </w:pPr>
      <w:r w:rsidRPr="0073563D">
        <w:rPr>
          <w:rFonts w:asciiTheme="majorBidi" w:hAnsiTheme="majorBidi" w:cstheme="majorBidi"/>
          <w:b/>
          <w:bCs/>
          <w:spacing w:val="-4"/>
          <w:sz w:val="36"/>
          <w:szCs w:val="36"/>
          <w:cs/>
          <w:lang w:val="th-TH"/>
        </w:rPr>
        <w:t xml:space="preserve">บริษัท </w:t>
      </w:r>
      <w:r w:rsidR="00D96A00" w:rsidRPr="0073563D">
        <w:rPr>
          <w:rFonts w:asciiTheme="majorBidi" w:hAnsiTheme="majorBidi" w:cstheme="majorBidi"/>
          <w:b/>
          <w:bCs/>
          <w:spacing w:val="-4"/>
          <w:sz w:val="36"/>
          <w:szCs w:val="36"/>
          <w:cs/>
          <w:lang w:val="th-TH"/>
        </w:rPr>
        <w:t>เอเวอร์แลนด์</w:t>
      </w:r>
      <w:r w:rsidRPr="0073563D">
        <w:rPr>
          <w:rFonts w:asciiTheme="majorBidi" w:hAnsiTheme="majorBidi" w:cstheme="majorBidi"/>
          <w:b/>
          <w:bCs/>
          <w:spacing w:val="-4"/>
          <w:sz w:val="36"/>
          <w:szCs w:val="36"/>
          <w:cs/>
          <w:lang w:val="th-TH"/>
        </w:rPr>
        <w:t xml:space="preserve"> จำกัด</w:t>
      </w:r>
      <w:r w:rsidR="00AF24CD" w:rsidRPr="0073563D">
        <w:rPr>
          <w:rFonts w:asciiTheme="majorBidi" w:hAnsiTheme="majorBidi" w:cstheme="majorBidi"/>
          <w:b/>
          <w:bCs/>
          <w:spacing w:val="-4"/>
          <w:sz w:val="36"/>
          <w:szCs w:val="36"/>
          <w:cs/>
          <w:lang w:val="th-TH"/>
        </w:rPr>
        <w:t xml:space="preserve"> (มหาชน)</w:t>
      </w:r>
      <w:r w:rsidR="00924A7B" w:rsidRPr="0073563D">
        <w:rPr>
          <w:rFonts w:asciiTheme="majorBidi" w:hAnsiTheme="majorBidi" w:cstheme="majorBidi"/>
          <w:b/>
          <w:bCs/>
          <w:spacing w:val="-4"/>
          <w:sz w:val="36"/>
          <w:szCs w:val="36"/>
          <w:cs/>
          <w:lang w:val="th-TH"/>
        </w:rPr>
        <w:t xml:space="preserve"> และบริษัทย่อย</w:t>
      </w:r>
    </w:p>
    <w:p w14:paraId="4BB1DA83" w14:textId="77777777" w:rsidR="00924A7B" w:rsidRPr="0073563D" w:rsidRDefault="00924A7B" w:rsidP="002A72D4">
      <w:pPr>
        <w:ind w:right="-14"/>
        <w:jc w:val="thaiDistribute"/>
        <w:rPr>
          <w:rFonts w:asciiTheme="majorBidi" w:hAnsiTheme="majorBidi" w:cstheme="majorBidi"/>
          <w:b/>
          <w:bCs/>
          <w:sz w:val="36"/>
          <w:szCs w:val="36"/>
          <w:cs/>
          <w:lang w:val="th-TH"/>
        </w:rPr>
      </w:pPr>
      <w:r w:rsidRPr="0073563D">
        <w:rPr>
          <w:rFonts w:asciiTheme="majorBidi" w:hAnsiTheme="majorBidi" w:cstheme="majorBidi"/>
          <w:b/>
          <w:bCs/>
          <w:sz w:val="36"/>
          <w:szCs w:val="36"/>
          <w:cs/>
          <w:lang w:val="th-TH"/>
        </w:rPr>
        <w:t>หมายเหตุประกอบงบการเงินแบบย่อ</w:t>
      </w:r>
    </w:p>
    <w:p w14:paraId="5055063C" w14:textId="45B99CAD" w:rsidR="00AC3BE4" w:rsidRPr="0073563D" w:rsidRDefault="009A100D" w:rsidP="002A72D4">
      <w:pPr>
        <w:ind w:right="-14"/>
        <w:jc w:val="thaiDistribute"/>
        <w:rPr>
          <w:rFonts w:asciiTheme="majorBidi" w:hAnsiTheme="majorBidi" w:cstheme="majorBidi"/>
          <w:b/>
          <w:bCs/>
          <w:spacing w:val="-4"/>
          <w:sz w:val="36"/>
          <w:szCs w:val="36"/>
        </w:rPr>
      </w:pPr>
      <w:r w:rsidRPr="0073563D">
        <w:rPr>
          <w:rFonts w:asciiTheme="majorBidi" w:hAnsiTheme="majorBidi" w:cstheme="majorBidi"/>
          <w:b/>
          <w:bCs/>
          <w:spacing w:val="-4"/>
          <w:sz w:val="36"/>
          <w:szCs w:val="36"/>
          <w:cs/>
          <w:lang w:val="th-TH"/>
        </w:rPr>
        <w:t>สำหรับงวดสามเดือน</w:t>
      </w:r>
      <w:r w:rsidR="00900795" w:rsidRPr="0073563D">
        <w:rPr>
          <w:rFonts w:asciiTheme="majorBidi" w:hAnsiTheme="majorBidi" w:cstheme="majorBidi" w:hint="cs"/>
          <w:b/>
          <w:bCs/>
          <w:spacing w:val="-4"/>
          <w:sz w:val="36"/>
          <w:szCs w:val="36"/>
          <w:cs/>
          <w:lang w:val="th-TH"/>
        </w:rPr>
        <w:t>และงวดหกเดือน</w:t>
      </w:r>
      <w:r w:rsidR="00B56F8D" w:rsidRPr="0073563D">
        <w:rPr>
          <w:rFonts w:asciiTheme="majorBidi" w:hAnsiTheme="majorBidi" w:cstheme="majorBidi"/>
          <w:b/>
          <w:bCs/>
          <w:spacing w:val="-4"/>
          <w:sz w:val="36"/>
          <w:szCs w:val="36"/>
          <w:cs/>
          <w:lang w:val="th-TH"/>
        </w:rPr>
        <w:t xml:space="preserve">สิ้นสุดวันที่ </w:t>
      </w:r>
      <w:r w:rsidR="006E3D6B" w:rsidRPr="006E3D6B">
        <w:rPr>
          <w:rFonts w:asciiTheme="majorBidi" w:hAnsiTheme="majorBidi" w:cstheme="majorBidi" w:hint="cs"/>
          <w:b/>
          <w:bCs/>
          <w:spacing w:val="-4"/>
          <w:sz w:val="36"/>
          <w:szCs w:val="36"/>
        </w:rPr>
        <w:t>30</w:t>
      </w:r>
      <w:r w:rsidR="00900795" w:rsidRPr="0073563D">
        <w:rPr>
          <w:rFonts w:asciiTheme="majorBidi" w:hAnsiTheme="majorBidi" w:cstheme="majorBidi" w:hint="cs"/>
          <w:b/>
          <w:bCs/>
          <w:spacing w:val="-4"/>
          <w:sz w:val="36"/>
          <w:szCs w:val="36"/>
          <w:cs/>
        </w:rPr>
        <w:t xml:space="preserve"> มิถุนายน</w:t>
      </w:r>
      <w:r w:rsidR="00B56F8D" w:rsidRPr="0073563D">
        <w:rPr>
          <w:rFonts w:asciiTheme="majorBidi" w:hAnsiTheme="majorBidi" w:cstheme="majorBidi"/>
          <w:b/>
          <w:bCs/>
          <w:spacing w:val="-4"/>
          <w:sz w:val="36"/>
          <w:szCs w:val="36"/>
          <w:cs/>
          <w:lang w:val="th-TH"/>
        </w:rPr>
        <w:t xml:space="preserve"> </w:t>
      </w:r>
      <w:r w:rsidR="006E3D6B" w:rsidRPr="006E3D6B">
        <w:rPr>
          <w:rFonts w:asciiTheme="majorBidi" w:hAnsiTheme="majorBidi" w:cstheme="majorBidi"/>
          <w:b/>
          <w:bCs/>
          <w:spacing w:val="-4"/>
          <w:sz w:val="36"/>
          <w:szCs w:val="36"/>
        </w:rPr>
        <w:t>2568</w:t>
      </w:r>
    </w:p>
    <w:p w14:paraId="3CF92287" w14:textId="3F30D882" w:rsidR="00AC3BE4" w:rsidRPr="0073563D" w:rsidRDefault="00AC3BE4" w:rsidP="002A72D4">
      <w:pPr>
        <w:spacing w:after="360"/>
        <w:ind w:right="-14"/>
        <w:jc w:val="thaiDistribute"/>
        <w:rPr>
          <w:rFonts w:asciiTheme="majorBidi" w:hAnsiTheme="majorBidi" w:cstheme="majorBidi"/>
          <w:b/>
          <w:bCs/>
          <w:spacing w:val="-4"/>
          <w:sz w:val="36"/>
          <w:szCs w:val="36"/>
          <w:cs/>
        </w:rPr>
      </w:pPr>
      <w:r w:rsidRPr="0073563D">
        <w:rPr>
          <w:rFonts w:asciiTheme="majorBidi" w:hAnsiTheme="majorBidi" w:cstheme="majorBidi"/>
          <w:b/>
          <w:bCs/>
          <w:spacing w:val="-4"/>
          <w:sz w:val="36"/>
          <w:szCs w:val="36"/>
        </w:rPr>
        <w:t>“</w:t>
      </w:r>
      <w:r w:rsidRPr="0073563D">
        <w:rPr>
          <w:rFonts w:asciiTheme="majorBidi" w:hAnsiTheme="majorBidi" w:cstheme="majorBidi" w:hint="cs"/>
          <w:b/>
          <w:bCs/>
          <w:spacing w:val="-4"/>
          <w:sz w:val="36"/>
          <w:szCs w:val="36"/>
          <w:cs/>
        </w:rPr>
        <w:t>ยังไม่ได้ตรวจสอบ</w:t>
      </w:r>
      <w:r w:rsidRPr="0073563D">
        <w:rPr>
          <w:rFonts w:asciiTheme="majorBidi" w:hAnsiTheme="majorBidi" w:cstheme="majorBidi"/>
          <w:b/>
          <w:bCs/>
          <w:spacing w:val="-4"/>
          <w:sz w:val="36"/>
          <w:szCs w:val="36"/>
        </w:rPr>
        <w:t>”</w:t>
      </w:r>
    </w:p>
    <w:p w14:paraId="2D79C756" w14:textId="0F8747A7" w:rsidR="004C1B34" w:rsidRPr="0073563D" w:rsidRDefault="004C1B34" w:rsidP="002A72D4">
      <w:pPr>
        <w:numPr>
          <w:ilvl w:val="0"/>
          <w:numId w:val="2"/>
        </w:numPr>
        <w:tabs>
          <w:tab w:val="clear" w:pos="360"/>
          <w:tab w:val="left" w:pos="540"/>
        </w:tabs>
        <w:ind w:left="547" w:right="389" w:hanging="547"/>
        <w:jc w:val="thaiDistribute"/>
        <w:rPr>
          <w:rFonts w:asciiTheme="majorBidi" w:hAnsiTheme="majorBidi" w:cstheme="majorBidi"/>
          <w:b/>
          <w:bCs/>
          <w:sz w:val="32"/>
          <w:szCs w:val="32"/>
          <w:cs/>
          <w:lang w:val="th-TH"/>
        </w:rPr>
      </w:pPr>
      <w:r w:rsidRPr="0073563D">
        <w:rPr>
          <w:rFonts w:asciiTheme="majorBidi" w:hAnsiTheme="majorBidi" w:cstheme="majorBidi"/>
          <w:b/>
          <w:bCs/>
          <w:sz w:val="32"/>
          <w:szCs w:val="32"/>
          <w:cs/>
          <w:lang w:val="th-TH"/>
        </w:rPr>
        <w:t>ข้อมูลทั่วไป</w:t>
      </w:r>
      <w:r w:rsidR="00844DEA" w:rsidRPr="0073563D">
        <w:rPr>
          <w:rFonts w:asciiTheme="majorBidi" w:hAnsiTheme="majorBidi" w:cstheme="majorBidi"/>
          <w:b/>
          <w:bCs/>
          <w:sz w:val="32"/>
          <w:szCs w:val="32"/>
          <w:cs/>
          <w:lang w:val="th-TH"/>
        </w:rPr>
        <w:t>และการดำเนินงานของบริษัทและบริษัทย่อย</w:t>
      </w:r>
      <w:r w:rsidR="00292E26" w:rsidRPr="0073563D">
        <w:rPr>
          <w:rFonts w:asciiTheme="majorBidi" w:hAnsiTheme="majorBidi" w:cstheme="majorBidi"/>
          <w:b/>
          <w:bCs/>
          <w:sz w:val="32"/>
          <w:szCs w:val="32"/>
        </w:rPr>
        <w:t xml:space="preserve"> </w:t>
      </w:r>
      <w:r w:rsidR="00292E26" w:rsidRPr="0073563D">
        <w:rPr>
          <w:rFonts w:asciiTheme="majorBidi" w:hAnsiTheme="majorBidi" w:cstheme="majorBidi" w:hint="cs"/>
          <w:b/>
          <w:bCs/>
          <w:sz w:val="32"/>
          <w:szCs w:val="32"/>
          <w:cs/>
        </w:rPr>
        <w:t>และการดำเนินงานต่อเนื่อง</w:t>
      </w:r>
    </w:p>
    <w:p w14:paraId="33E107C9" w14:textId="6B2DD5B0" w:rsidR="00852F80" w:rsidRPr="0073563D" w:rsidRDefault="00852F80" w:rsidP="002A72D4">
      <w:pPr>
        <w:spacing w:after="240"/>
        <w:ind w:left="547" w:right="-14"/>
        <w:jc w:val="thaiDistribute"/>
        <w:rPr>
          <w:rFonts w:asciiTheme="majorBidi" w:hAnsiTheme="majorBidi" w:cstheme="majorBidi"/>
          <w:sz w:val="32"/>
          <w:szCs w:val="32"/>
        </w:rPr>
      </w:pPr>
      <w:r w:rsidRPr="0073563D">
        <w:rPr>
          <w:rFonts w:asciiTheme="majorBidi" w:hAnsiTheme="majorBidi" w:cstheme="majorBidi"/>
          <w:spacing w:val="-4"/>
          <w:sz w:val="32"/>
          <w:szCs w:val="32"/>
          <w:cs/>
          <w:lang w:val="th-TH"/>
        </w:rPr>
        <w:t>บริษัท เอเวอร์แลนด์ จำกัด (มหาชน) (“บริษัท”) เป็นนิติบุคคลที่จัดตั้งขึ้นในประเทศไทย บริษัทจดทะเบียน</w:t>
      </w:r>
      <w:r w:rsidRPr="0073563D">
        <w:rPr>
          <w:rFonts w:asciiTheme="majorBidi" w:hAnsiTheme="majorBidi" w:cstheme="majorBidi"/>
          <w:sz w:val="32"/>
          <w:szCs w:val="32"/>
          <w:cs/>
          <w:lang w:val="th-TH"/>
        </w:rPr>
        <w:t>กับตลาดหลักทร</w:t>
      </w:r>
      <w:r w:rsidR="002D6ADE" w:rsidRPr="0073563D">
        <w:rPr>
          <w:rFonts w:asciiTheme="majorBidi" w:hAnsiTheme="majorBidi" w:cstheme="majorBidi"/>
          <w:sz w:val="32"/>
          <w:szCs w:val="32"/>
          <w:cs/>
          <w:lang w:val="th-TH"/>
        </w:rPr>
        <w:t xml:space="preserve">ัพย์แห่งประเทศไทย เมื่อวันที่ </w:t>
      </w:r>
      <w:r w:rsidR="006E3D6B" w:rsidRPr="006E3D6B">
        <w:rPr>
          <w:rFonts w:asciiTheme="majorBidi" w:hAnsiTheme="majorBidi" w:cstheme="majorBidi"/>
          <w:sz w:val="32"/>
          <w:szCs w:val="32"/>
        </w:rPr>
        <w:t>17</w:t>
      </w:r>
      <w:r w:rsidR="002D6ADE" w:rsidRPr="0073563D">
        <w:rPr>
          <w:rFonts w:asciiTheme="majorBidi" w:hAnsiTheme="majorBidi" w:cstheme="majorBidi"/>
          <w:sz w:val="32"/>
          <w:szCs w:val="32"/>
          <w:cs/>
          <w:lang w:val="th-TH"/>
        </w:rPr>
        <w:t xml:space="preserve"> กุมภาพันธ์ </w:t>
      </w:r>
      <w:r w:rsidR="006E3D6B" w:rsidRPr="006E3D6B">
        <w:rPr>
          <w:rFonts w:asciiTheme="majorBidi" w:hAnsiTheme="majorBidi" w:cstheme="majorBidi"/>
          <w:sz w:val="32"/>
          <w:szCs w:val="32"/>
        </w:rPr>
        <w:t>2537</w:t>
      </w:r>
      <w:r w:rsidRPr="0073563D">
        <w:rPr>
          <w:rFonts w:asciiTheme="majorBidi" w:hAnsiTheme="majorBidi" w:cstheme="majorBidi"/>
          <w:sz w:val="32"/>
          <w:szCs w:val="32"/>
          <w:cs/>
          <w:lang w:val="th-TH"/>
        </w:rPr>
        <w:t xml:space="preserve"> </w:t>
      </w:r>
      <w:r w:rsidR="00450556" w:rsidRPr="0073563D">
        <w:rPr>
          <w:rFonts w:asciiTheme="majorBidi" w:hAnsiTheme="majorBidi" w:cstheme="majorBidi"/>
          <w:sz w:val="32"/>
          <w:szCs w:val="32"/>
          <w:cs/>
        </w:rPr>
        <w:t>สำนักงานตั้งอยู่</w:t>
      </w:r>
      <w:r w:rsidRPr="0073563D">
        <w:rPr>
          <w:rFonts w:asciiTheme="majorBidi" w:hAnsiTheme="majorBidi" w:cstheme="majorBidi"/>
          <w:sz w:val="32"/>
          <w:szCs w:val="32"/>
          <w:cs/>
        </w:rPr>
        <w:t>เลขที่</w:t>
      </w:r>
      <w:r w:rsidR="002D6ADE" w:rsidRPr="0073563D">
        <w:rPr>
          <w:rFonts w:asciiTheme="majorBidi" w:hAnsiTheme="majorBidi" w:cstheme="majorBidi"/>
          <w:sz w:val="32"/>
          <w:szCs w:val="32"/>
          <w:cs/>
          <w:lang w:val="th-TH"/>
        </w:rPr>
        <w:t xml:space="preserve"> </w:t>
      </w:r>
      <w:r w:rsidR="006E3D6B" w:rsidRPr="006E3D6B">
        <w:rPr>
          <w:rFonts w:asciiTheme="majorBidi" w:hAnsiTheme="majorBidi" w:cstheme="majorBidi"/>
          <w:sz w:val="32"/>
          <w:szCs w:val="32"/>
        </w:rPr>
        <w:t>223</w:t>
      </w:r>
      <w:r w:rsidR="006F781B" w:rsidRPr="0073563D">
        <w:rPr>
          <w:rFonts w:asciiTheme="majorBidi" w:hAnsiTheme="majorBidi" w:cstheme="majorBidi"/>
          <w:sz w:val="32"/>
          <w:szCs w:val="32"/>
          <w:cs/>
          <w:lang w:val="th-TH"/>
        </w:rPr>
        <w:t>/</w:t>
      </w:r>
      <w:r w:rsidR="006E3D6B" w:rsidRPr="006E3D6B">
        <w:rPr>
          <w:rFonts w:asciiTheme="majorBidi" w:hAnsiTheme="majorBidi" w:cstheme="majorBidi"/>
          <w:sz w:val="32"/>
          <w:szCs w:val="32"/>
        </w:rPr>
        <w:t>96</w:t>
      </w:r>
      <w:r w:rsidRPr="0073563D">
        <w:rPr>
          <w:rFonts w:asciiTheme="majorBidi" w:hAnsiTheme="majorBidi" w:cstheme="majorBidi"/>
          <w:sz w:val="32"/>
          <w:szCs w:val="32"/>
          <w:cs/>
          <w:lang w:val="th-TH"/>
        </w:rPr>
        <w:t xml:space="preserve"> </w:t>
      </w:r>
      <w:r w:rsidR="009F0F08" w:rsidRPr="0073563D">
        <w:rPr>
          <w:rFonts w:asciiTheme="majorBidi" w:hAnsiTheme="majorBidi" w:cstheme="majorBidi"/>
          <w:sz w:val="32"/>
          <w:szCs w:val="32"/>
          <w:cs/>
          <w:lang w:val="th-TH"/>
        </w:rPr>
        <w:br/>
      </w:r>
      <w:r w:rsidRPr="0073563D">
        <w:rPr>
          <w:rFonts w:asciiTheme="majorBidi" w:hAnsiTheme="majorBidi" w:cstheme="majorBidi"/>
          <w:spacing w:val="-6"/>
          <w:sz w:val="32"/>
          <w:szCs w:val="32"/>
          <w:cs/>
          <w:lang w:val="th-TH"/>
        </w:rPr>
        <w:t>อาคารคันทรี่</w:t>
      </w:r>
      <w:r w:rsidRPr="0073563D">
        <w:rPr>
          <w:rFonts w:asciiTheme="majorBidi" w:hAnsiTheme="majorBidi" w:cstheme="majorBidi"/>
          <w:sz w:val="32"/>
          <w:szCs w:val="32"/>
          <w:cs/>
          <w:lang w:val="th-TH"/>
        </w:rPr>
        <w:t xml:space="preserve"> คอมเพล็กซ์ อาคารเอ ชั้น </w:t>
      </w:r>
      <w:r w:rsidR="006E3D6B" w:rsidRPr="006E3D6B">
        <w:rPr>
          <w:rFonts w:asciiTheme="majorBidi" w:hAnsiTheme="majorBidi" w:cstheme="majorBidi"/>
          <w:sz w:val="32"/>
          <w:szCs w:val="32"/>
        </w:rPr>
        <w:t>21</w:t>
      </w:r>
      <w:r w:rsidRPr="0073563D">
        <w:rPr>
          <w:rFonts w:asciiTheme="majorBidi" w:hAnsiTheme="majorBidi" w:cstheme="majorBidi"/>
          <w:sz w:val="32"/>
          <w:szCs w:val="32"/>
          <w:cs/>
          <w:lang w:val="th-TH"/>
        </w:rPr>
        <w:t xml:space="preserve"> ถนนสรรพาวุธ แขวงบางนา เขตบางนา กรุงเทพมหานคร</w:t>
      </w:r>
    </w:p>
    <w:p w14:paraId="5AF46B51" w14:textId="72406142" w:rsidR="00306856" w:rsidRPr="0073563D" w:rsidRDefault="00306856" w:rsidP="002A72D4">
      <w:pPr>
        <w:ind w:left="547"/>
        <w:jc w:val="thaiDistribute"/>
        <w:rPr>
          <w:rFonts w:asciiTheme="majorBidi" w:hAnsiTheme="majorBidi" w:cstheme="majorBidi"/>
          <w:sz w:val="32"/>
          <w:szCs w:val="32"/>
          <w:cs/>
          <w:lang w:val="th-TH"/>
        </w:rPr>
      </w:pPr>
      <w:r w:rsidRPr="0073563D">
        <w:rPr>
          <w:rFonts w:asciiTheme="majorBidi" w:hAnsiTheme="majorBidi" w:cstheme="majorBidi"/>
          <w:sz w:val="32"/>
          <w:szCs w:val="32"/>
          <w:cs/>
          <w:lang w:val="th-TH"/>
        </w:rPr>
        <w:t>บริษัท</w:t>
      </w:r>
      <w:r w:rsidR="00844DEA" w:rsidRPr="0073563D">
        <w:rPr>
          <w:rFonts w:asciiTheme="majorBidi" w:hAnsiTheme="majorBidi" w:cstheme="majorBidi"/>
          <w:sz w:val="32"/>
          <w:szCs w:val="32"/>
          <w:cs/>
          <w:lang w:val="th-TH"/>
        </w:rPr>
        <w:t>และบริษัทย่อย</w:t>
      </w:r>
      <w:r w:rsidR="00472EDA" w:rsidRPr="0073563D">
        <w:rPr>
          <w:rFonts w:asciiTheme="majorBidi" w:hAnsiTheme="majorBidi" w:cstheme="majorBidi"/>
          <w:sz w:val="32"/>
          <w:szCs w:val="32"/>
          <w:cs/>
          <w:lang w:val="th-TH"/>
        </w:rPr>
        <w:t xml:space="preserve"> </w:t>
      </w:r>
      <w:r w:rsidR="00472EDA" w:rsidRPr="0073563D">
        <w:rPr>
          <w:rFonts w:asciiTheme="majorBidi" w:hAnsiTheme="majorBidi" w:cstheme="majorBidi"/>
          <w:spacing w:val="-4"/>
          <w:sz w:val="32"/>
          <w:szCs w:val="32"/>
          <w:cs/>
          <w:lang w:val="th-TH"/>
        </w:rPr>
        <w:t xml:space="preserve">(รวมกันเรียก “กลุ่มบริษัท”) </w:t>
      </w:r>
      <w:r w:rsidRPr="0073563D">
        <w:rPr>
          <w:rFonts w:asciiTheme="majorBidi" w:hAnsiTheme="majorBidi" w:cstheme="majorBidi"/>
          <w:sz w:val="32"/>
          <w:szCs w:val="32"/>
          <w:cs/>
          <w:lang w:val="th-TH"/>
        </w:rPr>
        <w:t xml:space="preserve">ประกอบธุรกิจหลัก </w:t>
      </w:r>
      <w:r w:rsidR="006E3D6B" w:rsidRPr="006E3D6B">
        <w:rPr>
          <w:rFonts w:asciiTheme="majorBidi" w:hAnsiTheme="majorBidi" w:cstheme="majorBidi"/>
          <w:sz w:val="32"/>
          <w:szCs w:val="32"/>
        </w:rPr>
        <w:t>2</w:t>
      </w:r>
      <w:r w:rsidRPr="0073563D">
        <w:rPr>
          <w:rFonts w:asciiTheme="majorBidi" w:hAnsiTheme="majorBidi" w:cstheme="majorBidi"/>
          <w:sz w:val="32"/>
          <w:szCs w:val="32"/>
          <w:cs/>
          <w:lang w:val="th-TH"/>
        </w:rPr>
        <w:t xml:space="preserve"> กลุ่มธุรกิจ ดังนี้ </w:t>
      </w:r>
    </w:p>
    <w:p w14:paraId="6DC5FAF2" w14:textId="77777777" w:rsidR="00306856" w:rsidRPr="0073563D" w:rsidRDefault="00306856" w:rsidP="002A72D4">
      <w:pPr>
        <w:numPr>
          <w:ilvl w:val="0"/>
          <w:numId w:val="3"/>
        </w:numPr>
        <w:ind w:left="547" w:firstLine="0"/>
        <w:jc w:val="thaiDistribute"/>
        <w:rPr>
          <w:rFonts w:asciiTheme="majorBidi" w:hAnsiTheme="majorBidi" w:cstheme="majorBidi"/>
          <w:sz w:val="32"/>
          <w:szCs w:val="32"/>
          <w:cs/>
          <w:lang w:val="th-TH"/>
        </w:rPr>
      </w:pPr>
      <w:r w:rsidRPr="0073563D">
        <w:rPr>
          <w:rFonts w:asciiTheme="majorBidi" w:hAnsiTheme="majorBidi" w:cstheme="majorBidi"/>
          <w:sz w:val="32"/>
          <w:szCs w:val="32"/>
          <w:cs/>
          <w:lang w:val="th-TH"/>
        </w:rPr>
        <w:t>พัฒนาอสังหาริมทรัพย์</w:t>
      </w:r>
    </w:p>
    <w:p w14:paraId="5F390974" w14:textId="36D143E0" w:rsidR="00306856" w:rsidRPr="0073563D" w:rsidRDefault="00306856" w:rsidP="002A72D4">
      <w:pPr>
        <w:numPr>
          <w:ilvl w:val="0"/>
          <w:numId w:val="3"/>
        </w:numPr>
        <w:ind w:left="547" w:firstLine="0"/>
        <w:jc w:val="thaiDistribute"/>
        <w:rPr>
          <w:rFonts w:asciiTheme="majorBidi" w:hAnsiTheme="majorBidi" w:cstheme="majorBidi"/>
          <w:sz w:val="32"/>
          <w:szCs w:val="32"/>
          <w:lang w:val="th-TH"/>
        </w:rPr>
      </w:pPr>
      <w:r w:rsidRPr="0073563D">
        <w:rPr>
          <w:rFonts w:asciiTheme="majorBidi" w:hAnsiTheme="majorBidi" w:cstheme="majorBidi"/>
          <w:sz w:val="32"/>
          <w:szCs w:val="32"/>
          <w:cs/>
          <w:lang w:val="th-TH"/>
        </w:rPr>
        <w:t>โรงพยาบาล</w:t>
      </w:r>
      <w:r w:rsidR="000B4CCB" w:rsidRPr="0073563D">
        <w:rPr>
          <w:rFonts w:asciiTheme="majorBidi" w:hAnsiTheme="majorBidi" w:cstheme="majorBidi"/>
          <w:sz w:val="32"/>
          <w:szCs w:val="32"/>
          <w:cs/>
          <w:lang w:val="th-TH"/>
        </w:rPr>
        <w:t>และ</w:t>
      </w:r>
      <w:r w:rsidR="003B7673" w:rsidRPr="0073563D">
        <w:rPr>
          <w:rFonts w:asciiTheme="majorBidi" w:hAnsiTheme="majorBidi" w:cstheme="majorBidi"/>
          <w:sz w:val="32"/>
          <w:szCs w:val="32"/>
          <w:cs/>
          <w:lang w:val="th-TH"/>
        </w:rPr>
        <w:t>คลินิก</w:t>
      </w:r>
      <w:r w:rsidR="000B4CCB" w:rsidRPr="0073563D">
        <w:rPr>
          <w:rFonts w:asciiTheme="majorBidi" w:hAnsiTheme="majorBidi" w:cstheme="majorBidi"/>
          <w:sz w:val="32"/>
          <w:szCs w:val="32"/>
          <w:cs/>
          <w:lang w:val="th-TH"/>
        </w:rPr>
        <w:t>ทันตกรรม</w:t>
      </w:r>
    </w:p>
    <w:p w14:paraId="4E4A81EA" w14:textId="77777777" w:rsidR="006332F2" w:rsidRPr="0073563D" w:rsidRDefault="006332F2" w:rsidP="006332F2">
      <w:pPr>
        <w:tabs>
          <w:tab w:val="left" w:pos="540"/>
        </w:tabs>
        <w:spacing w:before="120"/>
        <w:ind w:left="547" w:right="-29"/>
        <w:jc w:val="thaiDistribute"/>
        <w:rPr>
          <w:rFonts w:ascii="Angsana New" w:hAnsi="Angsana New" w:cs="Angsana New"/>
          <w:b/>
          <w:bCs/>
          <w:spacing w:val="-10"/>
          <w:sz w:val="32"/>
          <w:szCs w:val="32"/>
        </w:rPr>
      </w:pPr>
      <w:bookmarkStart w:id="0" w:name="_Hlk191462412"/>
      <w:r w:rsidRPr="0073563D">
        <w:rPr>
          <w:rFonts w:ascii="Angsana New" w:hAnsi="Angsana New" w:cs="Angsana New" w:hint="cs"/>
          <w:b/>
          <w:bCs/>
          <w:spacing w:val="-10"/>
          <w:sz w:val="32"/>
          <w:szCs w:val="32"/>
          <w:cs/>
        </w:rPr>
        <w:t>การดำเนินงานต่อเนื่อง</w:t>
      </w:r>
    </w:p>
    <w:bookmarkEnd w:id="0"/>
    <w:p w14:paraId="1B66DCAE" w14:textId="5AA0E639" w:rsidR="006332F2" w:rsidRPr="0073563D" w:rsidRDefault="006332F2" w:rsidP="006332F2">
      <w:pPr>
        <w:tabs>
          <w:tab w:val="left" w:pos="540"/>
        </w:tabs>
        <w:spacing w:before="120"/>
        <w:ind w:left="547" w:right="-29"/>
        <w:jc w:val="thaiDistribute"/>
        <w:rPr>
          <w:rFonts w:asciiTheme="majorBidi" w:hAnsiTheme="majorBidi" w:cs="Angsana New"/>
          <w:sz w:val="32"/>
          <w:szCs w:val="32"/>
        </w:rPr>
      </w:pPr>
      <w:r w:rsidRPr="0073563D">
        <w:rPr>
          <w:rFonts w:ascii="Angsana New" w:hAnsi="Angsana New" w:cs="Angsana New"/>
          <w:spacing w:val="-8"/>
          <w:sz w:val="32"/>
          <w:szCs w:val="32"/>
          <w:cs/>
        </w:rPr>
        <w:t xml:space="preserve">ณ วันที่ </w:t>
      </w:r>
      <w:r w:rsidR="006E3D6B" w:rsidRPr="006E3D6B">
        <w:rPr>
          <w:rFonts w:ascii="Angsana New" w:hAnsi="Angsana New" w:cs="Angsana New" w:hint="cs"/>
          <w:spacing w:val="-8"/>
          <w:sz w:val="32"/>
          <w:szCs w:val="32"/>
        </w:rPr>
        <w:t>30</w:t>
      </w:r>
      <w:r w:rsidR="00900795" w:rsidRPr="0073563D">
        <w:rPr>
          <w:rFonts w:ascii="Angsana New" w:hAnsi="Angsana New" w:cs="Angsana New" w:hint="cs"/>
          <w:spacing w:val="-8"/>
          <w:sz w:val="32"/>
          <w:szCs w:val="32"/>
          <w:cs/>
        </w:rPr>
        <w:t xml:space="preserve"> มิถุนายน</w:t>
      </w:r>
      <w:r w:rsidRPr="0073563D">
        <w:rPr>
          <w:rFonts w:ascii="Angsana New" w:hAnsi="Angsana New" w:cs="Angsana New"/>
          <w:spacing w:val="-8"/>
          <w:sz w:val="32"/>
          <w:szCs w:val="32"/>
          <w:cs/>
        </w:rPr>
        <w:t xml:space="preserve"> </w:t>
      </w:r>
      <w:r w:rsidR="006E3D6B" w:rsidRPr="006E3D6B">
        <w:rPr>
          <w:rFonts w:ascii="Angsana New" w:hAnsi="Angsana New" w:cs="Angsana New"/>
          <w:spacing w:val="-8"/>
          <w:sz w:val="32"/>
          <w:szCs w:val="32"/>
        </w:rPr>
        <w:t>2568</w:t>
      </w:r>
      <w:r w:rsidRPr="0073563D">
        <w:rPr>
          <w:rFonts w:ascii="Angsana New" w:hAnsi="Angsana New" w:cs="Angsana New"/>
          <w:spacing w:val="-8"/>
          <w:sz w:val="32"/>
          <w:szCs w:val="32"/>
          <w:cs/>
        </w:rPr>
        <w:t xml:space="preserve"> </w:t>
      </w:r>
      <w:r w:rsidRPr="0073563D">
        <w:rPr>
          <w:rFonts w:asciiTheme="majorBidi" w:hAnsiTheme="majorBidi" w:cs="Angsana New" w:hint="cs"/>
          <w:spacing w:val="-8"/>
          <w:sz w:val="32"/>
          <w:szCs w:val="32"/>
          <w:cs/>
        </w:rPr>
        <w:t>กลุ่มบริษัทและบริษัทมี</w:t>
      </w:r>
      <w:r w:rsidRPr="0073563D">
        <w:rPr>
          <w:rFonts w:asciiTheme="majorBidi" w:hAnsiTheme="majorBidi" w:cs="Angsana New"/>
          <w:spacing w:val="-8"/>
          <w:sz w:val="32"/>
          <w:szCs w:val="32"/>
          <w:cs/>
        </w:rPr>
        <w:t>ขาดทุนสะสม</w:t>
      </w:r>
      <w:r w:rsidR="00AA75D9" w:rsidRPr="0073563D">
        <w:rPr>
          <w:rFonts w:asciiTheme="majorBidi" w:hAnsiTheme="majorBidi" w:cs="Angsana New" w:hint="cs"/>
          <w:spacing w:val="-8"/>
          <w:sz w:val="32"/>
          <w:szCs w:val="32"/>
          <w:cs/>
        </w:rPr>
        <w:t>ในงบฐานะการเงินรวม และงบฐานะการเงิน</w:t>
      </w:r>
      <w:r w:rsidR="00AA75D9" w:rsidRPr="0073563D">
        <w:rPr>
          <w:rFonts w:asciiTheme="majorBidi" w:hAnsiTheme="majorBidi" w:cs="Angsana New" w:hint="cs"/>
          <w:spacing w:val="2"/>
          <w:sz w:val="32"/>
          <w:szCs w:val="32"/>
          <w:cs/>
        </w:rPr>
        <w:t xml:space="preserve">เฉพาะกิจการ </w:t>
      </w:r>
      <w:r w:rsidRPr="0073563D">
        <w:rPr>
          <w:rFonts w:asciiTheme="majorBidi" w:hAnsiTheme="majorBidi" w:cs="Angsana New"/>
          <w:spacing w:val="2"/>
          <w:sz w:val="32"/>
          <w:szCs w:val="32"/>
          <w:cs/>
        </w:rPr>
        <w:t xml:space="preserve">จำนวน </w:t>
      </w:r>
      <w:r w:rsidR="006E3D6B" w:rsidRPr="006E3D6B">
        <w:rPr>
          <w:rFonts w:ascii="Angsana New" w:hAnsi="Angsana New" w:cs="Angsana New"/>
          <w:spacing w:val="2"/>
          <w:sz w:val="32"/>
          <w:szCs w:val="32"/>
        </w:rPr>
        <w:t>1</w:t>
      </w:r>
      <w:r w:rsidR="00B40049" w:rsidRPr="0073563D">
        <w:rPr>
          <w:rFonts w:ascii="Angsana New" w:hAnsi="Angsana New" w:cs="Angsana New"/>
          <w:spacing w:val="2"/>
          <w:sz w:val="32"/>
          <w:szCs w:val="32"/>
        </w:rPr>
        <w:t>,</w:t>
      </w:r>
      <w:r w:rsidR="006E3D6B" w:rsidRPr="006E3D6B">
        <w:rPr>
          <w:rFonts w:ascii="Angsana New" w:hAnsi="Angsana New" w:cs="Angsana New"/>
          <w:spacing w:val="2"/>
          <w:sz w:val="32"/>
          <w:szCs w:val="32"/>
        </w:rPr>
        <w:t>959</w:t>
      </w:r>
      <w:r w:rsidR="00B40049" w:rsidRPr="0073563D">
        <w:rPr>
          <w:rFonts w:ascii="Angsana New" w:hAnsi="Angsana New" w:cs="Angsana New"/>
          <w:spacing w:val="2"/>
          <w:sz w:val="32"/>
          <w:szCs w:val="32"/>
        </w:rPr>
        <w:t>.</w:t>
      </w:r>
      <w:r w:rsidR="006E3D6B" w:rsidRPr="006E3D6B">
        <w:rPr>
          <w:rFonts w:ascii="Angsana New" w:hAnsi="Angsana New" w:cs="Angsana New"/>
          <w:spacing w:val="2"/>
          <w:sz w:val="32"/>
          <w:szCs w:val="32"/>
        </w:rPr>
        <w:t>81</w:t>
      </w:r>
      <w:r w:rsidRPr="0073563D">
        <w:rPr>
          <w:rFonts w:ascii="Angsana New" w:hAnsi="Angsana New" w:cs="Angsana New"/>
          <w:spacing w:val="2"/>
          <w:sz w:val="32"/>
          <w:szCs w:val="32"/>
        </w:rPr>
        <w:t xml:space="preserve"> </w:t>
      </w:r>
      <w:r w:rsidRPr="0073563D">
        <w:rPr>
          <w:rFonts w:ascii="Angsana New" w:hAnsi="Angsana New" w:cs="Angsana New"/>
          <w:spacing w:val="2"/>
          <w:sz w:val="32"/>
          <w:szCs w:val="32"/>
          <w:cs/>
        </w:rPr>
        <w:t>ล้านบาท</w:t>
      </w:r>
      <w:r w:rsidRPr="0073563D">
        <w:rPr>
          <w:rFonts w:ascii="Angsana New" w:hAnsi="Angsana New" w:cs="Angsana New" w:hint="cs"/>
          <w:spacing w:val="2"/>
          <w:sz w:val="32"/>
          <w:szCs w:val="32"/>
          <w:cs/>
        </w:rPr>
        <w:t xml:space="preserve"> และ </w:t>
      </w:r>
      <w:r w:rsidR="006E3D6B" w:rsidRPr="006E3D6B">
        <w:rPr>
          <w:rFonts w:ascii="Angsana New" w:hAnsi="Angsana New" w:cs="Angsana New"/>
          <w:spacing w:val="2"/>
          <w:sz w:val="32"/>
          <w:szCs w:val="32"/>
        </w:rPr>
        <w:t>2</w:t>
      </w:r>
      <w:r w:rsidR="00B40049" w:rsidRPr="0073563D">
        <w:rPr>
          <w:rFonts w:ascii="Angsana New" w:hAnsi="Angsana New" w:cs="Angsana New"/>
          <w:spacing w:val="2"/>
          <w:sz w:val="32"/>
          <w:szCs w:val="32"/>
        </w:rPr>
        <w:t>,</w:t>
      </w:r>
      <w:r w:rsidR="006E3D6B" w:rsidRPr="006E3D6B">
        <w:rPr>
          <w:rFonts w:ascii="Angsana New" w:hAnsi="Angsana New" w:cs="Angsana New"/>
          <w:spacing w:val="2"/>
          <w:sz w:val="32"/>
          <w:szCs w:val="32"/>
        </w:rPr>
        <w:t>373</w:t>
      </w:r>
      <w:r w:rsidR="00B40049" w:rsidRPr="0073563D">
        <w:rPr>
          <w:rFonts w:ascii="Angsana New" w:hAnsi="Angsana New" w:cs="Angsana New"/>
          <w:spacing w:val="2"/>
          <w:sz w:val="32"/>
          <w:szCs w:val="32"/>
        </w:rPr>
        <w:t>.</w:t>
      </w:r>
      <w:r w:rsidR="006E3D6B" w:rsidRPr="006E3D6B">
        <w:rPr>
          <w:rFonts w:ascii="Angsana New" w:hAnsi="Angsana New" w:cs="Angsana New"/>
          <w:spacing w:val="2"/>
          <w:sz w:val="32"/>
          <w:szCs w:val="32"/>
        </w:rPr>
        <w:t>35</w:t>
      </w:r>
      <w:r w:rsidRPr="0073563D">
        <w:rPr>
          <w:rFonts w:ascii="Angsana New" w:hAnsi="Angsana New" w:cs="Angsana New"/>
          <w:spacing w:val="2"/>
          <w:sz w:val="32"/>
          <w:szCs w:val="32"/>
        </w:rPr>
        <w:t xml:space="preserve"> </w:t>
      </w:r>
      <w:r w:rsidRPr="0073563D">
        <w:rPr>
          <w:rFonts w:ascii="Angsana New" w:hAnsi="Angsana New" w:cs="Angsana New" w:hint="cs"/>
          <w:spacing w:val="2"/>
          <w:sz w:val="32"/>
          <w:szCs w:val="32"/>
          <w:cs/>
        </w:rPr>
        <w:t>ล้านบาท ตามลำดับ และ</w:t>
      </w:r>
      <w:r w:rsidRPr="0073563D">
        <w:rPr>
          <w:rFonts w:asciiTheme="majorBidi" w:hAnsiTheme="majorBidi" w:cs="Angsana New" w:hint="cs"/>
          <w:spacing w:val="2"/>
          <w:sz w:val="32"/>
          <w:szCs w:val="32"/>
          <w:cs/>
        </w:rPr>
        <w:t>กลุ่มบริษัทและบริษัทยังมีผล</w:t>
      </w:r>
      <w:r w:rsidRPr="0073563D">
        <w:rPr>
          <w:rFonts w:asciiTheme="majorBidi" w:hAnsiTheme="majorBidi" w:cs="Angsana New" w:hint="cs"/>
          <w:sz w:val="32"/>
          <w:szCs w:val="32"/>
          <w:cs/>
        </w:rPr>
        <w:t>ขาดทุนเบ็ดเสร็จสำหรับ</w:t>
      </w:r>
      <w:bookmarkStart w:id="1" w:name="_Hlk198813671"/>
      <w:r w:rsidR="00900795" w:rsidRPr="0073563D">
        <w:rPr>
          <w:rFonts w:asciiTheme="majorBidi" w:hAnsiTheme="majorBidi" w:cs="Angsana New" w:hint="cs"/>
          <w:sz w:val="32"/>
          <w:szCs w:val="32"/>
          <w:cs/>
        </w:rPr>
        <w:t>งวดหกเดือน</w:t>
      </w:r>
      <w:r w:rsidRPr="0073563D">
        <w:rPr>
          <w:rFonts w:asciiTheme="majorBidi" w:hAnsiTheme="majorBidi" w:cs="Angsana New" w:hint="cs"/>
          <w:sz w:val="32"/>
          <w:szCs w:val="32"/>
          <w:cs/>
        </w:rPr>
        <w:t xml:space="preserve">สิ้นสุดวันที่ </w:t>
      </w:r>
      <w:r w:rsidR="006E3D6B" w:rsidRPr="006E3D6B">
        <w:rPr>
          <w:rFonts w:asciiTheme="majorBidi" w:hAnsiTheme="majorBidi" w:cs="Angsana New" w:hint="cs"/>
          <w:sz w:val="32"/>
          <w:szCs w:val="32"/>
        </w:rPr>
        <w:t>30</w:t>
      </w:r>
      <w:r w:rsidR="00900795" w:rsidRPr="0073563D">
        <w:rPr>
          <w:rFonts w:asciiTheme="majorBidi" w:hAnsiTheme="majorBidi" w:cs="Angsana New" w:hint="cs"/>
          <w:sz w:val="32"/>
          <w:szCs w:val="32"/>
          <w:cs/>
        </w:rPr>
        <w:t xml:space="preserve"> มิถุนายน</w:t>
      </w:r>
      <w:r w:rsidRPr="0073563D">
        <w:rPr>
          <w:rFonts w:asciiTheme="majorBidi" w:hAnsiTheme="majorBidi" w:cs="Angsana New" w:hint="cs"/>
          <w:sz w:val="32"/>
          <w:szCs w:val="32"/>
          <w:cs/>
        </w:rPr>
        <w:t xml:space="preserve"> </w:t>
      </w:r>
      <w:bookmarkEnd w:id="1"/>
      <w:r w:rsidR="006E3D6B" w:rsidRPr="006E3D6B">
        <w:rPr>
          <w:rFonts w:asciiTheme="majorBidi" w:hAnsiTheme="majorBidi" w:cs="Angsana New"/>
          <w:sz w:val="32"/>
          <w:szCs w:val="32"/>
        </w:rPr>
        <w:t>2568</w:t>
      </w:r>
      <w:r w:rsidRPr="0073563D">
        <w:rPr>
          <w:rFonts w:asciiTheme="majorBidi" w:hAnsiTheme="majorBidi" w:cs="Angsana New"/>
          <w:sz w:val="32"/>
          <w:szCs w:val="32"/>
        </w:rPr>
        <w:t xml:space="preserve"> </w:t>
      </w:r>
      <w:r w:rsidRPr="0073563D">
        <w:rPr>
          <w:rFonts w:asciiTheme="majorBidi" w:hAnsiTheme="majorBidi" w:cs="Angsana New" w:hint="cs"/>
          <w:spacing w:val="-4"/>
          <w:sz w:val="32"/>
          <w:szCs w:val="32"/>
          <w:cs/>
        </w:rPr>
        <w:t xml:space="preserve">จำนวน </w:t>
      </w:r>
      <w:r w:rsidR="006E3D6B" w:rsidRPr="006E3D6B">
        <w:rPr>
          <w:rFonts w:asciiTheme="majorBidi" w:hAnsiTheme="majorBidi" w:cs="Angsana New"/>
          <w:spacing w:val="-4"/>
          <w:sz w:val="32"/>
          <w:szCs w:val="32"/>
        </w:rPr>
        <w:t>196</w:t>
      </w:r>
      <w:r w:rsidR="00B40049" w:rsidRPr="0073563D">
        <w:rPr>
          <w:rFonts w:asciiTheme="majorBidi" w:hAnsiTheme="majorBidi" w:cs="Angsana New"/>
          <w:spacing w:val="-4"/>
          <w:sz w:val="32"/>
          <w:szCs w:val="32"/>
        </w:rPr>
        <w:t>.</w:t>
      </w:r>
      <w:r w:rsidR="006E3D6B" w:rsidRPr="006E3D6B">
        <w:rPr>
          <w:rFonts w:asciiTheme="majorBidi" w:hAnsiTheme="majorBidi" w:cs="Angsana New"/>
          <w:spacing w:val="-4"/>
          <w:sz w:val="32"/>
          <w:szCs w:val="32"/>
        </w:rPr>
        <w:t>87</w:t>
      </w:r>
      <w:r w:rsidRPr="0073563D">
        <w:rPr>
          <w:rFonts w:asciiTheme="majorBidi" w:hAnsiTheme="majorBidi" w:cs="Angsana New"/>
          <w:spacing w:val="-4"/>
          <w:sz w:val="32"/>
          <w:szCs w:val="32"/>
        </w:rPr>
        <w:t xml:space="preserve"> </w:t>
      </w:r>
      <w:r w:rsidRPr="0073563D">
        <w:rPr>
          <w:rFonts w:asciiTheme="majorBidi" w:hAnsiTheme="majorBidi" w:cs="Angsana New" w:hint="cs"/>
          <w:spacing w:val="-4"/>
          <w:sz w:val="32"/>
          <w:szCs w:val="32"/>
          <w:cs/>
        </w:rPr>
        <w:t xml:space="preserve">ล้านบาท และ </w:t>
      </w:r>
      <w:r w:rsidR="006E3D6B" w:rsidRPr="006E3D6B">
        <w:rPr>
          <w:rFonts w:asciiTheme="majorBidi" w:hAnsiTheme="majorBidi" w:cs="Angsana New"/>
          <w:spacing w:val="-4"/>
          <w:sz w:val="32"/>
          <w:szCs w:val="32"/>
        </w:rPr>
        <w:t>149</w:t>
      </w:r>
      <w:r w:rsidR="00B40049" w:rsidRPr="0073563D">
        <w:rPr>
          <w:rFonts w:asciiTheme="majorBidi" w:hAnsiTheme="majorBidi" w:cs="Angsana New"/>
          <w:spacing w:val="-4"/>
          <w:sz w:val="32"/>
          <w:szCs w:val="32"/>
        </w:rPr>
        <w:t>.</w:t>
      </w:r>
      <w:r w:rsidR="006E3D6B" w:rsidRPr="006E3D6B">
        <w:rPr>
          <w:rFonts w:asciiTheme="majorBidi" w:hAnsiTheme="majorBidi" w:cs="Angsana New"/>
          <w:spacing w:val="-4"/>
          <w:sz w:val="32"/>
          <w:szCs w:val="32"/>
        </w:rPr>
        <w:t>67</w:t>
      </w:r>
      <w:r w:rsidRPr="0073563D">
        <w:rPr>
          <w:rFonts w:asciiTheme="majorBidi" w:hAnsiTheme="majorBidi" w:cs="Angsana New"/>
          <w:spacing w:val="-4"/>
          <w:sz w:val="32"/>
          <w:szCs w:val="32"/>
        </w:rPr>
        <w:t xml:space="preserve"> </w:t>
      </w:r>
      <w:r w:rsidRPr="0073563D">
        <w:rPr>
          <w:rFonts w:asciiTheme="majorBidi" w:hAnsiTheme="majorBidi" w:cs="Angsana New" w:hint="cs"/>
          <w:spacing w:val="-4"/>
          <w:sz w:val="32"/>
          <w:szCs w:val="32"/>
          <w:cs/>
        </w:rPr>
        <w:t xml:space="preserve">ล้านบาท ตามลำดับ นอกจากนั้น </w:t>
      </w:r>
      <w:r w:rsidRPr="0073563D">
        <w:rPr>
          <w:rFonts w:ascii="Angsana New" w:hAnsi="Angsana New" w:cs="Angsana New"/>
          <w:spacing w:val="-4"/>
          <w:sz w:val="32"/>
          <w:szCs w:val="32"/>
          <w:cs/>
        </w:rPr>
        <w:t xml:space="preserve">ณ วันที่ </w:t>
      </w:r>
      <w:r w:rsidR="006E3D6B" w:rsidRPr="006E3D6B">
        <w:rPr>
          <w:rFonts w:ascii="Angsana New" w:hAnsi="Angsana New" w:cs="Angsana New"/>
          <w:spacing w:val="-4"/>
          <w:sz w:val="32"/>
          <w:szCs w:val="32"/>
        </w:rPr>
        <w:t>30</w:t>
      </w:r>
      <w:r w:rsidR="00B40049" w:rsidRPr="0073563D">
        <w:rPr>
          <w:rFonts w:ascii="Angsana New" w:hAnsi="Angsana New" w:cs="Angsana New"/>
          <w:spacing w:val="-4"/>
          <w:sz w:val="32"/>
          <w:szCs w:val="32"/>
        </w:rPr>
        <w:t xml:space="preserve"> </w:t>
      </w:r>
      <w:r w:rsidR="00B40049" w:rsidRPr="0073563D">
        <w:rPr>
          <w:rFonts w:ascii="Angsana New" w:hAnsi="Angsana New" w:cs="Angsana New" w:hint="cs"/>
          <w:spacing w:val="-4"/>
          <w:sz w:val="32"/>
          <w:szCs w:val="32"/>
          <w:cs/>
        </w:rPr>
        <w:t>มิถุนายน</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2568</w:t>
      </w:r>
      <w:r w:rsidRPr="0073563D">
        <w:rPr>
          <w:rFonts w:ascii="Angsana New" w:hAnsi="Angsana New" w:cs="Angsana New" w:hint="cs"/>
          <w:spacing w:val="-4"/>
          <w:sz w:val="32"/>
          <w:szCs w:val="32"/>
          <w:cs/>
        </w:rPr>
        <w:t xml:space="preserve"> </w:t>
      </w:r>
      <w:r w:rsidRPr="0073563D">
        <w:rPr>
          <w:rFonts w:asciiTheme="majorBidi" w:hAnsiTheme="majorBidi" w:cs="Angsana New" w:hint="cs"/>
          <w:spacing w:val="-4"/>
          <w:sz w:val="32"/>
          <w:szCs w:val="32"/>
          <w:cs/>
        </w:rPr>
        <w:t>กลุ่มบริษัท</w:t>
      </w:r>
      <w:r w:rsidRPr="0073563D">
        <w:rPr>
          <w:rFonts w:asciiTheme="majorBidi" w:hAnsiTheme="majorBidi" w:cs="Angsana New" w:hint="cs"/>
          <w:sz w:val="32"/>
          <w:szCs w:val="32"/>
          <w:cs/>
        </w:rPr>
        <w:t>และบริษัทมีหนี้สินหมุน</w:t>
      </w:r>
      <w:r w:rsidRPr="0073563D">
        <w:rPr>
          <w:rFonts w:asciiTheme="majorBidi" w:hAnsiTheme="majorBidi" w:cs="Angsana New"/>
          <w:sz w:val="32"/>
          <w:szCs w:val="32"/>
          <w:cs/>
        </w:rPr>
        <w:t>เวียน</w:t>
      </w:r>
      <w:r w:rsidRPr="0073563D">
        <w:rPr>
          <w:rFonts w:asciiTheme="majorBidi" w:hAnsiTheme="majorBidi" w:cs="Angsana New" w:hint="cs"/>
          <w:sz w:val="32"/>
          <w:szCs w:val="32"/>
          <w:cs/>
        </w:rPr>
        <w:t xml:space="preserve">รวมจำนวน </w:t>
      </w:r>
      <w:bookmarkStart w:id="2" w:name="_Hlk197560505"/>
      <w:r w:rsidR="006E3D6B" w:rsidRPr="006E3D6B">
        <w:rPr>
          <w:rFonts w:asciiTheme="majorBidi" w:hAnsiTheme="majorBidi" w:cs="Angsana New"/>
          <w:sz w:val="32"/>
          <w:szCs w:val="32"/>
        </w:rPr>
        <w:t>3</w:t>
      </w:r>
      <w:r w:rsidR="00B40049" w:rsidRPr="0073563D">
        <w:rPr>
          <w:rFonts w:asciiTheme="majorBidi" w:hAnsiTheme="majorBidi" w:cs="Angsana New"/>
          <w:sz w:val="32"/>
          <w:szCs w:val="32"/>
        </w:rPr>
        <w:t>,</w:t>
      </w:r>
      <w:r w:rsidR="006E3D6B" w:rsidRPr="006E3D6B">
        <w:rPr>
          <w:rFonts w:asciiTheme="majorBidi" w:hAnsiTheme="majorBidi" w:cs="Angsana New"/>
          <w:sz w:val="32"/>
          <w:szCs w:val="32"/>
        </w:rPr>
        <w:t>163</w:t>
      </w:r>
      <w:r w:rsidR="00B40049" w:rsidRPr="0073563D">
        <w:rPr>
          <w:rFonts w:asciiTheme="majorBidi" w:hAnsiTheme="majorBidi" w:cs="Angsana New"/>
          <w:sz w:val="32"/>
          <w:szCs w:val="32"/>
        </w:rPr>
        <w:t>.</w:t>
      </w:r>
      <w:r w:rsidR="006E3D6B" w:rsidRPr="006E3D6B">
        <w:rPr>
          <w:rFonts w:asciiTheme="majorBidi" w:hAnsiTheme="majorBidi" w:cs="Angsana New"/>
          <w:sz w:val="32"/>
          <w:szCs w:val="32"/>
        </w:rPr>
        <w:t>04</w:t>
      </w:r>
      <w:r w:rsidRPr="0073563D">
        <w:rPr>
          <w:rFonts w:asciiTheme="majorBidi" w:hAnsiTheme="majorBidi" w:cs="Angsana New"/>
          <w:sz w:val="32"/>
          <w:szCs w:val="32"/>
        </w:rPr>
        <w:t xml:space="preserve"> </w:t>
      </w:r>
      <w:bookmarkEnd w:id="2"/>
      <w:r w:rsidRPr="0073563D">
        <w:rPr>
          <w:rFonts w:asciiTheme="majorBidi" w:hAnsiTheme="majorBidi" w:cs="Angsana New" w:hint="cs"/>
          <w:sz w:val="32"/>
          <w:szCs w:val="32"/>
          <w:cs/>
        </w:rPr>
        <w:t>ล้านบาท</w:t>
      </w:r>
      <w:r w:rsidRPr="0073563D">
        <w:rPr>
          <w:rFonts w:asciiTheme="majorBidi" w:hAnsiTheme="majorBidi" w:cs="Angsana New"/>
          <w:sz w:val="32"/>
          <w:szCs w:val="32"/>
        </w:rPr>
        <w:t xml:space="preserve"> </w:t>
      </w:r>
      <w:r w:rsidRPr="0073563D">
        <w:rPr>
          <w:rFonts w:asciiTheme="majorBidi" w:hAnsiTheme="majorBidi" w:cs="Angsana New" w:hint="cs"/>
          <w:sz w:val="32"/>
          <w:szCs w:val="32"/>
          <w:cs/>
        </w:rPr>
        <w:t xml:space="preserve">และ </w:t>
      </w:r>
      <w:bookmarkStart w:id="3" w:name="_Hlk197560512"/>
      <w:r w:rsidR="006E3D6B" w:rsidRPr="006E3D6B">
        <w:rPr>
          <w:rFonts w:asciiTheme="majorBidi" w:hAnsiTheme="majorBidi" w:cs="Angsana New"/>
          <w:sz w:val="32"/>
          <w:szCs w:val="32"/>
        </w:rPr>
        <w:t>3</w:t>
      </w:r>
      <w:r w:rsidR="00B40049" w:rsidRPr="0073563D">
        <w:rPr>
          <w:rFonts w:asciiTheme="majorBidi" w:hAnsiTheme="majorBidi" w:cs="Angsana New"/>
          <w:sz w:val="32"/>
          <w:szCs w:val="32"/>
        </w:rPr>
        <w:t>,</w:t>
      </w:r>
      <w:r w:rsidR="006E3D6B" w:rsidRPr="006E3D6B">
        <w:rPr>
          <w:rFonts w:asciiTheme="majorBidi" w:hAnsiTheme="majorBidi" w:cs="Angsana New"/>
          <w:sz w:val="32"/>
          <w:szCs w:val="32"/>
        </w:rPr>
        <w:t>745</w:t>
      </w:r>
      <w:r w:rsidR="00B40049" w:rsidRPr="0073563D">
        <w:rPr>
          <w:rFonts w:asciiTheme="majorBidi" w:hAnsiTheme="majorBidi" w:cs="Angsana New"/>
          <w:sz w:val="32"/>
          <w:szCs w:val="32"/>
        </w:rPr>
        <w:t>.</w:t>
      </w:r>
      <w:r w:rsidR="006E3D6B" w:rsidRPr="006E3D6B">
        <w:rPr>
          <w:rFonts w:asciiTheme="majorBidi" w:hAnsiTheme="majorBidi" w:cs="Angsana New"/>
          <w:sz w:val="32"/>
          <w:szCs w:val="32"/>
        </w:rPr>
        <w:t>51</w:t>
      </w:r>
      <w:r w:rsidRPr="0073563D">
        <w:rPr>
          <w:rFonts w:asciiTheme="majorBidi" w:hAnsiTheme="majorBidi" w:cs="Angsana New"/>
          <w:sz w:val="32"/>
          <w:szCs w:val="32"/>
        </w:rPr>
        <w:t xml:space="preserve"> </w:t>
      </w:r>
      <w:bookmarkEnd w:id="3"/>
      <w:r w:rsidRPr="0073563D">
        <w:rPr>
          <w:rFonts w:asciiTheme="majorBidi" w:hAnsiTheme="majorBidi" w:cs="Angsana New" w:hint="cs"/>
          <w:sz w:val="32"/>
          <w:szCs w:val="32"/>
          <w:cs/>
        </w:rPr>
        <w:t>ล้านบาท ตามลำดับ โดยหนี้สินหมุนเวียน</w:t>
      </w:r>
      <w:r w:rsidR="002A2B46">
        <w:rPr>
          <w:rFonts w:asciiTheme="majorBidi" w:hAnsiTheme="majorBidi" w:cs="Angsana New" w:hint="cs"/>
          <w:sz w:val="32"/>
          <w:szCs w:val="32"/>
          <w:cs/>
        </w:rPr>
        <w:t xml:space="preserve">      </w:t>
      </w:r>
      <w:r w:rsidRPr="002A2B46">
        <w:rPr>
          <w:rFonts w:asciiTheme="majorBidi" w:hAnsiTheme="majorBidi" w:cs="Angsana New"/>
          <w:spacing w:val="-8"/>
          <w:sz w:val="32"/>
          <w:szCs w:val="32"/>
          <w:cs/>
        </w:rPr>
        <w:t>ส่วนใหญ่</w:t>
      </w:r>
      <w:r w:rsidRPr="002A2B46">
        <w:rPr>
          <w:rFonts w:asciiTheme="majorBidi" w:hAnsiTheme="majorBidi" w:cs="Angsana New" w:hint="cs"/>
          <w:spacing w:val="-8"/>
          <w:sz w:val="32"/>
          <w:szCs w:val="32"/>
          <w:cs/>
        </w:rPr>
        <w:t>เป็น</w:t>
      </w:r>
      <w:r w:rsidRPr="002A2B46">
        <w:rPr>
          <w:rFonts w:asciiTheme="majorBidi" w:hAnsiTheme="majorBidi" w:cs="Angsana New"/>
          <w:spacing w:val="-8"/>
          <w:sz w:val="32"/>
          <w:szCs w:val="32"/>
          <w:cs/>
        </w:rPr>
        <w:t>ส่วนของหนี้สินระยะยาวที่ถึงกำหนดชำระภายในหนึ่งปี เงินกู้ยืมระยะสั้นจากบุคคล</w:t>
      </w:r>
      <w:r w:rsidRPr="002A2B46">
        <w:rPr>
          <w:rFonts w:asciiTheme="majorBidi" w:hAnsiTheme="majorBidi" w:cs="Angsana New" w:hint="cs"/>
          <w:spacing w:val="-8"/>
          <w:sz w:val="32"/>
          <w:szCs w:val="32"/>
          <w:cs/>
        </w:rPr>
        <w:t>และ</w:t>
      </w:r>
      <w:r w:rsidRPr="0073563D">
        <w:rPr>
          <w:rFonts w:asciiTheme="majorBidi" w:hAnsiTheme="majorBidi" w:cs="Angsana New" w:hint="cs"/>
          <w:spacing w:val="-4"/>
          <w:sz w:val="32"/>
          <w:szCs w:val="32"/>
          <w:cs/>
        </w:rPr>
        <w:t>กิจการ</w:t>
      </w:r>
      <w:r w:rsidRPr="0073563D">
        <w:rPr>
          <w:rFonts w:asciiTheme="majorBidi" w:hAnsiTheme="majorBidi" w:cs="Angsana New"/>
          <w:spacing w:val="-4"/>
          <w:sz w:val="32"/>
          <w:szCs w:val="32"/>
          <w:cs/>
        </w:rPr>
        <w:t xml:space="preserve">ที่เกี่ยวข้องกัน </w:t>
      </w:r>
      <w:r w:rsidRPr="0073563D">
        <w:rPr>
          <w:rFonts w:asciiTheme="majorBidi" w:hAnsiTheme="majorBidi" w:cs="Angsana New" w:hint="cs"/>
          <w:spacing w:val="-4"/>
          <w:sz w:val="32"/>
          <w:szCs w:val="32"/>
          <w:cs/>
        </w:rPr>
        <w:t>และ</w:t>
      </w:r>
      <w:r w:rsidRPr="0073563D">
        <w:rPr>
          <w:rFonts w:asciiTheme="majorBidi" w:hAnsiTheme="majorBidi" w:cs="Angsana New"/>
          <w:spacing w:val="-4"/>
          <w:sz w:val="32"/>
          <w:szCs w:val="32"/>
          <w:cs/>
        </w:rPr>
        <w:t>เงินกู้ยืมระยะสั้นอื่น</w:t>
      </w:r>
      <w:r w:rsidRPr="0073563D">
        <w:rPr>
          <w:rFonts w:asciiTheme="majorBidi" w:hAnsiTheme="majorBidi" w:cs="Angsana New" w:hint="cs"/>
          <w:spacing w:val="-4"/>
          <w:sz w:val="32"/>
          <w:szCs w:val="32"/>
          <w:cs/>
        </w:rPr>
        <w:t xml:space="preserve"> </w:t>
      </w:r>
      <w:r w:rsidRPr="0073563D">
        <w:rPr>
          <w:rFonts w:ascii="Angsana New" w:hAnsi="Angsana New" w:cs="Angsana New" w:hint="cs"/>
          <w:spacing w:val="-4"/>
          <w:sz w:val="32"/>
          <w:szCs w:val="32"/>
          <w:cs/>
        </w:rPr>
        <w:t>โดย</w:t>
      </w:r>
      <w:r w:rsidRPr="0073563D">
        <w:rPr>
          <w:rFonts w:ascii="Angsana New" w:hAnsi="Angsana New" w:cs="Angsana New"/>
          <w:spacing w:val="-4"/>
          <w:sz w:val="32"/>
          <w:szCs w:val="32"/>
          <w:cs/>
        </w:rPr>
        <w:t>ผู้บริหาร</w:t>
      </w:r>
      <w:r w:rsidRPr="0073563D">
        <w:rPr>
          <w:rFonts w:ascii="Angsana New" w:hAnsi="Angsana New" w:cs="Angsana New" w:hint="cs"/>
          <w:spacing w:val="-4"/>
          <w:sz w:val="32"/>
          <w:szCs w:val="32"/>
          <w:cs/>
        </w:rPr>
        <w:t>ของกลุ่มบริษัท</w:t>
      </w:r>
      <w:r w:rsidRPr="0073563D">
        <w:rPr>
          <w:rFonts w:ascii="Angsana New" w:hAnsi="Angsana New" w:cs="Angsana New"/>
          <w:spacing w:val="-4"/>
          <w:sz w:val="32"/>
          <w:szCs w:val="32"/>
          <w:cs/>
        </w:rPr>
        <w:t>เชื่อว่าการจัดทำ</w:t>
      </w:r>
      <w:r w:rsidRPr="0073563D">
        <w:rPr>
          <w:rFonts w:ascii="Angsana New" w:hAnsi="Angsana New" w:cs="Angsana New"/>
          <w:sz w:val="32"/>
          <w:szCs w:val="32"/>
          <w:cs/>
        </w:rPr>
        <w:t>งบการเงินตามเกณฑ์การดำเนินงานต่อเนื่องยังคงเหมาะสมเนื่องจากที่ประชุม</w:t>
      </w:r>
      <w:r w:rsidRPr="0073563D">
        <w:rPr>
          <w:rFonts w:ascii="Angsana New" w:hAnsi="Angsana New" w:cs="Angsana New"/>
          <w:spacing w:val="-4"/>
          <w:sz w:val="32"/>
          <w:szCs w:val="32"/>
          <w:cs/>
        </w:rPr>
        <w:t>คณะกรรมการบริษัท</w:t>
      </w:r>
      <w:r w:rsidRPr="0073563D">
        <w:rPr>
          <w:rFonts w:ascii="Angsana New" w:hAnsi="Angsana New" w:cs="Angsana New" w:hint="cs"/>
          <w:spacing w:val="-4"/>
          <w:sz w:val="32"/>
          <w:szCs w:val="32"/>
          <w:cs/>
        </w:rPr>
        <w:t xml:space="preserve">ครั้งที่ </w:t>
      </w:r>
      <w:r w:rsidR="001F3C3E">
        <w:rPr>
          <w:rFonts w:ascii="Angsana New" w:hAnsi="Angsana New" w:cs="Angsana New"/>
          <w:spacing w:val="-4"/>
          <w:sz w:val="32"/>
          <w:szCs w:val="32"/>
        </w:rPr>
        <w:t>10</w:t>
      </w:r>
      <w:r w:rsidRPr="0073563D">
        <w:rPr>
          <w:rFonts w:ascii="Angsana New" w:hAnsi="Angsana New" w:cs="Angsana New"/>
          <w:spacing w:val="-4"/>
          <w:sz w:val="32"/>
          <w:szCs w:val="32"/>
        </w:rPr>
        <w:t>/</w:t>
      </w:r>
      <w:r w:rsidR="006E3D6B" w:rsidRPr="006E3D6B">
        <w:rPr>
          <w:rFonts w:ascii="Angsana New" w:hAnsi="Angsana New" w:cs="Angsana New"/>
          <w:spacing w:val="-4"/>
          <w:sz w:val="32"/>
          <w:szCs w:val="32"/>
        </w:rPr>
        <w:t>2568</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เมื่อวันที่</w:t>
      </w:r>
      <w:r w:rsidRPr="0073563D">
        <w:rPr>
          <w:rFonts w:ascii="Angsana New" w:hAnsi="Angsana New" w:cs="Angsana New"/>
          <w:spacing w:val="-4"/>
          <w:sz w:val="32"/>
          <w:szCs w:val="32"/>
        </w:rPr>
        <w:t> </w:t>
      </w:r>
      <w:r w:rsidR="006E3D6B" w:rsidRPr="006E3D6B">
        <w:rPr>
          <w:rFonts w:ascii="Angsana New" w:hAnsi="Angsana New" w:cs="Angsana New"/>
          <w:spacing w:val="-4"/>
          <w:sz w:val="32"/>
          <w:szCs w:val="32"/>
        </w:rPr>
        <w:t>13</w:t>
      </w:r>
      <w:r w:rsidRPr="0073563D">
        <w:rPr>
          <w:rFonts w:ascii="Angsana New" w:hAnsi="Angsana New" w:cs="Angsana New"/>
          <w:spacing w:val="-4"/>
          <w:sz w:val="32"/>
          <w:szCs w:val="32"/>
        </w:rPr>
        <w:t xml:space="preserve"> </w:t>
      </w:r>
      <w:r w:rsidR="00B40049" w:rsidRPr="0073563D">
        <w:rPr>
          <w:rFonts w:ascii="Angsana New" w:hAnsi="Angsana New" w:cs="Angsana New" w:hint="cs"/>
          <w:spacing w:val="-4"/>
          <w:sz w:val="32"/>
          <w:szCs w:val="32"/>
          <w:cs/>
        </w:rPr>
        <w:t>สิงหาคม</w:t>
      </w:r>
      <w:r w:rsidRPr="0073563D">
        <w:rPr>
          <w:rFonts w:ascii="Angsana New" w:hAnsi="Angsana New" w:cs="Angsana New" w:hint="cs"/>
          <w:spacing w:val="-4"/>
          <w:sz w:val="32"/>
          <w:szCs w:val="32"/>
          <w:cs/>
        </w:rPr>
        <w:t xml:space="preserve"> </w:t>
      </w:r>
      <w:r w:rsidR="006E3D6B" w:rsidRPr="006E3D6B">
        <w:rPr>
          <w:rFonts w:ascii="Angsana New" w:hAnsi="Angsana New" w:cs="Angsana New"/>
          <w:spacing w:val="-4"/>
          <w:sz w:val="32"/>
          <w:szCs w:val="32"/>
        </w:rPr>
        <w:t>2568</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ได้มีมติอนุมัติแผนการบริหารสภาพคล่อง</w:t>
      </w:r>
      <w:r w:rsidRPr="0073563D">
        <w:rPr>
          <w:rFonts w:ascii="Angsana New" w:hAnsi="Angsana New" w:cs="Angsana New" w:hint="cs"/>
          <w:sz w:val="32"/>
          <w:szCs w:val="32"/>
          <w:cs/>
        </w:rPr>
        <w:t>ของกลุ่มบริษัทและบริษัทโดยมีรายละเอียดดังนี้</w:t>
      </w:r>
    </w:p>
    <w:p w14:paraId="542CBD8D" w14:textId="77777777" w:rsidR="006332F2" w:rsidRPr="0073563D" w:rsidRDefault="006332F2" w:rsidP="006332F2">
      <w:pPr>
        <w:numPr>
          <w:ilvl w:val="0"/>
          <w:numId w:val="38"/>
        </w:numPr>
        <w:tabs>
          <w:tab w:val="left" w:pos="540"/>
        </w:tabs>
        <w:spacing w:before="120"/>
        <w:ind w:left="907" w:right="-29"/>
        <w:jc w:val="thaiDistribute"/>
        <w:rPr>
          <w:rFonts w:ascii="Angsana New" w:hAnsi="Angsana New" w:cs="Angsana New"/>
          <w:sz w:val="32"/>
          <w:szCs w:val="32"/>
        </w:rPr>
      </w:pPr>
      <w:r w:rsidRPr="0073563D">
        <w:rPr>
          <w:rFonts w:ascii="Angsana New" w:hAnsi="Angsana New" w:cs="Angsana New" w:hint="cs"/>
          <w:spacing w:val="-8"/>
          <w:sz w:val="32"/>
          <w:szCs w:val="32"/>
          <w:cs/>
        </w:rPr>
        <w:t>อนุมัติกับแผนการดำเนินงานตามที่ผู้บริหารของกลุ่มบริษัท ได้ประเมินความสามารถในการดำเนินงาน</w:t>
      </w:r>
      <w:r w:rsidRPr="0073563D">
        <w:rPr>
          <w:rFonts w:ascii="Angsana New" w:hAnsi="Angsana New" w:cs="Angsana New" w:hint="cs"/>
          <w:spacing w:val="2"/>
          <w:sz w:val="32"/>
          <w:szCs w:val="32"/>
          <w:cs/>
        </w:rPr>
        <w:t>ต่อเนื่องโดยพิจารณาสถานการณ์สภาพคล่องของกลุ่มบริษัทและประมาณการกระแสเงินสดของกลุ่ม</w:t>
      </w:r>
      <w:r w:rsidRPr="0073563D">
        <w:rPr>
          <w:rFonts w:ascii="Angsana New" w:hAnsi="Angsana New" w:cs="Angsana New" w:hint="cs"/>
          <w:spacing w:val="-8"/>
          <w:sz w:val="32"/>
          <w:szCs w:val="32"/>
          <w:cs/>
        </w:rPr>
        <w:t>บริษัท</w:t>
      </w:r>
      <w:r w:rsidRPr="0073563D">
        <w:rPr>
          <w:rFonts w:ascii="Angsana New" w:hAnsi="Angsana New" w:cs="Angsana New" w:hint="cs"/>
          <w:sz w:val="32"/>
          <w:szCs w:val="32"/>
          <w:cs/>
        </w:rPr>
        <w:t xml:space="preserve"> </w:t>
      </w:r>
      <w:bookmarkStart w:id="4" w:name="_Hlk191597560"/>
      <w:r w:rsidRPr="0073563D">
        <w:rPr>
          <w:rFonts w:ascii="Angsana New" w:hAnsi="Angsana New" w:cs="Angsana New" w:hint="cs"/>
          <w:sz w:val="32"/>
          <w:szCs w:val="32"/>
          <w:cs/>
        </w:rPr>
        <w:t>รวมถึงแผนการขายอสังหาริมทรัพย์ของทั้งกลุ่มบริษัทและบริษัท</w:t>
      </w:r>
      <w:bookmarkEnd w:id="4"/>
    </w:p>
    <w:p w14:paraId="5370A8DB" w14:textId="206ED81F" w:rsidR="006332F2" w:rsidRPr="0073563D" w:rsidRDefault="006332F2" w:rsidP="006332F2">
      <w:pPr>
        <w:numPr>
          <w:ilvl w:val="0"/>
          <w:numId w:val="38"/>
        </w:numPr>
        <w:tabs>
          <w:tab w:val="left" w:pos="540"/>
        </w:tabs>
        <w:spacing w:before="120"/>
        <w:ind w:left="907" w:right="-29"/>
        <w:jc w:val="thaiDistribute"/>
        <w:rPr>
          <w:rFonts w:ascii="Angsana New" w:hAnsi="Angsana New" w:cs="Angsana New"/>
          <w:sz w:val="32"/>
          <w:szCs w:val="32"/>
        </w:rPr>
      </w:pPr>
      <w:r w:rsidRPr="0073563D">
        <w:rPr>
          <w:rFonts w:ascii="Angsana New" w:hAnsi="Angsana New" w:cs="Angsana New" w:hint="cs"/>
          <w:spacing w:val="-8"/>
          <w:sz w:val="32"/>
          <w:szCs w:val="32"/>
          <w:cs/>
        </w:rPr>
        <w:t>บริษัทได้อยู่</w:t>
      </w:r>
      <w:r w:rsidR="0009517A" w:rsidRPr="0073563D">
        <w:rPr>
          <w:rFonts w:ascii="Angsana New" w:hAnsi="Angsana New" w:cs="Angsana New" w:hint="cs"/>
          <w:spacing w:val="-8"/>
          <w:sz w:val="32"/>
          <w:szCs w:val="32"/>
          <w:cs/>
        </w:rPr>
        <w:t>ใน</w:t>
      </w:r>
      <w:r w:rsidRPr="0073563D">
        <w:rPr>
          <w:rFonts w:ascii="Angsana New" w:hAnsi="Angsana New" w:cs="Angsana New" w:hint="cs"/>
          <w:spacing w:val="-8"/>
          <w:sz w:val="32"/>
          <w:szCs w:val="32"/>
          <w:cs/>
        </w:rPr>
        <w:t>ระหว่างการเจรจากับสถาบันการเงิน</w:t>
      </w:r>
      <w:r w:rsidR="0059084A" w:rsidRPr="0073563D">
        <w:rPr>
          <w:rFonts w:ascii="Angsana New" w:hAnsi="Angsana New" w:cs="Angsana New" w:hint="cs"/>
          <w:spacing w:val="-8"/>
          <w:sz w:val="32"/>
          <w:szCs w:val="32"/>
          <w:cs/>
        </w:rPr>
        <w:t>สำหรับเงินกู้ยืมระยะยาว</w:t>
      </w:r>
      <w:r w:rsidR="0059195E" w:rsidRPr="0073563D">
        <w:rPr>
          <w:rFonts w:ascii="Angsana New" w:hAnsi="Angsana New" w:cs="Angsana New" w:hint="cs"/>
          <w:spacing w:val="-8"/>
          <w:sz w:val="32"/>
          <w:szCs w:val="32"/>
          <w:cs/>
        </w:rPr>
        <w:t xml:space="preserve">จำนวน </w:t>
      </w:r>
      <w:r w:rsidR="006E3D6B" w:rsidRPr="006E3D6B">
        <w:rPr>
          <w:rFonts w:ascii="Angsana New" w:hAnsi="Angsana New" w:cs="Angsana New"/>
          <w:spacing w:val="-8"/>
          <w:sz w:val="32"/>
          <w:szCs w:val="32"/>
        </w:rPr>
        <w:t>475</w:t>
      </w:r>
      <w:r w:rsidR="3D1CC285" w:rsidRPr="0073563D">
        <w:rPr>
          <w:rFonts w:ascii="Angsana New" w:hAnsi="Angsana New" w:cs="Angsana New"/>
          <w:spacing w:val="-8"/>
          <w:sz w:val="32"/>
          <w:szCs w:val="32"/>
        </w:rPr>
        <w:t>.</w:t>
      </w:r>
      <w:r w:rsidR="006E3D6B" w:rsidRPr="006E3D6B">
        <w:rPr>
          <w:rFonts w:ascii="Angsana New" w:hAnsi="Angsana New" w:cs="Angsana New"/>
          <w:spacing w:val="-8"/>
          <w:sz w:val="32"/>
          <w:szCs w:val="32"/>
        </w:rPr>
        <w:t>80</w:t>
      </w:r>
      <w:r w:rsidR="006F079F" w:rsidRPr="0073563D">
        <w:rPr>
          <w:rFonts w:ascii="Angsana New" w:hAnsi="Angsana New" w:cs="Angsana New"/>
          <w:spacing w:val="-8"/>
          <w:sz w:val="32"/>
          <w:szCs w:val="32"/>
        </w:rPr>
        <w:t xml:space="preserve"> </w:t>
      </w:r>
      <w:r w:rsidR="006F079F" w:rsidRPr="0073563D">
        <w:rPr>
          <w:rFonts w:ascii="Angsana New" w:hAnsi="Angsana New" w:cs="Angsana New" w:hint="cs"/>
          <w:spacing w:val="-8"/>
          <w:sz w:val="32"/>
          <w:szCs w:val="32"/>
          <w:cs/>
        </w:rPr>
        <w:t xml:space="preserve">ล้านบาท </w:t>
      </w:r>
      <w:r w:rsidRPr="0073563D">
        <w:rPr>
          <w:rFonts w:ascii="Angsana New" w:hAnsi="Angsana New" w:cs="Angsana New" w:hint="cs"/>
          <w:spacing w:val="-8"/>
          <w:sz w:val="32"/>
          <w:szCs w:val="32"/>
          <w:cs/>
        </w:rPr>
        <w:t>เพื่อขอผ่อนปรนการชำระคืนเงินกู้ยืมระยะยาวขั้นต่ำ</w:t>
      </w:r>
      <w:r w:rsidRPr="0073563D">
        <w:rPr>
          <w:rFonts w:ascii="Angsana New" w:hAnsi="Angsana New" w:cs="Angsana New" w:hint="cs"/>
          <w:sz w:val="32"/>
          <w:szCs w:val="32"/>
          <w:cs/>
        </w:rPr>
        <w:t>รายไตรมาส</w:t>
      </w:r>
    </w:p>
    <w:p w14:paraId="4BEFA670" w14:textId="6D30F4F3" w:rsidR="006332F2" w:rsidRPr="0073563D" w:rsidRDefault="006332F2" w:rsidP="006332F2">
      <w:pPr>
        <w:numPr>
          <w:ilvl w:val="0"/>
          <w:numId w:val="38"/>
        </w:numPr>
        <w:tabs>
          <w:tab w:val="left" w:pos="540"/>
        </w:tabs>
        <w:spacing w:before="120"/>
        <w:ind w:left="907" w:right="-29"/>
        <w:jc w:val="thaiDistribute"/>
        <w:rPr>
          <w:rFonts w:ascii="Angsana New" w:hAnsi="Angsana New" w:cs="Angsana New"/>
          <w:sz w:val="32"/>
          <w:szCs w:val="32"/>
        </w:rPr>
      </w:pPr>
      <w:r w:rsidRPr="0073563D">
        <w:rPr>
          <w:rFonts w:ascii="Angsana New" w:hAnsi="Angsana New" w:cs="Angsana New" w:hint="cs"/>
          <w:sz w:val="32"/>
          <w:szCs w:val="32"/>
          <w:cs/>
        </w:rPr>
        <w:t>บริษัทอยู่ในระหว่างการ</w:t>
      </w:r>
      <w:r w:rsidRPr="0073563D">
        <w:rPr>
          <w:rFonts w:ascii="Angsana New" w:hAnsi="Angsana New" w:cs="Angsana New"/>
          <w:sz w:val="32"/>
          <w:szCs w:val="32"/>
          <w:cs/>
        </w:rPr>
        <w:t>เจรจากับ</w:t>
      </w:r>
      <w:r w:rsidRPr="0073563D">
        <w:rPr>
          <w:rFonts w:ascii="Angsana New" w:hAnsi="Angsana New" w:cs="Angsana New" w:hint="cs"/>
          <w:sz w:val="32"/>
          <w:szCs w:val="32"/>
          <w:cs/>
        </w:rPr>
        <w:t>เจ้าหนี้เงินกู้ยืมระยะสั้น</w:t>
      </w:r>
      <w:r w:rsidRPr="0073563D">
        <w:rPr>
          <w:rFonts w:ascii="Angsana New" w:hAnsi="Angsana New" w:cs="Angsana New"/>
          <w:sz w:val="32"/>
          <w:szCs w:val="32"/>
          <w:cs/>
        </w:rPr>
        <w:t>อื่น</w:t>
      </w:r>
      <w:r w:rsidR="40366A11" w:rsidRPr="0073563D">
        <w:rPr>
          <w:rFonts w:ascii="Angsana New" w:hAnsi="Angsana New" w:cs="Angsana New"/>
          <w:sz w:val="32"/>
          <w:szCs w:val="32"/>
          <w:cs/>
        </w:rPr>
        <w:t>และเงินกู้ยืมระยะยาวอื่น</w:t>
      </w:r>
      <w:r w:rsidRPr="0073563D">
        <w:rPr>
          <w:rFonts w:ascii="Angsana New" w:hAnsi="Angsana New" w:cs="Angsana New"/>
          <w:sz w:val="32"/>
          <w:szCs w:val="32"/>
          <w:cs/>
        </w:rPr>
        <w:t>ที่</w:t>
      </w:r>
      <w:r w:rsidRPr="0073563D">
        <w:rPr>
          <w:rFonts w:ascii="Angsana New" w:hAnsi="Angsana New" w:cs="Angsana New" w:hint="cs"/>
          <w:sz w:val="32"/>
          <w:szCs w:val="32"/>
          <w:cs/>
        </w:rPr>
        <w:t>จะ</w:t>
      </w:r>
      <w:r w:rsidRPr="0073563D">
        <w:rPr>
          <w:rFonts w:ascii="Angsana New" w:hAnsi="Angsana New" w:cs="Angsana New"/>
          <w:sz w:val="32"/>
          <w:szCs w:val="32"/>
          <w:cs/>
        </w:rPr>
        <w:t>ครบกำหนดชำระภายในหนึ่งปี</w:t>
      </w:r>
      <w:r w:rsidRPr="0073563D">
        <w:rPr>
          <w:rFonts w:ascii="Angsana New" w:hAnsi="Angsana New" w:cs="Angsana New" w:hint="cs"/>
          <w:sz w:val="32"/>
          <w:szCs w:val="32"/>
          <w:cs/>
        </w:rPr>
        <w:t xml:space="preserve">รวมจำนวน </w:t>
      </w:r>
      <w:r w:rsidR="006E3D6B" w:rsidRPr="006E3D6B">
        <w:rPr>
          <w:rFonts w:ascii="Angsana New" w:hAnsi="Angsana New" w:cs="Angsana New"/>
          <w:sz w:val="32"/>
          <w:szCs w:val="32"/>
        </w:rPr>
        <w:t>786</w:t>
      </w:r>
      <w:r w:rsidR="2C5498C9" w:rsidRPr="0073563D">
        <w:rPr>
          <w:rFonts w:ascii="Angsana New" w:hAnsi="Angsana New" w:cs="Angsana New"/>
          <w:sz w:val="32"/>
          <w:szCs w:val="32"/>
        </w:rPr>
        <w:t>.</w:t>
      </w:r>
      <w:r w:rsidR="006E3D6B" w:rsidRPr="006E3D6B">
        <w:rPr>
          <w:rFonts w:ascii="Angsana New" w:hAnsi="Angsana New" w:cs="Angsana New"/>
          <w:sz w:val="32"/>
          <w:szCs w:val="32"/>
        </w:rPr>
        <w:t>52</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ล้านบาท </w:t>
      </w:r>
      <w:r w:rsidRPr="0073563D">
        <w:rPr>
          <w:rFonts w:ascii="Angsana New" w:hAnsi="Angsana New" w:cs="Angsana New"/>
          <w:sz w:val="32"/>
          <w:szCs w:val="32"/>
          <w:cs/>
        </w:rPr>
        <w:t xml:space="preserve">ณ วันที่ </w:t>
      </w:r>
      <w:r w:rsidR="006E3D6B" w:rsidRPr="006E3D6B">
        <w:rPr>
          <w:rFonts w:ascii="Angsana New" w:hAnsi="Angsana New" w:cs="Angsana New" w:hint="cs"/>
          <w:sz w:val="32"/>
          <w:szCs w:val="32"/>
        </w:rPr>
        <w:t>30</w:t>
      </w:r>
      <w:r w:rsidR="00900795" w:rsidRPr="0073563D">
        <w:rPr>
          <w:rFonts w:ascii="Angsana New" w:hAnsi="Angsana New" w:cs="Angsana New" w:hint="cs"/>
          <w:sz w:val="32"/>
          <w:szCs w:val="32"/>
          <w:cs/>
        </w:rPr>
        <w:t xml:space="preserve"> มิถุนายน</w:t>
      </w:r>
      <w:r w:rsidRPr="0073563D">
        <w:rPr>
          <w:rFonts w:ascii="Angsana New" w:hAnsi="Angsana New" w:cs="Angsana New"/>
          <w:sz w:val="32"/>
          <w:szCs w:val="32"/>
          <w:cs/>
        </w:rPr>
        <w:t xml:space="preserve"> </w:t>
      </w:r>
      <w:r w:rsidR="006E3D6B" w:rsidRPr="006E3D6B">
        <w:rPr>
          <w:rFonts w:ascii="Angsana New" w:hAnsi="Angsana New" w:cs="Angsana New"/>
          <w:sz w:val="32"/>
          <w:szCs w:val="32"/>
        </w:rPr>
        <w:t>2568</w:t>
      </w:r>
      <w:r w:rsidRPr="0073563D">
        <w:rPr>
          <w:rFonts w:ascii="Angsana New" w:hAnsi="Angsana New" w:cs="Angsana New" w:hint="cs"/>
          <w:sz w:val="32"/>
          <w:szCs w:val="32"/>
          <w:cs/>
        </w:rPr>
        <w:t xml:space="preserve"> เพื่อขยายวัน</w:t>
      </w:r>
      <w:r w:rsidRPr="0073563D">
        <w:rPr>
          <w:rFonts w:ascii="Angsana New" w:hAnsi="Angsana New" w:cs="Angsana New"/>
          <w:sz w:val="32"/>
          <w:szCs w:val="32"/>
          <w:cs/>
        </w:rPr>
        <w:t>ครบกำหนดชำระ</w:t>
      </w:r>
      <w:r w:rsidRPr="0073563D">
        <w:rPr>
          <w:rFonts w:ascii="Angsana New" w:hAnsi="Angsana New" w:cs="Angsana New" w:hint="cs"/>
          <w:sz w:val="32"/>
          <w:szCs w:val="32"/>
          <w:cs/>
        </w:rPr>
        <w:t>ออกไปมากกว่าหนึ่งปี</w:t>
      </w:r>
    </w:p>
    <w:p w14:paraId="25F4C5F0" w14:textId="77777777" w:rsidR="00336C7D" w:rsidRDefault="00336C7D" w:rsidP="006332F2">
      <w:pPr>
        <w:tabs>
          <w:tab w:val="left" w:pos="540"/>
        </w:tabs>
        <w:spacing w:before="240"/>
        <w:ind w:left="547" w:right="-29"/>
        <w:jc w:val="thaiDistribute"/>
        <w:rPr>
          <w:rFonts w:ascii="Angsana New" w:hAnsi="Angsana New" w:cs="Angsana New"/>
          <w:spacing w:val="-6"/>
          <w:sz w:val="32"/>
          <w:szCs w:val="32"/>
          <w:cs/>
        </w:rPr>
        <w:sectPr w:rsidR="00336C7D" w:rsidSect="00EF7C5E">
          <w:headerReference w:type="default" r:id="rId11"/>
          <w:pgSz w:w="11907" w:h="16840" w:code="9"/>
          <w:pgMar w:top="1440" w:right="1224" w:bottom="720" w:left="1440" w:header="720" w:footer="720" w:gutter="0"/>
          <w:pgNumType w:fmt="numberInDash" w:start="1" w:chapStyle="1"/>
          <w:cols w:space="737"/>
          <w:titlePg/>
          <w:docGrid w:linePitch="326"/>
        </w:sectPr>
      </w:pPr>
    </w:p>
    <w:p w14:paraId="43D0FCE4" w14:textId="3A5D194B" w:rsidR="006332F2" w:rsidRPr="0073563D" w:rsidRDefault="006332F2" w:rsidP="00EF7C5E">
      <w:pPr>
        <w:tabs>
          <w:tab w:val="left" w:pos="540"/>
        </w:tabs>
        <w:ind w:left="547" w:right="-29"/>
        <w:jc w:val="thaiDistribute"/>
        <w:rPr>
          <w:rFonts w:ascii="Angsana New" w:hAnsi="Angsana New" w:cs="Angsana New"/>
          <w:sz w:val="32"/>
          <w:szCs w:val="32"/>
        </w:rPr>
      </w:pPr>
      <w:r w:rsidRPr="0073563D">
        <w:rPr>
          <w:rFonts w:ascii="Angsana New" w:hAnsi="Angsana New" w:cs="Angsana New"/>
          <w:spacing w:val="-6"/>
          <w:sz w:val="32"/>
          <w:szCs w:val="32"/>
          <w:cs/>
        </w:rPr>
        <w:lastRenderedPageBreak/>
        <w:t>ดังนั้นงบการเงินรวมและงบการเงินเฉพาะกิจการสำหรับ</w:t>
      </w:r>
      <w:r w:rsidRPr="0073563D">
        <w:rPr>
          <w:rFonts w:ascii="Angsana New" w:hAnsi="Angsana New" w:cs="Angsana New" w:hint="cs"/>
          <w:spacing w:val="-6"/>
          <w:sz w:val="32"/>
          <w:szCs w:val="32"/>
          <w:cs/>
        </w:rPr>
        <w:t>งวดสามเดือน</w:t>
      </w:r>
      <w:r w:rsidR="00900795" w:rsidRPr="0073563D">
        <w:rPr>
          <w:rFonts w:asciiTheme="majorBidi" w:hAnsiTheme="majorBidi" w:cs="Angsana New" w:hint="cs"/>
          <w:sz w:val="32"/>
          <w:szCs w:val="32"/>
          <w:cs/>
        </w:rPr>
        <w:t xml:space="preserve">และงวดหกเดือนสิ้นสุดวันที่ </w:t>
      </w:r>
      <w:r w:rsidR="006E3D6B" w:rsidRPr="006E3D6B">
        <w:rPr>
          <w:rFonts w:asciiTheme="majorBidi" w:hAnsiTheme="majorBidi" w:cs="Angsana New" w:hint="cs"/>
          <w:sz w:val="32"/>
          <w:szCs w:val="32"/>
        </w:rPr>
        <w:t>30</w:t>
      </w:r>
      <w:r w:rsidR="00900795" w:rsidRPr="0073563D">
        <w:rPr>
          <w:rFonts w:asciiTheme="majorBidi" w:hAnsiTheme="majorBidi" w:cs="Angsana New" w:hint="cs"/>
          <w:sz w:val="32"/>
          <w:szCs w:val="32"/>
          <w:cs/>
        </w:rPr>
        <w:t xml:space="preserve"> มิถุนายน </w:t>
      </w:r>
      <w:r w:rsidR="006E3D6B" w:rsidRPr="006E3D6B">
        <w:rPr>
          <w:rFonts w:ascii="Angsana New" w:hAnsi="Angsana New" w:cs="Angsana New"/>
          <w:spacing w:val="-6"/>
          <w:sz w:val="32"/>
          <w:szCs w:val="32"/>
        </w:rPr>
        <w:t>2568</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ได้จัดทำ</w:t>
      </w:r>
      <w:r w:rsidRPr="0073563D">
        <w:rPr>
          <w:rFonts w:ascii="Angsana New" w:hAnsi="Angsana New" w:cs="Angsana New" w:hint="cs"/>
          <w:spacing w:val="4"/>
          <w:sz w:val="32"/>
          <w:szCs w:val="32"/>
          <w:cs/>
        </w:rPr>
        <w:t xml:space="preserve">ภายใต้หลักเกณฑ์การดำเนินงานต่อเนื่อง และไม่ได้รวมรายการปรับปรุงที่เกี่ยวข้องกับความสามารถที่จะได้คืนและการจัดประเภทของสินทรัพย์ที่บันทึก หรือการจัดประเภทหนี้สินที่อาจมีความจำเป็น </w:t>
      </w:r>
      <w:r w:rsidRPr="0073563D">
        <w:rPr>
          <w:rFonts w:ascii="Angsana New" w:hAnsi="Angsana New" w:cs="Angsana New" w:hint="cs"/>
          <w:spacing w:val="2"/>
          <w:sz w:val="32"/>
          <w:szCs w:val="32"/>
          <w:cs/>
        </w:rPr>
        <w:t>ถ้าเกณฑ์การจัดทำงบการเงินรวมและงบการเงินเฉพาะกิจการภายใต้หลักเกณฑ์การดำเนินงานต่อเนื่องมี</w:t>
      </w:r>
      <w:r w:rsidRPr="0073563D">
        <w:rPr>
          <w:rFonts w:ascii="Angsana New" w:hAnsi="Angsana New" w:cs="Angsana New" w:hint="cs"/>
          <w:sz w:val="32"/>
          <w:szCs w:val="32"/>
          <w:cs/>
        </w:rPr>
        <w:t>ความไม่เหมาะสม</w:t>
      </w:r>
    </w:p>
    <w:p w14:paraId="2A2C8494" w14:textId="0D8BF77C" w:rsidR="00B90358" w:rsidRPr="0073563D" w:rsidRDefault="00B90358" w:rsidP="002A72D4">
      <w:pPr>
        <w:numPr>
          <w:ilvl w:val="0"/>
          <w:numId w:val="2"/>
        </w:numPr>
        <w:tabs>
          <w:tab w:val="clear" w:pos="360"/>
          <w:tab w:val="left" w:pos="540"/>
        </w:tabs>
        <w:spacing w:before="360"/>
        <w:ind w:left="547" w:right="389" w:hanging="547"/>
        <w:jc w:val="thaiDistribute"/>
        <w:rPr>
          <w:rFonts w:asciiTheme="majorBidi" w:hAnsiTheme="majorBidi" w:cstheme="majorBidi"/>
          <w:b/>
          <w:bCs/>
          <w:sz w:val="32"/>
          <w:szCs w:val="32"/>
          <w:cs/>
          <w:lang w:val="th-TH"/>
        </w:rPr>
      </w:pPr>
      <w:r w:rsidRPr="0073563D">
        <w:rPr>
          <w:rFonts w:asciiTheme="majorBidi" w:hAnsiTheme="majorBidi" w:cstheme="majorBidi"/>
          <w:b/>
          <w:bCs/>
          <w:sz w:val="32"/>
          <w:szCs w:val="32"/>
          <w:cs/>
        </w:rPr>
        <w:t>เกณฑ์การจัดทำและการนำเสนองบการเงิน</w:t>
      </w:r>
      <w:r w:rsidR="00A553A3" w:rsidRPr="0073563D">
        <w:rPr>
          <w:rFonts w:asciiTheme="majorBidi" w:hAnsiTheme="majorBidi" w:cstheme="majorBidi"/>
          <w:b/>
          <w:bCs/>
          <w:sz w:val="32"/>
          <w:szCs w:val="32"/>
          <w:cs/>
        </w:rPr>
        <w:t>ระหว่างกาล</w:t>
      </w:r>
      <w:r w:rsidRPr="0073563D">
        <w:rPr>
          <w:rFonts w:asciiTheme="majorBidi" w:hAnsiTheme="majorBidi" w:cstheme="majorBidi"/>
          <w:b/>
          <w:bCs/>
          <w:sz w:val="32"/>
          <w:szCs w:val="32"/>
          <w:cs/>
        </w:rPr>
        <w:t>รวม</w:t>
      </w:r>
      <w:r w:rsidR="00C460D5" w:rsidRPr="0073563D">
        <w:rPr>
          <w:rFonts w:asciiTheme="majorBidi" w:hAnsiTheme="majorBidi" w:cstheme="majorBidi"/>
          <w:b/>
          <w:bCs/>
          <w:sz w:val="32"/>
          <w:szCs w:val="32"/>
          <w:cs/>
        </w:rPr>
        <w:t>และ</w:t>
      </w:r>
      <w:r w:rsidRPr="0073563D">
        <w:rPr>
          <w:rFonts w:asciiTheme="majorBidi" w:hAnsiTheme="majorBidi" w:cstheme="majorBidi"/>
          <w:b/>
          <w:bCs/>
          <w:sz w:val="32"/>
          <w:szCs w:val="32"/>
          <w:cs/>
        </w:rPr>
        <w:t>เฉพาะกิจการ</w:t>
      </w:r>
    </w:p>
    <w:p w14:paraId="135D05C5" w14:textId="533DFAEF" w:rsidR="00F029C1" w:rsidRPr="0073563D" w:rsidRDefault="006E3D6B" w:rsidP="002A72D4">
      <w:pPr>
        <w:snapToGrid w:val="0"/>
        <w:ind w:left="993" w:hanging="446"/>
        <w:jc w:val="thaiDistribute"/>
        <w:rPr>
          <w:rFonts w:asciiTheme="majorBidi" w:hAnsiTheme="majorBidi" w:cstheme="majorBidi"/>
          <w:spacing w:val="4"/>
          <w:sz w:val="32"/>
          <w:szCs w:val="32"/>
          <w:lang w:val="en-GB"/>
        </w:rPr>
      </w:pPr>
      <w:r w:rsidRPr="006E3D6B">
        <w:rPr>
          <w:rFonts w:asciiTheme="majorBidi" w:hAnsiTheme="majorBidi" w:cstheme="majorBidi"/>
          <w:spacing w:val="-4"/>
          <w:sz w:val="32"/>
          <w:szCs w:val="32"/>
        </w:rPr>
        <w:t>2</w:t>
      </w:r>
      <w:r w:rsidR="00B90358" w:rsidRPr="0073563D">
        <w:rPr>
          <w:rFonts w:asciiTheme="majorBidi" w:hAnsiTheme="majorBidi" w:cstheme="majorBidi"/>
          <w:spacing w:val="-4"/>
          <w:sz w:val="32"/>
          <w:szCs w:val="32"/>
        </w:rPr>
        <w:t>.</w:t>
      </w:r>
      <w:r w:rsidRPr="006E3D6B">
        <w:rPr>
          <w:rFonts w:asciiTheme="majorBidi" w:hAnsiTheme="majorBidi" w:cstheme="majorBidi"/>
          <w:spacing w:val="-4"/>
          <w:sz w:val="32"/>
          <w:szCs w:val="32"/>
        </w:rPr>
        <w:t>1</w:t>
      </w:r>
      <w:r w:rsidR="00B90358" w:rsidRPr="0073563D">
        <w:rPr>
          <w:rFonts w:asciiTheme="majorBidi" w:hAnsiTheme="majorBidi" w:cstheme="majorBidi"/>
          <w:spacing w:val="-4"/>
          <w:sz w:val="32"/>
          <w:szCs w:val="32"/>
        </w:rPr>
        <w:tab/>
      </w:r>
      <w:r w:rsidR="00B90358" w:rsidRPr="0073563D">
        <w:rPr>
          <w:rFonts w:asciiTheme="majorBidi" w:hAnsiTheme="majorBidi" w:cstheme="majorBidi"/>
          <w:spacing w:val="-4"/>
          <w:sz w:val="32"/>
          <w:szCs w:val="32"/>
          <w:cs/>
          <w:lang w:val="en-GB"/>
        </w:rPr>
        <w:t>งบการเงินระหว่างกาลรวมและเฉพาะกิจการนี้จัดทำขึ้นในสกุลเงินบาทและตามมาตรฐานการบัญชี</w:t>
      </w:r>
      <w:r w:rsidR="00B90358" w:rsidRPr="0073563D">
        <w:rPr>
          <w:rFonts w:asciiTheme="majorBidi" w:hAnsiTheme="majorBidi" w:cstheme="majorBidi"/>
          <w:sz w:val="32"/>
          <w:szCs w:val="32"/>
          <w:cs/>
          <w:lang w:val="en-GB"/>
        </w:rPr>
        <w:t>ฉบับที่</w:t>
      </w:r>
      <w:r w:rsidR="00377348" w:rsidRPr="0073563D">
        <w:rPr>
          <w:rFonts w:asciiTheme="majorBidi" w:hAnsiTheme="majorBidi" w:cstheme="majorBidi"/>
          <w:sz w:val="32"/>
          <w:szCs w:val="32"/>
          <w:cs/>
          <w:lang w:val="en-GB"/>
        </w:rPr>
        <w:t xml:space="preserve"> </w:t>
      </w:r>
      <w:r w:rsidRPr="006E3D6B">
        <w:rPr>
          <w:rFonts w:asciiTheme="majorBidi" w:hAnsiTheme="majorBidi" w:cstheme="majorBidi"/>
          <w:sz w:val="32"/>
          <w:szCs w:val="32"/>
        </w:rPr>
        <w:t>34</w:t>
      </w:r>
      <w:r w:rsidR="00B90358" w:rsidRPr="0073563D">
        <w:rPr>
          <w:rFonts w:asciiTheme="majorBidi" w:hAnsiTheme="majorBidi" w:cstheme="majorBidi"/>
          <w:sz w:val="32"/>
          <w:szCs w:val="32"/>
          <w:cs/>
          <w:lang w:val="en-GB"/>
        </w:rPr>
        <w:t xml:space="preserve"> เรื่อง “การรายงานทางการเงินระหว่างกาล” และวิธีปฏิบัติทางการบัญชีที่รับรองทั่วไปในประเทศไทย โดยหมายเหตุประกอบงบการเงินระหว่างกาลเป็นแบบย่อและมีการเปิดเผยข้อมูล</w:t>
      </w:r>
      <w:r w:rsidR="00B90358" w:rsidRPr="0073563D">
        <w:rPr>
          <w:rFonts w:asciiTheme="majorBidi" w:hAnsiTheme="majorBidi" w:cstheme="majorBidi"/>
          <w:spacing w:val="4"/>
          <w:sz w:val="32"/>
          <w:szCs w:val="32"/>
          <w:cs/>
          <w:lang w:val="en-GB"/>
        </w:rPr>
        <w:t>เพิ่มเติมตามข้อกำหนดของสำนักงานคณะกรรมการกำกับหลักทรัพย์และตลาดหลักทรัพย์</w:t>
      </w:r>
    </w:p>
    <w:p w14:paraId="0D2B795F" w14:textId="4A07E627" w:rsidR="00F029C1" w:rsidRPr="0073563D" w:rsidRDefault="006E3D6B" w:rsidP="002A72D4">
      <w:pPr>
        <w:snapToGrid w:val="0"/>
        <w:spacing w:before="240"/>
        <w:ind w:left="993" w:hanging="446"/>
        <w:jc w:val="thaiDistribute"/>
        <w:rPr>
          <w:rFonts w:asciiTheme="majorBidi" w:hAnsiTheme="majorBidi" w:cstheme="majorBidi"/>
          <w:spacing w:val="-4"/>
          <w:sz w:val="32"/>
          <w:szCs w:val="32"/>
        </w:rPr>
      </w:pPr>
      <w:r w:rsidRPr="006E3D6B">
        <w:rPr>
          <w:rFonts w:asciiTheme="majorBidi" w:hAnsiTheme="majorBidi" w:cstheme="majorBidi"/>
          <w:spacing w:val="-4"/>
          <w:sz w:val="32"/>
          <w:szCs w:val="32"/>
        </w:rPr>
        <w:t>2</w:t>
      </w:r>
      <w:r w:rsidR="00F029C1" w:rsidRPr="0073563D">
        <w:rPr>
          <w:rFonts w:asciiTheme="majorBidi" w:hAnsiTheme="majorBidi" w:cstheme="majorBidi"/>
          <w:spacing w:val="-4"/>
          <w:sz w:val="32"/>
          <w:szCs w:val="32"/>
        </w:rPr>
        <w:t>.</w:t>
      </w:r>
      <w:r w:rsidRPr="006E3D6B">
        <w:rPr>
          <w:rFonts w:asciiTheme="majorBidi" w:hAnsiTheme="majorBidi" w:cstheme="majorBidi"/>
          <w:spacing w:val="-4"/>
          <w:sz w:val="32"/>
          <w:szCs w:val="32"/>
        </w:rPr>
        <w:t>2</w:t>
      </w:r>
      <w:r w:rsidR="00F029C1" w:rsidRPr="0073563D">
        <w:rPr>
          <w:rFonts w:asciiTheme="majorBidi" w:hAnsiTheme="majorBidi" w:cstheme="majorBidi"/>
          <w:spacing w:val="-4"/>
          <w:sz w:val="32"/>
          <w:szCs w:val="32"/>
        </w:rPr>
        <w:tab/>
      </w:r>
      <w:r w:rsidR="00726052" w:rsidRPr="0073563D">
        <w:rPr>
          <w:rFonts w:asciiTheme="majorBidi" w:hAnsiTheme="majorBidi" w:cs="Angsana New" w:hint="cs"/>
          <w:spacing w:val="-4"/>
          <w:sz w:val="32"/>
          <w:szCs w:val="32"/>
          <w:cs/>
        </w:rPr>
        <w:t>งบฐานะการเงินรวมและง</w:t>
      </w:r>
      <w:r w:rsidR="00205B65" w:rsidRPr="0073563D">
        <w:rPr>
          <w:rFonts w:asciiTheme="majorBidi" w:hAnsiTheme="majorBidi" w:cs="Angsana New" w:hint="cs"/>
          <w:spacing w:val="-4"/>
          <w:sz w:val="32"/>
          <w:szCs w:val="32"/>
          <w:cs/>
        </w:rPr>
        <w:t>บฐานะ</w:t>
      </w:r>
      <w:r w:rsidR="00726052" w:rsidRPr="0073563D">
        <w:rPr>
          <w:rFonts w:asciiTheme="majorBidi" w:hAnsiTheme="majorBidi" w:cs="Angsana New" w:hint="cs"/>
          <w:spacing w:val="-4"/>
          <w:sz w:val="32"/>
          <w:szCs w:val="32"/>
          <w:cs/>
        </w:rPr>
        <w:t>การเงินเฉพาะกิจการ</w:t>
      </w:r>
      <w:r w:rsidR="00726052" w:rsidRPr="0073563D">
        <w:rPr>
          <w:rFonts w:asciiTheme="majorBidi" w:hAnsiTheme="majorBidi" w:cs="Angsana New"/>
          <w:spacing w:val="-4"/>
          <w:sz w:val="32"/>
          <w:szCs w:val="32"/>
          <w:cs/>
        </w:rPr>
        <w:t xml:space="preserve"> </w:t>
      </w:r>
      <w:r w:rsidR="00726052" w:rsidRPr="0073563D">
        <w:rPr>
          <w:rFonts w:asciiTheme="majorBidi" w:hAnsiTheme="majorBidi" w:cs="Angsana New" w:hint="cs"/>
          <w:spacing w:val="-4"/>
          <w:sz w:val="32"/>
          <w:szCs w:val="32"/>
          <w:cs/>
        </w:rPr>
        <w:t>ณ</w:t>
      </w:r>
      <w:r w:rsidR="00726052" w:rsidRPr="0073563D">
        <w:rPr>
          <w:rFonts w:asciiTheme="majorBidi" w:hAnsiTheme="majorBidi" w:cs="Angsana New"/>
          <w:spacing w:val="-4"/>
          <w:sz w:val="32"/>
          <w:szCs w:val="32"/>
          <w:cs/>
        </w:rPr>
        <w:t xml:space="preserve"> </w:t>
      </w:r>
      <w:r w:rsidR="00726052" w:rsidRPr="0073563D">
        <w:rPr>
          <w:rFonts w:asciiTheme="majorBidi" w:hAnsiTheme="majorBidi" w:cs="Angsana New" w:hint="cs"/>
          <w:spacing w:val="-4"/>
          <w:sz w:val="32"/>
          <w:szCs w:val="32"/>
          <w:cs/>
        </w:rPr>
        <w:t>วันที่</w:t>
      </w:r>
      <w:r w:rsidR="00726052" w:rsidRPr="0073563D">
        <w:rPr>
          <w:rFonts w:asciiTheme="majorBidi" w:hAnsiTheme="majorBidi" w:cs="Angsana New"/>
          <w:spacing w:val="-4"/>
          <w:sz w:val="32"/>
          <w:szCs w:val="32"/>
          <w:cs/>
        </w:rPr>
        <w:t xml:space="preserve"> </w:t>
      </w:r>
      <w:r w:rsidRPr="006E3D6B">
        <w:rPr>
          <w:rFonts w:asciiTheme="majorBidi" w:hAnsiTheme="majorBidi" w:cstheme="majorBidi"/>
          <w:spacing w:val="-4"/>
          <w:sz w:val="32"/>
          <w:szCs w:val="32"/>
        </w:rPr>
        <w:t>31</w:t>
      </w:r>
      <w:r w:rsidR="00726052" w:rsidRPr="0073563D">
        <w:rPr>
          <w:rFonts w:asciiTheme="majorBidi" w:hAnsiTheme="majorBidi" w:cstheme="majorBidi"/>
          <w:spacing w:val="-4"/>
          <w:sz w:val="32"/>
          <w:szCs w:val="32"/>
        </w:rPr>
        <w:t xml:space="preserve"> </w:t>
      </w:r>
      <w:r w:rsidR="00726052" w:rsidRPr="0073563D">
        <w:rPr>
          <w:rFonts w:asciiTheme="majorBidi" w:hAnsiTheme="majorBidi" w:cs="Angsana New" w:hint="cs"/>
          <w:spacing w:val="-4"/>
          <w:sz w:val="32"/>
          <w:szCs w:val="32"/>
          <w:cs/>
        </w:rPr>
        <w:t>ธันวาคม</w:t>
      </w:r>
      <w:r w:rsidR="00726052" w:rsidRPr="0073563D">
        <w:rPr>
          <w:rFonts w:asciiTheme="majorBidi" w:hAnsiTheme="majorBidi" w:cs="Angsana New"/>
          <w:spacing w:val="-4"/>
          <w:sz w:val="32"/>
          <w:szCs w:val="32"/>
          <w:cs/>
        </w:rPr>
        <w:t xml:space="preserve"> </w:t>
      </w:r>
      <w:r w:rsidRPr="006E3D6B">
        <w:rPr>
          <w:rFonts w:asciiTheme="majorBidi" w:hAnsiTheme="majorBidi" w:cstheme="majorBidi"/>
          <w:spacing w:val="-4"/>
          <w:sz w:val="32"/>
          <w:szCs w:val="32"/>
        </w:rPr>
        <w:t>2567</w:t>
      </w:r>
      <w:r w:rsidR="00726052" w:rsidRPr="0073563D">
        <w:rPr>
          <w:rFonts w:asciiTheme="majorBidi" w:hAnsiTheme="majorBidi" w:cstheme="majorBidi"/>
          <w:spacing w:val="-4"/>
          <w:sz w:val="32"/>
          <w:szCs w:val="32"/>
        </w:rPr>
        <w:t xml:space="preserve"> </w:t>
      </w:r>
      <w:r w:rsidR="00726052" w:rsidRPr="0073563D">
        <w:rPr>
          <w:rFonts w:asciiTheme="majorBidi" w:hAnsiTheme="majorBidi" w:cs="Angsana New" w:hint="cs"/>
          <w:spacing w:val="-4"/>
          <w:sz w:val="32"/>
          <w:szCs w:val="32"/>
          <w:cs/>
        </w:rPr>
        <w:t>ซึ่งนำมาแสดง</w:t>
      </w:r>
      <w:r w:rsidR="00726052" w:rsidRPr="0073563D">
        <w:rPr>
          <w:rFonts w:asciiTheme="majorBidi" w:hAnsiTheme="majorBidi" w:cs="Angsana New" w:hint="cs"/>
          <w:spacing w:val="6"/>
          <w:sz w:val="32"/>
          <w:szCs w:val="32"/>
          <w:cs/>
        </w:rPr>
        <w:t>เปรียบเทียบได้มาจากงบการเงินรวมและงบการเงินเฉพาะกิจการของบริษัทสำหรับปีสิ้นสุดวัน</w:t>
      </w:r>
      <w:r w:rsidR="00726052" w:rsidRPr="0073563D">
        <w:rPr>
          <w:rFonts w:asciiTheme="majorBidi" w:hAnsiTheme="majorBidi" w:cs="Angsana New" w:hint="cs"/>
          <w:spacing w:val="-4"/>
          <w:sz w:val="32"/>
          <w:szCs w:val="32"/>
          <w:cs/>
        </w:rPr>
        <w:t>เดียวกันซึ่งได้ตรวจสอบแล้ว</w:t>
      </w:r>
    </w:p>
    <w:p w14:paraId="321F816F" w14:textId="3D35293D" w:rsidR="00235792" w:rsidRPr="0073563D" w:rsidRDefault="006E3D6B" w:rsidP="002A72D4">
      <w:pPr>
        <w:snapToGrid w:val="0"/>
        <w:spacing w:before="240"/>
        <w:ind w:left="993" w:hanging="446"/>
        <w:jc w:val="thaiDistribute"/>
        <w:rPr>
          <w:rFonts w:asciiTheme="majorBidi" w:hAnsiTheme="majorBidi" w:cstheme="majorBidi"/>
          <w:spacing w:val="4"/>
          <w:sz w:val="32"/>
          <w:szCs w:val="32"/>
          <w:lang w:val="en-GB"/>
        </w:rPr>
      </w:pPr>
      <w:r w:rsidRPr="006E3D6B">
        <w:rPr>
          <w:rFonts w:asciiTheme="majorBidi" w:hAnsiTheme="majorBidi" w:cstheme="majorBidi"/>
          <w:spacing w:val="4"/>
          <w:sz w:val="32"/>
          <w:szCs w:val="32"/>
        </w:rPr>
        <w:t>2</w:t>
      </w:r>
      <w:r w:rsidR="00F029C1" w:rsidRPr="0073563D">
        <w:rPr>
          <w:rFonts w:asciiTheme="majorBidi" w:hAnsiTheme="majorBidi" w:cstheme="majorBidi"/>
          <w:spacing w:val="4"/>
          <w:sz w:val="32"/>
          <w:szCs w:val="32"/>
        </w:rPr>
        <w:t>.</w:t>
      </w:r>
      <w:r w:rsidRPr="006E3D6B">
        <w:rPr>
          <w:rFonts w:asciiTheme="majorBidi" w:hAnsiTheme="majorBidi" w:cstheme="majorBidi"/>
          <w:spacing w:val="4"/>
          <w:sz w:val="32"/>
          <w:szCs w:val="32"/>
        </w:rPr>
        <w:t>3</w:t>
      </w:r>
      <w:r w:rsidR="00F029C1" w:rsidRPr="0073563D">
        <w:rPr>
          <w:rFonts w:asciiTheme="majorBidi" w:hAnsiTheme="majorBidi" w:cstheme="majorBidi"/>
          <w:spacing w:val="4"/>
          <w:sz w:val="32"/>
          <w:szCs w:val="32"/>
        </w:rPr>
        <w:tab/>
      </w:r>
      <w:r w:rsidR="00F029C1" w:rsidRPr="0073563D">
        <w:rPr>
          <w:rFonts w:asciiTheme="majorBidi" w:hAnsiTheme="majorBidi" w:cstheme="majorBidi"/>
          <w:spacing w:val="4"/>
          <w:sz w:val="32"/>
          <w:szCs w:val="32"/>
          <w:cs/>
        </w:rPr>
        <w:t>ผลการดำเนินงานซึ่งยังไม่ได้ตรวจสอบที่ปรากฏในงวดสามเดือน</w:t>
      </w:r>
      <w:r w:rsidR="00900795" w:rsidRPr="0073563D">
        <w:rPr>
          <w:rFonts w:asciiTheme="majorBidi" w:hAnsiTheme="majorBidi" w:cs="Angsana New" w:hint="cs"/>
          <w:sz w:val="32"/>
          <w:szCs w:val="32"/>
          <w:cs/>
        </w:rPr>
        <w:t xml:space="preserve">และงวดหกเดือนสิ้นสุดวันที่ </w:t>
      </w:r>
      <w:r w:rsidRPr="006E3D6B">
        <w:rPr>
          <w:rFonts w:asciiTheme="majorBidi" w:hAnsiTheme="majorBidi" w:cs="Angsana New" w:hint="cs"/>
          <w:sz w:val="32"/>
          <w:szCs w:val="32"/>
        </w:rPr>
        <w:t>30</w:t>
      </w:r>
      <w:r w:rsidR="00900795" w:rsidRPr="0073563D">
        <w:rPr>
          <w:rFonts w:asciiTheme="majorBidi" w:hAnsiTheme="majorBidi" w:cs="Angsana New" w:hint="cs"/>
          <w:sz w:val="32"/>
          <w:szCs w:val="32"/>
          <w:cs/>
        </w:rPr>
        <w:t xml:space="preserve"> มิถุนายน </w:t>
      </w:r>
      <w:r w:rsidRPr="006E3D6B">
        <w:rPr>
          <w:rFonts w:asciiTheme="majorBidi" w:hAnsiTheme="majorBidi" w:cstheme="majorBidi"/>
          <w:spacing w:val="4"/>
          <w:sz w:val="32"/>
          <w:szCs w:val="32"/>
        </w:rPr>
        <w:t>2568</w:t>
      </w:r>
      <w:r w:rsidR="00F029C1" w:rsidRPr="0073563D">
        <w:rPr>
          <w:rFonts w:asciiTheme="majorBidi" w:hAnsiTheme="majorBidi" w:cstheme="majorBidi"/>
          <w:spacing w:val="4"/>
          <w:sz w:val="32"/>
          <w:szCs w:val="32"/>
          <w:cs/>
        </w:rPr>
        <w:t xml:space="preserve"> </w:t>
      </w:r>
      <w:r w:rsidR="00F029C1" w:rsidRPr="0073563D">
        <w:rPr>
          <w:rFonts w:asciiTheme="majorBidi" w:hAnsiTheme="majorBidi" w:cstheme="majorBidi"/>
          <w:sz w:val="32"/>
          <w:szCs w:val="32"/>
          <w:cs/>
        </w:rPr>
        <w:t>มิใช่เครื่องบ่งชี้และมิใช่การคาดการณ์ถึงผลการดำเนินงานเต็มปี</w:t>
      </w:r>
      <w:r w:rsidR="00956579" w:rsidRPr="0073563D">
        <w:rPr>
          <w:rFonts w:asciiTheme="majorBidi" w:hAnsiTheme="majorBidi" w:cstheme="majorBidi"/>
          <w:spacing w:val="4"/>
          <w:sz w:val="32"/>
          <w:szCs w:val="32"/>
          <w:lang w:val="en-GB"/>
        </w:rPr>
        <w:t xml:space="preserve"> </w:t>
      </w:r>
    </w:p>
    <w:p w14:paraId="3F7BD2FC" w14:textId="1CBD11C9" w:rsidR="003508C2" w:rsidRPr="0073563D" w:rsidRDefault="006E3D6B" w:rsidP="009A2957">
      <w:pPr>
        <w:snapToGrid w:val="0"/>
        <w:spacing w:before="240"/>
        <w:ind w:left="993" w:hanging="446"/>
        <w:jc w:val="thaiDistribute"/>
        <w:rPr>
          <w:rFonts w:asciiTheme="majorBidi" w:hAnsiTheme="majorBidi" w:cstheme="majorBidi"/>
          <w:color w:val="000000"/>
          <w:spacing w:val="-2"/>
          <w:sz w:val="32"/>
          <w:szCs w:val="32"/>
        </w:rPr>
      </w:pPr>
      <w:r w:rsidRPr="006E3D6B">
        <w:rPr>
          <w:rFonts w:asciiTheme="majorBidi" w:hAnsiTheme="majorBidi" w:cstheme="majorBidi"/>
          <w:spacing w:val="4"/>
          <w:sz w:val="32"/>
          <w:szCs w:val="32"/>
        </w:rPr>
        <w:t>2</w:t>
      </w:r>
      <w:r w:rsidR="00BE63DA" w:rsidRPr="0073563D">
        <w:rPr>
          <w:rFonts w:asciiTheme="majorBidi" w:hAnsiTheme="majorBidi" w:cstheme="majorBidi"/>
          <w:spacing w:val="4"/>
          <w:sz w:val="32"/>
          <w:szCs w:val="32"/>
        </w:rPr>
        <w:t>.</w:t>
      </w:r>
      <w:r w:rsidRPr="006E3D6B">
        <w:rPr>
          <w:rFonts w:asciiTheme="majorBidi" w:hAnsiTheme="majorBidi" w:cstheme="majorBidi"/>
          <w:spacing w:val="4"/>
          <w:sz w:val="32"/>
          <w:szCs w:val="32"/>
        </w:rPr>
        <w:t>4</w:t>
      </w:r>
      <w:r w:rsidR="00BE63DA" w:rsidRPr="0073563D">
        <w:rPr>
          <w:rFonts w:asciiTheme="majorBidi" w:hAnsiTheme="majorBidi" w:cstheme="majorBidi"/>
          <w:spacing w:val="4"/>
          <w:sz w:val="32"/>
          <w:szCs w:val="32"/>
        </w:rPr>
        <w:tab/>
      </w:r>
      <w:r w:rsidR="00BE63DA" w:rsidRPr="0073563D">
        <w:rPr>
          <w:rFonts w:asciiTheme="majorBidi" w:hAnsiTheme="majorBidi" w:cstheme="majorBidi" w:hint="cs"/>
          <w:color w:val="000000"/>
          <w:sz w:val="32"/>
          <w:szCs w:val="32"/>
          <w:cs/>
        </w:rPr>
        <w:t>ข้อมูลบางประการซึ่งควรจะแสดงอยู่ในงบการเงินประจำปีที่ได้จัดทำขึ้นตามมาตรฐานการรายงาน</w:t>
      </w:r>
      <w:r w:rsidR="00BE63DA" w:rsidRPr="0073563D">
        <w:rPr>
          <w:rFonts w:asciiTheme="majorBidi" w:hAnsiTheme="majorBidi" w:cstheme="majorBidi" w:hint="cs"/>
          <w:color w:val="000000"/>
          <w:spacing w:val="2"/>
          <w:sz w:val="32"/>
          <w:szCs w:val="32"/>
          <w:cs/>
        </w:rPr>
        <w:t>ทางการเงินมิได้นำมาแสดงไว้</w:t>
      </w:r>
      <w:r w:rsidR="00BE63DA" w:rsidRPr="0073563D">
        <w:rPr>
          <w:rFonts w:asciiTheme="majorBidi" w:hAnsiTheme="majorBidi" w:cstheme="majorBidi"/>
          <w:color w:val="000000"/>
          <w:spacing w:val="2"/>
          <w:sz w:val="32"/>
          <w:szCs w:val="32"/>
          <w:cs/>
        </w:rPr>
        <w:t xml:space="preserve"> </w:t>
      </w:r>
      <w:r w:rsidR="00BE63DA" w:rsidRPr="0073563D">
        <w:rPr>
          <w:rFonts w:asciiTheme="majorBidi" w:hAnsiTheme="majorBidi" w:cstheme="majorBidi" w:hint="cs"/>
          <w:color w:val="000000"/>
          <w:spacing w:val="2"/>
          <w:sz w:val="32"/>
          <w:szCs w:val="32"/>
          <w:cs/>
        </w:rPr>
        <w:t>ณ</w:t>
      </w:r>
      <w:r w:rsidR="00BE63DA" w:rsidRPr="0073563D">
        <w:rPr>
          <w:rFonts w:asciiTheme="majorBidi" w:hAnsiTheme="majorBidi" w:cstheme="majorBidi"/>
          <w:color w:val="000000"/>
          <w:spacing w:val="2"/>
          <w:sz w:val="32"/>
          <w:szCs w:val="32"/>
          <w:cs/>
        </w:rPr>
        <w:t xml:space="preserve"> </w:t>
      </w:r>
      <w:r w:rsidR="00BE63DA" w:rsidRPr="0073563D">
        <w:rPr>
          <w:rFonts w:asciiTheme="majorBidi" w:hAnsiTheme="majorBidi" w:cstheme="majorBidi" w:hint="cs"/>
          <w:color w:val="000000"/>
          <w:spacing w:val="2"/>
          <w:sz w:val="32"/>
          <w:szCs w:val="32"/>
          <w:cs/>
        </w:rPr>
        <w:t>ที่นี้</w:t>
      </w:r>
      <w:r w:rsidR="00BE63DA" w:rsidRPr="0073563D">
        <w:rPr>
          <w:rFonts w:asciiTheme="majorBidi" w:hAnsiTheme="majorBidi" w:cstheme="majorBidi"/>
          <w:color w:val="000000"/>
          <w:spacing w:val="2"/>
          <w:sz w:val="32"/>
          <w:szCs w:val="32"/>
          <w:cs/>
        </w:rPr>
        <w:t xml:space="preserve"> </w:t>
      </w:r>
      <w:r w:rsidR="00BE63DA" w:rsidRPr="0073563D">
        <w:rPr>
          <w:rFonts w:asciiTheme="majorBidi" w:hAnsiTheme="majorBidi" w:cstheme="majorBidi" w:hint="cs"/>
          <w:color w:val="000000"/>
          <w:spacing w:val="2"/>
          <w:sz w:val="32"/>
          <w:szCs w:val="32"/>
          <w:cs/>
        </w:rPr>
        <w:t>เนื่องจากมิได้มีการกำหนดให้มีการเปิดเผยข้อมูลดังกล่าว</w:t>
      </w:r>
      <w:r w:rsidR="00BE63DA" w:rsidRPr="0073563D">
        <w:rPr>
          <w:rFonts w:asciiTheme="majorBidi" w:hAnsiTheme="majorBidi" w:cstheme="majorBidi" w:hint="cs"/>
          <w:color w:val="000000"/>
          <w:spacing w:val="10"/>
          <w:sz w:val="32"/>
          <w:szCs w:val="32"/>
          <w:cs/>
        </w:rPr>
        <w:t>ในงบการเงินระหว่างกาล</w:t>
      </w:r>
      <w:r w:rsidR="00BE63DA" w:rsidRPr="0073563D">
        <w:rPr>
          <w:rFonts w:asciiTheme="majorBidi" w:hAnsiTheme="majorBidi" w:cstheme="majorBidi"/>
          <w:color w:val="000000"/>
          <w:spacing w:val="10"/>
          <w:sz w:val="32"/>
          <w:szCs w:val="32"/>
          <w:cs/>
        </w:rPr>
        <w:t xml:space="preserve"> </w:t>
      </w:r>
      <w:r w:rsidR="00BE63DA" w:rsidRPr="0073563D">
        <w:rPr>
          <w:rFonts w:asciiTheme="majorBidi" w:hAnsiTheme="majorBidi" w:cstheme="majorBidi" w:hint="cs"/>
          <w:color w:val="000000"/>
          <w:spacing w:val="10"/>
          <w:sz w:val="32"/>
          <w:szCs w:val="32"/>
          <w:cs/>
        </w:rPr>
        <w:t>ดังนั้น</w:t>
      </w:r>
      <w:r w:rsidR="00BE63DA" w:rsidRPr="0073563D">
        <w:rPr>
          <w:rFonts w:asciiTheme="majorBidi" w:hAnsiTheme="majorBidi" w:cstheme="majorBidi"/>
          <w:color w:val="000000"/>
          <w:spacing w:val="10"/>
          <w:sz w:val="32"/>
          <w:szCs w:val="32"/>
          <w:cs/>
        </w:rPr>
        <w:t xml:space="preserve"> </w:t>
      </w:r>
      <w:r w:rsidR="00BE63DA" w:rsidRPr="0073563D">
        <w:rPr>
          <w:rFonts w:asciiTheme="majorBidi" w:hAnsiTheme="majorBidi" w:cstheme="majorBidi" w:hint="cs"/>
          <w:color w:val="000000"/>
          <w:spacing w:val="10"/>
          <w:sz w:val="32"/>
          <w:szCs w:val="32"/>
          <w:cs/>
        </w:rPr>
        <w:t>งบการเงินระหว่างกาลสำหรับงวดสามเดือน</w:t>
      </w:r>
      <w:r w:rsidR="00EE2590" w:rsidRPr="0073563D">
        <w:rPr>
          <w:rFonts w:asciiTheme="majorBidi" w:hAnsiTheme="majorBidi" w:cstheme="majorBidi" w:hint="cs"/>
          <w:color w:val="000000"/>
          <w:spacing w:val="10"/>
          <w:sz w:val="32"/>
          <w:szCs w:val="32"/>
          <w:cs/>
        </w:rPr>
        <w:t>และงวดหกเดือน</w:t>
      </w:r>
      <w:r w:rsidR="00BE63DA" w:rsidRPr="0073563D">
        <w:rPr>
          <w:rFonts w:asciiTheme="majorBidi" w:hAnsiTheme="majorBidi" w:cstheme="majorBidi" w:hint="cs"/>
          <w:color w:val="000000"/>
          <w:spacing w:val="10"/>
          <w:sz w:val="32"/>
          <w:szCs w:val="32"/>
          <w:cs/>
        </w:rPr>
        <w:t>สิ้นสุดวันที่</w:t>
      </w:r>
      <w:r w:rsidR="00BE63DA" w:rsidRPr="0073563D">
        <w:rPr>
          <w:rFonts w:asciiTheme="majorBidi" w:hAnsiTheme="majorBidi" w:cstheme="majorBidi"/>
          <w:color w:val="000000"/>
          <w:spacing w:val="10"/>
          <w:sz w:val="32"/>
          <w:szCs w:val="32"/>
          <w:cs/>
        </w:rPr>
        <w:t xml:space="preserve"> </w:t>
      </w:r>
      <w:r w:rsidRPr="006E3D6B">
        <w:rPr>
          <w:rFonts w:asciiTheme="majorBidi" w:hAnsiTheme="majorBidi" w:cstheme="majorBidi"/>
          <w:color w:val="000000"/>
          <w:sz w:val="32"/>
          <w:szCs w:val="32"/>
        </w:rPr>
        <w:t>30</w:t>
      </w:r>
      <w:r w:rsidR="00EE2590" w:rsidRPr="0073563D">
        <w:rPr>
          <w:rFonts w:asciiTheme="majorBidi" w:hAnsiTheme="majorBidi" w:cstheme="majorBidi" w:hint="cs"/>
          <w:color w:val="000000"/>
          <w:sz w:val="32"/>
          <w:szCs w:val="32"/>
          <w:cs/>
        </w:rPr>
        <w:t xml:space="preserve"> มิถุนายน</w:t>
      </w:r>
      <w:r w:rsidR="00BE63DA" w:rsidRPr="0073563D">
        <w:rPr>
          <w:rFonts w:asciiTheme="majorBidi" w:hAnsiTheme="majorBidi" w:cstheme="majorBidi"/>
          <w:color w:val="000000"/>
          <w:sz w:val="32"/>
          <w:szCs w:val="32"/>
          <w:cs/>
        </w:rPr>
        <w:t xml:space="preserve"> </w:t>
      </w:r>
      <w:r w:rsidRPr="006E3D6B">
        <w:rPr>
          <w:rFonts w:asciiTheme="majorBidi" w:hAnsiTheme="majorBidi" w:cstheme="majorBidi"/>
          <w:color w:val="000000"/>
          <w:sz w:val="32"/>
          <w:szCs w:val="32"/>
        </w:rPr>
        <w:t>2568</w:t>
      </w:r>
      <w:r w:rsidR="00BE63DA" w:rsidRPr="0073563D">
        <w:rPr>
          <w:rFonts w:asciiTheme="majorBidi" w:hAnsiTheme="majorBidi" w:cstheme="majorBidi"/>
          <w:color w:val="000000"/>
          <w:sz w:val="32"/>
          <w:szCs w:val="32"/>
          <w:cs/>
        </w:rPr>
        <w:t xml:space="preserve"> </w:t>
      </w:r>
      <w:r w:rsidR="00BE63DA" w:rsidRPr="0073563D">
        <w:rPr>
          <w:rFonts w:asciiTheme="majorBidi" w:hAnsiTheme="majorBidi" w:cstheme="majorBidi" w:hint="cs"/>
          <w:color w:val="000000"/>
          <w:sz w:val="32"/>
          <w:szCs w:val="32"/>
          <w:cs/>
        </w:rPr>
        <w:t>จึงควรอ่านประกอบกับงบการเงินสำหรับปีสิ้นสุดวันที่</w:t>
      </w:r>
      <w:r w:rsidR="00BE63DA" w:rsidRPr="0073563D">
        <w:rPr>
          <w:rFonts w:asciiTheme="majorBidi" w:hAnsiTheme="majorBidi" w:cstheme="majorBidi"/>
          <w:color w:val="000000"/>
          <w:sz w:val="32"/>
          <w:szCs w:val="32"/>
          <w:cs/>
        </w:rPr>
        <w:t xml:space="preserve"> </w:t>
      </w:r>
      <w:r w:rsidRPr="006E3D6B">
        <w:rPr>
          <w:rFonts w:asciiTheme="majorBidi" w:hAnsiTheme="majorBidi" w:cstheme="majorBidi"/>
          <w:color w:val="000000"/>
          <w:sz w:val="32"/>
          <w:szCs w:val="32"/>
        </w:rPr>
        <w:t>31</w:t>
      </w:r>
      <w:r w:rsidR="00BE63DA" w:rsidRPr="0073563D">
        <w:rPr>
          <w:rFonts w:asciiTheme="majorBidi" w:hAnsiTheme="majorBidi" w:cstheme="majorBidi"/>
          <w:color w:val="000000"/>
          <w:sz w:val="32"/>
          <w:szCs w:val="32"/>
          <w:cs/>
        </w:rPr>
        <w:t xml:space="preserve"> </w:t>
      </w:r>
      <w:r w:rsidR="00BE63DA" w:rsidRPr="0073563D">
        <w:rPr>
          <w:rFonts w:asciiTheme="majorBidi" w:hAnsiTheme="majorBidi" w:cstheme="majorBidi" w:hint="cs"/>
          <w:color w:val="000000"/>
          <w:sz w:val="32"/>
          <w:szCs w:val="32"/>
          <w:cs/>
        </w:rPr>
        <w:t>ธันวาคม</w:t>
      </w:r>
      <w:r w:rsidR="00BE63DA" w:rsidRPr="0073563D">
        <w:rPr>
          <w:rFonts w:asciiTheme="majorBidi" w:hAnsiTheme="majorBidi" w:cstheme="majorBidi"/>
          <w:color w:val="000000"/>
          <w:sz w:val="32"/>
          <w:szCs w:val="32"/>
          <w:cs/>
        </w:rPr>
        <w:t xml:space="preserve"> </w:t>
      </w:r>
      <w:r w:rsidRPr="006E3D6B">
        <w:rPr>
          <w:rFonts w:asciiTheme="majorBidi" w:hAnsiTheme="majorBidi" w:cstheme="majorBidi"/>
          <w:color w:val="000000"/>
          <w:sz w:val="32"/>
          <w:szCs w:val="32"/>
        </w:rPr>
        <w:t>2567</w:t>
      </w:r>
      <w:r w:rsidR="00BE63DA" w:rsidRPr="0073563D">
        <w:rPr>
          <w:rFonts w:asciiTheme="majorBidi" w:hAnsiTheme="majorBidi" w:cstheme="majorBidi"/>
          <w:color w:val="000000"/>
          <w:sz w:val="32"/>
          <w:szCs w:val="32"/>
          <w:cs/>
        </w:rPr>
        <w:t xml:space="preserve"> </w:t>
      </w:r>
      <w:r w:rsidR="00BE63DA" w:rsidRPr="0073563D">
        <w:rPr>
          <w:rFonts w:asciiTheme="majorBidi" w:hAnsiTheme="majorBidi" w:cstheme="majorBidi" w:hint="cs"/>
          <w:color w:val="000000"/>
          <w:sz w:val="32"/>
          <w:szCs w:val="32"/>
          <w:cs/>
        </w:rPr>
        <w:t>ซึ่งได้มีการตรวจสอบแล้ว</w:t>
      </w:r>
    </w:p>
    <w:p w14:paraId="79A3F646" w14:textId="55F8E2D0" w:rsidR="00497C26" w:rsidRPr="0073563D" w:rsidRDefault="006E3D6B" w:rsidP="00292E26">
      <w:pPr>
        <w:snapToGrid w:val="0"/>
        <w:spacing w:before="240"/>
        <w:ind w:left="993" w:hanging="446"/>
        <w:jc w:val="thaiDistribute"/>
        <w:rPr>
          <w:rFonts w:asciiTheme="majorBidi" w:hAnsiTheme="majorBidi" w:cstheme="majorBidi"/>
          <w:color w:val="000000"/>
          <w:spacing w:val="-2"/>
          <w:sz w:val="32"/>
          <w:szCs w:val="32"/>
          <w:cs/>
        </w:rPr>
      </w:pPr>
      <w:r w:rsidRPr="006E3D6B">
        <w:rPr>
          <w:rFonts w:asciiTheme="majorBidi" w:hAnsiTheme="majorBidi" w:cstheme="majorBidi"/>
          <w:spacing w:val="4"/>
          <w:sz w:val="32"/>
          <w:szCs w:val="32"/>
        </w:rPr>
        <w:t>2</w:t>
      </w:r>
      <w:r w:rsidR="00AC3BE4" w:rsidRPr="0073563D">
        <w:rPr>
          <w:rFonts w:asciiTheme="majorBidi" w:hAnsiTheme="majorBidi" w:cstheme="majorBidi"/>
          <w:spacing w:val="4"/>
          <w:sz w:val="32"/>
          <w:szCs w:val="32"/>
        </w:rPr>
        <w:t>.</w:t>
      </w:r>
      <w:r w:rsidRPr="006E3D6B">
        <w:rPr>
          <w:rFonts w:asciiTheme="majorBidi" w:hAnsiTheme="majorBidi" w:cstheme="majorBidi"/>
          <w:spacing w:val="4"/>
          <w:sz w:val="32"/>
          <w:szCs w:val="32"/>
        </w:rPr>
        <w:t>5</w:t>
      </w:r>
      <w:r w:rsidR="00AC3BE4" w:rsidRPr="0073563D">
        <w:rPr>
          <w:rFonts w:asciiTheme="majorBidi" w:hAnsiTheme="majorBidi" w:cstheme="majorBidi"/>
          <w:spacing w:val="4"/>
          <w:sz w:val="32"/>
          <w:szCs w:val="32"/>
        </w:rPr>
        <w:tab/>
      </w:r>
      <w:r w:rsidR="00AC3BE4" w:rsidRPr="0073563D">
        <w:rPr>
          <w:rFonts w:asciiTheme="majorBidi" w:hAnsiTheme="majorBidi" w:cstheme="majorBidi"/>
          <w:spacing w:val="4"/>
          <w:sz w:val="32"/>
          <w:szCs w:val="32"/>
          <w:cs/>
        </w:rPr>
        <w:t>รายการ</w:t>
      </w:r>
      <w:r w:rsidR="00AC3BE4" w:rsidRPr="0073563D">
        <w:rPr>
          <w:rFonts w:asciiTheme="majorBidi" w:hAnsiTheme="majorBidi" w:cstheme="majorBidi"/>
          <w:color w:val="000000"/>
          <w:sz w:val="32"/>
          <w:szCs w:val="32"/>
          <w:cs/>
        </w:rPr>
        <w:t>บัญชีระหว่างบริษัทและบริษัทย่อยที่มีสาระสำคัญได้ถูกตัดบัญชีออกจากงบการเงิน</w:t>
      </w:r>
      <w:r w:rsidR="00AC3BE4" w:rsidRPr="0073563D">
        <w:rPr>
          <w:rFonts w:asciiTheme="majorBidi" w:hAnsiTheme="majorBidi" w:cstheme="majorBidi"/>
          <w:color w:val="000000"/>
          <w:spacing w:val="-2"/>
          <w:sz w:val="32"/>
          <w:szCs w:val="32"/>
          <w:cs/>
        </w:rPr>
        <w:t xml:space="preserve">ระหว่างกาลรวมนี้แล้ว </w:t>
      </w:r>
    </w:p>
    <w:p w14:paraId="6426E9A3" w14:textId="43796706" w:rsidR="00C92004" w:rsidRPr="0073563D" w:rsidRDefault="006E3D6B" w:rsidP="00292E26">
      <w:pPr>
        <w:snapToGrid w:val="0"/>
        <w:spacing w:before="240"/>
        <w:ind w:left="993" w:hanging="446"/>
        <w:jc w:val="thaiDistribute"/>
        <w:rPr>
          <w:rFonts w:ascii="Angsana New" w:hAnsi="Angsana New" w:cs="Angsana New"/>
          <w:sz w:val="32"/>
          <w:szCs w:val="32"/>
        </w:rPr>
      </w:pPr>
      <w:r w:rsidRPr="006E3D6B">
        <w:rPr>
          <w:rFonts w:ascii="Angsana New" w:hAnsi="Angsana New" w:cs="Angsana New"/>
          <w:sz w:val="32"/>
          <w:szCs w:val="32"/>
        </w:rPr>
        <w:t>2</w:t>
      </w:r>
      <w:r w:rsidR="00C92004" w:rsidRPr="0073563D">
        <w:rPr>
          <w:rFonts w:ascii="Angsana New" w:hAnsi="Angsana New" w:cs="Angsana New"/>
          <w:sz w:val="32"/>
          <w:szCs w:val="32"/>
        </w:rPr>
        <w:t>.</w:t>
      </w:r>
      <w:r w:rsidRPr="006E3D6B">
        <w:rPr>
          <w:rFonts w:ascii="Angsana New" w:hAnsi="Angsana New" w:cs="Angsana New"/>
          <w:sz w:val="32"/>
          <w:szCs w:val="32"/>
        </w:rPr>
        <w:t>6</w:t>
      </w:r>
      <w:r w:rsidR="00C92004" w:rsidRPr="0073563D">
        <w:rPr>
          <w:rFonts w:ascii="Angsana New" w:hAnsi="Angsana New" w:cs="Angsana New"/>
          <w:sz w:val="32"/>
          <w:szCs w:val="32"/>
        </w:rPr>
        <w:t xml:space="preserve"> </w:t>
      </w:r>
      <w:r w:rsidR="00C92004" w:rsidRPr="0073563D">
        <w:rPr>
          <w:rFonts w:ascii="Angsana New" w:hAnsi="Angsana New" w:cs="Angsana New"/>
          <w:sz w:val="32"/>
          <w:szCs w:val="32"/>
        </w:rPr>
        <w:tab/>
      </w:r>
      <w:r w:rsidR="00C92004" w:rsidRPr="0073563D">
        <w:rPr>
          <w:rFonts w:ascii="Angsana New" w:hAnsi="Angsana New" w:cs="Angsana New"/>
          <w:sz w:val="32"/>
          <w:szCs w:val="32"/>
          <w:cs/>
        </w:rPr>
        <w:t>มาตรฐานการรายงานทางการเงินที่มี</w:t>
      </w:r>
      <w:r w:rsidR="00C92004" w:rsidRPr="0073563D">
        <w:rPr>
          <w:rFonts w:ascii="Angsana New" w:hAnsi="Angsana New" w:cs="Angsana New" w:hint="cs"/>
          <w:sz w:val="32"/>
          <w:szCs w:val="32"/>
          <w:cs/>
        </w:rPr>
        <w:t>ผลต่อการรายงานและการเปิดเผยข้อมูลในงบการเงินสำหรับงวดบัญชีปัจจุบัน</w:t>
      </w:r>
    </w:p>
    <w:p w14:paraId="42AE7B91" w14:textId="77777777" w:rsidR="00497C26" w:rsidRPr="0073563D" w:rsidRDefault="00497C26">
      <w:pPr>
        <w:rPr>
          <w:rFonts w:asciiTheme="majorBidi" w:hAnsiTheme="majorBidi" w:cstheme="majorBidi"/>
          <w:color w:val="000000"/>
          <w:sz w:val="32"/>
          <w:szCs w:val="32"/>
          <w:cs/>
          <w:lang w:val="en-GB"/>
        </w:rPr>
      </w:pPr>
      <w:r w:rsidRPr="0073563D">
        <w:rPr>
          <w:rFonts w:asciiTheme="majorBidi" w:hAnsiTheme="majorBidi" w:cstheme="majorBidi"/>
          <w:color w:val="000000"/>
          <w:sz w:val="32"/>
          <w:szCs w:val="32"/>
          <w:cs/>
          <w:lang w:val="en-GB"/>
        </w:rPr>
        <w:br w:type="page"/>
      </w:r>
    </w:p>
    <w:p w14:paraId="3CDCF94C" w14:textId="29B41E7E" w:rsidR="00897BE5" w:rsidRPr="0073563D" w:rsidRDefault="00897BE5" w:rsidP="00897BE5">
      <w:pPr>
        <w:spacing w:before="120" w:after="120"/>
        <w:ind w:left="992"/>
        <w:jc w:val="thaiDistribute"/>
        <w:rPr>
          <w:rFonts w:ascii="Angsana New" w:hAnsi="Angsana New" w:cs="Angsana New"/>
          <w:sz w:val="32"/>
          <w:szCs w:val="32"/>
        </w:rPr>
      </w:pPr>
      <w:r w:rsidRPr="0073563D">
        <w:rPr>
          <w:rFonts w:asciiTheme="majorBidi" w:hAnsiTheme="majorBidi" w:cstheme="majorBidi"/>
          <w:color w:val="000000"/>
          <w:sz w:val="32"/>
          <w:szCs w:val="32"/>
          <w:cs/>
          <w:lang w:val="en-GB"/>
        </w:rPr>
        <w:lastRenderedPageBreak/>
        <w:t>ในระหว่างงวด</w:t>
      </w:r>
      <w:r w:rsidRPr="0073563D">
        <w:rPr>
          <w:rFonts w:asciiTheme="majorBidi" w:hAnsiTheme="majorBidi" w:cstheme="majorBidi"/>
          <w:color w:val="000000"/>
          <w:sz w:val="32"/>
          <w:szCs w:val="32"/>
          <w:lang w:val="en-GB"/>
        </w:rPr>
        <w:t xml:space="preserve"> </w:t>
      </w:r>
      <w:r w:rsidRPr="0073563D">
        <w:rPr>
          <w:rFonts w:asciiTheme="majorBidi" w:hAnsiTheme="majorBidi" w:cstheme="majorBidi"/>
          <w:color w:val="000000"/>
          <w:sz w:val="32"/>
          <w:szCs w:val="32"/>
          <w:cs/>
          <w:lang w:val="en-GB"/>
        </w:rPr>
        <w:t>กลุ่มบริษัทได้นำมาตรฐานการรายงานทางการเงินฉบับปรับปรุงที่ออกโดย</w:t>
      </w:r>
      <w:r w:rsidR="00A37031">
        <w:rPr>
          <w:rFonts w:asciiTheme="majorBidi" w:hAnsiTheme="majorBidi" w:cstheme="majorBidi" w:hint="cs"/>
          <w:color w:val="000000"/>
          <w:sz w:val="32"/>
          <w:szCs w:val="32"/>
          <w:cs/>
          <w:lang w:val="en-GB"/>
        </w:rPr>
        <w:t xml:space="preserve">         </w:t>
      </w:r>
      <w:r w:rsidRPr="00A37031">
        <w:rPr>
          <w:rFonts w:asciiTheme="majorBidi" w:hAnsiTheme="majorBidi" w:cstheme="majorBidi"/>
          <w:color w:val="000000"/>
          <w:spacing w:val="-8"/>
          <w:sz w:val="32"/>
          <w:szCs w:val="32"/>
          <w:cs/>
          <w:lang w:val="en-GB"/>
        </w:rPr>
        <w:t xml:space="preserve">สภาวิชาชีพบัญชี ซึ่งมีผลบังคับใช้สำหรับรอบระยะเวลาบัญชีที่เริ่มในหรือหลังวันที่ </w:t>
      </w:r>
      <w:r w:rsidR="006E3D6B" w:rsidRPr="006E3D6B">
        <w:rPr>
          <w:rFonts w:asciiTheme="majorBidi" w:hAnsiTheme="majorBidi" w:cstheme="majorBidi"/>
          <w:color w:val="000000"/>
          <w:spacing w:val="-8"/>
          <w:sz w:val="32"/>
          <w:szCs w:val="32"/>
        </w:rPr>
        <w:t>1</w:t>
      </w:r>
      <w:r w:rsidRPr="00A37031">
        <w:rPr>
          <w:rFonts w:asciiTheme="majorBidi" w:hAnsiTheme="majorBidi" w:cstheme="majorBidi"/>
          <w:color w:val="000000"/>
          <w:spacing w:val="-8"/>
          <w:sz w:val="32"/>
          <w:szCs w:val="32"/>
          <w:cs/>
          <w:lang w:val="en-GB"/>
        </w:rPr>
        <w:t xml:space="preserve"> มกราคม</w:t>
      </w:r>
      <w:r w:rsidRPr="0073563D">
        <w:rPr>
          <w:rFonts w:asciiTheme="majorBidi" w:hAnsiTheme="majorBidi" w:cstheme="majorBidi"/>
          <w:color w:val="000000"/>
          <w:sz w:val="32"/>
          <w:szCs w:val="32"/>
          <w:cs/>
          <w:lang w:val="en-GB"/>
        </w:rPr>
        <w:t xml:space="preserve"> </w:t>
      </w:r>
      <w:r w:rsidR="006E3D6B" w:rsidRPr="006E3D6B">
        <w:rPr>
          <w:rFonts w:asciiTheme="majorBidi" w:hAnsiTheme="majorBidi" w:cstheme="majorBidi"/>
          <w:color w:val="000000"/>
          <w:sz w:val="32"/>
          <w:szCs w:val="32"/>
        </w:rPr>
        <w:t>2568</w:t>
      </w:r>
      <w:r w:rsidRPr="0073563D">
        <w:rPr>
          <w:rFonts w:asciiTheme="majorBidi" w:hAnsiTheme="majorBidi" w:cstheme="majorBidi"/>
          <w:color w:val="000000"/>
          <w:sz w:val="32"/>
          <w:szCs w:val="32"/>
          <w:cs/>
          <w:lang w:val="en-GB"/>
        </w:rPr>
        <w:t xml:space="preserve"> มาถือปฏิบัติ มาตรฐานการรายงานทางการเงินดังกล่าวได้รับการปรับปรุงหรือจัดให้มีขึ้นเพื่อให้มีเนื้อหาเท่าเทียมกับมาตรฐานการรายงานทางการเงินระหว่างประเทศ </w:t>
      </w:r>
      <w:r w:rsidRPr="0073563D">
        <w:rPr>
          <w:rFonts w:ascii="Angsana New" w:hAnsi="Angsana New" w:cs="Angsana New"/>
          <w:sz w:val="32"/>
          <w:szCs w:val="32"/>
          <w:cs/>
          <w:lang w:val="en-GB"/>
        </w:rPr>
        <w:t>โดย</w:t>
      </w:r>
      <w:r w:rsidRPr="0073563D">
        <w:rPr>
          <w:rFonts w:ascii="Angsana New" w:hAnsi="Angsana New" w:cs="Angsana New"/>
          <w:sz w:val="32"/>
          <w:szCs w:val="32"/>
          <w:cs/>
        </w:rPr>
        <w:t xml:space="preserve">เป็นการปรับปรุงข้อกำหนดทางการบัญชี ได้แก่ </w:t>
      </w:r>
    </w:p>
    <w:p w14:paraId="04549B13" w14:textId="7AFB73EF" w:rsidR="00897BE5" w:rsidRPr="0073563D" w:rsidRDefault="00897BE5" w:rsidP="00897BE5">
      <w:pPr>
        <w:spacing w:before="120" w:after="120"/>
        <w:ind w:left="1276" w:hanging="232"/>
        <w:jc w:val="thaiDistribute"/>
        <w:rPr>
          <w:rFonts w:ascii="Angsana New" w:hAnsi="Angsana New" w:cs="Angsana New"/>
          <w:sz w:val="32"/>
          <w:szCs w:val="32"/>
          <w:cs/>
        </w:rPr>
      </w:pPr>
      <w:r w:rsidRPr="0073563D">
        <w:rPr>
          <w:rFonts w:ascii="Angsana New" w:hAnsi="Angsana New" w:cs="Angsana New" w:hint="cs"/>
          <w:sz w:val="32"/>
          <w:szCs w:val="32"/>
          <w:cs/>
        </w:rPr>
        <w:t>-</w:t>
      </w:r>
      <w:r w:rsidRPr="0073563D">
        <w:rPr>
          <w:rFonts w:ascii="Angsana New" w:hAnsi="Angsana New" w:cs="Angsana New"/>
          <w:sz w:val="32"/>
          <w:szCs w:val="32"/>
          <w:cs/>
        </w:rPr>
        <w:tab/>
      </w:r>
      <w:r w:rsidRPr="0073563D">
        <w:rPr>
          <w:rFonts w:ascii="Angsana New" w:hAnsi="Angsana New" w:cs="Angsana New" w:hint="cs"/>
          <w:sz w:val="32"/>
          <w:szCs w:val="32"/>
          <w:cs/>
        </w:rPr>
        <w:t xml:space="preserve">มาตรฐานการบัญชี ฉบับที่ </w:t>
      </w:r>
      <w:r w:rsidR="006E3D6B" w:rsidRPr="006E3D6B">
        <w:rPr>
          <w:rFonts w:ascii="Angsana New" w:hAnsi="Angsana New" w:cs="Angsana New"/>
          <w:sz w:val="32"/>
          <w:szCs w:val="32"/>
        </w:rPr>
        <w:t>1</w:t>
      </w:r>
      <w:r w:rsidRPr="0073563D">
        <w:rPr>
          <w:rFonts w:ascii="Angsana New" w:hAnsi="Angsana New" w:cs="Angsana New" w:hint="cs"/>
          <w:sz w:val="32"/>
          <w:szCs w:val="32"/>
          <w:cs/>
        </w:rPr>
        <w:t xml:space="preserve"> เรื่อง การนำเสนองบการเงิน </w:t>
      </w:r>
      <w:r w:rsidRPr="0073563D">
        <w:rPr>
          <w:rFonts w:asciiTheme="majorBidi" w:hAnsiTheme="majorBidi" w:cstheme="majorBidi"/>
          <w:sz w:val="32"/>
          <w:szCs w:val="32"/>
          <w:cs/>
        </w:rPr>
        <w:t>แก้ไขเพิ่มเติม</w:t>
      </w:r>
      <w:r w:rsidRPr="0073563D">
        <w:rPr>
          <w:rFonts w:asciiTheme="majorBidi" w:hAnsiTheme="majorBidi" w:cstheme="majorBidi" w:hint="cs"/>
          <w:sz w:val="32"/>
          <w:szCs w:val="32"/>
          <w:cs/>
        </w:rPr>
        <w:t>เรื่อง</w:t>
      </w:r>
      <w:r w:rsidRPr="0073563D">
        <w:rPr>
          <w:rFonts w:asciiTheme="majorBidi" w:hAnsiTheme="majorBidi" w:cs="Angsana New"/>
          <w:sz w:val="32"/>
          <w:szCs w:val="32"/>
          <w:cs/>
        </w:rPr>
        <w:t>การจัดประเภทหนี้สินเป็นรายการหมุนเวียน</w:t>
      </w:r>
      <w:r w:rsidRPr="0073563D">
        <w:rPr>
          <w:rFonts w:asciiTheme="majorBidi" w:hAnsiTheme="majorBidi" w:cs="Angsana New" w:hint="cs"/>
          <w:sz w:val="32"/>
          <w:szCs w:val="32"/>
          <w:cs/>
        </w:rPr>
        <w:t>หรือ</w:t>
      </w:r>
      <w:r w:rsidRPr="0073563D">
        <w:rPr>
          <w:rFonts w:asciiTheme="majorBidi" w:hAnsiTheme="majorBidi" w:cs="Angsana New"/>
          <w:sz w:val="32"/>
          <w:szCs w:val="32"/>
          <w:cs/>
        </w:rPr>
        <w:t>ไม่หมุนเวียน</w:t>
      </w:r>
      <w:r w:rsidRPr="0073563D">
        <w:rPr>
          <w:rFonts w:asciiTheme="majorBidi" w:hAnsiTheme="majorBidi" w:cs="Angsana New" w:hint="cs"/>
          <w:sz w:val="32"/>
          <w:szCs w:val="32"/>
          <w:cs/>
        </w:rPr>
        <w:t xml:space="preserve"> และเพิ่มข้อกำหนดเกี่ยวกับ</w:t>
      </w:r>
      <w:r w:rsidRPr="0073563D">
        <w:rPr>
          <w:rFonts w:asciiTheme="majorBidi" w:hAnsiTheme="majorBidi" w:cs="Angsana New"/>
          <w:sz w:val="32"/>
          <w:szCs w:val="32"/>
          <w:cs/>
        </w:rPr>
        <w:t>หนี้สินไม่หมุนเวียนที่ต้องดำรงสถานะ</w:t>
      </w:r>
    </w:p>
    <w:p w14:paraId="3CCDDFCD" w14:textId="0A939D4E" w:rsidR="00897BE5" w:rsidRPr="0073563D" w:rsidRDefault="00897BE5" w:rsidP="00897BE5">
      <w:pPr>
        <w:spacing w:before="120" w:after="120"/>
        <w:ind w:left="1276" w:hanging="232"/>
        <w:jc w:val="thaiDistribute"/>
        <w:rPr>
          <w:rFonts w:ascii="Angsana New" w:hAnsi="Angsana New" w:cs="Angsana New"/>
          <w:sz w:val="32"/>
          <w:szCs w:val="32"/>
        </w:rPr>
      </w:pPr>
      <w:r w:rsidRPr="0073563D">
        <w:rPr>
          <w:rFonts w:ascii="Angsana New" w:hAnsi="Angsana New" w:cs="Angsana New" w:hint="cs"/>
          <w:sz w:val="32"/>
          <w:szCs w:val="32"/>
          <w:cs/>
        </w:rPr>
        <w:t>-</w:t>
      </w:r>
      <w:r w:rsidRPr="0073563D">
        <w:rPr>
          <w:rFonts w:ascii="Angsana New" w:hAnsi="Angsana New" w:cs="Angsana New"/>
          <w:sz w:val="32"/>
          <w:szCs w:val="32"/>
          <w:cs/>
        </w:rPr>
        <w:tab/>
        <w:t xml:space="preserve">มาตรฐานการบัญชี ฉบับที่ </w:t>
      </w:r>
      <w:r w:rsidR="006E3D6B" w:rsidRPr="006E3D6B">
        <w:rPr>
          <w:rFonts w:ascii="Angsana New" w:hAnsi="Angsana New" w:cs="Angsana New"/>
          <w:sz w:val="32"/>
          <w:szCs w:val="32"/>
        </w:rPr>
        <w:t>7</w:t>
      </w:r>
      <w:r w:rsidRPr="0073563D">
        <w:rPr>
          <w:rFonts w:ascii="Angsana New" w:hAnsi="Angsana New" w:cs="Angsana New"/>
          <w:sz w:val="32"/>
          <w:szCs w:val="32"/>
          <w:cs/>
        </w:rPr>
        <w:t xml:space="preserve"> เรื่อง งบกระแสเงินสด และมาตรฐานการรายงานทางการเงิน ฉบับที่ </w:t>
      </w:r>
      <w:r w:rsidR="006E3D6B" w:rsidRPr="006E3D6B">
        <w:rPr>
          <w:rFonts w:ascii="Angsana New" w:hAnsi="Angsana New" w:cs="Angsana New"/>
          <w:sz w:val="32"/>
          <w:szCs w:val="32"/>
        </w:rPr>
        <w:t>7</w:t>
      </w:r>
      <w:r w:rsidRPr="0073563D">
        <w:rPr>
          <w:rFonts w:ascii="Angsana New" w:hAnsi="Angsana New" w:cs="Angsana New"/>
          <w:sz w:val="32"/>
          <w:szCs w:val="32"/>
          <w:cs/>
        </w:rPr>
        <w:t xml:space="preserve"> </w:t>
      </w:r>
      <w:r w:rsidRPr="0073563D">
        <w:rPr>
          <w:rFonts w:ascii="Angsana New" w:hAnsi="Angsana New" w:cs="Angsana New" w:hint="cs"/>
          <w:sz w:val="32"/>
          <w:szCs w:val="32"/>
          <w:cs/>
        </w:rPr>
        <w:t>เรื่อง การ</w:t>
      </w:r>
      <w:r w:rsidRPr="0073563D">
        <w:rPr>
          <w:rFonts w:ascii="Angsana New" w:hAnsi="Angsana New" w:cs="Angsana New"/>
          <w:sz w:val="32"/>
          <w:szCs w:val="32"/>
          <w:cs/>
        </w:rPr>
        <w:t>เปิดเผยข้อมูลเครื่องมือทางการเงิน</w:t>
      </w:r>
      <w:r w:rsidRPr="0073563D">
        <w:rPr>
          <w:rFonts w:ascii="Angsana New" w:hAnsi="Angsana New" w:cs="Angsana New" w:hint="cs"/>
          <w:sz w:val="32"/>
          <w:szCs w:val="32"/>
          <w:cs/>
        </w:rPr>
        <w:t xml:space="preserve"> กำหนดให้กิจการเปิดเผยข้อมูลเกี่ยวกับ</w:t>
      </w:r>
      <w:r w:rsidRPr="0073563D">
        <w:rPr>
          <w:rFonts w:ascii="Angsana New" w:hAnsi="Angsana New" w:cs="Angsana New"/>
          <w:sz w:val="32"/>
          <w:szCs w:val="32"/>
          <w:cs/>
        </w:rPr>
        <w:t>ข้อตกลงจัดหาเงินทุนเพื่อจ่ายผู้ขาย</w:t>
      </w:r>
      <w:r w:rsidRPr="0073563D">
        <w:rPr>
          <w:rFonts w:ascii="Angsana New" w:hAnsi="Angsana New" w:cs="Angsana New" w:hint="cs"/>
          <w:sz w:val="32"/>
          <w:szCs w:val="32"/>
          <w:cs/>
        </w:rPr>
        <w:t xml:space="preserve"> และ</w:t>
      </w:r>
      <w:r w:rsidRPr="0073563D">
        <w:rPr>
          <w:rFonts w:ascii="Angsana New" w:hAnsi="Angsana New" w:cs="Angsana New"/>
          <w:sz w:val="32"/>
          <w:szCs w:val="32"/>
          <w:cs/>
        </w:rPr>
        <w:t>ข้อมูลความเสี่ยงด้านสภาพคล่อง</w:t>
      </w:r>
      <w:r w:rsidRPr="0073563D">
        <w:rPr>
          <w:rFonts w:ascii="Angsana New" w:hAnsi="Angsana New" w:cs="Angsana New" w:hint="cs"/>
          <w:sz w:val="32"/>
          <w:szCs w:val="32"/>
          <w:cs/>
        </w:rPr>
        <w:t>ที่เกี่ยวข้อง</w:t>
      </w:r>
    </w:p>
    <w:p w14:paraId="410F8248" w14:textId="52E1909D" w:rsidR="00897BE5" w:rsidRPr="0073563D" w:rsidRDefault="00897BE5" w:rsidP="003508C2">
      <w:pPr>
        <w:spacing w:before="120" w:after="240"/>
        <w:ind w:left="1281" w:hanging="230"/>
        <w:jc w:val="thaiDistribute"/>
        <w:rPr>
          <w:rFonts w:ascii="Angsana New" w:hAnsi="Angsana New" w:cs="Angsana New"/>
          <w:sz w:val="32"/>
          <w:szCs w:val="32"/>
        </w:rPr>
      </w:pPr>
      <w:r w:rsidRPr="0073563D">
        <w:rPr>
          <w:rFonts w:ascii="Angsana New" w:hAnsi="Angsana New" w:cs="Angsana New" w:hint="cs"/>
          <w:sz w:val="32"/>
          <w:szCs w:val="32"/>
          <w:cs/>
        </w:rPr>
        <w:t>-</w:t>
      </w:r>
      <w:r w:rsidRPr="0073563D">
        <w:rPr>
          <w:rFonts w:ascii="Angsana New" w:hAnsi="Angsana New" w:cs="Angsana New"/>
          <w:sz w:val="32"/>
          <w:szCs w:val="32"/>
          <w:cs/>
        </w:rPr>
        <w:tab/>
      </w:r>
      <w:r w:rsidRPr="0073563D">
        <w:rPr>
          <w:rFonts w:asciiTheme="majorBidi" w:hAnsiTheme="majorBidi" w:cs="Angsana New"/>
          <w:sz w:val="32"/>
          <w:szCs w:val="32"/>
          <w:cs/>
        </w:rPr>
        <w:t xml:space="preserve">มาตรฐานการรายงานทางการเงิน ฉบับที่ </w:t>
      </w:r>
      <w:r w:rsidR="006E3D6B" w:rsidRPr="006E3D6B">
        <w:rPr>
          <w:rFonts w:asciiTheme="majorBidi" w:hAnsiTheme="majorBidi" w:cs="Angsana New"/>
          <w:sz w:val="32"/>
          <w:szCs w:val="32"/>
        </w:rPr>
        <w:t>16</w:t>
      </w:r>
      <w:r w:rsidRPr="0073563D">
        <w:rPr>
          <w:rFonts w:asciiTheme="majorBidi" w:hAnsiTheme="majorBidi" w:cs="Angsana New"/>
          <w:sz w:val="32"/>
          <w:szCs w:val="32"/>
          <w:cs/>
        </w:rPr>
        <w:t xml:space="preserve"> เรื่อง สัญญาเช่า </w:t>
      </w:r>
      <w:r w:rsidRPr="0073563D">
        <w:rPr>
          <w:rFonts w:asciiTheme="majorBidi" w:hAnsiTheme="majorBidi" w:cs="Angsana New" w:hint="cs"/>
          <w:sz w:val="32"/>
          <w:szCs w:val="32"/>
          <w:cs/>
        </w:rPr>
        <w:t>เพิ่มข้อกำหนด</w:t>
      </w:r>
      <w:r w:rsidRPr="0073563D">
        <w:rPr>
          <w:rFonts w:asciiTheme="majorBidi" w:hAnsiTheme="majorBidi" w:cs="Angsana New"/>
          <w:sz w:val="32"/>
          <w:szCs w:val="32"/>
          <w:cs/>
        </w:rPr>
        <w:t>การวัดมูลค่าภายหลังสำหรับรายการการขายและเช่ากลับคืน</w:t>
      </w:r>
    </w:p>
    <w:p w14:paraId="4CA211BD" w14:textId="31A529C5" w:rsidR="003508C2" w:rsidRPr="0073563D" w:rsidRDefault="00897BE5" w:rsidP="009A2957">
      <w:pPr>
        <w:tabs>
          <w:tab w:val="left" w:pos="1260"/>
        </w:tabs>
        <w:spacing w:before="120" w:after="240"/>
        <w:ind w:left="990" w:firstLine="3"/>
        <w:jc w:val="thaiDistribute"/>
        <w:rPr>
          <w:rFonts w:asciiTheme="majorBidi" w:hAnsiTheme="majorBidi" w:cstheme="majorBidi"/>
          <w:color w:val="000000"/>
          <w:sz w:val="32"/>
          <w:szCs w:val="32"/>
        </w:rPr>
      </w:pPr>
      <w:r w:rsidRPr="0073563D">
        <w:rPr>
          <w:rFonts w:ascii="Angsana New" w:hAnsi="Angsana New" w:cs="Angsana New" w:hint="cs"/>
          <w:sz w:val="32"/>
          <w:szCs w:val="32"/>
          <w:cs/>
          <w:lang w:val="en-GB"/>
        </w:rPr>
        <w:t xml:space="preserve">ทั้งนี้ </w:t>
      </w:r>
      <w:r w:rsidRPr="0073563D">
        <w:rPr>
          <w:rFonts w:ascii="Angsana New" w:hAnsi="Angsana New" w:cs="Angsana New"/>
          <w:sz w:val="32"/>
          <w:szCs w:val="32"/>
          <w:cs/>
          <w:lang w:val="en-GB"/>
        </w:rPr>
        <w:t>การนำมาตรฐานการรายงานทางการเงินดังกล่าวมาถือปฏิบัตินี้ไม่มีผลกระทบอย่างเป็นสาระสำคัญต่องบการเงินระหว่างกาลของ</w:t>
      </w:r>
      <w:r w:rsidRPr="0073563D">
        <w:rPr>
          <w:rFonts w:asciiTheme="majorBidi" w:hAnsiTheme="majorBidi" w:cstheme="majorBidi"/>
          <w:color w:val="000000"/>
          <w:sz w:val="32"/>
          <w:szCs w:val="32"/>
          <w:cs/>
          <w:lang w:val="en-GB"/>
        </w:rPr>
        <w:t>กลุ่มบริษัท</w:t>
      </w:r>
    </w:p>
    <w:p w14:paraId="15ADAE0F" w14:textId="7DC2B6A5" w:rsidR="006674AC" w:rsidRPr="0073563D" w:rsidRDefault="006E3D6B" w:rsidP="002A72D4">
      <w:pPr>
        <w:tabs>
          <w:tab w:val="left" w:pos="990"/>
        </w:tabs>
        <w:spacing w:before="200"/>
        <w:ind w:left="1094" w:hanging="547"/>
        <w:jc w:val="thaiDistribute"/>
        <w:rPr>
          <w:rFonts w:asciiTheme="majorBidi" w:hAnsiTheme="majorBidi" w:cstheme="majorBidi"/>
          <w:color w:val="000000"/>
          <w:spacing w:val="-4"/>
          <w:sz w:val="32"/>
          <w:szCs w:val="32"/>
          <w:lang w:eastAsia="x-none"/>
        </w:rPr>
      </w:pPr>
      <w:r w:rsidRPr="006E3D6B">
        <w:rPr>
          <w:rFonts w:asciiTheme="majorBidi" w:hAnsiTheme="majorBidi" w:cstheme="majorBidi"/>
          <w:color w:val="000000"/>
          <w:spacing w:val="-4"/>
          <w:sz w:val="32"/>
          <w:szCs w:val="32"/>
          <w:lang w:eastAsia="x-none"/>
        </w:rPr>
        <w:t>2</w:t>
      </w:r>
      <w:r w:rsidR="006674AC" w:rsidRPr="0073563D">
        <w:rPr>
          <w:rFonts w:asciiTheme="majorBidi" w:hAnsiTheme="majorBidi" w:cstheme="majorBidi"/>
          <w:color w:val="000000"/>
          <w:spacing w:val="-4"/>
          <w:sz w:val="32"/>
          <w:szCs w:val="32"/>
          <w:lang w:eastAsia="x-none"/>
        </w:rPr>
        <w:t>.</w:t>
      </w:r>
      <w:r w:rsidRPr="006E3D6B">
        <w:rPr>
          <w:rFonts w:asciiTheme="majorBidi" w:hAnsiTheme="majorBidi" w:cstheme="majorBidi"/>
          <w:color w:val="000000"/>
          <w:spacing w:val="-4"/>
          <w:sz w:val="32"/>
          <w:szCs w:val="32"/>
          <w:lang w:eastAsia="x-none"/>
        </w:rPr>
        <w:t>7</w:t>
      </w:r>
      <w:r w:rsidR="006674AC" w:rsidRPr="0073563D">
        <w:rPr>
          <w:rFonts w:asciiTheme="majorBidi" w:hAnsiTheme="majorBidi" w:cstheme="majorBidi"/>
          <w:color w:val="000000"/>
          <w:spacing w:val="-4"/>
          <w:sz w:val="32"/>
          <w:szCs w:val="32"/>
          <w:lang w:eastAsia="x-none"/>
        </w:rPr>
        <w:tab/>
      </w:r>
      <w:r w:rsidR="006674AC" w:rsidRPr="0073563D">
        <w:rPr>
          <w:rFonts w:asciiTheme="majorBidi" w:hAnsiTheme="majorBidi" w:cstheme="majorBidi"/>
          <w:sz w:val="32"/>
          <w:szCs w:val="32"/>
          <w:cs/>
        </w:rPr>
        <w:t>เกณฑ์</w:t>
      </w:r>
      <w:r w:rsidR="006674AC" w:rsidRPr="0073563D">
        <w:rPr>
          <w:rFonts w:asciiTheme="majorBidi" w:hAnsiTheme="majorBidi" w:cstheme="majorBidi"/>
          <w:color w:val="000000"/>
          <w:sz w:val="32"/>
          <w:szCs w:val="32"/>
          <w:cs/>
          <w:lang w:eastAsia="x-none"/>
        </w:rPr>
        <w:t>การจัดทำงบการเงินระหว่างกาลรวม</w:t>
      </w:r>
    </w:p>
    <w:p w14:paraId="42FB2315" w14:textId="42755E72" w:rsidR="006674AC" w:rsidRPr="0073563D" w:rsidRDefault="006674AC" w:rsidP="00336C7D">
      <w:pPr>
        <w:pStyle w:val="BodyTextIndent3"/>
        <w:tabs>
          <w:tab w:val="left" w:pos="990"/>
        </w:tabs>
        <w:spacing w:after="240"/>
        <w:ind w:left="994" w:right="-29"/>
        <w:jc w:val="thaiDistribute"/>
        <w:rPr>
          <w:rFonts w:asciiTheme="majorBidi" w:hAnsiTheme="majorBidi" w:cstheme="majorBidi"/>
          <w:color w:val="000000"/>
          <w:sz w:val="32"/>
          <w:szCs w:val="32"/>
        </w:rPr>
      </w:pPr>
      <w:r w:rsidRPr="0073563D">
        <w:rPr>
          <w:rFonts w:asciiTheme="majorBidi" w:hAnsiTheme="majorBidi" w:cstheme="majorBidi"/>
          <w:color w:val="000000"/>
          <w:spacing w:val="-4"/>
          <w:sz w:val="32"/>
          <w:szCs w:val="32"/>
          <w:cs/>
        </w:rPr>
        <w:t>งบการเงินระหว่างกาลรวมสำหรับงวดสามเดือน</w:t>
      </w:r>
      <w:r w:rsidR="00900795" w:rsidRPr="0073563D">
        <w:rPr>
          <w:rFonts w:asciiTheme="majorBidi" w:hAnsiTheme="majorBidi" w:cs="Angsana New" w:hint="cs"/>
          <w:sz w:val="32"/>
          <w:szCs w:val="32"/>
          <w:cs/>
        </w:rPr>
        <w:t xml:space="preserve">และงวดหกเดือนสิ้นสุดวันที่ </w:t>
      </w:r>
      <w:r w:rsidR="006E3D6B" w:rsidRPr="006E3D6B">
        <w:rPr>
          <w:rFonts w:asciiTheme="majorBidi" w:hAnsiTheme="majorBidi" w:cs="Angsana New" w:hint="cs"/>
          <w:sz w:val="32"/>
          <w:szCs w:val="32"/>
        </w:rPr>
        <w:t>30</w:t>
      </w:r>
      <w:r w:rsidR="00900795" w:rsidRPr="0073563D">
        <w:rPr>
          <w:rFonts w:asciiTheme="majorBidi" w:hAnsiTheme="majorBidi" w:cs="Angsana New" w:hint="cs"/>
          <w:sz w:val="32"/>
          <w:szCs w:val="32"/>
          <w:cs/>
        </w:rPr>
        <w:t xml:space="preserve"> มิถุนายน </w:t>
      </w:r>
      <w:r w:rsidR="006E3D6B" w:rsidRPr="006E3D6B">
        <w:rPr>
          <w:rFonts w:asciiTheme="majorBidi" w:hAnsiTheme="majorBidi" w:cstheme="majorBidi" w:hint="cs"/>
          <w:sz w:val="32"/>
          <w:szCs w:val="32"/>
        </w:rPr>
        <w:t>256</w:t>
      </w:r>
      <w:r w:rsidR="006E3D6B" w:rsidRPr="006E3D6B">
        <w:rPr>
          <w:rFonts w:asciiTheme="majorBidi" w:hAnsiTheme="majorBidi" w:cstheme="majorBidi"/>
          <w:sz w:val="32"/>
          <w:szCs w:val="32"/>
        </w:rPr>
        <w:t>8</w:t>
      </w:r>
      <w:r w:rsidR="00B56F8D" w:rsidRPr="0073563D">
        <w:rPr>
          <w:rFonts w:asciiTheme="majorBidi" w:hAnsiTheme="majorBidi" w:cstheme="majorBidi"/>
          <w:sz w:val="32"/>
          <w:szCs w:val="32"/>
          <w:cs/>
        </w:rPr>
        <w:t xml:space="preserve"> </w:t>
      </w:r>
      <w:r w:rsidRPr="0073563D">
        <w:rPr>
          <w:rFonts w:asciiTheme="majorBidi" w:hAnsiTheme="majorBidi" w:cstheme="majorBidi"/>
          <w:color w:val="000000"/>
          <w:spacing w:val="-4"/>
          <w:sz w:val="32"/>
          <w:szCs w:val="32"/>
          <w:cs/>
        </w:rPr>
        <w:t>และข้อมูลเปรียบเทียบ</w:t>
      </w:r>
      <w:r w:rsidRPr="0073563D">
        <w:rPr>
          <w:rFonts w:asciiTheme="majorBidi" w:hAnsiTheme="majorBidi" w:cstheme="majorBidi"/>
          <w:color w:val="000000"/>
          <w:sz w:val="32"/>
          <w:szCs w:val="32"/>
          <w:cs/>
        </w:rPr>
        <w:t>ได้</w:t>
      </w:r>
      <w:r w:rsidRPr="0073563D">
        <w:rPr>
          <w:rFonts w:asciiTheme="majorBidi" w:hAnsiTheme="majorBidi" w:cstheme="majorBidi"/>
          <w:color w:val="000000"/>
          <w:spacing w:val="-6"/>
          <w:sz w:val="32"/>
          <w:szCs w:val="32"/>
          <w:cs/>
        </w:rPr>
        <w:t>รวมงบการเงินระหว่างกาล</w:t>
      </w:r>
      <w:r w:rsidRPr="0073563D">
        <w:rPr>
          <w:rFonts w:asciiTheme="majorBidi" w:hAnsiTheme="majorBidi" w:cstheme="majorBidi"/>
          <w:color w:val="000000"/>
          <w:spacing w:val="-8"/>
          <w:sz w:val="32"/>
          <w:szCs w:val="32"/>
          <w:cs/>
        </w:rPr>
        <w:t>ของบริษัทและบริษัทย่อย</w:t>
      </w:r>
      <w:r w:rsidRPr="0073563D">
        <w:rPr>
          <w:rFonts w:asciiTheme="majorBidi" w:hAnsiTheme="majorBidi" w:cstheme="majorBidi"/>
          <w:color w:val="000000"/>
          <w:sz w:val="32"/>
          <w:szCs w:val="32"/>
          <w:cs/>
        </w:rPr>
        <w:t xml:space="preserve"> บริษัทย่อยมีรายละเอียดดังต่อไปนี้</w:t>
      </w:r>
    </w:p>
    <w:tbl>
      <w:tblPr>
        <w:tblW w:w="8190" w:type="dxa"/>
        <w:tblInd w:w="1080" w:type="dxa"/>
        <w:tblLayout w:type="fixed"/>
        <w:tblCellMar>
          <w:left w:w="0" w:type="dxa"/>
          <w:right w:w="0" w:type="dxa"/>
        </w:tblCellMar>
        <w:tblLook w:val="0000" w:firstRow="0" w:lastRow="0" w:firstColumn="0" w:lastColumn="0" w:noHBand="0" w:noVBand="0"/>
      </w:tblPr>
      <w:tblGrid>
        <w:gridCol w:w="2880"/>
        <w:gridCol w:w="1350"/>
        <w:gridCol w:w="1800"/>
        <w:gridCol w:w="630"/>
        <w:gridCol w:w="90"/>
        <w:gridCol w:w="540"/>
        <w:gridCol w:w="90"/>
        <w:gridCol w:w="810"/>
      </w:tblGrid>
      <w:tr w:rsidR="00F50C23" w:rsidRPr="0073563D" w14:paraId="7296C3DB" w14:textId="77777777" w:rsidTr="000E138B">
        <w:trPr>
          <w:trHeight w:val="144"/>
          <w:tblHeader/>
        </w:trPr>
        <w:tc>
          <w:tcPr>
            <w:tcW w:w="2880" w:type="dxa"/>
            <w:tcBorders>
              <w:top w:val="nil"/>
              <w:left w:val="nil"/>
              <w:bottom w:val="nil"/>
              <w:right w:val="nil"/>
            </w:tcBorders>
          </w:tcPr>
          <w:p w14:paraId="0EAF5627" w14:textId="77777777" w:rsidR="00F50C23" w:rsidRPr="0073563D" w:rsidRDefault="00F50C23" w:rsidP="003508C2">
            <w:pPr>
              <w:autoSpaceDE w:val="0"/>
              <w:autoSpaceDN w:val="0"/>
              <w:adjustRightInd w:val="0"/>
              <w:jc w:val="center"/>
              <w:rPr>
                <w:rFonts w:asciiTheme="majorBidi" w:hAnsiTheme="majorBidi" w:cstheme="majorBidi"/>
                <w:b/>
                <w:bCs/>
                <w:color w:val="000000"/>
              </w:rPr>
            </w:pPr>
            <w:r w:rsidRPr="0073563D">
              <w:rPr>
                <w:rFonts w:asciiTheme="majorBidi" w:hAnsiTheme="majorBidi" w:cstheme="majorBidi"/>
                <w:b/>
                <w:bCs/>
                <w:color w:val="000000"/>
                <w:cs/>
              </w:rPr>
              <w:t>บริษัทย่อย</w:t>
            </w:r>
          </w:p>
        </w:tc>
        <w:tc>
          <w:tcPr>
            <w:tcW w:w="1350" w:type="dxa"/>
            <w:tcBorders>
              <w:top w:val="nil"/>
              <w:left w:val="nil"/>
              <w:bottom w:val="nil"/>
              <w:right w:val="nil"/>
            </w:tcBorders>
          </w:tcPr>
          <w:p w14:paraId="7788BDE0" w14:textId="77777777" w:rsidR="00F50C23" w:rsidRPr="0073563D" w:rsidRDefault="00F50C23" w:rsidP="003508C2">
            <w:pPr>
              <w:autoSpaceDE w:val="0"/>
              <w:autoSpaceDN w:val="0"/>
              <w:adjustRightInd w:val="0"/>
              <w:jc w:val="center"/>
              <w:rPr>
                <w:rFonts w:asciiTheme="majorBidi" w:hAnsiTheme="majorBidi" w:cstheme="majorBidi"/>
                <w:b/>
                <w:bCs/>
                <w:color w:val="000000"/>
              </w:rPr>
            </w:pPr>
            <w:r w:rsidRPr="0073563D">
              <w:rPr>
                <w:rFonts w:asciiTheme="majorBidi" w:hAnsiTheme="majorBidi" w:cstheme="majorBidi"/>
                <w:b/>
                <w:bCs/>
                <w:color w:val="000000"/>
                <w:cs/>
              </w:rPr>
              <w:t>จัดตั้งขึ้นในประเทศ</w:t>
            </w:r>
          </w:p>
        </w:tc>
        <w:tc>
          <w:tcPr>
            <w:tcW w:w="1800" w:type="dxa"/>
            <w:tcBorders>
              <w:top w:val="nil"/>
              <w:left w:val="nil"/>
              <w:bottom w:val="nil"/>
              <w:right w:val="nil"/>
            </w:tcBorders>
          </w:tcPr>
          <w:p w14:paraId="53E944EB" w14:textId="77777777" w:rsidR="00F50C23" w:rsidRPr="0073563D" w:rsidRDefault="00F50C23" w:rsidP="003508C2">
            <w:pPr>
              <w:autoSpaceDE w:val="0"/>
              <w:autoSpaceDN w:val="0"/>
              <w:adjustRightInd w:val="0"/>
              <w:jc w:val="center"/>
              <w:rPr>
                <w:rFonts w:asciiTheme="majorBidi" w:hAnsiTheme="majorBidi" w:cstheme="majorBidi"/>
                <w:b/>
                <w:bCs/>
                <w:color w:val="000000"/>
              </w:rPr>
            </w:pPr>
            <w:r w:rsidRPr="0073563D">
              <w:rPr>
                <w:rFonts w:asciiTheme="majorBidi" w:hAnsiTheme="majorBidi" w:cstheme="majorBidi"/>
                <w:b/>
                <w:bCs/>
                <w:color w:val="000000"/>
                <w:cs/>
              </w:rPr>
              <w:t>ประเภทธุรกิจ</w:t>
            </w:r>
          </w:p>
        </w:tc>
        <w:tc>
          <w:tcPr>
            <w:tcW w:w="2160" w:type="dxa"/>
            <w:gridSpan w:val="5"/>
            <w:tcBorders>
              <w:top w:val="nil"/>
              <w:left w:val="nil"/>
              <w:bottom w:val="single" w:sz="6" w:space="0" w:color="auto"/>
              <w:right w:val="nil"/>
            </w:tcBorders>
          </w:tcPr>
          <w:p w14:paraId="3705BFAB" w14:textId="5BE4A326" w:rsidR="00F50C23" w:rsidRPr="0073563D" w:rsidRDefault="00F50C23" w:rsidP="003508C2">
            <w:pPr>
              <w:autoSpaceDE w:val="0"/>
              <w:autoSpaceDN w:val="0"/>
              <w:adjustRightInd w:val="0"/>
              <w:jc w:val="center"/>
              <w:rPr>
                <w:rFonts w:asciiTheme="majorBidi" w:hAnsiTheme="majorBidi" w:cstheme="majorBidi"/>
                <w:b/>
                <w:bCs/>
                <w:color w:val="000000"/>
              </w:rPr>
            </w:pPr>
            <w:r w:rsidRPr="0073563D">
              <w:rPr>
                <w:rFonts w:asciiTheme="majorBidi" w:hAnsiTheme="majorBidi" w:cstheme="majorBidi"/>
                <w:b/>
                <w:bCs/>
                <w:color w:val="000000"/>
                <w:cs/>
              </w:rPr>
              <w:t>สัดส่วนเงินลงทุน</w:t>
            </w:r>
            <w:r w:rsidRPr="0073563D">
              <w:rPr>
                <w:rFonts w:asciiTheme="majorBidi" w:hAnsiTheme="majorBidi" w:cstheme="majorBidi"/>
                <w:b/>
                <w:bCs/>
                <w:color w:val="000000"/>
              </w:rPr>
              <w:t xml:space="preserve"> (</w:t>
            </w:r>
            <w:r w:rsidR="00DE3FD8" w:rsidRPr="0073563D">
              <w:rPr>
                <w:rFonts w:asciiTheme="majorBidi" w:hAnsiTheme="majorBidi" w:cstheme="majorBidi" w:hint="cs"/>
                <w:b/>
                <w:bCs/>
                <w:color w:val="000000"/>
                <w:cs/>
              </w:rPr>
              <w:t>ร้อยละ</w:t>
            </w:r>
            <w:r w:rsidRPr="0073563D">
              <w:rPr>
                <w:rFonts w:asciiTheme="majorBidi" w:hAnsiTheme="majorBidi" w:cstheme="majorBidi"/>
                <w:b/>
                <w:bCs/>
                <w:color w:val="000000"/>
              </w:rPr>
              <w:t>)</w:t>
            </w:r>
          </w:p>
        </w:tc>
      </w:tr>
      <w:tr w:rsidR="00F50C23" w:rsidRPr="0073563D" w14:paraId="3E633141" w14:textId="77777777" w:rsidTr="000E138B">
        <w:trPr>
          <w:trHeight w:val="144"/>
          <w:tblHeader/>
        </w:trPr>
        <w:tc>
          <w:tcPr>
            <w:tcW w:w="2880" w:type="dxa"/>
            <w:tcBorders>
              <w:top w:val="nil"/>
              <w:left w:val="nil"/>
              <w:right w:val="nil"/>
            </w:tcBorders>
          </w:tcPr>
          <w:p w14:paraId="1CE4A65E" w14:textId="77777777" w:rsidR="00F50C23" w:rsidRPr="0073563D" w:rsidRDefault="00F50C23" w:rsidP="003508C2">
            <w:pPr>
              <w:autoSpaceDE w:val="0"/>
              <w:autoSpaceDN w:val="0"/>
              <w:adjustRightInd w:val="0"/>
              <w:jc w:val="right"/>
              <w:rPr>
                <w:rFonts w:asciiTheme="majorBidi" w:hAnsiTheme="majorBidi" w:cstheme="majorBidi"/>
                <w:color w:val="000000"/>
              </w:rPr>
            </w:pPr>
          </w:p>
        </w:tc>
        <w:tc>
          <w:tcPr>
            <w:tcW w:w="1350" w:type="dxa"/>
            <w:tcBorders>
              <w:top w:val="nil"/>
              <w:left w:val="nil"/>
              <w:right w:val="nil"/>
            </w:tcBorders>
          </w:tcPr>
          <w:p w14:paraId="0ACF16BB" w14:textId="77777777" w:rsidR="00F50C23" w:rsidRPr="0073563D" w:rsidRDefault="00F50C23" w:rsidP="003508C2">
            <w:pPr>
              <w:autoSpaceDE w:val="0"/>
              <w:autoSpaceDN w:val="0"/>
              <w:adjustRightInd w:val="0"/>
              <w:jc w:val="right"/>
              <w:rPr>
                <w:rFonts w:asciiTheme="majorBidi" w:hAnsiTheme="majorBidi" w:cstheme="majorBidi"/>
                <w:color w:val="000000"/>
              </w:rPr>
            </w:pPr>
          </w:p>
        </w:tc>
        <w:tc>
          <w:tcPr>
            <w:tcW w:w="1800" w:type="dxa"/>
            <w:tcBorders>
              <w:top w:val="nil"/>
              <w:left w:val="nil"/>
              <w:right w:val="nil"/>
            </w:tcBorders>
          </w:tcPr>
          <w:p w14:paraId="45A7A859" w14:textId="77777777" w:rsidR="00F50C23" w:rsidRPr="0073563D" w:rsidRDefault="00F50C23" w:rsidP="003508C2">
            <w:pPr>
              <w:autoSpaceDE w:val="0"/>
              <w:autoSpaceDN w:val="0"/>
              <w:adjustRightInd w:val="0"/>
              <w:jc w:val="center"/>
              <w:rPr>
                <w:rFonts w:asciiTheme="majorBidi" w:hAnsiTheme="majorBidi" w:cstheme="majorBidi"/>
                <w:color w:val="000000"/>
              </w:rPr>
            </w:pPr>
          </w:p>
        </w:tc>
        <w:tc>
          <w:tcPr>
            <w:tcW w:w="1260" w:type="dxa"/>
            <w:gridSpan w:val="3"/>
            <w:tcBorders>
              <w:top w:val="nil"/>
              <w:left w:val="nil"/>
              <w:right w:val="nil"/>
            </w:tcBorders>
          </w:tcPr>
          <w:p w14:paraId="4BF242CF" w14:textId="77777777" w:rsidR="00F50C23" w:rsidRPr="0073563D" w:rsidRDefault="00F50C23" w:rsidP="003508C2">
            <w:pPr>
              <w:autoSpaceDE w:val="0"/>
              <w:autoSpaceDN w:val="0"/>
              <w:adjustRightInd w:val="0"/>
              <w:jc w:val="center"/>
              <w:rPr>
                <w:rFonts w:asciiTheme="majorBidi" w:hAnsiTheme="majorBidi" w:cstheme="majorBidi"/>
                <w:b/>
                <w:bCs/>
                <w:color w:val="000000"/>
                <w:cs/>
              </w:rPr>
            </w:pPr>
            <w:r w:rsidRPr="0073563D">
              <w:rPr>
                <w:rFonts w:asciiTheme="majorBidi" w:hAnsiTheme="majorBidi" w:cstheme="majorBidi"/>
                <w:b/>
                <w:bCs/>
                <w:color w:val="000000"/>
                <w:cs/>
              </w:rPr>
              <w:t>ณ วันที่</w:t>
            </w:r>
          </w:p>
        </w:tc>
        <w:tc>
          <w:tcPr>
            <w:tcW w:w="90" w:type="dxa"/>
            <w:tcBorders>
              <w:top w:val="nil"/>
              <w:left w:val="nil"/>
              <w:right w:val="nil"/>
            </w:tcBorders>
          </w:tcPr>
          <w:p w14:paraId="27F9EF4B" w14:textId="77777777" w:rsidR="00F50C23" w:rsidRPr="0073563D" w:rsidRDefault="00F50C23" w:rsidP="003508C2">
            <w:pPr>
              <w:autoSpaceDE w:val="0"/>
              <w:autoSpaceDN w:val="0"/>
              <w:adjustRightInd w:val="0"/>
              <w:jc w:val="right"/>
              <w:rPr>
                <w:rFonts w:asciiTheme="majorBidi" w:hAnsiTheme="majorBidi" w:cstheme="majorBidi"/>
                <w:b/>
                <w:bCs/>
                <w:color w:val="000000"/>
              </w:rPr>
            </w:pPr>
          </w:p>
        </w:tc>
        <w:tc>
          <w:tcPr>
            <w:tcW w:w="810" w:type="dxa"/>
            <w:tcBorders>
              <w:top w:val="nil"/>
              <w:left w:val="nil"/>
              <w:right w:val="nil"/>
            </w:tcBorders>
          </w:tcPr>
          <w:p w14:paraId="3A5DDFE5" w14:textId="77777777" w:rsidR="00F50C23" w:rsidRPr="0073563D" w:rsidRDefault="00F50C23" w:rsidP="003508C2">
            <w:pPr>
              <w:autoSpaceDE w:val="0"/>
              <w:autoSpaceDN w:val="0"/>
              <w:adjustRightInd w:val="0"/>
              <w:jc w:val="center"/>
              <w:rPr>
                <w:rFonts w:asciiTheme="majorBidi" w:hAnsiTheme="majorBidi" w:cstheme="majorBidi"/>
                <w:b/>
                <w:bCs/>
                <w:color w:val="000000"/>
              </w:rPr>
            </w:pPr>
            <w:r w:rsidRPr="0073563D">
              <w:rPr>
                <w:rFonts w:asciiTheme="majorBidi" w:hAnsiTheme="majorBidi" w:cstheme="majorBidi"/>
                <w:b/>
                <w:bCs/>
                <w:color w:val="000000"/>
                <w:cs/>
              </w:rPr>
              <w:t>ณ วันที่</w:t>
            </w:r>
          </w:p>
        </w:tc>
      </w:tr>
      <w:tr w:rsidR="00F50C23" w:rsidRPr="0073563D" w14:paraId="7AE977C1" w14:textId="77777777" w:rsidTr="000E138B">
        <w:trPr>
          <w:trHeight w:val="144"/>
          <w:tblHeader/>
        </w:trPr>
        <w:tc>
          <w:tcPr>
            <w:tcW w:w="2880" w:type="dxa"/>
            <w:tcBorders>
              <w:top w:val="nil"/>
              <w:left w:val="nil"/>
              <w:right w:val="nil"/>
            </w:tcBorders>
          </w:tcPr>
          <w:p w14:paraId="7E655503" w14:textId="77777777" w:rsidR="00F50C23" w:rsidRPr="0073563D" w:rsidRDefault="00F50C23" w:rsidP="003508C2">
            <w:pPr>
              <w:autoSpaceDE w:val="0"/>
              <w:autoSpaceDN w:val="0"/>
              <w:adjustRightInd w:val="0"/>
              <w:jc w:val="right"/>
              <w:rPr>
                <w:rFonts w:asciiTheme="majorBidi" w:hAnsiTheme="majorBidi" w:cstheme="majorBidi"/>
                <w:color w:val="000000"/>
              </w:rPr>
            </w:pPr>
          </w:p>
        </w:tc>
        <w:tc>
          <w:tcPr>
            <w:tcW w:w="1350" w:type="dxa"/>
            <w:tcBorders>
              <w:top w:val="nil"/>
              <w:left w:val="nil"/>
              <w:right w:val="nil"/>
            </w:tcBorders>
          </w:tcPr>
          <w:p w14:paraId="107B6275" w14:textId="77777777" w:rsidR="00F50C23" w:rsidRPr="0073563D" w:rsidRDefault="00F50C23" w:rsidP="003508C2">
            <w:pPr>
              <w:autoSpaceDE w:val="0"/>
              <w:autoSpaceDN w:val="0"/>
              <w:adjustRightInd w:val="0"/>
              <w:jc w:val="right"/>
              <w:rPr>
                <w:rFonts w:asciiTheme="majorBidi" w:hAnsiTheme="majorBidi" w:cstheme="majorBidi"/>
                <w:color w:val="000000"/>
              </w:rPr>
            </w:pPr>
          </w:p>
        </w:tc>
        <w:tc>
          <w:tcPr>
            <w:tcW w:w="1800" w:type="dxa"/>
            <w:tcBorders>
              <w:top w:val="nil"/>
              <w:left w:val="nil"/>
              <w:right w:val="nil"/>
            </w:tcBorders>
          </w:tcPr>
          <w:p w14:paraId="687CDA79" w14:textId="77777777" w:rsidR="00F50C23" w:rsidRPr="0073563D" w:rsidRDefault="00F50C23" w:rsidP="003508C2">
            <w:pPr>
              <w:autoSpaceDE w:val="0"/>
              <w:autoSpaceDN w:val="0"/>
              <w:adjustRightInd w:val="0"/>
              <w:jc w:val="center"/>
              <w:rPr>
                <w:rFonts w:asciiTheme="majorBidi" w:hAnsiTheme="majorBidi" w:cstheme="majorBidi"/>
                <w:color w:val="000000"/>
              </w:rPr>
            </w:pPr>
          </w:p>
        </w:tc>
        <w:tc>
          <w:tcPr>
            <w:tcW w:w="1260" w:type="dxa"/>
            <w:gridSpan w:val="3"/>
            <w:tcBorders>
              <w:top w:val="nil"/>
              <w:left w:val="nil"/>
              <w:right w:val="nil"/>
            </w:tcBorders>
          </w:tcPr>
          <w:p w14:paraId="18D64819" w14:textId="58937DD9" w:rsidR="00F50C23" w:rsidRPr="0073563D" w:rsidRDefault="006E3D6B" w:rsidP="003508C2">
            <w:pPr>
              <w:autoSpaceDE w:val="0"/>
              <w:autoSpaceDN w:val="0"/>
              <w:adjustRightInd w:val="0"/>
              <w:jc w:val="center"/>
              <w:rPr>
                <w:rFonts w:asciiTheme="majorBidi" w:hAnsiTheme="majorBidi" w:cstheme="majorBidi"/>
                <w:b/>
                <w:bCs/>
                <w:color w:val="000000"/>
                <w:cs/>
              </w:rPr>
            </w:pPr>
            <w:r w:rsidRPr="006E3D6B">
              <w:rPr>
                <w:rFonts w:asciiTheme="majorBidi" w:hAnsiTheme="majorBidi" w:cstheme="majorBidi" w:hint="cs"/>
                <w:b/>
                <w:bCs/>
                <w:color w:val="000000"/>
              </w:rPr>
              <w:t>30</w:t>
            </w:r>
            <w:r w:rsidR="00900795" w:rsidRPr="0073563D">
              <w:rPr>
                <w:rFonts w:asciiTheme="majorBidi" w:hAnsiTheme="majorBidi" w:cstheme="majorBidi" w:hint="cs"/>
                <w:b/>
                <w:bCs/>
                <w:color w:val="000000"/>
                <w:cs/>
              </w:rPr>
              <w:t xml:space="preserve"> มิถุนายน</w:t>
            </w:r>
          </w:p>
        </w:tc>
        <w:tc>
          <w:tcPr>
            <w:tcW w:w="90" w:type="dxa"/>
            <w:tcBorders>
              <w:top w:val="nil"/>
              <w:left w:val="nil"/>
              <w:right w:val="nil"/>
            </w:tcBorders>
          </w:tcPr>
          <w:p w14:paraId="6F98AF63" w14:textId="77777777" w:rsidR="00F50C23" w:rsidRPr="0073563D" w:rsidRDefault="00F50C23" w:rsidP="003508C2">
            <w:pPr>
              <w:autoSpaceDE w:val="0"/>
              <w:autoSpaceDN w:val="0"/>
              <w:adjustRightInd w:val="0"/>
              <w:jc w:val="right"/>
              <w:rPr>
                <w:rFonts w:asciiTheme="majorBidi" w:hAnsiTheme="majorBidi" w:cstheme="majorBidi"/>
                <w:b/>
                <w:bCs/>
                <w:color w:val="000000"/>
              </w:rPr>
            </w:pPr>
          </w:p>
        </w:tc>
        <w:tc>
          <w:tcPr>
            <w:tcW w:w="810" w:type="dxa"/>
            <w:tcBorders>
              <w:top w:val="nil"/>
              <w:left w:val="nil"/>
              <w:right w:val="nil"/>
            </w:tcBorders>
          </w:tcPr>
          <w:p w14:paraId="4F8D4DAB" w14:textId="6949FC0B" w:rsidR="00F50C23" w:rsidRPr="0073563D" w:rsidRDefault="006E3D6B" w:rsidP="003508C2">
            <w:pPr>
              <w:autoSpaceDE w:val="0"/>
              <w:autoSpaceDN w:val="0"/>
              <w:adjustRightInd w:val="0"/>
              <w:jc w:val="center"/>
              <w:rPr>
                <w:rFonts w:asciiTheme="majorBidi" w:hAnsiTheme="majorBidi" w:cstheme="majorBidi"/>
                <w:b/>
                <w:bCs/>
                <w:color w:val="000000"/>
              </w:rPr>
            </w:pPr>
            <w:r w:rsidRPr="006E3D6B">
              <w:rPr>
                <w:rFonts w:asciiTheme="majorBidi" w:hAnsiTheme="majorBidi" w:cstheme="majorBidi"/>
                <w:b/>
                <w:bCs/>
                <w:color w:val="000000"/>
              </w:rPr>
              <w:t>31</w:t>
            </w:r>
            <w:r w:rsidR="00F50C23" w:rsidRPr="0073563D">
              <w:rPr>
                <w:rFonts w:asciiTheme="majorBidi" w:hAnsiTheme="majorBidi" w:cstheme="majorBidi"/>
                <w:b/>
                <w:bCs/>
                <w:color w:val="000000"/>
              </w:rPr>
              <w:t xml:space="preserve"> </w:t>
            </w:r>
            <w:r w:rsidR="00F50C23" w:rsidRPr="0073563D">
              <w:rPr>
                <w:rFonts w:asciiTheme="majorBidi" w:hAnsiTheme="majorBidi" w:cstheme="majorBidi"/>
                <w:b/>
                <w:bCs/>
                <w:color w:val="000000"/>
                <w:cs/>
              </w:rPr>
              <w:t>ธันวาคม</w:t>
            </w:r>
            <w:r w:rsidR="00F50C23" w:rsidRPr="0073563D">
              <w:rPr>
                <w:rFonts w:asciiTheme="majorBidi" w:hAnsiTheme="majorBidi" w:cstheme="majorBidi"/>
                <w:b/>
                <w:bCs/>
                <w:color w:val="000000"/>
              </w:rPr>
              <w:t xml:space="preserve"> </w:t>
            </w:r>
          </w:p>
        </w:tc>
      </w:tr>
      <w:tr w:rsidR="00F50C23" w:rsidRPr="0073563D" w14:paraId="4A87BECE" w14:textId="77777777" w:rsidTr="000E138B">
        <w:trPr>
          <w:trHeight w:val="144"/>
          <w:tblHeader/>
        </w:trPr>
        <w:tc>
          <w:tcPr>
            <w:tcW w:w="2880" w:type="dxa"/>
            <w:tcBorders>
              <w:top w:val="nil"/>
              <w:left w:val="nil"/>
              <w:bottom w:val="single" w:sz="4" w:space="0" w:color="auto"/>
              <w:right w:val="nil"/>
            </w:tcBorders>
          </w:tcPr>
          <w:p w14:paraId="69A410C3" w14:textId="77777777" w:rsidR="00F50C23" w:rsidRPr="0073563D" w:rsidRDefault="00F50C23" w:rsidP="003508C2">
            <w:pPr>
              <w:autoSpaceDE w:val="0"/>
              <w:autoSpaceDN w:val="0"/>
              <w:adjustRightInd w:val="0"/>
              <w:jc w:val="center"/>
              <w:rPr>
                <w:rFonts w:asciiTheme="majorBidi" w:hAnsiTheme="majorBidi" w:cstheme="majorBidi"/>
                <w:color w:val="000000"/>
              </w:rPr>
            </w:pPr>
          </w:p>
        </w:tc>
        <w:tc>
          <w:tcPr>
            <w:tcW w:w="1350" w:type="dxa"/>
            <w:tcBorders>
              <w:top w:val="nil"/>
              <w:left w:val="nil"/>
              <w:bottom w:val="single" w:sz="4" w:space="0" w:color="auto"/>
              <w:right w:val="nil"/>
            </w:tcBorders>
          </w:tcPr>
          <w:p w14:paraId="5623E72C" w14:textId="77777777" w:rsidR="00F50C23" w:rsidRPr="0073563D" w:rsidRDefault="00F50C23" w:rsidP="003508C2">
            <w:pPr>
              <w:autoSpaceDE w:val="0"/>
              <w:autoSpaceDN w:val="0"/>
              <w:adjustRightInd w:val="0"/>
              <w:jc w:val="center"/>
              <w:rPr>
                <w:rFonts w:asciiTheme="majorBidi" w:hAnsiTheme="majorBidi" w:cstheme="majorBidi"/>
                <w:color w:val="000000"/>
              </w:rPr>
            </w:pPr>
          </w:p>
        </w:tc>
        <w:tc>
          <w:tcPr>
            <w:tcW w:w="1800" w:type="dxa"/>
            <w:tcBorders>
              <w:top w:val="nil"/>
              <w:left w:val="nil"/>
              <w:bottom w:val="single" w:sz="4" w:space="0" w:color="auto"/>
              <w:right w:val="nil"/>
            </w:tcBorders>
          </w:tcPr>
          <w:p w14:paraId="3A687720" w14:textId="77777777" w:rsidR="00F50C23" w:rsidRPr="0073563D" w:rsidRDefault="00F50C23" w:rsidP="003508C2">
            <w:pPr>
              <w:autoSpaceDE w:val="0"/>
              <w:autoSpaceDN w:val="0"/>
              <w:adjustRightInd w:val="0"/>
              <w:jc w:val="center"/>
              <w:rPr>
                <w:rFonts w:asciiTheme="majorBidi" w:hAnsiTheme="majorBidi" w:cstheme="majorBidi"/>
                <w:color w:val="000000"/>
              </w:rPr>
            </w:pPr>
          </w:p>
        </w:tc>
        <w:tc>
          <w:tcPr>
            <w:tcW w:w="630" w:type="dxa"/>
            <w:tcBorders>
              <w:top w:val="nil"/>
              <w:left w:val="nil"/>
              <w:bottom w:val="single" w:sz="4" w:space="0" w:color="auto"/>
              <w:right w:val="nil"/>
            </w:tcBorders>
          </w:tcPr>
          <w:p w14:paraId="54AECEEE" w14:textId="5C003BAA" w:rsidR="00F50C23" w:rsidRPr="0073563D" w:rsidRDefault="006E3D6B" w:rsidP="003508C2">
            <w:pPr>
              <w:autoSpaceDE w:val="0"/>
              <w:autoSpaceDN w:val="0"/>
              <w:adjustRightInd w:val="0"/>
              <w:jc w:val="center"/>
              <w:rPr>
                <w:rFonts w:asciiTheme="majorBidi" w:hAnsiTheme="majorBidi" w:cstheme="majorBidi"/>
                <w:b/>
                <w:bCs/>
                <w:color w:val="000000"/>
              </w:rPr>
            </w:pPr>
            <w:r w:rsidRPr="006E3D6B">
              <w:rPr>
                <w:rFonts w:asciiTheme="majorBidi" w:hAnsiTheme="majorBidi" w:cstheme="majorBidi"/>
                <w:b/>
                <w:bCs/>
                <w:color w:val="000000"/>
              </w:rPr>
              <w:t>2568</w:t>
            </w:r>
          </w:p>
        </w:tc>
        <w:tc>
          <w:tcPr>
            <w:tcW w:w="90" w:type="dxa"/>
            <w:tcBorders>
              <w:top w:val="nil"/>
              <w:left w:val="nil"/>
              <w:bottom w:val="single" w:sz="4" w:space="0" w:color="auto"/>
              <w:right w:val="nil"/>
            </w:tcBorders>
          </w:tcPr>
          <w:p w14:paraId="5145652A" w14:textId="77777777" w:rsidR="00F50C23" w:rsidRPr="0073563D" w:rsidRDefault="00F50C23" w:rsidP="003508C2">
            <w:pPr>
              <w:autoSpaceDE w:val="0"/>
              <w:autoSpaceDN w:val="0"/>
              <w:adjustRightInd w:val="0"/>
              <w:jc w:val="center"/>
              <w:rPr>
                <w:rFonts w:asciiTheme="majorBidi" w:hAnsiTheme="majorBidi" w:cstheme="majorBidi"/>
                <w:b/>
                <w:bCs/>
                <w:color w:val="000000"/>
              </w:rPr>
            </w:pPr>
          </w:p>
        </w:tc>
        <w:tc>
          <w:tcPr>
            <w:tcW w:w="540" w:type="dxa"/>
            <w:tcBorders>
              <w:top w:val="nil"/>
              <w:left w:val="nil"/>
              <w:bottom w:val="single" w:sz="4" w:space="0" w:color="auto"/>
              <w:right w:val="nil"/>
            </w:tcBorders>
          </w:tcPr>
          <w:p w14:paraId="6E46DAE4" w14:textId="58B61FCB" w:rsidR="00F50C23" w:rsidRPr="0073563D" w:rsidRDefault="006E3D6B" w:rsidP="003508C2">
            <w:pPr>
              <w:autoSpaceDE w:val="0"/>
              <w:autoSpaceDN w:val="0"/>
              <w:adjustRightInd w:val="0"/>
              <w:jc w:val="center"/>
              <w:rPr>
                <w:rFonts w:asciiTheme="majorBidi" w:hAnsiTheme="majorBidi" w:cstheme="majorBidi"/>
                <w:b/>
                <w:bCs/>
                <w:color w:val="000000"/>
              </w:rPr>
            </w:pPr>
            <w:r w:rsidRPr="006E3D6B">
              <w:rPr>
                <w:rFonts w:asciiTheme="majorBidi" w:hAnsiTheme="majorBidi" w:cstheme="majorBidi"/>
                <w:b/>
                <w:bCs/>
                <w:color w:val="000000"/>
              </w:rPr>
              <w:t>2567</w:t>
            </w:r>
          </w:p>
        </w:tc>
        <w:tc>
          <w:tcPr>
            <w:tcW w:w="90" w:type="dxa"/>
            <w:tcBorders>
              <w:top w:val="nil"/>
              <w:left w:val="nil"/>
              <w:bottom w:val="single" w:sz="4" w:space="0" w:color="auto"/>
              <w:right w:val="nil"/>
            </w:tcBorders>
          </w:tcPr>
          <w:p w14:paraId="2F48467A" w14:textId="77777777" w:rsidR="00F50C23" w:rsidRPr="0073563D" w:rsidRDefault="00F50C23" w:rsidP="003508C2">
            <w:pPr>
              <w:autoSpaceDE w:val="0"/>
              <w:autoSpaceDN w:val="0"/>
              <w:adjustRightInd w:val="0"/>
              <w:jc w:val="right"/>
              <w:rPr>
                <w:rFonts w:asciiTheme="majorBidi" w:hAnsiTheme="majorBidi" w:cstheme="majorBidi"/>
                <w:b/>
                <w:bCs/>
                <w:color w:val="000000"/>
              </w:rPr>
            </w:pPr>
          </w:p>
        </w:tc>
        <w:tc>
          <w:tcPr>
            <w:tcW w:w="810" w:type="dxa"/>
            <w:tcBorders>
              <w:top w:val="nil"/>
              <w:left w:val="nil"/>
              <w:bottom w:val="single" w:sz="4" w:space="0" w:color="auto"/>
              <w:right w:val="nil"/>
            </w:tcBorders>
          </w:tcPr>
          <w:p w14:paraId="02C494A9" w14:textId="22DB1597" w:rsidR="00F50C23" w:rsidRPr="0073563D" w:rsidRDefault="006E3D6B" w:rsidP="003508C2">
            <w:pPr>
              <w:autoSpaceDE w:val="0"/>
              <w:autoSpaceDN w:val="0"/>
              <w:adjustRightInd w:val="0"/>
              <w:jc w:val="center"/>
              <w:rPr>
                <w:rFonts w:asciiTheme="majorBidi" w:hAnsiTheme="majorBidi" w:cstheme="majorBidi"/>
                <w:b/>
                <w:bCs/>
                <w:color w:val="000000"/>
              </w:rPr>
            </w:pPr>
            <w:r w:rsidRPr="006E3D6B">
              <w:rPr>
                <w:rFonts w:asciiTheme="majorBidi" w:hAnsiTheme="majorBidi" w:cstheme="majorBidi"/>
                <w:b/>
                <w:bCs/>
                <w:color w:val="000000"/>
              </w:rPr>
              <w:t>2567</w:t>
            </w:r>
          </w:p>
        </w:tc>
      </w:tr>
      <w:tr w:rsidR="00F50C23" w:rsidRPr="0073563D" w14:paraId="46B3EF99" w14:textId="77777777" w:rsidTr="000E138B">
        <w:trPr>
          <w:trHeight w:val="144"/>
        </w:trPr>
        <w:tc>
          <w:tcPr>
            <w:tcW w:w="2880" w:type="dxa"/>
            <w:tcBorders>
              <w:top w:val="single" w:sz="4" w:space="0" w:color="auto"/>
              <w:left w:val="nil"/>
              <w:bottom w:val="nil"/>
              <w:right w:val="nil"/>
            </w:tcBorders>
          </w:tcPr>
          <w:p w14:paraId="54AFD382" w14:textId="77777777" w:rsidR="00F50C23" w:rsidRPr="0073563D" w:rsidRDefault="00F50C23" w:rsidP="003508C2">
            <w:pPr>
              <w:autoSpaceDE w:val="0"/>
              <w:autoSpaceDN w:val="0"/>
              <w:adjustRightInd w:val="0"/>
              <w:rPr>
                <w:rFonts w:asciiTheme="majorBidi" w:hAnsiTheme="majorBidi" w:cstheme="majorBidi"/>
                <w:b/>
                <w:bCs/>
                <w:color w:val="000000"/>
              </w:rPr>
            </w:pPr>
            <w:r w:rsidRPr="0073563D">
              <w:rPr>
                <w:rFonts w:asciiTheme="majorBidi" w:hAnsiTheme="majorBidi" w:cstheme="majorBidi"/>
                <w:b/>
                <w:bCs/>
                <w:color w:val="000000"/>
                <w:cs/>
              </w:rPr>
              <w:t>บริษัทย่อยทางตรง</w:t>
            </w:r>
          </w:p>
        </w:tc>
        <w:tc>
          <w:tcPr>
            <w:tcW w:w="1350" w:type="dxa"/>
            <w:tcBorders>
              <w:top w:val="single" w:sz="4" w:space="0" w:color="auto"/>
              <w:left w:val="nil"/>
              <w:bottom w:val="nil"/>
              <w:right w:val="nil"/>
            </w:tcBorders>
          </w:tcPr>
          <w:p w14:paraId="7851F791" w14:textId="77777777" w:rsidR="00F50C23" w:rsidRPr="0073563D" w:rsidRDefault="00F50C23" w:rsidP="003508C2">
            <w:pPr>
              <w:autoSpaceDE w:val="0"/>
              <w:autoSpaceDN w:val="0"/>
              <w:adjustRightInd w:val="0"/>
              <w:jc w:val="center"/>
              <w:rPr>
                <w:rFonts w:asciiTheme="majorBidi" w:hAnsiTheme="majorBidi" w:cstheme="majorBidi"/>
                <w:color w:val="000000"/>
              </w:rPr>
            </w:pPr>
          </w:p>
        </w:tc>
        <w:tc>
          <w:tcPr>
            <w:tcW w:w="1800" w:type="dxa"/>
            <w:tcBorders>
              <w:top w:val="single" w:sz="4" w:space="0" w:color="auto"/>
              <w:left w:val="nil"/>
              <w:bottom w:val="nil"/>
              <w:right w:val="nil"/>
            </w:tcBorders>
          </w:tcPr>
          <w:p w14:paraId="7B93719B" w14:textId="77777777" w:rsidR="00F50C23" w:rsidRPr="0073563D" w:rsidRDefault="00F50C23" w:rsidP="003508C2">
            <w:pPr>
              <w:autoSpaceDE w:val="0"/>
              <w:autoSpaceDN w:val="0"/>
              <w:adjustRightInd w:val="0"/>
              <w:jc w:val="center"/>
              <w:rPr>
                <w:rFonts w:asciiTheme="majorBidi" w:hAnsiTheme="majorBidi" w:cstheme="majorBidi"/>
                <w:color w:val="000000"/>
              </w:rPr>
            </w:pPr>
          </w:p>
        </w:tc>
        <w:tc>
          <w:tcPr>
            <w:tcW w:w="630" w:type="dxa"/>
            <w:tcBorders>
              <w:top w:val="single" w:sz="4" w:space="0" w:color="auto"/>
              <w:left w:val="nil"/>
              <w:bottom w:val="nil"/>
              <w:right w:val="nil"/>
            </w:tcBorders>
          </w:tcPr>
          <w:p w14:paraId="627A31EE" w14:textId="77777777" w:rsidR="00F50C23" w:rsidRPr="0073563D" w:rsidRDefault="00F50C23" w:rsidP="003508C2">
            <w:pPr>
              <w:autoSpaceDE w:val="0"/>
              <w:autoSpaceDN w:val="0"/>
              <w:adjustRightInd w:val="0"/>
              <w:jc w:val="center"/>
              <w:rPr>
                <w:rFonts w:asciiTheme="majorBidi" w:hAnsiTheme="majorBidi" w:cstheme="majorBidi"/>
                <w:color w:val="000000"/>
              </w:rPr>
            </w:pPr>
          </w:p>
        </w:tc>
        <w:tc>
          <w:tcPr>
            <w:tcW w:w="90" w:type="dxa"/>
            <w:tcBorders>
              <w:top w:val="single" w:sz="4" w:space="0" w:color="auto"/>
              <w:left w:val="nil"/>
              <w:bottom w:val="nil"/>
              <w:right w:val="nil"/>
            </w:tcBorders>
          </w:tcPr>
          <w:p w14:paraId="04DA6396" w14:textId="77777777" w:rsidR="00F50C23" w:rsidRPr="0073563D" w:rsidRDefault="00F50C23" w:rsidP="003508C2">
            <w:pPr>
              <w:autoSpaceDE w:val="0"/>
              <w:autoSpaceDN w:val="0"/>
              <w:adjustRightInd w:val="0"/>
              <w:jc w:val="center"/>
              <w:rPr>
                <w:rFonts w:asciiTheme="majorBidi" w:hAnsiTheme="majorBidi" w:cstheme="majorBidi"/>
                <w:color w:val="000000"/>
              </w:rPr>
            </w:pPr>
          </w:p>
        </w:tc>
        <w:tc>
          <w:tcPr>
            <w:tcW w:w="540" w:type="dxa"/>
            <w:tcBorders>
              <w:top w:val="single" w:sz="4" w:space="0" w:color="auto"/>
              <w:left w:val="nil"/>
              <w:bottom w:val="nil"/>
              <w:right w:val="nil"/>
            </w:tcBorders>
          </w:tcPr>
          <w:p w14:paraId="492B2917" w14:textId="77777777" w:rsidR="00F50C23" w:rsidRPr="0073563D" w:rsidRDefault="00F50C23" w:rsidP="003508C2">
            <w:pPr>
              <w:autoSpaceDE w:val="0"/>
              <w:autoSpaceDN w:val="0"/>
              <w:adjustRightInd w:val="0"/>
              <w:jc w:val="center"/>
              <w:rPr>
                <w:rFonts w:asciiTheme="majorBidi" w:hAnsiTheme="majorBidi" w:cstheme="majorBidi"/>
                <w:color w:val="000000"/>
              </w:rPr>
            </w:pPr>
          </w:p>
        </w:tc>
        <w:tc>
          <w:tcPr>
            <w:tcW w:w="90" w:type="dxa"/>
            <w:tcBorders>
              <w:top w:val="single" w:sz="4" w:space="0" w:color="auto"/>
              <w:left w:val="nil"/>
              <w:bottom w:val="nil"/>
              <w:right w:val="nil"/>
            </w:tcBorders>
          </w:tcPr>
          <w:p w14:paraId="17D428A8" w14:textId="77777777" w:rsidR="00F50C23" w:rsidRPr="0073563D" w:rsidRDefault="00F50C23" w:rsidP="003508C2">
            <w:pPr>
              <w:autoSpaceDE w:val="0"/>
              <w:autoSpaceDN w:val="0"/>
              <w:adjustRightInd w:val="0"/>
              <w:jc w:val="right"/>
              <w:rPr>
                <w:rFonts w:asciiTheme="majorBidi" w:hAnsiTheme="majorBidi" w:cstheme="majorBidi"/>
                <w:color w:val="000000"/>
              </w:rPr>
            </w:pPr>
          </w:p>
        </w:tc>
        <w:tc>
          <w:tcPr>
            <w:tcW w:w="810" w:type="dxa"/>
            <w:tcBorders>
              <w:top w:val="single" w:sz="4" w:space="0" w:color="auto"/>
              <w:left w:val="nil"/>
              <w:bottom w:val="nil"/>
              <w:right w:val="nil"/>
            </w:tcBorders>
          </w:tcPr>
          <w:p w14:paraId="41286B94" w14:textId="77777777" w:rsidR="00F50C23" w:rsidRPr="0073563D" w:rsidRDefault="00F50C23" w:rsidP="003508C2">
            <w:pPr>
              <w:autoSpaceDE w:val="0"/>
              <w:autoSpaceDN w:val="0"/>
              <w:adjustRightInd w:val="0"/>
              <w:jc w:val="right"/>
              <w:rPr>
                <w:rFonts w:asciiTheme="majorBidi" w:hAnsiTheme="majorBidi" w:cstheme="majorBidi"/>
                <w:color w:val="000000"/>
              </w:rPr>
            </w:pPr>
          </w:p>
        </w:tc>
      </w:tr>
      <w:tr w:rsidR="00727F0C" w:rsidRPr="0073563D" w14:paraId="774DD277" w14:textId="77777777" w:rsidTr="000E138B">
        <w:trPr>
          <w:trHeight w:val="144"/>
        </w:trPr>
        <w:tc>
          <w:tcPr>
            <w:tcW w:w="2880" w:type="dxa"/>
            <w:tcBorders>
              <w:top w:val="nil"/>
              <w:left w:val="nil"/>
              <w:bottom w:val="nil"/>
              <w:right w:val="nil"/>
            </w:tcBorders>
          </w:tcPr>
          <w:p w14:paraId="7FFB8A75" w14:textId="5EF16C21" w:rsidR="00727F0C" w:rsidRPr="0073563D" w:rsidRDefault="00727F0C" w:rsidP="003508C2">
            <w:pPr>
              <w:autoSpaceDE w:val="0"/>
              <w:autoSpaceDN w:val="0"/>
              <w:adjustRightInd w:val="0"/>
              <w:rPr>
                <w:rFonts w:asciiTheme="majorBidi" w:hAnsiTheme="majorBidi" w:cstheme="majorBidi"/>
                <w:color w:val="000000"/>
              </w:rPr>
            </w:pPr>
            <w:r w:rsidRPr="0073563D">
              <w:rPr>
                <w:rFonts w:asciiTheme="majorBidi" w:hAnsiTheme="majorBidi" w:cstheme="majorBidi"/>
                <w:color w:val="000000"/>
                <w:cs/>
              </w:rPr>
              <w:t>บริษัท</w:t>
            </w:r>
            <w:r w:rsidRPr="0073563D">
              <w:rPr>
                <w:rFonts w:asciiTheme="majorBidi" w:hAnsiTheme="majorBidi" w:cstheme="majorBidi"/>
                <w:color w:val="000000"/>
              </w:rPr>
              <w:t xml:space="preserve"> </w:t>
            </w:r>
            <w:r w:rsidRPr="0073563D">
              <w:rPr>
                <w:rFonts w:asciiTheme="majorBidi" w:hAnsiTheme="majorBidi" w:cstheme="majorBidi"/>
                <w:color w:val="000000"/>
                <w:cs/>
              </w:rPr>
              <w:t>ณัฐนันท์พัฒนา</w:t>
            </w:r>
            <w:r w:rsidRPr="0073563D">
              <w:rPr>
                <w:rFonts w:asciiTheme="majorBidi" w:hAnsiTheme="majorBidi" w:cstheme="majorBidi"/>
                <w:color w:val="000000"/>
              </w:rPr>
              <w:t xml:space="preserve"> </w:t>
            </w:r>
            <w:r w:rsidRPr="0073563D">
              <w:rPr>
                <w:rFonts w:asciiTheme="majorBidi" w:hAnsiTheme="majorBidi" w:cstheme="majorBidi"/>
                <w:color w:val="000000"/>
                <w:cs/>
              </w:rPr>
              <w:t>จำกัด</w:t>
            </w:r>
            <w:r w:rsidRPr="0073563D">
              <w:rPr>
                <w:rFonts w:asciiTheme="majorBidi" w:hAnsiTheme="majorBidi" w:cstheme="majorBidi"/>
                <w:color w:val="000000"/>
              </w:rPr>
              <w:t>**</w:t>
            </w:r>
          </w:p>
        </w:tc>
        <w:tc>
          <w:tcPr>
            <w:tcW w:w="1350" w:type="dxa"/>
            <w:tcBorders>
              <w:top w:val="nil"/>
              <w:left w:val="nil"/>
              <w:bottom w:val="nil"/>
              <w:right w:val="nil"/>
            </w:tcBorders>
          </w:tcPr>
          <w:p w14:paraId="6FFBAE73" w14:textId="77777777" w:rsidR="00727F0C" w:rsidRPr="0073563D" w:rsidRDefault="00727F0C"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ประเทศไทย</w:t>
            </w:r>
          </w:p>
        </w:tc>
        <w:tc>
          <w:tcPr>
            <w:tcW w:w="1800" w:type="dxa"/>
            <w:tcBorders>
              <w:top w:val="nil"/>
              <w:left w:val="nil"/>
              <w:bottom w:val="nil"/>
              <w:right w:val="nil"/>
            </w:tcBorders>
          </w:tcPr>
          <w:p w14:paraId="25606D09" w14:textId="77777777" w:rsidR="00727F0C" w:rsidRPr="0073563D" w:rsidRDefault="00727F0C"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7F43C476" w14:textId="6117B785" w:rsidR="00727F0C" w:rsidRPr="0073563D" w:rsidRDefault="006E3D6B" w:rsidP="003508C2">
            <w:pPr>
              <w:tabs>
                <w:tab w:val="decimal" w:pos="360"/>
              </w:tabs>
              <w:autoSpaceDE w:val="0"/>
              <w:autoSpaceDN w:val="0"/>
              <w:adjustRightInd w:val="0"/>
              <w:rPr>
                <w:rFonts w:asciiTheme="majorBidi" w:hAnsiTheme="majorBidi" w:cstheme="majorBidi"/>
                <w:color w:val="000000"/>
              </w:rPr>
            </w:pPr>
            <w:r w:rsidRPr="006E3D6B">
              <w:rPr>
                <w:rFonts w:ascii="Angsana New" w:hAnsi="Angsana New" w:cs="Angsana New"/>
              </w:rPr>
              <w:t>99</w:t>
            </w:r>
            <w:r w:rsidR="00727F0C" w:rsidRPr="0073563D">
              <w:rPr>
                <w:rFonts w:ascii="Angsana New" w:hAnsi="Angsana New" w:cs="Angsana New"/>
              </w:rPr>
              <w:t>.</w:t>
            </w:r>
            <w:r w:rsidRPr="006E3D6B">
              <w:rPr>
                <w:rFonts w:ascii="Angsana New" w:hAnsi="Angsana New" w:cs="Angsana New"/>
              </w:rPr>
              <w:t>99</w:t>
            </w:r>
          </w:p>
        </w:tc>
        <w:tc>
          <w:tcPr>
            <w:tcW w:w="90" w:type="dxa"/>
            <w:tcBorders>
              <w:top w:val="nil"/>
              <w:left w:val="nil"/>
              <w:bottom w:val="nil"/>
              <w:right w:val="nil"/>
            </w:tcBorders>
          </w:tcPr>
          <w:p w14:paraId="65D4ED08" w14:textId="77777777" w:rsidR="00727F0C" w:rsidRPr="0073563D" w:rsidRDefault="00727F0C" w:rsidP="003508C2">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34964A03" w14:textId="6F3F1D3A" w:rsidR="00727F0C" w:rsidRPr="0073563D" w:rsidRDefault="006E3D6B" w:rsidP="003508C2">
            <w:pPr>
              <w:tabs>
                <w:tab w:val="decimal" w:pos="270"/>
              </w:tabs>
              <w:autoSpaceDE w:val="0"/>
              <w:autoSpaceDN w:val="0"/>
              <w:adjustRightInd w:val="0"/>
              <w:rPr>
                <w:rFonts w:asciiTheme="majorBidi" w:hAnsiTheme="majorBidi" w:cstheme="majorBidi"/>
                <w:color w:val="000000"/>
              </w:rPr>
            </w:pPr>
            <w:r w:rsidRPr="006E3D6B">
              <w:rPr>
                <w:rFonts w:ascii="Angsana New" w:hAnsi="Angsana New" w:cs="Angsana New"/>
              </w:rPr>
              <w:t>99</w:t>
            </w:r>
            <w:r w:rsidR="00727F0C" w:rsidRPr="0073563D">
              <w:rPr>
                <w:rFonts w:ascii="Angsana New" w:hAnsi="Angsana New" w:cs="Angsana New"/>
              </w:rPr>
              <w:t>.</w:t>
            </w:r>
            <w:r w:rsidRPr="006E3D6B">
              <w:rPr>
                <w:rFonts w:ascii="Angsana New" w:hAnsi="Angsana New" w:cs="Angsana New"/>
              </w:rPr>
              <w:t>99</w:t>
            </w:r>
          </w:p>
        </w:tc>
        <w:tc>
          <w:tcPr>
            <w:tcW w:w="90" w:type="dxa"/>
            <w:tcBorders>
              <w:top w:val="nil"/>
              <w:left w:val="nil"/>
              <w:bottom w:val="nil"/>
              <w:right w:val="nil"/>
            </w:tcBorders>
          </w:tcPr>
          <w:p w14:paraId="04A22378" w14:textId="77777777" w:rsidR="00727F0C" w:rsidRPr="0073563D" w:rsidRDefault="00727F0C" w:rsidP="003508C2">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5B3765EB" w14:textId="168317A8" w:rsidR="00727F0C" w:rsidRPr="0073563D" w:rsidRDefault="006E3D6B" w:rsidP="003508C2">
            <w:pPr>
              <w:tabs>
                <w:tab w:val="decimal" w:pos="450"/>
              </w:tabs>
              <w:autoSpaceDE w:val="0"/>
              <w:autoSpaceDN w:val="0"/>
              <w:adjustRightInd w:val="0"/>
              <w:rPr>
                <w:rFonts w:asciiTheme="majorBidi" w:hAnsiTheme="majorBidi" w:cstheme="majorBidi"/>
                <w:color w:val="000000"/>
              </w:rPr>
            </w:pPr>
            <w:r w:rsidRPr="006E3D6B">
              <w:rPr>
                <w:rFonts w:ascii="Angsana New" w:hAnsi="Angsana New" w:cs="Angsana New"/>
              </w:rPr>
              <w:t>99</w:t>
            </w:r>
            <w:r w:rsidR="00727F0C" w:rsidRPr="0073563D">
              <w:rPr>
                <w:rFonts w:ascii="Angsana New" w:hAnsi="Angsana New" w:cs="Angsana New"/>
              </w:rPr>
              <w:t>.</w:t>
            </w:r>
            <w:r w:rsidRPr="006E3D6B">
              <w:rPr>
                <w:rFonts w:ascii="Angsana New" w:hAnsi="Angsana New" w:cs="Angsana New"/>
              </w:rPr>
              <w:t>99</w:t>
            </w:r>
          </w:p>
        </w:tc>
      </w:tr>
      <w:tr w:rsidR="00727F0C" w:rsidRPr="0073563D" w14:paraId="4CACF949" w14:textId="77777777" w:rsidTr="000E138B">
        <w:trPr>
          <w:trHeight w:val="144"/>
        </w:trPr>
        <w:tc>
          <w:tcPr>
            <w:tcW w:w="2880" w:type="dxa"/>
            <w:tcBorders>
              <w:top w:val="nil"/>
              <w:left w:val="nil"/>
              <w:bottom w:val="nil"/>
              <w:right w:val="nil"/>
            </w:tcBorders>
          </w:tcPr>
          <w:p w14:paraId="7F902739" w14:textId="77777777" w:rsidR="00727F0C" w:rsidRPr="0073563D" w:rsidRDefault="00727F0C" w:rsidP="003508C2">
            <w:pPr>
              <w:autoSpaceDE w:val="0"/>
              <w:autoSpaceDN w:val="0"/>
              <w:adjustRightInd w:val="0"/>
              <w:rPr>
                <w:rFonts w:asciiTheme="majorBidi" w:hAnsiTheme="majorBidi" w:cstheme="majorBidi"/>
                <w:color w:val="000000"/>
              </w:rPr>
            </w:pPr>
            <w:r w:rsidRPr="0073563D">
              <w:rPr>
                <w:rFonts w:asciiTheme="majorBidi" w:hAnsiTheme="majorBidi" w:cstheme="majorBidi"/>
                <w:color w:val="000000"/>
                <w:cs/>
              </w:rPr>
              <w:t>บริษัท</w:t>
            </w:r>
            <w:r w:rsidRPr="0073563D">
              <w:rPr>
                <w:rFonts w:asciiTheme="majorBidi" w:hAnsiTheme="majorBidi" w:cstheme="majorBidi"/>
                <w:color w:val="000000"/>
              </w:rPr>
              <w:t xml:space="preserve"> </w:t>
            </w:r>
            <w:r w:rsidRPr="0073563D">
              <w:rPr>
                <w:rFonts w:asciiTheme="majorBidi" w:hAnsiTheme="majorBidi" w:cstheme="majorBidi"/>
                <w:color w:val="000000"/>
                <w:cs/>
              </w:rPr>
              <w:t>มายรีสอร์ท</w:t>
            </w:r>
            <w:r w:rsidRPr="0073563D">
              <w:rPr>
                <w:rFonts w:asciiTheme="majorBidi" w:hAnsiTheme="majorBidi" w:cstheme="majorBidi"/>
                <w:color w:val="000000"/>
              </w:rPr>
              <w:t xml:space="preserve"> </w:t>
            </w:r>
            <w:r w:rsidRPr="0073563D">
              <w:rPr>
                <w:rFonts w:asciiTheme="majorBidi" w:hAnsiTheme="majorBidi" w:cstheme="majorBidi"/>
                <w:color w:val="000000"/>
                <w:cs/>
              </w:rPr>
              <w:t>โฮลดิ้ง</w:t>
            </w:r>
            <w:r w:rsidRPr="0073563D">
              <w:rPr>
                <w:rFonts w:asciiTheme="majorBidi" w:hAnsiTheme="majorBidi" w:cstheme="majorBidi"/>
                <w:color w:val="000000"/>
              </w:rPr>
              <w:t xml:space="preserve"> </w:t>
            </w:r>
            <w:r w:rsidRPr="0073563D">
              <w:rPr>
                <w:rFonts w:asciiTheme="majorBidi" w:hAnsiTheme="majorBidi" w:cstheme="majorBidi"/>
                <w:color w:val="000000"/>
                <w:cs/>
              </w:rPr>
              <w:t>จำกัด</w:t>
            </w:r>
          </w:p>
        </w:tc>
        <w:tc>
          <w:tcPr>
            <w:tcW w:w="1350" w:type="dxa"/>
            <w:tcBorders>
              <w:top w:val="nil"/>
              <w:left w:val="nil"/>
              <w:bottom w:val="nil"/>
              <w:right w:val="nil"/>
            </w:tcBorders>
          </w:tcPr>
          <w:p w14:paraId="583DA99F" w14:textId="77777777" w:rsidR="00727F0C" w:rsidRPr="0073563D" w:rsidRDefault="00727F0C"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ประเทศไทย</w:t>
            </w:r>
          </w:p>
        </w:tc>
        <w:tc>
          <w:tcPr>
            <w:tcW w:w="1800" w:type="dxa"/>
            <w:tcBorders>
              <w:top w:val="nil"/>
              <w:left w:val="nil"/>
              <w:bottom w:val="nil"/>
              <w:right w:val="nil"/>
            </w:tcBorders>
          </w:tcPr>
          <w:p w14:paraId="50A1129A" w14:textId="77777777" w:rsidR="00727F0C" w:rsidRPr="0073563D" w:rsidRDefault="00727F0C"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4E536F9E" w14:textId="3DCB5E2D" w:rsidR="00727F0C" w:rsidRPr="0073563D" w:rsidRDefault="006E3D6B" w:rsidP="003508C2">
            <w:pPr>
              <w:tabs>
                <w:tab w:val="decimal" w:pos="360"/>
              </w:tabs>
              <w:autoSpaceDE w:val="0"/>
              <w:autoSpaceDN w:val="0"/>
              <w:adjustRightInd w:val="0"/>
              <w:rPr>
                <w:rFonts w:asciiTheme="majorBidi" w:hAnsiTheme="majorBidi" w:cstheme="majorBidi"/>
                <w:color w:val="000000"/>
              </w:rPr>
            </w:pPr>
            <w:r w:rsidRPr="006E3D6B">
              <w:rPr>
                <w:rFonts w:ascii="Angsana New" w:hAnsi="Angsana New" w:cs="Angsana New"/>
              </w:rPr>
              <w:t>100</w:t>
            </w:r>
            <w:r w:rsidR="00727F0C" w:rsidRPr="0073563D">
              <w:rPr>
                <w:rFonts w:ascii="Angsana New" w:hAnsi="Angsana New" w:cs="Angsana New"/>
              </w:rPr>
              <w:t>.</w:t>
            </w:r>
            <w:r w:rsidRPr="006E3D6B">
              <w:rPr>
                <w:rFonts w:ascii="Angsana New" w:hAnsi="Angsana New" w:cs="Angsana New"/>
              </w:rPr>
              <w:t>00</w:t>
            </w:r>
          </w:p>
        </w:tc>
        <w:tc>
          <w:tcPr>
            <w:tcW w:w="90" w:type="dxa"/>
            <w:tcBorders>
              <w:top w:val="nil"/>
              <w:left w:val="nil"/>
              <w:bottom w:val="nil"/>
              <w:right w:val="nil"/>
            </w:tcBorders>
          </w:tcPr>
          <w:p w14:paraId="71EDD9C9" w14:textId="77777777" w:rsidR="00727F0C" w:rsidRPr="0073563D" w:rsidRDefault="00727F0C" w:rsidP="003508C2">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4CC8E89C" w14:textId="21515197" w:rsidR="00727F0C" w:rsidRPr="0073563D" w:rsidRDefault="006E3D6B" w:rsidP="003508C2">
            <w:pPr>
              <w:tabs>
                <w:tab w:val="decimal" w:pos="270"/>
              </w:tabs>
              <w:autoSpaceDE w:val="0"/>
              <w:autoSpaceDN w:val="0"/>
              <w:adjustRightInd w:val="0"/>
              <w:rPr>
                <w:rFonts w:asciiTheme="majorBidi" w:hAnsiTheme="majorBidi" w:cstheme="majorBidi"/>
                <w:color w:val="000000"/>
              </w:rPr>
            </w:pPr>
            <w:r w:rsidRPr="006E3D6B">
              <w:rPr>
                <w:rFonts w:ascii="Angsana New" w:hAnsi="Angsana New" w:cs="Angsana New"/>
              </w:rPr>
              <w:t>100</w:t>
            </w:r>
            <w:r w:rsidR="00727F0C" w:rsidRPr="0073563D">
              <w:rPr>
                <w:rFonts w:ascii="Angsana New" w:hAnsi="Angsana New" w:cs="Angsana New"/>
              </w:rPr>
              <w:t>.</w:t>
            </w:r>
            <w:r w:rsidRPr="006E3D6B">
              <w:rPr>
                <w:rFonts w:ascii="Angsana New" w:hAnsi="Angsana New" w:cs="Angsana New"/>
              </w:rPr>
              <w:t>00</w:t>
            </w:r>
          </w:p>
        </w:tc>
        <w:tc>
          <w:tcPr>
            <w:tcW w:w="90" w:type="dxa"/>
            <w:tcBorders>
              <w:top w:val="nil"/>
              <w:left w:val="nil"/>
              <w:bottom w:val="nil"/>
              <w:right w:val="nil"/>
            </w:tcBorders>
          </w:tcPr>
          <w:p w14:paraId="5290746C" w14:textId="77777777" w:rsidR="00727F0C" w:rsidRPr="0073563D" w:rsidRDefault="00727F0C" w:rsidP="003508C2">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0ACF4594" w14:textId="59906312" w:rsidR="00727F0C" w:rsidRPr="0073563D" w:rsidRDefault="006E3D6B" w:rsidP="003508C2">
            <w:pPr>
              <w:tabs>
                <w:tab w:val="decimal" w:pos="450"/>
              </w:tabs>
              <w:autoSpaceDE w:val="0"/>
              <w:autoSpaceDN w:val="0"/>
              <w:adjustRightInd w:val="0"/>
              <w:rPr>
                <w:rFonts w:asciiTheme="majorBidi" w:hAnsiTheme="majorBidi" w:cstheme="majorBidi"/>
                <w:color w:val="000000"/>
              </w:rPr>
            </w:pPr>
            <w:r w:rsidRPr="006E3D6B">
              <w:rPr>
                <w:rFonts w:ascii="Angsana New" w:hAnsi="Angsana New" w:cs="Angsana New"/>
              </w:rPr>
              <w:t>100</w:t>
            </w:r>
            <w:r w:rsidR="00727F0C" w:rsidRPr="0073563D">
              <w:rPr>
                <w:rFonts w:ascii="Angsana New" w:hAnsi="Angsana New" w:cs="Angsana New"/>
              </w:rPr>
              <w:t>.</w:t>
            </w:r>
            <w:r w:rsidRPr="006E3D6B">
              <w:rPr>
                <w:rFonts w:ascii="Angsana New" w:hAnsi="Angsana New" w:cs="Angsana New"/>
              </w:rPr>
              <w:t>00</w:t>
            </w:r>
          </w:p>
        </w:tc>
      </w:tr>
      <w:tr w:rsidR="00727F0C" w:rsidRPr="0073563D" w14:paraId="5E4481A3" w14:textId="77777777" w:rsidTr="000E138B">
        <w:trPr>
          <w:trHeight w:val="144"/>
        </w:trPr>
        <w:tc>
          <w:tcPr>
            <w:tcW w:w="2880" w:type="dxa"/>
            <w:tcBorders>
              <w:top w:val="nil"/>
              <w:left w:val="nil"/>
              <w:bottom w:val="nil"/>
              <w:right w:val="nil"/>
            </w:tcBorders>
          </w:tcPr>
          <w:p w14:paraId="22E43A0A" w14:textId="77777777" w:rsidR="00727F0C" w:rsidRPr="0073563D" w:rsidRDefault="00727F0C" w:rsidP="003508C2">
            <w:pPr>
              <w:autoSpaceDE w:val="0"/>
              <w:autoSpaceDN w:val="0"/>
              <w:adjustRightInd w:val="0"/>
              <w:rPr>
                <w:rFonts w:asciiTheme="majorBidi" w:hAnsiTheme="majorBidi" w:cstheme="majorBidi"/>
                <w:color w:val="000000"/>
              </w:rPr>
            </w:pPr>
            <w:r w:rsidRPr="0073563D">
              <w:rPr>
                <w:rFonts w:asciiTheme="majorBidi" w:hAnsiTheme="majorBidi" w:cstheme="majorBidi"/>
                <w:color w:val="000000"/>
                <w:cs/>
              </w:rPr>
              <w:t>บริษัท</w:t>
            </w:r>
            <w:r w:rsidRPr="0073563D">
              <w:rPr>
                <w:rFonts w:asciiTheme="majorBidi" w:hAnsiTheme="majorBidi" w:cstheme="majorBidi"/>
                <w:color w:val="000000"/>
              </w:rPr>
              <w:t xml:space="preserve"> </w:t>
            </w:r>
            <w:r w:rsidRPr="0073563D">
              <w:rPr>
                <w:rFonts w:asciiTheme="majorBidi" w:hAnsiTheme="majorBidi" w:cstheme="majorBidi"/>
                <w:color w:val="000000"/>
                <w:cs/>
              </w:rPr>
              <w:t>เดอะ</w:t>
            </w:r>
            <w:r w:rsidRPr="0073563D">
              <w:rPr>
                <w:rFonts w:asciiTheme="majorBidi" w:hAnsiTheme="majorBidi" w:cstheme="majorBidi"/>
                <w:color w:val="000000"/>
              </w:rPr>
              <w:t xml:space="preserve"> </w:t>
            </w:r>
            <w:r w:rsidRPr="0073563D">
              <w:rPr>
                <w:rFonts w:asciiTheme="majorBidi" w:hAnsiTheme="majorBidi" w:cstheme="majorBidi"/>
                <w:color w:val="000000"/>
                <w:cs/>
              </w:rPr>
              <w:t>วิลล่า</w:t>
            </w:r>
            <w:r w:rsidRPr="0073563D">
              <w:rPr>
                <w:rFonts w:asciiTheme="majorBidi" w:hAnsiTheme="majorBidi" w:cstheme="majorBidi"/>
                <w:color w:val="000000"/>
              </w:rPr>
              <w:t xml:space="preserve"> (</w:t>
            </w:r>
            <w:r w:rsidRPr="0073563D">
              <w:rPr>
                <w:rFonts w:asciiTheme="majorBidi" w:hAnsiTheme="majorBidi" w:cstheme="majorBidi"/>
                <w:color w:val="000000"/>
                <w:cs/>
              </w:rPr>
              <w:t>หัวหิน</w:t>
            </w:r>
            <w:r w:rsidRPr="0073563D">
              <w:rPr>
                <w:rFonts w:asciiTheme="majorBidi" w:hAnsiTheme="majorBidi" w:cstheme="majorBidi"/>
                <w:color w:val="000000"/>
              </w:rPr>
              <w:t xml:space="preserve">) </w:t>
            </w:r>
            <w:r w:rsidRPr="0073563D">
              <w:rPr>
                <w:rFonts w:asciiTheme="majorBidi" w:hAnsiTheme="majorBidi" w:cstheme="majorBidi"/>
                <w:color w:val="000000"/>
                <w:cs/>
              </w:rPr>
              <w:t>จำกัด</w:t>
            </w:r>
          </w:p>
        </w:tc>
        <w:tc>
          <w:tcPr>
            <w:tcW w:w="1350" w:type="dxa"/>
            <w:tcBorders>
              <w:top w:val="nil"/>
              <w:left w:val="nil"/>
              <w:bottom w:val="nil"/>
              <w:right w:val="nil"/>
            </w:tcBorders>
          </w:tcPr>
          <w:p w14:paraId="28936747" w14:textId="77777777" w:rsidR="00727F0C" w:rsidRPr="0073563D" w:rsidRDefault="00727F0C"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ประเทศไทย</w:t>
            </w:r>
          </w:p>
        </w:tc>
        <w:tc>
          <w:tcPr>
            <w:tcW w:w="1800" w:type="dxa"/>
            <w:tcBorders>
              <w:top w:val="nil"/>
              <w:left w:val="nil"/>
              <w:bottom w:val="nil"/>
              <w:right w:val="nil"/>
            </w:tcBorders>
          </w:tcPr>
          <w:p w14:paraId="39EDD9DF" w14:textId="77777777" w:rsidR="00727F0C" w:rsidRPr="0073563D" w:rsidRDefault="00727F0C"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74CC19FF" w14:textId="091779BB" w:rsidR="00727F0C" w:rsidRPr="0073563D" w:rsidRDefault="006E3D6B" w:rsidP="003508C2">
            <w:pPr>
              <w:tabs>
                <w:tab w:val="decimal" w:pos="360"/>
              </w:tabs>
              <w:autoSpaceDE w:val="0"/>
              <w:autoSpaceDN w:val="0"/>
              <w:adjustRightInd w:val="0"/>
              <w:rPr>
                <w:rFonts w:asciiTheme="majorBidi" w:hAnsiTheme="majorBidi" w:cstheme="majorBidi"/>
                <w:color w:val="000000"/>
              </w:rPr>
            </w:pPr>
            <w:r w:rsidRPr="006E3D6B">
              <w:rPr>
                <w:rFonts w:ascii="Angsana New" w:hAnsi="Angsana New" w:cs="Angsana New"/>
              </w:rPr>
              <w:t>100</w:t>
            </w:r>
            <w:r w:rsidR="00727F0C" w:rsidRPr="0073563D">
              <w:rPr>
                <w:rFonts w:ascii="Angsana New" w:hAnsi="Angsana New" w:cs="Angsana New"/>
              </w:rPr>
              <w:t>.</w:t>
            </w:r>
            <w:r w:rsidRPr="006E3D6B">
              <w:rPr>
                <w:rFonts w:ascii="Angsana New" w:hAnsi="Angsana New" w:cs="Angsana New"/>
              </w:rPr>
              <w:t>00</w:t>
            </w:r>
          </w:p>
        </w:tc>
        <w:tc>
          <w:tcPr>
            <w:tcW w:w="90" w:type="dxa"/>
            <w:tcBorders>
              <w:top w:val="nil"/>
              <w:left w:val="nil"/>
              <w:bottom w:val="nil"/>
              <w:right w:val="nil"/>
            </w:tcBorders>
          </w:tcPr>
          <w:p w14:paraId="550E519C" w14:textId="77777777" w:rsidR="00727F0C" w:rsidRPr="0073563D" w:rsidRDefault="00727F0C" w:rsidP="003508C2">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215D9ED2" w14:textId="428E2A6A" w:rsidR="00727F0C" w:rsidRPr="0073563D" w:rsidRDefault="006E3D6B" w:rsidP="003508C2">
            <w:pPr>
              <w:tabs>
                <w:tab w:val="decimal" w:pos="270"/>
              </w:tabs>
              <w:autoSpaceDE w:val="0"/>
              <w:autoSpaceDN w:val="0"/>
              <w:adjustRightInd w:val="0"/>
              <w:rPr>
                <w:rFonts w:asciiTheme="majorBidi" w:hAnsiTheme="majorBidi" w:cstheme="majorBidi"/>
                <w:color w:val="000000"/>
              </w:rPr>
            </w:pPr>
            <w:r w:rsidRPr="006E3D6B">
              <w:rPr>
                <w:rFonts w:ascii="Angsana New" w:hAnsi="Angsana New" w:cs="Angsana New"/>
              </w:rPr>
              <w:t>100</w:t>
            </w:r>
            <w:r w:rsidR="00727F0C" w:rsidRPr="0073563D">
              <w:rPr>
                <w:rFonts w:ascii="Angsana New" w:hAnsi="Angsana New" w:cs="Angsana New"/>
              </w:rPr>
              <w:t>.</w:t>
            </w:r>
            <w:r w:rsidRPr="006E3D6B">
              <w:rPr>
                <w:rFonts w:ascii="Angsana New" w:hAnsi="Angsana New" w:cs="Angsana New"/>
              </w:rPr>
              <w:t>00</w:t>
            </w:r>
          </w:p>
        </w:tc>
        <w:tc>
          <w:tcPr>
            <w:tcW w:w="90" w:type="dxa"/>
            <w:tcBorders>
              <w:top w:val="nil"/>
              <w:left w:val="nil"/>
              <w:bottom w:val="nil"/>
              <w:right w:val="nil"/>
            </w:tcBorders>
          </w:tcPr>
          <w:p w14:paraId="1FA2AD44" w14:textId="77777777" w:rsidR="00727F0C" w:rsidRPr="0073563D" w:rsidRDefault="00727F0C" w:rsidP="003508C2">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3EDDCE6A" w14:textId="4202B14F" w:rsidR="00727F0C" w:rsidRPr="0073563D" w:rsidRDefault="006E3D6B" w:rsidP="003508C2">
            <w:pPr>
              <w:tabs>
                <w:tab w:val="decimal" w:pos="450"/>
              </w:tabs>
              <w:autoSpaceDE w:val="0"/>
              <w:autoSpaceDN w:val="0"/>
              <w:adjustRightInd w:val="0"/>
              <w:rPr>
                <w:rFonts w:asciiTheme="majorBidi" w:hAnsiTheme="majorBidi" w:cstheme="majorBidi"/>
                <w:color w:val="000000"/>
              </w:rPr>
            </w:pPr>
            <w:r w:rsidRPr="006E3D6B">
              <w:rPr>
                <w:rFonts w:ascii="Angsana New" w:hAnsi="Angsana New" w:cs="Angsana New"/>
              </w:rPr>
              <w:t>100</w:t>
            </w:r>
            <w:r w:rsidR="00727F0C" w:rsidRPr="0073563D">
              <w:rPr>
                <w:rFonts w:ascii="Angsana New" w:hAnsi="Angsana New" w:cs="Angsana New"/>
              </w:rPr>
              <w:t>.</w:t>
            </w:r>
            <w:r w:rsidRPr="006E3D6B">
              <w:rPr>
                <w:rFonts w:ascii="Angsana New" w:hAnsi="Angsana New" w:cs="Angsana New"/>
              </w:rPr>
              <w:t>00</w:t>
            </w:r>
          </w:p>
        </w:tc>
      </w:tr>
      <w:tr w:rsidR="00727F0C" w:rsidRPr="0073563D" w14:paraId="500F373F" w14:textId="77777777" w:rsidTr="000E138B">
        <w:trPr>
          <w:trHeight w:val="144"/>
        </w:trPr>
        <w:tc>
          <w:tcPr>
            <w:tcW w:w="2880" w:type="dxa"/>
            <w:tcBorders>
              <w:top w:val="nil"/>
              <w:left w:val="nil"/>
              <w:bottom w:val="nil"/>
              <w:right w:val="nil"/>
            </w:tcBorders>
          </w:tcPr>
          <w:p w14:paraId="0263E462" w14:textId="77777777" w:rsidR="00727F0C" w:rsidRPr="0073563D" w:rsidRDefault="00727F0C" w:rsidP="003508C2">
            <w:pPr>
              <w:autoSpaceDE w:val="0"/>
              <w:autoSpaceDN w:val="0"/>
              <w:adjustRightInd w:val="0"/>
              <w:rPr>
                <w:rFonts w:asciiTheme="majorBidi" w:hAnsiTheme="majorBidi" w:cstheme="majorBidi"/>
                <w:color w:val="000000"/>
                <w:cs/>
              </w:rPr>
            </w:pPr>
            <w:r w:rsidRPr="0073563D">
              <w:rPr>
                <w:rFonts w:asciiTheme="majorBidi" w:hAnsiTheme="majorBidi" w:cstheme="majorBidi"/>
                <w:color w:val="000000"/>
                <w:cs/>
              </w:rPr>
              <w:t>บริษัท บางกอก ริว่า ดีเวลลอปเม้นท์ จำกัด</w:t>
            </w:r>
          </w:p>
        </w:tc>
        <w:tc>
          <w:tcPr>
            <w:tcW w:w="1350" w:type="dxa"/>
            <w:tcBorders>
              <w:top w:val="nil"/>
              <w:left w:val="nil"/>
              <w:bottom w:val="nil"/>
              <w:right w:val="nil"/>
            </w:tcBorders>
          </w:tcPr>
          <w:p w14:paraId="4D3D3534" w14:textId="77777777" w:rsidR="00727F0C" w:rsidRPr="0073563D" w:rsidRDefault="00727F0C" w:rsidP="003508C2">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ประเทศไทย</w:t>
            </w:r>
          </w:p>
        </w:tc>
        <w:tc>
          <w:tcPr>
            <w:tcW w:w="1800" w:type="dxa"/>
            <w:tcBorders>
              <w:top w:val="nil"/>
              <w:left w:val="nil"/>
              <w:bottom w:val="nil"/>
              <w:right w:val="nil"/>
            </w:tcBorders>
          </w:tcPr>
          <w:p w14:paraId="402EEF2C" w14:textId="77777777" w:rsidR="00727F0C" w:rsidRPr="0073563D" w:rsidRDefault="00727F0C" w:rsidP="003508C2">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639A4F50" w14:textId="7ED233FB" w:rsidR="00727F0C" w:rsidRPr="0073563D" w:rsidRDefault="006E3D6B" w:rsidP="003508C2">
            <w:pPr>
              <w:tabs>
                <w:tab w:val="decimal" w:pos="360"/>
              </w:tabs>
              <w:autoSpaceDE w:val="0"/>
              <w:autoSpaceDN w:val="0"/>
              <w:adjustRightInd w:val="0"/>
              <w:rPr>
                <w:rFonts w:asciiTheme="majorBidi" w:hAnsiTheme="majorBidi" w:cstheme="majorBidi"/>
                <w:color w:val="000000"/>
              </w:rPr>
            </w:pPr>
            <w:r w:rsidRPr="006E3D6B">
              <w:rPr>
                <w:rFonts w:ascii="Angsana New" w:hAnsi="Angsana New" w:cs="Angsana New"/>
              </w:rPr>
              <w:t>100</w:t>
            </w:r>
            <w:r w:rsidR="00727F0C" w:rsidRPr="0073563D">
              <w:rPr>
                <w:rFonts w:ascii="Angsana New" w:hAnsi="Angsana New" w:cs="Angsana New"/>
              </w:rPr>
              <w:t>.</w:t>
            </w:r>
            <w:r w:rsidRPr="006E3D6B">
              <w:rPr>
                <w:rFonts w:ascii="Angsana New" w:hAnsi="Angsana New" w:cs="Angsana New"/>
              </w:rPr>
              <w:t>00</w:t>
            </w:r>
          </w:p>
        </w:tc>
        <w:tc>
          <w:tcPr>
            <w:tcW w:w="90" w:type="dxa"/>
            <w:tcBorders>
              <w:top w:val="nil"/>
              <w:left w:val="nil"/>
              <w:bottom w:val="nil"/>
              <w:right w:val="nil"/>
            </w:tcBorders>
          </w:tcPr>
          <w:p w14:paraId="31E19238" w14:textId="77777777" w:rsidR="00727F0C" w:rsidRPr="0073563D" w:rsidRDefault="00727F0C" w:rsidP="003508C2">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35B3463C" w14:textId="4DBD4FE3" w:rsidR="00727F0C" w:rsidRPr="0073563D" w:rsidRDefault="006E3D6B" w:rsidP="003508C2">
            <w:pPr>
              <w:tabs>
                <w:tab w:val="decimal" w:pos="270"/>
              </w:tabs>
              <w:autoSpaceDE w:val="0"/>
              <w:autoSpaceDN w:val="0"/>
              <w:adjustRightInd w:val="0"/>
              <w:rPr>
                <w:rFonts w:asciiTheme="majorBidi" w:hAnsiTheme="majorBidi" w:cstheme="majorBidi"/>
                <w:color w:val="000000"/>
              </w:rPr>
            </w:pPr>
            <w:r w:rsidRPr="006E3D6B">
              <w:rPr>
                <w:rFonts w:ascii="Angsana New" w:hAnsi="Angsana New" w:cs="Angsana New"/>
              </w:rPr>
              <w:t>100</w:t>
            </w:r>
            <w:r w:rsidR="00727F0C" w:rsidRPr="0073563D">
              <w:rPr>
                <w:rFonts w:ascii="Angsana New" w:hAnsi="Angsana New" w:cs="Angsana New"/>
              </w:rPr>
              <w:t>.</w:t>
            </w:r>
            <w:r w:rsidRPr="006E3D6B">
              <w:rPr>
                <w:rFonts w:ascii="Angsana New" w:hAnsi="Angsana New" w:cs="Angsana New"/>
              </w:rPr>
              <w:t>00</w:t>
            </w:r>
          </w:p>
        </w:tc>
        <w:tc>
          <w:tcPr>
            <w:tcW w:w="90" w:type="dxa"/>
            <w:tcBorders>
              <w:top w:val="nil"/>
              <w:left w:val="nil"/>
              <w:bottom w:val="nil"/>
              <w:right w:val="nil"/>
            </w:tcBorders>
          </w:tcPr>
          <w:p w14:paraId="399A481C" w14:textId="77777777" w:rsidR="00727F0C" w:rsidRPr="0073563D" w:rsidRDefault="00727F0C" w:rsidP="003508C2">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6ECD2B9E" w14:textId="2D9ED3CB" w:rsidR="00727F0C" w:rsidRPr="0073563D" w:rsidRDefault="006E3D6B" w:rsidP="003508C2">
            <w:pPr>
              <w:tabs>
                <w:tab w:val="decimal" w:pos="450"/>
              </w:tabs>
              <w:autoSpaceDE w:val="0"/>
              <w:autoSpaceDN w:val="0"/>
              <w:adjustRightInd w:val="0"/>
              <w:rPr>
                <w:rFonts w:asciiTheme="majorBidi" w:hAnsiTheme="majorBidi" w:cstheme="majorBidi"/>
                <w:color w:val="000000"/>
              </w:rPr>
            </w:pPr>
            <w:r w:rsidRPr="006E3D6B">
              <w:rPr>
                <w:rFonts w:ascii="Angsana New" w:hAnsi="Angsana New" w:cs="Angsana New"/>
              </w:rPr>
              <w:t>100</w:t>
            </w:r>
            <w:r w:rsidR="00727F0C" w:rsidRPr="0073563D">
              <w:rPr>
                <w:rFonts w:ascii="Angsana New" w:hAnsi="Angsana New" w:cs="Angsana New"/>
              </w:rPr>
              <w:t>.</w:t>
            </w:r>
            <w:r w:rsidRPr="006E3D6B">
              <w:rPr>
                <w:rFonts w:ascii="Angsana New" w:hAnsi="Angsana New" w:cs="Angsana New"/>
              </w:rPr>
              <w:t>00</w:t>
            </w:r>
          </w:p>
        </w:tc>
      </w:tr>
      <w:tr w:rsidR="00727F0C" w:rsidRPr="0073563D" w14:paraId="1E60DFCA" w14:textId="77777777" w:rsidTr="000E138B">
        <w:trPr>
          <w:trHeight w:val="144"/>
        </w:trPr>
        <w:tc>
          <w:tcPr>
            <w:tcW w:w="2880" w:type="dxa"/>
            <w:tcBorders>
              <w:top w:val="nil"/>
              <w:left w:val="nil"/>
              <w:bottom w:val="nil"/>
              <w:right w:val="nil"/>
            </w:tcBorders>
          </w:tcPr>
          <w:p w14:paraId="72C7469F" w14:textId="77777777" w:rsidR="00727F0C" w:rsidRPr="0073563D" w:rsidRDefault="00727F0C" w:rsidP="003508C2">
            <w:pPr>
              <w:autoSpaceDE w:val="0"/>
              <w:autoSpaceDN w:val="0"/>
              <w:adjustRightInd w:val="0"/>
              <w:rPr>
                <w:rFonts w:asciiTheme="majorBidi" w:hAnsiTheme="majorBidi" w:cstheme="majorBidi"/>
                <w:color w:val="000000"/>
                <w:cs/>
              </w:rPr>
            </w:pPr>
            <w:r w:rsidRPr="0073563D">
              <w:rPr>
                <w:rFonts w:asciiTheme="majorBidi" w:hAnsiTheme="majorBidi" w:cstheme="majorBidi"/>
                <w:color w:val="000000"/>
                <w:cs/>
              </w:rPr>
              <w:t>บริษัท เอเวอร์ซิตี้ ดีเวลลอปเม้นท์ จำกัด</w:t>
            </w:r>
          </w:p>
        </w:tc>
        <w:tc>
          <w:tcPr>
            <w:tcW w:w="1350" w:type="dxa"/>
            <w:tcBorders>
              <w:top w:val="nil"/>
              <w:left w:val="nil"/>
              <w:bottom w:val="nil"/>
              <w:right w:val="nil"/>
            </w:tcBorders>
          </w:tcPr>
          <w:p w14:paraId="61ED40B0" w14:textId="77777777" w:rsidR="00727F0C" w:rsidRPr="0073563D" w:rsidRDefault="00727F0C" w:rsidP="003508C2">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ประเทศไทย</w:t>
            </w:r>
          </w:p>
        </w:tc>
        <w:tc>
          <w:tcPr>
            <w:tcW w:w="1800" w:type="dxa"/>
            <w:tcBorders>
              <w:top w:val="nil"/>
              <w:left w:val="nil"/>
              <w:bottom w:val="nil"/>
              <w:right w:val="nil"/>
            </w:tcBorders>
          </w:tcPr>
          <w:p w14:paraId="65D794C0" w14:textId="77777777" w:rsidR="00727F0C" w:rsidRPr="0073563D" w:rsidRDefault="00727F0C" w:rsidP="003508C2">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1A726A69" w14:textId="66604A7D" w:rsidR="00727F0C" w:rsidRPr="0073563D" w:rsidRDefault="006E3D6B" w:rsidP="003508C2">
            <w:pPr>
              <w:tabs>
                <w:tab w:val="decimal" w:pos="360"/>
              </w:tabs>
              <w:autoSpaceDE w:val="0"/>
              <w:autoSpaceDN w:val="0"/>
              <w:adjustRightInd w:val="0"/>
              <w:rPr>
                <w:rFonts w:asciiTheme="majorBidi" w:hAnsiTheme="majorBidi" w:cstheme="majorBidi"/>
                <w:color w:val="000000"/>
              </w:rPr>
            </w:pPr>
            <w:r w:rsidRPr="006E3D6B">
              <w:rPr>
                <w:rFonts w:ascii="Angsana New" w:hAnsi="Angsana New" w:cs="Angsana New"/>
              </w:rPr>
              <w:t>100</w:t>
            </w:r>
            <w:r w:rsidR="00727F0C" w:rsidRPr="0073563D">
              <w:rPr>
                <w:rFonts w:ascii="Angsana New" w:hAnsi="Angsana New" w:cs="Angsana New"/>
              </w:rPr>
              <w:t>.</w:t>
            </w:r>
            <w:r w:rsidRPr="006E3D6B">
              <w:rPr>
                <w:rFonts w:ascii="Angsana New" w:hAnsi="Angsana New" w:cs="Angsana New"/>
              </w:rPr>
              <w:t>00</w:t>
            </w:r>
          </w:p>
        </w:tc>
        <w:tc>
          <w:tcPr>
            <w:tcW w:w="90" w:type="dxa"/>
            <w:tcBorders>
              <w:top w:val="nil"/>
              <w:left w:val="nil"/>
              <w:bottom w:val="nil"/>
              <w:right w:val="nil"/>
            </w:tcBorders>
          </w:tcPr>
          <w:p w14:paraId="3268FDC3" w14:textId="77777777" w:rsidR="00727F0C" w:rsidRPr="0073563D" w:rsidRDefault="00727F0C" w:rsidP="003508C2">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00DBDD7D" w14:textId="593666E1" w:rsidR="00727F0C" w:rsidRPr="0073563D" w:rsidRDefault="006E3D6B" w:rsidP="003508C2">
            <w:pPr>
              <w:tabs>
                <w:tab w:val="decimal" w:pos="270"/>
              </w:tabs>
              <w:autoSpaceDE w:val="0"/>
              <w:autoSpaceDN w:val="0"/>
              <w:adjustRightInd w:val="0"/>
              <w:rPr>
                <w:rFonts w:asciiTheme="majorBidi" w:hAnsiTheme="majorBidi" w:cstheme="majorBidi"/>
                <w:color w:val="000000"/>
              </w:rPr>
            </w:pPr>
            <w:r w:rsidRPr="006E3D6B">
              <w:rPr>
                <w:rFonts w:ascii="Angsana New" w:hAnsi="Angsana New" w:cs="Angsana New"/>
              </w:rPr>
              <w:t>100</w:t>
            </w:r>
            <w:r w:rsidR="00727F0C" w:rsidRPr="0073563D">
              <w:rPr>
                <w:rFonts w:ascii="Angsana New" w:hAnsi="Angsana New" w:cs="Angsana New"/>
              </w:rPr>
              <w:t>.</w:t>
            </w:r>
            <w:r w:rsidRPr="006E3D6B">
              <w:rPr>
                <w:rFonts w:ascii="Angsana New" w:hAnsi="Angsana New" w:cs="Angsana New"/>
              </w:rPr>
              <w:t>00</w:t>
            </w:r>
          </w:p>
        </w:tc>
        <w:tc>
          <w:tcPr>
            <w:tcW w:w="90" w:type="dxa"/>
            <w:tcBorders>
              <w:top w:val="nil"/>
              <w:left w:val="nil"/>
              <w:bottom w:val="nil"/>
              <w:right w:val="nil"/>
            </w:tcBorders>
          </w:tcPr>
          <w:p w14:paraId="0DCCA801" w14:textId="77777777" w:rsidR="00727F0C" w:rsidRPr="0073563D" w:rsidRDefault="00727F0C" w:rsidP="003508C2">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7F55EC8D" w14:textId="353B6F8F" w:rsidR="00727F0C" w:rsidRPr="0073563D" w:rsidRDefault="006E3D6B" w:rsidP="003508C2">
            <w:pPr>
              <w:tabs>
                <w:tab w:val="decimal" w:pos="450"/>
              </w:tabs>
              <w:autoSpaceDE w:val="0"/>
              <w:autoSpaceDN w:val="0"/>
              <w:adjustRightInd w:val="0"/>
              <w:rPr>
                <w:rFonts w:asciiTheme="majorBidi" w:hAnsiTheme="majorBidi" w:cstheme="majorBidi"/>
                <w:color w:val="000000"/>
              </w:rPr>
            </w:pPr>
            <w:r w:rsidRPr="006E3D6B">
              <w:rPr>
                <w:rFonts w:ascii="Angsana New" w:hAnsi="Angsana New" w:cs="Angsana New"/>
              </w:rPr>
              <w:t>100</w:t>
            </w:r>
            <w:r w:rsidR="00727F0C" w:rsidRPr="0073563D">
              <w:rPr>
                <w:rFonts w:ascii="Angsana New" w:hAnsi="Angsana New" w:cs="Angsana New"/>
              </w:rPr>
              <w:t>.</w:t>
            </w:r>
            <w:r w:rsidRPr="006E3D6B">
              <w:rPr>
                <w:rFonts w:ascii="Angsana New" w:hAnsi="Angsana New" w:cs="Angsana New"/>
              </w:rPr>
              <w:t>00</w:t>
            </w:r>
          </w:p>
        </w:tc>
      </w:tr>
      <w:tr w:rsidR="00727F0C" w:rsidRPr="0073563D" w14:paraId="2F692C92" w14:textId="77777777" w:rsidTr="000E138B">
        <w:trPr>
          <w:trHeight w:val="144"/>
        </w:trPr>
        <w:tc>
          <w:tcPr>
            <w:tcW w:w="2880" w:type="dxa"/>
            <w:tcBorders>
              <w:top w:val="nil"/>
              <w:left w:val="nil"/>
              <w:bottom w:val="nil"/>
              <w:right w:val="nil"/>
            </w:tcBorders>
          </w:tcPr>
          <w:p w14:paraId="0575FC50" w14:textId="77777777" w:rsidR="00727F0C" w:rsidRPr="0073563D" w:rsidRDefault="00727F0C" w:rsidP="003508C2">
            <w:pPr>
              <w:autoSpaceDE w:val="0"/>
              <w:autoSpaceDN w:val="0"/>
              <w:adjustRightInd w:val="0"/>
              <w:ind w:left="90" w:hanging="90"/>
              <w:rPr>
                <w:rFonts w:asciiTheme="majorBidi" w:hAnsiTheme="majorBidi" w:cstheme="majorBidi"/>
                <w:color w:val="000000"/>
                <w:cs/>
              </w:rPr>
            </w:pPr>
            <w:r w:rsidRPr="0073563D">
              <w:rPr>
                <w:rFonts w:asciiTheme="majorBidi" w:hAnsiTheme="majorBidi" w:cstheme="majorBidi"/>
                <w:color w:val="000000"/>
                <w:cs/>
              </w:rPr>
              <w:t>บริษัท บางกอก</w:t>
            </w:r>
            <w:r w:rsidRPr="0073563D">
              <w:rPr>
                <w:rFonts w:asciiTheme="majorBidi" w:hAnsiTheme="majorBidi" w:cstheme="majorBidi"/>
                <w:color w:val="000000"/>
              </w:rPr>
              <w:t xml:space="preserve"> </w:t>
            </w:r>
            <w:r w:rsidRPr="0073563D">
              <w:rPr>
                <w:rFonts w:asciiTheme="majorBidi" w:hAnsiTheme="majorBidi" w:cstheme="majorBidi"/>
                <w:color w:val="000000"/>
                <w:cs/>
              </w:rPr>
              <w:t>เอเวอร์ ดีเวลลอปเม้นท์ จำกัด</w:t>
            </w:r>
          </w:p>
        </w:tc>
        <w:tc>
          <w:tcPr>
            <w:tcW w:w="1350" w:type="dxa"/>
            <w:tcBorders>
              <w:top w:val="nil"/>
              <w:left w:val="nil"/>
              <w:bottom w:val="nil"/>
              <w:right w:val="nil"/>
            </w:tcBorders>
          </w:tcPr>
          <w:p w14:paraId="1A5D37D2" w14:textId="77777777" w:rsidR="00727F0C" w:rsidRPr="0073563D" w:rsidRDefault="00727F0C" w:rsidP="003508C2">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ประเทศไทย</w:t>
            </w:r>
          </w:p>
        </w:tc>
        <w:tc>
          <w:tcPr>
            <w:tcW w:w="1800" w:type="dxa"/>
            <w:tcBorders>
              <w:top w:val="nil"/>
              <w:left w:val="nil"/>
              <w:bottom w:val="nil"/>
              <w:right w:val="nil"/>
            </w:tcBorders>
          </w:tcPr>
          <w:p w14:paraId="053333F5" w14:textId="77777777" w:rsidR="00727F0C" w:rsidRPr="0073563D" w:rsidRDefault="00727F0C" w:rsidP="003508C2">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185CE81E" w14:textId="06C6B719" w:rsidR="00727F0C" w:rsidRPr="0073563D" w:rsidRDefault="006E3D6B" w:rsidP="003508C2">
            <w:pPr>
              <w:tabs>
                <w:tab w:val="decimal" w:pos="360"/>
              </w:tabs>
              <w:autoSpaceDE w:val="0"/>
              <w:autoSpaceDN w:val="0"/>
              <w:adjustRightInd w:val="0"/>
              <w:rPr>
                <w:rFonts w:asciiTheme="majorBidi" w:hAnsiTheme="majorBidi" w:cstheme="majorBidi"/>
                <w:color w:val="000000"/>
              </w:rPr>
            </w:pPr>
            <w:r w:rsidRPr="006E3D6B">
              <w:rPr>
                <w:rFonts w:ascii="Angsana New" w:hAnsi="Angsana New" w:cs="Angsana New"/>
              </w:rPr>
              <w:t>100</w:t>
            </w:r>
            <w:r w:rsidR="00727F0C" w:rsidRPr="0073563D">
              <w:rPr>
                <w:rFonts w:ascii="Angsana New" w:hAnsi="Angsana New" w:cs="Angsana New"/>
              </w:rPr>
              <w:t>.</w:t>
            </w:r>
            <w:r w:rsidRPr="006E3D6B">
              <w:rPr>
                <w:rFonts w:ascii="Angsana New" w:hAnsi="Angsana New" w:cs="Angsana New"/>
              </w:rPr>
              <w:t>00</w:t>
            </w:r>
          </w:p>
        </w:tc>
        <w:tc>
          <w:tcPr>
            <w:tcW w:w="90" w:type="dxa"/>
            <w:tcBorders>
              <w:top w:val="nil"/>
              <w:left w:val="nil"/>
              <w:bottom w:val="nil"/>
              <w:right w:val="nil"/>
            </w:tcBorders>
          </w:tcPr>
          <w:p w14:paraId="3F417D86" w14:textId="77777777" w:rsidR="00727F0C" w:rsidRPr="0073563D" w:rsidRDefault="00727F0C" w:rsidP="003508C2">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4E79411D" w14:textId="727B895C" w:rsidR="00727F0C" w:rsidRPr="0073563D" w:rsidRDefault="006E3D6B" w:rsidP="003508C2">
            <w:pPr>
              <w:tabs>
                <w:tab w:val="decimal" w:pos="270"/>
              </w:tabs>
              <w:autoSpaceDE w:val="0"/>
              <w:autoSpaceDN w:val="0"/>
              <w:adjustRightInd w:val="0"/>
              <w:rPr>
                <w:rFonts w:asciiTheme="majorBidi" w:hAnsiTheme="majorBidi" w:cstheme="majorBidi"/>
                <w:color w:val="000000"/>
              </w:rPr>
            </w:pPr>
            <w:r w:rsidRPr="006E3D6B">
              <w:rPr>
                <w:rFonts w:ascii="Angsana New" w:hAnsi="Angsana New" w:cs="Angsana New"/>
              </w:rPr>
              <w:t>100</w:t>
            </w:r>
            <w:r w:rsidR="00727F0C" w:rsidRPr="0073563D">
              <w:rPr>
                <w:rFonts w:ascii="Angsana New" w:hAnsi="Angsana New" w:cs="Angsana New"/>
              </w:rPr>
              <w:t>.</w:t>
            </w:r>
            <w:r w:rsidRPr="006E3D6B">
              <w:rPr>
                <w:rFonts w:ascii="Angsana New" w:hAnsi="Angsana New" w:cs="Angsana New"/>
              </w:rPr>
              <w:t>00</w:t>
            </w:r>
          </w:p>
        </w:tc>
        <w:tc>
          <w:tcPr>
            <w:tcW w:w="90" w:type="dxa"/>
            <w:tcBorders>
              <w:top w:val="nil"/>
              <w:left w:val="nil"/>
              <w:bottom w:val="nil"/>
              <w:right w:val="nil"/>
            </w:tcBorders>
          </w:tcPr>
          <w:p w14:paraId="1CC3E1A9" w14:textId="77777777" w:rsidR="00727F0C" w:rsidRPr="0073563D" w:rsidRDefault="00727F0C" w:rsidP="003508C2">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21B4C7FE" w14:textId="37E58F65" w:rsidR="00727F0C" w:rsidRPr="0073563D" w:rsidRDefault="006E3D6B" w:rsidP="003508C2">
            <w:pPr>
              <w:tabs>
                <w:tab w:val="decimal" w:pos="450"/>
              </w:tabs>
              <w:autoSpaceDE w:val="0"/>
              <w:autoSpaceDN w:val="0"/>
              <w:adjustRightInd w:val="0"/>
              <w:rPr>
                <w:rFonts w:asciiTheme="majorBidi" w:hAnsiTheme="majorBidi" w:cstheme="majorBidi"/>
                <w:color w:val="000000"/>
              </w:rPr>
            </w:pPr>
            <w:r w:rsidRPr="006E3D6B">
              <w:rPr>
                <w:rFonts w:ascii="Angsana New" w:hAnsi="Angsana New" w:cs="Angsana New"/>
              </w:rPr>
              <w:t>100</w:t>
            </w:r>
            <w:r w:rsidR="00727F0C" w:rsidRPr="0073563D">
              <w:rPr>
                <w:rFonts w:ascii="Angsana New" w:hAnsi="Angsana New" w:cs="Angsana New"/>
              </w:rPr>
              <w:t>.</w:t>
            </w:r>
            <w:r w:rsidRPr="006E3D6B">
              <w:rPr>
                <w:rFonts w:ascii="Angsana New" w:hAnsi="Angsana New" w:cs="Angsana New"/>
              </w:rPr>
              <w:t>00</w:t>
            </w:r>
          </w:p>
        </w:tc>
      </w:tr>
      <w:tr w:rsidR="00727F0C" w:rsidRPr="0073563D" w14:paraId="62392DCB" w14:textId="77777777" w:rsidTr="000E138B">
        <w:trPr>
          <w:trHeight w:val="144"/>
        </w:trPr>
        <w:tc>
          <w:tcPr>
            <w:tcW w:w="2880" w:type="dxa"/>
            <w:tcBorders>
              <w:top w:val="nil"/>
              <w:left w:val="nil"/>
              <w:bottom w:val="nil"/>
              <w:right w:val="nil"/>
            </w:tcBorders>
          </w:tcPr>
          <w:p w14:paraId="70DFB9F3" w14:textId="77777777" w:rsidR="00727F0C" w:rsidRPr="0073563D" w:rsidRDefault="00727F0C" w:rsidP="003508C2">
            <w:pPr>
              <w:autoSpaceDE w:val="0"/>
              <w:autoSpaceDN w:val="0"/>
              <w:adjustRightInd w:val="0"/>
              <w:ind w:left="90" w:hanging="90"/>
              <w:rPr>
                <w:rFonts w:asciiTheme="majorBidi" w:hAnsiTheme="majorBidi" w:cstheme="majorBidi"/>
                <w:color w:val="000000"/>
                <w:cs/>
              </w:rPr>
            </w:pPr>
            <w:r w:rsidRPr="0073563D">
              <w:rPr>
                <w:rFonts w:asciiTheme="majorBidi" w:hAnsiTheme="majorBidi" w:cstheme="majorBidi"/>
                <w:color w:val="000000"/>
                <w:cs/>
              </w:rPr>
              <w:t>บริษัท มาย อเวนิว จำกัด</w:t>
            </w:r>
          </w:p>
        </w:tc>
        <w:tc>
          <w:tcPr>
            <w:tcW w:w="1350" w:type="dxa"/>
            <w:tcBorders>
              <w:top w:val="nil"/>
              <w:left w:val="nil"/>
              <w:bottom w:val="nil"/>
              <w:right w:val="nil"/>
            </w:tcBorders>
          </w:tcPr>
          <w:p w14:paraId="51ED821B" w14:textId="77777777" w:rsidR="00727F0C" w:rsidRPr="0073563D" w:rsidRDefault="00727F0C" w:rsidP="003508C2">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ประเทศไทย</w:t>
            </w:r>
          </w:p>
        </w:tc>
        <w:tc>
          <w:tcPr>
            <w:tcW w:w="1800" w:type="dxa"/>
            <w:tcBorders>
              <w:top w:val="nil"/>
              <w:left w:val="nil"/>
              <w:bottom w:val="nil"/>
              <w:right w:val="nil"/>
            </w:tcBorders>
          </w:tcPr>
          <w:p w14:paraId="1FA53621" w14:textId="77777777" w:rsidR="00727F0C" w:rsidRPr="0073563D" w:rsidRDefault="00727F0C" w:rsidP="003508C2">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201A4E2E" w14:textId="2A6A273E" w:rsidR="00727F0C" w:rsidRPr="0073563D" w:rsidRDefault="006E3D6B" w:rsidP="003508C2">
            <w:pPr>
              <w:tabs>
                <w:tab w:val="decimal" w:pos="360"/>
              </w:tabs>
              <w:autoSpaceDE w:val="0"/>
              <w:autoSpaceDN w:val="0"/>
              <w:adjustRightInd w:val="0"/>
              <w:rPr>
                <w:rFonts w:asciiTheme="majorBidi" w:hAnsiTheme="majorBidi" w:cstheme="majorBidi"/>
                <w:color w:val="000000"/>
              </w:rPr>
            </w:pPr>
            <w:r w:rsidRPr="006E3D6B">
              <w:rPr>
                <w:rFonts w:ascii="Angsana New" w:hAnsi="Angsana New" w:cs="Angsana New"/>
              </w:rPr>
              <w:t>100</w:t>
            </w:r>
            <w:r w:rsidR="00727F0C" w:rsidRPr="0073563D">
              <w:rPr>
                <w:rFonts w:ascii="Angsana New" w:hAnsi="Angsana New" w:cs="Angsana New"/>
              </w:rPr>
              <w:t>.</w:t>
            </w:r>
            <w:r w:rsidRPr="006E3D6B">
              <w:rPr>
                <w:rFonts w:ascii="Angsana New" w:hAnsi="Angsana New" w:cs="Angsana New"/>
              </w:rPr>
              <w:t>00</w:t>
            </w:r>
          </w:p>
        </w:tc>
        <w:tc>
          <w:tcPr>
            <w:tcW w:w="90" w:type="dxa"/>
            <w:tcBorders>
              <w:top w:val="nil"/>
              <w:left w:val="nil"/>
              <w:bottom w:val="nil"/>
              <w:right w:val="nil"/>
            </w:tcBorders>
          </w:tcPr>
          <w:p w14:paraId="2C360B69" w14:textId="77777777" w:rsidR="00727F0C" w:rsidRPr="0073563D" w:rsidRDefault="00727F0C" w:rsidP="003508C2">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306086AC" w14:textId="0062374E" w:rsidR="00727F0C" w:rsidRPr="0073563D" w:rsidRDefault="006E3D6B" w:rsidP="003508C2">
            <w:pPr>
              <w:tabs>
                <w:tab w:val="decimal" w:pos="270"/>
              </w:tabs>
              <w:autoSpaceDE w:val="0"/>
              <w:autoSpaceDN w:val="0"/>
              <w:adjustRightInd w:val="0"/>
              <w:rPr>
                <w:rFonts w:asciiTheme="majorBidi" w:hAnsiTheme="majorBidi" w:cstheme="majorBidi"/>
                <w:color w:val="000000"/>
              </w:rPr>
            </w:pPr>
            <w:r w:rsidRPr="006E3D6B">
              <w:rPr>
                <w:rFonts w:ascii="Angsana New" w:hAnsi="Angsana New" w:cs="Angsana New"/>
              </w:rPr>
              <w:t>100</w:t>
            </w:r>
            <w:r w:rsidR="00727F0C" w:rsidRPr="0073563D">
              <w:rPr>
                <w:rFonts w:ascii="Angsana New" w:hAnsi="Angsana New" w:cs="Angsana New"/>
              </w:rPr>
              <w:t>.</w:t>
            </w:r>
            <w:r w:rsidRPr="006E3D6B">
              <w:rPr>
                <w:rFonts w:ascii="Angsana New" w:hAnsi="Angsana New" w:cs="Angsana New"/>
              </w:rPr>
              <w:t>00</w:t>
            </w:r>
          </w:p>
        </w:tc>
        <w:tc>
          <w:tcPr>
            <w:tcW w:w="90" w:type="dxa"/>
            <w:tcBorders>
              <w:top w:val="nil"/>
              <w:left w:val="nil"/>
              <w:bottom w:val="nil"/>
              <w:right w:val="nil"/>
            </w:tcBorders>
          </w:tcPr>
          <w:p w14:paraId="021B51ED" w14:textId="77777777" w:rsidR="00727F0C" w:rsidRPr="0073563D" w:rsidRDefault="00727F0C" w:rsidP="003508C2">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6D22919D" w14:textId="6C778BF4" w:rsidR="00727F0C" w:rsidRPr="0073563D" w:rsidRDefault="006E3D6B" w:rsidP="003508C2">
            <w:pPr>
              <w:tabs>
                <w:tab w:val="decimal" w:pos="450"/>
              </w:tabs>
              <w:autoSpaceDE w:val="0"/>
              <w:autoSpaceDN w:val="0"/>
              <w:adjustRightInd w:val="0"/>
              <w:rPr>
                <w:rFonts w:asciiTheme="majorBidi" w:hAnsiTheme="majorBidi" w:cstheme="majorBidi"/>
                <w:color w:val="000000"/>
              </w:rPr>
            </w:pPr>
            <w:r w:rsidRPr="006E3D6B">
              <w:rPr>
                <w:rFonts w:ascii="Angsana New" w:hAnsi="Angsana New" w:cs="Angsana New"/>
              </w:rPr>
              <w:t>100</w:t>
            </w:r>
            <w:r w:rsidR="00727F0C" w:rsidRPr="0073563D">
              <w:rPr>
                <w:rFonts w:ascii="Angsana New" w:hAnsi="Angsana New" w:cs="Angsana New"/>
              </w:rPr>
              <w:t>.</w:t>
            </w:r>
            <w:r w:rsidRPr="006E3D6B">
              <w:rPr>
                <w:rFonts w:ascii="Angsana New" w:hAnsi="Angsana New" w:cs="Angsana New"/>
              </w:rPr>
              <w:t>00</w:t>
            </w:r>
          </w:p>
        </w:tc>
      </w:tr>
      <w:tr w:rsidR="00727F0C" w:rsidRPr="0073563D" w14:paraId="408A71C4" w14:textId="77777777" w:rsidTr="0064634F">
        <w:trPr>
          <w:trHeight w:val="144"/>
        </w:trPr>
        <w:tc>
          <w:tcPr>
            <w:tcW w:w="2880" w:type="dxa"/>
            <w:tcBorders>
              <w:top w:val="nil"/>
              <w:left w:val="nil"/>
              <w:bottom w:val="nil"/>
              <w:right w:val="nil"/>
            </w:tcBorders>
          </w:tcPr>
          <w:p w14:paraId="40CB46E0" w14:textId="77777777" w:rsidR="00727F0C" w:rsidRPr="0073563D" w:rsidRDefault="00727F0C" w:rsidP="003508C2">
            <w:pPr>
              <w:autoSpaceDE w:val="0"/>
              <w:autoSpaceDN w:val="0"/>
              <w:adjustRightInd w:val="0"/>
              <w:rPr>
                <w:rFonts w:asciiTheme="majorBidi" w:hAnsiTheme="majorBidi" w:cstheme="majorBidi"/>
                <w:color w:val="000000"/>
              </w:rPr>
            </w:pPr>
            <w:r w:rsidRPr="0073563D">
              <w:rPr>
                <w:rFonts w:asciiTheme="majorBidi" w:hAnsiTheme="majorBidi" w:cstheme="majorBidi"/>
                <w:color w:val="000000"/>
                <w:cs/>
              </w:rPr>
              <w:t>บริษัท</w:t>
            </w:r>
            <w:r w:rsidRPr="0073563D">
              <w:rPr>
                <w:rFonts w:asciiTheme="majorBidi" w:hAnsiTheme="majorBidi" w:cstheme="majorBidi"/>
                <w:color w:val="000000"/>
              </w:rPr>
              <w:t xml:space="preserve"> </w:t>
            </w:r>
            <w:r w:rsidRPr="0073563D">
              <w:rPr>
                <w:rFonts w:asciiTheme="majorBidi" w:hAnsiTheme="majorBidi" w:cstheme="majorBidi"/>
                <w:color w:val="000000"/>
                <w:cs/>
              </w:rPr>
              <w:t>มาย</w:t>
            </w:r>
            <w:r w:rsidRPr="0073563D">
              <w:rPr>
                <w:rFonts w:asciiTheme="majorBidi" w:hAnsiTheme="majorBidi" w:cstheme="majorBidi"/>
                <w:color w:val="000000"/>
              </w:rPr>
              <w:t xml:space="preserve"> </w:t>
            </w:r>
            <w:r w:rsidRPr="0073563D">
              <w:rPr>
                <w:rFonts w:asciiTheme="majorBidi" w:hAnsiTheme="majorBidi" w:cstheme="majorBidi"/>
                <w:color w:val="000000"/>
                <w:cs/>
              </w:rPr>
              <w:t>ฮอสพิทอล</w:t>
            </w:r>
            <w:r w:rsidRPr="0073563D">
              <w:rPr>
                <w:rFonts w:asciiTheme="majorBidi" w:hAnsiTheme="majorBidi" w:cstheme="majorBidi"/>
                <w:color w:val="000000"/>
              </w:rPr>
              <w:t xml:space="preserve"> </w:t>
            </w:r>
            <w:r w:rsidRPr="0073563D">
              <w:rPr>
                <w:rFonts w:asciiTheme="majorBidi" w:hAnsiTheme="majorBidi" w:cstheme="majorBidi"/>
                <w:color w:val="000000"/>
                <w:cs/>
              </w:rPr>
              <w:t>จำกัด</w:t>
            </w:r>
          </w:p>
        </w:tc>
        <w:tc>
          <w:tcPr>
            <w:tcW w:w="1350" w:type="dxa"/>
            <w:tcBorders>
              <w:top w:val="nil"/>
              <w:left w:val="nil"/>
              <w:bottom w:val="nil"/>
              <w:right w:val="nil"/>
            </w:tcBorders>
          </w:tcPr>
          <w:p w14:paraId="516ADD42" w14:textId="77777777" w:rsidR="00727F0C" w:rsidRPr="0073563D" w:rsidRDefault="00727F0C"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ประเทศไทย</w:t>
            </w:r>
          </w:p>
        </w:tc>
        <w:tc>
          <w:tcPr>
            <w:tcW w:w="1800" w:type="dxa"/>
            <w:tcBorders>
              <w:top w:val="nil"/>
              <w:left w:val="nil"/>
              <w:bottom w:val="nil"/>
              <w:right w:val="nil"/>
            </w:tcBorders>
          </w:tcPr>
          <w:p w14:paraId="0BB71DAC" w14:textId="77777777" w:rsidR="00727F0C" w:rsidRPr="0073563D" w:rsidRDefault="00727F0C"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ลงทุนในธุรกิจโรงพยาบาล</w:t>
            </w:r>
          </w:p>
        </w:tc>
        <w:tc>
          <w:tcPr>
            <w:tcW w:w="630" w:type="dxa"/>
            <w:tcBorders>
              <w:top w:val="nil"/>
              <w:left w:val="nil"/>
              <w:bottom w:val="nil"/>
              <w:right w:val="nil"/>
            </w:tcBorders>
          </w:tcPr>
          <w:p w14:paraId="0AFA0A28" w14:textId="7831E167" w:rsidR="00727F0C" w:rsidRPr="0073563D" w:rsidRDefault="006E3D6B" w:rsidP="003508C2">
            <w:pPr>
              <w:tabs>
                <w:tab w:val="decimal" w:pos="360"/>
              </w:tabs>
              <w:autoSpaceDE w:val="0"/>
              <w:autoSpaceDN w:val="0"/>
              <w:adjustRightInd w:val="0"/>
              <w:rPr>
                <w:rFonts w:asciiTheme="majorBidi" w:hAnsiTheme="majorBidi" w:cstheme="majorBidi"/>
                <w:color w:val="000000"/>
              </w:rPr>
            </w:pPr>
            <w:r w:rsidRPr="006E3D6B">
              <w:rPr>
                <w:rFonts w:ascii="Angsana New" w:hAnsi="Angsana New" w:cs="Angsana New"/>
              </w:rPr>
              <w:t>100</w:t>
            </w:r>
            <w:r w:rsidR="00727F0C" w:rsidRPr="0073563D">
              <w:rPr>
                <w:rFonts w:ascii="Angsana New" w:hAnsi="Angsana New" w:cs="Angsana New"/>
              </w:rPr>
              <w:t>.</w:t>
            </w:r>
            <w:r w:rsidRPr="006E3D6B">
              <w:rPr>
                <w:rFonts w:ascii="Angsana New" w:hAnsi="Angsana New" w:cs="Angsana New"/>
              </w:rPr>
              <w:t>00</w:t>
            </w:r>
          </w:p>
        </w:tc>
        <w:tc>
          <w:tcPr>
            <w:tcW w:w="90" w:type="dxa"/>
            <w:tcBorders>
              <w:top w:val="nil"/>
              <w:left w:val="nil"/>
              <w:bottom w:val="nil"/>
              <w:right w:val="nil"/>
            </w:tcBorders>
          </w:tcPr>
          <w:p w14:paraId="35645CA0" w14:textId="77777777" w:rsidR="00727F0C" w:rsidRPr="0073563D" w:rsidRDefault="00727F0C" w:rsidP="003508C2">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66423386" w14:textId="3C4E178D" w:rsidR="00727F0C" w:rsidRPr="0073563D" w:rsidRDefault="006E3D6B" w:rsidP="003508C2">
            <w:pPr>
              <w:tabs>
                <w:tab w:val="decimal" w:pos="270"/>
              </w:tabs>
              <w:autoSpaceDE w:val="0"/>
              <w:autoSpaceDN w:val="0"/>
              <w:adjustRightInd w:val="0"/>
              <w:rPr>
                <w:rFonts w:asciiTheme="majorBidi" w:hAnsiTheme="majorBidi" w:cstheme="majorBidi"/>
                <w:color w:val="000000"/>
              </w:rPr>
            </w:pPr>
            <w:r w:rsidRPr="006E3D6B">
              <w:rPr>
                <w:rFonts w:ascii="Angsana New" w:hAnsi="Angsana New" w:cs="Angsana New"/>
              </w:rPr>
              <w:t>100</w:t>
            </w:r>
            <w:r w:rsidR="00727F0C" w:rsidRPr="0073563D">
              <w:rPr>
                <w:rFonts w:ascii="Angsana New" w:hAnsi="Angsana New" w:cs="Angsana New"/>
              </w:rPr>
              <w:t>.</w:t>
            </w:r>
            <w:r w:rsidRPr="006E3D6B">
              <w:rPr>
                <w:rFonts w:ascii="Angsana New" w:hAnsi="Angsana New" w:cs="Angsana New"/>
              </w:rPr>
              <w:t>00</w:t>
            </w:r>
          </w:p>
        </w:tc>
        <w:tc>
          <w:tcPr>
            <w:tcW w:w="90" w:type="dxa"/>
            <w:tcBorders>
              <w:top w:val="nil"/>
              <w:left w:val="nil"/>
              <w:bottom w:val="nil"/>
              <w:right w:val="nil"/>
            </w:tcBorders>
          </w:tcPr>
          <w:p w14:paraId="14BF8DE0" w14:textId="77777777" w:rsidR="00727F0C" w:rsidRPr="0073563D" w:rsidRDefault="00727F0C" w:rsidP="003508C2">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13B276F6" w14:textId="2742C009" w:rsidR="00727F0C" w:rsidRPr="0073563D" w:rsidRDefault="006E3D6B" w:rsidP="003508C2">
            <w:pPr>
              <w:tabs>
                <w:tab w:val="decimal" w:pos="450"/>
              </w:tabs>
              <w:autoSpaceDE w:val="0"/>
              <w:autoSpaceDN w:val="0"/>
              <w:adjustRightInd w:val="0"/>
              <w:rPr>
                <w:rFonts w:asciiTheme="majorBidi" w:hAnsiTheme="majorBidi" w:cstheme="majorBidi"/>
                <w:color w:val="000000"/>
              </w:rPr>
            </w:pPr>
            <w:r w:rsidRPr="006E3D6B">
              <w:rPr>
                <w:rFonts w:ascii="Angsana New" w:hAnsi="Angsana New" w:cs="Angsana New"/>
              </w:rPr>
              <w:t>100</w:t>
            </w:r>
            <w:r w:rsidR="00727F0C" w:rsidRPr="0073563D">
              <w:rPr>
                <w:rFonts w:ascii="Angsana New" w:hAnsi="Angsana New" w:cs="Angsana New"/>
              </w:rPr>
              <w:t>.</w:t>
            </w:r>
            <w:r w:rsidRPr="006E3D6B">
              <w:rPr>
                <w:rFonts w:ascii="Angsana New" w:hAnsi="Angsana New" w:cs="Angsana New"/>
              </w:rPr>
              <w:t>00</w:t>
            </w:r>
          </w:p>
        </w:tc>
      </w:tr>
    </w:tbl>
    <w:p w14:paraId="1FE07FB0" w14:textId="77777777" w:rsidR="00336C7D" w:rsidRDefault="00336C7D">
      <w:r>
        <w:br w:type="page"/>
      </w:r>
    </w:p>
    <w:tbl>
      <w:tblPr>
        <w:tblW w:w="8190" w:type="dxa"/>
        <w:tblInd w:w="1080" w:type="dxa"/>
        <w:tblLayout w:type="fixed"/>
        <w:tblCellMar>
          <w:left w:w="0" w:type="dxa"/>
          <w:right w:w="0" w:type="dxa"/>
        </w:tblCellMar>
        <w:tblLook w:val="0000" w:firstRow="0" w:lastRow="0" w:firstColumn="0" w:lastColumn="0" w:noHBand="0" w:noVBand="0"/>
      </w:tblPr>
      <w:tblGrid>
        <w:gridCol w:w="2880"/>
        <w:gridCol w:w="1350"/>
        <w:gridCol w:w="1800"/>
        <w:gridCol w:w="630"/>
        <w:gridCol w:w="90"/>
        <w:gridCol w:w="540"/>
        <w:gridCol w:w="90"/>
        <w:gridCol w:w="810"/>
      </w:tblGrid>
      <w:tr w:rsidR="00336C7D" w:rsidRPr="0073563D" w14:paraId="08BC19F9" w14:textId="77777777" w:rsidTr="00AF2D0E">
        <w:trPr>
          <w:trHeight w:val="144"/>
          <w:tblHeader/>
        </w:trPr>
        <w:tc>
          <w:tcPr>
            <w:tcW w:w="2880" w:type="dxa"/>
            <w:tcBorders>
              <w:top w:val="nil"/>
              <w:left w:val="nil"/>
              <w:bottom w:val="nil"/>
              <w:right w:val="nil"/>
            </w:tcBorders>
          </w:tcPr>
          <w:p w14:paraId="5797D6B7" w14:textId="77777777" w:rsidR="00336C7D" w:rsidRPr="0073563D" w:rsidRDefault="00336C7D" w:rsidP="00336C7D">
            <w:pPr>
              <w:autoSpaceDE w:val="0"/>
              <w:autoSpaceDN w:val="0"/>
              <w:adjustRightInd w:val="0"/>
              <w:jc w:val="center"/>
              <w:rPr>
                <w:rFonts w:asciiTheme="majorBidi" w:hAnsiTheme="majorBidi" w:cstheme="majorBidi"/>
                <w:b/>
                <w:bCs/>
                <w:color w:val="000000"/>
              </w:rPr>
            </w:pPr>
            <w:r w:rsidRPr="0073563D">
              <w:rPr>
                <w:rFonts w:asciiTheme="majorBidi" w:hAnsiTheme="majorBidi" w:cstheme="majorBidi"/>
                <w:b/>
                <w:bCs/>
                <w:color w:val="000000"/>
                <w:cs/>
              </w:rPr>
              <w:lastRenderedPageBreak/>
              <w:t>บริษัทย่อย</w:t>
            </w:r>
          </w:p>
        </w:tc>
        <w:tc>
          <w:tcPr>
            <w:tcW w:w="1350" w:type="dxa"/>
            <w:tcBorders>
              <w:top w:val="nil"/>
              <w:left w:val="nil"/>
              <w:bottom w:val="nil"/>
              <w:right w:val="nil"/>
            </w:tcBorders>
          </w:tcPr>
          <w:p w14:paraId="77150ECF" w14:textId="77777777" w:rsidR="00336C7D" w:rsidRPr="0073563D" w:rsidRDefault="00336C7D" w:rsidP="00336C7D">
            <w:pPr>
              <w:autoSpaceDE w:val="0"/>
              <w:autoSpaceDN w:val="0"/>
              <w:adjustRightInd w:val="0"/>
              <w:jc w:val="center"/>
              <w:rPr>
                <w:rFonts w:asciiTheme="majorBidi" w:hAnsiTheme="majorBidi" w:cstheme="majorBidi"/>
                <w:b/>
                <w:bCs/>
                <w:color w:val="000000"/>
              </w:rPr>
            </w:pPr>
            <w:r w:rsidRPr="0073563D">
              <w:rPr>
                <w:rFonts w:asciiTheme="majorBidi" w:hAnsiTheme="majorBidi" w:cstheme="majorBidi"/>
                <w:b/>
                <w:bCs/>
                <w:color w:val="000000"/>
                <w:cs/>
              </w:rPr>
              <w:t>จัดตั้งขึ้นในประเทศ</w:t>
            </w:r>
          </w:p>
        </w:tc>
        <w:tc>
          <w:tcPr>
            <w:tcW w:w="1800" w:type="dxa"/>
            <w:tcBorders>
              <w:top w:val="nil"/>
              <w:left w:val="nil"/>
              <w:bottom w:val="nil"/>
              <w:right w:val="nil"/>
            </w:tcBorders>
          </w:tcPr>
          <w:p w14:paraId="7DE6145B" w14:textId="77777777" w:rsidR="00336C7D" w:rsidRPr="0073563D" w:rsidRDefault="00336C7D" w:rsidP="00336C7D">
            <w:pPr>
              <w:autoSpaceDE w:val="0"/>
              <w:autoSpaceDN w:val="0"/>
              <w:adjustRightInd w:val="0"/>
              <w:jc w:val="center"/>
              <w:rPr>
                <w:rFonts w:asciiTheme="majorBidi" w:hAnsiTheme="majorBidi" w:cstheme="majorBidi"/>
                <w:b/>
                <w:bCs/>
                <w:color w:val="000000"/>
              </w:rPr>
            </w:pPr>
            <w:r w:rsidRPr="0073563D">
              <w:rPr>
                <w:rFonts w:asciiTheme="majorBidi" w:hAnsiTheme="majorBidi" w:cstheme="majorBidi"/>
                <w:b/>
                <w:bCs/>
                <w:color w:val="000000"/>
                <w:cs/>
              </w:rPr>
              <w:t>ประเภทธุรกิจ</w:t>
            </w:r>
          </w:p>
        </w:tc>
        <w:tc>
          <w:tcPr>
            <w:tcW w:w="2160" w:type="dxa"/>
            <w:gridSpan w:val="5"/>
            <w:tcBorders>
              <w:top w:val="nil"/>
              <w:left w:val="nil"/>
              <w:bottom w:val="single" w:sz="6" w:space="0" w:color="auto"/>
              <w:right w:val="nil"/>
            </w:tcBorders>
          </w:tcPr>
          <w:p w14:paraId="7EA7DC51" w14:textId="77777777" w:rsidR="00336C7D" w:rsidRPr="0073563D" w:rsidRDefault="00336C7D" w:rsidP="00336C7D">
            <w:pPr>
              <w:autoSpaceDE w:val="0"/>
              <w:autoSpaceDN w:val="0"/>
              <w:adjustRightInd w:val="0"/>
              <w:jc w:val="center"/>
              <w:rPr>
                <w:rFonts w:asciiTheme="majorBidi" w:hAnsiTheme="majorBidi" w:cstheme="majorBidi"/>
                <w:b/>
                <w:bCs/>
                <w:color w:val="000000"/>
              </w:rPr>
            </w:pPr>
            <w:r w:rsidRPr="0073563D">
              <w:rPr>
                <w:rFonts w:asciiTheme="majorBidi" w:hAnsiTheme="majorBidi" w:cstheme="majorBidi"/>
                <w:b/>
                <w:bCs/>
                <w:color w:val="000000"/>
                <w:cs/>
              </w:rPr>
              <w:t>สัดส่วนเงินลงทุน</w:t>
            </w:r>
            <w:r w:rsidRPr="0073563D">
              <w:rPr>
                <w:rFonts w:asciiTheme="majorBidi" w:hAnsiTheme="majorBidi" w:cstheme="majorBidi"/>
                <w:b/>
                <w:bCs/>
                <w:color w:val="000000"/>
              </w:rPr>
              <w:t xml:space="preserve"> (</w:t>
            </w:r>
            <w:r w:rsidRPr="0073563D">
              <w:rPr>
                <w:rFonts w:asciiTheme="majorBidi" w:hAnsiTheme="majorBidi" w:cstheme="majorBidi" w:hint="cs"/>
                <w:b/>
                <w:bCs/>
                <w:color w:val="000000"/>
                <w:cs/>
              </w:rPr>
              <w:t>ร้อยละ</w:t>
            </w:r>
            <w:r w:rsidRPr="0073563D">
              <w:rPr>
                <w:rFonts w:asciiTheme="majorBidi" w:hAnsiTheme="majorBidi" w:cstheme="majorBidi"/>
                <w:b/>
                <w:bCs/>
                <w:color w:val="000000"/>
              </w:rPr>
              <w:t>)</w:t>
            </w:r>
          </w:p>
        </w:tc>
      </w:tr>
      <w:tr w:rsidR="00336C7D" w:rsidRPr="0073563D" w14:paraId="25381C28" w14:textId="77777777" w:rsidTr="00AF2D0E">
        <w:trPr>
          <w:trHeight w:val="144"/>
          <w:tblHeader/>
        </w:trPr>
        <w:tc>
          <w:tcPr>
            <w:tcW w:w="2880" w:type="dxa"/>
            <w:tcBorders>
              <w:top w:val="nil"/>
              <w:left w:val="nil"/>
              <w:right w:val="nil"/>
            </w:tcBorders>
          </w:tcPr>
          <w:p w14:paraId="333D1364" w14:textId="77777777" w:rsidR="00336C7D" w:rsidRPr="0073563D" w:rsidRDefault="00336C7D" w:rsidP="00336C7D">
            <w:pPr>
              <w:autoSpaceDE w:val="0"/>
              <w:autoSpaceDN w:val="0"/>
              <w:adjustRightInd w:val="0"/>
              <w:jc w:val="right"/>
              <w:rPr>
                <w:rFonts w:asciiTheme="majorBidi" w:hAnsiTheme="majorBidi" w:cstheme="majorBidi"/>
                <w:color w:val="000000"/>
              </w:rPr>
            </w:pPr>
          </w:p>
        </w:tc>
        <w:tc>
          <w:tcPr>
            <w:tcW w:w="1350" w:type="dxa"/>
            <w:tcBorders>
              <w:top w:val="nil"/>
              <w:left w:val="nil"/>
              <w:right w:val="nil"/>
            </w:tcBorders>
          </w:tcPr>
          <w:p w14:paraId="491DA411" w14:textId="77777777" w:rsidR="00336C7D" w:rsidRPr="0073563D" w:rsidRDefault="00336C7D" w:rsidP="00336C7D">
            <w:pPr>
              <w:autoSpaceDE w:val="0"/>
              <w:autoSpaceDN w:val="0"/>
              <w:adjustRightInd w:val="0"/>
              <w:jc w:val="right"/>
              <w:rPr>
                <w:rFonts w:asciiTheme="majorBidi" w:hAnsiTheme="majorBidi" w:cstheme="majorBidi"/>
                <w:color w:val="000000"/>
              </w:rPr>
            </w:pPr>
          </w:p>
        </w:tc>
        <w:tc>
          <w:tcPr>
            <w:tcW w:w="1800" w:type="dxa"/>
            <w:tcBorders>
              <w:top w:val="nil"/>
              <w:left w:val="nil"/>
              <w:right w:val="nil"/>
            </w:tcBorders>
          </w:tcPr>
          <w:p w14:paraId="112BF79F" w14:textId="77777777" w:rsidR="00336C7D" w:rsidRPr="0073563D" w:rsidRDefault="00336C7D" w:rsidP="00336C7D">
            <w:pPr>
              <w:autoSpaceDE w:val="0"/>
              <w:autoSpaceDN w:val="0"/>
              <w:adjustRightInd w:val="0"/>
              <w:jc w:val="center"/>
              <w:rPr>
                <w:rFonts w:asciiTheme="majorBidi" w:hAnsiTheme="majorBidi" w:cstheme="majorBidi"/>
                <w:color w:val="000000"/>
              </w:rPr>
            </w:pPr>
          </w:p>
        </w:tc>
        <w:tc>
          <w:tcPr>
            <w:tcW w:w="1260" w:type="dxa"/>
            <w:gridSpan w:val="3"/>
            <w:tcBorders>
              <w:top w:val="nil"/>
              <w:left w:val="nil"/>
              <w:right w:val="nil"/>
            </w:tcBorders>
          </w:tcPr>
          <w:p w14:paraId="5EC74143" w14:textId="77777777" w:rsidR="00336C7D" w:rsidRPr="0073563D" w:rsidRDefault="00336C7D" w:rsidP="00336C7D">
            <w:pPr>
              <w:autoSpaceDE w:val="0"/>
              <w:autoSpaceDN w:val="0"/>
              <w:adjustRightInd w:val="0"/>
              <w:jc w:val="center"/>
              <w:rPr>
                <w:rFonts w:asciiTheme="majorBidi" w:hAnsiTheme="majorBidi" w:cstheme="majorBidi"/>
                <w:b/>
                <w:bCs/>
                <w:color w:val="000000"/>
                <w:cs/>
              </w:rPr>
            </w:pPr>
            <w:r w:rsidRPr="0073563D">
              <w:rPr>
                <w:rFonts w:asciiTheme="majorBidi" w:hAnsiTheme="majorBidi" w:cstheme="majorBidi"/>
                <w:b/>
                <w:bCs/>
                <w:color w:val="000000"/>
                <w:cs/>
              </w:rPr>
              <w:t>ณ วันที่</w:t>
            </w:r>
          </w:p>
        </w:tc>
        <w:tc>
          <w:tcPr>
            <w:tcW w:w="90" w:type="dxa"/>
            <w:tcBorders>
              <w:top w:val="nil"/>
              <w:left w:val="nil"/>
              <w:right w:val="nil"/>
            </w:tcBorders>
          </w:tcPr>
          <w:p w14:paraId="1D1F9184" w14:textId="77777777" w:rsidR="00336C7D" w:rsidRPr="0073563D" w:rsidRDefault="00336C7D" w:rsidP="00336C7D">
            <w:pPr>
              <w:autoSpaceDE w:val="0"/>
              <w:autoSpaceDN w:val="0"/>
              <w:adjustRightInd w:val="0"/>
              <w:jc w:val="right"/>
              <w:rPr>
                <w:rFonts w:asciiTheme="majorBidi" w:hAnsiTheme="majorBidi" w:cstheme="majorBidi"/>
                <w:b/>
                <w:bCs/>
                <w:color w:val="000000"/>
              </w:rPr>
            </w:pPr>
          </w:p>
        </w:tc>
        <w:tc>
          <w:tcPr>
            <w:tcW w:w="810" w:type="dxa"/>
            <w:tcBorders>
              <w:top w:val="nil"/>
              <w:left w:val="nil"/>
              <w:right w:val="nil"/>
            </w:tcBorders>
          </w:tcPr>
          <w:p w14:paraId="5F1E3730" w14:textId="77777777" w:rsidR="00336C7D" w:rsidRPr="0073563D" w:rsidRDefault="00336C7D" w:rsidP="00336C7D">
            <w:pPr>
              <w:autoSpaceDE w:val="0"/>
              <w:autoSpaceDN w:val="0"/>
              <w:adjustRightInd w:val="0"/>
              <w:jc w:val="center"/>
              <w:rPr>
                <w:rFonts w:asciiTheme="majorBidi" w:hAnsiTheme="majorBidi" w:cstheme="majorBidi"/>
                <w:b/>
                <w:bCs/>
                <w:color w:val="000000"/>
              </w:rPr>
            </w:pPr>
            <w:r w:rsidRPr="0073563D">
              <w:rPr>
                <w:rFonts w:asciiTheme="majorBidi" w:hAnsiTheme="majorBidi" w:cstheme="majorBidi"/>
                <w:b/>
                <w:bCs/>
                <w:color w:val="000000"/>
                <w:cs/>
              </w:rPr>
              <w:t>ณ วันที่</w:t>
            </w:r>
          </w:p>
        </w:tc>
      </w:tr>
      <w:tr w:rsidR="00336C7D" w:rsidRPr="0073563D" w14:paraId="587AAF25" w14:textId="77777777" w:rsidTr="00AF2D0E">
        <w:trPr>
          <w:trHeight w:val="144"/>
          <w:tblHeader/>
        </w:trPr>
        <w:tc>
          <w:tcPr>
            <w:tcW w:w="2880" w:type="dxa"/>
            <w:tcBorders>
              <w:top w:val="nil"/>
              <w:left w:val="nil"/>
              <w:right w:val="nil"/>
            </w:tcBorders>
          </w:tcPr>
          <w:p w14:paraId="749CFDB3" w14:textId="77777777" w:rsidR="00336C7D" w:rsidRPr="0073563D" w:rsidRDefault="00336C7D" w:rsidP="00336C7D">
            <w:pPr>
              <w:autoSpaceDE w:val="0"/>
              <w:autoSpaceDN w:val="0"/>
              <w:adjustRightInd w:val="0"/>
              <w:jc w:val="right"/>
              <w:rPr>
                <w:rFonts w:asciiTheme="majorBidi" w:hAnsiTheme="majorBidi" w:cstheme="majorBidi"/>
                <w:color w:val="000000"/>
              </w:rPr>
            </w:pPr>
          </w:p>
        </w:tc>
        <w:tc>
          <w:tcPr>
            <w:tcW w:w="1350" w:type="dxa"/>
            <w:tcBorders>
              <w:top w:val="nil"/>
              <w:left w:val="nil"/>
              <w:right w:val="nil"/>
            </w:tcBorders>
          </w:tcPr>
          <w:p w14:paraId="45BDADB2" w14:textId="77777777" w:rsidR="00336C7D" w:rsidRPr="0073563D" w:rsidRDefault="00336C7D" w:rsidP="00336C7D">
            <w:pPr>
              <w:autoSpaceDE w:val="0"/>
              <w:autoSpaceDN w:val="0"/>
              <w:adjustRightInd w:val="0"/>
              <w:jc w:val="right"/>
              <w:rPr>
                <w:rFonts w:asciiTheme="majorBidi" w:hAnsiTheme="majorBidi" w:cstheme="majorBidi"/>
                <w:color w:val="000000"/>
              </w:rPr>
            </w:pPr>
          </w:p>
        </w:tc>
        <w:tc>
          <w:tcPr>
            <w:tcW w:w="1800" w:type="dxa"/>
            <w:tcBorders>
              <w:top w:val="nil"/>
              <w:left w:val="nil"/>
              <w:right w:val="nil"/>
            </w:tcBorders>
          </w:tcPr>
          <w:p w14:paraId="18BD4E46" w14:textId="77777777" w:rsidR="00336C7D" w:rsidRPr="0073563D" w:rsidRDefault="00336C7D" w:rsidP="00336C7D">
            <w:pPr>
              <w:autoSpaceDE w:val="0"/>
              <w:autoSpaceDN w:val="0"/>
              <w:adjustRightInd w:val="0"/>
              <w:jc w:val="center"/>
              <w:rPr>
                <w:rFonts w:asciiTheme="majorBidi" w:hAnsiTheme="majorBidi" w:cstheme="majorBidi"/>
                <w:color w:val="000000"/>
              </w:rPr>
            </w:pPr>
          </w:p>
        </w:tc>
        <w:tc>
          <w:tcPr>
            <w:tcW w:w="1260" w:type="dxa"/>
            <w:gridSpan w:val="3"/>
            <w:tcBorders>
              <w:top w:val="nil"/>
              <w:left w:val="nil"/>
              <w:right w:val="nil"/>
            </w:tcBorders>
          </w:tcPr>
          <w:p w14:paraId="31708748" w14:textId="64E3BD1C" w:rsidR="00336C7D" w:rsidRPr="0073563D" w:rsidRDefault="006E3D6B" w:rsidP="00336C7D">
            <w:pPr>
              <w:autoSpaceDE w:val="0"/>
              <w:autoSpaceDN w:val="0"/>
              <w:adjustRightInd w:val="0"/>
              <w:jc w:val="center"/>
              <w:rPr>
                <w:rFonts w:asciiTheme="majorBidi" w:hAnsiTheme="majorBidi" w:cstheme="majorBidi"/>
                <w:b/>
                <w:bCs/>
                <w:color w:val="000000"/>
                <w:cs/>
              </w:rPr>
            </w:pPr>
            <w:r w:rsidRPr="006E3D6B">
              <w:rPr>
                <w:rFonts w:asciiTheme="majorBidi" w:hAnsiTheme="majorBidi" w:cstheme="majorBidi" w:hint="cs"/>
                <w:b/>
                <w:bCs/>
                <w:color w:val="000000"/>
              </w:rPr>
              <w:t>30</w:t>
            </w:r>
            <w:r w:rsidR="00336C7D" w:rsidRPr="0073563D">
              <w:rPr>
                <w:rFonts w:asciiTheme="majorBidi" w:hAnsiTheme="majorBidi" w:cstheme="majorBidi" w:hint="cs"/>
                <w:b/>
                <w:bCs/>
                <w:color w:val="000000"/>
                <w:cs/>
              </w:rPr>
              <w:t xml:space="preserve"> มิถุนายน</w:t>
            </w:r>
          </w:p>
        </w:tc>
        <w:tc>
          <w:tcPr>
            <w:tcW w:w="90" w:type="dxa"/>
            <w:tcBorders>
              <w:top w:val="nil"/>
              <w:left w:val="nil"/>
              <w:right w:val="nil"/>
            </w:tcBorders>
          </w:tcPr>
          <w:p w14:paraId="4502A34E" w14:textId="77777777" w:rsidR="00336C7D" w:rsidRPr="0073563D" w:rsidRDefault="00336C7D" w:rsidP="00336C7D">
            <w:pPr>
              <w:autoSpaceDE w:val="0"/>
              <w:autoSpaceDN w:val="0"/>
              <w:adjustRightInd w:val="0"/>
              <w:jc w:val="right"/>
              <w:rPr>
                <w:rFonts w:asciiTheme="majorBidi" w:hAnsiTheme="majorBidi" w:cstheme="majorBidi"/>
                <w:b/>
                <w:bCs/>
                <w:color w:val="000000"/>
              </w:rPr>
            </w:pPr>
          </w:p>
        </w:tc>
        <w:tc>
          <w:tcPr>
            <w:tcW w:w="810" w:type="dxa"/>
            <w:tcBorders>
              <w:top w:val="nil"/>
              <w:left w:val="nil"/>
              <w:right w:val="nil"/>
            </w:tcBorders>
          </w:tcPr>
          <w:p w14:paraId="113FD27D" w14:textId="57BA7F18" w:rsidR="00336C7D" w:rsidRPr="0073563D" w:rsidRDefault="006E3D6B" w:rsidP="00336C7D">
            <w:pPr>
              <w:autoSpaceDE w:val="0"/>
              <w:autoSpaceDN w:val="0"/>
              <w:adjustRightInd w:val="0"/>
              <w:jc w:val="center"/>
              <w:rPr>
                <w:rFonts w:asciiTheme="majorBidi" w:hAnsiTheme="majorBidi" w:cstheme="majorBidi"/>
                <w:b/>
                <w:bCs/>
                <w:color w:val="000000"/>
              </w:rPr>
            </w:pPr>
            <w:r w:rsidRPr="006E3D6B">
              <w:rPr>
                <w:rFonts w:asciiTheme="majorBidi" w:hAnsiTheme="majorBidi" w:cstheme="majorBidi"/>
                <w:b/>
                <w:bCs/>
                <w:color w:val="000000"/>
              </w:rPr>
              <w:t>31</w:t>
            </w:r>
            <w:r w:rsidR="00336C7D" w:rsidRPr="0073563D">
              <w:rPr>
                <w:rFonts w:asciiTheme="majorBidi" w:hAnsiTheme="majorBidi" w:cstheme="majorBidi"/>
                <w:b/>
                <w:bCs/>
                <w:color w:val="000000"/>
              </w:rPr>
              <w:t xml:space="preserve"> </w:t>
            </w:r>
            <w:r w:rsidR="00336C7D" w:rsidRPr="0073563D">
              <w:rPr>
                <w:rFonts w:asciiTheme="majorBidi" w:hAnsiTheme="majorBidi" w:cstheme="majorBidi"/>
                <w:b/>
                <w:bCs/>
                <w:color w:val="000000"/>
                <w:cs/>
              </w:rPr>
              <w:t>ธันวาคม</w:t>
            </w:r>
            <w:r w:rsidR="00336C7D" w:rsidRPr="0073563D">
              <w:rPr>
                <w:rFonts w:asciiTheme="majorBidi" w:hAnsiTheme="majorBidi" w:cstheme="majorBidi"/>
                <w:b/>
                <w:bCs/>
                <w:color w:val="000000"/>
              </w:rPr>
              <w:t xml:space="preserve"> </w:t>
            </w:r>
          </w:p>
        </w:tc>
      </w:tr>
      <w:tr w:rsidR="00336C7D" w:rsidRPr="0073563D" w14:paraId="2C4C2DBD" w14:textId="77777777" w:rsidTr="00AF2D0E">
        <w:trPr>
          <w:trHeight w:val="144"/>
          <w:tblHeader/>
        </w:trPr>
        <w:tc>
          <w:tcPr>
            <w:tcW w:w="2880" w:type="dxa"/>
            <w:tcBorders>
              <w:top w:val="nil"/>
              <w:left w:val="nil"/>
              <w:bottom w:val="single" w:sz="4" w:space="0" w:color="auto"/>
              <w:right w:val="nil"/>
            </w:tcBorders>
          </w:tcPr>
          <w:p w14:paraId="759DFEF2" w14:textId="77777777" w:rsidR="00336C7D" w:rsidRPr="0073563D" w:rsidRDefault="00336C7D" w:rsidP="00336C7D">
            <w:pPr>
              <w:autoSpaceDE w:val="0"/>
              <w:autoSpaceDN w:val="0"/>
              <w:adjustRightInd w:val="0"/>
              <w:jc w:val="center"/>
              <w:rPr>
                <w:rFonts w:asciiTheme="majorBidi" w:hAnsiTheme="majorBidi" w:cstheme="majorBidi"/>
                <w:color w:val="000000"/>
              </w:rPr>
            </w:pPr>
          </w:p>
        </w:tc>
        <w:tc>
          <w:tcPr>
            <w:tcW w:w="1350" w:type="dxa"/>
            <w:tcBorders>
              <w:top w:val="nil"/>
              <w:left w:val="nil"/>
              <w:bottom w:val="single" w:sz="4" w:space="0" w:color="auto"/>
              <w:right w:val="nil"/>
            </w:tcBorders>
          </w:tcPr>
          <w:p w14:paraId="494A8851" w14:textId="77777777" w:rsidR="00336C7D" w:rsidRPr="0073563D" w:rsidRDefault="00336C7D" w:rsidP="00336C7D">
            <w:pPr>
              <w:autoSpaceDE w:val="0"/>
              <w:autoSpaceDN w:val="0"/>
              <w:adjustRightInd w:val="0"/>
              <w:jc w:val="center"/>
              <w:rPr>
                <w:rFonts w:asciiTheme="majorBidi" w:hAnsiTheme="majorBidi" w:cstheme="majorBidi"/>
                <w:color w:val="000000"/>
              </w:rPr>
            </w:pPr>
          </w:p>
        </w:tc>
        <w:tc>
          <w:tcPr>
            <w:tcW w:w="1800" w:type="dxa"/>
            <w:tcBorders>
              <w:top w:val="nil"/>
              <w:left w:val="nil"/>
              <w:bottom w:val="single" w:sz="4" w:space="0" w:color="auto"/>
              <w:right w:val="nil"/>
            </w:tcBorders>
          </w:tcPr>
          <w:p w14:paraId="4B5C75C0" w14:textId="77777777" w:rsidR="00336C7D" w:rsidRPr="0073563D" w:rsidRDefault="00336C7D" w:rsidP="00336C7D">
            <w:pPr>
              <w:autoSpaceDE w:val="0"/>
              <w:autoSpaceDN w:val="0"/>
              <w:adjustRightInd w:val="0"/>
              <w:jc w:val="center"/>
              <w:rPr>
                <w:rFonts w:asciiTheme="majorBidi" w:hAnsiTheme="majorBidi" w:cstheme="majorBidi"/>
                <w:color w:val="000000"/>
              </w:rPr>
            </w:pPr>
          </w:p>
        </w:tc>
        <w:tc>
          <w:tcPr>
            <w:tcW w:w="630" w:type="dxa"/>
            <w:tcBorders>
              <w:top w:val="nil"/>
              <w:left w:val="nil"/>
              <w:bottom w:val="single" w:sz="4" w:space="0" w:color="auto"/>
              <w:right w:val="nil"/>
            </w:tcBorders>
          </w:tcPr>
          <w:p w14:paraId="351E16ED" w14:textId="17A8DC07" w:rsidR="00336C7D" w:rsidRPr="0073563D" w:rsidRDefault="006E3D6B" w:rsidP="00336C7D">
            <w:pPr>
              <w:autoSpaceDE w:val="0"/>
              <w:autoSpaceDN w:val="0"/>
              <w:adjustRightInd w:val="0"/>
              <w:jc w:val="center"/>
              <w:rPr>
                <w:rFonts w:asciiTheme="majorBidi" w:hAnsiTheme="majorBidi" w:cstheme="majorBidi"/>
                <w:b/>
                <w:bCs/>
                <w:color w:val="000000"/>
              </w:rPr>
            </w:pPr>
            <w:r w:rsidRPr="006E3D6B">
              <w:rPr>
                <w:rFonts w:asciiTheme="majorBidi" w:hAnsiTheme="majorBidi" w:cstheme="majorBidi"/>
                <w:b/>
                <w:bCs/>
                <w:color w:val="000000"/>
              </w:rPr>
              <w:t>2568</w:t>
            </w:r>
          </w:p>
        </w:tc>
        <w:tc>
          <w:tcPr>
            <w:tcW w:w="90" w:type="dxa"/>
            <w:tcBorders>
              <w:top w:val="nil"/>
              <w:left w:val="nil"/>
              <w:bottom w:val="single" w:sz="4" w:space="0" w:color="auto"/>
              <w:right w:val="nil"/>
            </w:tcBorders>
          </w:tcPr>
          <w:p w14:paraId="5E624335" w14:textId="77777777" w:rsidR="00336C7D" w:rsidRPr="0073563D" w:rsidRDefault="00336C7D" w:rsidP="00336C7D">
            <w:pPr>
              <w:autoSpaceDE w:val="0"/>
              <w:autoSpaceDN w:val="0"/>
              <w:adjustRightInd w:val="0"/>
              <w:jc w:val="center"/>
              <w:rPr>
                <w:rFonts w:asciiTheme="majorBidi" w:hAnsiTheme="majorBidi" w:cstheme="majorBidi"/>
                <w:b/>
                <w:bCs/>
                <w:color w:val="000000"/>
              </w:rPr>
            </w:pPr>
          </w:p>
        </w:tc>
        <w:tc>
          <w:tcPr>
            <w:tcW w:w="540" w:type="dxa"/>
            <w:tcBorders>
              <w:top w:val="nil"/>
              <w:left w:val="nil"/>
              <w:bottom w:val="single" w:sz="4" w:space="0" w:color="auto"/>
              <w:right w:val="nil"/>
            </w:tcBorders>
          </w:tcPr>
          <w:p w14:paraId="7AB94289" w14:textId="7DE5A44C" w:rsidR="00336C7D" w:rsidRPr="0073563D" w:rsidRDefault="006E3D6B" w:rsidP="00336C7D">
            <w:pPr>
              <w:autoSpaceDE w:val="0"/>
              <w:autoSpaceDN w:val="0"/>
              <w:adjustRightInd w:val="0"/>
              <w:jc w:val="center"/>
              <w:rPr>
                <w:rFonts w:asciiTheme="majorBidi" w:hAnsiTheme="majorBidi" w:cstheme="majorBidi"/>
                <w:b/>
                <w:bCs/>
                <w:color w:val="000000"/>
              </w:rPr>
            </w:pPr>
            <w:r w:rsidRPr="006E3D6B">
              <w:rPr>
                <w:rFonts w:asciiTheme="majorBidi" w:hAnsiTheme="majorBidi" w:cstheme="majorBidi"/>
                <w:b/>
                <w:bCs/>
                <w:color w:val="000000"/>
              </w:rPr>
              <w:t>2567</w:t>
            </w:r>
          </w:p>
        </w:tc>
        <w:tc>
          <w:tcPr>
            <w:tcW w:w="90" w:type="dxa"/>
            <w:tcBorders>
              <w:top w:val="nil"/>
              <w:left w:val="nil"/>
              <w:bottom w:val="single" w:sz="4" w:space="0" w:color="auto"/>
              <w:right w:val="nil"/>
            </w:tcBorders>
          </w:tcPr>
          <w:p w14:paraId="303A6C65" w14:textId="77777777" w:rsidR="00336C7D" w:rsidRPr="0073563D" w:rsidRDefault="00336C7D" w:rsidP="00336C7D">
            <w:pPr>
              <w:autoSpaceDE w:val="0"/>
              <w:autoSpaceDN w:val="0"/>
              <w:adjustRightInd w:val="0"/>
              <w:jc w:val="right"/>
              <w:rPr>
                <w:rFonts w:asciiTheme="majorBidi" w:hAnsiTheme="majorBidi" w:cstheme="majorBidi"/>
                <w:b/>
                <w:bCs/>
                <w:color w:val="000000"/>
              </w:rPr>
            </w:pPr>
          </w:p>
        </w:tc>
        <w:tc>
          <w:tcPr>
            <w:tcW w:w="810" w:type="dxa"/>
            <w:tcBorders>
              <w:top w:val="nil"/>
              <w:left w:val="nil"/>
              <w:bottom w:val="single" w:sz="4" w:space="0" w:color="auto"/>
              <w:right w:val="nil"/>
            </w:tcBorders>
          </w:tcPr>
          <w:p w14:paraId="4C5D2473" w14:textId="4F0DAFE6" w:rsidR="00336C7D" w:rsidRPr="0073563D" w:rsidRDefault="006E3D6B" w:rsidP="00336C7D">
            <w:pPr>
              <w:autoSpaceDE w:val="0"/>
              <w:autoSpaceDN w:val="0"/>
              <w:adjustRightInd w:val="0"/>
              <w:jc w:val="center"/>
              <w:rPr>
                <w:rFonts w:asciiTheme="majorBidi" w:hAnsiTheme="majorBidi" w:cstheme="majorBidi"/>
                <w:b/>
                <w:bCs/>
                <w:color w:val="000000"/>
              </w:rPr>
            </w:pPr>
            <w:r w:rsidRPr="006E3D6B">
              <w:rPr>
                <w:rFonts w:asciiTheme="majorBidi" w:hAnsiTheme="majorBidi" w:cstheme="majorBidi"/>
                <w:b/>
                <w:bCs/>
                <w:color w:val="000000"/>
              </w:rPr>
              <w:t>2567</w:t>
            </w:r>
          </w:p>
        </w:tc>
      </w:tr>
      <w:tr w:rsidR="00727F0C" w:rsidRPr="0073563D" w14:paraId="5858ABB8" w14:textId="77777777" w:rsidTr="0064634F">
        <w:trPr>
          <w:trHeight w:val="144"/>
        </w:trPr>
        <w:tc>
          <w:tcPr>
            <w:tcW w:w="2880" w:type="dxa"/>
            <w:tcBorders>
              <w:top w:val="nil"/>
              <w:left w:val="nil"/>
              <w:bottom w:val="nil"/>
              <w:right w:val="nil"/>
            </w:tcBorders>
          </w:tcPr>
          <w:p w14:paraId="7F464E22" w14:textId="12A35AD6" w:rsidR="00727F0C" w:rsidRPr="0073563D" w:rsidRDefault="00727F0C" w:rsidP="00336C7D">
            <w:pPr>
              <w:autoSpaceDE w:val="0"/>
              <w:autoSpaceDN w:val="0"/>
              <w:adjustRightInd w:val="0"/>
              <w:rPr>
                <w:rFonts w:asciiTheme="majorBidi" w:hAnsiTheme="majorBidi" w:cstheme="majorBidi"/>
                <w:color w:val="000000"/>
                <w:cs/>
              </w:rPr>
            </w:pPr>
            <w:r w:rsidRPr="0073563D">
              <w:rPr>
                <w:rFonts w:asciiTheme="majorBidi" w:hAnsiTheme="majorBidi" w:cstheme="majorBidi"/>
                <w:b/>
                <w:bCs/>
                <w:color w:val="000000"/>
                <w:cs/>
              </w:rPr>
              <w:t>บริษัทย่อยทางอ้อม</w:t>
            </w:r>
            <w:r w:rsidRPr="0073563D">
              <w:rPr>
                <w:rFonts w:asciiTheme="majorBidi" w:hAnsiTheme="majorBidi" w:cstheme="majorBidi"/>
                <w:b/>
                <w:bCs/>
                <w:color w:val="000000"/>
                <w:sz w:val="23"/>
                <w:szCs w:val="23"/>
              </w:rPr>
              <w:t>*</w:t>
            </w:r>
          </w:p>
        </w:tc>
        <w:tc>
          <w:tcPr>
            <w:tcW w:w="1350" w:type="dxa"/>
            <w:tcBorders>
              <w:top w:val="nil"/>
              <w:left w:val="nil"/>
              <w:bottom w:val="nil"/>
              <w:right w:val="nil"/>
            </w:tcBorders>
          </w:tcPr>
          <w:p w14:paraId="47307107" w14:textId="77777777" w:rsidR="00727F0C" w:rsidRPr="0073563D" w:rsidRDefault="00727F0C" w:rsidP="00336C7D">
            <w:pPr>
              <w:autoSpaceDE w:val="0"/>
              <w:autoSpaceDN w:val="0"/>
              <w:adjustRightInd w:val="0"/>
              <w:jc w:val="center"/>
              <w:rPr>
                <w:rFonts w:asciiTheme="majorBidi" w:hAnsiTheme="majorBidi" w:cstheme="majorBidi"/>
                <w:color w:val="000000"/>
                <w:cs/>
              </w:rPr>
            </w:pPr>
          </w:p>
        </w:tc>
        <w:tc>
          <w:tcPr>
            <w:tcW w:w="1800" w:type="dxa"/>
            <w:tcBorders>
              <w:top w:val="nil"/>
              <w:left w:val="nil"/>
              <w:bottom w:val="nil"/>
              <w:right w:val="nil"/>
            </w:tcBorders>
          </w:tcPr>
          <w:p w14:paraId="286CEAFE" w14:textId="77777777" w:rsidR="00727F0C" w:rsidRPr="0073563D" w:rsidRDefault="00727F0C" w:rsidP="00336C7D">
            <w:pPr>
              <w:autoSpaceDE w:val="0"/>
              <w:autoSpaceDN w:val="0"/>
              <w:adjustRightInd w:val="0"/>
              <w:jc w:val="center"/>
              <w:rPr>
                <w:rFonts w:asciiTheme="majorBidi" w:hAnsiTheme="majorBidi" w:cstheme="majorBidi"/>
                <w:color w:val="000000"/>
                <w:cs/>
              </w:rPr>
            </w:pPr>
          </w:p>
        </w:tc>
        <w:tc>
          <w:tcPr>
            <w:tcW w:w="630" w:type="dxa"/>
            <w:tcBorders>
              <w:top w:val="nil"/>
              <w:left w:val="nil"/>
              <w:bottom w:val="nil"/>
              <w:right w:val="nil"/>
            </w:tcBorders>
          </w:tcPr>
          <w:p w14:paraId="757FD6C1" w14:textId="77777777" w:rsidR="00727F0C" w:rsidRPr="0073563D" w:rsidRDefault="00727F0C" w:rsidP="00336C7D">
            <w:pPr>
              <w:tabs>
                <w:tab w:val="decimal" w:pos="360"/>
              </w:tabs>
              <w:autoSpaceDE w:val="0"/>
              <w:autoSpaceDN w:val="0"/>
              <w:adjustRightInd w:val="0"/>
              <w:rPr>
                <w:rFonts w:ascii="Angsana New" w:hAnsi="Angsana New" w:cs="Angsana New"/>
                <w:color w:val="000000"/>
              </w:rPr>
            </w:pPr>
          </w:p>
        </w:tc>
        <w:tc>
          <w:tcPr>
            <w:tcW w:w="90" w:type="dxa"/>
            <w:tcBorders>
              <w:top w:val="nil"/>
              <w:left w:val="nil"/>
              <w:bottom w:val="nil"/>
              <w:right w:val="nil"/>
            </w:tcBorders>
          </w:tcPr>
          <w:p w14:paraId="445EAB11" w14:textId="77777777" w:rsidR="00727F0C" w:rsidRPr="0073563D" w:rsidRDefault="00727F0C" w:rsidP="00336C7D">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7ED575E0" w14:textId="77777777" w:rsidR="00727F0C" w:rsidRPr="0073563D" w:rsidRDefault="00727F0C" w:rsidP="00336C7D">
            <w:pPr>
              <w:tabs>
                <w:tab w:val="decimal" w:pos="270"/>
              </w:tabs>
              <w:autoSpaceDE w:val="0"/>
              <w:autoSpaceDN w:val="0"/>
              <w:adjustRightInd w:val="0"/>
              <w:rPr>
                <w:rFonts w:ascii="Angsana New" w:hAnsi="Angsana New" w:cs="Angsana New"/>
                <w:color w:val="000000"/>
              </w:rPr>
            </w:pPr>
          </w:p>
        </w:tc>
        <w:tc>
          <w:tcPr>
            <w:tcW w:w="90" w:type="dxa"/>
            <w:tcBorders>
              <w:top w:val="nil"/>
              <w:left w:val="nil"/>
              <w:bottom w:val="nil"/>
              <w:right w:val="nil"/>
            </w:tcBorders>
          </w:tcPr>
          <w:p w14:paraId="5E18163F" w14:textId="77777777" w:rsidR="00727F0C" w:rsidRPr="0073563D" w:rsidRDefault="00727F0C" w:rsidP="00336C7D">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5D1A6319" w14:textId="77777777" w:rsidR="00727F0C" w:rsidRPr="0073563D" w:rsidRDefault="00727F0C" w:rsidP="00336C7D">
            <w:pPr>
              <w:tabs>
                <w:tab w:val="decimal" w:pos="450"/>
              </w:tabs>
              <w:autoSpaceDE w:val="0"/>
              <w:autoSpaceDN w:val="0"/>
              <w:adjustRightInd w:val="0"/>
              <w:rPr>
                <w:rFonts w:ascii="Angsana New" w:hAnsi="Angsana New" w:cs="Angsana New"/>
                <w:color w:val="000000"/>
              </w:rPr>
            </w:pPr>
          </w:p>
        </w:tc>
      </w:tr>
      <w:tr w:rsidR="00727F0C" w:rsidRPr="0073563D" w14:paraId="3820D860" w14:textId="77777777" w:rsidTr="0064634F">
        <w:trPr>
          <w:trHeight w:val="144"/>
        </w:trPr>
        <w:tc>
          <w:tcPr>
            <w:tcW w:w="2880" w:type="dxa"/>
            <w:tcBorders>
              <w:top w:val="nil"/>
              <w:left w:val="nil"/>
              <w:bottom w:val="nil"/>
              <w:right w:val="nil"/>
            </w:tcBorders>
          </w:tcPr>
          <w:p w14:paraId="68EE554D" w14:textId="31085C5D" w:rsidR="00727F0C" w:rsidRPr="0073563D" w:rsidRDefault="00727F0C" w:rsidP="00336C7D">
            <w:pPr>
              <w:autoSpaceDE w:val="0"/>
              <w:autoSpaceDN w:val="0"/>
              <w:adjustRightInd w:val="0"/>
              <w:rPr>
                <w:rFonts w:asciiTheme="majorBidi" w:hAnsiTheme="majorBidi" w:cstheme="majorBidi"/>
                <w:color w:val="000000"/>
                <w:cs/>
              </w:rPr>
            </w:pPr>
            <w:r w:rsidRPr="0073563D">
              <w:rPr>
                <w:rFonts w:asciiTheme="majorBidi" w:hAnsiTheme="majorBidi" w:cstheme="majorBidi"/>
                <w:color w:val="000000"/>
                <w:cs/>
              </w:rPr>
              <w:t>บริษัท</w:t>
            </w:r>
            <w:r w:rsidRPr="0073563D">
              <w:rPr>
                <w:rFonts w:asciiTheme="majorBidi" w:hAnsiTheme="majorBidi" w:cstheme="majorBidi"/>
                <w:color w:val="000000"/>
              </w:rPr>
              <w:t xml:space="preserve"> </w:t>
            </w:r>
            <w:r w:rsidRPr="0073563D">
              <w:rPr>
                <w:rFonts w:asciiTheme="majorBidi" w:hAnsiTheme="majorBidi" w:cstheme="majorBidi"/>
                <w:color w:val="000000"/>
                <w:cs/>
              </w:rPr>
              <w:t>โรงพยาบาลเชียงใหม่</w:t>
            </w:r>
            <w:r w:rsidRPr="0073563D">
              <w:rPr>
                <w:rFonts w:asciiTheme="majorBidi" w:hAnsiTheme="majorBidi" w:cstheme="majorBidi"/>
                <w:color w:val="000000"/>
              </w:rPr>
              <w:t xml:space="preserve"> </w:t>
            </w:r>
            <w:r w:rsidRPr="0073563D">
              <w:rPr>
                <w:rFonts w:asciiTheme="majorBidi" w:hAnsiTheme="majorBidi" w:cstheme="majorBidi"/>
                <w:color w:val="000000"/>
                <w:cs/>
              </w:rPr>
              <w:t>ราษฎร์</w:t>
            </w:r>
            <w:r w:rsidRPr="0073563D">
              <w:rPr>
                <w:rFonts w:asciiTheme="majorBidi" w:hAnsiTheme="majorBidi" w:cstheme="majorBidi"/>
                <w:color w:val="000000"/>
              </w:rPr>
              <w:t xml:space="preserve"> </w:t>
            </w:r>
            <w:r w:rsidRPr="0073563D">
              <w:rPr>
                <w:rFonts w:asciiTheme="majorBidi" w:hAnsiTheme="majorBidi" w:cstheme="majorBidi"/>
                <w:color w:val="000000"/>
                <w:cs/>
              </w:rPr>
              <w:t>จำกัด</w:t>
            </w:r>
          </w:p>
        </w:tc>
        <w:tc>
          <w:tcPr>
            <w:tcW w:w="1350" w:type="dxa"/>
            <w:tcBorders>
              <w:top w:val="nil"/>
              <w:left w:val="nil"/>
              <w:bottom w:val="nil"/>
              <w:right w:val="nil"/>
            </w:tcBorders>
          </w:tcPr>
          <w:p w14:paraId="1A4B61E3" w14:textId="28CC2092" w:rsidR="00727F0C" w:rsidRPr="0073563D" w:rsidRDefault="00727F0C" w:rsidP="00336C7D">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ประเทศไทย</w:t>
            </w:r>
          </w:p>
        </w:tc>
        <w:tc>
          <w:tcPr>
            <w:tcW w:w="1800" w:type="dxa"/>
            <w:tcBorders>
              <w:top w:val="nil"/>
              <w:left w:val="nil"/>
              <w:bottom w:val="nil"/>
              <w:right w:val="nil"/>
            </w:tcBorders>
          </w:tcPr>
          <w:p w14:paraId="58F6FF0E" w14:textId="3A0A5123" w:rsidR="00727F0C" w:rsidRPr="0073563D" w:rsidRDefault="00727F0C" w:rsidP="00336C7D">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โรงพยาบาลเอกชน</w:t>
            </w:r>
          </w:p>
        </w:tc>
        <w:tc>
          <w:tcPr>
            <w:tcW w:w="630" w:type="dxa"/>
            <w:tcBorders>
              <w:top w:val="nil"/>
              <w:left w:val="nil"/>
              <w:bottom w:val="nil"/>
              <w:right w:val="nil"/>
            </w:tcBorders>
          </w:tcPr>
          <w:p w14:paraId="16A3A1C4" w14:textId="62F56599" w:rsidR="00727F0C" w:rsidRPr="0073563D" w:rsidRDefault="006E3D6B" w:rsidP="00336C7D">
            <w:pPr>
              <w:tabs>
                <w:tab w:val="decimal" w:pos="360"/>
              </w:tabs>
              <w:autoSpaceDE w:val="0"/>
              <w:autoSpaceDN w:val="0"/>
              <w:adjustRightInd w:val="0"/>
              <w:rPr>
                <w:rFonts w:ascii="Angsana New" w:hAnsi="Angsana New" w:cs="Angsana New"/>
                <w:color w:val="000000"/>
              </w:rPr>
            </w:pPr>
            <w:r w:rsidRPr="006E3D6B">
              <w:rPr>
                <w:rFonts w:ascii="Angsana New" w:hAnsi="Angsana New" w:cs="Angsana New"/>
              </w:rPr>
              <w:t>100</w:t>
            </w:r>
            <w:r w:rsidR="00727F0C" w:rsidRPr="0073563D">
              <w:rPr>
                <w:rFonts w:ascii="Angsana New" w:hAnsi="Angsana New" w:cs="Angsana New"/>
              </w:rPr>
              <w:t>.</w:t>
            </w:r>
            <w:r w:rsidRPr="006E3D6B">
              <w:rPr>
                <w:rFonts w:ascii="Angsana New" w:hAnsi="Angsana New" w:cs="Angsana New"/>
              </w:rPr>
              <w:t>00</w:t>
            </w:r>
          </w:p>
        </w:tc>
        <w:tc>
          <w:tcPr>
            <w:tcW w:w="90" w:type="dxa"/>
            <w:tcBorders>
              <w:top w:val="nil"/>
              <w:left w:val="nil"/>
              <w:bottom w:val="nil"/>
              <w:right w:val="nil"/>
            </w:tcBorders>
          </w:tcPr>
          <w:p w14:paraId="1E81A257" w14:textId="77777777" w:rsidR="00727F0C" w:rsidRPr="0073563D" w:rsidRDefault="00727F0C" w:rsidP="00336C7D">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6E3D97AE" w14:textId="0092F106" w:rsidR="00727F0C" w:rsidRPr="0073563D" w:rsidRDefault="006E3D6B" w:rsidP="00336C7D">
            <w:pPr>
              <w:tabs>
                <w:tab w:val="decimal" w:pos="270"/>
              </w:tabs>
              <w:autoSpaceDE w:val="0"/>
              <w:autoSpaceDN w:val="0"/>
              <w:adjustRightInd w:val="0"/>
              <w:rPr>
                <w:rFonts w:ascii="Angsana New" w:hAnsi="Angsana New" w:cs="Angsana New"/>
                <w:color w:val="000000"/>
              </w:rPr>
            </w:pPr>
            <w:r w:rsidRPr="006E3D6B">
              <w:rPr>
                <w:rFonts w:ascii="Angsana New" w:hAnsi="Angsana New" w:cs="Angsana New"/>
              </w:rPr>
              <w:t>100</w:t>
            </w:r>
            <w:r w:rsidR="00727F0C" w:rsidRPr="0073563D">
              <w:rPr>
                <w:rFonts w:ascii="Angsana New" w:hAnsi="Angsana New" w:cs="Angsana New"/>
              </w:rPr>
              <w:t>.</w:t>
            </w:r>
            <w:r w:rsidRPr="006E3D6B">
              <w:rPr>
                <w:rFonts w:ascii="Angsana New" w:hAnsi="Angsana New" w:cs="Angsana New"/>
              </w:rPr>
              <w:t>00</w:t>
            </w:r>
          </w:p>
        </w:tc>
        <w:tc>
          <w:tcPr>
            <w:tcW w:w="90" w:type="dxa"/>
            <w:tcBorders>
              <w:top w:val="nil"/>
              <w:left w:val="nil"/>
              <w:bottom w:val="nil"/>
              <w:right w:val="nil"/>
            </w:tcBorders>
          </w:tcPr>
          <w:p w14:paraId="4BF0D144" w14:textId="77777777" w:rsidR="00727F0C" w:rsidRPr="0073563D" w:rsidRDefault="00727F0C" w:rsidP="00336C7D">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7098FCA2" w14:textId="2EDCF1F4" w:rsidR="00727F0C" w:rsidRPr="0073563D" w:rsidRDefault="006E3D6B" w:rsidP="00336C7D">
            <w:pPr>
              <w:tabs>
                <w:tab w:val="decimal" w:pos="450"/>
              </w:tabs>
              <w:autoSpaceDE w:val="0"/>
              <w:autoSpaceDN w:val="0"/>
              <w:adjustRightInd w:val="0"/>
              <w:rPr>
                <w:rFonts w:ascii="Angsana New" w:hAnsi="Angsana New" w:cs="Angsana New"/>
                <w:color w:val="000000"/>
              </w:rPr>
            </w:pPr>
            <w:r w:rsidRPr="006E3D6B">
              <w:rPr>
                <w:rFonts w:ascii="Angsana New" w:hAnsi="Angsana New" w:cs="Angsana New"/>
              </w:rPr>
              <w:t>100</w:t>
            </w:r>
            <w:r w:rsidR="00727F0C" w:rsidRPr="0073563D">
              <w:rPr>
                <w:rFonts w:ascii="Angsana New" w:hAnsi="Angsana New" w:cs="Angsana New"/>
              </w:rPr>
              <w:t>.</w:t>
            </w:r>
            <w:r w:rsidRPr="006E3D6B">
              <w:rPr>
                <w:rFonts w:ascii="Angsana New" w:hAnsi="Angsana New" w:cs="Angsana New"/>
              </w:rPr>
              <w:t>00</w:t>
            </w:r>
          </w:p>
        </w:tc>
      </w:tr>
      <w:tr w:rsidR="00727F0C" w:rsidRPr="0073563D" w14:paraId="1068EECE" w14:textId="77777777" w:rsidTr="0064634F">
        <w:trPr>
          <w:trHeight w:val="144"/>
        </w:trPr>
        <w:tc>
          <w:tcPr>
            <w:tcW w:w="2880" w:type="dxa"/>
            <w:tcBorders>
              <w:top w:val="nil"/>
              <w:left w:val="nil"/>
              <w:bottom w:val="nil"/>
              <w:right w:val="nil"/>
            </w:tcBorders>
          </w:tcPr>
          <w:p w14:paraId="1C825A2E" w14:textId="344BA96C" w:rsidR="00727F0C" w:rsidRPr="0073563D" w:rsidRDefault="00727F0C" w:rsidP="00336C7D">
            <w:pPr>
              <w:autoSpaceDE w:val="0"/>
              <w:autoSpaceDN w:val="0"/>
              <w:adjustRightInd w:val="0"/>
              <w:rPr>
                <w:rFonts w:asciiTheme="majorBidi" w:hAnsiTheme="majorBidi" w:cstheme="majorBidi"/>
                <w:color w:val="000000"/>
                <w:cs/>
              </w:rPr>
            </w:pPr>
            <w:r w:rsidRPr="0073563D">
              <w:rPr>
                <w:rFonts w:asciiTheme="majorBidi" w:hAnsiTheme="majorBidi" w:cstheme="majorBidi"/>
                <w:color w:val="000000"/>
                <w:cs/>
              </w:rPr>
              <w:t>บริษัท</w:t>
            </w:r>
            <w:r w:rsidRPr="0073563D">
              <w:rPr>
                <w:rFonts w:asciiTheme="majorBidi" w:hAnsiTheme="majorBidi" w:cstheme="majorBidi"/>
                <w:color w:val="000000"/>
              </w:rPr>
              <w:t xml:space="preserve"> </w:t>
            </w:r>
            <w:r w:rsidRPr="0073563D">
              <w:rPr>
                <w:rFonts w:asciiTheme="majorBidi" w:hAnsiTheme="majorBidi" w:cstheme="majorBidi"/>
                <w:color w:val="000000"/>
                <w:cs/>
              </w:rPr>
              <w:t>ยูนิคอน</w:t>
            </w:r>
            <w:r w:rsidRPr="0073563D">
              <w:rPr>
                <w:rFonts w:asciiTheme="majorBidi" w:hAnsiTheme="majorBidi" w:cstheme="majorBidi"/>
                <w:color w:val="000000"/>
              </w:rPr>
              <w:t xml:space="preserve"> </w:t>
            </w:r>
            <w:r w:rsidRPr="0073563D">
              <w:rPr>
                <w:rFonts w:asciiTheme="majorBidi" w:hAnsiTheme="majorBidi" w:cstheme="majorBidi"/>
                <w:color w:val="000000"/>
                <w:cs/>
              </w:rPr>
              <w:t>เซอร์วิสเซส</w:t>
            </w:r>
            <w:r w:rsidRPr="0073563D">
              <w:rPr>
                <w:rFonts w:asciiTheme="majorBidi" w:hAnsiTheme="majorBidi" w:cstheme="majorBidi"/>
                <w:color w:val="000000"/>
              </w:rPr>
              <w:t xml:space="preserve"> </w:t>
            </w:r>
            <w:r w:rsidRPr="0073563D">
              <w:rPr>
                <w:rFonts w:asciiTheme="majorBidi" w:hAnsiTheme="majorBidi" w:cstheme="majorBidi"/>
                <w:color w:val="000000"/>
                <w:cs/>
              </w:rPr>
              <w:t>จำกัด</w:t>
            </w:r>
          </w:p>
        </w:tc>
        <w:tc>
          <w:tcPr>
            <w:tcW w:w="1350" w:type="dxa"/>
            <w:tcBorders>
              <w:top w:val="nil"/>
              <w:left w:val="nil"/>
              <w:bottom w:val="nil"/>
              <w:right w:val="nil"/>
            </w:tcBorders>
          </w:tcPr>
          <w:p w14:paraId="4FCA6563" w14:textId="55AF5978" w:rsidR="00727F0C" w:rsidRPr="0073563D" w:rsidRDefault="00727F0C" w:rsidP="00336C7D">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ประเทศไทย</w:t>
            </w:r>
          </w:p>
        </w:tc>
        <w:tc>
          <w:tcPr>
            <w:tcW w:w="1800" w:type="dxa"/>
            <w:tcBorders>
              <w:top w:val="nil"/>
              <w:left w:val="nil"/>
              <w:bottom w:val="nil"/>
              <w:right w:val="nil"/>
            </w:tcBorders>
          </w:tcPr>
          <w:p w14:paraId="22A0562B" w14:textId="43082424" w:rsidR="00727F0C" w:rsidRPr="0073563D" w:rsidRDefault="00727F0C" w:rsidP="00336C7D">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ให้เช่าที่ดินและอาคารโรงพยาบาล</w:t>
            </w:r>
          </w:p>
        </w:tc>
        <w:tc>
          <w:tcPr>
            <w:tcW w:w="630" w:type="dxa"/>
            <w:tcBorders>
              <w:top w:val="nil"/>
              <w:left w:val="nil"/>
              <w:bottom w:val="nil"/>
              <w:right w:val="nil"/>
            </w:tcBorders>
          </w:tcPr>
          <w:p w14:paraId="7C1662DE" w14:textId="05C13EA3" w:rsidR="00727F0C" w:rsidRPr="0073563D" w:rsidRDefault="006E3D6B" w:rsidP="00336C7D">
            <w:pPr>
              <w:tabs>
                <w:tab w:val="decimal" w:pos="360"/>
              </w:tabs>
              <w:autoSpaceDE w:val="0"/>
              <w:autoSpaceDN w:val="0"/>
              <w:adjustRightInd w:val="0"/>
              <w:rPr>
                <w:rFonts w:ascii="Angsana New" w:hAnsi="Angsana New" w:cs="Angsana New"/>
                <w:color w:val="000000"/>
              </w:rPr>
            </w:pPr>
            <w:r w:rsidRPr="006E3D6B">
              <w:rPr>
                <w:rFonts w:ascii="Angsana New" w:hAnsi="Angsana New" w:cs="Angsana New"/>
              </w:rPr>
              <w:t>100</w:t>
            </w:r>
            <w:r w:rsidR="00727F0C" w:rsidRPr="0073563D">
              <w:rPr>
                <w:rFonts w:ascii="Angsana New" w:hAnsi="Angsana New" w:cs="Angsana New"/>
              </w:rPr>
              <w:t>.</w:t>
            </w:r>
            <w:r w:rsidRPr="006E3D6B">
              <w:rPr>
                <w:rFonts w:ascii="Angsana New" w:hAnsi="Angsana New" w:cs="Angsana New"/>
              </w:rPr>
              <w:t>00</w:t>
            </w:r>
          </w:p>
        </w:tc>
        <w:tc>
          <w:tcPr>
            <w:tcW w:w="90" w:type="dxa"/>
            <w:tcBorders>
              <w:top w:val="nil"/>
              <w:left w:val="nil"/>
              <w:bottom w:val="nil"/>
              <w:right w:val="nil"/>
            </w:tcBorders>
          </w:tcPr>
          <w:p w14:paraId="01DBE825" w14:textId="77777777" w:rsidR="00727F0C" w:rsidRPr="0073563D" w:rsidRDefault="00727F0C" w:rsidP="00336C7D">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6C6592E7" w14:textId="6C5C608A" w:rsidR="00727F0C" w:rsidRPr="0073563D" w:rsidRDefault="006E3D6B" w:rsidP="00336C7D">
            <w:pPr>
              <w:tabs>
                <w:tab w:val="decimal" w:pos="270"/>
              </w:tabs>
              <w:autoSpaceDE w:val="0"/>
              <w:autoSpaceDN w:val="0"/>
              <w:adjustRightInd w:val="0"/>
              <w:rPr>
                <w:rFonts w:ascii="Angsana New" w:hAnsi="Angsana New" w:cs="Angsana New"/>
                <w:color w:val="000000"/>
              </w:rPr>
            </w:pPr>
            <w:r w:rsidRPr="006E3D6B">
              <w:rPr>
                <w:rFonts w:ascii="Angsana New" w:hAnsi="Angsana New" w:cs="Angsana New"/>
              </w:rPr>
              <w:t>100</w:t>
            </w:r>
            <w:r w:rsidR="00727F0C" w:rsidRPr="0073563D">
              <w:rPr>
                <w:rFonts w:ascii="Angsana New" w:hAnsi="Angsana New" w:cs="Angsana New"/>
              </w:rPr>
              <w:t>.</w:t>
            </w:r>
            <w:r w:rsidRPr="006E3D6B">
              <w:rPr>
                <w:rFonts w:ascii="Angsana New" w:hAnsi="Angsana New" w:cs="Angsana New"/>
              </w:rPr>
              <w:t>00</w:t>
            </w:r>
          </w:p>
        </w:tc>
        <w:tc>
          <w:tcPr>
            <w:tcW w:w="90" w:type="dxa"/>
            <w:tcBorders>
              <w:top w:val="nil"/>
              <w:left w:val="nil"/>
              <w:bottom w:val="nil"/>
              <w:right w:val="nil"/>
            </w:tcBorders>
          </w:tcPr>
          <w:p w14:paraId="0FC1A25B" w14:textId="77777777" w:rsidR="00727F0C" w:rsidRPr="0073563D" w:rsidRDefault="00727F0C" w:rsidP="00336C7D">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127E3FF9" w14:textId="5A8EEDA6" w:rsidR="00727F0C" w:rsidRPr="0073563D" w:rsidRDefault="006E3D6B" w:rsidP="00336C7D">
            <w:pPr>
              <w:tabs>
                <w:tab w:val="decimal" w:pos="450"/>
              </w:tabs>
              <w:autoSpaceDE w:val="0"/>
              <w:autoSpaceDN w:val="0"/>
              <w:adjustRightInd w:val="0"/>
              <w:rPr>
                <w:rFonts w:ascii="Angsana New" w:hAnsi="Angsana New" w:cs="Angsana New"/>
                <w:color w:val="000000"/>
              </w:rPr>
            </w:pPr>
            <w:r w:rsidRPr="006E3D6B">
              <w:rPr>
                <w:rFonts w:ascii="Angsana New" w:hAnsi="Angsana New" w:cs="Angsana New"/>
              </w:rPr>
              <w:t>100</w:t>
            </w:r>
            <w:r w:rsidR="00727F0C" w:rsidRPr="0073563D">
              <w:rPr>
                <w:rFonts w:ascii="Angsana New" w:hAnsi="Angsana New" w:cs="Angsana New"/>
              </w:rPr>
              <w:t>.</w:t>
            </w:r>
            <w:r w:rsidRPr="006E3D6B">
              <w:rPr>
                <w:rFonts w:ascii="Angsana New" w:hAnsi="Angsana New" w:cs="Angsana New"/>
              </w:rPr>
              <w:t>00</w:t>
            </w:r>
          </w:p>
        </w:tc>
      </w:tr>
      <w:tr w:rsidR="00727F0C" w:rsidRPr="0073563D" w14:paraId="433C4570" w14:textId="77777777" w:rsidTr="0064634F">
        <w:trPr>
          <w:trHeight w:val="144"/>
        </w:trPr>
        <w:tc>
          <w:tcPr>
            <w:tcW w:w="2880" w:type="dxa"/>
            <w:tcBorders>
              <w:top w:val="nil"/>
              <w:left w:val="nil"/>
              <w:bottom w:val="nil"/>
              <w:right w:val="nil"/>
            </w:tcBorders>
          </w:tcPr>
          <w:p w14:paraId="3194950E" w14:textId="0A558F73" w:rsidR="00727F0C" w:rsidRPr="0073563D" w:rsidRDefault="00727F0C" w:rsidP="00336C7D">
            <w:pPr>
              <w:autoSpaceDE w:val="0"/>
              <w:autoSpaceDN w:val="0"/>
              <w:adjustRightInd w:val="0"/>
              <w:rPr>
                <w:rFonts w:asciiTheme="majorBidi" w:hAnsiTheme="majorBidi" w:cstheme="majorBidi"/>
                <w:color w:val="000000"/>
              </w:rPr>
            </w:pPr>
            <w:r w:rsidRPr="0073563D">
              <w:rPr>
                <w:rFonts w:asciiTheme="majorBidi" w:hAnsiTheme="majorBidi" w:cstheme="majorBidi"/>
                <w:color w:val="000000"/>
                <w:cs/>
              </w:rPr>
              <w:t>บริษัท</w:t>
            </w:r>
            <w:r w:rsidRPr="0073563D">
              <w:rPr>
                <w:rFonts w:asciiTheme="majorBidi" w:hAnsiTheme="majorBidi" w:cstheme="majorBidi"/>
                <w:color w:val="000000"/>
              </w:rPr>
              <w:t xml:space="preserve"> </w:t>
            </w:r>
            <w:r w:rsidRPr="0073563D">
              <w:rPr>
                <w:rFonts w:asciiTheme="majorBidi" w:hAnsiTheme="majorBidi" w:cstheme="majorBidi"/>
                <w:color w:val="000000"/>
                <w:cs/>
              </w:rPr>
              <w:t>เดนทอล</w:t>
            </w:r>
            <w:r w:rsidRPr="0073563D">
              <w:rPr>
                <w:rFonts w:asciiTheme="majorBidi" w:hAnsiTheme="majorBidi" w:cstheme="majorBidi"/>
                <w:color w:val="000000"/>
              </w:rPr>
              <w:t xml:space="preserve"> </w:t>
            </w:r>
            <w:r w:rsidRPr="0073563D">
              <w:rPr>
                <w:rFonts w:asciiTheme="majorBidi" w:hAnsiTheme="majorBidi" w:cstheme="majorBidi"/>
                <w:color w:val="000000"/>
                <w:cs/>
              </w:rPr>
              <w:t>อิส</w:t>
            </w:r>
            <w:r w:rsidRPr="0073563D">
              <w:rPr>
                <w:rFonts w:asciiTheme="majorBidi" w:hAnsiTheme="majorBidi" w:cstheme="majorBidi"/>
                <w:color w:val="000000"/>
              </w:rPr>
              <w:t xml:space="preserve"> </w:t>
            </w:r>
            <w:r w:rsidRPr="0073563D">
              <w:rPr>
                <w:rFonts w:asciiTheme="majorBidi" w:hAnsiTheme="majorBidi" w:cstheme="majorBidi"/>
                <w:color w:val="000000"/>
                <w:cs/>
              </w:rPr>
              <w:t>ฟัน</w:t>
            </w:r>
            <w:r w:rsidRPr="0073563D">
              <w:rPr>
                <w:rFonts w:asciiTheme="majorBidi" w:hAnsiTheme="majorBidi" w:cstheme="majorBidi"/>
                <w:color w:val="000000"/>
              </w:rPr>
              <w:t xml:space="preserve"> </w:t>
            </w:r>
            <w:r w:rsidRPr="0073563D">
              <w:rPr>
                <w:rFonts w:asciiTheme="majorBidi" w:hAnsiTheme="majorBidi" w:cstheme="majorBidi"/>
                <w:color w:val="000000"/>
                <w:cs/>
              </w:rPr>
              <w:t>จำกัด</w:t>
            </w:r>
            <w:r w:rsidRPr="0073563D">
              <w:rPr>
                <w:rFonts w:asciiTheme="majorBidi" w:hAnsiTheme="majorBidi" w:cstheme="majorBidi"/>
                <w:color w:val="000000"/>
              </w:rPr>
              <w:t>**</w:t>
            </w:r>
          </w:p>
        </w:tc>
        <w:tc>
          <w:tcPr>
            <w:tcW w:w="1350" w:type="dxa"/>
            <w:tcBorders>
              <w:top w:val="nil"/>
              <w:left w:val="nil"/>
              <w:bottom w:val="nil"/>
              <w:right w:val="nil"/>
            </w:tcBorders>
          </w:tcPr>
          <w:p w14:paraId="2C270158" w14:textId="2FF8CDA0" w:rsidR="00727F0C" w:rsidRPr="0073563D" w:rsidRDefault="00727F0C" w:rsidP="00336C7D">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ประเทศไทย</w:t>
            </w:r>
          </w:p>
        </w:tc>
        <w:tc>
          <w:tcPr>
            <w:tcW w:w="1800" w:type="dxa"/>
            <w:tcBorders>
              <w:top w:val="nil"/>
              <w:left w:val="nil"/>
              <w:bottom w:val="nil"/>
              <w:right w:val="nil"/>
            </w:tcBorders>
          </w:tcPr>
          <w:p w14:paraId="6F6B5CD7" w14:textId="76F5501C" w:rsidR="00727F0C" w:rsidRPr="0073563D" w:rsidRDefault="00727F0C" w:rsidP="00336C7D">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คลินิ</w:t>
            </w:r>
            <w:r w:rsidRPr="0073563D">
              <w:rPr>
                <w:rFonts w:asciiTheme="majorBidi" w:hAnsiTheme="majorBidi" w:cstheme="majorBidi" w:hint="cs"/>
                <w:color w:val="000000"/>
                <w:cs/>
              </w:rPr>
              <w:t>ก</w:t>
            </w:r>
            <w:r w:rsidRPr="0073563D">
              <w:rPr>
                <w:rFonts w:asciiTheme="majorBidi" w:hAnsiTheme="majorBidi" w:cstheme="majorBidi"/>
                <w:color w:val="000000"/>
                <w:cs/>
              </w:rPr>
              <w:t>ทันตกรรม</w:t>
            </w:r>
          </w:p>
        </w:tc>
        <w:tc>
          <w:tcPr>
            <w:tcW w:w="630" w:type="dxa"/>
            <w:tcBorders>
              <w:top w:val="nil"/>
              <w:left w:val="nil"/>
              <w:bottom w:val="nil"/>
              <w:right w:val="nil"/>
            </w:tcBorders>
          </w:tcPr>
          <w:p w14:paraId="04D59613" w14:textId="0357A6D5" w:rsidR="00727F0C" w:rsidRPr="0073563D" w:rsidRDefault="006E3D6B" w:rsidP="00336C7D">
            <w:pPr>
              <w:tabs>
                <w:tab w:val="decimal" w:pos="360"/>
              </w:tabs>
              <w:autoSpaceDE w:val="0"/>
              <w:autoSpaceDN w:val="0"/>
              <w:adjustRightInd w:val="0"/>
              <w:rPr>
                <w:rFonts w:ascii="Angsana New" w:hAnsi="Angsana New" w:cs="Angsana New"/>
                <w:color w:val="000000"/>
              </w:rPr>
            </w:pPr>
            <w:r w:rsidRPr="006E3D6B">
              <w:rPr>
                <w:rFonts w:ascii="Angsana New" w:hAnsi="Angsana New" w:cs="Angsana New"/>
              </w:rPr>
              <w:t>100</w:t>
            </w:r>
            <w:r w:rsidR="00727F0C" w:rsidRPr="0073563D">
              <w:rPr>
                <w:rFonts w:ascii="Angsana New" w:hAnsi="Angsana New" w:cs="Angsana New"/>
              </w:rPr>
              <w:t>.</w:t>
            </w:r>
            <w:r w:rsidRPr="006E3D6B">
              <w:rPr>
                <w:rFonts w:ascii="Angsana New" w:hAnsi="Angsana New" w:cs="Angsana New"/>
              </w:rPr>
              <w:t>00</w:t>
            </w:r>
          </w:p>
        </w:tc>
        <w:tc>
          <w:tcPr>
            <w:tcW w:w="90" w:type="dxa"/>
            <w:tcBorders>
              <w:top w:val="nil"/>
              <w:left w:val="nil"/>
              <w:bottom w:val="nil"/>
              <w:right w:val="nil"/>
            </w:tcBorders>
          </w:tcPr>
          <w:p w14:paraId="10EB1505" w14:textId="77777777" w:rsidR="00727F0C" w:rsidRPr="0073563D" w:rsidRDefault="00727F0C" w:rsidP="00336C7D">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25922A8C" w14:textId="4A9DAF10" w:rsidR="00727F0C" w:rsidRPr="0073563D" w:rsidRDefault="006E3D6B" w:rsidP="00336C7D">
            <w:pPr>
              <w:tabs>
                <w:tab w:val="decimal" w:pos="270"/>
              </w:tabs>
              <w:autoSpaceDE w:val="0"/>
              <w:autoSpaceDN w:val="0"/>
              <w:adjustRightInd w:val="0"/>
              <w:rPr>
                <w:rFonts w:ascii="Angsana New" w:hAnsi="Angsana New" w:cs="Angsana New"/>
                <w:color w:val="000000"/>
              </w:rPr>
            </w:pPr>
            <w:r w:rsidRPr="006E3D6B">
              <w:rPr>
                <w:rFonts w:ascii="Angsana New" w:hAnsi="Angsana New" w:cs="Angsana New"/>
              </w:rPr>
              <w:t>100</w:t>
            </w:r>
            <w:r w:rsidR="00727F0C" w:rsidRPr="0073563D">
              <w:rPr>
                <w:rFonts w:ascii="Angsana New" w:hAnsi="Angsana New" w:cs="Angsana New"/>
              </w:rPr>
              <w:t>.</w:t>
            </w:r>
            <w:r w:rsidRPr="006E3D6B">
              <w:rPr>
                <w:rFonts w:ascii="Angsana New" w:hAnsi="Angsana New" w:cs="Angsana New"/>
              </w:rPr>
              <w:t>00</w:t>
            </w:r>
          </w:p>
        </w:tc>
        <w:tc>
          <w:tcPr>
            <w:tcW w:w="90" w:type="dxa"/>
            <w:tcBorders>
              <w:top w:val="nil"/>
              <w:left w:val="nil"/>
              <w:bottom w:val="nil"/>
              <w:right w:val="nil"/>
            </w:tcBorders>
          </w:tcPr>
          <w:p w14:paraId="73770C81" w14:textId="77777777" w:rsidR="00727F0C" w:rsidRPr="0073563D" w:rsidRDefault="00727F0C" w:rsidP="00336C7D">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3927B44A" w14:textId="47441D39" w:rsidR="00727F0C" w:rsidRPr="0073563D" w:rsidRDefault="006E3D6B" w:rsidP="00336C7D">
            <w:pPr>
              <w:tabs>
                <w:tab w:val="decimal" w:pos="450"/>
              </w:tabs>
              <w:autoSpaceDE w:val="0"/>
              <w:autoSpaceDN w:val="0"/>
              <w:adjustRightInd w:val="0"/>
              <w:rPr>
                <w:rFonts w:ascii="Angsana New" w:hAnsi="Angsana New" w:cs="Angsana New"/>
                <w:color w:val="000000"/>
              </w:rPr>
            </w:pPr>
            <w:r w:rsidRPr="006E3D6B">
              <w:rPr>
                <w:rFonts w:ascii="Angsana New" w:hAnsi="Angsana New" w:cs="Angsana New"/>
              </w:rPr>
              <w:t>100</w:t>
            </w:r>
            <w:r w:rsidR="00727F0C" w:rsidRPr="0073563D">
              <w:rPr>
                <w:rFonts w:ascii="Angsana New" w:hAnsi="Angsana New" w:cs="Angsana New"/>
              </w:rPr>
              <w:t>.</w:t>
            </w:r>
            <w:r w:rsidRPr="006E3D6B">
              <w:rPr>
                <w:rFonts w:ascii="Angsana New" w:hAnsi="Angsana New" w:cs="Angsana New"/>
              </w:rPr>
              <w:t>00</w:t>
            </w:r>
          </w:p>
        </w:tc>
      </w:tr>
      <w:tr w:rsidR="00727F0C" w:rsidRPr="0073563D" w14:paraId="6AD1962C" w14:textId="77777777" w:rsidTr="0064634F">
        <w:trPr>
          <w:trHeight w:val="144"/>
        </w:trPr>
        <w:tc>
          <w:tcPr>
            <w:tcW w:w="2880" w:type="dxa"/>
            <w:tcBorders>
              <w:top w:val="nil"/>
              <w:left w:val="nil"/>
              <w:bottom w:val="nil"/>
              <w:right w:val="nil"/>
            </w:tcBorders>
          </w:tcPr>
          <w:p w14:paraId="6A755DA9" w14:textId="4952DAD9" w:rsidR="00727F0C" w:rsidRPr="0073563D" w:rsidRDefault="00727F0C" w:rsidP="00336C7D">
            <w:pPr>
              <w:autoSpaceDE w:val="0"/>
              <w:autoSpaceDN w:val="0"/>
              <w:adjustRightInd w:val="0"/>
              <w:rPr>
                <w:rFonts w:asciiTheme="majorBidi" w:hAnsiTheme="majorBidi" w:cstheme="majorBidi"/>
                <w:color w:val="000000"/>
                <w:cs/>
              </w:rPr>
            </w:pPr>
            <w:r w:rsidRPr="0073563D">
              <w:rPr>
                <w:rFonts w:asciiTheme="majorBidi" w:hAnsiTheme="majorBidi" w:cstheme="majorBidi"/>
                <w:color w:val="000000"/>
                <w:cs/>
              </w:rPr>
              <w:t>บริษัท</w:t>
            </w:r>
            <w:r w:rsidRPr="0073563D">
              <w:rPr>
                <w:rFonts w:asciiTheme="majorBidi" w:hAnsiTheme="majorBidi" w:cstheme="majorBidi"/>
                <w:color w:val="000000"/>
              </w:rPr>
              <w:t xml:space="preserve"> </w:t>
            </w:r>
            <w:r w:rsidRPr="0073563D">
              <w:rPr>
                <w:rFonts w:asciiTheme="majorBidi" w:hAnsiTheme="majorBidi" w:cstheme="majorBidi"/>
                <w:color w:val="000000"/>
                <w:cs/>
              </w:rPr>
              <w:t>โคราชเมดิคัลกรุ๊ป</w:t>
            </w:r>
            <w:r w:rsidRPr="0073563D">
              <w:rPr>
                <w:rFonts w:asciiTheme="majorBidi" w:hAnsiTheme="majorBidi" w:cstheme="majorBidi"/>
                <w:color w:val="000000"/>
              </w:rPr>
              <w:t xml:space="preserve"> </w:t>
            </w:r>
            <w:r w:rsidRPr="0073563D">
              <w:rPr>
                <w:rFonts w:asciiTheme="majorBidi" w:hAnsiTheme="majorBidi" w:cstheme="majorBidi"/>
                <w:color w:val="000000"/>
                <w:cs/>
              </w:rPr>
              <w:t>จำกัด</w:t>
            </w:r>
          </w:p>
        </w:tc>
        <w:tc>
          <w:tcPr>
            <w:tcW w:w="1350" w:type="dxa"/>
            <w:tcBorders>
              <w:top w:val="nil"/>
              <w:left w:val="nil"/>
              <w:bottom w:val="nil"/>
              <w:right w:val="nil"/>
            </w:tcBorders>
          </w:tcPr>
          <w:p w14:paraId="3396F94F" w14:textId="0AA293BF" w:rsidR="00727F0C" w:rsidRPr="0073563D" w:rsidRDefault="00727F0C" w:rsidP="00336C7D">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ประเทศไทย</w:t>
            </w:r>
          </w:p>
        </w:tc>
        <w:tc>
          <w:tcPr>
            <w:tcW w:w="1800" w:type="dxa"/>
            <w:tcBorders>
              <w:top w:val="nil"/>
              <w:left w:val="nil"/>
              <w:bottom w:val="nil"/>
              <w:right w:val="nil"/>
            </w:tcBorders>
          </w:tcPr>
          <w:p w14:paraId="41E7082B" w14:textId="1A0AC2DB" w:rsidR="00727F0C" w:rsidRPr="0073563D" w:rsidRDefault="00727F0C" w:rsidP="00336C7D">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โรงพยาบาลเอกชน</w:t>
            </w:r>
          </w:p>
        </w:tc>
        <w:tc>
          <w:tcPr>
            <w:tcW w:w="630" w:type="dxa"/>
            <w:tcBorders>
              <w:top w:val="nil"/>
              <w:left w:val="nil"/>
              <w:bottom w:val="nil"/>
              <w:right w:val="nil"/>
            </w:tcBorders>
          </w:tcPr>
          <w:p w14:paraId="57312380" w14:textId="3743E24B" w:rsidR="00727F0C" w:rsidRPr="0073563D" w:rsidRDefault="006E3D6B" w:rsidP="00336C7D">
            <w:pPr>
              <w:tabs>
                <w:tab w:val="decimal" w:pos="360"/>
              </w:tabs>
              <w:autoSpaceDE w:val="0"/>
              <w:autoSpaceDN w:val="0"/>
              <w:adjustRightInd w:val="0"/>
              <w:rPr>
                <w:rFonts w:ascii="Angsana New" w:hAnsi="Angsana New" w:cs="Angsana New"/>
                <w:color w:val="000000"/>
              </w:rPr>
            </w:pPr>
            <w:r w:rsidRPr="006E3D6B">
              <w:rPr>
                <w:rFonts w:ascii="Angsana New" w:hAnsi="Angsana New" w:cs="Angsana New"/>
              </w:rPr>
              <w:t>83</w:t>
            </w:r>
            <w:r w:rsidR="00727F0C" w:rsidRPr="0073563D">
              <w:rPr>
                <w:rFonts w:ascii="Angsana New" w:hAnsi="Angsana New" w:cs="Angsana New"/>
              </w:rPr>
              <w:t>.</w:t>
            </w:r>
            <w:r w:rsidRPr="006E3D6B">
              <w:rPr>
                <w:rFonts w:ascii="Angsana New" w:hAnsi="Angsana New" w:cs="Angsana New"/>
              </w:rPr>
              <w:t>90</w:t>
            </w:r>
          </w:p>
        </w:tc>
        <w:tc>
          <w:tcPr>
            <w:tcW w:w="90" w:type="dxa"/>
            <w:tcBorders>
              <w:top w:val="nil"/>
              <w:left w:val="nil"/>
              <w:bottom w:val="nil"/>
              <w:right w:val="nil"/>
            </w:tcBorders>
          </w:tcPr>
          <w:p w14:paraId="132BC317" w14:textId="77777777" w:rsidR="00727F0C" w:rsidRPr="0073563D" w:rsidRDefault="00727F0C" w:rsidP="00336C7D">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10E7F7D0" w14:textId="24C2FD4A" w:rsidR="00727F0C" w:rsidRPr="0073563D" w:rsidRDefault="006E3D6B" w:rsidP="00336C7D">
            <w:pPr>
              <w:tabs>
                <w:tab w:val="decimal" w:pos="270"/>
              </w:tabs>
              <w:autoSpaceDE w:val="0"/>
              <w:autoSpaceDN w:val="0"/>
              <w:adjustRightInd w:val="0"/>
              <w:rPr>
                <w:rFonts w:ascii="Angsana New" w:hAnsi="Angsana New" w:cs="Angsana New"/>
                <w:color w:val="000000"/>
              </w:rPr>
            </w:pPr>
            <w:r w:rsidRPr="006E3D6B">
              <w:rPr>
                <w:rFonts w:ascii="Angsana New" w:hAnsi="Angsana New" w:cs="Angsana New"/>
              </w:rPr>
              <w:t>83</w:t>
            </w:r>
            <w:r w:rsidR="00727F0C" w:rsidRPr="0073563D">
              <w:rPr>
                <w:rFonts w:ascii="Angsana New" w:hAnsi="Angsana New" w:cs="Angsana New"/>
              </w:rPr>
              <w:t>.</w:t>
            </w:r>
            <w:r w:rsidRPr="006E3D6B">
              <w:rPr>
                <w:rFonts w:ascii="Angsana New" w:hAnsi="Angsana New" w:cs="Angsana New"/>
              </w:rPr>
              <w:t>90</w:t>
            </w:r>
          </w:p>
        </w:tc>
        <w:tc>
          <w:tcPr>
            <w:tcW w:w="90" w:type="dxa"/>
            <w:tcBorders>
              <w:top w:val="nil"/>
              <w:left w:val="nil"/>
              <w:bottom w:val="nil"/>
              <w:right w:val="nil"/>
            </w:tcBorders>
          </w:tcPr>
          <w:p w14:paraId="2E1AB1B8" w14:textId="77777777" w:rsidR="00727F0C" w:rsidRPr="0073563D" w:rsidRDefault="00727F0C" w:rsidP="00336C7D">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51209A70" w14:textId="123D43D6" w:rsidR="00727F0C" w:rsidRPr="0073563D" w:rsidRDefault="006E3D6B" w:rsidP="00336C7D">
            <w:pPr>
              <w:tabs>
                <w:tab w:val="decimal" w:pos="450"/>
              </w:tabs>
              <w:autoSpaceDE w:val="0"/>
              <w:autoSpaceDN w:val="0"/>
              <w:adjustRightInd w:val="0"/>
              <w:rPr>
                <w:rFonts w:ascii="Angsana New" w:hAnsi="Angsana New" w:cs="Angsana New"/>
                <w:color w:val="000000"/>
              </w:rPr>
            </w:pPr>
            <w:r w:rsidRPr="006E3D6B">
              <w:rPr>
                <w:rFonts w:ascii="Angsana New" w:hAnsi="Angsana New" w:cs="Angsana New"/>
              </w:rPr>
              <w:t>83</w:t>
            </w:r>
            <w:r w:rsidR="00727F0C" w:rsidRPr="0073563D">
              <w:rPr>
                <w:rFonts w:ascii="Angsana New" w:hAnsi="Angsana New" w:cs="Angsana New"/>
              </w:rPr>
              <w:t>.</w:t>
            </w:r>
            <w:r w:rsidRPr="006E3D6B">
              <w:rPr>
                <w:rFonts w:ascii="Angsana New" w:hAnsi="Angsana New" w:cs="Angsana New"/>
              </w:rPr>
              <w:t>90</w:t>
            </w:r>
          </w:p>
        </w:tc>
      </w:tr>
      <w:tr w:rsidR="00727F0C" w:rsidRPr="0073563D" w14:paraId="6E5483C7" w14:textId="77777777" w:rsidTr="0064634F">
        <w:trPr>
          <w:trHeight w:val="144"/>
        </w:trPr>
        <w:tc>
          <w:tcPr>
            <w:tcW w:w="2880" w:type="dxa"/>
            <w:tcBorders>
              <w:top w:val="nil"/>
              <w:left w:val="nil"/>
              <w:bottom w:val="nil"/>
              <w:right w:val="nil"/>
            </w:tcBorders>
          </w:tcPr>
          <w:p w14:paraId="1F895E9C" w14:textId="3162EB67" w:rsidR="00727F0C" w:rsidRPr="0073563D" w:rsidRDefault="00727F0C" w:rsidP="00336C7D">
            <w:pPr>
              <w:autoSpaceDE w:val="0"/>
              <w:autoSpaceDN w:val="0"/>
              <w:adjustRightInd w:val="0"/>
              <w:rPr>
                <w:rFonts w:asciiTheme="majorBidi" w:hAnsiTheme="majorBidi" w:cstheme="majorBidi"/>
                <w:color w:val="000000"/>
                <w:cs/>
              </w:rPr>
            </w:pPr>
            <w:r w:rsidRPr="0073563D">
              <w:rPr>
                <w:rFonts w:asciiTheme="majorBidi" w:hAnsiTheme="majorBidi" w:cstheme="majorBidi"/>
                <w:color w:val="000000"/>
                <w:cs/>
              </w:rPr>
              <w:t>บริษัท</w:t>
            </w:r>
            <w:r w:rsidRPr="0073563D">
              <w:rPr>
                <w:rFonts w:asciiTheme="majorBidi" w:hAnsiTheme="majorBidi" w:cstheme="majorBidi"/>
                <w:color w:val="000000"/>
              </w:rPr>
              <w:t xml:space="preserve"> </w:t>
            </w:r>
            <w:r w:rsidRPr="0073563D">
              <w:rPr>
                <w:rFonts w:asciiTheme="majorBidi" w:hAnsiTheme="majorBidi" w:cstheme="majorBidi"/>
                <w:color w:val="000000"/>
                <w:cs/>
              </w:rPr>
              <w:t>พิษณุโลกอินเตอร์เวชการ</w:t>
            </w:r>
            <w:r w:rsidRPr="0073563D">
              <w:rPr>
                <w:rFonts w:asciiTheme="majorBidi" w:hAnsiTheme="majorBidi" w:cstheme="majorBidi"/>
                <w:color w:val="000000"/>
              </w:rPr>
              <w:t xml:space="preserve"> </w:t>
            </w:r>
            <w:r w:rsidRPr="0073563D">
              <w:rPr>
                <w:rFonts w:asciiTheme="majorBidi" w:hAnsiTheme="majorBidi" w:cstheme="majorBidi"/>
                <w:color w:val="000000"/>
                <w:cs/>
              </w:rPr>
              <w:t>จำกัด</w:t>
            </w:r>
          </w:p>
        </w:tc>
        <w:tc>
          <w:tcPr>
            <w:tcW w:w="1350" w:type="dxa"/>
            <w:tcBorders>
              <w:top w:val="nil"/>
              <w:left w:val="nil"/>
              <w:bottom w:val="nil"/>
              <w:right w:val="nil"/>
            </w:tcBorders>
          </w:tcPr>
          <w:p w14:paraId="73FF38B9" w14:textId="3AEDAF60" w:rsidR="00727F0C" w:rsidRPr="0073563D" w:rsidRDefault="00727F0C" w:rsidP="00336C7D">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ประเทศไทย</w:t>
            </w:r>
          </w:p>
        </w:tc>
        <w:tc>
          <w:tcPr>
            <w:tcW w:w="1800" w:type="dxa"/>
            <w:tcBorders>
              <w:top w:val="nil"/>
              <w:left w:val="nil"/>
              <w:bottom w:val="nil"/>
              <w:right w:val="nil"/>
            </w:tcBorders>
          </w:tcPr>
          <w:p w14:paraId="212FF7F0" w14:textId="4B6DD15D" w:rsidR="00727F0C" w:rsidRPr="0073563D" w:rsidRDefault="00727F0C" w:rsidP="00336C7D">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โรงพยาบาลเอกชน</w:t>
            </w:r>
          </w:p>
        </w:tc>
        <w:tc>
          <w:tcPr>
            <w:tcW w:w="630" w:type="dxa"/>
            <w:tcBorders>
              <w:top w:val="nil"/>
              <w:left w:val="nil"/>
              <w:bottom w:val="nil"/>
              <w:right w:val="nil"/>
            </w:tcBorders>
          </w:tcPr>
          <w:p w14:paraId="484766DD" w14:textId="284CEBD9" w:rsidR="00727F0C" w:rsidRPr="0073563D" w:rsidRDefault="006E3D6B" w:rsidP="00336C7D">
            <w:pPr>
              <w:tabs>
                <w:tab w:val="decimal" w:pos="360"/>
              </w:tabs>
              <w:autoSpaceDE w:val="0"/>
              <w:autoSpaceDN w:val="0"/>
              <w:adjustRightInd w:val="0"/>
              <w:rPr>
                <w:rFonts w:ascii="Angsana New" w:hAnsi="Angsana New" w:cs="Angsana New"/>
                <w:color w:val="000000"/>
              </w:rPr>
            </w:pPr>
            <w:r w:rsidRPr="006E3D6B">
              <w:rPr>
                <w:rFonts w:ascii="Angsana New" w:hAnsi="Angsana New" w:cs="Angsana New"/>
              </w:rPr>
              <w:t>53</w:t>
            </w:r>
            <w:r w:rsidR="00727F0C" w:rsidRPr="0073563D">
              <w:rPr>
                <w:rFonts w:ascii="Angsana New" w:hAnsi="Angsana New" w:cs="Angsana New"/>
              </w:rPr>
              <w:t>.</w:t>
            </w:r>
            <w:r w:rsidRPr="006E3D6B">
              <w:rPr>
                <w:rFonts w:ascii="Angsana New" w:hAnsi="Angsana New" w:cs="Angsana New"/>
              </w:rPr>
              <w:t>96</w:t>
            </w:r>
          </w:p>
        </w:tc>
        <w:tc>
          <w:tcPr>
            <w:tcW w:w="90" w:type="dxa"/>
            <w:tcBorders>
              <w:top w:val="nil"/>
              <w:left w:val="nil"/>
              <w:bottom w:val="nil"/>
              <w:right w:val="nil"/>
            </w:tcBorders>
          </w:tcPr>
          <w:p w14:paraId="7641FA5C" w14:textId="77777777" w:rsidR="00727F0C" w:rsidRPr="0073563D" w:rsidRDefault="00727F0C" w:rsidP="00336C7D">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5C2E7F9A" w14:textId="7499B948" w:rsidR="00727F0C" w:rsidRPr="0073563D" w:rsidRDefault="006E3D6B" w:rsidP="00336C7D">
            <w:pPr>
              <w:tabs>
                <w:tab w:val="decimal" w:pos="270"/>
              </w:tabs>
              <w:autoSpaceDE w:val="0"/>
              <w:autoSpaceDN w:val="0"/>
              <w:adjustRightInd w:val="0"/>
              <w:rPr>
                <w:rFonts w:ascii="Angsana New" w:hAnsi="Angsana New" w:cs="Angsana New"/>
                <w:color w:val="000000"/>
              </w:rPr>
            </w:pPr>
            <w:r w:rsidRPr="006E3D6B">
              <w:rPr>
                <w:rFonts w:ascii="Angsana New" w:hAnsi="Angsana New" w:cs="Angsana New"/>
              </w:rPr>
              <w:t>53</w:t>
            </w:r>
            <w:r w:rsidR="00727F0C" w:rsidRPr="0073563D">
              <w:rPr>
                <w:rFonts w:ascii="Angsana New" w:hAnsi="Angsana New" w:cs="Angsana New"/>
              </w:rPr>
              <w:t>.</w:t>
            </w:r>
            <w:r w:rsidRPr="006E3D6B">
              <w:rPr>
                <w:rFonts w:ascii="Angsana New" w:hAnsi="Angsana New" w:cs="Angsana New"/>
              </w:rPr>
              <w:t>96</w:t>
            </w:r>
          </w:p>
        </w:tc>
        <w:tc>
          <w:tcPr>
            <w:tcW w:w="90" w:type="dxa"/>
            <w:tcBorders>
              <w:top w:val="nil"/>
              <w:left w:val="nil"/>
              <w:bottom w:val="nil"/>
              <w:right w:val="nil"/>
            </w:tcBorders>
          </w:tcPr>
          <w:p w14:paraId="7EE20B3C" w14:textId="77777777" w:rsidR="00727F0C" w:rsidRPr="0073563D" w:rsidRDefault="00727F0C" w:rsidP="00336C7D">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40D60A43" w14:textId="09C3580A" w:rsidR="00727F0C" w:rsidRPr="0073563D" w:rsidRDefault="006E3D6B" w:rsidP="00336C7D">
            <w:pPr>
              <w:tabs>
                <w:tab w:val="decimal" w:pos="450"/>
              </w:tabs>
              <w:autoSpaceDE w:val="0"/>
              <w:autoSpaceDN w:val="0"/>
              <w:adjustRightInd w:val="0"/>
              <w:rPr>
                <w:rFonts w:ascii="Angsana New" w:hAnsi="Angsana New" w:cs="Angsana New"/>
                <w:color w:val="000000"/>
              </w:rPr>
            </w:pPr>
            <w:r w:rsidRPr="006E3D6B">
              <w:rPr>
                <w:rFonts w:ascii="Angsana New" w:hAnsi="Angsana New" w:cs="Angsana New"/>
              </w:rPr>
              <w:t>53</w:t>
            </w:r>
            <w:r w:rsidR="00727F0C" w:rsidRPr="0073563D">
              <w:rPr>
                <w:rFonts w:ascii="Angsana New" w:hAnsi="Angsana New" w:cs="Angsana New"/>
              </w:rPr>
              <w:t>.</w:t>
            </w:r>
            <w:r w:rsidRPr="006E3D6B">
              <w:rPr>
                <w:rFonts w:ascii="Angsana New" w:hAnsi="Angsana New" w:cs="Angsana New"/>
              </w:rPr>
              <w:t>96</w:t>
            </w:r>
          </w:p>
        </w:tc>
      </w:tr>
      <w:tr w:rsidR="00727F0C" w:rsidRPr="0073563D" w14:paraId="609C26F8" w14:textId="77777777" w:rsidTr="003A4F59">
        <w:trPr>
          <w:trHeight w:hRule="exact" w:val="144"/>
        </w:trPr>
        <w:tc>
          <w:tcPr>
            <w:tcW w:w="2880" w:type="dxa"/>
            <w:tcBorders>
              <w:top w:val="nil"/>
              <w:left w:val="nil"/>
              <w:bottom w:val="nil"/>
              <w:right w:val="nil"/>
            </w:tcBorders>
          </w:tcPr>
          <w:p w14:paraId="00A44157" w14:textId="77777777" w:rsidR="00727F0C" w:rsidRPr="0073563D" w:rsidRDefault="00727F0C" w:rsidP="00336C7D">
            <w:pPr>
              <w:autoSpaceDE w:val="0"/>
              <w:autoSpaceDN w:val="0"/>
              <w:adjustRightInd w:val="0"/>
              <w:rPr>
                <w:rFonts w:asciiTheme="majorBidi" w:hAnsiTheme="majorBidi" w:cstheme="majorBidi"/>
                <w:color w:val="000000"/>
                <w:cs/>
              </w:rPr>
            </w:pPr>
          </w:p>
        </w:tc>
        <w:tc>
          <w:tcPr>
            <w:tcW w:w="1350" w:type="dxa"/>
            <w:tcBorders>
              <w:top w:val="nil"/>
              <w:left w:val="nil"/>
              <w:bottom w:val="nil"/>
              <w:right w:val="nil"/>
            </w:tcBorders>
          </w:tcPr>
          <w:p w14:paraId="386B60C0" w14:textId="77777777" w:rsidR="00727F0C" w:rsidRPr="0073563D" w:rsidRDefault="00727F0C" w:rsidP="00336C7D">
            <w:pPr>
              <w:autoSpaceDE w:val="0"/>
              <w:autoSpaceDN w:val="0"/>
              <w:adjustRightInd w:val="0"/>
              <w:jc w:val="center"/>
              <w:rPr>
                <w:rFonts w:asciiTheme="majorBidi" w:hAnsiTheme="majorBidi" w:cstheme="majorBidi"/>
                <w:color w:val="000000"/>
                <w:cs/>
              </w:rPr>
            </w:pPr>
          </w:p>
        </w:tc>
        <w:tc>
          <w:tcPr>
            <w:tcW w:w="1800" w:type="dxa"/>
            <w:tcBorders>
              <w:top w:val="nil"/>
              <w:left w:val="nil"/>
              <w:bottom w:val="nil"/>
              <w:right w:val="nil"/>
            </w:tcBorders>
          </w:tcPr>
          <w:p w14:paraId="0A6B7DCC" w14:textId="77777777" w:rsidR="00727F0C" w:rsidRPr="0073563D" w:rsidRDefault="00727F0C" w:rsidP="00336C7D">
            <w:pPr>
              <w:autoSpaceDE w:val="0"/>
              <w:autoSpaceDN w:val="0"/>
              <w:adjustRightInd w:val="0"/>
              <w:jc w:val="center"/>
              <w:rPr>
                <w:rFonts w:asciiTheme="majorBidi" w:hAnsiTheme="majorBidi" w:cstheme="majorBidi"/>
                <w:color w:val="000000"/>
                <w:cs/>
              </w:rPr>
            </w:pPr>
          </w:p>
        </w:tc>
        <w:tc>
          <w:tcPr>
            <w:tcW w:w="630" w:type="dxa"/>
            <w:tcBorders>
              <w:top w:val="nil"/>
              <w:left w:val="nil"/>
              <w:bottom w:val="nil"/>
              <w:right w:val="nil"/>
            </w:tcBorders>
          </w:tcPr>
          <w:p w14:paraId="58C5A418" w14:textId="77777777" w:rsidR="00727F0C" w:rsidRPr="0073563D" w:rsidRDefault="00727F0C" w:rsidP="00336C7D">
            <w:pPr>
              <w:tabs>
                <w:tab w:val="decimal" w:pos="360"/>
              </w:tabs>
              <w:autoSpaceDE w:val="0"/>
              <w:autoSpaceDN w:val="0"/>
              <w:adjustRightInd w:val="0"/>
              <w:rPr>
                <w:rFonts w:ascii="Angsana New" w:hAnsi="Angsana New" w:cs="Angsana New"/>
                <w:color w:val="000000"/>
              </w:rPr>
            </w:pPr>
          </w:p>
        </w:tc>
        <w:tc>
          <w:tcPr>
            <w:tcW w:w="90" w:type="dxa"/>
            <w:tcBorders>
              <w:top w:val="nil"/>
              <w:left w:val="nil"/>
              <w:bottom w:val="nil"/>
              <w:right w:val="nil"/>
            </w:tcBorders>
          </w:tcPr>
          <w:p w14:paraId="31351445" w14:textId="77777777" w:rsidR="00727F0C" w:rsidRPr="0073563D" w:rsidRDefault="00727F0C" w:rsidP="00336C7D">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5C5775F4" w14:textId="77777777" w:rsidR="00727F0C" w:rsidRPr="0073563D" w:rsidRDefault="00727F0C" w:rsidP="00336C7D">
            <w:pPr>
              <w:tabs>
                <w:tab w:val="decimal" w:pos="270"/>
              </w:tabs>
              <w:autoSpaceDE w:val="0"/>
              <w:autoSpaceDN w:val="0"/>
              <w:adjustRightInd w:val="0"/>
              <w:rPr>
                <w:rFonts w:ascii="Angsana New" w:hAnsi="Angsana New" w:cs="Angsana New"/>
                <w:color w:val="000000"/>
              </w:rPr>
            </w:pPr>
          </w:p>
        </w:tc>
        <w:tc>
          <w:tcPr>
            <w:tcW w:w="90" w:type="dxa"/>
            <w:tcBorders>
              <w:top w:val="nil"/>
              <w:left w:val="nil"/>
              <w:bottom w:val="nil"/>
              <w:right w:val="nil"/>
            </w:tcBorders>
          </w:tcPr>
          <w:p w14:paraId="2254F825" w14:textId="77777777" w:rsidR="00727F0C" w:rsidRPr="0073563D" w:rsidRDefault="00727F0C" w:rsidP="00336C7D">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30C06980" w14:textId="77777777" w:rsidR="00727F0C" w:rsidRPr="0073563D" w:rsidRDefault="00727F0C" w:rsidP="00336C7D">
            <w:pPr>
              <w:tabs>
                <w:tab w:val="decimal" w:pos="450"/>
              </w:tabs>
              <w:autoSpaceDE w:val="0"/>
              <w:autoSpaceDN w:val="0"/>
              <w:adjustRightInd w:val="0"/>
              <w:rPr>
                <w:rFonts w:ascii="Angsana New" w:hAnsi="Angsana New" w:cs="Angsana New"/>
                <w:color w:val="000000"/>
              </w:rPr>
            </w:pPr>
          </w:p>
        </w:tc>
      </w:tr>
      <w:tr w:rsidR="00727F0C" w:rsidRPr="0073563D" w14:paraId="38156FA0" w14:textId="77777777" w:rsidTr="0064634F">
        <w:trPr>
          <w:trHeight w:val="144"/>
        </w:trPr>
        <w:tc>
          <w:tcPr>
            <w:tcW w:w="2880" w:type="dxa"/>
            <w:tcBorders>
              <w:top w:val="nil"/>
              <w:left w:val="nil"/>
              <w:bottom w:val="nil"/>
              <w:right w:val="nil"/>
            </w:tcBorders>
          </w:tcPr>
          <w:p w14:paraId="42BB21A2" w14:textId="6BF230BC" w:rsidR="00727F0C" w:rsidRPr="0073563D" w:rsidRDefault="00727F0C" w:rsidP="00336C7D">
            <w:pPr>
              <w:autoSpaceDE w:val="0"/>
              <w:autoSpaceDN w:val="0"/>
              <w:adjustRightInd w:val="0"/>
              <w:ind w:firstLine="90"/>
              <w:rPr>
                <w:rFonts w:asciiTheme="majorBidi" w:hAnsiTheme="majorBidi" w:cstheme="majorBidi"/>
                <w:color w:val="000000"/>
                <w:cs/>
              </w:rPr>
            </w:pPr>
            <w:r w:rsidRPr="0073563D">
              <w:rPr>
                <w:rFonts w:asciiTheme="majorBidi" w:hAnsiTheme="majorBidi" w:cstheme="majorBidi"/>
                <w:spacing w:val="2"/>
                <w:cs/>
              </w:rPr>
              <w:t>*  ถือหุ้นโดยบริษัท มาย ฮอสพิทอล จำกัด</w:t>
            </w:r>
          </w:p>
        </w:tc>
        <w:tc>
          <w:tcPr>
            <w:tcW w:w="1350" w:type="dxa"/>
            <w:tcBorders>
              <w:top w:val="nil"/>
              <w:left w:val="nil"/>
              <w:bottom w:val="nil"/>
              <w:right w:val="nil"/>
            </w:tcBorders>
          </w:tcPr>
          <w:p w14:paraId="20062D94" w14:textId="77777777" w:rsidR="00727F0C" w:rsidRPr="0073563D" w:rsidRDefault="00727F0C" w:rsidP="00336C7D">
            <w:pPr>
              <w:autoSpaceDE w:val="0"/>
              <w:autoSpaceDN w:val="0"/>
              <w:adjustRightInd w:val="0"/>
              <w:jc w:val="center"/>
              <w:rPr>
                <w:rFonts w:asciiTheme="majorBidi" w:hAnsiTheme="majorBidi" w:cstheme="majorBidi"/>
                <w:color w:val="000000"/>
                <w:cs/>
              </w:rPr>
            </w:pPr>
          </w:p>
        </w:tc>
        <w:tc>
          <w:tcPr>
            <w:tcW w:w="1800" w:type="dxa"/>
            <w:tcBorders>
              <w:top w:val="nil"/>
              <w:left w:val="nil"/>
              <w:bottom w:val="nil"/>
              <w:right w:val="nil"/>
            </w:tcBorders>
          </w:tcPr>
          <w:p w14:paraId="280F458F" w14:textId="77777777" w:rsidR="00727F0C" w:rsidRPr="0073563D" w:rsidRDefault="00727F0C" w:rsidP="00336C7D">
            <w:pPr>
              <w:autoSpaceDE w:val="0"/>
              <w:autoSpaceDN w:val="0"/>
              <w:adjustRightInd w:val="0"/>
              <w:jc w:val="center"/>
              <w:rPr>
                <w:rFonts w:asciiTheme="majorBidi" w:hAnsiTheme="majorBidi" w:cstheme="majorBidi"/>
                <w:color w:val="000000"/>
                <w:cs/>
              </w:rPr>
            </w:pPr>
          </w:p>
        </w:tc>
        <w:tc>
          <w:tcPr>
            <w:tcW w:w="630" w:type="dxa"/>
            <w:tcBorders>
              <w:top w:val="nil"/>
              <w:left w:val="nil"/>
              <w:bottom w:val="nil"/>
              <w:right w:val="nil"/>
            </w:tcBorders>
          </w:tcPr>
          <w:p w14:paraId="6CEC3AAA" w14:textId="77777777" w:rsidR="00727F0C" w:rsidRPr="0073563D" w:rsidRDefault="00727F0C" w:rsidP="00336C7D">
            <w:pPr>
              <w:tabs>
                <w:tab w:val="decimal" w:pos="360"/>
              </w:tabs>
              <w:autoSpaceDE w:val="0"/>
              <w:autoSpaceDN w:val="0"/>
              <w:adjustRightInd w:val="0"/>
              <w:rPr>
                <w:rFonts w:ascii="Angsana New" w:hAnsi="Angsana New" w:cs="Angsana New"/>
                <w:color w:val="000000"/>
              </w:rPr>
            </w:pPr>
          </w:p>
        </w:tc>
        <w:tc>
          <w:tcPr>
            <w:tcW w:w="90" w:type="dxa"/>
            <w:tcBorders>
              <w:top w:val="nil"/>
              <w:left w:val="nil"/>
              <w:bottom w:val="nil"/>
              <w:right w:val="nil"/>
            </w:tcBorders>
          </w:tcPr>
          <w:p w14:paraId="3D93830B" w14:textId="77777777" w:rsidR="00727F0C" w:rsidRPr="0073563D" w:rsidRDefault="00727F0C" w:rsidP="00336C7D">
            <w:pPr>
              <w:autoSpaceDE w:val="0"/>
              <w:autoSpaceDN w:val="0"/>
              <w:adjustRightInd w:val="0"/>
              <w:jc w:val="right"/>
              <w:rPr>
                <w:rFonts w:asciiTheme="majorBidi" w:hAnsiTheme="majorBidi" w:cstheme="majorBidi"/>
                <w:color w:val="000000"/>
              </w:rPr>
            </w:pPr>
          </w:p>
        </w:tc>
        <w:tc>
          <w:tcPr>
            <w:tcW w:w="540" w:type="dxa"/>
            <w:tcBorders>
              <w:top w:val="nil"/>
              <w:left w:val="nil"/>
              <w:bottom w:val="nil"/>
              <w:right w:val="nil"/>
            </w:tcBorders>
          </w:tcPr>
          <w:p w14:paraId="5F171D6D" w14:textId="77777777" w:rsidR="00727F0C" w:rsidRPr="0073563D" w:rsidRDefault="00727F0C" w:rsidP="00336C7D">
            <w:pPr>
              <w:tabs>
                <w:tab w:val="decimal" w:pos="270"/>
              </w:tabs>
              <w:autoSpaceDE w:val="0"/>
              <w:autoSpaceDN w:val="0"/>
              <w:adjustRightInd w:val="0"/>
              <w:rPr>
                <w:rFonts w:ascii="Angsana New" w:hAnsi="Angsana New" w:cs="Angsana New"/>
                <w:color w:val="000000"/>
              </w:rPr>
            </w:pPr>
          </w:p>
        </w:tc>
        <w:tc>
          <w:tcPr>
            <w:tcW w:w="90" w:type="dxa"/>
            <w:tcBorders>
              <w:top w:val="nil"/>
              <w:left w:val="nil"/>
              <w:bottom w:val="nil"/>
              <w:right w:val="nil"/>
            </w:tcBorders>
          </w:tcPr>
          <w:p w14:paraId="14D0D609" w14:textId="77777777" w:rsidR="00727F0C" w:rsidRPr="0073563D" w:rsidRDefault="00727F0C" w:rsidP="00336C7D">
            <w:pPr>
              <w:autoSpaceDE w:val="0"/>
              <w:autoSpaceDN w:val="0"/>
              <w:adjustRightInd w:val="0"/>
              <w:jc w:val="right"/>
              <w:rPr>
                <w:rFonts w:asciiTheme="majorBidi" w:hAnsiTheme="majorBidi" w:cstheme="majorBidi"/>
                <w:color w:val="000000"/>
              </w:rPr>
            </w:pPr>
          </w:p>
        </w:tc>
        <w:tc>
          <w:tcPr>
            <w:tcW w:w="810" w:type="dxa"/>
            <w:tcBorders>
              <w:top w:val="nil"/>
              <w:left w:val="nil"/>
              <w:bottom w:val="nil"/>
              <w:right w:val="nil"/>
            </w:tcBorders>
          </w:tcPr>
          <w:p w14:paraId="2AAFDF47" w14:textId="77777777" w:rsidR="00727F0C" w:rsidRPr="0073563D" w:rsidRDefault="00727F0C" w:rsidP="00336C7D">
            <w:pPr>
              <w:tabs>
                <w:tab w:val="decimal" w:pos="450"/>
              </w:tabs>
              <w:autoSpaceDE w:val="0"/>
              <w:autoSpaceDN w:val="0"/>
              <w:adjustRightInd w:val="0"/>
              <w:rPr>
                <w:rFonts w:ascii="Angsana New" w:hAnsi="Angsana New" w:cs="Angsana New"/>
                <w:color w:val="000000"/>
              </w:rPr>
            </w:pPr>
          </w:p>
        </w:tc>
      </w:tr>
      <w:tr w:rsidR="00727F0C" w:rsidRPr="0073563D" w14:paraId="06B51472" w14:textId="77777777" w:rsidTr="00292E26">
        <w:trPr>
          <w:trHeight w:hRule="exact" w:val="315"/>
        </w:trPr>
        <w:tc>
          <w:tcPr>
            <w:tcW w:w="8190" w:type="dxa"/>
            <w:gridSpan w:val="8"/>
            <w:tcBorders>
              <w:top w:val="nil"/>
              <w:left w:val="nil"/>
              <w:bottom w:val="nil"/>
              <w:right w:val="nil"/>
            </w:tcBorders>
          </w:tcPr>
          <w:p w14:paraId="050FD908" w14:textId="77777777" w:rsidR="00727F0C" w:rsidRPr="0073563D" w:rsidRDefault="00727F0C" w:rsidP="00336C7D">
            <w:pPr>
              <w:autoSpaceDE w:val="0"/>
              <w:autoSpaceDN w:val="0"/>
              <w:adjustRightInd w:val="0"/>
              <w:ind w:firstLine="90"/>
              <w:rPr>
                <w:rFonts w:asciiTheme="majorBidi" w:hAnsiTheme="majorBidi" w:cstheme="majorBidi"/>
                <w:spacing w:val="2"/>
              </w:rPr>
            </w:pPr>
            <w:r w:rsidRPr="0073563D">
              <w:rPr>
                <w:rFonts w:asciiTheme="majorBidi" w:hAnsiTheme="majorBidi" w:cstheme="majorBidi"/>
                <w:spacing w:val="2"/>
              </w:rPr>
              <w:t xml:space="preserve">** </w:t>
            </w:r>
            <w:r w:rsidRPr="0073563D">
              <w:rPr>
                <w:rFonts w:asciiTheme="majorBidi" w:hAnsiTheme="majorBidi" w:cstheme="majorBidi"/>
                <w:spacing w:val="2"/>
                <w:cs/>
              </w:rPr>
              <w:t>ปัจจุบันบริษัทได้หยุดการดำเนินงานแล้ว แต่ยังคง</w:t>
            </w:r>
            <w:r w:rsidRPr="0073563D">
              <w:rPr>
                <w:rFonts w:asciiTheme="majorBidi" w:hAnsiTheme="majorBidi" w:cstheme="majorBidi" w:hint="cs"/>
                <w:spacing w:val="2"/>
                <w:cs/>
              </w:rPr>
              <w:t>อยู่</w:t>
            </w:r>
            <w:r w:rsidRPr="0073563D">
              <w:rPr>
                <w:rFonts w:asciiTheme="majorBidi" w:hAnsiTheme="majorBidi" w:cstheme="majorBidi"/>
                <w:spacing w:val="2"/>
                <w:cs/>
              </w:rPr>
              <w:t>ในระหว่าง</w:t>
            </w:r>
            <w:r w:rsidRPr="0073563D">
              <w:rPr>
                <w:rFonts w:asciiTheme="majorBidi" w:hAnsiTheme="majorBidi" w:cstheme="majorBidi" w:hint="cs"/>
                <w:spacing w:val="2"/>
                <w:cs/>
              </w:rPr>
              <w:t>การ</w:t>
            </w:r>
            <w:r w:rsidRPr="0073563D">
              <w:rPr>
                <w:rFonts w:asciiTheme="majorBidi" w:hAnsiTheme="majorBidi" w:cstheme="majorBidi"/>
                <w:spacing w:val="2"/>
                <w:cs/>
              </w:rPr>
              <w:t>พิจารณาแผนการดำเนินงานในอนา</w:t>
            </w:r>
            <w:r w:rsidRPr="0073563D">
              <w:rPr>
                <w:rFonts w:asciiTheme="majorBidi" w:hAnsiTheme="majorBidi" w:cstheme="majorBidi" w:hint="cs"/>
                <w:spacing w:val="2"/>
                <w:cs/>
              </w:rPr>
              <w:t>คต</w:t>
            </w:r>
          </w:p>
          <w:p w14:paraId="1F7FD903" w14:textId="77777777" w:rsidR="00727F0C" w:rsidRPr="0073563D" w:rsidRDefault="00727F0C" w:rsidP="00336C7D">
            <w:pPr>
              <w:tabs>
                <w:tab w:val="decimal" w:pos="450"/>
              </w:tabs>
              <w:autoSpaceDE w:val="0"/>
              <w:autoSpaceDN w:val="0"/>
              <w:adjustRightInd w:val="0"/>
              <w:rPr>
                <w:rFonts w:ascii="Angsana New" w:hAnsi="Angsana New" w:cs="Angsana New"/>
                <w:color w:val="000000"/>
              </w:rPr>
            </w:pPr>
          </w:p>
        </w:tc>
      </w:tr>
    </w:tbl>
    <w:p w14:paraId="27F173AB" w14:textId="40D8181F" w:rsidR="00463B16" w:rsidRPr="0073563D" w:rsidRDefault="00CB52DA" w:rsidP="00BB4DD9">
      <w:pPr>
        <w:numPr>
          <w:ilvl w:val="0"/>
          <w:numId w:val="2"/>
        </w:numPr>
        <w:tabs>
          <w:tab w:val="clear" w:pos="360"/>
          <w:tab w:val="left" w:pos="540"/>
        </w:tabs>
        <w:spacing w:before="360"/>
        <w:ind w:left="547" w:right="389" w:hanging="547"/>
        <w:jc w:val="thaiDistribute"/>
        <w:rPr>
          <w:rFonts w:asciiTheme="majorBidi" w:hAnsiTheme="majorBidi" w:cstheme="majorBidi"/>
          <w:b/>
          <w:bCs/>
          <w:sz w:val="32"/>
          <w:szCs w:val="32"/>
          <w:cs/>
          <w:lang w:val="th-TH"/>
        </w:rPr>
      </w:pPr>
      <w:r w:rsidRPr="0073563D">
        <w:rPr>
          <w:rFonts w:ascii="Angsana New" w:hAnsi="Angsana New" w:cs="Angsana New" w:hint="cs"/>
          <w:b/>
          <w:bCs/>
          <w:sz w:val="32"/>
          <w:szCs w:val="32"/>
          <w:cs/>
        </w:rPr>
        <w:t>นโยบายการบัญชีที่มีสาระสำคัญ</w:t>
      </w:r>
      <w:r w:rsidR="00463B16" w:rsidRPr="0073563D">
        <w:rPr>
          <w:rFonts w:asciiTheme="majorBidi" w:hAnsiTheme="majorBidi" w:cstheme="majorBidi"/>
          <w:b/>
          <w:bCs/>
          <w:sz w:val="32"/>
          <w:szCs w:val="32"/>
          <w:cs/>
          <w:lang w:val="th-TH"/>
        </w:rPr>
        <w:t xml:space="preserve"> </w:t>
      </w:r>
    </w:p>
    <w:p w14:paraId="74EF3B30" w14:textId="41FE1D6D" w:rsidR="00B11873" w:rsidRPr="0073563D" w:rsidRDefault="00373062" w:rsidP="00BB4DD9">
      <w:pPr>
        <w:spacing w:after="360"/>
        <w:ind w:left="540" w:right="-14"/>
        <w:jc w:val="thaiDistribute"/>
        <w:rPr>
          <w:rFonts w:asciiTheme="majorBidi" w:hAnsiTheme="majorBidi" w:cstheme="majorBidi"/>
          <w:sz w:val="32"/>
          <w:szCs w:val="32"/>
          <w:lang w:val="en-GB"/>
        </w:rPr>
      </w:pPr>
      <w:r w:rsidRPr="0073563D">
        <w:rPr>
          <w:rFonts w:asciiTheme="majorBidi" w:hAnsiTheme="majorBidi" w:cstheme="majorBidi"/>
          <w:spacing w:val="2"/>
          <w:sz w:val="32"/>
          <w:szCs w:val="32"/>
          <w:cs/>
          <w:lang w:val="en-GB"/>
        </w:rPr>
        <w:t>งบการเงินระหว่างกาลจัดทำขึ้นโดยใช้หลักเกณฑ์ นโยบายการบัญชีและวิธีการคำนวณเช่นเดียวกับที่ใช้ใน</w:t>
      </w:r>
      <w:r w:rsidRPr="0073563D">
        <w:rPr>
          <w:rFonts w:asciiTheme="majorBidi" w:hAnsiTheme="majorBidi" w:cstheme="majorBidi"/>
          <w:sz w:val="32"/>
          <w:szCs w:val="32"/>
          <w:cs/>
          <w:lang w:val="en-GB"/>
        </w:rPr>
        <w:t xml:space="preserve">งบการเงินสำหรับปีสิ้นสุดวันที่ </w:t>
      </w:r>
      <w:r w:rsidR="006E3D6B" w:rsidRPr="006E3D6B">
        <w:rPr>
          <w:rFonts w:asciiTheme="majorBidi" w:hAnsiTheme="majorBidi" w:cstheme="majorBidi"/>
          <w:sz w:val="32"/>
          <w:szCs w:val="32"/>
        </w:rPr>
        <w:t>31</w:t>
      </w:r>
      <w:r w:rsidRPr="0073563D">
        <w:rPr>
          <w:rFonts w:asciiTheme="majorBidi" w:hAnsiTheme="majorBidi" w:cstheme="majorBidi"/>
          <w:sz w:val="32"/>
          <w:szCs w:val="32"/>
          <w:cs/>
          <w:lang w:val="en-GB"/>
        </w:rPr>
        <w:t xml:space="preserve"> ธันวาคม </w:t>
      </w:r>
      <w:r w:rsidR="006E3D6B" w:rsidRPr="006E3D6B">
        <w:rPr>
          <w:rFonts w:asciiTheme="majorBidi" w:hAnsiTheme="majorBidi" w:cstheme="majorBidi"/>
          <w:sz w:val="32"/>
          <w:szCs w:val="32"/>
        </w:rPr>
        <w:t>2567</w:t>
      </w:r>
    </w:p>
    <w:p w14:paraId="0843DE5E" w14:textId="3C5B27AA" w:rsidR="004C1B34" w:rsidRPr="0073563D" w:rsidRDefault="0038754F" w:rsidP="00BB4DD9">
      <w:pPr>
        <w:numPr>
          <w:ilvl w:val="0"/>
          <w:numId w:val="2"/>
        </w:numPr>
        <w:tabs>
          <w:tab w:val="clear" w:pos="360"/>
          <w:tab w:val="left" w:pos="540"/>
        </w:tabs>
        <w:spacing w:before="360"/>
        <w:ind w:left="547" w:right="389" w:hanging="547"/>
        <w:jc w:val="thaiDistribute"/>
        <w:rPr>
          <w:rFonts w:asciiTheme="majorBidi" w:hAnsiTheme="majorBidi" w:cstheme="majorBidi"/>
          <w:b/>
          <w:bCs/>
          <w:sz w:val="32"/>
          <w:szCs w:val="32"/>
          <w:cs/>
          <w:lang w:val="th-TH"/>
        </w:rPr>
      </w:pPr>
      <w:r w:rsidRPr="0073563D">
        <w:rPr>
          <w:rFonts w:asciiTheme="majorBidi" w:hAnsiTheme="majorBidi" w:cstheme="majorBidi" w:hint="cs"/>
          <w:b/>
          <w:bCs/>
          <w:sz w:val="32"/>
          <w:szCs w:val="32"/>
          <w:cs/>
          <w:lang w:val="th-TH"/>
        </w:rPr>
        <w:t>ร</w:t>
      </w:r>
      <w:r w:rsidR="004C1B34" w:rsidRPr="0073563D">
        <w:rPr>
          <w:rFonts w:asciiTheme="majorBidi" w:hAnsiTheme="majorBidi" w:cstheme="majorBidi"/>
          <w:b/>
          <w:bCs/>
          <w:sz w:val="32"/>
          <w:szCs w:val="32"/>
          <w:cs/>
          <w:lang w:val="th-TH"/>
        </w:rPr>
        <w:t>ายการ</w:t>
      </w:r>
      <w:r w:rsidR="005F542C" w:rsidRPr="0073563D">
        <w:rPr>
          <w:rFonts w:asciiTheme="majorBidi" w:hAnsiTheme="majorBidi" w:cstheme="majorBidi"/>
          <w:b/>
          <w:bCs/>
          <w:sz w:val="32"/>
          <w:szCs w:val="32"/>
          <w:cs/>
          <w:lang w:val="th-TH"/>
        </w:rPr>
        <w:t>บัญชีกับบุคคลหรือ</w:t>
      </w:r>
      <w:r w:rsidR="004C1B34" w:rsidRPr="0073563D">
        <w:rPr>
          <w:rFonts w:asciiTheme="majorBidi" w:hAnsiTheme="majorBidi" w:cstheme="majorBidi"/>
          <w:b/>
          <w:bCs/>
          <w:sz w:val="32"/>
          <w:szCs w:val="32"/>
          <w:cs/>
          <w:lang w:val="th-TH"/>
        </w:rPr>
        <w:t>กิจการที่เกี่ยวข้องกัน</w:t>
      </w:r>
    </w:p>
    <w:p w14:paraId="4B5D6AA4" w14:textId="59D0F389" w:rsidR="003508C2" w:rsidRPr="0073563D" w:rsidRDefault="003976A1" w:rsidP="003508C2">
      <w:pPr>
        <w:spacing w:after="240"/>
        <w:ind w:left="547" w:right="-14"/>
        <w:jc w:val="thaiDistribute"/>
        <w:rPr>
          <w:rFonts w:asciiTheme="majorBidi" w:hAnsiTheme="majorBidi" w:cstheme="majorBidi"/>
          <w:sz w:val="32"/>
          <w:szCs w:val="32"/>
          <w:cs/>
        </w:rPr>
      </w:pPr>
      <w:r w:rsidRPr="0073563D">
        <w:rPr>
          <w:rFonts w:asciiTheme="majorBidi" w:hAnsiTheme="majorBidi" w:cstheme="majorBidi"/>
          <w:sz w:val="32"/>
          <w:szCs w:val="32"/>
          <w:cs/>
          <w:lang w:val="en-GB"/>
        </w:rPr>
        <w:t>กลุ่ม</w:t>
      </w:r>
      <w:r w:rsidR="00AA4506" w:rsidRPr="0073563D">
        <w:rPr>
          <w:rFonts w:asciiTheme="majorBidi" w:hAnsiTheme="majorBidi" w:cstheme="majorBidi"/>
          <w:spacing w:val="-4"/>
          <w:sz w:val="32"/>
          <w:szCs w:val="32"/>
          <w:cs/>
        </w:rPr>
        <w:t>บริษัทมีรายการบัญชีส่วนหนึ่งกับบุคคล</w:t>
      </w:r>
      <w:r w:rsidR="005F542C" w:rsidRPr="0073563D">
        <w:rPr>
          <w:rFonts w:asciiTheme="majorBidi" w:hAnsiTheme="majorBidi" w:cstheme="majorBidi"/>
          <w:spacing w:val="-4"/>
          <w:sz w:val="32"/>
          <w:szCs w:val="32"/>
          <w:cs/>
        </w:rPr>
        <w:t>หรือ</w:t>
      </w:r>
      <w:r w:rsidR="00AA4506" w:rsidRPr="0073563D">
        <w:rPr>
          <w:rFonts w:asciiTheme="majorBidi" w:hAnsiTheme="majorBidi" w:cstheme="majorBidi"/>
          <w:spacing w:val="-4"/>
          <w:sz w:val="32"/>
          <w:szCs w:val="32"/>
          <w:cs/>
        </w:rPr>
        <w:t>กิจการที่เกี่ยวข้องกัน ซึ่ง</w:t>
      </w:r>
      <w:r w:rsidR="00F2580A" w:rsidRPr="0073563D">
        <w:rPr>
          <w:rFonts w:asciiTheme="majorBidi" w:hAnsiTheme="majorBidi" w:cstheme="majorBidi"/>
          <w:spacing w:val="-4"/>
          <w:sz w:val="32"/>
          <w:szCs w:val="32"/>
          <w:cs/>
        </w:rPr>
        <w:t>บุคคลหรือ</w:t>
      </w:r>
      <w:r w:rsidR="00AA4506" w:rsidRPr="0073563D">
        <w:rPr>
          <w:rFonts w:asciiTheme="majorBidi" w:hAnsiTheme="majorBidi" w:cstheme="majorBidi"/>
          <w:spacing w:val="-4"/>
          <w:sz w:val="32"/>
          <w:szCs w:val="32"/>
          <w:cs/>
        </w:rPr>
        <w:t>กิจการเหล่านี้เกี่ยวข้องกันโดยการถือหุ้นและ</w:t>
      </w:r>
      <w:r w:rsidR="00835584" w:rsidRPr="0073563D">
        <w:rPr>
          <w:rFonts w:asciiTheme="majorBidi" w:hAnsiTheme="majorBidi" w:cstheme="majorBidi"/>
          <w:spacing w:val="-4"/>
          <w:sz w:val="32"/>
          <w:szCs w:val="32"/>
          <w:cs/>
        </w:rPr>
        <w:t>/หรือมีกรรมการ</w:t>
      </w:r>
      <w:r w:rsidR="00906F60" w:rsidRPr="0073563D">
        <w:rPr>
          <w:rFonts w:asciiTheme="majorBidi" w:hAnsiTheme="majorBidi" w:cstheme="majorBidi"/>
          <w:spacing w:val="-4"/>
          <w:sz w:val="32"/>
          <w:szCs w:val="32"/>
          <w:cs/>
        </w:rPr>
        <w:t>ร่วมกัน</w:t>
      </w:r>
      <w:r w:rsidR="00380005" w:rsidRPr="0073563D">
        <w:rPr>
          <w:rFonts w:asciiTheme="majorBidi" w:hAnsiTheme="majorBidi" w:cstheme="majorBidi"/>
          <w:spacing w:val="-4"/>
          <w:sz w:val="32"/>
          <w:szCs w:val="32"/>
          <w:cs/>
        </w:rPr>
        <w:t xml:space="preserve"> </w:t>
      </w:r>
      <w:r w:rsidR="00906F60" w:rsidRPr="0073563D">
        <w:rPr>
          <w:rFonts w:asciiTheme="majorBidi" w:hAnsiTheme="majorBidi" w:cstheme="majorBidi"/>
          <w:spacing w:val="-4"/>
          <w:sz w:val="32"/>
          <w:szCs w:val="32"/>
          <w:cs/>
        </w:rPr>
        <w:t xml:space="preserve">หรือเป็นสมาชิกในครอบครัวที่ใกล้ชิด </w:t>
      </w:r>
      <w:r w:rsidR="00AA4506" w:rsidRPr="0073563D">
        <w:rPr>
          <w:rFonts w:asciiTheme="majorBidi" w:hAnsiTheme="majorBidi" w:cstheme="majorBidi"/>
          <w:spacing w:val="-4"/>
          <w:sz w:val="32"/>
          <w:szCs w:val="32"/>
          <w:cs/>
        </w:rPr>
        <w:t>รายการ</w:t>
      </w:r>
      <w:r w:rsidR="00835584" w:rsidRPr="0073563D">
        <w:rPr>
          <w:rFonts w:asciiTheme="majorBidi" w:hAnsiTheme="majorBidi" w:cstheme="majorBidi"/>
          <w:spacing w:val="-4"/>
          <w:sz w:val="32"/>
          <w:szCs w:val="32"/>
          <w:cs/>
        </w:rPr>
        <w:t>ระหว่างกัน</w:t>
      </w:r>
      <w:r w:rsidR="00835584" w:rsidRPr="0073563D">
        <w:rPr>
          <w:rFonts w:asciiTheme="majorBidi" w:hAnsiTheme="majorBidi" w:cstheme="majorBidi"/>
          <w:spacing w:val="-6"/>
          <w:sz w:val="32"/>
          <w:szCs w:val="32"/>
          <w:cs/>
        </w:rPr>
        <w:t>กับบุคคลหรือกิจการที่เกี่ยว</w:t>
      </w:r>
      <w:r w:rsidR="00AA4506" w:rsidRPr="0073563D">
        <w:rPr>
          <w:rFonts w:asciiTheme="majorBidi" w:hAnsiTheme="majorBidi" w:cstheme="majorBidi"/>
          <w:spacing w:val="-6"/>
          <w:sz w:val="32"/>
          <w:szCs w:val="32"/>
          <w:cs/>
        </w:rPr>
        <w:t xml:space="preserve">ข้องกันที่มีสาระสำคัญที่รวมไว้ในงบการเงินใช้ราคาตามปกติธุรกิจ </w:t>
      </w:r>
      <w:r w:rsidR="00AA4506" w:rsidRPr="0073563D">
        <w:rPr>
          <w:rFonts w:asciiTheme="majorBidi" w:hAnsiTheme="majorBidi" w:cstheme="majorBidi"/>
          <w:sz w:val="32"/>
          <w:szCs w:val="32"/>
          <w:cs/>
        </w:rPr>
        <w:t>โดยถือตามราคาตลาดทั่วไป หรือ</w:t>
      </w:r>
      <w:r w:rsidR="009D7556" w:rsidRPr="0073563D">
        <w:rPr>
          <w:rFonts w:asciiTheme="majorBidi" w:hAnsiTheme="majorBidi" w:cstheme="majorBidi"/>
          <w:sz w:val="32"/>
          <w:szCs w:val="32"/>
          <w:cs/>
        </w:rPr>
        <w:t>ในราคา</w:t>
      </w:r>
      <w:r w:rsidR="00AA4506" w:rsidRPr="0073563D">
        <w:rPr>
          <w:rFonts w:asciiTheme="majorBidi" w:hAnsiTheme="majorBidi" w:cstheme="majorBidi"/>
          <w:sz w:val="32"/>
          <w:szCs w:val="32"/>
          <w:cs/>
        </w:rPr>
        <w:t>ที่ตกลงกัน</w:t>
      </w:r>
      <w:r w:rsidR="009D7556" w:rsidRPr="0073563D">
        <w:rPr>
          <w:rFonts w:asciiTheme="majorBidi" w:hAnsiTheme="majorBidi" w:cstheme="majorBidi"/>
          <w:sz w:val="32"/>
          <w:szCs w:val="32"/>
          <w:cs/>
        </w:rPr>
        <w:t>ตามสัญญาหากไม่มี</w:t>
      </w:r>
      <w:r w:rsidR="00AA4506" w:rsidRPr="0073563D">
        <w:rPr>
          <w:rFonts w:asciiTheme="majorBidi" w:hAnsiTheme="majorBidi" w:cstheme="majorBidi"/>
          <w:sz w:val="32"/>
          <w:szCs w:val="32"/>
          <w:cs/>
        </w:rPr>
        <w:t>ราคาตลาด</w:t>
      </w:r>
      <w:r w:rsidR="009D7556" w:rsidRPr="0073563D">
        <w:rPr>
          <w:rFonts w:asciiTheme="majorBidi" w:hAnsiTheme="majorBidi" w:cstheme="majorBidi"/>
          <w:sz w:val="32"/>
          <w:szCs w:val="32"/>
          <w:cs/>
        </w:rPr>
        <w:t>รองรับ</w:t>
      </w:r>
      <w:r w:rsidR="00AA4506" w:rsidRPr="0073563D">
        <w:rPr>
          <w:rFonts w:asciiTheme="majorBidi" w:hAnsiTheme="majorBidi" w:cstheme="majorBidi"/>
          <w:sz w:val="32"/>
          <w:szCs w:val="32"/>
          <w:cs/>
        </w:rPr>
        <w:t xml:space="preserve"> </w:t>
      </w:r>
      <w:r w:rsidR="003508C2" w:rsidRPr="0073563D">
        <w:rPr>
          <w:rFonts w:asciiTheme="majorBidi" w:hAnsiTheme="majorBidi" w:cstheme="majorBidi"/>
          <w:sz w:val="32"/>
          <w:szCs w:val="32"/>
          <w:cs/>
          <w:lang w:val="en-GB"/>
        </w:rPr>
        <w:br w:type="page"/>
      </w:r>
    </w:p>
    <w:p w14:paraId="2860B93D" w14:textId="30EEB4D4" w:rsidR="009D5B2E" w:rsidRPr="0073563D" w:rsidRDefault="00E13072" w:rsidP="00900795">
      <w:pPr>
        <w:spacing w:after="120"/>
        <w:ind w:left="547" w:right="-14"/>
        <w:jc w:val="thaiDistribute"/>
        <w:rPr>
          <w:rFonts w:asciiTheme="majorBidi" w:hAnsiTheme="majorBidi" w:cstheme="majorBidi"/>
          <w:spacing w:val="2"/>
          <w:sz w:val="32"/>
          <w:szCs w:val="32"/>
          <w:cs/>
          <w:lang w:val="en-GB"/>
        </w:rPr>
      </w:pPr>
      <w:r w:rsidRPr="0073563D">
        <w:rPr>
          <w:rFonts w:asciiTheme="majorBidi" w:hAnsiTheme="majorBidi" w:cstheme="majorBidi"/>
          <w:spacing w:val="2"/>
          <w:sz w:val="32"/>
          <w:szCs w:val="32"/>
          <w:cs/>
          <w:lang w:val="en-GB"/>
        </w:rPr>
        <w:lastRenderedPageBreak/>
        <w:t>รายการที่สำคัญกับบุคคลหรือกิจการที่เกี่ยวข้องกันสำหรับ</w:t>
      </w:r>
      <w:r w:rsidR="002B2142" w:rsidRPr="0073563D">
        <w:rPr>
          <w:rFonts w:asciiTheme="majorBidi" w:hAnsiTheme="majorBidi" w:cstheme="majorBidi"/>
          <w:spacing w:val="2"/>
          <w:sz w:val="32"/>
          <w:szCs w:val="32"/>
          <w:cs/>
          <w:lang w:val="en-GB"/>
        </w:rPr>
        <w:t>งวดสามเดือน</w:t>
      </w:r>
      <w:r w:rsidR="00900795" w:rsidRPr="0073563D">
        <w:rPr>
          <w:rFonts w:asciiTheme="majorBidi" w:hAnsiTheme="majorBidi" w:cstheme="majorBidi" w:hint="cs"/>
          <w:spacing w:val="2"/>
          <w:sz w:val="32"/>
          <w:szCs w:val="32"/>
          <w:cs/>
          <w:lang w:val="en-GB"/>
        </w:rPr>
        <w:t xml:space="preserve">สิ้นสุดวันที่ </w:t>
      </w:r>
      <w:r w:rsidR="006E3D6B" w:rsidRPr="006E3D6B">
        <w:rPr>
          <w:rFonts w:asciiTheme="majorBidi" w:hAnsiTheme="majorBidi" w:cstheme="majorBidi" w:hint="cs"/>
          <w:spacing w:val="2"/>
          <w:sz w:val="32"/>
          <w:szCs w:val="32"/>
        </w:rPr>
        <w:t>30</w:t>
      </w:r>
      <w:r w:rsidR="00900795" w:rsidRPr="0073563D">
        <w:rPr>
          <w:rFonts w:asciiTheme="majorBidi" w:hAnsiTheme="majorBidi" w:cstheme="majorBidi" w:hint="cs"/>
          <w:spacing w:val="2"/>
          <w:sz w:val="32"/>
          <w:szCs w:val="32"/>
          <w:cs/>
          <w:lang w:val="en-GB"/>
        </w:rPr>
        <w:t xml:space="preserve"> มิถุนายน </w:t>
      </w:r>
      <w:r w:rsidR="006E3D6B" w:rsidRPr="006E3D6B">
        <w:rPr>
          <w:rFonts w:asciiTheme="majorBidi" w:hAnsiTheme="majorBidi" w:cstheme="majorBidi"/>
          <w:spacing w:val="2"/>
          <w:sz w:val="32"/>
          <w:szCs w:val="32"/>
        </w:rPr>
        <w:t>2568</w:t>
      </w:r>
      <w:r w:rsidR="001141BC" w:rsidRPr="0073563D">
        <w:rPr>
          <w:rFonts w:asciiTheme="majorBidi" w:hAnsiTheme="majorBidi" w:cstheme="majorBidi"/>
          <w:spacing w:val="2"/>
          <w:sz w:val="32"/>
          <w:szCs w:val="32"/>
          <w:cs/>
          <w:lang w:val="en-GB"/>
        </w:rPr>
        <w:t xml:space="preserve"> </w:t>
      </w:r>
      <w:r w:rsidR="00913E22" w:rsidRPr="0073563D">
        <w:rPr>
          <w:rFonts w:asciiTheme="majorBidi" w:hAnsiTheme="majorBidi" w:cstheme="majorBidi"/>
          <w:spacing w:val="2"/>
          <w:sz w:val="32"/>
          <w:szCs w:val="32"/>
          <w:cs/>
          <w:lang w:val="en-GB"/>
        </w:rPr>
        <w:t xml:space="preserve">และ </w:t>
      </w:r>
      <w:r w:rsidR="006E3D6B" w:rsidRPr="006E3D6B">
        <w:rPr>
          <w:rFonts w:asciiTheme="majorBidi" w:hAnsiTheme="majorBidi" w:cstheme="majorBidi"/>
          <w:spacing w:val="2"/>
          <w:sz w:val="32"/>
          <w:szCs w:val="32"/>
        </w:rPr>
        <w:t>2567</w:t>
      </w:r>
      <w:r w:rsidR="00CE0D42" w:rsidRPr="0073563D">
        <w:rPr>
          <w:rFonts w:asciiTheme="majorBidi" w:hAnsiTheme="majorBidi" w:cstheme="majorBidi"/>
          <w:spacing w:val="2"/>
          <w:sz w:val="32"/>
          <w:szCs w:val="32"/>
          <w:lang w:val="en-GB"/>
        </w:rPr>
        <w:t xml:space="preserve"> </w:t>
      </w:r>
      <w:r w:rsidR="00E161DB" w:rsidRPr="0073563D">
        <w:rPr>
          <w:rFonts w:asciiTheme="majorBidi" w:hAnsiTheme="majorBidi" w:cstheme="majorBidi"/>
          <w:spacing w:val="2"/>
          <w:sz w:val="32"/>
          <w:szCs w:val="32"/>
          <w:cs/>
          <w:lang w:val="en-GB"/>
        </w:rPr>
        <w:t>สรุปได้ดังนี้</w:t>
      </w:r>
    </w:p>
    <w:tbl>
      <w:tblPr>
        <w:tblW w:w="8732" w:type="dxa"/>
        <w:tblInd w:w="540" w:type="dxa"/>
        <w:tblLayout w:type="fixed"/>
        <w:tblCellMar>
          <w:left w:w="0" w:type="dxa"/>
          <w:right w:w="0" w:type="dxa"/>
        </w:tblCellMar>
        <w:tblLook w:val="04A0" w:firstRow="1" w:lastRow="0" w:firstColumn="1" w:lastColumn="0" w:noHBand="0" w:noVBand="1"/>
      </w:tblPr>
      <w:tblGrid>
        <w:gridCol w:w="3960"/>
        <w:gridCol w:w="1172"/>
        <w:gridCol w:w="90"/>
        <w:gridCol w:w="1080"/>
        <w:gridCol w:w="90"/>
        <w:gridCol w:w="1080"/>
        <w:gridCol w:w="90"/>
        <w:gridCol w:w="1170"/>
      </w:tblGrid>
      <w:tr w:rsidR="00E1070B" w:rsidRPr="0073563D" w14:paraId="20F23584" w14:textId="77777777" w:rsidTr="00011805">
        <w:trPr>
          <w:trHeight w:val="20"/>
          <w:tblHeader/>
        </w:trPr>
        <w:tc>
          <w:tcPr>
            <w:tcW w:w="3960" w:type="dxa"/>
            <w:noWrap/>
            <w:vAlign w:val="bottom"/>
          </w:tcPr>
          <w:p w14:paraId="21AF1ACD" w14:textId="77777777" w:rsidR="00E1070B" w:rsidRPr="0073563D" w:rsidRDefault="00E1070B" w:rsidP="003508C2">
            <w:pPr>
              <w:jc w:val="thaiDistribute"/>
              <w:rPr>
                <w:rFonts w:asciiTheme="majorBidi" w:hAnsiTheme="majorBidi" w:cstheme="majorBidi"/>
                <w:sz w:val="28"/>
                <w:szCs w:val="28"/>
              </w:rPr>
            </w:pPr>
          </w:p>
        </w:tc>
        <w:tc>
          <w:tcPr>
            <w:tcW w:w="2342" w:type="dxa"/>
            <w:gridSpan w:val="3"/>
            <w:noWrap/>
            <w:vAlign w:val="bottom"/>
          </w:tcPr>
          <w:p w14:paraId="55A3E271" w14:textId="77777777" w:rsidR="00E1070B" w:rsidRPr="0073563D" w:rsidRDefault="00E1070B" w:rsidP="003508C2">
            <w:pPr>
              <w:jc w:val="center"/>
              <w:rPr>
                <w:rFonts w:asciiTheme="majorBidi" w:hAnsiTheme="majorBidi" w:cstheme="majorBidi"/>
                <w:b/>
                <w:bCs/>
                <w:sz w:val="28"/>
                <w:szCs w:val="28"/>
                <w:cs/>
              </w:rPr>
            </w:pPr>
          </w:p>
        </w:tc>
        <w:tc>
          <w:tcPr>
            <w:tcW w:w="90" w:type="dxa"/>
            <w:noWrap/>
            <w:vAlign w:val="bottom"/>
          </w:tcPr>
          <w:p w14:paraId="0B32FD31" w14:textId="77777777" w:rsidR="00E1070B" w:rsidRPr="0073563D" w:rsidRDefault="00E1070B" w:rsidP="003508C2">
            <w:pPr>
              <w:jc w:val="thaiDistribute"/>
              <w:rPr>
                <w:rFonts w:asciiTheme="majorBidi" w:hAnsiTheme="majorBidi" w:cstheme="majorBidi"/>
                <w:b/>
                <w:bCs/>
                <w:sz w:val="28"/>
                <w:szCs w:val="28"/>
              </w:rPr>
            </w:pPr>
          </w:p>
        </w:tc>
        <w:tc>
          <w:tcPr>
            <w:tcW w:w="2340" w:type="dxa"/>
            <w:gridSpan w:val="3"/>
            <w:noWrap/>
            <w:vAlign w:val="bottom"/>
          </w:tcPr>
          <w:p w14:paraId="3E28091B" w14:textId="77777777" w:rsidR="00E1070B" w:rsidRPr="0073563D" w:rsidRDefault="00E1070B" w:rsidP="003508C2">
            <w:pPr>
              <w:jc w:val="right"/>
              <w:rPr>
                <w:rFonts w:asciiTheme="majorBidi" w:hAnsiTheme="majorBidi" w:cstheme="majorBidi"/>
                <w:b/>
                <w:bCs/>
                <w:sz w:val="28"/>
                <w:szCs w:val="28"/>
                <w:cs/>
              </w:rPr>
            </w:pPr>
            <w:r w:rsidRPr="0073563D">
              <w:rPr>
                <w:rFonts w:asciiTheme="majorBidi" w:hAnsiTheme="majorBidi" w:cstheme="majorBidi"/>
                <w:b/>
                <w:bCs/>
                <w:sz w:val="28"/>
                <w:szCs w:val="28"/>
                <w:cs/>
              </w:rPr>
              <w:t xml:space="preserve">หน่วย </w:t>
            </w:r>
            <w:r w:rsidRPr="0073563D">
              <w:rPr>
                <w:rFonts w:asciiTheme="majorBidi" w:hAnsiTheme="majorBidi" w:cstheme="majorBidi"/>
                <w:b/>
                <w:bCs/>
                <w:sz w:val="28"/>
                <w:szCs w:val="28"/>
              </w:rPr>
              <w:t xml:space="preserve">: </w:t>
            </w:r>
            <w:r w:rsidRPr="0073563D">
              <w:rPr>
                <w:rFonts w:asciiTheme="majorBidi" w:hAnsiTheme="majorBidi" w:cstheme="majorBidi"/>
                <w:b/>
                <w:bCs/>
                <w:sz w:val="28"/>
                <w:szCs w:val="28"/>
                <w:cs/>
              </w:rPr>
              <w:t>พันบาท</w:t>
            </w:r>
          </w:p>
        </w:tc>
      </w:tr>
      <w:tr w:rsidR="0022746A" w:rsidRPr="0073563D" w14:paraId="599F5532" w14:textId="77777777" w:rsidTr="00011805">
        <w:trPr>
          <w:trHeight w:val="20"/>
          <w:tblHeader/>
        </w:trPr>
        <w:tc>
          <w:tcPr>
            <w:tcW w:w="3960" w:type="dxa"/>
            <w:noWrap/>
            <w:vAlign w:val="bottom"/>
            <w:hideMark/>
          </w:tcPr>
          <w:p w14:paraId="06FBC13A" w14:textId="77777777" w:rsidR="0022746A" w:rsidRPr="0073563D" w:rsidRDefault="0022746A" w:rsidP="003508C2">
            <w:pPr>
              <w:jc w:val="thaiDistribute"/>
              <w:rPr>
                <w:rFonts w:asciiTheme="majorBidi" w:hAnsiTheme="majorBidi" w:cstheme="majorBidi"/>
                <w:sz w:val="28"/>
                <w:szCs w:val="28"/>
              </w:rPr>
            </w:pPr>
          </w:p>
        </w:tc>
        <w:tc>
          <w:tcPr>
            <w:tcW w:w="2342" w:type="dxa"/>
            <w:gridSpan w:val="3"/>
            <w:noWrap/>
            <w:vAlign w:val="bottom"/>
            <w:hideMark/>
          </w:tcPr>
          <w:p w14:paraId="0330915C" w14:textId="77777777" w:rsidR="0022746A" w:rsidRPr="0073563D" w:rsidRDefault="0022746A" w:rsidP="003508C2">
            <w:pPr>
              <w:jc w:val="center"/>
              <w:rPr>
                <w:rFonts w:asciiTheme="majorBidi" w:hAnsiTheme="majorBidi" w:cstheme="majorBidi"/>
                <w:b/>
                <w:bCs/>
                <w:sz w:val="28"/>
                <w:szCs w:val="28"/>
              </w:rPr>
            </w:pPr>
            <w:r w:rsidRPr="0073563D">
              <w:rPr>
                <w:rFonts w:asciiTheme="majorBidi" w:hAnsiTheme="majorBidi" w:cstheme="majorBidi"/>
                <w:b/>
                <w:bCs/>
                <w:sz w:val="28"/>
                <w:szCs w:val="28"/>
                <w:cs/>
              </w:rPr>
              <w:t>งบการเงินรวม</w:t>
            </w:r>
          </w:p>
        </w:tc>
        <w:tc>
          <w:tcPr>
            <w:tcW w:w="90" w:type="dxa"/>
            <w:noWrap/>
            <w:vAlign w:val="bottom"/>
            <w:hideMark/>
          </w:tcPr>
          <w:p w14:paraId="79452E3E" w14:textId="77777777" w:rsidR="0022746A" w:rsidRPr="0073563D" w:rsidRDefault="0022746A" w:rsidP="003508C2">
            <w:pPr>
              <w:jc w:val="thaiDistribute"/>
              <w:rPr>
                <w:rFonts w:asciiTheme="majorBidi" w:hAnsiTheme="majorBidi" w:cstheme="majorBidi"/>
                <w:b/>
                <w:bCs/>
                <w:sz w:val="28"/>
                <w:szCs w:val="28"/>
              </w:rPr>
            </w:pPr>
          </w:p>
        </w:tc>
        <w:tc>
          <w:tcPr>
            <w:tcW w:w="2340" w:type="dxa"/>
            <w:gridSpan w:val="3"/>
            <w:noWrap/>
            <w:vAlign w:val="bottom"/>
            <w:hideMark/>
          </w:tcPr>
          <w:p w14:paraId="6E0BE6BA" w14:textId="77777777" w:rsidR="0022746A" w:rsidRPr="0073563D" w:rsidRDefault="0022746A" w:rsidP="003508C2">
            <w:pPr>
              <w:jc w:val="center"/>
              <w:rPr>
                <w:rFonts w:asciiTheme="majorBidi" w:hAnsiTheme="majorBidi" w:cstheme="majorBidi"/>
                <w:b/>
                <w:bCs/>
                <w:sz w:val="28"/>
                <w:szCs w:val="28"/>
              </w:rPr>
            </w:pPr>
            <w:r w:rsidRPr="0073563D">
              <w:rPr>
                <w:rFonts w:asciiTheme="majorBidi" w:hAnsiTheme="majorBidi" w:cstheme="majorBidi"/>
                <w:b/>
                <w:bCs/>
                <w:sz w:val="28"/>
                <w:szCs w:val="28"/>
                <w:cs/>
              </w:rPr>
              <w:t>งบการเงินเฉพาะกิจการ</w:t>
            </w:r>
          </w:p>
        </w:tc>
      </w:tr>
      <w:tr w:rsidR="000241F1" w:rsidRPr="0073563D" w14:paraId="62E56838" w14:textId="77777777" w:rsidTr="00011805">
        <w:trPr>
          <w:trHeight w:val="20"/>
          <w:tblHeader/>
        </w:trPr>
        <w:tc>
          <w:tcPr>
            <w:tcW w:w="3960" w:type="dxa"/>
            <w:noWrap/>
            <w:vAlign w:val="bottom"/>
            <w:hideMark/>
          </w:tcPr>
          <w:p w14:paraId="50944118" w14:textId="77777777" w:rsidR="000241F1" w:rsidRPr="0073563D" w:rsidRDefault="000241F1" w:rsidP="003508C2">
            <w:pPr>
              <w:jc w:val="thaiDistribute"/>
              <w:rPr>
                <w:rFonts w:asciiTheme="majorBidi" w:hAnsiTheme="majorBidi" w:cstheme="majorBidi"/>
                <w:sz w:val="28"/>
                <w:szCs w:val="28"/>
              </w:rPr>
            </w:pPr>
          </w:p>
        </w:tc>
        <w:tc>
          <w:tcPr>
            <w:tcW w:w="1172" w:type="dxa"/>
            <w:noWrap/>
            <w:vAlign w:val="bottom"/>
            <w:hideMark/>
          </w:tcPr>
          <w:p w14:paraId="62921F11" w14:textId="086C082C" w:rsidR="000241F1" w:rsidRPr="0073563D" w:rsidRDefault="006E3D6B" w:rsidP="003508C2">
            <w:pPr>
              <w:jc w:val="center"/>
              <w:rPr>
                <w:rFonts w:asciiTheme="majorBidi" w:hAnsiTheme="majorBidi" w:cstheme="majorBidi"/>
                <w:b/>
                <w:bCs/>
                <w:sz w:val="28"/>
                <w:szCs w:val="28"/>
              </w:rPr>
            </w:pPr>
            <w:r w:rsidRPr="006E3D6B">
              <w:rPr>
                <w:rFonts w:asciiTheme="majorBidi" w:hAnsiTheme="majorBidi" w:cstheme="majorBidi"/>
                <w:b/>
                <w:bCs/>
                <w:sz w:val="28"/>
                <w:szCs w:val="28"/>
              </w:rPr>
              <w:t>2568</w:t>
            </w:r>
          </w:p>
        </w:tc>
        <w:tc>
          <w:tcPr>
            <w:tcW w:w="90" w:type="dxa"/>
            <w:noWrap/>
            <w:vAlign w:val="bottom"/>
            <w:hideMark/>
          </w:tcPr>
          <w:p w14:paraId="1ABEB7DA" w14:textId="77777777" w:rsidR="000241F1" w:rsidRPr="0073563D" w:rsidRDefault="000241F1" w:rsidP="003508C2">
            <w:pPr>
              <w:jc w:val="center"/>
              <w:rPr>
                <w:rFonts w:asciiTheme="majorBidi" w:hAnsiTheme="majorBidi" w:cstheme="majorBidi"/>
                <w:b/>
                <w:bCs/>
                <w:sz w:val="28"/>
                <w:szCs w:val="28"/>
              </w:rPr>
            </w:pPr>
          </w:p>
        </w:tc>
        <w:tc>
          <w:tcPr>
            <w:tcW w:w="1080" w:type="dxa"/>
            <w:noWrap/>
            <w:vAlign w:val="bottom"/>
            <w:hideMark/>
          </w:tcPr>
          <w:p w14:paraId="219FF685" w14:textId="65BB5772" w:rsidR="000241F1" w:rsidRPr="0073563D" w:rsidRDefault="006E3D6B" w:rsidP="003508C2">
            <w:pPr>
              <w:jc w:val="center"/>
              <w:rPr>
                <w:rFonts w:asciiTheme="majorBidi" w:hAnsiTheme="majorBidi" w:cstheme="majorBidi"/>
                <w:b/>
                <w:bCs/>
                <w:sz w:val="28"/>
                <w:szCs w:val="28"/>
              </w:rPr>
            </w:pPr>
            <w:r w:rsidRPr="006E3D6B">
              <w:rPr>
                <w:rFonts w:asciiTheme="majorBidi" w:hAnsiTheme="majorBidi" w:cstheme="majorBidi"/>
                <w:b/>
                <w:bCs/>
                <w:sz w:val="28"/>
                <w:szCs w:val="28"/>
              </w:rPr>
              <w:t>2567</w:t>
            </w:r>
          </w:p>
        </w:tc>
        <w:tc>
          <w:tcPr>
            <w:tcW w:w="90" w:type="dxa"/>
            <w:noWrap/>
            <w:vAlign w:val="bottom"/>
            <w:hideMark/>
          </w:tcPr>
          <w:p w14:paraId="10C11B5E" w14:textId="77777777" w:rsidR="000241F1" w:rsidRPr="0073563D" w:rsidRDefault="000241F1" w:rsidP="003508C2">
            <w:pPr>
              <w:jc w:val="center"/>
              <w:rPr>
                <w:rFonts w:asciiTheme="majorBidi" w:hAnsiTheme="majorBidi" w:cstheme="majorBidi"/>
                <w:b/>
                <w:bCs/>
                <w:sz w:val="28"/>
                <w:szCs w:val="28"/>
              </w:rPr>
            </w:pPr>
          </w:p>
        </w:tc>
        <w:tc>
          <w:tcPr>
            <w:tcW w:w="1080" w:type="dxa"/>
            <w:noWrap/>
            <w:vAlign w:val="bottom"/>
            <w:hideMark/>
          </w:tcPr>
          <w:p w14:paraId="5B43B0D3" w14:textId="22FD5E90" w:rsidR="000241F1" w:rsidRPr="0073563D" w:rsidRDefault="006E3D6B" w:rsidP="003508C2">
            <w:pPr>
              <w:jc w:val="center"/>
              <w:rPr>
                <w:rFonts w:asciiTheme="majorBidi" w:hAnsiTheme="majorBidi" w:cstheme="majorBidi"/>
                <w:b/>
                <w:bCs/>
                <w:sz w:val="28"/>
                <w:szCs w:val="28"/>
              </w:rPr>
            </w:pPr>
            <w:r w:rsidRPr="006E3D6B">
              <w:rPr>
                <w:rFonts w:asciiTheme="majorBidi" w:hAnsiTheme="majorBidi" w:cstheme="majorBidi"/>
                <w:b/>
                <w:bCs/>
                <w:sz w:val="28"/>
                <w:szCs w:val="28"/>
              </w:rPr>
              <w:t>2568</w:t>
            </w:r>
          </w:p>
        </w:tc>
        <w:tc>
          <w:tcPr>
            <w:tcW w:w="90" w:type="dxa"/>
            <w:noWrap/>
            <w:vAlign w:val="bottom"/>
            <w:hideMark/>
          </w:tcPr>
          <w:p w14:paraId="4EE37A06" w14:textId="77777777" w:rsidR="000241F1" w:rsidRPr="0073563D" w:rsidRDefault="000241F1" w:rsidP="003508C2">
            <w:pPr>
              <w:jc w:val="center"/>
              <w:rPr>
                <w:rFonts w:asciiTheme="majorBidi" w:hAnsiTheme="majorBidi" w:cstheme="majorBidi"/>
                <w:b/>
                <w:bCs/>
                <w:sz w:val="28"/>
                <w:szCs w:val="28"/>
              </w:rPr>
            </w:pPr>
          </w:p>
        </w:tc>
        <w:tc>
          <w:tcPr>
            <w:tcW w:w="1170" w:type="dxa"/>
            <w:noWrap/>
            <w:vAlign w:val="bottom"/>
            <w:hideMark/>
          </w:tcPr>
          <w:p w14:paraId="07CD1D30" w14:textId="010D16E8" w:rsidR="000241F1" w:rsidRPr="0073563D" w:rsidRDefault="006E3D6B" w:rsidP="003508C2">
            <w:pPr>
              <w:jc w:val="center"/>
              <w:rPr>
                <w:rFonts w:asciiTheme="majorBidi" w:hAnsiTheme="majorBidi" w:cstheme="majorBidi"/>
                <w:b/>
                <w:bCs/>
                <w:sz w:val="28"/>
                <w:szCs w:val="28"/>
              </w:rPr>
            </w:pPr>
            <w:r w:rsidRPr="006E3D6B">
              <w:rPr>
                <w:rFonts w:asciiTheme="majorBidi" w:hAnsiTheme="majorBidi" w:cstheme="majorBidi"/>
                <w:b/>
                <w:bCs/>
                <w:sz w:val="28"/>
                <w:szCs w:val="28"/>
              </w:rPr>
              <w:t>2567</w:t>
            </w:r>
          </w:p>
        </w:tc>
      </w:tr>
      <w:tr w:rsidR="00E161DB" w:rsidRPr="0073563D" w14:paraId="4EB53BCD" w14:textId="77777777" w:rsidTr="008C1A96">
        <w:trPr>
          <w:trHeight w:val="261"/>
        </w:trPr>
        <w:tc>
          <w:tcPr>
            <w:tcW w:w="3960" w:type="dxa"/>
            <w:noWrap/>
            <w:vAlign w:val="bottom"/>
          </w:tcPr>
          <w:p w14:paraId="15DC0583" w14:textId="77777777" w:rsidR="00E161DB" w:rsidRPr="0073563D" w:rsidRDefault="00E161DB" w:rsidP="003508C2">
            <w:pPr>
              <w:jc w:val="thaiDistribute"/>
              <w:rPr>
                <w:rFonts w:asciiTheme="majorBidi" w:hAnsiTheme="majorBidi" w:cstheme="majorBidi"/>
                <w:b/>
                <w:bCs/>
                <w:sz w:val="28"/>
                <w:szCs w:val="28"/>
                <w:cs/>
              </w:rPr>
            </w:pPr>
            <w:r w:rsidRPr="0073563D">
              <w:rPr>
                <w:rFonts w:asciiTheme="majorBidi" w:hAnsiTheme="majorBidi" w:cstheme="majorBidi"/>
                <w:b/>
                <w:bCs/>
                <w:sz w:val="28"/>
                <w:szCs w:val="28"/>
                <w:cs/>
              </w:rPr>
              <w:t>รายได้จากการบริหาร</w:t>
            </w:r>
          </w:p>
        </w:tc>
        <w:tc>
          <w:tcPr>
            <w:tcW w:w="1172" w:type="dxa"/>
            <w:noWrap/>
            <w:vAlign w:val="bottom"/>
          </w:tcPr>
          <w:p w14:paraId="34CC2BE9" w14:textId="77777777" w:rsidR="00E161DB" w:rsidRPr="0073563D" w:rsidRDefault="00E161DB" w:rsidP="003508C2">
            <w:pPr>
              <w:jc w:val="center"/>
              <w:rPr>
                <w:rFonts w:asciiTheme="majorBidi" w:hAnsiTheme="majorBidi" w:cstheme="majorBidi"/>
                <w:sz w:val="28"/>
                <w:szCs w:val="28"/>
              </w:rPr>
            </w:pPr>
          </w:p>
        </w:tc>
        <w:tc>
          <w:tcPr>
            <w:tcW w:w="90" w:type="dxa"/>
            <w:noWrap/>
            <w:vAlign w:val="bottom"/>
          </w:tcPr>
          <w:p w14:paraId="17BD61C3" w14:textId="77777777" w:rsidR="00E161DB" w:rsidRPr="0073563D" w:rsidRDefault="00E161DB" w:rsidP="003508C2">
            <w:pPr>
              <w:jc w:val="thaiDistribute"/>
              <w:rPr>
                <w:rFonts w:asciiTheme="majorBidi" w:hAnsiTheme="majorBidi" w:cstheme="majorBidi"/>
                <w:sz w:val="28"/>
                <w:szCs w:val="28"/>
              </w:rPr>
            </w:pPr>
          </w:p>
        </w:tc>
        <w:tc>
          <w:tcPr>
            <w:tcW w:w="1080" w:type="dxa"/>
            <w:noWrap/>
            <w:vAlign w:val="bottom"/>
          </w:tcPr>
          <w:p w14:paraId="575C40B1" w14:textId="64F16F70" w:rsidR="00E161DB" w:rsidRPr="0073563D" w:rsidRDefault="00E161DB" w:rsidP="003508C2">
            <w:pPr>
              <w:jc w:val="center"/>
              <w:rPr>
                <w:rFonts w:asciiTheme="majorBidi" w:hAnsiTheme="majorBidi" w:cstheme="majorBidi"/>
                <w:sz w:val="28"/>
                <w:szCs w:val="28"/>
              </w:rPr>
            </w:pPr>
          </w:p>
        </w:tc>
        <w:tc>
          <w:tcPr>
            <w:tcW w:w="90" w:type="dxa"/>
            <w:noWrap/>
            <w:vAlign w:val="bottom"/>
          </w:tcPr>
          <w:p w14:paraId="092AB1C0" w14:textId="77777777" w:rsidR="00E161DB" w:rsidRPr="0073563D" w:rsidRDefault="00E161DB" w:rsidP="003508C2">
            <w:pPr>
              <w:jc w:val="thaiDistribute"/>
              <w:rPr>
                <w:rFonts w:asciiTheme="majorBidi" w:hAnsiTheme="majorBidi" w:cstheme="majorBidi"/>
                <w:sz w:val="28"/>
                <w:szCs w:val="28"/>
              </w:rPr>
            </w:pPr>
          </w:p>
        </w:tc>
        <w:tc>
          <w:tcPr>
            <w:tcW w:w="1080" w:type="dxa"/>
            <w:noWrap/>
            <w:vAlign w:val="bottom"/>
          </w:tcPr>
          <w:p w14:paraId="45F1D85C" w14:textId="77777777" w:rsidR="00E161DB" w:rsidRPr="0073563D" w:rsidRDefault="00E161DB" w:rsidP="003508C2">
            <w:pPr>
              <w:jc w:val="thaiDistribute"/>
              <w:rPr>
                <w:rFonts w:asciiTheme="majorBidi" w:hAnsiTheme="majorBidi" w:cstheme="majorBidi"/>
                <w:sz w:val="28"/>
                <w:szCs w:val="28"/>
              </w:rPr>
            </w:pPr>
          </w:p>
        </w:tc>
        <w:tc>
          <w:tcPr>
            <w:tcW w:w="90" w:type="dxa"/>
            <w:noWrap/>
            <w:vAlign w:val="bottom"/>
          </w:tcPr>
          <w:p w14:paraId="6A061171" w14:textId="77777777" w:rsidR="00E161DB" w:rsidRPr="0073563D" w:rsidRDefault="00E161DB" w:rsidP="003508C2">
            <w:pPr>
              <w:jc w:val="thaiDistribute"/>
              <w:rPr>
                <w:rFonts w:asciiTheme="majorBidi" w:hAnsiTheme="majorBidi" w:cstheme="majorBidi"/>
                <w:sz w:val="28"/>
                <w:szCs w:val="28"/>
              </w:rPr>
            </w:pPr>
          </w:p>
        </w:tc>
        <w:tc>
          <w:tcPr>
            <w:tcW w:w="1170" w:type="dxa"/>
            <w:noWrap/>
            <w:vAlign w:val="bottom"/>
          </w:tcPr>
          <w:p w14:paraId="05D81BF5" w14:textId="083151BE" w:rsidR="00E161DB" w:rsidRPr="0073563D" w:rsidRDefault="00E161DB" w:rsidP="003508C2">
            <w:pPr>
              <w:tabs>
                <w:tab w:val="decimal" w:pos="900"/>
              </w:tabs>
              <w:jc w:val="thaiDistribute"/>
              <w:rPr>
                <w:rFonts w:asciiTheme="majorBidi" w:hAnsiTheme="majorBidi" w:cstheme="majorBidi"/>
                <w:sz w:val="28"/>
                <w:szCs w:val="28"/>
              </w:rPr>
            </w:pPr>
          </w:p>
        </w:tc>
      </w:tr>
      <w:tr w:rsidR="009E54FE" w:rsidRPr="0073563D" w14:paraId="1CC8101B" w14:textId="77777777" w:rsidTr="00011805">
        <w:trPr>
          <w:trHeight w:val="20"/>
        </w:trPr>
        <w:tc>
          <w:tcPr>
            <w:tcW w:w="3960" w:type="dxa"/>
            <w:noWrap/>
            <w:vAlign w:val="bottom"/>
          </w:tcPr>
          <w:p w14:paraId="28564277" w14:textId="75D7D4D8" w:rsidR="009E54FE" w:rsidRPr="0073563D" w:rsidRDefault="009E54FE" w:rsidP="009E54FE">
            <w:pPr>
              <w:ind w:left="281"/>
              <w:jc w:val="thaiDistribute"/>
              <w:rPr>
                <w:rFonts w:asciiTheme="majorBidi" w:hAnsiTheme="majorBidi" w:cstheme="majorBidi"/>
                <w:sz w:val="28"/>
                <w:szCs w:val="28"/>
                <w:cs/>
              </w:rPr>
            </w:pPr>
            <w:r w:rsidRPr="0073563D">
              <w:rPr>
                <w:rFonts w:ascii="Angsana New" w:hAnsi="Angsana New" w:cs="Angsana New"/>
                <w:sz w:val="28"/>
                <w:szCs w:val="28"/>
                <w:cs/>
              </w:rPr>
              <w:t>บริษัท ณัฐนันท์พัฒนา จำกัด</w:t>
            </w:r>
          </w:p>
        </w:tc>
        <w:tc>
          <w:tcPr>
            <w:tcW w:w="1172" w:type="dxa"/>
            <w:noWrap/>
            <w:vAlign w:val="bottom"/>
          </w:tcPr>
          <w:p w14:paraId="1040937E" w14:textId="7876E248" w:rsidR="009E54FE" w:rsidRPr="0073563D" w:rsidRDefault="009E54FE" w:rsidP="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18670E76"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44A2757F" w14:textId="3F03216D" w:rsidR="009E54FE" w:rsidRPr="0073563D" w:rsidRDefault="009E54FE" w:rsidP="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27825E8F"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4F724A1F" w14:textId="48C49632" w:rsidR="009E54FE" w:rsidRPr="0073563D" w:rsidRDefault="006E3D6B" w:rsidP="009E54FE">
            <w:pPr>
              <w:tabs>
                <w:tab w:val="decimal" w:pos="900"/>
              </w:tabs>
              <w:jc w:val="thaiDistribute"/>
              <w:rPr>
                <w:rFonts w:ascii="Angsana New" w:hAnsi="Angsana New" w:cs="Angsana New"/>
                <w:sz w:val="28"/>
                <w:szCs w:val="28"/>
              </w:rPr>
            </w:pPr>
            <w:r w:rsidRPr="006E3D6B">
              <w:rPr>
                <w:rFonts w:ascii="Angsana New" w:hAnsi="Angsana New" w:cs="Angsana New"/>
                <w:sz w:val="28"/>
                <w:szCs w:val="28"/>
              </w:rPr>
              <w:t>15</w:t>
            </w:r>
          </w:p>
        </w:tc>
        <w:tc>
          <w:tcPr>
            <w:tcW w:w="90" w:type="dxa"/>
            <w:noWrap/>
            <w:vAlign w:val="bottom"/>
          </w:tcPr>
          <w:p w14:paraId="6E926D9C" w14:textId="77777777" w:rsidR="009E54FE" w:rsidRPr="0073563D" w:rsidRDefault="009E54FE" w:rsidP="009E54FE">
            <w:pPr>
              <w:jc w:val="right"/>
              <w:rPr>
                <w:rFonts w:asciiTheme="majorBidi" w:hAnsiTheme="majorBidi" w:cstheme="majorBidi"/>
                <w:sz w:val="28"/>
                <w:szCs w:val="28"/>
              </w:rPr>
            </w:pPr>
          </w:p>
        </w:tc>
        <w:tc>
          <w:tcPr>
            <w:tcW w:w="1170" w:type="dxa"/>
            <w:noWrap/>
            <w:vAlign w:val="bottom"/>
          </w:tcPr>
          <w:p w14:paraId="0283FE86" w14:textId="2828188D" w:rsidR="009E54FE" w:rsidRPr="0073563D" w:rsidRDefault="006E3D6B" w:rsidP="009E54FE">
            <w:pPr>
              <w:tabs>
                <w:tab w:val="decimal" w:pos="990"/>
              </w:tabs>
              <w:jc w:val="thaiDistribute"/>
              <w:rPr>
                <w:rFonts w:asciiTheme="majorBidi" w:hAnsiTheme="majorBidi" w:cstheme="majorBidi"/>
                <w:sz w:val="28"/>
                <w:szCs w:val="28"/>
              </w:rPr>
            </w:pPr>
            <w:r w:rsidRPr="006E3D6B">
              <w:rPr>
                <w:rFonts w:ascii="Angsana New" w:hAnsi="Angsana New" w:cs="Angsana New"/>
                <w:sz w:val="28"/>
                <w:szCs w:val="28"/>
              </w:rPr>
              <w:t>15</w:t>
            </w:r>
          </w:p>
        </w:tc>
      </w:tr>
      <w:tr w:rsidR="009E54FE" w:rsidRPr="0073563D" w14:paraId="69EB048C" w14:textId="77777777" w:rsidTr="00011805">
        <w:trPr>
          <w:trHeight w:val="20"/>
        </w:trPr>
        <w:tc>
          <w:tcPr>
            <w:tcW w:w="3960" w:type="dxa"/>
            <w:noWrap/>
            <w:vAlign w:val="bottom"/>
          </w:tcPr>
          <w:p w14:paraId="6B8F5399" w14:textId="47F66B8B" w:rsidR="009E54FE" w:rsidRPr="0073563D" w:rsidRDefault="009E54FE" w:rsidP="009E54FE">
            <w:pPr>
              <w:ind w:left="281"/>
              <w:jc w:val="thaiDistribute"/>
              <w:rPr>
                <w:rFonts w:ascii="Angsana New" w:hAnsi="Angsana New" w:cs="Angsana New"/>
                <w:sz w:val="28"/>
                <w:szCs w:val="28"/>
                <w:cs/>
              </w:rPr>
            </w:pPr>
            <w:r w:rsidRPr="0073563D">
              <w:rPr>
                <w:rFonts w:asciiTheme="majorBidi" w:hAnsiTheme="majorBidi" w:cstheme="majorBidi"/>
                <w:sz w:val="28"/>
                <w:szCs w:val="28"/>
                <w:cs/>
              </w:rPr>
              <w:t>บริษัท มายรีสอร์ท โฮลดิ้ง จำกัด</w:t>
            </w:r>
          </w:p>
        </w:tc>
        <w:tc>
          <w:tcPr>
            <w:tcW w:w="1172" w:type="dxa"/>
            <w:noWrap/>
            <w:vAlign w:val="bottom"/>
          </w:tcPr>
          <w:p w14:paraId="748705F2" w14:textId="03D3E111" w:rsidR="009E54FE" w:rsidRPr="0073563D" w:rsidRDefault="009E54FE" w:rsidP="009E54FE">
            <w:pPr>
              <w:jc w:val="center"/>
              <w:rPr>
                <w:rFonts w:asciiTheme="majorBidi" w:hAnsiTheme="majorBidi" w:cstheme="majorBidi"/>
                <w:sz w:val="28"/>
                <w:szCs w:val="28"/>
                <w:cs/>
              </w:rPr>
            </w:pPr>
            <w:r w:rsidRPr="0073563D">
              <w:rPr>
                <w:rFonts w:asciiTheme="majorBidi" w:hAnsiTheme="majorBidi" w:cstheme="majorBidi"/>
                <w:sz w:val="28"/>
                <w:szCs w:val="28"/>
              </w:rPr>
              <w:t>-</w:t>
            </w:r>
          </w:p>
        </w:tc>
        <w:tc>
          <w:tcPr>
            <w:tcW w:w="90" w:type="dxa"/>
            <w:noWrap/>
            <w:vAlign w:val="bottom"/>
          </w:tcPr>
          <w:p w14:paraId="7AFC0E5F"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32C03D49" w14:textId="76262577" w:rsidR="009E54FE" w:rsidRPr="0073563D" w:rsidRDefault="009E54FE" w:rsidP="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13FBED38"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42C82CB3" w14:textId="07DD5204" w:rsidR="009E54FE" w:rsidRPr="0073563D" w:rsidRDefault="006E3D6B" w:rsidP="009E54FE">
            <w:pPr>
              <w:tabs>
                <w:tab w:val="decimal" w:pos="900"/>
              </w:tabs>
              <w:jc w:val="thaiDistribute"/>
              <w:rPr>
                <w:rFonts w:ascii="Angsana New" w:hAnsi="Angsana New" w:cs="Angsana New"/>
                <w:sz w:val="28"/>
                <w:szCs w:val="28"/>
              </w:rPr>
            </w:pPr>
            <w:r w:rsidRPr="006E3D6B">
              <w:rPr>
                <w:rFonts w:ascii="Angsana New" w:hAnsi="Angsana New" w:cs="Angsana New"/>
                <w:sz w:val="28"/>
                <w:szCs w:val="28"/>
              </w:rPr>
              <w:t>162</w:t>
            </w:r>
          </w:p>
        </w:tc>
        <w:tc>
          <w:tcPr>
            <w:tcW w:w="90" w:type="dxa"/>
            <w:noWrap/>
            <w:vAlign w:val="bottom"/>
          </w:tcPr>
          <w:p w14:paraId="1467A114" w14:textId="77777777" w:rsidR="009E54FE" w:rsidRPr="0073563D" w:rsidRDefault="009E54FE" w:rsidP="009E54FE">
            <w:pPr>
              <w:jc w:val="right"/>
              <w:rPr>
                <w:rFonts w:asciiTheme="majorBidi" w:hAnsiTheme="majorBidi" w:cstheme="majorBidi"/>
                <w:sz w:val="28"/>
                <w:szCs w:val="28"/>
              </w:rPr>
            </w:pPr>
          </w:p>
        </w:tc>
        <w:tc>
          <w:tcPr>
            <w:tcW w:w="1170" w:type="dxa"/>
            <w:noWrap/>
            <w:vAlign w:val="bottom"/>
          </w:tcPr>
          <w:p w14:paraId="669B2BC5" w14:textId="4F7A8525" w:rsidR="009E54FE" w:rsidRPr="0073563D" w:rsidRDefault="006E3D6B" w:rsidP="009E54FE">
            <w:pPr>
              <w:tabs>
                <w:tab w:val="decimal" w:pos="990"/>
              </w:tabs>
              <w:jc w:val="thaiDistribute"/>
              <w:rPr>
                <w:rFonts w:ascii="Angsana New" w:hAnsi="Angsana New" w:cs="Angsana New"/>
                <w:sz w:val="28"/>
                <w:szCs w:val="28"/>
              </w:rPr>
            </w:pPr>
            <w:r w:rsidRPr="006E3D6B">
              <w:rPr>
                <w:rFonts w:ascii="Angsana New" w:hAnsi="Angsana New" w:cs="Angsana New"/>
                <w:sz w:val="28"/>
                <w:szCs w:val="28"/>
              </w:rPr>
              <w:t>30</w:t>
            </w:r>
          </w:p>
        </w:tc>
      </w:tr>
      <w:tr w:rsidR="009E54FE" w:rsidRPr="0073563D" w14:paraId="47AEF0BB" w14:textId="77777777" w:rsidTr="00011805">
        <w:trPr>
          <w:trHeight w:val="20"/>
        </w:trPr>
        <w:tc>
          <w:tcPr>
            <w:tcW w:w="3960" w:type="dxa"/>
            <w:noWrap/>
            <w:vAlign w:val="bottom"/>
          </w:tcPr>
          <w:p w14:paraId="5467802D" w14:textId="20288291" w:rsidR="009E54FE" w:rsidRPr="0073563D" w:rsidRDefault="009E54FE" w:rsidP="009E54FE">
            <w:pPr>
              <w:ind w:left="281"/>
              <w:jc w:val="thaiDistribute"/>
              <w:rPr>
                <w:rFonts w:ascii="Angsana New" w:hAnsi="Angsana New" w:cs="Angsana New"/>
                <w:sz w:val="28"/>
                <w:szCs w:val="28"/>
                <w:cs/>
              </w:rPr>
            </w:pPr>
            <w:r w:rsidRPr="0073563D">
              <w:rPr>
                <w:rFonts w:asciiTheme="majorBidi" w:hAnsiTheme="majorBidi" w:cstheme="majorBidi"/>
                <w:sz w:val="28"/>
                <w:szCs w:val="28"/>
                <w:cs/>
              </w:rPr>
              <w:t>บริษัท เดอะ วิลล่า (หัวหิน) จำกัด</w:t>
            </w:r>
          </w:p>
        </w:tc>
        <w:tc>
          <w:tcPr>
            <w:tcW w:w="1172" w:type="dxa"/>
            <w:noWrap/>
            <w:vAlign w:val="bottom"/>
          </w:tcPr>
          <w:p w14:paraId="21AD1ABD" w14:textId="726DF4DB" w:rsidR="009E54FE" w:rsidRPr="0073563D" w:rsidRDefault="009E54FE" w:rsidP="009E54FE">
            <w:pPr>
              <w:jc w:val="center"/>
              <w:rPr>
                <w:rFonts w:asciiTheme="majorBidi" w:hAnsiTheme="majorBidi" w:cstheme="majorBidi"/>
                <w:sz w:val="28"/>
                <w:szCs w:val="28"/>
                <w:cs/>
              </w:rPr>
            </w:pPr>
            <w:r w:rsidRPr="0073563D">
              <w:rPr>
                <w:rFonts w:asciiTheme="majorBidi" w:hAnsiTheme="majorBidi" w:cstheme="majorBidi"/>
                <w:sz w:val="28"/>
                <w:szCs w:val="28"/>
              </w:rPr>
              <w:t>-</w:t>
            </w:r>
          </w:p>
        </w:tc>
        <w:tc>
          <w:tcPr>
            <w:tcW w:w="90" w:type="dxa"/>
            <w:noWrap/>
            <w:vAlign w:val="bottom"/>
          </w:tcPr>
          <w:p w14:paraId="08E776B7"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32C20AD8" w14:textId="30784263" w:rsidR="009E54FE" w:rsidRPr="0073563D" w:rsidRDefault="009E54FE" w:rsidP="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5926DB6E"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42BCF86E" w14:textId="33C1385C" w:rsidR="009E54FE" w:rsidRPr="0073563D" w:rsidRDefault="006E3D6B" w:rsidP="009E54FE">
            <w:pPr>
              <w:tabs>
                <w:tab w:val="decimal" w:pos="900"/>
              </w:tabs>
              <w:jc w:val="thaiDistribute"/>
              <w:rPr>
                <w:rFonts w:ascii="Angsana New" w:hAnsi="Angsana New" w:cs="Angsana New"/>
                <w:sz w:val="28"/>
                <w:szCs w:val="28"/>
              </w:rPr>
            </w:pPr>
            <w:r w:rsidRPr="006E3D6B">
              <w:rPr>
                <w:rFonts w:ascii="Angsana New" w:hAnsi="Angsana New" w:cs="Angsana New"/>
                <w:sz w:val="28"/>
                <w:szCs w:val="28"/>
              </w:rPr>
              <w:t>221</w:t>
            </w:r>
          </w:p>
        </w:tc>
        <w:tc>
          <w:tcPr>
            <w:tcW w:w="90" w:type="dxa"/>
            <w:noWrap/>
            <w:vAlign w:val="bottom"/>
          </w:tcPr>
          <w:p w14:paraId="66937C42" w14:textId="77777777" w:rsidR="009E54FE" w:rsidRPr="0073563D" w:rsidRDefault="009E54FE" w:rsidP="009E54FE">
            <w:pPr>
              <w:jc w:val="right"/>
              <w:rPr>
                <w:rFonts w:asciiTheme="majorBidi" w:hAnsiTheme="majorBidi" w:cstheme="majorBidi"/>
                <w:sz w:val="28"/>
                <w:szCs w:val="28"/>
              </w:rPr>
            </w:pPr>
          </w:p>
        </w:tc>
        <w:tc>
          <w:tcPr>
            <w:tcW w:w="1170" w:type="dxa"/>
            <w:noWrap/>
            <w:vAlign w:val="bottom"/>
          </w:tcPr>
          <w:p w14:paraId="4312EA2F" w14:textId="2A6B4550" w:rsidR="009E54FE" w:rsidRPr="0073563D" w:rsidRDefault="006E3D6B" w:rsidP="009E54FE">
            <w:pPr>
              <w:tabs>
                <w:tab w:val="decimal" w:pos="990"/>
              </w:tabs>
              <w:jc w:val="thaiDistribute"/>
              <w:rPr>
                <w:rFonts w:ascii="Angsana New" w:hAnsi="Angsana New" w:cs="Angsana New"/>
                <w:sz w:val="28"/>
                <w:szCs w:val="28"/>
              </w:rPr>
            </w:pPr>
            <w:r w:rsidRPr="006E3D6B">
              <w:rPr>
                <w:rFonts w:ascii="Angsana New" w:hAnsi="Angsana New" w:cs="Angsana New"/>
                <w:sz w:val="28"/>
                <w:szCs w:val="28"/>
              </w:rPr>
              <w:t>6</w:t>
            </w:r>
          </w:p>
        </w:tc>
      </w:tr>
      <w:tr w:rsidR="009E54FE" w:rsidRPr="0073563D" w14:paraId="389B5A49" w14:textId="77777777" w:rsidTr="00011805">
        <w:trPr>
          <w:trHeight w:val="20"/>
        </w:trPr>
        <w:tc>
          <w:tcPr>
            <w:tcW w:w="3960" w:type="dxa"/>
            <w:noWrap/>
            <w:vAlign w:val="bottom"/>
          </w:tcPr>
          <w:p w14:paraId="39804184" w14:textId="224C2771" w:rsidR="009E54FE" w:rsidRPr="0073563D" w:rsidRDefault="009E54FE" w:rsidP="009E54FE">
            <w:pPr>
              <w:ind w:left="281"/>
              <w:jc w:val="thaiDistribute"/>
              <w:rPr>
                <w:rFonts w:ascii="Angsana New" w:hAnsi="Angsana New" w:cs="Angsana New"/>
                <w:sz w:val="28"/>
                <w:szCs w:val="28"/>
                <w:cs/>
              </w:rPr>
            </w:pPr>
            <w:r w:rsidRPr="0073563D">
              <w:rPr>
                <w:rFonts w:asciiTheme="majorBidi" w:hAnsiTheme="majorBidi" w:cstheme="majorBidi"/>
                <w:sz w:val="28"/>
                <w:szCs w:val="28"/>
                <w:cs/>
              </w:rPr>
              <w:t>บริษัท บางกอก ริว่า ดีเวลลอปเม้นท์  จำกัด</w:t>
            </w:r>
          </w:p>
        </w:tc>
        <w:tc>
          <w:tcPr>
            <w:tcW w:w="1172" w:type="dxa"/>
            <w:noWrap/>
            <w:vAlign w:val="bottom"/>
          </w:tcPr>
          <w:p w14:paraId="085E33DB" w14:textId="7F5771C9" w:rsidR="009E54FE" w:rsidRPr="0073563D" w:rsidRDefault="009E54FE" w:rsidP="009E54FE">
            <w:pPr>
              <w:jc w:val="center"/>
              <w:rPr>
                <w:rFonts w:asciiTheme="majorBidi" w:hAnsiTheme="majorBidi" w:cstheme="majorBidi"/>
                <w:sz w:val="28"/>
                <w:szCs w:val="28"/>
                <w:cs/>
              </w:rPr>
            </w:pPr>
            <w:r w:rsidRPr="0073563D">
              <w:rPr>
                <w:rFonts w:asciiTheme="majorBidi" w:hAnsiTheme="majorBidi" w:cstheme="majorBidi"/>
                <w:sz w:val="28"/>
                <w:szCs w:val="28"/>
              </w:rPr>
              <w:t>-</w:t>
            </w:r>
          </w:p>
        </w:tc>
        <w:tc>
          <w:tcPr>
            <w:tcW w:w="90" w:type="dxa"/>
            <w:noWrap/>
            <w:vAlign w:val="bottom"/>
          </w:tcPr>
          <w:p w14:paraId="20F8164D"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687C5539" w14:textId="1097A90F" w:rsidR="009E54FE" w:rsidRPr="0073563D" w:rsidRDefault="009E54FE" w:rsidP="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04DE4FF7"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5FAE6B8E" w14:textId="1C600EE5" w:rsidR="009E54FE" w:rsidRPr="0073563D" w:rsidRDefault="006E3D6B" w:rsidP="009E54FE">
            <w:pPr>
              <w:tabs>
                <w:tab w:val="decimal" w:pos="900"/>
              </w:tabs>
              <w:jc w:val="thaiDistribute"/>
              <w:rPr>
                <w:rFonts w:ascii="Angsana New" w:hAnsi="Angsana New" w:cs="Angsana New"/>
                <w:sz w:val="28"/>
                <w:szCs w:val="28"/>
              </w:rPr>
            </w:pPr>
            <w:r w:rsidRPr="006E3D6B">
              <w:rPr>
                <w:rFonts w:ascii="Angsana New" w:hAnsi="Angsana New" w:cs="Angsana New"/>
                <w:sz w:val="28"/>
                <w:szCs w:val="28"/>
              </w:rPr>
              <w:t>2</w:t>
            </w:r>
            <w:r w:rsidR="00C34564" w:rsidRPr="0073563D">
              <w:rPr>
                <w:rFonts w:ascii="Angsana New" w:hAnsi="Angsana New" w:cs="Angsana New"/>
                <w:sz w:val="28"/>
                <w:szCs w:val="28"/>
              </w:rPr>
              <w:t>,</w:t>
            </w:r>
            <w:r w:rsidRPr="006E3D6B">
              <w:rPr>
                <w:rFonts w:ascii="Angsana New" w:hAnsi="Angsana New" w:cs="Angsana New"/>
                <w:sz w:val="28"/>
                <w:szCs w:val="28"/>
              </w:rPr>
              <w:t>436</w:t>
            </w:r>
          </w:p>
        </w:tc>
        <w:tc>
          <w:tcPr>
            <w:tcW w:w="90" w:type="dxa"/>
            <w:noWrap/>
            <w:vAlign w:val="bottom"/>
          </w:tcPr>
          <w:p w14:paraId="41610299" w14:textId="77777777" w:rsidR="009E54FE" w:rsidRPr="0073563D" w:rsidRDefault="009E54FE" w:rsidP="009E54FE">
            <w:pPr>
              <w:jc w:val="right"/>
              <w:rPr>
                <w:rFonts w:asciiTheme="majorBidi" w:hAnsiTheme="majorBidi" w:cstheme="majorBidi"/>
                <w:sz w:val="28"/>
                <w:szCs w:val="28"/>
              </w:rPr>
            </w:pPr>
          </w:p>
        </w:tc>
        <w:tc>
          <w:tcPr>
            <w:tcW w:w="1170" w:type="dxa"/>
            <w:noWrap/>
            <w:vAlign w:val="bottom"/>
          </w:tcPr>
          <w:p w14:paraId="41AD8385" w14:textId="1326D9BD" w:rsidR="009E54FE" w:rsidRPr="0073563D" w:rsidRDefault="006E3D6B" w:rsidP="009E54FE">
            <w:pPr>
              <w:tabs>
                <w:tab w:val="decimal" w:pos="990"/>
              </w:tabs>
              <w:jc w:val="thaiDistribute"/>
              <w:rPr>
                <w:rFonts w:ascii="Angsana New" w:hAnsi="Angsana New" w:cs="Angsana New"/>
                <w:sz w:val="28"/>
                <w:szCs w:val="28"/>
              </w:rPr>
            </w:pPr>
            <w:r w:rsidRPr="006E3D6B">
              <w:rPr>
                <w:rFonts w:ascii="Angsana New" w:hAnsi="Angsana New" w:cs="Angsana New"/>
                <w:sz w:val="28"/>
                <w:szCs w:val="28"/>
              </w:rPr>
              <w:t>4</w:t>
            </w:r>
            <w:r w:rsidR="009E54FE" w:rsidRPr="0073563D">
              <w:rPr>
                <w:rFonts w:ascii="Angsana New" w:hAnsi="Angsana New" w:cs="Angsana New"/>
                <w:sz w:val="28"/>
                <w:szCs w:val="28"/>
              </w:rPr>
              <w:t>,</w:t>
            </w:r>
            <w:r w:rsidRPr="006E3D6B">
              <w:rPr>
                <w:rFonts w:ascii="Angsana New" w:hAnsi="Angsana New" w:cs="Angsana New"/>
                <w:sz w:val="28"/>
                <w:szCs w:val="28"/>
              </w:rPr>
              <w:t>962</w:t>
            </w:r>
          </w:p>
        </w:tc>
      </w:tr>
      <w:tr w:rsidR="009E54FE" w:rsidRPr="0073563D" w14:paraId="46CCA6A0" w14:textId="77777777" w:rsidTr="00011805">
        <w:trPr>
          <w:trHeight w:val="20"/>
        </w:trPr>
        <w:tc>
          <w:tcPr>
            <w:tcW w:w="3960" w:type="dxa"/>
            <w:noWrap/>
            <w:vAlign w:val="bottom"/>
          </w:tcPr>
          <w:p w14:paraId="78331D6F" w14:textId="1CF1BC3A" w:rsidR="009E54FE" w:rsidRPr="0073563D" w:rsidRDefault="009E54FE" w:rsidP="009E54FE">
            <w:pPr>
              <w:ind w:left="281"/>
              <w:jc w:val="thaiDistribute"/>
              <w:rPr>
                <w:rFonts w:ascii="Angsana New" w:hAnsi="Angsana New" w:cs="Angsana New"/>
                <w:sz w:val="28"/>
                <w:szCs w:val="28"/>
                <w:cs/>
              </w:rPr>
            </w:pPr>
            <w:r w:rsidRPr="0073563D">
              <w:rPr>
                <w:rFonts w:asciiTheme="majorBidi" w:hAnsiTheme="majorBidi" w:cstheme="majorBidi"/>
                <w:sz w:val="28"/>
                <w:szCs w:val="28"/>
                <w:cs/>
              </w:rPr>
              <w:t>บริษัท เอเวอร์ซิตี้ ดีเวลลอปเม้นท์ จำกัด</w:t>
            </w:r>
          </w:p>
        </w:tc>
        <w:tc>
          <w:tcPr>
            <w:tcW w:w="1172" w:type="dxa"/>
            <w:noWrap/>
            <w:vAlign w:val="bottom"/>
          </w:tcPr>
          <w:p w14:paraId="5BFD16EB" w14:textId="58B53284" w:rsidR="009E54FE" w:rsidRPr="0073563D" w:rsidRDefault="009E54FE" w:rsidP="009E54FE">
            <w:pPr>
              <w:jc w:val="center"/>
              <w:rPr>
                <w:rFonts w:asciiTheme="majorBidi" w:hAnsiTheme="majorBidi" w:cstheme="majorBidi"/>
                <w:sz w:val="28"/>
                <w:szCs w:val="28"/>
                <w:cs/>
              </w:rPr>
            </w:pPr>
            <w:r w:rsidRPr="0073563D">
              <w:rPr>
                <w:rFonts w:asciiTheme="majorBidi" w:hAnsiTheme="majorBidi" w:cstheme="majorBidi"/>
                <w:sz w:val="28"/>
                <w:szCs w:val="28"/>
              </w:rPr>
              <w:t>-</w:t>
            </w:r>
          </w:p>
        </w:tc>
        <w:tc>
          <w:tcPr>
            <w:tcW w:w="90" w:type="dxa"/>
            <w:noWrap/>
            <w:vAlign w:val="bottom"/>
          </w:tcPr>
          <w:p w14:paraId="17652F48"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1FD3A4F1" w14:textId="253D56CE" w:rsidR="009E54FE" w:rsidRPr="0073563D" w:rsidRDefault="009E54FE" w:rsidP="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156B657B"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5420CE70" w14:textId="371EA8D0" w:rsidR="009E54FE" w:rsidRPr="0073563D" w:rsidRDefault="006E3D6B" w:rsidP="009E54FE">
            <w:pPr>
              <w:tabs>
                <w:tab w:val="decimal" w:pos="900"/>
              </w:tabs>
              <w:jc w:val="thaiDistribute"/>
              <w:rPr>
                <w:rFonts w:ascii="Angsana New" w:hAnsi="Angsana New" w:cs="Angsana New"/>
                <w:sz w:val="28"/>
                <w:szCs w:val="28"/>
              </w:rPr>
            </w:pPr>
            <w:r w:rsidRPr="006E3D6B">
              <w:rPr>
                <w:rFonts w:ascii="Angsana New" w:hAnsi="Angsana New" w:cs="Angsana New"/>
                <w:sz w:val="28"/>
                <w:szCs w:val="28"/>
              </w:rPr>
              <w:t>814</w:t>
            </w:r>
          </w:p>
        </w:tc>
        <w:tc>
          <w:tcPr>
            <w:tcW w:w="90" w:type="dxa"/>
            <w:noWrap/>
            <w:vAlign w:val="bottom"/>
          </w:tcPr>
          <w:p w14:paraId="099C85B8" w14:textId="77777777" w:rsidR="009E54FE" w:rsidRPr="0073563D" w:rsidRDefault="009E54FE" w:rsidP="009E54FE">
            <w:pPr>
              <w:jc w:val="right"/>
              <w:rPr>
                <w:rFonts w:asciiTheme="majorBidi" w:hAnsiTheme="majorBidi" w:cstheme="majorBidi"/>
                <w:sz w:val="28"/>
                <w:szCs w:val="28"/>
              </w:rPr>
            </w:pPr>
          </w:p>
        </w:tc>
        <w:tc>
          <w:tcPr>
            <w:tcW w:w="1170" w:type="dxa"/>
            <w:noWrap/>
            <w:vAlign w:val="bottom"/>
          </w:tcPr>
          <w:p w14:paraId="54C28DF4" w14:textId="2B4D91C1" w:rsidR="009E54FE" w:rsidRPr="0073563D" w:rsidRDefault="006E3D6B" w:rsidP="009E54FE">
            <w:pPr>
              <w:tabs>
                <w:tab w:val="decimal" w:pos="990"/>
              </w:tabs>
              <w:jc w:val="thaiDistribute"/>
              <w:rPr>
                <w:rFonts w:ascii="Angsana New" w:hAnsi="Angsana New" w:cs="Angsana New"/>
                <w:sz w:val="28"/>
                <w:szCs w:val="28"/>
              </w:rPr>
            </w:pPr>
            <w:r w:rsidRPr="006E3D6B">
              <w:rPr>
                <w:rFonts w:ascii="Angsana New" w:hAnsi="Angsana New" w:cs="Angsana New"/>
                <w:sz w:val="28"/>
                <w:szCs w:val="28"/>
              </w:rPr>
              <w:t>625</w:t>
            </w:r>
          </w:p>
        </w:tc>
      </w:tr>
      <w:tr w:rsidR="009E54FE" w:rsidRPr="0073563D" w14:paraId="4F5A88F2" w14:textId="77777777" w:rsidTr="00011805">
        <w:trPr>
          <w:trHeight w:val="20"/>
        </w:trPr>
        <w:tc>
          <w:tcPr>
            <w:tcW w:w="3960" w:type="dxa"/>
            <w:noWrap/>
            <w:vAlign w:val="bottom"/>
          </w:tcPr>
          <w:p w14:paraId="248669CE" w14:textId="00CEBBF0" w:rsidR="009E54FE" w:rsidRPr="0073563D" w:rsidRDefault="009E54FE" w:rsidP="009E54FE">
            <w:pPr>
              <w:ind w:left="281"/>
              <w:jc w:val="thaiDistribute"/>
              <w:rPr>
                <w:rFonts w:ascii="Angsana New" w:hAnsi="Angsana New" w:cs="Angsana New"/>
                <w:sz w:val="28"/>
                <w:szCs w:val="28"/>
                <w:cs/>
              </w:rPr>
            </w:pPr>
            <w:r w:rsidRPr="0073563D">
              <w:rPr>
                <w:rFonts w:asciiTheme="majorBidi" w:hAnsiTheme="majorBidi" w:cstheme="majorBidi"/>
                <w:sz w:val="28"/>
                <w:szCs w:val="28"/>
                <w:cs/>
              </w:rPr>
              <w:t>บริษัท บางกอก</w:t>
            </w:r>
            <w:r w:rsidRPr="0073563D">
              <w:rPr>
                <w:rFonts w:asciiTheme="majorBidi" w:hAnsiTheme="majorBidi" w:cstheme="majorBidi"/>
                <w:sz w:val="28"/>
                <w:szCs w:val="28"/>
              </w:rPr>
              <w:t xml:space="preserve"> </w:t>
            </w:r>
            <w:r w:rsidRPr="0073563D">
              <w:rPr>
                <w:rFonts w:asciiTheme="majorBidi" w:hAnsiTheme="majorBidi" w:cstheme="majorBidi"/>
                <w:sz w:val="28"/>
                <w:szCs w:val="28"/>
                <w:cs/>
              </w:rPr>
              <w:t>เอเวอร์ ดีเวลลอปเม้นท์ จำกัด</w:t>
            </w:r>
          </w:p>
        </w:tc>
        <w:tc>
          <w:tcPr>
            <w:tcW w:w="1172" w:type="dxa"/>
            <w:noWrap/>
            <w:vAlign w:val="bottom"/>
          </w:tcPr>
          <w:p w14:paraId="5395C27A" w14:textId="3A5FCD97" w:rsidR="009E54FE" w:rsidRPr="0073563D" w:rsidRDefault="009E54FE" w:rsidP="009E54FE">
            <w:pPr>
              <w:jc w:val="center"/>
              <w:rPr>
                <w:rFonts w:asciiTheme="majorBidi" w:hAnsiTheme="majorBidi" w:cstheme="majorBidi"/>
                <w:sz w:val="28"/>
                <w:szCs w:val="28"/>
                <w:cs/>
              </w:rPr>
            </w:pPr>
            <w:r w:rsidRPr="0073563D">
              <w:rPr>
                <w:rFonts w:asciiTheme="majorBidi" w:hAnsiTheme="majorBidi" w:cstheme="majorBidi"/>
                <w:sz w:val="28"/>
                <w:szCs w:val="28"/>
              </w:rPr>
              <w:t>-</w:t>
            </w:r>
          </w:p>
        </w:tc>
        <w:tc>
          <w:tcPr>
            <w:tcW w:w="90" w:type="dxa"/>
            <w:noWrap/>
            <w:vAlign w:val="bottom"/>
          </w:tcPr>
          <w:p w14:paraId="33529677"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02632C66" w14:textId="3D37D2B6" w:rsidR="009E54FE" w:rsidRPr="0073563D" w:rsidRDefault="009E54FE" w:rsidP="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31AAFE60"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07ED80FF" w14:textId="2FA6669A" w:rsidR="009E54FE" w:rsidRPr="0073563D" w:rsidRDefault="006E3D6B" w:rsidP="009E54FE">
            <w:pPr>
              <w:tabs>
                <w:tab w:val="decimal" w:pos="900"/>
              </w:tabs>
              <w:jc w:val="thaiDistribute"/>
              <w:rPr>
                <w:rFonts w:ascii="Angsana New" w:hAnsi="Angsana New" w:cs="Angsana New"/>
                <w:sz w:val="28"/>
                <w:szCs w:val="28"/>
              </w:rPr>
            </w:pPr>
            <w:r w:rsidRPr="006E3D6B">
              <w:rPr>
                <w:rFonts w:ascii="Angsana New" w:hAnsi="Angsana New" w:cs="Angsana New"/>
                <w:sz w:val="28"/>
                <w:szCs w:val="28"/>
              </w:rPr>
              <w:t>15</w:t>
            </w:r>
          </w:p>
        </w:tc>
        <w:tc>
          <w:tcPr>
            <w:tcW w:w="90" w:type="dxa"/>
            <w:noWrap/>
            <w:vAlign w:val="bottom"/>
          </w:tcPr>
          <w:p w14:paraId="3D7A7221" w14:textId="77777777" w:rsidR="009E54FE" w:rsidRPr="0073563D" w:rsidRDefault="009E54FE" w:rsidP="009E54FE">
            <w:pPr>
              <w:jc w:val="right"/>
              <w:rPr>
                <w:rFonts w:asciiTheme="majorBidi" w:hAnsiTheme="majorBidi" w:cstheme="majorBidi"/>
                <w:sz w:val="28"/>
                <w:szCs w:val="28"/>
              </w:rPr>
            </w:pPr>
          </w:p>
        </w:tc>
        <w:tc>
          <w:tcPr>
            <w:tcW w:w="1170" w:type="dxa"/>
            <w:noWrap/>
            <w:vAlign w:val="bottom"/>
          </w:tcPr>
          <w:p w14:paraId="1D793E5F" w14:textId="256C0CF5" w:rsidR="009E54FE" w:rsidRPr="0073563D" w:rsidRDefault="006E3D6B" w:rsidP="009E54FE">
            <w:pPr>
              <w:tabs>
                <w:tab w:val="decimal" w:pos="990"/>
              </w:tabs>
              <w:jc w:val="thaiDistribute"/>
              <w:rPr>
                <w:rFonts w:ascii="Angsana New" w:hAnsi="Angsana New" w:cs="Angsana New"/>
                <w:sz w:val="28"/>
                <w:szCs w:val="28"/>
              </w:rPr>
            </w:pPr>
            <w:r w:rsidRPr="006E3D6B">
              <w:rPr>
                <w:rFonts w:ascii="Angsana New" w:hAnsi="Angsana New" w:cs="Angsana New"/>
                <w:sz w:val="28"/>
                <w:szCs w:val="28"/>
              </w:rPr>
              <w:t>15</w:t>
            </w:r>
          </w:p>
        </w:tc>
      </w:tr>
      <w:tr w:rsidR="009E54FE" w:rsidRPr="0073563D" w14:paraId="0CC266AF" w14:textId="77777777" w:rsidTr="00011805">
        <w:trPr>
          <w:trHeight w:val="20"/>
        </w:trPr>
        <w:tc>
          <w:tcPr>
            <w:tcW w:w="3960" w:type="dxa"/>
            <w:noWrap/>
            <w:vAlign w:val="bottom"/>
          </w:tcPr>
          <w:p w14:paraId="48E16C8A" w14:textId="160CA8E0" w:rsidR="009E54FE" w:rsidRPr="0073563D" w:rsidRDefault="009E54FE" w:rsidP="009E54FE">
            <w:pPr>
              <w:ind w:left="281"/>
              <w:jc w:val="thaiDistribute"/>
              <w:rPr>
                <w:rFonts w:ascii="Angsana New" w:hAnsi="Angsana New" w:cs="Angsana New"/>
                <w:sz w:val="28"/>
                <w:szCs w:val="28"/>
                <w:cs/>
              </w:rPr>
            </w:pPr>
            <w:r w:rsidRPr="0073563D">
              <w:rPr>
                <w:rFonts w:asciiTheme="majorBidi" w:hAnsiTheme="majorBidi" w:cstheme="majorBidi"/>
                <w:sz w:val="28"/>
                <w:szCs w:val="28"/>
                <w:cs/>
              </w:rPr>
              <w:t>บริษัท มาย อเวนิว จำกัด</w:t>
            </w:r>
          </w:p>
        </w:tc>
        <w:tc>
          <w:tcPr>
            <w:tcW w:w="1172" w:type="dxa"/>
            <w:noWrap/>
            <w:vAlign w:val="bottom"/>
          </w:tcPr>
          <w:p w14:paraId="0B0DD4C2" w14:textId="085EF951" w:rsidR="009E54FE" w:rsidRPr="0073563D" w:rsidRDefault="009E54FE" w:rsidP="009E54FE">
            <w:pPr>
              <w:jc w:val="center"/>
              <w:rPr>
                <w:rFonts w:asciiTheme="majorBidi" w:hAnsiTheme="majorBidi" w:cstheme="majorBidi"/>
                <w:sz w:val="28"/>
                <w:szCs w:val="28"/>
                <w:cs/>
              </w:rPr>
            </w:pPr>
            <w:r w:rsidRPr="0073563D">
              <w:rPr>
                <w:rFonts w:asciiTheme="majorBidi" w:hAnsiTheme="majorBidi" w:cstheme="majorBidi"/>
                <w:sz w:val="28"/>
                <w:szCs w:val="28"/>
              </w:rPr>
              <w:t>-</w:t>
            </w:r>
          </w:p>
        </w:tc>
        <w:tc>
          <w:tcPr>
            <w:tcW w:w="90" w:type="dxa"/>
            <w:noWrap/>
            <w:vAlign w:val="bottom"/>
          </w:tcPr>
          <w:p w14:paraId="2CA7DC29"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3EB5E7E3" w14:textId="219B5A99" w:rsidR="009E54FE" w:rsidRPr="0073563D" w:rsidRDefault="009E54FE" w:rsidP="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638DC4E2"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50C6EEA3" w14:textId="6FDE878E" w:rsidR="009E54FE" w:rsidRPr="0073563D" w:rsidRDefault="006E3D6B" w:rsidP="009E54FE">
            <w:pPr>
              <w:tabs>
                <w:tab w:val="decimal" w:pos="900"/>
              </w:tabs>
              <w:jc w:val="thaiDistribute"/>
              <w:rPr>
                <w:rFonts w:ascii="Angsana New" w:hAnsi="Angsana New" w:cs="Angsana New"/>
                <w:sz w:val="28"/>
                <w:szCs w:val="28"/>
              </w:rPr>
            </w:pPr>
            <w:r w:rsidRPr="006E3D6B">
              <w:rPr>
                <w:rFonts w:ascii="Angsana New" w:hAnsi="Angsana New" w:cs="Angsana New"/>
                <w:sz w:val="28"/>
                <w:szCs w:val="28"/>
              </w:rPr>
              <w:t>15</w:t>
            </w:r>
          </w:p>
        </w:tc>
        <w:tc>
          <w:tcPr>
            <w:tcW w:w="90" w:type="dxa"/>
            <w:noWrap/>
            <w:vAlign w:val="bottom"/>
          </w:tcPr>
          <w:p w14:paraId="7ABDC990" w14:textId="77777777" w:rsidR="009E54FE" w:rsidRPr="0073563D" w:rsidRDefault="009E54FE" w:rsidP="009E54FE">
            <w:pPr>
              <w:jc w:val="right"/>
              <w:rPr>
                <w:rFonts w:asciiTheme="majorBidi" w:hAnsiTheme="majorBidi" w:cstheme="majorBidi"/>
                <w:sz w:val="28"/>
                <w:szCs w:val="28"/>
              </w:rPr>
            </w:pPr>
          </w:p>
        </w:tc>
        <w:tc>
          <w:tcPr>
            <w:tcW w:w="1170" w:type="dxa"/>
            <w:noWrap/>
            <w:vAlign w:val="bottom"/>
          </w:tcPr>
          <w:p w14:paraId="5DEA9E29" w14:textId="642D30E8" w:rsidR="009E54FE" w:rsidRPr="0073563D" w:rsidRDefault="006E3D6B" w:rsidP="009E54FE">
            <w:pPr>
              <w:tabs>
                <w:tab w:val="decimal" w:pos="990"/>
              </w:tabs>
              <w:jc w:val="thaiDistribute"/>
              <w:rPr>
                <w:rFonts w:ascii="Angsana New" w:hAnsi="Angsana New" w:cs="Angsana New"/>
                <w:sz w:val="28"/>
                <w:szCs w:val="28"/>
              </w:rPr>
            </w:pPr>
            <w:r w:rsidRPr="006E3D6B">
              <w:rPr>
                <w:rFonts w:ascii="Angsana New" w:hAnsi="Angsana New" w:cs="Angsana New"/>
                <w:sz w:val="28"/>
                <w:szCs w:val="28"/>
              </w:rPr>
              <w:t>15</w:t>
            </w:r>
          </w:p>
        </w:tc>
      </w:tr>
      <w:tr w:rsidR="009E54FE" w:rsidRPr="0073563D" w14:paraId="7D04D487" w14:textId="77777777" w:rsidTr="00011805">
        <w:trPr>
          <w:trHeight w:hRule="exact" w:val="144"/>
        </w:trPr>
        <w:tc>
          <w:tcPr>
            <w:tcW w:w="3960" w:type="dxa"/>
            <w:noWrap/>
            <w:vAlign w:val="bottom"/>
          </w:tcPr>
          <w:p w14:paraId="70EC0366" w14:textId="77777777" w:rsidR="009E54FE" w:rsidRPr="0073563D" w:rsidRDefault="009E54FE" w:rsidP="009E54FE">
            <w:pPr>
              <w:jc w:val="thaiDistribute"/>
              <w:rPr>
                <w:rFonts w:asciiTheme="majorBidi" w:hAnsiTheme="majorBidi" w:cstheme="majorBidi"/>
                <w:b/>
                <w:bCs/>
                <w:sz w:val="28"/>
                <w:szCs w:val="28"/>
                <w:cs/>
              </w:rPr>
            </w:pPr>
          </w:p>
        </w:tc>
        <w:tc>
          <w:tcPr>
            <w:tcW w:w="1172" w:type="dxa"/>
            <w:noWrap/>
            <w:vAlign w:val="bottom"/>
          </w:tcPr>
          <w:p w14:paraId="294B52EC" w14:textId="77777777" w:rsidR="009E54FE" w:rsidRPr="0073563D" w:rsidRDefault="009E54FE" w:rsidP="009E54FE">
            <w:pPr>
              <w:jc w:val="center"/>
              <w:rPr>
                <w:rFonts w:asciiTheme="majorBidi" w:hAnsiTheme="majorBidi" w:cstheme="majorBidi"/>
                <w:sz w:val="28"/>
                <w:szCs w:val="28"/>
              </w:rPr>
            </w:pPr>
          </w:p>
        </w:tc>
        <w:tc>
          <w:tcPr>
            <w:tcW w:w="90" w:type="dxa"/>
            <w:noWrap/>
            <w:vAlign w:val="bottom"/>
          </w:tcPr>
          <w:p w14:paraId="49B8ECBE"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565F1A07" w14:textId="77777777" w:rsidR="009E54FE" w:rsidRPr="0073563D" w:rsidRDefault="009E54FE" w:rsidP="009E54FE">
            <w:pPr>
              <w:jc w:val="center"/>
              <w:rPr>
                <w:rFonts w:asciiTheme="majorBidi" w:hAnsiTheme="majorBidi" w:cstheme="majorBidi"/>
                <w:sz w:val="28"/>
                <w:szCs w:val="28"/>
              </w:rPr>
            </w:pPr>
          </w:p>
        </w:tc>
        <w:tc>
          <w:tcPr>
            <w:tcW w:w="90" w:type="dxa"/>
            <w:noWrap/>
            <w:vAlign w:val="bottom"/>
          </w:tcPr>
          <w:p w14:paraId="197652B1"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6B4F031A" w14:textId="77777777" w:rsidR="009E54FE" w:rsidRPr="0073563D" w:rsidRDefault="009E54FE" w:rsidP="009E54FE">
            <w:pPr>
              <w:jc w:val="center"/>
              <w:rPr>
                <w:rFonts w:asciiTheme="majorBidi" w:hAnsiTheme="majorBidi" w:cstheme="majorBidi"/>
                <w:sz w:val="28"/>
                <w:szCs w:val="28"/>
              </w:rPr>
            </w:pPr>
          </w:p>
        </w:tc>
        <w:tc>
          <w:tcPr>
            <w:tcW w:w="90" w:type="dxa"/>
            <w:noWrap/>
            <w:vAlign w:val="bottom"/>
          </w:tcPr>
          <w:p w14:paraId="5136DC21" w14:textId="77777777" w:rsidR="009E54FE" w:rsidRPr="0073563D" w:rsidRDefault="009E54FE" w:rsidP="009E54FE">
            <w:pPr>
              <w:jc w:val="thaiDistribute"/>
              <w:rPr>
                <w:rFonts w:asciiTheme="majorBidi" w:hAnsiTheme="majorBidi" w:cstheme="majorBidi"/>
                <w:sz w:val="28"/>
                <w:szCs w:val="28"/>
              </w:rPr>
            </w:pPr>
          </w:p>
        </w:tc>
        <w:tc>
          <w:tcPr>
            <w:tcW w:w="1170" w:type="dxa"/>
            <w:noWrap/>
            <w:vAlign w:val="bottom"/>
          </w:tcPr>
          <w:p w14:paraId="40A7B62E" w14:textId="77777777" w:rsidR="009E54FE" w:rsidRPr="0073563D" w:rsidRDefault="009E54FE" w:rsidP="009E54FE">
            <w:pPr>
              <w:jc w:val="center"/>
              <w:rPr>
                <w:rFonts w:asciiTheme="majorBidi" w:hAnsiTheme="majorBidi" w:cstheme="majorBidi"/>
                <w:sz w:val="28"/>
                <w:szCs w:val="28"/>
              </w:rPr>
            </w:pPr>
          </w:p>
        </w:tc>
      </w:tr>
      <w:tr w:rsidR="009E54FE" w:rsidRPr="0073563D" w14:paraId="35AA0C88" w14:textId="77777777" w:rsidTr="008C1A96">
        <w:trPr>
          <w:trHeight w:val="315"/>
        </w:trPr>
        <w:tc>
          <w:tcPr>
            <w:tcW w:w="3960" w:type="dxa"/>
            <w:noWrap/>
            <w:vAlign w:val="bottom"/>
          </w:tcPr>
          <w:p w14:paraId="58B319FC" w14:textId="77777777" w:rsidR="009E54FE" w:rsidRPr="0073563D" w:rsidRDefault="009E54FE" w:rsidP="009E54FE">
            <w:pPr>
              <w:jc w:val="thaiDistribute"/>
              <w:rPr>
                <w:rFonts w:asciiTheme="majorBidi" w:hAnsiTheme="majorBidi" w:cstheme="majorBidi"/>
                <w:b/>
                <w:bCs/>
                <w:sz w:val="28"/>
                <w:szCs w:val="28"/>
                <w:cs/>
              </w:rPr>
            </w:pPr>
            <w:r w:rsidRPr="0073563D">
              <w:rPr>
                <w:rFonts w:asciiTheme="majorBidi" w:hAnsiTheme="majorBidi" w:cstheme="majorBidi"/>
                <w:b/>
                <w:bCs/>
                <w:sz w:val="28"/>
                <w:szCs w:val="28"/>
                <w:cs/>
              </w:rPr>
              <w:t>ดอกเบี้ยรับ</w:t>
            </w:r>
          </w:p>
        </w:tc>
        <w:tc>
          <w:tcPr>
            <w:tcW w:w="1172" w:type="dxa"/>
            <w:noWrap/>
            <w:vAlign w:val="bottom"/>
          </w:tcPr>
          <w:p w14:paraId="69F8B83A" w14:textId="77777777" w:rsidR="009E54FE" w:rsidRPr="0073563D" w:rsidRDefault="009E54FE" w:rsidP="009E54FE">
            <w:pPr>
              <w:jc w:val="center"/>
              <w:rPr>
                <w:rFonts w:asciiTheme="majorBidi" w:hAnsiTheme="majorBidi" w:cstheme="majorBidi"/>
                <w:sz w:val="28"/>
                <w:szCs w:val="28"/>
              </w:rPr>
            </w:pPr>
          </w:p>
        </w:tc>
        <w:tc>
          <w:tcPr>
            <w:tcW w:w="90" w:type="dxa"/>
            <w:noWrap/>
            <w:vAlign w:val="bottom"/>
          </w:tcPr>
          <w:p w14:paraId="05C0878E"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461CF713" w14:textId="77777777" w:rsidR="009E54FE" w:rsidRPr="0073563D" w:rsidRDefault="009E54FE" w:rsidP="009E54FE">
            <w:pPr>
              <w:jc w:val="center"/>
              <w:rPr>
                <w:rFonts w:asciiTheme="majorBidi" w:hAnsiTheme="majorBidi" w:cstheme="majorBidi"/>
                <w:sz w:val="28"/>
                <w:szCs w:val="28"/>
              </w:rPr>
            </w:pPr>
          </w:p>
        </w:tc>
        <w:tc>
          <w:tcPr>
            <w:tcW w:w="90" w:type="dxa"/>
            <w:noWrap/>
            <w:vAlign w:val="bottom"/>
          </w:tcPr>
          <w:p w14:paraId="603F7F59"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7F05654D" w14:textId="77777777" w:rsidR="009E54FE" w:rsidRPr="0073563D" w:rsidRDefault="009E54FE" w:rsidP="009E54FE">
            <w:pPr>
              <w:jc w:val="center"/>
              <w:rPr>
                <w:rFonts w:asciiTheme="majorBidi" w:hAnsiTheme="majorBidi" w:cstheme="majorBidi"/>
                <w:sz w:val="28"/>
                <w:szCs w:val="28"/>
              </w:rPr>
            </w:pPr>
          </w:p>
        </w:tc>
        <w:tc>
          <w:tcPr>
            <w:tcW w:w="90" w:type="dxa"/>
            <w:noWrap/>
            <w:vAlign w:val="bottom"/>
          </w:tcPr>
          <w:p w14:paraId="0D0C315D" w14:textId="77777777" w:rsidR="009E54FE" w:rsidRPr="0073563D" w:rsidRDefault="009E54FE" w:rsidP="009E54FE">
            <w:pPr>
              <w:jc w:val="thaiDistribute"/>
              <w:rPr>
                <w:rFonts w:asciiTheme="majorBidi" w:hAnsiTheme="majorBidi" w:cstheme="majorBidi"/>
                <w:sz w:val="28"/>
                <w:szCs w:val="28"/>
              </w:rPr>
            </w:pPr>
          </w:p>
        </w:tc>
        <w:tc>
          <w:tcPr>
            <w:tcW w:w="1170" w:type="dxa"/>
            <w:noWrap/>
            <w:vAlign w:val="bottom"/>
          </w:tcPr>
          <w:p w14:paraId="27CE6FF7" w14:textId="77777777" w:rsidR="009E54FE" w:rsidRPr="0073563D" w:rsidRDefault="009E54FE" w:rsidP="009E54FE">
            <w:pPr>
              <w:jc w:val="center"/>
              <w:rPr>
                <w:rFonts w:asciiTheme="majorBidi" w:hAnsiTheme="majorBidi" w:cstheme="majorBidi"/>
                <w:sz w:val="28"/>
                <w:szCs w:val="28"/>
              </w:rPr>
            </w:pPr>
          </w:p>
        </w:tc>
      </w:tr>
      <w:tr w:rsidR="009E54FE" w:rsidRPr="0073563D" w14:paraId="0039739C" w14:textId="77777777" w:rsidTr="0015103A">
        <w:trPr>
          <w:trHeight w:val="315"/>
        </w:trPr>
        <w:tc>
          <w:tcPr>
            <w:tcW w:w="3960" w:type="dxa"/>
            <w:noWrap/>
            <w:vAlign w:val="bottom"/>
          </w:tcPr>
          <w:p w14:paraId="35E98987" w14:textId="34C0C2A5" w:rsidR="009E54FE" w:rsidRPr="0073563D" w:rsidRDefault="009E54FE" w:rsidP="009E54FE">
            <w:pPr>
              <w:ind w:left="281"/>
              <w:jc w:val="thaiDistribute"/>
              <w:rPr>
                <w:rFonts w:asciiTheme="majorBidi" w:hAnsiTheme="majorBidi" w:cstheme="majorBidi"/>
                <w:b/>
                <w:bCs/>
                <w:sz w:val="28"/>
                <w:szCs w:val="28"/>
                <w:cs/>
              </w:rPr>
            </w:pPr>
            <w:r w:rsidRPr="0073563D">
              <w:rPr>
                <w:rFonts w:asciiTheme="majorBidi" w:hAnsiTheme="majorBidi" w:cstheme="majorBidi"/>
                <w:sz w:val="28"/>
                <w:szCs w:val="28"/>
                <w:cs/>
              </w:rPr>
              <w:t>บริษัท เดอะ วิลล่า (หัวหิน) จำกัด</w:t>
            </w:r>
          </w:p>
        </w:tc>
        <w:tc>
          <w:tcPr>
            <w:tcW w:w="1172" w:type="dxa"/>
            <w:noWrap/>
          </w:tcPr>
          <w:p w14:paraId="5B4DD922" w14:textId="4F441A22" w:rsidR="009E54FE" w:rsidRPr="0073563D" w:rsidRDefault="009E54FE" w:rsidP="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548FC611" w14:textId="77777777" w:rsidR="009E54FE" w:rsidRPr="0073563D" w:rsidRDefault="009E54FE" w:rsidP="009E54FE">
            <w:pPr>
              <w:jc w:val="thaiDistribute"/>
              <w:rPr>
                <w:rFonts w:asciiTheme="majorBidi" w:hAnsiTheme="majorBidi" w:cstheme="majorBidi"/>
                <w:sz w:val="28"/>
                <w:szCs w:val="28"/>
              </w:rPr>
            </w:pPr>
          </w:p>
        </w:tc>
        <w:tc>
          <w:tcPr>
            <w:tcW w:w="1080" w:type="dxa"/>
            <w:noWrap/>
          </w:tcPr>
          <w:p w14:paraId="2AAE566A" w14:textId="62FF1CA1" w:rsidR="009E54FE" w:rsidRPr="0073563D" w:rsidRDefault="009E54FE" w:rsidP="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7D35EAFC"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1884B485" w14:textId="56C2E90D" w:rsidR="009E54FE" w:rsidRPr="0073563D" w:rsidRDefault="006E3D6B" w:rsidP="009E54FE">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30</w:t>
            </w:r>
          </w:p>
        </w:tc>
        <w:tc>
          <w:tcPr>
            <w:tcW w:w="90" w:type="dxa"/>
            <w:noWrap/>
            <w:vAlign w:val="bottom"/>
          </w:tcPr>
          <w:p w14:paraId="360E063E" w14:textId="77777777" w:rsidR="009E54FE" w:rsidRPr="0073563D" w:rsidRDefault="009E54FE" w:rsidP="009E54FE">
            <w:pPr>
              <w:jc w:val="thaiDistribute"/>
              <w:rPr>
                <w:rFonts w:asciiTheme="majorBidi" w:hAnsiTheme="majorBidi" w:cstheme="majorBidi"/>
                <w:sz w:val="28"/>
                <w:szCs w:val="28"/>
              </w:rPr>
            </w:pPr>
          </w:p>
        </w:tc>
        <w:tc>
          <w:tcPr>
            <w:tcW w:w="1170" w:type="dxa"/>
            <w:noWrap/>
            <w:vAlign w:val="bottom"/>
          </w:tcPr>
          <w:p w14:paraId="53124DA4" w14:textId="2E957F42" w:rsidR="009E54FE" w:rsidRPr="0073563D" w:rsidRDefault="006E3D6B" w:rsidP="009E54FE">
            <w:pPr>
              <w:tabs>
                <w:tab w:val="decimal" w:pos="990"/>
              </w:tabs>
              <w:jc w:val="thaiDistribute"/>
              <w:rPr>
                <w:rFonts w:ascii="Angsana New" w:hAnsi="Angsana New" w:cs="Angsana New"/>
                <w:sz w:val="28"/>
                <w:szCs w:val="28"/>
              </w:rPr>
            </w:pPr>
            <w:r w:rsidRPr="006E3D6B">
              <w:rPr>
                <w:rFonts w:ascii="Angsana New" w:hAnsi="Angsana New" w:cs="Angsana New"/>
                <w:sz w:val="28"/>
                <w:szCs w:val="28"/>
              </w:rPr>
              <w:t>169</w:t>
            </w:r>
          </w:p>
        </w:tc>
      </w:tr>
      <w:tr w:rsidR="009E54FE" w:rsidRPr="0073563D" w14:paraId="1FFB66D6" w14:textId="77777777" w:rsidTr="00011805">
        <w:trPr>
          <w:trHeight w:val="20"/>
        </w:trPr>
        <w:tc>
          <w:tcPr>
            <w:tcW w:w="3960" w:type="dxa"/>
            <w:noWrap/>
            <w:vAlign w:val="bottom"/>
          </w:tcPr>
          <w:p w14:paraId="1ACD0FCF" w14:textId="3F69B922" w:rsidR="009E54FE" w:rsidRPr="0073563D" w:rsidRDefault="009E54FE" w:rsidP="009E54FE">
            <w:pPr>
              <w:ind w:left="281"/>
              <w:jc w:val="thaiDistribute"/>
              <w:rPr>
                <w:rFonts w:asciiTheme="majorBidi" w:hAnsiTheme="majorBidi" w:cstheme="majorBidi"/>
                <w:sz w:val="28"/>
                <w:szCs w:val="28"/>
                <w:cs/>
              </w:rPr>
            </w:pPr>
            <w:r w:rsidRPr="0073563D">
              <w:rPr>
                <w:rFonts w:asciiTheme="majorBidi" w:hAnsiTheme="majorBidi" w:cstheme="majorBidi"/>
                <w:sz w:val="28"/>
                <w:szCs w:val="28"/>
                <w:cs/>
              </w:rPr>
              <w:t>บริษัท เอเวอร์ซิตี้ ดีเวลลอปเม้นท์ จำกัด</w:t>
            </w:r>
          </w:p>
        </w:tc>
        <w:tc>
          <w:tcPr>
            <w:tcW w:w="1172" w:type="dxa"/>
            <w:noWrap/>
          </w:tcPr>
          <w:p w14:paraId="47E43C02" w14:textId="02AB7AAC" w:rsidR="009E54FE" w:rsidRPr="0073563D" w:rsidRDefault="009E54FE" w:rsidP="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19DF0154" w14:textId="77777777" w:rsidR="009E54FE" w:rsidRPr="0073563D" w:rsidRDefault="009E54FE" w:rsidP="009E54FE">
            <w:pPr>
              <w:jc w:val="thaiDistribute"/>
              <w:rPr>
                <w:rFonts w:asciiTheme="majorBidi" w:hAnsiTheme="majorBidi" w:cstheme="majorBidi"/>
                <w:sz w:val="28"/>
                <w:szCs w:val="28"/>
              </w:rPr>
            </w:pPr>
          </w:p>
        </w:tc>
        <w:tc>
          <w:tcPr>
            <w:tcW w:w="1080" w:type="dxa"/>
            <w:noWrap/>
          </w:tcPr>
          <w:p w14:paraId="1B42BCDF" w14:textId="6FFA3277" w:rsidR="009E54FE" w:rsidRPr="0073563D" w:rsidRDefault="009E54FE" w:rsidP="009E54FE">
            <w:pPr>
              <w:jc w:val="center"/>
              <w:rPr>
                <w:rFonts w:asciiTheme="majorBidi" w:hAnsiTheme="majorBidi" w:cstheme="majorBidi"/>
                <w:sz w:val="28"/>
                <w:szCs w:val="28"/>
                <w:cs/>
              </w:rPr>
            </w:pPr>
            <w:r w:rsidRPr="0073563D">
              <w:rPr>
                <w:rFonts w:asciiTheme="majorBidi" w:hAnsiTheme="majorBidi" w:cstheme="majorBidi"/>
                <w:sz w:val="28"/>
                <w:szCs w:val="28"/>
              </w:rPr>
              <w:t>-</w:t>
            </w:r>
          </w:p>
        </w:tc>
        <w:tc>
          <w:tcPr>
            <w:tcW w:w="90" w:type="dxa"/>
            <w:noWrap/>
            <w:vAlign w:val="bottom"/>
          </w:tcPr>
          <w:p w14:paraId="6A548A2E"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4845F861" w14:textId="0FA91516" w:rsidR="009E54FE" w:rsidRPr="0073563D" w:rsidRDefault="00C34564" w:rsidP="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3F5669C5" w14:textId="77777777" w:rsidR="009E54FE" w:rsidRPr="0073563D" w:rsidRDefault="009E54FE" w:rsidP="009E54FE">
            <w:pPr>
              <w:jc w:val="thaiDistribute"/>
              <w:rPr>
                <w:rFonts w:asciiTheme="majorBidi" w:hAnsiTheme="majorBidi" w:cstheme="majorBidi"/>
                <w:sz w:val="28"/>
                <w:szCs w:val="28"/>
              </w:rPr>
            </w:pPr>
          </w:p>
        </w:tc>
        <w:tc>
          <w:tcPr>
            <w:tcW w:w="1170" w:type="dxa"/>
            <w:noWrap/>
            <w:vAlign w:val="bottom"/>
          </w:tcPr>
          <w:p w14:paraId="71247DCF" w14:textId="1F27AC41" w:rsidR="009E54FE" w:rsidRPr="0073563D" w:rsidRDefault="006E3D6B" w:rsidP="009E54FE">
            <w:pPr>
              <w:tabs>
                <w:tab w:val="decimal" w:pos="990"/>
              </w:tabs>
              <w:jc w:val="thaiDistribute"/>
              <w:rPr>
                <w:rFonts w:ascii="Angsana New" w:hAnsi="Angsana New" w:cs="Angsana New"/>
                <w:sz w:val="28"/>
                <w:szCs w:val="28"/>
              </w:rPr>
            </w:pPr>
            <w:r w:rsidRPr="006E3D6B">
              <w:rPr>
                <w:rFonts w:asciiTheme="majorBidi" w:hAnsiTheme="majorBidi" w:cstheme="majorBidi"/>
                <w:sz w:val="28"/>
                <w:szCs w:val="28"/>
              </w:rPr>
              <w:t>4</w:t>
            </w:r>
            <w:r w:rsidR="009E54FE" w:rsidRPr="0073563D">
              <w:rPr>
                <w:rFonts w:asciiTheme="majorBidi" w:hAnsiTheme="majorBidi" w:cstheme="majorBidi"/>
                <w:sz w:val="28"/>
                <w:szCs w:val="28"/>
              </w:rPr>
              <w:t>,</w:t>
            </w:r>
            <w:r w:rsidRPr="006E3D6B">
              <w:rPr>
                <w:rFonts w:asciiTheme="majorBidi" w:hAnsiTheme="majorBidi" w:cstheme="majorBidi"/>
                <w:sz w:val="28"/>
                <w:szCs w:val="28"/>
              </w:rPr>
              <w:t>747</w:t>
            </w:r>
          </w:p>
        </w:tc>
      </w:tr>
      <w:tr w:rsidR="009E54FE" w:rsidRPr="0073563D" w14:paraId="638B8732" w14:textId="77777777" w:rsidTr="00011805">
        <w:trPr>
          <w:trHeight w:val="20"/>
        </w:trPr>
        <w:tc>
          <w:tcPr>
            <w:tcW w:w="3960" w:type="dxa"/>
            <w:noWrap/>
            <w:vAlign w:val="bottom"/>
          </w:tcPr>
          <w:p w14:paraId="0AA4E44E" w14:textId="63DA98A5" w:rsidR="009E54FE" w:rsidRPr="0073563D" w:rsidRDefault="009E54FE" w:rsidP="009E54FE">
            <w:pPr>
              <w:ind w:left="281"/>
              <w:jc w:val="thaiDistribute"/>
              <w:rPr>
                <w:rFonts w:asciiTheme="majorBidi" w:hAnsiTheme="majorBidi" w:cstheme="majorBidi"/>
                <w:sz w:val="28"/>
                <w:szCs w:val="28"/>
                <w:cs/>
              </w:rPr>
            </w:pPr>
            <w:r w:rsidRPr="0073563D">
              <w:rPr>
                <w:rFonts w:asciiTheme="majorBidi" w:hAnsiTheme="majorBidi" w:cstheme="majorBidi"/>
                <w:sz w:val="28"/>
                <w:szCs w:val="28"/>
                <w:cs/>
              </w:rPr>
              <w:t>บริษัท บางกอก</w:t>
            </w:r>
            <w:r w:rsidRPr="0073563D">
              <w:rPr>
                <w:rFonts w:asciiTheme="majorBidi" w:hAnsiTheme="majorBidi" w:cstheme="majorBidi"/>
                <w:sz w:val="28"/>
                <w:szCs w:val="28"/>
              </w:rPr>
              <w:t xml:space="preserve"> </w:t>
            </w:r>
            <w:r w:rsidRPr="0073563D">
              <w:rPr>
                <w:rFonts w:asciiTheme="majorBidi" w:hAnsiTheme="majorBidi" w:cstheme="majorBidi"/>
                <w:sz w:val="28"/>
                <w:szCs w:val="28"/>
                <w:cs/>
              </w:rPr>
              <w:t>เอเวอร์ ดีเวลลอปเม้นท์ จำกัด</w:t>
            </w:r>
          </w:p>
        </w:tc>
        <w:tc>
          <w:tcPr>
            <w:tcW w:w="1172" w:type="dxa"/>
            <w:noWrap/>
          </w:tcPr>
          <w:p w14:paraId="72D73F87" w14:textId="078DD6AE" w:rsidR="009E54FE" w:rsidRPr="0073563D" w:rsidRDefault="009E54FE" w:rsidP="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46AD0AEA" w14:textId="77777777" w:rsidR="009E54FE" w:rsidRPr="0073563D" w:rsidRDefault="009E54FE" w:rsidP="009E54FE">
            <w:pPr>
              <w:jc w:val="thaiDistribute"/>
              <w:rPr>
                <w:rFonts w:asciiTheme="majorBidi" w:hAnsiTheme="majorBidi" w:cstheme="majorBidi"/>
                <w:sz w:val="28"/>
                <w:szCs w:val="28"/>
              </w:rPr>
            </w:pPr>
          </w:p>
        </w:tc>
        <w:tc>
          <w:tcPr>
            <w:tcW w:w="1080" w:type="dxa"/>
            <w:noWrap/>
          </w:tcPr>
          <w:p w14:paraId="778889FF" w14:textId="6C6EE13C" w:rsidR="009E54FE" w:rsidRPr="0073563D" w:rsidRDefault="009E54FE" w:rsidP="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4C22F76B"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747AA068" w14:textId="04F12B7E" w:rsidR="009E54FE" w:rsidRPr="0073563D" w:rsidRDefault="006E3D6B" w:rsidP="009E54FE">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2</w:t>
            </w:r>
            <w:r w:rsidR="00C34564" w:rsidRPr="0073563D">
              <w:rPr>
                <w:rFonts w:asciiTheme="majorBidi" w:hAnsiTheme="majorBidi" w:cstheme="majorBidi"/>
                <w:sz w:val="28"/>
                <w:szCs w:val="28"/>
              </w:rPr>
              <w:t>,</w:t>
            </w:r>
            <w:r w:rsidRPr="006E3D6B">
              <w:rPr>
                <w:rFonts w:asciiTheme="majorBidi" w:hAnsiTheme="majorBidi" w:cstheme="majorBidi"/>
                <w:sz w:val="28"/>
                <w:szCs w:val="28"/>
              </w:rPr>
              <w:t>956</w:t>
            </w:r>
          </w:p>
        </w:tc>
        <w:tc>
          <w:tcPr>
            <w:tcW w:w="90" w:type="dxa"/>
            <w:noWrap/>
            <w:vAlign w:val="bottom"/>
          </w:tcPr>
          <w:p w14:paraId="1F689C23" w14:textId="77777777" w:rsidR="009E54FE" w:rsidRPr="0073563D" w:rsidRDefault="009E54FE" w:rsidP="009E54FE">
            <w:pPr>
              <w:jc w:val="thaiDistribute"/>
              <w:rPr>
                <w:rFonts w:asciiTheme="majorBidi" w:hAnsiTheme="majorBidi" w:cstheme="majorBidi"/>
                <w:sz w:val="28"/>
                <w:szCs w:val="28"/>
              </w:rPr>
            </w:pPr>
          </w:p>
        </w:tc>
        <w:tc>
          <w:tcPr>
            <w:tcW w:w="1170" w:type="dxa"/>
            <w:noWrap/>
            <w:vAlign w:val="bottom"/>
          </w:tcPr>
          <w:p w14:paraId="0B3AA2FD" w14:textId="2623CB51" w:rsidR="009E54FE" w:rsidRPr="0073563D" w:rsidRDefault="006E3D6B" w:rsidP="009E54FE">
            <w:pPr>
              <w:tabs>
                <w:tab w:val="decimal" w:pos="990"/>
              </w:tabs>
              <w:jc w:val="thaiDistribute"/>
              <w:rPr>
                <w:rFonts w:ascii="Angsana New" w:hAnsi="Angsana New" w:cs="Angsana New"/>
                <w:sz w:val="28"/>
                <w:szCs w:val="28"/>
              </w:rPr>
            </w:pPr>
            <w:r w:rsidRPr="006E3D6B">
              <w:rPr>
                <w:rFonts w:asciiTheme="majorBidi" w:hAnsiTheme="majorBidi" w:cstheme="majorBidi"/>
                <w:sz w:val="28"/>
                <w:szCs w:val="28"/>
              </w:rPr>
              <w:t>2</w:t>
            </w:r>
            <w:r w:rsidR="009E54FE" w:rsidRPr="0073563D">
              <w:rPr>
                <w:rFonts w:asciiTheme="majorBidi" w:hAnsiTheme="majorBidi" w:cstheme="majorBidi"/>
                <w:sz w:val="28"/>
                <w:szCs w:val="28"/>
              </w:rPr>
              <w:t>,</w:t>
            </w:r>
            <w:r w:rsidRPr="006E3D6B">
              <w:rPr>
                <w:rFonts w:asciiTheme="majorBidi" w:hAnsiTheme="majorBidi" w:cstheme="majorBidi"/>
                <w:sz w:val="28"/>
                <w:szCs w:val="28"/>
              </w:rPr>
              <w:t>954</w:t>
            </w:r>
          </w:p>
        </w:tc>
      </w:tr>
      <w:tr w:rsidR="009E54FE" w:rsidRPr="0073563D" w14:paraId="6A069F10" w14:textId="77777777" w:rsidTr="00011805">
        <w:trPr>
          <w:trHeight w:val="20"/>
        </w:trPr>
        <w:tc>
          <w:tcPr>
            <w:tcW w:w="3960" w:type="dxa"/>
            <w:noWrap/>
            <w:vAlign w:val="bottom"/>
          </w:tcPr>
          <w:p w14:paraId="7ACE6758" w14:textId="77777777" w:rsidR="009E54FE" w:rsidRPr="0073563D" w:rsidRDefault="009E54FE" w:rsidP="009E54FE">
            <w:pPr>
              <w:ind w:left="281"/>
              <w:jc w:val="thaiDistribute"/>
              <w:rPr>
                <w:rFonts w:asciiTheme="majorBidi" w:hAnsiTheme="majorBidi" w:cstheme="majorBidi"/>
                <w:sz w:val="28"/>
                <w:szCs w:val="28"/>
                <w:cs/>
              </w:rPr>
            </w:pPr>
            <w:r w:rsidRPr="0073563D">
              <w:rPr>
                <w:rFonts w:asciiTheme="majorBidi" w:hAnsiTheme="majorBidi" w:cstheme="majorBidi"/>
                <w:sz w:val="28"/>
                <w:szCs w:val="28"/>
                <w:cs/>
              </w:rPr>
              <w:t>บริษัท มาย อเวนิว จำกัด</w:t>
            </w:r>
          </w:p>
        </w:tc>
        <w:tc>
          <w:tcPr>
            <w:tcW w:w="1172" w:type="dxa"/>
            <w:noWrap/>
          </w:tcPr>
          <w:p w14:paraId="5B5FA788" w14:textId="67717B8C" w:rsidR="009E54FE" w:rsidRPr="0073563D" w:rsidRDefault="009E54FE" w:rsidP="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7FAB0350" w14:textId="77777777" w:rsidR="009E54FE" w:rsidRPr="0073563D" w:rsidRDefault="009E54FE" w:rsidP="009E54FE">
            <w:pPr>
              <w:jc w:val="thaiDistribute"/>
              <w:rPr>
                <w:rFonts w:asciiTheme="majorBidi" w:hAnsiTheme="majorBidi" w:cstheme="majorBidi"/>
                <w:sz w:val="28"/>
                <w:szCs w:val="28"/>
              </w:rPr>
            </w:pPr>
          </w:p>
        </w:tc>
        <w:tc>
          <w:tcPr>
            <w:tcW w:w="1080" w:type="dxa"/>
            <w:noWrap/>
          </w:tcPr>
          <w:p w14:paraId="5EAB1E61" w14:textId="74C3AB1D" w:rsidR="009E54FE" w:rsidRPr="0073563D" w:rsidRDefault="009E54FE" w:rsidP="009E54FE">
            <w:pPr>
              <w:jc w:val="center"/>
              <w:rPr>
                <w:rFonts w:asciiTheme="majorBidi" w:hAnsiTheme="majorBidi" w:cstheme="majorBidi"/>
                <w:sz w:val="28"/>
                <w:szCs w:val="28"/>
                <w:cs/>
              </w:rPr>
            </w:pPr>
            <w:r w:rsidRPr="0073563D">
              <w:rPr>
                <w:rFonts w:asciiTheme="majorBidi" w:hAnsiTheme="majorBidi" w:cstheme="majorBidi"/>
                <w:sz w:val="28"/>
                <w:szCs w:val="28"/>
              </w:rPr>
              <w:t>-</w:t>
            </w:r>
          </w:p>
        </w:tc>
        <w:tc>
          <w:tcPr>
            <w:tcW w:w="90" w:type="dxa"/>
            <w:noWrap/>
            <w:vAlign w:val="bottom"/>
          </w:tcPr>
          <w:p w14:paraId="65B95510"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12014140" w14:textId="43CF7BA4" w:rsidR="009E54FE" w:rsidRPr="0073563D" w:rsidRDefault="006E3D6B" w:rsidP="009E54FE">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48</w:t>
            </w:r>
          </w:p>
        </w:tc>
        <w:tc>
          <w:tcPr>
            <w:tcW w:w="90" w:type="dxa"/>
            <w:noWrap/>
            <w:vAlign w:val="bottom"/>
          </w:tcPr>
          <w:p w14:paraId="5530E015" w14:textId="77777777" w:rsidR="009E54FE" w:rsidRPr="0073563D" w:rsidRDefault="009E54FE" w:rsidP="009E54FE">
            <w:pPr>
              <w:jc w:val="thaiDistribute"/>
              <w:rPr>
                <w:rFonts w:asciiTheme="majorBidi" w:hAnsiTheme="majorBidi" w:cstheme="majorBidi"/>
                <w:sz w:val="28"/>
                <w:szCs w:val="28"/>
              </w:rPr>
            </w:pPr>
          </w:p>
        </w:tc>
        <w:tc>
          <w:tcPr>
            <w:tcW w:w="1170" w:type="dxa"/>
            <w:noWrap/>
            <w:vAlign w:val="bottom"/>
          </w:tcPr>
          <w:p w14:paraId="4F11696F" w14:textId="2031BA7B" w:rsidR="009E54FE" w:rsidRPr="0073563D" w:rsidRDefault="006E3D6B" w:rsidP="009E54FE">
            <w:pPr>
              <w:tabs>
                <w:tab w:val="decimal" w:pos="990"/>
              </w:tabs>
              <w:jc w:val="thaiDistribute"/>
              <w:rPr>
                <w:rFonts w:ascii="Angsana New" w:hAnsi="Angsana New" w:cs="Angsana New"/>
                <w:sz w:val="28"/>
                <w:szCs w:val="28"/>
              </w:rPr>
            </w:pPr>
            <w:r w:rsidRPr="006E3D6B">
              <w:rPr>
                <w:rFonts w:asciiTheme="majorBidi" w:hAnsiTheme="majorBidi" w:cstheme="majorBidi"/>
                <w:sz w:val="28"/>
                <w:szCs w:val="28"/>
              </w:rPr>
              <w:t>46</w:t>
            </w:r>
          </w:p>
        </w:tc>
      </w:tr>
      <w:tr w:rsidR="009E54FE" w:rsidRPr="0073563D" w14:paraId="218B0946" w14:textId="77777777" w:rsidTr="00011805">
        <w:trPr>
          <w:trHeight w:val="20"/>
        </w:trPr>
        <w:tc>
          <w:tcPr>
            <w:tcW w:w="3960" w:type="dxa"/>
            <w:noWrap/>
            <w:vAlign w:val="bottom"/>
          </w:tcPr>
          <w:p w14:paraId="7A1A70CF" w14:textId="77777777" w:rsidR="009E54FE" w:rsidRPr="0073563D" w:rsidRDefault="009E54FE" w:rsidP="009E54FE">
            <w:pPr>
              <w:ind w:left="281"/>
              <w:jc w:val="thaiDistribute"/>
              <w:rPr>
                <w:rFonts w:asciiTheme="majorBidi" w:hAnsiTheme="majorBidi" w:cstheme="majorBidi"/>
                <w:sz w:val="28"/>
                <w:szCs w:val="28"/>
                <w:cs/>
              </w:rPr>
            </w:pPr>
            <w:r w:rsidRPr="0073563D">
              <w:rPr>
                <w:rFonts w:asciiTheme="majorBidi" w:hAnsiTheme="majorBidi" w:cstheme="majorBidi"/>
                <w:sz w:val="28"/>
                <w:szCs w:val="28"/>
                <w:cs/>
              </w:rPr>
              <w:t>บริษัท มาย ฮอสพิทอล จำกัด</w:t>
            </w:r>
          </w:p>
        </w:tc>
        <w:tc>
          <w:tcPr>
            <w:tcW w:w="1172" w:type="dxa"/>
            <w:noWrap/>
          </w:tcPr>
          <w:p w14:paraId="6366B2A1" w14:textId="079D8C62" w:rsidR="009E54FE" w:rsidRPr="0073563D" w:rsidRDefault="009E54FE" w:rsidP="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75DFBDF3" w14:textId="77777777" w:rsidR="009E54FE" w:rsidRPr="0073563D" w:rsidRDefault="009E54FE" w:rsidP="009E54FE">
            <w:pPr>
              <w:jc w:val="thaiDistribute"/>
              <w:rPr>
                <w:rFonts w:asciiTheme="majorBidi" w:hAnsiTheme="majorBidi" w:cstheme="majorBidi"/>
                <w:sz w:val="28"/>
                <w:szCs w:val="28"/>
              </w:rPr>
            </w:pPr>
          </w:p>
        </w:tc>
        <w:tc>
          <w:tcPr>
            <w:tcW w:w="1080" w:type="dxa"/>
            <w:noWrap/>
          </w:tcPr>
          <w:p w14:paraId="23870FF6" w14:textId="11885C2B" w:rsidR="009E54FE" w:rsidRPr="0073563D" w:rsidRDefault="009E54FE" w:rsidP="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0F7C0D70"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251C3697" w14:textId="3832342E" w:rsidR="009E54FE" w:rsidRPr="0073563D" w:rsidRDefault="006E3D6B" w:rsidP="009E54FE">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4</w:t>
            </w:r>
            <w:r w:rsidR="00C34564" w:rsidRPr="0073563D">
              <w:rPr>
                <w:rFonts w:asciiTheme="majorBidi" w:hAnsiTheme="majorBidi" w:cstheme="majorBidi"/>
                <w:sz w:val="28"/>
                <w:szCs w:val="28"/>
              </w:rPr>
              <w:t>,</w:t>
            </w:r>
            <w:r w:rsidRPr="006E3D6B">
              <w:rPr>
                <w:rFonts w:asciiTheme="majorBidi" w:hAnsiTheme="majorBidi" w:cstheme="majorBidi"/>
                <w:sz w:val="28"/>
                <w:szCs w:val="28"/>
              </w:rPr>
              <w:t>876</w:t>
            </w:r>
          </w:p>
        </w:tc>
        <w:tc>
          <w:tcPr>
            <w:tcW w:w="90" w:type="dxa"/>
            <w:noWrap/>
            <w:vAlign w:val="bottom"/>
          </w:tcPr>
          <w:p w14:paraId="4666FB79" w14:textId="77777777" w:rsidR="009E54FE" w:rsidRPr="0073563D" w:rsidRDefault="009E54FE" w:rsidP="009E54FE">
            <w:pPr>
              <w:jc w:val="thaiDistribute"/>
              <w:rPr>
                <w:rFonts w:asciiTheme="majorBidi" w:hAnsiTheme="majorBidi" w:cstheme="majorBidi"/>
                <w:sz w:val="28"/>
                <w:szCs w:val="28"/>
              </w:rPr>
            </w:pPr>
          </w:p>
        </w:tc>
        <w:tc>
          <w:tcPr>
            <w:tcW w:w="1170" w:type="dxa"/>
            <w:noWrap/>
            <w:vAlign w:val="bottom"/>
          </w:tcPr>
          <w:p w14:paraId="77CA28C5" w14:textId="28618562" w:rsidR="009E54FE" w:rsidRPr="0073563D" w:rsidRDefault="006E3D6B" w:rsidP="009E54FE">
            <w:pPr>
              <w:tabs>
                <w:tab w:val="decimal" w:pos="990"/>
              </w:tabs>
              <w:jc w:val="thaiDistribute"/>
              <w:rPr>
                <w:rFonts w:ascii="Angsana New" w:hAnsi="Angsana New" w:cs="Angsana New"/>
                <w:sz w:val="28"/>
                <w:szCs w:val="28"/>
              </w:rPr>
            </w:pPr>
            <w:r w:rsidRPr="006E3D6B">
              <w:rPr>
                <w:rFonts w:asciiTheme="majorBidi" w:hAnsiTheme="majorBidi" w:cstheme="majorBidi"/>
                <w:sz w:val="28"/>
                <w:szCs w:val="28"/>
              </w:rPr>
              <w:t>5</w:t>
            </w:r>
            <w:r w:rsidR="009E54FE" w:rsidRPr="0073563D">
              <w:rPr>
                <w:rFonts w:asciiTheme="majorBidi" w:hAnsiTheme="majorBidi" w:cstheme="majorBidi"/>
                <w:sz w:val="28"/>
                <w:szCs w:val="28"/>
              </w:rPr>
              <w:t>,</w:t>
            </w:r>
            <w:r w:rsidRPr="006E3D6B">
              <w:rPr>
                <w:rFonts w:asciiTheme="majorBidi" w:hAnsiTheme="majorBidi" w:cstheme="majorBidi"/>
                <w:sz w:val="28"/>
                <w:szCs w:val="28"/>
              </w:rPr>
              <w:t>202</w:t>
            </w:r>
          </w:p>
        </w:tc>
      </w:tr>
      <w:tr w:rsidR="009E54FE" w:rsidRPr="0073563D" w14:paraId="0D98AC6D" w14:textId="77777777" w:rsidTr="00CF6265">
        <w:trPr>
          <w:trHeight w:hRule="exact" w:val="144"/>
        </w:trPr>
        <w:tc>
          <w:tcPr>
            <w:tcW w:w="3960" w:type="dxa"/>
            <w:noWrap/>
            <w:vAlign w:val="bottom"/>
          </w:tcPr>
          <w:p w14:paraId="7BB4BBD1" w14:textId="77777777" w:rsidR="009E54FE" w:rsidRPr="0073563D" w:rsidRDefault="009E54FE" w:rsidP="009E54FE">
            <w:pPr>
              <w:ind w:left="281"/>
              <w:jc w:val="thaiDistribute"/>
              <w:rPr>
                <w:rFonts w:asciiTheme="majorBidi" w:hAnsiTheme="majorBidi" w:cstheme="majorBidi"/>
                <w:sz w:val="28"/>
                <w:szCs w:val="28"/>
                <w:cs/>
              </w:rPr>
            </w:pPr>
          </w:p>
        </w:tc>
        <w:tc>
          <w:tcPr>
            <w:tcW w:w="1172" w:type="dxa"/>
            <w:noWrap/>
          </w:tcPr>
          <w:p w14:paraId="5F9647F2" w14:textId="77777777" w:rsidR="009E54FE" w:rsidRPr="0073563D" w:rsidRDefault="009E54FE" w:rsidP="009E54FE">
            <w:pPr>
              <w:jc w:val="center"/>
              <w:rPr>
                <w:rFonts w:ascii="Angsana New" w:hAnsi="Angsana New" w:cs="Angsana New"/>
                <w:sz w:val="28"/>
                <w:szCs w:val="28"/>
              </w:rPr>
            </w:pPr>
          </w:p>
        </w:tc>
        <w:tc>
          <w:tcPr>
            <w:tcW w:w="90" w:type="dxa"/>
            <w:noWrap/>
            <w:vAlign w:val="bottom"/>
          </w:tcPr>
          <w:p w14:paraId="2352F50B" w14:textId="77777777" w:rsidR="009E54FE" w:rsidRPr="0073563D" w:rsidRDefault="009E54FE" w:rsidP="009E54FE">
            <w:pPr>
              <w:jc w:val="thaiDistribute"/>
              <w:rPr>
                <w:rFonts w:asciiTheme="majorBidi" w:hAnsiTheme="majorBidi" w:cstheme="majorBidi"/>
                <w:sz w:val="28"/>
                <w:szCs w:val="28"/>
              </w:rPr>
            </w:pPr>
          </w:p>
        </w:tc>
        <w:tc>
          <w:tcPr>
            <w:tcW w:w="1080" w:type="dxa"/>
            <w:noWrap/>
          </w:tcPr>
          <w:p w14:paraId="408F7093" w14:textId="77777777" w:rsidR="009E54FE" w:rsidRPr="0073563D" w:rsidRDefault="009E54FE" w:rsidP="009E54FE">
            <w:pPr>
              <w:jc w:val="center"/>
              <w:rPr>
                <w:rFonts w:ascii="Angsana New" w:hAnsi="Angsana New" w:cs="Angsana New"/>
                <w:sz w:val="28"/>
                <w:szCs w:val="28"/>
              </w:rPr>
            </w:pPr>
          </w:p>
        </w:tc>
        <w:tc>
          <w:tcPr>
            <w:tcW w:w="90" w:type="dxa"/>
            <w:noWrap/>
            <w:vAlign w:val="bottom"/>
          </w:tcPr>
          <w:p w14:paraId="59DE9F7A"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4C98F09F" w14:textId="77777777" w:rsidR="009E54FE" w:rsidRPr="0073563D" w:rsidRDefault="009E54FE" w:rsidP="009E54FE">
            <w:pPr>
              <w:tabs>
                <w:tab w:val="decimal" w:pos="900"/>
              </w:tabs>
              <w:jc w:val="thaiDistribute"/>
              <w:rPr>
                <w:rFonts w:asciiTheme="majorBidi" w:hAnsiTheme="majorBidi" w:cstheme="majorBidi"/>
                <w:sz w:val="28"/>
                <w:szCs w:val="28"/>
              </w:rPr>
            </w:pPr>
          </w:p>
        </w:tc>
        <w:tc>
          <w:tcPr>
            <w:tcW w:w="90" w:type="dxa"/>
            <w:noWrap/>
            <w:vAlign w:val="bottom"/>
          </w:tcPr>
          <w:p w14:paraId="2253F3C8" w14:textId="77777777" w:rsidR="009E54FE" w:rsidRPr="0073563D" w:rsidRDefault="009E54FE" w:rsidP="009E54FE">
            <w:pPr>
              <w:jc w:val="thaiDistribute"/>
              <w:rPr>
                <w:rFonts w:asciiTheme="majorBidi" w:hAnsiTheme="majorBidi" w:cstheme="majorBidi"/>
                <w:sz w:val="28"/>
                <w:szCs w:val="28"/>
              </w:rPr>
            </w:pPr>
          </w:p>
        </w:tc>
        <w:tc>
          <w:tcPr>
            <w:tcW w:w="1170" w:type="dxa"/>
            <w:noWrap/>
            <w:vAlign w:val="bottom"/>
          </w:tcPr>
          <w:p w14:paraId="09BC0857" w14:textId="77777777" w:rsidR="009E54FE" w:rsidRPr="0073563D" w:rsidRDefault="009E54FE" w:rsidP="009E54FE">
            <w:pPr>
              <w:tabs>
                <w:tab w:val="decimal" w:pos="990"/>
              </w:tabs>
              <w:jc w:val="thaiDistribute"/>
              <w:rPr>
                <w:rFonts w:ascii="Angsana New" w:hAnsi="Angsana New" w:cs="Angsana New"/>
                <w:sz w:val="28"/>
                <w:szCs w:val="28"/>
              </w:rPr>
            </w:pPr>
          </w:p>
        </w:tc>
      </w:tr>
      <w:tr w:rsidR="009E54FE" w:rsidRPr="0073563D" w14:paraId="40C3826F" w14:textId="77777777" w:rsidTr="008C1A96">
        <w:trPr>
          <w:trHeight w:hRule="exact" w:val="324"/>
        </w:trPr>
        <w:tc>
          <w:tcPr>
            <w:tcW w:w="3960" w:type="dxa"/>
            <w:noWrap/>
            <w:vAlign w:val="bottom"/>
          </w:tcPr>
          <w:p w14:paraId="11A886E5" w14:textId="77777777" w:rsidR="009E54FE" w:rsidRPr="0073563D" w:rsidRDefault="009E54FE" w:rsidP="009E54FE">
            <w:pPr>
              <w:jc w:val="thaiDistribute"/>
              <w:rPr>
                <w:rFonts w:asciiTheme="majorBidi" w:hAnsiTheme="majorBidi" w:cstheme="majorBidi"/>
                <w:b/>
                <w:bCs/>
                <w:sz w:val="28"/>
                <w:szCs w:val="28"/>
                <w:cs/>
              </w:rPr>
            </w:pPr>
            <w:r w:rsidRPr="0073563D">
              <w:rPr>
                <w:rFonts w:asciiTheme="majorBidi" w:hAnsiTheme="majorBidi" w:cstheme="majorBidi"/>
                <w:b/>
                <w:bCs/>
                <w:sz w:val="28"/>
                <w:szCs w:val="28"/>
                <w:cs/>
              </w:rPr>
              <w:t>ดอกเบี้ยจ่าย</w:t>
            </w:r>
          </w:p>
        </w:tc>
        <w:tc>
          <w:tcPr>
            <w:tcW w:w="1172" w:type="dxa"/>
            <w:noWrap/>
            <w:vAlign w:val="bottom"/>
          </w:tcPr>
          <w:p w14:paraId="094BB78B" w14:textId="77777777" w:rsidR="009E54FE" w:rsidRPr="0073563D" w:rsidRDefault="009E54FE" w:rsidP="009E54FE">
            <w:pPr>
              <w:jc w:val="center"/>
              <w:rPr>
                <w:rFonts w:asciiTheme="majorBidi" w:hAnsiTheme="majorBidi" w:cstheme="majorBidi"/>
                <w:sz w:val="28"/>
                <w:szCs w:val="28"/>
              </w:rPr>
            </w:pPr>
          </w:p>
        </w:tc>
        <w:tc>
          <w:tcPr>
            <w:tcW w:w="90" w:type="dxa"/>
            <w:noWrap/>
            <w:vAlign w:val="bottom"/>
          </w:tcPr>
          <w:p w14:paraId="38CCF363" w14:textId="77777777" w:rsidR="009E54FE" w:rsidRPr="0073563D" w:rsidRDefault="009E54FE" w:rsidP="009E54FE">
            <w:pPr>
              <w:jc w:val="center"/>
              <w:rPr>
                <w:rFonts w:asciiTheme="majorBidi" w:hAnsiTheme="majorBidi" w:cstheme="majorBidi"/>
                <w:sz w:val="28"/>
                <w:szCs w:val="28"/>
              </w:rPr>
            </w:pPr>
          </w:p>
        </w:tc>
        <w:tc>
          <w:tcPr>
            <w:tcW w:w="1080" w:type="dxa"/>
            <w:noWrap/>
            <w:vAlign w:val="bottom"/>
          </w:tcPr>
          <w:p w14:paraId="29A1F708" w14:textId="77777777" w:rsidR="009E54FE" w:rsidRPr="0073563D" w:rsidRDefault="009E54FE" w:rsidP="009E54FE">
            <w:pPr>
              <w:jc w:val="center"/>
              <w:rPr>
                <w:rFonts w:asciiTheme="majorBidi" w:hAnsiTheme="majorBidi" w:cstheme="majorBidi"/>
                <w:sz w:val="28"/>
                <w:szCs w:val="28"/>
              </w:rPr>
            </w:pPr>
          </w:p>
        </w:tc>
        <w:tc>
          <w:tcPr>
            <w:tcW w:w="90" w:type="dxa"/>
            <w:noWrap/>
            <w:vAlign w:val="bottom"/>
          </w:tcPr>
          <w:p w14:paraId="458EAE1F"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0DBAA84B" w14:textId="77777777" w:rsidR="009E54FE" w:rsidRPr="0073563D" w:rsidRDefault="009E54FE" w:rsidP="009E54FE">
            <w:pPr>
              <w:tabs>
                <w:tab w:val="decimal" w:pos="900"/>
              </w:tabs>
              <w:jc w:val="thaiDistribute"/>
              <w:rPr>
                <w:rFonts w:asciiTheme="majorBidi" w:hAnsiTheme="majorBidi" w:cstheme="majorBidi"/>
                <w:sz w:val="28"/>
                <w:szCs w:val="28"/>
              </w:rPr>
            </w:pPr>
          </w:p>
        </w:tc>
        <w:tc>
          <w:tcPr>
            <w:tcW w:w="90" w:type="dxa"/>
            <w:noWrap/>
            <w:vAlign w:val="bottom"/>
          </w:tcPr>
          <w:p w14:paraId="4CD6EE3B" w14:textId="77777777" w:rsidR="009E54FE" w:rsidRPr="0073563D" w:rsidRDefault="009E54FE" w:rsidP="009E54FE">
            <w:pPr>
              <w:jc w:val="thaiDistribute"/>
              <w:rPr>
                <w:rFonts w:asciiTheme="majorBidi" w:hAnsiTheme="majorBidi" w:cstheme="majorBidi"/>
                <w:sz w:val="28"/>
                <w:szCs w:val="28"/>
              </w:rPr>
            </w:pPr>
          </w:p>
        </w:tc>
        <w:tc>
          <w:tcPr>
            <w:tcW w:w="1170" w:type="dxa"/>
            <w:noWrap/>
            <w:vAlign w:val="bottom"/>
          </w:tcPr>
          <w:p w14:paraId="6C7E34FB" w14:textId="77777777" w:rsidR="009E54FE" w:rsidRPr="0073563D" w:rsidRDefault="009E54FE" w:rsidP="009E54FE">
            <w:pPr>
              <w:tabs>
                <w:tab w:val="decimal" w:pos="900"/>
              </w:tabs>
              <w:jc w:val="thaiDistribute"/>
              <w:rPr>
                <w:rFonts w:asciiTheme="majorBidi" w:hAnsiTheme="majorBidi" w:cstheme="majorBidi"/>
                <w:sz w:val="28"/>
                <w:szCs w:val="28"/>
              </w:rPr>
            </w:pPr>
          </w:p>
        </w:tc>
      </w:tr>
      <w:tr w:rsidR="009E54FE" w:rsidRPr="0073563D" w14:paraId="154D3E58" w14:textId="77777777" w:rsidTr="00011805">
        <w:trPr>
          <w:trHeight w:val="20"/>
        </w:trPr>
        <w:tc>
          <w:tcPr>
            <w:tcW w:w="3960" w:type="dxa"/>
            <w:noWrap/>
            <w:vAlign w:val="bottom"/>
          </w:tcPr>
          <w:p w14:paraId="276FC2E7" w14:textId="77777777" w:rsidR="009E54FE" w:rsidRPr="0073563D" w:rsidRDefault="009E54FE" w:rsidP="009E54FE">
            <w:pPr>
              <w:ind w:left="281"/>
              <w:jc w:val="thaiDistribute"/>
              <w:rPr>
                <w:rFonts w:asciiTheme="majorBidi" w:hAnsiTheme="majorBidi" w:cstheme="majorBidi"/>
                <w:sz w:val="28"/>
                <w:szCs w:val="28"/>
                <w:cs/>
              </w:rPr>
            </w:pPr>
            <w:r w:rsidRPr="0073563D">
              <w:rPr>
                <w:rFonts w:asciiTheme="majorBidi" w:hAnsiTheme="majorBidi" w:cstheme="majorBidi"/>
                <w:sz w:val="28"/>
                <w:szCs w:val="28"/>
                <w:cs/>
              </w:rPr>
              <w:t>บริษัท ณัฐนันท์พัฒนา จำกัด</w:t>
            </w:r>
          </w:p>
        </w:tc>
        <w:tc>
          <w:tcPr>
            <w:tcW w:w="1172" w:type="dxa"/>
            <w:noWrap/>
          </w:tcPr>
          <w:p w14:paraId="0594E4F3" w14:textId="73985B5B" w:rsidR="009E54FE" w:rsidRPr="0073563D" w:rsidRDefault="009E54FE" w:rsidP="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3C1FE744" w14:textId="77777777" w:rsidR="009E54FE" w:rsidRPr="0073563D" w:rsidRDefault="009E54FE" w:rsidP="009E54FE">
            <w:pPr>
              <w:jc w:val="center"/>
              <w:rPr>
                <w:rFonts w:asciiTheme="majorBidi" w:hAnsiTheme="majorBidi" w:cstheme="majorBidi"/>
                <w:sz w:val="28"/>
                <w:szCs w:val="28"/>
              </w:rPr>
            </w:pPr>
          </w:p>
        </w:tc>
        <w:tc>
          <w:tcPr>
            <w:tcW w:w="1080" w:type="dxa"/>
            <w:noWrap/>
          </w:tcPr>
          <w:p w14:paraId="2EF7DCE4" w14:textId="3BA9B568" w:rsidR="009E54FE" w:rsidRPr="0073563D" w:rsidRDefault="009E54FE" w:rsidP="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75E1F1B7"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7802DFFB" w14:textId="5F30596A" w:rsidR="009E54FE" w:rsidRPr="0073563D" w:rsidRDefault="006E3D6B" w:rsidP="009E54FE">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1</w:t>
            </w:r>
            <w:r w:rsidR="00C34564" w:rsidRPr="0073563D">
              <w:rPr>
                <w:rFonts w:asciiTheme="majorBidi" w:hAnsiTheme="majorBidi" w:cstheme="majorBidi"/>
                <w:sz w:val="28"/>
                <w:szCs w:val="28"/>
              </w:rPr>
              <w:t>,</w:t>
            </w:r>
            <w:r w:rsidRPr="006E3D6B">
              <w:rPr>
                <w:rFonts w:asciiTheme="majorBidi" w:hAnsiTheme="majorBidi" w:cstheme="majorBidi"/>
                <w:sz w:val="28"/>
                <w:szCs w:val="28"/>
              </w:rPr>
              <w:t>613</w:t>
            </w:r>
          </w:p>
        </w:tc>
        <w:tc>
          <w:tcPr>
            <w:tcW w:w="90" w:type="dxa"/>
            <w:noWrap/>
            <w:vAlign w:val="bottom"/>
          </w:tcPr>
          <w:p w14:paraId="21578C9B" w14:textId="77777777" w:rsidR="009E54FE" w:rsidRPr="0073563D" w:rsidRDefault="009E54FE" w:rsidP="009E54FE">
            <w:pPr>
              <w:jc w:val="thaiDistribute"/>
              <w:rPr>
                <w:rFonts w:asciiTheme="majorBidi" w:hAnsiTheme="majorBidi" w:cstheme="majorBidi"/>
                <w:sz w:val="28"/>
                <w:szCs w:val="28"/>
              </w:rPr>
            </w:pPr>
          </w:p>
        </w:tc>
        <w:tc>
          <w:tcPr>
            <w:tcW w:w="1170" w:type="dxa"/>
            <w:noWrap/>
            <w:vAlign w:val="bottom"/>
          </w:tcPr>
          <w:p w14:paraId="36B9E9DB" w14:textId="0F1D297F" w:rsidR="009E54FE" w:rsidRPr="0073563D" w:rsidRDefault="006E3D6B" w:rsidP="009E54FE">
            <w:pPr>
              <w:tabs>
                <w:tab w:val="decimal" w:pos="990"/>
              </w:tabs>
              <w:jc w:val="thaiDistribute"/>
              <w:rPr>
                <w:rFonts w:ascii="Angsana New" w:hAnsi="Angsana New" w:cs="Angsana New"/>
                <w:sz w:val="28"/>
                <w:szCs w:val="28"/>
              </w:rPr>
            </w:pPr>
            <w:r w:rsidRPr="006E3D6B">
              <w:rPr>
                <w:rFonts w:asciiTheme="majorBidi" w:hAnsiTheme="majorBidi" w:cstheme="majorBidi"/>
                <w:sz w:val="28"/>
                <w:szCs w:val="28"/>
              </w:rPr>
              <w:t>1</w:t>
            </w:r>
            <w:r w:rsidR="009E54FE" w:rsidRPr="0073563D">
              <w:rPr>
                <w:rFonts w:asciiTheme="majorBidi" w:hAnsiTheme="majorBidi" w:cstheme="majorBidi"/>
                <w:sz w:val="28"/>
                <w:szCs w:val="28"/>
              </w:rPr>
              <w:t>,</w:t>
            </w:r>
            <w:r w:rsidRPr="006E3D6B">
              <w:rPr>
                <w:rFonts w:asciiTheme="majorBidi" w:hAnsiTheme="majorBidi" w:cstheme="majorBidi"/>
                <w:sz w:val="28"/>
                <w:szCs w:val="28"/>
              </w:rPr>
              <w:t>624</w:t>
            </w:r>
          </w:p>
        </w:tc>
      </w:tr>
      <w:tr w:rsidR="009E54FE" w:rsidRPr="0073563D" w14:paraId="3191A7E8" w14:textId="77777777" w:rsidTr="00011805">
        <w:trPr>
          <w:trHeight w:val="20"/>
        </w:trPr>
        <w:tc>
          <w:tcPr>
            <w:tcW w:w="3960" w:type="dxa"/>
            <w:noWrap/>
            <w:vAlign w:val="bottom"/>
            <w:hideMark/>
          </w:tcPr>
          <w:p w14:paraId="4F5D69E5" w14:textId="77777777" w:rsidR="009E54FE" w:rsidRPr="0073563D" w:rsidRDefault="009E54FE" w:rsidP="009E54FE">
            <w:pPr>
              <w:ind w:left="281"/>
              <w:jc w:val="thaiDistribute"/>
              <w:rPr>
                <w:rFonts w:asciiTheme="majorBidi" w:hAnsiTheme="majorBidi" w:cstheme="majorBidi"/>
                <w:sz w:val="28"/>
                <w:szCs w:val="28"/>
              </w:rPr>
            </w:pPr>
            <w:r w:rsidRPr="0073563D">
              <w:rPr>
                <w:rFonts w:asciiTheme="majorBidi" w:hAnsiTheme="majorBidi" w:cstheme="majorBidi"/>
                <w:sz w:val="28"/>
                <w:szCs w:val="28"/>
                <w:cs/>
              </w:rPr>
              <w:t>บริษัท มายรีสอร์ท โฮลดิ้ง จำกัด</w:t>
            </w:r>
          </w:p>
        </w:tc>
        <w:tc>
          <w:tcPr>
            <w:tcW w:w="1172" w:type="dxa"/>
            <w:noWrap/>
          </w:tcPr>
          <w:p w14:paraId="4DB44B4F" w14:textId="36F5B017" w:rsidR="009E54FE" w:rsidRPr="0073563D" w:rsidRDefault="009E54FE" w:rsidP="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18B9FCBA" w14:textId="77777777" w:rsidR="009E54FE" w:rsidRPr="0073563D" w:rsidRDefault="009E54FE" w:rsidP="009E54FE">
            <w:pPr>
              <w:jc w:val="center"/>
              <w:rPr>
                <w:rFonts w:asciiTheme="majorBidi" w:hAnsiTheme="majorBidi" w:cstheme="majorBidi"/>
                <w:sz w:val="28"/>
                <w:szCs w:val="28"/>
              </w:rPr>
            </w:pPr>
          </w:p>
        </w:tc>
        <w:tc>
          <w:tcPr>
            <w:tcW w:w="1080" w:type="dxa"/>
            <w:noWrap/>
          </w:tcPr>
          <w:p w14:paraId="32213C0B" w14:textId="78A125C1" w:rsidR="009E54FE" w:rsidRPr="0073563D" w:rsidRDefault="009E54FE" w:rsidP="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40094EFC"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4027DCFC" w14:textId="637B4939" w:rsidR="009E54FE" w:rsidRPr="0073563D" w:rsidRDefault="006E3D6B" w:rsidP="009E54FE">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410</w:t>
            </w:r>
          </w:p>
        </w:tc>
        <w:tc>
          <w:tcPr>
            <w:tcW w:w="90" w:type="dxa"/>
            <w:noWrap/>
            <w:vAlign w:val="bottom"/>
          </w:tcPr>
          <w:p w14:paraId="5455754E" w14:textId="77777777" w:rsidR="009E54FE" w:rsidRPr="0073563D" w:rsidRDefault="009E54FE" w:rsidP="009E54FE">
            <w:pPr>
              <w:jc w:val="thaiDistribute"/>
              <w:rPr>
                <w:rFonts w:asciiTheme="majorBidi" w:hAnsiTheme="majorBidi" w:cstheme="majorBidi"/>
                <w:sz w:val="28"/>
                <w:szCs w:val="28"/>
              </w:rPr>
            </w:pPr>
          </w:p>
        </w:tc>
        <w:tc>
          <w:tcPr>
            <w:tcW w:w="1170" w:type="dxa"/>
            <w:noWrap/>
            <w:vAlign w:val="bottom"/>
          </w:tcPr>
          <w:p w14:paraId="6D820F4B" w14:textId="3DB60BC9" w:rsidR="009E54FE" w:rsidRPr="0073563D" w:rsidRDefault="006E3D6B" w:rsidP="009E54FE">
            <w:pPr>
              <w:tabs>
                <w:tab w:val="decimal" w:pos="990"/>
              </w:tabs>
              <w:jc w:val="thaiDistribute"/>
              <w:rPr>
                <w:rFonts w:ascii="Angsana New" w:hAnsi="Angsana New" w:cs="Angsana New"/>
                <w:sz w:val="28"/>
                <w:szCs w:val="28"/>
              </w:rPr>
            </w:pPr>
            <w:r w:rsidRPr="006E3D6B">
              <w:rPr>
                <w:rFonts w:asciiTheme="majorBidi" w:hAnsiTheme="majorBidi" w:cstheme="majorBidi"/>
                <w:sz w:val="28"/>
                <w:szCs w:val="28"/>
              </w:rPr>
              <w:t>232</w:t>
            </w:r>
          </w:p>
        </w:tc>
      </w:tr>
      <w:tr w:rsidR="009E54FE" w:rsidRPr="0073563D" w14:paraId="09B29C6F" w14:textId="77777777" w:rsidTr="00011805">
        <w:trPr>
          <w:trHeight w:val="20"/>
        </w:trPr>
        <w:tc>
          <w:tcPr>
            <w:tcW w:w="3960" w:type="dxa"/>
            <w:noWrap/>
            <w:vAlign w:val="bottom"/>
            <w:hideMark/>
          </w:tcPr>
          <w:p w14:paraId="3BE34C45" w14:textId="77777777" w:rsidR="009E54FE" w:rsidRPr="0073563D" w:rsidRDefault="009E54FE" w:rsidP="009E54FE">
            <w:pPr>
              <w:ind w:left="281"/>
              <w:jc w:val="thaiDistribute"/>
              <w:rPr>
                <w:rFonts w:asciiTheme="majorBidi" w:hAnsiTheme="majorBidi" w:cstheme="majorBidi"/>
                <w:sz w:val="28"/>
                <w:szCs w:val="28"/>
              </w:rPr>
            </w:pPr>
            <w:r w:rsidRPr="0073563D">
              <w:rPr>
                <w:rFonts w:asciiTheme="majorBidi" w:hAnsiTheme="majorBidi" w:cstheme="majorBidi"/>
                <w:sz w:val="28"/>
                <w:szCs w:val="28"/>
                <w:cs/>
              </w:rPr>
              <w:t>บริษัท เดอะ วิลล่า (หัวหิน) จำกัด</w:t>
            </w:r>
          </w:p>
        </w:tc>
        <w:tc>
          <w:tcPr>
            <w:tcW w:w="1172" w:type="dxa"/>
            <w:noWrap/>
          </w:tcPr>
          <w:p w14:paraId="19F1B681" w14:textId="0A7129EA" w:rsidR="009E54FE" w:rsidRPr="0073563D" w:rsidRDefault="009E54FE" w:rsidP="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68F3389F" w14:textId="77777777" w:rsidR="009E54FE" w:rsidRPr="0073563D" w:rsidRDefault="009E54FE" w:rsidP="009E54FE">
            <w:pPr>
              <w:jc w:val="center"/>
              <w:rPr>
                <w:rFonts w:asciiTheme="majorBidi" w:hAnsiTheme="majorBidi" w:cstheme="majorBidi"/>
                <w:sz w:val="28"/>
                <w:szCs w:val="28"/>
              </w:rPr>
            </w:pPr>
          </w:p>
        </w:tc>
        <w:tc>
          <w:tcPr>
            <w:tcW w:w="1080" w:type="dxa"/>
            <w:noWrap/>
          </w:tcPr>
          <w:p w14:paraId="55D009B9" w14:textId="5932482F" w:rsidR="009E54FE" w:rsidRPr="0073563D" w:rsidRDefault="009E54FE" w:rsidP="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2911CF82"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2B5264C7" w14:textId="7848A132" w:rsidR="009E54FE" w:rsidRPr="0073563D" w:rsidRDefault="006E3D6B" w:rsidP="00C34564">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109</w:t>
            </w:r>
          </w:p>
        </w:tc>
        <w:tc>
          <w:tcPr>
            <w:tcW w:w="90" w:type="dxa"/>
            <w:noWrap/>
            <w:vAlign w:val="bottom"/>
          </w:tcPr>
          <w:p w14:paraId="12F0E2C3" w14:textId="77777777" w:rsidR="009E54FE" w:rsidRPr="0073563D" w:rsidRDefault="009E54FE" w:rsidP="009E54FE">
            <w:pPr>
              <w:jc w:val="center"/>
              <w:rPr>
                <w:rFonts w:asciiTheme="majorBidi" w:hAnsiTheme="majorBidi" w:cstheme="majorBidi"/>
                <w:sz w:val="28"/>
                <w:szCs w:val="28"/>
              </w:rPr>
            </w:pPr>
          </w:p>
        </w:tc>
        <w:tc>
          <w:tcPr>
            <w:tcW w:w="1170" w:type="dxa"/>
            <w:noWrap/>
            <w:vAlign w:val="bottom"/>
          </w:tcPr>
          <w:p w14:paraId="3E381CB8" w14:textId="59C9DE7B" w:rsidR="009E54FE" w:rsidRPr="0073563D" w:rsidRDefault="006E3D6B" w:rsidP="009E54FE">
            <w:pPr>
              <w:tabs>
                <w:tab w:val="decimal" w:pos="990"/>
              </w:tabs>
              <w:jc w:val="thaiDistribute"/>
              <w:rPr>
                <w:rFonts w:ascii="Angsana New" w:hAnsi="Angsana New" w:cs="Angsana New"/>
                <w:sz w:val="28"/>
                <w:szCs w:val="28"/>
              </w:rPr>
            </w:pPr>
            <w:r w:rsidRPr="006E3D6B">
              <w:rPr>
                <w:rFonts w:asciiTheme="majorBidi" w:hAnsiTheme="majorBidi" w:cstheme="majorBidi"/>
                <w:sz w:val="28"/>
                <w:szCs w:val="28"/>
              </w:rPr>
              <w:t>481</w:t>
            </w:r>
          </w:p>
        </w:tc>
      </w:tr>
      <w:tr w:rsidR="009E54FE" w:rsidRPr="0073563D" w14:paraId="7FADB9E4" w14:textId="77777777" w:rsidTr="00011805">
        <w:trPr>
          <w:trHeight w:val="20"/>
        </w:trPr>
        <w:tc>
          <w:tcPr>
            <w:tcW w:w="3960" w:type="dxa"/>
            <w:noWrap/>
            <w:vAlign w:val="bottom"/>
          </w:tcPr>
          <w:p w14:paraId="2427FCC8" w14:textId="77777777" w:rsidR="009E54FE" w:rsidRPr="0073563D" w:rsidRDefault="009E54FE" w:rsidP="009E54FE">
            <w:pPr>
              <w:ind w:left="281"/>
              <w:jc w:val="thaiDistribute"/>
              <w:rPr>
                <w:rFonts w:asciiTheme="majorBidi" w:hAnsiTheme="majorBidi" w:cstheme="majorBidi"/>
                <w:sz w:val="28"/>
                <w:szCs w:val="28"/>
                <w:cs/>
              </w:rPr>
            </w:pPr>
            <w:r w:rsidRPr="0073563D">
              <w:rPr>
                <w:rFonts w:asciiTheme="majorBidi" w:hAnsiTheme="majorBidi" w:cstheme="majorBidi"/>
                <w:sz w:val="28"/>
                <w:szCs w:val="28"/>
                <w:cs/>
              </w:rPr>
              <w:t>บริษัท บางกอก ริว่า ดีเวลลอปเม้นท์  จำกัด</w:t>
            </w:r>
          </w:p>
        </w:tc>
        <w:tc>
          <w:tcPr>
            <w:tcW w:w="1172" w:type="dxa"/>
            <w:noWrap/>
          </w:tcPr>
          <w:p w14:paraId="2D194FD0" w14:textId="3261BB64" w:rsidR="009E54FE" w:rsidRPr="0073563D" w:rsidRDefault="009E54FE" w:rsidP="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3F179928" w14:textId="77777777" w:rsidR="009E54FE" w:rsidRPr="0073563D" w:rsidRDefault="009E54FE" w:rsidP="009E54FE">
            <w:pPr>
              <w:jc w:val="center"/>
              <w:rPr>
                <w:rFonts w:asciiTheme="majorBidi" w:hAnsiTheme="majorBidi" w:cstheme="majorBidi"/>
                <w:sz w:val="28"/>
                <w:szCs w:val="28"/>
              </w:rPr>
            </w:pPr>
          </w:p>
        </w:tc>
        <w:tc>
          <w:tcPr>
            <w:tcW w:w="1080" w:type="dxa"/>
            <w:noWrap/>
          </w:tcPr>
          <w:p w14:paraId="075B6F06" w14:textId="790822A4" w:rsidR="009E54FE" w:rsidRPr="0073563D" w:rsidRDefault="009E54FE" w:rsidP="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59BEE456"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0B4AA910" w14:textId="400D765C" w:rsidR="009E54FE" w:rsidRPr="0073563D" w:rsidRDefault="006E3D6B" w:rsidP="009E54FE">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11</w:t>
            </w:r>
            <w:r w:rsidR="00C34564" w:rsidRPr="0073563D">
              <w:rPr>
                <w:rFonts w:asciiTheme="majorBidi" w:hAnsiTheme="majorBidi" w:cstheme="majorBidi"/>
                <w:sz w:val="28"/>
                <w:szCs w:val="28"/>
              </w:rPr>
              <w:t>,</w:t>
            </w:r>
            <w:r w:rsidRPr="006E3D6B">
              <w:rPr>
                <w:rFonts w:asciiTheme="majorBidi" w:hAnsiTheme="majorBidi" w:cstheme="majorBidi"/>
                <w:sz w:val="28"/>
                <w:szCs w:val="28"/>
              </w:rPr>
              <w:t>702</w:t>
            </w:r>
          </w:p>
        </w:tc>
        <w:tc>
          <w:tcPr>
            <w:tcW w:w="90" w:type="dxa"/>
            <w:noWrap/>
            <w:vAlign w:val="bottom"/>
          </w:tcPr>
          <w:p w14:paraId="4A447AEB" w14:textId="77777777" w:rsidR="009E54FE" w:rsidRPr="0073563D" w:rsidRDefault="009E54FE" w:rsidP="009E54FE">
            <w:pPr>
              <w:jc w:val="center"/>
              <w:rPr>
                <w:rFonts w:asciiTheme="majorBidi" w:hAnsiTheme="majorBidi" w:cstheme="majorBidi"/>
                <w:sz w:val="28"/>
                <w:szCs w:val="28"/>
              </w:rPr>
            </w:pPr>
          </w:p>
        </w:tc>
        <w:tc>
          <w:tcPr>
            <w:tcW w:w="1170" w:type="dxa"/>
            <w:noWrap/>
            <w:vAlign w:val="bottom"/>
          </w:tcPr>
          <w:p w14:paraId="402C5460" w14:textId="2C51E93E" w:rsidR="009E54FE" w:rsidRPr="0073563D" w:rsidRDefault="006E3D6B" w:rsidP="009E54FE">
            <w:pPr>
              <w:tabs>
                <w:tab w:val="decimal" w:pos="990"/>
              </w:tabs>
              <w:jc w:val="thaiDistribute"/>
              <w:rPr>
                <w:rFonts w:ascii="Angsana New" w:hAnsi="Angsana New" w:cs="Angsana New"/>
                <w:sz w:val="28"/>
                <w:szCs w:val="28"/>
              </w:rPr>
            </w:pPr>
            <w:r w:rsidRPr="006E3D6B">
              <w:rPr>
                <w:rFonts w:asciiTheme="majorBidi" w:hAnsiTheme="majorBidi" w:cstheme="majorBidi"/>
                <w:sz w:val="28"/>
                <w:szCs w:val="28"/>
              </w:rPr>
              <w:t>9</w:t>
            </w:r>
            <w:r w:rsidR="009E54FE" w:rsidRPr="0073563D">
              <w:rPr>
                <w:rFonts w:asciiTheme="majorBidi" w:hAnsiTheme="majorBidi" w:cstheme="majorBidi"/>
                <w:sz w:val="28"/>
                <w:szCs w:val="28"/>
              </w:rPr>
              <w:t>,</w:t>
            </w:r>
            <w:r w:rsidRPr="006E3D6B">
              <w:rPr>
                <w:rFonts w:asciiTheme="majorBidi" w:hAnsiTheme="majorBidi" w:cstheme="majorBidi"/>
                <w:sz w:val="28"/>
                <w:szCs w:val="28"/>
              </w:rPr>
              <w:t>011</w:t>
            </w:r>
          </w:p>
        </w:tc>
      </w:tr>
      <w:tr w:rsidR="00C34564" w:rsidRPr="0073563D" w14:paraId="6B2FCBA5" w14:textId="77777777" w:rsidTr="00011805">
        <w:trPr>
          <w:trHeight w:val="20"/>
        </w:trPr>
        <w:tc>
          <w:tcPr>
            <w:tcW w:w="3960" w:type="dxa"/>
            <w:noWrap/>
            <w:vAlign w:val="bottom"/>
          </w:tcPr>
          <w:p w14:paraId="6B9343F0" w14:textId="3D8595FC" w:rsidR="00C34564" w:rsidRPr="0073563D" w:rsidRDefault="00C34564" w:rsidP="009E54FE">
            <w:pPr>
              <w:ind w:left="281"/>
              <w:jc w:val="thaiDistribute"/>
              <w:rPr>
                <w:rFonts w:asciiTheme="majorBidi" w:hAnsiTheme="majorBidi" w:cstheme="majorBidi"/>
                <w:sz w:val="28"/>
                <w:szCs w:val="28"/>
                <w:cs/>
              </w:rPr>
            </w:pPr>
            <w:r w:rsidRPr="0073563D">
              <w:rPr>
                <w:rFonts w:asciiTheme="majorBidi" w:hAnsiTheme="majorBidi" w:cstheme="majorBidi"/>
                <w:sz w:val="28"/>
                <w:szCs w:val="28"/>
                <w:cs/>
              </w:rPr>
              <w:t>บริษัท เอเวอร์ซิตี้ ดีเวลลอปเม้นท์ จำกัด</w:t>
            </w:r>
          </w:p>
        </w:tc>
        <w:tc>
          <w:tcPr>
            <w:tcW w:w="1172" w:type="dxa"/>
            <w:noWrap/>
          </w:tcPr>
          <w:p w14:paraId="0BA23179" w14:textId="1CEDB948" w:rsidR="00C34564" w:rsidRPr="0073563D" w:rsidRDefault="00C34564" w:rsidP="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685095FE" w14:textId="77777777" w:rsidR="00C34564" w:rsidRPr="0073563D" w:rsidRDefault="00C34564" w:rsidP="009E54FE">
            <w:pPr>
              <w:jc w:val="center"/>
              <w:rPr>
                <w:rFonts w:asciiTheme="majorBidi" w:hAnsiTheme="majorBidi" w:cstheme="majorBidi"/>
                <w:sz w:val="28"/>
                <w:szCs w:val="28"/>
              </w:rPr>
            </w:pPr>
          </w:p>
        </w:tc>
        <w:tc>
          <w:tcPr>
            <w:tcW w:w="1080" w:type="dxa"/>
            <w:noWrap/>
          </w:tcPr>
          <w:p w14:paraId="76972376" w14:textId="143A5579" w:rsidR="00C34564" w:rsidRPr="0073563D" w:rsidRDefault="00C34564" w:rsidP="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1F385F2E" w14:textId="77777777" w:rsidR="00C34564" w:rsidRPr="0073563D" w:rsidRDefault="00C34564" w:rsidP="009E54FE">
            <w:pPr>
              <w:jc w:val="thaiDistribute"/>
              <w:rPr>
                <w:rFonts w:asciiTheme="majorBidi" w:hAnsiTheme="majorBidi" w:cstheme="majorBidi"/>
                <w:sz w:val="28"/>
                <w:szCs w:val="28"/>
              </w:rPr>
            </w:pPr>
          </w:p>
        </w:tc>
        <w:tc>
          <w:tcPr>
            <w:tcW w:w="1080" w:type="dxa"/>
            <w:noWrap/>
            <w:vAlign w:val="bottom"/>
          </w:tcPr>
          <w:p w14:paraId="50A81E2F" w14:textId="2A0CFC63" w:rsidR="00C34564" w:rsidRPr="0073563D" w:rsidRDefault="006E3D6B" w:rsidP="009E54FE">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6</w:t>
            </w:r>
          </w:p>
        </w:tc>
        <w:tc>
          <w:tcPr>
            <w:tcW w:w="90" w:type="dxa"/>
            <w:noWrap/>
            <w:vAlign w:val="bottom"/>
          </w:tcPr>
          <w:p w14:paraId="5C9ACCEF" w14:textId="77777777" w:rsidR="00C34564" w:rsidRPr="0073563D" w:rsidRDefault="00C34564" w:rsidP="009E54FE">
            <w:pPr>
              <w:jc w:val="center"/>
              <w:rPr>
                <w:rFonts w:asciiTheme="majorBidi" w:hAnsiTheme="majorBidi" w:cstheme="majorBidi"/>
                <w:sz w:val="28"/>
                <w:szCs w:val="28"/>
              </w:rPr>
            </w:pPr>
          </w:p>
        </w:tc>
        <w:tc>
          <w:tcPr>
            <w:tcW w:w="1170" w:type="dxa"/>
            <w:noWrap/>
            <w:vAlign w:val="bottom"/>
          </w:tcPr>
          <w:p w14:paraId="39B4E130" w14:textId="66E9CD14" w:rsidR="00C34564" w:rsidRPr="0073563D" w:rsidRDefault="00C34564" w:rsidP="00C34564">
            <w:pPr>
              <w:jc w:val="center"/>
              <w:rPr>
                <w:rFonts w:asciiTheme="majorBidi" w:hAnsiTheme="majorBidi" w:cstheme="majorBidi"/>
                <w:sz w:val="28"/>
                <w:szCs w:val="28"/>
              </w:rPr>
            </w:pPr>
            <w:r w:rsidRPr="0073563D">
              <w:rPr>
                <w:rFonts w:asciiTheme="majorBidi" w:hAnsiTheme="majorBidi" w:cstheme="majorBidi"/>
                <w:sz w:val="28"/>
                <w:szCs w:val="28"/>
              </w:rPr>
              <w:t>-</w:t>
            </w:r>
          </w:p>
        </w:tc>
      </w:tr>
      <w:tr w:rsidR="009E54FE" w:rsidRPr="0073563D" w14:paraId="4C6D13B1" w14:textId="77777777" w:rsidTr="00011805">
        <w:trPr>
          <w:trHeight w:val="20"/>
        </w:trPr>
        <w:tc>
          <w:tcPr>
            <w:tcW w:w="3960" w:type="dxa"/>
            <w:noWrap/>
            <w:vAlign w:val="bottom"/>
          </w:tcPr>
          <w:p w14:paraId="46C169EC" w14:textId="33657F65" w:rsidR="009E54FE" w:rsidRPr="0073563D" w:rsidRDefault="009E54FE" w:rsidP="009E54FE">
            <w:pPr>
              <w:ind w:left="281"/>
              <w:jc w:val="thaiDistribute"/>
              <w:rPr>
                <w:rFonts w:asciiTheme="majorBidi" w:hAnsiTheme="majorBidi" w:cstheme="majorBidi"/>
                <w:sz w:val="28"/>
                <w:szCs w:val="28"/>
                <w:cs/>
              </w:rPr>
            </w:pPr>
            <w:r w:rsidRPr="0073563D">
              <w:rPr>
                <w:rFonts w:asciiTheme="majorBidi" w:hAnsiTheme="majorBidi" w:cstheme="majorBidi" w:hint="cs"/>
                <w:sz w:val="28"/>
                <w:szCs w:val="28"/>
                <w:cs/>
              </w:rPr>
              <w:t>บริษัท สุวินทวงศ์ โกลด์ แอสเซ็ท จำกัด</w:t>
            </w:r>
          </w:p>
        </w:tc>
        <w:tc>
          <w:tcPr>
            <w:tcW w:w="1172" w:type="dxa"/>
            <w:noWrap/>
          </w:tcPr>
          <w:p w14:paraId="05095396" w14:textId="79E04920" w:rsidR="009E54FE" w:rsidRPr="0073563D" w:rsidRDefault="006E3D6B" w:rsidP="009E54FE">
            <w:pPr>
              <w:tabs>
                <w:tab w:val="decimal" w:pos="990"/>
              </w:tabs>
              <w:jc w:val="thaiDistribute"/>
              <w:rPr>
                <w:rFonts w:asciiTheme="majorBidi" w:hAnsiTheme="majorBidi" w:cstheme="majorBidi"/>
                <w:sz w:val="28"/>
                <w:szCs w:val="28"/>
              </w:rPr>
            </w:pPr>
            <w:r w:rsidRPr="006E3D6B">
              <w:rPr>
                <w:rFonts w:asciiTheme="majorBidi" w:hAnsiTheme="majorBidi" w:cstheme="majorBidi"/>
                <w:sz w:val="28"/>
                <w:szCs w:val="28"/>
              </w:rPr>
              <w:t>100</w:t>
            </w:r>
          </w:p>
        </w:tc>
        <w:tc>
          <w:tcPr>
            <w:tcW w:w="90" w:type="dxa"/>
            <w:noWrap/>
            <w:vAlign w:val="bottom"/>
          </w:tcPr>
          <w:p w14:paraId="51D85498" w14:textId="77777777" w:rsidR="009E54FE" w:rsidRPr="0073563D" w:rsidRDefault="009E54FE" w:rsidP="009E54FE">
            <w:pPr>
              <w:jc w:val="center"/>
              <w:rPr>
                <w:rFonts w:asciiTheme="majorBidi" w:hAnsiTheme="majorBidi" w:cstheme="majorBidi"/>
                <w:sz w:val="28"/>
                <w:szCs w:val="28"/>
              </w:rPr>
            </w:pPr>
          </w:p>
        </w:tc>
        <w:tc>
          <w:tcPr>
            <w:tcW w:w="1080" w:type="dxa"/>
            <w:noWrap/>
          </w:tcPr>
          <w:p w14:paraId="73322069" w14:textId="56DF2434" w:rsidR="009E54FE" w:rsidRPr="0073563D" w:rsidRDefault="006E3D6B" w:rsidP="009E54FE">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99</w:t>
            </w:r>
          </w:p>
        </w:tc>
        <w:tc>
          <w:tcPr>
            <w:tcW w:w="90" w:type="dxa"/>
            <w:noWrap/>
            <w:vAlign w:val="bottom"/>
          </w:tcPr>
          <w:p w14:paraId="65124A23" w14:textId="77777777" w:rsidR="009E54FE" w:rsidRPr="0073563D" w:rsidRDefault="009E54FE" w:rsidP="009E54FE">
            <w:pPr>
              <w:jc w:val="thaiDistribute"/>
              <w:rPr>
                <w:rFonts w:asciiTheme="majorBidi" w:hAnsiTheme="majorBidi" w:cstheme="majorBidi"/>
                <w:sz w:val="28"/>
                <w:szCs w:val="28"/>
              </w:rPr>
            </w:pPr>
          </w:p>
        </w:tc>
        <w:tc>
          <w:tcPr>
            <w:tcW w:w="1080" w:type="dxa"/>
            <w:noWrap/>
          </w:tcPr>
          <w:p w14:paraId="09B3136F" w14:textId="51707606" w:rsidR="009E54FE" w:rsidRPr="0073563D" w:rsidRDefault="006E3D6B" w:rsidP="009E54FE">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100</w:t>
            </w:r>
          </w:p>
        </w:tc>
        <w:tc>
          <w:tcPr>
            <w:tcW w:w="90" w:type="dxa"/>
            <w:noWrap/>
            <w:vAlign w:val="bottom"/>
          </w:tcPr>
          <w:p w14:paraId="35FD4053" w14:textId="77777777" w:rsidR="009E54FE" w:rsidRPr="0073563D" w:rsidRDefault="009E54FE" w:rsidP="009E54FE">
            <w:pPr>
              <w:jc w:val="center"/>
              <w:rPr>
                <w:rFonts w:asciiTheme="majorBidi" w:hAnsiTheme="majorBidi" w:cstheme="majorBidi"/>
                <w:sz w:val="28"/>
                <w:szCs w:val="28"/>
              </w:rPr>
            </w:pPr>
          </w:p>
        </w:tc>
        <w:tc>
          <w:tcPr>
            <w:tcW w:w="1170" w:type="dxa"/>
            <w:noWrap/>
          </w:tcPr>
          <w:p w14:paraId="4F997011" w14:textId="4875BF7E" w:rsidR="009E54FE" w:rsidRPr="0073563D" w:rsidRDefault="006E3D6B" w:rsidP="009E54FE">
            <w:pPr>
              <w:tabs>
                <w:tab w:val="decimal" w:pos="990"/>
              </w:tabs>
              <w:jc w:val="thaiDistribute"/>
              <w:rPr>
                <w:rFonts w:ascii="Angsana New" w:hAnsi="Angsana New" w:cs="Angsana New"/>
                <w:sz w:val="28"/>
                <w:szCs w:val="28"/>
              </w:rPr>
            </w:pPr>
            <w:r w:rsidRPr="006E3D6B">
              <w:rPr>
                <w:rFonts w:asciiTheme="majorBidi" w:hAnsiTheme="majorBidi" w:cstheme="majorBidi"/>
                <w:sz w:val="28"/>
                <w:szCs w:val="28"/>
              </w:rPr>
              <w:t>99</w:t>
            </w:r>
          </w:p>
        </w:tc>
      </w:tr>
      <w:tr w:rsidR="009E54FE" w:rsidRPr="0073563D" w14:paraId="1741D615" w14:textId="77777777" w:rsidTr="004376B7">
        <w:trPr>
          <w:trHeight w:hRule="exact" w:val="144"/>
        </w:trPr>
        <w:tc>
          <w:tcPr>
            <w:tcW w:w="3960" w:type="dxa"/>
            <w:noWrap/>
            <w:vAlign w:val="bottom"/>
          </w:tcPr>
          <w:p w14:paraId="51692B6E" w14:textId="77777777" w:rsidR="009E54FE" w:rsidRPr="0073563D" w:rsidRDefault="009E54FE" w:rsidP="009E54FE">
            <w:pPr>
              <w:ind w:left="284"/>
              <w:jc w:val="thaiDistribute"/>
              <w:rPr>
                <w:rFonts w:asciiTheme="majorBidi" w:hAnsiTheme="majorBidi" w:cstheme="majorBidi"/>
                <w:sz w:val="28"/>
                <w:szCs w:val="28"/>
                <w:cs/>
              </w:rPr>
            </w:pPr>
          </w:p>
        </w:tc>
        <w:tc>
          <w:tcPr>
            <w:tcW w:w="1172" w:type="dxa"/>
            <w:noWrap/>
          </w:tcPr>
          <w:p w14:paraId="4AB3EC2F" w14:textId="77777777" w:rsidR="009E54FE" w:rsidRPr="0073563D" w:rsidRDefault="009E54FE" w:rsidP="009E54FE">
            <w:pPr>
              <w:jc w:val="center"/>
              <w:rPr>
                <w:rFonts w:asciiTheme="majorBidi" w:hAnsiTheme="majorBidi" w:cstheme="majorBidi"/>
                <w:sz w:val="28"/>
                <w:szCs w:val="28"/>
              </w:rPr>
            </w:pPr>
          </w:p>
        </w:tc>
        <w:tc>
          <w:tcPr>
            <w:tcW w:w="90" w:type="dxa"/>
            <w:noWrap/>
            <w:vAlign w:val="bottom"/>
          </w:tcPr>
          <w:p w14:paraId="73789D04" w14:textId="77777777" w:rsidR="009E54FE" w:rsidRPr="0073563D" w:rsidRDefault="009E54FE" w:rsidP="009E54FE">
            <w:pPr>
              <w:jc w:val="center"/>
              <w:rPr>
                <w:rFonts w:asciiTheme="majorBidi" w:hAnsiTheme="majorBidi" w:cstheme="majorBidi"/>
                <w:sz w:val="28"/>
                <w:szCs w:val="28"/>
              </w:rPr>
            </w:pPr>
          </w:p>
        </w:tc>
        <w:tc>
          <w:tcPr>
            <w:tcW w:w="1080" w:type="dxa"/>
            <w:noWrap/>
          </w:tcPr>
          <w:p w14:paraId="752C8967" w14:textId="77777777" w:rsidR="009E54FE" w:rsidRPr="0073563D" w:rsidRDefault="009E54FE" w:rsidP="009E54FE">
            <w:pPr>
              <w:tabs>
                <w:tab w:val="decimal" w:pos="900"/>
              </w:tabs>
              <w:jc w:val="thaiDistribute"/>
              <w:rPr>
                <w:rFonts w:asciiTheme="majorBidi" w:hAnsiTheme="majorBidi" w:cstheme="majorBidi"/>
                <w:sz w:val="28"/>
                <w:szCs w:val="28"/>
              </w:rPr>
            </w:pPr>
          </w:p>
        </w:tc>
        <w:tc>
          <w:tcPr>
            <w:tcW w:w="90" w:type="dxa"/>
            <w:noWrap/>
            <w:vAlign w:val="bottom"/>
          </w:tcPr>
          <w:p w14:paraId="48A02470" w14:textId="77777777" w:rsidR="009E54FE" w:rsidRPr="0073563D" w:rsidRDefault="009E54FE" w:rsidP="009E54FE">
            <w:pPr>
              <w:jc w:val="thaiDistribute"/>
              <w:rPr>
                <w:rFonts w:asciiTheme="majorBidi" w:hAnsiTheme="majorBidi" w:cstheme="majorBidi"/>
                <w:sz w:val="28"/>
                <w:szCs w:val="28"/>
              </w:rPr>
            </w:pPr>
          </w:p>
        </w:tc>
        <w:tc>
          <w:tcPr>
            <w:tcW w:w="1080" w:type="dxa"/>
            <w:noWrap/>
          </w:tcPr>
          <w:p w14:paraId="42A2A571" w14:textId="77777777" w:rsidR="009E54FE" w:rsidRPr="0073563D" w:rsidRDefault="009E54FE" w:rsidP="009E54FE">
            <w:pPr>
              <w:jc w:val="center"/>
              <w:rPr>
                <w:rFonts w:asciiTheme="majorBidi" w:hAnsiTheme="majorBidi" w:cstheme="majorBidi"/>
                <w:sz w:val="28"/>
                <w:szCs w:val="28"/>
              </w:rPr>
            </w:pPr>
          </w:p>
        </w:tc>
        <w:tc>
          <w:tcPr>
            <w:tcW w:w="90" w:type="dxa"/>
            <w:noWrap/>
            <w:vAlign w:val="bottom"/>
          </w:tcPr>
          <w:p w14:paraId="74B1C833" w14:textId="77777777" w:rsidR="009E54FE" w:rsidRPr="0073563D" w:rsidRDefault="009E54FE" w:rsidP="009E54FE">
            <w:pPr>
              <w:jc w:val="center"/>
              <w:rPr>
                <w:rFonts w:asciiTheme="majorBidi" w:hAnsiTheme="majorBidi" w:cstheme="majorBidi"/>
                <w:sz w:val="28"/>
                <w:szCs w:val="28"/>
              </w:rPr>
            </w:pPr>
          </w:p>
        </w:tc>
        <w:tc>
          <w:tcPr>
            <w:tcW w:w="1170" w:type="dxa"/>
            <w:noWrap/>
          </w:tcPr>
          <w:p w14:paraId="635A38CC" w14:textId="77777777" w:rsidR="009E54FE" w:rsidRPr="0073563D" w:rsidRDefault="009E54FE" w:rsidP="009E54FE">
            <w:pPr>
              <w:tabs>
                <w:tab w:val="decimal" w:pos="900"/>
              </w:tabs>
              <w:jc w:val="thaiDistribute"/>
              <w:rPr>
                <w:rFonts w:asciiTheme="majorBidi" w:hAnsiTheme="majorBidi" w:cstheme="majorBidi"/>
                <w:sz w:val="28"/>
                <w:szCs w:val="28"/>
              </w:rPr>
            </w:pPr>
          </w:p>
        </w:tc>
      </w:tr>
      <w:tr w:rsidR="009E54FE" w:rsidRPr="0073563D" w14:paraId="0E9FF4B9" w14:textId="77777777" w:rsidTr="0015103A">
        <w:trPr>
          <w:trHeight w:val="20"/>
        </w:trPr>
        <w:tc>
          <w:tcPr>
            <w:tcW w:w="3960" w:type="dxa"/>
            <w:noWrap/>
            <w:vAlign w:val="bottom"/>
          </w:tcPr>
          <w:p w14:paraId="66D4CAEA" w14:textId="32474384" w:rsidR="009E54FE" w:rsidRPr="0073563D" w:rsidRDefault="009E54FE" w:rsidP="009E54FE">
            <w:pPr>
              <w:jc w:val="thaiDistribute"/>
              <w:rPr>
                <w:rFonts w:asciiTheme="majorBidi" w:hAnsiTheme="majorBidi" w:cstheme="majorBidi"/>
                <w:sz w:val="28"/>
                <w:szCs w:val="28"/>
                <w:cs/>
              </w:rPr>
            </w:pPr>
            <w:r w:rsidRPr="0073563D">
              <w:rPr>
                <w:rFonts w:asciiTheme="majorBidi" w:hAnsiTheme="majorBidi" w:cstheme="majorBidi"/>
                <w:b/>
                <w:bCs/>
                <w:sz w:val="28"/>
                <w:szCs w:val="28"/>
                <w:cs/>
              </w:rPr>
              <w:t>ดอกเบี้ย</w:t>
            </w:r>
            <w:r w:rsidRPr="0073563D">
              <w:rPr>
                <w:rFonts w:asciiTheme="majorBidi" w:hAnsiTheme="majorBidi" w:cstheme="majorBidi" w:hint="cs"/>
                <w:b/>
                <w:bCs/>
                <w:sz w:val="28"/>
                <w:szCs w:val="28"/>
                <w:cs/>
              </w:rPr>
              <w:t>จ่ายตามสัญญาเช่า</w:t>
            </w:r>
            <w:r w:rsidRPr="0073563D">
              <w:rPr>
                <w:rFonts w:asciiTheme="majorBidi" w:hAnsiTheme="majorBidi" w:cstheme="majorBidi"/>
                <w:b/>
                <w:bCs/>
                <w:sz w:val="28"/>
                <w:szCs w:val="28"/>
                <w:cs/>
              </w:rPr>
              <w:t xml:space="preserve"> </w:t>
            </w:r>
          </w:p>
        </w:tc>
        <w:tc>
          <w:tcPr>
            <w:tcW w:w="1172" w:type="dxa"/>
            <w:noWrap/>
            <w:vAlign w:val="bottom"/>
          </w:tcPr>
          <w:p w14:paraId="0C795BD6" w14:textId="77777777" w:rsidR="009E54FE" w:rsidRPr="0073563D" w:rsidRDefault="009E54FE" w:rsidP="009E54FE">
            <w:pPr>
              <w:jc w:val="center"/>
              <w:rPr>
                <w:rFonts w:asciiTheme="majorBidi" w:hAnsiTheme="majorBidi" w:cstheme="majorBidi"/>
                <w:sz w:val="28"/>
                <w:szCs w:val="28"/>
              </w:rPr>
            </w:pPr>
          </w:p>
        </w:tc>
        <w:tc>
          <w:tcPr>
            <w:tcW w:w="90" w:type="dxa"/>
            <w:noWrap/>
            <w:vAlign w:val="bottom"/>
          </w:tcPr>
          <w:p w14:paraId="26C4D8A4" w14:textId="77777777" w:rsidR="009E54FE" w:rsidRPr="0073563D" w:rsidRDefault="009E54FE" w:rsidP="009E54FE">
            <w:pPr>
              <w:jc w:val="center"/>
              <w:rPr>
                <w:rFonts w:asciiTheme="majorBidi" w:hAnsiTheme="majorBidi" w:cstheme="majorBidi"/>
                <w:sz w:val="28"/>
                <w:szCs w:val="28"/>
              </w:rPr>
            </w:pPr>
          </w:p>
        </w:tc>
        <w:tc>
          <w:tcPr>
            <w:tcW w:w="1080" w:type="dxa"/>
            <w:noWrap/>
            <w:vAlign w:val="bottom"/>
          </w:tcPr>
          <w:p w14:paraId="68B7D262" w14:textId="77777777" w:rsidR="009E54FE" w:rsidRPr="0073563D" w:rsidRDefault="009E54FE" w:rsidP="009E54FE">
            <w:pPr>
              <w:tabs>
                <w:tab w:val="decimal" w:pos="900"/>
              </w:tabs>
              <w:jc w:val="thaiDistribute"/>
              <w:rPr>
                <w:rFonts w:asciiTheme="majorBidi" w:hAnsiTheme="majorBidi" w:cstheme="majorBidi"/>
                <w:sz w:val="28"/>
                <w:szCs w:val="28"/>
              </w:rPr>
            </w:pPr>
          </w:p>
        </w:tc>
        <w:tc>
          <w:tcPr>
            <w:tcW w:w="90" w:type="dxa"/>
            <w:noWrap/>
            <w:vAlign w:val="bottom"/>
          </w:tcPr>
          <w:p w14:paraId="6F0EEC64"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2A8F9CA9" w14:textId="77777777" w:rsidR="009E54FE" w:rsidRPr="0073563D" w:rsidRDefault="009E54FE" w:rsidP="009E54FE">
            <w:pPr>
              <w:jc w:val="center"/>
              <w:rPr>
                <w:rFonts w:asciiTheme="majorBidi" w:hAnsiTheme="majorBidi" w:cstheme="majorBidi"/>
                <w:sz w:val="28"/>
                <w:szCs w:val="28"/>
              </w:rPr>
            </w:pPr>
          </w:p>
        </w:tc>
        <w:tc>
          <w:tcPr>
            <w:tcW w:w="90" w:type="dxa"/>
            <w:noWrap/>
            <w:vAlign w:val="bottom"/>
          </w:tcPr>
          <w:p w14:paraId="6279BB43" w14:textId="77777777" w:rsidR="009E54FE" w:rsidRPr="0073563D" w:rsidRDefault="009E54FE" w:rsidP="009E54FE">
            <w:pPr>
              <w:jc w:val="center"/>
              <w:rPr>
                <w:rFonts w:asciiTheme="majorBidi" w:hAnsiTheme="majorBidi" w:cstheme="majorBidi"/>
                <w:sz w:val="28"/>
                <w:szCs w:val="28"/>
              </w:rPr>
            </w:pPr>
          </w:p>
        </w:tc>
        <w:tc>
          <w:tcPr>
            <w:tcW w:w="1170" w:type="dxa"/>
            <w:noWrap/>
            <w:vAlign w:val="bottom"/>
          </w:tcPr>
          <w:p w14:paraId="7311D832" w14:textId="77777777" w:rsidR="009E54FE" w:rsidRPr="0073563D" w:rsidRDefault="009E54FE" w:rsidP="009E54FE">
            <w:pPr>
              <w:tabs>
                <w:tab w:val="decimal" w:pos="900"/>
              </w:tabs>
              <w:jc w:val="thaiDistribute"/>
              <w:rPr>
                <w:rFonts w:asciiTheme="majorBidi" w:hAnsiTheme="majorBidi" w:cstheme="majorBidi"/>
                <w:sz w:val="28"/>
                <w:szCs w:val="28"/>
              </w:rPr>
            </w:pPr>
          </w:p>
        </w:tc>
      </w:tr>
      <w:tr w:rsidR="009E54FE" w:rsidRPr="0073563D" w14:paraId="2744A25D" w14:textId="77777777" w:rsidTr="0015103A">
        <w:trPr>
          <w:trHeight w:val="20"/>
        </w:trPr>
        <w:tc>
          <w:tcPr>
            <w:tcW w:w="3960" w:type="dxa"/>
            <w:noWrap/>
            <w:vAlign w:val="bottom"/>
          </w:tcPr>
          <w:p w14:paraId="727796A3" w14:textId="72F5FA70" w:rsidR="009E54FE" w:rsidRPr="0073563D" w:rsidRDefault="009E54FE" w:rsidP="009E54FE">
            <w:pPr>
              <w:ind w:left="281"/>
              <w:jc w:val="thaiDistribute"/>
              <w:rPr>
                <w:rFonts w:asciiTheme="majorBidi" w:hAnsiTheme="majorBidi" w:cstheme="majorBidi"/>
                <w:sz w:val="28"/>
                <w:szCs w:val="28"/>
                <w:cs/>
              </w:rPr>
            </w:pPr>
            <w:r w:rsidRPr="0073563D">
              <w:rPr>
                <w:rFonts w:asciiTheme="majorBidi" w:hAnsiTheme="majorBidi" w:cstheme="majorBidi"/>
                <w:sz w:val="28"/>
                <w:szCs w:val="28"/>
                <w:cs/>
              </w:rPr>
              <w:t>บริษัท บางนา แอสเซ็ท จำกัด</w:t>
            </w:r>
          </w:p>
        </w:tc>
        <w:tc>
          <w:tcPr>
            <w:tcW w:w="1172" w:type="dxa"/>
            <w:noWrap/>
            <w:vAlign w:val="bottom"/>
          </w:tcPr>
          <w:p w14:paraId="70DADFA7" w14:textId="2BA024C8" w:rsidR="009E54FE" w:rsidRPr="0073563D" w:rsidRDefault="006E3D6B" w:rsidP="009E54FE">
            <w:pPr>
              <w:tabs>
                <w:tab w:val="decimal" w:pos="990"/>
              </w:tabs>
              <w:jc w:val="thaiDistribute"/>
              <w:rPr>
                <w:rFonts w:asciiTheme="majorBidi" w:hAnsiTheme="majorBidi" w:cstheme="majorBidi"/>
                <w:sz w:val="28"/>
                <w:szCs w:val="28"/>
              </w:rPr>
            </w:pPr>
            <w:r w:rsidRPr="006E3D6B">
              <w:rPr>
                <w:rFonts w:asciiTheme="majorBidi" w:hAnsiTheme="majorBidi" w:cstheme="majorBidi"/>
                <w:sz w:val="28"/>
                <w:szCs w:val="28"/>
              </w:rPr>
              <w:t>171</w:t>
            </w:r>
          </w:p>
        </w:tc>
        <w:tc>
          <w:tcPr>
            <w:tcW w:w="90" w:type="dxa"/>
            <w:noWrap/>
            <w:vAlign w:val="bottom"/>
          </w:tcPr>
          <w:p w14:paraId="17C2EE00" w14:textId="77777777" w:rsidR="009E54FE" w:rsidRPr="0073563D" w:rsidRDefault="009E54FE" w:rsidP="009E54FE">
            <w:pPr>
              <w:jc w:val="center"/>
              <w:rPr>
                <w:rFonts w:asciiTheme="majorBidi" w:hAnsiTheme="majorBidi" w:cstheme="majorBidi"/>
                <w:sz w:val="28"/>
                <w:szCs w:val="28"/>
              </w:rPr>
            </w:pPr>
          </w:p>
        </w:tc>
        <w:tc>
          <w:tcPr>
            <w:tcW w:w="1080" w:type="dxa"/>
            <w:noWrap/>
            <w:vAlign w:val="bottom"/>
          </w:tcPr>
          <w:p w14:paraId="2C3131DF" w14:textId="1AD512AC" w:rsidR="009E54FE" w:rsidRPr="0073563D" w:rsidRDefault="006E3D6B" w:rsidP="009E54FE">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288</w:t>
            </w:r>
          </w:p>
        </w:tc>
        <w:tc>
          <w:tcPr>
            <w:tcW w:w="90" w:type="dxa"/>
            <w:noWrap/>
            <w:vAlign w:val="bottom"/>
          </w:tcPr>
          <w:p w14:paraId="7652F081"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66E1836A" w14:textId="78FD754E" w:rsidR="009E54FE" w:rsidRPr="0073563D" w:rsidRDefault="006E3D6B" w:rsidP="009E54FE">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152</w:t>
            </w:r>
          </w:p>
        </w:tc>
        <w:tc>
          <w:tcPr>
            <w:tcW w:w="90" w:type="dxa"/>
            <w:noWrap/>
            <w:vAlign w:val="bottom"/>
          </w:tcPr>
          <w:p w14:paraId="747B71C4" w14:textId="77777777" w:rsidR="009E54FE" w:rsidRPr="0073563D" w:rsidRDefault="009E54FE" w:rsidP="009E54FE">
            <w:pPr>
              <w:jc w:val="center"/>
              <w:rPr>
                <w:rFonts w:asciiTheme="majorBidi" w:hAnsiTheme="majorBidi" w:cstheme="majorBidi"/>
                <w:sz w:val="28"/>
                <w:szCs w:val="28"/>
              </w:rPr>
            </w:pPr>
          </w:p>
        </w:tc>
        <w:tc>
          <w:tcPr>
            <w:tcW w:w="1170" w:type="dxa"/>
            <w:noWrap/>
            <w:vAlign w:val="bottom"/>
          </w:tcPr>
          <w:p w14:paraId="3EC85A7F" w14:textId="2ACE9775" w:rsidR="009E54FE" w:rsidRPr="0073563D" w:rsidRDefault="006E3D6B" w:rsidP="009E54FE">
            <w:pPr>
              <w:tabs>
                <w:tab w:val="decimal" w:pos="990"/>
              </w:tabs>
              <w:jc w:val="thaiDistribute"/>
              <w:rPr>
                <w:rFonts w:asciiTheme="majorBidi" w:hAnsiTheme="majorBidi" w:cstheme="majorBidi"/>
                <w:sz w:val="28"/>
                <w:szCs w:val="28"/>
              </w:rPr>
            </w:pPr>
            <w:r w:rsidRPr="006E3D6B">
              <w:rPr>
                <w:rFonts w:asciiTheme="majorBidi" w:hAnsiTheme="majorBidi" w:cstheme="majorBidi"/>
                <w:sz w:val="28"/>
                <w:szCs w:val="28"/>
              </w:rPr>
              <w:t>217</w:t>
            </w:r>
          </w:p>
        </w:tc>
      </w:tr>
      <w:tr w:rsidR="009E54FE" w:rsidRPr="0073563D" w14:paraId="2557EE91" w14:textId="77777777" w:rsidTr="004376B7">
        <w:trPr>
          <w:trHeight w:hRule="exact" w:val="144"/>
        </w:trPr>
        <w:tc>
          <w:tcPr>
            <w:tcW w:w="3960" w:type="dxa"/>
            <w:noWrap/>
            <w:vAlign w:val="bottom"/>
          </w:tcPr>
          <w:p w14:paraId="725AF63C" w14:textId="77777777" w:rsidR="009E54FE" w:rsidRPr="0073563D" w:rsidRDefault="009E54FE" w:rsidP="009E54FE">
            <w:pPr>
              <w:ind w:left="281"/>
              <w:jc w:val="thaiDistribute"/>
              <w:rPr>
                <w:rFonts w:asciiTheme="majorBidi" w:hAnsiTheme="majorBidi" w:cstheme="majorBidi"/>
                <w:sz w:val="28"/>
                <w:szCs w:val="28"/>
                <w:cs/>
              </w:rPr>
            </w:pPr>
          </w:p>
        </w:tc>
        <w:tc>
          <w:tcPr>
            <w:tcW w:w="1172" w:type="dxa"/>
            <w:noWrap/>
            <w:vAlign w:val="bottom"/>
          </w:tcPr>
          <w:p w14:paraId="26A562AB" w14:textId="77777777" w:rsidR="009E54FE" w:rsidRPr="0073563D" w:rsidRDefault="009E54FE" w:rsidP="009E54FE">
            <w:pPr>
              <w:jc w:val="center"/>
              <w:rPr>
                <w:rFonts w:asciiTheme="majorBidi" w:hAnsiTheme="majorBidi" w:cstheme="majorBidi"/>
                <w:sz w:val="28"/>
                <w:szCs w:val="28"/>
              </w:rPr>
            </w:pPr>
          </w:p>
        </w:tc>
        <w:tc>
          <w:tcPr>
            <w:tcW w:w="90" w:type="dxa"/>
            <w:noWrap/>
            <w:vAlign w:val="bottom"/>
          </w:tcPr>
          <w:p w14:paraId="31C7122A" w14:textId="77777777" w:rsidR="009E54FE" w:rsidRPr="0073563D" w:rsidRDefault="009E54FE" w:rsidP="009E54FE">
            <w:pPr>
              <w:jc w:val="center"/>
              <w:rPr>
                <w:rFonts w:asciiTheme="majorBidi" w:hAnsiTheme="majorBidi" w:cstheme="majorBidi"/>
                <w:sz w:val="28"/>
                <w:szCs w:val="28"/>
              </w:rPr>
            </w:pPr>
          </w:p>
        </w:tc>
        <w:tc>
          <w:tcPr>
            <w:tcW w:w="1080" w:type="dxa"/>
            <w:noWrap/>
            <w:vAlign w:val="bottom"/>
          </w:tcPr>
          <w:p w14:paraId="3D109925" w14:textId="77777777" w:rsidR="009E54FE" w:rsidRPr="0073563D" w:rsidRDefault="009E54FE" w:rsidP="009E54FE">
            <w:pPr>
              <w:tabs>
                <w:tab w:val="decimal" w:pos="900"/>
              </w:tabs>
              <w:jc w:val="thaiDistribute"/>
              <w:rPr>
                <w:rFonts w:asciiTheme="majorBidi" w:hAnsiTheme="majorBidi" w:cstheme="majorBidi"/>
                <w:sz w:val="28"/>
                <w:szCs w:val="28"/>
              </w:rPr>
            </w:pPr>
          </w:p>
        </w:tc>
        <w:tc>
          <w:tcPr>
            <w:tcW w:w="90" w:type="dxa"/>
            <w:noWrap/>
            <w:vAlign w:val="bottom"/>
          </w:tcPr>
          <w:p w14:paraId="40CFE9A6"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03434A8B" w14:textId="77777777" w:rsidR="009E54FE" w:rsidRPr="0073563D" w:rsidRDefault="009E54FE" w:rsidP="009E54FE">
            <w:pPr>
              <w:jc w:val="center"/>
              <w:rPr>
                <w:rFonts w:asciiTheme="majorBidi" w:hAnsiTheme="majorBidi" w:cstheme="majorBidi"/>
                <w:sz w:val="28"/>
                <w:szCs w:val="28"/>
              </w:rPr>
            </w:pPr>
          </w:p>
        </w:tc>
        <w:tc>
          <w:tcPr>
            <w:tcW w:w="90" w:type="dxa"/>
            <w:noWrap/>
            <w:vAlign w:val="bottom"/>
          </w:tcPr>
          <w:p w14:paraId="478F63AD" w14:textId="77777777" w:rsidR="009E54FE" w:rsidRPr="0073563D" w:rsidRDefault="009E54FE" w:rsidP="009E54FE">
            <w:pPr>
              <w:jc w:val="center"/>
              <w:rPr>
                <w:rFonts w:asciiTheme="majorBidi" w:hAnsiTheme="majorBidi" w:cstheme="majorBidi"/>
                <w:sz w:val="28"/>
                <w:szCs w:val="28"/>
              </w:rPr>
            </w:pPr>
          </w:p>
        </w:tc>
        <w:tc>
          <w:tcPr>
            <w:tcW w:w="1170" w:type="dxa"/>
            <w:noWrap/>
            <w:vAlign w:val="bottom"/>
          </w:tcPr>
          <w:p w14:paraId="62EFD1FE" w14:textId="77777777" w:rsidR="009E54FE" w:rsidRPr="0073563D" w:rsidRDefault="009E54FE" w:rsidP="009E54FE">
            <w:pPr>
              <w:tabs>
                <w:tab w:val="decimal" w:pos="900"/>
              </w:tabs>
              <w:jc w:val="thaiDistribute"/>
              <w:rPr>
                <w:rFonts w:asciiTheme="majorBidi" w:hAnsiTheme="majorBidi" w:cstheme="majorBidi"/>
                <w:sz w:val="28"/>
                <w:szCs w:val="28"/>
              </w:rPr>
            </w:pPr>
          </w:p>
        </w:tc>
      </w:tr>
      <w:tr w:rsidR="009E54FE" w:rsidRPr="0073563D" w14:paraId="015C0BF0" w14:textId="77777777" w:rsidTr="0015103A">
        <w:trPr>
          <w:trHeight w:val="20"/>
        </w:trPr>
        <w:tc>
          <w:tcPr>
            <w:tcW w:w="3960" w:type="dxa"/>
            <w:noWrap/>
            <w:vAlign w:val="bottom"/>
          </w:tcPr>
          <w:p w14:paraId="780B9560" w14:textId="4B8C1CE1" w:rsidR="009E54FE" w:rsidRPr="0073563D" w:rsidRDefault="009E54FE" w:rsidP="009E54FE">
            <w:pPr>
              <w:jc w:val="thaiDistribute"/>
              <w:rPr>
                <w:rFonts w:asciiTheme="majorBidi" w:hAnsiTheme="majorBidi" w:cstheme="majorBidi"/>
                <w:sz w:val="28"/>
                <w:szCs w:val="28"/>
                <w:cs/>
              </w:rPr>
            </w:pPr>
            <w:r w:rsidRPr="0073563D">
              <w:rPr>
                <w:rFonts w:asciiTheme="majorBidi" w:hAnsiTheme="majorBidi" w:cstheme="majorBidi"/>
                <w:b/>
                <w:bCs/>
                <w:sz w:val="28"/>
                <w:szCs w:val="28"/>
                <w:cs/>
              </w:rPr>
              <w:t>ค่าไฟฟ้าสำนักงาน</w:t>
            </w:r>
          </w:p>
        </w:tc>
        <w:tc>
          <w:tcPr>
            <w:tcW w:w="1172" w:type="dxa"/>
            <w:noWrap/>
            <w:vAlign w:val="bottom"/>
          </w:tcPr>
          <w:p w14:paraId="6F6E75FD" w14:textId="77777777" w:rsidR="009E54FE" w:rsidRPr="0073563D" w:rsidRDefault="009E54FE" w:rsidP="009E54FE">
            <w:pPr>
              <w:jc w:val="center"/>
              <w:rPr>
                <w:rFonts w:asciiTheme="majorBidi" w:hAnsiTheme="majorBidi" w:cstheme="majorBidi"/>
                <w:sz w:val="28"/>
                <w:szCs w:val="28"/>
              </w:rPr>
            </w:pPr>
          </w:p>
        </w:tc>
        <w:tc>
          <w:tcPr>
            <w:tcW w:w="90" w:type="dxa"/>
            <w:noWrap/>
            <w:vAlign w:val="bottom"/>
          </w:tcPr>
          <w:p w14:paraId="7BB15D53" w14:textId="77777777" w:rsidR="009E54FE" w:rsidRPr="0073563D" w:rsidRDefault="009E54FE" w:rsidP="009E54FE">
            <w:pPr>
              <w:jc w:val="center"/>
              <w:rPr>
                <w:rFonts w:asciiTheme="majorBidi" w:hAnsiTheme="majorBidi" w:cstheme="majorBidi"/>
                <w:sz w:val="28"/>
                <w:szCs w:val="28"/>
              </w:rPr>
            </w:pPr>
          </w:p>
        </w:tc>
        <w:tc>
          <w:tcPr>
            <w:tcW w:w="1080" w:type="dxa"/>
            <w:noWrap/>
            <w:vAlign w:val="bottom"/>
          </w:tcPr>
          <w:p w14:paraId="5E562114" w14:textId="77777777" w:rsidR="009E54FE" w:rsidRPr="0073563D" w:rsidRDefault="009E54FE" w:rsidP="009E54FE">
            <w:pPr>
              <w:tabs>
                <w:tab w:val="decimal" w:pos="900"/>
              </w:tabs>
              <w:jc w:val="thaiDistribute"/>
              <w:rPr>
                <w:rFonts w:asciiTheme="majorBidi" w:hAnsiTheme="majorBidi" w:cstheme="majorBidi"/>
                <w:sz w:val="28"/>
                <w:szCs w:val="28"/>
              </w:rPr>
            </w:pPr>
          </w:p>
        </w:tc>
        <w:tc>
          <w:tcPr>
            <w:tcW w:w="90" w:type="dxa"/>
            <w:noWrap/>
            <w:vAlign w:val="bottom"/>
          </w:tcPr>
          <w:p w14:paraId="293FD3B5"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10A99F9F" w14:textId="77777777" w:rsidR="009E54FE" w:rsidRPr="0073563D" w:rsidRDefault="009E54FE" w:rsidP="009E54FE">
            <w:pPr>
              <w:jc w:val="center"/>
              <w:rPr>
                <w:rFonts w:asciiTheme="majorBidi" w:hAnsiTheme="majorBidi" w:cstheme="majorBidi"/>
                <w:sz w:val="28"/>
                <w:szCs w:val="28"/>
              </w:rPr>
            </w:pPr>
          </w:p>
        </w:tc>
        <w:tc>
          <w:tcPr>
            <w:tcW w:w="90" w:type="dxa"/>
            <w:noWrap/>
            <w:vAlign w:val="bottom"/>
          </w:tcPr>
          <w:p w14:paraId="565D5A92" w14:textId="77777777" w:rsidR="009E54FE" w:rsidRPr="0073563D" w:rsidRDefault="009E54FE" w:rsidP="009E54FE">
            <w:pPr>
              <w:jc w:val="center"/>
              <w:rPr>
                <w:rFonts w:asciiTheme="majorBidi" w:hAnsiTheme="majorBidi" w:cstheme="majorBidi"/>
                <w:sz w:val="28"/>
                <w:szCs w:val="28"/>
              </w:rPr>
            </w:pPr>
          </w:p>
        </w:tc>
        <w:tc>
          <w:tcPr>
            <w:tcW w:w="1170" w:type="dxa"/>
            <w:noWrap/>
            <w:vAlign w:val="bottom"/>
          </w:tcPr>
          <w:p w14:paraId="56687BA3" w14:textId="77777777" w:rsidR="009E54FE" w:rsidRPr="0073563D" w:rsidRDefault="009E54FE" w:rsidP="009E54FE">
            <w:pPr>
              <w:tabs>
                <w:tab w:val="decimal" w:pos="900"/>
              </w:tabs>
              <w:jc w:val="thaiDistribute"/>
              <w:rPr>
                <w:rFonts w:asciiTheme="majorBidi" w:hAnsiTheme="majorBidi" w:cstheme="majorBidi"/>
                <w:sz w:val="28"/>
                <w:szCs w:val="28"/>
              </w:rPr>
            </w:pPr>
          </w:p>
        </w:tc>
      </w:tr>
      <w:tr w:rsidR="009E54FE" w:rsidRPr="0073563D" w14:paraId="6938F3D4" w14:textId="77777777" w:rsidTr="002A1008">
        <w:trPr>
          <w:trHeight w:val="293"/>
        </w:trPr>
        <w:tc>
          <w:tcPr>
            <w:tcW w:w="3960" w:type="dxa"/>
            <w:noWrap/>
            <w:vAlign w:val="bottom"/>
          </w:tcPr>
          <w:p w14:paraId="7A5262E3" w14:textId="593CC777" w:rsidR="009E54FE" w:rsidRPr="0073563D" w:rsidRDefault="009E54FE" w:rsidP="009E54FE">
            <w:pPr>
              <w:ind w:left="281"/>
              <w:jc w:val="thaiDistribute"/>
              <w:rPr>
                <w:rFonts w:asciiTheme="majorBidi" w:hAnsiTheme="majorBidi" w:cstheme="majorBidi"/>
                <w:sz w:val="28"/>
                <w:szCs w:val="28"/>
                <w:cs/>
              </w:rPr>
            </w:pPr>
            <w:r w:rsidRPr="0073563D">
              <w:rPr>
                <w:rFonts w:asciiTheme="majorBidi" w:hAnsiTheme="majorBidi" w:cstheme="majorBidi"/>
                <w:sz w:val="28"/>
                <w:szCs w:val="28"/>
                <w:cs/>
              </w:rPr>
              <w:t>บริษัท บางนา แอสเซ็ท จำกัด</w:t>
            </w:r>
          </w:p>
        </w:tc>
        <w:tc>
          <w:tcPr>
            <w:tcW w:w="1172" w:type="dxa"/>
            <w:noWrap/>
            <w:vAlign w:val="bottom"/>
          </w:tcPr>
          <w:p w14:paraId="45A888DD" w14:textId="7DC7AE3D" w:rsidR="009E54FE" w:rsidRPr="0073563D" w:rsidRDefault="006E3D6B" w:rsidP="009E54FE">
            <w:pPr>
              <w:tabs>
                <w:tab w:val="decimal" w:pos="990"/>
              </w:tabs>
              <w:jc w:val="thaiDistribute"/>
              <w:rPr>
                <w:rFonts w:asciiTheme="majorBidi" w:hAnsiTheme="majorBidi" w:cstheme="majorBidi"/>
                <w:sz w:val="28"/>
                <w:szCs w:val="28"/>
              </w:rPr>
            </w:pPr>
            <w:r w:rsidRPr="006E3D6B">
              <w:rPr>
                <w:rFonts w:asciiTheme="majorBidi" w:hAnsiTheme="majorBidi" w:cstheme="majorBidi"/>
                <w:sz w:val="28"/>
                <w:szCs w:val="28"/>
              </w:rPr>
              <w:t>38</w:t>
            </w:r>
          </w:p>
        </w:tc>
        <w:tc>
          <w:tcPr>
            <w:tcW w:w="90" w:type="dxa"/>
            <w:noWrap/>
            <w:vAlign w:val="bottom"/>
          </w:tcPr>
          <w:p w14:paraId="6D975D6D" w14:textId="77777777" w:rsidR="009E54FE" w:rsidRPr="0073563D" w:rsidRDefault="009E54FE" w:rsidP="009E54FE">
            <w:pPr>
              <w:jc w:val="center"/>
              <w:rPr>
                <w:rFonts w:asciiTheme="majorBidi" w:hAnsiTheme="majorBidi" w:cstheme="majorBidi"/>
                <w:sz w:val="28"/>
                <w:szCs w:val="28"/>
              </w:rPr>
            </w:pPr>
          </w:p>
        </w:tc>
        <w:tc>
          <w:tcPr>
            <w:tcW w:w="1080" w:type="dxa"/>
            <w:noWrap/>
            <w:vAlign w:val="bottom"/>
          </w:tcPr>
          <w:p w14:paraId="62E801F3" w14:textId="076483D5" w:rsidR="009E54FE" w:rsidRPr="0073563D" w:rsidRDefault="006E3D6B" w:rsidP="009E54FE">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45</w:t>
            </w:r>
          </w:p>
        </w:tc>
        <w:tc>
          <w:tcPr>
            <w:tcW w:w="90" w:type="dxa"/>
            <w:noWrap/>
            <w:vAlign w:val="bottom"/>
          </w:tcPr>
          <w:p w14:paraId="799FC215"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00E594AC" w14:textId="3C08E488" w:rsidR="009E54FE" w:rsidRPr="0073563D" w:rsidRDefault="006E3D6B" w:rsidP="009E54FE">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38</w:t>
            </w:r>
          </w:p>
        </w:tc>
        <w:tc>
          <w:tcPr>
            <w:tcW w:w="90" w:type="dxa"/>
            <w:noWrap/>
            <w:vAlign w:val="bottom"/>
          </w:tcPr>
          <w:p w14:paraId="02853379" w14:textId="77777777" w:rsidR="009E54FE" w:rsidRPr="0073563D" w:rsidRDefault="009E54FE" w:rsidP="009E54FE">
            <w:pPr>
              <w:jc w:val="center"/>
              <w:rPr>
                <w:rFonts w:asciiTheme="majorBidi" w:hAnsiTheme="majorBidi" w:cstheme="majorBidi"/>
                <w:sz w:val="28"/>
                <w:szCs w:val="28"/>
              </w:rPr>
            </w:pPr>
          </w:p>
        </w:tc>
        <w:tc>
          <w:tcPr>
            <w:tcW w:w="1170" w:type="dxa"/>
            <w:noWrap/>
            <w:vAlign w:val="bottom"/>
          </w:tcPr>
          <w:p w14:paraId="4B146A25" w14:textId="57765B61" w:rsidR="009E54FE" w:rsidRPr="0073563D" w:rsidRDefault="006E3D6B" w:rsidP="009E54FE">
            <w:pPr>
              <w:tabs>
                <w:tab w:val="decimal" w:pos="990"/>
              </w:tabs>
              <w:jc w:val="thaiDistribute"/>
              <w:rPr>
                <w:rFonts w:asciiTheme="majorBidi" w:hAnsiTheme="majorBidi" w:cstheme="majorBidi"/>
                <w:sz w:val="28"/>
                <w:szCs w:val="28"/>
              </w:rPr>
            </w:pPr>
            <w:r w:rsidRPr="006E3D6B">
              <w:rPr>
                <w:rFonts w:asciiTheme="majorBidi" w:hAnsiTheme="majorBidi" w:cstheme="majorBidi"/>
                <w:sz w:val="28"/>
                <w:szCs w:val="28"/>
              </w:rPr>
              <w:t>45</w:t>
            </w:r>
          </w:p>
        </w:tc>
      </w:tr>
      <w:tr w:rsidR="009E54FE" w:rsidRPr="0073563D" w14:paraId="61ADE26E" w14:textId="77777777" w:rsidTr="00CF6265">
        <w:trPr>
          <w:trHeight w:hRule="exact" w:val="144"/>
        </w:trPr>
        <w:tc>
          <w:tcPr>
            <w:tcW w:w="3960" w:type="dxa"/>
            <w:noWrap/>
            <w:vAlign w:val="bottom"/>
          </w:tcPr>
          <w:p w14:paraId="72D42BE2" w14:textId="77777777" w:rsidR="009E54FE" w:rsidRPr="0073563D" w:rsidRDefault="009E54FE" w:rsidP="009E54FE">
            <w:pPr>
              <w:ind w:left="281"/>
              <w:jc w:val="thaiDistribute"/>
              <w:rPr>
                <w:rFonts w:asciiTheme="majorBidi" w:hAnsiTheme="majorBidi" w:cstheme="majorBidi"/>
                <w:sz w:val="28"/>
                <w:szCs w:val="28"/>
                <w:cs/>
              </w:rPr>
            </w:pPr>
          </w:p>
        </w:tc>
        <w:tc>
          <w:tcPr>
            <w:tcW w:w="1172" w:type="dxa"/>
            <w:noWrap/>
            <w:vAlign w:val="bottom"/>
          </w:tcPr>
          <w:p w14:paraId="50A45F68" w14:textId="77777777" w:rsidR="009E54FE" w:rsidRPr="0073563D" w:rsidRDefault="009E54FE" w:rsidP="009E54FE">
            <w:pPr>
              <w:tabs>
                <w:tab w:val="decimal" w:pos="990"/>
              </w:tabs>
              <w:jc w:val="thaiDistribute"/>
              <w:rPr>
                <w:rFonts w:asciiTheme="majorBidi" w:hAnsiTheme="majorBidi" w:cstheme="majorBidi"/>
                <w:sz w:val="28"/>
                <w:szCs w:val="28"/>
              </w:rPr>
            </w:pPr>
          </w:p>
        </w:tc>
        <w:tc>
          <w:tcPr>
            <w:tcW w:w="90" w:type="dxa"/>
            <w:noWrap/>
            <w:vAlign w:val="bottom"/>
          </w:tcPr>
          <w:p w14:paraId="4CECFE9C" w14:textId="77777777" w:rsidR="009E54FE" w:rsidRPr="0073563D" w:rsidRDefault="009E54FE" w:rsidP="009E54FE">
            <w:pPr>
              <w:jc w:val="center"/>
              <w:rPr>
                <w:rFonts w:asciiTheme="majorBidi" w:hAnsiTheme="majorBidi" w:cstheme="majorBidi"/>
                <w:sz w:val="28"/>
                <w:szCs w:val="28"/>
              </w:rPr>
            </w:pPr>
          </w:p>
        </w:tc>
        <w:tc>
          <w:tcPr>
            <w:tcW w:w="1080" w:type="dxa"/>
            <w:noWrap/>
            <w:vAlign w:val="bottom"/>
          </w:tcPr>
          <w:p w14:paraId="3AF07ABE" w14:textId="77777777" w:rsidR="009E54FE" w:rsidRPr="0073563D" w:rsidRDefault="009E54FE" w:rsidP="009E54FE">
            <w:pPr>
              <w:tabs>
                <w:tab w:val="decimal" w:pos="900"/>
              </w:tabs>
              <w:jc w:val="thaiDistribute"/>
              <w:rPr>
                <w:rFonts w:asciiTheme="majorBidi" w:hAnsiTheme="majorBidi" w:cstheme="majorBidi"/>
                <w:sz w:val="28"/>
                <w:szCs w:val="28"/>
              </w:rPr>
            </w:pPr>
          </w:p>
        </w:tc>
        <w:tc>
          <w:tcPr>
            <w:tcW w:w="90" w:type="dxa"/>
            <w:noWrap/>
            <w:vAlign w:val="bottom"/>
          </w:tcPr>
          <w:p w14:paraId="36A19D38" w14:textId="77777777" w:rsidR="009E54FE" w:rsidRPr="0073563D" w:rsidRDefault="009E54FE" w:rsidP="009E54FE">
            <w:pPr>
              <w:jc w:val="thaiDistribute"/>
              <w:rPr>
                <w:rFonts w:asciiTheme="majorBidi" w:hAnsiTheme="majorBidi" w:cstheme="majorBidi"/>
                <w:sz w:val="28"/>
                <w:szCs w:val="28"/>
              </w:rPr>
            </w:pPr>
          </w:p>
        </w:tc>
        <w:tc>
          <w:tcPr>
            <w:tcW w:w="1080" w:type="dxa"/>
            <w:noWrap/>
            <w:vAlign w:val="bottom"/>
          </w:tcPr>
          <w:p w14:paraId="71195125" w14:textId="77777777" w:rsidR="009E54FE" w:rsidRPr="0073563D" w:rsidRDefault="009E54FE" w:rsidP="009E54FE">
            <w:pPr>
              <w:tabs>
                <w:tab w:val="decimal" w:pos="900"/>
              </w:tabs>
              <w:jc w:val="thaiDistribute"/>
              <w:rPr>
                <w:rFonts w:asciiTheme="majorBidi" w:hAnsiTheme="majorBidi" w:cstheme="majorBidi"/>
                <w:sz w:val="28"/>
                <w:szCs w:val="28"/>
              </w:rPr>
            </w:pPr>
          </w:p>
        </w:tc>
        <w:tc>
          <w:tcPr>
            <w:tcW w:w="90" w:type="dxa"/>
            <w:noWrap/>
            <w:vAlign w:val="bottom"/>
          </w:tcPr>
          <w:p w14:paraId="734AF68B" w14:textId="77777777" w:rsidR="009E54FE" w:rsidRPr="0073563D" w:rsidRDefault="009E54FE" w:rsidP="009E54FE">
            <w:pPr>
              <w:jc w:val="center"/>
              <w:rPr>
                <w:rFonts w:asciiTheme="majorBidi" w:hAnsiTheme="majorBidi" w:cstheme="majorBidi"/>
                <w:sz w:val="28"/>
                <w:szCs w:val="28"/>
              </w:rPr>
            </w:pPr>
          </w:p>
        </w:tc>
        <w:tc>
          <w:tcPr>
            <w:tcW w:w="1170" w:type="dxa"/>
            <w:noWrap/>
            <w:vAlign w:val="bottom"/>
          </w:tcPr>
          <w:p w14:paraId="1DE12750" w14:textId="77777777" w:rsidR="009E54FE" w:rsidRPr="0073563D" w:rsidRDefault="009E54FE" w:rsidP="009E54FE">
            <w:pPr>
              <w:tabs>
                <w:tab w:val="decimal" w:pos="990"/>
              </w:tabs>
              <w:jc w:val="thaiDistribute"/>
              <w:rPr>
                <w:rFonts w:asciiTheme="majorBidi" w:hAnsiTheme="majorBidi" w:cstheme="majorBidi"/>
                <w:sz w:val="28"/>
                <w:szCs w:val="28"/>
              </w:rPr>
            </w:pPr>
          </w:p>
        </w:tc>
      </w:tr>
      <w:tr w:rsidR="009E54FE" w:rsidRPr="0073563D" w14:paraId="36126AD8" w14:textId="77777777" w:rsidTr="0013417D">
        <w:trPr>
          <w:trHeight w:val="20"/>
        </w:trPr>
        <w:tc>
          <w:tcPr>
            <w:tcW w:w="3960" w:type="dxa"/>
            <w:noWrap/>
            <w:vAlign w:val="bottom"/>
          </w:tcPr>
          <w:p w14:paraId="13D63291" w14:textId="04DB215D" w:rsidR="009E54FE" w:rsidRPr="0073563D" w:rsidRDefault="009E54FE" w:rsidP="009E54FE">
            <w:pPr>
              <w:jc w:val="thaiDistribute"/>
              <w:rPr>
                <w:rFonts w:asciiTheme="majorBidi" w:hAnsiTheme="majorBidi" w:cstheme="majorBidi"/>
                <w:b/>
                <w:bCs/>
                <w:sz w:val="28"/>
                <w:szCs w:val="28"/>
                <w:cs/>
              </w:rPr>
            </w:pPr>
            <w:r w:rsidRPr="0073563D">
              <w:rPr>
                <w:rFonts w:asciiTheme="majorBidi" w:hAnsiTheme="majorBidi" w:cstheme="majorBidi" w:hint="cs"/>
                <w:b/>
                <w:bCs/>
                <w:sz w:val="28"/>
                <w:szCs w:val="28"/>
                <w:cs/>
              </w:rPr>
              <w:t>ค่าบำรุงรักษาคอมพิวเตอร์</w:t>
            </w:r>
          </w:p>
        </w:tc>
        <w:tc>
          <w:tcPr>
            <w:tcW w:w="1172" w:type="dxa"/>
            <w:noWrap/>
            <w:vAlign w:val="bottom"/>
          </w:tcPr>
          <w:p w14:paraId="1B5EAF4F" w14:textId="77777777" w:rsidR="009E54FE" w:rsidRPr="0073563D" w:rsidRDefault="009E54FE" w:rsidP="009E54FE">
            <w:pPr>
              <w:ind w:left="281"/>
              <w:jc w:val="thaiDistribute"/>
              <w:rPr>
                <w:rFonts w:asciiTheme="majorBidi" w:hAnsiTheme="majorBidi" w:cstheme="majorBidi"/>
                <w:sz w:val="28"/>
                <w:szCs w:val="28"/>
              </w:rPr>
            </w:pPr>
          </w:p>
        </w:tc>
        <w:tc>
          <w:tcPr>
            <w:tcW w:w="90" w:type="dxa"/>
            <w:noWrap/>
            <w:vAlign w:val="bottom"/>
          </w:tcPr>
          <w:p w14:paraId="1A7819E1" w14:textId="77777777" w:rsidR="009E54FE" w:rsidRPr="0073563D" w:rsidRDefault="009E54FE" w:rsidP="009E54FE">
            <w:pPr>
              <w:ind w:left="281"/>
              <w:jc w:val="thaiDistribute"/>
              <w:rPr>
                <w:rFonts w:asciiTheme="majorBidi" w:hAnsiTheme="majorBidi" w:cstheme="majorBidi"/>
                <w:sz w:val="28"/>
                <w:szCs w:val="28"/>
              </w:rPr>
            </w:pPr>
          </w:p>
        </w:tc>
        <w:tc>
          <w:tcPr>
            <w:tcW w:w="1080" w:type="dxa"/>
            <w:noWrap/>
            <w:vAlign w:val="bottom"/>
          </w:tcPr>
          <w:p w14:paraId="0C859EB7" w14:textId="77777777" w:rsidR="009E54FE" w:rsidRPr="0073563D" w:rsidRDefault="009E54FE" w:rsidP="009E54FE">
            <w:pPr>
              <w:ind w:left="281"/>
              <w:jc w:val="thaiDistribute"/>
              <w:rPr>
                <w:rFonts w:asciiTheme="majorBidi" w:hAnsiTheme="majorBidi" w:cstheme="majorBidi"/>
                <w:sz w:val="28"/>
                <w:szCs w:val="28"/>
              </w:rPr>
            </w:pPr>
          </w:p>
        </w:tc>
        <w:tc>
          <w:tcPr>
            <w:tcW w:w="90" w:type="dxa"/>
            <w:noWrap/>
            <w:vAlign w:val="bottom"/>
          </w:tcPr>
          <w:p w14:paraId="7D267B03" w14:textId="77777777" w:rsidR="009E54FE" w:rsidRPr="0073563D" w:rsidRDefault="009E54FE" w:rsidP="009E54FE">
            <w:pPr>
              <w:ind w:left="281"/>
              <w:jc w:val="thaiDistribute"/>
              <w:rPr>
                <w:rFonts w:asciiTheme="majorBidi" w:hAnsiTheme="majorBidi" w:cstheme="majorBidi"/>
                <w:sz w:val="28"/>
                <w:szCs w:val="28"/>
              </w:rPr>
            </w:pPr>
          </w:p>
        </w:tc>
        <w:tc>
          <w:tcPr>
            <w:tcW w:w="1080" w:type="dxa"/>
            <w:noWrap/>
            <w:vAlign w:val="bottom"/>
          </w:tcPr>
          <w:p w14:paraId="484A2C8F" w14:textId="77777777" w:rsidR="009E54FE" w:rsidRPr="0073563D" w:rsidRDefault="009E54FE" w:rsidP="009E54FE">
            <w:pPr>
              <w:ind w:left="281"/>
              <w:jc w:val="thaiDistribute"/>
              <w:rPr>
                <w:rFonts w:asciiTheme="majorBidi" w:hAnsiTheme="majorBidi" w:cstheme="majorBidi"/>
                <w:sz w:val="28"/>
                <w:szCs w:val="28"/>
              </w:rPr>
            </w:pPr>
          </w:p>
        </w:tc>
        <w:tc>
          <w:tcPr>
            <w:tcW w:w="90" w:type="dxa"/>
            <w:noWrap/>
            <w:vAlign w:val="bottom"/>
          </w:tcPr>
          <w:p w14:paraId="609C3733" w14:textId="77777777" w:rsidR="009E54FE" w:rsidRPr="0073563D" w:rsidRDefault="009E54FE" w:rsidP="009E54FE">
            <w:pPr>
              <w:ind w:left="281"/>
              <w:jc w:val="thaiDistribute"/>
              <w:rPr>
                <w:rFonts w:asciiTheme="majorBidi" w:hAnsiTheme="majorBidi" w:cstheme="majorBidi"/>
                <w:sz w:val="28"/>
                <w:szCs w:val="28"/>
              </w:rPr>
            </w:pPr>
          </w:p>
        </w:tc>
        <w:tc>
          <w:tcPr>
            <w:tcW w:w="1170" w:type="dxa"/>
            <w:noWrap/>
            <w:vAlign w:val="bottom"/>
          </w:tcPr>
          <w:p w14:paraId="63FE83C8" w14:textId="77777777" w:rsidR="009E54FE" w:rsidRPr="0073563D" w:rsidRDefault="009E54FE" w:rsidP="009E54FE">
            <w:pPr>
              <w:ind w:left="281"/>
              <w:jc w:val="thaiDistribute"/>
              <w:rPr>
                <w:rFonts w:asciiTheme="majorBidi" w:hAnsiTheme="majorBidi" w:cstheme="majorBidi"/>
                <w:sz w:val="28"/>
                <w:szCs w:val="28"/>
              </w:rPr>
            </w:pPr>
          </w:p>
        </w:tc>
      </w:tr>
      <w:tr w:rsidR="009E54FE" w:rsidRPr="0073563D" w14:paraId="25697145" w14:textId="77777777" w:rsidTr="0013417D">
        <w:trPr>
          <w:trHeight w:val="20"/>
        </w:trPr>
        <w:tc>
          <w:tcPr>
            <w:tcW w:w="3960" w:type="dxa"/>
            <w:noWrap/>
            <w:vAlign w:val="bottom"/>
          </w:tcPr>
          <w:p w14:paraId="73BEFD6C" w14:textId="41B3AE00" w:rsidR="009E54FE" w:rsidRPr="0073563D" w:rsidRDefault="009E54FE" w:rsidP="009E54FE">
            <w:pPr>
              <w:ind w:left="281"/>
              <w:jc w:val="thaiDistribute"/>
              <w:rPr>
                <w:rFonts w:asciiTheme="majorBidi" w:hAnsiTheme="majorBidi" w:cs="Angsana New"/>
                <w:color w:val="000000"/>
                <w:sz w:val="28"/>
                <w:szCs w:val="28"/>
                <w:cs/>
              </w:rPr>
            </w:pPr>
            <w:r w:rsidRPr="0073563D">
              <w:rPr>
                <w:rFonts w:asciiTheme="majorBidi" w:hAnsiTheme="majorBidi" w:cs="Angsana New" w:hint="cs"/>
                <w:color w:val="000000"/>
                <w:sz w:val="28"/>
                <w:szCs w:val="28"/>
                <w:cs/>
              </w:rPr>
              <w:t>บริษัท</w:t>
            </w:r>
            <w:r w:rsidRPr="0073563D">
              <w:rPr>
                <w:rFonts w:asciiTheme="majorBidi" w:hAnsiTheme="majorBidi" w:cs="Angsana New"/>
                <w:color w:val="000000"/>
                <w:sz w:val="28"/>
                <w:szCs w:val="28"/>
              </w:rPr>
              <w:t xml:space="preserve"> </w:t>
            </w:r>
            <w:r w:rsidRPr="0073563D">
              <w:rPr>
                <w:rFonts w:asciiTheme="majorBidi" w:hAnsiTheme="majorBidi" w:cs="Angsana New" w:hint="cs"/>
                <w:color w:val="000000"/>
                <w:sz w:val="28"/>
                <w:szCs w:val="28"/>
                <w:cs/>
              </w:rPr>
              <w:t>ซุปเปอร์ เอนเนอร์ยี</w:t>
            </w:r>
            <w:r w:rsidRPr="0073563D">
              <w:rPr>
                <w:rFonts w:asciiTheme="majorBidi" w:hAnsiTheme="majorBidi" w:cs="Angsana New"/>
                <w:color w:val="000000"/>
                <w:sz w:val="28"/>
                <w:szCs w:val="28"/>
              </w:rPr>
              <w:t xml:space="preserve"> </w:t>
            </w:r>
            <w:r w:rsidRPr="0073563D">
              <w:rPr>
                <w:rFonts w:asciiTheme="majorBidi" w:hAnsiTheme="majorBidi" w:cs="Angsana New" w:hint="cs"/>
                <w:color w:val="000000"/>
                <w:sz w:val="28"/>
                <w:szCs w:val="28"/>
                <w:cs/>
              </w:rPr>
              <w:t>กรุ๊ป จำกัด</w:t>
            </w:r>
          </w:p>
        </w:tc>
        <w:tc>
          <w:tcPr>
            <w:tcW w:w="1172" w:type="dxa"/>
            <w:noWrap/>
            <w:vAlign w:val="bottom"/>
          </w:tcPr>
          <w:p w14:paraId="010D1E96" w14:textId="43DD73A1" w:rsidR="009E54FE" w:rsidRPr="0073563D" w:rsidRDefault="00C34564" w:rsidP="00C34564">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6F5B07D4" w14:textId="77777777" w:rsidR="009E54FE" w:rsidRPr="0073563D" w:rsidRDefault="009E54FE" w:rsidP="009E54FE">
            <w:pPr>
              <w:tabs>
                <w:tab w:val="decimal" w:pos="900"/>
              </w:tabs>
              <w:jc w:val="thaiDistribute"/>
              <w:rPr>
                <w:rFonts w:asciiTheme="majorBidi" w:hAnsiTheme="majorBidi" w:cstheme="majorBidi"/>
                <w:sz w:val="28"/>
                <w:szCs w:val="28"/>
              </w:rPr>
            </w:pPr>
          </w:p>
        </w:tc>
        <w:tc>
          <w:tcPr>
            <w:tcW w:w="1080" w:type="dxa"/>
            <w:noWrap/>
            <w:vAlign w:val="bottom"/>
          </w:tcPr>
          <w:p w14:paraId="124837B8" w14:textId="7F19DC3F" w:rsidR="009E54FE" w:rsidRPr="0073563D" w:rsidRDefault="006E3D6B" w:rsidP="009E54FE">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963</w:t>
            </w:r>
          </w:p>
        </w:tc>
        <w:tc>
          <w:tcPr>
            <w:tcW w:w="90" w:type="dxa"/>
            <w:noWrap/>
            <w:vAlign w:val="bottom"/>
          </w:tcPr>
          <w:p w14:paraId="778E5BD7" w14:textId="77777777" w:rsidR="009E54FE" w:rsidRPr="0073563D" w:rsidRDefault="009E54FE" w:rsidP="009E54FE">
            <w:pPr>
              <w:tabs>
                <w:tab w:val="decimal" w:pos="900"/>
              </w:tabs>
              <w:jc w:val="thaiDistribute"/>
              <w:rPr>
                <w:rFonts w:asciiTheme="majorBidi" w:hAnsiTheme="majorBidi" w:cstheme="majorBidi"/>
                <w:sz w:val="28"/>
                <w:szCs w:val="28"/>
              </w:rPr>
            </w:pPr>
          </w:p>
        </w:tc>
        <w:tc>
          <w:tcPr>
            <w:tcW w:w="1080" w:type="dxa"/>
            <w:noWrap/>
            <w:vAlign w:val="bottom"/>
          </w:tcPr>
          <w:p w14:paraId="2B664AAE" w14:textId="21A9B989" w:rsidR="009E54FE" w:rsidRPr="0073563D" w:rsidRDefault="00C34564" w:rsidP="00C34564">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0E4BCD8E" w14:textId="77777777" w:rsidR="009E54FE" w:rsidRPr="0073563D" w:rsidRDefault="009E54FE" w:rsidP="009E54FE">
            <w:pPr>
              <w:tabs>
                <w:tab w:val="decimal" w:pos="900"/>
              </w:tabs>
              <w:jc w:val="thaiDistribute"/>
              <w:rPr>
                <w:rFonts w:asciiTheme="majorBidi" w:hAnsiTheme="majorBidi" w:cstheme="majorBidi"/>
                <w:sz w:val="28"/>
                <w:szCs w:val="28"/>
              </w:rPr>
            </w:pPr>
          </w:p>
        </w:tc>
        <w:tc>
          <w:tcPr>
            <w:tcW w:w="1170" w:type="dxa"/>
            <w:noWrap/>
            <w:vAlign w:val="bottom"/>
          </w:tcPr>
          <w:p w14:paraId="0D1979FC" w14:textId="4D697085" w:rsidR="009E54FE" w:rsidRPr="0073563D" w:rsidRDefault="006E3D6B" w:rsidP="009E54FE">
            <w:pPr>
              <w:tabs>
                <w:tab w:val="decimal" w:pos="990"/>
              </w:tabs>
              <w:jc w:val="thaiDistribute"/>
              <w:rPr>
                <w:rFonts w:asciiTheme="majorBidi" w:hAnsiTheme="majorBidi" w:cstheme="majorBidi"/>
                <w:sz w:val="28"/>
                <w:szCs w:val="28"/>
              </w:rPr>
            </w:pPr>
            <w:r w:rsidRPr="006E3D6B">
              <w:rPr>
                <w:rFonts w:asciiTheme="majorBidi" w:hAnsiTheme="majorBidi" w:cstheme="majorBidi"/>
                <w:sz w:val="28"/>
                <w:szCs w:val="28"/>
              </w:rPr>
              <w:t>963</w:t>
            </w:r>
          </w:p>
        </w:tc>
      </w:tr>
    </w:tbl>
    <w:p w14:paraId="48E50E62" w14:textId="140614D0" w:rsidR="0070483C" w:rsidRPr="0073563D" w:rsidRDefault="0070483C" w:rsidP="0013417D">
      <w:pPr>
        <w:ind w:left="281"/>
        <w:jc w:val="thaiDistribute"/>
        <w:rPr>
          <w:rFonts w:asciiTheme="majorBidi" w:hAnsiTheme="majorBidi" w:cstheme="majorBidi"/>
          <w:sz w:val="28"/>
          <w:szCs w:val="28"/>
        </w:rPr>
      </w:pPr>
    </w:p>
    <w:p w14:paraId="32276C57" w14:textId="77777777" w:rsidR="005E3445" w:rsidRPr="0073563D" w:rsidRDefault="005E3445">
      <w:pPr>
        <w:rPr>
          <w:rFonts w:asciiTheme="majorBidi" w:hAnsiTheme="majorBidi" w:cstheme="majorBidi"/>
          <w:sz w:val="32"/>
          <w:szCs w:val="32"/>
          <w:cs/>
          <w:lang w:val="en-GB"/>
        </w:rPr>
      </w:pPr>
      <w:r w:rsidRPr="0073563D">
        <w:rPr>
          <w:rFonts w:asciiTheme="majorBidi" w:hAnsiTheme="majorBidi" w:cstheme="majorBidi"/>
          <w:sz w:val="32"/>
          <w:szCs w:val="32"/>
          <w:cs/>
          <w:lang w:val="en-GB"/>
        </w:rPr>
        <w:br w:type="page"/>
      </w:r>
    </w:p>
    <w:p w14:paraId="00D37EBA" w14:textId="329048B3" w:rsidR="009E54FE" w:rsidRPr="0073563D" w:rsidRDefault="009E54FE" w:rsidP="009E54FE">
      <w:pPr>
        <w:spacing w:after="120"/>
        <w:ind w:left="547" w:right="-14"/>
        <w:jc w:val="thaiDistribute"/>
        <w:rPr>
          <w:rFonts w:asciiTheme="majorBidi" w:hAnsiTheme="majorBidi" w:cstheme="majorBidi"/>
          <w:spacing w:val="2"/>
          <w:sz w:val="32"/>
          <w:szCs w:val="32"/>
          <w:cs/>
          <w:lang w:val="en-GB"/>
        </w:rPr>
      </w:pPr>
      <w:r w:rsidRPr="0073563D">
        <w:rPr>
          <w:rFonts w:asciiTheme="majorBidi" w:hAnsiTheme="majorBidi" w:cstheme="majorBidi"/>
          <w:spacing w:val="2"/>
          <w:sz w:val="32"/>
          <w:szCs w:val="32"/>
          <w:cs/>
          <w:lang w:val="en-GB"/>
        </w:rPr>
        <w:lastRenderedPageBreak/>
        <w:t>รายการที่สำคัญกับบุคคลหรือกิจการที่เกี่ยวข้องกันสำหรับ</w:t>
      </w:r>
      <w:r w:rsidRPr="0073563D">
        <w:rPr>
          <w:rFonts w:asciiTheme="majorBidi" w:hAnsiTheme="majorBidi" w:cstheme="majorBidi" w:hint="cs"/>
          <w:spacing w:val="2"/>
          <w:sz w:val="32"/>
          <w:szCs w:val="32"/>
          <w:cs/>
          <w:lang w:val="en-GB"/>
        </w:rPr>
        <w:t xml:space="preserve">งวดหกเดือนสิ้นสุดวันที่ </w:t>
      </w:r>
      <w:r w:rsidR="006E3D6B" w:rsidRPr="006E3D6B">
        <w:rPr>
          <w:rFonts w:asciiTheme="majorBidi" w:hAnsiTheme="majorBidi" w:cstheme="majorBidi" w:hint="cs"/>
          <w:spacing w:val="2"/>
          <w:sz w:val="32"/>
          <w:szCs w:val="32"/>
        </w:rPr>
        <w:t>30</w:t>
      </w:r>
      <w:r w:rsidRPr="0073563D">
        <w:rPr>
          <w:rFonts w:asciiTheme="majorBidi" w:hAnsiTheme="majorBidi" w:cstheme="majorBidi" w:hint="cs"/>
          <w:spacing w:val="2"/>
          <w:sz w:val="32"/>
          <w:szCs w:val="32"/>
          <w:cs/>
          <w:lang w:val="en-GB"/>
        </w:rPr>
        <w:t xml:space="preserve"> มิถุนายน </w:t>
      </w:r>
      <w:r w:rsidR="006E3D6B" w:rsidRPr="006E3D6B">
        <w:rPr>
          <w:rFonts w:asciiTheme="majorBidi" w:hAnsiTheme="majorBidi" w:cstheme="majorBidi"/>
          <w:spacing w:val="2"/>
          <w:sz w:val="32"/>
          <w:szCs w:val="32"/>
        </w:rPr>
        <w:t>2568</w:t>
      </w:r>
      <w:r w:rsidRPr="0073563D">
        <w:rPr>
          <w:rFonts w:asciiTheme="majorBidi" w:hAnsiTheme="majorBidi" w:cstheme="majorBidi"/>
          <w:spacing w:val="2"/>
          <w:sz w:val="32"/>
          <w:szCs w:val="32"/>
          <w:cs/>
          <w:lang w:val="en-GB"/>
        </w:rPr>
        <w:t xml:space="preserve"> และ </w:t>
      </w:r>
      <w:r w:rsidR="006E3D6B" w:rsidRPr="006E3D6B">
        <w:rPr>
          <w:rFonts w:asciiTheme="majorBidi" w:hAnsiTheme="majorBidi" w:cstheme="majorBidi"/>
          <w:spacing w:val="2"/>
          <w:sz w:val="32"/>
          <w:szCs w:val="32"/>
        </w:rPr>
        <w:t>2567</w:t>
      </w:r>
      <w:r w:rsidRPr="0073563D">
        <w:rPr>
          <w:rFonts w:asciiTheme="majorBidi" w:hAnsiTheme="majorBidi" w:cstheme="majorBidi"/>
          <w:spacing w:val="2"/>
          <w:sz w:val="32"/>
          <w:szCs w:val="32"/>
          <w:lang w:val="en-GB"/>
        </w:rPr>
        <w:t xml:space="preserve"> </w:t>
      </w:r>
      <w:r w:rsidRPr="0073563D">
        <w:rPr>
          <w:rFonts w:asciiTheme="majorBidi" w:hAnsiTheme="majorBidi" w:cstheme="majorBidi"/>
          <w:spacing w:val="2"/>
          <w:sz w:val="32"/>
          <w:szCs w:val="32"/>
          <w:cs/>
          <w:lang w:val="en-GB"/>
        </w:rPr>
        <w:t>สรุปได้ดังนี้</w:t>
      </w:r>
    </w:p>
    <w:tbl>
      <w:tblPr>
        <w:tblW w:w="8732" w:type="dxa"/>
        <w:tblInd w:w="540" w:type="dxa"/>
        <w:tblLayout w:type="fixed"/>
        <w:tblCellMar>
          <w:left w:w="0" w:type="dxa"/>
          <w:right w:w="0" w:type="dxa"/>
        </w:tblCellMar>
        <w:tblLook w:val="04A0" w:firstRow="1" w:lastRow="0" w:firstColumn="1" w:lastColumn="0" w:noHBand="0" w:noVBand="1"/>
      </w:tblPr>
      <w:tblGrid>
        <w:gridCol w:w="3960"/>
        <w:gridCol w:w="1172"/>
        <w:gridCol w:w="90"/>
        <w:gridCol w:w="1080"/>
        <w:gridCol w:w="90"/>
        <w:gridCol w:w="1080"/>
        <w:gridCol w:w="90"/>
        <w:gridCol w:w="1170"/>
      </w:tblGrid>
      <w:tr w:rsidR="009E54FE" w:rsidRPr="0073563D" w14:paraId="553998E8" w14:textId="77777777" w:rsidTr="0015103A">
        <w:trPr>
          <w:trHeight w:val="20"/>
          <w:tblHeader/>
        </w:trPr>
        <w:tc>
          <w:tcPr>
            <w:tcW w:w="3960" w:type="dxa"/>
            <w:noWrap/>
            <w:vAlign w:val="bottom"/>
          </w:tcPr>
          <w:p w14:paraId="4CB15D8B" w14:textId="77777777" w:rsidR="009E54FE" w:rsidRPr="0073563D" w:rsidRDefault="009E54FE">
            <w:pPr>
              <w:jc w:val="thaiDistribute"/>
              <w:rPr>
                <w:rFonts w:asciiTheme="majorBidi" w:hAnsiTheme="majorBidi" w:cstheme="majorBidi"/>
                <w:sz w:val="28"/>
                <w:szCs w:val="28"/>
              </w:rPr>
            </w:pPr>
          </w:p>
        </w:tc>
        <w:tc>
          <w:tcPr>
            <w:tcW w:w="2342" w:type="dxa"/>
            <w:gridSpan w:val="3"/>
            <w:noWrap/>
            <w:vAlign w:val="bottom"/>
          </w:tcPr>
          <w:p w14:paraId="4B5E6B46" w14:textId="77777777" w:rsidR="009E54FE" w:rsidRPr="0073563D" w:rsidRDefault="009E54FE">
            <w:pPr>
              <w:jc w:val="center"/>
              <w:rPr>
                <w:rFonts w:asciiTheme="majorBidi" w:hAnsiTheme="majorBidi" w:cstheme="majorBidi"/>
                <w:b/>
                <w:bCs/>
                <w:sz w:val="28"/>
                <w:szCs w:val="28"/>
                <w:cs/>
              </w:rPr>
            </w:pPr>
          </w:p>
        </w:tc>
        <w:tc>
          <w:tcPr>
            <w:tcW w:w="90" w:type="dxa"/>
            <w:noWrap/>
            <w:vAlign w:val="bottom"/>
          </w:tcPr>
          <w:p w14:paraId="00463034" w14:textId="77777777" w:rsidR="009E54FE" w:rsidRPr="0073563D" w:rsidRDefault="009E54FE">
            <w:pPr>
              <w:jc w:val="thaiDistribute"/>
              <w:rPr>
                <w:rFonts w:asciiTheme="majorBidi" w:hAnsiTheme="majorBidi" w:cstheme="majorBidi"/>
                <w:b/>
                <w:bCs/>
                <w:sz w:val="28"/>
                <w:szCs w:val="28"/>
              </w:rPr>
            </w:pPr>
          </w:p>
        </w:tc>
        <w:tc>
          <w:tcPr>
            <w:tcW w:w="2340" w:type="dxa"/>
            <w:gridSpan w:val="3"/>
            <w:noWrap/>
            <w:vAlign w:val="bottom"/>
          </w:tcPr>
          <w:p w14:paraId="1FB3F137" w14:textId="77777777" w:rsidR="009E54FE" w:rsidRPr="0073563D" w:rsidRDefault="009E54FE">
            <w:pPr>
              <w:jc w:val="right"/>
              <w:rPr>
                <w:rFonts w:asciiTheme="majorBidi" w:hAnsiTheme="majorBidi" w:cstheme="majorBidi"/>
                <w:b/>
                <w:bCs/>
                <w:sz w:val="28"/>
                <w:szCs w:val="28"/>
                <w:cs/>
              </w:rPr>
            </w:pPr>
            <w:r w:rsidRPr="0073563D">
              <w:rPr>
                <w:rFonts w:asciiTheme="majorBidi" w:hAnsiTheme="majorBidi" w:cstheme="majorBidi"/>
                <w:b/>
                <w:bCs/>
                <w:sz w:val="28"/>
                <w:szCs w:val="28"/>
                <w:cs/>
              </w:rPr>
              <w:t xml:space="preserve">หน่วย </w:t>
            </w:r>
            <w:r w:rsidRPr="0073563D">
              <w:rPr>
                <w:rFonts w:asciiTheme="majorBidi" w:hAnsiTheme="majorBidi" w:cstheme="majorBidi"/>
                <w:b/>
                <w:bCs/>
                <w:sz w:val="28"/>
                <w:szCs w:val="28"/>
              </w:rPr>
              <w:t xml:space="preserve">: </w:t>
            </w:r>
            <w:r w:rsidRPr="0073563D">
              <w:rPr>
                <w:rFonts w:asciiTheme="majorBidi" w:hAnsiTheme="majorBidi" w:cstheme="majorBidi"/>
                <w:b/>
                <w:bCs/>
                <w:sz w:val="28"/>
                <w:szCs w:val="28"/>
                <w:cs/>
              </w:rPr>
              <w:t>พันบาท</w:t>
            </w:r>
          </w:p>
        </w:tc>
      </w:tr>
      <w:tr w:rsidR="009E54FE" w:rsidRPr="0073563D" w14:paraId="729DBC24" w14:textId="77777777" w:rsidTr="0015103A">
        <w:trPr>
          <w:trHeight w:val="20"/>
          <w:tblHeader/>
        </w:trPr>
        <w:tc>
          <w:tcPr>
            <w:tcW w:w="3960" w:type="dxa"/>
            <w:noWrap/>
            <w:vAlign w:val="bottom"/>
            <w:hideMark/>
          </w:tcPr>
          <w:p w14:paraId="1DABE0EA" w14:textId="77777777" w:rsidR="009E54FE" w:rsidRPr="0073563D" w:rsidRDefault="009E54FE">
            <w:pPr>
              <w:jc w:val="thaiDistribute"/>
              <w:rPr>
                <w:rFonts w:asciiTheme="majorBidi" w:hAnsiTheme="majorBidi" w:cstheme="majorBidi"/>
                <w:sz w:val="28"/>
                <w:szCs w:val="28"/>
              </w:rPr>
            </w:pPr>
          </w:p>
        </w:tc>
        <w:tc>
          <w:tcPr>
            <w:tcW w:w="2342" w:type="dxa"/>
            <w:gridSpan w:val="3"/>
            <w:noWrap/>
            <w:vAlign w:val="bottom"/>
            <w:hideMark/>
          </w:tcPr>
          <w:p w14:paraId="65E0224F" w14:textId="77777777" w:rsidR="009E54FE" w:rsidRPr="0073563D" w:rsidRDefault="009E54FE">
            <w:pPr>
              <w:jc w:val="center"/>
              <w:rPr>
                <w:rFonts w:asciiTheme="majorBidi" w:hAnsiTheme="majorBidi" w:cstheme="majorBidi"/>
                <w:b/>
                <w:bCs/>
                <w:sz w:val="28"/>
                <w:szCs w:val="28"/>
              </w:rPr>
            </w:pPr>
            <w:r w:rsidRPr="0073563D">
              <w:rPr>
                <w:rFonts w:asciiTheme="majorBidi" w:hAnsiTheme="majorBidi" w:cstheme="majorBidi"/>
                <w:b/>
                <w:bCs/>
                <w:sz w:val="28"/>
                <w:szCs w:val="28"/>
                <w:cs/>
              </w:rPr>
              <w:t>งบการเงินรวม</w:t>
            </w:r>
          </w:p>
        </w:tc>
        <w:tc>
          <w:tcPr>
            <w:tcW w:w="90" w:type="dxa"/>
            <w:noWrap/>
            <w:vAlign w:val="bottom"/>
            <w:hideMark/>
          </w:tcPr>
          <w:p w14:paraId="62911E78" w14:textId="77777777" w:rsidR="009E54FE" w:rsidRPr="0073563D" w:rsidRDefault="009E54FE">
            <w:pPr>
              <w:jc w:val="thaiDistribute"/>
              <w:rPr>
                <w:rFonts w:asciiTheme="majorBidi" w:hAnsiTheme="majorBidi" w:cstheme="majorBidi"/>
                <w:b/>
                <w:bCs/>
                <w:sz w:val="28"/>
                <w:szCs w:val="28"/>
              </w:rPr>
            </w:pPr>
          </w:p>
        </w:tc>
        <w:tc>
          <w:tcPr>
            <w:tcW w:w="2340" w:type="dxa"/>
            <w:gridSpan w:val="3"/>
            <w:noWrap/>
            <w:vAlign w:val="bottom"/>
            <w:hideMark/>
          </w:tcPr>
          <w:p w14:paraId="744ABF67" w14:textId="77777777" w:rsidR="009E54FE" w:rsidRPr="0073563D" w:rsidRDefault="009E54FE">
            <w:pPr>
              <w:jc w:val="center"/>
              <w:rPr>
                <w:rFonts w:asciiTheme="majorBidi" w:hAnsiTheme="majorBidi" w:cstheme="majorBidi"/>
                <w:b/>
                <w:bCs/>
                <w:sz w:val="28"/>
                <w:szCs w:val="28"/>
              </w:rPr>
            </w:pPr>
            <w:r w:rsidRPr="0073563D">
              <w:rPr>
                <w:rFonts w:asciiTheme="majorBidi" w:hAnsiTheme="majorBidi" w:cstheme="majorBidi"/>
                <w:b/>
                <w:bCs/>
                <w:sz w:val="28"/>
                <w:szCs w:val="28"/>
                <w:cs/>
              </w:rPr>
              <w:t>งบการเงินเฉพาะกิจการ</w:t>
            </w:r>
          </w:p>
        </w:tc>
      </w:tr>
      <w:tr w:rsidR="009E54FE" w:rsidRPr="0073563D" w14:paraId="2D17B00F" w14:textId="77777777" w:rsidTr="0015103A">
        <w:trPr>
          <w:trHeight w:val="20"/>
          <w:tblHeader/>
        </w:trPr>
        <w:tc>
          <w:tcPr>
            <w:tcW w:w="3960" w:type="dxa"/>
            <w:noWrap/>
            <w:vAlign w:val="bottom"/>
            <w:hideMark/>
          </w:tcPr>
          <w:p w14:paraId="2847964F" w14:textId="77777777" w:rsidR="009E54FE" w:rsidRPr="0073563D" w:rsidRDefault="009E54FE">
            <w:pPr>
              <w:jc w:val="thaiDistribute"/>
              <w:rPr>
                <w:rFonts w:asciiTheme="majorBidi" w:hAnsiTheme="majorBidi" w:cstheme="majorBidi"/>
                <w:sz w:val="28"/>
                <w:szCs w:val="28"/>
              </w:rPr>
            </w:pPr>
          </w:p>
        </w:tc>
        <w:tc>
          <w:tcPr>
            <w:tcW w:w="1172" w:type="dxa"/>
            <w:noWrap/>
            <w:vAlign w:val="bottom"/>
            <w:hideMark/>
          </w:tcPr>
          <w:p w14:paraId="5D5E1775" w14:textId="4BE961D2" w:rsidR="009E54FE" w:rsidRPr="0073563D" w:rsidRDefault="006E3D6B">
            <w:pPr>
              <w:jc w:val="center"/>
              <w:rPr>
                <w:rFonts w:asciiTheme="majorBidi" w:hAnsiTheme="majorBidi" w:cstheme="majorBidi"/>
                <w:b/>
                <w:bCs/>
                <w:sz w:val="28"/>
                <w:szCs w:val="28"/>
              </w:rPr>
            </w:pPr>
            <w:r w:rsidRPr="006E3D6B">
              <w:rPr>
                <w:rFonts w:asciiTheme="majorBidi" w:hAnsiTheme="majorBidi" w:cstheme="majorBidi"/>
                <w:b/>
                <w:bCs/>
                <w:sz w:val="28"/>
                <w:szCs w:val="28"/>
              </w:rPr>
              <w:t>2568</w:t>
            </w:r>
          </w:p>
        </w:tc>
        <w:tc>
          <w:tcPr>
            <w:tcW w:w="90" w:type="dxa"/>
            <w:noWrap/>
            <w:vAlign w:val="bottom"/>
            <w:hideMark/>
          </w:tcPr>
          <w:p w14:paraId="7DB6DDA2" w14:textId="77777777" w:rsidR="009E54FE" w:rsidRPr="0073563D" w:rsidRDefault="009E54FE">
            <w:pPr>
              <w:jc w:val="center"/>
              <w:rPr>
                <w:rFonts w:asciiTheme="majorBidi" w:hAnsiTheme="majorBidi" w:cstheme="majorBidi"/>
                <w:b/>
                <w:bCs/>
                <w:sz w:val="28"/>
                <w:szCs w:val="28"/>
              </w:rPr>
            </w:pPr>
          </w:p>
        </w:tc>
        <w:tc>
          <w:tcPr>
            <w:tcW w:w="1080" w:type="dxa"/>
            <w:noWrap/>
            <w:vAlign w:val="bottom"/>
            <w:hideMark/>
          </w:tcPr>
          <w:p w14:paraId="6B6192E6" w14:textId="2375FCE7" w:rsidR="009E54FE" w:rsidRPr="0073563D" w:rsidRDefault="006E3D6B">
            <w:pPr>
              <w:jc w:val="center"/>
              <w:rPr>
                <w:rFonts w:asciiTheme="majorBidi" w:hAnsiTheme="majorBidi" w:cstheme="majorBidi"/>
                <w:b/>
                <w:bCs/>
                <w:sz w:val="28"/>
                <w:szCs w:val="28"/>
              </w:rPr>
            </w:pPr>
            <w:r w:rsidRPr="006E3D6B">
              <w:rPr>
                <w:rFonts w:asciiTheme="majorBidi" w:hAnsiTheme="majorBidi" w:cstheme="majorBidi"/>
                <w:b/>
                <w:bCs/>
                <w:sz w:val="28"/>
                <w:szCs w:val="28"/>
              </w:rPr>
              <w:t>2567</w:t>
            </w:r>
          </w:p>
        </w:tc>
        <w:tc>
          <w:tcPr>
            <w:tcW w:w="90" w:type="dxa"/>
            <w:noWrap/>
            <w:vAlign w:val="bottom"/>
            <w:hideMark/>
          </w:tcPr>
          <w:p w14:paraId="194D75EC" w14:textId="77777777" w:rsidR="009E54FE" w:rsidRPr="0073563D" w:rsidRDefault="009E54FE">
            <w:pPr>
              <w:jc w:val="center"/>
              <w:rPr>
                <w:rFonts w:asciiTheme="majorBidi" w:hAnsiTheme="majorBidi" w:cstheme="majorBidi"/>
                <w:b/>
                <w:bCs/>
                <w:sz w:val="28"/>
                <w:szCs w:val="28"/>
              </w:rPr>
            </w:pPr>
          </w:p>
        </w:tc>
        <w:tc>
          <w:tcPr>
            <w:tcW w:w="1080" w:type="dxa"/>
            <w:noWrap/>
            <w:vAlign w:val="bottom"/>
            <w:hideMark/>
          </w:tcPr>
          <w:p w14:paraId="4BB195A8" w14:textId="5573A82D" w:rsidR="009E54FE" w:rsidRPr="0073563D" w:rsidRDefault="006E3D6B">
            <w:pPr>
              <w:jc w:val="center"/>
              <w:rPr>
                <w:rFonts w:asciiTheme="majorBidi" w:hAnsiTheme="majorBidi" w:cstheme="majorBidi"/>
                <w:b/>
                <w:bCs/>
                <w:sz w:val="28"/>
                <w:szCs w:val="28"/>
              </w:rPr>
            </w:pPr>
            <w:r w:rsidRPr="006E3D6B">
              <w:rPr>
                <w:rFonts w:asciiTheme="majorBidi" w:hAnsiTheme="majorBidi" w:cstheme="majorBidi"/>
                <w:b/>
                <w:bCs/>
                <w:sz w:val="28"/>
                <w:szCs w:val="28"/>
              </w:rPr>
              <w:t>2568</w:t>
            </w:r>
          </w:p>
        </w:tc>
        <w:tc>
          <w:tcPr>
            <w:tcW w:w="90" w:type="dxa"/>
            <w:noWrap/>
            <w:vAlign w:val="bottom"/>
            <w:hideMark/>
          </w:tcPr>
          <w:p w14:paraId="76C72D56" w14:textId="77777777" w:rsidR="009E54FE" w:rsidRPr="0073563D" w:rsidRDefault="009E54FE">
            <w:pPr>
              <w:jc w:val="center"/>
              <w:rPr>
                <w:rFonts w:asciiTheme="majorBidi" w:hAnsiTheme="majorBidi" w:cstheme="majorBidi"/>
                <w:b/>
                <w:bCs/>
                <w:sz w:val="28"/>
                <w:szCs w:val="28"/>
              </w:rPr>
            </w:pPr>
          </w:p>
        </w:tc>
        <w:tc>
          <w:tcPr>
            <w:tcW w:w="1170" w:type="dxa"/>
            <w:noWrap/>
            <w:vAlign w:val="bottom"/>
            <w:hideMark/>
          </w:tcPr>
          <w:p w14:paraId="52233E3E" w14:textId="79968B20" w:rsidR="009E54FE" w:rsidRPr="0073563D" w:rsidRDefault="006E3D6B">
            <w:pPr>
              <w:jc w:val="center"/>
              <w:rPr>
                <w:rFonts w:asciiTheme="majorBidi" w:hAnsiTheme="majorBidi" w:cstheme="majorBidi"/>
                <w:b/>
                <w:bCs/>
                <w:sz w:val="28"/>
                <w:szCs w:val="28"/>
              </w:rPr>
            </w:pPr>
            <w:r w:rsidRPr="006E3D6B">
              <w:rPr>
                <w:rFonts w:asciiTheme="majorBidi" w:hAnsiTheme="majorBidi" w:cstheme="majorBidi"/>
                <w:b/>
                <w:bCs/>
                <w:sz w:val="28"/>
                <w:szCs w:val="28"/>
              </w:rPr>
              <w:t>2567</w:t>
            </w:r>
          </w:p>
        </w:tc>
      </w:tr>
      <w:tr w:rsidR="009E54FE" w:rsidRPr="0073563D" w14:paraId="76F16CE6" w14:textId="77777777" w:rsidTr="0015103A">
        <w:trPr>
          <w:trHeight w:val="261"/>
        </w:trPr>
        <w:tc>
          <w:tcPr>
            <w:tcW w:w="3960" w:type="dxa"/>
            <w:noWrap/>
            <w:vAlign w:val="bottom"/>
          </w:tcPr>
          <w:p w14:paraId="00C9F9A2" w14:textId="77777777" w:rsidR="009E54FE" w:rsidRPr="0073563D" w:rsidRDefault="009E54FE">
            <w:pPr>
              <w:jc w:val="thaiDistribute"/>
              <w:rPr>
                <w:rFonts w:asciiTheme="majorBidi" w:hAnsiTheme="majorBidi" w:cstheme="majorBidi"/>
                <w:b/>
                <w:bCs/>
                <w:sz w:val="28"/>
                <w:szCs w:val="28"/>
                <w:cs/>
              </w:rPr>
            </w:pPr>
            <w:r w:rsidRPr="0073563D">
              <w:rPr>
                <w:rFonts w:asciiTheme="majorBidi" w:hAnsiTheme="majorBidi" w:cstheme="majorBidi"/>
                <w:b/>
                <w:bCs/>
                <w:sz w:val="28"/>
                <w:szCs w:val="28"/>
                <w:cs/>
              </w:rPr>
              <w:t>รายได้จากการบริหาร</w:t>
            </w:r>
          </w:p>
        </w:tc>
        <w:tc>
          <w:tcPr>
            <w:tcW w:w="1172" w:type="dxa"/>
            <w:noWrap/>
            <w:vAlign w:val="bottom"/>
          </w:tcPr>
          <w:p w14:paraId="5F7A6895" w14:textId="77777777" w:rsidR="009E54FE" w:rsidRPr="0073563D" w:rsidRDefault="009E54FE">
            <w:pPr>
              <w:jc w:val="center"/>
              <w:rPr>
                <w:rFonts w:asciiTheme="majorBidi" w:hAnsiTheme="majorBidi" w:cstheme="majorBidi"/>
                <w:sz w:val="28"/>
                <w:szCs w:val="28"/>
              </w:rPr>
            </w:pPr>
          </w:p>
        </w:tc>
        <w:tc>
          <w:tcPr>
            <w:tcW w:w="90" w:type="dxa"/>
            <w:noWrap/>
            <w:vAlign w:val="bottom"/>
          </w:tcPr>
          <w:p w14:paraId="760B06D3"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2011CB22" w14:textId="77777777" w:rsidR="009E54FE" w:rsidRPr="0073563D" w:rsidRDefault="009E54FE">
            <w:pPr>
              <w:jc w:val="center"/>
              <w:rPr>
                <w:rFonts w:asciiTheme="majorBidi" w:hAnsiTheme="majorBidi" w:cstheme="majorBidi"/>
                <w:sz w:val="28"/>
                <w:szCs w:val="28"/>
              </w:rPr>
            </w:pPr>
          </w:p>
        </w:tc>
        <w:tc>
          <w:tcPr>
            <w:tcW w:w="90" w:type="dxa"/>
            <w:noWrap/>
            <w:vAlign w:val="bottom"/>
          </w:tcPr>
          <w:p w14:paraId="65AAA234"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5E1D9056" w14:textId="77777777" w:rsidR="009E54FE" w:rsidRPr="0073563D" w:rsidRDefault="009E54FE">
            <w:pPr>
              <w:jc w:val="thaiDistribute"/>
              <w:rPr>
                <w:rFonts w:asciiTheme="majorBidi" w:hAnsiTheme="majorBidi" w:cstheme="majorBidi"/>
                <w:sz w:val="28"/>
                <w:szCs w:val="28"/>
              </w:rPr>
            </w:pPr>
          </w:p>
        </w:tc>
        <w:tc>
          <w:tcPr>
            <w:tcW w:w="90" w:type="dxa"/>
            <w:noWrap/>
            <w:vAlign w:val="bottom"/>
          </w:tcPr>
          <w:p w14:paraId="2F371F37" w14:textId="77777777" w:rsidR="009E54FE" w:rsidRPr="0073563D" w:rsidRDefault="009E54FE">
            <w:pPr>
              <w:jc w:val="thaiDistribute"/>
              <w:rPr>
                <w:rFonts w:asciiTheme="majorBidi" w:hAnsiTheme="majorBidi" w:cstheme="majorBidi"/>
                <w:sz w:val="28"/>
                <w:szCs w:val="28"/>
              </w:rPr>
            </w:pPr>
          </w:p>
        </w:tc>
        <w:tc>
          <w:tcPr>
            <w:tcW w:w="1170" w:type="dxa"/>
            <w:noWrap/>
            <w:vAlign w:val="bottom"/>
          </w:tcPr>
          <w:p w14:paraId="70B55100" w14:textId="77777777" w:rsidR="009E54FE" w:rsidRPr="0073563D" w:rsidRDefault="009E54FE">
            <w:pPr>
              <w:tabs>
                <w:tab w:val="decimal" w:pos="900"/>
              </w:tabs>
              <w:jc w:val="thaiDistribute"/>
              <w:rPr>
                <w:rFonts w:asciiTheme="majorBidi" w:hAnsiTheme="majorBidi" w:cstheme="majorBidi"/>
                <w:sz w:val="28"/>
                <w:szCs w:val="28"/>
              </w:rPr>
            </w:pPr>
          </w:p>
        </w:tc>
      </w:tr>
      <w:tr w:rsidR="009E54FE" w:rsidRPr="0073563D" w14:paraId="1B10F364" w14:textId="77777777" w:rsidTr="0015103A">
        <w:trPr>
          <w:trHeight w:val="20"/>
        </w:trPr>
        <w:tc>
          <w:tcPr>
            <w:tcW w:w="3960" w:type="dxa"/>
            <w:noWrap/>
            <w:vAlign w:val="bottom"/>
          </w:tcPr>
          <w:p w14:paraId="26EBB628" w14:textId="77777777" w:rsidR="009E54FE" w:rsidRPr="0073563D" w:rsidRDefault="009E54FE">
            <w:pPr>
              <w:ind w:left="281"/>
              <w:jc w:val="thaiDistribute"/>
              <w:rPr>
                <w:rFonts w:asciiTheme="majorBidi" w:hAnsiTheme="majorBidi" w:cstheme="majorBidi"/>
                <w:sz w:val="28"/>
                <w:szCs w:val="28"/>
                <w:cs/>
              </w:rPr>
            </w:pPr>
            <w:r w:rsidRPr="0073563D">
              <w:rPr>
                <w:rFonts w:ascii="Angsana New" w:hAnsi="Angsana New" w:cs="Angsana New"/>
                <w:sz w:val="28"/>
                <w:szCs w:val="28"/>
                <w:cs/>
              </w:rPr>
              <w:t>บริษัท ณัฐนันท์พัฒนา จำกัด</w:t>
            </w:r>
          </w:p>
        </w:tc>
        <w:tc>
          <w:tcPr>
            <w:tcW w:w="1172" w:type="dxa"/>
            <w:noWrap/>
            <w:vAlign w:val="bottom"/>
          </w:tcPr>
          <w:p w14:paraId="3BB7E716" w14:textId="77777777" w:rsidR="009E54FE" w:rsidRPr="0073563D" w:rsidRDefault="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19290692"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55EDBEC4" w14:textId="77777777" w:rsidR="009E54FE" w:rsidRPr="0073563D" w:rsidRDefault="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1CBC5A18"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00D90BFC" w14:textId="517D92F7" w:rsidR="009E54FE" w:rsidRPr="0073563D" w:rsidRDefault="006E3D6B">
            <w:pPr>
              <w:tabs>
                <w:tab w:val="decimal" w:pos="900"/>
              </w:tabs>
              <w:jc w:val="thaiDistribute"/>
              <w:rPr>
                <w:rFonts w:ascii="Angsana New" w:hAnsi="Angsana New" w:cs="Angsana New"/>
                <w:sz w:val="28"/>
                <w:szCs w:val="28"/>
              </w:rPr>
            </w:pPr>
            <w:r w:rsidRPr="006E3D6B">
              <w:rPr>
                <w:rFonts w:ascii="Angsana New" w:hAnsi="Angsana New" w:cs="Angsana New"/>
                <w:sz w:val="28"/>
                <w:szCs w:val="28"/>
              </w:rPr>
              <w:t>30</w:t>
            </w:r>
          </w:p>
        </w:tc>
        <w:tc>
          <w:tcPr>
            <w:tcW w:w="90" w:type="dxa"/>
            <w:noWrap/>
            <w:vAlign w:val="bottom"/>
          </w:tcPr>
          <w:p w14:paraId="21AD7E0B" w14:textId="77777777" w:rsidR="009E54FE" w:rsidRPr="0073563D" w:rsidRDefault="009E54FE">
            <w:pPr>
              <w:jc w:val="right"/>
              <w:rPr>
                <w:rFonts w:asciiTheme="majorBidi" w:hAnsiTheme="majorBidi" w:cstheme="majorBidi"/>
                <w:sz w:val="28"/>
                <w:szCs w:val="28"/>
              </w:rPr>
            </w:pPr>
          </w:p>
        </w:tc>
        <w:tc>
          <w:tcPr>
            <w:tcW w:w="1170" w:type="dxa"/>
            <w:noWrap/>
            <w:vAlign w:val="bottom"/>
          </w:tcPr>
          <w:p w14:paraId="17C92805" w14:textId="030AAB39" w:rsidR="009E54FE" w:rsidRPr="0073563D" w:rsidRDefault="006E3D6B">
            <w:pPr>
              <w:tabs>
                <w:tab w:val="decimal" w:pos="990"/>
              </w:tabs>
              <w:jc w:val="thaiDistribute"/>
              <w:rPr>
                <w:rFonts w:asciiTheme="majorBidi" w:hAnsiTheme="majorBidi" w:cstheme="majorBidi"/>
                <w:sz w:val="28"/>
                <w:szCs w:val="28"/>
              </w:rPr>
            </w:pPr>
            <w:r w:rsidRPr="006E3D6B">
              <w:rPr>
                <w:rFonts w:ascii="Angsana New" w:hAnsi="Angsana New" w:cs="Angsana New" w:hint="cs"/>
                <w:sz w:val="28"/>
                <w:szCs w:val="28"/>
              </w:rPr>
              <w:t>30</w:t>
            </w:r>
          </w:p>
        </w:tc>
      </w:tr>
      <w:tr w:rsidR="009E54FE" w:rsidRPr="0073563D" w14:paraId="288F0C17" w14:textId="77777777" w:rsidTr="0015103A">
        <w:trPr>
          <w:trHeight w:val="20"/>
        </w:trPr>
        <w:tc>
          <w:tcPr>
            <w:tcW w:w="3960" w:type="dxa"/>
            <w:noWrap/>
            <w:vAlign w:val="bottom"/>
          </w:tcPr>
          <w:p w14:paraId="7455FB8F" w14:textId="77777777" w:rsidR="009E54FE" w:rsidRPr="0073563D" w:rsidRDefault="009E54FE">
            <w:pPr>
              <w:ind w:left="281"/>
              <w:jc w:val="thaiDistribute"/>
              <w:rPr>
                <w:rFonts w:ascii="Angsana New" w:hAnsi="Angsana New" w:cs="Angsana New"/>
                <w:sz w:val="28"/>
                <w:szCs w:val="28"/>
                <w:cs/>
              </w:rPr>
            </w:pPr>
            <w:r w:rsidRPr="0073563D">
              <w:rPr>
                <w:rFonts w:asciiTheme="majorBidi" w:hAnsiTheme="majorBidi" w:cstheme="majorBidi"/>
                <w:sz w:val="28"/>
                <w:szCs w:val="28"/>
                <w:cs/>
              </w:rPr>
              <w:t>บริษัท มายรีสอร์ท โฮลดิ้ง จำกัด</w:t>
            </w:r>
          </w:p>
        </w:tc>
        <w:tc>
          <w:tcPr>
            <w:tcW w:w="1172" w:type="dxa"/>
            <w:noWrap/>
            <w:vAlign w:val="bottom"/>
          </w:tcPr>
          <w:p w14:paraId="21A0964C" w14:textId="77777777" w:rsidR="009E54FE" w:rsidRPr="0073563D" w:rsidRDefault="009E54FE">
            <w:pPr>
              <w:jc w:val="center"/>
              <w:rPr>
                <w:rFonts w:asciiTheme="majorBidi" w:hAnsiTheme="majorBidi" w:cstheme="majorBidi"/>
                <w:sz w:val="28"/>
                <w:szCs w:val="28"/>
                <w:cs/>
              </w:rPr>
            </w:pPr>
            <w:r w:rsidRPr="0073563D">
              <w:rPr>
                <w:rFonts w:asciiTheme="majorBidi" w:hAnsiTheme="majorBidi" w:cstheme="majorBidi"/>
                <w:sz w:val="28"/>
                <w:szCs w:val="28"/>
              </w:rPr>
              <w:t>-</w:t>
            </w:r>
          </w:p>
        </w:tc>
        <w:tc>
          <w:tcPr>
            <w:tcW w:w="90" w:type="dxa"/>
            <w:noWrap/>
            <w:vAlign w:val="bottom"/>
          </w:tcPr>
          <w:p w14:paraId="28B2AEB6"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69E5526F" w14:textId="77777777" w:rsidR="009E54FE" w:rsidRPr="0073563D" w:rsidRDefault="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1D984FC2"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77387A5F" w14:textId="02808F94" w:rsidR="009E54FE" w:rsidRPr="0073563D" w:rsidRDefault="006E3D6B">
            <w:pPr>
              <w:tabs>
                <w:tab w:val="decimal" w:pos="900"/>
              </w:tabs>
              <w:jc w:val="thaiDistribute"/>
              <w:rPr>
                <w:rFonts w:ascii="Angsana New" w:hAnsi="Angsana New" w:cs="Angsana New"/>
                <w:sz w:val="28"/>
                <w:szCs w:val="28"/>
              </w:rPr>
            </w:pPr>
            <w:r w:rsidRPr="006E3D6B">
              <w:rPr>
                <w:rFonts w:ascii="Angsana New" w:hAnsi="Angsana New" w:cs="Angsana New"/>
                <w:sz w:val="28"/>
                <w:szCs w:val="28"/>
              </w:rPr>
              <w:t>192</w:t>
            </w:r>
          </w:p>
        </w:tc>
        <w:tc>
          <w:tcPr>
            <w:tcW w:w="90" w:type="dxa"/>
            <w:noWrap/>
            <w:vAlign w:val="bottom"/>
          </w:tcPr>
          <w:p w14:paraId="4CBB97DB" w14:textId="77777777" w:rsidR="009E54FE" w:rsidRPr="0073563D" w:rsidRDefault="009E54FE">
            <w:pPr>
              <w:jc w:val="right"/>
              <w:rPr>
                <w:rFonts w:asciiTheme="majorBidi" w:hAnsiTheme="majorBidi" w:cstheme="majorBidi"/>
                <w:sz w:val="28"/>
                <w:szCs w:val="28"/>
              </w:rPr>
            </w:pPr>
          </w:p>
        </w:tc>
        <w:tc>
          <w:tcPr>
            <w:tcW w:w="1170" w:type="dxa"/>
            <w:noWrap/>
            <w:vAlign w:val="bottom"/>
          </w:tcPr>
          <w:p w14:paraId="53BD8473" w14:textId="2FA00A95" w:rsidR="009E54FE" w:rsidRPr="0073563D" w:rsidRDefault="006E3D6B">
            <w:pPr>
              <w:tabs>
                <w:tab w:val="decimal" w:pos="990"/>
              </w:tabs>
              <w:jc w:val="thaiDistribute"/>
              <w:rPr>
                <w:rFonts w:ascii="Angsana New" w:hAnsi="Angsana New" w:cs="Angsana New"/>
                <w:sz w:val="28"/>
                <w:szCs w:val="28"/>
              </w:rPr>
            </w:pPr>
            <w:r w:rsidRPr="006E3D6B">
              <w:rPr>
                <w:rFonts w:ascii="Angsana New" w:hAnsi="Angsana New" w:cs="Angsana New"/>
                <w:sz w:val="28"/>
                <w:szCs w:val="28"/>
              </w:rPr>
              <w:t>60</w:t>
            </w:r>
          </w:p>
        </w:tc>
      </w:tr>
      <w:tr w:rsidR="009E54FE" w:rsidRPr="0073563D" w14:paraId="48DDEC9B" w14:textId="77777777" w:rsidTr="0015103A">
        <w:trPr>
          <w:trHeight w:val="20"/>
        </w:trPr>
        <w:tc>
          <w:tcPr>
            <w:tcW w:w="3960" w:type="dxa"/>
            <w:noWrap/>
            <w:vAlign w:val="bottom"/>
          </w:tcPr>
          <w:p w14:paraId="12CF9FCE" w14:textId="77777777" w:rsidR="009E54FE" w:rsidRPr="0073563D" w:rsidRDefault="009E54FE">
            <w:pPr>
              <w:ind w:left="281"/>
              <w:jc w:val="thaiDistribute"/>
              <w:rPr>
                <w:rFonts w:ascii="Angsana New" w:hAnsi="Angsana New" w:cs="Angsana New"/>
                <w:sz w:val="28"/>
                <w:szCs w:val="28"/>
                <w:cs/>
              </w:rPr>
            </w:pPr>
            <w:r w:rsidRPr="0073563D">
              <w:rPr>
                <w:rFonts w:asciiTheme="majorBidi" w:hAnsiTheme="majorBidi" w:cstheme="majorBidi"/>
                <w:sz w:val="28"/>
                <w:szCs w:val="28"/>
                <w:cs/>
              </w:rPr>
              <w:t>บริษัท เดอะ วิลล่า (หัวหิน) จำกัด</w:t>
            </w:r>
          </w:p>
        </w:tc>
        <w:tc>
          <w:tcPr>
            <w:tcW w:w="1172" w:type="dxa"/>
            <w:noWrap/>
            <w:vAlign w:val="bottom"/>
          </w:tcPr>
          <w:p w14:paraId="42326652" w14:textId="77777777" w:rsidR="009E54FE" w:rsidRPr="0073563D" w:rsidRDefault="009E54FE">
            <w:pPr>
              <w:jc w:val="center"/>
              <w:rPr>
                <w:rFonts w:asciiTheme="majorBidi" w:hAnsiTheme="majorBidi" w:cstheme="majorBidi"/>
                <w:sz w:val="28"/>
                <w:szCs w:val="28"/>
                <w:cs/>
              </w:rPr>
            </w:pPr>
            <w:r w:rsidRPr="0073563D">
              <w:rPr>
                <w:rFonts w:asciiTheme="majorBidi" w:hAnsiTheme="majorBidi" w:cstheme="majorBidi"/>
                <w:sz w:val="28"/>
                <w:szCs w:val="28"/>
              </w:rPr>
              <w:t>-</w:t>
            </w:r>
          </w:p>
        </w:tc>
        <w:tc>
          <w:tcPr>
            <w:tcW w:w="90" w:type="dxa"/>
            <w:noWrap/>
            <w:vAlign w:val="bottom"/>
          </w:tcPr>
          <w:p w14:paraId="228C3261"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77757DDD" w14:textId="77777777" w:rsidR="009E54FE" w:rsidRPr="0073563D" w:rsidRDefault="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716A8430"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1E5E1DDA" w14:textId="1EEE672A" w:rsidR="009E54FE" w:rsidRPr="0073563D" w:rsidRDefault="006E3D6B">
            <w:pPr>
              <w:tabs>
                <w:tab w:val="decimal" w:pos="900"/>
              </w:tabs>
              <w:jc w:val="thaiDistribute"/>
              <w:rPr>
                <w:rFonts w:ascii="Angsana New" w:hAnsi="Angsana New" w:cs="Angsana New"/>
                <w:sz w:val="28"/>
                <w:szCs w:val="28"/>
              </w:rPr>
            </w:pPr>
            <w:r w:rsidRPr="006E3D6B">
              <w:rPr>
                <w:rFonts w:ascii="Angsana New" w:hAnsi="Angsana New" w:cs="Angsana New"/>
                <w:sz w:val="28"/>
                <w:szCs w:val="28"/>
              </w:rPr>
              <w:t>323</w:t>
            </w:r>
          </w:p>
        </w:tc>
        <w:tc>
          <w:tcPr>
            <w:tcW w:w="90" w:type="dxa"/>
            <w:noWrap/>
            <w:vAlign w:val="bottom"/>
          </w:tcPr>
          <w:p w14:paraId="1BABE3C7" w14:textId="77777777" w:rsidR="009E54FE" w:rsidRPr="0073563D" w:rsidRDefault="009E54FE">
            <w:pPr>
              <w:jc w:val="right"/>
              <w:rPr>
                <w:rFonts w:asciiTheme="majorBidi" w:hAnsiTheme="majorBidi" w:cstheme="majorBidi"/>
                <w:sz w:val="28"/>
                <w:szCs w:val="28"/>
              </w:rPr>
            </w:pPr>
          </w:p>
        </w:tc>
        <w:tc>
          <w:tcPr>
            <w:tcW w:w="1170" w:type="dxa"/>
            <w:noWrap/>
            <w:vAlign w:val="bottom"/>
          </w:tcPr>
          <w:p w14:paraId="2C4E09E2" w14:textId="2D58C0D1" w:rsidR="009E54FE" w:rsidRPr="0073563D" w:rsidRDefault="006E3D6B">
            <w:pPr>
              <w:tabs>
                <w:tab w:val="decimal" w:pos="990"/>
              </w:tabs>
              <w:jc w:val="thaiDistribute"/>
              <w:rPr>
                <w:rFonts w:ascii="Angsana New" w:hAnsi="Angsana New" w:cs="Angsana New"/>
                <w:sz w:val="28"/>
                <w:szCs w:val="28"/>
              </w:rPr>
            </w:pPr>
            <w:r w:rsidRPr="006E3D6B">
              <w:rPr>
                <w:rFonts w:ascii="Angsana New" w:hAnsi="Angsana New" w:cs="Angsana New"/>
                <w:sz w:val="28"/>
                <w:szCs w:val="28"/>
              </w:rPr>
              <w:t>60</w:t>
            </w:r>
          </w:p>
        </w:tc>
      </w:tr>
      <w:tr w:rsidR="009E54FE" w:rsidRPr="0073563D" w14:paraId="5B05F4EE" w14:textId="77777777" w:rsidTr="0015103A">
        <w:trPr>
          <w:trHeight w:val="20"/>
        </w:trPr>
        <w:tc>
          <w:tcPr>
            <w:tcW w:w="3960" w:type="dxa"/>
            <w:noWrap/>
            <w:vAlign w:val="bottom"/>
          </w:tcPr>
          <w:p w14:paraId="04CAD76B" w14:textId="77777777" w:rsidR="009E54FE" w:rsidRPr="0073563D" w:rsidRDefault="009E54FE">
            <w:pPr>
              <w:ind w:left="281"/>
              <w:jc w:val="thaiDistribute"/>
              <w:rPr>
                <w:rFonts w:ascii="Angsana New" w:hAnsi="Angsana New" w:cs="Angsana New"/>
                <w:sz w:val="28"/>
                <w:szCs w:val="28"/>
                <w:cs/>
              </w:rPr>
            </w:pPr>
            <w:r w:rsidRPr="0073563D">
              <w:rPr>
                <w:rFonts w:asciiTheme="majorBidi" w:hAnsiTheme="majorBidi" w:cstheme="majorBidi"/>
                <w:sz w:val="28"/>
                <w:szCs w:val="28"/>
                <w:cs/>
              </w:rPr>
              <w:t>บริษัท บางกอก ริว่า ดีเวลลอปเม้นท์  จำกัด</w:t>
            </w:r>
          </w:p>
        </w:tc>
        <w:tc>
          <w:tcPr>
            <w:tcW w:w="1172" w:type="dxa"/>
            <w:noWrap/>
            <w:vAlign w:val="bottom"/>
          </w:tcPr>
          <w:p w14:paraId="74B6E6EE" w14:textId="77777777" w:rsidR="009E54FE" w:rsidRPr="0073563D" w:rsidRDefault="009E54FE">
            <w:pPr>
              <w:jc w:val="center"/>
              <w:rPr>
                <w:rFonts w:asciiTheme="majorBidi" w:hAnsiTheme="majorBidi" w:cstheme="majorBidi"/>
                <w:sz w:val="28"/>
                <w:szCs w:val="28"/>
                <w:cs/>
              </w:rPr>
            </w:pPr>
            <w:r w:rsidRPr="0073563D">
              <w:rPr>
                <w:rFonts w:asciiTheme="majorBidi" w:hAnsiTheme="majorBidi" w:cstheme="majorBidi"/>
                <w:sz w:val="28"/>
                <w:szCs w:val="28"/>
              </w:rPr>
              <w:t>-</w:t>
            </w:r>
          </w:p>
        </w:tc>
        <w:tc>
          <w:tcPr>
            <w:tcW w:w="90" w:type="dxa"/>
            <w:noWrap/>
            <w:vAlign w:val="bottom"/>
          </w:tcPr>
          <w:p w14:paraId="27C6281B"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77FD6028" w14:textId="77777777" w:rsidR="009E54FE" w:rsidRPr="0073563D" w:rsidRDefault="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4E5EE241"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291ABE0B" w14:textId="364EF8D4" w:rsidR="009E54FE" w:rsidRPr="0073563D" w:rsidRDefault="006E3D6B">
            <w:pPr>
              <w:tabs>
                <w:tab w:val="decimal" w:pos="900"/>
              </w:tabs>
              <w:jc w:val="thaiDistribute"/>
              <w:rPr>
                <w:rFonts w:ascii="Angsana New" w:hAnsi="Angsana New" w:cs="Angsana New"/>
                <w:sz w:val="28"/>
                <w:szCs w:val="28"/>
              </w:rPr>
            </w:pPr>
            <w:r w:rsidRPr="006E3D6B">
              <w:rPr>
                <w:rFonts w:ascii="Angsana New" w:hAnsi="Angsana New" w:cs="Angsana New"/>
                <w:sz w:val="28"/>
                <w:szCs w:val="28"/>
              </w:rPr>
              <w:t>4</w:t>
            </w:r>
            <w:r w:rsidR="00C34564" w:rsidRPr="0073563D">
              <w:rPr>
                <w:rFonts w:ascii="Angsana New" w:hAnsi="Angsana New" w:cs="Angsana New"/>
                <w:sz w:val="28"/>
                <w:szCs w:val="28"/>
              </w:rPr>
              <w:t>,</w:t>
            </w:r>
            <w:r w:rsidRPr="006E3D6B">
              <w:rPr>
                <w:rFonts w:ascii="Angsana New" w:hAnsi="Angsana New" w:cs="Angsana New"/>
                <w:sz w:val="28"/>
                <w:szCs w:val="28"/>
              </w:rPr>
              <w:t>916</w:t>
            </w:r>
          </w:p>
        </w:tc>
        <w:tc>
          <w:tcPr>
            <w:tcW w:w="90" w:type="dxa"/>
            <w:noWrap/>
            <w:vAlign w:val="bottom"/>
          </w:tcPr>
          <w:p w14:paraId="01F96B17" w14:textId="77777777" w:rsidR="009E54FE" w:rsidRPr="0073563D" w:rsidRDefault="009E54FE">
            <w:pPr>
              <w:jc w:val="right"/>
              <w:rPr>
                <w:rFonts w:asciiTheme="majorBidi" w:hAnsiTheme="majorBidi" w:cstheme="majorBidi"/>
                <w:sz w:val="28"/>
                <w:szCs w:val="28"/>
              </w:rPr>
            </w:pPr>
          </w:p>
        </w:tc>
        <w:tc>
          <w:tcPr>
            <w:tcW w:w="1170" w:type="dxa"/>
            <w:noWrap/>
            <w:vAlign w:val="bottom"/>
          </w:tcPr>
          <w:p w14:paraId="588E0295" w14:textId="0FDC24AB" w:rsidR="009E54FE" w:rsidRPr="0073563D" w:rsidRDefault="006E3D6B">
            <w:pPr>
              <w:tabs>
                <w:tab w:val="decimal" w:pos="990"/>
              </w:tabs>
              <w:jc w:val="thaiDistribute"/>
              <w:rPr>
                <w:rFonts w:ascii="Angsana New" w:hAnsi="Angsana New" w:cs="Angsana New"/>
                <w:sz w:val="28"/>
                <w:szCs w:val="28"/>
              </w:rPr>
            </w:pPr>
            <w:r w:rsidRPr="006E3D6B">
              <w:rPr>
                <w:rFonts w:ascii="Angsana New" w:hAnsi="Angsana New" w:cs="Angsana New"/>
                <w:sz w:val="28"/>
                <w:szCs w:val="28"/>
              </w:rPr>
              <w:t>7</w:t>
            </w:r>
            <w:r w:rsidR="009E54FE" w:rsidRPr="0073563D">
              <w:rPr>
                <w:rFonts w:ascii="Angsana New" w:hAnsi="Angsana New" w:cs="Angsana New"/>
                <w:sz w:val="28"/>
                <w:szCs w:val="28"/>
              </w:rPr>
              <w:t>,</w:t>
            </w:r>
            <w:r w:rsidRPr="006E3D6B">
              <w:rPr>
                <w:rFonts w:ascii="Angsana New" w:hAnsi="Angsana New" w:cs="Angsana New"/>
                <w:sz w:val="28"/>
                <w:szCs w:val="28"/>
              </w:rPr>
              <w:t>790</w:t>
            </w:r>
          </w:p>
        </w:tc>
      </w:tr>
      <w:tr w:rsidR="009E54FE" w:rsidRPr="0073563D" w14:paraId="3336851E" w14:textId="77777777" w:rsidTr="0015103A">
        <w:trPr>
          <w:trHeight w:val="20"/>
        </w:trPr>
        <w:tc>
          <w:tcPr>
            <w:tcW w:w="3960" w:type="dxa"/>
            <w:noWrap/>
            <w:vAlign w:val="bottom"/>
          </w:tcPr>
          <w:p w14:paraId="0E924766" w14:textId="77777777" w:rsidR="009E54FE" w:rsidRPr="0073563D" w:rsidRDefault="009E54FE">
            <w:pPr>
              <w:ind w:left="281"/>
              <w:jc w:val="thaiDistribute"/>
              <w:rPr>
                <w:rFonts w:ascii="Angsana New" w:hAnsi="Angsana New" w:cs="Angsana New"/>
                <w:sz w:val="28"/>
                <w:szCs w:val="28"/>
                <w:cs/>
              </w:rPr>
            </w:pPr>
            <w:r w:rsidRPr="0073563D">
              <w:rPr>
                <w:rFonts w:asciiTheme="majorBidi" w:hAnsiTheme="majorBidi" w:cstheme="majorBidi"/>
                <w:sz w:val="28"/>
                <w:szCs w:val="28"/>
                <w:cs/>
              </w:rPr>
              <w:t>บริษัท เอเวอร์ซิตี้ ดีเวลลอปเม้นท์ จำกัด</w:t>
            </w:r>
          </w:p>
        </w:tc>
        <w:tc>
          <w:tcPr>
            <w:tcW w:w="1172" w:type="dxa"/>
            <w:noWrap/>
            <w:vAlign w:val="bottom"/>
          </w:tcPr>
          <w:p w14:paraId="1CC9CDFA" w14:textId="77777777" w:rsidR="009E54FE" w:rsidRPr="0073563D" w:rsidRDefault="009E54FE">
            <w:pPr>
              <w:jc w:val="center"/>
              <w:rPr>
                <w:rFonts w:asciiTheme="majorBidi" w:hAnsiTheme="majorBidi" w:cstheme="majorBidi"/>
                <w:sz w:val="28"/>
                <w:szCs w:val="28"/>
                <w:cs/>
              </w:rPr>
            </w:pPr>
            <w:r w:rsidRPr="0073563D">
              <w:rPr>
                <w:rFonts w:asciiTheme="majorBidi" w:hAnsiTheme="majorBidi" w:cstheme="majorBidi"/>
                <w:sz w:val="28"/>
                <w:szCs w:val="28"/>
              </w:rPr>
              <w:t>-</w:t>
            </w:r>
          </w:p>
        </w:tc>
        <w:tc>
          <w:tcPr>
            <w:tcW w:w="90" w:type="dxa"/>
            <w:noWrap/>
            <w:vAlign w:val="bottom"/>
          </w:tcPr>
          <w:p w14:paraId="04EFB2F6"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7AB13140" w14:textId="77777777" w:rsidR="009E54FE" w:rsidRPr="0073563D" w:rsidRDefault="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7ABB52B1"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7F60469C" w14:textId="013B0E53" w:rsidR="009E54FE" w:rsidRPr="0073563D" w:rsidRDefault="006E3D6B">
            <w:pPr>
              <w:tabs>
                <w:tab w:val="decimal" w:pos="900"/>
              </w:tabs>
              <w:jc w:val="thaiDistribute"/>
              <w:rPr>
                <w:rFonts w:ascii="Angsana New" w:hAnsi="Angsana New" w:cs="Angsana New"/>
                <w:sz w:val="28"/>
                <w:szCs w:val="28"/>
              </w:rPr>
            </w:pPr>
            <w:r w:rsidRPr="006E3D6B">
              <w:rPr>
                <w:rFonts w:ascii="Angsana New" w:hAnsi="Angsana New" w:cs="Angsana New"/>
                <w:sz w:val="28"/>
                <w:szCs w:val="28"/>
              </w:rPr>
              <w:t>1</w:t>
            </w:r>
            <w:r w:rsidR="00C34564" w:rsidRPr="0073563D">
              <w:rPr>
                <w:rFonts w:ascii="Angsana New" w:hAnsi="Angsana New" w:cs="Angsana New"/>
                <w:sz w:val="28"/>
                <w:szCs w:val="28"/>
              </w:rPr>
              <w:t>,</w:t>
            </w:r>
            <w:r w:rsidRPr="006E3D6B">
              <w:rPr>
                <w:rFonts w:ascii="Angsana New" w:hAnsi="Angsana New" w:cs="Angsana New"/>
                <w:sz w:val="28"/>
                <w:szCs w:val="28"/>
              </w:rPr>
              <w:t>391</w:t>
            </w:r>
          </w:p>
        </w:tc>
        <w:tc>
          <w:tcPr>
            <w:tcW w:w="90" w:type="dxa"/>
            <w:noWrap/>
            <w:vAlign w:val="bottom"/>
          </w:tcPr>
          <w:p w14:paraId="2B81C7AF" w14:textId="77777777" w:rsidR="009E54FE" w:rsidRPr="0073563D" w:rsidRDefault="009E54FE">
            <w:pPr>
              <w:jc w:val="right"/>
              <w:rPr>
                <w:rFonts w:asciiTheme="majorBidi" w:hAnsiTheme="majorBidi" w:cstheme="majorBidi"/>
                <w:sz w:val="28"/>
                <w:szCs w:val="28"/>
              </w:rPr>
            </w:pPr>
          </w:p>
        </w:tc>
        <w:tc>
          <w:tcPr>
            <w:tcW w:w="1170" w:type="dxa"/>
            <w:noWrap/>
            <w:vAlign w:val="bottom"/>
          </w:tcPr>
          <w:p w14:paraId="2CD6458A" w14:textId="776978CE" w:rsidR="009E54FE" w:rsidRPr="0073563D" w:rsidRDefault="006E3D6B">
            <w:pPr>
              <w:tabs>
                <w:tab w:val="decimal" w:pos="990"/>
              </w:tabs>
              <w:jc w:val="thaiDistribute"/>
              <w:rPr>
                <w:rFonts w:ascii="Angsana New" w:hAnsi="Angsana New" w:cs="Angsana New"/>
                <w:sz w:val="28"/>
                <w:szCs w:val="28"/>
              </w:rPr>
            </w:pPr>
            <w:r w:rsidRPr="006E3D6B">
              <w:rPr>
                <w:rFonts w:ascii="Angsana New" w:hAnsi="Angsana New" w:cs="Angsana New"/>
                <w:sz w:val="28"/>
                <w:szCs w:val="28"/>
              </w:rPr>
              <w:t>1</w:t>
            </w:r>
            <w:r w:rsidR="009E54FE" w:rsidRPr="0073563D">
              <w:rPr>
                <w:rFonts w:ascii="Angsana New" w:hAnsi="Angsana New" w:cs="Angsana New"/>
                <w:sz w:val="28"/>
                <w:szCs w:val="28"/>
              </w:rPr>
              <w:t>,</w:t>
            </w:r>
            <w:r w:rsidRPr="006E3D6B">
              <w:rPr>
                <w:rFonts w:ascii="Angsana New" w:hAnsi="Angsana New" w:cs="Angsana New"/>
                <w:sz w:val="28"/>
                <w:szCs w:val="28"/>
              </w:rPr>
              <w:t>516</w:t>
            </w:r>
          </w:p>
        </w:tc>
      </w:tr>
      <w:tr w:rsidR="009E54FE" w:rsidRPr="0073563D" w14:paraId="3DD3847A" w14:textId="77777777" w:rsidTr="0015103A">
        <w:trPr>
          <w:trHeight w:val="20"/>
        </w:trPr>
        <w:tc>
          <w:tcPr>
            <w:tcW w:w="3960" w:type="dxa"/>
            <w:noWrap/>
            <w:vAlign w:val="bottom"/>
          </w:tcPr>
          <w:p w14:paraId="4D9D9C66" w14:textId="77777777" w:rsidR="009E54FE" w:rsidRPr="0073563D" w:rsidRDefault="009E54FE">
            <w:pPr>
              <w:ind w:left="281"/>
              <w:jc w:val="thaiDistribute"/>
              <w:rPr>
                <w:rFonts w:ascii="Angsana New" w:hAnsi="Angsana New" w:cs="Angsana New"/>
                <w:sz w:val="28"/>
                <w:szCs w:val="28"/>
                <w:cs/>
              </w:rPr>
            </w:pPr>
            <w:r w:rsidRPr="0073563D">
              <w:rPr>
                <w:rFonts w:asciiTheme="majorBidi" w:hAnsiTheme="majorBidi" w:cstheme="majorBidi"/>
                <w:sz w:val="28"/>
                <w:szCs w:val="28"/>
                <w:cs/>
              </w:rPr>
              <w:t>บริษัท บางกอก</w:t>
            </w:r>
            <w:r w:rsidRPr="0073563D">
              <w:rPr>
                <w:rFonts w:asciiTheme="majorBidi" w:hAnsiTheme="majorBidi" w:cstheme="majorBidi"/>
                <w:sz w:val="28"/>
                <w:szCs w:val="28"/>
              </w:rPr>
              <w:t xml:space="preserve"> </w:t>
            </w:r>
            <w:r w:rsidRPr="0073563D">
              <w:rPr>
                <w:rFonts w:asciiTheme="majorBidi" w:hAnsiTheme="majorBidi" w:cstheme="majorBidi"/>
                <w:sz w:val="28"/>
                <w:szCs w:val="28"/>
                <w:cs/>
              </w:rPr>
              <w:t>เอเวอร์ ดีเวลลอปเม้นท์ จำกัด</w:t>
            </w:r>
          </w:p>
        </w:tc>
        <w:tc>
          <w:tcPr>
            <w:tcW w:w="1172" w:type="dxa"/>
            <w:noWrap/>
            <w:vAlign w:val="bottom"/>
          </w:tcPr>
          <w:p w14:paraId="3285E05A" w14:textId="77777777" w:rsidR="009E54FE" w:rsidRPr="0073563D" w:rsidRDefault="009E54FE">
            <w:pPr>
              <w:jc w:val="center"/>
              <w:rPr>
                <w:rFonts w:asciiTheme="majorBidi" w:hAnsiTheme="majorBidi" w:cstheme="majorBidi"/>
                <w:sz w:val="28"/>
                <w:szCs w:val="28"/>
                <w:cs/>
              </w:rPr>
            </w:pPr>
            <w:r w:rsidRPr="0073563D">
              <w:rPr>
                <w:rFonts w:asciiTheme="majorBidi" w:hAnsiTheme="majorBidi" w:cstheme="majorBidi"/>
                <w:sz w:val="28"/>
                <w:szCs w:val="28"/>
              </w:rPr>
              <w:t>-</w:t>
            </w:r>
          </w:p>
        </w:tc>
        <w:tc>
          <w:tcPr>
            <w:tcW w:w="90" w:type="dxa"/>
            <w:noWrap/>
            <w:vAlign w:val="bottom"/>
          </w:tcPr>
          <w:p w14:paraId="54FCBABB"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7E947032" w14:textId="77777777" w:rsidR="009E54FE" w:rsidRPr="0073563D" w:rsidRDefault="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1FA12D52"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05545FB6" w14:textId="74ED6298" w:rsidR="009E54FE" w:rsidRPr="0073563D" w:rsidRDefault="006E3D6B">
            <w:pPr>
              <w:tabs>
                <w:tab w:val="decimal" w:pos="900"/>
              </w:tabs>
              <w:jc w:val="thaiDistribute"/>
              <w:rPr>
                <w:rFonts w:ascii="Angsana New" w:hAnsi="Angsana New" w:cs="Angsana New"/>
                <w:sz w:val="28"/>
                <w:szCs w:val="28"/>
              </w:rPr>
            </w:pPr>
            <w:r w:rsidRPr="006E3D6B">
              <w:rPr>
                <w:rFonts w:ascii="Angsana New" w:hAnsi="Angsana New" w:cs="Angsana New"/>
                <w:sz w:val="28"/>
                <w:szCs w:val="28"/>
              </w:rPr>
              <w:t>30</w:t>
            </w:r>
          </w:p>
        </w:tc>
        <w:tc>
          <w:tcPr>
            <w:tcW w:w="90" w:type="dxa"/>
            <w:noWrap/>
            <w:vAlign w:val="bottom"/>
          </w:tcPr>
          <w:p w14:paraId="10E87015" w14:textId="77777777" w:rsidR="009E54FE" w:rsidRPr="0073563D" w:rsidRDefault="009E54FE">
            <w:pPr>
              <w:jc w:val="right"/>
              <w:rPr>
                <w:rFonts w:asciiTheme="majorBidi" w:hAnsiTheme="majorBidi" w:cstheme="majorBidi"/>
                <w:sz w:val="28"/>
                <w:szCs w:val="28"/>
              </w:rPr>
            </w:pPr>
          </w:p>
        </w:tc>
        <w:tc>
          <w:tcPr>
            <w:tcW w:w="1170" w:type="dxa"/>
            <w:noWrap/>
            <w:vAlign w:val="bottom"/>
          </w:tcPr>
          <w:p w14:paraId="40209A7D" w14:textId="70436472" w:rsidR="009E54FE" w:rsidRPr="0073563D" w:rsidRDefault="006E3D6B">
            <w:pPr>
              <w:tabs>
                <w:tab w:val="decimal" w:pos="990"/>
              </w:tabs>
              <w:jc w:val="thaiDistribute"/>
              <w:rPr>
                <w:rFonts w:ascii="Angsana New" w:hAnsi="Angsana New" w:cs="Angsana New"/>
                <w:sz w:val="28"/>
                <w:szCs w:val="28"/>
              </w:rPr>
            </w:pPr>
            <w:r w:rsidRPr="006E3D6B">
              <w:rPr>
                <w:rFonts w:ascii="Angsana New" w:hAnsi="Angsana New" w:cs="Angsana New"/>
                <w:sz w:val="28"/>
                <w:szCs w:val="28"/>
              </w:rPr>
              <w:t>30</w:t>
            </w:r>
          </w:p>
        </w:tc>
      </w:tr>
      <w:tr w:rsidR="009E54FE" w:rsidRPr="0073563D" w14:paraId="47B0D156" w14:textId="77777777" w:rsidTr="0015103A">
        <w:trPr>
          <w:trHeight w:val="20"/>
        </w:trPr>
        <w:tc>
          <w:tcPr>
            <w:tcW w:w="3960" w:type="dxa"/>
            <w:noWrap/>
            <w:vAlign w:val="bottom"/>
          </w:tcPr>
          <w:p w14:paraId="768E18B4" w14:textId="77777777" w:rsidR="009E54FE" w:rsidRPr="0073563D" w:rsidRDefault="009E54FE">
            <w:pPr>
              <w:ind w:left="281"/>
              <w:jc w:val="thaiDistribute"/>
              <w:rPr>
                <w:rFonts w:ascii="Angsana New" w:hAnsi="Angsana New" w:cs="Angsana New"/>
                <w:sz w:val="28"/>
                <w:szCs w:val="28"/>
                <w:cs/>
              </w:rPr>
            </w:pPr>
            <w:r w:rsidRPr="0073563D">
              <w:rPr>
                <w:rFonts w:asciiTheme="majorBidi" w:hAnsiTheme="majorBidi" w:cstheme="majorBidi"/>
                <w:sz w:val="28"/>
                <w:szCs w:val="28"/>
                <w:cs/>
              </w:rPr>
              <w:t>บริษัท มาย อเวนิว จำกัด</w:t>
            </w:r>
          </w:p>
        </w:tc>
        <w:tc>
          <w:tcPr>
            <w:tcW w:w="1172" w:type="dxa"/>
            <w:noWrap/>
            <w:vAlign w:val="bottom"/>
          </w:tcPr>
          <w:p w14:paraId="4456B02B" w14:textId="77777777" w:rsidR="009E54FE" w:rsidRPr="0073563D" w:rsidRDefault="009E54FE">
            <w:pPr>
              <w:jc w:val="center"/>
              <w:rPr>
                <w:rFonts w:asciiTheme="majorBidi" w:hAnsiTheme="majorBidi" w:cstheme="majorBidi"/>
                <w:sz w:val="28"/>
                <w:szCs w:val="28"/>
                <w:cs/>
              </w:rPr>
            </w:pPr>
            <w:r w:rsidRPr="0073563D">
              <w:rPr>
                <w:rFonts w:asciiTheme="majorBidi" w:hAnsiTheme="majorBidi" w:cstheme="majorBidi"/>
                <w:sz w:val="28"/>
                <w:szCs w:val="28"/>
              </w:rPr>
              <w:t>-</w:t>
            </w:r>
          </w:p>
        </w:tc>
        <w:tc>
          <w:tcPr>
            <w:tcW w:w="90" w:type="dxa"/>
            <w:noWrap/>
            <w:vAlign w:val="bottom"/>
          </w:tcPr>
          <w:p w14:paraId="4CB14859"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4831594B" w14:textId="77777777" w:rsidR="009E54FE" w:rsidRPr="0073563D" w:rsidRDefault="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283B7FB8"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0D9F77C9" w14:textId="6A3BEEC4" w:rsidR="009E54FE" w:rsidRPr="0073563D" w:rsidRDefault="006E3D6B">
            <w:pPr>
              <w:tabs>
                <w:tab w:val="decimal" w:pos="900"/>
              </w:tabs>
              <w:jc w:val="thaiDistribute"/>
              <w:rPr>
                <w:rFonts w:ascii="Angsana New" w:hAnsi="Angsana New" w:cs="Angsana New"/>
                <w:sz w:val="28"/>
                <w:szCs w:val="28"/>
              </w:rPr>
            </w:pPr>
            <w:r w:rsidRPr="006E3D6B">
              <w:rPr>
                <w:rFonts w:ascii="Angsana New" w:hAnsi="Angsana New" w:cs="Angsana New"/>
                <w:sz w:val="28"/>
                <w:szCs w:val="28"/>
              </w:rPr>
              <w:t>30</w:t>
            </w:r>
          </w:p>
        </w:tc>
        <w:tc>
          <w:tcPr>
            <w:tcW w:w="90" w:type="dxa"/>
            <w:noWrap/>
            <w:vAlign w:val="bottom"/>
          </w:tcPr>
          <w:p w14:paraId="39C30780" w14:textId="77777777" w:rsidR="009E54FE" w:rsidRPr="0073563D" w:rsidRDefault="009E54FE">
            <w:pPr>
              <w:jc w:val="right"/>
              <w:rPr>
                <w:rFonts w:asciiTheme="majorBidi" w:hAnsiTheme="majorBidi" w:cstheme="majorBidi"/>
                <w:sz w:val="28"/>
                <w:szCs w:val="28"/>
              </w:rPr>
            </w:pPr>
          </w:p>
        </w:tc>
        <w:tc>
          <w:tcPr>
            <w:tcW w:w="1170" w:type="dxa"/>
            <w:noWrap/>
            <w:vAlign w:val="bottom"/>
          </w:tcPr>
          <w:p w14:paraId="0A039D29" w14:textId="7B9B7CC1" w:rsidR="009E54FE" w:rsidRPr="0073563D" w:rsidRDefault="006E3D6B">
            <w:pPr>
              <w:tabs>
                <w:tab w:val="decimal" w:pos="990"/>
              </w:tabs>
              <w:jc w:val="thaiDistribute"/>
              <w:rPr>
                <w:rFonts w:ascii="Angsana New" w:hAnsi="Angsana New" w:cs="Angsana New"/>
                <w:sz w:val="28"/>
                <w:szCs w:val="28"/>
              </w:rPr>
            </w:pPr>
            <w:r w:rsidRPr="006E3D6B">
              <w:rPr>
                <w:rFonts w:ascii="Angsana New" w:hAnsi="Angsana New" w:cs="Angsana New"/>
                <w:sz w:val="28"/>
                <w:szCs w:val="28"/>
              </w:rPr>
              <w:t>30</w:t>
            </w:r>
          </w:p>
        </w:tc>
      </w:tr>
      <w:tr w:rsidR="009E54FE" w:rsidRPr="0073563D" w14:paraId="18E4DA67" w14:textId="77777777" w:rsidTr="0015103A">
        <w:trPr>
          <w:trHeight w:hRule="exact" w:val="144"/>
        </w:trPr>
        <w:tc>
          <w:tcPr>
            <w:tcW w:w="3960" w:type="dxa"/>
            <w:noWrap/>
            <w:vAlign w:val="bottom"/>
          </w:tcPr>
          <w:p w14:paraId="655BA6DB" w14:textId="77777777" w:rsidR="009E54FE" w:rsidRPr="0073563D" w:rsidRDefault="009E54FE">
            <w:pPr>
              <w:jc w:val="thaiDistribute"/>
              <w:rPr>
                <w:rFonts w:asciiTheme="majorBidi" w:hAnsiTheme="majorBidi" w:cstheme="majorBidi"/>
                <w:b/>
                <w:bCs/>
                <w:sz w:val="28"/>
                <w:szCs w:val="28"/>
                <w:cs/>
              </w:rPr>
            </w:pPr>
          </w:p>
        </w:tc>
        <w:tc>
          <w:tcPr>
            <w:tcW w:w="1172" w:type="dxa"/>
            <w:noWrap/>
            <w:vAlign w:val="bottom"/>
          </w:tcPr>
          <w:p w14:paraId="081D1EDE" w14:textId="77777777" w:rsidR="009E54FE" w:rsidRPr="0073563D" w:rsidRDefault="009E54FE">
            <w:pPr>
              <w:jc w:val="center"/>
              <w:rPr>
                <w:rFonts w:asciiTheme="majorBidi" w:hAnsiTheme="majorBidi" w:cstheme="majorBidi"/>
                <w:sz w:val="28"/>
                <w:szCs w:val="28"/>
              </w:rPr>
            </w:pPr>
          </w:p>
        </w:tc>
        <w:tc>
          <w:tcPr>
            <w:tcW w:w="90" w:type="dxa"/>
            <w:noWrap/>
            <w:vAlign w:val="bottom"/>
          </w:tcPr>
          <w:p w14:paraId="6035CF10"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0B557D4B" w14:textId="77777777" w:rsidR="009E54FE" w:rsidRPr="0073563D" w:rsidRDefault="009E54FE">
            <w:pPr>
              <w:jc w:val="center"/>
              <w:rPr>
                <w:rFonts w:asciiTheme="majorBidi" w:hAnsiTheme="majorBidi" w:cstheme="majorBidi"/>
                <w:sz w:val="28"/>
                <w:szCs w:val="28"/>
              </w:rPr>
            </w:pPr>
          </w:p>
        </w:tc>
        <w:tc>
          <w:tcPr>
            <w:tcW w:w="90" w:type="dxa"/>
            <w:noWrap/>
            <w:vAlign w:val="bottom"/>
          </w:tcPr>
          <w:p w14:paraId="69B46FF9"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4A389978" w14:textId="77777777" w:rsidR="009E54FE" w:rsidRPr="0073563D" w:rsidRDefault="009E54FE">
            <w:pPr>
              <w:jc w:val="center"/>
              <w:rPr>
                <w:rFonts w:asciiTheme="majorBidi" w:hAnsiTheme="majorBidi" w:cstheme="majorBidi"/>
                <w:sz w:val="28"/>
                <w:szCs w:val="28"/>
              </w:rPr>
            </w:pPr>
          </w:p>
        </w:tc>
        <w:tc>
          <w:tcPr>
            <w:tcW w:w="90" w:type="dxa"/>
            <w:noWrap/>
            <w:vAlign w:val="bottom"/>
          </w:tcPr>
          <w:p w14:paraId="78646DA7" w14:textId="77777777" w:rsidR="009E54FE" w:rsidRPr="0073563D" w:rsidRDefault="009E54FE">
            <w:pPr>
              <w:jc w:val="thaiDistribute"/>
              <w:rPr>
                <w:rFonts w:asciiTheme="majorBidi" w:hAnsiTheme="majorBidi" w:cstheme="majorBidi"/>
                <w:sz w:val="28"/>
                <w:szCs w:val="28"/>
              </w:rPr>
            </w:pPr>
          </w:p>
        </w:tc>
        <w:tc>
          <w:tcPr>
            <w:tcW w:w="1170" w:type="dxa"/>
            <w:noWrap/>
            <w:vAlign w:val="bottom"/>
          </w:tcPr>
          <w:p w14:paraId="3FCF906F" w14:textId="77777777" w:rsidR="009E54FE" w:rsidRPr="0073563D" w:rsidRDefault="009E54FE">
            <w:pPr>
              <w:jc w:val="center"/>
              <w:rPr>
                <w:rFonts w:asciiTheme="majorBidi" w:hAnsiTheme="majorBidi" w:cstheme="majorBidi"/>
                <w:sz w:val="28"/>
                <w:szCs w:val="28"/>
              </w:rPr>
            </w:pPr>
          </w:p>
        </w:tc>
      </w:tr>
      <w:tr w:rsidR="009E54FE" w:rsidRPr="0073563D" w14:paraId="0B7EB784" w14:textId="77777777" w:rsidTr="0015103A">
        <w:trPr>
          <w:trHeight w:val="315"/>
        </w:trPr>
        <w:tc>
          <w:tcPr>
            <w:tcW w:w="3960" w:type="dxa"/>
            <w:noWrap/>
            <w:vAlign w:val="bottom"/>
          </w:tcPr>
          <w:p w14:paraId="1E9B605C" w14:textId="77777777" w:rsidR="009E54FE" w:rsidRPr="0073563D" w:rsidRDefault="009E54FE">
            <w:pPr>
              <w:jc w:val="thaiDistribute"/>
              <w:rPr>
                <w:rFonts w:asciiTheme="majorBidi" w:hAnsiTheme="majorBidi" w:cstheme="majorBidi"/>
                <w:b/>
                <w:bCs/>
                <w:sz w:val="28"/>
                <w:szCs w:val="28"/>
                <w:cs/>
              </w:rPr>
            </w:pPr>
            <w:r w:rsidRPr="0073563D">
              <w:rPr>
                <w:rFonts w:asciiTheme="majorBidi" w:hAnsiTheme="majorBidi" w:cstheme="majorBidi"/>
                <w:b/>
                <w:bCs/>
                <w:sz w:val="28"/>
                <w:szCs w:val="28"/>
                <w:cs/>
              </w:rPr>
              <w:t>ดอกเบี้ยรับ</w:t>
            </w:r>
          </w:p>
        </w:tc>
        <w:tc>
          <w:tcPr>
            <w:tcW w:w="1172" w:type="dxa"/>
            <w:noWrap/>
            <w:vAlign w:val="bottom"/>
          </w:tcPr>
          <w:p w14:paraId="49CC7313" w14:textId="77777777" w:rsidR="009E54FE" w:rsidRPr="0073563D" w:rsidRDefault="009E54FE">
            <w:pPr>
              <w:jc w:val="center"/>
              <w:rPr>
                <w:rFonts w:asciiTheme="majorBidi" w:hAnsiTheme="majorBidi" w:cstheme="majorBidi"/>
                <w:sz w:val="28"/>
                <w:szCs w:val="28"/>
              </w:rPr>
            </w:pPr>
          </w:p>
        </w:tc>
        <w:tc>
          <w:tcPr>
            <w:tcW w:w="90" w:type="dxa"/>
            <w:noWrap/>
            <w:vAlign w:val="bottom"/>
          </w:tcPr>
          <w:p w14:paraId="43678EF2"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76E3BB18" w14:textId="77777777" w:rsidR="009E54FE" w:rsidRPr="0073563D" w:rsidRDefault="009E54FE">
            <w:pPr>
              <w:jc w:val="center"/>
              <w:rPr>
                <w:rFonts w:asciiTheme="majorBidi" w:hAnsiTheme="majorBidi" w:cstheme="majorBidi"/>
                <w:sz w:val="28"/>
                <w:szCs w:val="28"/>
              </w:rPr>
            </w:pPr>
          </w:p>
        </w:tc>
        <w:tc>
          <w:tcPr>
            <w:tcW w:w="90" w:type="dxa"/>
            <w:noWrap/>
            <w:vAlign w:val="bottom"/>
          </w:tcPr>
          <w:p w14:paraId="198D781D"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6345B5B1" w14:textId="77777777" w:rsidR="009E54FE" w:rsidRPr="0073563D" w:rsidRDefault="009E54FE">
            <w:pPr>
              <w:jc w:val="center"/>
              <w:rPr>
                <w:rFonts w:asciiTheme="majorBidi" w:hAnsiTheme="majorBidi" w:cstheme="majorBidi"/>
                <w:sz w:val="28"/>
                <w:szCs w:val="28"/>
              </w:rPr>
            </w:pPr>
          </w:p>
        </w:tc>
        <w:tc>
          <w:tcPr>
            <w:tcW w:w="90" w:type="dxa"/>
            <w:noWrap/>
            <w:vAlign w:val="bottom"/>
          </w:tcPr>
          <w:p w14:paraId="04583A3F" w14:textId="77777777" w:rsidR="009E54FE" w:rsidRPr="0073563D" w:rsidRDefault="009E54FE">
            <w:pPr>
              <w:jc w:val="thaiDistribute"/>
              <w:rPr>
                <w:rFonts w:asciiTheme="majorBidi" w:hAnsiTheme="majorBidi" w:cstheme="majorBidi"/>
                <w:sz w:val="28"/>
                <w:szCs w:val="28"/>
              </w:rPr>
            </w:pPr>
          </w:p>
        </w:tc>
        <w:tc>
          <w:tcPr>
            <w:tcW w:w="1170" w:type="dxa"/>
            <w:noWrap/>
            <w:vAlign w:val="bottom"/>
          </w:tcPr>
          <w:p w14:paraId="47BF286D" w14:textId="77777777" w:rsidR="009E54FE" w:rsidRPr="0073563D" w:rsidRDefault="009E54FE">
            <w:pPr>
              <w:jc w:val="center"/>
              <w:rPr>
                <w:rFonts w:asciiTheme="majorBidi" w:hAnsiTheme="majorBidi" w:cstheme="majorBidi"/>
                <w:sz w:val="28"/>
                <w:szCs w:val="28"/>
              </w:rPr>
            </w:pPr>
          </w:p>
        </w:tc>
      </w:tr>
      <w:tr w:rsidR="009E54FE" w:rsidRPr="0073563D" w14:paraId="6E21069E" w14:textId="77777777" w:rsidTr="0015103A">
        <w:trPr>
          <w:trHeight w:val="315"/>
        </w:trPr>
        <w:tc>
          <w:tcPr>
            <w:tcW w:w="3960" w:type="dxa"/>
            <w:noWrap/>
            <w:vAlign w:val="bottom"/>
          </w:tcPr>
          <w:p w14:paraId="1752F53C" w14:textId="77777777" w:rsidR="009E54FE" w:rsidRPr="0073563D" w:rsidRDefault="009E54FE">
            <w:pPr>
              <w:ind w:left="281"/>
              <w:jc w:val="thaiDistribute"/>
              <w:rPr>
                <w:rFonts w:asciiTheme="majorBidi" w:hAnsiTheme="majorBidi" w:cstheme="majorBidi"/>
                <w:b/>
                <w:bCs/>
                <w:sz w:val="28"/>
                <w:szCs w:val="28"/>
                <w:cs/>
              </w:rPr>
            </w:pPr>
            <w:r w:rsidRPr="0073563D">
              <w:rPr>
                <w:rFonts w:asciiTheme="majorBidi" w:hAnsiTheme="majorBidi" w:cstheme="majorBidi"/>
                <w:sz w:val="28"/>
                <w:szCs w:val="28"/>
                <w:cs/>
              </w:rPr>
              <w:t>บริษัท เดอะ วิลล่า (หัวหิน) จำกัด</w:t>
            </w:r>
          </w:p>
        </w:tc>
        <w:tc>
          <w:tcPr>
            <w:tcW w:w="1172" w:type="dxa"/>
            <w:noWrap/>
          </w:tcPr>
          <w:p w14:paraId="6496ADB3" w14:textId="77777777" w:rsidR="009E54FE" w:rsidRPr="0073563D" w:rsidRDefault="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0392A0FF" w14:textId="77777777" w:rsidR="009E54FE" w:rsidRPr="0073563D" w:rsidRDefault="009E54FE">
            <w:pPr>
              <w:jc w:val="thaiDistribute"/>
              <w:rPr>
                <w:rFonts w:asciiTheme="majorBidi" w:hAnsiTheme="majorBidi" w:cstheme="majorBidi"/>
                <w:sz w:val="28"/>
                <w:szCs w:val="28"/>
              </w:rPr>
            </w:pPr>
          </w:p>
        </w:tc>
        <w:tc>
          <w:tcPr>
            <w:tcW w:w="1080" w:type="dxa"/>
            <w:noWrap/>
          </w:tcPr>
          <w:p w14:paraId="2B36F882" w14:textId="77777777" w:rsidR="009E54FE" w:rsidRPr="0073563D" w:rsidRDefault="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76E84A98"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4882B256" w14:textId="2FF07563" w:rsidR="009E54FE" w:rsidRPr="0073563D" w:rsidRDefault="006E3D6B">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279</w:t>
            </w:r>
          </w:p>
        </w:tc>
        <w:tc>
          <w:tcPr>
            <w:tcW w:w="90" w:type="dxa"/>
            <w:noWrap/>
            <w:vAlign w:val="bottom"/>
          </w:tcPr>
          <w:p w14:paraId="590076AA" w14:textId="77777777" w:rsidR="009E54FE" w:rsidRPr="0073563D" w:rsidRDefault="009E54FE">
            <w:pPr>
              <w:jc w:val="thaiDistribute"/>
              <w:rPr>
                <w:rFonts w:asciiTheme="majorBidi" w:hAnsiTheme="majorBidi" w:cstheme="majorBidi"/>
                <w:sz w:val="28"/>
                <w:szCs w:val="28"/>
              </w:rPr>
            </w:pPr>
          </w:p>
        </w:tc>
        <w:tc>
          <w:tcPr>
            <w:tcW w:w="1170" w:type="dxa"/>
            <w:noWrap/>
            <w:vAlign w:val="bottom"/>
          </w:tcPr>
          <w:p w14:paraId="01D54768" w14:textId="05F979A8" w:rsidR="009E54FE" w:rsidRPr="0073563D" w:rsidRDefault="006E3D6B">
            <w:pPr>
              <w:tabs>
                <w:tab w:val="decimal" w:pos="990"/>
              </w:tabs>
              <w:jc w:val="thaiDistribute"/>
              <w:rPr>
                <w:rFonts w:ascii="Angsana New" w:hAnsi="Angsana New" w:cs="Angsana New"/>
                <w:sz w:val="28"/>
                <w:szCs w:val="28"/>
              </w:rPr>
            </w:pPr>
            <w:r w:rsidRPr="006E3D6B">
              <w:rPr>
                <w:rFonts w:ascii="Angsana New" w:hAnsi="Angsana New" w:cs="Angsana New"/>
                <w:sz w:val="28"/>
                <w:szCs w:val="28"/>
              </w:rPr>
              <w:t>169</w:t>
            </w:r>
          </w:p>
        </w:tc>
      </w:tr>
      <w:tr w:rsidR="009E54FE" w:rsidRPr="0073563D" w14:paraId="2B3B16B2" w14:textId="77777777" w:rsidTr="0015103A">
        <w:trPr>
          <w:trHeight w:val="20"/>
        </w:trPr>
        <w:tc>
          <w:tcPr>
            <w:tcW w:w="3960" w:type="dxa"/>
            <w:noWrap/>
            <w:vAlign w:val="bottom"/>
          </w:tcPr>
          <w:p w14:paraId="0407D131" w14:textId="77777777" w:rsidR="009E54FE" w:rsidRPr="0073563D" w:rsidRDefault="009E54FE">
            <w:pPr>
              <w:ind w:left="281"/>
              <w:jc w:val="thaiDistribute"/>
              <w:rPr>
                <w:rFonts w:asciiTheme="majorBidi" w:hAnsiTheme="majorBidi" w:cstheme="majorBidi"/>
                <w:sz w:val="28"/>
                <w:szCs w:val="28"/>
                <w:cs/>
              </w:rPr>
            </w:pPr>
            <w:r w:rsidRPr="0073563D">
              <w:rPr>
                <w:rFonts w:asciiTheme="majorBidi" w:hAnsiTheme="majorBidi" w:cstheme="majorBidi"/>
                <w:sz w:val="28"/>
                <w:szCs w:val="28"/>
                <w:cs/>
              </w:rPr>
              <w:t>บริษัท เอเวอร์ซิตี้ ดีเวลลอปเม้นท์ จำกัด</w:t>
            </w:r>
          </w:p>
        </w:tc>
        <w:tc>
          <w:tcPr>
            <w:tcW w:w="1172" w:type="dxa"/>
            <w:noWrap/>
          </w:tcPr>
          <w:p w14:paraId="3AF0FDAC" w14:textId="77777777" w:rsidR="009E54FE" w:rsidRPr="0073563D" w:rsidRDefault="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4A408427" w14:textId="77777777" w:rsidR="009E54FE" w:rsidRPr="0073563D" w:rsidRDefault="009E54FE">
            <w:pPr>
              <w:jc w:val="thaiDistribute"/>
              <w:rPr>
                <w:rFonts w:asciiTheme="majorBidi" w:hAnsiTheme="majorBidi" w:cstheme="majorBidi"/>
                <w:sz w:val="28"/>
                <w:szCs w:val="28"/>
              </w:rPr>
            </w:pPr>
          </w:p>
        </w:tc>
        <w:tc>
          <w:tcPr>
            <w:tcW w:w="1080" w:type="dxa"/>
            <w:noWrap/>
          </w:tcPr>
          <w:p w14:paraId="281AAFC0" w14:textId="77777777" w:rsidR="009E54FE" w:rsidRPr="0073563D" w:rsidRDefault="009E54FE">
            <w:pPr>
              <w:jc w:val="center"/>
              <w:rPr>
                <w:rFonts w:asciiTheme="majorBidi" w:hAnsiTheme="majorBidi" w:cstheme="majorBidi"/>
                <w:sz w:val="28"/>
                <w:szCs w:val="28"/>
                <w:cs/>
              </w:rPr>
            </w:pPr>
            <w:r w:rsidRPr="0073563D">
              <w:rPr>
                <w:rFonts w:asciiTheme="majorBidi" w:hAnsiTheme="majorBidi" w:cstheme="majorBidi"/>
                <w:sz w:val="28"/>
                <w:szCs w:val="28"/>
              </w:rPr>
              <w:t>-</w:t>
            </w:r>
          </w:p>
        </w:tc>
        <w:tc>
          <w:tcPr>
            <w:tcW w:w="90" w:type="dxa"/>
            <w:noWrap/>
            <w:vAlign w:val="bottom"/>
          </w:tcPr>
          <w:p w14:paraId="22D51B97"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6490243A" w14:textId="3270F25C" w:rsidR="009E54FE" w:rsidRPr="0073563D" w:rsidRDefault="00C34564">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08CAC401" w14:textId="77777777" w:rsidR="009E54FE" w:rsidRPr="0073563D" w:rsidRDefault="009E54FE">
            <w:pPr>
              <w:jc w:val="thaiDistribute"/>
              <w:rPr>
                <w:rFonts w:asciiTheme="majorBidi" w:hAnsiTheme="majorBidi" w:cstheme="majorBidi"/>
                <w:sz w:val="28"/>
                <w:szCs w:val="28"/>
              </w:rPr>
            </w:pPr>
          </w:p>
        </w:tc>
        <w:tc>
          <w:tcPr>
            <w:tcW w:w="1170" w:type="dxa"/>
            <w:noWrap/>
            <w:vAlign w:val="bottom"/>
          </w:tcPr>
          <w:p w14:paraId="65CE024C" w14:textId="3F09BA5F" w:rsidR="009E54FE" w:rsidRPr="0073563D" w:rsidRDefault="006E3D6B">
            <w:pPr>
              <w:tabs>
                <w:tab w:val="decimal" w:pos="990"/>
              </w:tabs>
              <w:jc w:val="thaiDistribute"/>
              <w:rPr>
                <w:rFonts w:ascii="Angsana New" w:hAnsi="Angsana New" w:cs="Angsana New"/>
                <w:sz w:val="28"/>
                <w:szCs w:val="28"/>
              </w:rPr>
            </w:pPr>
            <w:r w:rsidRPr="006E3D6B">
              <w:rPr>
                <w:rFonts w:asciiTheme="majorBidi" w:hAnsiTheme="majorBidi" w:cstheme="majorBidi"/>
                <w:sz w:val="28"/>
                <w:szCs w:val="28"/>
              </w:rPr>
              <w:t>9</w:t>
            </w:r>
            <w:r w:rsidR="009E54FE" w:rsidRPr="0073563D">
              <w:rPr>
                <w:rFonts w:asciiTheme="majorBidi" w:hAnsiTheme="majorBidi" w:cstheme="majorBidi"/>
                <w:sz w:val="28"/>
                <w:szCs w:val="28"/>
              </w:rPr>
              <w:t>,</w:t>
            </w:r>
            <w:r w:rsidRPr="006E3D6B">
              <w:rPr>
                <w:rFonts w:asciiTheme="majorBidi" w:hAnsiTheme="majorBidi" w:cstheme="majorBidi"/>
                <w:sz w:val="28"/>
                <w:szCs w:val="28"/>
              </w:rPr>
              <w:t>058</w:t>
            </w:r>
          </w:p>
        </w:tc>
      </w:tr>
      <w:tr w:rsidR="009E54FE" w:rsidRPr="0073563D" w14:paraId="0C80FA60" w14:textId="77777777" w:rsidTr="0015103A">
        <w:trPr>
          <w:trHeight w:val="20"/>
        </w:trPr>
        <w:tc>
          <w:tcPr>
            <w:tcW w:w="3960" w:type="dxa"/>
            <w:noWrap/>
            <w:vAlign w:val="bottom"/>
          </w:tcPr>
          <w:p w14:paraId="14E27286" w14:textId="77777777" w:rsidR="009E54FE" w:rsidRPr="0073563D" w:rsidRDefault="009E54FE">
            <w:pPr>
              <w:ind w:left="281"/>
              <w:jc w:val="thaiDistribute"/>
              <w:rPr>
                <w:rFonts w:asciiTheme="majorBidi" w:hAnsiTheme="majorBidi" w:cstheme="majorBidi"/>
                <w:sz w:val="28"/>
                <w:szCs w:val="28"/>
                <w:cs/>
              </w:rPr>
            </w:pPr>
            <w:r w:rsidRPr="0073563D">
              <w:rPr>
                <w:rFonts w:asciiTheme="majorBidi" w:hAnsiTheme="majorBidi" w:cstheme="majorBidi"/>
                <w:sz w:val="28"/>
                <w:szCs w:val="28"/>
                <w:cs/>
              </w:rPr>
              <w:t>บริษัท บางกอก</w:t>
            </w:r>
            <w:r w:rsidRPr="0073563D">
              <w:rPr>
                <w:rFonts w:asciiTheme="majorBidi" w:hAnsiTheme="majorBidi" w:cstheme="majorBidi"/>
                <w:sz w:val="28"/>
                <w:szCs w:val="28"/>
              </w:rPr>
              <w:t xml:space="preserve"> </w:t>
            </w:r>
            <w:r w:rsidRPr="0073563D">
              <w:rPr>
                <w:rFonts w:asciiTheme="majorBidi" w:hAnsiTheme="majorBidi" w:cstheme="majorBidi"/>
                <w:sz w:val="28"/>
                <w:szCs w:val="28"/>
                <w:cs/>
              </w:rPr>
              <w:t>เอเวอร์ ดีเวลลอปเม้นท์ จำกัด</w:t>
            </w:r>
          </w:p>
        </w:tc>
        <w:tc>
          <w:tcPr>
            <w:tcW w:w="1172" w:type="dxa"/>
            <w:noWrap/>
          </w:tcPr>
          <w:p w14:paraId="4E503993" w14:textId="77777777" w:rsidR="009E54FE" w:rsidRPr="0073563D" w:rsidRDefault="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76BD8D66" w14:textId="77777777" w:rsidR="009E54FE" w:rsidRPr="0073563D" w:rsidRDefault="009E54FE">
            <w:pPr>
              <w:jc w:val="thaiDistribute"/>
              <w:rPr>
                <w:rFonts w:asciiTheme="majorBidi" w:hAnsiTheme="majorBidi" w:cstheme="majorBidi"/>
                <w:sz w:val="28"/>
                <w:szCs w:val="28"/>
              </w:rPr>
            </w:pPr>
          </w:p>
        </w:tc>
        <w:tc>
          <w:tcPr>
            <w:tcW w:w="1080" w:type="dxa"/>
            <w:noWrap/>
          </w:tcPr>
          <w:p w14:paraId="60E66974" w14:textId="77777777" w:rsidR="009E54FE" w:rsidRPr="0073563D" w:rsidRDefault="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02687A76"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7D2EA2E2" w14:textId="52E4C180" w:rsidR="009E54FE" w:rsidRPr="0073563D" w:rsidRDefault="006E3D6B">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5</w:t>
            </w:r>
            <w:r w:rsidR="00C34564" w:rsidRPr="0073563D">
              <w:rPr>
                <w:rFonts w:asciiTheme="majorBidi" w:hAnsiTheme="majorBidi" w:cstheme="majorBidi"/>
                <w:sz w:val="28"/>
                <w:szCs w:val="28"/>
              </w:rPr>
              <w:t>,</w:t>
            </w:r>
            <w:r w:rsidRPr="006E3D6B">
              <w:rPr>
                <w:rFonts w:asciiTheme="majorBidi" w:hAnsiTheme="majorBidi" w:cstheme="majorBidi"/>
                <w:sz w:val="28"/>
                <w:szCs w:val="28"/>
              </w:rPr>
              <w:t>880</w:t>
            </w:r>
          </w:p>
        </w:tc>
        <w:tc>
          <w:tcPr>
            <w:tcW w:w="90" w:type="dxa"/>
            <w:noWrap/>
            <w:vAlign w:val="bottom"/>
          </w:tcPr>
          <w:p w14:paraId="012BA3C8" w14:textId="77777777" w:rsidR="009E54FE" w:rsidRPr="0073563D" w:rsidRDefault="009E54FE">
            <w:pPr>
              <w:jc w:val="thaiDistribute"/>
              <w:rPr>
                <w:rFonts w:asciiTheme="majorBidi" w:hAnsiTheme="majorBidi" w:cstheme="majorBidi"/>
                <w:sz w:val="28"/>
                <w:szCs w:val="28"/>
              </w:rPr>
            </w:pPr>
          </w:p>
        </w:tc>
        <w:tc>
          <w:tcPr>
            <w:tcW w:w="1170" w:type="dxa"/>
            <w:noWrap/>
            <w:vAlign w:val="bottom"/>
          </w:tcPr>
          <w:p w14:paraId="0236D473" w14:textId="6AD445C1" w:rsidR="009E54FE" w:rsidRPr="0073563D" w:rsidRDefault="006E3D6B">
            <w:pPr>
              <w:tabs>
                <w:tab w:val="decimal" w:pos="990"/>
              </w:tabs>
              <w:jc w:val="thaiDistribute"/>
              <w:rPr>
                <w:rFonts w:ascii="Angsana New" w:hAnsi="Angsana New" w:cs="Angsana New"/>
                <w:sz w:val="28"/>
                <w:szCs w:val="28"/>
              </w:rPr>
            </w:pPr>
            <w:r w:rsidRPr="006E3D6B">
              <w:rPr>
                <w:rFonts w:asciiTheme="majorBidi" w:hAnsiTheme="majorBidi" w:cstheme="majorBidi"/>
                <w:sz w:val="28"/>
                <w:szCs w:val="28"/>
              </w:rPr>
              <w:t>5</w:t>
            </w:r>
            <w:r w:rsidR="009E54FE" w:rsidRPr="0073563D">
              <w:rPr>
                <w:rFonts w:asciiTheme="majorBidi" w:hAnsiTheme="majorBidi" w:cstheme="majorBidi"/>
                <w:sz w:val="28"/>
                <w:szCs w:val="28"/>
              </w:rPr>
              <w:t>,</w:t>
            </w:r>
            <w:r w:rsidRPr="006E3D6B">
              <w:rPr>
                <w:rFonts w:asciiTheme="majorBidi" w:hAnsiTheme="majorBidi" w:cstheme="majorBidi"/>
                <w:sz w:val="28"/>
                <w:szCs w:val="28"/>
              </w:rPr>
              <w:t>908</w:t>
            </w:r>
          </w:p>
        </w:tc>
      </w:tr>
      <w:tr w:rsidR="009E54FE" w:rsidRPr="0073563D" w14:paraId="47865CBF" w14:textId="77777777" w:rsidTr="0015103A">
        <w:trPr>
          <w:trHeight w:val="20"/>
        </w:trPr>
        <w:tc>
          <w:tcPr>
            <w:tcW w:w="3960" w:type="dxa"/>
            <w:noWrap/>
            <w:vAlign w:val="bottom"/>
          </w:tcPr>
          <w:p w14:paraId="4B11F57F" w14:textId="77777777" w:rsidR="009E54FE" w:rsidRPr="0073563D" w:rsidRDefault="009E54FE">
            <w:pPr>
              <w:ind w:left="281"/>
              <w:jc w:val="thaiDistribute"/>
              <w:rPr>
                <w:rFonts w:asciiTheme="majorBidi" w:hAnsiTheme="majorBidi" w:cstheme="majorBidi"/>
                <w:sz w:val="28"/>
                <w:szCs w:val="28"/>
                <w:cs/>
              </w:rPr>
            </w:pPr>
            <w:r w:rsidRPr="0073563D">
              <w:rPr>
                <w:rFonts w:asciiTheme="majorBidi" w:hAnsiTheme="majorBidi" w:cstheme="majorBidi"/>
                <w:sz w:val="28"/>
                <w:szCs w:val="28"/>
                <w:cs/>
              </w:rPr>
              <w:t>บริษัท มาย อเวนิว จำกัด</w:t>
            </w:r>
          </w:p>
        </w:tc>
        <w:tc>
          <w:tcPr>
            <w:tcW w:w="1172" w:type="dxa"/>
            <w:noWrap/>
          </w:tcPr>
          <w:p w14:paraId="0B03F8AE" w14:textId="77777777" w:rsidR="009E54FE" w:rsidRPr="0073563D" w:rsidRDefault="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3267E907" w14:textId="77777777" w:rsidR="009E54FE" w:rsidRPr="0073563D" w:rsidRDefault="009E54FE">
            <w:pPr>
              <w:jc w:val="thaiDistribute"/>
              <w:rPr>
                <w:rFonts w:asciiTheme="majorBidi" w:hAnsiTheme="majorBidi" w:cstheme="majorBidi"/>
                <w:sz w:val="28"/>
                <w:szCs w:val="28"/>
              </w:rPr>
            </w:pPr>
          </w:p>
        </w:tc>
        <w:tc>
          <w:tcPr>
            <w:tcW w:w="1080" w:type="dxa"/>
            <w:noWrap/>
          </w:tcPr>
          <w:p w14:paraId="576385C3" w14:textId="77777777" w:rsidR="009E54FE" w:rsidRPr="0073563D" w:rsidRDefault="009E54FE">
            <w:pPr>
              <w:jc w:val="center"/>
              <w:rPr>
                <w:rFonts w:asciiTheme="majorBidi" w:hAnsiTheme="majorBidi" w:cstheme="majorBidi"/>
                <w:sz w:val="28"/>
                <w:szCs w:val="28"/>
                <w:cs/>
              </w:rPr>
            </w:pPr>
            <w:r w:rsidRPr="0073563D">
              <w:rPr>
                <w:rFonts w:asciiTheme="majorBidi" w:hAnsiTheme="majorBidi" w:cstheme="majorBidi"/>
                <w:sz w:val="28"/>
                <w:szCs w:val="28"/>
              </w:rPr>
              <w:t>-</w:t>
            </w:r>
          </w:p>
        </w:tc>
        <w:tc>
          <w:tcPr>
            <w:tcW w:w="90" w:type="dxa"/>
            <w:noWrap/>
            <w:vAlign w:val="bottom"/>
          </w:tcPr>
          <w:p w14:paraId="200F69FA"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0A615106" w14:textId="43A96D2D" w:rsidR="009E54FE" w:rsidRPr="0073563D" w:rsidRDefault="006E3D6B">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95</w:t>
            </w:r>
          </w:p>
        </w:tc>
        <w:tc>
          <w:tcPr>
            <w:tcW w:w="90" w:type="dxa"/>
            <w:noWrap/>
            <w:vAlign w:val="bottom"/>
          </w:tcPr>
          <w:p w14:paraId="526E054E" w14:textId="77777777" w:rsidR="009E54FE" w:rsidRPr="0073563D" w:rsidRDefault="009E54FE">
            <w:pPr>
              <w:jc w:val="thaiDistribute"/>
              <w:rPr>
                <w:rFonts w:asciiTheme="majorBidi" w:hAnsiTheme="majorBidi" w:cstheme="majorBidi"/>
                <w:sz w:val="28"/>
                <w:szCs w:val="28"/>
              </w:rPr>
            </w:pPr>
          </w:p>
        </w:tc>
        <w:tc>
          <w:tcPr>
            <w:tcW w:w="1170" w:type="dxa"/>
            <w:noWrap/>
            <w:vAlign w:val="bottom"/>
          </w:tcPr>
          <w:p w14:paraId="61CE6F07" w14:textId="6025686C" w:rsidR="009E54FE" w:rsidRPr="0073563D" w:rsidRDefault="006E3D6B">
            <w:pPr>
              <w:tabs>
                <w:tab w:val="decimal" w:pos="990"/>
              </w:tabs>
              <w:jc w:val="thaiDistribute"/>
              <w:rPr>
                <w:rFonts w:ascii="Angsana New" w:hAnsi="Angsana New" w:cs="Angsana New"/>
                <w:sz w:val="28"/>
                <w:szCs w:val="28"/>
              </w:rPr>
            </w:pPr>
            <w:r w:rsidRPr="006E3D6B">
              <w:rPr>
                <w:rFonts w:asciiTheme="majorBidi" w:hAnsiTheme="majorBidi" w:cstheme="majorBidi"/>
                <w:sz w:val="28"/>
                <w:szCs w:val="28"/>
              </w:rPr>
              <w:t>93</w:t>
            </w:r>
          </w:p>
        </w:tc>
      </w:tr>
      <w:tr w:rsidR="009E54FE" w:rsidRPr="0073563D" w14:paraId="3CB189FF" w14:textId="77777777" w:rsidTr="0015103A">
        <w:trPr>
          <w:trHeight w:val="20"/>
        </w:trPr>
        <w:tc>
          <w:tcPr>
            <w:tcW w:w="3960" w:type="dxa"/>
            <w:noWrap/>
            <w:vAlign w:val="bottom"/>
          </w:tcPr>
          <w:p w14:paraId="08A0F93C" w14:textId="77777777" w:rsidR="009E54FE" w:rsidRPr="0073563D" w:rsidRDefault="009E54FE">
            <w:pPr>
              <w:ind w:left="281"/>
              <w:jc w:val="thaiDistribute"/>
              <w:rPr>
                <w:rFonts w:asciiTheme="majorBidi" w:hAnsiTheme="majorBidi" w:cstheme="majorBidi"/>
                <w:sz w:val="28"/>
                <w:szCs w:val="28"/>
                <w:cs/>
              </w:rPr>
            </w:pPr>
            <w:r w:rsidRPr="0073563D">
              <w:rPr>
                <w:rFonts w:asciiTheme="majorBidi" w:hAnsiTheme="majorBidi" w:cstheme="majorBidi"/>
                <w:sz w:val="28"/>
                <w:szCs w:val="28"/>
                <w:cs/>
              </w:rPr>
              <w:t>บริษัท มาย ฮอสพิทอล จำกัด</w:t>
            </w:r>
          </w:p>
        </w:tc>
        <w:tc>
          <w:tcPr>
            <w:tcW w:w="1172" w:type="dxa"/>
            <w:noWrap/>
          </w:tcPr>
          <w:p w14:paraId="22863137" w14:textId="77777777" w:rsidR="009E54FE" w:rsidRPr="0073563D" w:rsidRDefault="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111ACA39" w14:textId="77777777" w:rsidR="009E54FE" w:rsidRPr="0073563D" w:rsidRDefault="009E54FE">
            <w:pPr>
              <w:jc w:val="thaiDistribute"/>
              <w:rPr>
                <w:rFonts w:asciiTheme="majorBidi" w:hAnsiTheme="majorBidi" w:cstheme="majorBidi"/>
                <w:sz w:val="28"/>
                <w:szCs w:val="28"/>
              </w:rPr>
            </w:pPr>
          </w:p>
        </w:tc>
        <w:tc>
          <w:tcPr>
            <w:tcW w:w="1080" w:type="dxa"/>
            <w:noWrap/>
          </w:tcPr>
          <w:p w14:paraId="4BCCABDF" w14:textId="77777777" w:rsidR="009E54FE" w:rsidRPr="0073563D" w:rsidRDefault="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05EA6893"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0CBA8BB9" w14:textId="7826CB6A" w:rsidR="009E54FE" w:rsidRPr="0073563D" w:rsidRDefault="006E3D6B">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9</w:t>
            </w:r>
            <w:r w:rsidR="00C34564" w:rsidRPr="0073563D">
              <w:rPr>
                <w:rFonts w:asciiTheme="majorBidi" w:hAnsiTheme="majorBidi" w:cstheme="majorBidi"/>
                <w:sz w:val="28"/>
                <w:szCs w:val="28"/>
              </w:rPr>
              <w:t>,</w:t>
            </w:r>
            <w:r w:rsidRPr="006E3D6B">
              <w:rPr>
                <w:rFonts w:asciiTheme="majorBidi" w:hAnsiTheme="majorBidi" w:cstheme="majorBidi"/>
                <w:sz w:val="28"/>
                <w:szCs w:val="28"/>
              </w:rPr>
              <w:t>256</w:t>
            </w:r>
          </w:p>
        </w:tc>
        <w:tc>
          <w:tcPr>
            <w:tcW w:w="90" w:type="dxa"/>
            <w:noWrap/>
            <w:vAlign w:val="bottom"/>
          </w:tcPr>
          <w:p w14:paraId="6B8EF426" w14:textId="77777777" w:rsidR="009E54FE" w:rsidRPr="0073563D" w:rsidRDefault="009E54FE">
            <w:pPr>
              <w:jc w:val="thaiDistribute"/>
              <w:rPr>
                <w:rFonts w:asciiTheme="majorBidi" w:hAnsiTheme="majorBidi" w:cstheme="majorBidi"/>
                <w:sz w:val="28"/>
                <w:szCs w:val="28"/>
              </w:rPr>
            </w:pPr>
          </w:p>
        </w:tc>
        <w:tc>
          <w:tcPr>
            <w:tcW w:w="1170" w:type="dxa"/>
            <w:noWrap/>
            <w:vAlign w:val="bottom"/>
          </w:tcPr>
          <w:p w14:paraId="66393BA1" w14:textId="4C394655" w:rsidR="009E54FE" w:rsidRPr="0073563D" w:rsidRDefault="006E3D6B">
            <w:pPr>
              <w:tabs>
                <w:tab w:val="decimal" w:pos="990"/>
              </w:tabs>
              <w:jc w:val="thaiDistribute"/>
              <w:rPr>
                <w:rFonts w:ascii="Angsana New" w:hAnsi="Angsana New" w:cs="Angsana New"/>
                <w:sz w:val="28"/>
                <w:szCs w:val="28"/>
              </w:rPr>
            </w:pPr>
            <w:r w:rsidRPr="006E3D6B">
              <w:rPr>
                <w:rFonts w:asciiTheme="majorBidi" w:hAnsiTheme="majorBidi" w:cstheme="majorBidi"/>
                <w:sz w:val="28"/>
                <w:szCs w:val="28"/>
              </w:rPr>
              <w:t>11</w:t>
            </w:r>
            <w:r w:rsidR="009E54FE" w:rsidRPr="0073563D">
              <w:rPr>
                <w:rFonts w:asciiTheme="majorBidi" w:hAnsiTheme="majorBidi" w:cstheme="majorBidi"/>
                <w:sz w:val="28"/>
                <w:szCs w:val="28"/>
              </w:rPr>
              <w:t>,</w:t>
            </w:r>
            <w:r w:rsidRPr="006E3D6B">
              <w:rPr>
                <w:rFonts w:asciiTheme="majorBidi" w:hAnsiTheme="majorBidi" w:cstheme="majorBidi"/>
                <w:sz w:val="28"/>
                <w:szCs w:val="28"/>
              </w:rPr>
              <w:t>004</w:t>
            </w:r>
          </w:p>
        </w:tc>
      </w:tr>
      <w:tr w:rsidR="009E54FE" w:rsidRPr="0073563D" w14:paraId="709AB198" w14:textId="77777777" w:rsidTr="0015103A">
        <w:trPr>
          <w:trHeight w:hRule="exact" w:val="144"/>
        </w:trPr>
        <w:tc>
          <w:tcPr>
            <w:tcW w:w="3960" w:type="dxa"/>
            <w:noWrap/>
            <w:vAlign w:val="bottom"/>
          </w:tcPr>
          <w:p w14:paraId="0207D4CE" w14:textId="77777777" w:rsidR="009E54FE" w:rsidRPr="0073563D" w:rsidRDefault="009E54FE">
            <w:pPr>
              <w:ind w:left="281"/>
              <w:jc w:val="thaiDistribute"/>
              <w:rPr>
                <w:rFonts w:asciiTheme="majorBidi" w:hAnsiTheme="majorBidi" w:cstheme="majorBidi"/>
                <w:sz w:val="28"/>
                <w:szCs w:val="28"/>
                <w:cs/>
              </w:rPr>
            </w:pPr>
          </w:p>
        </w:tc>
        <w:tc>
          <w:tcPr>
            <w:tcW w:w="1172" w:type="dxa"/>
            <w:noWrap/>
          </w:tcPr>
          <w:p w14:paraId="017B9C29" w14:textId="77777777" w:rsidR="009E54FE" w:rsidRPr="0073563D" w:rsidRDefault="009E54FE">
            <w:pPr>
              <w:jc w:val="center"/>
              <w:rPr>
                <w:rFonts w:ascii="Angsana New" w:hAnsi="Angsana New" w:cs="Angsana New"/>
                <w:sz w:val="28"/>
                <w:szCs w:val="28"/>
              </w:rPr>
            </w:pPr>
          </w:p>
        </w:tc>
        <w:tc>
          <w:tcPr>
            <w:tcW w:w="90" w:type="dxa"/>
            <w:noWrap/>
            <w:vAlign w:val="bottom"/>
          </w:tcPr>
          <w:p w14:paraId="7E2282A5" w14:textId="77777777" w:rsidR="009E54FE" w:rsidRPr="0073563D" w:rsidRDefault="009E54FE">
            <w:pPr>
              <w:jc w:val="thaiDistribute"/>
              <w:rPr>
                <w:rFonts w:asciiTheme="majorBidi" w:hAnsiTheme="majorBidi" w:cstheme="majorBidi"/>
                <w:sz w:val="28"/>
                <w:szCs w:val="28"/>
              </w:rPr>
            </w:pPr>
          </w:p>
        </w:tc>
        <w:tc>
          <w:tcPr>
            <w:tcW w:w="1080" w:type="dxa"/>
            <w:noWrap/>
          </w:tcPr>
          <w:p w14:paraId="0CFAFC29" w14:textId="77777777" w:rsidR="009E54FE" w:rsidRPr="0073563D" w:rsidRDefault="009E54FE">
            <w:pPr>
              <w:jc w:val="center"/>
              <w:rPr>
                <w:rFonts w:ascii="Angsana New" w:hAnsi="Angsana New" w:cs="Angsana New"/>
                <w:sz w:val="28"/>
                <w:szCs w:val="28"/>
              </w:rPr>
            </w:pPr>
          </w:p>
        </w:tc>
        <w:tc>
          <w:tcPr>
            <w:tcW w:w="90" w:type="dxa"/>
            <w:noWrap/>
            <w:vAlign w:val="bottom"/>
          </w:tcPr>
          <w:p w14:paraId="13A859E2"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3C8CF44A" w14:textId="77777777" w:rsidR="009E54FE" w:rsidRPr="0073563D" w:rsidRDefault="009E54FE">
            <w:pPr>
              <w:tabs>
                <w:tab w:val="decimal" w:pos="900"/>
              </w:tabs>
              <w:jc w:val="thaiDistribute"/>
              <w:rPr>
                <w:rFonts w:asciiTheme="majorBidi" w:hAnsiTheme="majorBidi" w:cstheme="majorBidi"/>
                <w:sz w:val="28"/>
                <w:szCs w:val="28"/>
              </w:rPr>
            </w:pPr>
          </w:p>
        </w:tc>
        <w:tc>
          <w:tcPr>
            <w:tcW w:w="90" w:type="dxa"/>
            <w:noWrap/>
            <w:vAlign w:val="bottom"/>
          </w:tcPr>
          <w:p w14:paraId="068495C6" w14:textId="77777777" w:rsidR="009E54FE" w:rsidRPr="0073563D" w:rsidRDefault="009E54FE">
            <w:pPr>
              <w:jc w:val="thaiDistribute"/>
              <w:rPr>
                <w:rFonts w:asciiTheme="majorBidi" w:hAnsiTheme="majorBidi" w:cstheme="majorBidi"/>
                <w:sz w:val="28"/>
                <w:szCs w:val="28"/>
              </w:rPr>
            </w:pPr>
          </w:p>
        </w:tc>
        <w:tc>
          <w:tcPr>
            <w:tcW w:w="1170" w:type="dxa"/>
            <w:noWrap/>
            <w:vAlign w:val="bottom"/>
          </w:tcPr>
          <w:p w14:paraId="27728D12" w14:textId="77777777" w:rsidR="009E54FE" w:rsidRPr="0073563D" w:rsidRDefault="009E54FE">
            <w:pPr>
              <w:tabs>
                <w:tab w:val="decimal" w:pos="990"/>
              </w:tabs>
              <w:jc w:val="thaiDistribute"/>
              <w:rPr>
                <w:rFonts w:ascii="Angsana New" w:hAnsi="Angsana New" w:cs="Angsana New"/>
                <w:sz w:val="28"/>
                <w:szCs w:val="28"/>
              </w:rPr>
            </w:pPr>
          </w:p>
        </w:tc>
      </w:tr>
      <w:tr w:rsidR="009E54FE" w:rsidRPr="0073563D" w14:paraId="0ABCCC71" w14:textId="77777777" w:rsidTr="0015103A">
        <w:trPr>
          <w:trHeight w:hRule="exact" w:val="324"/>
        </w:trPr>
        <w:tc>
          <w:tcPr>
            <w:tcW w:w="3960" w:type="dxa"/>
            <w:noWrap/>
            <w:vAlign w:val="bottom"/>
          </w:tcPr>
          <w:p w14:paraId="799C0E0D" w14:textId="77777777" w:rsidR="009E54FE" w:rsidRPr="0073563D" w:rsidRDefault="009E54FE">
            <w:pPr>
              <w:jc w:val="thaiDistribute"/>
              <w:rPr>
                <w:rFonts w:asciiTheme="majorBidi" w:hAnsiTheme="majorBidi" w:cstheme="majorBidi"/>
                <w:b/>
                <w:bCs/>
                <w:sz w:val="28"/>
                <w:szCs w:val="28"/>
                <w:cs/>
              </w:rPr>
            </w:pPr>
            <w:r w:rsidRPr="0073563D">
              <w:rPr>
                <w:rFonts w:asciiTheme="majorBidi" w:hAnsiTheme="majorBidi" w:cstheme="majorBidi"/>
                <w:b/>
                <w:bCs/>
                <w:sz w:val="28"/>
                <w:szCs w:val="28"/>
                <w:cs/>
              </w:rPr>
              <w:t>ดอกเบี้ยจ่าย</w:t>
            </w:r>
          </w:p>
        </w:tc>
        <w:tc>
          <w:tcPr>
            <w:tcW w:w="1172" w:type="dxa"/>
            <w:noWrap/>
            <w:vAlign w:val="bottom"/>
          </w:tcPr>
          <w:p w14:paraId="72D3F00C" w14:textId="77777777" w:rsidR="009E54FE" w:rsidRPr="0073563D" w:rsidRDefault="009E54FE">
            <w:pPr>
              <w:jc w:val="center"/>
              <w:rPr>
                <w:rFonts w:asciiTheme="majorBidi" w:hAnsiTheme="majorBidi" w:cstheme="majorBidi"/>
                <w:sz w:val="28"/>
                <w:szCs w:val="28"/>
              </w:rPr>
            </w:pPr>
          </w:p>
        </w:tc>
        <w:tc>
          <w:tcPr>
            <w:tcW w:w="90" w:type="dxa"/>
            <w:noWrap/>
            <w:vAlign w:val="bottom"/>
          </w:tcPr>
          <w:p w14:paraId="47ACE8C8" w14:textId="77777777" w:rsidR="009E54FE" w:rsidRPr="0073563D" w:rsidRDefault="009E54FE">
            <w:pPr>
              <w:jc w:val="center"/>
              <w:rPr>
                <w:rFonts w:asciiTheme="majorBidi" w:hAnsiTheme="majorBidi" w:cstheme="majorBidi"/>
                <w:sz w:val="28"/>
                <w:szCs w:val="28"/>
              </w:rPr>
            </w:pPr>
          </w:p>
        </w:tc>
        <w:tc>
          <w:tcPr>
            <w:tcW w:w="1080" w:type="dxa"/>
            <w:noWrap/>
            <w:vAlign w:val="bottom"/>
          </w:tcPr>
          <w:p w14:paraId="4F6B1433" w14:textId="77777777" w:rsidR="009E54FE" w:rsidRPr="0073563D" w:rsidRDefault="009E54FE">
            <w:pPr>
              <w:jc w:val="center"/>
              <w:rPr>
                <w:rFonts w:asciiTheme="majorBidi" w:hAnsiTheme="majorBidi" w:cstheme="majorBidi"/>
                <w:sz w:val="28"/>
                <w:szCs w:val="28"/>
              </w:rPr>
            </w:pPr>
          </w:p>
        </w:tc>
        <w:tc>
          <w:tcPr>
            <w:tcW w:w="90" w:type="dxa"/>
            <w:noWrap/>
            <w:vAlign w:val="bottom"/>
          </w:tcPr>
          <w:p w14:paraId="59F2D6AC"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54225EC6" w14:textId="77777777" w:rsidR="009E54FE" w:rsidRPr="0073563D" w:rsidRDefault="009E54FE">
            <w:pPr>
              <w:tabs>
                <w:tab w:val="decimal" w:pos="900"/>
              </w:tabs>
              <w:jc w:val="thaiDistribute"/>
              <w:rPr>
                <w:rFonts w:asciiTheme="majorBidi" w:hAnsiTheme="majorBidi" w:cstheme="majorBidi"/>
                <w:sz w:val="28"/>
                <w:szCs w:val="28"/>
              </w:rPr>
            </w:pPr>
          </w:p>
        </w:tc>
        <w:tc>
          <w:tcPr>
            <w:tcW w:w="90" w:type="dxa"/>
            <w:noWrap/>
            <w:vAlign w:val="bottom"/>
          </w:tcPr>
          <w:p w14:paraId="459AA70C" w14:textId="77777777" w:rsidR="009E54FE" w:rsidRPr="0073563D" w:rsidRDefault="009E54FE">
            <w:pPr>
              <w:jc w:val="thaiDistribute"/>
              <w:rPr>
                <w:rFonts w:asciiTheme="majorBidi" w:hAnsiTheme="majorBidi" w:cstheme="majorBidi"/>
                <w:sz w:val="28"/>
                <w:szCs w:val="28"/>
              </w:rPr>
            </w:pPr>
          </w:p>
        </w:tc>
        <w:tc>
          <w:tcPr>
            <w:tcW w:w="1170" w:type="dxa"/>
            <w:noWrap/>
            <w:vAlign w:val="bottom"/>
          </w:tcPr>
          <w:p w14:paraId="59075E62" w14:textId="77777777" w:rsidR="009E54FE" w:rsidRPr="0073563D" w:rsidRDefault="009E54FE">
            <w:pPr>
              <w:tabs>
                <w:tab w:val="decimal" w:pos="900"/>
              </w:tabs>
              <w:jc w:val="thaiDistribute"/>
              <w:rPr>
                <w:rFonts w:asciiTheme="majorBidi" w:hAnsiTheme="majorBidi" w:cstheme="majorBidi"/>
                <w:sz w:val="28"/>
                <w:szCs w:val="28"/>
              </w:rPr>
            </w:pPr>
          </w:p>
        </w:tc>
      </w:tr>
      <w:tr w:rsidR="009E54FE" w:rsidRPr="0073563D" w14:paraId="714C32D5" w14:textId="77777777" w:rsidTr="0015103A">
        <w:trPr>
          <w:trHeight w:val="20"/>
        </w:trPr>
        <w:tc>
          <w:tcPr>
            <w:tcW w:w="3960" w:type="dxa"/>
            <w:noWrap/>
            <w:vAlign w:val="bottom"/>
          </w:tcPr>
          <w:p w14:paraId="07FBC1AD" w14:textId="77777777" w:rsidR="009E54FE" w:rsidRPr="0073563D" w:rsidRDefault="009E54FE">
            <w:pPr>
              <w:ind w:left="281"/>
              <w:jc w:val="thaiDistribute"/>
              <w:rPr>
                <w:rFonts w:asciiTheme="majorBidi" w:hAnsiTheme="majorBidi" w:cstheme="majorBidi"/>
                <w:sz w:val="28"/>
                <w:szCs w:val="28"/>
                <w:cs/>
              </w:rPr>
            </w:pPr>
            <w:r w:rsidRPr="0073563D">
              <w:rPr>
                <w:rFonts w:asciiTheme="majorBidi" w:hAnsiTheme="majorBidi" w:cstheme="majorBidi"/>
                <w:sz w:val="28"/>
                <w:szCs w:val="28"/>
                <w:cs/>
              </w:rPr>
              <w:t>บริษัท ณัฐนันท์พัฒนา จำกัด</w:t>
            </w:r>
          </w:p>
        </w:tc>
        <w:tc>
          <w:tcPr>
            <w:tcW w:w="1172" w:type="dxa"/>
            <w:noWrap/>
          </w:tcPr>
          <w:p w14:paraId="6041CD48" w14:textId="77777777" w:rsidR="009E54FE" w:rsidRPr="0073563D" w:rsidRDefault="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576D2F47" w14:textId="77777777" w:rsidR="009E54FE" w:rsidRPr="0073563D" w:rsidRDefault="009E54FE">
            <w:pPr>
              <w:jc w:val="center"/>
              <w:rPr>
                <w:rFonts w:asciiTheme="majorBidi" w:hAnsiTheme="majorBidi" w:cstheme="majorBidi"/>
                <w:sz w:val="28"/>
                <w:szCs w:val="28"/>
              </w:rPr>
            </w:pPr>
          </w:p>
        </w:tc>
        <w:tc>
          <w:tcPr>
            <w:tcW w:w="1080" w:type="dxa"/>
            <w:noWrap/>
          </w:tcPr>
          <w:p w14:paraId="12BB94C2" w14:textId="77777777" w:rsidR="009E54FE" w:rsidRPr="0073563D" w:rsidRDefault="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41468169"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48DF760E" w14:textId="2CE59C1C" w:rsidR="009E54FE" w:rsidRPr="0073563D" w:rsidRDefault="006E3D6B">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3</w:t>
            </w:r>
            <w:r w:rsidR="00C34564" w:rsidRPr="0073563D">
              <w:rPr>
                <w:rFonts w:asciiTheme="majorBidi" w:hAnsiTheme="majorBidi" w:cstheme="majorBidi"/>
                <w:sz w:val="28"/>
                <w:szCs w:val="28"/>
              </w:rPr>
              <w:t>,</w:t>
            </w:r>
            <w:r w:rsidRPr="006E3D6B">
              <w:rPr>
                <w:rFonts w:asciiTheme="majorBidi" w:hAnsiTheme="majorBidi" w:cstheme="majorBidi"/>
                <w:sz w:val="28"/>
                <w:szCs w:val="28"/>
              </w:rPr>
              <w:t>209</w:t>
            </w:r>
          </w:p>
        </w:tc>
        <w:tc>
          <w:tcPr>
            <w:tcW w:w="90" w:type="dxa"/>
            <w:noWrap/>
            <w:vAlign w:val="bottom"/>
          </w:tcPr>
          <w:p w14:paraId="3FC0D9EB" w14:textId="77777777" w:rsidR="009E54FE" w:rsidRPr="0073563D" w:rsidRDefault="009E54FE">
            <w:pPr>
              <w:jc w:val="thaiDistribute"/>
              <w:rPr>
                <w:rFonts w:asciiTheme="majorBidi" w:hAnsiTheme="majorBidi" w:cstheme="majorBidi"/>
                <w:sz w:val="28"/>
                <w:szCs w:val="28"/>
              </w:rPr>
            </w:pPr>
          </w:p>
        </w:tc>
        <w:tc>
          <w:tcPr>
            <w:tcW w:w="1170" w:type="dxa"/>
            <w:noWrap/>
            <w:vAlign w:val="bottom"/>
          </w:tcPr>
          <w:p w14:paraId="6474D640" w14:textId="1BCB72B1" w:rsidR="009E54FE" w:rsidRPr="0073563D" w:rsidRDefault="006E3D6B">
            <w:pPr>
              <w:tabs>
                <w:tab w:val="decimal" w:pos="990"/>
              </w:tabs>
              <w:jc w:val="thaiDistribute"/>
              <w:rPr>
                <w:rFonts w:ascii="Angsana New" w:hAnsi="Angsana New" w:cs="Angsana New"/>
                <w:sz w:val="28"/>
                <w:szCs w:val="28"/>
              </w:rPr>
            </w:pPr>
            <w:r w:rsidRPr="006E3D6B">
              <w:rPr>
                <w:rFonts w:asciiTheme="majorBidi" w:hAnsiTheme="majorBidi" w:cstheme="majorBidi"/>
                <w:sz w:val="28"/>
                <w:szCs w:val="28"/>
              </w:rPr>
              <w:t>3</w:t>
            </w:r>
            <w:r w:rsidR="009E54FE" w:rsidRPr="0073563D">
              <w:rPr>
                <w:rFonts w:asciiTheme="majorBidi" w:hAnsiTheme="majorBidi" w:cstheme="majorBidi"/>
                <w:sz w:val="28"/>
                <w:szCs w:val="28"/>
              </w:rPr>
              <w:t>,</w:t>
            </w:r>
            <w:r w:rsidRPr="006E3D6B">
              <w:rPr>
                <w:rFonts w:asciiTheme="majorBidi" w:hAnsiTheme="majorBidi" w:cstheme="majorBidi"/>
                <w:sz w:val="28"/>
                <w:szCs w:val="28"/>
              </w:rPr>
              <w:t>249</w:t>
            </w:r>
          </w:p>
        </w:tc>
      </w:tr>
      <w:tr w:rsidR="009E54FE" w:rsidRPr="0073563D" w14:paraId="3377AA6B" w14:textId="77777777" w:rsidTr="0015103A">
        <w:trPr>
          <w:trHeight w:val="20"/>
        </w:trPr>
        <w:tc>
          <w:tcPr>
            <w:tcW w:w="3960" w:type="dxa"/>
            <w:noWrap/>
            <w:vAlign w:val="bottom"/>
            <w:hideMark/>
          </w:tcPr>
          <w:p w14:paraId="13471090" w14:textId="77777777" w:rsidR="009E54FE" w:rsidRPr="0073563D" w:rsidRDefault="009E54FE">
            <w:pPr>
              <w:ind w:left="281"/>
              <w:jc w:val="thaiDistribute"/>
              <w:rPr>
                <w:rFonts w:asciiTheme="majorBidi" w:hAnsiTheme="majorBidi" w:cstheme="majorBidi"/>
                <w:sz w:val="28"/>
                <w:szCs w:val="28"/>
              </w:rPr>
            </w:pPr>
            <w:r w:rsidRPr="0073563D">
              <w:rPr>
                <w:rFonts w:asciiTheme="majorBidi" w:hAnsiTheme="majorBidi" w:cstheme="majorBidi"/>
                <w:sz w:val="28"/>
                <w:szCs w:val="28"/>
                <w:cs/>
              </w:rPr>
              <w:t>บริษัท มายรีสอร์ท โฮลดิ้ง จำกัด</w:t>
            </w:r>
          </w:p>
        </w:tc>
        <w:tc>
          <w:tcPr>
            <w:tcW w:w="1172" w:type="dxa"/>
            <w:noWrap/>
          </w:tcPr>
          <w:p w14:paraId="28532F78" w14:textId="77777777" w:rsidR="009E54FE" w:rsidRPr="0073563D" w:rsidRDefault="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1A50C931" w14:textId="77777777" w:rsidR="009E54FE" w:rsidRPr="0073563D" w:rsidRDefault="009E54FE">
            <w:pPr>
              <w:jc w:val="center"/>
              <w:rPr>
                <w:rFonts w:asciiTheme="majorBidi" w:hAnsiTheme="majorBidi" w:cstheme="majorBidi"/>
                <w:sz w:val="28"/>
                <w:szCs w:val="28"/>
              </w:rPr>
            </w:pPr>
          </w:p>
        </w:tc>
        <w:tc>
          <w:tcPr>
            <w:tcW w:w="1080" w:type="dxa"/>
            <w:noWrap/>
          </w:tcPr>
          <w:p w14:paraId="284311ED" w14:textId="77777777" w:rsidR="009E54FE" w:rsidRPr="0073563D" w:rsidRDefault="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3013829F"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7786D936" w14:textId="672079A7" w:rsidR="009E54FE" w:rsidRPr="0073563D" w:rsidRDefault="006E3D6B">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680</w:t>
            </w:r>
          </w:p>
        </w:tc>
        <w:tc>
          <w:tcPr>
            <w:tcW w:w="90" w:type="dxa"/>
            <w:noWrap/>
            <w:vAlign w:val="bottom"/>
          </w:tcPr>
          <w:p w14:paraId="0B47E974" w14:textId="77777777" w:rsidR="009E54FE" w:rsidRPr="0073563D" w:rsidRDefault="009E54FE">
            <w:pPr>
              <w:jc w:val="thaiDistribute"/>
              <w:rPr>
                <w:rFonts w:asciiTheme="majorBidi" w:hAnsiTheme="majorBidi" w:cstheme="majorBidi"/>
                <w:sz w:val="28"/>
                <w:szCs w:val="28"/>
              </w:rPr>
            </w:pPr>
          </w:p>
        </w:tc>
        <w:tc>
          <w:tcPr>
            <w:tcW w:w="1170" w:type="dxa"/>
            <w:noWrap/>
            <w:vAlign w:val="bottom"/>
          </w:tcPr>
          <w:p w14:paraId="60D3ABEE" w14:textId="4CC40E08" w:rsidR="009E54FE" w:rsidRPr="0073563D" w:rsidRDefault="006E3D6B">
            <w:pPr>
              <w:tabs>
                <w:tab w:val="decimal" w:pos="990"/>
              </w:tabs>
              <w:jc w:val="thaiDistribute"/>
              <w:rPr>
                <w:rFonts w:ascii="Angsana New" w:hAnsi="Angsana New" w:cs="Angsana New"/>
                <w:sz w:val="28"/>
                <w:szCs w:val="28"/>
              </w:rPr>
            </w:pPr>
            <w:r w:rsidRPr="006E3D6B">
              <w:rPr>
                <w:rFonts w:asciiTheme="majorBidi" w:hAnsiTheme="majorBidi" w:cstheme="majorBidi"/>
                <w:sz w:val="28"/>
                <w:szCs w:val="28"/>
              </w:rPr>
              <w:t>440</w:t>
            </w:r>
          </w:p>
        </w:tc>
      </w:tr>
      <w:tr w:rsidR="009E54FE" w:rsidRPr="0073563D" w14:paraId="4A1EAA70" w14:textId="77777777" w:rsidTr="0015103A">
        <w:trPr>
          <w:trHeight w:val="20"/>
        </w:trPr>
        <w:tc>
          <w:tcPr>
            <w:tcW w:w="3960" w:type="dxa"/>
            <w:noWrap/>
            <w:vAlign w:val="bottom"/>
            <w:hideMark/>
          </w:tcPr>
          <w:p w14:paraId="10D1A65D" w14:textId="77777777" w:rsidR="009E54FE" w:rsidRPr="0073563D" w:rsidRDefault="009E54FE">
            <w:pPr>
              <w:ind w:left="281"/>
              <w:jc w:val="thaiDistribute"/>
              <w:rPr>
                <w:rFonts w:asciiTheme="majorBidi" w:hAnsiTheme="majorBidi" w:cstheme="majorBidi"/>
                <w:sz w:val="28"/>
                <w:szCs w:val="28"/>
              </w:rPr>
            </w:pPr>
            <w:r w:rsidRPr="0073563D">
              <w:rPr>
                <w:rFonts w:asciiTheme="majorBidi" w:hAnsiTheme="majorBidi" w:cstheme="majorBidi"/>
                <w:sz w:val="28"/>
                <w:szCs w:val="28"/>
                <w:cs/>
              </w:rPr>
              <w:t>บริษัท เดอะ วิลล่า (หัวหิน) จำกัด</w:t>
            </w:r>
          </w:p>
        </w:tc>
        <w:tc>
          <w:tcPr>
            <w:tcW w:w="1172" w:type="dxa"/>
            <w:noWrap/>
          </w:tcPr>
          <w:p w14:paraId="55E7E8F1" w14:textId="77777777" w:rsidR="009E54FE" w:rsidRPr="0073563D" w:rsidRDefault="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3CE0575E" w14:textId="77777777" w:rsidR="009E54FE" w:rsidRPr="0073563D" w:rsidRDefault="009E54FE">
            <w:pPr>
              <w:jc w:val="center"/>
              <w:rPr>
                <w:rFonts w:asciiTheme="majorBidi" w:hAnsiTheme="majorBidi" w:cstheme="majorBidi"/>
                <w:sz w:val="28"/>
                <w:szCs w:val="28"/>
              </w:rPr>
            </w:pPr>
          </w:p>
        </w:tc>
        <w:tc>
          <w:tcPr>
            <w:tcW w:w="1080" w:type="dxa"/>
            <w:noWrap/>
          </w:tcPr>
          <w:p w14:paraId="0584879F" w14:textId="77777777" w:rsidR="009E54FE" w:rsidRPr="0073563D" w:rsidRDefault="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48538367"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46E4D970" w14:textId="634A66F9" w:rsidR="009E54FE" w:rsidRPr="0073563D" w:rsidRDefault="006E3D6B" w:rsidP="00C34564">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109</w:t>
            </w:r>
          </w:p>
        </w:tc>
        <w:tc>
          <w:tcPr>
            <w:tcW w:w="90" w:type="dxa"/>
            <w:noWrap/>
            <w:vAlign w:val="bottom"/>
          </w:tcPr>
          <w:p w14:paraId="5476816B" w14:textId="77777777" w:rsidR="009E54FE" w:rsidRPr="0073563D" w:rsidRDefault="009E54FE">
            <w:pPr>
              <w:jc w:val="center"/>
              <w:rPr>
                <w:rFonts w:asciiTheme="majorBidi" w:hAnsiTheme="majorBidi" w:cstheme="majorBidi"/>
                <w:sz w:val="28"/>
                <w:szCs w:val="28"/>
              </w:rPr>
            </w:pPr>
          </w:p>
        </w:tc>
        <w:tc>
          <w:tcPr>
            <w:tcW w:w="1170" w:type="dxa"/>
            <w:noWrap/>
            <w:vAlign w:val="bottom"/>
          </w:tcPr>
          <w:p w14:paraId="614FB6A4" w14:textId="7B0EAE08" w:rsidR="009E54FE" w:rsidRPr="0073563D" w:rsidRDefault="006E3D6B">
            <w:pPr>
              <w:tabs>
                <w:tab w:val="decimal" w:pos="990"/>
              </w:tabs>
              <w:jc w:val="thaiDistribute"/>
              <w:rPr>
                <w:rFonts w:ascii="Angsana New" w:hAnsi="Angsana New" w:cs="Angsana New"/>
                <w:sz w:val="28"/>
                <w:szCs w:val="28"/>
              </w:rPr>
            </w:pPr>
            <w:r w:rsidRPr="006E3D6B">
              <w:rPr>
                <w:rFonts w:asciiTheme="majorBidi" w:hAnsiTheme="majorBidi" w:cstheme="majorBidi"/>
                <w:sz w:val="28"/>
                <w:szCs w:val="28"/>
              </w:rPr>
              <w:t>1</w:t>
            </w:r>
            <w:r w:rsidR="009E54FE" w:rsidRPr="0073563D">
              <w:rPr>
                <w:rFonts w:asciiTheme="majorBidi" w:hAnsiTheme="majorBidi" w:cstheme="majorBidi"/>
                <w:sz w:val="28"/>
                <w:szCs w:val="28"/>
              </w:rPr>
              <w:t>,</w:t>
            </w:r>
            <w:r w:rsidRPr="006E3D6B">
              <w:rPr>
                <w:rFonts w:asciiTheme="majorBidi" w:hAnsiTheme="majorBidi" w:cstheme="majorBidi"/>
                <w:sz w:val="28"/>
                <w:szCs w:val="28"/>
              </w:rPr>
              <w:t>214</w:t>
            </w:r>
          </w:p>
        </w:tc>
      </w:tr>
      <w:tr w:rsidR="009E54FE" w:rsidRPr="0073563D" w14:paraId="4E66E681" w14:textId="77777777" w:rsidTr="0015103A">
        <w:trPr>
          <w:trHeight w:val="20"/>
        </w:trPr>
        <w:tc>
          <w:tcPr>
            <w:tcW w:w="3960" w:type="dxa"/>
            <w:noWrap/>
            <w:vAlign w:val="bottom"/>
          </w:tcPr>
          <w:p w14:paraId="157D6401" w14:textId="77777777" w:rsidR="009E54FE" w:rsidRPr="0073563D" w:rsidRDefault="009E54FE">
            <w:pPr>
              <w:ind w:left="281"/>
              <w:jc w:val="thaiDistribute"/>
              <w:rPr>
                <w:rFonts w:asciiTheme="majorBidi" w:hAnsiTheme="majorBidi" w:cstheme="majorBidi"/>
                <w:sz w:val="28"/>
                <w:szCs w:val="28"/>
                <w:cs/>
              </w:rPr>
            </w:pPr>
            <w:r w:rsidRPr="0073563D">
              <w:rPr>
                <w:rFonts w:asciiTheme="majorBidi" w:hAnsiTheme="majorBidi" w:cstheme="majorBidi"/>
                <w:sz w:val="28"/>
                <w:szCs w:val="28"/>
                <w:cs/>
              </w:rPr>
              <w:t>บริษัท บางกอก ริว่า ดีเวลลอปเม้นท์  จำกัด</w:t>
            </w:r>
          </w:p>
        </w:tc>
        <w:tc>
          <w:tcPr>
            <w:tcW w:w="1172" w:type="dxa"/>
            <w:noWrap/>
          </w:tcPr>
          <w:p w14:paraId="067241A0" w14:textId="77777777" w:rsidR="009E54FE" w:rsidRPr="0073563D" w:rsidRDefault="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684C40A2" w14:textId="77777777" w:rsidR="009E54FE" w:rsidRPr="0073563D" w:rsidRDefault="009E54FE">
            <w:pPr>
              <w:jc w:val="center"/>
              <w:rPr>
                <w:rFonts w:asciiTheme="majorBidi" w:hAnsiTheme="majorBidi" w:cstheme="majorBidi"/>
                <w:sz w:val="28"/>
                <w:szCs w:val="28"/>
              </w:rPr>
            </w:pPr>
          </w:p>
        </w:tc>
        <w:tc>
          <w:tcPr>
            <w:tcW w:w="1080" w:type="dxa"/>
            <w:noWrap/>
          </w:tcPr>
          <w:p w14:paraId="505878D1" w14:textId="77777777" w:rsidR="009E54FE" w:rsidRPr="0073563D" w:rsidRDefault="009E54FE">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6D1FCE54"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783B55A3" w14:textId="7CC4DA78" w:rsidR="009E54FE" w:rsidRPr="0073563D" w:rsidRDefault="006E3D6B">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22</w:t>
            </w:r>
            <w:r w:rsidR="00C34564" w:rsidRPr="0073563D">
              <w:rPr>
                <w:rFonts w:asciiTheme="majorBidi" w:hAnsiTheme="majorBidi" w:cstheme="majorBidi"/>
                <w:sz w:val="28"/>
                <w:szCs w:val="28"/>
              </w:rPr>
              <w:t>,</w:t>
            </w:r>
            <w:r w:rsidRPr="006E3D6B">
              <w:rPr>
                <w:rFonts w:asciiTheme="majorBidi" w:hAnsiTheme="majorBidi" w:cstheme="majorBidi"/>
                <w:sz w:val="28"/>
                <w:szCs w:val="28"/>
              </w:rPr>
              <w:t>614</w:t>
            </w:r>
          </w:p>
        </w:tc>
        <w:tc>
          <w:tcPr>
            <w:tcW w:w="90" w:type="dxa"/>
            <w:noWrap/>
            <w:vAlign w:val="bottom"/>
          </w:tcPr>
          <w:p w14:paraId="1751486D" w14:textId="77777777" w:rsidR="009E54FE" w:rsidRPr="0073563D" w:rsidRDefault="009E54FE">
            <w:pPr>
              <w:jc w:val="center"/>
              <w:rPr>
                <w:rFonts w:asciiTheme="majorBidi" w:hAnsiTheme="majorBidi" w:cstheme="majorBidi"/>
                <w:sz w:val="28"/>
                <w:szCs w:val="28"/>
              </w:rPr>
            </w:pPr>
          </w:p>
        </w:tc>
        <w:tc>
          <w:tcPr>
            <w:tcW w:w="1170" w:type="dxa"/>
            <w:noWrap/>
            <w:vAlign w:val="bottom"/>
          </w:tcPr>
          <w:p w14:paraId="24543AF7" w14:textId="08C79DD1" w:rsidR="009E54FE" w:rsidRPr="0073563D" w:rsidRDefault="006E3D6B">
            <w:pPr>
              <w:tabs>
                <w:tab w:val="decimal" w:pos="990"/>
              </w:tabs>
              <w:jc w:val="thaiDistribute"/>
              <w:rPr>
                <w:rFonts w:ascii="Angsana New" w:hAnsi="Angsana New" w:cs="Angsana New"/>
                <w:sz w:val="28"/>
                <w:szCs w:val="28"/>
              </w:rPr>
            </w:pPr>
            <w:r w:rsidRPr="006E3D6B">
              <w:rPr>
                <w:rFonts w:asciiTheme="majorBidi" w:hAnsiTheme="majorBidi" w:cstheme="majorBidi"/>
                <w:sz w:val="28"/>
                <w:szCs w:val="28"/>
              </w:rPr>
              <w:t>17</w:t>
            </w:r>
            <w:r w:rsidR="009E54FE" w:rsidRPr="0073563D">
              <w:rPr>
                <w:rFonts w:asciiTheme="majorBidi" w:hAnsiTheme="majorBidi" w:cstheme="majorBidi"/>
                <w:sz w:val="28"/>
                <w:szCs w:val="28"/>
              </w:rPr>
              <w:t>,</w:t>
            </w:r>
            <w:r w:rsidRPr="006E3D6B">
              <w:rPr>
                <w:rFonts w:asciiTheme="majorBidi" w:hAnsiTheme="majorBidi" w:cstheme="majorBidi"/>
                <w:sz w:val="28"/>
                <w:szCs w:val="28"/>
              </w:rPr>
              <w:t>624</w:t>
            </w:r>
          </w:p>
        </w:tc>
      </w:tr>
      <w:tr w:rsidR="00C34564" w:rsidRPr="0073563D" w14:paraId="3CCD832F" w14:textId="77777777" w:rsidTr="0015103A">
        <w:trPr>
          <w:trHeight w:val="20"/>
        </w:trPr>
        <w:tc>
          <w:tcPr>
            <w:tcW w:w="3960" w:type="dxa"/>
            <w:noWrap/>
            <w:vAlign w:val="bottom"/>
          </w:tcPr>
          <w:p w14:paraId="123F2B8E" w14:textId="18A81971" w:rsidR="00C34564" w:rsidRPr="0073563D" w:rsidRDefault="00C34564">
            <w:pPr>
              <w:ind w:left="281"/>
              <w:jc w:val="thaiDistribute"/>
              <w:rPr>
                <w:rFonts w:asciiTheme="majorBidi" w:hAnsiTheme="majorBidi" w:cstheme="majorBidi"/>
                <w:sz w:val="28"/>
                <w:szCs w:val="28"/>
                <w:cs/>
              </w:rPr>
            </w:pPr>
            <w:r w:rsidRPr="0073563D">
              <w:rPr>
                <w:rFonts w:asciiTheme="majorBidi" w:hAnsiTheme="majorBidi" w:cstheme="majorBidi"/>
                <w:sz w:val="28"/>
                <w:szCs w:val="28"/>
                <w:cs/>
              </w:rPr>
              <w:t>บริษัท เอเวอร์ซิตี้ ดีเวลลอปเม้นท์ จำกัด</w:t>
            </w:r>
          </w:p>
        </w:tc>
        <w:tc>
          <w:tcPr>
            <w:tcW w:w="1172" w:type="dxa"/>
            <w:noWrap/>
          </w:tcPr>
          <w:p w14:paraId="1C76A35B" w14:textId="71B02498" w:rsidR="00C34564" w:rsidRPr="0073563D" w:rsidRDefault="00C34564">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0E659974" w14:textId="77777777" w:rsidR="00C34564" w:rsidRPr="0073563D" w:rsidRDefault="00C34564">
            <w:pPr>
              <w:jc w:val="center"/>
              <w:rPr>
                <w:rFonts w:asciiTheme="majorBidi" w:hAnsiTheme="majorBidi" w:cstheme="majorBidi"/>
                <w:sz w:val="28"/>
                <w:szCs w:val="28"/>
              </w:rPr>
            </w:pPr>
          </w:p>
        </w:tc>
        <w:tc>
          <w:tcPr>
            <w:tcW w:w="1080" w:type="dxa"/>
            <w:noWrap/>
          </w:tcPr>
          <w:p w14:paraId="6ABC9DE0" w14:textId="7ADFAB00" w:rsidR="00C34564" w:rsidRPr="0073563D" w:rsidRDefault="00C34564">
            <w:pPr>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noWrap/>
            <w:vAlign w:val="bottom"/>
          </w:tcPr>
          <w:p w14:paraId="6101970E" w14:textId="77777777" w:rsidR="00C34564" w:rsidRPr="0073563D" w:rsidRDefault="00C34564">
            <w:pPr>
              <w:jc w:val="thaiDistribute"/>
              <w:rPr>
                <w:rFonts w:asciiTheme="majorBidi" w:hAnsiTheme="majorBidi" w:cstheme="majorBidi"/>
                <w:sz w:val="28"/>
                <w:szCs w:val="28"/>
              </w:rPr>
            </w:pPr>
          </w:p>
        </w:tc>
        <w:tc>
          <w:tcPr>
            <w:tcW w:w="1080" w:type="dxa"/>
            <w:noWrap/>
            <w:vAlign w:val="bottom"/>
          </w:tcPr>
          <w:p w14:paraId="150CD785" w14:textId="020C53CF" w:rsidR="00C34564" w:rsidRPr="0073563D" w:rsidRDefault="006E3D6B">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6</w:t>
            </w:r>
          </w:p>
        </w:tc>
        <w:tc>
          <w:tcPr>
            <w:tcW w:w="90" w:type="dxa"/>
            <w:noWrap/>
            <w:vAlign w:val="bottom"/>
          </w:tcPr>
          <w:p w14:paraId="28B4BE38" w14:textId="77777777" w:rsidR="00C34564" w:rsidRPr="0073563D" w:rsidRDefault="00C34564">
            <w:pPr>
              <w:jc w:val="center"/>
              <w:rPr>
                <w:rFonts w:asciiTheme="majorBidi" w:hAnsiTheme="majorBidi" w:cstheme="majorBidi"/>
                <w:sz w:val="28"/>
                <w:szCs w:val="28"/>
              </w:rPr>
            </w:pPr>
          </w:p>
        </w:tc>
        <w:tc>
          <w:tcPr>
            <w:tcW w:w="1170" w:type="dxa"/>
            <w:noWrap/>
            <w:vAlign w:val="bottom"/>
          </w:tcPr>
          <w:p w14:paraId="38F226F6" w14:textId="03E4C82A" w:rsidR="00C34564" w:rsidRPr="0073563D" w:rsidRDefault="00C34564" w:rsidP="00C34564">
            <w:pPr>
              <w:jc w:val="center"/>
              <w:rPr>
                <w:rFonts w:asciiTheme="majorBidi" w:hAnsiTheme="majorBidi" w:cstheme="majorBidi"/>
                <w:sz w:val="28"/>
                <w:szCs w:val="28"/>
              </w:rPr>
            </w:pPr>
            <w:r w:rsidRPr="0073563D">
              <w:rPr>
                <w:rFonts w:asciiTheme="majorBidi" w:hAnsiTheme="majorBidi" w:cstheme="majorBidi"/>
                <w:sz w:val="28"/>
                <w:szCs w:val="28"/>
              </w:rPr>
              <w:t>-</w:t>
            </w:r>
          </w:p>
        </w:tc>
      </w:tr>
      <w:tr w:rsidR="009E54FE" w:rsidRPr="0073563D" w14:paraId="1C825971" w14:textId="77777777" w:rsidTr="0015103A">
        <w:trPr>
          <w:trHeight w:val="20"/>
        </w:trPr>
        <w:tc>
          <w:tcPr>
            <w:tcW w:w="3960" w:type="dxa"/>
            <w:noWrap/>
            <w:vAlign w:val="bottom"/>
          </w:tcPr>
          <w:p w14:paraId="5CA5B55C" w14:textId="77777777" w:rsidR="009E54FE" w:rsidRPr="0073563D" w:rsidRDefault="009E54FE">
            <w:pPr>
              <w:ind w:left="281"/>
              <w:jc w:val="thaiDistribute"/>
              <w:rPr>
                <w:rFonts w:asciiTheme="majorBidi" w:hAnsiTheme="majorBidi" w:cstheme="majorBidi"/>
                <w:sz w:val="28"/>
                <w:szCs w:val="28"/>
                <w:cs/>
              </w:rPr>
            </w:pPr>
            <w:r w:rsidRPr="0073563D">
              <w:rPr>
                <w:rFonts w:asciiTheme="majorBidi" w:hAnsiTheme="majorBidi" w:cstheme="majorBidi" w:hint="cs"/>
                <w:sz w:val="28"/>
                <w:szCs w:val="28"/>
                <w:cs/>
              </w:rPr>
              <w:t>บริษัท สุวินทวงศ์ โกลด์ แอสเซ็ท จำกัด</w:t>
            </w:r>
          </w:p>
        </w:tc>
        <w:tc>
          <w:tcPr>
            <w:tcW w:w="1172" w:type="dxa"/>
            <w:noWrap/>
          </w:tcPr>
          <w:p w14:paraId="5C2B63BC" w14:textId="6FE5D7FF" w:rsidR="009E54FE" w:rsidRPr="0073563D" w:rsidRDefault="006E3D6B">
            <w:pPr>
              <w:tabs>
                <w:tab w:val="decimal" w:pos="990"/>
              </w:tabs>
              <w:jc w:val="thaiDistribute"/>
              <w:rPr>
                <w:rFonts w:asciiTheme="majorBidi" w:hAnsiTheme="majorBidi" w:cstheme="majorBidi"/>
                <w:sz w:val="28"/>
                <w:szCs w:val="28"/>
              </w:rPr>
            </w:pPr>
            <w:r w:rsidRPr="006E3D6B">
              <w:rPr>
                <w:rFonts w:asciiTheme="majorBidi" w:hAnsiTheme="majorBidi" w:cstheme="majorBidi"/>
                <w:sz w:val="28"/>
                <w:szCs w:val="28"/>
              </w:rPr>
              <w:t>198</w:t>
            </w:r>
          </w:p>
        </w:tc>
        <w:tc>
          <w:tcPr>
            <w:tcW w:w="90" w:type="dxa"/>
            <w:noWrap/>
            <w:vAlign w:val="bottom"/>
          </w:tcPr>
          <w:p w14:paraId="079E10EC" w14:textId="77777777" w:rsidR="009E54FE" w:rsidRPr="0073563D" w:rsidRDefault="009E54FE">
            <w:pPr>
              <w:jc w:val="center"/>
              <w:rPr>
                <w:rFonts w:asciiTheme="majorBidi" w:hAnsiTheme="majorBidi" w:cstheme="majorBidi"/>
                <w:sz w:val="28"/>
                <w:szCs w:val="28"/>
              </w:rPr>
            </w:pPr>
          </w:p>
        </w:tc>
        <w:tc>
          <w:tcPr>
            <w:tcW w:w="1080" w:type="dxa"/>
            <w:noWrap/>
          </w:tcPr>
          <w:p w14:paraId="55FBD73E" w14:textId="0382FAB6" w:rsidR="009E54FE" w:rsidRPr="0073563D" w:rsidRDefault="006E3D6B">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199</w:t>
            </w:r>
          </w:p>
        </w:tc>
        <w:tc>
          <w:tcPr>
            <w:tcW w:w="90" w:type="dxa"/>
            <w:noWrap/>
            <w:vAlign w:val="bottom"/>
          </w:tcPr>
          <w:p w14:paraId="397D577D" w14:textId="77777777" w:rsidR="009E54FE" w:rsidRPr="0073563D" w:rsidRDefault="009E54FE">
            <w:pPr>
              <w:jc w:val="thaiDistribute"/>
              <w:rPr>
                <w:rFonts w:asciiTheme="majorBidi" w:hAnsiTheme="majorBidi" w:cstheme="majorBidi"/>
                <w:sz w:val="28"/>
                <w:szCs w:val="28"/>
              </w:rPr>
            </w:pPr>
          </w:p>
        </w:tc>
        <w:tc>
          <w:tcPr>
            <w:tcW w:w="1080" w:type="dxa"/>
            <w:noWrap/>
          </w:tcPr>
          <w:p w14:paraId="18923AD1" w14:textId="63D06353" w:rsidR="009E54FE" w:rsidRPr="0073563D" w:rsidRDefault="006E3D6B">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198</w:t>
            </w:r>
          </w:p>
        </w:tc>
        <w:tc>
          <w:tcPr>
            <w:tcW w:w="90" w:type="dxa"/>
            <w:noWrap/>
            <w:vAlign w:val="bottom"/>
          </w:tcPr>
          <w:p w14:paraId="3CE726B0" w14:textId="77777777" w:rsidR="009E54FE" w:rsidRPr="0073563D" w:rsidRDefault="009E54FE">
            <w:pPr>
              <w:jc w:val="center"/>
              <w:rPr>
                <w:rFonts w:asciiTheme="majorBidi" w:hAnsiTheme="majorBidi" w:cstheme="majorBidi"/>
                <w:sz w:val="28"/>
                <w:szCs w:val="28"/>
              </w:rPr>
            </w:pPr>
          </w:p>
        </w:tc>
        <w:tc>
          <w:tcPr>
            <w:tcW w:w="1170" w:type="dxa"/>
            <w:noWrap/>
          </w:tcPr>
          <w:p w14:paraId="0AC401B6" w14:textId="36679ED9" w:rsidR="009E54FE" w:rsidRPr="0073563D" w:rsidRDefault="006E3D6B">
            <w:pPr>
              <w:tabs>
                <w:tab w:val="decimal" w:pos="990"/>
              </w:tabs>
              <w:jc w:val="thaiDistribute"/>
              <w:rPr>
                <w:rFonts w:ascii="Angsana New" w:hAnsi="Angsana New" w:cs="Angsana New"/>
                <w:sz w:val="28"/>
                <w:szCs w:val="28"/>
              </w:rPr>
            </w:pPr>
            <w:r w:rsidRPr="006E3D6B">
              <w:rPr>
                <w:rFonts w:asciiTheme="majorBidi" w:hAnsiTheme="majorBidi" w:cstheme="majorBidi"/>
                <w:sz w:val="28"/>
                <w:szCs w:val="28"/>
              </w:rPr>
              <w:t>199</w:t>
            </w:r>
          </w:p>
        </w:tc>
      </w:tr>
      <w:tr w:rsidR="009E54FE" w:rsidRPr="0073563D" w14:paraId="525536F6" w14:textId="77777777" w:rsidTr="0015103A">
        <w:trPr>
          <w:trHeight w:hRule="exact" w:val="144"/>
        </w:trPr>
        <w:tc>
          <w:tcPr>
            <w:tcW w:w="3960" w:type="dxa"/>
            <w:noWrap/>
            <w:vAlign w:val="bottom"/>
          </w:tcPr>
          <w:p w14:paraId="4FAE11FA" w14:textId="77777777" w:rsidR="009E54FE" w:rsidRPr="0073563D" w:rsidRDefault="009E54FE">
            <w:pPr>
              <w:ind w:left="284"/>
              <w:jc w:val="thaiDistribute"/>
              <w:rPr>
                <w:rFonts w:asciiTheme="majorBidi" w:hAnsiTheme="majorBidi" w:cstheme="majorBidi"/>
                <w:sz w:val="28"/>
                <w:szCs w:val="28"/>
                <w:cs/>
              </w:rPr>
            </w:pPr>
          </w:p>
        </w:tc>
        <w:tc>
          <w:tcPr>
            <w:tcW w:w="1172" w:type="dxa"/>
            <w:noWrap/>
          </w:tcPr>
          <w:p w14:paraId="63F47A10" w14:textId="77777777" w:rsidR="009E54FE" w:rsidRPr="0073563D" w:rsidRDefault="009E54FE">
            <w:pPr>
              <w:jc w:val="center"/>
              <w:rPr>
                <w:rFonts w:asciiTheme="majorBidi" w:hAnsiTheme="majorBidi" w:cstheme="majorBidi"/>
                <w:sz w:val="28"/>
                <w:szCs w:val="28"/>
              </w:rPr>
            </w:pPr>
          </w:p>
        </w:tc>
        <w:tc>
          <w:tcPr>
            <w:tcW w:w="90" w:type="dxa"/>
            <w:noWrap/>
            <w:vAlign w:val="bottom"/>
          </w:tcPr>
          <w:p w14:paraId="34FB9446" w14:textId="77777777" w:rsidR="009E54FE" w:rsidRPr="0073563D" w:rsidRDefault="009E54FE">
            <w:pPr>
              <w:jc w:val="center"/>
              <w:rPr>
                <w:rFonts w:asciiTheme="majorBidi" w:hAnsiTheme="majorBidi" w:cstheme="majorBidi"/>
                <w:sz w:val="28"/>
                <w:szCs w:val="28"/>
              </w:rPr>
            </w:pPr>
          </w:p>
        </w:tc>
        <w:tc>
          <w:tcPr>
            <w:tcW w:w="1080" w:type="dxa"/>
            <w:noWrap/>
          </w:tcPr>
          <w:p w14:paraId="327420D1" w14:textId="77777777" w:rsidR="009E54FE" w:rsidRPr="0073563D" w:rsidRDefault="009E54FE">
            <w:pPr>
              <w:tabs>
                <w:tab w:val="decimal" w:pos="900"/>
              </w:tabs>
              <w:jc w:val="thaiDistribute"/>
              <w:rPr>
                <w:rFonts w:asciiTheme="majorBidi" w:hAnsiTheme="majorBidi" w:cstheme="majorBidi"/>
                <w:sz w:val="28"/>
                <w:szCs w:val="28"/>
              </w:rPr>
            </w:pPr>
          </w:p>
        </w:tc>
        <w:tc>
          <w:tcPr>
            <w:tcW w:w="90" w:type="dxa"/>
            <w:noWrap/>
            <w:vAlign w:val="bottom"/>
          </w:tcPr>
          <w:p w14:paraId="2C1BAE2B" w14:textId="77777777" w:rsidR="009E54FE" w:rsidRPr="0073563D" w:rsidRDefault="009E54FE">
            <w:pPr>
              <w:jc w:val="thaiDistribute"/>
              <w:rPr>
                <w:rFonts w:asciiTheme="majorBidi" w:hAnsiTheme="majorBidi" w:cstheme="majorBidi"/>
                <w:sz w:val="28"/>
                <w:szCs w:val="28"/>
              </w:rPr>
            </w:pPr>
          </w:p>
        </w:tc>
        <w:tc>
          <w:tcPr>
            <w:tcW w:w="1080" w:type="dxa"/>
            <w:noWrap/>
          </w:tcPr>
          <w:p w14:paraId="3CF582F6" w14:textId="77777777" w:rsidR="009E54FE" w:rsidRPr="0073563D" w:rsidRDefault="009E54FE">
            <w:pPr>
              <w:jc w:val="center"/>
              <w:rPr>
                <w:rFonts w:asciiTheme="majorBidi" w:hAnsiTheme="majorBidi" w:cstheme="majorBidi"/>
                <w:sz w:val="28"/>
                <w:szCs w:val="28"/>
              </w:rPr>
            </w:pPr>
          </w:p>
        </w:tc>
        <w:tc>
          <w:tcPr>
            <w:tcW w:w="90" w:type="dxa"/>
            <w:noWrap/>
            <w:vAlign w:val="bottom"/>
          </w:tcPr>
          <w:p w14:paraId="31ADDAF4" w14:textId="77777777" w:rsidR="009E54FE" w:rsidRPr="0073563D" w:rsidRDefault="009E54FE">
            <w:pPr>
              <w:jc w:val="center"/>
              <w:rPr>
                <w:rFonts w:asciiTheme="majorBidi" w:hAnsiTheme="majorBidi" w:cstheme="majorBidi"/>
                <w:sz w:val="28"/>
                <w:szCs w:val="28"/>
              </w:rPr>
            </w:pPr>
          </w:p>
        </w:tc>
        <w:tc>
          <w:tcPr>
            <w:tcW w:w="1170" w:type="dxa"/>
            <w:noWrap/>
          </w:tcPr>
          <w:p w14:paraId="75B59655" w14:textId="77777777" w:rsidR="009E54FE" w:rsidRPr="0073563D" w:rsidRDefault="009E54FE">
            <w:pPr>
              <w:tabs>
                <w:tab w:val="decimal" w:pos="900"/>
              </w:tabs>
              <w:jc w:val="thaiDistribute"/>
              <w:rPr>
                <w:rFonts w:asciiTheme="majorBidi" w:hAnsiTheme="majorBidi" w:cstheme="majorBidi"/>
                <w:sz w:val="28"/>
                <w:szCs w:val="28"/>
              </w:rPr>
            </w:pPr>
          </w:p>
        </w:tc>
      </w:tr>
      <w:tr w:rsidR="009E54FE" w:rsidRPr="0073563D" w14:paraId="09851EB7" w14:textId="77777777" w:rsidTr="0015103A">
        <w:trPr>
          <w:trHeight w:val="20"/>
        </w:trPr>
        <w:tc>
          <w:tcPr>
            <w:tcW w:w="3960" w:type="dxa"/>
            <w:noWrap/>
            <w:vAlign w:val="bottom"/>
          </w:tcPr>
          <w:p w14:paraId="2A2A4D6A" w14:textId="77777777" w:rsidR="009E54FE" w:rsidRPr="0073563D" w:rsidRDefault="009E54FE">
            <w:pPr>
              <w:jc w:val="thaiDistribute"/>
              <w:rPr>
                <w:rFonts w:asciiTheme="majorBidi" w:hAnsiTheme="majorBidi" w:cstheme="majorBidi"/>
                <w:sz w:val="28"/>
                <w:szCs w:val="28"/>
                <w:cs/>
              </w:rPr>
            </w:pPr>
            <w:r w:rsidRPr="0073563D">
              <w:rPr>
                <w:rFonts w:asciiTheme="majorBidi" w:hAnsiTheme="majorBidi" w:cstheme="majorBidi"/>
                <w:b/>
                <w:bCs/>
                <w:sz w:val="28"/>
                <w:szCs w:val="28"/>
                <w:cs/>
              </w:rPr>
              <w:t>ดอกเบี้ย</w:t>
            </w:r>
            <w:r w:rsidRPr="0073563D">
              <w:rPr>
                <w:rFonts w:asciiTheme="majorBidi" w:hAnsiTheme="majorBidi" w:cstheme="majorBidi" w:hint="cs"/>
                <w:b/>
                <w:bCs/>
                <w:sz w:val="28"/>
                <w:szCs w:val="28"/>
                <w:cs/>
              </w:rPr>
              <w:t>จ่ายตามสัญญาเช่า</w:t>
            </w:r>
            <w:r w:rsidRPr="0073563D">
              <w:rPr>
                <w:rFonts w:asciiTheme="majorBidi" w:hAnsiTheme="majorBidi" w:cstheme="majorBidi"/>
                <w:b/>
                <w:bCs/>
                <w:sz w:val="28"/>
                <w:szCs w:val="28"/>
                <w:cs/>
              </w:rPr>
              <w:t xml:space="preserve"> </w:t>
            </w:r>
          </w:p>
        </w:tc>
        <w:tc>
          <w:tcPr>
            <w:tcW w:w="1172" w:type="dxa"/>
            <w:noWrap/>
            <w:vAlign w:val="bottom"/>
          </w:tcPr>
          <w:p w14:paraId="33E8B160" w14:textId="77777777" w:rsidR="009E54FE" w:rsidRPr="0073563D" w:rsidRDefault="009E54FE">
            <w:pPr>
              <w:jc w:val="center"/>
              <w:rPr>
                <w:rFonts w:asciiTheme="majorBidi" w:hAnsiTheme="majorBidi" w:cstheme="majorBidi"/>
                <w:sz w:val="28"/>
                <w:szCs w:val="28"/>
              </w:rPr>
            </w:pPr>
          </w:p>
        </w:tc>
        <w:tc>
          <w:tcPr>
            <w:tcW w:w="90" w:type="dxa"/>
            <w:noWrap/>
            <w:vAlign w:val="bottom"/>
          </w:tcPr>
          <w:p w14:paraId="00E98FDD" w14:textId="77777777" w:rsidR="009E54FE" w:rsidRPr="0073563D" w:rsidRDefault="009E54FE">
            <w:pPr>
              <w:jc w:val="center"/>
              <w:rPr>
                <w:rFonts w:asciiTheme="majorBidi" w:hAnsiTheme="majorBidi" w:cstheme="majorBidi"/>
                <w:sz w:val="28"/>
                <w:szCs w:val="28"/>
              </w:rPr>
            </w:pPr>
          </w:p>
        </w:tc>
        <w:tc>
          <w:tcPr>
            <w:tcW w:w="1080" w:type="dxa"/>
            <w:noWrap/>
            <w:vAlign w:val="bottom"/>
          </w:tcPr>
          <w:p w14:paraId="1B40B88D" w14:textId="77777777" w:rsidR="009E54FE" w:rsidRPr="0073563D" w:rsidRDefault="009E54FE">
            <w:pPr>
              <w:tabs>
                <w:tab w:val="decimal" w:pos="900"/>
              </w:tabs>
              <w:jc w:val="thaiDistribute"/>
              <w:rPr>
                <w:rFonts w:asciiTheme="majorBidi" w:hAnsiTheme="majorBidi" w:cstheme="majorBidi"/>
                <w:sz w:val="28"/>
                <w:szCs w:val="28"/>
              </w:rPr>
            </w:pPr>
          </w:p>
        </w:tc>
        <w:tc>
          <w:tcPr>
            <w:tcW w:w="90" w:type="dxa"/>
            <w:noWrap/>
            <w:vAlign w:val="bottom"/>
          </w:tcPr>
          <w:p w14:paraId="1CF4B398"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729AA04D" w14:textId="77777777" w:rsidR="009E54FE" w:rsidRPr="0073563D" w:rsidRDefault="009E54FE">
            <w:pPr>
              <w:jc w:val="center"/>
              <w:rPr>
                <w:rFonts w:asciiTheme="majorBidi" w:hAnsiTheme="majorBidi" w:cstheme="majorBidi"/>
                <w:sz w:val="28"/>
                <w:szCs w:val="28"/>
              </w:rPr>
            </w:pPr>
          </w:p>
        </w:tc>
        <w:tc>
          <w:tcPr>
            <w:tcW w:w="90" w:type="dxa"/>
            <w:noWrap/>
            <w:vAlign w:val="bottom"/>
          </w:tcPr>
          <w:p w14:paraId="31049682" w14:textId="77777777" w:rsidR="009E54FE" w:rsidRPr="0073563D" w:rsidRDefault="009E54FE">
            <w:pPr>
              <w:jc w:val="center"/>
              <w:rPr>
                <w:rFonts w:asciiTheme="majorBidi" w:hAnsiTheme="majorBidi" w:cstheme="majorBidi"/>
                <w:sz w:val="28"/>
                <w:szCs w:val="28"/>
              </w:rPr>
            </w:pPr>
          </w:p>
        </w:tc>
        <w:tc>
          <w:tcPr>
            <w:tcW w:w="1170" w:type="dxa"/>
            <w:noWrap/>
            <w:vAlign w:val="bottom"/>
          </w:tcPr>
          <w:p w14:paraId="180EC415" w14:textId="77777777" w:rsidR="009E54FE" w:rsidRPr="0073563D" w:rsidRDefault="009E54FE">
            <w:pPr>
              <w:tabs>
                <w:tab w:val="decimal" w:pos="900"/>
              </w:tabs>
              <w:jc w:val="thaiDistribute"/>
              <w:rPr>
                <w:rFonts w:asciiTheme="majorBidi" w:hAnsiTheme="majorBidi" w:cstheme="majorBidi"/>
                <w:sz w:val="28"/>
                <w:szCs w:val="28"/>
              </w:rPr>
            </w:pPr>
          </w:p>
        </w:tc>
      </w:tr>
      <w:tr w:rsidR="009E54FE" w:rsidRPr="0073563D" w14:paraId="260B76BC" w14:textId="77777777" w:rsidTr="0015103A">
        <w:trPr>
          <w:trHeight w:val="20"/>
        </w:trPr>
        <w:tc>
          <w:tcPr>
            <w:tcW w:w="3960" w:type="dxa"/>
            <w:noWrap/>
            <w:vAlign w:val="bottom"/>
          </w:tcPr>
          <w:p w14:paraId="52F81817" w14:textId="77777777" w:rsidR="009E54FE" w:rsidRPr="0073563D" w:rsidRDefault="009E54FE">
            <w:pPr>
              <w:ind w:left="281"/>
              <w:jc w:val="thaiDistribute"/>
              <w:rPr>
                <w:rFonts w:asciiTheme="majorBidi" w:hAnsiTheme="majorBidi" w:cstheme="majorBidi"/>
                <w:sz w:val="28"/>
                <w:szCs w:val="28"/>
                <w:cs/>
              </w:rPr>
            </w:pPr>
            <w:r w:rsidRPr="0073563D">
              <w:rPr>
                <w:rFonts w:asciiTheme="majorBidi" w:hAnsiTheme="majorBidi" w:cstheme="majorBidi"/>
                <w:sz w:val="28"/>
                <w:szCs w:val="28"/>
                <w:cs/>
              </w:rPr>
              <w:t>บริษัท บางนา แอสเซ็ท จำกัด</w:t>
            </w:r>
          </w:p>
        </w:tc>
        <w:tc>
          <w:tcPr>
            <w:tcW w:w="1172" w:type="dxa"/>
            <w:noWrap/>
            <w:vAlign w:val="bottom"/>
          </w:tcPr>
          <w:p w14:paraId="12C0FA62" w14:textId="00CDF2C9" w:rsidR="009E54FE" w:rsidRPr="0073563D" w:rsidRDefault="006E3D6B">
            <w:pPr>
              <w:tabs>
                <w:tab w:val="decimal" w:pos="990"/>
              </w:tabs>
              <w:jc w:val="thaiDistribute"/>
              <w:rPr>
                <w:rFonts w:asciiTheme="majorBidi" w:hAnsiTheme="majorBidi" w:cstheme="majorBidi"/>
                <w:sz w:val="28"/>
                <w:szCs w:val="28"/>
              </w:rPr>
            </w:pPr>
            <w:r w:rsidRPr="006E3D6B">
              <w:rPr>
                <w:rFonts w:asciiTheme="majorBidi" w:hAnsiTheme="majorBidi" w:cstheme="majorBidi"/>
                <w:sz w:val="28"/>
                <w:szCs w:val="28"/>
              </w:rPr>
              <w:t>418</w:t>
            </w:r>
          </w:p>
        </w:tc>
        <w:tc>
          <w:tcPr>
            <w:tcW w:w="90" w:type="dxa"/>
            <w:noWrap/>
            <w:vAlign w:val="bottom"/>
          </w:tcPr>
          <w:p w14:paraId="105234C8" w14:textId="77777777" w:rsidR="009E54FE" w:rsidRPr="0073563D" w:rsidRDefault="009E54FE">
            <w:pPr>
              <w:jc w:val="center"/>
              <w:rPr>
                <w:rFonts w:asciiTheme="majorBidi" w:hAnsiTheme="majorBidi" w:cstheme="majorBidi"/>
                <w:sz w:val="28"/>
                <w:szCs w:val="28"/>
              </w:rPr>
            </w:pPr>
          </w:p>
        </w:tc>
        <w:tc>
          <w:tcPr>
            <w:tcW w:w="1080" w:type="dxa"/>
            <w:noWrap/>
            <w:vAlign w:val="bottom"/>
          </w:tcPr>
          <w:p w14:paraId="3CBF9275" w14:textId="4F492FA6" w:rsidR="009E54FE" w:rsidRPr="0073563D" w:rsidRDefault="006E3D6B">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589</w:t>
            </w:r>
          </w:p>
        </w:tc>
        <w:tc>
          <w:tcPr>
            <w:tcW w:w="90" w:type="dxa"/>
            <w:noWrap/>
            <w:vAlign w:val="bottom"/>
          </w:tcPr>
          <w:p w14:paraId="1C625604"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038AA42F" w14:textId="67F7488C" w:rsidR="009E54FE" w:rsidRPr="0073563D" w:rsidRDefault="006E3D6B">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337</w:t>
            </w:r>
          </w:p>
        </w:tc>
        <w:tc>
          <w:tcPr>
            <w:tcW w:w="90" w:type="dxa"/>
            <w:noWrap/>
            <w:vAlign w:val="bottom"/>
          </w:tcPr>
          <w:p w14:paraId="78C9528C" w14:textId="77777777" w:rsidR="009E54FE" w:rsidRPr="0073563D" w:rsidRDefault="009E54FE">
            <w:pPr>
              <w:jc w:val="center"/>
              <w:rPr>
                <w:rFonts w:asciiTheme="majorBidi" w:hAnsiTheme="majorBidi" w:cstheme="majorBidi"/>
                <w:sz w:val="28"/>
                <w:szCs w:val="28"/>
              </w:rPr>
            </w:pPr>
          </w:p>
        </w:tc>
        <w:tc>
          <w:tcPr>
            <w:tcW w:w="1170" w:type="dxa"/>
            <w:noWrap/>
            <w:vAlign w:val="bottom"/>
          </w:tcPr>
          <w:p w14:paraId="5E70BCE5" w14:textId="7CBE802D" w:rsidR="009E54FE" w:rsidRPr="0073563D" w:rsidRDefault="006E3D6B">
            <w:pPr>
              <w:tabs>
                <w:tab w:val="decimal" w:pos="990"/>
              </w:tabs>
              <w:jc w:val="thaiDistribute"/>
              <w:rPr>
                <w:rFonts w:asciiTheme="majorBidi" w:hAnsiTheme="majorBidi" w:cstheme="majorBidi"/>
                <w:sz w:val="28"/>
                <w:szCs w:val="28"/>
              </w:rPr>
            </w:pPr>
            <w:r w:rsidRPr="006E3D6B">
              <w:rPr>
                <w:rFonts w:asciiTheme="majorBidi" w:hAnsiTheme="majorBidi" w:cstheme="majorBidi"/>
                <w:sz w:val="28"/>
                <w:szCs w:val="28"/>
              </w:rPr>
              <w:t>443</w:t>
            </w:r>
          </w:p>
        </w:tc>
      </w:tr>
      <w:tr w:rsidR="009E54FE" w:rsidRPr="0073563D" w14:paraId="32F0B8EC" w14:textId="77777777" w:rsidTr="0015103A">
        <w:trPr>
          <w:trHeight w:hRule="exact" w:val="144"/>
        </w:trPr>
        <w:tc>
          <w:tcPr>
            <w:tcW w:w="3960" w:type="dxa"/>
            <w:noWrap/>
            <w:vAlign w:val="bottom"/>
          </w:tcPr>
          <w:p w14:paraId="20D6C019" w14:textId="77777777" w:rsidR="009E54FE" w:rsidRPr="0073563D" w:rsidRDefault="009E54FE">
            <w:pPr>
              <w:ind w:left="281"/>
              <w:jc w:val="thaiDistribute"/>
              <w:rPr>
                <w:rFonts w:asciiTheme="majorBidi" w:hAnsiTheme="majorBidi" w:cstheme="majorBidi"/>
                <w:sz w:val="28"/>
                <w:szCs w:val="28"/>
                <w:cs/>
              </w:rPr>
            </w:pPr>
          </w:p>
        </w:tc>
        <w:tc>
          <w:tcPr>
            <w:tcW w:w="1172" w:type="dxa"/>
            <w:noWrap/>
            <w:vAlign w:val="bottom"/>
          </w:tcPr>
          <w:p w14:paraId="69944297" w14:textId="77777777" w:rsidR="009E54FE" w:rsidRPr="0073563D" w:rsidRDefault="009E54FE">
            <w:pPr>
              <w:jc w:val="center"/>
              <w:rPr>
                <w:rFonts w:asciiTheme="majorBidi" w:hAnsiTheme="majorBidi" w:cstheme="majorBidi"/>
                <w:sz w:val="28"/>
                <w:szCs w:val="28"/>
              </w:rPr>
            </w:pPr>
          </w:p>
        </w:tc>
        <w:tc>
          <w:tcPr>
            <w:tcW w:w="90" w:type="dxa"/>
            <w:noWrap/>
            <w:vAlign w:val="bottom"/>
          </w:tcPr>
          <w:p w14:paraId="77CB8DF1" w14:textId="77777777" w:rsidR="009E54FE" w:rsidRPr="0073563D" w:rsidRDefault="009E54FE">
            <w:pPr>
              <w:jc w:val="center"/>
              <w:rPr>
                <w:rFonts w:asciiTheme="majorBidi" w:hAnsiTheme="majorBidi" w:cstheme="majorBidi"/>
                <w:sz w:val="28"/>
                <w:szCs w:val="28"/>
              </w:rPr>
            </w:pPr>
          </w:p>
        </w:tc>
        <w:tc>
          <w:tcPr>
            <w:tcW w:w="1080" w:type="dxa"/>
            <w:noWrap/>
            <w:vAlign w:val="bottom"/>
          </w:tcPr>
          <w:p w14:paraId="571156C1" w14:textId="77777777" w:rsidR="009E54FE" w:rsidRPr="0073563D" w:rsidRDefault="009E54FE">
            <w:pPr>
              <w:tabs>
                <w:tab w:val="decimal" w:pos="900"/>
              </w:tabs>
              <w:jc w:val="thaiDistribute"/>
              <w:rPr>
                <w:rFonts w:asciiTheme="majorBidi" w:hAnsiTheme="majorBidi" w:cstheme="majorBidi"/>
                <w:sz w:val="28"/>
                <w:szCs w:val="28"/>
              </w:rPr>
            </w:pPr>
          </w:p>
        </w:tc>
        <w:tc>
          <w:tcPr>
            <w:tcW w:w="90" w:type="dxa"/>
            <w:noWrap/>
            <w:vAlign w:val="bottom"/>
          </w:tcPr>
          <w:p w14:paraId="4F39FBDC"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7E800747" w14:textId="77777777" w:rsidR="009E54FE" w:rsidRPr="0073563D" w:rsidRDefault="009E54FE">
            <w:pPr>
              <w:jc w:val="center"/>
              <w:rPr>
                <w:rFonts w:asciiTheme="majorBidi" w:hAnsiTheme="majorBidi" w:cstheme="majorBidi"/>
                <w:sz w:val="28"/>
                <w:szCs w:val="28"/>
              </w:rPr>
            </w:pPr>
          </w:p>
        </w:tc>
        <w:tc>
          <w:tcPr>
            <w:tcW w:w="90" w:type="dxa"/>
            <w:noWrap/>
            <w:vAlign w:val="bottom"/>
          </w:tcPr>
          <w:p w14:paraId="10A41F43" w14:textId="77777777" w:rsidR="009E54FE" w:rsidRPr="0073563D" w:rsidRDefault="009E54FE">
            <w:pPr>
              <w:jc w:val="center"/>
              <w:rPr>
                <w:rFonts w:asciiTheme="majorBidi" w:hAnsiTheme="majorBidi" w:cstheme="majorBidi"/>
                <w:sz w:val="28"/>
                <w:szCs w:val="28"/>
              </w:rPr>
            </w:pPr>
          </w:p>
        </w:tc>
        <w:tc>
          <w:tcPr>
            <w:tcW w:w="1170" w:type="dxa"/>
            <w:noWrap/>
            <w:vAlign w:val="bottom"/>
          </w:tcPr>
          <w:p w14:paraId="0350198C" w14:textId="77777777" w:rsidR="009E54FE" w:rsidRPr="0073563D" w:rsidRDefault="009E54FE">
            <w:pPr>
              <w:tabs>
                <w:tab w:val="decimal" w:pos="900"/>
              </w:tabs>
              <w:jc w:val="thaiDistribute"/>
              <w:rPr>
                <w:rFonts w:asciiTheme="majorBidi" w:hAnsiTheme="majorBidi" w:cstheme="majorBidi"/>
                <w:sz w:val="28"/>
                <w:szCs w:val="28"/>
              </w:rPr>
            </w:pPr>
          </w:p>
        </w:tc>
      </w:tr>
      <w:tr w:rsidR="009E54FE" w:rsidRPr="0073563D" w14:paraId="184F1EFB" w14:textId="77777777" w:rsidTr="0015103A">
        <w:trPr>
          <w:trHeight w:val="20"/>
        </w:trPr>
        <w:tc>
          <w:tcPr>
            <w:tcW w:w="3960" w:type="dxa"/>
            <w:noWrap/>
            <w:vAlign w:val="bottom"/>
          </w:tcPr>
          <w:p w14:paraId="57F2FDE4" w14:textId="77777777" w:rsidR="009E54FE" w:rsidRPr="0073563D" w:rsidRDefault="009E54FE">
            <w:pPr>
              <w:jc w:val="thaiDistribute"/>
              <w:rPr>
                <w:rFonts w:asciiTheme="majorBidi" w:hAnsiTheme="majorBidi" w:cstheme="majorBidi"/>
                <w:sz w:val="28"/>
                <w:szCs w:val="28"/>
                <w:cs/>
              </w:rPr>
            </w:pPr>
            <w:r w:rsidRPr="0073563D">
              <w:rPr>
                <w:rFonts w:asciiTheme="majorBidi" w:hAnsiTheme="majorBidi" w:cstheme="majorBidi"/>
                <w:b/>
                <w:bCs/>
                <w:sz w:val="28"/>
                <w:szCs w:val="28"/>
                <w:cs/>
              </w:rPr>
              <w:t>ค่าไฟฟ้าสำนักงาน</w:t>
            </w:r>
          </w:p>
        </w:tc>
        <w:tc>
          <w:tcPr>
            <w:tcW w:w="1172" w:type="dxa"/>
            <w:noWrap/>
            <w:vAlign w:val="bottom"/>
          </w:tcPr>
          <w:p w14:paraId="2003019A" w14:textId="77777777" w:rsidR="009E54FE" w:rsidRPr="0073563D" w:rsidRDefault="009E54FE">
            <w:pPr>
              <w:jc w:val="center"/>
              <w:rPr>
                <w:rFonts w:asciiTheme="majorBidi" w:hAnsiTheme="majorBidi" w:cstheme="majorBidi"/>
                <w:sz w:val="28"/>
                <w:szCs w:val="28"/>
              </w:rPr>
            </w:pPr>
          </w:p>
        </w:tc>
        <w:tc>
          <w:tcPr>
            <w:tcW w:w="90" w:type="dxa"/>
            <w:noWrap/>
            <w:vAlign w:val="bottom"/>
          </w:tcPr>
          <w:p w14:paraId="2E612865" w14:textId="77777777" w:rsidR="009E54FE" w:rsidRPr="0073563D" w:rsidRDefault="009E54FE">
            <w:pPr>
              <w:jc w:val="center"/>
              <w:rPr>
                <w:rFonts w:asciiTheme="majorBidi" w:hAnsiTheme="majorBidi" w:cstheme="majorBidi"/>
                <w:sz w:val="28"/>
                <w:szCs w:val="28"/>
              </w:rPr>
            </w:pPr>
          </w:p>
        </w:tc>
        <w:tc>
          <w:tcPr>
            <w:tcW w:w="1080" w:type="dxa"/>
            <w:noWrap/>
            <w:vAlign w:val="bottom"/>
          </w:tcPr>
          <w:p w14:paraId="60576E0D" w14:textId="77777777" w:rsidR="009E54FE" w:rsidRPr="0073563D" w:rsidRDefault="009E54FE">
            <w:pPr>
              <w:tabs>
                <w:tab w:val="decimal" w:pos="900"/>
              </w:tabs>
              <w:jc w:val="thaiDistribute"/>
              <w:rPr>
                <w:rFonts w:asciiTheme="majorBidi" w:hAnsiTheme="majorBidi" w:cstheme="majorBidi"/>
                <w:sz w:val="28"/>
                <w:szCs w:val="28"/>
              </w:rPr>
            </w:pPr>
          </w:p>
        </w:tc>
        <w:tc>
          <w:tcPr>
            <w:tcW w:w="90" w:type="dxa"/>
            <w:noWrap/>
            <w:vAlign w:val="bottom"/>
          </w:tcPr>
          <w:p w14:paraId="1525CDE1"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6657EC74" w14:textId="77777777" w:rsidR="009E54FE" w:rsidRPr="0073563D" w:rsidRDefault="009E54FE">
            <w:pPr>
              <w:jc w:val="center"/>
              <w:rPr>
                <w:rFonts w:asciiTheme="majorBidi" w:hAnsiTheme="majorBidi" w:cstheme="majorBidi"/>
                <w:sz w:val="28"/>
                <w:szCs w:val="28"/>
              </w:rPr>
            </w:pPr>
          </w:p>
        </w:tc>
        <w:tc>
          <w:tcPr>
            <w:tcW w:w="90" w:type="dxa"/>
            <w:noWrap/>
            <w:vAlign w:val="bottom"/>
          </w:tcPr>
          <w:p w14:paraId="5617156D" w14:textId="77777777" w:rsidR="009E54FE" w:rsidRPr="0073563D" w:rsidRDefault="009E54FE">
            <w:pPr>
              <w:jc w:val="center"/>
              <w:rPr>
                <w:rFonts w:asciiTheme="majorBidi" w:hAnsiTheme="majorBidi" w:cstheme="majorBidi"/>
                <w:sz w:val="28"/>
                <w:szCs w:val="28"/>
              </w:rPr>
            </w:pPr>
          </w:p>
        </w:tc>
        <w:tc>
          <w:tcPr>
            <w:tcW w:w="1170" w:type="dxa"/>
            <w:noWrap/>
            <w:vAlign w:val="bottom"/>
          </w:tcPr>
          <w:p w14:paraId="4E9DD708" w14:textId="77777777" w:rsidR="009E54FE" w:rsidRPr="0073563D" w:rsidRDefault="009E54FE">
            <w:pPr>
              <w:tabs>
                <w:tab w:val="decimal" w:pos="900"/>
              </w:tabs>
              <w:jc w:val="thaiDistribute"/>
              <w:rPr>
                <w:rFonts w:asciiTheme="majorBidi" w:hAnsiTheme="majorBidi" w:cstheme="majorBidi"/>
                <w:sz w:val="28"/>
                <w:szCs w:val="28"/>
              </w:rPr>
            </w:pPr>
          </w:p>
        </w:tc>
      </w:tr>
      <w:tr w:rsidR="009E54FE" w:rsidRPr="0073563D" w14:paraId="34619143" w14:textId="77777777" w:rsidTr="0015103A">
        <w:trPr>
          <w:trHeight w:val="293"/>
        </w:trPr>
        <w:tc>
          <w:tcPr>
            <w:tcW w:w="3960" w:type="dxa"/>
            <w:noWrap/>
            <w:vAlign w:val="bottom"/>
          </w:tcPr>
          <w:p w14:paraId="2E644B31" w14:textId="77777777" w:rsidR="009E54FE" w:rsidRPr="0073563D" w:rsidRDefault="009E54FE">
            <w:pPr>
              <w:ind w:left="281"/>
              <w:jc w:val="thaiDistribute"/>
              <w:rPr>
                <w:rFonts w:asciiTheme="majorBidi" w:hAnsiTheme="majorBidi" w:cstheme="majorBidi"/>
                <w:sz w:val="28"/>
                <w:szCs w:val="28"/>
                <w:cs/>
              </w:rPr>
            </w:pPr>
            <w:r w:rsidRPr="0073563D">
              <w:rPr>
                <w:rFonts w:asciiTheme="majorBidi" w:hAnsiTheme="majorBidi" w:cstheme="majorBidi"/>
                <w:sz w:val="28"/>
                <w:szCs w:val="28"/>
                <w:cs/>
              </w:rPr>
              <w:t>บริษัท บางนา แอสเซ็ท จำกัด</w:t>
            </w:r>
          </w:p>
        </w:tc>
        <w:tc>
          <w:tcPr>
            <w:tcW w:w="1172" w:type="dxa"/>
            <w:noWrap/>
            <w:vAlign w:val="bottom"/>
          </w:tcPr>
          <w:p w14:paraId="58A55FA1" w14:textId="2B44B90B" w:rsidR="009E54FE" w:rsidRPr="0073563D" w:rsidRDefault="006E3D6B">
            <w:pPr>
              <w:tabs>
                <w:tab w:val="decimal" w:pos="990"/>
              </w:tabs>
              <w:jc w:val="thaiDistribute"/>
              <w:rPr>
                <w:rFonts w:asciiTheme="majorBidi" w:hAnsiTheme="majorBidi" w:cstheme="majorBidi"/>
                <w:sz w:val="28"/>
                <w:szCs w:val="28"/>
              </w:rPr>
            </w:pPr>
            <w:r w:rsidRPr="006E3D6B">
              <w:rPr>
                <w:rFonts w:asciiTheme="majorBidi" w:hAnsiTheme="majorBidi" w:cstheme="majorBidi"/>
                <w:sz w:val="28"/>
                <w:szCs w:val="28"/>
              </w:rPr>
              <w:t>58</w:t>
            </w:r>
          </w:p>
        </w:tc>
        <w:tc>
          <w:tcPr>
            <w:tcW w:w="90" w:type="dxa"/>
            <w:noWrap/>
            <w:vAlign w:val="bottom"/>
          </w:tcPr>
          <w:p w14:paraId="5B52929B" w14:textId="77777777" w:rsidR="009E54FE" w:rsidRPr="0073563D" w:rsidRDefault="009E54FE">
            <w:pPr>
              <w:jc w:val="center"/>
              <w:rPr>
                <w:rFonts w:asciiTheme="majorBidi" w:hAnsiTheme="majorBidi" w:cstheme="majorBidi"/>
                <w:sz w:val="28"/>
                <w:szCs w:val="28"/>
              </w:rPr>
            </w:pPr>
          </w:p>
        </w:tc>
        <w:tc>
          <w:tcPr>
            <w:tcW w:w="1080" w:type="dxa"/>
            <w:noWrap/>
            <w:vAlign w:val="bottom"/>
          </w:tcPr>
          <w:p w14:paraId="09CF2C76" w14:textId="680D901B" w:rsidR="009E54FE" w:rsidRPr="0073563D" w:rsidRDefault="006E3D6B">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71</w:t>
            </w:r>
          </w:p>
        </w:tc>
        <w:tc>
          <w:tcPr>
            <w:tcW w:w="90" w:type="dxa"/>
            <w:noWrap/>
            <w:vAlign w:val="bottom"/>
          </w:tcPr>
          <w:p w14:paraId="6BE970C6"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759847D3" w14:textId="4DE48051" w:rsidR="009E54FE" w:rsidRPr="0073563D" w:rsidRDefault="006E3D6B">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58</w:t>
            </w:r>
          </w:p>
        </w:tc>
        <w:tc>
          <w:tcPr>
            <w:tcW w:w="90" w:type="dxa"/>
            <w:noWrap/>
            <w:vAlign w:val="bottom"/>
          </w:tcPr>
          <w:p w14:paraId="6E085911" w14:textId="77777777" w:rsidR="009E54FE" w:rsidRPr="0073563D" w:rsidRDefault="009E54FE">
            <w:pPr>
              <w:jc w:val="center"/>
              <w:rPr>
                <w:rFonts w:asciiTheme="majorBidi" w:hAnsiTheme="majorBidi" w:cstheme="majorBidi"/>
                <w:sz w:val="28"/>
                <w:szCs w:val="28"/>
              </w:rPr>
            </w:pPr>
          </w:p>
        </w:tc>
        <w:tc>
          <w:tcPr>
            <w:tcW w:w="1170" w:type="dxa"/>
            <w:noWrap/>
            <w:vAlign w:val="bottom"/>
          </w:tcPr>
          <w:p w14:paraId="514DE546" w14:textId="1D83F632" w:rsidR="009E54FE" w:rsidRPr="0073563D" w:rsidRDefault="006E3D6B">
            <w:pPr>
              <w:tabs>
                <w:tab w:val="decimal" w:pos="990"/>
              </w:tabs>
              <w:jc w:val="thaiDistribute"/>
              <w:rPr>
                <w:rFonts w:asciiTheme="majorBidi" w:hAnsiTheme="majorBidi" w:cstheme="majorBidi"/>
                <w:sz w:val="28"/>
                <w:szCs w:val="28"/>
              </w:rPr>
            </w:pPr>
            <w:r w:rsidRPr="006E3D6B">
              <w:rPr>
                <w:rFonts w:asciiTheme="majorBidi" w:hAnsiTheme="majorBidi" w:cstheme="majorBidi"/>
                <w:sz w:val="28"/>
                <w:szCs w:val="28"/>
              </w:rPr>
              <w:t>71</w:t>
            </w:r>
          </w:p>
        </w:tc>
      </w:tr>
      <w:tr w:rsidR="009E54FE" w:rsidRPr="0073563D" w14:paraId="6565BAEA" w14:textId="77777777" w:rsidTr="0015103A">
        <w:trPr>
          <w:trHeight w:hRule="exact" w:val="144"/>
        </w:trPr>
        <w:tc>
          <w:tcPr>
            <w:tcW w:w="3960" w:type="dxa"/>
            <w:noWrap/>
            <w:vAlign w:val="bottom"/>
          </w:tcPr>
          <w:p w14:paraId="1E0E8139" w14:textId="77777777" w:rsidR="009E54FE" w:rsidRPr="0073563D" w:rsidRDefault="009E54FE">
            <w:pPr>
              <w:ind w:left="281"/>
              <w:jc w:val="thaiDistribute"/>
              <w:rPr>
                <w:rFonts w:asciiTheme="majorBidi" w:hAnsiTheme="majorBidi" w:cstheme="majorBidi"/>
                <w:sz w:val="28"/>
                <w:szCs w:val="28"/>
                <w:cs/>
              </w:rPr>
            </w:pPr>
          </w:p>
        </w:tc>
        <w:tc>
          <w:tcPr>
            <w:tcW w:w="1172" w:type="dxa"/>
            <w:noWrap/>
            <w:vAlign w:val="bottom"/>
          </w:tcPr>
          <w:p w14:paraId="2D801EEE" w14:textId="77777777" w:rsidR="009E54FE" w:rsidRPr="0073563D" w:rsidRDefault="009E54FE">
            <w:pPr>
              <w:tabs>
                <w:tab w:val="decimal" w:pos="990"/>
              </w:tabs>
              <w:jc w:val="thaiDistribute"/>
              <w:rPr>
                <w:rFonts w:asciiTheme="majorBidi" w:hAnsiTheme="majorBidi" w:cstheme="majorBidi"/>
                <w:sz w:val="28"/>
                <w:szCs w:val="28"/>
              </w:rPr>
            </w:pPr>
          </w:p>
        </w:tc>
        <w:tc>
          <w:tcPr>
            <w:tcW w:w="90" w:type="dxa"/>
            <w:noWrap/>
            <w:vAlign w:val="bottom"/>
          </w:tcPr>
          <w:p w14:paraId="272F6548" w14:textId="77777777" w:rsidR="009E54FE" w:rsidRPr="0073563D" w:rsidRDefault="009E54FE">
            <w:pPr>
              <w:jc w:val="center"/>
              <w:rPr>
                <w:rFonts w:asciiTheme="majorBidi" w:hAnsiTheme="majorBidi" w:cstheme="majorBidi"/>
                <w:sz w:val="28"/>
                <w:szCs w:val="28"/>
              </w:rPr>
            </w:pPr>
          </w:p>
        </w:tc>
        <w:tc>
          <w:tcPr>
            <w:tcW w:w="1080" w:type="dxa"/>
            <w:noWrap/>
            <w:vAlign w:val="bottom"/>
          </w:tcPr>
          <w:p w14:paraId="604D464F" w14:textId="77777777" w:rsidR="009E54FE" w:rsidRPr="0073563D" w:rsidRDefault="009E54FE">
            <w:pPr>
              <w:tabs>
                <w:tab w:val="decimal" w:pos="900"/>
              </w:tabs>
              <w:jc w:val="thaiDistribute"/>
              <w:rPr>
                <w:rFonts w:asciiTheme="majorBidi" w:hAnsiTheme="majorBidi" w:cstheme="majorBidi"/>
                <w:sz w:val="28"/>
                <w:szCs w:val="28"/>
              </w:rPr>
            </w:pPr>
          </w:p>
        </w:tc>
        <w:tc>
          <w:tcPr>
            <w:tcW w:w="90" w:type="dxa"/>
            <w:noWrap/>
            <w:vAlign w:val="bottom"/>
          </w:tcPr>
          <w:p w14:paraId="0F8F25A9" w14:textId="77777777" w:rsidR="009E54FE" w:rsidRPr="0073563D" w:rsidRDefault="009E54FE">
            <w:pPr>
              <w:jc w:val="thaiDistribute"/>
              <w:rPr>
                <w:rFonts w:asciiTheme="majorBidi" w:hAnsiTheme="majorBidi" w:cstheme="majorBidi"/>
                <w:sz w:val="28"/>
                <w:szCs w:val="28"/>
              </w:rPr>
            </w:pPr>
          </w:p>
        </w:tc>
        <w:tc>
          <w:tcPr>
            <w:tcW w:w="1080" w:type="dxa"/>
            <w:noWrap/>
            <w:vAlign w:val="bottom"/>
          </w:tcPr>
          <w:p w14:paraId="01A47986" w14:textId="77777777" w:rsidR="009E54FE" w:rsidRPr="0073563D" w:rsidRDefault="009E54FE">
            <w:pPr>
              <w:tabs>
                <w:tab w:val="decimal" w:pos="900"/>
              </w:tabs>
              <w:jc w:val="thaiDistribute"/>
              <w:rPr>
                <w:rFonts w:asciiTheme="majorBidi" w:hAnsiTheme="majorBidi" w:cstheme="majorBidi"/>
                <w:sz w:val="28"/>
                <w:szCs w:val="28"/>
              </w:rPr>
            </w:pPr>
          </w:p>
        </w:tc>
        <w:tc>
          <w:tcPr>
            <w:tcW w:w="90" w:type="dxa"/>
            <w:noWrap/>
            <w:vAlign w:val="bottom"/>
          </w:tcPr>
          <w:p w14:paraId="1DD6B4D7" w14:textId="77777777" w:rsidR="009E54FE" w:rsidRPr="0073563D" w:rsidRDefault="009E54FE">
            <w:pPr>
              <w:jc w:val="center"/>
              <w:rPr>
                <w:rFonts w:asciiTheme="majorBidi" w:hAnsiTheme="majorBidi" w:cstheme="majorBidi"/>
                <w:sz w:val="28"/>
                <w:szCs w:val="28"/>
              </w:rPr>
            </w:pPr>
          </w:p>
        </w:tc>
        <w:tc>
          <w:tcPr>
            <w:tcW w:w="1170" w:type="dxa"/>
            <w:noWrap/>
            <w:vAlign w:val="bottom"/>
          </w:tcPr>
          <w:p w14:paraId="50E4678F" w14:textId="77777777" w:rsidR="009E54FE" w:rsidRPr="0073563D" w:rsidRDefault="009E54FE">
            <w:pPr>
              <w:tabs>
                <w:tab w:val="decimal" w:pos="990"/>
              </w:tabs>
              <w:jc w:val="thaiDistribute"/>
              <w:rPr>
                <w:rFonts w:asciiTheme="majorBidi" w:hAnsiTheme="majorBidi" w:cstheme="majorBidi"/>
                <w:sz w:val="28"/>
                <w:szCs w:val="28"/>
              </w:rPr>
            </w:pPr>
          </w:p>
        </w:tc>
      </w:tr>
      <w:tr w:rsidR="009E54FE" w:rsidRPr="0073563D" w14:paraId="399647FE" w14:textId="77777777" w:rsidTr="0015103A">
        <w:trPr>
          <w:trHeight w:val="20"/>
        </w:trPr>
        <w:tc>
          <w:tcPr>
            <w:tcW w:w="3960" w:type="dxa"/>
            <w:noWrap/>
            <w:vAlign w:val="bottom"/>
          </w:tcPr>
          <w:p w14:paraId="0AC0A2FD" w14:textId="77777777" w:rsidR="009E54FE" w:rsidRPr="0073563D" w:rsidRDefault="009E54FE">
            <w:pPr>
              <w:jc w:val="thaiDistribute"/>
              <w:rPr>
                <w:rFonts w:asciiTheme="majorBidi" w:hAnsiTheme="majorBidi" w:cstheme="majorBidi"/>
                <w:b/>
                <w:bCs/>
                <w:sz w:val="28"/>
                <w:szCs w:val="28"/>
                <w:cs/>
              </w:rPr>
            </w:pPr>
            <w:r w:rsidRPr="0073563D">
              <w:rPr>
                <w:rFonts w:asciiTheme="majorBidi" w:hAnsiTheme="majorBidi" w:cstheme="majorBidi" w:hint="cs"/>
                <w:b/>
                <w:bCs/>
                <w:sz w:val="28"/>
                <w:szCs w:val="28"/>
                <w:cs/>
              </w:rPr>
              <w:t>ค่าบำรุงรักษาคอมพิวเตอร์</w:t>
            </w:r>
          </w:p>
        </w:tc>
        <w:tc>
          <w:tcPr>
            <w:tcW w:w="1172" w:type="dxa"/>
            <w:noWrap/>
            <w:vAlign w:val="bottom"/>
          </w:tcPr>
          <w:p w14:paraId="1B3980AE" w14:textId="77777777" w:rsidR="009E54FE" w:rsidRPr="0073563D" w:rsidRDefault="009E54FE">
            <w:pPr>
              <w:ind w:left="281"/>
              <w:jc w:val="thaiDistribute"/>
              <w:rPr>
                <w:rFonts w:asciiTheme="majorBidi" w:hAnsiTheme="majorBidi" w:cstheme="majorBidi"/>
                <w:sz w:val="28"/>
                <w:szCs w:val="28"/>
              </w:rPr>
            </w:pPr>
          </w:p>
        </w:tc>
        <w:tc>
          <w:tcPr>
            <w:tcW w:w="90" w:type="dxa"/>
            <w:noWrap/>
            <w:vAlign w:val="bottom"/>
          </w:tcPr>
          <w:p w14:paraId="080A529B" w14:textId="77777777" w:rsidR="009E54FE" w:rsidRPr="0073563D" w:rsidRDefault="009E54FE">
            <w:pPr>
              <w:ind w:left="281"/>
              <w:jc w:val="thaiDistribute"/>
              <w:rPr>
                <w:rFonts w:asciiTheme="majorBidi" w:hAnsiTheme="majorBidi" w:cstheme="majorBidi"/>
                <w:sz w:val="28"/>
                <w:szCs w:val="28"/>
              </w:rPr>
            </w:pPr>
          </w:p>
        </w:tc>
        <w:tc>
          <w:tcPr>
            <w:tcW w:w="1080" w:type="dxa"/>
            <w:noWrap/>
            <w:vAlign w:val="bottom"/>
          </w:tcPr>
          <w:p w14:paraId="0F0FAB0D" w14:textId="77777777" w:rsidR="009E54FE" w:rsidRPr="0073563D" w:rsidRDefault="009E54FE">
            <w:pPr>
              <w:ind w:left="281"/>
              <w:jc w:val="thaiDistribute"/>
              <w:rPr>
                <w:rFonts w:asciiTheme="majorBidi" w:hAnsiTheme="majorBidi" w:cstheme="majorBidi"/>
                <w:sz w:val="28"/>
                <w:szCs w:val="28"/>
              </w:rPr>
            </w:pPr>
          </w:p>
        </w:tc>
        <w:tc>
          <w:tcPr>
            <w:tcW w:w="90" w:type="dxa"/>
            <w:noWrap/>
            <w:vAlign w:val="bottom"/>
          </w:tcPr>
          <w:p w14:paraId="6721C1AD" w14:textId="77777777" w:rsidR="009E54FE" w:rsidRPr="0073563D" w:rsidRDefault="009E54FE">
            <w:pPr>
              <w:ind w:left="281"/>
              <w:jc w:val="thaiDistribute"/>
              <w:rPr>
                <w:rFonts w:asciiTheme="majorBidi" w:hAnsiTheme="majorBidi" w:cstheme="majorBidi"/>
                <w:sz w:val="28"/>
                <w:szCs w:val="28"/>
              </w:rPr>
            </w:pPr>
          </w:p>
        </w:tc>
        <w:tc>
          <w:tcPr>
            <w:tcW w:w="1080" w:type="dxa"/>
            <w:noWrap/>
            <w:vAlign w:val="bottom"/>
          </w:tcPr>
          <w:p w14:paraId="150FED48" w14:textId="77777777" w:rsidR="009E54FE" w:rsidRPr="0073563D" w:rsidRDefault="009E54FE">
            <w:pPr>
              <w:ind w:left="281"/>
              <w:jc w:val="thaiDistribute"/>
              <w:rPr>
                <w:rFonts w:asciiTheme="majorBidi" w:hAnsiTheme="majorBidi" w:cstheme="majorBidi"/>
                <w:sz w:val="28"/>
                <w:szCs w:val="28"/>
              </w:rPr>
            </w:pPr>
          </w:p>
        </w:tc>
        <w:tc>
          <w:tcPr>
            <w:tcW w:w="90" w:type="dxa"/>
            <w:noWrap/>
            <w:vAlign w:val="bottom"/>
          </w:tcPr>
          <w:p w14:paraId="1F0E980F" w14:textId="77777777" w:rsidR="009E54FE" w:rsidRPr="0073563D" w:rsidRDefault="009E54FE">
            <w:pPr>
              <w:ind w:left="281"/>
              <w:jc w:val="thaiDistribute"/>
              <w:rPr>
                <w:rFonts w:asciiTheme="majorBidi" w:hAnsiTheme="majorBidi" w:cstheme="majorBidi"/>
                <w:sz w:val="28"/>
                <w:szCs w:val="28"/>
              </w:rPr>
            </w:pPr>
          </w:p>
        </w:tc>
        <w:tc>
          <w:tcPr>
            <w:tcW w:w="1170" w:type="dxa"/>
            <w:noWrap/>
            <w:vAlign w:val="bottom"/>
          </w:tcPr>
          <w:p w14:paraId="0DEC3412" w14:textId="77777777" w:rsidR="009E54FE" w:rsidRPr="0073563D" w:rsidRDefault="009E54FE">
            <w:pPr>
              <w:ind w:left="281"/>
              <w:jc w:val="thaiDistribute"/>
              <w:rPr>
                <w:rFonts w:asciiTheme="majorBidi" w:hAnsiTheme="majorBidi" w:cstheme="majorBidi"/>
                <w:sz w:val="28"/>
                <w:szCs w:val="28"/>
              </w:rPr>
            </w:pPr>
          </w:p>
        </w:tc>
      </w:tr>
      <w:tr w:rsidR="009E54FE" w:rsidRPr="0073563D" w14:paraId="557047CB" w14:textId="77777777" w:rsidTr="0015103A">
        <w:trPr>
          <w:trHeight w:val="20"/>
        </w:trPr>
        <w:tc>
          <w:tcPr>
            <w:tcW w:w="3960" w:type="dxa"/>
            <w:noWrap/>
            <w:vAlign w:val="bottom"/>
          </w:tcPr>
          <w:p w14:paraId="5554B09E" w14:textId="77777777" w:rsidR="009E54FE" w:rsidRPr="0073563D" w:rsidRDefault="009E54FE">
            <w:pPr>
              <w:ind w:left="281"/>
              <w:jc w:val="thaiDistribute"/>
              <w:rPr>
                <w:rFonts w:asciiTheme="majorBidi" w:hAnsiTheme="majorBidi" w:cs="Angsana New"/>
                <w:color w:val="000000"/>
                <w:sz w:val="28"/>
                <w:szCs w:val="28"/>
                <w:cs/>
              </w:rPr>
            </w:pPr>
            <w:r w:rsidRPr="0073563D">
              <w:rPr>
                <w:rFonts w:asciiTheme="majorBidi" w:hAnsiTheme="majorBidi" w:cs="Angsana New" w:hint="cs"/>
                <w:color w:val="000000"/>
                <w:sz w:val="28"/>
                <w:szCs w:val="28"/>
                <w:cs/>
              </w:rPr>
              <w:t>บริษัท</w:t>
            </w:r>
            <w:r w:rsidRPr="0073563D">
              <w:rPr>
                <w:rFonts w:asciiTheme="majorBidi" w:hAnsiTheme="majorBidi" w:cs="Angsana New"/>
                <w:color w:val="000000"/>
                <w:sz w:val="28"/>
                <w:szCs w:val="28"/>
              </w:rPr>
              <w:t xml:space="preserve"> </w:t>
            </w:r>
            <w:r w:rsidRPr="0073563D">
              <w:rPr>
                <w:rFonts w:asciiTheme="majorBidi" w:hAnsiTheme="majorBidi" w:cs="Angsana New" w:hint="cs"/>
                <w:color w:val="000000"/>
                <w:sz w:val="28"/>
                <w:szCs w:val="28"/>
                <w:cs/>
              </w:rPr>
              <w:t>ซุปเปอร์ เอนเนอร์ยี</w:t>
            </w:r>
            <w:r w:rsidRPr="0073563D">
              <w:rPr>
                <w:rFonts w:asciiTheme="majorBidi" w:hAnsiTheme="majorBidi" w:cs="Angsana New"/>
                <w:color w:val="000000"/>
                <w:sz w:val="28"/>
                <w:szCs w:val="28"/>
              </w:rPr>
              <w:t xml:space="preserve"> </w:t>
            </w:r>
            <w:r w:rsidRPr="0073563D">
              <w:rPr>
                <w:rFonts w:asciiTheme="majorBidi" w:hAnsiTheme="majorBidi" w:cs="Angsana New" w:hint="cs"/>
                <w:color w:val="000000"/>
                <w:sz w:val="28"/>
                <w:szCs w:val="28"/>
                <w:cs/>
              </w:rPr>
              <w:t>กรุ๊ป จำกัด</w:t>
            </w:r>
          </w:p>
        </w:tc>
        <w:tc>
          <w:tcPr>
            <w:tcW w:w="1172" w:type="dxa"/>
            <w:noWrap/>
            <w:vAlign w:val="bottom"/>
          </w:tcPr>
          <w:p w14:paraId="2D0872F8" w14:textId="69E7FD7C" w:rsidR="009E54FE" w:rsidRPr="0073563D" w:rsidRDefault="006E3D6B">
            <w:pPr>
              <w:tabs>
                <w:tab w:val="decimal" w:pos="990"/>
              </w:tabs>
              <w:jc w:val="thaiDistribute"/>
              <w:rPr>
                <w:rFonts w:asciiTheme="majorBidi" w:hAnsiTheme="majorBidi" w:cstheme="majorBidi"/>
                <w:sz w:val="28"/>
                <w:szCs w:val="28"/>
              </w:rPr>
            </w:pPr>
            <w:r w:rsidRPr="006E3D6B">
              <w:rPr>
                <w:rFonts w:asciiTheme="majorBidi" w:hAnsiTheme="majorBidi" w:cstheme="majorBidi"/>
                <w:sz w:val="28"/>
                <w:szCs w:val="28"/>
              </w:rPr>
              <w:t>963</w:t>
            </w:r>
          </w:p>
        </w:tc>
        <w:tc>
          <w:tcPr>
            <w:tcW w:w="90" w:type="dxa"/>
            <w:noWrap/>
            <w:vAlign w:val="bottom"/>
          </w:tcPr>
          <w:p w14:paraId="382F5834" w14:textId="77777777" w:rsidR="009E54FE" w:rsidRPr="0073563D" w:rsidRDefault="009E54FE">
            <w:pPr>
              <w:tabs>
                <w:tab w:val="decimal" w:pos="900"/>
              </w:tabs>
              <w:jc w:val="thaiDistribute"/>
              <w:rPr>
                <w:rFonts w:asciiTheme="majorBidi" w:hAnsiTheme="majorBidi" w:cstheme="majorBidi"/>
                <w:sz w:val="28"/>
                <w:szCs w:val="28"/>
              </w:rPr>
            </w:pPr>
          </w:p>
        </w:tc>
        <w:tc>
          <w:tcPr>
            <w:tcW w:w="1080" w:type="dxa"/>
            <w:noWrap/>
            <w:vAlign w:val="bottom"/>
          </w:tcPr>
          <w:p w14:paraId="0B57A101" w14:textId="508049C4" w:rsidR="009E54FE" w:rsidRPr="0073563D" w:rsidRDefault="006E3D6B">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1</w:t>
            </w:r>
            <w:r w:rsidR="009E54FE" w:rsidRPr="0073563D">
              <w:rPr>
                <w:rFonts w:asciiTheme="majorBidi" w:hAnsiTheme="majorBidi" w:cstheme="majorBidi"/>
                <w:sz w:val="28"/>
                <w:szCs w:val="28"/>
              </w:rPr>
              <w:t>,</w:t>
            </w:r>
            <w:r w:rsidRPr="006E3D6B">
              <w:rPr>
                <w:rFonts w:asciiTheme="majorBidi" w:hAnsiTheme="majorBidi" w:cstheme="majorBidi"/>
                <w:sz w:val="28"/>
                <w:szCs w:val="28"/>
              </w:rPr>
              <w:t>926</w:t>
            </w:r>
          </w:p>
        </w:tc>
        <w:tc>
          <w:tcPr>
            <w:tcW w:w="90" w:type="dxa"/>
            <w:noWrap/>
            <w:vAlign w:val="bottom"/>
          </w:tcPr>
          <w:p w14:paraId="3BC85C3C" w14:textId="77777777" w:rsidR="009E54FE" w:rsidRPr="0073563D" w:rsidRDefault="009E54FE">
            <w:pPr>
              <w:tabs>
                <w:tab w:val="decimal" w:pos="900"/>
              </w:tabs>
              <w:jc w:val="thaiDistribute"/>
              <w:rPr>
                <w:rFonts w:asciiTheme="majorBidi" w:hAnsiTheme="majorBidi" w:cstheme="majorBidi"/>
                <w:sz w:val="28"/>
                <w:szCs w:val="28"/>
              </w:rPr>
            </w:pPr>
          </w:p>
        </w:tc>
        <w:tc>
          <w:tcPr>
            <w:tcW w:w="1080" w:type="dxa"/>
            <w:noWrap/>
            <w:vAlign w:val="bottom"/>
          </w:tcPr>
          <w:p w14:paraId="10873E78" w14:textId="1EB32698" w:rsidR="009E54FE" w:rsidRPr="0073563D" w:rsidRDefault="006E3D6B">
            <w:pPr>
              <w:tabs>
                <w:tab w:val="decimal" w:pos="900"/>
              </w:tabs>
              <w:jc w:val="thaiDistribute"/>
              <w:rPr>
                <w:rFonts w:asciiTheme="majorBidi" w:hAnsiTheme="majorBidi" w:cstheme="majorBidi"/>
                <w:sz w:val="28"/>
                <w:szCs w:val="28"/>
              </w:rPr>
            </w:pPr>
            <w:r w:rsidRPr="006E3D6B">
              <w:rPr>
                <w:rFonts w:asciiTheme="majorBidi" w:hAnsiTheme="majorBidi" w:cstheme="majorBidi"/>
                <w:sz w:val="28"/>
                <w:szCs w:val="28"/>
              </w:rPr>
              <w:t>963</w:t>
            </w:r>
          </w:p>
        </w:tc>
        <w:tc>
          <w:tcPr>
            <w:tcW w:w="90" w:type="dxa"/>
            <w:noWrap/>
            <w:vAlign w:val="bottom"/>
          </w:tcPr>
          <w:p w14:paraId="2F743ED0" w14:textId="77777777" w:rsidR="009E54FE" w:rsidRPr="0073563D" w:rsidRDefault="009E54FE">
            <w:pPr>
              <w:tabs>
                <w:tab w:val="decimal" w:pos="900"/>
              </w:tabs>
              <w:jc w:val="thaiDistribute"/>
              <w:rPr>
                <w:rFonts w:asciiTheme="majorBidi" w:hAnsiTheme="majorBidi" w:cstheme="majorBidi"/>
                <w:sz w:val="28"/>
                <w:szCs w:val="28"/>
              </w:rPr>
            </w:pPr>
          </w:p>
        </w:tc>
        <w:tc>
          <w:tcPr>
            <w:tcW w:w="1170" w:type="dxa"/>
            <w:noWrap/>
            <w:vAlign w:val="bottom"/>
          </w:tcPr>
          <w:p w14:paraId="199A7467" w14:textId="752AEBD2" w:rsidR="009E54FE" w:rsidRPr="0073563D" w:rsidRDefault="006E3D6B">
            <w:pPr>
              <w:tabs>
                <w:tab w:val="decimal" w:pos="990"/>
              </w:tabs>
              <w:jc w:val="thaiDistribute"/>
              <w:rPr>
                <w:rFonts w:asciiTheme="majorBidi" w:hAnsiTheme="majorBidi" w:cstheme="majorBidi"/>
                <w:sz w:val="28"/>
                <w:szCs w:val="28"/>
              </w:rPr>
            </w:pPr>
            <w:r w:rsidRPr="006E3D6B">
              <w:rPr>
                <w:rFonts w:asciiTheme="majorBidi" w:hAnsiTheme="majorBidi" w:cstheme="majorBidi"/>
                <w:sz w:val="28"/>
                <w:szCs w:val="28"/>
              </w:rPr>
              <w:t>1</w:t>
            </w:r>
            <w:r w:rsidR="009E54FE" w:rsidRPr="0073563D">
              <w:rPr>
                <w:rFonts w:asciiTheme="majorBidi" w:hAnsiTheme="majorBidi" w:cstheme="majorBidi"/>
                <w:sz w:val="28"/>
                <w:szCs w:val="28"/>
              </w:rPr>
              <w:t>,</w:t>
            </w:r>
            <w:r w:rsidRPr="006E3D6B">
              <w:rPr>
                <w:rFonts w:asciiTheme="majorBidi" w:hAnsiTheme="majorBidi" w:cstheme="majorBidi"/>
                <w:sz w:val="28"/>
                <w:szCs w:val="28"/>
              </w:rPr>
              <w:t>926</w:t>
            </w:r>
          </w:p>
        </w:tc>
      </w:tr>
    </w:tbl>
    <w:p w14:paraId="1193136D" w14:textId="77777777" w:rsidR="00336C7D" w:rsidRDefault="00336C7D">
      <w:pPr>
        <w:rPr>
          <w:rFonts w:asciiTheme="majorBidi" w:hAnsiTheme="majorBidi" w:cstheme="majorBidi"/>
          <w:sz w:val="32"/>
          <w:szCs w:val="32"/>
          <w:cs/>
          <w:lang w:val="en-GB"/>
        </w:rPr>
      </w:pPr>
      <w:r>
        <w:rPr>
          <w:rFonts w:asciiTheme="majorBidi" w:hAnsiTheme="majorBidi" w:cstheme="majorBidi"/>
          <w:sz w:val="32"/>
          <w:szCs w:val="32"/>
          <w:cs/>
          <w:lang w:val="en-GB"/>
        </w:rPr>
        <w:br w:type="page"/>
      </w:r>
    </w:p>
    <w:p w14:paraId="0AE76D49" w14:textId="05171A91" w:rsidR="00BA09B3" w:rsidRPr="0073563D" w:rsidRDefault="00975D61" w:rsidP="00226FB5">
      <w:pPr>
        <w:spacing w:after="120"/>
        <w:ind w:left="547" w:right="-14"/>
        <w:jc w:val="thaiDistribute"/>
        <w:rPr>
          <w:rFonts w:asciiTheme="majorBidi" w:hAnsiTheme="majorBidi" w:cstheme="majorBidi"/>
          <w:sz w:val="32"/>
          <w:szCs w:val="32"/>
          <w:lang w:val="en-GB"/>
        </w:rPr>
      </w:pPr>
      <w:r w:rsidRPr="0073563D">
        <w:rPr>
          <w:rFonts w:asciiTheme="majorBidi" w:hAnsiTheme="majorBidi" w:cstheme="majorBidi"/>
          <w:sz w:val="32"/>
          <w:szCs w:val="32"/>
          <w:cs/>
          <w:lang w:val="en-GB"/>
        </w:rPr>
        <w:lastRenderedPageBreak/>
        <w:t>ย</w:t>
      </w:r>
      <w:r w:rsidR="00AA4506" w:rsidRPr="0073563D">
        <w:rPr>
          <w:rFonts w:asciiTheme="majorBidi" w:hAnsiTheme="majorBidi" w:cstheme="majorBidi"/>
          <w:sz w:val="32"/>
          <w:szCs w:val="32"/>
          <w:cs/>
          <w:lang w:val="en-GB"/>
        </w:rPr>
        <w:t>อดคงเหลือของสินทรัพย์และหนี้สินที่มีสาระสำคัญกับ</w:t>
      </w:r>
      <w:r w:rsidR="00B1367B" w:rsidRPr="0073563D">
        <w:rPr>
          <w:rFonts w:asciiTheme="majorBidi" w:hAnsiTheme="majorBidi" w:cstheme="majorBidi"/>
          <w:sz w:val="32"/>
          <w:szCs w:val="32"/>
          <w:cs/>
          <w:lang w:val="en-GB"/>
        </w:rPr>
        <w:t>บุคคลหรือ</w:t>
      </w:r>
      <w:r w:rsidR="00AA4506" w:rsidRPr="0073563D">
        <w:rPr>
          <w:rFonts w:asciiTheme="majorBidi" w:hAnsiTheme="majorBidi" w:cstheme="majorBidi"/>
          <w:sz w:val="32"/>
          <w:szCs w:val="32"/>
          <w:cs/>
          <w:lang w:val="en-GB"/>
        </w:rPr>
        <w:t xml:space="preserve">กิจการที่เกี่ยวข้องกัน </w:t>
      </w:r>
      <w:r w:rsidR="00D13FBE" w:rsidRPr="0073563D">
        <w:rPr>
          <w:rFonts w:asciiTheme="majorBidi" w:hAnsiTheme="majorBidi" w:cstheme="majorBidi"/>
          <w:sz w:val="32"/>
          <w:szCs w:val="32"/>
          <w:cs/>
          <w:lang w:val="en-GB"/>
        </w:rPr>
        <w:t xml:space="preserve">ณ </w:t>
      </w:r>
      <w:r w:rsidR="00800D51" w:rsidRPr="0073563D">
        <w:rPr>
          <w:rFonts w:asciiTheme="majorBidi" w:hAnsiTheme="majorBidi" w:cstheme="majorBidi"/>
          <w:sz w:val="32"/>
          <w:szCs w:val="32"/>
          <w:cs/>
          <w:lang w:val="en-GB"/>
        </w:rPr>
        <w:t>วันที่</w:t>
      </w:r>
      <w:r w:rsidR="009F0F08" w:rsidRPr="0073563D">
        <w:rPr>
          <w:rFonts w:asciiTheme="majorBidi" w:hAnsiTheme="majorBidi" w:cstheme="majorBidi"/>
          <w:sz w:val="32"/>
          <w:szCs w:val="32"/>
          <w:cs/>
          <w:lang w:val="en-GB"/>
        </w:rPr>
        <w:t xml:space="preserve"> </w:t>
      </w:r>
      <w:r w:rsidR="006E3D6B" w:rsidRPr="006E3D6B">
        <w:rPr>
          <w:rFonts w:asciiTheme="majorBidi" w:hAnsiTheme="majorBidi" w:cstheme="majorBidi" w:hint="cs"/>
          <w:sz w:val="32"/>
          <w:szCs w:val="32"/>
        </w:rPr>
        <w:t>30</w:t>
      </w:r>
      <w:r w:rsidR="00664487" w:rsidRPr="0073563D">
        <w:rPr>
          <w:rFonts w:asciiTheme="majorBidi" w:hAnsiTheme="majorBidi" w:cstheme="majorBidi" w:hint="cs"/>
          <w:sz w:val="32"/>
          <w:szCs w:val="32"/>
          <w:cs/>
        </w:rPr>
        <w:t xml:space="preserve"> มิถุนายน</w:t>
      </w:r>
      <w:r w:rsidR="001141BC" w:rsidRPr="0073563D">
        <w:rPr>
          <w:rFonts w:asciiTheme="majorBidi" w:hAnsiTheme="majorBidi" w:cstheme="majorBidi"/>
          <w:sz w:val="32"/>
          <w:szCs w:val="32"/>
          <w:cs/>
          <w:lang w:val="en-GB"/>
        </w:rPr>
        <w:t xml:space="preserve"> </w:t>
      </w:r>
      <w:r w:rsidR="006E3D6B" w:rsidRPr="006E3D6B">
        <w:rPr>
          <w:rFonts w:asciiTheme="majorBidi" w:hAnsiTheme="majorBidi" w:cstheme="majorBidi"/>
          <w:sz w:val="32"/>
          <w:szCs w:val="32"/>
        </w:rPr>
        <w:t>2568</w:t>
      </w:r>
      <w:r w:rsidR="002B2142" w:rsidRPr="0073563D">
        <w:rPr>
          <w:rFonts w:asciiTheme="majorBidi" w:hAnsiTheme="majorBidi" w:cstheme="majorBidi"/>
          <w:sz w:val="32"/>
          <w:szCs w:val="32"/>
          <w:cs/>
          <w:lang w:val="en-GB"/>
        </w:rPr>
        <w:t xml:space="preserve"> และ</w:t>
      </w:r>
      <w:r w:rsidR="00E1070B" w:rsidRPr="0073563D">
        <w:rPr>
          <w:rFonts w:asciiTheme="majorBidi" w:hAnsiTheme="majorBidi" w:cstheme="majorBidi"/>
          <w:sz w:val="32"/>
          <w:szCs w:val="32"/>
          <w:cs/>
          <w:lang w:val="en-GB"/>
        </w:rPr>
        <w:t>วันที่</w:t>
      </w:r>
      <w:r w:rsidR="002B2142" w:rsidRPr="0073563D">
        <w:rPr>
          <w:rFonts w:asciiTheme="majorBidi" w:hAnsiTheme="majorBidi" w:cstheme="majorBidi"/>
          <w:sz w:val="32"/>
          <w:szCs w:val="32"/>
          <w:cs/>
          <w:lang w:val="en-GB"/>
        </w:rPr>
        <w:t xml:space="preserve"> </w:t>
      </w:r>
      <w:r w:rsidR="006E3D6B" w:rsidRPr="006E3D6B">
        <w:rPr>
          <w:rFonts w:asciiTheme="majorBidi" w:hAnsiTheme="majorBidi" w:cstheme="majorBidi"/>
          <w:sz w:val="32"/>
          <w:szCs w:val="32"/>
        </w:rPr>
        <w:t>31</w:t>
      </w:r>
      <w:r w:rsidR="007D6A23" w:rsidRPr="0073563D">
        <w:rPr>
          <w:rFonts w:asciiTheme="majorBidi" w:hAnsiTheme="majorBidi" w:cstheme="majorBidi"/>
          <w:sz w:val="32"/>
          <w:szCs w:val="32"/>
          <w:lang w:val="en-GB"/>
        </w:rPr>
        <w:t xml:space="preserve"> </w:t>
      </w:r>
      <w:r w:rsidR="007D6A23" w:rsidRPr="0073563D">
        <w:rPr>
          <w:rFonts w:asciiTheme="majorBidi" w:hAnsiTheme="majorBidi" w:cstheme="majorBidi"/>
          <w:sz w:val="32"/>
          <w:szCs w:val="32"/>
          <w:cs/>
          <w:lang w:val="en-GB"/>
        </w:rPr>
        <w:t>ธันวาคม</w:t>
      </w:r>
      <w:r w:rsidR="00800D51" w:rsidRPr="0073563D">
        <w:rPr>
          <w:rFonts w:asciiTheme="majorBidi" w:hAnsiTheme="majorBidi" w:cstheme="majorBidi"/>
          <w:sz w:val="32"/>
          <w:szCs w:val="32"/>
          <w:cs/>
          <w:lang w:val="en-GB"/>
        </w:rPr>
        <w:t xml:space="preserve"> </w:t>
      </w:r>
      <w:r w:rsidR="006E3D6B" w:rsidRPr="006E3D6B">
        <w:rPr>
          <w:rFonts w:asciiTheme="majorBidi" w:hAnsiTheme="majorBidi" w:cstheme="majorBidi"/>
          <w:sz w:val="32"/>
          <w:szCs w:val="32"/>
        </w:rPr>
        <w:t>2567</w:t>
      </w:r>
      <w:r w:rsidR="00905DB5" w:rsidRPr="0073563D">
        <w:rPr>
          <w:rFonts w:asciiTheme="majorBidi" w:hAnsiTheme="majorBidi" w:cstheme="majorBidi"/>
          <w:sz w:val="32"/>
          <w:szCs w:val="32"/>
          <w:cs/>
          <w:lang w:val="en-GB"/>
        </w:rPr>
        <w:t xml:space="preserve"> </w:t>
      </w:r>
      <w:r w:rsidR="00AA4506" w:rsidRPr="0073563D">
        <w:rPr>
          <w:rFonts w:asciiTheme="majorBidi" w:hAnsiTheme="majorBidi" w:cstheme="majorBidi"/>
          <w:sz w:val="32"/>
          <w:szCs w:val="32"/>
          <w:cs/>
          <w:lang w:val="en-GB"/>
        </w:rPr>
        <w:t>มีดังนี้</w:t>
      </w:r>
    </w:p>
    <w:tbl>
      <w:tblPr>
        <w:tblW w:w="8730" w:type="dxa"/>
        <w:tblInd w:w="540" w:type="dxa"/>
        <w:tblLayout w:type="fixed"/>
        <w:tblCellMar>
          <w:left w:w="0" w:type="dxa"/>
          <w:right w:w="0" w:type="dxa"/>
        </w:tblCellMar>
        <w:tblLook w:val="0000" w:firstRow="0" w:lastRow="0" w:firstColumn="0" w:lastColumn="0" w:noHBand="0" w:noVBand="0"/>
      </w:tblPr>
      <w:tblGrid>
        <w:gridCol w:w="3870"/>
        <w:gridCol w:w="1170"/>
        <w:gridCol w:w="90"/>
        <w:gridCol w:w="1080"/>
        <w:gridCol w:w="90"/>
        <w:gridCol w:w="1170"/>
        <w:gridCol w:w="90"/>
        <w:gridCol w:w="1170"/>
      </w:tblGrid>
      <w:tr w:rsidR="009A4ED3" w:rsidRPr="0073563D" w14:paraId="32EE4667" w14:textId="77777777" w:rsidTr="002C487D">
        <w:trPr>
          <w:trHeight w:val="20"/>
          <w:tblHeader/>
        </w:trPr>
        <w:tc>
          <w:tcPr>
            <w:tcW w:w="3870" w:type="dxa"/>
          </w:tcPr>
          <w:p w14:paraId="6B583CEB" w14:textId="77777777" w:rsidR="009A4ED3" w:rsidRPr="0073563D" w:rsidRDefault="009A4ED3" w:rsidP="002A72D4">
            <w:pPr>
              <w:autoSpaceDE w:val="0"/>
              <w:autoSpaceDN w:val="0"/>
              <w:adjustRightInd w:val="0"/>
              <w:jc w:val="thaiDistribute"/>
              <w:rPr>
                <w:rFonts w:asciiTheme="majorBidi" w:hAnsiTheme="majorBidi" w:cstheme="majorBidi"/>
                <w:color w:val="000000"/>
                <w:sz w:val="28"/>
                <w:szCs w:val="28"/>
              </w:rPr>
            </w:pPr>
          </w:p>
        </w:tc>
        <w:tc>
          <w:tcPr>
            <w:tcW w:w="2340" w:type="dxa"/>
            <w:gridSpan w:val="3"/>
          </w:tcPr>
          <w:p w14:paraId="3325F470" w14:textId="77777777" w:rsidR="009A4ED3" w:rsidRPr="0073563D" w:rsidRDefault="009A4ED3" w:rsidP="002A72D4">
            <w:pPr>
              <w:autoSpaceDE w:val="0"/>
              <w:autoSpaceDN w:val="0"/>
              <w:adjustRightInd w:val="0"/>
              <w:jc w:val="center"/>
              <w:rPr>
                <w:rFonts w:asciiTheme="majorBidi" w:hAnsiTheme="majorBidi" w:cstheme="majorBidi"/>
                <w:b/>
                <w:bCs/>
                <w:sz w:val="28"/>
                <w:szCs w:val="28"/>
                <w:cs/>
              </w:rPr>
            </w:pPr>
          </w:p>
        </w:tc>
        <w:tc>
          <w:tcPr>
            <w:tcW w:w="90" w:type="dxa"/>
          </w:tcPr>
          <w:p w14:paraId="521F4A46" w14:textId="77777777" w:rsidR="009A4ED3" w:rsidRPr="0073563D" w:rsidRDefault="009A4ED3" w:rsidP="002A72D4">
            <w:pPr>
              <w:autoSpaceDE w:val="0"/>
              <w:autoSpaceDN w:val="0"/>
              <w:adjustRightInd w:val="0"/>
              <w:jc w:val="thaiDistribute"/>
              <w:rPr>
                <w:rFonts w:asciiTheme="majorBidi" w:hAnsiTheme="majorBidi" w:cstheme="majorBidi"/>
                <w:b/>
                <w:bCs/>
                <w:color w:val="000000"/>
                <w:sz w:val="28"/>
                <w:szCs w:val="28"/>
              </w:rPr>
            </w:pPr>
          </w:p>
        </w:tc>
        <w:tc>
          <w:tcPr>
            <w:tcW w:w="2430" w:type="dxa"/>
            <w:gridSpan w:val="3"/>
          </w:tcPr>
          <w:p w14:paraId="15713440" w14:textId="77777777" w:rsidR="009A4ED3" w:rsidRPr="0073563D" w:rsidRDefault="009A4ED3" w:rsidP="002A72D4">
            <w:pPr>
              <w:autoSpaceDE w:val="0"/>
              <w:autoSpaceDN w:val="0"/>
              <w:adjustRightInd w:val="0"/>
              <w:jc w:val="right"/>
              <w:rPr>
                <w:rFonts w:asciiTheme="majorBidi" w:hAnsiTheme="majorBidi" w:cstheme="majorBidi"/>
                <w:b/>
                <w:bCs/>
                <w:color w:val="000000"/>
                <w:sz w:val="28"/>
                <w:szCs w:val="28"/>
                <w:cs/>
              </w:rPr>
            </w:pPr>
            <w:r w:rsidRPr="0073563D">
              <w:rPr>
                <w:rFonts w:asciiTheme="majorBidi" w:hAnsiTheme="majorBidi" w:cstheme="majorBidi"/>
                <w:b/>
                <w:bCs/>
                <w:sz w:val="28"/>
                <w:szCs w:val="28"/>
                <w:cs/>
              </w:rPr>
              <w:t xml:space="preserve">หน่วย </w:t>
            </w:r>
            <w:r w:rsidRPr="0073563D">
              <w:rPr>
                <w:rFonts w:asciiTheme="majorBidi" w:hAnsiTheme="majorBidi" w:cstheme="majorBidi"/>
                <w:b/>
                <w:bCs/>
                <w:sz w:val="28"/>
                <w:szCs w:val="28"/>
              </w:rPr>
              <w:t xml:space="preserve">: </w:t>
            </w:r>
            <w:r w:rsidRPr="0073563D">
              <w:rPr>
                <w:rFonts w:asciiTheme="majorBidi" w:hAnsiTheme="majorBidi" w:cstheme="majorBidi"/>
                <w:b/>
                <w:bCs/>
                <w:sz w:val="28"/>
                <w:szCs w:val="28"/>
                <w:cs/>
              </w:rPr>
              <w:t>พันบาท</w:t>
            </w:r>
          </w:p>
        </w:tc>
      </w:tr>
      <w:tr w:rsidR="009A4ED3" w:rsidRPr="0073563D" w14:paraId="371ACF87" w14:textId="77777777" w:rsidTr="002C487D">
        <w:trPr>
          <w:trHeight w:val="20"/>
          <w:tblHeader/>
        </w:trPr>
        <w:tc>
          <w:tcPr>
            <w:tcW w:w="3870" w:type="dxa"/>
          </w:tcPr>
          <w:p w14:paraId="7A0FBE5F" w14:textId="77777777" w:rsidR="009A4ED3" w:rsidRPr="0073563D" w:rsidRDefault="009A4ED3" w:rsidP="002A72D4">
            <w:pPr>
              <w:autoSpaceDE w:val="0"/>
              <w:autoSpaceDN w:val="0"/>
              <w:adjustRightInd w:val="0"/>
              <w:jc w:val="thaiDistribute"/>
              <w:rPr>
                <w:rFonts w:asciiTheme="majorBidi" w:hAnsiTheme="majorBidi" w:cstheme="majorBidi"/>
                <w:color w:val="000000"/>
                <w:sz w:val="28"/>
                <w:szCs w:val="28"/>
              </w:rPr>
            </w:pPr>
          </w:p>
        </w:tc>
        <w:tc>
          <w:tcPr>
            <w:tcW w:w="2340" w:type="dxa"/>
            <w:gridSpan w:val="3"/>
          </w:tcPr>
          <w:p w14:paraId="4907445D" w14:textId="77777777" w:rsidR="009A4ED3" w:rsidRPr="0073563D" w:rsidRDefault="009A4ED3" w:rsidP="002A72D4">
            <w:pPr>
              <w:autoSpaceDE w:val="0"/>
              <w:autoSpaceDN w:val="0"/>
              <w:adjustRightInd w:val="0"/>
              <w:jc w:val="center"/>
              <w:rPr>
                <w:rFonts w:asciiTheme="majorBidi" w:hAnsiTheme="majorBidi" w:cstheme="majorBidi"/>
                <w:b/>
                <w:bCs/>
                <w:sz w:val="28"/>
                <w:szCs w:val="28"/>
              </w:rPr>
            </w:pPr>
            <w:r w:rsidRPr="0073563D">
              <w:rPr>
                <w:rFonts w:asciiTheme="majorBidi" w:hAnsiTheme="majorBidi" w:cstheme="majorBidi"/>
                <w:b/>
                <w:bCs/>
                <w:sz w:val="28"/>
                <w:szCs w:val="28"/>
                <w:cs/>
              </w:rPr>
              <w:t>งบการเงินรวม</w:t>
            </w:r>
          </w:p>
        </w:tc>
        <w:tc>
          <w:tcPr>
            <w:tcW w:w="90" w:type="dxa"/>
          </w:tcPr>
          <w:p w14:paraId="36D67562" w14:textId="77777777" w:rsidR="009A4ED3" w:rsidRPr="0073563D" w:rsidRDefault="009A4ED3" w:rsidP="002A72D4">
            <w:pPr>
              <w:autoSpaceDE w:val="0"/>
              <w:autoSpaceDN w:val="0"/>
              <w:adjustRightInd w:val="0"/>
              <w:jc w:val="thaiDistribute"/>
              <w:rPr>
                <w:rFonts w:asciiTheme="majorBidi" w:hAnsiTheme="majorBidi" w:cstheme="majorBidi"/>
                <w:b/>
                <w:bCs/>
                <w:color w:val="000000"/>
                <w:sz w:val="28"/>
                <w:szCs w:val="28"/>
              </w:rPr>
            </w:pPr>
          </w:p>
        </w:tc>
        <w:tc>
          <w:tcPr>
            <w:tcW w:w="2430" w:type="dxa"/>
            <w:gridSpan w:val="3"/>
          </w:tcPr>
          <w:p w14:paraId="5C620305" w14:textId="77777777" w:rsidR="009A4ED3" w:rsidRPr="0073563D" w:rsidRDefault="009A4ED3" w:rsidP="002A72D4">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งบการเงินเฉพาะกิจการ</w:t>
            </w:r>
          </w:p>
        </w:tc>
      </w:tr>
      <w:tr w:rsidR="009A4ED3" w:rsidRPr="0073563D" w14:paraId="21FF6A94" w14:textId="77777777" w:rsidTr="002C487D">
        <w:trPr>
          <w:trHeight w:val="20"/>
          <w:tblHeader/>
        </w:trPr>
        <w:tc>
          <w:tcPr>
            <w:tcW w:w="3870" w:type="dxa"/>
          </w:tcPr>
          <w:p w14:paraId="1A98396C" w14:textId="77777777" w:rsidR="009A4ED3" w:rsidRPr="0073563D" w:rsidRDefault="009A4ED3" w:rsidP="002A72D4">
            <w:pPr>
              <w:autoSpaceDE w:val="0"/>
              <w:autoSpaceDN w:val="0"/>
              <w:adjustRightInd w:val="0"/>
              <w:jc w:val="thaiDistribute"/>
              <w:rPr>
                <w:rFonts w:asciiTheme="majorBidi" w:hAnsiTheme="majorBidi" w:cstheme="majorBidi"/>
                <w:color w:val="000000"/>
                <w:sz w:val="28"/>
                <w:szCs w:val="28"/>
              </w:rPr>
            </w:pPr>
          </w:p>
        </w:tc>
        <w:tc>
          <w:tcPr>
            <w:tcW w:w="1170" w:type="dxa"/>
          </w:tcPr>
          <w:p w14:paraId="5CDFB3BB" w14:textId="77777777" w:rsidR="009A4ED3" w:rsidRPr="0073563D" w:rsidRDefault="009A4ED3" w:rsidP="002A72D4">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90" w:type="dxa"/>
          </w:tcPr>
          <w:p w14:paraId="0CFF026D" w14:textId="77777777" w:rsidR="009A4ED3" w:rsidRPr="0073563D" w:rsidRDefault="009A4ED3" w:rsidP="002A72D4">
            <w:pPr>
              <w:autoSpaceDE w:val="0"/>
              <w:autoSpaceDN w:val="0"/>
              <w:adjustRightInd w:val="0"/>
              <w:jc w:val="center"/>
              <w:rPr>
                <w:rFonts w:asciiTheme="majorBidi" w:hAnsiTheme="majorBidi" w:cstheme="majorBidi"/>
                <w:b/>
                <w:bCs/>
                <w:color w:val="FF0000"/>
                <w:sz w:val="28"/>
                <w:szCs w:val="28"/>
              </w:rPr>
            </w:pPr>
          </w:p>
        </w:tc>
        <w:tc>
          <w:tcPr>
            <w:tcW w:w="1080" w:type="dxa"/>
          </w:tcPr>
          <w:p w14:paraId="2E0CBBE2" w14:textId="77777777" w:rsidR="009A4ED3" w:rsidRPr="0073563D" w:rsidRDefault="009A4ED3" w:rsidP="002A72D4">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90" w:type="dxa"/>
          </w:tcPr>
          <w:p w14:paraId="39908DFD" w14:textId="77777777" w:rsidR="009A4ED3" w:rsidRPr="0073563D" w:rsidRDefault="009A4ED3" w:rsidP="002A72D4">
            <w:pPr>
              <w:autoSpaceDE w:val="0"/>
              <w:autoSpaceDN w:val="0"/>
              <w:adjustRightInd w:val="0"/>
              <w:jc w:val="thaiDistribute"/>
              <w:rPr>
                <w:rFonts w:asciiTheme="majorBidi" w:hAnsiTheme="majorBidi" w:cstheme="majorBidi"/>
                <w:color w:val="000000"/>
                <w:sz w:val="28"/>
                <w:szCs w:val="28"/>
              </w:rPr>
            </w:pPr>
          </w:p>
        </w:tc>
        <w:tc>
          <w:tcPr>
            <w:tcW w:w="1170" w:type="dxa"/>
          </w:tcPr>
          <w:p w14:paraId="79A40849" w14:textId="77777777" w:rsidR="009A4ED3" w:rsidRPr="0073563D" w:rsidRDefault="009A4ED3" w:rsidP="002A72D4">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90" w:type="dxa"/>
          </w:tcPr>
          <w:p w14:paraId="24DECF82" w14:textId="77777777" w:rsidR="009A4ED3" w:rsidRPr="0073563D" w:rsidRDefault="009A4ED3" w:rsidP="002A72D4">
            <w:pPr>
              <w:autoSpaceDE w:val="0"/>
              <w:autoSpaceDN w:val="0"/>
              <w:adjustRightInd w:val="0"/>
              <w:jc w:val="center"/>
              <w:rPr>
                <w:rFonts w:asciiTheme="majorBidi" w:hAnsiTheme="majorBidi" w:cstheme="majorBidi"/>
                <w:b/>
                <w:bCs/>
                <w:color w:val="FF0000"/>
                <w:sz w:val="28"/>
                <w:szCs w:val="28"/>
              </w:rPr>
            </w:pPr>
          </w:p>
        </w:tc>
        <w:tc>
          <w:tcPr>
            <w:tcW w:w="1170" w:type="dxa"/>
          </w:tcPr>
          <w:p w14:paraId="12CB72CA" w14:textId="77777777" w:rsidR="009A4ED3" w:rsidRPr="0073563D" w:rsidRDefault="009A4ED3" w:rsidP="002A72D4">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r>
      <w:tr w:rsidR="00664487" w:rsidRPr="0073563D" w14:paraId="00CDC1FA" w14:textId="77777777" w:rsidTr="002C487D">
        <w:trPr>
          <w:trHeight w:val="20"/>
        </w:trPr>
        <w:tc>
          <w:tcPr>
            <w:tcW w:w="3870" w:type="dxa"/>
          </w:tcPr>
          <w:p w14:paraId="5EA87646" w14:textId="77777777" w:rsidR="00664487" w:rsidRPr="0073563D" w:rsidRDefault="00664487" w:rsidP="00664487">
            <w:pPr>
              <w:autoSpaceDE w:val="0"/>
              <w:autoSpaceDN w:val="0"/>
              <w:adjustRightInd w:val="0"/>
              <w:jc w:val="thaiDistribute"/>
              <w:rPr>
                <w:rFonts w:asciiTheme="majorBidi" w:hAnsiTheme="majorBidi" w:cstheme="majorBidi"/>
                <w:color w:val="000000"/>
                <w:sz w:val="28"/>
                <w:szCs w:val="28"/>
              </w:rPr>
            </w:pPr>
          </w:p>
        </w:tc>
        <w:tc>
          <w:tcPr>
            <w:tcW w:w="1170" w:type="dxa"/>
          </w:tcPr>
          <w:p w14:paraId="7FCE3258" w14:textId="6C166B3D" w:rsidR="00664487" w:rsidRPr="0073563D" w:rsidRDefault="006E3D6B" w:rsidP="00664487">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hint="cs"/>
                <w:b/>
                <w:bCs/>
                <w:color w:val="000000"/>
                <w:sz w:val="28"/>
                <w:szCs w:val="28"/>
              </w:rPr>
              <w:t>30</w:t>
            </w:r>
            <w:r w:rsidR="00664487" w:rsidRPr="0073563D">
              <w:rPr>
                <w:rFonts w:asciiTheme="majorBidi" w:hAnsiTheme="majorBidi" w:cstheme="majorBidi" w:hint="cs"/>
                <w:b/>
                <w:bCs/>
                <w:color w:val="000000"/>
                <w:sz w:val="28"/>
                <w:szCs w:val="28"/>
                <w:cs/>
              </w:rPr>
              <w:t xml:space="preserve"> มิถุนายน</w:t>
            </w:r>
          </w:p>
        </w:tc>
        <w:tc>
          <w:tcPr>
            <w:tcW w:w="90" w:type="dxa"/>
          </w:tcPr>
          <w:p w14:paraId="246E4EC9" w14:textId="77777777" w:rsidR="00664487" w:rsidRPr="0073563D" w:rsidRDefault="00664487" w:rsidP="00664487">
            <w:pPr>
              <w:autoSpaceDE w:val="0"/>
              <w:autoSpaceDN w:val="0"/>
              <w:adjustRightInd w:val="0"/>
              <w:jc w:val="center"/>
              <w:rPr>
                <w:rFonts w:asciiTheme="majorBidi" w:hAnsiTheme="majorBidi" w:cstheme="majorBidi"/>
                <w:b/>
                <w:bCs/>
                <w:color w:val="FF0000"/>
                <w:sz w:val="28"/>
                <w:szCs w:val="28"/>
              </w:rPr>
            </w:pPr>
          </w:p>
        </w:tc>
        <w:tc>
          <w:tcPr>
            <w:tcW w:w="1080" w:type="dxa"/>
          </w:tcPr>
          <w:p w14:paraId="36D12F64" w14:textId="78F7910C" w:rsidR="00664487" w:rsidRPr="0073563D" w:rsidRDefault="006E3D6B" w:rsidP="00664487">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31</w:t>
            </w:r>
            <w:r w:rsidR="00664487" w:rsidRPr="0073563D">
              <w:rPr>
                <w:rFonts w:asciiTheme="majorBidi" w:hAnsiTheme="majorBidi" w:cstheme="majorBidi"/>
                <w:b/>
                <w:bCs/>
                <w:color w:val="000000"/>
                <w:sz w:val="28"/>
                <w:szCs w:val="28"/>
                <w:cs/>
              </w:rPr>
              <w:t xml:space="preserve"> ธันวาคม</w:t>
            </w:r>
          </w:p>
        </w:tc>
        <w:tc>
          <w:tcPr>
            <w:tcW w:w="90" w:type="dxa"/>
          </w:tcPr>
          <w:p w14:paraId="1213D5EA" w14:textId="77777777" w:rsidR="00664487" w:rsidRPr="0073563D" w:rsidRDefault="00664487" w:rsidP="00664487">
            <w:pPr>
              <w:autoSpaceDE w:val="0"/>
              <w:autoSpaceDN w:val="0"/>
              <w:adjustRightInd w:val="0"/>
              <w:jc w:val="thaiDistribute"/>
              <w:rPr>
                <w:rFonts w:asciiTheme="majorBidi" w:hAnsiTheme="majorBidi" w:cstheme="majorBidi"/>
                <w:color w:val="000000"/>
                <w:sz w:val="28"/>
                <w:szCs w:val="28"/>
              </w:rPr>
            </w:pPr>
          </w:p>
        </w:tc>
        <w:tc>
          <w:tcPr>
            <w:tcW w:w="1170" w:type="dxa"/>
          </w:tcPr>
          <w:p w14:paraId="1E022988" w14:textId="0F3B9207" w:rsidR="00664487" w:rsidRPr="0073563D" w:rsidRDefault="006E3D6B" w:rsidP="00664487">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hint="cs"/>
                <w:b/>
                <w:bCs/>
                <w:color w:val="000000"/>
                <w:sz w:val="28"/>
                <w:szCs w:val="28"/>
              </w:rPr>
              <w:t>30</w:t>
            </w:r>
            <w:r w:rsidR="00664487" w:rsidRPr="0073563D">
              <w:rPr>
                <w:rFonts w:asciiTheme="majorBidi" w:hAnsiTheme="majorBidi" w:cstheme="majorBidi" w:hint="cs"/>
                <w:b/>
                <w:bCs/>
                <w:color w:val="000000"/>
                <w:sz w:val="28"/>
                <w:szCs w:val="28"/>
                <w:cs/>
              </w:rPr>
              <w:t xml:space="preserve"> มิถุนายน</w:t>
            </w:r>
          </w:p>
        </w:tc>
        <w:tc>
          <w:tcPr>
            <w:tcW w:w="90" w:type="dxa"/>
          </w:tcPr>
          <w:p w14:paraId="540010BC" w14:textId="77777777" w:rsidR="00664487" w:rsidRPr="0073563D" w:rsidRDefault="00664487" w:rsidP="00664487">
            <w:pPr>
              <w:autoSpaceDE w:val="0"/>
              <w:autoSpaceDN w:val="0"/>
              <w:adjustRightInd w:val="0"/>
              <w:jc w:val="center"/>
              <w:rPr>
                <w:rFonts w:asciiTheme="majorBidi" w:hAnsiTheme="majorBidi" w:cstheme="majorBidi"/>
                <w:b/>
                <w:bCs/>
                <w:color w:val="FF0000"/>
                <w:sz w:val="28"/>
                <w:szCs w:val="28"/>
              </w:rPr>
            </w:pPr>
          </w:p>
        </w:tc>
        <w:tc>
          <w:tcPr>
            <w:tcW w:w="1170" w:type="dxa"/>
          </w:tcPr>
          <w:p w14:paraId="218EDD55" w14:textId="5A357B4E" w:rsidR="00664487" w:rsidRPr="0073563D" w:rsidRDefault="006E3D6B" w:rsidP="00664487">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31</w:t>
            </w:r>
            <w:r w:rsidR="00664487" w:rsidRPr="0073563D">
              <w:rPr>
                <w:rFonts w:asciiTheme="majorBidi" w:hAnsiTheme="majorBidi" w:cstheme="majorBidi"/>
                <w:b/>
                <w:bCs/>
                <w:color w:val="000000"/>
                <w:sz w:val="28"/>
                <w:szCs w:val="28"/>
                <w:cs/>
              </w:rPr>
              <w:t xml:space="preserve"> ธันวาคม</w:t>
            </w:r>
          </w:p>
        </w:tc>
      </w:tr>
      <w:tr w:rsidR="00664487" w:rsidRPr="0073563D" w14:paraId="656D5337" w14:textId="77777777" w:rsidTr="002C487D">
        <w:trPr>
          <w:trHeight w:val="20"/>
        </w:trPr>
        <w:tc>
          <w:tcPr>
            <w:tcW w:w="3870" w:type="dxa"/>
          </w:tcPr>
          <w:p w14:paraId="70973ADB" w14:textId="77777777" w:rsidR="00664487" w:rsidRPr="0073563D" w:rsidRDefault="00664487" w:rsidP="00664487">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74B9D5BF" w14:textId="0660884B" w:rsidR="00664487" w:rsidRPr="0073563D" w:rsidRDefault="006E3D6B" w:rsidP="00664487">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sz w:val="28"/>
                <w:szCs w:val="28"/>
              </w:rPr>
              <w:t>2568</w:t>
            </w:r>
          </w:p>
        </w:tc>
        <w:tc>
          <w:tcPr>
            <w:tcW w:w="90" w:type="dxa"/>
            <w:vAlign w:val="bottom"/>
          </w:tcPr>
          <w:p w14:paraId="184A053D" w14:textId="77777777" w:rsidR="00664487" w:rsidRPr="0073563D" w:rsidRDefault="00664487" w:rsidP="00664487">
            <w:pPr>
              <w:autoSpaceDE w:val="0"/>
              <w:autoSpaceDN w:val="0"/>
              <w:adjustRightInd w:val="0"/>
              <w:jc w:val="center"/>
              <w:rPr>
                <w:rFonts w:asciiTheme="majorBidi" w:hAnsiTheme="majorBidi" w:cstheme="majorBidi"/>
                <w:b/>
                <w:bCs/>
                <w:color w:val="FF0000"/>
                <w:sz w:val="28"/>
                <w:szCs w:val="28"/>
              </w:rPr>
            </w:pPr>
          </w:p>
        </w:tc>
        <w:tc>
          <w:tcPr>
            <w:tcW w:w="1080" w:type="dxa"/>
            <w:vAlign w:val="bottom"/>
          </w:tcPr>
          <w:p w14:paraId="6AB7AA95" w14:textId="7B8C5DB5" w:rsidR="00664487" w:rsidRPr="0073563D" w:rsidRDefault="006E3D6B" w:rsidP="00664487">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sz w:val="28"/>
                <w:szCs w:val="28"/>
              </w:rPr>
              <w:t>2567</w:t>
            </w:r>
          </w:p>
        </w:tc>
        <w:tc>
          <w:tcPr>
            <w:tcW w:w="90" w:type="dxa"/>
            <w:vAlign w:val="bottom"/>
          </w:tcPr>
          <w:p w14:paraId="23180387" w14:textId="77777777" w:rsidR="00664487" w:rsidRPr="0073563D" w:rsidRDefault="00664487" w:rsidP="00664487">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6B4C0D02" w14:textId="3CF2D6CC" w:rsidR="00664487" w:rsidRPr="0073563D" w:rsidRDefault="006E3D6B" w:rsidP="00664487">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sz w:val="28"/>
                <w:szCs w:val="28"/>
              </w:rPr>
              <w:t>2568</w:t>
            </w:r>
          </w:p>
        </w:tc>
        <w:tc>
          <w:tcPr>
            <w:tcW w:w="90" w:type="dxa"/>
            <w:vAlign w:val="bottom"/>
          </w:tcPr>
          <w:p w14:paraId="5F9C040E" w14:textId="77777777" w:rsidR="00664487" w:rsidRPr="0073563D" w:rsidRDefault="00664487" w:rsidP="00664487">
            <w:pPr>
              <w:autoSpaceDE w:val="0"/>
              <w:autoSpaceDN w:val="0"/>
              <w:adjustRightInd w:val="0"/>
              <w:jc w:val="center"/>
              <w:rPr>
                <w:rFonts w:asciiTheme="majorBidi" w:hAnsiTheme="majorBidi" w:cstheme="majorBidi"/>
                <w:b/>
                <w:bCs/>
                <w:color w:val="FF0000"/>
                <w:sz w:val="28"/>
                <w:szCs w:val="28"/>
              </w:rPr>
            </w:pPr>
          </w:p>
        </w:tc>
        <w:tc>
          <w:tcPr>
            <w:tcW w:w="1170" w:type="dxa"/>
            <w:vAlign w:val="bottom"/>
          </w:tcPr>
          <w:p w14:paraId="7F547083" w14:textId="730047F4" w:rsidR="00664487" w:rsidRPr="0073563D" w:rsidRDefault="006E3D6B" w:rsidP="00664487">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sz w:val="28"/>
                <w:szCs w:val="28"/>
              </w:rPr>
              <w:t>2567</w:t>
            </w:r>
          </w:p>
        </w:tc>
      </w:tr>
      <w:tr w:rsidR="00664487" w:rsidRPr="0073563D" w14:paraId="0612C56E" w14:textId="77777777" w:rsidTr="00A5593C">
        <w:trPr>
          <w:trHeight w:val="20"/>
        </w:trPr>
        <w:tc>
          <w:tcPr>
            <w:tcW w:w="3870" w:type="dxa"/>
            <w:vAlign w:val="bottom"/>
          </w:tcPr>
          <w:p w14:paraId="2E1E481D" w14:textId="77777777" w:rsidR="00664487" w:rsidRPr="0073563D" w:rsidRDefault="00664487" w:rsidP="00664487">
            <w:pPr>
              <w:autoSpaceDE w:val="0"/>
              <w:autoSpaceDN w:val="0"/>
              <w:adjustRightInd w:val="0"/>
              <w:jc w:val="thaiDistribute"/>
              <w:rPr>
                <w:rFonts w:asciiTheme="majorBidi" w:hAnsiTheme="majorBidi" w:cstheme="majorBidi"/>
                <w:b/>
                <w:bCs/>
                <w:color w:val="000000"/>
                <w:sz w:val="28"/>
                <w:szCs w:val="28"/>
                <w:cs/>
              </w:rPr>
            </w:pPr>
            <w:r w:rsidRPr="0073563D">
              <w:rPr>
                <w:rFonts w:asciiTheme="majorBidi" w:hAnsiTheme="majorBidi" w:cstheme="majorBidi"/>
                <w:b/>
                <w:bCs/>
                <w:color w:val="000000"/>
                <w:sz w:val="28"/>
                <w:szCs w:val="28"/>
                <w:cs/>
              </w:rPr>
              <w:t>ลูกหนี้หมุนเวียนอื่น</w:t>
            </w:r>
          </w:p>
        </w:tc>
        <w:tc>
          <w:tcPr>
            <w:tcW w:w="1170" w:type="dxa"/>
            <w:vAlign w:val="bottom"/>
          </w:tcPr>
          <w:p w14:paraId="5AC13FEC" w14:textId="77777777" w:rsidR="00664487" w:rsidRPr="0073563D" w:rsidRDefault="00664487" w:rsidP="00664487">
            <w:pPr>
              <w:autoSpaceDE w:val="0"/>
              <w:autoSpaceDN w:val="0"/>
              <w:adjustRightInd w:val="0"/>
              <w:jc w:val="center"/>
              <w:rPr>
                <w:rFonts w:asciiTheme="majorBidi" w:hAnsiTheme="majorBidi" w:cstheme="majorBidi"/>
                <w:color w:val="000000"/>
                <w:sz w:val="28"/>
                <w:szCs w:val="28"/>
              </w:rPr>
            </w:pPr>
          </w:p>
        </w:tc>
        <w:tc>
          <w:tcPr>
            <w:tcW w:w="90" w:type="dxa"/>
            <w:vAlign w:val="bottom"/>
          </w:tcPr>
          <w:p w14:paraId="42BE3433" w14:textId="77777777" w:rsidR="00664487" w:rsidRPr="0073563D" w:rsidRDefault="00664487" w:rsidP="00664487">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15E55ED9" w14:textId="77777777" w:rsidR="00664487" w:rsidRPr="0073563D" w:rsidRDefault="00664487" w:rsidP="00664487">
            <w:pPr>
              <w:autoSpaceDE w:val="0"/>
              <w:autoSpaceDN w:val="0"/>
              <w:adjustRightInd w:val="0"/>
              <w:jc w:val="center"/>
              <w:rPr>
                <w:rFonts w:asciiTheme="majorBidi" w:hAnsiTheme="majorBidi" w:cstheme="majorBidi"/>
                <w:color w:val="000000"/>
                <w:sz w:val="28"/>
                <w:szCs w:val="28"/>
              </w:rPr>
            </w:pPr>
          </w:p>
        </w:tc>
        <w:tc>
          <w:tcPr>
            <w:tcW w:w="90" w:type="dxa"/>
            <w:vAlign w:val="bottom"/>
          </w:tcPr>
          <w:p w14:paraId="1B7467E7" w14:textId="77777777" w:rsidR="00664487" w:rsidRPr="0073563D" w:rsidRDefault="00664487" w:rsidP="00664487">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BC2BDD1" w14:textId="77777777" w:rsidR="00664487" w:rsidRPr="0073563D" w:rsidRDefault="00664487" w:rsidP="00664487">
            <w:pPr>
              <w:autoSpaceDE w:val="0"/>
              <w:autoSpaceDN w:val="0"/>
              <w:adjustRightInd w:val="0"/>
              <w:jc w:val="right"/>
              <w:rPr>
                <w:rFonts w:asciiTheme="majorBidi" w:hAnsiTheme="majorBidi" w:cstheme="majorBidi"/>
                <w:color w:val="000000"/>
                <w:sz w:val="28"/>
                <w:szCs w:val="28"/>
              </w:rPr>
            </w:pPr>
          </w:p>
        </w:tc>
        <w:tc>
          <w:tcPr>
            <w:tcW w:w="90" w:type="dxa"/>
            <w:vAlign w:val="bottom"/>
          </w:tcPr>
          <w:p w14:paraId="58F8DDE8" w14:textId="77777777" w:rsidR="00664487" w:rsidRPr="0073563D" w:rsidRDefault="00664487" w:rsidP="00664487">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E65E518" w14:textId="77777777" w:rsidR="00664487" w:rsidRPr="0073563D" w:rsidRDefault="00664487" w:rsidP="00664487">
            <w:pPr>
              <w:autoSpaceDE w:val="0"/>
              <w:autoSpaceDN w:val="0"/>
              <w:adjustRightInd w:val="0"/>
              <w:jc w:val="right"/>
              <w:rPr>
                <w:rFonts w:asciiTheme="majorBidi" w:hAnsiTheme="majorBidi" w:cstheme="majorBidi"/>
                <w:color w:val="000000"/>
                <w:sz w:val="28"/>
                <w:szCs w:val="28"/>
              </w:rPr>
            </w:pPr>
          </w:p>
        </w:tc>
      </w:tr>
      <w:tr w:rsidR="00F66931" w:rsidRPr="0073563D" w14:paraId="070E9778" w14:textId="77777777" w:rsidTr="00A5593C">
        <w:trPr>
          <w:trHeight w:val="20"/>
        </w:trPr>
        <w:tc>
          <w:tcPr>
            <w:tcW w:w="3870" w:type="dxa"/>
            <w:vAlign w:val="bottom"/>
          </w:tcPr>
          <w:p w14:paraId="060029C5" w14:textId="65607C39" w:rsidR="00F66931" w:rsidRPr="0073563D" w:rsidRDefault="00F66931" w:rsidP="00F66931">
            <w:pPr>
              <w:autoSpaceDE w:val="0"/>
              <w:autoSpaceDN w:val="0"/>
              <w:adjustRightInd w:val="0"/>
              <w:ind w:left="240"/>
              <w:jc w:val="thaiDistribute"/>
              <w:rPr>
                <w:rFonts w:asciiTheme="majorBidi" w:hAnsiTheme="majorBidi" w:cstheme="majorBidi"/>
                <w:sz w:val="28"/>
                <w:szCs w:val="28"/>
                <w:cs/>
              </w:rPr>
            </w:pPr>
            <w:r w:rsidRPr="0073563D">
              <w:rPr>
                <w:rFonts w:asciiTheme="majorBidi" w:hAnsiTheme="majorBidi" w:cstheme="majorBidi"/>
                <w:color w:val="000000"/>
                <w:sz w:val="28"/>
                <w:szCs w:val="28"/>
                <w:cs/>
              </w:rPr>
              <w:t>บริษัท ณัฐนันท์พัฒนา จำกัด</w:t>
            </w:r>
          </w:p>
        </w:tc>
        <w:tc>
          <w:tcPr>
            <w:tcW w:w="1170" w:type="dxa"/>
            <w:vAlign w:val="bottom"/>
          </w:tcPr>
          <w:p w14:paraId="4F4F22C3" w14:textId="714727FF" w:rsidR="00F66931" w:rsidRPr="0073563D" w:rsidRDefault="00F66931" w:rsidP="00F66931">
            <w:pPr>
              <w:autoSpaceDE w:val="0"/>
              <w:autoSpaceDN w:val="0"/>
              <w:adjustRightInd w:val="0"/>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vAlign w:val="bottom"/>
          </w:tcPr>
          <w:p w14:paraId="29F57586" w14:textId="77777777" w:rsidR="00F66931" w:rsidRPr="0073563D" w:rsidRDefault="00F66931" w:rsidP="00F66931">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48AA519F" w14:textId="612E0B99" w:rsidR="00F66931" w:rsidRPr="0073563D" w:rsidRDefault="00F66931" w:rsidP="00F66931">
            <w:pPr>
              <w:autoSpaceDE w:val="0"/>
              <w:autoSpaceDN w:val="0"/>
              <w:adjustRightInd w:val="0"/>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vAlign w:val="bottom"/>
          </w:tcPr>
          <w:p w14:paraId="490A2697"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257742ED" w14:textId="1717F0CC" w:rsidR="00F66931" w:rsidRPr="0073563D" w:rsidRDefault="006E3D6B" w:rsidP="00F66931">
            <w:pPr>
              <w:tabs>
                <w:tab w:val="decimal" w:pos="990"/>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108</w:t>
            </w:r>
            <w:r w:rsidR="00F66931"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976</w:t>
            </w:r>
          </w:p>
        </w:tc>
        <w:tc>
          <w:tcPr>
            <w:tcW w:w="90" w:type="dxa"/>
            <w:vAlign w:val="bottom"/>
          </w:tcPr>
          <w:p w14:paraId="6B4F504B"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CC8310D" w14:textId="451A6165" w:rsidR="00F66931" w:rsidRPr="0073563D" w:rsidRDefault="006E3D6B" w:rsidP="00F66931">
            <w:pPr>
              <w:tabs>
                <w:tab w:val="decimal" w:pos="990"/>
              </w:tabs>
              <w:jc w:val="thaiDistribute"/>
              <w:rPr>
                <w:rFonts w:asciiTheme="majorBidi" w:hAnsiTheme="majorBidi" w:cstheme="majorBidi"/>
                <w:sz w:val="28"/>
                <w:szCs w:val="28"/>
              </w:rPr>
            </w:pPr>
            <w:r w:rsidRPr="006E3D6B">
              <w:rPr>
                <w:rFonts w:asciiTheme="majorBidi" w:hAnsiTheme="majorBidi" w:cstheme="majorBidi"/>
                <w:sz w:val="28"/>
                <w:szCs w:val="28"/>
              </w:rPr>
              <w:t>108</w:t>
            </w:r>
            <w:r w:rsidR="00F66931" w:rsidRPr="0073563D">
              <w:rPr>
                <w:rFonts w:asciiTheme="majorBidi" w:hAnsiTheme="majorBidi" w:cstheme="majorBidi"/>
                <w:sz w:val="28"/>
                <w:szCs w:val="28"/>
              </w:rPr>
              <w:t>,</w:t>
            </w:r>
            <w:r w:rsidRPr="006E3D6B">
              <w:rPr>
                <w:rFonts w:asciiTheme="majorBidi" w:hAnsiTheme="majorBidi" w:cstheme="majorBidi"/>
                <w:sz w:val="28"/>
                <w:szCs w:val="28"/>
              </w:rPr>
              <w:t>94</w:t>
            </w:r>
            <w:r w:rsidRPr="006E3D6B">
              <w:rPr>
                <w:rFonts w:asciiTheme="majorBidi" w:hAnsiTheme="majorBidi" w:cstheme="majorBidi" w:hint="cs"/>
                <w:sz w:val="28"/>
                <w:szCs w:val="28"/>
              </w:rPr>
              <w:t>5</w:t>
            </w:r>
          </w:p>
        </w:tc>
      </w:tr>
      <w:tr w:rsidR="00F66931" w:rsidRPr="0073563D" w14:paraId="4DA9720C" w14:textId="77777777" w:rsidTr="00A5593C">
        <w:trPr>
          <w:trHeight w:val="20"/>
        </w:trPr>
        <w:tc>
          <w:tcPr>
            <w:tcW w:w="3870" w:type="dxa"/>
            <w:vAlign w:val="bottom"/>
          </w:tcPr>
          <w:p w14:paraId="218E206B" w14:textId="67DE1932" w:rsidR="00F66931" w:rsidRPr="0073563D" w:rsidRDefault="00F66931" w:rsidP="00F66931">
            <w:pPr>
              <w:autoSpaceDE w:val="0"/>
              <w:autoSpaceDN w:val="0"/>
              <w:adjustRightInd w:val="0"/>
              <w:ind w:left="240"/>
              <w:jc w:val="thaiDistribute"/>
              <w:rPr>
                <w:rFonts w:asciiTheme="majorBidi" w:hAnsiTheme="majorBidi" w:cstheme="majorBidi"/>
                <w:color w:val="000000"/>
                <w:sz w:val="28"/>
                <w:szCs w:val="28"/>
                <w:cs/>
              </w:rPr>
            </w:pPr>
            <w:r w:rsidRPr="0073563D">
              <w:rPr>
                <w:rFonts w:ascii="Angsana New" w:hAnsi="Angsana New" w:cs="Angsana New" w:hint="cs"/>
                <w:color w:val="000000"/>
                <w:sz w:val="28"/>
                <w:szCs w:val="28"/>
                <w:cs/>
              </w:rPr>
              <w:t>บริษัท</w:t>
            </w:r>
            <w:r w:rsidRPr="0073563D">
              <w:rPr>
                <w:rFonts w:ascii="Angsana New" w:hAnsi="Angsana New" w:cs="Angsana New"/>
                <w:color w:val="000000"/>
                <w:sz w:val="28"/>
                <w:szCs w:val="28"/>
                <w:cs/>
              </w:rPr>
              <w:t xml:space="preserve"> </w:t>
            </w:r>
            <w:r w:rsidRPr="0073563D">
              <w:rPr>
                <w:rFonts w:ascii="Angsana New" w:hAnsi="Angsana New" w:cs="Angsana New" w:hint="cs"/>
                <w:color w:val="000000"/>
                <w:sz w:val="28"/>
                <w:szCs w:val="28"/>
                <w:cs/>
              </w:rPr>
              <w:t>มายรีสอร์ท</w:t>
            </w:r>
            <w:r w:rsidRPr="0073563D">
              <w:rPr>
                <w:rFonts w:ascii="Angsana New" w:hAnsi="Angsana New" w:cs="Angsana New"/>
                <w:color w:val="000000"/>
                <w:sz w:val="28"/>
                <w:szCs w:val="28"/>
                <w:cs/>
              </w:rPr>
              <w:t xml:space="preserve"> </w:t>
            </w:r>
            <w:r w:rsidRPr="0073563D">
              <w:rPr>
                <w:rFonts w:ascii="Angsana New" w:hAnsi="Angsana New" w:cs="Angsana New" w:hint="cs"/>
                <w:color w:val="000000"/>
                <w:sz w:val="28"/>
                <w:szCs w:val="28"/>
                <w:cs/>
              </w:rPr>
              <w:t>โฮลดิ้ง</w:t>
            </w:r>
            <w:r w:rsidRPr="0073563D">
              <w:rPr>
                <w:rFonts w:ascii="Angsana New" w:hAnsi="Angsana New" w:cs="Angsana New"/>
                <w:color w:val="000000"/>
                <w:sz w:val="28"/>
                <w:szCs w:val="28"/>
                <w:cs/>
              </w:rPr>
              <w:t xml:space="preserve"> </w:t>
            </w:r>
            <w:r w:rsidRPr="0073563D">
              <w:rPr>
                <w:rFonts w:ascii="Angsana New" w:hAnsi="Angsana New" w:cs="Angsana New" w:hint="cs"/>
                <w:color w:val="000000"/>
                <w:sz w:val="28"/>
                <w:szCs w:val="28"/>
                <w:cs/>
              </w:rPr>
              <w:t>จำกัด</w:t>
            </w:r>
          </w:p>
        </w:tc>
        <w:tc>
          <w:tcPr>
            <w:tcW w:w="1170" w:type="dxa"/>
            <w:vAlign w:val="bottom"/>
          </w:tcPr>
          <w:p w14:paraId="647E705A" w14:textId="51D664C3" w:rsidR="00F66931" w:rsidRPr="0073563D" w:rsidRDefault="00F66931" w:rsidP="00F66931">
            <w:pPr>
              <w:autoSpaceDE w:val="0"/>
              <w:autoSpaceDN w:val="0"/>
              <w:adjustRightInd w:val="0"/>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vAlign w:val="bottom"/>
          </w:tcPr>
          <w:p w14:paraId="61A91179" w14:textId="77777777" w:rsidR="00F66931" w:rsidRPr="0073563D" w:rsidRDefault="00F66931" w:rsidP="00F66931">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2E103490" w14:textId="3E7FCB71" w:rsidR="00F66931" w:rsidRPr="0073563D" w:rsidRDefault="00F66931" w:rsidP="00F66931">
            <w:pPr>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vAlign w:val="bottom"/>
          </w:tcPr>
          <w:p w14:paraId="3EBD377A"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7C0621E0" w14:textId="374039FC" w:rsidR="00F66931" w:rsidRPr="0073563D" w:rsidRDefault="006E3D6B" w:rsidP="00F66931">
            <w:pPr>
              <w:tabs>
                <w:tab w:val="decimal" w:pos="990"/>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1</w:t>
            </w:r>
            <w:r w:rsidR="00F66931"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369</w:t>
            </w:r>
          </w:p>
        </w:tc>
        <w:tc>
          <w:tcPr>
            <w:tcW w:w="90" w:type="dxa"/>
            <w:vAlign w:val="bottom"/>
          </w:tcPr>
          <w:p w14:paraId="124E976C"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6C13C640" w14:textId="721EDC7A" w:rsidR="00F66931" w:rsidRPr="0073563D" w:rsidRDefault="006E3D6B" w:rsidP="00F66931">
            <w:pPr>
              <w:tabs>
                <w:tab w:val="decimal" w:pos="990"/>
              </w:tabs>
              <w:jc w:val="thaiDistribute"/>
              <w:rPr>
                <w:rFonts w:asciiTheme="majorBidi" w:hAnsiTheme="majorBidi" w:cstheme="majorBidi"/>
                <w:sz w:val="28"/>
                <w:szCs w:val="28"/>
              </w:rPr>
            </w:pPr>
            <w:r w:rsidRPr="006E3D6B">
              <w:rPr>
                <w:rFonts w:asciiTheme="majorBidi" w:hAnsiTheme="majorBidi" w:cstheme="majorBidi"/>
                <w:sz w:val="28"/>
                <w:szCs w:val="28"/>
              </w:rPr>
              <w:t>1</w:t>
            </w:r>
            <w:r w:rsidR="00F66931" w:rsidRPr="0073563D">
              <w:rPr>
                <w:rFonts w:asciiTheme="majorBidi" w:hAnsiTheme="majorBidi" w:cstheme="majorBidi"/>
                <w:sz w:val="28"/>
                <w:szCs w:val="28"/>
              </w:rPr>
              <w:t>,</w:t>
            </w:r>
            <w:r w:rsidRPr="006E3D6B">
              <w:rPr>
                <w:rFonts w:asciiTheme="majorBidi" w:hAnsiTheme="majorBidi" w:cstheme="majorBidi"/>
                <w:sz w:val="28"/>
                <w:szCs w:val="28"/>
              </w:rPr>
              <w:t>017</w:t>
            </w:r>
          </w:p>
        </w:tc>
      </w:tr>
      <w:tr w:rsidR="00F66931" w:rsidRPr="0073563D" w14:paraId="16E6FFA6" w14:textId="77777777" w:rsidTr="00A5593C">
        <w:trPr>
          <w:trHeight w:val="20"/>
        </w:trPr>
        <w:tc>
          <w:tcPr>
            <w:tcW w:w="3870" w:type="dxa"/>
            <w:vAlign w:val="bottom"/>
          </w:tcPr>
          <w:p w14:paraId="7889064E" w14:textId="4E796F66" w:rsidR="00F66931" w:rsidRPr="0073563D" w:rsidRDefault="00F66931" w:rsidP="00F66931">
            <w:pPr>
              <w:autoSpaceDE w:val="0"/>
              <w:autoSpaceDN w:val="0"/>
              <w:adjustRightInd w:val="0"/>
              <w:ind w:left="240"/>
              <w:jc w:val="thaiDistribute"/>
              <w:rPr>
                <w:rFonts w:asciiTheme="majorBidi" w:hAnsiTheme="majorBidi" w:cstheme="majorBidi"/>
                <w:color w:val="000000"/>
                <w:sz w:val="28"/>
                <w:szCs w:val="28"/>
                <w:cs/>
              </w:rPr>
            </w:pPr>
            <w:r w:rsidRPr="0073563D">
              <w:rPr>
                <w:rFonts w:ascii="Angsana New" w:hAnsi="Angsana New" w:cs="Angsana New"/>
                <w:sz w:val="28"/>
                <w:szCs w:val="28"/>
                <w:cs/>
              </w:rPr>
              <w:t>บริษัท เดอะ วิลล่า (หัวหิน) จำกัด</w:t>
            </w:r>
          </w:p>
        </w:tc>
        <w:tc>
          <w:tcPr>
            <w:tcW w:w="1170" w:type="dxa"/>
            <w:vAlign w:val="bottom"/>
          </w:tcPr>
          <w:p w14:paraId="3BC3D745" w14:textId="28E461E3" w:rsidR="00F66931" w:rsidRPr="0073563D" w:rsidRDefault="00F66931" w:rsidP="00F66931">
            <w:pPr>
              <w:autoSpaceDE w:val="0"/>
              <w:autoSpaceDN w:val="0"/>
              <w:adjustRightInd w:val="0"/>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vAlign w:val="bottom"/>
          </w:tcPr>
          <w:p w14:paraId="6326527F" w14:textId="77777777" w:rsidR="00F66931" w:rsidRPr="0073563D" w:rsidRDefault="00F66931" w:rsidP="00F66931">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5037C992" w14:textId="47AC863E" w:rsidR="00F66931" w:rsidRPr="0073563D" w:rsidRDefault="00F66931" w:rsidP="00F66931">
            <w:pPr>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vAlign w:val="bottom"/>
          </w:tcPr>
          <w:p w14:paraId="073CD46A"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3AD88FA" w14:textId="1757E517" w:rsidR="00F66931" w:rsidRPr="0073563D" w:rsidRDefault="006E3D6B" w:rsidP="00F66931">
            <w:pPr>
              <w:tabs>
                <w:tab w:val="decimal" w:pos="990"/>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1</w:t>
            </w:r>
            <w:r w:rsidR="00F66931"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602</w:t>
            </w:r>
          </w:p>
        </w:tc>
        <w:tc>
          <w:tcPr>
            <w:tcW w:w="90" w:type="dxa"/>
            <w:vAlign w:val="bottom"/>
          </w:tcPr>
          <w:p w14:paraId="736CA793"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2A659A8E" w14:textId="20229272" w:rsidR="00F66931" w:rsidRPr="0073563D" w:rsidRDefault="006E3D6B" w:rsidP="00F66931">
            <w:pPr>
              <w:tabs>
                <w:tab w:val="decimal" w:pos="990"/>
              </w:tabs>
              <w:jc w:val="thaiDistribute"/>
              <w:rPr>
                <w:rFonts w:asciiTheme="majorBidi" w:hAnsiTheme="majorBidi" w:cstheme="majorBidi"/>
                <w:sz w:val="28"/>
                <w:szCs w:val="28"/>
              </w:rPr>
            </w:pPr>
            <w:r w:rsidRPr="006E3D6B">
              <w:rPr>
                <w:rFonts w:asciiTheme="majorBidi" w:hAnsiTheme="majorBidi" w:cstheme="majorBidi"/>
                <w:sz w:val="28"/>
                <w:szCs w:val="28"/>
              </w:rPr>
              <w:t>1</w:t>
            </w:r>
            <w:r w:rsidR="00F66931" w:rsidRPr="0073563D">
              <w:rPr>
                <w:rFonts w:asciiTheme="majorBidi" w:hAnsiTheme="majorBidi" w:cstheme="majorBidi"/>
                <w:sz w:val="28"/>
                <w:szCs w:val="28"/>
              </w:rPr>
              <w:t>,</w:t>
            </w:r>
            <w:r w:rsidRPr="006E3D6B">
              <w:rPr>
                <w:rFonts w:asciiTheme="majorBidi" w:hAnsiTheme="majorBidi" w:cstheme="majorBidi"/>
                <w:sz w:val="28"/>
                <w:szCs w:val="28"/>
              </w:rPr>
              <w:t>127</w:t>
            </w:r>
          </w:p>
        </w:tc>
      </w:tr>
      <w:tr w:rsidR="00F66931" w:rsidRPr="0073563D" w14:paraId="603D01DB" w14:textId="77777777" w:rsidTr="00A5593C">
        <w:trPr>
          <w:trHeight w:val="20"/>
        </w:trPr>
        <w:tc>
          <w:tcPr>
            <w:tcW w:w="3870" w:type="dxa"/>
            <w:vAlign w:val="bottom"/>
          </w:tcPr>
          <w:p w14:paraId="4B8D3433" w14:textId="471205AC" w:rsidR="00F66931" w:rsidRPr="0073563D" w:rsidRDefault="00F66931" w:rsidP="00F66931">
            <w:pPr>
              <w:autoSpaceDE w:val="0"/>
              <w:autoSpaceDN w:val="0"/>
              <w:adjustRightInd w:val="0"/>
              <w:ind w:left="240"/>
              <w:jc w:val="thaiDistribute"/>
              <w:rPr>
                <w:rFonts w:asciiTheme="majorBidi" w:hAnsiTheme="majorBidi" w:cstheme="majorBidi"/>
                <w:sz w:val="28"/>
                <w:szCs w:val="28"/>
                <w:cs/>
              </w:rPr>
            </w:pPr>
            <w:r w:rsidRPr="0073563D">
              <w:rPr>
                <w:rFonts w:asciiTheme="majorBidi" w:hAnsiTheme="majorBidi" w:cstheme="majorBidi"/>
                <w:color w:val="000000"/>
                <w:sz w:val="28"/>
                <w:szCs w:val="28"/>
                <w:cs/>
              </w:rPr>
              <w:t>บริษัท บางกอก</w:t>
            </w:r>
            <w:r w:rsidRPr="0073563D">
              <w:rPr>
                <w:rFonts w:asciiTheme="majorBidi" w:hAnsiTheme="majorBidi" w:cstheme="majorBidi"/>
                <w:color w:val="000000"/>
                <w:sz w:val="28"/>
                <w:szCs w:val="28"/>
              </w:rPr>
              <w:t xml:space="preserve"> </w:t>
            </w:r>
            <w:r w:rsidRPr="0073563D">
              <w:rPr>
                <w:rFonts w:asciiTheme="majorBidi" w:hAnsiTheme="majorBidi" w:cstheme="majorBidi"/>
                <w:color w:val="000000"/>
                <w:sz w:val="28"/>
                <w:szCs w:val="28"/>
                <w:cs/>
              </w:rPr>
              <w:t>ริว่า ดีเวลลอปเม้นท์ จำกัด</w:t>
            </w:r>
          </w:p>
        </w:tc>
        <w:tc>
          <w:tcPr>
            <w:tcW w:w="1170" w:type="dxa"/>
            <w:vAlign w:val="bottom"/>
          </w:tcPr>
          <w:p w14:paraId="03185B1A" w14:textId="5C8BFB29" w:rsidR="00F66931" w:rsidRPr="0073563D" w:rsidRDefault="00F66931" w:rsidP="00F66931">
            <w:pPr>
              <w:autoSpaceDE w:val="0"/>
              <w:autoSpaceDN w:val="0"/>
              <w:adjustRightInd w:val="0"/>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vAlign w:val="bottom"/>
          </w:tcPr>
          <w:p w14:paraId="586BAE5D" w14:textId="77777777" w:rsidR="00F66931" w:rsidRPr="0073563D" w:rsidRDefault="00F66931" w:rsidP="00F66931">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360D0F4A" w14:textId="40A6CA58" w:rsidR="00F66931" w:rsidRPr="0073563D" w:rsidRDefault="00F66931" w:rsidP="00F66931">
            <w:pPr>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vAlign w:val="bottom"/>
          </w:tcPr>
          <w:p w14:paraId="2E104AC6"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2114CF2" w14:textId="4E29C15B" w:rsidR="00F66931" w:rsidRPr="0073563D" w:rsidRDefault="006E3D6B" w:rsidP="00F66931">
            <w:pPr>
              <w:tabs>
                <w:tab w:val="decimal" w:pos="990"/>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280</w:t>
            </w:r>
            <w:r w:rsidR="00F66931"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988</w:t>
            </w:r>
          </w:p>
        </w:tc>
        <w:tc>
          <w:tcPr>
            <w:tcW w:w="90" w:type="dxa"/>
            <w:vAlign w:val="bottom"/>
          </w:tcPr>
          <w:p w14:paraId="2CC1B08A"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1D9E62B2" w14:textId="4548A03B" w:rsidR="00F66931" w:rsidRPr="0073563D" w:rsidRDefault="006E3D6B" w:rsidP="00F66931">
            <w:pPr>
              <w:tabs>
                <w:tab w:val="decimal" w:pos="990"/>
              </w:tabs>
              <w:jc w:val="thaiDistribute"/>
              <w:rPr>
                <w:rFonts w:asciiTheme="majorBidi" w:hAnsiTheme="majorBidi" w:cstheme="majorBidi"/>
                <w:sz w:val="28"/>
                <w:szCs w:val="28"/>
              </w:rPr>
            </w:pPr>
            <w:r w:rsidRPr="006E3D6B">
              <w:rPr>
                <w:rFonts w:asciiTheme="majorBidi" w:hAnsiTheme="majorBidi" w:cstheme="majorBidi"/>
                <w:sz w:val="28"/>
                <w:szCs w:val="28"/>
              </w:rPr>
              <w:t>275</w:t>
            </w:r>
            <w:r w:rsidR="00F66931" w:rsidRPr="0073563D">
              <w:rPr>
                <w:rFonts w:asciiTheme="majorBidi" w:hAnsiTheme="majorBidi" w:cstheme="majorBidi"/>
                <w:sz w:val="28"/>
                <w:szCs w:val="28"/>
              </w:rPr>
              <w:t>,</w:t>
            </w:r>
            <w:r w:rsidRPr="006E3D6B">
              <w:rPr>
                <w:rFonts w:asciiTheme="majorBidi" w:hAnsiTheme="majorBidi" w:cstheme="majorBidi"/>
                <w:sz w:val="28"/>
                <w:szCs w:val="28"/>
              </w:rPr>
              <w:t>710</w:t>
            </w:r>
          </w:p>
        </w:tc>
      </w:tr>
      <w:tr w:rsidR="00F66931" w:rsidRPr="0073563D" w14:paraId="66D95A1E" w14:textId="77777777" w:rsidTr="00A5593C">
        <w:trPr>
          <w:trHeight w:val="20"/>
        </w:trPr>
        <w:tc>
          <w:tcPr>
            <w:tcW w:w="3870" w:type="dxa"/>
            <w:vAlign w:val="bottom"/>
          </w:tcPr>
          <w:p w14:paraId="3C65B561" w14:textId="621880E6" w:rsidR="00F66931" w:rsidRPr="0073563D" w:rsidRDefault="00F66931" w:rsidP="00F66931">
            <w:pPr>
              <w:autoSpaceDE w:val="0"/>
              <w:autoSpaceDN w:val="0"/>
              <w:adjustRightInd w:val="0"/>
              <w:ind w:left="240"/>
              <w:jc w:val="thaiDistribute"/>
              <w:rPr>
                <w:rFonts w:asciiTheme="majorBidi" w:hAnsiTheme="majorBidi" w:cstheme="majorBidi"/>
                <w:sz w:val="28"/>
                <w:szCs w:val="28"/>
                <w:cs/>
              </w:rPr>
            </w:pPr>
            <w:r w:rsidRPr="0073563D">
              <w:rPr>
                <w:rFonts w:ascii="Angsana New" w:hAnsi="Angsana New" w:cs="Angsana New"/>
                <w:sz w:val="28"/>
                <w:szCs w:val="28"/>
                <w:cs/>
              </w:rPr>
              <w:t>บริษัท เอเวอร์ซิตี้ ดีเวลลอปเม้นท์ จำกัด</w:t>
            </w:r>
          </w:p>
        </w:tc>
        <w:tc>
          <w:tcPr>
            <w:tcW w:w="1170" w:type="dxa"/>
            <w:vAlign w:val="bottom"/>
          </w:tcPr>
          <w:p w14:paraId="24EC1372" w14:textId="012F287E" w:rsidR="00F66931" w:rsidRPr="0073563D" w:rsidRDefault="00F66931" w:rsidP="00F66931">
            <w:pPr>
              <w:autoSpaceDE w:val="0"/>
              <w:autoSpaceDN w:val="0"/>
              <w:adjustRightInd w:val="0"/>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vAlign w:val="bottom"/>
          </w:tcPr>
          <w:p w14:paraId="0FB2C1A7" w14:textId="77777777" w:rsidR="00F66931" w:rsidRPr="0073563D" w:rsidRDefault="00F66931" w:rsidP="00F66931">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57BBD0D9" w14:textId="59AD794B" w:rsidR="00F66931" w:rsidRPr="0073563D" w:rsidRDefault="00F66931" w:rsidP="00F66931">
            <w:pPr>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vAlign w:val="bottom"/>
          </w:tcPr>
          <w:p w14:paraId="5B4802FA"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74A70B1B" w14:textId="32EE2CA4" w:rsidR="00F66931" w:rsidRPr="0073563D" w:rsidRDefault="006E3D6B" w:rsidP="00F66931">
            <w:pPr>
              <w:tabs>
                <w:tab w:val="decimal" w:pos="990"/>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14</w:t>
            </w:r>
            <w:r w:rsidR="00F66931"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412</w:t>
            </w:r>
          </w:p>
        </w:tc>
        <w:tc>
          <w:tcPr>
            <w:tcW w:w="90" w:type="dxa"/>
            <w:vAlign w:val="bottom"/>
          </w:tcPr>
          <w:p w14:paraId="4762064A"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16982BE9" w14:textId="171694B7" w:rsidR="00F66931" w:rsidRPr="0073563D" w:rsidRDefault="006E3D6B" w:rsidP="00F66931">
            <w:pPr>
              <w:tabs>
                <w:tab w:val="decimal" w:pos="990"/>
              </w:tabs>
              <w:jc w:val="thaiDistribute"/>
              <w:rPr>
                <w:rFonts w:asciiTheme="majorBidi" w:hAnsiTheme="majorBidi" w:cstheme="majorBidi"/>
                <w:sz w:val="28"/>
                <w:szCs w:val="28"/>
              </w:rPr>
            </w:pPr>
            <w:r w:rsidRPr="006E3D6B">
              <w:rPr>
                <w:rFonts w:asciiTheme="majorBidi" w:hAnsiTheme="majorBidi" w:cstheme="majorBidi"/>
                <w:sz w:val="28"/>
                <w:szCs w:val="28"/>
              </w:rPr>
              <w:t>12</w:t>
            </w:r>
            <w:r w:rsidR="00F66931" w:rsidRPr="0073563D">
              <w:rPr>
                <w:rFonts w:asciiTheme="majorBidi" w:hAnsiTheme="majorBidi" w:cstheme="majorBidi"/>
                <w:sz w:val="28"/>
                <w:szCs w:val="28"/>
              </w:rPr>
              <w:t>,</w:t>
            </w:r>
            <w:r w:rsidRPr="006E3D6B">
              <w:rPr>
                <w:rFonts w:asciiTheme="majorBidi" w:hAnsiTheme="majorBidi" w:cstheme="majorBidi"/>
                <w:sz w:val="28"/>
                <w:szCs w:val="28"/>
              </w:rPr>
              <w:t>923</w:t>
            </w:r>
          </w:p>
        </w:tc>
      </w:tr>
      <w:tr w:rsidR="00F66931" w:rsidRPr="0073563D" w14:paraId="6CFC7CEE" w14:textId="77777777" w:rsidTr="00A5593C">
        <w:trPr>
          <w:trHeight w:val="20"/>
        </w:trPr>
        <w:tc>
          <w:tcPr>
            <w:tcW w:w="3870" w:type="dxa"/>
            <w:vAlign w:val="bottom"/>
          </w:tcPr>
          <w:p w14:paraId="574FE280" w14:textId="5C6F979C" w:rsidR="00F66931" w:rsidRPr="0073563D" w:rsidRDefault="00F66931" w:rsidP="00F66931">
            <w:pPr>
              <w:autoSpaceDE w:val="0"/>
              <w:autoSpaceDN w:val="0"/>
              <w:adjustRightInd w:val="0"/>
              <w:ind w:left="240"/>
              <w:jc w:val="thaiDistribute"/>
              <w:rPr>
                <w:rFonts w:asciiTheme="majorBidi" w:hAnsiTheme="majorBidi" w:cstheme="majorBidi"/>
                <w:color w:val="000000"/>
                <w:sz w:val="28"/>
                <w:szCs w:val="28"/>
                <w:cs/>
              </w:rPr>
            </w:pPr>
            <w:r w:rsidRPr="0073563D">
              <w:rPr>
                <w:rFonts w:asciiTheme="majorBidi" w:hAnsiTheme="majorBidi" w:cstheme="majorBidi"/>
                <w:sz w:val="28"/>
                <w:szCs w:val="28"/>
                <w:cs/>
              </w:rPr>
              <w:t>บริษัท บางกอก</w:t>
            </w:r>
            <w:r w:rsidRPr="0073563D">
              <w:rPr>
                <w:rFonts w:asciiTheme="majorBidi" w:hAnsiTheme="majorBidi" w:cstheme="majorBidi"/>
                <w:sz w:val="28"/>
                <w:szCs w:val="28"/>
              </w:rPr>
              <w:t xml:space="preserve"> </w:t>
            </w:r>
            <w:r w:rsidRPr="0073563D">
              <w:rPr>
                <w:rFonts w:asciiTheme="majorBidi" w:hAnsiTheme="majorBidi" w:cstheme="majorBidi"/>
                <w:sz w:val="28"/>
                <w:szCs w:val="28"/>
                <w:cs/>
              </w:rPr>
              <w:t>เอเวอร์ ดีเวลลอปเม้นท์ จำกัด</w:t>
            </w:r>
          </w:p>
        </w:tc>
        <w:tc>
          <w:tcPr>
            <w:tcW w:w="1170" w:type="dxa"/>
            <w:vAlign w:val="bottom"/>
          </w:tcPr>
          <w:p w14:paraId="2EB13F56" w14:textId="09312006" w:rsidR="00F66931" w:rsidRPr="0073563D" w:rsidRDefault="00F66931" w:rsidP="00F66931">
            <w:pPr>
              <w:autoSpaceDE w:val="0"/>
              <w:autoSpaceDN w:val="0"/>
              <w:adjustRightInd w:val="0"/>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vAlign w:val="bottom"/>
          </w:tcPr>
          <w:p w14:paraId="60D7A33A" w14:textId="77777777" w:rsidR="00F66931" w:rsidRPr="0073563D" w:rsidRDefault="00F66931" w:rsidP="00F66931">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4B9DD1DE" w14:textId="6F131E97" w:rsidR="00F66931" w:rsidRPr="0073563D" w:rsidRDefault="00F66931" w:rsidP="00F66931">
            <w:pPr>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vAlign w:val="bottom"/>
          </w:tcPr>
          <w:p w14:paraId="00891DC6"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2747EC87" w14:textId="680F2163" w:rsidR="00F66931" w:rsidRPr="0073563D" w:rsidRDefault="006E3D6B" w:rsidP="00F66931">
            <w:pPr>
              <w:tabs>
                <w:tab w:val="decimal" w:pos="990"/>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1</w:t>
            </w:r>
            <w:r w:rsidR="00F66931"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603</w:t>
            </w:r>
          </w:p>
        </w:tc>
        <w:tc>
          <w:tcPr>
            <w:tcW w:w="90" w:type="dxa"/>
            <w:vAlign w:val="bottom"/>
          </w:tcPr>
          <w:p w14:paraId="0D49C858"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62979A04" w14:textId="0C369532" w:rsidR="00F66931" w:rsidRPr="0073563D" w:rsidRDefault="006E3D6B" w:rsidP="00F66931">
            <w:pPr>
              <w:tabs>
                <w:tab w:val="decimal" w:pos="990"/>
              </w:tabs>
              <w:jc w:val="thaiDistribute"/>
              <w:rPr>
                <w:rFonts w:asciiTheme="majorBidi" w:hAnsiTheme="majorBidi" w:cstheme="majorBidi"/>
                <w:sz w:val="28"/>
                <w:szCs w:val="28"/>
              </w:rPr>
            </w:pPr>
            <w:r w:rsidRPr="006E3D6B">
              <w:rPr>
                <w:rFonts w:asciiTheme="majorBidi" w:hAnsiTheme="majorBidi" w:cstheme="majorBidi"/>
                <w:sz w:val="28"/>
                <w:szCs w:val="28"/>
              </w:rPr>
              <w:t>1</w:t>
            </w:r>
            <w:r w:rsidR="00F66931" w:rsidRPr="0073563D">
              <w:rPr>
                <w:rFonts w:asciiTheme="majorBidi" w:hAnsiTheme="majorBidi" w:cstheme="majorBidi"/>
                <w:sz w:val="28"/>
                <w:szCs w:val="28"/>
              </w:rPr>
              <w:t>,</w:t>
            </w:r>
            <w:r w:rsidRPr="006E3D6B">
              <w:rPr>
                <w:rFonts w:asciiTheme="majorBidi" w:hAnsiTheme="majorBidi" w:cstheme="majorBidi"/>
                <w:sz w:val="28"/>
                <w:szCs w:val="28"/>
              </w:rPr>
              <w:t>571</w:t>
            </w:r>
          </w:p>
        </w:tc>
      </w:tr>
      <w:tr w:rsidR="00F66931" w:rsidRPr="0073563D" w14:paraId="7BE587C4" w14:textId="77777777" w:rsidTr="00A5593C">
        <w:trPr>
          <w:trHeight w:val="20"/>
        </w:trPr>
        <w:tc>
          <w:tcPr>
            <w:tcW w:w="3870" w:type="dxa"/>
            <w:vAlign w:val="bottom"/>
          </w:tcPr>
          <w:p w14:paraId="621075BA" w14:textId="60D439D3" w:rsidR="00F66931" w:rsidRPr="0073563D" w:rsidRDefault="00F66931" w:rsidP="00F66931">
            <w:pPr>
              <w:autoSpaceDE w:val="0"/>
              <w:autoSpaceDN w:val="0"/>
              <w:adjustRightInd w:val="0"/>
              <w:ind w:left="240"/>
              <w:jc w:val="thaiDistribute"/>
              <w:rPr>
                <w:rFonts w:asciiTheme="majorBidi" w:hAnsiTheme="majorBidi" w:cstheme="majorBidi"/>
                <w:color w:val="000000"/>
                <w:sz w:val="28"/>
                <w:szCs w:val="28"/>
                <w:cs/>
              </w:rPr>
            </w:pPr>
            <w:r w:rsidRPr="0073563D">
              <w:rPr>
                <w:rFonts w:ascii="Angsana New" w:hAnsi="Angsana New" w:cs="Angsana New"/>
                <w:sz w:val="28"/>
                <w:szCs w:val="28"/>
                <w:cs/>
              </w:rPr>
              <w:t>บริษัท มาย อเวนิว จำกัด</w:t>
            </w:r>
          </w:p>
        </w:tc>
        <w:tc>
          <w:tcPr>
            <w:tcW w:w="1170" w:type="dxa"/>
            <w:vAlign w:val="bottom"/>
          </w:tcPr>
          <w:p w14:paraId="2C813D1C" w14:textId="3CA64D23" w:rsidR="00F66931" w:rsidRPr="0073563D" w:rsidRDefault="00F66931" w:rsidP="00F66931">
            <w:pPr>
              <w:autoSpaceDE w:val="0"/>
              <w:autoSpaceDN w:val="0"/>
              <w:adjustRightInd w:val="0"/>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vAlign w:val="bottom"/>
          </w:tcPr>
          <w:p w14:paraId="75121B28" w14:textId="77777777" w:rsidR="00F66931" w:rsidRPr="0073563D" w:rsidRDefault="00F66931" w:rsidP="00F66931">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52A8D261" w14:textId="4AECEC0E" w:rsidR="00F66931" w:rsidRPr="0073563D" w:rsidRDefault="00F66931" w:rsidP="00F66931">
            <w:pPr>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vAlign w:val="bottom"/>
          </w:tcPr>
          <w:p w14:paraId="319BAF07"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3C966693" w14:textId="2C851BE7" w:rsidR="00F66931" w:rsidRPr="0073563D" w:rsidRDefault="006E3D6B" w:rsidP="00F66931">
            <w:pPr>
              <w:tabs>
                <w:tab w:val="decimal" w:pos="990"/>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353</w:t>
            </w:r>
          </w:p>
        </w:tc>
        <w:tc>
          <w:tcPr>
            <w:tcW w:w="90" w:type="dxa"/>
            <w:vAlign w:val="bottom"/>
          </w:tcPr>
          <w:p w14:paraId="70E9F6BB"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AAB6243" w14:textId="0C2EFC26" w:rsidR="00F66931" w:rsidRPr="0073563D" w:rsidRDefault="006E3D6B" w:rsidP="00F66931">
            <w:pPr>
              <w:tabs>
                <w:tab w:val="decimal" w:pos="990"/>
              </w:tabs>
              <w:jc w:val="thaiDistribute"/>
              <w:rPr>
                <w:rFonts w:asciiTheme="majorBidi" w:hAnsiTheme="majorBidi" w:cstheme="majorBidi"/>
                <w:sz w:val="28"/>
                <w:szCs w:val="28"/>
              </w:rPr>
            </w:pPr>
            <w:r w:rsidRPr="006E3D6B">
              <w:rPr>
                <w:rFonts w:asciiTheme="majorBidi" w:hAnsiTheme="majorBidi" w:cstheme="majorBidi"/>
                <w:sz w:val="28"/>
                <w:szCs w:val="28"/>
              </w:rPr>
              <w:t>321</w:t>
            </w:r>
          </w:p>
        </w:tc>
      </w:tr>
      <w:tr w:rsidR="00F66931" w:rsidRPr="0073563D" w14:paraId="4C90F841" w14:textId="77777777" w:rsidTr="00A5593C">
        <w:trPr>
          <w:trHeight w:val="20"/>
        </w:trPr>
        <w:tc>
          <w:tcPr>
            <w:tcW w:w="3870" w:type="dxa"/>
            <w:vAlign w:val="bottom"/>
          </w:tcPr>
          <w:p w14:paraId="7C9CB973" w14:textId="71C406D8" w:rsidR="00F66931" w:rsidRPr="0073563D" w:rsidRDefault="00F66931" w:rsidP="00F66931">
            <w:pPr>
              <w:autoSpaceDE w:val="0"/>
              <w:autoSpaceDN w:val="0"/>
              <w:adjustRightInd w:val="0"/>
              <w:ind w:left="240"/>
              <w:jc w:val="thaiDistribute"/>
              <w:rPr>
                <w:rFonts w:ascii="Angsana New" w:hAnsi="Angsana New" w:cs="Angsana New"/>
                <w:sz w:val="28"/>
                <w:szCs w:val="28"/>
                <w:cs/>
              </w:rPr>
            </w:pPr>
            <w:r w:rsidRPr="0073563D">
              <w:rPr>
                <w:rFonts w:asciiTheme="majorBidi" w:hAnsiTheme="majorBidi" w:cstheme="majorBidi" w:hint="cs"/>
                <w:sz w:val="28"/>
                <w:szCs w:val="28"/>
                <w:cs/>
              </w:rPr>
              <w:t>บริษัท สุวินทวงศ์ โกลด์ แอสเซ็ท จำกัด</w:t>
            </w:r>
          </w:p>
        </w:tc>
        <w:tc>
          <w:tcPr>
            <w:tcW w:w="1170" w:type="dxa"/>
            <w:vAlign w:val="bottom"/>
          </w:tcPr>
          <w:p w14:paraId="23837793" w14:textId="28457E2F" w:rsidR="00F66931" w:rsidRPr="0073563D" w:rsidRDefault="006E3D6B" w:rsidP="00F66931">
            <w:pPr>
              <w:tabs>
                <w:tab w:val="decimal" w:pos="990"/>
              </w:tabs>
              <w:jc w:val="thaiDistribute"/>
              <w:rPr>
                <w:rFonts w:asciiTheme="majorBidi" w:hAnsiTheme="majorBidi" w:cstheme="majorBidi"/>
                <w:color w:val="000000"/>
                <w:sz w:val="28"/>
                <w:szCs w:val="28"/>
              </w:rPr>
            </w:pPr>
            <w:r w:rsidRPr="006E3D6B">
              <w:rPr>
                <w:rFonts w:asciiTheme="majorBidi" w:hAnsiTheme="majorBidi" w:cstheme="majorBidi"/>
                <w:color w:val="000000"/>
                <w:sz w:val="28"/>
                <w:szCs w:val="28"/>
              </w:rPr>
              <w:t>3</w:t>
            </w:r>
            <w:r w:rsidR="00F66931"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936</w:t>
            </w:r>
          </w:p>
        </w:tc>
        <w:tc>
          <w:tcPr>
            <w:tcW w:w="90" w:type="dxa"/>
            <w:vAlign w:val="bottom"/>
          </w:tcPr>
          <w:p w14:paraId="058F138E" w14:textId="77777777" w:rsidR="00F66931" w:rsidRPr="0073563D" w:rsidRDefault="00F66931" w:rsidP="00F66931">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5CEDD732" w14:textId="4F0C3BE7" w:rsidR="00F66931" w:rsidRPr="0073563D" w:rsidRDefault="006E3D6B" w:rsidP="00F66931">
            <w:pPr>
              <w:tabs>
                <w:tab w:val="decimal" w:pos="990"/>
              </w:tabs>
              <w:jc w:val="thaiDistribute"/>
              <w:rPr>
                <w:rFonts w:asciiTheme="majorBidi" w:hAnsiTheme="majorBidi" w:cstheme="majorBidi"/>
                <w:color w:val="000000"/>
                <w:sz w:val="28"/>
                <w:szCs w:val="28"/>
              </w:rPr>
            </w:pPr>
            <w:r w:rsidRPr="006E3D6B">
              <w:rPr>
                <w:rFonts w:asciiTheme="majorBidi" w:hAnsiTheme="majorBidi" w:cstheme="majorBidi"/>
                <w:color w:val="000000"/>
                <w:sz w:val="28"/>
                <w:szCs w:val="28"/>
              </w:rPr>
              <w:t>3</w:t>
            </w:r>
            <w:r w:rsidR="00F66931"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936</w:t>
            </w:r>
          </w:p>
        </w:tc>
        <w:tc>
          <w:tcPr>
            <w:tcW w:w="90" w:type="dxa"/>
            <w:vAlign w:val="bottom"/>
          </w:tcPr>
          <w:p w14:paraId="2B65843D"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708EE14A" w14:textId="23699B97" w:rsidR="00F66931" w:rsidRPr="0073563D" w:rsidRDefault="006E3D6B" w:rsidP="00F66931">
            <w:pPr>
              <w:tabs>
                <w:tab w:val="decimal" w:pos="990"/>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3</w:t>
            </w:r>
            <w:r w:rsidR="00F66931"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936</w:t>
            </w:r>
          </w:p>
        </w:tc>
        <w:tc>
          <w:tcPr>
            <w:tcW w:w="90" w:type="dxa"/>
            <w:vAlign w:val="bottom"/>
          </w:tcPr>
          <w:p w14:paraId="3465B883"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3D645155" w14:textId="24866E97" w:rsidR="00F66931" w:rsidRPr="0073563D" w:rsidRDefault="006E3D6B" w:rsidP="00F66931">
            <w:pPr>
              <w:tabs>
                <w:tab w:val="decimal" w:pos="990"/>
              </w:tabs>
              <w:jc w:val="thaiDistribute"/>
              <w:rPr>
                <w:rFonts w:asciiTheme="majorBidi" w:hAnsiTheme="majorBidi" w:cstheme="majorBidi"/>
                <w:sz w:val="28"/>
                <w:szCs w:val="28"/>
              </w:rPr>
            </w:pPr>
            <w:r w:rsidRPr="006E3D6B">
              <w:rPr>
                <w:rFonts w:asciiTheme="majorBidi" w:hAnsiTheme="majorBidi" w:cstheme="majorBidi"/>
                <w:sz w:val="28"/>
                <w:szCs w:val="28"/>
              </w:rPr>
              <w:t>3</w:t>
            </w:r>
            <w:r w:rsidR="00F66931" w:rsidRPr="0073563D">
              <w:rPr>
                <w:rFonts w:asciiTheme="majorBidi" w:hAnsiTheme="majorBidi" w:cstheme="majorBidi"/>
                <w:sz w:val="28"/>
                <w:szCs w:val="28"/>
              </w:rPr>
              <w:t>,</w:t>
            </w:r>
            <w:r w:rsidRPr="006E3D6B">
              <w:rPr>
                <w:rFonts w:asciiTheme="majorBidi" w:hAnsiTheme="majorBidi" w:cstheme="majorBidi"/>
                <w:sz w:val="28"/>
                <w:szCs w:val="28"/>
              </w:rPr>
              <w:t>936</w:t>
            </w:r>
          </w:p>
        </w:tc>
      </w:tr>
      <w:tr w:rsidR="00F66931" w:rsidRPr="0073563D" w14:paraId="7FA44614" w14:textId="77777777" w:rsidTr="00A5593C">
        <w:trPr>
          <w:trHeight w:val="20"/>
        </w:trPr>
        <w:tc>
          <w:tcPr>
            <w:tcW w:w="3870" w:type="dxa"/>
            <w:vAlign w:val="bottom"/>
          </w:tcPr>
          <w:p w14:paraId="6CBD564E" w14:textId="7F885090" w:rsidR="00F66931" w:rsidRPr="0073563D" w:rsidRDefault="00F66931" w:rsidP="00F66931">
            <w:pPr>
              <w:autoSpaceDE w:val="0"/>
              <w:autoSpaceDN w:val="0"/>
              <w:adjustRightInd w:val="0"/>
              <w:ind w:left="240"/>
              <w:jc w:val="thaiDistribute"/>
              <w:rPr>
                <w:rFonts w:asciiTheme="majorBidi" w:hAnsiTheme="majorBidi" w:cstheme="majorBidi"/>
                <w:color w:val="000000"/>
                <w:sz w:val="28"/>
                <w:szCs w:val="28"/>
                <w:cs/>
              </w:rPr>
            </w:pPr>
            <w:r w:rsidRPr="0073563D">
              <w:rPr>
                <w:rFonts w:asciiTheme="majorBidi" w:hAnsiTheme="majorBidi" w:cstheme="majorBidi"/>
                <w:color w:val="000000"/>
                <w:sz w:val="28"/>
                <w:szCs w:val="28"/>
                <w:cs/>
              </w:rPr>
              <w:t>กรรมการบริษัท</w:t>
            </w:r>
          </w:p>
        </w:tc>
        <w:tc>
          <w:tcPr>
            <w:tcW w:w="1170" w:type="dxa"/>
            <w:vAlign w:val="bottom"/>
          </w:tcPr>
          <w:p w14:paraId="36A4F00A" w14:textId="3EDF8054" w:rsidR="00F66931" w:rsidRPr="0073563D" w:rsidRDefault="006E3D6B" w:rsidP="00F66931">
            <w:pPr>
              <w:tabs>
                <w:tab w:val="decimal" w:pos="990"/>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18</w:t>
            </w:r>
          </w:p>
        </w:tc>
        <w:tc>
          <w:tcPr>
            <w:tcW w:w="90" w:type="dxa"/>
            <w:vAlign w:val="bottom"/>
          </w:tcPr>
          <w:p w14:paraId="7099734A" w14:textId="77777777" w:rsidR="00F66931" w:rsidRPr="0073563D" w:rsidRDefault="00F66931" w:rsidP="00F66931">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49E8DEE9" w14:textId="0D39A9B3" w:rsidR="00F66931" w:rsidRPr="0073563D" w:rsidRDefault="00F66931" w:rsidP="00F66931">
            <w:pPr>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vAlign w:val="bottom"/>
          </w:tcPr>
          <w:p w14:paraId="05BC6265" w14:textId="77777777" w:rsidR="00F66931" w:rsidRPr="0073563D" w:rsidRDefault="00F66931" w:rsidP="00F66931">
            <w:pPr>
              <w:autoSpaceDE w:val="0"/>
              <w:autoSpaceDN w:val="0"/>
              <w:adjustRightInd w:val="0"/>
              <w:jc w:val="center"/>
              <w:rPr>
                <w:rFonts w:asciiTheme="majorBidi" w:hAnsiTheme="majorBidi" w:cstheme="majorBidi"/>
                <w:color w:val="000000"/>
                <w:sz w:val="28"/>
                <w:szCs w:val="28"/>
              </w:rPr>
            </w:pPr>
          </w:p>
        </w:tc>
        <w:tc>
          <w:tcPr>
            <w:tcW w:w="1170" w:type="dxa"/>
            <w:vAlign w:val="bottom"/>
          </w:tcPr>
          <w:p w14:paraId="271776B0" w14:textId="17D431AA" w:rsidR="00F66931" w:rsidRPr="0073563D" w:rsidRDefault="006E3D6B" w:rsidP="00F66931">
            <w:pPr>
              <w:tabs>
                <w:tab w:val="decimal" w:pos="990"/>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18</w:t>
            </w:r>
          </w:p>
        </w:tc>
        <w:tc>
          <w:tcPr>
            <w:tcW w:w="90" w:type="dxa"/>
            <w:vAlign w:val="bottom"/>
          </w:tcPr>
          <w:p w14:paraId="4A31080B"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60E5A1F" w14:textId="0CE9EEA4" w:rsidR="00F66931" w:rsidRPr="0073563D" w:rsidRDefault="00F66931" w:rsidP="00F66931">
            <w:pPr>
              <w:tabs>
                <w:tab w:val="decimal" w:pos="630"/>
              </w:tabs>
              <w:ind w:right="276"/>
              <w:jc w:val="thaiDistribute"/>
              <w:rPr>
                <w:rFonts w:asciiTheme="majorBidi" w:hAnsiTheme="majorBidi" w:cstheme="majorBidi"/>
                <w:sz w:val="28"/>
                <w:szCs w:val="28"/>
              </w:rPr>
            </w:pPr>
            <w:r w:rsidRPr="0073563D">
              <w:rPr>
                <w:rFonts w:asciiTheme="majorBidi" w:hAnsiTheme="majorBidi" w:cstheme="majorBidi"/>
                <w:sz w:val="28"/>
                <w:szCs w:val="28"/>
              </w:rPr>
              <w:t>-</w:t>
            </w:r>
          </w:p>
        </w:tc>
      </w:tr>
      <w:tr w:rsidR="00F66931" w:rsidRPr="0073563D" w14:paraId="4097D7D6" w14:textId="77777777" w:rsidTr="00A5593C">
        <w:trPr>
          <w:trHeight w:hRule="exact" w:val="135"/>
        </w:trPr>
        <w:tc>
          <w:tcPr>
            <w:tcW w:w="3870" w:type="dxa"/>
            <w:vAlign w:val="bottom"/>
          </w:tcPr>
          <w:p w14:paraId="2F966BD5" w14:textId="32C8D751" w:rsidR="00F66931" w:rsidRPr="0073563D" w:rsidRDefault="00F66931" w:rsidP="00F66931">
            <w:pPr>
              <w:rPr>
                <w:rFonts w:asciiTheme="majorBidi" w:hAnsiTheme="majorBidi" w:cstheme="majorBidi"/>
                <w:sz w:val="28"/>
                <w:szCs w:val="28"/>
              </w:rPr>
            </w:pPr>
          </w:p>
        </w:tc>
        <w:tc>
          <w:tcPr>
            <w:tcW w:w="1170" w:type="dxa"/>
            <w:vAlign w:val="bottom"/>
          </w:tcPr>
          <w:p w14:paraId="38B38726" w14:textId="77777777" w:rsidR="00F66931" w:rsidRPr="0073563D" w:rsidRDefault="00F66931" w:rsidP="00F66931">
            <w:pPr>
              <w:rPr>
                <w:rFonts w:asciiTheme="majorBidi" w:hAnsiTheme="majorBidi" w:cstheme="majorBidi"/>
                <w:sz w:val="28"/>
                <w:szCs w:val="28"/>
              </w:rPr>
            </w:pPr>
          </w:p>
        </w:tc>
        <w:tc>
          <w:tcPr>
            <w:tcW w:w="90" w:type="dxa"/>
            <w:vAlign w:val="bottom"/>
          </w:tcPr>
          <w:p w14:paraId="5A547C31" w14:textId="77777777" w:rsidR="00F66931" w:rsidRPr="0073563D" w:rsidRDefault="00F66931" w:rsidP="00F66931">
            <w:pPr>
              <w:rPr>
                <w:rFonts w:asciiTheme="majorBidi" w:hAnsiTheme="majorBidi" w:cstheme="majorBidi"/>
                <w:sz w:val="28"/>
                <w:szCs w:val="28"/>
              </w:rPr>
            </w:pPr>
          </w:p>
        </w:tc>
        <w:tc>
          <w:tcPr>
            <w:tcW w:w="1080" w:type="dxa"/>
            <w:vAlign w:val="bottom"/>
          </w:tcPr>
          <w:p w14:paraId="762D5743" w14:textId="77777777" w:rsidR="00F66931" w:rsidRPr="0073563D" w:rsidRDefault="00F66931" w:rsidP="00F66931">
            <w:pPr>
              <w:rPr>
                <w:rFonts w:asciiTheme="majorBidi" w:hAnsiTheme="majorBidi" w:cstheme="majorBidi"/>
                <w:sz w:val="28"/>
                <w:szCs w:val="28"/>
              </w:rPr>
            </w:pPr>
          </w:p>
        </w:tc>
        <w:tc>
          <w:tcPr>
            <w:tcW w:w="90" w:type="dxa"/>
            <w:vAlign w:val="bottom"/>
          </w:tcPr>
          <w:p w14:paraId="4479A205" w14:textId="77777777" w:rsidR="00F66931" w:rsidRPr="0073563D" w:rsidRDefault="00F66931" w:rsidP="00F66931">
            <w:pPr>
              <w:rPr>
                <w:rFonts w:asciiTheme="majorBidi" w:hAnsiTheme="majorBidi" w:cstheme="majorBidi"/>
                <w:sz w:val="28"/>
                <w:szCs w:val="28"/>
              </w:rPr>
            </w:pPr>
          </w:p>
        </w:tc>
        <w:tc>
          <w:tcPr>
            <w:tcW w:w="1170" w:type="dxa"/>
            <w:vAlign w:val="bottom"/>
          </w:tcPr>
          <w:p w14:paraId="09497D40" w14:textId="77777777" w:rsidR="00F66931" w:rsidRPr="0073563D" w:rsidRDefault="00F66931" w:rsidP="00F66931">
            <w:pPr>
              <w:rPr>
                <w:rFonts w:asciiTheme="majorBidi" w:hAnsiTheme="majorBidi" w:cstheme="majorBidi"/>
                <w:sz w:val="28"/>
                <w:szCs w:val="28"/>
              </w:rPr>
            </w:pPr>
          </w:p>
        </w:tc>
        <w:tc>
          <w:tcPr>
            <w:tcW w:w="90" w:type="dxa"/>
            <w:vAlign w:val="bottom"/>
          </w:tcPr>
          <w:p w14:paraId="6356B526" w14:textId="77777777" w:rsidR="00F66931" w:rsidRPr="0073563D" w:rsidRDefault="00F66931" w:rsidP="00F66931">
            <w:pPr>
              <w:rPr>
                <w:rFonts w:asciiTheme="majorBidi" w:hAnsiTheme="majorBidi" w:cstheme="majorBidi"/>
                <w:sz w:val="28"/>
                <w:szCs w:val="28"/>
              </w:rPr>
            </w:pPr>
          </w:p>
        </w:tc>
        <w:tc>
          <w:tcPr>
            <w:tcW w:w="1170" w:type="dxa"/>
            <w:vAlign w:val="bottom"/>
          </w:tcPr>
          <w:p w14:paraId="107055CA" w14:textId="77777777" w:rsidR="00F66931" w:rsidRPr="0073563D" w:rsidRDefault="00F66931" w:rsidP="00F66931">
            <w:pPr>
              <w:rPr>
                <w:rFonts w:asciiTheme="majorBidi" w:hAnsiTheme="majorBidi" w:cstheme="majorBidi"/>
                <w:sz w:val="28"/>
                <w:szCs w:val="28"/>
              </w:rPr>
            </w:pPr>
          </w:p>
        </w:tc>
      </w:tr>
      <w:tr w:rsidR="00F66931" w:rsidRPr="0073563D" w14:paraId="3370980B" w14:textId="77777777" w:rsidTr="00A5593C">
        <w:trPr>
          <w:trHeight w:val="20"/>
        </w:trPr>
        <w:tc>
          <w:tcPr>
            <w:tcW w:w="3870" w:type="dxa"/>
            <w:vAlign w:val="bottom"/>
          </w:tcPr>
          <w:p w14:paraId="1C400217" w14:textId="198F2E13" w:rsidR="00F66931" w:rsidRPr="0073563D" w:rsidRDefault="00F66931" w:rsidP="00F66931">
            <w:pPr>
              <w:autoSpaceDE w:val="0"/>
              <w:autoSpaceDN w:val="0"/>
              <w:adjustRightInd w:val="0"/>
              <w:jc w:val="thaiDistribute"/>
              <w:rPr>
                <w:rFonts w:asciiTheme="majorBidi" w:hAnsiTheme="majorBidi" w:cstheme="majorBidi"/>
                <w:b/>
                <w:bCs/>
                <w:color w:val="000000"/>
                <w:sz w:val="28"/>
                <w:szCs w:val="28"/>
                <w:cs/>
              </w:rPr>
            </w:pPr>
            <w:r w:rsidRPr="0073563D">
              <w:rPr>
                <w:rFonts w:asciiTheme="majorBidi" w:hAnsiTheme="majorBidi" w:cstheme="majorBidi"/>
                <w:b/>
                <w:bCs/>
                <w:color w:val="000000"/>
                <w:sz w:val="28"/>
                <w:szCs w:val="28"/>
                <w:cs/>
              </w:rPr>
              <w:t>ดอกเบี้ยค้างรับ (รวมเป็นส่วนหนึ่ง</w:t>
            </w:r>
          </w:p>
        </w:tc>
        <w:tc>
          <w:tcPr>
            <w:tcW w:w="1170" w:type="dxa"/>
            <w:vAlign w:val="bottom"/>
          </w:tcPr>
          <w:p w14:paraId="5E9CDB8F" w14:textId="77777777" w:rsidR="00F66931" w:rsidRPr="0073563D" w:rsidRDefault="00F66931" w:rsidP="00F66931">
            <w:pPr>
              <w:autoSpaceDE w:val="0"/>
              <w:autoSpaceDN w:val="0"/>
              <w:adjustRightInd w:val="0"/>
              <w:jc w:val="center"/>
              <w:rPr>
                <w:rFonts w:asciiTheme="majorBidi" w:hAnsiTheme="majorBidi" w:cstheme="majorBidi"/>
                <w:color w:val="000000"/>
                <w:sz w:val="28"/>
                <w:szCs w:val="28"/>
              </w:rPr>
            </w:pPr>
          </w:p>
        </w:tc>
        <w:tc>
          <w:tcPr>
            <w:tcW w:w="90" w:type="dxa"/>
            <w:vAlign w:val="bottom"/>
          </w:tcPr>
          <w:p w14:paraId="429FE76C" w14:textId="77777777" w:rsidR="00F66931" w:rsidRPr="0073563D" w:rsidRDefault="00F66931" w:rsidP="00F66931">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0B7DF859" w14:textId="77777777" w:rsidR="00F66931" w:rsidRPr="0073563D" w:rsidRDefault="00F66931" w:rsidP="00F66931">
            <w:pPr>
              <w:autoSpaceDE w:val="0"/>
              <w:autoSpaceDN w:val="0"/>
              <w:adjustRightInd w:val="0"/>
              <w:jc w:val="center"/>
              <w:rPr>
                <w:rFonts w:asciiTheme="majorBidi" w:hAnsiTheme="majorBidi" w:cstheme="majorBidi"/>
                <w:color w:val="000000"/>
                <w:sz w:val="28"/>
                <w:szCs w:val="28"/>
              </w:rPr>
            </w:pPr>
          </w:p>
        </w:tc>
        <w:tc>
          <w:tcPr>
            <w:tcW w:w="90" w:type="dxa"/>
            <w:vAlign w:val="bottom"/>
          </w:tcPr>
          <w:p w14:paraId="7AAD2733"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FC5CA8F" w14:textId="77777777" w:rsidR="00F66931" w:rsidRPr="0073563D" w:rsidRDefault="00F66931" w:rsidP="00F66931">
            <w:pPr>
              <w:autoSpaceDE w:val="0"/>
              <w:autoSpaceDN w:val="0"/>
              <w:adjustRightInd w:val="0"/>
              <w:jc w:val="right"/>
              <w:rPr>
                <w:rFonts w:asciiTheme="majorBidi" w:hAnsiTheme="majorBidi" w:cstheme="majorBidi"/>
                <w:color w:val="000000"/>
                <w:sz w:val="28"/>
                <w:szCs w:val="28"/>
              </w:rPr>
            </w:pPr>
          </w:p>
        </w:tc>
        <w:tc>
          <w:tcPr>
            <w:tcW w:w="90" w:type="dxa"/>
            <w:vAlign w:val="bottom"/>
          </w:tcPr>
          <w:p w14:paraId="41F8B3AE"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7D11EAFB" w14:textId="77777777" w:rsidR="00F66931" w:rsidRPr="0073563D" w:rsidRDefault="00F66931" w:rsidP="00F66931">
            <w:pPr>
              <w:autoSpaceDE w:val="0"/>
              <w:autoSpaceDN w:val="0"/>
              <w:adjustRightInd w:val="0"/>
              <w:jc w:val="right"/>
              <w:rPr>
                <w:rFonts w:asciiTheme="majorBidi" w:hAnsiTheme="majorBidi" w:cstheme="majorBidi"/>
                <w:color w:val="000000"/>
                <w:sz w:val="28"/>
                <w:szCs w:val="28"/>
              </w:rPr>
            </w:pPr>
          </w:p>
        </w:tc>
      </w:tr>
      <w:tr w:rsidR="00F66931" w:rsidRPr="0073563D" w14:paraId="73FC72D7" w14:textId="77777777" w:rsidTr="00A5593C">
        <w:trPr>
          <w:trHeight w:val="20"/>
        </w:trPr>
        <w:tc>
          <w:tcPr>
            <w:tcW w:w="3870" w:type="dxa"/>
            <w:vAlign w:val="bottom"/>
          </w:tcPr>
          <w:p w14:paraId="0185B764" w14:textId="77777777" w:rsidR="00F66931" w:rsidRPr="0073563D" w:rsidRDefault="00F66931" w:rsidP="00F66931">
            <w:pPr>
              <w:autoSpaceDE w:val="0"/>
              <w:autoSpaceDN w:val="0"/>
              <w:adjustRightInd w:val="0"/>
              <w:ind w:left="90"/>
              <w:jc w:val="thaiDistribute"/>
              <w:rPr>
                <w:rFonts w:asciiTheme="majorBidi" w:hAnsiTheme="majorBidi" w:cstheme="majorBidi"/>
                <w:b/>
                <w:bCs/>
                <w:color w:val="000000"/>
                <w:sz w:val="28"/>
                <w:szCs w:val="28"/>
                <w:cs/>
              </w:rPr>
            </w:pPr>
            <w:r w:rsidRPr="0073563D">
              <w:rPr>
                <w:rFonts w:asciiTheme="majorBidi" w:hAnsiTheme="majorBidi" w:cstheme="majorBidi"/>
                <w:b/>
                <w:bCs/>
                <w:color w:val="000000"/>
                <w:sz w:val="28"/>
                <w:szCs w:val="28"/>
                <w:cs/>
              </w:rPr>
              <w:t>ของรายได้ค้างรับ)</w:t>
            </w:r>
          </w:p>
        </w:tc>
        <w:tc>
          <w:tcPr>
            <w:tcW w:w="1170" w:type="dxa"/>
            <w:vAlign w:val="bottom"/>
          </w:tcPr>
          <w:p w14:paraId="01D91F32" w14:textId="77777777" w:rsidR="00F66931" w:rsidRPr="0073563D" w:rsidRDefault="00F66931" w:rsidP="00F66931">
            <w:pPr>
              <w:autoSpaceDE w:val="0"/>
              <w:autoSpaceDN w:val="0"/>
              <w:adjustRightInd w:val="0"/>
              <w:jc w:val="center"/>
              <w:rPr>
                <w:rFonts w:asciiTheme="majorBidi" w:hAnsiTheme="majorBidi" w:cstheme="majorBidi"/>
                <w:color w:val="000000"/>
                <w:sz w:val="28"/>
                <w:szCs w:val="28"/>
              </w:rPr>
            </w:pPr>
          </w:p>
        </w:tc>
        <w:tc>
          <w:tcPr>
            <w:tcW w:w="90" w:type="dxa"/>
            <w:vAlign w:val="bottom"/>
          </w:tcPr>
          <w:p w14:paraId="018E668F" w14:textId="77777777" w:rsidR="00F66931" w:rsidRPr="0073563D" w:rsidRDefault="00F66931" w:rsidP="00F66931">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4F012D10" w14:textId="77777777" w:rsidR="00F66931" w:rsidRPr="0073563D" w:rsidRDefault="00F66931" w:rsidP="00F66931">
            <w:pPr>
              <w:autoSpaceDE w:val="0"/>
              <w:autoSpaceDN w:val="0"/>
              <w:adjustRightInd w:val="0"/>
              <w:jc w:val="center"/>
              <w:rPr>
                <w:rFonts w:asciiTheme="majorBidi" w:hAnsiTheme="majorBidi" w:cstheme="majorBidi"/>
                <w:color w:val="000000"/>
                <w:sz w:val="28"/>
                <w:szCs w:val="28"/>
              </w:rPr>
            </w:pPr>
          </w:p>
        </w:tc>
        <w:tc>
          <w:tcPr>
            <w:tcW w:w="90" w:type="dxa"/>
            <w:vAlign w:val="bottom"/>
          </w:tcPr>
          <w:p w14:paraId="7B2A9758"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2BFD131D" w14:textId="77777777" w:rsidR="00F66931" w:rsidRPr="0073563D" w:rsidRDefault="00F66931" w:rsidP="00F66931">
            <w:pPr>
              <w:autoSpaceDE w:val="0"/>
              <w:autoSpaceDN w:val="0"/>
              <w:adjustRightInd w:val="0"/>
              <w:jc w:val="right"/>
              <w:rPr>
                <w:rFonts w:asciiTheme="majorBidi" w:hAnsiTheme="majorBidi" w:cstheme="majorBidi"/>
                <w:color w:val="000000"/>
                <w:sz w:val="28"/>
                <w:szCs w:val="28"/>
              </w:rPr>
            </w:pPr>
          </w:p>
        </w:tc>
        <w:tc>
          <w:tcPr>
            <w:tcW w:w="90" w:type="dxa"/>
            <w:vAlign w:val="bottom"/>
          </w:tcPr>
          <w:p w14:paraId="26D31B06"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0BC086B5" w14:textId="77777777" w:rsidR="00F66931" w:rsidRPr="0073563D" w:rsidRDefault="00F66931" w:rsidP="00F66931">
            <w:pPr>
              <w:autoSpaceDE w:val="0"/>
              <w:autoSpaceDN w:val="0"/>
              <w:adjustRightInd w:val="0"/>
              <w:jc w:val="right"/>
              <w:rPr>
                <w:rFonts w:asciiTheme="majorBidi" w:hAnsiTheme="majorBidi" w:cstheme="majorBidi"/>
                <w:color w:val="000000"/>
                <w:sz w:val="28"/>
                <w:szCs w:val="28"/>
              </w:rPr>
            </w:pPr>
          </w:p>
        </w:tc>
      </w:tr>
      <w:tr w:rsidR="00F66931" w:rsidRPr="0073563D" w14:paraId="3D8966D8" w14:textId="77777777" w:rsidTr="00A5593C">
        <w:trPr>
          <w:trHeight w:val="20"/>
        </w:trPr>
        <w:tc>
          <w:tcPr>
            <w:tcW w:w="3870" w:type="dxa"/>
            <w:vAlign w:val="bottom"/>
          </w:tcPr>
          <w:p w14:paraId="783EEF6A" w14:textId="23802D14" w:rsidR="00F66931" w:rsidRPr="0073563D" w:rsidRDefault="00F66931" w:rsidP="00F66931">
            <w:pPr>
              <w:autoSpaceDE w:val="0"/>
              <w:autoSpaceDN w:val="0"/>
              <w:adjustRightInd w:val="0"/>
              <w:ind w:left="240"/>
              <w:jc w:val="thaiDistribute"/>
              <w:rPr>
                <w:rFonts w:asciiTheme="majorBidi" w:hAnsiTheme="majorBidi" w:cstheme="majorBidi"/>
                <w:color w:val="000000"/>
                <w:sz w:val="28"/>
                <w:szCs w:val="28"/>
              </w:rPr>
            </w:pPr>
            <w:r w:rsidRPr="0073563D">
              <w:rPr>
                <w:rFonts w:ascii="Angsana New" w:hAnsi="Angsana New" w:cs="Angsana New"/>
                <w:sz w:val="28"/>
                <w:szCs w:val="28"/>
                <w:cs/>
              </w:rPr>
              <w:t>บริษัท เดอะ วิลล่า (หัวหิน) จำกัด</w:t>
            </w:r>
          </w:p>
        </w:tc>
        <w:tc>
          <w:tcPr>
            <w:tcW w:w="1170" w:type="dxa"/>
            <w:vAlign w:val="bottom"/>
          </w:tcPr>
          <w:p w14:paraId="2173B902" w14:textId="58442773" w:rsidR="00F66931" w:rsidRPr="0073563D" w:rsidRDefault="00F66931" w:rsidP="00F66931">
            <w:pPr>
              <w:jc w:val="center"/>
              <w:rPr>
                <w:rFonts w:asciiTheme="majorBidi" w:hAnsiTheme="majorBidi" w:cstheme="majorBidi"/>
                <w:sz w:val="28"/>
                <w:szCs w:val="28"/>
              </w:rPr>
            </w:pPr>
            <w:r w:rsidRPr="0073563D">
              <w:rPr>
                <w:rFonts w:asciiTheme="majorBidi" w:hAnsiTheme="majorBidi" w:cstheme="majorBidi"/>
                <w:color w:val="000000"/>
                <w:sz w:val="28"/>
                <w:szCs w:val="28"/>
              </w:rPr>
              <w:t>-</w:t>
            </w:r>
          </w:p>
        </w:tc>
        <w:tc>
          <w:tcPr>
            <w:tcW w:w="90" w:type="dxa"/>
            <w:vAlign w:val="bottom"/>
          </w:tcPr>
          <w:p w14:paraId="6F8D532C" w14:textId="77777777" w:rsidR="00F66931" w:rsidRPr="0073563D" w:rsidRDefault="00F66931" w:rsidP="00F66931">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1BBCA9D6" w14:textId="205D08CB" w:rsidR="00F66931" w:rsidRPr="0073563D" w:rsidRDefault="00F66931" w:rsidP="00F66931">
            <w:pPr>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vAlign w:val="bottom"/>
          </w:tcPr>
          <w:p w14:paraId="2FCC2B1E"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69EF677" w14:textId="35BFFF96" w:rsidR="00F66931" w:rsidRPr="0073563D" w:rsidRDefault="00F66931" w:rsidP="00F66931">
            <w:pPr>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vAlign w:val="bottom"/>
          </w:tcPr>
          <w:p w14:paraId="5B620187" w14:textId="77777777" w:rsidR="00F66931" w:rsidRPr="0073563D" w:rsidRDefault="00F66931" w:rsidP="00F66931">
            <w:pPr>
              <w:autoSpaceDE w:val="0"/>
              <w:autoSpaceDN w:val="0"/>
              <w:adjustRightInd w:val="0"/>
              <w:jc w:val="thaiDistribute"/>
              <w:rPr>
                <w:rFonts w:asciiTheme="majorBidi" w:hAnsiTheme="majorBidi" w:cstheme="majorBidi"/>
                <w:sz w:val="28"/>
                <w:szCs w:val="28"/>
              </w:rPr>
            </w:pPr>
          </w:p>
        </w:tc>
        <w:tc>
          <w:tcPr>
            <w:tcW w:w="1170" w:type="dxa"/>
            <w:vAlign w:val="bottom"/>
          </w:tcPr>
          <w:p w14:paraId="59E19120" w14:textId="139CB11B" w:rsidR="00F66931" w:rsidRPr="0073563D" w:rsidRDefault="006E3D6B" w:rsidP="00F66931">
            <w:pPr>
              <w:tabs>
                <w:tab w:val="decimal" w:pos="990"/>
              </w:tabs>
              <w:jc w:val="thaiDistribute"/>
              <w:rPr>
                <w:rFonts w:asciiTheme="majorBidi" w:hAnsiTheme="majorBidi" w:cstheme="majorBidi"/>
                <w:sz w:val="28"/>
                <w:szCs w:val="28"/>
              </w:rPr>
            </w:pPr>
            <w:r w:rsidRPr="006E3D6B">
              <w:rPr>
                <w:rFonts w:asciiTheme="majorBidi" w:hAnsiTheme="majorBidi" w:cstheme="majorBidi"/>
                <w:sz w:val="28"/>
                <w:szCs w:val="28"/>
              </w:rPr>
              <w:t>1</w:t>
            </w:r>
            <w:r w:rsidR="00F66931" w:rsidRPr="0073563D">
              <w:rPr>
                <w:rFonts w:asciiTheme="majorBidi" w:hAnsiTheme="majorBidi" w:cstheme="majorBidi"/>
                <w:sz w:val="28"/>
                <w:szCs w:val="28"/>
              </w:rPr>
              <w:t>,</w:t>
            </w:r>
            <w:r w:rsidRPr="006E3D6B">
              <w:rPr>
                <w:rFonts w:asciiTheme="majorBidi" w:hAnsiTheme="majorBidi" w:cstheme="majorBidi"/>
                <w:sz w:val="28"/>
                <w:szCs w:val="28"/>
              </w:rPr>
              <w:t>048</w:t>
            </w:r>
          </w:p>
        </w:tc>
      </w:tr>
      <w:tr w:rsidR="00F66931" w:rsidRPr="0073563D" w14:paraId="191742CB" w14:textId="77777777" w:rsidTr="00A5593C">
        <w:trPr>
          <w:trHeight w:val="20"/>
        </w:trPr>
        <w:tc>
          <w:tcPr>
            <w:tcW w:w="3870" w:type="dxa"/>
            <w:vAlign w:val="bottom"/>
          </w:tcPr>
          <w:p w14:paraId="755DB66A" w14:textId="376C7EB9" w:rsidR="00F66931" w:rsidRPr="0073563D" w:rsidRDefault="00F66931" w:rsidP="00F66931">
            <w:pPr>
              <w:autoSpaceDE w:val="0"/>
              <w:autoSpaceDN w:val="0"/>
              <w:adjustRightInd w:val="0"/>
              <w:ind w:left="240"/>
              <w:jc w:val="thaiDistribute"/>
              <w:rPr>
                <w:rFonts w:asciiTheme="majorBidi" w:hAnsiTheme="majorBidi" w:cstheme="majorBidi"/>
                <w:color w:val="000000"/>
                <w:sz w:val="28"/>
                <w:szCs w:val="28"/>
                <w:cs/>
              </w:rPr>
            </w:pPr>
            <w:r w:rsidRPr="0073563D">
              <w:rPr>
                <w:rFonts w:asciiTheme="majorBidi" w:hAnsiTheme="majorBidi" w:cstheme="majorBidi"/>
                <w:sz w:val="28"/>
                <w:szCs w:val="28"/>
                <w:cs/>
              </w:rPr>
              <w:t>บริษัท บางกอก</w:t>
            </w:r>
            <w:r w:rsidRPr="0073563D">
              <w:rPr>
                <w:rFonts w:asciiTheme="majorBidi" w:hAnsiTheme="majorBidi" w:cstheme="majorBidi"/>
                <w:sz w:val="28"/>
                <w:szCs w:val="28"/>
              </w:rPr>
              <w:t xml:space="preserve"> </w:t>
            </w:r>
            <w:r w:rsidRPr="0073563D">
              <w:rPr>
                <w:rFonts w:asciiTheme="majorBidi" w:hAnsiTheme="majorBidi" w:cstheme="majorBidi"/>
                <w:sz w:val="28"/>
                <w:szCs w:val="28"/>
                <w:cs/>
              </w:rPr>
              <w:t>เอเวอร์ ดีเวลลอปเม้นท์ จำกัด</w:t>
            </w:r>
          </w:p>
        </w:tc>
        <w:tc>
          <w:tcPr>
            <w:tcW w:w="1170" w:type="dxa"/>
            <w:vAlign w:val="bottom"/>
          </w:tcPr>
          <w:p w14:paraId="272BEAFC" w14:textId="49AA5C90" w:rsidR="00F66931" w:rsidRPr="0073563D" w:rsidRDefault="00F66931" w:rsidP="00F66931">
            <w:pPr>
              <w:autoSpaceDE w:val="0"/>
              <w:autoSpaceDN w:val="0"/>
              <w:adjustRightInd w:val="0"/>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vAlign w:val="bottom"/>
          </w:tcPr>
          <w:p w14:paraId="5AE27D5E" w14:textId="77777777" w:rsidR="00F66931" w:rsidRPr="0073563D" w:rsidRDefault="00F66931" w:rsidP="00F66931">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3DF0655A" w14:textId="2C270D98" w:rsidR="00F66931" w:rsidRPr="0073563D" w:rsidRDefault="00F66931" w:rsidP="00F66931">
            <w:pPr>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vAlign w:val="bottom"/>
          </w:tcPr>
          <w:p w14:paraId="4A6CFE3E"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262747A" w14:textId="614A82C6" w:rsidR="00F66931" w:rsidRPr="0073563D" w:rsidRDefault="006E3D6B" w:rsidP="00F66931">
            <w:pPr>
              <w:tabs>
                <w:tab w:val="decimal" w:pos="990"/>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145</w:t>
            </w:r>
            <w:r w:rsidR="00F66931"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122</w:t>
            </w:r>
          </w:p>
        </w:tc>
        <w:tc>
          <w:tcPr>
            <w:tcW w:w="90" w:type="dxa"/>
            <w:vAlign w:val="bottom"/>
          </w:tcPr>
          <w:p w14:paraId="261B5200"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01259023" w14:textId="3614FA70" w:rsidR="00F66931" w:rsidRPr="0073563D" w:rsidRDefault="006E3D6B" w:rsidP="00F66931">
            <w:pPr>
              <w:tabs>
                <w:tab w:val="decimal" w:pos="990"/>
              </w:tabs>
              <w:jc w:val="thaiDistribute"/>
              <w:rPr>
                <w:rFonts w:asciiTheme="majorBidi" w:hAnsiTheme="majorBidi" w:cstheme="majorBidi"/>
                <w:sz w:val="28"/>
                <w:szCs w:val="28"/>
              </w:rPr>
            </w:pPr>
            <w:r w:rsidRPr="006E3D6B">
              <w:rPr>
                <w:rFonts w:asciiTheme="majorBidi" w:hAnsiTheme="majorBidi" w:cstheme="majorBidi"/>
                <w:sz w:val="28"/>
                <w:szCs w:val="28"/>
              </w:rPr>
              <w:t>139</w:t>
            </w:r>
            <w:r w:rsidR="00F66931" w:rsidRPr="0073563D">
              <w:rPr>
                <w:rFonts w:asciiTheme="majorBidi" w:hAnsiTheme="majorBidi" w:cstheme="majorBidi"/>
                <w:sz w:val="28"/>
                <w:szCs w:val="28"/>
              </w:rPr>
              <w:t>,</w:t>
            </w:r>
            <w:r w:rsidRPr="006E3D6B">
              <w:rPr>
                <w:rFonts w:asciiTheme="majorBidi" w:hAnsiTheme="majorBidi" w:cstheme="majorBidi"/>
                <w:sz w:val="28"/>
                <w:szCs w:val="28"/>
              </w:rPr>
              <w:t>242</w:t>
            </w:r>
          </w:p>
        </w:tc>
      </w:tr>
      <w:tr w:rsidR="00F66931" w:rsidRPr="0073563D" w14:paraId="5CCDD980" w14:textId="77777777" w:rsidTr="00A5593C">
        <w:trPr>
          <w:trHeight w:val="20"/>
        </w:trPr>
        <w:tc>
          <w:tcPr>
            <w:tcW w:w="3870" w:type="dxa"/>
            <w:vAlign w:val="bottom"/>
          </w:tcPr>
          <w:p w14:paraId="501E5774" w14:textId="1A7FDD82" w:rsidR="00F66931" w:rsidRPr="0073563D" w:rsidRDefault="00F66931" w:rsidP="00F66931">
            <w:pPr>
              <w:autoSpaceDE w:val="0"/>
              <w:autoSpaceDN w:val="0"/>
              <w:adjustRightInd w:val="0"/>
              <w:ind w:left="240"/>
              <w:jc w:val="thaiDistribute"/>
              <w:rPr>
                <w:rFonts w:asciiTheme="majorBidi" w:hAnsiTheme="majorBidi" w:cstheme="majorBidi"/>
                <w:color w:val="000000"/>
                <w:sz w:val="28"/>
                <w:szCs w:val="28"/>
                <w:cs/>
              </w:rPr>
            </w:pPr>
            <w:r w:rsidRPr="0073563D">
              <w:rPr>
                <w:rFonts w:asciiTheme="majorBidi" w:hAnsiTheme="majorBidi" w:cstheme="majorBidi"/>
                <w:sz w:val="28"/>
                <w:szCs w:val="28"/>
                <w:cs/>
              </w:rPr>
              <w:t>บริษัท มาย อเวนิว จำกัด</w:t>
            </w:r>
          </w:p>
        </w:tc>
        <w:tc>
          <w:tcPr>
            <w:tcW w:w="1170" w:type="dxa"/>
            <w:vAlign w:val="bottom"/>
          </w:tcPr>
          <w:p w14:paraId="370DCDEA" w14:textId="27ADEED5" w:rsidR="00F66931" w:rsidRPr="0073563D" w:rsidRDefault="00F66931" w:rsidP="00F66931">
            <w:pPr>
              <w:jc w:val="center"/>
              <w:rPr>
                <w:rFonts w:asciiTheme="majorBidi" w:hAnsiTheme="majorBidi" w:cstheme="majorBidi"/>
                <w:sz w:val="28"/>
                <w:szCs w:val="28"/>
              </w:rPr>
            </w:pPr>
            <w:r w:rsidRPr="0073563D">
              <w:rPr>
                <w:rFonts w:asciiTheme="majorBidi" w:hAnsiTheme="majorBidi" w:cstheme="majorBidi"/>
                <w:color w:val="000000"/>
                <w:sz w:val="28"/>
                <w:szCs w:val="28"/>
              </w:rPr>
              <w:t>-</w:t>
            </w:r>
          </w:p>
        </w:tc>
        <w:tc>
          <w:tcPr>
            <w:tcW w:w="90" w:type="dxa"/>
            <w:vAlign w:val="bottom"/>
          </w:tcPr>
          <w:p w14:paraId="27A15C81" w14:textId="77777777" w:rsidR="00F66931" w:rsidRPr="0073563D" w:rsidRDefault="00F66931" w:rsidP="00F66931">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74669A2D" w14:textId="714147E3" w:rsidR="00F66931" w:rsidRPr="0073563D" w:rsidRDefault="00F66931" w:rsidP="00F66931">
            <w:pPr>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vAlign w:val="bottom"/>
          </w:tcPr>
          <w:p w14:paraId="1F359DF8"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66FA030A" w14:textId="2F026126" w:rsidR="00F66931" w:rsidRPr="0073563D" w:rsidRDefault="006E3D6B" w:rsidP="00F66931">
            <w:pPr>
              <w:tabs>
                <w:tab w:val="decimal" w:pos="990"/>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1</w:t>
            </w:r>
            <w:r w:rsidR="00F66931"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215</w:t>
            </w:r>
          </w:p>
        </w:tc>
        <w:tc>
          <w:tcPr>
            <w:tcW w:w="90" w:type="dxa"/>
            <w:vAlign w:val="bottom"/>
          </w:tcPr>
          <w:p w14:paraId="20538F92" w14:textId="77777777" w:rsidR="00F66931" w:rsidRPr="0073563D" w:rsidRDefault="00F66931" w:rsidP="00F66931">
            <w:pPr>
              <w:autoSpaceDE w:val="0"/>
              <w:autoSpaceDN w:val="0"/>
              <w:adjustRightInd w:val="0"/>
              <w:jc w:val="thaiDistribute"/>
              <w:rPr>
                <w:rFonts w:asciiTheme="majorBidi" w:hAnsiTheme="majorBidi" w:cstheme="majorBidi"/>
                <w:sz w:val="28"/>
                <w:szCs w:val="28"/>
              </w:rPr>
            </w:pPr>
          </w:p>
        </w:tc>
        <w:tc>
          <w:tcPr>
            <w:tcW w:w="1170" w:type="dxa"/>
            <w:vAlign w:val="bottom"/>
          </w:tcPr>
          <w:p w14:paraId="40B78DF5" w14:textId="66B58976" w:rsidR="00F66931" w:rsidRPr="0073563D" w:rsidRDefault="006E3D6B" w:rsidP="00F66931">
            <w:pPr>
              <w:tabs>
                <w:tab w:val="decimal" w:pos="990"/>
              </w:tabs>
              <w:jc w:val="thaiDistribute"/>
              <w:rPr>
                <w:rFonts w:asciiTheme="majorBidi" w:hAnsiTheme="majorBidi" w:cstheme="majorBidi"/>
                <w:sz w:val="28"/>
                <w:szCs w:val="28"/>
              </w:rPr>
            </w:pPr>
            <w:r w:rsidRPr="006E3D6B">
              <w:rPr>
                <w:rFonts w:asciiTheme="majorBidi" w:hAnsiTheme="majorBidi" w:cstheme="majorBidi"/>
                <w:sz w:val="28"/>
                <w:szCs w:val="28"/>
              </w:rPr>
              <w:t>1</w:t>
            </w:r>
            <w:r w:rsidR="00F66931" w:rsidRPr="0073563D">
              <w:rPr>
                <w:rFonts w:asciiTheme="majorBidi" w:hAnsiTheme="majorBidi" w:cstheme="majorBidi"/>
                <w:sz w:val="28"/>
                <w:szCs w:val="28"/>
              </w:rPr>
              <w:t>,</w:t>
            </w:r>
            <w:r w:rsidRPr="006E3D6B">
              <w:rPr>
                <w:rFonts w:asciiTheme="majorBidi" w:hAnsiTheme="majorBidi" w:cstheme="majorBidi"/>
                <w:sz w:val="28"/>
                <w:szCs w:val="28"/>
              </w:rPr>
              <w:t>120</w:t>
            </w:r>
          </w:p>
        </w:tc>
      </w:tr>
      <w:tr w:rsidR="00F66931" w:rsidRPr="0073563D" w14:paraId="12ED6F38" w14:textId="77777777" w:rsidTr="00A5593C">
        <w:tc>
          <w:tcPr>
            <w:tcW w:w="3870" w:type="dxa"/>
            <w:vAlign w:val="bottom"/>
          </w:tcPr>
          <w:p w14:paraId="78956EA0" w14:textId="77777777" w:rsidR="00F66931" w:rsidRPr="0073563D" w:rsidRDefault="00F66931" w:rsidP="00F66931">
            <w:pPr>
              <w:autoSpaceDE w:val="0"/>
              <w:autoSpaceDN w:val="0"/>
              <w:adjustRightInd w:val="0"/>
              <w:ind w:left="240"/>
              <w:jc w:val="thaiDistribute"/>
              <w:rPr>
                <w:rFonts w:asciiTheme="majorBidi" w:hAnsiTheme="majorBidi" w:cstheme="majorBidi"/>
                <w:sz w:val="28"/>
                <w:szCs w:val="28"/>
                <w:cs/>
              </w:rPr>
            </w:pPr>
            <w:r w:rsidRPr="0073563D">
              <w:rPr>
                <w:rFonts w:asciiTheme="majorBidi" w:hAnsiTheme="majorBidi" w:cstheme="majorBidi"/>
                <w:color w:val="000000"/>
                <w:sz w:val="28"/>
                <w:szCs w:val="28"/>
                <w:cs/>
              </w:rPr>
              <w:t>บริษัท</w:t>
            </w:r>
            <w:r w:rsidRPr="0073563D">
              <w:rPr>
                <w:rFonts w:asciiTheme="majorBidi" w:hAnsiTheme="majorBidi" w:cstheme="majorBidi"/>
                <w:color w:val="000000"/>
                <w:sz w:val="28"/>
                <w:szCs w:val="28"/>
              </w:rPr>
              <w:t xml:space="preserve"> </w:t>
            </w:r>
            <w:r w:rsidRPr="0073563D">
              <w:rPr>
                <w:rFonts w:asciiTheme="majorBidi" w:hAnsiTheme="majorBidi" w:cstheme="majorBidi"/>
                <w:color w:val="000000"/>
                <w:sz w:val="28"/>
                <w:szCs w:val="28"/>
                <w:cs/>
              </w:rPr>
              <w:t>มาย</w:t>
            </w:r>
            <w:r w:rsidRPr="0073563D">
              <w:rPr>
                <w:rFonts w:asciiTheme="majorBidi" w:hAnsiTheme="majorBidi" w:cstheme="majorBidi"/>
                <w:color w:val="000000"/>
                <w:sz w:val="28"/>
                <w:szCs w:val="28"/>
              </w:rPr>
              <w:t xml:space="preserve"> </w:t>
            </w:r>
            <w:r w:rsidRPr="0073563D">
              <w:rPr>
                <w:rFonts w:asciiTheme="majorBidi" w:hAnsiTheme="majorBidi" w:cstheme="majorBidi"/>
                <w:color w:val="000000"/>
                <w:sz w:val="28"/>
                <w:szCs w:val="28"/>
                <w:cs/>
              </w:rPr>
              <w:t>ฮอสพิทอล</w:t>
            </w:r>
            <w:r w:rsidRPr="0073563D">
              <w:rPr>
                <w:rFonts w:asciiTheme="majorBidi" w:hAnsiTheme="majorBidi" w:cstheme="majorBidi"/>
                <w:color w:val="000000"/>
                <w:sz w:val="28"/>
                <w:szCs w:val="28"/>
              </w:rPr>
              <w:t xml:space="preserve"> </w:t>
            </w:r>
            <w:r w:rsidRPr="0073563D">
              <w:rPr>
                <w:rFonts w:asciiTheme="majorBidi" w:hAnsiTheme="majorBidi" w:cstheme="majorBidi"/>
                <w:color w:val="000000"/>
                <w:sz w:val="28"/>
                <w:szCs w:val="28"/>
                <w:cs/>
              </w:rPr>
              <w:t>จำกัด</w:t>
            </w:r>
          </w:p>
        </w:tc>
        <w:tc>
          <w:tcPr>
            <w:tcW w:w="1170" w:type="dxa"/>
            <w:vAlign w:val="bottom"/>
          </w:tcPr>
          <w:p w14:paraId="17C1E3E4" w14:textId="56B03825" w:rsidR="00F66931" w:rsidRPr="0073563D" w:rsidRDefault="00F66931" w:rsidP="00F66931">
            <w:pPr>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vAlign w:val="bottom"/>
          </w:tcPr>
          <w:p w14:paraId="04506DBC" w14:textId="77777777" w:rsidR="00F66931" w:rsidRPr="0073563D" w:rsidRDefault="00F66931" w:rsidP="00F66931">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1C8E78DA" w14:textId="706FB27B" w:rsidR="00F66931" w:rsidRPr="0073563D" w:rsidRDefault="00F66931" w:rsidP="00F66931">
            <w:pPr>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vAlign w:val="bottom"/>
          </w:tcPr>
          <w:p w14:paraId="20BEF579"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8DBF839" w14:textId="51CAA9EF" w:rsidR="00F66931" w:rsidRPr="0073563D" w:rsidRDefault="006E3D6B" w:rsidP="00F66931">
            <w:pPr>
              <w:tabs>
                <w:tab w:val="decimal" w:pos="990"/>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181</w:t>
            </w:r>
            <w:r w:rsidR="00F66931"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594</w:t>
            </w:r>
          </w:p>
        </w:tc>
        <w:tc>
          <w:tcPr>
            <w:tcW w:w="90" w:type="dxa"/>
            <w:vAlign w:val="bottom"/>
          </w:tcPr>
          <w:p w14:paraId="09CE97AC" w14:textId="77777777" w:rsidR="00F66931" w:rsidRPr="0073563D" w:rsidRDefault="00F66931" w:rsidP="00F66931">
            <w:pPr>
              <w:autoSpaceDE w:val="0"/>
              <w:autoSpaceDN w:val="0"/>
              <w:adjustRightInd w:val="0"/>
              <w:jc w:val="thaiDistribute"/>
              <w:rPr>
                <w:rFonts w:asciiTheme="majorBidi" w:hAnsiTheme="majorBidi" w:cstheme="majorBidi"/>
                <w:sz w:val="28"/>
                <w:szCs w:val="28"/>
              </w:rPr>
            </w:pPr>
          </w:p>
        </w:tc>
        <w:tc>
          <w:tcPr>
            <w:tcW w:w="1170" w:type="dxa"/>
            <w:vAlign w:val="bottom"/>
          </w:tcPr>
          <w:p w14:paraId="559D69B7" w14:textId="79A82D4C" w:rsidR="00F66931" w:rsidRPr="0073563D" w:rsidRDefault="006E3D6B" w:rsidP="00F66931">
            <w:pPr>
              <w:tabs>
                <w:tab w:val="decimal" w:pos="990"/>
              </w:tabs>
              <w:jc w:val="thaiDistribute"/>
              <w:rPr>
                <w:rFonts w:asciiTheme="majorBidi" w:hAnsiTheme="majorBidi" w:cstheme="majorBidi"/>
                <w:sz w:val="28"/>
                <w:szCs w:val="28"/>
              </w:rPr>
            </w:pPr>
            <w:r w:rsidRPr="006E3D6B">
              <w:rPr>
                <w:rFonts w:asciiTheme="majorBidi" w:hAnsiTheme="majorBidi" w:cstheme="majorBidi"/>
                <w:sz w:val="28"/>
                <w:szCs w:val="28"/>
              </w:rPr>
              <w:t>172</w:t>
            </w:r>
            <w:r w:rsidR="00F66931" w:rsidRPr="0073563D">
              <w:rPr>
                <w:rFonts w:asciiTheme="majorBidi" w:hAnsiTheme="majorBidi" w:cstheme="majorBidi"/>
                <w:sz w:val="28"/>
                <w:szCs w:val="28"/>
              </w:rPr>
              <w:t>,</w:t>
            </w:r>
            <w:r w:rsidRPr="006E3D6B">
              <w:rPr>
                <w:rFonts w:asciiTheme="majorBidi" w:hAnsiTheme="majorBidi" w:cstheme="majorBidi"/>
                <w:sz w:val="28"/>
                <w:szCs w:val="28"/>
              </w:rPr>
              <w:t>385</w:t>
            </w:r>
          </w:p>
        </w:tc>
      </w:tr>
      <w:tr w:rsidR="00F66931" w:rsidRPr="0073563D" w14:paraId="4B8294B3" w14:textId="77777777" w:rsidTr="004C21A9">
        <w:trPr>
          <w:trHeight w:hRule="exact" w:val="144"/>
        </w:trPr>
        <w:tc>
          <w:tcPr>
            <w:tcW w:w="3870" w:type="dxa"/>
            <w:vAlign w:val="bottom"/>
          </w:tcPr>
          <w:p w14:paraId="4DB18F4C" w14:textId="77777777" w:rsidR="00F66931" w:rsidRPr="0073563D" w:rsidRDefault="00F66931" w:rsidP="00F66931">
            <w:pPr>
              <w:autoSpaceDE w:val="0"/>
              <w:autoSpaceDN w:val="0"/>
              <w:adjustRightInd w:val="0"/>
              <w:ind w:left="240"/>
              <w:jc w:val="thaiDistribute"/>
              <w:rPr>
                <w:rFonts w:asciiTheme="majorBidi" w:hAnsiTheme="majorBidi" w:cstheme="majorBidi"/>
                <w:color w:val="000000"/>
                <w:sz w:val="28"/>
                <w:szCs w:val="28"/>
                <w:cs/>
              </w:rPr>
            </w:pPr>
          </w:p>
        </w:tc>
        <w:tc>
          <w:tcPr>
            <w:tcW w:w="1170" w:type="dxa"/>
            <w:vAlign w:val="bottom"/>
          </w:tcPr>
          <w:p w14:paraId="2FD326EF" w14:textId="77777777" w:rsidR="00F66931" w:rsidRPr="0073563D" w:rsidRDefault="00F66931" w:rsidP="00F66931">
            <w:pPr>
              <w:jc w:val="center"/>
              <w:rPr>
                <w:rFonts w:ascii="Angsana New" w:hAnsi="Angsana New" w:cs="Angsana New"/>
                <w:sz w:val="28"/>
                <w:szCs w:val="28"/>
              </w:rPr>
            </w:pPr>
          </w:p>
        </w:tc>
        <w:tc>
          <w:tcPr>
            <w:tcW w:w="90" w:type="dxa"/>
            <w:vAlign w:val="bottom"/>
          </w:tcPr>
          <w:p w14:paraId="52896DDF" w14:textId="77777777" w:rsidR="00F66931" w:rsidRPr="0073563D" w:rsidRDefault="00F66931" w:rsidP="00F66931">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7D48F60D" w14:textId="2DDA9CE6" w:rsidR="00F66931" w:rsidRPr="0073563D" w:rsidRDefault="00F66931" w:rsidP="00F66931">
            <w:pPr>
              <w:rPr>
                <w:rFonts w:ascii="Angsana New" w:hAnsi="Angsana New" w:cs="Angsana New"/>
                <w:sz w:val="28"/>
                <w:szCs w:val="28"/>
              </w:rPr>
            </w:pPr>
          </w:p>
        </w:tc>
        <w:tc>
          <w:tcPr>
            <w:tcW w:w="90" w:type="dxa"/>
            <w:vAlign w:val="bottom"/>
          </w:tcPr>
          <w:p w14:paraId="73143C18"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6A5249CB" w14:textId="77777777" w:rsidR="00F66931" w:rsidRPr="0073563D" w:rsidRDefault="00F66931" w:rsidP="00F66931">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71E5F24B" w14:textId="77777777" w:rsidR="00F66931" w:rsidRPr="0073563D" w:rsidRDefault="00F66931" w:rsidP="00F66931">
            <w:pPr>
              <w:autoSpaceDE w:val="0"/>
              <w:autoSpaceDN w:val="0"/>
              <w:adjustRightInd w:val="0"/>
              <w:jc w:val="thaiDistribute"/>
              <w:rPr>
                <w:rFonts w:asciiTheme="majorBidi" w:hAnsiTheme="majorBidi" w:cstheme="majorBidi"/>
                <w:sz w:val="28"/>
                <w:szCs w:val="28"/>
              </w:rPr>
            </w:pPr>
          </w:p>
        </w:tc>
        <w:tc>
          <w:tcPr>
            <w:tcW w:w="1170" w:type="dxa"/>
            <w:vAlign w:val="bottom"/>
          </w:tcPr>
          <w:p w14:paraId="1D8D29A0" w14:textId="0B7B6369" w:rsidR="00F66931" w:rsidRPr="0073563D" w:rsidRDefault="00F66931" w:rsidP="00F66931">
            <w:pPr>
              <w:tabs>
                <w:tab w:val="decimal" w:pos="901"/>
              </w:tabs>
              <w:jc w:val="thaiDistribute"/>
              <w:rPr>
                <w:rFonts w:ascii="Angsana New" w:hAnsi="Angsana New" w:cs="Angsana New"/>
                <w:color w:val="000000"/>
                <w:sz w:val="28"/>
                <w:szCs w:val="28"/>
              </w:rPr>
            </w:pPr>
          </w:p>
        </w:tc>
      </w:tr>
      <w:tr w:rsidR="00F66931" w:rsidRPr="0073563D" w14:paraId="20F844D9" w14:textId="77777777" w:rsidTr="00A5593C">
        <w:tc>
          <w:tcPr>
            <w:tcW w:w="3870" w:type="dxa"/>
            <w:vAlign w:val="bottom"/>
          </w:tcPr>
          <w:p w14:paraId="00D364A3" w14:textId="5558969B" w:rsidR="00F66931" w:rsidRPr="0073563D" w:rsidRDefault="00F66931" w:rsidP="00F66931">
            <w:pPr>
              <w:autoSpaceDE w:val="0"/>
              <w:autoSpaceDN w:val="0"/>
              <w:adjustRightInd w:val="0"/>
              <w:ind w:left="240" w:hanging="240"/>
              <w:jc w:val="thaiDistribute"/>
              <w:rPr>
                <w:rFonts w:asciiTheme="majorBidi" w:hAnsiTheme="majorBidi" w:cstheme="majorBidi"/>
                <w:color w:val="000000"/>
                <w:sz w:val="28"/>
                <w:szCs w:val="28"/>
                <w:cs/>
              </w:rPr>
            </w:pPr>
            <w:r w:rsidRPr="0073563D">
              <w:rPr>
                <w:rFonts w:asciiTheme="majorBidi" w:hAnsiTheme="majorBidi" w:cstheme="majorBidi"/>
                <w:b/>
                <w:bCs/>
                <w:color w:val="000000"/>
                <w:sz w:val="28"/>
                <w:szCs w:val="28"/>
                <w:cs/>
              </w:rPr>
              <w:t>รายได้จากการบริหารค้างรับ (รวมเป็นส่วนหนึ่ง</w:t>
            </w:r>
          </w:p>
        </w:tc>
        <w:tc>
          <w:tcPr>
            <w:tcW w:w="1170" w:type="dxa"/>
            <w:vAlign w:val="bottom"/>
          </w:tcPr>
          <w:p w14:paraId="48C8821A" w14:textId="77777777" w:rsidR="00F66931" w:rsidRPr="0073563D" w:rsidRDefault="00F66931" w:rsidP="00F66931">
            <w:pPr>
              <w:jc w:val="center"/>
              <w:rPr>
                <w:rFonts w:ascii="Angsana New" w:hAnsi="Angsana New" w:cs="Angsana New"/>
                <w:sz w:val="28"/>
                <w:szCs w:val="28"/>
              </w:rPr>
            </w:pPr>
          </w:p>
        </w:tc>
        <w:tc>
          <w:tcPr>
            <w:tcW w:w="90" w:type="dxa"/>
            <w:vAlign w:val="bottom"/>
          </w:tcPr>
          <w:p w14:paraId="4F3404D3" w14:textId="77777777" w:rsidR="00F66931" w:rsidRPr="0073563D" w:rsidRDefault="00F66931" w:rsidP="00F66931">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19A9EEBE" w14:textId="77777777" w:rsidR="00F66931" w:rsidRPr="0073563D" w:rsidRDefault="00F66931" w:rsidP="00F66931">
            <w:pPr>
              <w:jc w:val="center"/>
              <w:rPr>
                <w:rFonts w:ascii="Angsana New" w:hAnsi="Angsana New" w:cs="Angsana New"/>
                <w:sz w:val="28"/>
                <w:szCs w:val="28"/>
              </w:rPr>
            </w:pPr>
          </w:p>
        </w:tc>
        <w:tc>
          <w:tcPr>
            <w:tcW w:w="90" w:type="dxa"/>
            <w:vAlign w:val="bottom"/>
          </w:tcPr>
          <w:p w14:paraId="2738AB91"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41AAA86" w14:textId="77777777" w:rsidR="00F66931" w:rsidRPr="0073563D" w:rsidRDefault="00F66931" w:rsidP="00F66931">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4E0CB025" w14:textId="77777777" w:rsidR="00F66931" w:rsidRPr="0073563D" w:rsidRDefault="00F66931" w:rsidP="00F66931">
            <w:pPr>
              <w:autoSpaceDE w:val="0"/>
              <w:autoSpaceDN w:val="0"/>
              <w:adjustRightInd w:val="0"/>
              <w:jc w:val="thaiDistribute"/>
              <w:rPr>
                <w:rFonts w:asciiTheme="majorBidi" w:hAnsiTheme="majorBidi" w:cstheme="majorBidi"/>
                <w:sz w:val="28"/>
                <w:szCs w:val="28"/>
              </w:rPr>
            </w:pPr>
          </w:p>
        </w:tc>
        <w:tc>
          <w:tcPr>
            <w:tcW w:w="1170" w:type="dxa"/>
            <w:vAlign w:val="bottom"/>
          </w:tcPr>
          <w:p w14:paraId="57CE50A2" w14:textId="77777777" w:rsidR="00F66931" w:rsidRPr="0073563D" w:rsidRDefault="00F66931" w:rsidP="00F66931">
            <w:pPr>
              <w:tabs>
                <w:tab w:val="decimal" w:pos="901"/>
              </w:tabs>
              <w:jc w:val="thaiDistribute"/>
              <w:rPr>
                <w:rFonts w:ascii="Angsana New" w:hAnsi="Angsana New" w:cs="Angsana New"/>
                <w:color w:val="000000"/>
                <w:sz w:val="28"/>
                <w:szCs w:val="28"/>
              </w:rPr>
            </w:pPr>
          </w:p>
        </w:tc>
      </w:tr>
      <w:tr w:rsidR="00F66931" w:rsidRPr="0073563D" w14:paraId="3247AD51" w14:textId="77777777" w:rsidTr="00A5593C">
        <w:tc>
          <w:tcPr>
            <w:tcW w:w="3870" w:type="dxa"/>
            <w:vAlign w:val="bottom"/>
          </w:tcPr>
          <w:p w14:paraId="5B26B688" w14:textId="429699DE" w:rsidR="00F66931" w:rsidRPr="0073563D" w:rsidRDefault="00F66931" w:rsidP="00F66931">
            <w:pPr>
              <w:autoSpaceDE w:val="0"/>
              <w:autoSpaceDN w:val="0"/>
              <w:adjustRightInd w:val="0"/>
              <w:ind w:left="182"/>
              <w:jc w:val="thaiDistribute"/>
              <w:rPr>
                <w:rFonts w:asciiTheme="majorBidi" w:hAnsiTheme="majorBidi" w:cstheme="majorBidi"/>
                <w:color w:val="000000"/>
                <w:sz w:val="28"/>
                <w:szCs w:val="28"/>
                <w:cs/>
              </w:rPr>
            </w:pPr>
            <w:r w:rsidRPr="0073563D">
              <w:rPr>
                <w:rFonts w:asciiTheme="majorBidi" w:hAnsiTheme="majorBidi" w:cstheme="majorBidi"/>
                <w:b/>
                <w:bCs/>
                <w:color w:val="000000"/>
                <w:sz w:val="28"/>
                <w:szCs w:val="28"/>
                <w:cs/>
              </w:rPr>
              <w:t>ของรายได้ค้างรับ)</w:t>
            </w:r>
          </w:p>
        </w:tc>
        <w:tc>
          <w:tcPr>
            <w:tcW w:w="1170" w:type="dxa"/>
            <w:vAlign w:val="bottom"/>
          </w:tcPr>
          <w:p w14:paraId="7735629C" w14:textId="77777777" w:rsidR="00F66931" w:rsidRPr="0073563D" w:rsidRDefault="00F66931" w:rsidP="00F66931">
            <w:pPr>
              <w:jc w:val="center"/>
              <w:rPr>
                <w:rFonts w:ascii="Angsana New" w:hAnsi="Angsana New" w:cs="Angsana New"/>
                <w:sz w:val="28"/>
                <w:szCs w:val="28"/>
              </w:rPr>
            </w:pPr>
          </w:p>
        </w:tc>
        <w:tc>
          <w:tcPr>
            <w:tcW w:w="90" w:type="dxa"/>
            <w:vAlign w:val="bottom"/>
          </w:tcPr>
          <w:p w14:paraId="5614E764" w14:textId="77777777" w:rsidR="00F66931" w:rsidRPr="0073563D" w:rsidRDefault="00F66931" w:rsidP="00F66931">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7AFDD6BE" w14:textId="77777777" w:rsidR="00F66931" w:rsidRPr="0073563D" w:rsidRDefault="00F66931" w:rsidP="00F66931">
            <w:pPr>
              <w:jc w:val="center"/>
              <w:rPr>
                <w:rFonts w:ascii="Angsana New" w:hAnsi="Angsana New" w:cs="Angsana New"/>
                <w:sz w:val="28"/>
                <w:szCs w:val="28"/>
              </w:rPr>
            </w:pPr>
          </w:p>
        </w:tc>
        <w:tc>
          <w:tcPr>
            <w:tcW w:w="90" w:type="dxa"/>
            <w:vAlign w:val="bottom"/>
          </w:tcPr>
          <w:p w14:paraId="77243B0B"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3FA174C" w14:textId="77777777" w:rsidR="00F66931" w:rsidRPr="0073563D" w:rsidRDefault="00F66931" w:rsidP="00F66931">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6C5C93A7" w14:textId="77777777" w:rsidR="00F66931" w:rsidRPr="0073563D" w:rsidRDefault="00F66931" w:rsidP="00F66931">
            <w:pPr>
              <w:autoSpaceDE w:val="0"/>
              <w:autoSpaceDN w:val="0"/>
              <w:adjustRightInd w:val="0"/>
              <w:jc w:val="thaiDistribute"/>
              <w:rPr>
                <w:rFonts w:asciiTheme="majorBidi" w:hAnsiTheme="majorBidi" w:cstheme="majorBidi"/>
                <w:sz w:val="28"/>
                <w:szCs w:val="28"/>
              </w:rPr>
            </w:pPr>
          </w:p>
        </w:tc>
        <w:tc>
          <w:tcPr>
            <w:tcW w:w="1170" w:type="dxa"/>
            <w:vAlign w:val="bottom"/>
          </w:tcPr>
          <w:p w14:paraId="36994DBA" w14:textId="77777777" w:rsidR="00F66931" w:rsidRPr="0073563D" w:rsidRDefault="00F66931" w:rsidP="00F66931">
            <w:pPr>
              <w:tabs>
                <w:tab w:val="decimal" w:pos="901"/>
              </w:tabs>
              <w:jc w:val="thaiDistribute"/>
              <w:rPr>
                <w:rFonts w:ascii="Angsana New" w:hAnsi="Angsana New" w:cs="Angsana New"/>
                <w:color w:val="000000"/>
                <w:sz w:val="28"/>
                <w:szCs w:val="28"/>
              </w:rPr>
            </w:pPr>
          </w:p>
        </w:tc>
      </w:tr>
      <w:tr w:rsidR="00F66931" w:rsidRPr="0073563D" w14:paraId="3E2AF74E" w14:textId="77777777" w:rsidTr="00A5593C">
        <w:tc>
          <w:tcPr>
            <w:tcW w:w="3870" w:type="dxa"/>
            <w:vAlign w:val="bottom"/>
          </w:tcPr>
          <w:p w14:paraId="02398912" w14:textId="2699A028" w:rsidR="00F66931" w:rsidRPr="0073563D" w:rsidRDefault="00F66931" w:rsidP="00F66931">
            <w:pPr>
              <w:autoSpaceDE w:val="0"/>
              <w:autoSpaceDN w:val="0"/>
              <w:adjustRightInd w:val="0"/>
              <w:ind w:left="240"/>
              <w:jc w:val="thaiDistribute"/>
              <w:rPr>
                <w:rFonts w:asciiTheme="majorBidi" w:hAnsiTheme="majorBidi" w:cstheme="majorBidi"/>
                <w:color w:val="000000"/>
                <w:sz w:val="28"/>
                <w:szCs w:val="28"/>
                <w:cs/>
              </w:rPr>
            </w:pPr>
            <w:r w:rsidRPr="0073563D">
              <w:rPr>
                <w:rFonts w:asciiTheme="majorBidi" w:hAnsiTheme="majorBidi" w:cstheme="majorBidi"/>
                <w:sz w:val="28"/>
                <w:szCs w:val="28"/>
                <w:cs/>
              </w:rPr>
              <w:t>บริษัท</w:t>
            </w:r>
            <w:r w:rsidRPr="0073563D">
              <w:rPr>
                <w:rFonts w:asciiTheme="majorBidi" w:hAnsiTheme="majorBidi" w:cstheme="majorBidi"/>
                <w:sz w:val="28"/>
                <w:szCs w:val="28"/>
              </w:rPr>
              <w:t xml:space="preserve"> </w:t>
            </w:r>
            <w:r w:rsidRPr="0073563D">
              <w:rPr>
                <w:rFonts w:asciiTheme="majorBidi" w:hAnsiTheme="majorBidi" w:cstheme="majorBidi"/>
                <w:sz w:val="28"/>
                <w:szCs w:val="28"/>
                <w:cs/>
              </w:rPr>
              <w:t>เดอะ</w:t>
            </w:r>
            <w:r w:rsidRPr="0073563D">
              <w:rPr>
                <w:rFonts w:asciiTheme="majorBidi" w:hAnsiTheme="majorBidi" w:cstheme="majorBidi"/>
                <w:sz w:val="28"/>
                <w:szCs w:val="28"/>
              </w:rPr>
              <w:t xml:space="preserve"> </w:t>
            </w:r>
            <w:r w:rsidRPr="0073563D">
              <w:rPr>
                <w:rFonts w:asciiTheme="majorBidi" w:hAnsiTheme="majorBidi" w:cstheme="majorBidi"/>
                <w:sz w:val="28"/>
                <w:szCs w:val="28"/>
                <w:cs/>
              </w:rPr>
              <w:t>วิลล่า</w:t>
            </w:r>
            <w:r w:rsidRPr="0073563D">
              <w:rPr>
                <w:rFonts w:asciiTheme="majorBidi" w:hAnsiTheme="majorBidi" w:cstheme="majorBidi"/>
                <w:sz w:val="28"/>
                <w:szCs w:val="28"/>
              </w:rPr>
              <w:t xml:space="preserve"> (</w:t>
            </w:r>
            <w:r w:rsidRPr="0073563D">
              <w:rPr>
                <w:rFonts w:asciiTheme="majorBidi" w:hAnsiTheme="majorBidi" w:cstheme="majorBidi"/>
                <w:sz w:val="28"/>
                <w:szCs w:val="28"/>
                <w:cs/>
              </w:rPr>
              <w:t>หัวหิน</w:t>
            </w:r>
            <w:r w:rsidRPr="0073563D">
              <w:rPr>
                <w:rFonts w:asciiTheme="majorBidi" w:hAnsiTheme="majorBidi" w:cstheme="majorBidi"/>
                <w:sz w:val="28"/>
                <w:szCs w:val="28"/>
              </w:rPr>
              <w:t xml:space="preserve">) </w:t>
            </w:r>
            <w:r w:rsidRPr="0073563D">
              <w:rPr>
                <w:rFonts w:asciiTheme="majorBidi" w:hAnsiTheme="majorBidi" w:cstheme="majorBidi"/>
                <w:sz w:val="28"/>
                <w:szCs w:val="28"/>
                <w:cs/>
              </w:rPr>
              <w:t>จำกัด</w:t>
            </w:r>
          </w:p>
        </w:tc>
        <w:tc>
          <w:tcPr>
            <w:tcW w:w="1170" w:type="dxa"/>
            <w:vAlign w:val="bottom"/>
          </w:tcPr>
          <w:p w14:paraId="744C2F82" w14:textId="3B2DACCA" w:rsidR="00F66931" w:rsidRPr="0073563D" w:rsidRDefault="00F66931" w:rsidP="00F66931">
            <w:pPr>
              <w:jc w:val="center"/>
              <w:rPr>
                <w:rFonts w:ascii="Angsana New" w:hAnsi="Angsana New" w:cs="Angsana New"/>
                <w:sz w:val="28"/>
                <w:szCs w:val="28"/>
              </w:rPr>
            </w:pPr>
            <w:r w:rsidRPr="0073563D">
              <w:rPr>
                <w:rFonts w:ascii="Angsana New" w:hAnsi="Angsana New" w:cs="Angsana New"/>
                <w:sz w:val="28"/>
                <w:szCs w:val="28"/>
              </w:rPr>
              <w:t>-</w:t>
            </w:r>
          </w:p>
        </w:tc>
        <w:tc>
          <w:tcPr>
            <w:tcW w:w="90" w:type="dxa"/>
            <w:vAlign w:val="bottom"/>
          </w:tcPr>
          <w:p w14:paraId="29C7825F" w14:textId="77777777" w:rsidR="00F66931" w:rsidRPr="0073563D" w:rsidRDefault="00F66931" w:rsidP="00F66931">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65E12F88" w14:textId="0314EFC8" w:rsidR="00F66931" w:rsidRPr="0073563D" w:rsidRDefault="00F66931" w:rsidP="00F66931">
            <w:pPr>
              <w:jc w:val="center"/>
              <w:rPr>
                <w:rFonts w:ascii="Angsana New" w:hAnsi="Angsana New" w:cs="Angsana New"/>
                <w:sz w:val="28"/>
                <w:szCs w:val="28"/>
              </w:rPr>
            </w:pPr>
            <w:r w:rsidRPr="0073563D">
              <w:rPr>
                <w:rFonts w:ascii="Angsana New" w:hAnsi="Angsana New" w:cs="Angsana New"/>
                <w:sz w:val="28"/>
                <w:szCs w:val="28"/>
              </w:rPr>
              <w:t>-</w:t>
            </w:r>
          </w:p>
        </w:tc>
        <w:tc>
          <w:tcPr>
            <w:tcW w:w="90" w:type="dxa"/>
            <w:vAlign w:val="bottom"/>
          </w:tcPr>
          <w:p w14:paraId="0AE95704"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34BBE96E" w14:textId="2294E2B3" w:rsidR="00F66931" w:rsidRPr="0073563D" w:rsidRDefault="006E3D6B" w:rsidP="00F66931">
            <w:pPr>
              <w:tabs>
                <w:tab w:val="decimal" w:pos="990"/>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1</w:t>
            </w:r>
            <w:r w:rsidR="00F66931"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649</w:t>
            </w:r>
          </w:p>
        </w:tc>
        <w:tc>
          <w:tcPr>
            <w:tcW w:w="90" w:type="dxa"/>
            <w:vAlign w:val="bottom"/>
          </w:tcPr>
          <w:p w14:paraId="27F6E48C" w14:textId="77777777" w:rsidR="00F66931" w:rsidRPr="0073563D" w:rsidRDefault="00F66931" w:rsidP="00F66931">
            <w:pPr>
              <w:autoSpaceDE w:val="0"/>
              <w:autoSpaceDN w:val="0"/>
              <w:adjustRightInd w:val="0"/>
              <w:jc w:val="thaiDistribute"/>
              <w:rPr>
                <w:rFonts w:asciiTheme="majorBidi" w:hAnsiTheme="majorBidi" w:cstheme="majorBidi"/>
                <w:sz w:val="28"/>
                <w:szCs w:val="28"/>
              </w:rPr>
            </w:pPr>
          </w:p>
        </w:tc>
        <w:tc>
          <w:tcPr>
            <w:tcW w:w="1170" w:type="dxa"/>
            <w:vAlign w:val="bottom"/>
          </w:tcPr>
          <w:p w14:paraId="45AAA28E" w14:textId="0930033C" w:rsidR="00F66931" w:rsidRPr="0073563D" w:rsidRDefault="006E3D6B" w:rsidP="00F66931">
            <w:pPr>
              <w:tabs>
                <w:tab w:val="decimal" w:pos="990"/>
              </w:tabs>
              <w:jc w:val="thaiDistribute"/>
              <w:rPr>
                <w:rFonts w:ascii="Angsana New" w:hAnsi="Angsana New" w:cs="Angsana New"/>
                <w:color w:val="000000"/>
                <w:sz w:val="28"/>
                <w:szCs w:val="28"/>
              </w:rPr>
            </w:pPr>
            <w:r w:rsidRPr="006E3D6B">
              <w:rPr>
                <w:rFonts w:ascii="Angsana New" w:hAnsi="Angsana New" w:cs="Angsana New"/>
                <w:color w:val="000000"/>
                <w:sz w:val="28"/>
                <w:szCs w:val="28"/>
              </w:rPr>
              <w:t>1</w:t>
            </w:r>
            <w:r w:rsidR="00F66931" w:rsidRPr="0073563D">
              <w:rPr>
                <w:rFonts w:ascii="Angsana New" w:hAnsi="Angsana New" w:cs="Angsana New"/>
                <w:color w:val="000000"/>
                <w:sz w:val="28"/>
                <w:szCs w:val="28"/>
              </w:rPr>
              <w:t>,</w:t>
            </w:r>
            <w:r w:rsidRPr="006E3D6B">
              <w:rPr>
                <w:rFonts w:ascii="Angsana New" w:hAnsi="Angsana New" w:cs="Angsana New"/>
                <w:color w:val="000000"/>
                <w:sz w:val="28"/>
                <w:szCs w:val="28"/>
              </w:rPr>
              <w:t>649</w:t>
            </w:r>
          </w:p>
        </w:tc>
      </w:tr>
      <w:tr w:rsidR="00F66931" w:rsidRPr="0073563D" w14:paraId="3959C79A" w14:textId="77777777" w:rsidTr="004C21A9">
        <w:trPr>
          <w:trHeight w:hRule="exact" w:val="144"/>
        </w:trPr>
        <w:tc>
          <w:tcPr>
            <w:tcW w:w="3870" w:type="dxa"/>
            <w:vAlign w:val="bottom"/>
          </w:tcPr>
          <w:p w14:paraId="40415F4C" w14:textId="77777777" w:rsidR="00F66931" w:rsidRPr="0073563D" w:rsidRDefault="00F66931" w:rsidP="00F66931">
            <w:pPr>
              <w:autoSpaceDE w:val="0"/>
              <w:autoSpaceDN w:val="0"/>
              <w:adjustRightInd w:val="0"/>
              <w:ind w:left="240"/>
              <w:jc w:val="thaiDistribute"/>
              <w:rPr>
                <w:rFonts w:asciiTheme="majorBidi" w:hAnsiTheme="majorBidi" w:cstheme="majorBidi"/>
                <w:color w:val="000000"/>
                <w:sz w:val="28"/>
                <w:szCs w:val="28"/>
                <w:cs/>
              </w:rPr>
            </w:pPr>
          </w:p>
        </w:tc>
        <w:tc>
          <w:tcPr>
            <w:tcW w:w="1170" w:type="dxa"/>
            <w:vAlign w:val="bottom"/>
          </w:tcPr>
          <w:p w14:paraId="26F1B510" w14:textId="77777777" w:rsidR="00F66931" w:rsidRPr="0073563D" w:rsidRDefault="00F66931" w:rsidP="00F66931">
            <w:pPr>
              <w:jc w:val="center"/>
              <w:rPr>
                <w:rFonts w:ascii="Angsana New" w:hAnsi="Angsana New" w:cs="Angsana New"/>
                <w:sz w:val="28"/>
                <w:szCs w:val="28"/>
              </w:rPr>
            </w:pPr>
          </w:p>
        </w:tc>
        <w:tc>
          <w:tcPr>
            <w:tcW w:w="90" w:type="dxa"/>
            <w:vAlign w:val="bottom"/>
          </w:tcPr>
          <w:p w14:paraId="21BBE11C" w14:textId="77777777" w:rsidR="00F66931" w:rsidRPr="0073563D" w:rsidRDefault="00F66931" w:rsidP="00F66931">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3FB7AEC9" w14:textId="77777777" w:rsidR="00F66931" w:rsidRPr="0073563D" w:rsidRDefault="00F66931" w:rsidP="00F66931">
            <w:pPr>
              <w:jc w:val="center"/>
              <w:rPr>
                <w:rFonts w:ascii="Angsana New" w:hAnsi="Angsana New" w:cs="Angsana New"/>
                <w:sz w:val="28"/>
                <w:szCs w:val="28"/>
              </w:rPr>
            </w:pPr>
          </w:p>
        </w:tc>
        <w:tc>
          <w:tcPr>
            <w:tcW w:w="90" w:type="dxa"/>
            <w:vAlign w:val="bottom"/>
          </w:tcPr>
          <w:p w14:paraId="04B93708"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080D17F" w14:textId="77777777" w:rsidR="00F66931" w:rsidRPr="0073563D" w:rsidRDefault="00F66931" w:rsidP="00F66931">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78F1D9B0" w14:textId="77777777" w:rsidR="00F66931" w:rsidRPr="0073563D" w:rsidRDefault="00F66931" w:rsidP="00F66931">
            <w:pPr>
              <w:autoSpaceDE w:val="0"/>
              <w:autoSpaceDN w:val="0"/>
              <w:adjustRightInd w:val="0"/>
              <w:jc w:val="thaiDistribute"/>
              <w:rPr>
                <w:rFonts w:asciiTheme="majorBidi" w:hAnsiTheme="majorBidi" w:cstheme="majorBidi"/>
                <w:sz w:val="28"/>
                <w:szCs w:val="28"/>
              </w:rPr>
            </w:pPr>
          </w:p>
        </w:tc>
        <w:tc>
          <w:tcPr>
            <w:tcW w:w="1170" w:type="dxa"/>
            <w:vAlign w:val="bottom"/>
          </w:tcPr>
          <w:p w14:paraId="71392BFF" w14:textId="77777777" w:rsidR="00F66931" w:rsidRPr="0073563D" w:rsidRDefault="00F66931" w:rsidP="00F66931">
            <w:pPr>
              <w:tabs>
                <w:tab w:val="decimal" w:pos="901"/>
              </w:tabs>
              <w:jc w:val="thaiDistribute"/>
              <w:rPr>
                <w:rFonts w:ascii="Angsana New" w:hAnsi="Angsana New" w:cs="Angsana New"/>
                <w:color w:val="000000"/>
                <w:sz w:val="28"/>
                <w:szCs w:val="28"/>
              </w:rPr>
            </w:pPr>
          </w:p>
        </w:tc>
      </w:tr>
      <w:tr w:rsidR="00F66931" w:rsidRPr="0073563D" w14:paraId="56F936E8" w14:textId="77777777" w:rsidTr="00A5593C">
        <w:tc>
          <w:tcPr>
            <w:tcW w:w="3870" w:type="dxa"/>
            <w:vAlign w:val="bottom"/>
          </w:tcPr>
          <w:p w14:paraId="32818A61" w14:textId="29BC26D4" w:rsidR="00F66931" w:rsidRPr="0073563D" w:rsidRDefault="00F66931" w:rsidP="00F66931">
            <w:pPr>
              <w:autoSpaceDE w:val="0"/>
              <w:autoSpaceDN w:val="0"/>
              <w:adjustRightInd w:val="0"/>
              <w:ind w:left="240" w:hanging="240"/>
              <w:jc w:val="thaiDistribute"/>
              <w:rPr>
                <w:rFonts w:asciiTheme="majorBidi" w:hAnsiTheme="majorBidi" w:cstheme="majorBidi"/>
                <w:b/>
                <w:bCs/>
                <w:color w:val="000000"/>
                <w:sz w:val="28"/>
                <w:szCs w:val="28"/>
                <w:cs/>
              </w:rPr>
            </w:pPr>
            <w:r w:rsidRPr="0073563D">
              <w:rPr>
                <w:rFonts w:asciiTheme="majorBidi" w:hAnsiTheme="majorBidi" w:cstheme="majorBidi"/>
                <w:b/>
                <w:bCs/>
                <w:color w:val="000000"/>
                <w:sz w:val="28"/>
                <w:szCs w:val="28"/>
                <w:cs/>
              </w:rPr>
              <w:t>สินทรัพย์สิทธิการใช้</w:t>
            </w:r>
          </w:p>
        </w:tc>
        <w:tc>
          <w:tcPr>
            <w:tcW w:w="1170" w:type="dxa"/>
            <w:vAlign w:val="bottom"/>
          </w:tcPr>
          <w:p w14:paraId="2EA67126" w14:textId="77777777" w:rsidR="00F66931" w:rsidRPr="0073563D" w:rsidRDefault="00F66931" w:rsidP="00F66931">
            <w:pPr>
              <w:jc w:val="center"/>
              <w:rPr>
                <w:rFonts w:ascii="Angsana New" w:hAnsi="Angsana New" w:cs="Angsana New"/>
                <w:sz w:val="28"/>
                <w:szCs w:val="28"/>
              </w:rPr>
            </w:pPr>
          </w:p>
        </w:tc>
        <w:tc>
          <w:tcPr>
            <w:tcW w:w="90" w:type="dxa"/>
            <w:vAlign w:val="bottom"/>
          </w:tcPr>
          <w:p w14:paraId="424F8457" w14:textId="77777777" w:rsidR="00F66931" w:rsidRPr="0073563D" w:rsidRDefault="00F66931" w:rsidP="00F66931">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7F94C6A8" w14:textId="77777777" w:rsidR="00F66931" w:rsidRPr="0073563D" w:rsidRDefault="00F66931" w:rsidP="00F66931">
            <w:pPr>
              <w:jc w:val="center"/>
              <w:rPr>
                <w:rFonts w:ascii="Angsana New" w:hAnsi="Angsana New" w:cs="Angsana New"/>
                <w:sz w:val="28"/>
                <w:szCs w:val="28"/>
              </w:rPr>
            </w:pPr>
          </w:p>
        </w:tc>
        <w:tc>
          <w:tcPr>
            <w:tcW w:w="90" w:type="dxa"/>
            <w:vAlign w:val="bottom"/>
          </w:tcPr>
          <w:p w14:paraId="09961F0F"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F323805" w14:textId="77777777" w:rsidR="00F66931" w:rsidRPr="0073563D" w:rsidRDefault="00F66931" w:rsidP="00F66931">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249C1326" w14:textId="77777777" w:rsidR="00F66931" w:rsidRPr="0073563D" w:rsidRDefault="00F66931" w:rsidP="00F66931">
            <w:pPr>
              <w:autoSpaceDE w:val="0"/>
              <w:autoSpaceDN w:val="0"/>
              <w:adjustRightInd w:val="0"/>
              <w:jc w:val="thaiDistribute"/>
              <w:rPr>
                <w:rFonts w:asciiTheme="majorBidi" w:hAnsiTheme="majorBidi" w:cstheme="majorBidi"/>
                <w:sz w:val="28"/>
                <w:szCs w:val="28"/>
              </w:rPr>
            </w:pPr>
          </w:p>
        </w:tc>
        <w:tc>
          <w:tcPr>
            <w:tcW w:w="1170" w:type="dxa"/>
            <w:vAlign w:val="bottom"/>
          </w:tcPr>
          <w:p w14:paraId="129771E6" w14:textId="77777777" w:rsidR="00F66931" w:rsidRPr="0073563D" w:rsidRDefault="00F66931" w:rsidP="00F66931">
            <w:pPr>
              <w:tabs>
                <w:tab w:val="decimal" w:pos="901"/>
              </w:tabs>
              <w:jc w:val="thaiDistribute"/>
              <w:rPr>
                <w:rFonts w:ascii="Angsana New" w:hAnsi="Angsana New" w:cs="Angsana New"/>
                <w:color w:val="000000"/>
                <w:sz w:val="28"/>
                <w:szCs w:val="28"/>
              </w:rPr>
            </w:pPr>
          </w:p>
        </w:tc>
      </w:tr>
      <w:tr w:rsidR="00F66931" w:rsidRPr="0073563D" w14:paraId="72AB3F73" w14:textId="77777777" w:rsidTr="00A5593C">
        <w:tc>
          <w:tcPr>
            <w:tcW w:w="3870" w:type="dxa"/>
            <w:vAlign w:val="bottom"/>
          </w:tcPr>
          <w:p w14:paraId="70E21410" w14:textId="26FEC7CF" w:rsidR="00F66931" w:rsidRPr="0073563D" w:rsidRDefault="00F66931" w:rsidP="00F66931">
            <w:pPr>
              <w:autoSpaceDE w:val="0"/>
              <w:autoSpaceDN w:val="0"/>
              <w:adjustRightInd w:val="0"/>
              <w:ind w:left="240"/>
              <w:jc w:val="thaiDistribute"/>
              <w:rPr>
                <w:rFonts w:asciiTheme="majorBidi" w:hAnsiTheme="majorBidi" w:cstheme="majorBidi"/>
                <w:color w:val="000000"/>
                <w:sz w:val="28"/>
                <w:szCs w:val="28"/>
                <w:cs/>
              </w:rPr>
            </w:pPr>
            <w:r w:rsidRPr="0073563D">
              <w:rPr>
                <w:rFonts w:asciiTheme="majorBidi" w:hAnsiTheme="majorBidi" w:cstheme="majorBidi"/>
                <w:sz w:val="28"/>
                <w:szCs w:val="28"/>
                <w:cs/>
              </w:rPr>
              <w:t xml:space="preserve">บริษัท </w:t>
            </w:r>
            <w:r w:rsidRPr="0073563D">
              <w:rPr>
                <w:rFonts w:asciiTheme="majorBidi" w:hAnsiTheme="majorBidi" w:cs="Angsana New"/>
                <w:color w:val="000000"/>
                <w:sz w:val="28"/>
                <w:szCs w:val="28"/>
                <w:cs/>
              </w:rPr>
              <w:t>บาง</w:t>
            </w:r>
            <w:r w:rsidRPr="0073563D">
              <w:rPr>
                <w:rFonts w:asciiTheme="majorBidi" w:hAnsiTheme="majorBidi" w:cstheme="majorBidi"/>
                <w:sz w:val="28"/>
                <w:szCs w:val="28"/>
                <w:cs/>
              </w:rPr>
              <w:t>นา แอสเซ็ท จำกัด</w:t>
            </w:r>
          </w:p>
        </w:tc>
        <w:tc>
          <w:tcPr>
            <w:tcW w:w="1170" w:type="dxa"/>
            <w:vAlign w:val="bottom"/>
          </w:tcPr>
          <w:p w14:paraId="2C28AC44" w14:textId="06856DE4" w:rsidR="00F66931" w:rsidRPr="0073563D" w:rsidRDefault="006E3D6B" w:rsidP="00F66931">
            <w:pPr>
              <w:tabs>
                <w:tab w:val="decimal" w:pos="990"/>
              </w:tabs>
              <w:autoSpaceDE w:val="0"/>
              <w:autoSpaceDN w:val="0"/>
              <w:adjustRightInd w:val="0"/>
              <w:rPr>
                <w:rFonts w:ascii="Angsana New" w:hAnsi="Angsana New" w:cs="Angsana New"/>
                <w:sz w:val="28"/>
                <w:szCs w:val="28"/>
              </w:rPr>
            </w:pPr>
            <w:r w:rsidRPr="006E3D6B">
              <w:rPr>
                <w:rFonts w:ascii="Angsana New" w:hAnsi="Angsana New" w:cs="Angsana New"/>
                <w:sz w:val="28"/>
                <w:szCs w:val="28"/>
              </w:rPr>
              <w:t>8</w:t>
            </w:r>
            <w:r w:rsidR="00F66931" w:rsidRPr="0073563D">
              <w:rPr>
                <w:rFonts w:ascii="Angsana New" w:hAnsi="Angsana New" w:cs="Angsana New"/>
                <w:sz w:val="28"/>
                <w:szCs w:val="28"/>
              </w:rPr>
              <w:t>,</w:t>
            </w:r>
            <w:r w:rsidRPr="006E3D6B">
              <w:rPr>
                <w:rFonts w:ascii="Angsana New" w:hAnsi="Angsana New" w:cs="Angsana New"/>
                <w:sz w:val="28"/>
                <w:szCs w:val="28"/>
              </w:rPr>
              <w:t>871</w:t>
            </w:r>
          </w:p>
        </w:tc>
        <w:tc>
          <w:tcPr>
            <w:tcW w:w="90" w:type="dxa"/>
            <w:vAlign w:val="bottom"/>
          </w:tcPr>
          <w:p w14:paraId="2F656952" w14:textId="77777777" w:rsidR="00F66931" w:rsidRPr="0073563D" w:rsidRDefault="00F66931" w:rsidP="00F66931">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6086469A" w14:textId="2B9FA1E4" w:rsidR="00F66931" w:rsidRPr="0073563D" w:rsidRDefault="006E3D6B" w:rsidP="00F66931">
            <w:pPr>
              <w:tabs>
                <w:tab w:val="decimal" w:pos="900"/>
              </w:tabs>
              <w:jc w:val="thaiDistribute"/>
              <w:rPr>
                <w:rFonts w:ascii="Angsana New" w:hAnsi="Angsana New" w:cs="Angsana New"/>
                <w:sz w:val="28"/>
                <w:szCs w:val="28"/>
              </w:rPr>
            </w:pPr>
            <w:r w:rsidRPr="006E3D6B">
              <w:rPr>
                <w:rFonts w:ascii="Angsana New" w:hAnsi="Angsana New" w:cs="Angsana New"/>
                <w:sz w:val="28"/>
                <w:szCs w:val="28"/>
              </w:rPr>
              <w:t>16</w:t>
            </w:r>
            <w:r w:rsidR="00F66931" w:rsidRPr="0073563D">
              <w:rPr>
                <w:rFonts w:ascii="Angsana New" w:hAnsi="Angsana New" w:cs="Angsana New"/>
                <w:sz w:val="28"/>
                <w:szCs w:val="28"/>
              </w:rPr>
              <w:t>,</w:t>
            </w:r>
            <w:r w:rsidRPr="006E3D6B">
              <w:rPr>
                <w:rFonts w:ascii="Angsana New" w:hAnsi="Angsana New" w:cs="Angsana New"/>
                <w:sz w:val="28"/>
                <w:szCs w:val="28"/>
              </w:rPr>
              <w:t>998</w:t>
            </w:r>
          </w:p>
        </w:tc>
        <w:tc>
          <w:tcPr>
            <w:tcW w:w="90" w:type="dxa"/>
            <w:vAlign w:val="bottom"/>
          </w:tcPr>
          <w:p w14:paraId="1A4F7DA8" w14:textId="77777777" w:rsidR="00F66931" w:rsidRPr="0073563D" w:rsidRDefault="00F66931" w:rsidP="00F66931">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7694453C" w14:textId="0250C517" w:rsidR="00F66931" w:rsidRPr="0073563D" w:rsidRDefault="006E3D6B" w:rsidP="00F66931">
            <w:pPr>
              <w:tabs>
                <w:tab w:val="decimal" w:pos="990"/>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8</w:t>
            </w:r>
            <w:r w:rsidR="00F66931"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871</w:t>
            </w:r>
          </w:p>
        </w:tc>
        <w:tc>
          <w:tcPr>
            <w:tcW w:w="90" w:type="dxa"/>
            <w:vAlign w:val="bottom"/>
          </w:tcPr>
          <w:p w14:paraId="3130F945" w14:textId="77777777" w:rsidR="00F66931" w:rsidRPr="0073563D" w:rsidRDefault="00F66931" w:rsidP="00F66931">
            <w:pPr>
              <w:autoSpaceDE w:val="0"/>
              <w:autoSpaceDN w:val="0"/>
              <w:adjustRightInd w:val="0"/>
              <w:jc w:val="thaiDistribute"/>
              <w:rPr>
                <w:rFonts w:asciiTheme="majorBidi" w:hAnsiTheme="majorBidi" w:cstheme="majorBidi"/>
                <w:sz w:val="28"/>
                <w:szCs w:val="28"/>
              </w:rPr>
            </w:pPr>
          </w:p>
        </w:tc>
        <w:tc>
          <w:tcPr>
            <w:tcW w:w="1170" w:type="dxa"/>
            <w:vAlign w:val="bottom"/>
          </w:tcPr>
          <w:p w14:paraId="3ED7AA40" w14:textId="2632F6FF" w:rsidR="00F66931" w:rsidRPr="0073563D" w:rsidRDefault="006E3D6B" w:rsidP="00F66931">
            <w:pPr>
              <w:tabs>
                <w:tab w:val="decimal" w:pos="990"/>
              </w:tabs>
              <w:jc w:val="thaiDistribute"/>
              <w:rPr>
                <w:rFonts w:ascii="Angsana New" w:hAnsi="Angsana New" w:cs="Angsana New"/>
                <w:color w:val="000000"/>
                <w:sz w:val="28"/>
                <w:szCs w:val="28"/>
              </w:rPr>
            </w:pPr>
            <w:r w:rsidRPr="006E3D6B">
              <w:rPr>
                <w:rFonts w:ascii="Angsana New" w:hAnsi="Angsana New" w:cs="Angsana New"/>
                <w:color w:val="000000"/>
                <w:sz w:val="28"/>
                <w:szCs w:val="28"/>
              </w:rPr>
              <w:t>12</w:t>
            </w:r>
            <w:r w:rsidR="00F66931" w:rsidRPr="0073563D">
              <w:rPr>
                <w:rFonts w:ascii="Angsana New" w:hAnsi="Angsana New" w:cs="Angsana New"/>
                <w:color w:val="000000"/>
                <w:sz w:val="28"/>
                <w:szCs w:val="28"/>
              </w:rPr>
              <w:t>,</w:t>
            </w:r>
            <w:r w:rsidRPr="006E3D6B">
              <w:rPr>
                <w:rFonts w:ascii="Angsana New" w:hAnsi="Angsana New" w:cs="Angsana New"/>
                <w:color w:val="000000"/>
                <w:sz w:val="28"/>
                <w:szCs w:val="28"/>
              </w:rPr>
              <w:t>764</w:t>
            </w:r>
          </w:p>
        </w:tc>
      </w:tr>
    </w:tbl>
    <w:p w14:paraId="23AF0EA6" w14:textId="77777777" w:rsidR="0070483C" w:rsidRPr="0073563D" w:rsidRDefault="0070483C" w:rsidP="002A72D4">
      <w:pPr>
        <w:spacing w:line="40" w:lineRule="exact"/>
        <w:rPr>
          <w:rFonts w:cstheme="minorBidi"/>
          <w:sz w:val="72"/>
          <w:szCs w:val="72"/>
        </w:rPr>
      </w:pPr>
    </w:p>
    <w:p w14:paraId="00E82B2C" w14:textId="77777777" w:rsidR="00DD7928" w:rsidRPr="0073563D" w:rsidRDefault="00DD7928" w:rsidP="002A72D4">
      <w:pPr>
        <w:spacing w:line="40" w:lineRule="exact"/>
        <w:rPr>
          <w:rFonts w:cstheme="minorBidi"/>
          <w:sz w:val="144"/>
          <w:szCs w:val="144"/>
        </w:rPr>
      </w:pPr>
    </w:p>
    <w:p w14:paraId="10D1CFEB" w14:textId="2E85148A" w:rsidR="006E3FFD" w:rsidRPr="0073563D" w:rsidRDefault="006E3FFD">
      <w:pPr>
        <w:rPr>
          <w:rFonts w:ascii="Angsana New" w:hAnsi="Angsana New" w:cs="Angsana New"/>
          <w:sz w:val="32"/>
          <w:szCs w:val="32"/>
          <w:cs/>
        </w:rPr>
      </w:pPr>
      <w:r w:rsidRPr="0073563D">
        <w:rPr>
          <w:rFonts w:ascii="Angsana New" w:hAnsi="Angsana New" w:cs="Angsana New"/>
          <w:sz w:val="32"/>
          <w:szCs w:val="32"/>
          <w:cs/>
        </w:rPr>
        <w:br w:type="page"/>
      </w:r>
    </w:p>
    <w:p w14:paraId="4271BAAA" w14:textId="77777777" w:rsidR="00DD7928" w:rsidRPr="0073563D" w:rsidRDefault="00DD7928" w:rsidP="002A72D4">
      <w:pPr>
        <w:spacing w:line="40" w:lineRule="exact"/>
        <w:rPr>
          <w:rFonts w:cstheme="minorBidi"/>
          <w:sz w:val="144"/>
          <w:szCs w:val="144"/>
        </w:rPr>
      </w:pPr>
    </w:p>
    <w:tbl>
      <w:tblPr>
        <w:tblW w:w="8753" w:type="dxa"/>
        <w:tblInd w:w="540" w:type="dxa"/>
        <w:tblLayout w:type="fixed"/>
        <w:tblCellMar>
          <w:left w:w="0" w:type="dxa"/>
          <w:right w:w="0" w:type="dxa"/>
        </w:tblCellMar>
        <w:tblLook w:val="0000" w:firstRow="0" w:lastRow="0" w:firstColumn="0" w:lastColumn="0" w:noHBand="0" w:noVBand="0"/>
      </w:tblPr>
      <w:tblGrid>
        <w:gridCol w:w="3866"/>
        <w:gridCol w:w="1174"/>
        <w:gridCol w:w="90"/>
        <w:gridCol w:w="1080"/>
        <w:gridCol w:w="90"/>
        <w:gridCol w:w="1170"/>
        <w:gridCol w:w="90"/>
        <w:gridCol w:w="1170"/>
        <w:gridCol w:w="23"/>
      </w:tblGrid>
      <w:tr w:rsidR="008A43E2" w:rsidRPr="0073563D" w14:paraId="51224361" w14:textId="77777777">
        <w:trPr>
          <w:gridAfter w:val="1"/>
          <w:wAfter w:w="23" w:type="dxa"/>
          <w:trHeight w:val="20"/>
        </w:trPr>
        <w:tc>
          <w:tcPr>
            <w:tcW w:w="3866" w:type="dxa"/>
          </w:tcPr>
          <w:p w14:paraId="6FE266B1" w14:textId="5A1F535B" w:rsidR="008A43E2" w:rsidRPr="0073563D" w:rsidRDefault="008A43E2" w:rsidP="006E3FFD">
            <w:pPr>
              <w:autoSpaceDE w:val="0"/>
              <w:autoSpaceDN w:val="0"/>
              <w:adjustRightInd w:val="0"/>
              <w:spacing w:line="340" w:lineRule="exact"/>
              <w:jc w:val="thaiDistribute"/>
              <w:rPr>
                <w:rFonts w:asciiTheme="majorBidi" w:hAnsiTheme="majorBidi" w:cstheme="majorBidi"/>
                <w:b/>
                <w:bCs/>
                <w:sz w:val="28"/>
                <w:szCs w:val="28"/>
              </w:rPr>
            </w:pPr>
          </w:p>
        </w:tc>
        <w:tc>
          <w:tcPr>
            <w:tcW w:w="1174" w:type="dxa"/>
          </w:tcPr>
          <w:p w14:paraId="5B8A799B" w14:textId="77777777" w:rsidR="008A43E2" w:rsidRPr="0073563D" w:rsidRDefault="008A43E2" w:rsidP="006E3FFD">
            <w:pPr>
              <w:spacing w:line="340" w:lineRule="exact"/>
              <w:jc w:val="center"/>
              <w:rPr>
                <w:rFonts w:asciiTheme="majorBidi" w:hAnsiTheme="majorBidi" w:cstheme="majorBidi"/>
                <w:sz w:val="28"/>
                <w:szCs w:val="28"/>
              </w:rPr>
            </w:pPr>
          </w:p>
        </w:tc>
        <w:tc>
          <w:tcPr>
            <w:tcW w:w="90" w:type="dxa"/>
          </w:tcPr>
          <w:p w14:paraId="6A680480" w14:textId="77777777" w:rsidR="008A43E2" w:rsidRPr="0073563D" w:rsidRDefault="008A43E2" w:rsidP="006E3FFD">
            <w:pPr>
              <w:autoSpaceDE w:val="0"/>
              <w:autoSpaceDN w:val="0"/>
              <w:adjustRightInd w:val="0"/>
              <w:spacing w:line="340" w:lineRule="exact"/>
              <w:jc w:val="center"/>
              <w:rPr>
                <w:rFonts w:asciiTheme="majorBidi" w:hAnsiTheme="majorBidi" w:cstheme="majorBidi"/>
                <w:color w:val="000000"/>
                <w:sz w:val="28"/>
                <w:szCs w:val="28"/>
              </w:rPr>
            </w:pPr>
          </w:p>
        </w:tc>
        <w:tc>
          <w:tcPr>
            <w:tcW w:w="1080" w:type="dxa"/>
          </w:tcPr>
          <w:p w14:paraId="3381907F" w14:textId="34D87E69" w:rsidR="008A43E2" w:rsidRPr="0073563D" w:rsidRDefault="008A43E2" w:rsidP="006E3FFD">
            <w:pPr>
              <w:spacing w:line="340" w:lineRule="exact"/>
              <w:jc w:val="center"/>
              <w:rPr>
                <w:rFonts w:ascii="Angsana New" w:hAnsi="Angsana New" w:cs="Angsana New"/>
                <w:sz w:val="28"/>
                <w:szCs w:val="28"/>
                <w:cs/>
              </w:rPr>
            </w:pPr>
          </w:p>
        </w:tc>
        <w:tc>
          <w:tcPr>
            <w:tcW w:w="90" w:type="dxa"/>
            <w:vAlign w:val="bottom"/>
          </w:tcPr>
          <w:p w14:paraId="0C91247E" w14:textId="77777777" w:rsidR="008A43E2" w:rsidRPr="0073563D" w:rsidRDefault="008A43E2"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2430" w:type="dxa"/>
            <w:gridSpan w:val="3"/>
            <w:vAlign w:val="bottom"/>
          </w:tcPr>
          <w:p w14:paraId="1B7420FD" w14:textId="707656E3" w:rsidR="008A43E2" w:rsidRPr="0073563D" w:rsidRDefault="008A43E2" w:rsidP="006E3FFD">
            <w:pPr>
              <w:autoSpaceDE w:val="0"/>
              <w:autoSpaceDN w:val="0"/>
              <w:adjustRightInd w:val="0"/>
              <w:spacing w:line="340" w:lineRule="exact"/>
              <w:ind w:right="181"/>
              <w:jc w:val="right"/>
              <w:rPr>
                <w:rFonts w:ascii="Angsana New" w:hAnsi="Angsana New" w:cs="Angsana New"/>
                <w:color w:val="000000"/>
                <w:sz w:val="28"/>
                <w:szCs w:val="28"/>
              </w:rPr>
            </w:pPr>
            <w:r w:rsidRPr="0073563D">
              <w:rPr>
                <w:rFonts w:asciiTheme="majorBidi" w:hAnsiTheme="majorBidi" w:cstheme="majorBidi"/>
                <w:b/>
                <w:bCs/>
                <w:sz w:val="28"/>
                <w:szCs w:val="28"/>
                <w:cs/>
              </w:rPr>
              <w:t xml:space="preserve">หน่วย </w:t>
            </w:r>
            <w:r w:rsidRPr="0073563D">
              <w:rPr>
                <w:rFonts w:asciiTheme="majorBidi" w:hAnsiTheme="majorBidi" w:cstheme="majorBidi"/>
                <w:b/>
                <w:bCs/>
                <w:sz w:val="28"/>
                <w:szCs w:val="28"/>
              </w:rPr>
              <w:t xml:space="preserve">: </w:t>
            </w:r>
            <w:r w:rsidRPr="0073563D">
              <w:rPr>
                <w:rFonts w:asciiTheme="majorBidi" w:hAnsiTheme="majorBidi" w:cstheme="majorBidi"/>
                <w:b/>
                <w:bCs/>
                <w:sz w:val="28"/>
                <w:szCs w:val="28"/>
                <w:cs/>
              </w:rPr>
              <w:t>พันบาท</w:t>
            </w:r>
          </w:p>
        </w:tc>
      </w:tr>
      <w:tr w:rsidR="008A43E2" w:rsidRPr="0073563D" w14:paraId="2438044C" w14:textId="77777777">
        <w:trPr>
          <w:gridAfter w:val="1"/>
          <w:wAfter w:w="23" w:type="dxa"/>
          <w:trHeight w:val="20"/>
        </w:trPr>
        <w:tc>
          <w:tcPr>
            <w:tcW w:w="3866" w:type="dxa"/>
          </w:tcPr>
          <w:p w14:paraId="4B418BDF" w14:textId="77777777" w:rsidR="008A43E2" w:rsidRPr="0073563D" w:rsidRDefault="008A43E2" w:rsidP="006E3FFD">
            <w:pPr>
              <w:autoSpaceDE w:val="0"/>
              <w:autoSpaceDN w:val="0"/>
              <w:adjustRightInd w:val="0"/>
              <w:spacing w:line="340" w:lineRule="exact"/>
              <w:jc w:val="thaiDistribute"/>
              <w:rPr>
                <w:rFonts w:asciiTheme="majorBidi" w:hAnsiTheme="majorBidi" w:cstheme="majorBidi"/>
                <w:b/>
                <w:bCs/>
                <w:sz w:val="28"/>
                <w:szCs w:val="28"/>
              </w:rPr>
            </w:pPr>
          </w:p>
        </w:tc>
        <w:tc>
          <w:tcPr>
            <w:tcW w:w="2344" w:type="dxa"/>
            <w:gridSpan w:val="3"/>
          </w:tcPr>
          <w:p w14:paraId="4DB94E4C" w14:textId="4DFC5177" w:rsidR="008A43E2" w:rsidRPr="0073563D" w:rsidRDefault="008A43E2" w:rsidP="006E3FFD">
            <w:pPr>
              <w:spacing w:line="340" w:lineRule="exact"/>
              <w:jc w:val="center"/>
              <w:rPr>
                <w:rFonts w:ascii="Angsana New" w:hAnsi="Angsana New" w:cs="Angsana New"/>
                <w:sz w:val="28"/>
                <w:szCs w:val="28"/>
                <w:cs/>
              </w:rPr>
            </w:pPr>
            <w:r w:rsidRPr="0073563D">
              <w:rPr>
                <w:rFonts w:asciiTheme="majorBidi" w:hAnsiTheme="majorBidi" w:cstheme="majorBidi"/>
                <w:b/>
                <w:bCs/>
                <w:sz w:val="28"/>
                <w:szCs w:val="28"/>
                <w:cs/>
              </w:rPr>
              <w:t>งบการเงินรวม</w:t>
            </w:r>
          </w:p>
        </w:tc>
        <w:tc>
          <w:tcPr>
            <w:tcW w:w="90" w:type="dxa"/>
            <w:vAlign w:val="bottom"/>
          </w:tcPr>
          <w:p w14:paraId="58FD8908" w14:textId="77777777" w:rsidR="008A43E2" w:rsidRPr="0073563D" w:rsidRDefault="008A43E2"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2430" w:type="dxa"/>
            <w:gridSpan w:val="3"/>
            <w:vAlign w:val="bottom"/>
          </w:tcPr>
          <w:p w14:paraId="4FAC68A9" w14:textId="7F29F3AC" w:rsidR="008A43E2" w:rsidRPr="0073563D" w:rsidRDefault="008A43E2" w:rsidP="009545F8">
            <w:pPr>
              <w:spacing w:line="340" w:lineRule="exact"/>
              <w:jc w:val="center"/>
              <w:rPr>
                <w:rFonts w:ascii="Angsana New" w:hAnsi="Angsana New" w:cs="Angsana New"/>
                <w:color w:val="000000"/>
                <w:sz w:val="28"/>
                <w:szCs w:val="28"/>
              </w:rPr>
            </w:pPr>
            <w:r w:rsidRPr="0073563D">
              <w:rPr>
                <w:rFonts w:asciiTheme="majorBidi" w:hAnsiTheme="majorBidi" w:cstheme="majorBidi"/>
                <w:b/>
                <w:bCs/>
                <w:color w:val="000000"/>
                <w:sz w:val="28"/>
                <w:szCs w:val="28"/>
                <w:cs/>
              </w:rPr>
              <w:t>งบการเงิน</w:t>
            </w:r>
            <w:r w:rsidRPr="0073563D">
              <w:rPr>
                <w:rFonts w:asciiTheme="majorBidi" w:hAnsiTheme="majorBidi" w:cstheme="majorBidi"/>
                <w:b/>
                <w:bCs/>
                <w:sz w:val="28"/>
                <w:szCs w:val="28"/>
                <w:cs/>
              </w:rPr>
              <w:t>เฉพาะ</w:t>
            </w:r>
            <w:r w:rsidRPr="0073563D">
              <w:rPr>
                <w:rFonts w:asciiTheme="majorBidi" w:hAnsiTheme="majorBidi" w:cstheme="majorBidi"/>
                <w:b/>
                <w:bCs/>
                <w:color w:val="000000"/>
                <w:sz w:val="28"/>
                <w:szCs w:val="28"/>
                <w:cs/>
              </w:rPr>
              <w:t>กิจการ</w:t>
            </w:r>
          </w:p>
        </w:tc>
      </w:tr>
      <w:tr w:rsidR="006E3FFD" w:rsidRPr="0073563D" w14:paraId="76A9A060" w14:textId="77777777">
        <w:trPr>
          <w:gridAfter w:val="1"/>
          <w:wAfter w:w="23" w:type="dxa"/>
          <w:trHeight w:val="20"/>
        </w:trPr>
        <w:tc>
          <w:tcPr>
            <w:tcW w:w="3866" w:type="dxa"/>
          </w:tcPr>
          <w:p w14:paraId="2E0BAA36" w14:textId="77777777" w:rsidR="006E3FFD" w:rsidRPr="0073563D" w:rsidRDefault="006E3FFD" w:rsidP="006E3FFD">
            <w:pPr>
              <w:autoSpaceDE w:val="0"/>
              <w:autoSpaceDN w:val="0"/>
              <w:adjustRightInd w:val="0"/>
              <w:spacing w:line="340" w:lineRule="exact"/>
              <w:jc w:val="thaiDistribute"/>
              <w:rPr>
                <w:rFonts w:asciiTheme="majorBidi" w:hAnsiTheme="majorBidi" w:cstheme="majorBidi"/>
                <w:b/>
                <w:bCs/>
                <w:sz w:val="28"/>
                <w:szCs w:val="28"/>
              </w:rPr>
            </w:pPr>
          </w:p>
        </w:tc>
        <w:tc>
          <w:tcPr>
            <w:tcW w:w="1174" w:type="dxa"/>
          </w:tcPr>
          <w:p w14:paraId="108D93EA" w14:textId="410EB266" w:rsidR="006E3FFD" w:rsidRPr="0073563D" w:rsidRDefault="006E3FFD" w:rsidP="006E3FFD">
            <w:pPr>
              <w:spacing w:line="340" w:lineRule="exact"/>
              <w:jc w:val="center"/>
              <w:rPr>
                <w:rFonts w:asciiTheme="majorBidi" w:hAnsiTheme="majorBidi" w:cstheme="majorBidi"/>
                <w:sz w:val="28"/>
                <w:szCs w:val="28"/>
              </w:rPr>
            </w:pPr>
            <w:r w:rsidRPr="0073563D">
              <w:rPr>
                <w:rFonts w:asciiTheme="majorBidi" w:hAnsiTheme="majorBidi" w:cstheme="majorBidi"/>
                <w:b/>
                <w:bCs/>
                <w:color w:val="000000"/>
                <w:sz w:val="28"/>
                <w:szCs w:val="28"/>
                <w:cs/>
              </w:rPr>
              <w:t>ณ วันที่</w:t>
            </w:r>
          </w:p>
        </w:tc>
        <w:tc>
          <w:tcPr>
            <w:tcW w:w="90" w:type="dxa"/>
          </w:tcPr>
          <w:p w14:paraId="227037A0" w14:textId="77777777" w:rsidR="006E3FFD" w:rsidRPr="0073563D" w:rsidRDefault="006E3FFD" w:rsidP="006E3FFD">
            <w:pPr>
              <w:autoSpaceDE w:val="0"/>
              <w:autoSpaceDN w:val="0"/>
              <w:adjustRightInd w:val="0"/>
              <w:spacing w:line="340" w:lineRule="exact"/>
              <w:jc w:val="center"/>
              <w:rPr>
                <w:rFonts w:asciiTheme="majorBidi" w:hAnsiTheme="majorBidi" w:cstheme="majorBidi"/>
                <w:color w:val="000000"/>
                <w:sz w:val="28"/>
                <w:szCs w:val="28"/>
              </w:rPr>
            </w:pPr>
          </w:p>
        </w:tc>
        <w:tc>
          <w:tcPr>
            <w:tcW w:w="1080" w:type="dxa"/>
          </w:tcPr>
          <w:p w14:paraId="4612B0C5" w14:textId="6BDEB716" w:rsidR="006E3FFD" w:rsidRPr="0073563D" w:rsidRDefault="006E3FFD" w:rsidP="006E3FFD">
            <w:pPr>
              <w:spacing w:line="340" w:lineRule="exact"/>
              <w:jc w:val="center"/>
              <w:rPr>
                <w:rFonts w:ascii="Angsana New" w:hAnsi="Angsana New" w:cs="Angsana New"/>
                <w:sz w:val="28"/>
                <w:szCs w:val="28"/>
                <w:cs/>
              </w:rPr>
            </w:pPr>
            <w:r w:rsidRPr="0073563D">
              <w:rPr>
                <w:rFonts w:asciiTheme="majorBidi" w:hAnsiTheme="majorBidi" w:cstheme="majorBidi"/>
                <w:b/>
                <w:bCs/>
                <w:color w:val="000000"/>
                <w:sz w:val="28"/>
                <w:szCs w:val="28"/>
                <w:cs/>
              </w:rPr>
              <w:t>ณ วันที่</w:t>
            </w:r>
          </w:p>
        </w:tc>
        <w:tc>
          <w:tcPr>
            <w:tcW w:w="90" w:type="dxa"/>
          </w:tcPr>
          <w:p w14:paraId="56143F85" w14:textId="77777777" w:rsidR="006E3FFD" w:rsidRPr="0073563D"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tcPr>
          <w:p w14:paraId="61D5B5DE" w14:textId="5A22C47F" w:rsidR="006E3FFD" w:rsidRPr="0073563D" w:rsidRDefault="006E3FFD" w:rsidP="009545F8">
            <w:pPr>
              <w:spacing w:line="340" w:lineRule="exact"/>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90" w:type="dxa"/>
          </w:tcPr>
          <w:p w14:paraId="5EAEFCB5" w14:textId="77777777" w:rsidR="006E3FFD" w:rsidRPr="0073563D" w:rsidRDefault="006E3FFD" w:rsidP="006E3FFD">
            <w:pPr>
              <w:autoSpaceDE w:val="0"/>
              <w:autoSpaceDN w:val="0"/>
              <w:adjustRightInd w:val="0"/>
              <w:spacing w:line="340" w:lineRule="exact"/>
              <w:jc w:val="thaiDistribute"/>
              <w:rPr>
                <w:rFonts w:asciiTheme="majorBidi" w:hAnsiTheme="majorBidi" w:cstheme="majorBidi"/>
                <w:sz w:val="28"/>
                <w:szCs w:val="28"/>
              </w:rPr>
            </w:pPr>
          </w:p>
        </w:tc>
        <w:tc>
          <w:tcPr>
            <w:tcW w:w="1170" w:type="dxa"/>
          </w:tcPr>
          <w:p w14:paraId="7A219DA4" w14:textId="02D91F92" w:rsidR="006E3FFD" w:rsidRPr="0073563D" w:rsidRDefault="006E3FFD" w:rsidP="009545F8">
            <w:pPr>
              <w:spacing w:line="340" w:lineRule="exact"/>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r>
      <w:tr w:rsidR="00664487" w:rsidRPr="0073563D" w14:paraId="41E5C193" w14:textId="77777777">
        <w:trPr>
          <w:gridAfter w:val="1"/>
          <w:wAfter w:w="23" w:type="dxa"/>
          <w:trHeight w:val="20"/>
        </w:trPr>
        <w:tc>
          <w:tcPr>
            <w:tcW w:w="3866" w:type="dxa"/>
          </w:tcPr>
          <w:p w14:paraId="1CBAF33F" w14:textId="77777777" w:rsidR="00664487" w:rsidRPr="0073563D" w:rsidRDefault="00664487" w:rsidP="00664487">
            <w:pPr>
              <w:autoSpaceDE w:val="0"/>
              <w:autoSpaceDN w:val="0"/>
              <w:adjustRightInd w:val="0"/>
              <w:spacing w:line="340" w:lineRule="exact"/>
              <w:jc w:val="thaiDistribute"/>
              <w:rPr>
                <w:rFonts w:asciiTheme="majorBidi" w:hAnsiTheme="majorBidi" w:cstheme="majorBidi"/>
                <w:b/>
                <w:bCs/>
                <w:sz w:val="28"/>
                <w:szCs w:val="28"/>
                <w:cs/>
              </w:rPr>
            </w:pPr>
          </w:p>
        </w:tc>
        <w:tc>
          <w:tcPr>
            <w:tcW w:w="1174" w:type="dxa"/>
          </w:tcPr>
          <w:p w14:paraId="4B126ECF" w14:textId="60DA5465" w:rsidR="00664487" w:rsidRPr="0073563D" w:rsidRDefault="006E3D6B" w:rsidP="00664487">
            <w:pPr>
              <w:spacing w:line="340" w:lineRule="exact"/>
              <w:jc w:val="center"/>
              <w:rPr>
                <w:rFonts w:asciiTheme="majorBidi" w:hAnsiTheme="majorBidi" w:cstheme="majorBidi"/>
                <w:sz w:val="28"/>
                <w:szCs w:val="28"/>
              </w:rPr>
            </w:pPr>
            <w:r w:rsidRPr="006E3D6B">
              <w:rPr>
                <w:rFonts w:asciiTheme="majorBidi" w:hAnsiTheme="majorBidi" w:cstheme="majorBidi" w:hint="cs"/>
                <w:b/>
                <w:bCs/>
                <w:color w:val="000000"/>
                <w:sz w:val="28"/>
                <w:szCs w:val="28"/>
              </w:rPr>
              <w:t>30</w:t>
            </w:r>
            <w:r w:rsidR="00664487" w:rsidRPr="0073563D">
              <w:rPr>
                <w:rFonts w:asciiTheme="majorBidi" w:hAnsiTheme="majorBidi" w:cstheme="majorBidi" w:hint="cs"/>
                <w:b/>
                <w:bCs/>
                <w:color w:val="000000"/>
                <w:sz w:val="28"/>
                <w:szCs w:val="28"/>
                <w:cs/>
              </w:rPr>
              <w:t xml:space="preserve"> มิถุนายน</w:t>
            </w:r>
          </w:p>
        </w:tc>
        <w:tc>
          <w:tcPr>
            <w:tcW w:w="90" w:type="dxa"/>
          </w:tcPr>
          <w:p w14:paraId="1D31DA83" w14:textId="77777777" w:rsidR="00664487" w:rsidRPr="0073563D" w:rsidRDefault="00664487" w:rsidP="00664487">
            <w:pPr>
              <w:autoSpaceDE w:val="0"/>
              <w:autoSpaceDN w:val="0"/>
              <w:adjustRightInd w:val="0"/>
              <w:spacing w:line="340" w:lineRule="exact"/>
              <w:jc w:val="center"/>
              <w:rPr>
                <w:rFonts w:asciiTheme="majorBidi" w:hAnsiTheme="majorBidi" w:cstheme="majorBidi"/>
                <w:color w:val="000000"/>
                <w:sz w:val="28"/>
                <w:szCs w:val="28"/>
              </w:rPr>
            </w:pPr>
          </w:p>
        </w:tc>
        <w:tc>
          <w:tcPr>
            <w:tcW w:w="1080" w:type="dxa"/>
          </w:tcPr>
          <w:p w14:paraId="1C9888DE" w14:textId="03D8CAEF" w:rsidR="00664487" w:rsidRPr="0073563D" w:rsidRDefault="006E3D6B" w:rsidP="00664487">
            <w:pPr>
              <w:spacing w:line="340" w:lineRule="exact"/>
              <w:jc w:val="center"/>
              <w:rPr>
                <w:rFonts w:ascii="Angsana New" w:hAnsi="Angsana New" w:cs="Angsana New"/>
                <w:sz w:val="28"/>
                <w:szCs w:val="28"/>
                <w:cs/>
              </w:rPr>
            </w:pPr>
            <w:r w:rsidRPr="006E3D6B">
              <w:rPr>
                <w:rFonts w:asciiTheme="majorBidi" w:hAnsiTheme="majorBidi" w:cstheme="majorBidi"/>
                <w:b/>
                <w:bCs/>
                <w:color w:val="000000"/>
                <w:sz w:val="28"/>
                <w:szCs w:val="28"/>
              </w:rPr>
              <w:t>31</w:t>
            </w:r>
            <w:r w:rsidR="00664487" w:rsidRPr="0073563D">
              <w:rPr>
                <w:rFonts w:asciiTheme="majorBidi" w:hAnsiTheme="majorBidi" w:cstheme="majorBidi"/>
                <w:b/>
                <w:bCs/>
                <w:color w:val="000000"/>
                <w:sz w:val="28"/>
                <w:szCs w:val="28"/>
                <w:cs/>
              </w:rPr>
              <w:t xml:space="preserve"> ธันวาคม</w:t>
            </w:r>
          </w:p>
        </w:tc>
        <w:tc>
          <w:tcPr>
            <w:tcW w:w="90" w:type="dxa"/>
          </w:tcPr>
          <w:p w14:paraId="22C765BF" w14:textId="77777777" w:rsidR="00664487" w:rsidRPr="0073563D" w:rsidRDefault="00664487" w:rsidP="00664487">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tcPr>
          <w:p w14:paraId="56971399" w14:textId="78EDBB07" w:rsidR="00664487" w:rsidRPr="0073563D" w:rsidRDefault="006E3D6B" w:rsidP="00664487">
            <w:pPr>
              <w:spacing w:line="340" w:lineRule="exact"/>
              <w:jc w:val="center"/>
              <w:rPr>
                <w:rFonts w:asciiTheme="majorBidi" w:hAnsiTheme="majorBidi" w:cstheme="majorBidi"/>
                <w:b/>
                <w:bCs/>
                <w:color w:val="000000"/>
                <w:sz w:val="28"/>
                <w:szCs w:val="28"/>
              </w:rPr>
            </w:pPr>
            <w:r w:rsidRPr="006E3D6B">
              <w:rPr>
                <w:rFonts w:asciiTheme="majorBidi" w:hAnsiTheme="majorBidi" w:cstheme="majorBidi" w:hint="cs"/>
                <w:b/>
                <w:bCs/>
                <w:color w:val="000000"/>
                <w:sz w:val="28"/>
                <w:szCs w:val="28"/>
              </w:rPr>
              <w:t>30</w:t>
            </w:r>
            <w:r w:rsidR="00664487" w:rsidRPr="0073563D">
              <w:rPr>
                <w:rFonts w:asciiTheme="majorBidi" w:hAnsiTheme="majorBidi" w:cstheme="majorBidi" w:hint="cs"/>
                <w:b/>
                <w:bCs/>
                <w:color w:val="000000"/>
                <w:sz w:val="28"/>
                <w:szCs w:val="28"/>
                <w:cs/>
              </w:rPr>
              <w:t xml:space="preserve"> มิถุนายน</w:t>
            </w:r>
          </w:p>
        </w:tc>
        <w:tc>
          <w:tcPr>
            <w:tcW w:w="90" w:type="dxa"/>
          </w:tcPr>
          <w:p w14:paraId="7CD7ABCC" w14:textId="77777777" w:rsidR="00664487" w:rsidRPr="0073563D" w:rsidRDefault="00664487" w:rsidP="00664487">
            <w:pPr>
              <w:autoSpaceDE w:val="0"/>
              <w:autoSpaceDN w:val="0"/>
              <w:adjustRightInd w:val="0"/>
              <w:spacing w:line="340" w:lineRule="exact"/>
              <w:jc w:val="thaiDistribute"/>
              <w:rPr>
                <w:rFonts w:asciiTheme="majorBidi" w:hAnsiTheme="majorBidi" w:cstheme="majorBidi"/>
                <w:sz w:val="28"/>
                <w:szCs w:val="28"/>
              </w:rPr>
            </w:pPr>
          </w:p>
        </w:tc>
        <w:tc>
          <w:tcPr>
            <w:tcW w:w="1170" w:type="dxa"/>
          </w:tcPr>
          <w:p w14:paraId="78E69B6E" w14:textId="7EE54A2A" w:rsidR="00664487" w:rsidRPr="0073563D" w:rsidRDefault="006E3D6B" w:rsidP="00664487">
            <w:pPr>
              <w:spacing w:line="340" w:lineRule="exact"/>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31</w:t>
            </w:r>
            <w:r w:rsidR="00664487" w:rsidRPr="0073563D">
              <w:rPr>
                <w:rFonts w:asciiTheme="majorBidi" w:hAnsiTheme="majorBidi" w:cstheme="majorBidi"/>
                <w:b/>
                <w:bCs/>
                <w:color w:val="000000"/>
                <w:sz w:val="28"/>
                <w:szCs w:val="28"/>
                <w:cs/>
              </w:rPr>
              <w:t xml:space="preserve"> ธันวาคม</w:t>
            </w:r>
          </w:p>
        </w:tc>
      </w:tr>
      <w:tr w:rsidR="006E3FFD" w:rsidRPr="0073563D" w14:paraId="05A1C478" w14:textId="77777777">
        <w:trPr>
          <w:gridAfter w:val="1"/>
          <w:wAfter w:w="23" w:type="dxa"/>
          <w:trHeight w:val="20"/>
        </w:trPr>
        <w:tc>
          <w:tcPr>
            <w:tcW w:w="3866" w:type="dxa"/>
          </w:tcPr>
          <w:p w14:paraId="30D6DD8F" w14:textId="77777777" w:rsidR="006E3FFD" w:rsidRPr="0073563D" w:rsidRDefault="006E3FFD" w:rsidP="006E3FFD">
            <w:pPr>
              <w:autoSpaceDE w:val="0"/>
              <w:autoSpaceDN w:val="0"/>
              <w:adjustRightInd w:val="0"/>
              <w:spacing w:line="340" w:lineRule="exact"/>
              <w:jc w:val="thaiDistribute"/>
              <w:rPr>
                <w:rFonts w:asciiTheme="majorBidi" w:hAnsiTheme="majorBidi" w:cstheme="majorBidi"/>
                <w:b/>
                <w:bCs/>
                <w:sz w:val="28"/>
                <w:szCs w:val="28"/>
                <w:cs/>
              </w:rPr>
            </w:pPr>
          </w:p>
        </w:tc>
        <w:tc>
          <w:tcPr>
            <w:tcW w:w="1174" w:type="dxa"/>
            <w:vAlign w:val="bottom"/>
          </w:tcPr>
          <w:p w14:paraId="3DFE83D3" w14:textId="4292047E" w:rsidR="006E3FFD" w:rsidRPr="0073563D" w:rsidRDefault="006E3D6B" w:rsidP="006E3FFD">
            <w:pPr>
              <w:spacing w:line="340" w:lineRule="exact"/>
              <w:jc w:val="center"/>
              <w:rPr>
                <w:rFonts w:asciiTheme="majorBidi" w:hAnsiTheme="majorBidi" w:cstheme="majorBidi"/>
                <w:sz w:val="28"/>
                <w:szCs w:val="28"/>
              </w:rPr>
            </w:pPr>
            <w:r w:rsidRPr="006E3D6B">
              <w:rPr>
                <w:rFonts w:asciiTheme="majorBidi" w:hAnsiTheme="majorBidi" w:cstheme="majorBidi"/>
                <w:b/>
                <w:bCs/>
                <w:sz w:val="28"/>
                <w:szCs w:val="28"/>
              </w:rPr>
              <w:t>2568</w:t>
            </w:r>
          </w:p>
        </w:tc>
        <w:tc>
          <w:tcPr>
            <w:tcW w:w="90" w:type="dxa"/>
            <w:vAlign w:val="bottom"/>
          </w:tcPr>
          <w:p w14:paraId="68141D6D" w14:textId="77777777" w:rsidR="006E3FFD" w:rsidRPr="0073563D" w:rsidRDefault="006E3FFD" w:rsidP="006E3FFD">
            <w:pPr>
              <w:autoSpaceDE w:val="0"/>
              <w:autoSpaceDN w:val="0"/>
              <w:adjustRightInd w:val="0"/>
              <w:spacing w:line="340" w:lineRule="exact"/>
              <w:jc w:val="center"/>
              <w:rPr>
                <w:rFonts w:asciiTheme="majorBidi" w:hAnsiTheme="majorBidi" w:cstheme="majorBidi"/>
                <w:color w:val="000000"/>
                <w:sz w:val="28"/>
                <w:szCs w:val="28"/>
              </w:rPr>
            </w:pPr>
          </w:p>
        </w:tc>
        <w:tc>
          <w:tcPr>
            <w:tcW w:w="1080" w:type="dxa"/>
            <w:vAlign w:val="bottom"/>
          </w:tcPr>
          <w:p w14:paraId="66B9CE63" w14:textId="36D88513" w:rsidR="006E3FFD" w:rsidRPr="0073563D" w:rsidRDefault="006E3D6B" w:rsidP="006E3FFD">
            <w:pPr>
              <w:spacing w:line="340" w:lineRule="exact"/>
              <w:jc w:val="center"/>
              <w:rPr>
                <w:rFonts w:ascii="Angsana New" w:hAnsi="Angsana New" w:cs="Angsana New"/>
                <w:sz w:val="28"/>
                <w:szCs w:val="28"/>
                <w:cs/>
              </w:rPr>
            </w:pPr>
            <w:r w:rsidRPr="006E3D6B">
              <w:rPr>
                <w:rFonts w:asciiTheme="majorBidi" w:hAnsiTheme="majorBidi" w:cstheme="majorBidi"/>
                <w:b/>
                <w:bCs/>
                <w:sz w:val="28"/>
                <w:szCs w:val="28"/>
              </w:rPr>
              <w:t>2567</w:t>
            </w:r>
          </w:p>
        </w:tc>
        <w:tc>
          <w:tcPr>
            <w:tcW w:w="90" w:type="dxa"/>
            <w:vAlign w:val="bottom"/>
          </w:tcPr>
          <w:p w14:paraId="012FAC79" w14:textId="77777777" w:rsidR="006E3FFD" w:rsidRPr="0073563D"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1CF83EC7" w14:textId="3B7ECF42" w:rsidR="006E3FFD" w:rsidRPr="0073563D" w:rsidRDefault="006E3D6B" w:rsidP="009545F8">
            <w:pPr>
              <w:spacing w:line="340" w:lineRule="exact"/>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2568</w:t>
            </w:r>
          </w:p>
        </w:tc>
        <w:tc>
          <w:tcPr>
            <w:tcW w:w="90" w:type="dxa"/>
            <w:vAlign w:val="bottom"/>
          </w:tcPr>
          <w:p w14:paraId="7A8D2132" w14:textId="77777777" w:rsidR="006E3FFD" w:rsidRPr="0073563D" w:rsidRDefault="006E3FFD" w:rsidP="006E3FFD">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133F7CC1" w14:textId="6697A2EE" w:rsidR="006E3FFD" w:rsidRPr="0073563D" w:rsidRDefault="006E3D6B" w:rsidP="009545F8">
            <w:pPr>
              <w:spacing w:line="340" w:lineRule="exact"/>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2567</w:t>
            </w:r>
          </w:p>
        </w:tc>
      </w:tr>
      <w:tr w:rsidR="006E3FFD" w:rsidRPr="0073563D" w14:paraId="5279E7C0" w14:textId="77777777" w:rsidTr="00A5593C">
        <w:trPr>
          <w:gridAfter w:val="1"/>
          <w:wAfter w:w="23" w:type="dxa"/>
          <w:trHeight w:val="20"/>
        </w:trPr>
        <w:tc>
          <w:tcPr>
            <w:tcW w:w="3866" w:type="dxa"/>
            <w:vAlign w:val="bottom"/>
          </w:tcPr>
          <w:p w14:paraId="5B46D678" w14:textId="7ECDB308" w:rsidR="006E3FFD" w:rsidRPr="0073563D" w:rsidRDefault="006E3FFD" w:rsidP="006E3FFD">
            <w:pPr>
              <w:autoSpaceDE w:val="0"/>
              <w:autoSpaceDN w:val="0"/>
              <w:adjustRightInd w:val="0"/>
              <w:spacing w:line="340" w:lineRule="exact"/>
              <w:jc w:val="thaiDistribute"/>
              <w:rPr>
                <w:rFonts w:asciiTheme="majorBidi" w:hAnsiTheme="majorBidi" w:cstheme="majorBidi"/>
                <w:b/>
                <w:bCs/>
                <w:sz w:val="28"/>
                <w:szCs w:val="28"/>
                <w:cs/>
              </w:rPr>
            </w:pPr>
            <w:r w:rsidRPr="0073563D">
              <w:rPr>
                <w:rFonts w:asciiTheme="majorBidi" w:hAnsiTheme="majorBidi" w:cstheme="majorBidi"/>
                <w:b/>
                <w:bCs/>
                <w:sz w:val="28"/>
                <w:szCs w:val="28"/>
                <w:cs/>
              </w:rPr>
              <w:t>เจ้าหนี้หมุนเวียนอื่น</w:t>
            </w:r>
          </w:p>
        </w:tc>
        <w:tc>
          <w:tcPr>
            <w:tcW w:w="1174" w:type="dxa"/>
            <w:vAlign w:val="bottom"/>
          </w:tcPr>
          <w:p w14:paraId="479EA7AA" w14:textId="77777777" w:rsidR="006E3FFD" w:rsidRPr="0073563D" w:rsidRDefault="006E3FFD" w:rsidP="006E3FFD">
            <w:pPr>
              <w:spacing w:line="340" w:lineRule="exact"/>
              <w:jc w:val="center"/>
              <w:rPr>
                <w:rFonts w:asciiTheme="majorBidi" w:hAnsiTheme="majorBidi" w:cstheme="majorBidi"/>
                <w:sz w:val="28"/>
                <w:szCs w:val="28"/>
              </w:rPr>
            </w:pPr>
          </w:p>
        </w:tc>
        <w:tc>
          <w:tcPr>
            <w:tcW w:w="90" w:type="dxa"/>
            <w:vAlign w:val="bottom"/>
          </w:tcPr>
          <w:p w14:paraId="2C92F814" w14:textId="77777777" w:rsidR="006E3FFD" w:rsidRPr="0073563D" w:rsidRDefault="006E3FFD" w:rsidP="006E3FFD">
            <w:pPr>
              <w:autoSpaceDE w:val="0"/>
              <w:autoSpaceDN w:val="0"/>
              <w:adjustRightInd w:val="0"/>
              <w:spacing w:line="340" w:lineRule="exact"/>
              <w:jc w:val="center"/>
              <w:rPr>
                <w:rFonts w:asciiTheme="majorBidi" w:hAnsiTheme="majorBidi" w:cstheme="majorBidi"/>
                <w:color w:val="000000"/>
                <w:sz w:val="28"/>
                <w:szCs w:val="28"/>
              </w:rPr>
            </w:pPr>
          </w:p>
        </w:tc>
        <w:tc>
          <w:tcPr>
            <w:tcW w:w="1080" w:type="dxa"/>
            <w:vAlign w:val="bottom"/>
          </w:tcPr>
          <w:p w14:paraId="1D43F082" w14:textId="77777777" w:rsidR="006E3FFD" w:rsidRPr="0073563D" w:rsidRDefault="006E3FFD" w:rsidP="006E3FFD">
            <w:pPr>
              <w:spacing w:line="340" w:lineRule="exact"/>
              <w:jc w:val="center"/>
              <w:rPr>
                <w:rFonts w:ascii="Angsana New" w:hAnsi="Angsana New" w:cs="Angsana New"/>
                <w:sz w:val="28"/>
                <w:szCs w:val="28"/>
                <w:cs/>
              </w:rPr>
            </w:pPr>
          </w:p>
        </w:tc>
        <w:tc>
          <w:tcPr>
            <w:tcW w:w="90" w:type="dxa"/>
            <w:vAlign w:val="bottom"/>
          </w:tcPr>
          <w:p w14:paraId="526E6B84" w14:textId="77777777" w:rsidR="006E3FFD" w:rsidRPr="0073563D" w:rsidRDefault="006E3FFD" w:rsidP="006E3FFD">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711F7AF2" w14:textId="77777777" w:rsidR="006E3FFD" w:rsidRPr="0073563D" w:rsidRDefault="006E3FFD" w:rsidP="006E3FFD">
            <w:pPr>
              <w:tabs>
                <w:tab w:val="decimal" w:pos="990"/>
              </w:tabs>
              <w:autoSpaceDE w:val="0"/>
              <w:autoSpaceDN w:val="0"/>
              <w:adjustRightInd w:val="0"/>
              <w:spacing w:line="340" w:lineRule="exact"/>
              <w:rPr>
                <w:rFonts w:asciiTheme="majorBidi" w:hAnsiTheme="majorBidi" w:cstheme="majorBidi"/>
                <w:color w:val="000000"/>
                <w:sz w:val="28"/>
                <w:szCs w:val="28"/>
              </w:rPr>
            </w:pPr>
          </w:p>
        </w:tc>
        <w:tc>
          <w:tcPr>
            <w:tcW w:w="90" w:type="dxa"/>
            <w:vAlign w:val="bottom"/>
          </w:tcPr>
          <w:p w14:paraId="5FBC8781" w14:textId="77777777" w:rsidR="006E3FFD" w:rsidRPr="0073563D" w:rsidRDefault="006E3FFD" w:rsidP="006E3FFD">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5EA747CA" w14:textId="77777777" w:rsidR="006E3FFD" w:rsidRPr="0073563D" w:rsidRDefault="006E3FFD" w:rsidP="006E3FFD">
            <w:pPr>
              <w:autoSpaceDE w:val="0"/>
              <w:autoSpaceDN w:val="0"/>
              <w:adjustRightInd w:val="0"/>
              <w:spacing w:line="340" w:lineRule="exact"/>
              <w:ind w:right="181"/>
              <w:jc w:val="right"/>
              <w:rPr>
                <w:rFonts w:ascii="Angsana New" w:hAnsi="Angsana New" w:cs="Angsana New"/>
                <w:color w:val="000000"/>
                <w:sz w:val="28"/>
                <w:szCs w:val="28"/>
              </w:rPr>
            </w:pPr>
          </w:p>
        </w:tc>
      </w:tr>
      <w:tr w:rsidR="00F66931" w:rsidRPr="0073563D" w14:paraId="005C4256" w14:textId="77777777" w:rsidTr="00A5593C">
        <w:trPr>
          <w:gridAfter w:val="1"/>
          <w:wAfter w:w="23" w:type="dxa"/>
          <w:trHeight w:val="20"/>
        </w:trPr>
        <w:tc>
          <w:tcPr>
            <w:tcW w:w="3866" w:type="dxa"/>
            <w:vAlign w:val="bottom"/>
          </w:tcPr>
          <w:p w14:paraId="2A7FC64B" w14:textId="7446EF4C" w:rsidR="00F66931" w:rsidRPr="0073563D" w:rsidRDefault="00F66931" w:rsidP="00F66931">
            <w:pPr>
              <w:autoSpaceDE w:val="0"/>
              <w:autoSpaceDN w:val="0"/>
              <w:adjustRightInd w:val="0"/>
              <w:spacing w:line="340" w:lineRule="exact"/>
              <w:ind w:left="240"/>
              <w:jc w:val="thaiDistribute"/>
              <w:rPr>
                <w:rFonts w:asciiTheme="majorBidi" w:hAnsiTheme="majorBidi" w:cs="Angsana New"/>
                <w:color w:val="000000"/>
                <w:sz w:val="28"/>
                <w:szCs w:val="28"/>
                <w:cs/>
              </w:rPr>
            </w:pPr>
            <w:r w:rsidRPr="0073563D">
              <w:rPr>
                <w:rFonts w:asciiTheme="majorBidi" w:hAnsiTheme="majorBidi" w:cs="Angsana New" w:hint="cs"/>
                <w:color w:val="000000"/>
                <w:sz w:val="28"/>
                <w:szCs w:val="28"/>
                <w:cs/>
              </w:rPr>
              <w:t>บริษัท</w:t>
            </w:r>
            <w:r w:rsidRPr="0073563D">
              <w:rPr>
                <w:rFonts w:asciiTheme="majorBidi" w:hAnsiTheme="majorBidi" w:cs="Angsana New"/>
                <w:color w:val="000000"/>
                <w:sz w:val="28"/>
                <w:szCs w:val="28"/>
                <w:cs/>
              </w:rPr>
              <w:t xml:space="preserve"> </w:t>
            </w:r>
            <w:r w:rsidRPr="0073563D">
              <w:rPr>
                <w:rFonts w:asciiTheme="majorBidi" w:hAnsiTheme="majorBidi" w:cs="Angsana New" w:hint="cs"/>
                <w:color w:val="000000"/>
                <w:sz w:val="28"/>
                <w:szCs w:val="28"/>
                <w:cs/>
              </w:rPr>
              <w:t>ณัฐนันท์</w:t>
            </w:r>
            <w:r w:rsidRPr="0073563D">
              <w:rPr>
                <w:rFonts w:asciiTheme="majorBidi" w:hAnsiTheme="majorBidi" w:cstheme="majorBidi" w:hint="cs"/>
                <w:sz w:val="28"/>
                <w:szCs w:val="28"/>
                <w:cs/>
              </w:rPr>
              <w:t>พัฒนา</w:t>
            </w:r>
            <w:r w:rsidRPr="0073563D">
              <w:rPr>
                <w:rFonts w:asciiTheme="majorBidi" w:hAnsiTheme="majorBidi" w:cs="Angsana New"/>
                <w:color w:val="000000"/>
                <w:sz w:val="28"/>
                <w:szCs w:val="28"/>
                <w:cs/>
              </w:rPr>
              <w:t xml:space="preserve"> </w:t>
            </w:r>
            <w:r w:rsidRPr="0073563D">
              <w:rPr>
                <w:rFonts w:asciiTheme="majorBidi" w:hAnsiTheme="majorBidi" w:cs="Angsana New" w:hint="cs"/>
                <w:color w:val="000000"/>
                <w:sz w:val="28"/>
                <w:szCs w:val="28"/>
                <w:cs/>
              </w:rPr>
              <w:t>จำกัด</w:t>
            </w:r>
          </w:p>
        </w:tc>
        <w:tc>
          <w:tcPr>
            <w:tcW w:w="1174" w:type="dxa"/>
            <w:vAlign w:val="bottom"/>
          </w:tcPr>
          <w:p w14:paraId="02E6EDDD" w14:textId="67EA16A5" w:rsidR="00F66931" w:rsidRPr="0073563D" w:rsidRDefault="00F66931" w:rsidP="00F66931">
            <w:pPr>
              <w:spacing w:line="340" w:lineRule="exact"/>
              <w:jc w:val="center"/>
              <w:rPr>
                <w:rFonts w:asciiTheme="majorBidi" w:hAnsiTheme="majorBidi" w:cstheme="majorBidi"/>
                <w:sz w:val="28"/>
                <w:szCs w:val="28"/>
              </w:rPr>
            </w:pPr>
            <w:r w:rsidRPr="0073563D">
              <w:rPr>
                <w:rFonts w:ascii="Angsana New" w:hAnsi="Angsana New" w:cs="Angsana New"/>
                <w:sz w:val="28"/>
                <w:szCs w:val="28"/>
              </w:rPr>
              <w:t>-</w:t>
            </w:r>
          </w:p>
        </w:tc>
        <w:tc>
          <w:tcPr>
            <w:tcW w:w="90" w:type="dxa"/>
            <w:vAlign w:val="bottom"/>
          </w:tcPr>
          <w:p w14:paraId="703FD6C1" w14:textId="77777777" w:rsidR="00F66931" w:rsidRPr="0073563D" w:rsidRDefault="00F66931" w:rsidP="00F66931">
            <w:pPr>
              <w:autoSpaceDE w:val="0"/>
              <w:autoSpaceDN w:val="0"/>
              <w:adjustRightInd w:val="0"/>
              <w:spacing w:line="340" w:lineRule="exact"/>
              <w:jc w:val="center"/>
              <w:rPr>
                <w:rFonts w:asciiTheme="majorBidi" w:hAnsiTheme="majorBidi" w:cstheme="majorBidi"/>
                <w:color w:val="000000"/>
                <w:sz w:val="28"/>
                <w:szCs w:val="28"/>
              </w:rPr>
            </w:pPr>
          </w:p>
        </w:tc>
        <w:tc>
          <w:tcPr>
            <w:tcW w:w="1080" w:type="dxa"/>
            <w:vAlign w:val="bottom"/>
          </w:tcPr>
          <w:p w14:paraId="5C1E8F0B" w14:textId="56182DFE" w:rsidR="00F66931" w:rsidRPr="0073563D" w:rsidRDefault="00F66931" w:rsidP="00F66931">
            <w:pPr>
              <w:spacing w:line="340" w:lineRule="exact"/>
              <w:jc w:val="center"/>
              <w:rPr>
                <w:rFonts w:ascii="Angsana New" w:hAnsi="Angsana New" w:cs="Angsana New"/>
                <w:sz w:val="28"/>
                <w:szCs w:val="28"/>
                <w:cs/>
              </w:rPr>
            </w:pPr>
            <w:r w:rsidRPr="0073563D">
              <w:rPr>
                <w:rFonts w:ascii="Angsana New" w:hAnsi="Angsana New" w:cs="Angsana New"/>
                <w:sz w:val="28"/>
                <w:szCs w:val="28"/>
              </w:rPr>
              <w:t>-</w:t>
            </w:r>
          </w:p>
        </w:tc>
        <w:tc>
          <w:tcPr>
            <w:tcW w:w="90" w:type="dxa"/>
            <w:vAlign w:val="bottom"/>
          </w:tcPr>
          <w:p w14:paraId="1B627D2E" w14:textId="77777777" w:rsidR="00F66931" w:rsidRPr="0073563D" w:rsidRDefault="00F66931" w:rsidP="00F66931">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2C68FB92" w14:textId="6A3916BF" w:rsidR="00F66931" w:rsidRPr="0073563D" w:rsidRDefault="006E3D6B" w:rsidP="00F66931">
            <w:pPr>
              <w:tabs>
                <w:tab w:val="decimal" w:pos="990"/>
              </w:tabs>
              <w:autoSpaceDE w:val="0"/>
              <w:autoSpaceDN w:val="0"/>
              <w:adjustRightInd w:val="0"/>
              <w:spacing w:line="340" w:lineRule="exact"/>
              <w:rPr>
                <w:rFonts w:asciiTheme="majorBidi" w:hAnsiTheme="majorBidi" w:cstheme="majorBidi"/>
                <w:color w:val="000000"/>
                <w:sz w:val="28"/>
                <w:szCs w:val="28"/>
              </w:rPr>
            </w:pPr>
            <w:r w:rsidRPr="006E3D6B">
              <w:rPr>
                <w:rFonts w:asciiTheme="majorBidi" w:hAnsiTheme="majorBidi" w:cstheme="majorBidi"/>
                <w:color w:val="000000"/>
                <w:sz w:val="28"/>
                <w:szCs w:val="28"/>
              </w:rPr>
              <w:t>10</w:t>
            </w:r>
            <w:r w:rsidR="004E47AA"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505</w:t>
            </w:r>
          </w:p>
        </w:tc>
        <w:tc>
          <w:tcPr>
            <w:tcW w:w="90" w:type="dxa"/>
            <w:vAlign w:val="bottom"/>
          </w:tcPr>
          <w:p w14:paraId="5287C9CF" w14:textId="77777777" w:rsidR="00F66931" w:rsidRPr="0073563D" w:rsidRDefault="00F66931" w:rsidP="00F66931">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3E55E5C3" w14:textId="052A9957" w:rsidR="00F66931" w:rsidRPr="0073563D" w:rsidRDefault="006E3D6B" w:rsidP="00F66931">
            <w:pPr>
              <w:autoSpaceDE w:val="0"/>
              <w:autoSpaceDN w:val="0"/>
              <w:adjustRightInd w:val="0"/>
              <w:spacing w:line="340" w:lineRule="exact"/>
              <w:ind w:right="181"/>
              <w:jc w:val="right"/>
              <w:rPr>
                <w:rFonts w:asciiTheme="majorBidi" w:hAnsiTheme="majorBidi" w:cstheme="majorBidi"/>
                <w:color w:val="000000"/>
                <w:sz w:val="28"/>
                <w:szCs w:val="28"/>
              </w:rPr>
            </w:pPr>
            <w:r w:rsidRPr="006E3D6B">
              <w:rPr>
                <w:rFonts w:asciiTheme="majorBidi" w:hAnsiTheme="majorBidi" w:cstheme="majorBidi"/>
                <w:color w:val="000000"/>
                <w:sz w:val="28"/>
                <w:szCs w:val="28"/>
              </w:rPr>
              <w:t>10</w:t>
            </w:r>
            <w:r w:rsidR="00F66931"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505</w:t>
            </w:r>
          </w:p>
        </w:tc>
      </w:tr>
      <w:tr w:rsidR="00F66931" w:rsidRPr="0073563D" w14:paraId="51852DE4" w14:textId="77777777" w:rsidTr="00A5593C">
        <w:trPr>
          <w:gridAfter w:val="1"/>
          <w:wAfter w:w="23" w:type="dxa"/>
          <w:trHeight w:val="20"/>
        </w:trPr>
        <w:tc>
          <w:tcPr>
            <w:tcW w:w="3866" w:type="dxa"/>
            <w:vAlign w:val="bottom"/>
          </w:tcPr>
          <w:p w14:paraId="6E697E35" w14:textId="428AABEF" w:rsidR="00F66931" w:rsidRPr="0073563D" w:rsidRDefault="00F66931" w:rsidP="00F66931">
            <w:pPr>
              <w:autoSpaceDE w:val="0"/>
              <w:autoSpaceDN w:val="0"/>
              <w:adjustRightInd w:val="0"/>
              <w:spacing w:line="340" w:lineRule="exact"/>
              <w:ind w:left="240"/>
              <w:jc w:val="thaiDistribute"/>
              <w:rPr>
                <w:rFonts w:asciiTheme="majorBidi" w:hAnsiTheme="majorBidi" w:cs="Angsana New"/>
                <w:color w:val="000000"/>
                <w:sz w:val="28"/>
                <w:szCs w:val="28"/>
                <w:cs/>
              </w:rPr>
            </w:pPr>
            <w:r w:rsidRPr="0073563D">
              <w:rPr>
                <w:rFonts w:asciiTheme="majorBidi" w:hAnsiTheme="majorBidi" w:cs="Angsana New"/>
                <w:color w:val="000000"/>
                <w:sz w:val="28"/>
                <w:szCs w:val="28"/>
                <w:cs/>
              </w:rPr>
              <w:t>บริษัท บางกอก ริว่า ดีเวลลอปเม้นท์  จำกัด</w:t>
            </w:r>
          </w:p>
        </w:tc>
        <w:tc>
          <w:tcPr>
            <w:tcW w:w="1174" w:type="dxa"/>
            <w:vAlign w:val="bottom"/>
          </w:tcPr>
          <w:p w14:paraId="601BB475" w14:textId="1A73AFFB" w:rsidR="00F66931" w:rsidRPr="0073563D" w:rsidRDefault="00F66931" w:rsidP="00F66931">
            <w:pPr>
              <w:spacing w:line="340" w:lineRule="exact"/>
              <w:jc w:val="center"/>
              <w:rPr>
                <w:rFonts w:asciiTheme="majorBidi" w:hAnsiTheme="majorBidi" w:cstheme="majorBidi"/>
                <w:sz w:val="28"/>
                <w:szCs w:val="28"/>
              </w:rPr>
            </w:pPr>
            <w:r w:rsidRPr="0073563D">
              <w:rPr>
                <w:rFonts w:ascii="Angsana New" w:hAnsi="Angsana New" w:cs="Angsana New"/>
                <w:sz w:val="28"/>
                <w:szCs w:val="28"/>
              </w:rPr>
              <w:t>-</w:t>
            </w:r>
          </w:p>
        </w:tc>
        <w:tc>
          <w:tcPr>
            <w:tcW w:w="90" w:type="dxa"/>
            <w:vAlign w:val="bottom"/>
          </w:tcPr>
          <w:p w14:paraId="21E6E8D0" w14:textId="77777777" w:rsidR="00F66931" w:rsidRPr="0073563D" w:rsidRDefault="00F66931" w:rsidP="00F66931">
            <w:pPr>
              <w:autoSpaceDE w:val="0"/>
              <w:autoSpaceDN w:val="0"/>
              <w:adjustRightInd w:val="0"/>
              <w:spacing w:line="340" w:lineRule="exact"/>
              <w:jc w:val="center"/>
              <w:rPr>
                <w:rFonts w:asciiTheme="majorBidi" w:hAnsiTheme="majorBidi" w:cstheme="majorBidi"/>
                <w:color w:val="000000"/>
                <w:sz w:val="28"/>
                <w:szCs w:val="28"/>
              </w:rPr>
            </w:pPr>
          </w:p>
        </w:tc>
        <w:tc>
          <w:tcPr>
            <w:tcW w:w="1080" w:type="dxa"/>
            <w:vAlign w:val="bottom"/>
          </w:tcPr>
          <w:p w14:paraId="327E3427" w14:textId="78A9577D" w:rsidR="00F66931" w:rsidRPr="0073563D" w:rsidRDefault="00F66931" w:rsidP="00F66931">
            <w:pPr>
              <w:spacing w:line="340" w:lineRule="exact"/>
              <w:jc w:val="center"/>
              <w:rPr>
                <w:rFonts w:ascii="Angsana New" w:hAnsi="Angsana New" w:cs="Angsana New"/>
                <w:sz w:val="28"/>
                <w:szCs w:val="28"/>
                <w:cs/>
              </w:rPr>
            </w:pPr>
            <w:r w:rsidRPr="0073563D">
              <w:rPr>
                <w:rFonts w:ascii="Angsana New" w:hAnsi="Angsana New" w:cs="Angsana New"/>
                <w:sz w:val="28"/>
                <w:szCs w:val="28"/>
              </w:rPr>
              <w:t>-</w:t>
            </w:r>
          </w:p>
        </w:tc>
        <w:tc>
          <w:tcPr>
            <w:tcW w:w="90" w:type="dxa"/>
            <w:vAlign w:val="bottom"/>
          </w:tcPr>
          <w:p w14:paraId="2EA385AD" w14:textId="77777777" w:rsidR="00F66931" w:rsidRPr="0073563D" w:rsidRDefault="00F66931" w:rsidP="00F66931">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524BF897" w14:textId="2C398EFF" w:rsidR="00F66931" w:rsidRPr="0073563D" w:rsidRDefault="006E3D6B" w:rsidP="00F66931">
            <w:pPr>
              <w:tabs>
                <w:tab w:val="decimal" w:pos="990"/>
              </w:tabs>
              <w:autoSpaceDE w:val="0"/>
              <w:autoSpaceDN w:val="0"/>
              <w:adjustRightInd w:val="0"/>
              <w:spacing w:line="340" w:lineRule="exact"/>
              <w:rPr>
                <w:rFonts w:asciiTheme="majorBidi" w:hAnsiTheme="majorBidi" w:cstheme="majorBidi"/>
                <w:color w:val="000000"/>
                <w:sz w:val="28"/>
                <w:szCs w:val="28"/>
              </w:rPr>
            </w:pPr>
            <w:r w:rsidRPr="006E3D6B">
              <w:rPr>
                <w:rFonts w:asciiTheme="majorBidi" w:hAnsiTheme="majorBidi" w:cstheme="majorBidi"/>
                <w:color w:val="000000"/>
                <w:sz w:val="28"/>
                <w:szCs w:val="28"/>
              </w:rPr>
              <w:t>19</w:t>
            </w:r>
            <w:r w:rsidR="008F0B24"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146</w:t>
            </w:r>
          </w:p>
        </w:tc>
        <w:tc>
          <w:tcPr>
            <w:tcW w:w="90" w:type="dxa"/>
            <w:vAlign w:val="bottom"/>
          </w:tcPr>
          <w:p w14:paraId="478CA248" w14:textId="77777777" w:rsidR="00F66931" w:rsidRPr="0073563D" w:rsidRDefault="00F66931" w:rsidP="00F66931">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793A6D6F" w14:textId="15317E05" w:rsidR="00F66931" w:rsidRPr="0073563D" w:rsidRDefault="006E3D6B" w:rsidP="00F66931">
            <w:pPr>
              <w:autoSpaceDE w:val="0"/>
              <w:autoSpaceDN w:val="0"/>
              <w:adjustRightInd w:val="0"/>
              <w:spacing w:line="340" w:lineRule="exact"/>
              <w:ind w:right="181"/>
              <w:jc w:val="right"/>
              <w:rPr>
                <w:rFonts w:asciiTheme="majorBidi" w:hAnsiTheme="majorBidi" w:cstheme="majorBidi"/>
                <w:color w:val="000000"/>
                <w:sz w:val="28"/>
                <w:szCs w:val="28"/>
              </w:rPr>
            </w:pPr>
            <w:r w:rsidRPr="006E3D6B">
              <w:rPr>
                <w:rFonts w:asciiTheme="majorBidi" w:hAnsiTheme="majorBidi" w:cstheme="majorBidi"/>
                <w:color w:val="000000"/>
                <w:sz w:val="28"/>
                <w:szCs w:val="28"/>
              </w:rPr>
              <w:t>863</w:t>
            </w:r>
          </w:p>
        </w:tc>
      </w:tr>
      <w:tr w:rsidR="00F66931" w:rsidRPr="0073563D" w14:paraId="55D2C035" w14:textId="77777777" w:rsidTr="00A5593C">
        <w:trPr>
          <w:gridAfter w:val="1"/>
          <w:wAfter w:w="23" w:type="dxa"/>
          <w:trHeight w:val="20"/>
        </w:trPr>
        <w:tc>
          <w:tcPr>
            <w:tcW w:w="3866" w:type="dxa"/>
            <w:vAlign w:val="bottom"/>
          </w:tcPr>
          <w:p w14:paraId="04739B3B" w14:textId="17B45737" w:rsidR="00F66931" w:rsidRPr="0073563D" w:rsidRDefault="00F66931" w:rsidP="00F66931">
            <w:pPr>
              <w:autoSpaceDE w:val="0"/>
              <w:autoSpaceDN w:val="0"/>
              <w:adjustRightInd w:val="0"/>
              <w:spacing w:line="340" w:lineRule="exact"/>
              <w:ind w:left="240"/>
              <w:jc w:val="thaiDistribute"/>
              <w:rPr>
                <w:rFonts w:asciiTheme="majorBidi" w:hAnsiTheme="majorBidi" w:cstheme="majorBidi"/>
                <w:color w:val="000000"/>
                <w:sz w:val="28"/>
                <w:szCs w:val="28"/>
                <w:cs/>
              </w:rPr>
            </w:pPr>
            <w:r w:rsidRPr="0073563D">
              <w:rPr>
                <w:rFonts w:asciiTheme="majorBidi" w:hAnsiTheme="majorBidi" w:cstheme="majorBidi" w:hint="cs"/>
                <w:color w:val="000000"/>
                <w:sz w:val="28"/>
                <w:szCs w:val="28"/>
                <w:cs/>
              </w:rPr>
              <w:t>บริษัท</w:t>
            </w:r>
            <w:r w:rsidRPr="0073563D">
              <w:rPr>
                <w:rFonts w:asciiTheme="majorBidi" w:hAnsiTheme="majorBidi" w:cstheme="majorBidi"/>
                <w:color w:val="000000"/>
                <w:sz w:val="28"/>
                <w:szCs w:val="28"/>
                <w:cs/>
              </w:rPr>
              <w:t xml:space="preserve"> </w:t>
            </w:r>
            <w:r w:rsidRPr="0073563D">
              <w:rPr>
                <w:rFonts w:asciiTheme="majorBidi" w:hAnsiTheme="majorBidi" w:cstheme="majorBidi" w:hint="cs"/>
                <w:color w:val="000000"/>
                <w:sz w:val="28"/>
                <w:szCs w:val="28"/>
                <w:cs/>
              </w:rPr>
              <w:t>สุวินทวงศ์</w:t>
            </w:r>
            <w:r w:rsidRPr="0073563D">
              <w:rPr>
                <w:rFonts w:asciiTheme="majorBidi" w:hAnsiTheme="majorBidi" w:cstheme="majorBidi"/>
                <w:color w:val="000000"/>
                <w:sz w:val="28"/>
                <w:szCs w:val="28"/>
                <w:cs/>
              </w:rPr>
              <w:t xml:space="preserve"> </w:t>
            </w:r>
            <w:r w:rsidRPr="0073563D">
              <w:rPr>
                <w:rFonts w:asciiTheme="majorBidi" w:hAnsiTheme="majorBidi" w:cstheme="majorBidi" w:hint="cs"/>
                <w:color w:val="000000"/>
                <w:sz w:val="28"/>
                <w:szCs w:val="28"/>
                <w:cs/>
              </w:rPr>
              <w:t>โกลด์</w:t>
            </w:r>
            <w:r w:rsidRPr="0073563D">
              <w:rPr>
                <w:rFonts w:asciiTheme="majorBidi" w:hAnsiTheme="majorBidi" w:cstheme="majorBidi"/>
                <w:color w:val="000000"/>
                <w:sz w:val="28"/>
                <w:szCs w:val="28"/>
                <w:cs/>
              </w:rPr>
              <w:t xml:space="preserve"> </w:t>
            </w:r>
            <w:r w:rsidRPr="0073563D">
              <w:rPr>
                <w:rFonts w:asciiTheme="majorBidi" w:hAnsiTheme="majorBidi" w:cstheme="majorBidi" w:hint="cs"/>
                <w:color w:val="000000"/>
                <w:sz w:val="28"/>
                <w:szCs w:val="28"/>
                <w:cs/>
              </w:rPr>
              <w:t>แอสเซ็ท</w:t>
            </w:r>
            <w:r w:rsidRPr="0073563D">
              <w:rPr>
                <w:rFonts w:asciiTheme="majorBidi" w:hAnsiTheme="majorBidi" w:cstheme="majorBidi"/>
                <w:color w:val="000000"/>
                <w:sz w:val="28"/>
                <w:szCs w:val="28"/>
                <w:cs/>
              </w:rPr>
              <w:t xml:space="preserve"> </w:t>
            </w:r>
            <w:r w:rsidRPr="0073563D">
              <w:rPr>
                <w:rFonts w:asciiTheme="majorBidi" w:hAnsiTheme="majorBidi" w:cstheme="majorBidi" w:hint="cs"/>
                <w:color w:val="000000"/>
                <w:sz w:val="28"/>
                <w:szCs w:val="28"/>
                <w:cs/>
              </w:rPr>
              <w:t>จำกัด</w:t>
            </w:r>
          </w:p>
        </w:tc>
        <w:tc>
          <w:tcPr>
            <w:tcW w:w="1174" w:type="dxa"/>
            <w:vAlign w:val="bottom"/>
          </w:tcPr>
          <w:p w14:paraId="6216D556" w14:textId="50275B51" w:rsidR="00F66931" w:rsidRPr="0073563D" w:rsidRDefault="006E3D6B" w:rsidP="00F66931">
            <w:pPr>
              <w:tabs>
                <w:tab w:val="decimal" w:pos="990"/>
              </w:tabs>
              <w:autoSpaceDE w:val="0"/>
              <w:autoSpaceDN w:val="0"/>
              <w:adjustRightInd w:val="0"/>
              <w:spacing w:line="340" w:lineRule="exact"/>
              <w:rPr>
                <w:rFonts w:asciiTheme="majorBidi" w:hAnsiTheme="majorBidi" w:cstheme="majorBidi"/>
                <w:sz w:val="28"/>
                <w:szCs w:val="28"/>
              </w:rPr>
            </w:pPr>
            <w:r w:rsidRPr="006E3D6B">
              <w:rPr>
                <w:rFonts w:asciiTheme="majorBidi" w:hAnsiTheme="majorBidi" w:cstheme="majorBidi"/>
                <w:color w:val="000000"/>
                <w:sz w:val="28"/>
                <w:szCs w:val="28"/>
              </w:rPr>
              <w:t>211</w:t>
            </w:r>
            <w:r w:rsidR="008F0B24"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366</w:t>
            </w:r>
          </w:p>
        </w:tc>
        <w:tc>
          <w:tcPr>
            <w:tcW w:w="90" w:type="dxa"/>
            <w:vAlign w:val="bottom"/>
          </w:tcPr>
          <w:p w14:paraId="21033935" w14:textId="77777777" w:rsidR="00F66931" w:rsidRPr="0073563D" w:rsidRDefault="00F66931" w:rsidP="00F66931">
            <w:pPr>
              <w:autoSpaceDE w:val="0"/>
              <w:autoSpaceDN w:val="0"/>
              <w:adjustRightInd w:val="0"/>
              <w:spacing w:line="340" w:lineRule="exact"/>
              <w:jc w:val="center"/>
              <w:rPr>
                <w:rFonts w:asciiTheme="majorBidi" w:hAnsiTheme="majorBidi" w:cstheme="majorBidi"/>
                <w:color w:val="000000"/>
                <w:sz w:val="28"/>
                <w:szCs w:val="28"/>
              </w:rPr>
            </w:pPr>
          </w:p>
        </w:tc>
        <w:tc>
          <w:tcPr>
            <w:tcW w:w="1080" w:type="dxa"/>
            <w:vAlign w:val="bottom"/>
          </w:tcPr>
          <w:p w14:paraId="13B66E7D" w14:textId="15D53218" w:rsidR="00F66931" w:rsidRPr="0073563D" w:rsidRDefault="006E3D6B" w:rsidP="00F66931">
            <w:pPr>
              <w:tabs>
                <w:tab w:val="decimal" w:pos="990"/>
              </w:tabs>
              <w:autoSpaceDE w:val="0"/>
              <w:autoSpaceDN w:val="0"/>
              <w:adjustRightInd w:val="0"/>
              <w:spacing w:line="340" w:lineRule="exact"/>
              <w:ind w:right="181"/>
              <w:rPr>
                <w:rFonts w:ascii="Angsana New" w:hAnsi="Angsana New" w:cs="Angsana New"/>
                <w:sz w:val="28"/>
                <w:szCs w:val="28"/>
                <w:cs/>
              </w:rPr>
            </w:pPr>
            <w:r w:rsidRPr="006E3D6B">
              <w:rPr>
                <w:rFonts w:ascii="Angsana New" w:hAnsi="Angsana New" w:cs="Angsana New"/>
                <w:sz w:val="28"/>
                <w:szCs w:val="28"/>
              </w:rPr>
              <w:t>211</w:t>
            </w:r>
            <w:r w:rsidR="00F66931" w:rsidRPr="0073563D">
              <w:rPr>
                <w:rFonts w:ascii="Angsana New" w:hAnsi="Angsana New" w:cs="Angsana New"/>
                <w:sz w:val="28"/>
                <w:szCs w:val="28"/>
              </w:rPr>
              <w:t>,</w:t>
            </w:r>
            <w:r w:rsidRPr="006E3D6B">
              <w:rPr>
                <w:rFonts w:ascii="Angsana New" w:hAnsi="Angsana New" w:cs="Angsana New"/>
                <w:sz w:val="28"/>
                <w:szCs w:val="28"/>
              </w:rPr>
              <w:t>366</w:t>
            </w:r>
          </w:p>
        </w:tc>
        <w:tc>
          <w:tcPr>
            <w:tcW w:w="90" w:type="dxa"/>
            <w:vAlign w:val="bottom"/>
          </w:tcPr>
          <w:p w14:paraId="58B968C8" w14:textId="77777777" w:rsidR="00F66931" w:rsidRPr="0073563D" w:rsidRDefault="00F66931" w:rsidP="00F66931">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5BF5A369" w14:textId="151B4A60" w:rsidR="00F66931" w:rsidRPr="0073563D" w:rsidRDefault="006E3D6B" w:rsidP="00F66931">
            <w:pPr>
              <w:tabs>
                <w:tab w:val="decimal" w:pos="990"/>
              </w:tabs>
              <w:autoSpaceDE w:val="0"/>
              <w:autoSpaceDN w:val="0"/>
              <w:adjustRightInd w:val="0"/>
              <w:spacing w:line="340" w:lineRule="exact"/>
              <w:rPr>
                <w:rFonts w:asciiTheme="majorBidi" w:hAnsiTheme="majorBidi" w:cstheme="majorBidi"/>
                <w:color w:val="000000"/>
                <w:sz w:val="28"/>
                <w:szCs w:val="28"/>
              </w:rPr>
            </w:pPr>
            <w:r w:rsidRPr="006E3D6B">
              <w:rPr>
                <w:rFonts w:asciiTheme="majorBidi" w:hAnsiTheme="majorBidi" w:cstheme="majorBidi"/>
                <w:color w:val="000000"/>
                <w:sz w:val="28"/>
                <w:szCs w:val="28"/>
              </w:rPr>
              <w:t>211</w:t>
            </w:r>
            <w:r w:rsidR="008F0B24"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366</w:t>
            </w:r>
          </w:p>
        </w:tc>
        <w:tc>
          <w:tcPr>
            <w:tcW w:w="90" w:type="dxa"/>
            <w:vAlign w:val="bottom"/>
          </w:tcPr>
          <w:p w14:paraId="798ADC6A" w14:textId="77777777" w:rsidR="00F66931" w:rsidRPr="0073563D" w:rsidRDefault="00F66931" w:rsidP="00F66931">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5F36D693" w14:textId="68FEA095" w:rsidR="00F66931" w:rsidRPr="0073563D" w:rsidRDefault="006E3D6B" w:rsidP="00F66931">
            <w:pPr>
              <w:autoSpaceDE w:val="0"/>
              <w:autoSpaceDN w:val="0"/>
              <w:adjustRightInd w:val="0"/>
              <w:spacing w:line="340" w:lineRule="exact"/>
              <w:ind w:right="181"/>
              <w:jc w:val="right"/>
              <w:rPr>
                <w:rFonts w:ascii="Angsana New" w:hAnsi="Angsana New" w:cs="Angsana New"/>
                <w:sz w:val="28"/>
                <w:szCs w:val="28"/>
              </w:rPr>
            </w:pPr>
            <w:r w:rsidRPr="006E3D6B">
              <w:rPr>
                <w:rFonts w:ascii="Angsana New" w:hAnsi="Angsana New" w:cs="Angsana New"/>
                <w:sz w:val="28"/>
                <w:szCs w:val="28"/>
              </w:rPr>
              <w:t>211</w:t>
            </w:r>
            <w:r w:rsidR="00F66931" w:rsidRPr="0073563D">
              <w:rPr>
                <w:rFonts w:ascii="Angsana New" w:hAnsi="Angsana New" w:cs="Angsana New"/>
                <w:sz w:val="28"/>
                <w:szCs w:val="28"/>
              </w:rPr>
              <w:t>,</w:t>
            </w:r>
            <w:r w:rsidRPr="006E3D6B">
              <w:rPr>
                <w:rFonts w:ascii="Angsana New" w:hAnsi="Angsana New" w:cs="Angsana New"/>
                <w:sz w:val="28"/>
                <w:szCs w:val="28"/>
              </w:rPr>
              <w:t>366</w:t>
            </w:r>
          </w:p>
        </w:tc>
      </w:tr>
      <w:tr w:rsidR="00F66931" w:rsidRPr="0073563D" w14:paraId="5F1C2B2B" w14:textId="77777777" w:rsidTr="00A5593C">
        <w:trPr>
          <w:gridAfter w:val="1"/>
          <w:wAfter w:w="23" w:type="dxa"/>
          <w:trHeight w:val="20"/>
        </w:trPr>
        <w:tc>
          <w:tcPr>
            <w:tcW w:w="3866" w:type="dxa"/>
            <w:vAlign w:val="bottom"/>
          </w:tcPr>
          <w:p w14:paraId="45870625" w14:textId="5A925719" w:rsidR="00F66931" w:rsidRPr="0073563D" w:rsidRDefault="00F66931" w:rsidP="00F66931">
            <w:pPr>
              <w:autoSpaceDE w:val="0"/>
              <w:autoSpaceDN w:val="0"/>
              <w:adjustRightInd w:val="0"/>
              <w:spacing w:line="340" w:lineRule="exact"/>
              <w:ind w:left="240"/>
              <w:jc w:val="thaiDistribute"/>
              <w:rPr>
                <w:rFonts w:asciiTheme="majorBidi" w:hAnsiTheme="majorBidi" w:cstheme="majorBidi"/>
                <w:color w:val="000000"/>
                <w:sz w:val="28"/>
                <w:szCs w:val="28"/>
                <w:cs/>
              </w:rPr>
            </w:pPr>
            <w:bookmarkStart w:id="5" w:name="_Hlk132897850"/>
            <w:r w:rsidRPr="0073563D">
              <w:rPr>
                <w:rFonts w:asciiTheme="majorBidi" w:hAnsiTheme="majorBidi" w:cstheme="majorBidi" w:hint="cs"/>
                <w:color w:val="000000"/>
                <w:sz w:val="28"/>
                <w:szCs w:val="28"/>
                <w:cs/>
              </w:rPr>
              <w:t>บริษัท</w:t>
            </w:r>
            <w:r w:rsidRPr="0073563D">
              <w:rPr>
                <w:rFonts w:asciiTheme="majorBidi" w:hAnsiTheme="majorBidi" w:cstheme="majorBidi"/>
                <w:color w:val="000000"/>
                <w:sz w:val="28"/>
                <w:szCs w:val="28"/>
              </w:rPr>
              <w:t xml:space="preserve"> </w:t>
            </w:r>
            <w:r w:rsidRPr="0073563D">
              <w:rPr>
                <w:rFonts w:asciiTheme="majorBidi" w:hAnsiTheme="majorBidi" w:cstheme="majorBidi" w:hint="cs"/>
                <w:color w:val="000000"/>
                <w:sz w:val="28"/>
                <w:szCs w:val="28"/>
                <w:cs/>
              </w:rPr>
              <w:t>ซุปเปอร์ เอนเนอร์ยี คอร์เปอเรชั่น จำกัด</w:t>
            </w:r>
          </w:p>
        </w:tc>
        <w:tc>
          <w:tcPr>
            <w:tcW w:w="1174" w:type="dxa"/>
            <w:vAlign w:val="bottom"/>
          </w:tcPr>
          <w:p w14:paraId="680381F8" w14:textId="77777777" w:rsidR="00F66931" w:rsidRPr="0073563D" w:rsidRDefault="00F66931" w:rsidP="00F66931">
            <w:pPr>
              <w:spacing w:line="340" w:lineRule="exact"/>
              <w:jc w:val="center"/>
              <w:rPr>
                <w:rFonts w:asciiTheme="majorBidi" w:hAnsiTheme="majorBidi" w:cstheme="majorBidi"/>
                <w:sz w:val="28"/>
                <w:szCs w:val="28"/>
              </w:rPr>
            </w:pPr>
          </w:p>
        </w:tc>
        <w:tc>
          <w:tcPr>
            <w:tcW w:w="90" w:type="dxa"/>
            <w:vAlign w:val="bottom"/>
          </w:tcPr>
          <w:p w14:paraId="699E00B3" w14:textId="77777777" w:rsidR="00F66931" w:rsidRPr="0073563D" w:rsidRDefault="00F66931" w:rsidP="00F66931">
            <w:pPr>
              <w:autoSpaceDE w:val="0"/>
              <w:autoSpaceDN w:val="0"/>
              <w:adjustRightInd w:val="0"/>
              <w:spacing w:line="340" w:lineRule="exact"/>
              <w:jc w:val="center"/>
              <w:rPr>
                <w:rFonts w:asciiTheme="majorBidi" w:hAnsiTheme="majorBidi" w:cstheme="majorBidi"/>
                <w:color w:val="000000"/>
                <w:sz w:val="28"/>
                <w:szCs w:val="28"/>
              </w:rPr>
            </w:pPr>
          </w:p>
        </w:tc>
        <w:tc>
          <w:tcPr>
            <w:tcW w:w="1080" w:type="dxa"/>
            <w:vAlign w:val="bottom"/>
          </w:tcPr>
          <w:p w14:paraId="6D8DCBA9" w14:textId="5F0ED768" w:rsidR="00F66931" w:rsidRPr="0073563D" w:rsidRDefault="00F66931" w:rsidP="00F66931">
            <w:pPr>
              <w:tabs>
                <w:tab w:val="decimal" w:pos="990"/>
              </w:tabs>
              <w:autoSpaceDE w:val="0"/>
              <w:autoSpaceDN w:val="0"/>
              <w:adjustRightInd w:val="0"/>
              <w:spacing w:line="340" w:lineRule="exact"/>
              <w:ind w:right="181"/>
              <w:rPr>
                <w:rFonts w:ascii="Angsana New" w:hAnsi="Angsana New" w:cs="Angsana New"/>
                <w:sz w:val="28"/>
                <w:szCs w:val="28"/>
                <w:cs/>
              </w:rPr>
            </w:pPr>
          </w:p>
        </w:tc>
        <w:tc>
          <w:tcPr>
            <w:tcW w:w="90" w:type="dxa"/>
            <w:vAlign w:val="bottom"/>
          </w:tcPr>
          <w:p w14:paraId="73CAFD2A" w14:textId="77777777" w:rsidR="00F66931" w:rsidRPr="0073563D" w:rsidRDefault="00F66931" w:rsidP="00F66931">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4D5F2E51" w14:textId="77777777" w:rsidR="00F66931" w:rsidRPr="0073563D" w:rsidRDefault="00F66931" w:rsidP="00F66931">
            <w:pPr>
              <w:tabs>
                <w:tab w:val="decimal" w:pos="990"/>
              </w:tabs>
              <w:autoSpaceDE w:val="0"/>
              <w:autoSpaceDN w:val="0"/>
              <w:adjustRightInd w:val="0"/>
              <w:spacing w:line="340" w:lineRule="exact"/>
              <w:rPr>
                <w:rFonts w:asciiTheme="majorBidi" w:hAnsiTheme="majorBidi" w:cstheme="majorBidi"/>
                <w:color w:val="000000"/>
                <w:sz w:val="28"/>
                <w:szCs w:val="28"/>
              </w:rPr>
            </w:pPr>
          </w:p>
        </w:tc>
        <w:tc>
          <w:tcPr>
            <w:tcW w:w="90" w:type="dxa"/>
            <w:vAlign w:val="bottom"/>
          </w:tcPr>
          <w:p w14:paraId="5780AF38" w14:textId="77777777" w:rsidR="00F66931" w:rsidRPr="0073563D" w:rsidRDefault="00F66931" w:rsidP="00F66931">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7ECED05B" w14:textId="70CBAF89" w:rsidR="00F66931" w:rsidRPr="0073563D" w:rsidRDefault="00F66931" w:rsidP="00F66931">
            <w:pPr>
              <w:autoSpaceDE w:val="0"/>
              <w:autoSpaceDN w:val="0"/>
              <w:adjustRightInd w:val="0"/>
              <w:spacing w:line="340" w:lineRule="exact"/>
              <w:ind w:right="181"/>
              <w:jc w:val="right"/>
              <w:rPr>
                <w:rFonts w:asciiTheme="majorBidi" w:hAnsiTheme="majorBidi" w:cstheme="majorBidi"/>
                <w:color w:val="000000"/>
                <w:sz w:val="28"/>
                <w:szCs w:val="28"/>
              </w:rPr>
            </w:pPr>
          </w:p>
        </w:tc>
      </w:tr>
      <w:bookmarkEnd w:id="5"/>
      <w:tr w:rsidR="00F66931" w:rsidRPr="0073563D" w14:paraId="329E4F26" w14:textId="77777777" w:rsidTr="00A5593C">
        <w:trPr>
          <w:gridAfter w:val="1"/>
          <w:wAfter w:w="23" w:type="dxa"/>
          <w:trHeight w:val="20"/>
        </w:trPr>
        <w:tc>
          <w:tcPr>
            <w:tcW w:w="3866" w:type="dxa"/>
            <w:vAlign w:val="bottom"/>
          </w:tcPr>
          <w:p w14:paraId="19351671" w14:textId="62AB59FA" w:rsidR="00F66931" w:rsidRPr="0073563D" w:rsidRDefault="00F66931" w:rsidP="00F66931">
            <w:pPr>
              <w:autoSpaceDE w:val="0"/>
              <w:autoSpaceDN w:val="0"/>
              <w:adjustRightInd w:val="0"/>
              <w:spacing w:line="340" w:lineRule="exact"/>
              <w:ind w:left="240"/>
              <w:jc w:val="thaiDistribute"/>
              <w:rPr>
                <w:rFonts w:asciiTheme="majorBidi" w:hAnsiTheme="majorBidi" w:cs="Angsana New"/>
                <w:color w:val="000000"/>
                <w:sz w:val="28"/>
                <w:szCs w:val="28"/>
                <w:cs/>
              </w:rPr>
            </w:pPr>
            <w:r w:rsidRPr="0073563D">
              <w:rPr>
                <w:rFonts w:asciiTheme="majorBidi" w:hAnsiTheme="majorBidi" w:cs="Angsana New" w:hint="cs"/>
                <w:color w:val="000000"/>
                <w:sz w:val="28"/>
                <w:szCs w:val="28"/>
                <w:cs/>
              </w:rPr>
              <w:t xml:space="preserve">  (มหาชน)</w:t>
            </w:r>
          </w:p>
        </w:tc>
        <w:tc>
          <w:tcPr>
            <w:tcW w:w="1174" w:type="dxa"/>
            <w:vAlign w:val="bottom"/>
          </w:tcPr>
          <w:p w14:paraId="24AAA33A" w14:textId="7F02EE9C" w:rsidR="00F66931" w:rsidRPr="0073563D" w:rsidRDefault="006E3D6B" w:rsidP="00F66931">
            <w:pPr>
              <w:tabs>
                <w:tab w:val="decimal" w:pos="990"/>
              </w:tabs>
              <w:autoSpaceDE w:val="0"/>
              <w:autoSpaceDN w:val="0"/>
              <w:adjustRightInd w:val="0"/>
              <w:spacing w:line="340" w:lineRule="exact"/>
              <w:rPr>
                <w:rFonts w:asciiTheme="majorBidi" w:hAnsiTheme="majorBidi" w:cstheme="majorBidi"/>
                <w:sz w:val="28"/>
                <w:szCs w:val="28"/>
              </w:rPr>
            </w:pPr>
            <w:r w:rsidRPr="006E3D6B">
              <w:rPr>
                <w:rFonts w:asciiTheme="majorBidi" w:hAnsiTheme="majorBidi" w:cstheme="majorBidi"/>
                <w:sz w:val="28"/>
                <w:szCs w:val="28"/>
              </w:rPr>
              <w:t>1</w:t>
            </w:r>
            <w:r w:rsidR="008F0B24" w:rsidRPr="0073563D">
              <w:rPr>
                <w:rFonts w:asciiTheme="majorBidi" w:hAnsiTheme="majorBidi" w:cstheme="majorBidi"/>
                <w:sz w:val="28"/>
                <w:szCs w:val="28"/>
              </w:rPr>
              <w:t>,</w:t>
            </w:r>
            <w:r w:rsidRPr="006E3D6B">
              <w:rPr>
                <w:rFonts w:asciiTheme="majorBidi" w:hAnsiTheme="majorBidi" w:cstheme="majorBidi"/>
                <w:sz w:val="28"/>
                <w:szCs w:val="28"/>
              </w:rPr>
              <w:t>605</w:t>
            </w:r>
          </w:p>
        </w:tc>
        <w:tc>
          <w:tcPr>
            <w:tcW w:w="90" w:type="dxa"/>
            <w:vAlign w:val="bottom"/>
          </w:tcPr>
          <w:p w14:paraId="4144A80F" w14:textId="77777777" w:rsidR="00F66931" w:rsidRPr="0073563D" w:rsidRDefault="00F66931" w:rsidP="00F66931">
            <w:pPr>
              <w:autoSpaceDE w:val="0"/>
              <w:autoSpaceDN w:val="0"/>
              <w:adjustRightInd w:val="0"/>
              <w:spacing w:line="340" w:lineRule="exact"/>
              <w:jc w:val="center"/>
              <w:rPr>
                <w:rFonts w:asciiTheme="majorBidi" w:hAnsiTheme="majorBidi" w:cstheme="majorBidi"/>
                <w:color w:val="000000"/>
                <w:sz w:val="28"/>
                <w:szCs w:val="28"/>
              </w:rPr>
            </w:pPr>
          </w:p>
        </w:tc>
        <w:tc>
          <w:tcPr>
            <w:tcW w:w="1080" w:type="dxa"/>
            <w:vAlign w:val="bottom"/>
          </w:tcPr>
          <w:p w14:paraId="01F025F0" w14:textId="1F36752D" w:rsidR="00F66931" w:rsidRPr="0073563D" w:rsidRDefault="006E3D6B" w:rsidP="00F66931">
            <w:pPr>
              <w:tabs>
                <w:tab w:val="decimal" w:pos="990"/>
              </w:tabs>
              <w:autoSpaceDE w:val="0"/>
              <w:autoSpaceDN w:val="0"/>
              <w:adjustRightInd w:val="0"/>
              <w:spacing w:line="340" w:lineRule="exact"/>
              <w:ind w:right="181"/>
              <w:rPr>
                <w:rFonts w:ascii="Angsana New" w:hAnsi="Angsana New" w:cs="Angsana New"/>
                <w:color w:val="000000"/>
                <w:sz w:val="28"/>
                <w:szCs w:val="28"/>
                <w:cs/>
              </w:rPr>
            </w:pPr>
            <w:r w:rsidRPr="006E3D6B">
              <w:rPr>
                <w:rFonts w:ascii="Angsana New" w:hAnsi="Angsana New" w:cs="Angsana New"/>
                <w:sz w:val="28"/>
                <w:szCs w:val="28"/>
              </w:rPr>
              <w:t>2</w:t>
            </w:r>
            <w:r w:rsidR="00F66931" w:rsidRPr="0073563D">
              <w:rPr>
                <w:rFonts w:ascii="Angsana New" w:hAnsi="Angsana New" w:cs="Angsana New"/>
                <w:sz w:val="28"/>
                <w:szCs w:val="28"/>
              </w:rPr>
              <w:t>,</w:t>
            </w:r>
            <w:r w:rsidRPr="006E3D6B">
              <w:rPr>
                <w:rFonts w:ascii="Angsana New" w:hAnsi="Angsana New" w:cs="Angsana New"/>
                <w:sz w:val="28"/>
                <w:szCs w:val="28"/>
              </w:rPr>
              <w:t>568</w:t>
            </w:r>
          </w:p>
        </w:tc>
        <w:tc>
          <w:tcPr>
            <w:tcW w:w="90" w:type="dxa"/>
            <w:vAlign w:val="bottom"/>
          </w:tcPr>
          <w:p w14:paraId="74EC1D89" w14:textId="77777777" w:rsidR="00F66931" w:rsidRPr="0073563D" w:rsidRDefault="00F66931" w:rsidP="00F66931">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2135F733" w14:textId="39F45D00" w:rsidR="00F66931" w:rsidRPr="0073563D" w:rsidRDefault="006E3D6B" w:rsidP="00F66931">
            <w:pPr>
              <w:tabs>
                <w:tab w:val="decimal" w:pos="990"/>
              </w:tabs>
              <w:autoSpaceDE w:val="0"/>
              <w:autoSpaceDN w:val="0"/>
              <w:adjustRightInd w:val="0"/>
              <w:spacing w:line="340" w:lineRule="exact"/>
              <w:rPr>
                <w:rFonts w:asciiTheme="majorBidi" w:hAnsiTheme="majorBidi" w:cstheme="majorBidi"/>
                <w:color w:val="000000"/>
                <w:sz w:val="28"/>
                <w:szCs w:val="28"/>
              </w:rPr>
            </w:pPr>
            <w:r w:rsidRPr="006E3D6B">
              <w:rPr>
                <w:rFonts w:asciiTheme="majorBidi" w:hAnsiTheme="majorBidi" w:cstheme="majorBidi"/>
                <w:color w:val="000000"/>
                <w:sz w:val="28"/>
                <w:szCs w:val="28"/>
              </w:rPr>
              <w:t>1</w:t>
            </w:r>
            <w:r w:rsidR="008F0B24"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605</w:t>
            </w:r>
          </w:p>
        </w:tc>
        <w:tc>
          <w:tcPr>
            <w:tcW w:w="90" w:type="dxa"/>
            <w:vAlign w:val="bottom"/>
          </w:tcPr>
          <w:p w14:paraId="2E59359F" w14:textId="77777777" w:rsidR="00F66931" w:rsidRPr="0073563D" w:rsidRDefault="00F66931" w:rsidP="00F66931">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2F6AE34A" w14:textId="5969A92E" w:rsidR="00F66931" w:rsidRPr="0073563D" w:rsidRDefault="006E3D6B" w:rsidP="00F66931">
            <w:pPr>
              <w:autoSpaceDE w:val="0"/>
              <w:autoSpaceDN w:val="0"/>
              <w:adjustRightInd w:val="0"/>
              <w:spacing w:line="340" w:lineRule="exact"/>
              <w:ind w:right="181"/>
              <w:jc w:val="right"/>
              <w:rPr>
                <w:rFonts w:asciiTheme="majorBidi" w:hAnsiTheme="majorBidi" w:cstheme="majorBidi"/>
                <w:color w:val="000000"/>
                <w:sz w:val="28"/>
                <w:szCs w:val="28"/>
              </w:rPr>
            </w:pPr>
            <w:r w:rsidRPr="006E3D6B">
              <w:rPr>
                <w:rFonts w:ascii="Angsana New" w:hAnsi="Angsana New" w:cs="Angsana New"/>
                <w:sz w:val="28"/>
                <w:szCs w:val="28"/>
              </w:rPr>
              <w:t>2</w:t>
            </w:r>
            <w:r w:rsidR="00F66931" w:rsidRPr="0073563D">
              <w:rPr>
                <w:rFonts w:ascii="Angsana New" w:hAnsi="Angsana New" w:cs="Angsana New"/>
                <w:sz w:val="28"/>
                <w:szCs w:val="28"/>
              </w:rPr>
              <w:t>,</w:t>
            </w:r>
            <w:r w:rsidRPr="006E3D6B">
              <w:rPr>
                <w:rFonts w:ascii="Angsana New" w:hAnsi="Angsana New" w:cs="Angsana New"/>
                <w:sz w:val="28"/>
                <w:szCs w:val="28"/>
              </w:rPr>
              <w:t>568</w:t>
            </w:r>
          </w:p>
        </w:tc>
      </w:tr>
      <w:tr w:rsidR="00F66931" w:rsidRPr="0073563D" w14:paraId="5A52797A" w14:textId="77777777" w:rsidTr="00A5593C">
        <w:trPr>
          <w:gridAfter w:val="1"/>
          <w:wAfter w:w="23" w:type="dxa"/>
          <w:trHeight w:val="20"/>
        </w:trPr>
        <w:tc>
          <w:tcPr>
            <w:tcW w:w="3866" w:type="dxa"/>
            <w:vAlign w:val="bottom"/>
          </w:tcPr>
          <w:p w14:paraId="04C99387" w14:textId="68A18664" w:rsidR="00F66931" w:rsidRPr="0073563D" w:rsidRDefault="00F66931" w:rsidP="00F66931">
            <w:pPr>
              <w:autoSpaceDE w:val="0"/>
              <w:autoSpaceDN w:val="0"/>
              <w:adjustRightInd w:val="0"/>
              <w:spacing w:line="340" w:lineRule="exact"/>
              <w:ind w:left="240"/>
              <w:jc w:val="thaiDistribute"/>
              <w:rPr>
                <w:rFonts w:asciiTheme="majorBidi" w:hAnsiTheme="majorBidi" w:cs="Angsana New"/>
                <w:color w:val="000000"/>
                <w:sz w:val="28"/>
                <w:szCs w:val="28"/>
                <w:cs/>
              </w:rPr>
            </w:pPr>
            <w:r w:rsidRPr="0073563D">
              <w:rPr>
                <w:rFonts w:asciiTheme="majorBidi" w:hAnsiTheme="majorBidi" w:cs="Angsana New" w:hint="cs"/>
                <w:color w:val="000000"/>
                <w:sz w:val="28"/>
                <w:szCs w:val="28"/>
                <w:cs/>
              </w:rPr>
              <w:t>บริษัท</w:t>
            </w:r>
            <w:r w:rsidRPr="0073563D">
              <w:rPr>
                <w:rFonts w:asciiTheme="majorBidi" w:hAnsiTheme="majorBidi" w:cs="Angsana New"/>
                <w:color w:val="000000"/>
                <w:sz w:val="28"/>
                <w:szCs w:val="28"/>
              </w:rPr>
              <w:t xml:space="preserve"> </w:t>
            </w:r>
            <w:r w:rsidRPr="0073563D">
              <w:rPr>
                <w:rFonts w:asciiTheme="majorBidi" w:hAnsiTheme="majorBidi" w:cs="Angsana New" w:hint="cs"/>
                <w:color w:val="000000"/>
                <w:sz w:val="28"/>
                <w:szCs w:val="28"/>
                <w:cs/>
              </w:rPr>
              <w:t>ซุปเปอร์ เอนเนอร์ยี</w:t>
            </w:r>
            <w:r w:rsidRPr="0073563D">
              <w:rPr>
                <w:rFonts w:asciiTheme="majorBidi" w:hAnsiTheme="majorBidi" w:cs="Angsana New"/>
                <w:color w:val="000000"/>
                <w:sz w:val="28"/>
                <w:szCs w:val="28"/>
              </w:rPr>
              <w:t xml:space="preserve"> </w:t>
            </w:r>
            <w:r w:rsidRPr="0073563D">
              <w:rPr>
                <w:rFonts w:asciiTheme="majorBidi" w:hAnsiTheme="majorBidi" w:cs="Angsana New" w:hint="cs"/>
                <w:color w:val="000000"/>
                <w:sz w:val="28"/>
                <w:szCs w:val="28"/>
                <w:cs/>
              </w:rPr>
              <w:t>กรุ๊ป จำกัด</w:t>
            </w:r>
          </w:p>
        </w:tc>
        <w:tc>
          <w:tcPr>
            <w:tcW w:w="1174" w:type="dxa"/>
            <w:vAlign w:val="bottom"/>
          </w:tcPr>
          <w:p w14:paraId="442D5359" w14:textId="2D33DEC6" w:rsidR="00F66931" w:rsidRPr="0073563D" w:rsidRDefault="006E3D6B" w:rsidP="00F66931">
            <w:pPr>
              <w:tabs>
                <w:tab w:val="decimal" w:pos="990"/>
              </w:tabs>
              <w:autoSpaceDE w:val="0"/>
              <w:autoSpaceDN w:val="0"/>
              <w:adjustRightInd w:val="0"/>
              <w:spacing w:line="340" w:lineRule="exact"/>
              <w:rPr>
                <w:rFonts w:asciiTheme="majorBidi" w:hAnsiTheme="majorBidi" w:cstheme="majorBidi"/>
                <w:sz w:val="28"/>
                <w:szCs w:val="28"/>
              </w:rPr>
            </w:pPr>
            <w:r w:rsidRPr="006E3D6B">
              <w:rPr>
                <w:rFonts w:asciiTheme="majorBidi" w:hAnsiTheme="majorBidi" w:cstheme="majorBidi"/>
                <w:sz w:val="28"/>
                <w:szCs w:val="28"/>
              </w:rPr>
              <w:t>4</w:t>
            </w:r>
            <w:r w:rsidR="008F0B24" w:rsidRPr="0073563D">
              <w:rPr>
                <w:rFonts w:asciiTheme="majorBidi" w:hAnsiTheme="majorBidi" w:cstheme="majorBidi"/>
                <w:sz w:val="28"/>
                <w:szCs w:val="28"/>
              </w:rPr>
              <w:t>,</w:t>
            </w:r>
            <w:r w:rsidRPr="006E3D6B">
              <w:rPr>
                <w:rFonts w:asciiTheme="majorBidi" w:hAnsiTheme="majorBidi" w:cstheme="majorBidi"/>
                <w:sz w:val="28"/>
                <w:szCs w:val="28"/>
              </w:rPr>
              <w:t>815</w:t>
            </w:r>
          </w:p>
        </w:tc>
        <w:tc>
          <w:tcPr>
            <w:tcW w:w="90" w:type="dxa"/>
            <w:vAlign w:val="bottom"/>
          </w:tcPr>
          <w:p w14:paraId="19E344BE" w14:textId="77777777" w:rsidR="00F66931" w:rsidRPr="0073563D" w:rsidRDefault="00F66931" w:rsidP="00F66931">
            <w:pPr>
              <w:autoSpaceDE w:val="0"/>
              <w:autoSpaceDN w:val="0"/>
              <w:adjustRightInd w:val="0"/>
              <w:spacing w:line="340" w:lineRule="exact"/>
              <w:jc w:val="center"/>
              <w:rPr>
                <w:rFonts w:asciiTheme="majorBidi" w:hAnsiTheme="majorBidi" w:cstheme="majorBidi"/>
                <w:color w:val="000000"/>
                <w:sz w:val="28"/>
                <w:szCs w:val="28"/>
              </w:rPr>
            </w:pPr>
          </w:p>
        </w:tc>
        <w:tc>
          <w:tcPr>
            <w:tcW w:w="1080" w:type="dxa"/>
            <w:vAlign w:val="bottom"/>
          </w:tcPr>
          <w:p w14:paraId="3ED0E479" w14:textId="328A06CB" w:rsidR="00F66931" w:rsidRPr="0073563D" w:rsidRDefault="006E3D6B" w:rsidP="00F66931">
            <w:pPr>
              <w:tabs>
                <w:tab w:val="decimal" w:pos="990"/>
              </w:tabs>
              <w:autoSpaceDE w:val="0"/>
              <w:autoSpaceDN w:val="0"/>
              <w:adjustRightInd w:val="0"/>
              <w:spacing w:line="340" w:lineRule="exact"/>
              <w:ind w:right="181"/>
              <w:rPr>
                <w:rFonts w:ascii="Angsana New" w:hAnsi="Angsana New" w:cs="Angsana New"/>
                <w:color w:val="000000"/>
                <w:sz w:val="28"/>
                <w:szCs w:val="28"/>
              </w:rPr>
            </w:pPr>
            <w:r w:rsidRPr="006E3D6B">
              <w:rPr>
                <w:rFonts w:ascii="Angsana New" w:hAnsi="Angsana New" w:cs="Angsana New"/>
                <w:sz w:val="28"/>
                <w:szCs w:val="28"/>
              </w:rPr>
              <w:t>3</w:t>
            </w:r>
            <w:r w:rsidR="00F66931" w:rsidRPr="0073563D">
              <w:rPr>
                <w:rFonts w:ascii="Angsana New" w:hAnsi="Angsana New" w:cs="Angsana New"/>
                <w:sz w:val="28"/>
                <w:szCs w:val="28"/>
              </w:rPr>
              <w:t>,</w:t>
            </w:r>
            <w:r w:rsidRPr="006E3D6B">
              <w:rPr>
                <w:rFonts w:ascii="Angsana New" w:hAnsi="Angsana New" w:cs="Angsana New"/>
                <w:sz w:val="28"/>
                <w:szCs w:val="28"/>
              </w:rPr>
              <w:t>852</w:t>
            </w:r>
          </w:p>
        </w:tc>
        <w:tc>
          <w:tcPr>
            <w:tcW w:w="90" w:type="dxa"/>
            <w:vAlign w:val="bottom"/>
          </w:tcPr>
          <w:p w14:paraId="6ED9B951" w14:textId="77777777" w:rsidR="00F66931" w:rsidRPr="0073563D" w:rsidRDefault="00F66931" w:rsidP="00F66931">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31A73D95" w14:textId="7364E47E" w:rsidR="00F66931" w:rsidRPr="0073563D" w:rsidRDefault="006E3D6B" w:rsidP="00F66931">
            <w:pPr>
              <w:tabs>
                <w:tab w:val="decimal" w:pos="990"/>
              </w:tabs>
              <w:autoSpaceDE w:val="0"/>
              <w:autoSpaceDN w:val="0"/>
              <w:adjustRightInd w:val="0"/>
              <w:spacing w:line="340" w:lineRule="exact"/>
              <w:rPr>
                <w:rFonts w:asciiTheme="majorBidi" w:hAnsiTheme="majorBidi" w:cstheme="majorBidi"/>
                <w:color w:val="000000"/>
                <w:sz w:val="28"/>
                <w:szCs w:val="28"/>
              </w:rPr>
            </w:pPr>
            <w:r w:rsidRPr="006E3D6B">
              <w:rPr>
                <w:rFonts w:asciiTheme="majorBidi" w:hAnsiTheme="majorBidi" w:cstheme="majorBidi"/>
                <w:color w:val="000000"/>
                <w:sz w:val="28"/>
                <w:szCs w:val="28"/>
              </w:rPr>
              <w:t>4</w:t>
            </w:r>
            <w:r w:rsidR="008F0B24"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815</w:t>
            </w:r>
          </w:p>
        </w:tc>
        <w:tc>
          <w:tcPr>
            <w:tcW w:w="90" w:type="dxa"/>
            <w:vAlign w:val="bottom"/>
          </w:tcPr>
          <w:p w14:paraId="77F238FE" w14:textId="77777777" w:rsidR="00F66931" w:rsidRPr="0073563D" w:rsidRDefault="00F66931" w:rsidP="00F66931">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22816D80" w14:textId="602BB26F" w:rsidR="00F66931" w:rsidRPr="0073563D" w:rsidRDefault="006E3D6B" w:rsidP="00F66931">
            <w:pPr>
              <w:autoSpaceDE w:val="0"/>
              <w:autoSpaceDN w:val="0"/>
              <w:adjustRightInd w:val="0"/>
              <w:spacing w:line="340" w:lineRule="exact"/>
              <w:ind w:right="181"/>
              <w:jc w:val="right"/>
              <w:rPr>
                <w:rFonts w:ascii="Angsana New" w:hAnsi="Angsana New" w:cs="Angsana New"/>
                <w:sz w:val="28"/>
                <w:szCs w:val="28"/>
              </w:rPr>
            </w:pPr>
            <w:r w:rsidRPr="006E3D6B">
              <w:rPr>
                <w:rFonts w:asciiTheme="majorBidi" w:hAnsiTheme="majorBidi" w:cstheme="majorBidi"/>
                <w:color w:val="000000"/>
                <w:sz w:val="28"/>
                <w:szCs w:val="28"/>
              </w:rPr>
              <w:t>3</w:t>
            </w:r>
            <w:r w:rsidR="00F66931" w:rsidRPr="0073563D">
              <w:rPr>
                <w:rFonts w:asciiTheme="majorBidi" w:hAnsiTheme="majorBidi" w:cstheme="majorBidi"/>
                <w:color w:val="000000"/>
                <w:sz w:val="28"/>
                <w:szCs w:val="28"/>
              </w:rPr>
              <w:t>,</w:t>
            </w:r>
            <w:r w:rsidRPr="006E3D6B">
              <w:rPr>
                <w:rFonts w:ascii="Angsana New" w:hAnsi="Angsana New" w:cs="Angsana New"/>
                <w:sz w:val="28"/>
                <w:szCs w:val="28"/>
              </w:rPr>
              <w:t>852</w:t>
            </w:r>
          </w:p>
        </w:tc>
      </w:tr>
      <w:tr w:rsidR="00F66931" w:rsidRPr="0073563D" w14:paraId="737F7DB2" w14:textId="77777777" w:rsidTr="00A5593C">
        <w:trPr>
          <w:gridAfter w:val="1"/>
          <w:wAfter w:w="23" w:type="dxa"/>
          <w:trHeight w:val="20"/>
        </w:trPr>
        <w:tc>
          <w:tcPr>
            <w:tcW w:w="3866" w:type="dxa"/>
            <w:vAlign w:val="bottom"/>
          </w:tcPr>
          <w:p w14:paraId="7D3E5353" w14:textId="5CF2BBA6" w:rsidR="00F66931" w:rsidRPr="0073563D" w:rsidRDefault="00F66931" w:rsidP="00F66931">
            <w:pPr>
              <w:autoSpaceDE w:val="0"/>
              <w:autoSpaceDN w:val="0"/>
              <w:adjustRightInd w:val="0"/>
              <w:spacing w:line="340" w:lineRule="exact"/>
              <w:ind w:left="240"/>
              <w:jc w:val="thaiDistribute"/>
              <w:rPr>
                <w:rFonts w:asciiTheme="majorBidi" w:hAnsiTheme="majorBidi" w:cs="Angsana New"/>
                <w:color w:val="000000"/>
                <w:sz w:val="28"/>
                <w:szCs w:val="28"/>
                <w:cs/>
              </w:rPr>
            </w:pPr>
            <w:r w:rsidRPr="0073563D">
              <w:rPr>
                <w:rFonts w:asciiTheme="majorBidi" w:hAnsiTheme="majorBidi" w:cs="Angsana New"/>
                <w:color w:val="000000"/>
                <w:sz w:val="28"/>
                <w:szCs w:val="28"/>
                <w:cs/>
              </w:rPr>
              <w:t>กรรมการบริษัท</w:t>
            </w:r>
          </w:p>
        </w:tc>
        <w:tc>
          <w:tcPr>
            <w:tcW w:w="1174" w:type="dxa"/>
            <w:vAlign w:val="bottom"/>
          </w:tcPr>
          <w:p w14:paraId="5B0F8CA3" w14:textId="15239739" w:rsidR="00F66931" w:rsidRPr="0073563D" w:rsidRDefault="006E3D6B" w:rsidP="00F66931">
            <w:pPr>
              <w:tabs>
                <w:tab w:val="decimal" w:pos="990"/>
              </w:tabs>
              <w:autoSpaceDE w:val="0"/>
              <w:autoSpaceDN w:val="0"/>
              <w:adjustRightInd w:val="0"/>
              <w:spacing w:line="340" w:lineRule="exact"/>
              <w:rPr>
                <w:rFonts w:asciiTheme="majorBidi" w:hAnsiTheme="majorBidi" w:cstheme="majorBidi"/>
                <w:color w:val="000000"/>
                <w:sz w:val="28"/>
                <w:szCs w:val="28"/>
              </w:rPr>
            </w:pPr>
            <w:r w:rsidRPr="006E3D6B">
              <w:rPr>
                <w:rFonts w:asciiTheme="majorBidi" w:hAnsiTheme="majorBidi" w:cstheme="majorBidi"/>
                <w:color w:val="000000"/>
                <w:sz w:val="28"/>
                <w:szCs w:val="28"/>
              </w:rPr>
              <w:t>6</w:t>
            </w:r>
          </w:p>
        </w:tc>
        <w:tc>
          <w:tcPr>
            <w:tcW w:w="90" w:type="dxa"/>
            <w:vAlign w:val="bottom"/>
          </w:tcPr>
          <w:p w14:paraId="7E934238" w14:textId="77777777" w:rsidR="00F66931" w:rsidRPr="0073563D" w:rsidRDefault="00F66931" w:rsidP="00F66931">
            <w:pPr>
              <w:tabs>
                <w:tab w:val="decimal" w:pos="990"/>
              </w:tabs>
              <w:autoSpaceDE w:val="0"/>
              <w:autoSpaceDN w:val="0"/>
              <w:adjustRightInd w:val="0"/>
              <w:spacing w:line="340" w:lineRule="exact"/>
              <w:rPr>
                <w:rFonts w:asciiTheme="majorBidi" w:hAnsiTheme="majorBidi" w:cstheme="majorBidi"/>
                <w:color w:val="000000"/>
                <w:sz w:val="28"/>
                <w:szCs w:val="28"/>
              </w:rPr>
            </w:pPr>
          </w:p>
        </w:tc>
        <w:tc>
          <w:tcPr>
            <w:tcW w:w="1080" w:type="dxa"/>
            <w:vAlign w:val="bottom"/>
          </w:tcPr>
          <w:p w14:paraId="72606BF5" w14:textId="328137C1" w:rsidR="00F66931" w:rsidRPr="0073563D" w:rsidRDefault="006E3D6B" w:rsidP="00F66931">
            <w:pPr>
              <w:tabs>
                <w:tab w:val="decimal" w:pos="990"/>
              </w:tabs>
              <w:autoSpaceDE w:val="0"/>
              <w:autoSpaceDN w:val="0"/>
              <w:adjustRightInd w:val="0"/>
              <w:spacing w:line="340" w:lineRule="exact"/>
              <w:ind w:right="181"/>
              <w:rPr>
                <w:rFonts w:ascii="Angsana New" w:hAnsi="Angsana New" w:cs="Angsana New"/>
                <w:color w:val="000000"/>
                <w:sz w:val="28"/>
                <w:szCs w:val="28"/>
                <w:cs/>
              </w:rPr>
            </w:pPr>
            <w:r w:rsidRPr="006E3D6B">
              <w:rPr>
                <w:rFonts w:ascii="Angsana New" w:hAnsi="Angsana New" w:cs="Angsana New"/>
                <w:color w:val="000000"/>
                <w:sz w:val="28"/>
                <w:szCs w:val="28"/>
              </w:rPr>
              <w:t>5</w:t>
            </w:r>
          </w:p>
        </w:tc>
        <w:tc>
          <w:tcPr>
            <w:tcW w:w="90" w:type="dxa"/>
            <w:vAlign w:val="bottom"/>
          </w:tcPr>
          <w:p w14:paraId="781A7B87" w14:textId="77777777" w:rsidR="00F66931" w:rsidRPr="0073563D" w:rsidRDefault="00F66931" w:rsidP="00F66931">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2B01EF0B" w14:textId="4A1AA1A1" w:rsidR="00F66931" w:rsidRPr="0073563D" w:rsidRDefault="006E3D6B" w:rsidP="00F66931">
            <w:pPr>
              <w:tabs>
                <w:tab w:val="decimal" w:pos="990"/>
              </w:tabs>
              <w:autoSpaceDE w:val="0"/>
              <w:autoSpaceDN w:val="0"/>
              <w:adjustRightInd w:val="0"/>
              <w:spacing w:line="340" w:lineRule="exact"/>
              <w:rPr>
                <w:rFonts w:asciiTheme="majorBidi" w:hAnsiTheme="majorBidi" w:cstheme="majorBidi"/>
                <w:color w:val="000000"/>
                <w:sz w:val="28"/>
                <w:szCs w:val="28"/>
              </w:rPr>
            </w:pPr>
            <w:r w:rsidRPr="006E3D6B">
              <w:rPr>
                <w:rFonts w:asciiTheme="majorBidi" w:hAnsiTheme="majorBidi" w:cstheme="majorBidi"/>
                <w:color w:val="000000"/>
                <w:sz w:val="28"/>
                <w:szCs w:val="28"/>
              </w:rPr>
              <w:t>4</w:t>
            </w:r>
          </w:p>
        </w:tc>
        <w:tc>
          <w:tcPr>
            <w:tcW w:w="90" w:type="dxa"/>
            <w:vAlign w:val="bottom"/>
          </w:tcPr>
          <w:p w14:paraId="043C3C5C" w14:textId="77777777" w:rsidR="00F66931" w:rsidRPr="0073563D" w:rsidRDefault="00F66931" w:rsidP="00F66931">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15E45437" w14:textId="3EBD0F94" w:rsidR="00F66931" w:rsidRPr="0073563D" w:rsidRDefault="006E3D6B" w:rsidP="00F66931">
            <w:pPr>
              <w:autoSpaceDE w:val="0"/>
              <w:autoSpaceDN w:val="0"/>
              <w:adjustRightInd w:val="0"/>
              <w:spacing w:line="340" w:lineRule="exact"/>
              <w:ind w:right="181"/>
              <w:jc w:val="right"/>
              <w:rPr>
                <w:rFonts w:asciiTheme="majorBidi" w:hAnsiTheme="majorBidi" w:cstheme="majorBidi"/>
                <w:color w:val="000000"/>
                <w:sz w:val="28"/>
                <w:szCs w:val="28"/>
              </w:rPr>
            </w:pPr>
            <w:r w:rsidRPr="006E3D6B">
              <w:rPr>
                <w:rFonts w:asciiTheme="majorBidi" w:hAnsiTheme="majorBidi" w:cstheme="majorBidi"/>
                <w:color w:val="000000"/>
                <w:sz w:val="28"/>
                <w:szCs w:val="28"/>
              </w:rPr>
              <w:t>5</w:t>
            </w:r>
          </w:p>
        </w:tc>
      </w:tr>
      <w:tr w:rsidR="00F66931" w:rsidRPr="0073563D" w14:paraId="21525507" w14:textId="77777777" w:rsidTr="00A5593C">
        <w:trPr>
          <w:gridAfter w:val="1"/>
          <w:wAfter w:w="23" w:type="dxa"/>
          <w:trHeight w:hRule="exact" w:val="150"/>
        </w:trPr>
        <w:tc>
          <w:tcPr>
            <w:tcW w:w="3866" w:type="dxa"/>
            <w:vAlign w:val="bottom"/>
          </w:tcPr>
          <w:p w14:paraId="691EF692" w14:textId="77777777" w:rsidR="00F66931" w:rsidRPr="0073563D" w:rsidRDefault="00F66931" w:rsidP="00F66931">
            <w:pPr>
              <w:autoSpaceDE w:val="0"/>
              <w:autoSpaceDN w:val="0"/>
              <w:adjustRightInd w:val="0"/>
              <w:spacing w:line="340" w:lineRule="exact"/>
              <w:jc w:val="thaiDistribute"/>
              <w:rPr>
                <w:rFonts w:asciiTheme="majorBidi" w:hAnsiTheme="majorBidi" w:cstheme="majorBidi"/>
                <w:b/>
                <w:bCs/>
                <w:sz w:val="28"/>
                <w:szCs w:val="28"/>
                <w:cs/>
              </w:rPr>
            </w:pPr>
          </w:p>
        </w:tc>
        <w:tc>
          <w:tcPr>
            <w:tcW w:w="1174" w:type="dxa"/>
            <w:vAlign w:val="bottom"/>
          </w:tcPr>
          <w:p w14:paraId="63E63041" w14:textId="77777777" w:rsidR="00F66931" w:rsidRPr="0073563D" w:rsidRDefault="00F66931" w:rsidP="00F66931">
            <w:pPr>
              <w:spacing w:line="340" w:lineRule="exact"/>
              <w:jc w:val="center"/>
              <w:rPr>
                <w:rFonts w:asciiTheme="majorBidi" w:hAnsiTheme="majorBidi" w:cstheme="majorBidi"/>
                <w:sz w:val="28"/>
                <w:szCs w:val="28"/>
              </w:rPr>
            </w:pPr>
          </w:p>
        </w:tc>
        <w:tc>
          <w:tcPr>
            <w:tcW w:w="90" w:type="dxa"/>
            <w:vAlign w:val="bottom"/>
          </w:tcPr>
          <w:p w14:paraId="10D61910" w14:textId="77777777" w:rsidR="00F66931" w:rsidRPr="0073563D" w:rsidRDefault="00F66931" w:rsidP="00F66931">
            <w:pPr>
              <w:tabs>
                <w:tab w:val="decimal" w:pos="900"/>
              </w:tabs>
              <w:spacing w:line="340" w:lineRule="exact"/>
              <w:jc w:val="thaiDistribute"/>
              <w:rPr>
                <w:rFonts w:asciiTheme="majorBidi" w:hAnsiTheme="majorBidi" w:cstheme="majorBidi"/>
                <w:sz w:val="28"/>
                <w:szCs w:val="28"/>
              </w:rPr>
            </w:pPr>
          </w:p>
        </w:tc>
        <w:tc>
          <w:tcPr>
            <w:tcW w:w="1080" w:type="dxa"/>
            <w:vAlign w:val="bottom"/>
          </w:tcPr>
          <w:p w14:paraId="008C406D" w14:textId="77777777" w:rsidR="00F66931" w:rsidRPr="0073563D" w:rsidRDefault="00F66931" w:rsidP="00F66931">
            <w:pPr>
              <w:spacing w:line="340" w:lineRule="exact"/>
              <w:jc w:val="center"/>
              <w:rPr>
                <w:rFonts w:asciiTheme="majorBidi" w:hAnsiTheme="majorBidi" w:cstheme="majorBidi"/>
                <w:sz w:val="28"/>
                <w:szCs w:val="28"/>
              </w:rPr>
            </w:pPr>
          </w:p>
        </w:tc>
        <w:tc>
          <w:tcPr>
            <w:tcW w:w="90" w:type="dxa"/>
            <w:vAlign w:val="bottom"/>
          </w:tcPr>
          <w:p w14:paraId="1F903F43" w14:textId="77777777" w:rsidR="00F66931" w:rsidRPr="0073563D" w:rsidRDefault="00F66931" w:rsidP="00F66931">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7BD7A084" w14:textId="77777777" w:rsidR="00F66931" w:rsidRPr="0073563D" w:rsidRDefault="00F66931" w:rsidP="00F66931">
            <w:pPr>
              <w:spacing w:line="340" w:lineRule="exact"/>
              <w:jc w:val="center"/>
              <w:rPr>
                <w:rFonts w:asciiTheme="majorBidi" w:hAnsiTheme="majorBidi" w:cstheme="majorBidi"/>
                <w:sz w:val="28"/>
                <w:szCs w:val="28"/>
              </w:rPr>
            </w:pPr>
          </w:p>
        </w:tc>
        <w:tc>
          <w:tcPr>
            <w:tcW w:w="90" w:type="dxa"/>
            <w:vAlign w:val="bottom"/>
          </w:tcPr>
          <w:p w14:paraId="1A35CF9E" w14:textId="77777777" w:rsidR="00F66931" w:rsidRPr="0073563D" w:rsidRDefault="00F66931" w:rsidP="00F66931">
            <w:pPr>
              <w:tabs>
                <w:tab w:val="decimal" w:pos="900"/>
              </w:tabs>
              <w:spacing w:line="340" w:lineRule="exact"/>
              <w:jc w:val="thaiDistribute"/>
              <w:rPr>
                <w:rFonts w:asciiTheme="majorBidi" w:hAnsiTheme="majorBidi" w:cstheme="majorBidi"/>
                <w:sz w:val="28"/>
                <w:szCs w:val="28"/>
              </w:rPr>
            </w:pPr>
          </w:p>
        </w:tc>
        <w:tc>
          <w:tcPr>
            <w:tcW w:w="1170" w:type="dxa"/>
            <w:vAlign w:val="bottom"/>
          </w:tcPr>
          <w:p w14:paraId="1D6AB299" w14:textId="77777777" w:rsidR="00F66931" w:rsidRPr="0073563D" w:rsidRDefault="00F66931" w:rsidP="00F66931">
            <w:pPr>
              <w:tabs>
                <w:tab w:val="decimal" w:pos="990"/>
              </w:tabs>
              <w:autoSpaceDE w:val="0"/>
              <w:autoSpaceDN w:val="0"/>
              <w:adjustRightInd w:val="0"/>
              <w:spacing w:line="340" w:lineRule="exact"/>
              <w:rPr>
                <w:rFonts w:asciiTheme="majorBidi" w:hAnsiTheme="majorBidi" w:cstheme="majorBidi"/>
                <w:sz w:val="28"/>
                <w:szCs w:val="28"/>
              </w:rPr>
            </w:pPr>
          </w:p>
        </w:tc>
      </w:tr>
      <w:tr w:rsidR="00F66931" w:rsidRPr="0073563D" w14:paraId="17F7B63D" w14:textId="77777777" w:rsidTr="00A5593C">
        <w:trPr>
          <w:gridAfter w:val="1"/>
          <w:wAfter w:w="23" w:type="dxa"/>
          <w:trHeight w:val="20"/>
        </w:trPr>
        <w:tc>
          <w:tcPr>
            <w:tcW w:w="3866" w:type="dxa"/>
            <w:vAlign w:val="bottom"/>
          </w:tcPr>
          <w:p w14:paraId="577E868A" w14:textId="73A28AD9" w:rsidR="00F66931" w:rsidRPr="0073563D" w:rsidRDefault="00F66931" w:rsidP="00F66931">
            <w:pPr>
              <w:autoSpaceDE w:val="0"/>
              <w:autoSpaceDN w:val="0"/>
              <w:adjustRightInd w:val="0"/>
              <w:spacing w:line="340" w:lineRule="exact"/>
              <w:jc w:val="thaiDistribute"/>
              <w:rPr>
                <w:rFonts w:asciiTheme="majorBidi" w:hAnsiTheme="majorBidi" w:cstheme="majorBidi"/>
                <w:b/>
                <w:bCs/>
                <w:sz w:val="28"/>
                <w:szCs w:val="28"/>
                <w:cs/>
              </w:rPr>
            </w:pPr>
            <w:r w:rsidRPr="0073563D">
              <w:rPr>
                <w:rFonts w:asciiTheme="majorBidi" w:hAnsiTheme="majorBidi" w:cstheme="majorBidi"/>
                <w:b/>
                <w:bCs/>
                <w:color w:val="000000"/>
                <w:sz w:val="28"/>
                <w:szCs w:val="28"/>
                <w:cs/>
              </w:rPr>
              <w:t>ค่าใช้จ่ายค้างจ่าย</w:t>
            </w:r>
          </w:p>
        </w:tc>
        <w:tc>
          <w:tcPr>
            <w:tcW w:w="1174" w:type="dxa"/>
            <w:vAlign w:val="bottom"/>
          </w:tcPr>
          <w:p w14:paraId="2BFC47E2" w14:textId="77777777" w:rsidR="00F66931" w:rsidRPr="0073563D" w:rsidRDefault="00F66931" w:rsidP="00F66931">
            <w:pPr>
              <w:spacing w:line="340" w:lineRule="exact"/>
              <w:jc w:val="center"/>
              <w:rPr>
                <w:rFonts w:asciiTheme="majorBidi" w:hAnsiTheme="majorBidi" w:cstheme="majorBidi"/>
                <w:sz w:val="28"/>
                <w:szCs w:val="28"/>
              </w:rPr>
            </w:pPr>
          </w:p>
        </w:tc>
        <w:tc>
          <w:tcPr>
            <w:tcW w:w="90" w:type="dxa"/>
            <w:vAlign w:val="bottom"/>
          </w:tcPr>
          <w:p w14:paraId="085E6439" w14:textId="77777777" w:rsidR="00F66931" w:rsidRPr="0073563D" w:rsidRDefault="00F66931" w:rsidP="00F66931">
            <w:pPr>
              <w:autoSpaceDE w:val="0"/>
              <w:autoSpaceDN w:val="0"/>
              <w:adjustRightInd w:val="0"/>
              <w:spacing w:line="340" w:lineRule="exact"/>
              <w:jc w:val="center"/>
              <w:rPr>
                <w:rFonts w:asciiTheme="majorBidi" w:hAnsiTheme="majorBidi" w:cstheme="majorBidi"/>
                <w:color w:val="000000"/>
                <w:sz w:val="28"/>
                <w:szCs w:val="28"/>
              </w:rPr>
            </w:pPr>
          </w:p>
        </w:tc>
        <w:tc>
          <w:tcPr>
            <w:tcW w:w="1080" w:type="dxa"/>
            <w:vAlign w:val="bottom"/>
          </w:tcPr>
          <w:p w14:paraId="28379E3F" w14:textId="77777777" w:rsidR="00F66931" w:rsidRPr="0073563D" w:rsidRDefault="00F66931" w:rsidP="00F66931">
            <w:pPr>
              <w:spacing w:line="340" w:lineRule="exact"/>
              <w:jc w:val="center"/>
              <w:rPr>
                <w:rFonts w:ascii="Angsana New" w:hAnsi="Angsana New" w:cs="Angsana New"/>
                <w:sz w:val="28"/>
                <w:szCs w:val="28"/>
                <w:cs/>
              </w:rPr>
            </w:pPr>
          </w:p>
        </w:tc>
        <w:tc>
          <w:tcPr>
            <w:tcW w:w="90" w:type="dxa"/>
            <w:vAlign w:val="bottom"/>
          </w:tcPr>
          <w:p w14:paraId="78BEB1EC" w14:textId="77777777" w:rsidR="00F66931" w:rsidRPr="0073563D" w:rsidRDefault="00F66931" w:rsidP="00F66931">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46BC9F2C" w14:textId="77777777" w:rsidR="00F66931" w:rsidRPr="0073563D" w:rsidRDefault="00F66931" w:rsidP="00F66931">
            <w:pPr>
              <w:tabs>
                <w:tab w:val="decimal" w:pos="990"/>
              </w:tabs>
              <w:autoSpaceDE w:val="0"/>
              <w:autoSpaceDN w:val="0"/>
              <w:adjustRightInd w:val="0"/>
              <w:spacing w:line="340" w:lineRule="exact"/>
              <w:rPr>
                <w:rFonts w:asciiTheme="majorBidi" w:hAnsiTheme="majorBidi" w:cstheme="majorBidi"/>
                <w:color w:val="000000"/>
                <w:sz w:val="28"/>
                <w:szCs w:val="28"/>
              </w:rPr>
            </w:pPr>
          </w:p>
        </w:tc>
        <w:tc>
          <w:tcPr>
            <w:tcW w:w="90" w:type="dxa"/>
            <w:vAlign w:val="bottom"/>
          </w:tcPr>
          <w:p w14:paraId="4D333F50" w14:textId="77777777" w:rsidR="00F66931" w:rsidRPr="0073563D" w:rsidRDefault="00F66931" w:rsidP="00F66931">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4210C238" w14:textId="77777777" w:rsidR="00F66931" w:rsidRPr="0073563D" w:rsidRDefault="00F66931" w:rsidP="00F66931">
            <w:pPr>
              <w:autoSpaceDE w:val="0"/>
              <w:autoSpaceDN w:val="0"/>
              <w:adjustRightInd w:val="0"/>
              <w:spacing w:line="340" w:lineRule="exact"/>
              <w:ind w:right="181"/>
              <w:jc w:val="right"/>
              <w:rPr>
                <w:rFonts w:ascii="Angsana New" w:hAnsi="Angsana New" w:cs="Angsana New"/>
                <w:color w:val="000000"/>
                <w:sz w:val="28"/>
                <w:szCs w:val="28"/>
              </w:rPr>
            </w:pPr>
          </w:p>
        </w:tc>
      </w:tr>
      <w:tr w:rsidR="00F66931" w:rsidRPr="0073563D" w14:paraId="3581FD42" w14:textId="77777777" w:rsidTr="00A5593C">
        <w:trPr>
          <w:gridAfter w:val="1"/>
          <w:wAfter w:w="23" w:type="dxa"/>
          <w:trHeight w:val="20"/>
        </w:trPr>
        <w:tc>
          <w:tcPr>
            <w:tcW w:w="3866" w:type="dxa"/>
            <w:vAlign w:val="bottom"/>
          </w:tcPr>
          <w:p w14:paraId="2FEC1921" w14:textId="69AFCB4A" w:rsidR="00F66931" w:rsidRPr="0073563D" w:rsidRDefault="00F66931" w:rsidP="00F66931">
            <w:pPr>
              <w:autoSpaceDE w:val="0"/>
              <w:autoSpaceDN w:val="0"/>
              <w:adjustRightInd w:val="0"/>
              <w:spacing w:line="340" w:lineRule="exact"/>
              <w:ind w:left="240"/>
              <w:jc w:val="thaiDistribute"/>
              <w:rPr>
                <w:rFonts w:asciiTheme="majorBidi" w:hAnsiTheme="majorBidi" w:cs="Angsana New"/>
                <w:color w:val="000000"/>
                <w:sz w:val="28"/>
                <w:szCs w:val="28"/>
                <w:cs/>
              </w:rPr>
            </w:pPr>
            <w:r w:rsidRPr="0073563D">
              <w:rPr>
                <w:rFonts w:asciiTheme="majorBidi" w:hAnsiTheme="majorBidi" w:cs="Angsana New"/>
                <w:color w:val="000000"/>
                <w:sz w:val="28"/>
                <w:szCs w:val="28"/>
                <w:cs/>
              </w:rPr>
              <w:t>บริษัท</w:t>
            </w:r>
            <w:r w:rsidRPr="0073563D">
              <w:rPr>
                <w:rFonts w:asciiTheme="majorBidi" w:hAnsiTheme="majorBidi" w:cs="Angsana New"/>
                <w:color w:val="000000"/>
                <w:sz w:val="28"/>
                <w:szCs w:val="28"/>
              </w:rPr>
              <w:t xml:space="preserve"> </w:t>
            </w:r>
            <w:r w:rsidRPr="0073563D">
              <w:rPr>
                <w:rFonts w:asciiTheme="majorBidi" w:hAnsiTheme="majorBidi" w:cs="Angsana New"/>
                <w:color w:val="000000"/>
                <w:sz w:val="28"/>
                <w:szCs w:val="28"/>
                <w:cs/>
              </w:rPr>
              <w:t>บางนา</w:t>
            </w:r>
            <w:r w:rsidRPr="0073563D">
              <w:rPr>
                <w:rFonts w:asciiTheme="majorBidi" w:hAnsiTheme="majorBidi" w:cs="Angsana New"/>
                <w:color w:val="000000"/>
                <w:sz w:val="28"/>
                <w:szCs w:val="28"/>
              </w:rPr>
              <w:t xml:space="preserve"> </w:t>
            </w:r>
            <w:r w:rsidRPr="0073563D">
              <w:rPr>
                <w:rFonts w:asciiTheme="majorBidi" w:hAnsiTheme="majorBidi" w:cs="Angsana New"/>
                <w:color w:val="000000"/>
                <w:sz w:val="28"/>
                <w:szCs w:val="28"/>
                <w:cs/>
              </w:rPr>
              <w:t>แอสเซ็ท</w:t>
            </w:r>
            <w:r w:rsidRPr="0073563D">
              <w:rPr>
                <w:rFonts w:asciiTheme="majorBidi" w:hAnsiTheme="majorBidi" w:cs="Angsana New"/>
                <w:color w:val="000000"/>
                <w:sz w:val="28"/>
                <w:szCs w:val="28"/>
              </w:rPr>
              <w:t xml:space="preserve"> </w:t>
            </w:r>
            <w:r w:rsidRPr="0073563D">
              <w:rPr>
                <w:rFonts w:asciiTheme="majorBidi" w:hAnsiTheme="majorBidi" w:cs="Angsana New"/>
                <w:color w:val="000000"/>
                <w:sz w:val="28"/>
                <w:szCs w:val="28"/>
                <w:cs/>
              </w:rPr>
              <w:t>จำกัด</w:t>
            </w:r>
          </w:p>
        </w:tc>
        <w:tc>
          <w:tcPr>
            <w:tcW w:w="1174" w:type="dxa"/>
            <w:vAlign w:val="bottom"/>
          </w:tcPr>
          <w:p w14:paraId="0F8CE062" w14:textId="6C583873" w:rsidR="00F66931" w:rsidRPr="0073563D" w:rsidRDefault="006E3D6B" w:rsidP="00F66931">
            <w:pPr>
              <w:tabs>
                <w:tab w:val="decimal" w:pos="990"/>
              </w:tabs>
              <w:autoSpaceDE w:val="0"/>
              <w:autoSpaceDN w:val="0"/>
              <w:adjustRightInd w:val="0"/>
              <w:spacing w:line="340" w:lineRule="exact"/>
              <w:rPr>
                <w:rFonts w:asciiTheme="majorBidi" w:hAnsiTheme="majorBidi" w:cstheme="majorBidi"/>
                <w:sz w:val="28"/>
                <w:szCs w:val="28"/>
              </w:rPr>
            </w:pPr>
            <w:r w:rsidRPr="006E3D6B">
              <w:rPr>
                <w:rFonts w:asciiTheme="majorBidi" w:hAnsiTheme="majorBidi" w:cstheme="majorBidi"/>
                <w:sz w:val="28"/>
                <w:szCs w:val="28"/>
              </w:rPr>
              <w:t>1</w:t>
            </w:r>
            <w:r w:rsidR="004E47AA" w:rsidRPr="0073563D">
              <w:rPr>
                <w:rFonts w:asciiTheme="majorBidi" w:hAnsiTheme="majorBidi" w:cstheme="majorBidi"/>
                <w:sz w:val="28"/>
                <w:szCs w:val="28"/>
              </w:rPr>
              <w:t>,</w:t>
            </w:r>
            <w:r w:rsidRPr="006E3D6B">
              <w:rPr>
                <w:rFonts w:asciiTheme="majorBidi" w:hAnsiTheme="majorBidi" w:cstheme="majorBidi"/>
                <w:sz w:val="28"/>
                <w:szCs w:val="28"/>
              </w:rPr>
              <w:t>014</w:t>
            </w:r>
          </w:p>
        </w:tc>
        <w:tc>
          <w:tcPr>
            <w:tcW w:w="90" w:type="dxa"/>
            <w:vAlign w:val="bottom"/>
          </w:tcPr>
          <w:p w14:paraId="2A88B777" w14:textId="77777777" w:rsidR="00F66931" w:rsidRPr="0073563D" w:rsidRDefault="00F66931" w:rsidP="00F66931">
            <w:pPr>
              <w:tabs>
                <w:tab w:val="decimal" w:pos="990"/>
              </w:tabs>
              <w:autoSpaceDE w:val="0"/>
              <w:autoSpaceDN w:val="0"/>
              <w:adjustRightInd w:val="0"/>
              <w:spacing w:line="340" w:lineRule="exact"/>
              <w:rPr>
                <w:rFonts w:asciiTheme="majorBidi" w:hAnsiTheme="majorBidi" w:cstheme="majorBidi"/>
                <w:sz w:val="28"/>
                <w:szCs w:val="28"/>
              </w:rPr>
            </w:pPr>
          </w:p>
        </w:tc>
        <w:tc>
          <w:tcPr>
            <w:tcW w:w="1080" w:type="dxa"/>
            <w:vAlign w:val="bottom"/>
          </w:tcPr>
          <w:p w14:paraId="59F31BFB" w14:textId="388E5974" w:rsidR="00F66931" w:rsidRPr="0073563D" w:rsidRDefault="006E3D6B" w:rsidP="00F66931">
            <w:pPr>
              <w:tabs>
                <w:tab w:val="decimal" w:pos="990"/>
              </w:tabs>
              <w:autoSpaceDE w:val="0"/>
              <w:autoSpaceDN w:val="0"/>
              <w:adjustRightInd w:val="0"/>
              <w:spacing w:line="340" w:lineRule="exact"/>
              <w:ind w:right="181"/>
              <w:rPr>
                <w:rFonts w:ascii="Angsana New" w:hAnsi="Angsana New" w:cs="Angsana New"/>
                <w:color w:val="000000"/>
                <w:sz w:val="28"/>
                <w:szCs w:val="28"/>
                <w:cs/>
              </w:rPr>
            </w:pPr>
            <w:r w:rsidRPr="006E3D6B">
              <w:rPr>
                <w:rFonts w:ascii="Angsana New" w:hAnsi="Angsana New" w:cs="Angsana New"/>
                <w:color w:val="000000"/>
                <w:sz w:val="28"/>
                <w:szCs w:val="28"/>
              </w:rPr>
              <w:t>492</w:t>
            </w:r>
          </w:p>
        </w:tc>
        <w:tc>
          <w:tcPr>
            <w:tcW w:w="90" w:type="dxa"/>
            <w:vAlign w:val="bottom"/>
          </w:tcPr>
          <w:p w14:paraId="5E855E86" w14:textId="77777777" w:rsidR="00F66931" w:rsidRPr="0073563D" w:rsidRDefault="00F66931" w:rsidP="00F66931">
            <w:pPr>
              <w:tabs>
                <w:tab w:val="decimal" w:pos="990"/>
              </w:tabs>
              <w:autoSpaceDE w:val="0"/>
              <w:autoSpaceDN w:val="0"/>
              <w:adjustRightInd w:val="0"/>
              <w:spacing w:line="340" w:lineRule="exact"/>
              <w:rPr>
                <w:rFonts w:asciiTheme="majorBidi" w:hAnsiTheme="majorBidi" w:cstheme="majorBidi"/>
                <w:sz w:val="28"/>
                <w:szCs w:val="28"/>
              </w:rPr>
            </w:pPr>
          </w:p>
        </w:tc>
        <w:tc>
          <w:tcPr>
            <w:tcW w:w="1170" w:type="dxa"/>
            <w:vAlign w:val="bottom"/>
          </w:tcPr>
          <w:p w14:paraId="3D881B90" w14:textId="68938EC3" w:rsidR="00F66931" w:rsidRPr="0073563D" w:rsidRDefault="006E3D6B" w:rsidP="00F66931">
            <w:pPr>
              <w:tabs>
                <w:tab w:val="decimal" w:pos="990"/>
              </w:tabs>
              <w:autoSpaceDE w:val="0"/>
              <w:autoSpaceDN w:val="0"/>
              <w:adjustRightInd w:val="0"/>
              <w:spacing w:line="340" w:lineRule="exact"/>
              <w:rPr>
                <w:rFonts w:asciiTheme="majorBidi" w:hAnsiTheme="majorBidi" w:cstheme="majorBidi"/>
                <w:sz w:val="28"/>
                <w:szCs w:val="28"/>
              </w:rPr>
            </w:pPr>
            <w:r w:rsidRPr="006E3D6B">
              <w:rPr>
                <w:rFonts w:asciiTheme="majorBidi" w:hAnsiTheme="majorBidi" w:cstheme="majorBidi"/>
                <w:sz w:val="28"/>
                <w:szCs w:val="28"/>
              </w:rPr>
              <w:t>287</w:t>
            </w:r>
          </w:p>
        </w:tc>
        <w:tc>
          <w:tcPr>
            <w:tcW w:w="90" w:type="dxa"/>
            <w:vAlign w:val="bottom"/>
          </w:tcPr>
          <w:p w14:paraId="299637D5" w14:textId="77777777" w:rsidR="00F66931" w:rsidRPr="0073563D" w:rsidRDefault="00F66931" w:rsidP="00F66931">
            <w:pPr>
              <w:tabs>
                <w:tab w:val="decimal" w:pos="990"/>
              </w:tabs>
              <w:autoSpaceDE w:val="0"/>
              <w:autoSpaceDN w:val="0"/>
              <w:adjustRightInd w:val="0"/>
              <w:spacing w:line="340" w:lineRule="exact"/>
              <w:rPr>
                <w:rFonts w:asciiTheme="majorBidi" w:hAnsiTheme="majorBidi" w:cstheme="majorBidi"/>
                <w:sz w:val="28"/>
                <w:szCs w:val="28"/>
              </w:rPr>
            </w:pPr>
          </w:p>
        </w:tc>
        <w:tc>
          <w:tcPr>
            <w:tcW w:w="1170" w:type="dxa"/>
            <w:vAlign w:val="bottom"/>
          </w:tcPr>
          <w:p w14:paraId="02E8BC07" w14:textId="38558FA8" w:rsidR="00F66931" w:rsidRPr="0073563D" w:rsidRDefault="006E3D6B" w:rsidP="00F66931">
            <w:pPr>
              <w:autoSpaceDE w:val="0"/>
              <w:autoSpaceDN w:val="0"/>
              <w:adjustRightInd w:val="0"/>
              <w:spacing w:line="340" w:lineRule="exact"/>
              <w:ind w:right="181"/>
              <w:jc w:val="right"/>
              <w:rPr>
                <w:rFonts w:asciiTheme="majorBidi" w:hAnsiTheme="majorBidi" w:cstheme="majorBidi"/>
                <w:color w:val="000000"/>
                <w:sz w:val="28"/>
                <w:szCs w:val="28"/>
              </w:rPr>
            </w:pPr>
            <w:r w:rsidRPr="006E3D6B">
              <w:rPr>
                <w:rFonts w:asciiTheme="majorBidi" w:hAnsiTheme="majorBidi" w:cstheme="majorBidi"/>
                <w:color w:val="000000"/>
                <w:sz w:val="28"/>
                <w:szCs w:val="28"/>
              </w:rPr>
              <w:t>178</w:t>
            </w:r>
          </w:p>
        </w:tc>
      </w:tr>
      <w:tr w:rsidR="00F66931" w:rsidRPr="0073563D" w14:paraId="166030DB" w14:textId="77777777" w:rsidTr="00A5593C">
        <w:trPr>
          <w:gridAfter w:val="1"/>
          <w:wAfter w:w="23" w:type="dxa"/>
          <w:trHeight w:val="20"/>
        </w:trPr>
        <w:tc>
          <w:tcPr>
            <w:tcW w:w="3866" w:type="dxa"/>
            <w:vAlign w:val="bottom"/>
          </w:tcPr>
          <w:p w14:paraId="56DDA6F7" w14:textId="475644EC" w:rsidR="00F66931" w:rsidRPr="0073563D" w:rsidRDefault="00F66931" w:rsidP="00F66931">
            <w:pPr>
              <w:autoSpaceDE w:val="0"/>
              <w:autoSpaceDN w:val="0"/>
              <w:adjustRightInd w:val="0"/>
              <w:spacing w:line="340" w:lineRule="exact"/>
              <w:ind w:left="240"/>
              <w:jc w:val="thaiDistribute"/>
              <w:rPr>
                <w:rFonts w:asciiTheme="majorBidi" w:hAnsiTheme="majorBidi" w:cs="Angsana New"/>
                <w:color w:val="000000"/>
                <w:sz w:val="28"/>
                <w:szCs w:val="28"/>
                <w:cs/>
              </w:rPr>
            </w:pPr>
            <w:r w:rsidRPr="0073563D">
              <w:rPr>
                <w:rFonts w:asciiTheme="majorBidi" w:hAnsiTheme="majorBidi" w:cs="Angsana New"/>
                <w:color w:val="000000"/>
                <w:sz w:val="28"/>
                <w:szCs w:val="28"/>
                <w:cs/>
              </w:rPr>
              <w:t>บริษัท โอเพ่นเทคโนโลยี จำกัด (มหาชน)</w:t>
            </w:r>
          </w:p>
        </w:tc>
        <w:tc>
          <w:tcPr>
            <w:tcW w:w="1174" w:type="dxa"/>
            <w:vAlign w:val="bottom"/>
          </w:tcPr>
          <w:p w14:paraId="105B4858" w14:textId="0EA9891A" w:rsidR="00F66931" w:rsidRPr="0073563D" w:rsidRDefault="006E3D6B" w:rsidP="00F66931">
            <w:pPr>
              <w:tabs>
                <w:tab w:val="decimal" w:pos="990"/>
              </w:tabs>
              <w:autoSpaceDE w:val="0"/>
              <w:autoSpaceDN w:val="0"/>
              <w:adjustRightInd w:val="0"/>
              <w:spacing w:line="340" w:lineRule="exact"/>
              <w:rPr>
                <w:rFonts w:asciiTheme="majorBidi" w:hAnsiTheme="majorBidi" w:cstheme="majorBidi"/>
                <w:sz w:val="28"/>
                <w:szCs w:val="28"/>
              </w:rPr>
            </w:pPr>
            <w:r w:rsidRPr="006E3D6B">
              <w:rPr>
                <w:rFonts w:asciiTheme="majorBidi" w:hAnsiTheme="majorBidi" w:cstheme="majorBidi"/>
                <w:sz w:val="28"/>
                <w:szCs w:val="28"/>
              </w:rPr>
              <w:t>340</w:t>
            </w:r>
          </w:p>
        </w:tc>
        <w:tc>
          <w:tcPr>
            <w:tcW w:w="90" w:type="dxa"/>
            <w:vAlign w:val="bottom"/>
          </w:tcPr>
          <w:p w14:paraId="18F3200D" w14:textId="77777777" w:rsidR="00F66931" w:rsidRPr="0073563D" w:rsidRDefault="00F66931" w:rsidP="00F66931">
            <w:pPr>
              <w:tabs>
                <w:tab w:val="decimal" w:pos="990"/>
              </w:tabs>
              <w:autoSpaceDE w:val="0"/>
              <w:autoSpaceDN w:val="0"/>
              <w:adjustRightInd w:val="0"/>
              <w:spacing w:line="340" w:lineRule="exact"/>
              <w:rPr>
                <w:rFonts w:asciiTheme="majorBidi" w:hAnsiTheme="majorBidi" w:cstheme="majorBidi"/>
                <w:sz w:val="28"/>
                <w:szCs w:val="28"/>
              </w:rPr>
            </w:pPr>
          </w:p>
        </w:tc>
        <w:tc>
          <w:tcPr>
            <w:tcW w:w="1080" w:type="dxa"/>
            <w:vAlign w:val="bottom"/>
          </w:tcPr>
          <w:p w14:paraId="42216285" w14:textId="4BEC0E30" w:rsidR="00F66931" w:rsidRPr="0073563D" w:rsidRDefault="006E3D6B" w:rsidP="00F66931">
            <w:pPr>
              <w:tabs>
                <w:tab w:val="decimal" w:pos="990"/>
              </w:tabs>
              <w:autoSpaceDE w:val="0"/>
              <w:autoSpaceDN w:val="0"/>
              <w:adjustRightInd w:val="0"/>
              <w:spacing w:line="340" w:lineRule="exact"/>
              <w:ind w:right="181"/>
              <w:rPr>
                <w:rFonts w:ascii="Angsana New" w:hAnsi="Angsana New" w:cs="Angsana New"/>
                <w:color w:val="000000"/>
                <w:sz w:val="28"/>
                <w:szCs w:val="28"/>
                <w:cs/>
              </w:rPr>
            </w:pPr>
            <w:r w:rsidRPr="006E3D6B">
              <w:rPr>
                <w:rFonts w:ascii="Angsana New" w:hAnsi="Angsana New" w:cs="Angsana New"/>
                <w:color w:val="000000"/>
                <w:sz w:val="28"/>
                <w:szCs w:val="28"/>
              </w:rPr>
              <w:t>340</w:t>
            </w:r>
          </w:p>
        </w:tc>
        <w:tc>
          <w:tcPr>
            <w:tcW w:w="90" w:type="dxa"/>
            <w:vAlign w:val="bottom"/>
          </w:tcPr>
          <w:p w14:paraId="15CD7351" w14:textId="77777777" w:rsidR="00F66931" w:rsidRPr="0073563D" w:rsidRDefault="00F66931" w:rsidP="00F66931">
            <w:pPr>
              <w:tabs>
                <w:tab w:val="decimal" w:pos="990"/>
              </w:tabs>
              <w:autoSpaceDE w:val="0"/>
              <w:autoSpaceDN w:val="0"/>
              <w:adjustRightInd w:val="0"/>
              <w:spacing w:line="340" w:lineRule="exact"/>
              <w:rPr>
                <w:rFonts w:asciiTheme="majorBidi" w:hAnsiTheme="majorBidi" w:cstheme="majorBidi"/>
                <w:sz w:val="28"/>
                <w:szCs w:val="28"/>
              </w:rPr>
            </w:pPr>
          </w:p>
        </w:tc>
        <w:tc>
          <w:tcPr>
            <w:tcW w:w="1170" w:type="dxa"/>
            <w:vAlign w:val="bottom"/>
          </w:tcPr>
          <w:p w14:paraId="05CDAC97" w14:textId="4291313A" w:rsidR="00F66931" w:rsidRPr="0073563D" w:rsidRDefault="006E3D6B" w:rsidP="00F66931">
            <w:pPr>
              <w:tabs>
                <w:tab w:val="decimal" w:pos="990"/>
              </w:tabs>
              <w:autoSpaceDE w:val="0"/>
              <w:autoSpaceDN w:val="0"/>
              <w:adjustRightInd w:val="0"/>
              <w:spacing w:line="340" w:lineRule="exact"/>
              <w:rPr>
                <w:rFonts w:asciiTheme="majorBidi" w:hAnsiTheme="majorBidi" w:cstheme="majorBidi"/>
                <w:sz w:val="28"/>
                <w:szCs w:val="28"/>
              </w:rPr>
            </w:pPr>
            <w:r w:rsidRPr="006E3D6B">
              <w:rPr>
                <w:rFonts w:asciiTheme="majorBidi" w:hAnsiTheme="majorBidi" w:cstheme="majorBidi"/>
                <w:sz w:val="28"/>
                <w:szCs w:val="28"/>
              </w:rPr>
              <w:t>340</w:t>
            </w:r>
          </w:p>
        </w:tc>
        <w:tc>
          <w:tcPr>
            <w:tcW w:w="90" w:type="dxa"/>
            <w:vAlign w:val="bottom"/>
          </w:tcPr>
          <w:p w14:paraId="3E62DF3E" w14:textId="77777777" w:rsidR="00F66931" w:rsidRPr="0073563D" w:rsidRDefault="00F66931" w:rsidP="00F66931">
            <w:pPr>
              <w:tabs>
                <w:tab w:val="decimal" w:pos="990"/>
              </w:tabs>
              <w:autoSpaceDE w:val="0"/>
              <w:autoSpaceDN w:val="0"/>
              <w:adjustRightInd w:val="0"/>
              <w:spacing w:line="340" w:lineRule="exact"/>
              <w:rPr>
                <w:rFonts w:asciiTheme="majorBidi" w:hAnsiTheme="majorBidi" w:cstheme="majorBidi"/>
                <w:sz w:val="28"/>
                <w:szCs w:val="28"/>
              </w:rPr>
            </w:pPr>
          </w:p>
        </w:tc>
        <w:tc>
          <w:tcPr>
            <w:tcW w:w="1170" w:type="dxa"/>
            <w:vAlign w:val="bottom"/>
          </w:tcPr>
          <w:p w14:paraId="721B24D0" w14:textId="2ADBDE19" w:rsidR="00F66931" w:rsidRPr="0073563D" w:rsidRDefault="006E3D6B" w:rsidP="00F66931">
            <w:pPr>
              <w:autoSpaceDE w:val="0"/>
              <w:autoSpaceDN w:val="0"/>
              <w:adjustRightInd w:val="0"/>
              <w:spacing w:line="340" w:lineRule="exact"/>
              <w:ind w:right="181"/>
              <w:jc w:val="right"/>
              <w:rPr>
                <w:rFonts w:asciiTheme="majorBidi" w:hAnsiTheme="majorBidi" w:cstheme="majorBidi"/>
                <w:color w:val="000000"/>
                <w:sz w:val="28"/>
                <w:szCs w:val="28"/>
              </w:rPr>
            </w:pPr>
            <w:r w:rsidRPr="006E3D6B">
              <w:rPr>
                <w:rFonts w:asciiTheme="majorBidi" w:hAnsiTheme="majorBidi" w:cstheme="majorBidi"/>
                <w:color w:val="000000"/>
                <w:sz w:val="28"/>
                <w:szCs w:val="28"/>
              </w:rPr>
              <w:t>340</w:t>
            </w:r>
          </w:p>
        </w:tc>
      </w:tr>
      <w:tr w:rsidR="00F66931" w:rsidRPr="0073563D" w14:paraId="41F469F8" w14:textId="77777777" w:rsidTr="00A5593C">
        <w:trPr>
          <w:gridAfter w:val="1"/>
          <w:wAfter w:w="23" w:type="dxa"/>
          <w:trHeight w:val="20"/>
        </w:trPr>
        <w:tc>
          <w:tcPr>
            <w:tcW w:w="3866" w:type="dxa"/>
            <w:vAlign w:val="bottom"/>
          </w:tcPr>
          <w:p w14:paraId="7C85E9E8" w14:textId="4412F21C" w:rsidR="00F66931" w:rsidRPr="0073563D" w:rsidRDefault="00F66931" w:rsidP="00F66931">
            <w:pPr>
              <w:autoSpaceDE w:val="0"/>
              <w:autoSpaceDN w:val="0"/>
              <w:adjustRightInd w:val="0"/>
              <w:spacing w:line="340" w:lineRule="exact"/>
              <w:ind w:left="240"/>
              <w:jc w:val="thaiDistribute"/>
              <w:rPr>
                <w:rFonts w:asciiTheme="majorBidi" w:hAnsiTheme="majorBidi" w:cs="Angsana New"/>
                <w:color w:val="000000"/>
                <w:sz w:val="28"/>
                <w:szCs w:val="28"/>
                <w:cs/>
              </w:rPr>
            </w:pPr>
            <w:r w:rsidRPr="0073563D">
              <w:rPr>
                <w:rFonts w:asciiTheme="majorBidi" w:hAnsiTheme="majorBidi" w:cs="Angsana New" w:hint="cs"/>
                <w:color w:val="000000"/>
                <w:sz w:val="28"/>
                <w:szCs w:val="28"/>
                <w:cs/>
              </w:rPr>
              <w:t>กรรมการบริษัท</w:t>
            </w:r>
          </w:p>
        </w:tc>
        <w:tc>
          <w:tcPr>
            <w:tcW w:w="1174" w:type="dxa"/>
            <w:vAlign w:val="bottom"/>
          </w:tcPr>
          <w:p w14:paraId="386B73F9" w14:textId="5A06CF7B" w:rsidR="00F66931" w:rsidRPr="0073563D" w:rsidRDefault="006E3D6B" w:rsidP="004E47AA">
            <w:pPr>
              <w:tabs>
                <w:tab w:val="decimal" w:pos="990"/>
              </w:tabs>
              <w:autoSpaceDE w:val="0"/>
              <w:autoSpaceDN w:val="0"/>
              <w:adjustRightInd w:val="0"/>
              <w:spacing w:line="340" w:lineRule="exact"/>
              <w:rPr>
                <w:rFonts w:asciiTheme="majorBidi" w:hAnsiTheme="majorBidi" w:cstheme="majorBidi"/>
                <w:sz w:val="28"/>
                <w:szCs w:val="28"/>
              </w:rPr>
            </w:pPr>
            <w:r w:rsidRPr="006E3D6B">
              <w:rPr>
                <w:rFonts w:asciiTheme="majorBidi" w:hAnsiTheme="majorBidi" w:cstheme="majorBidi"/>
                <w:sz w:val="28"/>
                <w:szCs w:val="28"/>
              </w:rPr>
              <w:t>13</w:t>
            </w:r>
          </w:p>
        </w:tc>
        <w:tc>
          <w:tcPr>
            <w:tcW w:w="90" w:type="dxa"/>
            <w:vAlign w:val="bottom"/>
          </w:tcPr>
          <w:p w14:paraId="0D4CF9B1" w14:textId="77777777" w:rsidR="00F66931" w:rsidRPr="0073563D" w:rsidRDefault="00F66931" w:rsidP="00F66931">
            <w:pPr>
              <w:tabs>
                <w:tab w:val="decimal" w:pos="990"/>
              </w:tabs>
              <w:autoSpaceDE w:val="0"/>
              <w:autoSpaceDN w:val="0"/>
              <w:adjustRightInd w:val="0"/>
              <w:spacing w:line="340" w:lineRule="exact"/>
              <w:rPr>
                <w:rFonts w:asciiTheme="majorBidi" w:hAnsiTheme="majorBidi" w:cstheme="majorBidi"/>
                <w:sz w:val="28"/>
                <w:szCs w:val="28"/>
              </w:rPr>
            </w:pPr>
          </w:p>
        </w:tc>
        <w:tc>
          <w:tcPr>
            <w:tcW w:w="1080" w:type="dxa"/>
            <w:vAlign w:val="bottom"/>
          </w:tcPr>
          <w:p w14:paraId="5D13B3CC" w14:textId="42CC64AB" w:rsidR="00F66931" w:rsidRPr="0073563D" w:rsidRDefault="006E3D6B" w:rsidP="00F66931">
            <w:pPr>
              <w:tabs>
                <w:tab w:val="decimal" w:pos="990"/>
              </w:tabs>
              <w:autoSpaceDE w:val="0"/>
              <w:autoSpaceDN w:val="0"/>
              <w:adjustRightInd w:val="0"/>
              <w:spacing w:line="340" w:lineRule="exact"/>
              <w:ind w:right="181"/>
              <w:rPr>
                <w:rFonts w:ascii="Angsana New" w:hAnsi="Angsana New" w:cs="Angsana New"/>
                <w:color w:val="000000"/>
                <w:sz w:val="28"/>
                <w:szCs w:val="28"/>
                <w:cs/>
              </w:rPr>
            </w:pPr>
            <w:r w:rsidRPr="006E3D6B">
              <w:rPr>
                <w:rFonts w:ascii="Angsana New" w:hAnsi="Angsana New" w:cs="Angsana New"/>
                <w:color w:val="000000"/>
                <w:sz w:val="28"/>
                <w:szCs w:val="28"/>
              </w:rPr>
              <w:t>30</w:t>
            </w:r>
          </w:p>
        </w:tc>
        <w:tc>
          <w:tcPr>
            <w:tcW w:w="90" w:type="dxa"/>
            <w:vAlign w:val="bottom"/>
          </w:tcPr>
          <w:p w14:paraId="57E5714D" w14:textId="77777777" w:rsidR="00F66931" w:rsidRPr="0073563D" w:rsidRDefault="00F66931" w:rsidP="00F66931">
            <w:pPr>
              <w:tabs>
                <w:tab w:val="decimal" w:pos="990"/>
              </w:tabs>
              <w:autoSpaceDE w:val="0"/>
              <w:autoSpaceDN w:val="0"/>
              <w:adjustRightInd w:val="0"/>
              <w:spacing w:line="340" w:lineRule="exact"/>
              <w:rPr>
                <w:rFonts w:asciiTheme="majorBidi" w:hAnsiTheme="majorBidi" w:cstheme="majorBidi"/>
                <w:sz w:val="28"/>
                <w:szCs w:val="28"/>
              </w:rPr>
            </w:pPr>
          </w:p>
        </w:tc>
        <w:tc>
          <w:tcPr>
            <w:tcW w:w="1170" w:type="dxa"/>
            <w:vAlign w:val="bottom"/>
          </w:tcPr>
          <w:p w14:paraId="183868CC" w14:textId="2330BF60" w:rsidR="00F66931" w:rsidRPr="0073563D" w:rsidRDefault="006E3D6B" w:rsidP="004E47AA">
            <w:pPr>
              <w:tabs>
                <w:tab w:val="decimal" w:pos="990"/>
              </w:tabs>
              <w:autoSpaceDE w:val="0"/>
              <w:autoSpaceDN w:val="0"/>
              <w:adjustRightInd w:val="0"/>
              <w:spacing w:line="340" w:lineRule="exact"/>
              <w:rPr>
                <w:rFonts w:asciiTheme="majorBidi" w:hAnsiTheme="majorBidi" w:cstheme="majorBidi"/>
                <w:sz w:val="28"/>
                <w:szCs w:val="28"/>
              </w:rPr>
            </w:pPr>
            <w:r w:rsidRPr="006E3D6B">
              <w:rPr>
                <w:rFonts w:asciiTheme="majorBidi" w:hAnsiTheme="majorBidi" w:cstheme="majorBidi"/>
                <w:sz w:val="28"/>
                <w:szCs w:val="28"/>
              </w:rPr>
              <w:t>13</w:t>
            </w:r>
          </w:p>
        </w:tc>
        <w:tc>
          <w:tcPr>
            <w:tcW w:w="90" w:type="dxa"/>
            <w:vAlign w:val="bottom"/>
          </w:tcPr>
          <w:p w14:paraId="47191B12" w14:textId="77777777" w:rsidR="00F66931" w:rsidRPr="0073563D" w:rsidRDefault="00F66931" w:rsidP="00F66931">
            <w:pPr>
              <w:tabs>
                <w:tab w:val="decimal" w:pos="990"/>
              </w:tabs>
              <w:autoSpaceDE w:val="0"/>
              <w:autoSpaceDN w:val="0"/>
              <w:adjustRightInd w:val="0"/>
              <w:spacing w:line="340" w:lineRule="exact"/>
              <w:rPr>
                <w:rFonts w:asciiTheme="majorBidi" w:hAnsiTheme="majorBidi" w:cstheme="majorBidi"/>
                <w:sz w:val="28"/>
                <w:szCs w:val="28"/>
              </w:rPr>
            </w:pPr>
          </w:p>
        </w:tc>
        <w:tc>
          <w:tcPr>
            <w:tcW w:w="1170" w:type="dxa"/>
            <w:vAlign w:val="bottom"/>
          </w:tcPr>
          <w:p w14:paraId="29306DE3" w14:textId="1D0A6EFE" w:rsidR="00F66931" w:rsidRPr="0073563D" w:rsidRDefault="006E3D6B" w:rsidP="00F66931">
            <w:pPr>
              <w:autoSpaceDE w:val="0"/>
              <w:autoSpaceDN w:val="0"/>
              <w:adjustRightInd w:val="0"/>
              <w:spacing w:line="340" w:lineRule="exact"/>
              <w:ind w:right="181"/>
              <w:jc w:val="right"/>
              <w:rPr>
                <w:rFonts w:asciiTheme="majorBidi" w:hAnsiTheme="majorBidi" w:cstheme="majorBidi"/>
                <w:color w:val="000000"/>
                <w:sz w:val="28"/>
                <w:szCs w:val="28"/>
              </w:rPr>
            </w:pPr>
            <w:r w:rsidRPr="006E3D6B">
              <w:rPr>
                <w:rFonts w:asciiTheme="majorBidi" w:hAnsiTheme="majorBidi" w:cstheme="majorBidi"/>
                <w:color w:val="000000"/>
                <w:sz w:val="28"/>
                <w:szCs w:val="28"/>
              </w:rPr>
              <w:t>30</w:t>
            </w:r>
          </w:p>
        </w:tc>
      </w:tr>
      <w:tr w:rsidR="00F66931" w:rsidRPr="0073563D" w14:paraId="431D9EB0" w14:textId="77777777" w:rsidTr="00A5593C">
        <w:trPr>
          <w:gridAfter w:val="1"/>
          <w:wAfter w:w="23" w:type="dxa"/>
          <w:trHeight w:hRule="exact" w:val="150"/>
        </w:trPr>
        <w:tc>
          <w:tcPr>
            <w:tcW w:w="3866" w:type="dxa"/>
            <w:vAlign w:val="bottom"/>
          </w:tcPr>
          <w:p w14:paraId="6E949EEB" w14:textId="77777777" w:rsidR="00F66931" w:rsidRPr="0073563D" w:rsidRDefault="00F66931" w:rsidP="00F66931">
            <w:pPr>
              <w:autoSpaceDE w:val="0"/>
              <w:autoSpaceDN w:val="0"/>
              <w:adjustRightInd w:val="0"/>
              <w:spacing w:line="340" w:lineRule="exact"/>
              <w:jc w:val="thaiDistribute"/>
              <w:rPr>
                <w:rFonts w:asciiTheme="majorBidi" w:hAnsiTheme="majorBidi" w:cstheme="majorBidi"/>
                <w:b/>
                <w:bCs/>
                <w:sz w:val="28"/>
                <w:szCs w:val="28"/>
                <w:cs/>
              </w:rPr>
            </w:pPr>
          </w:p>
        </w:tc>
        <w:tc>
          <w:tcPr>
            <w:tcW w:w="1174" w:type="dxa"/>
            <w:vAlign w:val="bottom"/>
          </w:tcPr>
          <w:p w14:paraId="56A1921C" w14:textId="77777777" w:rsidR="00F66931" w:rsidRPr="0073563D" w:rsidRDefault="00F66931" w:rsidP="00F66931">
            <w:pPr>
              <w:spacing w:line="340" w:lineRule="exact"/>
              <w:jc w:val="center"/>
              <w:rPr>
                <w:rFonts w:asciiTheme="majorBidi" w:hAnsiTheme="majorBidi" w:cstheme="majorBidi"/>
                <w:sz w:val="28"/>
                <w:szCs w:val="28"/>
              </w:rPr>
            </w:pPr>
          </w:p>
        </w:tc>
        <w:tc>
          <w:tcPr>
            <w:tcW w:w="90" w:type="dxa"/>
            <w:vAlign w:val="bottom"/>
          </w:tcPr>
          <w:p w14:paraId="0F6F1604" w14:textId="77777777" w:rsidR="00F66931" w:rsidRPr="0073563D" w:rsidRDefault="00F66931" w:rsidP="00F66931">
            <w:pPr>
              <w:tabs>
                <w:tab w:val="decimal" w:pos="900"/>
              </w:tabs>
              <w:spacing w:line="340" w:lineRule="exact"/>
              <w:jc w:val="thaiDistribute"/>
              <w:rPr>
                <w:rFonts w:asciiTheme="majorBidi" w:hAnsiTheme="majorBidi" w:cstheme="majorBidi"/>
                <w:sz w:val="28"/>
                <w:szCs w:val="28"/>
              </w:rPr>
            </w:pPr>
          </w:p>
        </w:tc>
        <w:tc>
          <w:tcPr>
            <w:tcW w:w="1080" w:type="dxa"/>
            <w:vAlign w:val="bottom"/>
          </w:tcPr>
          <w:p w14:paraId="33AC42C3" w14:textId="77777777" w:rsidR="00F66931" w:rsidRPr="0073563D" w:rsidRDefault="00F66931" w:rsidP="00F66931">
            <w:pPr>
              <w:spacing w:line="340" w:lineRule="exact"/>
              <w:jc w:val="center"/>
              <w:rPr>
                <w:rFonts w:asciiTheme="majorBidi" w:hAnsiTheme="majorBidi" w:cstheme="majorBidi"/>
                <w:sz w:val="28"/>
                <w:szCs w:val="28"/>
              </w:rPr>
            </w:pPr>
          </w:p>
        </w:tc>
        <w:tc>
          <w:tcPr>
            <w:tcW w:w="90" w:type="dxa"/>
            <w:vAlign w:val="bottom"/>
          </w:tcPr>
          <w:p w14:paraId="728A0C3A" w14:textId="77777777" w:rsidR="00F66931" w:rsidRPr="0073563D" w:rsidRDefault="00F66931" w:rsidP="00F66931">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350401A9" w14:textId="77777777" w:rsidR="00F66931" w:rsidRPr="0073563D" w:rsidRDefault="00F66931" w:rsidP="00F66931">
            <w:pPr>
              <w:spacing w:line="340" w:lineRule="exact"/>
              <w:jc w:val="center"/>
              <w:rPr>
                <w:rFonts w:asciiTheme="majorBidi" w:hAnsiTheme="majorBidi" w:cstheme="majorBidi"/>
                <w:sz w:val="28"/>
                <w:szCs w:val="28"/>
              </w:rPr>
            </w:pPr>
          </w:p>
        </w:tc>
        <w:tc>
          <w:tcPr>
            <w:tcW w:w="90" w:type="dxa"/>
            <w:vAlign w:val="bottom"/>
          </w:tcPr>
          <w:p w14:paraId="75C07C25" w14:textId="77777777" w:rsidR="00F66931" w:rsidRPr="0073563D" w:rsidRDefault="00F66931" w:rsidP="00F66931">
            <w:pPr>
              <w:tabs>
                <w:tab w:val="decimal" w:pos="900"/>
              </w:tabs>
              <w:spacing w:line="340" w:lineRule="exact"/>
              <w:jc w:val="thaiDistribute"/>
              <w:rPr>
                <w:rFonts w:asciiTheme="majorBidi" w:hAnsiTheme="majorBidi" w:cstheme="majorBidi"/>
                <w:sz w:val="28"/>
                <w:szCs w:val="28"/>
              </w:rPr>
            </w:pPr>
          </w:p>
        </w:tc>
        <w:tc>
          <w:tcPr>
            <w:tcW w:w="1170" w:type="dxa"/>
            <w:vAlign w:val="bottom"/>
          </w:tcPr>
          <w:p w14:paraId="746789C7" w14:textId="77777777" w:rsidR="00F66931" w:rsidRPr="0073563D" w:rsidRDefault="00F66931" w:rsidP="00F66931">
            <w:pPr>
              <w:tabs>
                <w:tab w:val="decimal" w:pos="990"/>
              </w:tabs>
              <w:autoSpaceDE w:val="0"/>
              <w:autoSpaceDN w:val="0"/>
              <w:adjustRightInd w:val="0"/>
              <w:spacing w:line="340" w:lineRule="exact"/>
              <w:rPr>
                <w:rFonts w:asciiTheme="majorBidi" w:hAnsiTheme="majorBidi" w:cstheme="majorBidi"/>
                <w:sz w:val="28"/>
                <w:szCs w:val="28"/>
              </w:rPr>
            </w:pPr>
          </w:p>
        </w:tc>
      </w:tr>
      <w:tr w:rsidR="00F66931" w:rsidRPr="0073563D" w14:paraId="18B9CAFA" w14:textId="77777777" w:rsidTr="00A5593C">
        <w:trPr>
          <w:gridAfter w:val="1"/>
          <w:wAfter w:w="23" w:type="dxa"/>
          <w:trHeight w:val="20"/>
        </w:trPr>
        <w:tc>
          <w:tcPr>
            <w:tcW w:w="3866" w:type="dxa"/>
            <w:vAlign w:val="bottom"/>
          </w:tcPr>
          <w:p w14:paraId="7717163F" w14:textId="05E1F8C3" w:rsidR="00F66931" w:rsidRPr="0073563D" w:rsidRDefault="00F66931" w:rsidP="00F66931">
            <w:pPr>
              <w:autoSpaceDE w:val="0"/>
              <w:autoSpaceDN w:val="0"/>
              <w:adjustRightInd w:val="0"/>
              <w:spacing w:line="340" w:lineRule="exact"/>
              <w:jc w:val="thaiDistribute"/>
              <w:rPr>
                <w:rFonts w:asciiTheme="majorBidi" w:hAnsiTheme="majorBidi" w:cstheme="majorBidi"/>
                <w:b/>
                <w:bCs/>
                <w:sz w:val="28"/>
                <w:szCs w:val="28"/>
                <w:cs/>
              </w:rPr>
            </w:pPr>
            <w:r w:rsidRPr="0073563D">
              <w:rPr>
                <w:rFonts w:asciiTheme="majorBidi" w:hAnsiTheme="majorBidi" w:cstheme="majorBidi" w:hint="cs"/>
                <w:b/>
                <w:bCs/>
                <w:sz w:val="28"/>
                <w:szCs w:val="28"/>
                <w:cs/>
              </w:rPr>
              <w:t>ดอกเบี้ยค้างจ่าย (รวมเป็นส่วนหนึ่ง</w:t>
            </w:r>
          </w:p>
        </w:tc>
        <w:tc>
          <w:tcPr>
            <w:tcW w:w="1174" w:type="dxa"/>
            <w:vAlign w:val="bottom"/>
          </w:tcPr>
          <w:p w14:paraId="4BBD584F" w14:textId="77777777" w:rsidR="00F66931" w:rsidRPr="0073563D" w:rsidRDefault="00F66931" w:rsidP="00F66931">
            <w:pPr>
              <w:spacing w:line="340" w:lineRule="exact"/>
              <w:jc w:val="center"/>
              <w:rPr>
                <w:rFonts w:asciiTheme="majorBidi" w:hAnsiTheme="majorBidi" w:cstheme="majorBidi"/>
                <w:sz w:val="28"/>
                <w:szCs w:val="28"/>
              </w:rPr>
            </w:pPr>
          </w:p>
        </w:tc>
        <w:tc>
          <w:tcPr>
            <w:tcW w:w="90" w:type="dxa"/>
            <w:vAlign w:val="bottom"/>
          </w:tcPr>
          <w:p w14:paraId="39F1BE6B" w14:textId="77777777" w:rsidR="00F66931" w:rsidRPr="0073563D" w:rsidRDefault="00F66931" w:rsidP="00F66931">
            <w:pPr>
              <w:autoSpaceDE w:val="0"/>
              <w:autoSpaceDN w:val="0"/>
              <w:adjustRightInd w:val="0"/>
              <w:spacing w:line="340" w:lineRule="exact"/>
              <w:jc w:val="center"/>
              <w:rPr>
                <w:rFonts w:asciiTheme="majorBidi" w:hAnsiTheme="majorBidi" w:cstheme="majorBidi"/>
                <w:color w:val="000000"/>
                <w:sz w:val="28"/>
                <w:szCs w:val="28"/>
              </w:rPr>
            </w:pPr>
          </w:p>
        </w:tc>
        <w:tc>
          <w:tcPr>
            <w:tcW w:w="1080" w:type="dxa"/>
            <w:vAlign w:val="bottom"/>
          </w:tcPr>
          <w:p w14:paraId="0A22E20C" w14:textId="77777777" w:rsidR="00F66931" w:rsidRPr="0073563D" w:rsidRDefault="00F66931" w:rsidP="00F66931">
            <w:pPr>
              <w:spacing w:line="340" w:lineRule="exact"/>
              <w:jc w:val="center"/>
              <w:rPr>
                <w:rFonts w:ascii="Angsana New" w:hAnsi="Angsana New" w:cs="Angsana New"/>
                <w:sz w:val="28"/>
                <w:szCs w:val="28"/>
                <w:cs/>
              </w:rPr>
            </w:pPr>
          </w:p>
        </w:tc>
        <w:tc>
          <w:tcPr>
            <w:tcW w:w="90" w:type="dxa"/>
            <w:vAlign w:val="bottom"/>
          </w:tcPr>
          <w:p w14:paraId="77468B4C" w14:textId="77777777" w:rsidR="00F66931" w:rsidRPr="0073563D" w:rsidRDefault="00F66931" w:rsidP="00F66931">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685AD180" w14:textId="77777777" w:rsidR="00F66931" w:rsidRPr="0073563D" w:rsidRDefault="00F66931" w:rsidP="00F66931">
            <w:pPr>
              <w:tabs>
                <w:tab w:val="decimal" w:pos="990"/>
              </w:tabs>
              <w:autoSpaceDE w:val="0"/>
              <w:autoSpaceDN w:val="0"/>
              <w:adjustRightInd w:val="0"/>
              <w:spacing w:line="340" w:lineRule="exact"/>
              <w:rPr>
                <w:rFonts w:asciiTheme="majorBidi" w:hAnsiTheme="majorBidi" w:cstheme="majorBidi"/>
                <w:color w:val="000000"/>
                <w:sz w:val="28"/>
                <w:szCs w:val="28"/>
              </w:rPr>
            </w:pPr>
          </w:p>
        </w:tc>
        <w:tc>
          <w:tcPr>
            <w:tcW w:w="90" w:type="dxa"/>
            <w:vAlign w:val="bottom"/>
          </w:tcPr>
          <w:p w14:paraId="7F24151B" w14:textId="77777777" w:rsidR="00F66931" w:rsidRPr="0073563D" w:rsidRDefault="00F66931" w:rsidP="00F66931">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264AA572" w14:textId="77777777" w:rsidR="00F66931" w:rsidRPr="0073563D" w:rsidRDefault="00F66931" w:rsidP="00F66931">
            <w:pPr>
              <w:autoSpaceDE w:val="0"/>
              <w:autoSpaceDN w:val="0"/>
              <w:adjustRightInd w:val="0"/>
              <w:spacing w:line="340" w:lineRule="exact"/>
              <w:ind w:right="181"/>
              <w:jc w:val="right"/>
              <w:rPr>
                <w:rFonts w:ascii="Angsana New" w:hAnsi="Angsana New" w:cs="Angsana New"/>
                <w:color w:val="000000"/>
                <w:sz w:val="28"/>
                <w:szCs w:val="28"/>
              </w:rPr>
            </w:pPr>
          </w:p>
        </w:tc>
      </w:tr>
      <w:tr w:rsidR="00F66931" w:rsidRPr="0073563D" w14:paraId="5FC56736" w14:textId="77777777" w:rsidTr="00A5593C">
        <w:trPr>
          <w:gridAfter w:val="1"/>
          <w:wAfter w:w="23" w:type="dxa"/>
          <w:trHeight w:val="20"/>
        </w:trPr>
        <w:tc>
          <w:tcPr>
            <w:tcW w:w="3866" w:type="dxa"/>
            <w:vAlign w:val="bottom"/>
          </w:tcPr>
          <w:p w14:paraId="5D971AC2" w14:textId="75E718CD" w:rsidR="00F66931" w:rsidRPr="0073563D" w:rsidRDefault="00F66931" w:rsidP="00F66931">
            <w:pPr>
              <w:autoSpaceDE w:val="0"/>
              <w:autoSpaceDN w:val="0"/>
              <w:adjustRightInd w:val="0"/>
              <w:spacing w:line="340" w:lineRule="exact"/>
              <w:ind w:left="90"/>
              <w:jc w:val="thaiDistribute"/>
              <w:rPr>
                <w:rFonts w:asciiTheme="majorBidi" w:hAnsiTheme="majorBidi" w:cstheme="majorBidi"/>
                <w:b/>
                <w:bCs/>
                <w:color w:val="000000"/>
                <w:sz w:val="28"/>
                <w:szCs w:val="28"/>
                <w:cs/>
              </w:rPr>
            </w:pPr>
            <w:r w:rsidRPr="0073563D">
              <w:rPr>
                <w:rFonts w:asciiTheme="majorBidi" w:hAnsiTheme="majorBidi" w:cstheme="majorBidi"/>
                <w:b/>
                <w:bCs/>
                <w:color w:val="000000"/>
                <w:sz w:val="28"/>
                <w:szCs w:val="28"/>
                <w:cs/>
              </w:rPr>
              <w:t>ของ</w:t>
            </w:r>
            <w:r w:rsidRPr="0073563D">
              <w:rPr>
                <w:rFonts w:asciiTheme="majorBidi" w:hAnsiTheme="majorBidi" w:cstheme="majorBidi" w:hint="cs"/>
                <w:b/>
                <w:bCs/>
                <w:color w:val="000000"/>
                <w:sz w:val="28"/>
                <w:szCs w:val="28"/>
                <w:cs/>
              </w:rPr>
              <w:t>ค่าใช้จ่ายค้างจ่าย</w:t>
            </w:r>
            <w:r w:rsidRPr="0073563D">
              <w:rPr>
                <w:rFonts w:asciiTheme="majorBidi" w:hAnsiTheme="majorBidi" w:cstheme="majorBidi"/>
                <w:b/>
                <w:bCs/>
                <w:color w:val="000000"/>
                <w:sz w:val="28"/>
                <w:szCs w:val="28"/>
                <w:cs/>
              </w:rPr>
              <w:t>)</w:t>
            </w:r>
          </w:p>
        </w:tc>
        <w:tc>
          <w:tcPr>
            <w:tcW w:w="1174" w:type="dxa"/>
            <w:vAlign w:val="bottom"/>
          </w:tcPr>
          <w:p w14:paraId="08EA70AD" w14:textId="77777777" w:rsidR="00F66931" w:rsidRPr="0073563D" w:rsidRDefault="00F66931" w:rsidP="00F66931">
            <w:pPr>
              <w:spacing w:line="340" w:lineRule="exact"/>
              <w:jc w:val="center"/>
              <w:rPr>
                <w:rFonts w:asciiTheme="majorBidi" w:hAnsiTheme="majorBidi" w:cstheme="majorBidi"/>
                <w:sz w:val="28"/>
                <w:szCs w:val="28"/>
              </w:rPr>
            </w:pPr>
          </w:p>
        </w:tc>
        <w:tc>
          <w:tcPr>
            <w:tcW w:w="90" w:type="dxa"/>
            <w:vAlign w:val="bottom"/>
          </w:tcPr>
          <w:p w14:paraId="24F15B6A" w14:textId="77777777" w:rsidR="00F66931" w:rsidRPr="0073563D" w:rsidRDefault="00F66931" w:rsidP="00F66931">
            <w:pPr>
              <w:autoSpaceDE w:val="0"/>
              <w:autoSpaceDN w:val="0"/>
              <w:adjustRightInd w:val="0"/>
              <w:spacing w:line="340" w:lineRule="exact"/>
              <w:jc w:val="center"/>
              <w:rPr>
                <w:rFonts w:asciiTheme="majorBidi" w:hAnsiTheme="majorBidi" w:cstheme="majorBidi"/>
                <w:color w:val="000000"/>
                <w:sz w:val="28"/>
                <w:szCs w:val="28"/>
              </w:rPr>
            </w:pPr>
          </w:p>
        </w:tc>
        <w:tc>
          <w:tcPr>
            <w:tcW w:w="1080" w:type="dxa"/>
            <w:vAlign w:val="bottom"/>
          </w:tcPr>
          <w:p w14:paraId="5A4CBEAF" w14:textId="77777777" w:rsidR="00F66931" w:rsidRPr="0073563D" w:rsidRDefault="00F66931" w:rsidP="00F66931">
            <w:pPr>
              <w:spacing w:line="340" w:lineRule="exact"/>
              <w:jc w:val="center"/>
              <w:rPr>
                <w:rFonts w:ascii="Angsana New" w:hAnsi="Angsana New" w:cs="Angsana New"/>
                <w:sz w:val="28"/>
                <w:szCs w:val="28"/>
                <w:cs/>
              </w:rPr>
            </w:pPr>
          </w:p>
        </w:tc>
        <w:tc>
          <w:tcPr>
            <w:tcW w:w="90" w:type="dxa"/>
            <w:vAlign w:val="bottom"/>
          </w:tcPr>
          <w:p w14:paraId="4D3C1CDC" w14:textId="77777777" w:rsidR="00F66931" w:rsidRPr="0073563D" w:rsidRDefault="00F66931" w:rsidP="00F66931">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162C033C" w14:textId="77777777" w:rsidR="00F66931" w:rsidRPr="0073563D" w:rsidRDefault="00F66931" w:rsidP="00F66931">
            <w:pPr>
              <w:tabs>
                <w:tab w:val="decimal" w:pos="990"/>
              </w:tabs>
              <w:autoSpaceDE w:val="0"/>
              <w:autoSpaceDN w:val="0"/>
              <w:adjustRightInd w:val="0"/>
              <w:spacing w:line="340" w:lineRule="exact"/>
              <w:rPr>
                <w:rFonts w:asciiTheme="majorBidi" w:hAnsiTheme="majorBidi" w:cstheme="majorBidi"/>
                <w:color w:val="000000"/>
                <w:sz w:val="28"/>
                <w:szCs w:val="28"/>
              </w:rPr>
            </w:pPr>
          </w:p>
        </w:tc>
        <w:tc>
          <w:tcPr>
            <w:tcW w:w="90" w:type="dxa"/>
            <w:vAlign w:val="bottom"/>
          </w:tcPr>
          <w:p w14:paraId="3184CA12" w14:textId="77777777" w:rsidR="00F66931" w:rsidRPr="0073563D" w:rsidRDefault="00F66931" w:rsidP="00F66931">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4E48F3FF" w14:textId="77777777" w:rsidR="00F66931" w:rsidRPr="0073563D" w:rsidRDefault="00F66931" w:rsidP="00F66931">
            <w:pPr>
              <w:autoSpaceDE w:val="0"/>
              <w:autoSpaceDN w:val="0"/>
              <w:adjustRightInd w:val="0"/>
              <w:spacing w:line="340" w:lineRule="exact"/>
              <w:ind w:right="181"/>
              <w:jc w:val="right"/>
              <w:rPr>
                <w:rFonts w:ascii="Angsana New" w:hAnsi="Angsana New" w:cs="Angsana New"/>
                <w:color w:val="000000"/>
                <w:sz w:val="28"/>
                <w:szCs w:val="28"/>
              </w:rPr>
            </w:pPr>
          </w:p>
        </w:tc>
      </w:tr>
      <w:tr w:rsidR="004E47AA" w:rsidRPr="0073563D" w14:paraId="4FC526BC" w14:textId="77777777" w:rsidTr="00A5593C">
        <w:trPr>
          <w:gridAfter w:val="1"/>
          <w:wAfter w:w="23" w:type="dxa"/>
          <w:trHeight w:val="20"/>
        </w:trPr>
        <w:tc>
          <w:tcPr>
            <w:tcW w:w="3866" w:type="dxa"/>
            <w:vAlign w:val="bottom"/>
          </w:tcPr>
          <w:p w14:paraId="62018AC7" w14:textId="363CA950" w:rsidR="004E47AA" w:rsidRPr="0073563D" w:rsidRDefault="004E47AA" w:rsidP="004E47AA">
            <w:pPr>
              <w:autoSpaceDE w:val="0"/>
              <w:autoSpaceDN w:val="0"/>
              <w:adjustRightInd w:val="0"/>
              <w:spacing w:line="340" w:lineRule="exact"/>
              <w:ind w:left="240"/>
              <w:jc w:val="thaiDistribute"/>
              <w:rPr>
                <w:rFonts w:asciiTheme="majorBidi" w:hAnsiTheme="majorBidi" w:cs="Angsana New"/>
                <w:color w:val="000000"/>
                <w:sz w:val="28"/>
                <w:szCs w:val="28"/>
                <w:cs/>
              </w:rPr>
            </w:pPr>
            <w:r w:rsidRPr="0073563D">
              <w:rPr>
                <w:rFonts w:asciiTheme="majorBidi" w:hAnsiTheme="majorBidi" w:cs="Angsana New"/>
                <w:color w:val="000000"/>
                <w:sz w:val="28"/>
                <w:szCs w:val="28"/>
                <w:cs/>
              </w:rPr>
              <w:t>บริษัท ณัฐนันท์พัฒนา จำกัด</w:t>
            </w:r>
          </w:p>
        </w:tc>
        <w:tc>
          <w:tcPr>
            <w:tcW w:w="1174" w:type="dxa"/>
            <w:vAlign w:val="bottom"/>
          </w:tcPr>
          <w:p w14:paraId="7035F0E5" w14:textId="11BE8D8A" w:rsidR="004E47AA" w:rsidRPr="0073563D" w:rsidRDefault="004E47AA" w:rsidP="004E47AA">
            <w:pPr>
              <w:spacing w:line="340" w:lineRule="exact"/>
              <w:jc w:val="center"/>
              <w:rPr>
                <w:rFonts w:asciiTheme="majorBidi" w:hAnsiTheme="majorBidi" w:cstheme="majorBidi"/>
                <w:sz w:val="28"/>
                <w:szCs w:val="28"/>
              </w:rPr>
            </w:pPr>
            <w:r w:rsidRPr="0073563D">
              <w:rPr>
                <w:rFonts w:ascii="Angsana New" w:hAnsi="Angsana New" w:cs="Angsana New"/>
                <w:sz w:val="28"/>
                <w:szCs w:val="28"/>
              </w:rPr>
              <w:t>-</w:t>
            </w:r>
          </w:p>
        </w:tc>
        <w:tc>
          <w:tcPr>
            <w:tcW w:w="90" w:type="dxa"/>
            <w:vAlign w:val="bottom"/>
          </w:tcPr>
          <w:p w14:paraId="60678404" w14:textId="77777777" w:rsidR="004E47AA" w:rsidRPr="0073563D" w:rsidRDefault="004E47AA" w:rsidP="004E47AA">
            <w:pPr>
              <w:autoSpaceDE w:val="0"/>
              <w:autoSpaceDN w:val="0"/>
              <w:adjustRightInd w:val="0"/>
              <w:spacing w:line="340" w:lineRule="exact"/>
              <w:jc w:val="center"/>
              <w:rPr>
                <w:rFonts w:asciiTheme="majorBidi" w:hAnsiTheme="majorBidi" w:cstheme="majorBidi"/>
                <w:color w:val="000000"/>
                <w:sz w:val="28"/>
                <w:szCs w:val="28"/>
              </w:rPr>
            </w:pPr>
          </w:p>
        </w:tc>
        <w:tc>
          <w:tcPr>
            <w:tcW w:w="1080" w:type="dxa"/>
            <w:vAlign w:val="bottom"/>
          </w:tcPr>
          <w:p w14:paraId="7E406CFC" w14:textId="1D4CCA92" w:rsidR="004E47AA" w:rsidRPr="0073563D" w:rsidRDefault="004E47AA" w:rsidP="004E47AA">
            <w:pPr>
              <w:spacing w:line="340" w:lineRule="exact"/>
              <w:jc w:val="center"/>
              <w:rPr>
                <w:rFonts w:ascii="Angsana New" w:hAnsi="Angsana New" w:cs="Angsana New"/>
                <w:sz w:val="28"/>
                <w:szCs w:val="28"/>
                <w:cs/>
              </w:rPr>
            </w:pPr>
            <w:r w:rsidRPr="0073563D">
              <w:rPr>
                <w:rFonts w:ascii="Angsana New" w:hAnsi="Angsana New" w:cs="Angsana New"/>
                <w:sz w:val="28"/>
                <w:szCs w:val="28"/>
              </w:rPr>
              <w:t>-</w:t>
            </w:r>
          </w:p>
        </w:tc>
        <w:tc>
          <w:tcPr>
            <w:tcW w:w="90" w:type="dxa"/>
            <w:vAlign w:val="bottom"/>
          </w:tcPr>
          <w:p w14:paraId="08A1F018"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4784759A" w14:textId="2F09F966" w:rsidR="004E47AA" w:rsidRPr="0073563D" w:rsidRDefault="006E3D6B" w:rsidP="004E47AA">
            <w:pPr>
              <w:tabs>
                <w:tab w:val="decimal" w:pos="990"/>
              </w:tabs>
              <w:autoSpaceDE w:val="0"/>
              <w:autoSpaceDN w:val="0"/>
              <w:adjustRightInd w:val="0"/>
              <w:spacing w:line="340" w:lineRule="exact"/>
              <w:ind w:right="181"/>
              <w:rPr>
                <w:rFonts w:asciiTheme="majorBidi" w:hAnsiTheme="majorBidi" w:cstheme="majorBidi"/>
                <w:sz w:val="28"/>
                <w:szCs w:val="28"/>
              </w:rPr>
            </w:pPr>
            <w:r w:rsidRPr="006E3D6B">
              <w:rPr>
                <w:rFonts w:asciiTheme="majorBidi" w:hAnsiTheme="majorBidi" w:cstheme="majorBidi"/>
                <w:sz w:val="28"/>
                <w:szCs w:val="28"/>
              </w:rPr>
              <w:t>51</w:t>
            </w:r>
            <w:r w:rsidR="004E47AA" w:rsidRPr="0073563D">
              <w:rPr>
                <w:rFonts w:asciiTheme="majorBidi" w:hAnsiTheme="majorBidi" w:cstheme="majorBidi"/>
                <w:sz w:val="28"/>
                <w:szCs w:val="28"/>
              </w:rPr>
              <w:t>,</w:t>
            </w:r>
            <w:r w:rsidRPr="006E3D6B">
              <w:rPr>
                <w:rFonts w:asciiTheme="majorBidi" w:hAnsiTheme="majorBidi" w:cstheme="majorBidi"/>
                <w:sz w:val="28"/>
                <w:szCs w:val="28"/>
              </w:rPr>
              <w:t>332</w:t>
            </w:r>
          </w:p>
        </w:tc>
        <w:tc>
          <w:tcPr>
            <w:tcW w:w="90" w:type="dxa"/>
            <w:vAlign w:val="bottom"/>
          </w:tcPr>
          <w:p w14:paraId="3FA06738" w14:textId="77777777" w:rsidR="004E47AA" w:rsidRPr="0073563D" w:rsidRDefault="004E47AA" w:rsidP="004E47AA">
            <w:pPr>
              <w:autoSpaceDE w:val="0"/>
              <w:autoSpaceDN w:val="0"/>
              <w:adjustRightInd w:val="0"/>
              <w:spacing w:line="340" w:lineRule="exact"/>
              <w:ind w:right="181"/>
              <w:jc w:val="thaiDistribute"/>
              <w:rPr>
                <w:rFonts w:asciiTheme="majorBidi" w:hAnsiTheme="majorBidi" w:cstheme="majorBidi"/>
                <w:sz w:val="28"/>
                <w:szCs w:val="28"/>
              </w:rPr>
            </w:pPr>
          </w:p>
        </w:tc>
        <w:tc>
          <w:tcPr>
            <w:tcW w:w="1170" w:type="dxa"/>
            <w:vAlign w:val="bottom"/>
          </w:tcPr>
          <w:p w14:paraId="07A493C2" w14:textId="557A809C" w:rsidR="004E47AA" w:rsidRPr="0073563D" w:rsidRDefault="006E3D6B" w:rsidP="004E47AA">
            <w:pPr>
              <w:autoSpaceDE w:val="0"/>
              <w:autoSpaceDN w:val="0"/>
              <w:adjustRightInd w:val="0"/>
              <w:spacing w:line="340" w:lineRule="exact"/>
              <w:ind w:right="181"/>
              <w:jc w:val="right"/>
              <w:rPr>
                <w:rFonts w:asciiTheme="majorBidi" w:hAnsiTheme="majorBidi" w:cstheme="majorBidi"/>
                <w:color w:val="000000"/>
                <w:sz w:val="28"/>
                <w:szCs w:val="28"/>
              </w:rPr>
            </w:pPr>
            <w:r w:rsidRPr="006E3D6B">
              <w:rPr>
                <w:rFonts w:asciiTheme="majorBidi" w:hAnsiTheme="majorBidi" w:cstheme="majorBidi"/>
                <w:color w:val="000000"/>
                <w:sz w:val="28"/>
                <w:szCs w:val="28"/>
              </w:rPr>
              <w:t>48</w:t>
            </w:r>
            <w:r w:rsidR="004E47AA"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129</w:t>
            </w:r>
          </w:p>
        </w:tc>
      </w:tr>
      <w:tr w:rsidR="004E47AA" w:rsidRPr="0073563D" w14:paraId="295435CE" w14:textId="77777777" w:rsidTr="00A5593C">
        <w:trPr>
          <w:gridAfter w:val="1"/>
          <w:wAfter w:w="23" w:type="dxa"/>
          <w:trHeight w:val="20"/>
        </w:trPr>
        <w:tc>
          <w:tcPr>
            <w:tcW w:w="3866" w:type="dxa"/>
            <w:vAlign w:val="bottom"/>
          </w:tcPr>
          <w:p w14:paraId="2AAC9404" w14:textId="503843D8" w:rsidR="004E47AA" w:rsidRPr="0073563D" w:rsidRDefault="004E47AA" w:rsidP="004E47AA">
            <w:pPr>
              <w:autoSpaceDE w:val="0"/>
              <w:autoSpaceDN w:val="0"/>
              <w:adjustRightInd w:val="0"/>
              <w:spacing w:line="340" w:lineRule="exact"/>
              <w:ind w:left="240"/>
              <w:jc w:val="thaiDistribute"/>
              <w:rPr>
                <w:rFonts w:asciiTheme="majorBidi" w:hAnsiTheme="majorBidi" w:cs="Angsana New"/>
                <w:color w:val="000000"/>
                <w:sz w:val="28"/>
                <w:szCs w:val="28"/>
                <w:cs/>
              </w:rPr>
            </w:pPr>
            <w:r w:rsidRPr="0073563D">
              <w:rPr>
                <w:rFonts w:asciiTheme="majorBidi" w:hAnsiTheme="majorBidi" w:cs="Angsana New" w:hint="cs"/>
                <w:color w:val="000000"/>
                <w:sz w:val="28"/>
                <w:szCs w:val="28"/>
                <w:cs/>
              </w:rPr>
              <w:t>บริษัท</w:t>
            </w:r>
            <w:r w:rsidRPr="0073563D">
              <w:rPr>
                <w:rFonts w:asciiTheme="majorBidi" w:hAnsiTheme="majorBidi" w:cs="Angsana New"/>
                <w:color w:val="000000"/>
                <w:sz w:val="28"/>
                <w:szCs w:val="28"/>
                <w:cs/>
              </w:rPr>
              <w:t xml:space="preserve"> </w:t>
            </w:r>
            <w:r w:rsidRPr="0073563D">
              <w:rPr>
                <w:rFonts w:asciiTheme="majorBidi" w:hAnsiTheme="majorBidi" w:cs="Angsana New" w:hint="cs"/>
                <w:color w:val="000000"/>
                <w:sz w:val="28"/>
                <w:szCs w:val="28"/>
                <w:cs/>
              </w:rPr>
              <w:t>มายรีสอร์ท</w:t>
            </w:r>
            <w:r w:rsidRPr="0073563D">
              <w:rPr>
                <w:rFonts w:asciiTheme="majorBidi" w:hAnsiTheme="majorBidi" w:cs="Angsana New"/>
                <w:color w:val="000000"/>
                <w:sz w:val="28"/>
                <w:szCs w:val="28"/>
                <w:cs/>
              </w:rPr>
              <w:t xml:space="preserve"> </w:t>
            </w:r>
            <w:r w:rsidRPr="0073563D">
              <w:rPr>
                <w:rFonts w:asciiTheme="majorBidi" w:hAnsiTheme="majorBidi" w:cs="Angsana New" w:hint="cs"/>
                <w:color w:val="000000"/>
                <w:sz w:val="28"/>
                <w:szCs w:val="28"/>
                <w:cs/>
              </w:rPr>
              <w:t>โฮลดิ้ง</w:t>
            </w:r>
            <w:r w:rsidRPr="0073563D">
              <w:rPr>
                <w:rFonts w:asciiTheme="majorBidi" w:hAnsiTheme="majorBidi" w:cs="Angsana New"/>
                <w:color w:val="000000"/>
                <w:sz w:val="28"/>
                <w:szCs w:val="28"/>
                <w:cs/>
              </w:rPr>
              <w:t xml:space="preserve"> </w:t>
            </w:r>
            <w:r w:rsidRPr="0073563D">
              <w:rPr>
                <w:rFonts w:asciiTheme="majorBidi" w:hAnsiTheme="majorBidi" w:cs="Angsana New" w:hint="cs"/>
                <w:color w:val="000000"/>
                <w:sz w:val="28"/>
                <w:szCs w:val="28"/>
                <w:cs/>
              </w:rPr>
              <w:t>จำกัด</w:t>
            </w:r>
          </w:p>
        </w:tc>
        <w:tc>
          <w:tcPr>
            <w:tcW w:w="1174" w:type="dxa"/>
            <w:vAlign w:val="bottom"/>
          </w:tcPr>
          <w:p w14:paraId="39B723F6" w14:textId="5648A3E6" w:rsidR="004E47AA" w:rsidRPr="0073563D" w:rsidRDefault="004E47AA" w:rsidP="004E47AA">
            <w:pPr>
              <w:spacing w:line="340" w:lineRule="exact"/>
              <w:jc w:val="center"/>
              <w:rPr>
                <w:rFonts w:asciiTheme="majorBidi" w:hAnsiTheme="majorBidi" w:cstheme="majorBidi"/>
                <w:sz w:val="28"/>
                <w:szCs w:val="28"/>
              </w:rPr>
            </w:pPr>
            <w:r w:rsidRPr="0073563D">
              <w:rPr>
                <w:rFonts w:ascii="Angsana New" w:hAnsi="Angsana New" w:cs="Angsana New"/>
                <w:sz w:val="28"/>
                <w:szCs w:val="28"/>
              </w:rPr>
              <w:t>-</w:t>
            </w:r>
          </w:p>
        </w:tc>
        <w:tc>
          <w:tcPr>
            <w:tcW w:w="90" w:type="dxa"/>
            <w:vAlign w:val="bottom"/>
          </w:tcPr>
          <w:p w14:paraId="41EB6B49" w14:textId="77777777" w:rsidR="004E47AA" w:rsidRPr="0073563D" w:rsidRDefault="004E47AA" w:rsidP="004E47AA">
            <w:pPr>
              <w:autoSpaceDE w:val="0"/>
              <w:autoSpaceDN w:val="0"/>
              <w:adjustRightInd w:val="0"/>
              <w:spacing w:line="340" w:lineRule="exact"/>
              <w:jc w:val="center"/>
              <w:rPr>
                <w:rFonts w:asciiTheme="majorBidi" w:hAnsiTheme="majorBidi" w:cstheme="majorBidi"/>
                <w:color w:val="000000"/>
                <w:sz w:val="28"/>
                <w:szCs w:val="28"/>
              </w:rPr>
            </w:pPr>
          </w:p>
        </w:tc>
        <w:tc>
          <w:tcPr>
            <w:tcW w:w="1080" w:type="dxa"/>
            <w:vAlign w:val="bottom"/>
          </w:tcPr>
          <w:p w14:paraId="7F7F9DF7" w14:textId="260412B1" w:rsidR="004E47AA" w:rsidRPr="0073563D" w:rsidRDefault="004E47AA" w:rsidP="004E47AA">
            <w:pPr>
              <w:spacing w:line="340" w:lineRule="exact"/>
              <w:jc w:val="center"/>
              <w:rPr>
                <w:rFonts w:ascii="Angsana New" w:hAnsi="Angsana New" w:cs="Angsana New"/>
                <w:sz w:val="28"/>
                <w:szCs w:val="28"/>
                <w:cs/>
              </w:rPr>
            </w:pPr>
            <w:r w:rsidRPr="0073563D">
              <w:rPr>
                <w:rFonts w:ascii="Angsana New" w:hAnsi="Angsana New" w:cs="Angsana New"/>
                <w:sz w:val="28"/>
                <w:szCs w:val="28"/>
              </w:rPr>
              <w:t>-</w:t>
            </w:r>
          </w:p>
        </w:tc>
        <w:tc>
          <w:tcPr>
            <w:tcW w:w="90" w:type="dxa"/>
            <w:vAlign w:val="bottom"/>
          </w:tcPr>
          <w:p w14:paraId="5DDC13C0"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5EEE92E0" w14:textId="480984C1" w:rsidR="004E47AA" w:rsidRPr="0073563D" w:rsidRDefault="006E3D6B" w:rsidP="004E47AA">
            <w:pPr>
              <w:tabs>
                <w:tab w:val="decimal" w:pos="990"/>
              </w:tabs>
              <w:autoSpaceDE w:val="0"/>
              <w:autoSpaceDN w:val="0"/>
              <w:adjustRightInd w:val="0"/>
              <w:spacing w:line="340" w:lineRule="exact"/>
              <w:ind w:right="181"/>
              <w:rPr>
                <w:rFonts w:asciiTheme="majorBidi" w:hAnsiTheme="majorBidi" w:cstheme="majorBidi"/>
                <w:sz w:val="28"/>
                <w:szCs w:val="28"/>
              </w:rPr>
            </w:pPr>
            <w:r w:rsidRPr="006E3D6B">
              <w:rPr>
                <w:rFonts w:asciiTheme="majorBidi" w:hAnsiTheme="majorBidi" w:cstheme="majorBidi"/>
                <w:sz w:val="28"/>
                <w:szCs w:val="28"/>
              </w:rPr>
              <w:t>15</w:t>
            </w:r>
            <w:r w:rsidR="004E47AA" w:rsidRPr="0073563D">
              <w:rPr>
                <w:rFonts w:asciiTheme="majorBidi" w:hAnsiTheme="majorBidi" w:cstheme="majorBidi"/>
                <w:sz w:val="28"/>
                <w:szCs w:val="28"/>
              </w:rPr>
              <w:t>,</w:t>
            </w:r>
            <w:r w:rsidRPr="006E3D6B">
              <w:rPr>
                <w:rFonts w:asciiTheme="majorBidi" w:hAnsiTheme="majorBidi" w:cstheme="majorBidi"/>
                <w:sz w:val="28"/>
                <w:szCs w:val="28"/>
              </w:rPr>
              <w:t>751</w:t>
            </w:r>
          </w:p>
        </w:tc>
        <w:tc>
          <w:tcPr>
            <w:tcW w:w="90" w:type="dxa"/>
            <w:vAlign w:val="bottom"/>
          </w:tcPr>
          <w:p w14:paraId="01858B52" w14:textId="77777777" w:rsidR="004E47AA" w:rsidRPr="0073563D" w:rsidRDefault="004E47AA" w:rsidP="004E47AA">
            <w:pPr>
              <w:autoSpaceDE w:val="0"/>
              <w:autoSpaceDN w:val="0"/>
              <w:adjustRightInd w:val="0"/>
              <w:spacing w:line="340" w:lineRule="exact"/>
              <w:ind w:right="181"/>
              <w:jc w:val="thaiDistribute"/>
              <w:rPr>
                <w:rFonts w:asciiTheme="majorBidi" w:hAnsiTheme="majorBidi" w:cstheme="majorBidi"/>
                <w:sz w:val="28"/>
                <w:szCs w:val="28"/>
              </w:rPr>
            </w:pPr>
          </w:p>
        </w:tc>
        <w:tc>
          <w:tcPr>
            <w:tcW w:w="1170" w:type="dxa"/>
            <w:vAlign w:val="bottom"/>
          </w:tcPr>
          <w:p w14:paraId="7B3E8A7F" w14:textId="1C08633D" w:rsidR="004E47AA" w:rsidRPr="0073563D" w:rsidRDefault="006E3D6B" w:rsidP="004E47AA">
            <w:pPr>
              <w:autoSpaceDE w:val="0"/>
              <w:autoSpaceDN w:val="0"/>
              <w:adjustRightInd w:val="0"/>
              <w:spacing w:line="340" w:lineRule="exact"/>
              <w:ind w:right="181"/>
              <w:jc w:val="right"/>
              <w:rPr>
                <w:rFonts w:asciiTheme="majorBidi" w:hAnsiTheme="majorBidi" w:cstheme="majorBidi"/>
                <w:color w:val="000000"/>
                <w:sz w:val="28"/>
                <w:szCs w:val="28"/>
              </w:rPr>
            </w:pPr>
            <w:r w:rsidRPr="006E3D6B">
              <w:rPr>
                <w:rFonts w:asciiTheme="majorBidi" w:hAnsiTheme="majorBidi" w:cstheme="majorBidi"/>
                <w:color w:val="000000"/>
                <w:sz w:val="28"/>
                <w:szCs w:val="28"/>
              </w:rPr>
              <w:t>15</w:t>
            </w:r>
            <w:r w:rsidR="004E47AA"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131</w:t>
            </w:r>
          </w:p>
        </w:tc>
      </w:tr>
      <w:tr w:rsidR="004E47AA" w:rsidRPr="0073563D" w14:paraId="5CE6267A" w14:textId="77777777" w:rsidTr="00A5593C">
        <w:trPr>
          <w:gridAfter w:val="1"/>
          <w:wAfter w:w="23" w:type="dxa"/>
          <w:trHeight w:val="20"/>
        </w:trPr>
        <w:tc>
          <w:tcPr>
            <w:tcW w:w="3866" w:type="dxa"/>
            <w:vAlign w:val="bottom"/>
          </w:tcPr>
          <w:p w14:paraId="20B7DF36" w14:textId="4D51F6F9" w:rsidR="004E47AA" w:rsidRPr="0073563D" w:rsidRDefault="004E47AA" w:rsidP="004E47AA">
            <w:pPr>
              <w:autoSpaceDE w:val="0"/>
              <w:autoSpaceDN w:val="0"/>
              <w:adjustRightInd w:val="0"/>
              <w:spacing w:line="340" w:lineRule="exact"/>
              <w:ind w:left="240"/>
              <w:jc w:val="thaiDistribute"/>
              <w:rPr>
                <w:rFonts w:asciiTheme="majorBidi" w:hAnsiTheme="majorBidi" w:cs="Angsana New"/>
                <w:color w:val="000000"/>
                <w:sz w:val="28"/>
                <w:szCs w:val="28"/>
                <w:cs/>
              </w:rPr>
            </w:pPr>
            <w:r w:rsidRPr="0073563D">
              <w:rPr>
                <w:rFonts w:ascii="Angsana New" w:hAnsi="Angsana New" w:cs="Angsana New"/>
                <w:sz w:val="28"/>
                <w:szCs w:val="28"/>
                <w:cs/>
              </w:rPr>
              <w:t>บริษัท เดอะ วิลล่า (หัวหิน) จำกัด</w:t>
            </w:r>
          </w:p>
        </w:tc>
        <w:tc>
          <w:tcPr>
            <w:tcW w:w="1174" w:type="dxa"/>
            <w:vAlign w:val="bottom"/>
          </w:tcPr>
          <w:p w14:paraId="48FAD79C" w14:textId="3BC4944F" w:rsidR="004E47AA" w:rsidRPr="0073563D" w:rsidRDefault="004E47AA" w:rsidP="004E47AA">
            <w:pPr>
              <w:spacing w:line="340" w:lineRule="exact"/>
              <w:jc w:val="center"/>
              <w:rPr>
                <w:rFonts w:asciiTheme="majorBidi" w:hAnsiTheme="majorBidi" w:cstheme="majorBidi"/>
                <w:sz w:val="28"/>
                <w:szCs w:val="28"/>
              </w:rPr>
            </w:pPr>
            <w:r w:rsidRPr="0073563D">
              <w:rPr>
                <w:rFonts w:ascii="Angsana New" w:hAnsi="Angsana New" w:cs="Angsana New"/>
                <w:sz w:val="28"/>
                <w:szCs w:val="28"/>
              </w:rPr>
              <w:t>-</w:t>
            </w:r>
          </w:p>
        </w:tc>
        <w:tc>
          <w:tcPr>
            <w:tcW w:w="90" w:type="dxa"/>
            <w:vAlign w:val="bottom"/>
          </w:tcPr>
          <w:p w14:paraId="5A2E4FF7" w14:textId="77777777" w:rsidR="004E47AA" w:rsidRPr="0073563D" w:rsidRDefault="004E47AA" w:rsidP="004E47AA">
            <w:pPr>
              <w:autoSpaceDE w:val="0"/>
              <w:autoSpaceDN w:val="0"/>
              <w:adjustRightInd w:val="0"/>
              <w:spacing w:line="340" w:lineRule="exact"/>
              <w:jc w:val="center"/>
              <w:rPr>
                <w:rFonts w:asciiTheme="majorBidi" w:hAnsiTheme="majorBidi" w:cstheme="majorBidi"/>
                <w:color w:val="000000"/>
                <w:sz w:val="28"/>
                <w:szCs w:val="28"/>
              </w:rPr>
            </w:pPr>
          </w:p>
        </w:tc>
        <w:tc>
          <w:tcPr>
            <w:tcW w:w="1080" w:type="dxa"/>
            <w:vAlign w:val="bottom"/>
          </w:tcPr>
          <w:p w14:paraId="3DBE9DD5" w14:textId="5C7C99D4" w:rsidR="004E47AA" w:rsidRPr="0073563D" w:rsidRDefault="004E47AA" w:rsidP="004E47AA">
            <w:pPr>
              <w:spacing w:line="340" w:lineRule="exact"/>
              <w:jc w:val="center"/>
              <w:rPr>
                <w:rFonts w:ascii="Angsana New" w:hAnsi="Angsana New" w:cs="Angsana New"/>
                <w:sz w:val="28"/>
                <w:szCs w:val="28"/>
              </w:rPr>
            </w:pPr>
            <w:r w:rsidRPr="0073563D">
              <w:rPr>
                <w:rFonts w:ascii="Angsana New" w:hAnsi="Angsana New" w:cs="Angsana New"/>
                <w:sz w:val="28"/>
                <w:szCs w:val="28"/>
              </w:rPr>
              <w:t>-</w:t>
            </w:r>
          </w:p>
        </w:tc>
        <w:tc>
          <w:tcPr>
            <w:tcW w:w="90" w:type="dxa"/>
            <w:vAlign w:val="bottom"/>
          </w:tcPr>
          <w:p w14:paraId="54B9CBD2"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76CD1027" w14:textId="46F44ACB" w:rsidR="004E47AA" w:rsidRPr="0073563D" w:rsidRDefault="006E3D6B" w:rsidP="004E47AA">
            <w:pPr>
              <w:tabs>
                <w:tab w:val="decimal" w:pos="990"/>
              </w:tabs>
              <w:autoSpaceDE w:val="0"/>
              <w:autoSpaceDN w:val="0"/>
              <w:adjustRightInd w:val="0"/>
              <w:spacing w:line="340" w:lineRule="exact"/>
              <w:ind w:right="181"/>
              <w:rPr>
                <w:rFonts w:asciiTheme="majorBidi" w:hAnsiTheme="majorBidi" w:cstheme="majorBidi"/>
                <w:sz w:val="28"/>
                <w:szCs w:val="28"/>
              </w:rPr>
            </w:pPr>
            <w:r w:rsidRPr="006E3D6B">
              <w:rPr>
                <w:rFonts w:asciiTheme="majorBidi" w:hAnsiTheme="majorBidi" w:cstheme="majorBidi"/>
                <w:sz w:val="28"/>
                <w:szCs w:val="28"/>
              </w:rPr>
              <w:t>99</w:t>
            </w:r>
          </w:p>
        </w:tc>
        <w:tc>
          <w:tcPr>
            <w:tcW w:w="90" w:type="dxa"/>
            <w:vAlign w:val="bottom"/>
          </w:tcPr>
          <w:p w14:paraId="33F19258" w14:textId="77777777" w:rsidR="004E47AA" w:rsidRPr="0073563D" w:rsidRDefault="004E47AA" w:rsidP="004E47AA">
            <w:pPr>
              <w:autoSpaceDE w:val="0"/>
              <w:autoSpaceDN w:val="0"/>
              <w:adjustRightInd w:val="0"/>
              <w:spacing w:line="340" w:lineRule="exact"/>
              <w:ind w:right="181"/>
              <w:jc w:val="thaiDistribute"/>
              <w:rPr>
                <w:rFonts w:asciiTheme="majorBidi" w:hAnsiTheme="majorBidi" w:cstheme="majorBidi"/>
                <w:sz w:val="28"/>
                <w:szCs w:val="28"/>
              </w:rPr>
            </w:pPr>
          </w:p>
        </w:tc>
        <w:tc>
          <w:tcPr>
            <w:tcW w:w="1170" w:type="dxa"/>
            <w:vAlign w:val="bottom"/>
          </w:tcPr>
          <w:p w14:paraId="5587FC48" w14:textId="33263F05" w:rsidR="004E47AA" w:rsidRPr="0073563D" w:rsidRDefault="004E47AA" w:rsidP="004E47AA">
            <w:pPr>
              <w:spacing w:line="340" w:lineRule="exact"/>
              <w:jc w:val="center"/>
              <w:rPr>
                <w:rFonts w:asciiTheme="majorBidi" w:hAnsiTheme="majorBidi" w:cstheme="majorBidi"/>
                <w:sz w:val="28"/>
                <w:szCs w:val="28"/>
              </w:rPr>
            </w:pPr>
            <w:r w:rsidRPr="0073563D">
              <w:rPr>
                <w:rFonts w:asciiTheme="majorBidi" w:hAnsiTheme="majorBidi" w:cstheme="majorBidi"/>
                <w:sz w:val="28"/>
                <w:szCs w:val="28"/>
              </w:rPr>
              <w:t>-</w:t>
            </w:r>
          </w:p>
        </w:tc>
      </w:tr>
      <w:tr w:rsidR="004E47AA" w:rsidRPr="0073563D" w14:paraId="390707A5" w14:textId="77777777" w:rsidTr="00A5593C">
        <w:trPr>
          <w:gridAfter w:val="1"/>
          <w:wAfter w:w="23" w:type="dxa"/>
          <w:trHeight w:val="20"/>
        </w:trPr>
        <w:tc>
          <w:tcPr>
            <w:tcW w:w="3866" w:type="dxa"/>
            <w:vAlign w:val="bottom"/>
          </w:tcPr>
          <w:p w14:paraId="52E3AB34" w14:textId="2B59F6A6" w:rsidR="004E47AA" w:rsidRPr="0073563D" w:rsidRDefault="004E47AA" w:rsidP="004E47AA">
            <w:pPr>
              <w:autoSpaceDE w:val="0"/>
              <w:autoSpaceDN w:val="0"/>
              <w:adjustRightInd w:val="0"/>
              <w:spacing w:line="340" w:lineRule="exact"/>
              <w:ind w:left="240"/>
              <w:jc w:val="thaiDistribute"/>
              <w:rPr>
                <w:rFonts w:asciiTheme="majorBidi" w:hAnsiTheme="majorBidi" w:cs="Angsana New"/>
                <w:color w:val="000000"/>
                <w:sz w:val="28"/>
                <w:szCs w:val="28"/>
                <w:cs/>
              </w:rPr>
            </w:pPr>
            <w:r w:rsidRPr="0073563D">
              <w:rPr>
                <w:rFonts w:asciiTheme="majorBidi" w:hAnsiTheme="majorBidi" w:cs="Angsana New"/>
                <w:color w:val="000000"/>
                <w:sz w:val="28"/>
                <w:szCs w:val="28"/>
                <w:cs/>
              </w:rPr>
              <w:t>บริษัท บางกอก ริว่า ดีเวลลอปเม้นท์  จำกัด</w:t>
            </w:r>
          </w:p>
        </w:tc>
        <w:tc>
          <w:tcPr>
            <w:tcW w:w="1174" w:type="dxa"/>
            <w:vAlign w:val="bottom"/>
          </w:tcPr>
          <w:p w14:paraId="032BC229" w14:textId="7F7A67CC" w:rsidR="004E47AA" w:rsidRPr="0073563D" w:rsidRDefault="004E47AA" w:rsidP="004E47AA">
            <w:pPr>
              <w:spacing w:line="340" w:lineRule="exact"/>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vAlign w:val="bottom"/>
          </w:tcPr>
          <w:p w14:paraId="40C45152" w14:textId="77777777" w:rsidR="004E47AA" w:rsidRPr="0073563D" w:rsidRDefault="004E47AA" w:rsidP="004E47AA">
            <w:pPr>
              <w:autoSpaceDE w:val="0"/>
              <w:autoSpaceDN w:val="0"/>
              <w:adjustRightInd w:val="0"/>
              <w:spacing w:line="340" w:lineRule="exact"/>
              <w:jc w:val="center"/>
              <w:rPr>
                <w:rFonts w:asciiTheme="majorBidi" w:hAnsiTheme="majorBidi" w:cstheme="majorBidi"/>
                <w:color w:val="000000"/>
                <w:sz w:val="28"/>
                <w:szCs w:val="28"/>
              </w:rPr>
            </w:pPr>
          </w:p>
        </w:tc>
        <w:tc>
          <w:tcPr>
            <w:tcW w:w="1080" w:type="dxa"/>
            <w:vAlign w:val="bottom"/>
          </w:tcPr>
          <w:p w14:paraId="467099FF" w14:textId="13D81568" w:rsidR="004E47AA" w:rsidRPr="0073563D" w:rsidRDefault="004E47AA" w:rsidP="004E47AA">
            <w:pPr>
              <w:spacing w:line="340" w:lineRule="exact"/>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vAlign w:val="bottom"/>
          </w:tcPr>
          <w:p w14:paraId="68D0A8FF"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27F024EA" w14:textId="2F103A11" w:rsidR="004E47AA" w:rsidRPr="0073563D" w:rsidRDefault="006E3D6B" w:rsidP="004E47AA">
            <w:pPr>
              <w:tabs>
                <w:tab w:val="decimal" w:pos="990"/>
              </w:tabs>
              <w:autoSpaceDE w:val="0"/>
              <w:autoSpaceDN w:val="0"/>
              <w:adjustRightInd w:val="0"/>
              <w:spacing w:line="340" w:lineRule="exact"/>
              <w:ind w:right="181"/>
              <w:rPr>
                <w:rFonts w:asciiTheme="majorBidi" w:hAnsiTheme="majorBidi" w:cstheme="majorBidi"/>
                <w:sz w:val="28"/>
                <w:szCs w:val="28"/>
              </w:rPr>
            </w:pPr>
            <w:r w:rsidRPr="006E3D6B">
              <w:rPr>
                <w:rFonts w:asciiTheme="majorBidi" w:hAnsiTheme="majorBidi" w:cstheme="majorBidi"/>
                <w:sz w:val="28"/>
                <w:szCs w:val="28"/>
              </w:rPr>
              <w:t>65</w:t>
            </w:r>
            <w:r w:rsidR="004E47AA" w:rsidRPr="0073563D">
              <w:rPr>
                <w:rFonts w:asciiTheme="majorBidi" w:hAnsiTheme="majorBidi" w:cstheme="majorBidi"/>
                <w:sz w:val="28"/>
                <w:szCs w:val="28"/>
              </w:rPr>
              <w:t>,</w:t>
            </w:r>
            <w:r w:rsidRPr="006E3D6B">
              <w:rPr>
                <w:rFonts w:asciiTheme="majorBidi" w:hAnsiTheme="majorBidi" w:cstheme="majorBidi"/>
                <w:sz w:val="28"/>
                <w:szCs w:val="28"/>
              </w:rPr>
              <w:t>911</w:t>
            </w:r>
          </w:p>
        </w:tc>
        <w:tc>
          <w:tcPr>
            <w:tcW w:w="90" w:type="dxa"/>
            <w:vAlign w:val="bottom"/>
          </w:tcPr>
          <w:p w14:paraId="42C4FC86"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1A188084" w14:textId="135AF6F3" w:rsidR="004E47AA" w:rsidRPr="0073563D" w:rsidRDefault="006E3D6B" w:rsidP="004E47AA">
            <w:pPr>
              <w:autoSpaceDE w:val="0"/>
              <w:autoSpaceDN w:val="0"/>
              <w:adjustRightInd w:val="0"/>
              <w:spacing w:line="340" w:lineRule="exact"/>
              <w:ind w:right="181"/>
              <w:jc w:val="right"/>
              <w:rPr>
                <w:rFonts w:asciiTheme="majorBidi" w:hAnsiTheme="majorBidi" w:cstheme="majorBidi"/>
                <w:color w:val="000000"/>
                <w:sz w:val="28"/>
                <w:szCs w:val="28"/>
              </w:rPr>
            </w:pPr>
            <w:r w:rsidRPr="006E3D6B">
              <w:rPr>
                <w:rFonts w:asciiTheme="majorBidi" w:hAnsiTheme="majorBidi" w:cstheme="majorBidi"/>
                <w:color w:val="000000"/>
                <w:sz w:val="28"/>
                <w:szCs w:val="28"/>
              </w:rPr>
              <w:t>48</w:t>
            </w:r>
            <w:r w:rsidR="004E47AA"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721</w:t>
            </w:r>
          </w:p>
        </w:tc>
      </w:tr>
      <w:tr w:rsidR="004E47AA" w:rsidRPr="0073563D" w14:paraId="6A46ACEB" w14:textId="77777777" w:rsidTr="00A5593C">
        <w:trPr>
          <w:gridAfter w:val="1"/>
          <w:wAfter w:w="23" w:type="dxa"/>
          <w:trHeight w:val="20"/>
        </w:trPr>
        <w:tc>
          <w:tcPr>
            <w:tcW w:w="3866" w:type="dxa"/>
            <w:vAlign w:val="bottom"/>
          </w:tcPr>
          <w:p w14:paraId="37690936" w14:textId="2812F8CF" w:rsidR="004E47AA" w:rsidRPr="0073563D" w:rsidRDefault="004E47AA" w:rsidP="004E47AA">
            <w:pPr>
              <w:autoSpaceDE w:val="0"/>
              <w:autoSpaceDN w:val="0"/>
              <w:adjustRightInd w:val="0"/>
              <w:spacing w:line="340" w:lineRule="exact"/>
              <w:ind w:left="240"/>
              <w:jc w:val="thaiDistribute"/>
              <w:rPr>
                <w:rFonts w:asciiTheme="majorBidi" w:hAnsiTheme="majorBidi" w:cs="Angsana New"/>
                <w:color w:val="000000"/>
                <w:sz w:val="28"/>
                <w:szCs w:val="28"/>
                <w:cs/>
              </w:rPr>
            </w:pPr>
            <w:r w:rsidRPr="0073563D">
              <w:rPr>
                <w:rFonts w:ascii="Angsana New" w:hAnsi="Angsana New" w:cs="Angsana New"/>
                <w:sz w:val="28"/>
                <w:szCs w:val="28"/>
                <w:cs/>
              </w:rPr>
              <w:t>บริษัท เอเวอร์ซิตี้ ดีเวลลอปเม้นท์ จำกัด</w:t>
            </w:r>
          </w:p>
        </w:tc>
        <w:tc>
          <w:tcPr>
            <w:tcW w:w="1174" w:type="dxa"/>
            <w:vAlign w:val="bottom"/>
          </w:tcPr>
          <w:p w14:paraId="53931F27" w14:textId="15ECF9CB" w:rsidR="004E47AA" w:rsidRPr="0073563D" w:rsidRDefault="004E47AA" w:rsidP="004E47AA">
            <w:pPr>
              <w:spacing w:line="340" w:lineRule="exact"/>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vAlign w:val="bottom"/>
          </w:tcPr>
          <w:p w14:paraId="4E1F0065" w14:textId="77777777" w:rsidR="004E47AA" w:rsidRPr="0073563D" w:rsidRDefault="004E47AA" w:rsidP="004E47AA">
            <w:pPr>
              <w:autoSpaceDE w:val="0"/>
              <w:autoSpaceDN w:val="0"/>
              <w:adjustRightInd w:val="0"/>
              <w:spacing w:line="340" w:lineRule="exact"/>
              <w:jc w:val="center"/>
              <w:rPr>
                <w:rFonts w:asciiTheme="majorBidi" w:hAnsiTheme="majorBidi" w:cstheme="majorBidi"/>
                <w:color w:val="000000"/>
                <w:sz w:val="28"/>
                <w:szCs w:val="28"/>
              </w:rPr>
            </w:pPr>
          </w:p>
        </w:tc>
        <w:tc>
          <w:tcPr>
            <w:tcW w:w="1080" w:type="dxa"/>
            <w:vAlign w:val="bottom"/>
          </w:tcPr>
          <w:p w14:paraId="165F0BBE" w14:textId="0AD36966" w:rsidR="004E47AA" w:rsidRPr="0073563D" w:rsidRDefault="004E47AA" w:rsidP="004E47AA">
            <w:pPr>
              <w:spacing w:line="340" w:lineRule="exact"/>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vAlign w:val="bottom"/>
          </w:tcPr>
          <w:p w14:paraId="575244D3"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0A273377" w14:textId="47020831" w:rsidR="004E47AA" w:rsidRPr="0073563D" w:rsidRDefault="006E3D6B" w:rsidP="004E47AA">
            <w:pPr>
              <w:tabs>
                <w:tab w:val="decimal" w:pos="990"/>
              </w:tabs>
              <w:autoSpaceDE w:val="0"/>
              <w:autoSpaceDN w:val="0"/>
              <w:adjustRightInd w:val="0"/>
              <w:spacing w:line="340" w:lineRule="exact"/>
              <w:ind w:right="181"/>
              <w:rPr>
                <w:rFonts w:asciiTheme="majorBidi" w:hAnsiTheme="majorBidi" w:cstheme="majorBidi"/>
                <w:sz w:val="28"/>
                <w:szCs w:val="28"/>
              </w:rPr>
            </w:pPr>
            <w:r w:rsidRPr="006E3D6B">
              <w:rPr>
                <w:rFonts w:asciiTheme="majorBidi" w:hAnsiTheme="majorBidi" w:cstheme="majorBidi"/>
                <w:sz w:val="28"/>
                <w:szCs w:val="28"/>
              </w:rPr>
              <w:t>6</w:t>
            </w:r>
          </w:p>
        </w:tc>
        <w:tc>
          <w:tcPr>
            <w:tcW w:w="90" w:type="dxa"/>
            <w:vAlign w:val="bottom"/>
          </w:tcPr>
          <w:p w14:paraId="1CEE036C"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7205F9A2" w14:textId="7866623B" w:rsidR="004E47AA" w:rsidRPr="0073563D" w:rsidRDefault="004E47AA" w:rsidP="004E47AA">
            <w:pPr>
              <w:spacing w:line="340" w:lineRule="exact"/>
              <w:jc w:val="center"/>
              <w:rPr>
                <w:rFonts w:asciiTheme="majorBidi" w:hAnsiTheme="majorBidi" w:cstheme="majorBidi"/>
                <w:sz w:val="28"/>
                <w:szCs w:val="28"/>
              </w:rPr>
            </w:pPr>
            <w:r w:rsidRPr="0073563D">
              <w:rPr>
                <w:rFonts w:asciiTheme="majorBidi" w:hAnsiTheme="majorBidi" w:cstheme="majorBidi"/>
                <w:sz w:val="28"/>
                <w:szCs w:val="28"/>
              </w:rPr>
              <w:t>-</w:t>
            </w:r>
          </w:p>
        </w:tc>
      </w:tr>
      <w:tr w:rsidR="004E47AA" w:rsidRPr="0073563D" w14:paraId="62507915" w14:textId="77777777" w:rsidTr="00A5593C">
        <w:trPr>
          <w:gridAfter w:val="1"/>
          <w:wAfter w:w="23" w:type="dxa"/>
          <w:trHeight w:val="20"/>
        </w:trPr>
        <w:tc>
          <w:tcPr>
            <w:tcW w:w="3866" w:type="dxa"/>
            <w:vAlign w:val="bottom"/>
          </w:tcPr>
          <w:p w14:paraId="045C2B21" w14:textId="19DEE22F" w:rsidR="004E47AA" w:rsidRPr="0073563D" w:rsidRDefault="004E47AA" w:rsidP="004E47AA">
            <w:pPr>
              <w:autoSpaceDE w:val="0"/>
              <w:autoSpaceDN w:val="0"/>
              <w:adjustRightInd w:val="0"/>
              <w:spacing w:line="340" w:lineRule="exact"/>
              <w:ind w:left="240"/>
              <w:jc w:val="thaiDistribute"/>
              <w:rPr>
                <w:rFonts w:asciiTheme="majorBidi" w:eastAsiaTheme="minorEastAsia" w:hAnsiTheme="majorBidi" w:cs="Angsana New"/>
                <w:color w:val="000000"/>
                <w:sz w:val="28"/>
                <w:szCs w:val="28"/>
                <w:lang w:eastAsia="zh-CN"/>
              </w:rPr>
            </w:pPr>
            <w:r w:rsidRPr="0073563D">
              <w:rPr>
                <w:rFonts w:asciiTheme="majorBidi" w:hAnsiTheme="majorBidi" w:cs="Angsana New" w:hint="cs"/>
                <w:color w:val="000000"/>
                <w:sz w:val="28"/>
                <w:szCs w:val="28"/>
                <w:cs/>
              </w:rPr>
              <w:t>บริษัท สุวินทวงศ์ โกลด์ แอสเซ็ท จำกัด</w:t>
            </w:r>
          </w:p>
        </w:tc>
        <w:tc>
          <w:tcPr>
            <w:tcW w:w="1174" w:type="dxa"/>
            <w:vAlign w:val="bottom"/>
          </w:tcPr>
          <w:p w14:paraId="5EEF35ED" w14:textId="05EA5093" w:rsidR="004E47AA" w:rsidRPr="0073563D" w:rsidRDefault="006E3D6B" w:rsidP="004E47AA">
            <w:pPr>
              <w:tabs>
                <w:tab w:val="decimal" w:pos="990"/>
              </w:tabs>
              <w:autoSpaceDE w:val="0"/>
              <w:autoSpaceDN w:val="0"/>
              <w:adjustRightInd w:val="0"/>
              <w:spacing w:line="340" w:lineRule="exact"/>
              <w:ind w:right="181"/>
              <w:rPr>
                <w:rFonts w:asciiTheme="majorBidi" w:hAnsiTheme="majorBidi" w:cstheme="majorBidi"/>
                <w:sz w:val="28"/>
                <w:szCs w:val="28"/>
              </w:rPr>
            </w:pPr>
            <w:r w:rsidRPr="006E3D6B">
              <w:rPr>
                <w:rFonts w:asciiTheme="majorBidi" w:hAnsiTheme="majorBidi" w:cstheme="majorBidi"/>
                <w:sz w:val="28"/>
                <w:szCs w:val="28"/>
              </w:rPr>
              <w:t>6</w:t>
            </w:r>
            <w:r w:rsidR="004E47AA" w:rsidRPr="0073563D">
              <w:rPr>
                <w:rFonts w:asciiTheme="majorBidi" w:hAnsiTheme="majorBidi" w:cstheme="majorBidi"/>
                <w:sz w:val="28"/>
                <w:szCs w:val="28"/>
              </w:rPr>
              <w:t>,</w:t>
            </w:r>
            <w:r w:rsidRPr="006E3D6B">
              <w:rPr>
                <w:rFonts w:asciiTheme="majorBidi" w:hAnsiTheme="majorBidi" w:cstheme="majorBidi"/>
                <w:sz w:val="28"/>
                <w:szCs w:val="28"/>
              </w:rPr>
              <w:t>616</w:t>
            </w:r>
          </w:p>
        </w:tc>
        <w:tc>
          <w:tcPr>
            <w:tcW w:w="90" w:type="dxa"/>
            <w:vAlign w:val="bottom"/>
          </w:tcPr>
          <w:p w14:paraId="19F4B3FF" w14:textId="77777777" w:rsidR="004E47AA" w:rsidRPr="0073563D" w:rsidRDefault="004E47AA" w:rsidP="004E47AA">
            <w:pPr>
              <w:autoSpaceDE w:val="0"/>
              <w:autoSpaceDN w:val="0"/>
              <w:adjustRightInd w:val="0"/>
              <w:spacing w:line="340" w:lineRule="exact"/>
              <w:ind w:right="181"/>
              <w:jc w:val="center"/>
              <w:rPr>
                <w:rFonts w:asciiTheme="majorBidi" w:hAnsiTheme="majorBidi" w:cstheme="majorBidi"/>
                <w:sz w:val="28"/>
                <w:szCs w:val="28"/>
              </w:rPr>
            </w:pPr>
          </w:p>
        </w:tc>
        <w:tc>
          <w:tcPr>
            <w:tcW w:w="1080" w:type="dxa"/>
            <w:vAlign w:val="bottom"/>
          </w:tcPr>
          <w:p w14:paraId="5BA9EA84" w14:textId="2B9A5E4D" w:rsidR="004E47AA" w:rsidRPr="0073563D" w:rsidRDefault="006E3D6B" w:rsidP="004E47AA">
            <w:pPr>
              <w:tabs>
                <w:tab w:val="decimal" w:pos="990"/>
              </w:tabs>
              <w:autoSpaceDE w:val="0"/>
              <w:autoSpaceDN w:val="0"/>
              <w:adjustRightInd w:val="0"/>
              <w:spacing w:line="340" w:lineRule="exact"/>
              <w:ind w:right="181"/>
              <w:rPr>
                <w:rFonts w:asciiTheme="majorBidi" w:hAnsiTheme="majorBidi" w:cstheme="majorBidi"/>
                <w:sz w:val="28"/>
                <w:szCs w:val="28"/>
              </w:rPr>
            </w:pPr>
            <w:r w:rsidRPr="006E3D6B">
              <w:rPr>
                <w:rFonts w:asciiTheme="majorBidi" w:hAnsiTheme="majorBidi" w:cstheme="majorBidi"/>
                <w:sz w:val="28"/>
                <w:szCs w:val="28"/>
              </w:rPr>
              <w:t>6</w:t>
            </w:r>
            <w:r w:rsidR="004E47AA" w:rsidRPr="0073563D">
              <w:rPr>
                <w:rFonts w:asciiTheme="majorBidi" w:hAnsiTheme="majorBidi" w:cstheme="majorBidi"/>
                <w:sz w:val="28"/>
                <w:szCs w:val="28"/>
              </w:rPr>
              <w:t>,</w:t>
            </w:r>
            <w:r w:rsidRPr="006E3D6B">
              <w:rPr>
                <w:rFonts w:asciiTheme="majorBidi" w:hAnsiTheme="majorBidi" w:cstheme="majorBidi"/>
                <w:sz w:val="28"/>
                <w:szCs w:val="28"/>
              </w:rPr>
              <w:t>418</w:t>
            </w:r>
          </w:p>
        </w:tc>
        <w:tc>
          <w:tcPr>
            <w:tcW w:w="90" w:type="dxa"/>
            <w:vAlign w:val="bottom"/>
          </w:tcPr>
          <w:p w14:paraId="2096C297"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52B3DF44" w14:textId="209BFD67" w:rsidR="004E47AA" w:rsidRPr="0073563D" w:rsidRDefault="006E3D6B" w:rsidP="004E47AA">
            <w:pPr>
              <w:tabs>
                <w:tab w:val="decimal" w:pos="990"/>
              </w:tabs>
              <w:autoSpaceDE w:val="0"/>
              <w:autoSpaceDN w:val="0"/>
              <w:adjustRightInd w:val="0"/>
              <w:spacing w:line="340" w:lineRule="exact"/>
              <w:ind w:right="181"/>
              <w:rPr>
                <w:rFonts w:asciiTheme="majorBidi" w:hAnsiTheme="majorBidi" w:cstheme="majorBidi"/>
                <w:sz w:val="28"/>
                <w:szCs w:val="28"/>
              </w:rPr>
            </w:pPr>
            <w:r w:rsidRPr="006E3D6B">
              <w:rPr>
                <w:rFonts w:asciiTheme="majorBidi" w:hAnsiTheme="majorBidi" w:cstheme="majorBidi"/>
                <w:sz w:val="28"/>
                <w:szCs w:val="28"/>
              </w:rPr>
              <w:t>6</w:t>
            </w:r>
            <w:r w:rsidR="004E47AA" w:rsidRPr="0073563D">
              <w:rPr>
                <w:rFonts w:asciiTheme="majorBidi" w:hAnsiTheme="majorBidi" w:cstheme="majorBidi"/>
                <w:sz w:val="28"/>
                <w:szCs w:val="28"/>
              </w:rPr>
              <w:t>,</w:t>
            </w:r>
            <w:r w:rsidRPr="006E3D6B">
              <w:rPr>
                <w:rFonts w:asciiTheme="majorBidi" w:hAnsiTheme="majorBidi" w:cstheme="majorBidi"/>
                <w:sz w:val="28"/>
                <w:szCs w:val="28"/>
              </w:rPr>
              <w:t>616</w:t>
            </w:r>
          </w:p>
        </w:tc>
        <w:tc>
          <w:tcPr>
            <w:tcW w:w="90" w:type="dxa"/>
            <w:vAlign w:val="bottom"/>
          </w:tcPr>
          <w:p w14:paraId="59890752"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78EAC9E6" w14:textId="67148514" w:rsidR="004E47AA" w:rsidRPr="0073563D" w:rsidRDefault="006E3D6B" w:rsidP="004E47AA">
            <w:pPr>
              <w:autoSpaceDE w:val="0"/>
              <w:autoSpaceDN w:val="0"/>
              <w:adjustRightInd w:val="0"/>
              <w:spacing w:line="340" w:lineRule="exact"/>
              <w:ind w:right="181"/>
              <w:jc w:val="right"/>
              <w:rPr>
                <w:rFonts w:asciiTheme="majorBidi" w:hAnsiTheme="majorBidi" w:cstheme="majorBidi"/>
                <w:color w:val="000000"/>
                <w:sz w:val="28"/>
                <w:szCs w:val="28"/>
              </w:rPr>
            </w:pPr>
            <w:r w:rsidRPr="006E3D6B">
              <w:rPr>
                <w:rFonts w:asciiTheme="majorBidi" w:hAnsiTheme="majorBidi" w:cstheme="majorBidi"/>
                <w:color w:val="000000"/>
                <w:sz w:val="28"/>
                <w:szCs w:val="28"/>
              </w:rPr>
              <w:t>6</w:t>
            </w:r>
            <w:r w:rsidR="004E47AA"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418</w:t>
            </w:r>
          </w:p>
        </w:tc>
      </w:tr>
      <w:tr w:rsidR="004E47AA" w:rsidRPr="0073563D" w14:paraId="3D69DBF2" w14:textId="77777777" w:rsidTr="00A5593C">
        <w:trPr>
          <w:gridAfter w:val="1"/>
          <w:wAfter w:w="23" w:type="dxa"/>
          <w:trHeight w:val="20"/>
        </w:trPr>
        <w:tc>
          <w:tcPr>
            <w:tcW w:w="3866" w:type="dxa"/>
            <w:vAlign w:val="bottom"/>
          </w:tcPr>
          <w:p w14:paraId="798218C7" w14:textId="1050B5FE" w:rsidR="004E47AA" w:rsidRPr="0073563D" w:rsidRDefault="004E47AA" w:rsidP="004E47AA">
            <w:pPr>
              <w:autoSpaceDE w:val="0"/>
              <w:autoSpaceDN w:val="0"/>
              <w:adjustRightInd w:val="0"/>
              <w:spacing w:line="340" w:lineRule="exact"/>
              <w:ind w:left="240"/>
              <w:jc w:val="thaiDistribute"/>
              <w:rPr>
                <w:rFonts w:asciiTheme="majorBidi" w:hAnsiTheme="majorBidi" w:cs="Angsana New"/>
                <w:color w:val="000000"/>
                <w:sz w:val="28"/>
                <w:szCs w:val="28"/>
                <w:cs/>
              </w:rPr>
            </w:pPr>
            <w:r w:rsidRPr="0073563D">
              <w:rPr>
                <w:rFonts w:asciiTheme="majorBidi" w:hAnsiTheme="majorBidi" w:cs="Angsana New"/>
                <w:color w:val="000000"/>
                <w:sz w:val="28"/>
                <w:szCs w:val="28"/>
                <w:cs/>
              </w:rPr>
              <w:t>บริษัท</w:t>
            </w:r>
            <w:r w:rsidRPr="0073563D">
              <w:rPr>
                <w:rFonts w:asciiTheme="majorBidi" w:hAnsiTheme="majorBidi" w:cs="Angsana New"/>
                <w:color w:val="000000"/>
                <w:sz w:val="28"/>
                <w:szCs w:val="28"/>
              </w:rPr>
              <w:t xml:space="preserve"> </w:t>
            </w:r>
            <w:r w:rsidRPr="0073563D">
              <w:rPr>
                <w:rFonts w:asciiTheme="majorBidi" w:hAnsiTheme="majorBidi" w:cs="Angsana New"/>
                <w:color w:val="000000"/>
                <w:sz w:val="28"/>
                <w:szCs w:val="28"/>
                <w:cs/>
              </w:rPr>
              <w:t>บางนา</w:t>
            </w:r>
            <w:r w:rsidRPr="0073563D">
              <w:rPr>
                <w:rFonts w:asciiTheme="majorBidi" w:hAnsiTheme="majorBidi" w:cs="Angsana New"/>
                <w:color w:val="000000"/>
                <w:sz w:val="28"/>
                <w:szCs w:val="28"/>
              </w:rPr>
              <w:t xml:space="preserve"> </w:t>
            </w:r>
            <w:r w:rsidRPr="0073563D">
              <w:rPr>
                <w:rFonts w:asciiTheme="majorBidi" w:hAnsiTheme="majorBidi" w:cs="Angsana New"/>
                <w:color w:val="000000"/>
                <w:sz w:val="28"/>
                <w:szCs w:val="28"/>
                <w:cs/>
              </w:rPr>
              <w:t>แอสเซ็ท</w:t>
            </w:r>
            <w:r w:rsidRPr="0073563D">
              <w:rPr>
                <w:rFonts w:asciiTheme="majorBidi" w:hAnsiTheme="majorBidi" w:cs="Angsana New"/>
                <w:color w:val="000000"/>
                <w:sz w:val="28"/>
                <w:szCs w:val="28"/>
              </w:rPr>
              <w:t xml:space="preserve"> </w:t>
            </w:r>
            <w:r w:rsidRPr="0073563D">
              <w:rPr>
                <w:rFonts w:asciiTheme="majorBidi" w:hAnsiTheme="majorBidi" w:cs="Angsana New"/>
                <w:color w:val="000000"/>
                <w:sz w:val="28"/>
                <w:szCs w:val="28"/>
                <w:cs/>
              </w:rPr>
              <w:t>จำกัด</w:t>
            </w:r>
          </w:p>
        </w:tc>
        <w:tc>
          <w:tcPr>
            <w:tcW w:w="1174" w:type="dxa"/>
            <w:vAlign w:val="bottom"/>
          </w:tcPr>
          <w:p w14:paraId="0EFD7957" w14:textId="1C5B8834" w:rsidR="004E47AA" w:rsidRPr="0073563D" w:rsidRDefault="006E3D6B" w:rsidP="00C1015A">
            <w:pPr>
              <w:tabs>
                <w:tab w:val="decimal" w:pos="990"/>
              </w:tabs>
              <w:autoSpaceDE w:val="0"/>
              <w:autoSpaceDN w:val="0"/>
              <w:adjustRightInd w:val="0"/>
              <w:spacing w:line="340" w:lineRule="exact"/>
              <w:ind w:right="181"/>
              <w:rPr>
                <w:rFonts w:asciiTheme="majorBidi" w:hAnsiTheme="majorBidi" w:cstheme="majorBidi"/>
                <w:sz w:val="28"/>
                <w:szCs w:val="28"/>
              </w:rPr>
            </w:pPr>
            <w:r w:rsidRPr="006E3D6B">
              <w:rPr>
                <w:rFonts w:asciiTheme="majorBidi" w:hAnsiTheme="majorBidi" w:cstheme="majorBidi"/>
                <w:sz w:val="28"/>
                <w:szCs w:val="28"/>
              </w:rPr>
              <w:t>810</w:t>
            </w:r>
          </w:p>
        </w:tc>
        <w:tc>
          <w:tcPr>
            <w:tcW w:w="90" w:type="dxa"/>
            <w:vAlign w:val="bottom"/>
          </w:tcPr>
          <w:p w14:paraId="2D24B993" w14:textId="77777777" w:rsidR="004E47AA" w:rsidRPr="0073563D" w:rsidRDefault="004E47AA" w:rsidP="004E47AA">
            <w:pPr>
              <w:autoSpaceDE w:val="0"/>
              <w:autoSpaceDN w:val="0"/>
              <w:adjustRightInd w:val="0"/>
              <w:spacing w:line="340" w:lineRule="exact"/>
              <w:ind w:right="181"/>
              <w:jc w:val="center"/>
              <w:rPr>
                <w:rFonts w:asciiTheme="majorBidi" w:hAnsiTheme="majorBidi" w:cstheme="majorBidi"/>
                <w:sz w:val="28"/>
                <w:szCs w:val="28"/>
              </w:rPr>
            </w:pPr>
          </w:p>
        </w:tc>
        <w:tc>
          <w:tcPr>
            <w:tcW w:w="1080" w:type="dxa"/>
            <w:vAlign w:val="bottom"/>
          </w:tcPr>
          <w:p w14:paraId="74F0145E" w14:textId="3D41B546" w:rsidR="004E47AA" w:rsidRPr="0073563D" w:rsidRDefault="006E3D6B" w:rsidP="004E47AA">
            <w:pPr>
              <w:tabs>
                <w:tab w:val="decimal" w:pos="990"/>
              </w:tabs>
              <w:autoSpaceDE w:val="0"/>
              <w:autoSpaceDN w:val="0"/>
              <w:adjustRightInd w:val="0"/>
              <w:spacing w:line="340" w:lineRule="exact"/>
              <w:ind w:right="181"/>
              <w:rPr>
                <w:rFonts w:asciiTheme="majorBidi" w:hAnsiTheme="majorBidi" w:cstheme="majorBidi"/>
                <w:sz w:val="28"/>
                <w:szCs w:val="28"/>
              </w:rPr>
            </w:pPr>
            <w:r w:rsidRPr="006E3D6B">
              <w:rPr>
                <w:rFonts w:asciiTheme="majorBidi" w:hAnsiTheme="majorBidi" w:cstheme="majorBidi"/>
                <w:sz w:val="28"/>
                <w:szCs w:val="28"/>
              </w:rPr>
              <w:t>473</w:t>
            </w:r>
          </w:p>
        </w:tc>
        <w:tc>
          <w:tcPr>
            <w:tcW w:w="90" w:type="dxa"/>
            <w:vAlign w:val="bottom"/>
          </w:tcPr>
          <w:p w14:paraId="394A3D6E"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7023725C" w14:textId="4F468AA0" w:rsidR="004E47AA" w:rsidRPr="0073563D" w:rsidRDefault="006E3D6B" w:rsidP="00C1015A">
            <w:pPr>
              <w:tabs>
                <w:tab w:val="decimal" w:pos="990"/>
              </w:tabs>
              <w:autoSpaceDE w:val="0"/>
              <w:autoSpaceDN w:val="0"/>
              <w:adjustRightInd w:val="0"/>
              <w:spacing w:line="340" w:lineRule="exact"/>
              <w:ind w:right="181"/>
              <w:rPr>
                <w:rFonts w:asciiTheme="majorBidi" w:hAnsiTheme="majorBidi" w:cstheme="majorBidi"/>
                <w:sz w:val="28"/>
                <w:szCs w:val="28"/>
              </w:rPr>
            </w:pPr>
            <w:r w:rsidRPr="006E3D6B">
              <w:rPr>
                <w:rFonts w:asciiTheme="majorBidi" w:hAnsiTheme="majorBidi" w:cstheme="majorBidi"/>
                <w:sz w:val="28"/>
                <w:szCs w:val="28"/>
              </w:rPr>
              <w:t>810</w:t>
            </w:r>
          </w:p>
        </w:tc>
        <w:tc>
          <w:tcPr>
            <w:tcW w:w="90" w:type="dxa"/>
            <w:vAlign w:val="bottom"/>
          </w:tcPr>
          <w:p w14:paraId="1AE7259D"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309ACAFB" w14:textId="10017D40" w:rsidR="004E47AA" w:rsidRPr="0073563D" w:rsidRDefault="006E3D6B" w:rsidP="004E47AA">
            <w:pPr>
              <w:autoSpaceDE w:val="0"/>
              <w:autoSpaceDN w:val="0"/>
              <w:adjustRightInd w:val="0"/>
              <w:spacing w:line="340" w:lineRule="exact"/>
              <w:ind w:right="181"/>
              <w:jc w:val="right"/>
              <w:rPr>
                <w:rFonts w:asciiTheme="majorBidi" w:hAnsiTheme="majorBidi" w:cstheme="majorBidi"/>
                <w:color w:val="000000"/>
                <w:sz w:val="28"/>
                <w:szCs w:val="28"/>
              </w:rPr>
            </w:pPr>
            <w:r w:rsidRPr="006E3D6B">
              <w:rPr>
                <w:rFonts w:asciiTheme="majorBidi" w:hAnsiTheme="majorBidi" w:cstheme="majorBidi"/>
                <w:color w:val="000000"/>
                <w:sz w:val="28"/>
                <w:szCs w:val="28"/>
              </w:rPr>
              <w:t>473</w:t>
            </w:r>
          </w:p>
        </w:tc>
      </w:tr>
      <w:tr w:rsidR="004E47AA" w:rsidRPr="0073563D" w14:paraId="1E6F251B" w14:textId="77777777" w:rsidTr="00A5593C">
        <w:trPr>
          <w:gridAfter w:val="1"/>
          <w:wAfter w:w="23" w:type="dxa"/>
          <w:trHeight w:hRule="exact" w:val="150"/>
        </w:trPr>
        <w:tc>
          <w:tcPr>
            <w:tcW w:w="3866" w:type="dxa"/>
            <w:vAlign w:val="bottom"/>
          </w:tcPr>
          <w:p w14:paraId="7B5BDFD6"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b/>
                <w:bCs/>
                <w:sz w:val="28"/>
                <w:szCs w:val="28"/>
                <w:cs/>
              </w:rPr>
            </w:pPr>
          </w:p>
        </w:tc>
        <w:tc>
          <w:tcPr>
            <w:tcW w:w="1174" w:type="dxa"/>
            <w:vAlign w:val="bottom"/>
          </w:tcPr>
          <w:p w14:paraId="0EA71420" w14:textId="77777777" w:rsidR="004E47AA" w:rsidRPr="0073563D" w:rsidRDefault="004E47AA" w:rsidP="004E47AA">
            <w:pPr>
              <w:spacing w:line="340" w:lineRule="exact"/>
              <w:jc w:val="center"/>
              <w:rPr>
                <w:rFonts w:asciiTheme="majorBidi" w:hAnsiTheme="majorBidi" w:cstheme="majorBidi"/>
                <w:sz w:val="28"/>
                <w:szCs w:val="28"/>
              </w:rPr>
            </w:pPr>
          </w:p>
        </w:tc>
        <w:tc>
          <w:tcPr>
            <w:tcW w:w="90" w:type="dxa"/>
            <w:vAlign w:val="bottom"/>
          </w:tcPr>
          <w:p w14:paraId="3ABBBB02" w14:textId="77777777" w:rsidR="004E47AA" w:rsidRPr="0073563D" w:rsidRDefault="004E47AA" w:rsidP="004E47AA">
            <w:pPr>
              <w:tabs>
                <w:tab w:val="decimal" w:pos="900"/>
              </w:tabs>
              <w:spacing w:line="340" w:lineRule="exact"/>
              <w:jc w:val="thaiDistribute"/>
              <w:rPr>
                <w:rFonts w:asciiTheme="majorBidi" w:hAnsiTheme="majorBidi" w:cstheme="majorBidi"/>
                <w:sz w:val="28"/>
                <w:szCs w:val="28"/>
              </w:rPr>
            </w:pPr>
          </w:p>
        </w:tc>
        <w:tc>
          <w:tcPr>
            <w:tcW w:w="1080" w:type="dxa"/>
            <w:vAlign w:val="bottom"/>
          </w:tcPr>
          <w:p w14:paraId="4F021C15" w14:textId="274CFECC" w:rsidR="004E47AA" w:rsidRPr="0073563D" w:rsidRDefault="004E47AA" w:rsidP="004E47AA">
            <w:pPr>
              <w:spacing w:line="340" w:lineRule="exact"/>
              <w:jc w:val="center"/>
              <w:rPr>
                <w:rFonts w:asciiTheme="majorBidi" w:hAnsiTheme="majorBidi" w:cstheme="majorBidi"/>
                <w:sz w:val="28"/>
                <w:szCs w:val="28"/>
              </w:rPr>
            </w:pPr>
          </w:p>
        </w:tc>
        <w:tc>
          <w:tcPr>
            <w:tcW w:w="90" w:type="dxa"/>
            <w:vAlign w:val="bottom"/>
          </w:tcPr>
          <w:p w14:paraId="1EFC4219"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4E808535" w14:textId="77777777" w:rsidR="004E47AA" w:rsidRPr="0073563D" w:rsidRDefault="004E47AA" w:rsidP="004E47AA">
            <w:pPr>
              <w:spacing w:line="340" w:lineRule="exact"/>
              <w:jc w:val="center"/>
              <w:rPr>
                <w:rFonts w:asciiTheme="majorBidi" w:hAnsiTheme="majorBidi" w:cstheme="majorBidi"/>
                <w:sz w:val="28"/>
                <w:szCs w:val="28"/>
              </w:rPr>
            </w:pPr>
          </w:p>
        </w:tc>
        <w:tc>
          <w:tcPr>
            <w:tcW w:w="90" w:type="dxa"/>
            <w:vAlign w:val="bottom"/>
          </w:tcPr>
          <w:p w14:paraId="33833113" w14:textId="77777777" w:rsidR="004E47AA" w:rsidRPr="0073563D" w:rsidRDefault="004E47AA" w:rsidP="004E47AA">
            <w:pPr>
              <w:tabs>
                <w:tab w:val="decimal" w:pos="900"/>
              </w:tabs>
              <w:spacing w:line="340" w:lineRule="exact"/>
              <w:jc w:val="thaiDistribute"/>
              <w:rPr>
                <w:rFonts w:asciiTheme="majorBidi" w:hAnsiTheme="majorBidi" w:cstheme="majorBidi"/>
                <w:sz w:val="28"/>
                <w:szCs w:val="28"/>
              </w:rPr>
            </w:pPr>
          </w:p>
        </w:tc>
        <w:tc>
          <w:tcPr>
            <w:tcW w:w="1170" w:type="dxa"/>
            <w:vAlign w:val="bottom"/>
          </w:tcPr>
          <w:p w14:paraId="4AFE722E" w14:textId="5727A760" w:rsidR="004E47AA" w:rsidRPr="0073563D" w:rsidRDefault="004E47AA" w:rsidP="004E47AA">
            <w:pPr>
              <w:autoSpaceDE w:val="0"/>
              <w:autoSpaceDN w:val="0"/>
              <w:adjustRightInd w:val="0"/>
              <w:spacing w:line="340" w:lineRule="exact"/>
              <w:ind w:right="181"/>
              <w:jc w:val="right"/>
              <w:rPr>
                <w:rFonts w:asciiTheme="majorBidi" w:hAnsiTheme="majorBidi" w:cstheme="majorBidi"/>
                <w:sz w:val="28"/>
                <w:szCs w:val="28"/>
              </w:rPr>
            </w:pPr>
          </w:p>
        </w:tc>
      </w:tr>
      <w:tr w:rsidR="004E47AA" w:rsidRPr="0073563D" w14:paraId="09785D89" w14:textId="77777777" w:rsidTr="00A5593C">
        <w:trPr>
          <w:gridAfter w:val="1"/>
          <w:wAfter w:w="23" w:type="dxa"/>
          <w:trHeight w:val="20"/>
        </w:trPr>
        <w:tc>
          <w:tcPr>
            <w:tcW w:w="3866" w:type="dxa"/>
            <w:vAlign w:val="bottom"/>
          </w:tcPr>
          <w:p w14:paraId="78A66451" w14:textId="4E80905E" w:rsidR="004E47AA" w:rsidRPr="0073563D" w:rsidRDefault="004E47AA" w:rsidP="004E47AA">
            <w:pPr>
              <w:autoSpaceDE w:val="0"/>
              <w:autoSpaceDN w:val="0"/>
              <w:adjustRightInd w:val="0"/>
              <w:spacing w:line="340" w:lineRule="exact"/>
              <w:jc w:val="thaiDistribute"/>
              <w:rPr>
                <w:rFonts w:asciiTheme="majorBidi" w:hAnsiTheme="majorBidi" w:cstheme="majorBidi"/>
                <w:b/>
                <w:bCs/>
                <w:color w:val="000000"/>
                <w:sz w:val="28"/>
                <w:szCs w:val="28"/>
                <w:cs/>
              </w:rPr>
            </w:pPr>
            <w:r w:rsidRPr="0073563D">
              <w:rPr>
                <w:rFonts w:asciiTheme="majorBidi" w:hAnsiTheme="majorBidi" w:cstheme="majorBidi"/>
                <w:b/>
                <w:bCs/>
                <w:color w:val="000000"/>
                <w:sz w:val="28"/>
                <w:szCs w:val="28"/>
                <w:cs/>
              </w:rPr>
              <w:t>เงินรับ</w:t>
            </w:r>
            <w:r w:rsidRPr="0073563D">
              <w:rPr>
                <w:rFonts w:asciiTheme="majorBidi" w:hAnsiTheme="majorBidi" w:cstheme="majorBidi" w:hint="cs"/>
                <w:b/>
                <w:bCs/>
                <w:color w:val="000000"/>
                <w:sz w:val="28"/>
                <w:szCs w:val="28"/>
                <w:cs/>
              </w:rPr>
              <w:t>ล่วงหน้า</w:t>
            </w:r>
            <w:r w:rsidRPr="0073563D">
              <w:rPr>
                <w:rFonts w:asciiTheme="majorBidi" w:hAnsiTheme="majorBidi" w:cstheme="majorBidi"/>
                <w:b/>
                <w:bCs/>
                <w:color w:val="000000"/>
                <w:sz w:val="28"/>
                <w:szCs w:val="28"/>
                <w:cs/>
              </w:rPr>
              <w:t>จากลูกค้า</w:t>
            </w:r>
          </w:p>
        </w:tc>
        <w:tc>
          <w:tcPr>
            <w:tcW w:w="1174" w:type="dxa"/>
            <w:vAlign w:val="bottom"/>
          </w:tcPr>
          <w:p w14:paraId="22636293" w14:textId="77777777" w:rsidR="004E47AA" w:rsidRPr="0073563D" w:rsidRDefault="004E47AA" w:rsidP="004E47AA">
            <w:pPr>
              <w:tabs>
                <w:tab w:val="decimal" w:pos="900"/>
              </w:tabs>
              <w:spacing w:line="340" w:lineRule="exact"/>
              <w:jc w:val="thaiDistribute"/>
              <w:rPr>
                <w:rFonts w:asciiTheme="majorBidi" w:hAnsiTheme="majorBidi" w:cstheme="majorBidi"/>
                <w:sz w:val="28"/>
                <w:szCs w:val="28"/>
              </w:rPr>
            </w:pPr>
          </w:p>
        </w:tc>
        <w:tc>
          <w:tcPr>
            <w:tcW w:w="90" w:type="dxa"/>
            <w:vAlign w:val="bottom"/>
          </w:tcPr>
          <w:p w14:paraId="59C971A6"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color w:val="000000"/>
                <w:sz w:val="28"/>
                <w:szCs w:val="28"/>
              </w:rPr>
            </w:pPr>
          </w:p>
        </w:tc>
        <w:tc>
          <w:tcPr>
            <w:tcW w:w="1080" w:type="dxa"/>
            <w:vAlign w:val="bottom"/>
          </w:tcPr>
          <w:p w14:paraId="2019DBC0" w14:textId="77777777" w:rsidR="004E47AA" w:rsidRPr="0073563D" w:rsidRDefault="004E47AA" w:rsidP="004E47AA">
            <w:pPr>
              <w:tabs>
                <w:tab w:val="decimal" w:pos="900"/>
              </w:tabs>
              <w:spacing w:line="340" w:lineRule="exact"/>
              <w:jc w:val="thaiDistribute"/>
              <w:rPr>
                <w:rFonts w:asciiTheme="majorBidi" w:hAnsiTheme="majorBidi" w:cstheme="majorBidi"/>
                <w:sz w:val="28"/>
                <w:szCs w:val="28"/>
              </w:rPr>
            </w:pPr>
          </w:p>
        </w:tc>
        <w:tc>
          <w:tcPr>
            <w:tcW w:w="90" w:type="dxa"/>
            <w:vAlign w:val="bottom"/>
          </w:tcPr>
          <w:p w14:paraId="1B10248D"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5556F9DB" w14:textId="77777777" w:rsidR="004E47AA" w:rsidRPr="0073563D" w:rsidRDefault="004E47AA" w:rsidP="004E47AA">
            <w:pPr>
              <w:tabs>
                <w:tab w:val="decimal" w:pos="900"/>
              </w:tabs>
              <w:spacing w:line="340" w:lineRule="exact"/>
              <w:jc w:val="thaiDistribute"/>
              <w:rPr>
                <w:rFonts w:asciiTheme="majorBidi" w:hAnsiTheme="majorBidi" w:cstheme="majorBidi"/>
                <w:sz w:val="28"/>
                <w:szCs w:val="28"/>
              </w:rPr>
            </w:pPr>
          </w:p>
        </w:tc>
        <w:tc>
          <w:tcPr>
            <w:tcW w:w="90" w:type="dxa"/>
            <w:vAlign w:val="bottom"/>
          </w:tcPr>
          <w:p w14:paraId="04BC2F16" w14:textId="77777777" w:rsidR="004E47AA" w:rsidRPr="0073563D" w:rsidRDefault="004E47AA" w:rsidP="004E47AA">
            <w:pPr>
              <w:tabs>
                <w:tab w:val="decimal" w:pos="900"/>
              </w:tabs>
              <w:spacing w:line="340" w:lineRule="exact"/>
              <w:jc w:val="thaiDistribute"/>
              <w:rPr>
                <w:rFonts w:asciiTheme="majorBidi" w:hAnsiTheme="majorBidi" w:cstheme="majorBidi"/>
                <w:sz w:val="28"/>
                <w:szCs w:val="28"/>
              </w:rPr>
            </w:pPr>
          </w:p>
        </w:tc>
        <w:tc>
          <w:tcPr>
            <w:tcW w:w="1170" w:type="dxa"/>
            <w:vAlign w:val="bottom"/>
          </w:tcPr>
          <w:p w14:paraId="42672161" w14:textId="77777777" w:rsidR="004E47AA" w:rsidRPr="0073563D" w:rsidRDefault="004E47AA" w:rsidP="004E47AA">
            <w:pPr>
              <w:autoSpaceDE w:val="0"/>
              <w:autoSpaceDN w:val="0"/>
              <w:adjustRightInd w:val="0"/>
              <w:spacing w:line="340" w:lineRule="exact"/>
              <w:ind w:right="181"/>
              <w:jc w:val="right"/>
              <w:rPr>
                <w:rFonts w:asciiTheme="majorBidi" w:hAnsiTheme="majorBidi" w:cstheme="majorBidi"/>
                <w:sz w:val="28"/>
                <w:szCs w:val="28"/>
              </w:rPr>
            </w:pPr>
          </w:p>
        </w:tc>
      </w:tr>
      <w:tr w:rsidR="004E47AA" w:rsidRPr="0073563D" w14:paraId="279BF647" w14:textId="77777777" w:rsidTr="00A5593C">
        <w:trPr>
          <w:gridAfter w:val="1"/>
          <w:wAfter w:w="23" w:type="dxa"/>
          <w:trHeight w:val="20"/>
        </w:trPr>
        <w:tc>
          <w:tcPr>
            <w:tcW w:w="3866" w:type="dxa"/>
            <w:vAlign w:val="bottom"/>
          </w:tcPr>
          <w:p w14:paraId="69A8F555" w14:textId="77777777" w:rsidR="004E47AA" w:rsidRPr="0073563D" w:rsidRDefault="004E47AA" w:rsidP="004E47AA">
            <w:pPr>
              <w:autoSpaceDE w:val="0"/>
              <w:autoSpaceDN w:val="0"/>
              <w:adjustRightInd w:val="0"/>
              <w:spacing w:line="340" w:lineRule="exact"/>
              <w:ind w:left="240"/>
              <w:jc w:val="thaiDistribute"/>
              <w:rPr>
                <w:rFonts w:asciiTheme="majorBidi" w:hAnsiTheme="majorBidi" w:cstheme="majorBidi"/>
                <w:color w:val="000000"/>
                <w:sz w:val="28"/>
                <w:szCs w:val="28"/>
              </w:rPr>
            </w:pPr>
            <w:r w:rsidRPr="0073563D">
              <w:rPr>
                <w:rFonts w:asciiTheme="majorBidi" w:hAnsiTheme="majorBidi" w:cs="Angsana New"/>
                <w:color w:val="000000"/>
                <w:sz w:val="28"/>
                <w:szCs w:val="28"/>
                <w:cs/>
              </w:rPr>
              <w:t>บุคคลที่เกี่ยวข้องกัน</w:t>
            </w:r>
          </w:p>
        </w:tc>
        <w:tc>
          <w:tcPr>
            <w:tcW w:w="1174" w:type="dxa"/>
            <w:vAlign w:val="bottom"/>
          </w:tcPr>
          <w:p w14:paraId="11D8B04C" w14:textId="13949E72" w:rsidR="004E47AA" w:rsidRPr="0073563D" w:rsidRDefault="006E3D6B" w:rsidP="004E47AA">
            <w:pPr>
              <w:tabs>
                <w:tab w:val="decimal" w:pos="990"/>
              </w:tabs>
              <w:autoSpaceDE w:val="0"/>
              <w:autoSpaceDN w:val="0"/>
              <w:adjustRightInd w:val="0"/>
              <w:spacing w:line="340" w:lineRule="exact"/>
              <w:ind w:right="181"/>
              <w:rPr>
                <w:rFonts w:asciiTheme="majorBidi" w:hAnsiTheme="majorBidi" w:cstheme="majorBidi"/>
                <w:sz w:val="28"/>
                <w:szCs w:val="28"/>
              </w:rPr>
            </w:pPr>
            <w:r w:rsidRPr="006E3D6B">
              <w:rPr>
                <w:rFonts w:asciiTheme="majorBidi" w:hAnsiTheme="majorBidi" w:cstheme="majorBidi"/>
                <w:sz w:val="28"/>
                <w:szCs w:val="28"/>
              </w:rPr>
              <w:t>1</w:t>
            </w:r>
            <w:r w:rsidR="008F0B24" w:rsidRPr="0073563D">
              <w:rPr>
                <w:rFonts w:asciiTheme="majorBidi" w:hAnsiTheme="majorBidi" w:cstheme="majorBidi"/>
                <w:sz w:val="28"/>
                <w:szCs w:val="28"/>
              </w:rPr>
              <w:t>,</w:t>
            </w:r>
            <w:r w:rsidRPr="006E3D6B">
              <w:rPr>
                <w:rFonts w:asciiTheme="majorBidi" w:hAnsiTheme="majorBidi" w:cstheme="majorBidi"/>
                <w:sz w:val="28"/>
                <w:szCs w:val="28"/>
              </w:rPr>
              <w:t>035</w:t>
            </w:r>
          </w:p>
        </w:tc>
        <w:tc>
          <w:tcPr>
            <w:tcW w:w="90" w:type="dxa"/>
            <w:vAlign w:val="bottom"/>
          </w:tcPr>
          <w:p w14:paraId="40F01519"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color w:val="000000"/>
                <w:sz w:val="28"/>
                <w:szCs w:val="28"/>
              </w:rPr>
            </w:pPr>
          </w:p>
        </w:tc>
        <w:tc>
          <w:tcPr>
            <w:tcW w:w="1080" w:type="dxa"/>
            <w:vAlign w:val="bottom"/>
          </w:tcPr>
          <w:p w14:paraId="5566307B" w14:textId="5D51181E" w:rsidR="004E47AA" w:rsidRPr="0073563D" w:rsidRDefault="006E3D6B" w:rsidP="004E47AA">
            <w:pPr>
              <w:tabs>
                <w:tab w:val="decimal" w:pos="990"/>
              </w:tabs>
              <w:autoSpaceDE w:val="0"/>
              <w:autoSpaceDN w:val="0"/>
              <w:adjustRightInd w:val="0"/>
              <w:spacing w:line="340" w:lineRule="exact"/>
              <w:ind w:right="181"/>
              <w:rPr>
                <w:rFonts w:asciiTheme="majorBidi" w:hAnsiTheme="majorBidi" w:cstheme="majorBidi"/>
                <w:sz w:val="28"/>
                <w:szCs w:val="28"/>
              </w:rPr>
            </w:pPr>
            <w:r w:rsidRPr="006E3D6B">
              <w:rPr>
                <w:rFonts w:asciiTheme="majorBidi" w:hAnsiTheme="majorBidi" w:cstheme="majorBidi"/>
                <w:sz w:val="28"/>
                <w:szCs w:val="28"/>
              </w:rPr>
              <w:t>1</w:t>
            </w:r>
            <w:r w:rsidR="004E47AA" w:rsidRPr="0073563D">
              <w:rPr>
                <w:rFonts w:asciiTheme="majorBidi" w:hAnsiTheme="majorBidi" w:cstheme="majorBidi"/>
                <w:sz w:val="28"/>
                <w:szCs w:val="28"/>
              </w:rPr>
              <w:t>,</w:t>
            </w:r>
            <w:r w:rsidRPr="006E3D6B">
              <w:rPr>
                <w:rFonts w:asciiTheme="majorBidi" w:hAnsiTheme="majorBidi" w:cstheme="majorBidi"/>
                <w:sz w:val="28"/>
                <w:szCs w:val="28"/>
              </w:rPr>
              <w:t>035</w:t>
            </w:r>
          </w:p>
        </w:tc>
        <w:tc>
          <w:tcPr>
            <w:tcW w:w="90" w:type="dxa"/>
            <w:vAlign w:val="bottom"/>
          </w:tcPr>
          <w:p w14:paraId="4C5EB4B3"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684724F2" w14:textId="0F572F6C" w:rsidR="004E47AA" w:rsidRPr="0073563D" w:rsidRDefault="006E3D6B" w:rsidP="004E47AA">
            <w:pPr>
              <w:tabs>
                <w:tab w:val="decimal" w:pos="990"/>
              </w:tabs>
              <w:autoSpaceDE w:val="0"/>
              <w:autoSpaceDN w:val="0"/>
              <w:adjustRightInd w:val="0"/>
              <w:spacing w:line="340" w:lineRule="exact"/>
              <w:rPr>
                <w:rFonts w:asciiTheme="majorBidi" w:hAnsiTheme="majorBidi" w:cstheme="majorBidi"/>
                <w:sz w:val="28"/>
                <w:szCs w:val="28"/>
              </w:rPr>
            </w:pPr>
            <w:r w:rsidRPr="006E3D6B">
              <w:rPr>
                <w:rFonts w:asciiTheme="majorBidi" w:hAnsiTheme="majorBidi" w:cstheme="majorBidi"/>
                <w:sz w:val="28"/>
                <w:szCs w:val="28"/>
              </w:rPr>
              <w:t>1</w:t>
            </w:r>
            <w:r w:rsidR="008F0B24" w:rsidRPr="0073563D">
              <w:rPr>
                <w:rFonts w:asciiTheme="majorBidi" w:hAnsiTheme="majorBidi" w:cstheme="majorBidi"/>
                <w:sz w:val="28"/>
                <w:szCs w:val="28"/>
              </w:rPr>
              <w:t>,</w:t>
            </w:r>
            <w:r w:rsidRPr="006E3D6B">
              <w:rPr>
                <w:rFonts w:asciiTheme="majorBidi" w:hAnsiTheme="majorBidi" w:cstheme="majorBidi"/>
                <w:sz w:val="28"/>
                <w:szCs w:val="28"/>
              </w:rPr>
              <w:t>035</w:t>
            </w:r>
          </w:p>
        </w:tc>
        <w:tc>
          <w:tcPr>
            <w:tcW w:w="90" w:type="dxa"/>
            <w:vAlign w:val="bottom"/>
          </w:tcPr>
          <w:p w14:paraId="0C6143AA"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0A6D8BE1" w14:textId="37CF1EFF" w:rsidR="004E47AA" w:rsidRPr="0073563D" w:rsidRDefault="006E3D6B" w:rsidP="004E47AA">
            <w:pPr>
              <w:autoSpaceDE w:val="0"/>
              <w:autoSpaceDN w:val="0"/>
              <w:adjustRightInd w:val="0"/>
              <w:spacing w:line="340" w:lineRule="exact"/>
              <w:ind w:right="181"/>
              <w:jc w:val="right"/>
              <w:rPr>
                <w:rFonts w:asciiTheme="majorBidi" w:hAnsiTheme="majorBidi" w:cstheme="majorBidi"/>
                <w:sz w:val="28"/>
                <w:szCs w:val="28"/>
              </w:rPr>
            </w:pPr>
            <w:r w:rsidRPr="006E3D6B">
              <w:rPr>
                <w:rFonts w:asciiTheme="majorBidi" w:hAnsiTheme="majorBidi" w:cstheme="majorBidi"/>
                <w:sz w:val="28"/>
                <w:szCs w:val="28"/>
              </w:rPr>
              <w:t>1</w:t>
            </w:r>
            <w:r w:rsidR="004E47AA" w:rsidRPr="0073563D">
              <w:rPr>
                <w:rFonts w:asciiTheme="majorBidi" w:hAnsiTheme="majorBidi" w:cstheme="majorBidi"/>
                <w:sz w:val="28"/>
                <w:szCs w:val="28"/>
              </w:rPr>
              <w:t>,</w:t>
            </w:r>
            <w:r w:rsidRPr="006E3D6B">
              <w:rPr>
                <w:rFonts w:asciiTheme="majorBidi" w:hAnsiTheme="majorBidi" w:cstheme="majorBidi"/>
                <w:sz w:val="28"/>
                <w:szCs w:val="28"/>
              </w:rPr>
              <w:t>035</w:t>
            </w:r>
          </w:p>
        </w:tc>
      </w:tr>
      <w:tr w:rsidR="004E47AA" w:rsidRPr="0073563D" w14:paraId="1E28F213" w14:textId="77777777" w:rsidTr="00A5593C">
        <w:trPr>
          <w:gridAfter w:val="1"/>
          <w:wAfter w:w="23" w:type="dxa"/>
          <w:trHeight w:hRule="exact" w:val="150"/>
        </w:trPr>
        <w:tc>
          <w:tcPr>
            <w:tcW w:w="3866" w:type="dxa"/>
            <w:vAlign w:val="bottom"/>
          </w:tcPr>
          <w:p w14:paraId="2543DCD5"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b/>
                <w:bCs/>
                <w:color w:val="000000"/>
                <w:sz w:val="28"/>
                <w:szCs w:val="28"/>
                <w:cs/>
              </w:rPr>
            </w:pPr>
          </w:p>
        </w:tc>
        <w:tc>
          <w:tcPr>
            <w:tcW w:w="1174" w:type="dxa"/>
            <w:vAlign w:val="bottom"/>
          </w:tcPr>
          <w:p w14:paraId="377BA574" w14:textId="77777777" w:rsidR="004E47AA" w:rsidRPr="0073563D" w:rsidRDefault="004E47AA" w:rsidP="004E47AA">
            <w:pPr>
              <w:tabs>
                <w:tab w:val="decimal" w:pos="990"/>
              </w:tabs>
              <w:autoSpaceDE w:val="0"/>
              <w:autoSpaceDN w:val="0"/>
              <w:adjustRightInd w:val="0"/>
              <w:spacing w:line="340" w:lineRule="exact"/>
              <w:ind w:right="181"/>
              <w:rPr>
                <w:rFonts w:asciiTheme="majorBidi" w:hAnsiTheme="majorBidi" w:cstheme="majorBidi"/>
                <w:sz w:val="28"/>
                <w:szCs w:val="28"/>
              </w:rPr>
            </w:pPr>
          </w:p>
        </w:tc>
        <w:tc>
          <w:tcPr>
            <w:tcW w:w="90" w:type="dxa"/>
            <w:vAlign w:val="bottom"/>
          </w:tcPr>
          <w:p w14:paraId="1D873752"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color w:val="000000"/>
                <w:sz w:val="28"/>
                <w:szCs w:val="28"/>
              </w:rPr>
            </w:pPr>
          </w:p>
        </w:tc>
        <w:tc>
          <w:tcPr>
            <w:tcW w:w="1080" w:type="dxa"/>
            <w:vAlign w:val="bottom"/>
          </w:tcPr>
          <w:p w14:paraId="67621902" w14:textId="77777777" w:rsidR="004E47AA" w:rsidRPr="0073563D" w:rsidRDefault="004E47AA" w:rsidP="004E47AA">
            <w:pPr>
              <w:tabs>
                <w:tab w:val="decimal" w:pos="900"/>
              </w:tabs>
              <w:spacing w:line="340" w:lineRule="exact"/>
              <w:jc w:val="thaiDistribute"/>
              <w:rPr>
                <w:rFonts w:asciiTheme="majorBidi" w:hAnsiTheme="majorBidi" w:cstheme="majorBidi"/>
                <w:sz w:val="28"/>
                <w:szCs w:val="28"/>
              </w:rPr>
            </w:pPr>
          </w:p>
        </w:tc>
        <w:tc>
          <w:tcPr>
            <w:tcW w:w="90" w:type="dxa"/>
            <w:vAlign w:val="bottom"/>
          </w:tcPr>
          <w:p w14:paraId="396641DC"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22F9707D" w14:textId="77777777" w:rsidR="004E47AA" w:rsidRPr="0073563D" w:rsidRDefault="004E47AA" w:rsidP="004E47AA">
            <w:pPr>
              <w:tabs>
                <w:tab w:val="decimal" w:pos="900"/>
              </w:tabs>
              <w:spacing w:line="340" w:lineRule="exact"/>
              <w:jc w:val="thaiDistribute"/>
              <w:rPr>
                <w:rFonts w:asciiTheme="majorBidi" w:hAnsiTheme="majorBidi" w:cstheme="majorBidi"/>
                <w:sz w:val="28"/>
                <w:szCs w:val="28"/>
              </w:rPr>
            </w:pPr>
          </w:p>
        </w:tc>
        <w:tc>
          <w:tcPr>
            <w:tcW w:w="90" w:type="dxa"/>
            <w:vAlign w:val="bottom"/>
          </w:tcPr>
          <w:p w14:paraId="565D1D89"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4D42FE77" w14:textId="77777777" w:rsidR="004E47AA" w:rsidRPr="0073563D" w:rsidRDefault="004E47AA" w:rsidP="004E47AA">
            <w:pPr>
              <w:autoSpaceDE w:val="0"/>
              <w:autoSpaceDN w:val="0"/>
              <w:adjustRightInd w:val="0"/>
              <w:spacing w:line="340" w:lineRule="exact"/>
              <w:ind w:right="181"/>
              <w:jc w:val="right"/>
              <w:rPr>
                <w:rFonts w:asciiTheme="majorBidi" w:hAnsiTheme="majorBidi" w:cstheme="majorBidi"/>
                <w:sz w:val="28"/>
                <w:szCs w:val="28"/>
              </w:rPr>
            </w:pPr>
          </w:p>
        </w:tc>
      </w:tr>
      <w:tr w:rsidR="004E47AA" w:rsidRPr="0073563D" w14:paraId="5CB9FCF9" w14:textId="77777777" w:rsidTr="00A5593C">
        <w:trPr>
          <w:gridAfter w:val="1"/>
          <w:wAfter w:w="23" w:type="dxa"/>
          <w:trHeight w:val="20"/>
        </w:trPr>
        <w:tc>
          <w:tcPr>
            <w:tcW w:w="3866" w:type="dxa"/>
            <w:vAlign w:val="bottom"/>
          </w:tcPr>
          <w:p w14:paraId="23DB8A63"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ส่วนของหนี้สินระยะยาวที่ถึงกำหนดชำระ</w:t>
            </w:r>
          </w:p>
          <w:p w14:paraId="3858B662"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b/>
                <w:bCs/>
                <w:color w:val="000000"/>
                <w:sz w:val="28"/>
                <w:szCs w:val="28"/>
                <w:cs/>
              </w:rPr>
            </w:pPr>
            <w:r w:rsidRPr="0073563D">
              <w:rPr>
                <w:rFonts w:asciiTheme="majorBidi" w:hAnsiTheme="majorBidi" w:cstheme="majorBidi"/>
                <w:b/>
                <w:bCs/>
                <w:color w:val="000000"/>
                <w:sz w:val="28"/>
                <w:szCs w:val="28"/>
              </w:rPr>
              <w:t xml:space="preserve">   </w:t>
            </w:r>
            <w:r w:rsidRPr="0073563D">
              <w:rPr>
                <w:rFonts w:asciiTheme="majorBidi" w:hAnsiTheme="majorBidi" w:cstheme="majorBidi"/>
                <w:b/>
                <w:bCs/>
                <w:color w:val="000000"/>
                <w:sz w:val="28"/>
                <w:szCs w:val="28"/>
                <w:cs/>
              </w:rPr>
              <w:t>ภายในหนึ่งปี</w:t>
            </w:r>
            <w:r w:rsidRPr="0073563D">
              <w:rPr>
                <w:rFonts w:asciiTheme="majorBidi" w:hAnsiTheme="majorBidi" w:cstheme="majorBidi"/>
                <w:b/>
                <w:bCs/>
                <w:color w:val="000000"/>
                <w:sz w:val="28"/>
                <w:szCs w:val="28"/>
              </w:rPr>
              <w:t xml:space="preserve"> - </w:t>
            </w:r>
            <w:r w:rsidRPr="0073563D">
              <w:rPr>
                <w:rFonts w:asciiTheme="majorBidi" w:hAnsiTheme="majorBidi" w:cstheme="majorBidi"/>
                <w:b/>
                <w:bCs/>
                <w:color w:val="000000"/>
                <w:sz w:val="28"/>
                <w:szCs w:val="28"/>
                <w:cs/>
              </w:rPr>
              <w:t>หนี้สินตามสัญญาเช่า</w:t>
            </w:r>
          </w:p>
        </w:tc>
        <w:tc>
          <w:tcPr>
            <w:tcW w:w="1174" w:type="dxa"/>
            <w:vAlign w:val="bottom"/>
          </w:tcPr>
          <w:p w14:paraId="3E598CD7" w14:textId="77777777" w:rsidR="004E47AA" w:rsidRPr="0073563D" w:rsidRDefault="004E47AA" w:rsidP="004E47AA">
            <w:pPr>
              <w:tabs>
                <w:tab w:val="decimal" w:pos="990"/>
              </w:tabs>
              <w:autoSpaceDE w:val="0"/>
              <w:autoSpaceDN w:val="0"/>
              <w:adjustRightInd w:val="0"/>
              <w:spacing w:line="340" w:lineRule="exact"/>
              <w:ind w:right="181"/>
              <w:rPr>
                <w:rFonts w:asciiTheme="majorBidi" w:hAnsiTheme="majorBidi" w:cstheme="majorBidi"/>
                <w:sz w:val="28"/>
                <w:szCs w:val="28"/>
              </w:rPr>
            </w:pPr>
          </w:p>
        </w:tc>
        <w:tc>
          <w:tcPr>
            <w:tcW w:w="90" w:type="dxa"/>
            <w:vAlign w:val="bottom"/>
          </w:tcPr>
          <w:p w14:paraId="0C7CF9A3"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color w:val="000000"/>
                <w:sz w:val="28"/>
                <w:szCs w:val="28"/>
              </w:rPr>
            </w:pPr>
          </w:p>
        </w:tc>
        <w:tc>
          <w:tcPr>
            <w:tcW w:w="1080" w:type="dxa"/>
            <w:vAlign w:val="bottom"/>
          </w:tcPr>
          <w:p w14:paraId="31819A6A" w14:textId="77777777" w:rsidR="004E47AA" w:rsidRPr="0073563D" w:rsidRDefault="004E47AA" w:rsidP="004E47AA">
            <w:pPr>
              <w:tabs>
                <w:tab w:val="decimal" w:pos="990"/>
              </w:tabs>
              <w:autoSpaceDE w:val="0"/>
              <w:autoSpaceDN w:val="0"/>
              <w:adjustRightInd w:val="0"/>
              <w:spacing w:line="340" w:lineRule="exact"/>
              <w:rPr>
                <w:rFonts w:asciiTheme="majorBidi" w:hAnsiTheme="majorBidi" w:cstheme="majorBidi"/>
                <w:sz w:val="28"/>
                <w:szCs w:val="28"/>
              </w:rPr>
            </w:pPr>
          </w:p>
        </w:tc>
        <w:tc>
          <w:tcPr>
            <w:tcW w:w="90" w:type="dxa"/>
            <w:vAlign w:val="bottom"/>
          </w:tcPr>
          <w:p w14:paraId="540D90D3"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2779D0F6" w14:textId="77777777" w:rsidR="004E47AA" w:rsidRPr="0073563D" w:rsidRDefault="004E47AA" w:rsidP="004E47AA">
            <w:pPr>
              <w:tabs>
                <w:tab w:val="decimal" w:pos="990"/>
              </w:tabs>
              <w:autoSpaceDE w:val="0"/>
              <w:autoSpaceDN w:val="0"/>
              <w:adjustRightInd w:val="0"/>
              <w:spacing w:line="340" w:lineRule="exact"/>
              <w:rPr>
                <w:rFonts w:asciiTheme="majorBidi" w:hAnsiTheme="majorBidi" w:cstheme="majorBidi"/>
                <w:sz w:val="28"/>
                <w:szCs w:val="28"/>
              </w:rPr>
            </w:pPr>
          </w:p>
        </w:tc>
        <w:tc>
          <w:tcPr>
            <w:tcW w:w="90" w:type="dxa"/>
            <w:vAlign w:val="bottom"/>
          </w:tcPr>
          <w:p w14:paraId="07522CD6"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768EBB72" w14:textId="77777777" w:rsidR="004E47AA" w:rsidRPr="0073563D" w:rsidRDefault="004E47AA" w:rsidP="004E47AA">
            <w:pPr>
              <w:autoSpaceDE w:val="0"/>
              <w:autoSpaceDN w:val="0"/>
              <w:adjustRightInd w:val="0"/>
              <w:spacing w:line="340" w:lineRule="exact"/>
              <w:ind w:right="181"/>
              <w:jc w:val="right"/>
              <w:rPr>
                <w:rFonts w:asciiTheme="majorBidi" w:hAnsiTheme="majorBidi" w:cstheme="majorBidi"/>
                <w:sz w:val="28"/>
                <w:szCs w:val="28"/>
              </w:rPr>
            </w:pPr>
          </w:p>
        </w:tc>
      </w:tr>
      <w:tr w:rsidR="004E47AA" w:rsidRPr="0073563D" w14:paraId="0DC3D322" w14:textId="77777777" w:rsidTr="00A5593C">
        <w:trPr>
          <w:gridAfter w:val="1"/>
          <w:wAfter w:w="23" w:type="dxa"/>
          <w:trHeight w:val="20"/>
        </w:trPr>
        <w:tc>
          <w:tcPr>
            <w:tcW w:w="3866" w:type="dxa"/>
            <w:vAlign w:val="bottom"/>
          </w:tcPr>
          <w:p w14:paraId="662AC056" w14:textId="77777777" w:rsidR="004E47AA" w:rsidRPr="0073563D" w:rsidRDefault="004E47AA" w:rsidP="004E47AA">
            <w:pPr>
              <w:autoSpaceDE w:val="0"/>
              <w:autoSpaceDN w:val="0"/>
              <w:adjustRightInd w:val="0"/>
              <w:spacing w:line="340" w:lineRule="exact"/>
              <w:ind w:left="240"/>
              <w:jc w:val="thaiDistribute"/>
              <w:rPr>
                <w:rFonts w:asciiTheme="majorBidi" w:hAnsiTheme="majorBidi" w:cstheme="majorBidi"/>
                <w:b/>
                <w:bCs/>
                <w:color w:val="000000"/>
                <w:sz w:val="28"/>
                <w:szCs w:val="28"/>
                <w:cs/>
              </w:rPr>
            </w:pPr>
            <w:r w:rsidRPr="0073563D">
              <w:rPr>
                <w:rFonts w:asciiTheme="majorBidi" w:hAnsiTheme="majorBidi" w:cstheme="majorBidi"/>
                <w:color w:val="000000"/>
                <w:sz w:val="28"/>
                <w:szCs w:val="28"/>
                <w:cs/>
              </w:rPr>
              <w:t>บริษัท</w:t>
            </w:r>
            <w:r w:rsidRPr="0073563D">
              <w:rPr>
                <w:rFonts w:asciiTheme="majorBidi" w:hAnsiTheme="majorBidi" w:cstheme="majorBidi"/>
                <w:sz w:val="28"/>
                <w:szCs w:val="28"/>
                <w:cs/>
              </w:rPr>
              <w:t xml:space="preserve"> บางนา แอสเซ็ท จำกัด</w:t>
            </w:r>
          </w:p>
        </w:tc>
        <w:tc>
          <w:tcPr>
            <w:tcW w:w="1174" w:type="dxa"/>
            <w:vAlign w:val="bottom"/>
          </w:tcPr>
          <w:p w14:paraId="112181F4" w14:textId="1512CA10" w:rsidR="004E47AA" w:rsidRPr="0073563D" w:rsidRDefault="006E3D6B" w:rsidP="004E47AA">
            <w:pPr>
              <w:tabs>
                <w:tab w:val="decimal" w:pos="990"/>
              </w:tabs>
              <w:autoSpaceDE w:val="0"/>
              <w:autoSpaceDN w:val="0"/>
              <w:adjustRightInd w:val="0"/>
              <w:spacing w:line="340" w:lineRule="exact"/>
              <w:ind w:right="181"/>
              <w:rPr>
                <w:rFonts w:asciiTheme="majorBidi" w:hAnsiTheme="majorBidi" w:cstheme="majorBidi"/>
                <w:sz w:val="28"/>
                <w:szCs w:val="28"/>
              </w:rPr>
            </w:pPr>
            <w:r w:rsidRPr="006E3D6B">
              <w:rPr>
                <w:rFonts w:asciiTheme="majorBidi" w:hAnsiTheme="majorBidi" w:cstheme="majorBidi"/>
                <w:sz w:val="28"/>
                <w:szCs w:val="28"/>
              </w:rPr>
              <w:t>2</w:t>
            </w:r>
            <w:r w:rsidR="008F0B24" w:rsidRPr="0073563D">
              <w:rPr>
                <w:rFonts w:asciiTheme="majorBidi" w:hAnsiTheme="majorBidi" w:cstheme="majorBidi"/>
                <w:sz w:val="28"/>
                <w:szCs w:val="28"/>
              </w:rPr>
              <w:t>,</w:t>
            </w:r>
            <w:r w:rsidRPr="006E3D6B">
              <w:rPr>
                <w:rFonts w:asciiTheme="majorBidi" w:hAnsiTheme="majorBidi" w:cstheme="majorBidi"/>
                <w:sz w:val="28"/>
                <w:szCs w:val="28"/>
              </w:rPr>
              <w:t>602</w:t>
            </w:r>
          </w:p>
        </w:tc>
        <w:tc>
          <w:tcPr>
            <w:tcW w:w="90" w:type="dxa"/>
            <w:vAlign w:val="bottom"/>
          </w:tcPr>
          <w:p w14:paraId="4D8337E5"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sz w:val="28"/>
                <w:szCs w:val="28"/>
              </w:rPr>
            </w:pPr>
          </w:p>
        </w:tc>
        <w:tc>
          <w:tcPr>
            <w:tcW w:w="1080" w:type="dxa"/>
            <w:vAlign w:val="bottom"/>
          </w:tcPr>
          <w:p w14:paraId="3E042641" w14:textId="4F298C2C" w:rsidR="004E47AA" w:rsidRPr="0073563D" w:rsidRDefault="006E3D6B" w:rsidP="004E47AA">
            <w:pPr>
              <w:tabs>
                <w:tab w:val="decimal" w:pos="990"/>
              </w:tabs>
              <w:autoSpaceDE w:val="0"/>
              <w:autoSpaceDN w:val="0"/>
              <w:adjustRightInd w:val="0"/>
              <w:spacing w:line="340" w:lineRule="exact"/>
              <w:ind w:right="181"/>
              <w:rPr>
                <w:rFonts w:asciiTheme="majorBidi" w:hAnsiTheme="majorBidi" w:cstheme="majorBidi"/>
                <w:sz w:val="28"/>
                <w:szCs w:val="28"/>
              </w:rPr>
            </w:pPr>
            <w:r w:rsidRPr="006E3D6B">
              <w:rPr>
                <w:rFonts w:asciiTheme="majorBidi" w:hAnsiTheme="majorBidi" w:cstheme="majorBidi"/>
                <w:sz w:val="28"/>
                <w:szCs w:val="28"/>
              </w:rPr>
              <w:t>4</w:t>
            </w:r>
            <w:r w:rsidR="004E47AA" w:rsidRPr="0073563D">
              <w:rPr>
                <w:rFonts w:asciiTheme="majorBidi" w:hAnsiTheme="majorBidi" w:cstheme="majorBidi"/>
                <w:sz w:val="28"/>
                <w:szCs w:val="28"/>
              </w:rPr>
              <w:t>,</w:t>
            </w:r>
            <w:r w:rsidRPr="006E3D6B">
              <w:rPr>
                <w:rFonts w:asciiTheme="majorBidi" w:hAnsiTheme="majorBidi" w:cstheme="majorBidi"/>
                <w:sz w:val="28"/>
                <w:szCs w:val="28"/>
              </w:rPr>
              <w:t>146</w:t>
            </w:r>
          </w:p>
        </w:tc>
        <w:tc>
          <w:tcPr>
            <w:tcW w:w="90" w:type="dxa"/>
            <w:vAlign w:val="bottom"/>
          </w:tcPr>
          <w:p w14:paraId="403C7231" w14:textId="77777777" w:rsidR="004E47AA" w:rsidRPr="0073563D" w:rsidRDefault="004E47AA" w:rsidP="004E47AA">
            <w:pPr>
              <w:tabs>
                <w:tab w:val="decimal" w:pos="990"/>
              </w:tabs>
              <w:autoSpaceDE w:val="0"/>
              <w:autoSpaceDN w:val="0"/>
              <w:adjustRightInd w:val="0"/>
              <w:spacing w:line="340" w:lineRule="exact"/>
              <w:rPr>
                <w:rFonts w:ascii="Angsana New" w:hAnsi="Angsana New" w:cs="Angsana New"/>
                <w:sz w:val="28"/>
                <w:szCs w:val="28"/>
              </w:rPr>
            </w:pPr>
          </w:p>
        </w:tc>
        <w:tc>
          <w:tcPr>
            <w:tcW w:w="1170" w:type="dxa"/>
            <w:vAlign w:val="bottom"/>
          </w:tcPr>
          <w:p w14:paraId="69F58ED3" w14:textId="1F1105E4" w:rsidR="004E47AA" w:rsidRPr="0073563D" w:rsidRDefault="006E3D6B" w:rsidP="004E47AA">
            <w:pPr>
              <w:tabs>
                <w:tab w:val="decimal" w:pos="990"/>
              </w:tabs>
              <w:autoSpaceDE w:val="0"/>
              <w:autoSpaceDN w:val="0"/>
              <w:adjustRightInd w:val="0"/>
              <w:spacing w:line="340" w:lineRule="exact"/>
              <w:rPr>
                <w:rFonts w:ascii="Angsana New" w:hAnsi="Angsana New" w:cs="Angsana New"/>
                <w:sz w:val="28"/>
                <w:szCs w:val="28"/>
              </w:rPr>
            </w:pPr>
            <w:r w:rsidRPr="006E3D6B">
              <w:rPr>
                <w:rFonts w:ascii="Angsana New" w:hAnsi="Angsana New" w:cs="Angsana New"/>
                <w:sz w:val="28"/>
                <w:szCs w:val="28"/>
              </w:rPr>
              <w:t>2</w:t>
            </w:r>
            <w:r w:rsidR="008F0B24" w:rsidRPr="0073563D">
              <w:rPr>
                <w:rFonts w:ascii="Angsana New" w:hAnsi="Angsana New" w:cs="Angsana New"/>
                <w:sz w:val="28"/>
                <w:szCs w:val="28"/>
              </w:rPr>
              <w:t>,</w:t>
            </w:r>
            <w:r w:rsidRPr="006E3D6B">
              <w:rPr>
                <w:rFonts w:ascii="Angsana New" w:hAnsi="Angsana New" w:cs="Angsana New"/>
                <w:sz w:val="28"/>
                <w:szCs w:val="28"/>
              </w:rPr>
              <w:t>602</w:t>
            </w:r>
          </w:p>
        </w:tc>
        <w:tc>
          <w:tcPr>
            <w:tcW w:w="90" w:type="dxa"/>
            <w:vAlign w:val="bottom"/>
          </w:tcPr>
          <w:p w14:paraId="0C752A5E" w14:textId="77777777" w:rsidR="004E47AA" w:rsidRPr="0073563D" w:rsidRDefault="004E47AA" w:rsidP="004E47AA">
            <w:pPr>
              <w:tabs>
                <w:tab w:val="decimal" w:pos="990"/>
              </w:tabs>
              <w:autoSpaceDE w:val="0"/>
              <w:autoSpaceDN w:val="0"/>
              <w:adjustRightInd w:val="0"/>
              <w:spacing w:line="340" w:lineRule="exact"/>
              <w:rPr>
                <w:rFonts w:ascii="Angsana New" w:hAnsi="Angsana New" w:cs="Angsana New"/>
                <w:sz w:val="28"/>
                <w:szCs w:val="28"/>
              </w:rPr>
            </w:pPr>
          </w:p>
        </w:tc>
        <w:tc>
          <w:tcPr>
            <w:tcW w:w="1170" w:type="dxa"/>
            <w:vAlign w:val="bottom"/>
          </w:tcPr>
          <w:p w14:paraId="05E71957" w14:textId="0F79B656" w:rsidR="004E47AA" w:rsidRPr="0073563D" w:rsidRDefault="006E3D6B" w:rsidP="004E47AA">
            <w:pPr>
              <w:autoSpaceDE w:val="0"/>
              <w:autoSpaceDN w:val="0"/>
              <w:adjustRightInd w:val="0"/>
              <w:spacing w:line="340" w:lineRule="exact"/>
              <w:ind w:right="181"/>
              <w:jc w:val="right"/>
              <w:rPr>
                <w:rFonts w:asciiTheme="majorBidi" w:hAnsiTheme="majorBidi" w:cstheme="majorBidi"/>
                <w:sz w:val="28"/>
                <w:szCs w:val="28"/>
              </w:rPr>
            </w:pPr>
            <w:r w:rsidRPr="006E3D6B">
              <w:rPr>
                <w:rFonts w:asciiTheme="majorBidi" w:hAnsiTheme="majorBidi" w:cstheme="majorBidi"/>
                <w:sz w:val="28"/>
                <w:szCs w:val="28"/>
              </w:rPr>
              <w:t>3</w:t>
            </w:r>
            <w:r w:rsidR="004E47AA" w:rsidRPr="0073563D">
              <w:rPr>
                <w:rFonts w:asciiTheme="majorBidi" w:hAnsiTheme="majorBidi" w:cstheme="majorBidi"/>
                <w:sz w:val="28"/>
                <w:szCs w:val="28"/>
              </w:rPr>
              <w:t>,</w:t>
            </w:r>
            <w:r w:rsidRPr="006E3D6B">
              <w:rPr>
                <w:rFonts w:asciiTheme="majorBidi" w:hAnsiTheme="majorBidi" w:cstheme="majorBidi"/>
                <w:sz w:val="28"/>
                <w:szCs w:val="28"/>
              </w:rPr>
              <w:t>113</w:t>
            </w:r>
          </w:p>
        </w:tc>
      </w:tr>
      <w:tr w:rsidR="004E47AA" w:rsidRPr="0073563D" w14:paraId="536AF9A0" w14:textId="77777777" w:rsidTr="00A5593C">
        <w:trPr>
          <w:gridAfter w:val="1"/>
          <w:wAfter w:w="23" w:type="dxa"/>
          <w:trHeight w:hRule="exact" w:val="150"/>
        </w:trPr>
        <w:tc>
          <w:tcPr>
            <w:tcW w:w="3866" w:type="dxa"/>
            <w:vAlign w:val="bottom"/>
          </w:tcPr>
          <w:p w14:paraId="2C877F7E"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b/>
                <w:bCs/>
                <w:color w:val="000000"/>
                <w:sz w:val="28"/>
                <w:szCs w:val="28"/>
                <w:cs/>
              </w:rPr>
            </w:pPr>
          </w:p>
        </w:tc>
        <w:tc>
          <w:tcPr>
            <w:tcW w:w="1174" w:type="dxa"/>
            <w:vAlign w:val="bottom"/>
          </w:tcPr>
          <w:p w14:paraId="6532CAD4" w14:textId="77777777" w:rsidR="004E47AA" w:rsidRPr="0073563D" w:rsidRDefault="004E47AA" w:rsidP="004E47AA">
            <w:pPr>
              <w:tabs>
                <w:tab w:val="decimal" w:pos="990"/>
              </w:tabs>
              <w:autoSpaceDE w:val="0"/>
              <w:autoSpaceDN w:val="0"/>
              <w:adjustRightInd w:val="0"/>
              <w:spacing w:line="340" w:lineRule="exact"/>
              <w:ind w:right="181"/>
              <w:rPr>
                <w:rFonts w:asciiTheme="majorBidi" w:hAnsiTheme="majorBidi" w:cstheme="majorBidi"/>
                <w:sz w:val="28"/>
                <w:szCs w:val="28"/>
              </w:rPr>
            </w:pPr>
          </w:p>
        </w:tc>
        <w:tc>
          <w:tcPr>
            <w:tcW w:w="90" w:type="dxa"/>
            <w:vAlign w:val="bottom"/>
          </w:tcPr>
          <w:p w14:paraId="689C20D9"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color w:val="000000"/>
                <w:sz w:val="28"/>
                <w:szCs w:val="28"/>
              </w:rPr>
            </w:pPr>
          </w:p>
        </w:tc>
        <w:tc>
          <w:tcPr>
            <w:tcW w:w="1080" w:type="dxa"/>
            <w:vAlign w:val="bottom"/>
          </w:tcPr>
          <w:p w14:paraId="48A50C02" w14:textId="77777777" w:rsidR="004E47AA" w:rsidRPr="0073563D" w:rsidRDefault="004E47AA" w:rsidP="004E47AA">
            <w:pPr>
              <w:tabs>
                <w:tab w:val="decimal" w:pos="990"/>
              </w:tabs>
              <w:autoSpaceDE w:val="0"/>
              <w:autoSpaceDN w:val="0"/>
              <w:adjustRightInd w:val="0"/>
              <w:spacing w:line="340" w:lineRule="exact"/>
              <w:ind w:right="181"/>
              <w:rPr>
                <w:rFonts w:asciiTheme="majorBidi" w:hAnsiTheme="majorBidi" w:cstheme="majorBidi"/>
                <w:sz w:val="28"/>
                <w:szCs w:val="28"/>
              </w:rPr>
            </w:pPr>
          </w:p>
        </w:tc>
        <w:tc>
          <w:tcPr>
            <w:tcW w:w="90" w:type="dxa"/>
            <w:vAlign w:val="bottom"/>
          </w:tcPr>
          <w:p w14:paraId="7ECA8722"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3AAF1E76" w14:textId="77777777" w:rsidR="004E47AA" w:rsidRPr="0073563D" w:rsidRDefault="004E47AA" w:rsidP="004E47AA">
            <w:pPr>
              <w:tabs>
                <w:tab w:val="decimal" w:pos="900"/>
              </w:tabs>
              <w:spacing w:line="340" w:lineRule="exact"/>
              <w:jc w:val="thaiDistribute"/>
              <w:rPr>
                <w:rFonts w:asciiTheme="majorBidi" w:hAnsiTheme="majorBidi" w:cstheme="majorBidi"/>
                <w:sz w:val="28"/>
                <w:szCs w:val="28"/>
              </w:rPr>
            </w:pPr>
          </w:p>
        </w:tc>
        <w:tc>
          <w:tcPr>
            <w:tcW w:w="90" w:type="dxa"/>
            <w:vAlign w:val="bottom"/>
          </w:tcPr>
          <w:p w14:paraId="6B305920"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38D80CAC" w14:textId="77777777" w:rsidR="004E47AA" w:rsidRPr="0073563D" w:rsidRDefault="004E47AA" w:rsidP="004E47AA">
            <w:pPr>
              <w:autoSpaceDE w:val="0"/>
              <w:autoSpaceDN w:val="0"/>
              <w:adjustRightInd w:val="0"/>
              <w:spacing w:line="340" w:lineRule="exact"/>
              <w:ind w:right="181"/>
              <w:jc w:val="right"/>
              <w:rPr>
                <w:rFonts w:asciiTheme="majorBidi" w:hAnsiTheme="majorBidi" w:cstheme="majorBidi"/>
                <w:sz w:val="28"/>
                <w:szCs w:val="28"/>
              </w:rPr>
            </w:pPr>
          </w:p>
        </w:tc>
      </w:tr>
      <w:tr w:rsidR="004E47AA" w:rsidRPr="0073563D" w14:paraId="7BB5E774" w14:textId="77777777" w:rsidTr="00A5593C">
        <w:trPr>
          <w:gridAfter w:val="1"/>
          <w:wAfter w:w="23" w:type="dxa"/>
          <w:trHeight w:val="20"/>
        </w:trPr>
        <w:tc>
          <w:tcPr>
            <w:tcW w:w="3866" w:type="dxa"/>
            <w:vAlign w:val="bottom"/>
          </w:tcPr>
          <w:p w14:paraId="49F7527B"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color w:val="000000"/>
                <w:sz w:val="28"/>
                <w:szCs w:val="28"/>
                <w:cs/>
              </w:rPr>
            </w:pPr>
            <w:r w:rsidRPr="0073563D">
              <w:rPr>
                <w:rFonts w:asciiTheme="majorBidi" w:hAnsiTheme="majorBidi" w:cstheme="majorBidi"/>
                <w:b/>
                <w:bCs/>
                <w:color w:val="000000"/>
                <w:sz w:val="28"/>
                <w:szCs w:val="28"/>
                <w:cs/>
              </w:rPr>
              <w:t>หนี้สินตามสัญญาเช่า</w:t>
            </w:r>
          </w:p>
        </w:tc>
        <w:tc>
          <w:tcPr>
            <w:tcW w:w="1174" w:type="dxa"/>
            <w:vAlign w:val="bottom"/>
          </w:tcPr>
          <w:p w14:paraId="30240CFB" w14:textId="77777777" w:rsidR="004E47AA" w:rsidRPr="0073563D" w:rsidRDefault="004E47AA" w:rsidP="004E47AA">
            <w:pPr>
              <w:tabs>
                <w:tab w:val="decimal" w:pos="990"/>
              </w:tabs>
              <w:autoSpaceDE w:val="0"/>
              <w:autoSpaceDN w:val="0"/>
              <w:adjustRightInd w:val="0"/>
              <w:spacing w:line="340" w:lineRule="exact"/>
              <w:ind w:right="181"/>
              <w:rPr>
                <w:rFonts w:asciiTheme="majorBidi" w:hAnsiTheme="majorBidi" w:cstheme="majorBidi"/>
                <w:sz w:val="28"/>
                <w:szCs w:val="28"/>
              </w:rPr>
            </w:pPr>
          </w:p>
        </w:tc>
        <w:tc>
          <w:tcPr>
            <w:tcW w:w="90" w:type="dxa"/>
            <w:vAlign w:val="bottom"/>
          </w:tcPr>
          <w:p w14:paraId="7212B9EB"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color w:val="000000"/>
                <w:sz w:val="28"/>
                <w:szCs w:val="28"/>
              </w:rPr>
            </w:pPr>
          </w:p>
        </w:tc>
        <w:tc>
          <w:tcPr>
            <w:tcW w:w="1080" w:type="dxa"/>
            <w:vAlign w:val="bottom"/>
          </w:tcPr>
          <w:p w14:paraId="53736A2D" w14:textId="77777777" w:rsidR="004E47AA" w:rsidRPr="0073563D" w:rsidRDefault="004E47AA" w:rsidP="004E47AA">
            <w:pPr>
              <w:tabs>
                <w:tab w:val="decimal" w:pos="990"/>
              </w:tabs>
              <w:autoSpaceDE w:val="0"/>
              <w:autoSpaceDN w:val="0"/>
              <w:adjustRightInd w:val="0"/>
              <w:spacing w:line="340" w:lineRule="exact"/>
              <w:ind w:right="181"/>
              <w:rPr>
                <w:rFonts w:asciiTheme="majorBidi" w:hAnsiTheme="majorBidi" w:cstheme="majorBidi"/>
                <w:sz w:val="28"/>
                <w:szCs w:val="28"/>
              </w:rPr>
            </w:pPr>
          </w:p>
        </w:tc>
        <w:tc>
          <w:tcPr>
            <w:tcW w:w="90" w:type="dxa"/>
            <w:vAlign w:val="bottom"/>
          </w:tcPr>
          <w:p w14:paraId="0DBD194A"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color w:val="000000"/>
                <w:sz w:val="28"/>
                <w:szCs w:val="28"/>
              </w:rPr>
            </w:pPr>
          </w:p>
        </w:tc>
        <w:tc>
          <w:tcPr>
            <w:tcW w:w="1170" w:type="dxa"/>
            <w:vAlign w:val="bottom"/>
          </w:tcPr>
          <w:p w14:paraId="2A7FF6AA" w14:textId="77777777" w:rsidR="004E47AA" w:rsidRPr="0073563D" w:rsidRDefault="004E47AA" w:rsidP="004E47AA">
            <w:pPr>
              <w:tabs>
                <w:tab w:val="decimal" w:pos="990"/>
              </w:tabs>
              <w:autoSpaceDE w:val="0"/>
              <w:autoSpaceDN w:val="0"/>
              <w:adjustRightInd w:val="0"/>
              <w:spacing w:line="340" w:lineRule="exact"/>
              <w:rPr>
                <w:rFonts w:asciiTheme="majorBidi" w:hAnsiTheme="majorBidi" w:cstheme="majorBidi"/>
                <w:sz w:val="28"/>
                <w:szCs w:val="28"/>
              </w:rPr>
            </w:pPr>
          </w:p>
        </w:tc>
        <w:tc>
          <w:tcPr>
            <w:tcW w:w="90" w:type="dxa"/>
            <w:vAlign w:val="bottom"/>
          </w:tcPr>
          <w:p w14:paraId="0A2695E1"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sz w:val="28"/>
                <w:szCs w:val="28"/>
              </w:rPr>
            </w:pPr>
          </w:p>
        </w:tc>
        <w:tc>
          <w:tcPr>
            <w:tcW w:w="1170" w:type="dxa"/>
            <w:vAlign w:val="bottom"/>
          </w:tcPr>
          <w:p w14:paraId="05507C1C" w14:textId="77777777" w:rsidR="004E47AA" w:rsidRPr="0073563D" w:rsidRDefault="004E47AA" w:rsidP="004E47AA">
            <w:pPr>
              <w:autoSpaceDE w:val="0"/>
              <w:autoSpaceDN w:val="0"/>
              <w:adjustRightInd w:val="0"/>
              <w:spacing w:line="340" w:lineRule="exact"/>
              <w:ind w:right="181"/>
              <w:jc w:val="right"/>
              <w:rPr>
                <w:rFonts w:asciiTheme="majorBidi" w:hAnsiTheme="majorBidi" w:cstheme="majorBidi"/>
                <w:sz w:val="28"/>
                <w:szCs w:val="28"/>
              </w:rPr>
            </w:pPr>
          </w:p>
        </w:tc>
      </w:tr>
      <w:tr w:rsidR="004E47AA" w:rsidRPr="0073563D" w14:paraId="53F2CCE2" w14:textId="77777777" w:rsidTr="00A5593C">
        <w:trPr>
          <w:trHeight w:val="20"/>
        </w:trPr>
        <w:tc>
          <w:tcPr>
            <w:tcW w:w="3866" w:type="dxa"/>
            <w:vAlign w:val="bottom"/>
          </w:tcPr>
          <w:p w14:paraId="0C7D5091" w14:textId="77777777" w:rsidR="004E47AA" w:rsidRPr="0073563D" w:rsidRDefault="004E47AA" w:rsidP="004E47AA">
            <w:pPr>
              <w:autoSpaceDE w:val="0"/>
              <w:autoSpaceDN w:val="0"/>
              <w:adjustRightInd w:val="0"/>
              <w:spacing w:line="340" w:lineRule="exact"/>
              <w:ind w:left="240"/>
              <w:jc w:val="thaiDistribute"/>
              <w:rPr>
                <w:rFonts w:asciiTheme="majorBidi" w:hAnsiTheme="majorBidi" w:cstheme="majorBidi"/>
                <w:color w:val="000000"/>
                <w:sz w:val="28"/>
                <w:szCs w:val="28"/>
                <w:cs/>
              </w:rPr>
            </w:pPr>
            <w:r w:rsidRPr="0073563D">
              <w:rPr>
                <w:rFonts w:asciiTheme="majorBidi" w:hAnsiTheme="majorBidi" w:cstheme="majorBidi"/>
                <w:color w:val="000000"/>
                <w:sz w:val="28"/>
                <w:szCs w:val="28"/>
                <w:cs/>
              </w:rPr>
              <w:t>บริษัท</w:t>
            </w:r>
            <w:r w:rsidRPr="0073563D">
              <w:rPr>
                <w:rFonts w:asciiTheme="majorBidi" w:hAnsiTheme="majorBidi" w:cstheme="majorBidi"/>
                <w:sz w:val="28"/>
                <w:szCs w:val="28"/>
                <w:cs/>
              </w:rPr>
              <w:t xml:space="preserve"> บางนา แอสเซ็ท จำกัด</w:t>
            </w:r>
          </w:p>
        </w:tc>
        <w:tc>
          <w:tcPr>
            <w:tcW w:w="1174" w:type="dxa"/>
            <w:vAlign w:val="bottom"/>
          </w:tcPr>
          <w:p w14:paraId="3E88953B" w14:textId="6C4DAF26" w:rsidR="004E47AA" w:rsidRPr="0073563D" w:rsidRDefault="006E3D6B" w:rsidP="004E47AA">
            <w:pPr>
              <w:tabs>
                <w:tab w:val="decimal" w:pos="990"/>
              </w:tabs>
              <w:autoSpaceDE w:val="0"/>
              <w:autoSpaceDN w:val="0"/>
              <w:adjustRightInd w:val="0"/>
              <w:spacing w:line="340" w:lineRule="exact"/>
              <w:ind w:right="181"/>
              <w:rPr>
                <w:rFonts w:asciiTheme="majorBidi" w:hAnsiTheme="majorBidi" w:cstheme="majorBidi"/>
                <w:sz w:val="28"/>
                <w:szCs w:val="28"/>
              </w:rPr>
            </w:pPr>
            <w:r w:rsidRPr="006E3D6B">
              <w:rPr>
                <w:rFonts w:asciiTheme="majorBidi" w:hAnsiTheme="majorBidi" w:cstheme="majorBidi"/>
                <w:sz w:val="28"/>
                <w:szCs w:val="28"/>
              </w:rPr>
              <w:t>11</w:t>
            </w:r>
            <w:r w:rsidR="008F0B24" w:rsidRPr="0073563D">
              <w:rPr>
                <w:rFonts w:asciiTheme="majorBidi" w:hAnsiTheme="majorBidi" w:cstheme="majorBidi"/>
                <w:sz w:val="28"/>
                <w:szCs w:val="28"/>
              </w:rPr>
              <w:t>,</w:t>
            </w:r>
            <w:r w:rsidRPr="006E3D6B">
              <w:rPr>
                <w:rFonts w:asciiTheme="majorBidi" w:hAnsiTheme="majorBidi" w:cstheme="majorBidi"/>
                <w:sz w:val="28"/>
                <w:szCs w:val="28"/>
              </w:rPr>
              <w:t>493</w:t>
            </w:r>
          </w:p>
        </w:tc>
        <w:tc>
          <w:tcPr>
            <w:tcW w:w="90" w:type="dxa"/>
            <w:vAlign w:val="bottom"/>
          </w:tcPr>
          <w:p w14:paraId="18D1C803" w14:textId="77777777" w:rsidR="004E47AA" w:rsidRPr="0073563D" w:rsidRDefault="004E47AA" w:rsidP="004E47AA">
            <w:pPr>
              <w:autoSpaceDE w:val="0"/>
              <w:autoSpaceDN w:val="0"/>
              <w:adjustRightInd w:val="0"/>
              <w:spacing w:line="340" w:lineRule="exact"/>
              <w:jc w:val="thaiDistribute"/>
              <w:rPr>
                <w:rFonts w:asciiTheme="majorBidi" w:hAnsiTheme="majorBidi" w:cstheme="majorBidi"/>
                <w:color w:val="000000"/>
                <w:sz w:val="28"/>
                <w:szCs w:val="28"/>
              </w:rPr>
            </w:pPr>
          </w:p>
        </w:tc>
        <w:tc>
          <w:tcPr>
            <w:tcW w:w="1080" w:type="dxa"/>
            <w:vAlign w:val="bottom"/>
          </w:tcPr>
          <w:p w14:paraId="42F2CAD2" w14:textId="37C9CF29" w:rsidR="004E47AA" w:rsidRPr="0073563D" w:rsidRDefault="006E3D6B" w:rsidP="004E47AA">
            <w:pPr>
              <w:tabs>
                <w:tab w:val="decimal" w:pos="990"/>
              </w:tabs>
              <w:autoSpaceDE w:val="0"/>
              <w:autoSpaceDN w:val="0"/>
              <w:adjustRightInd w:val="0"/>
              <w:spacing w:line="340" w:lineRule="exact"/>
              <w:ind w:right="181"/>
              <w:rPr>
                <w:rFonts w:asciiTheme="majorBidi" w:hAnsiTheme="majorBidi" w:cstheme="majorBidi"/>
                <w:sz w:val="28"/>
                <w:szCs w:val="28"/>
              </w:rPr>
            </w:pPr>
            <w:r w:rsidRPr="006E3D6B">
              <w:rPr>
                <w:rFonts w:asciiTheme="majorBidi" w:hAnsiTheme="majorBidi" w:cstheme="majorBidi"/>
                <w:sz w:val="28"/>
                <w:szCs w:val="28"/>
              </w:rPr>
              <w:t>17</w:t>
            </w:r>
            <w:r w:rsidR="004E47AA" w:rsidRPr="0073563D">
              <w:rPr>
                <w:rFonts w:asciiTheme="majorBidi" w:hAnsiTheme="majorBidi" w:cstheme="majorBidi"/>
                <w:sz w:val="28"/>
                <w:szCs w:val="28"/>
              </w:rPr>
              <w:t>,</w:t>
            </w:r>
            <w:r w:rsidRPr="006E3D6B">
              <w:rPr>
                <w:rFonts w:asciiTheme="majorBidi" w:hAnsiTheme="majorBidi" w:cstheme="majorBidi"/>
                <w:sz w:val="28"/>
                <w:szCs w:val="28"/>
              </w:rPr>
              <w:t>387</w:t>
            </w:r>
          </w:p>
        </w:tc>
        <w:tc>
          <w:tcPr>
            <w:tcW w:w="90" w:type="dxa"/>
            <w:vAlign w:val="bottom"/>
          </w:tcPr>
          <w:p w14:paraId="775BA8D0" w14:textId="77777777" w:rsidR="004E47AA" w:rsidRPr="0073563D" w:rsidRDefault="004E47AA" w:rsidP="004E47AA">
            <w:pPr>
              <w:tabs>
                <w:tab w:val="decimal" w:pos="990"/>
              </w:tabs>
              <w:autoSpaceDE w:val="0"/>
              <w:autoSpaceDN w:val="0"/>
              <w:adjustRightInd w:val="0"/>
              <w:spacing w:line="340" w:lineRule="exact"/>
              <w:rPr>
                <w:rFonts w:ascii="Angsana New" w:hAnsi="Angsana New" w:cs="Angsana New"/>
                <w:sz w:val="28"/>
                <w:szCs w:val="28"/>
              </w:rPr>
            </w:pPr>
          </w:p>
        </w:tc>
        <w:tc>
          <w:tcPr>
            <w:tcW w:w="1170" w:type="dxa"/>
            <w:vAlign w:val="bottom"/>
          </w:tcPr>
          <w:p w14:paraId="12681B31" w14:textId="2B5590D3" w:rsidR="004E47AA" w:rsidRPr="0073563D" w:rsidRDefault="006E3D6B" w:rsidP="004E47AA">
            <w:pPr>
              <w:tabs>
                <w:tab w:val="decimal" w:pos="990"/>
              </w:tabs>
              <w:autoSpaceDE w:val="0"/>
              <w:autoSpaceDN w:val="0"/>
              <w:adjustRightInd w:val="0"/>
              <w:spacing w:line="340" w:lineRule="exact"/>
              <w:rPr>
                <w:rFonts w:ascii="Angsana New" w:hAnsi="Angsana New" w:cs="Angsana New"/>
                <w:sz w:val="28"/>
                <w:szCs w:val="28"/>
              </w:rPr>
            </w:pPr>
            <w:r w:rsidRPr="006E3D6B">
              <w:rPr>
                <w:rFonts w:ascii="Angsana New" w:hAnsi="Angsana New" w:cs="Angsana New"/>
                <w:sz w:val="28"/>
                <w:szCs w:val="28"/>
              </w:rPr>
              <w:t>11</w:t>
            </w:r>
            <w:r w:rsidR="008F0B24" w:rsidRPr="0073563D">
              <w:rPr>
                <w:rFonts w:ascii="Angsana New" w:hAnsi="Angsana New" w:cs="Angsana New"/>
                <w:sz w:val="28"/>
                <w:szCs w:val="28"/>
              </w:rPr>
              <w:t>,</w:t>
            </w:r>
            <w:r w:rsidRPr="006E3D6B">
              <w:rPr>
                <w:rFonts w:ascii="Angsana New" w:hAnsi="Angsana New" w:cs="Angsana New"/>
                <w:sz w:val="28"/>
                <w:szCs w:val="28"/>
              </w:rPr>
              <w:t>493</w:t>
            </w:r>
          </w:p>
        </w:tc>
        <w:tc>
          <w:tcPr>
            <w:tcW w:w="90" w:type="dxa"/>
            <w:vAlign w:val="bottom"/>
          </w:tcPr>
          <w:p w14:paraId="3EE7E25F" w14:textId="77777777" w:rsidR="004E47AA" w:rsidRPr="0073563D" w:rsidRDefault="004E47AA" w:rsidP="004E47AA">
            <w:pPr>
              <w:tabs>
                <w:tab w:val="decimal" w:pos="990"/>
              </w:tabs>
              <w:autoSpaceDE w:val="0"/>
              <w:autoSpaceDN w:val="0"/>
              <w:adjustRightInd w:val="0"/>
              <w:spacing w:line="340" w:lineRule="exact"/>
              <w:rPr>
                <w:rFonts w:ascii="Angsana New" w:hAnsi="Angsana New" w:cs="Angsana New"/>
                <w:sz w:val="28"/>
                <w:szCs w:val="28"/>
              </w:rPr>
            </w:pPr>
          </w:p>
        </w:tc>
        <w:tc>
          <w:tcPr>
            <w:tcW w:w="1170" w:type="dxa"/>
            <w:vAlign w:val="bottom"/>
          </w:tcPr>
          <w:p w14:paraId="60E4197F" w14:textId="23517048" w:rsidR="004E47AA" w:rsidRPr="0073563D" w:rsidRDefault="006E3D6B" w:rsidP="004E47AA">
            <w:pPr>
              <w:autoSpaceDE w:val="0"/>
              <w:autoSpaceDN w:val="0"/>
              <w:adjustRightInd w:val="0"/>
              <w:spacing w:line="340" w:lineRule="exact"/>
              <w:ind w:right="181"/>
              <w:jc w:val="right"/>
              <w:rPr>
                <w:rFonts w:asciiTheme="majorBidi" w:hAnsiTheme="majorBidi" w:cstheme="majorBidi"/>
                <w:sz w:val="28"/>
                <w:szCs w:val="28"/>
              </w:rPr>
            </w:pPr>
            <w:r w:rsidRPr="006E3D6B">
              <w:rPr>
                <w:rFonts w:asciiTheme="majorBidi" w:hAnsiTheme="majorBidi" w:cstheme="majorBidi"/>
                <w:sz w:val="28"/>
                <w:szCs w:val="28"/>
              </w:rPr>
              <w:t>13</w:t>
            </w:r>
            <w:r w:rsidR="004E47AA" w:rsidRPr="0073563D">
              <w:rPr>
                <w:rFonts w:asciiTheme="majorBidi" w:hAnsiTheme="majorBidi" w:cstheme="majorBidi"/>
                <w:sz w:val="28"/>
                <w:szCs w:val="28"/>
              </w:rPr>
              <w:t>,</w:t>
            </w:r>
            <w:r w:rsidRPr="006E3D6B">
              <w:rPr>
                <w:rFonts w:asciiTheme="majorBidi" w:hAnsiTheme="majorBidi" w:cstheme="majorBidi"/>
                <w:sz w:val="28"/>
                <w:szCs w:val="28"/>
              </w:rPr>
              <w:t>605</w:t>
            </w:r>
          </w:p>
        </w:tc>
        <w:tc>
          <w:tcPr>
            <w:tcW w:w="23" w:type="dxa"/>
          </w:tcPr>
          <w:p w14:paraId="29B305D0" w14:textId="77777777" w:rsidR="004E47AA" w:rsidRPr="0073563D" w:rsidRDefault="004E47AA" w:rsidP="004E47AA">
            <w:pPr>
              <w:spacing w:line="360" w:lineRule="exact"/>
              <w:rPr>
                <w:rFonts w:asciiTheme="majorBidi" w:hAnsiTheme="majorBidi" w:cstheme="majorBidi"/>
              </w:rPr>
            </w:pPr>
          </w:p>
        </w:tc>
      </w:tr>
    </w:tbl>
    <w:p w14:paraId="698DD1AE" w14:textId="5DBD078D" w:rsidR="0029742D" w:rsidRPr="0073563D" w:rsidRDefault="00F40CA0" w:rsidP="00E36C19">
      <w:pPr>
        <w:tabs>
          <w:tab w:val="left" w:pos="540"/>
        </w:tabs>
        <w:ind w:left="450"/>
        <w:rPr>
          <w:rFonts w:asciiTheme="majorBidi" w:hAnsiTheme="majorBidi" w:cstheme="majorBidi"/>
          <w:b/>
          <w:bCs/>
          <w:sz w:val="32"/>
          <w:szCs w:val="32"/>
          <w:cs/>
        </w:rPr>
      </w:pPr>
      <w:r w:rsidRPr="0073563D">
        <w:rPr>
          <w:rFonts w:asciiTheme="majorBidi" w:hAnsiTheme="majorBidi" w:cstheme="majorBidi"/>
        </w:rPr>
        <w:br w:type="page"/>
      </w:r>
      <w:r w:rsidR="00554256" w:rsidRPr="0073563D">
        <w:rPr>
          <w:rFonts w:asciiTheme="majorBidi" w:hAnsiTheme="majorBidi" w:cstheme="majorBidi"/>
          <w:b/>
          <w:bCs/>
          <w:sz w:val="32"/>
          <w:szCs w:val="32"/>
          <w:cs/>
        </w:rPr>
        <w:lastRenderedPageBreak/>
        <w:t>เ</w:t>
      </w:r>
      <w:r w:rsidR="0029742D" w:rsidRPr="0073563D">
        <w:rPr>
          <w:rFonts w:asciiTheme="majorBidi" w:hAnsiTheme="majorBidi" w:cstheme="majorBidi"/>
          <w:b/>
          <w:bCs/>
          <w:sz w:val="32"/>
          <w:szCs w:val="32"/>
          <w:cs/>
        </w:rPr>
        <w:t>งินให้กู้ยืมระยะสั้นแก่กิจการที่เกี่ยวข้องกัน</w:t>
      </w:r>
    </w:p>
    <w:p w14:paraId="00B1F8ED" w14:textId="7EE18CC7" w:rsidR="0029742D" w:rsidRPr="0073563D" w:rsidRDefault="0029742D" w:rsidP="002A72D4">
      <w:pPr>
        <w:spacing w:after="120"/>
        <w:ind w:left="450" w:right="-14"/>
        <w:jc w:val="thaiDistribute"/>
        <w:rPr>
          <w:rFonts w:asciiTheme="majorBidi" w:hAnsiTheme="majorBidi" w:cstheme="majorBidi"/>
          <w:spacing w:val="-6"/>
          <w:sz w:val="32"/>
          <w:szCs w:val="32"/>
        </w:rPr>
      </w:pPr>
      <w:r w:rsidRPr="0073563D">
        <w:rPr>
          <w:rFonts w:asciiTheme="majorBidi" w:hAnsiTheme="majorBidi" w:cstheme="majorBidi"/>
          <w:spacing w:val="-6"/>
          <w:sz w:val="32"/>
          <w:szCs w:val="32"/>
          <w:cs/>
        </w:rPr>
        <w:t xml:space="preserve">เงินให้กู้ยืมระยะสั้นแก่กิจการที่เกี่ยวข้องกัน </w:t>
      </w:r>
      <w:r w:rsidR="002B2142" w:rsidRPr="0073563D">
        <w:rPr>
          <w:rFonts w:asciiTheme="majorBidi" w:hAnsiTheme="majorBidi" w:cstheme="majorBidi"/>
          <w:spacing w:val="-6"/>
          <w:sz w:val="32"/>
          <w:szCs w:val="32"/>
          <w:cs/>
        </w:rPr>
        <w:t xml:space="preserve">ณ วันที่ </w:t>
      </w:r>
      <w:r w:rsidR="006E3D6B" w:rsidRPr="006E3D6B">
        <w:rPr>
          <w:rFonts w:asciiTheme="majorBidi" w:hAnsiTheme="majorBidi" w:cstheme="majorBidi" w:hint="cs"/>
          <w:spacing w:val="-6"/>
          <w:sz w:val="32"/>
          <w:szCs w:val="32"/>
        </w:rPr>
        <w:t>30</w:t>
      </w:r>
      <w:r w:rsidR="00664487" w:rsidRPr="0073563D">
        <w:rPr>
          <w:rFonts w:asciiTheme="majorBidi" w:hAnsiTheme="majorBidi" w:cstheme="majorBidi" w:hint="cs"/>
          <w:spacing w:val="-6"/>
          <w:sz w:val="32"/>
          <w:szCs w:val="32"/>
          <w:cs/>
        </w:rPr>
        <w:t xml:space="preserve"> มิถุนายน</w:t>
      </w:r>
      <w:r w:rsidR="001141BC" w:rsidRPr="0073563D">
        <w:rPr>
          <w:rFonts w:asciiTheme="majorBidi" w:hAnsiTheme="majorBidi" w:cstheme="majorBidi"/>
          <w:spacing w:val="-6"/>
          <w:sz w:val="32"/>
          <w:szCs w:val="32"/>
          <w:cs/>
        </w:rPr>
        <w:t xml:space="preserve"> </w:t>
      </w:r>
      <w:r w:rsidR="006E3D6B" w:rsidRPr="006E3D6B">
        <w:rPr>
          <w:rFonts w:asciiTheme="majorBidi" w:hAnsiTheme="majorBidi" w:cstheme="majorBidi"/>
          <w:spacing w:val="-6"/>
          <w:sz w:val="32"/>
          <w:szCs w:val="32"/>
        </w:rPr>
        <w:t>2568</w:t>
      </w:r>
      <w:r w:rsidR="002B2142" w:rsidRPr="0073563D">
        <w:rPr>
          <w:rFonts w:asciiTheme="majorBidi" w:hAnsiTheme="majorBidi" w:cstheme="majorBidi"/>
          <w:spacing w:val="-6"/>
          <w:sz w:val="32"/>
          <w:szCs w:val="32"/>
          <w:cs/>
        </w:rPr>
        <w:t xml:space="preserve"> และ</w:t>
      </w:r>
      <w:r w:rsidR="00E1070B" w:rsidRPr="0073563D">
        <w:rPr>
          <w:rFonts w:asciiTheme="majorBidi" w:hAnsiTheme="majorBidi" w:cstheme="majorBidi"/>
          <w:spacing w:val="-6"/>
          <w:sz w:val="32"/>
          <w:szCs w:val="32"/>
          <w:cs/>
        </w:rPr>
        <w:t>วันที่</w:t>
      </w:r>
      <w:r w:rsidR="002B2142" w:rsidRPr="0073563D">
        <w:rPr>
          <w:rFonts w:asciiTheme="majorBidi" w:hAnsiTheme="majorBidi" w:cstheme="majorBidi"/>
          <w:spacing w:val="-6"/>
          <w:sz w:val="32"/>
          <w:szCs w:val="32"/>
          <w:cs/>
        </w:rPr>
        <w:t xml:space="preserve"> </w:t>
      </w:r>
      <w:r w:rsidR="006E3D6B" w:rsidRPr="006E3D6B">
        <w:rPr>
          <w:rFonts w:asciiTheme="majorBidi" w:hAnsiTheme="majorBidi" w:cstheme="majorBidi"/>
          <w:spacing w:val="-6"/>
          <w:sz w:val="32"/>
          <w:szCs w:val="32"/>
        </w:rPr>
        <w:t>31</w:t>
      </w:r>
      <w:r w:rsidR="00597074" w:rsidRPr="0073563D">
        <w:rPr>
          <w:rFonts w:asciiTheme="majorBidi" w:hAnsiTheme="majorBidi" w:cstheme="majorBidi"/>
          <w:spacing w:val="-6"/>
          <w:sz w:val="32"/>
          <w:szCs w:val="32"/>
        </w:rPr>
        <w:t xml:space="preserve"> </w:t>
      </w:r>
      <w:r w:rsidR="002B2142" w:rsidRPr="0073563D">
        <w:rPr>
          <w:rFonts w:asciiTheme="majorBidi" w:hAnsiTheme="majorBidi" w:cstheme="majorBidi"/>
          <w:spacing w:val="-6"/>
          <w:sz w:val="32"/>
          <w:szCs w:val="32"/>
          <w:cs/>
        </w:rPr>
        <w:t xml:space="preserve">ธันวาคม </w:t>
      </w:r>
      <w:r w:rsidR="006E3D6B" w:rsidRPr="006E3D6B">
        <w:rPr>
          <w:rFonts w:asciiTheme="majorBidi" w:hAnsiTheme="majorBidi" w:cstheme="majorBidi"/>
          <w:spacing w:val="-6"/>
          <w:sz w:val="32"/>
          <w:szCs w:val="32"/>
        </w:rPr>
        <w:t>2567</w:t>
      </w:r>
      <w:r w:rsidR="00DA576C" w:rsidRPr="0073563D">
        <w:rPr>
          <w:rFonts w:asciiTheme="majorBidi" w:hAnsiTheme="majorBidi" w:cstheme="majorBidi"/>
          <w:spacing w:val="-6"/>
          <w:sz w:val="32"/>
          <w:szCs w:val="32"/>
          <w:cs/>
        </w:rPr>
        <w:t xml:space="preserve"> </w:t>
      </w:r>
      <w:r w:rsidR="00597074" w:rsidRPr="0073563D">
        <w:rPr>
          <w:rFonts w:asciiTheme="majorBidi" w:hAnsiTheme="majorBidi" w:cstheme="majorBidi"/>
          <w:spacing w:val="-6"/>
          <w:sz w:val="32"/>
          <w:szCs w:val="32"/>
          <w:cs/>
        </w:rPr>
        <w:t>ป</w:t>
      </w:r>
      <w:r w:rsidRPr="0073563D">
        <w:rPr>
          <w:rFonts w:asciiTheme="majorBidi" w:hAnsiTheme="majorBidi" w:cstheme="majorBidi"/>
          <w:spacing w:val="-6"/>
          <w:sz w:val="32"/>
          <w:szCs w:val="32"/>
          <w:cs/>
        </w:rPr>
        <w:t>ระกอบด้วย</w:t>
      </w:r>
    </w:p>
    <w:p w14:paraId="43D51D82" w14:textId="685A69F3" w:rsidR="00B8130C" w:rsidRPr="0073563D" w:rsidRDefault="00BE0135" w:rsidP="00BE0135">
      <w:pPr>
        <w:jc w:val="right"/>
        <w:rPr>
          <w:rFonts w:ascii="Angsana New" w:hAnsi="Angsana New" w:cs="Angsana New"/>
          <w:b/>
          <w:bCs/>
          <w:sz w:val="28"/>
          <w:szCs w:val="28"/>
        </w:rPr>
      </w:pPr>
      <w:r w:rsidRPr="0073563D">
        <w:rPr>
          <w:rFonts w:ascii="Angsana New" w:hAnsi="Angsana New" w:cs="Angsana New"/>
          <w:b/>
          <w:bCs/>
          <w:sz w:val="28"/>
          <w:szCs w:val="28"/>
          <w:cs/>
        </w:rPr>
        <w:t xml:space="preserve">หน่วย </w:t>
      </w:r>
      <w:r w:rsidRPr="0073563D">
        <w:rPr>
          <w:rFonts w:ascii="Angsana New" w:hAnsi="Angsana New" w:cs="Angsana New"/>
          <w:b/>
          <w:bCs/>
          <w:sz w:val="28"/>
          <w:szCs w:val="28"/>
        </w:rPr>
        <w:t xml:space="preserve">: </w:t>
      </w:r>
      <w:r w:rsidRPr="0073563D">
        <w:rPr>
          <w:rFonts w:ascii="Angsana New" w:hAnsi="Angsana New" w:cs="Angsana New" w:hint="cs"/>
          <w:b/>
          <w:bCs/>
          <w:sz w:val="28"/>
          <w:szCs w:val="28"/>
          <w:cs/>
        </w:rPr>
        <w:t>พัน</w:t>
      </w:r>
      <w:r w:rsidRPr="0073563D">
        <w:rPr>
          <w:rFonts w:ascii="Angsana New" w:hAnsi="Angsana New" w:cs="Angsana New"/>
          <w:b/>
          <w:bCs/>
          <w:sz w:val="28"/>
          <w:szCs w:val="28"/>
          <w:cs/>
        </w:rPr>
        <w:t>บาท</w:t>
      </w:r>
    </w:p>
    <w:tbl>
      <w:tblPr>
        <w:tblW w:w="8730" w:type="dxa"/>
        <w:tblInd w:w="540" w:type="dxa"/>
        <w:tblLayout w:type="fixed"/>
        <w:tblCellMar>
          <w:left w:w="0" w:type="dxa"/>
          <w:right w:w="0" w:type="dxa"/>
        </w:tblCellMar>
        <w:tblLook w:val="0000" w:firstRow="0" w:lastRow="0" w:firstColumn="0" w:lastColumn="0" w:noHBand="0" w:noVBand="0"/>
      </w:tblPr>
      <w:tblGrid>
        <w:gridCol w:w="3960"/>
        <w:gridCol w:w="1080"/>
        <w:gridCol w:w="90"/>
        <w:gridCol w:w="1080"/>
        <w:gridCol w:w="90"/>
        <w:gridCol w:w="1170"/>
        <w:gridCol w:w="90"/>
        <w:gridCol w:w="1170"/>
      </w:tblGrid>
      <w:tr w:rsidR="00B8130C" w:rsidRPr="0073563D" w14:paraId="6271D368" w14:textId="77777777">
        <w:trPr>
          <w:trHeight w:val="144"/>
        </w:trPr>
        <w:tc>
          <w:tcPr>
            <w:tcW w:w="3960" w:type="dxa"/>
            <w:tcBorders>
              <w:top w:val="nil"/>
              <w:left w:val="nil"/>
              <w:bottom w:val="nil"/>
              <w:right w:val="nil"/>
            </w:tcBorders>
          </w:tcPr>
          <w:p w14:paraId="08FCAFF7" w14:textId="77777777" w:rsidR="00B8130C" w:rsidRPr="0073563D" w:rsidRDefault="00B8130C">
            <w:pPr>
              <w:autoSpaceDE w:val="0"/>
              <w:autoSpaceDN w:val="0"/>
              <w:adjustRightInd w:val="0"/>
              <w:ind w:left="180"/>
              <w:jc w:val="thaiDistribute"/>
              <w:rPr>
                <w:rFonts w:ascii="Angsana New" w:hAnsi="Angsana New" w:cs="Angsana New"/>
                <w:sz w:val="28"/>
                <w:szCs w:val="28"/>
              </w:rPr>
            </w:pPr>
          </w:p>
        </w:tc>
        <w:tc>
          <w:tcPr>
            <w:tcW w:w="2250" w:type="dxa"/>
            <w:gridSpan w:val="3"/>
            <w:tcBorders>
              <w:top w:val="nil"/>
              <w:left w:val="nil"/>
              <w:right w:val="nil"/>
            </w:tcBorders>
          </w:tcPr>
          <w:p w14:paraId="60F74EED" w14:textId="77777777" w:rsidR="00B8130C" w:rsidRPr="0073563D" w:rsidRDefault="00B8130C">
            <w:pPr>
              <w:autoSpaceDE w:val="0"/>
              <w:autoSpaceDN w:val="0"/>
              <w:adjustRightInd w:val="0"/>
              <w:jc w:val="center"/>
              <w:rPr>
                <w:rFonts w:ascii="Angsana New" w:hAnsi="Angsana New" w:cs="Angsana New"/>
                <w:b/>
                <w:bCs/>
                <w:sz w:val="28"/>
                <w:szCs w:val="28"/>
              </w:rPr>
            </w:pPr>
            <w:r w:rsidRPr="0073563D">
              <w:rPr>
                <w:rFonts w:ascii="Angsana New" w:hAnsi="Angsana New" w:cs="Angsana New"/>
                <w:b/>
                <w:bCs/>
                <w:sz w:val="28"/>
                <w:szCs w:val="28"/>
                <w:cs/>
              </w:rPr>
              <w:t>งบการเงินรวม</w:t>
            </w:r>
          </w:p>
        </w:tc>
        <w:tc>
          <w:tcPr>
            <w:tcW w:w="90" w:type="dxa"/>
            <w:tcBorders>
              <w:top w:val="nil"/>
              <w:left w:val="nil"/>
              <w:bottom w:val="nil"/>
              <w:right w:val="nil"/>
            </w:tcBorders>
          </w:tcPr>
          <w:p w14:paraId="0A9BBCC8" w14:textId="77777777" w:rsidR="00B8130C" w:rsidRPr="0073563D" w:rsidRDefault="00B8130C">
            <w:pPr>
              <w:autoSpaceDE w:val="0"/>
              <w:autoSpaceDN w:val="0"/>
              <w:adjustRightInd w:val="0"/>
              <w:jc w:val="center"/>
              <w:rPr>
                <w:rFonts w:ascii="Angsana New" w:hAnsi="Angsana New" w:cs="Angsana New"/>
                <w:b/>
                <w:bCs/>
                <w:sz w:val="28"/>
                <w:szCs w:val="28"/>
              </w:rPr>
            </w:pPr>
          </w:p>
        </w:tc>
        <w:tc>
          <w:tcPr>
            <w:tcW w:w="2430" w:type="dxa"/>
            <w:gridSpan w:val="3"/>
            <w:tcBorders>
              <w:top w:val="nil"/>
              <w:left w:val="nil"/>
              <w:right w:val="nil"/>
            </w:tcBorders>
          </w:tcPr>
          <w:p w14:paraId="13A6009A" w14:textId="77777777" w:rsidR="00B8130C" w:rsidRPr="0073563D" w:rsidRDefault="00B8130C">
            <w:pPr>
              <w:autoSpaceDE w:val="0"/>
              <w:autoSpaceDN w:val="0"/>
              <w:adjustRightInd w:val="0"/>
              <w:jc w:val="center"/>
              <w:rPr>
                <w:rFonts w:ascii="Angsana New" w:hAnsi="Angsana New" w:cs="Angsana New"/>
                <w:b/>
                <w:bCs/>
                <w:sz w:val="28"/>
                <w:szCs w:val="28"/>
              </w:rPr>
            </w:pPr>
            <w:r w:rsidRPr="0073563D">
              <w:rPr>
                <w:rFonts w:ascii="Angsana New" w:hAnsi="Angsana New" w:cs="Angsana New"/>
                <w:b/>
                <w:bCs/>
                <w:sz w:val="28"/>
                <w:szCs w:val="28"/>
                <w:cs/>
              </w:rPr>
              <w:t>งบการเงินเฉพาะกิจการ</w:t>
            </w:r>
          </w:p>
        </w:tc>
      </w:tr>
      <w:tr w:rsidR="00BB01BC" w:rsidRPr="0073563D" w14:paraId="6618A08C" w14:textId="77777777">
        <w:trPr>
          <w:trHeight w:val="144"/>
        </w:trPr>
        <w:tc>
          <w:tcPr>
            <w:tcW w:w="3960" w:type="dxa"/>
            <w:tcBorders>
              <w:top w:val="nil"/>
              <w:left w:val="nil"/>
              <w:bottom w:val="nil"/>
              <w:right w:val="nil"/>
            </w:tcBorders>
          </w:tcPr>
          <w:p w14:paraId="43C83737" w14:textId="77777777" w:rsidR="00BB01BC" w:rsidRPr="0073563D" w:rsidRDefault="00BB01BC" w:rsidP="00BB01BC">
            <w:pPr>
              <w:autoSpaceDE w:val="0"/>
              <w:autoSpaceDN w:val="0"/>
              <w:adjustRightInd w:val="0"/>
              <w:ind w:left="180"/>
              <w:jc w:val="thaiDistribute"/>
              <w:rPr>
                <w:rFonts w:ascii="Angsana New" w:hAnsi="Angsana New" w:cs="Angsana New"/>
                <w:sz w:val="28"/>
                <w:szCs w:val="28"/>
              </w:rPr>
            </w:pPr>
          </w:p>
        </w:tc>
        <w:tc>
          <w:tcPr>
            <w:tcW w:w="1080" w:type="dxa"/>
            <w:tcBorders>
              <w:left w:val="nil"/>
              <w:bottom w:val="nil"/>
              <w:right w:val="nil"/>
            </w:tcBorders>
          </w:tcPr>
          <w:p w14:paraId="72FB0B2D" w14:textId="330631CC" w:rsidR="00BB01BC" w:rsidRPr="0073563D" w:rsidRDefault="00BB01BC" w:rsidP="00BB01BC">
            <w:pPr>
              <w:autoSpaceDE w:val="0"/>
              <w:autoSpaceDN w:val="0"/>
              <w:adjustRightInd w:val="0"/>
              <w:ind w:right="7"/>
              <w:jc w:val="center"/>
              <w:rPr>
                <w:rFonts w:ascii="Angsana New" w:hAnsi="Angsana New" w:cs="Angsana New"/>
                <w:b/>
                <w:bCs/>
                <w:sz w:val="28"/>
                <w:szCs w:val="28"/>
              </w:rPr>
            </w:pPr>
            <w:r w:rsidRPr="0073563D">
              <w:rPr>
                <w:rFonts w:ascii="Angsana New" w:hAnsi="Angsana New" w:cs="Angsana New" w:hint="cs"/>
                <w:b/>
                <w:bCs/>
                <w:sz w:val="28"/>
                <w:szCs w:val="28"/>
                <w:cs/>
              </w:rPr>
              <w:t>ณ วันที่</w:t>
            </w:r>
          </w:p>
        </w:tc>
        <w:tc>
          <w:tcPr>
            <w:tcW w:w="90" w:type="dxa"/>
            <w:tcBorders>
              <w:left w:val="nil"/>
              <w:bottom w:val="nil"/>
              <w:right w:val="nil"/>
            </w:tcBorders>
          </w:tcPr>
          <w:p w14:paraId="23E8A127" w14:textId="77777777" w:rsidR="00BB01BC" w:rsidRPr="0073563D" w:rsidRDefault="00BB01BC" w:rsidP="00BB01BC">
            <w:pPr>
              <w:autoSpaceDE w:val="0"/>
              <w:autoSpaceDN w:val="0"/>
              <w:adjustRightInd w:val="0"/>
              <w:jc w:val="center"/>
              <w:rPr>
                <w:rFonts w:ascii="Angsana New" w:hAnsi="Angsana New" w:cs="Angsana New"/>
                <w:b/>
                <w:bCs/>
                <w:sz w:val="28"/>
                <w:szCs w:val="28"/>
              </w:rPr>
            </w:pPr>
          </w:p>
        </w:tc>
        <w:tc>
          <w:tcPr>
            <w:tcW w:w="1080" w:type="dxa"/>
            <w:tcBorders>
              <w:left w:val="nil"/>
              <w:bottom w:val="nil"/>
              <w:right w:val="nil"/>
            </w:tcBorders>
          </w:tcPr>
          <w:p w14:paraId="2E7B2CE9" w14:textId="654BB085" w:rsidR="00BB01BC" w:rsidRPr="0073563D" w:rsidRDefault="00BB01BC" w:rsidP="00BB01BC">
            <w:pPr>
              <w:autoSpaceDE w:val="0"/>
              <w:autoSpaceDN w:val="0"/>
              <w:adjustRightInd w:val="0"/>
              <w:jc w:val="center"/>
              <w:rPr>
                <w:rFonts w:ascii="Angsana New" w:hAnsi="Angsana New" w:cs="Angsana New"/>
                <w:b/>
                <w:bCs/>
                <w:sz w:val="28"/>
                <w:szCs w:val="28"/>
              </w:rPr>
            </w:pPr>
            <w:r w:rsidRPr="0073563D">
              <w:rPr>
                <w:rFonts w:ascii="Angsana New" w:hAnsi="Angsana New" w:cs="Angsana New" w:hint="cs"/>
                <w:b/>
                <w:bCs/>
                <w:sz w:val="28"/>
                <w:szCs w:val="28"/>
                <w:cs/>
              </w:rPr>
              <w:t>ณ วันที่</w:t>
            </w:r>
          </w:p>
        </w:tc>
        <w:tc>
          <w:tcPr>
            <w:tcW w:w="90" w:type="dxa"/>
            <w:tcBorders>
              <w:top w:val="nil"/>
              <w:left w:val="nil"/>
              <w:bottom w:val="nil"/>
              <w:right w:val="nil"/>
            </w:tcBorders>
          </w:tcPr>
          <w:p w14:paraId="4676B505" w14:textId="77777777" w:rsidR="00BB01BC" w:rsidRPr="0073563D" w:rsidRDefault="00BB01BC" w:rsidP="00BB01BC">
            <w:pPr>
              <w:autoSpaceDE w:val="0"/>
              <w:autoSpaceDN w:val="0"/>
              <w:adjustRightInd w:val="0"/>
              <w:jc w:val="center"/>
              <w:rPr>
                <w:rFonts w:ascii="Angsana New" w:hAnsi="Angsana New" w:cs="Angsana New"/>
                <w:b/>
                <w:bCs/>
                <w:sz w:val="28"/>
                <w:szCs w:val="28"/>
              </w:rPr>
            </w:pPr>
          </w:p>
        </w:tc>
        <w:tc>
          <w:tcPr>
            <w:tcW w:w="1170" w:type="dxa"/>
            <w:tcBorders>
              <w:left w:val="nil"/>
              <w:bottom w:val="nil"/>
              <w:right w:val="nil"/>
            </w:tcBorders>
          </w:tcPr>
          <w:p w14:paraId="530B5A81" w14:textId="11401670" w:rsidR="00BB01BC" w:rsidRPr="0073563D" w:rsidRDefault="00BB01BC" w:rsidP="00BB01BC">
            <w:pPr>
              <w:autoSpaceDE w:val="0"/>
              <w:autoSpaceDN w:val="0"/>
              <w:adjustRightInd w:val="0"/>
              <w:ind w:right="3"/>
              <w:jc w:val="center"/>
              <w:rPr>
                <w:rFonts w:ascii="Angsana New" w:hAnsi="Angsana New" w:cs="Angsana New"/>
                <w:b/>
                <w:bCs/>
                <w:sz w:val="28"/>
                <w:szCs w:val="28"/>
              </w:rPr>
            </w:pPr>
            <w:r w:rsidRPr="0073563D">
              <w:rPr>
                <w:rFonts w:ascii="Angsana New" w:hAnsi="Angsana New" w:cs="Angsana New" w:hint="cs"/>
                <w:b/>
                <w:bCs/>
                <w:sz w:val="28"/>
                <w:szCs w:val="28"/>
                <w:cs/>
              </w:rPr>
              <w:t>ณ วันที่</w:t>
            </w:r>
          </w:p>
        </w:tc>
        <w:tc>
          <w:tcPr>
            <w:tcW w:w="90" w:type="dxa"/>
            <w:tcBorders>
              <w:left w:val="nil"/>
              <w:bottom w:val="nil"/>
              <w:right w:val="nil"/>
            </w:tcBorders>
          </w:tcPr>
          <w:p w14:paraId="759BF0F5" w14:textId="77777777" w:rsidR="00BB01BC" w:rsidRPr="0073563D" w:rsidRDefault="00BB01BC" w:rsidP="00BB01BC">
            <w:pPr>
              <w:autoSpaceDE w:val="0"/>
              <w:autoSpaceDN w:val="0"/>
              <w:adjustRightInd w:val="0"/>
              <w:jc w:val="center"/>
              <w:rPr>
                <w:rFonts w:ascii="Angsana New" w:hAnsi="Angsana New" w:cs="Angsana New"/>
                <w:b/>
                <w:bCs/>
                <w:sz w:val="28"/>
                <w:szCs w:val="28"/>
              </w:rPr>
            </w:pPr>
          </w:p>
        </w:tc>
        <w:tc>
          <w:tcPr>
            <w:tcW w:w="1170" w:type="dxa"/>
            <w:tcBorders>
              <w:left w:val="nil"/>
              <w:bottom w:val="nil"/>
              <w:right w:val="nil"/>
            </w:tcBorders>
          </w:tcPr>
          <w:p w14:paraId="7A77EEFF" w14:textId="330187DE" w:rsidR="00BB01BC" w:rsidRPr="0073563D" w:rsidRDefault="00BB01BC" w:rsidP="00BB01BC">
            <w:pPr>
              <w:autoSpaceDE w:val="0"/>
              <w:autoSpaceDN w:val="0"/>
              <w:adjustRightInd w:val="0"/>
              <w:ind w:right="90"/>
              <w:jc w:val="center"/>
              <w:rPr>
                <w:rFonts w:ascii="Angsana New" w:hAnsi="Angsana New" w:cs="Angsana New"/>
                <w:b/>
                <w:bCs/>
                <w:sz w:val="28"/>
                <w:szCs w:val="28"/>
              </w:rPr>
            </w:pPr>
            <w:r w:rsidRPr="0073563D">
              <w:rPr>
                <w:rFonts w:ascii="Angsana New" w:hAnsi="Angsana New" w:cs="Angsana New" w:hint="cs"/>
                <w:b/>
                <w:bCs/>
                <w:sz w:val="28"/>
                <w:szCs w:val="28"/>
                <w:cs/>
              </w:rPr>
              <w:t>ณ วันที่</w:t>
            </w:r>
          </w:p>
        </w:tc>
      </w:tr>
      <w:tr w:rsidR="00664487" w:rsidRPr="0073563D" w14:paraId="50A17F5D" w14:textId="77777777">
        <w:trPr>
          <w:trHeight w:val="144"/>
        </w:trPr>
        <w:tc>
          <w:tcPr>
            <w:tcW w:w="3960" w:type="dxa"/>
            <w:tcBorders>
              <w:top w:val="nil"/>
              <w:left w:val="nil"/>
              <w:bottom w:val="nil"/>
              <w:right w:val="nil"/>
            </w:tcBorders>
          </w:tcPr>
          <w:p w14:paraId="33C69A18" w14:textId="77777777" w:rsidR="00664487" w:rsidRPr="0073563D" w:rsidRDefault="00664487" w:rsidP="00664487">
            <w:pPr>
              <w:autoSpaceDE w:val="0"/>
              <w:autoSpaceDN w:val="0"/>
              <w:adjustRightInd w:val="0"/>
              <w:ind w:left="180"/>
              <w:jc w:val="thaiDistribute"/>
              <w:rPr>
                <w:rFonts w:ascii="Angsana New" w:hAnsi="Angsana New" w:cs="Angsana New"/>
                <w:sz w:val="28"/>
                <w:szCs w:val="28"/>
              </w:rPr>
            </w:pPr>
          </w:p>
        </w:tc>
        <w:tc>
          <w:tcPr>
            <w:tcW w:w="1080" w:type="dxa"/>
            <w:tcBorders>
              <w:left w:val="nil"/>
              <w:bottom w:val="nil"/>
              <w:right w:val="nil"/>
            </w:tcBorders>
          </w:tcPr>
          <w:p w14:paraId="65125B90" w14:textId="20B6DCC6" w:rsidR="00664487" w:rsidRPr="0073563D" w:rsidRDefault="006E3D6B" w:rsidP="00664487">
            <w:pPr>
              <w:autoSpaceDE w:val="0"/>
              <w:autoSpaceDN w:val="0"/>
              <w:adjustRightInd w:val="0"/>
              <w:ind w:right="7"/>
              <w:jc w:val="center"/>
              <w:rPr>
                <w:rFonts w:ascii="Angsana New" w:hAnsi="Angsana New" w:cs="Angsana New"/>
                <w:b/>
                <w:bCs/>
                <w:sz w:val="28"/>
                <w:szCs w:val="28"/>
                <w:cs/>
              </w:rPr>
            </w:pPr>
            <w:r w:rsidRPr="006E3D6B">
              <w:rPr>
                <w:rFonts w:ascii="Angsana New" w:hAnsi="Angsana New" w:cs="Angsana New" w:hint="cs"/>
                <w:b/>
                <w:bCs/>
                <w:sz w:val="28"/>
                <w:szCs w:val="28"/>
              </w:rPr>
              <w:t>30</w:t>
            </w:r>
            <w:r w:rsidR="00664487" w:rsidRPr="0073563D">
              <w:rPr>
                <w:rFonts w:ascii="Angsana New" w:hAnsi="Angsana New" w:cs="Angsana New" w:hint="cs"/>
                <w:b/>
                <w:bCs/>
                <w:sz w:val="28"/>
                <w:szCs w:val="28"/>
                <w:cs/>
              </w:rPr>
              <w:t xml:space="preserve"> มิถุนายน</w:t>
            </w:r>
          </w:p>
        </w:tc>
        <w:tc>
          <w:tcPr>
            <w:tcW w:w="90" w:type="dxa"/>
            <w:tcBorders>
              <w:left w:val="nil"/>
              <w:bottom w:val="nil"/>
              <w:right w:val="nil"/>
            </w:tcBorders>
          </w:tcPr>
          <w:p w14:paraId="0C4FA325" w14:textId="77777777" w:rsidR="00664487" w:rsidRPr="0073563D" w:rsidRDefault="00664487" w:rsidP="00664487">
            <w:pPr>
              <w:autoSpaceDE w:val="0"/>
              <w:autoSpaceDN w:val="0"/>
              <w:adjustRightInd w:val="0"/>
              <w:jc w:val="center"/>
              <w:rPr>
                <w:rFonts w:ascii="Angsana New" w:hAnsi="Angsana New" w:cs="Angsana New"/>
                <w:b/>
                <w:bCs/>
                <w:sz w:val="28"/>
                <w:szCs w:val="28"/>
              </w:rPr>
            </w:pPr>
          </w:p>
        </w:tc>
        <w:tc>
          <w:tcPr>
            <w:tcW w:w="1080" w:type="dxa"/>
            <w:tcBorders>
              <w:left w:val="nil"/>
              <w:bottom w:val="nil"/>
              <w:right w:val="nil"/>
            </w:tcBorders>
          </w:tcPr>
          <w:p w14:paraId="66327145" w14:textId="1CD24A52" w:rsidR="00664487" w:rsidRPr="0073563D" w:rsidRDefault="006E3D6B" w:rsidP="00664487">
            <w:pPr>
              <w:autoSpaceDE w:val="0"/>
              <w:autoSpaceDN w:val="0"/>
              <w:adjustRightInd w:val="0"/>
              <w:jc w:val="center"/>
              <w:rPr>
                <w:rFonts w:ascii="Angsana New" w:hAnsi="Angsana New" w:cs="Angsana New"/>
                <w:b/>
                <w:bCs/>
                <w:sz w:val="28"/>
                <w:szCs w:val="28"/>
                <w:cs/>
              </w:rPr>
            </w:pPr>
            <w:r w:rsidRPr="006E3D6B">
              <w:rPr>
                <w:rFonts w:ascii="Angsana New" w:hAnsi="Angsana New" w:cs="Angsana New"/>
                <w:b/>
                <w:bCs/>
                <w:sz w:val="28"/>
                <w:szCs w:val="28"/>
              </w:rPr>
              <w:t>31</w:t>
            </w:r>
            <w:r w:rsidR="00664487" w:rsidRPr="0073563D">
              <w:rPr>
                <w:rFonts w:ascii="Angsana New" w:hAnsi="Angsana New" w:cs="Angsana New" w:hint="cs"/>
                <w:b/>
                <w:bCs/>
                <w:sz w:val="28"/>
                <w:szCs w:val="28"/>
                <w:cs/>
              </w:rPr>
              <w:t xml:space="preserve"> ธันวาคม</w:t>
            </w:r>
          </w:p>
        </w:tc>
        <w:tc>
          <w:tcPr>
            <w:tcW w:w="90" w:type="dxa"/>
            <w:tcBorders>
              <w:top w:val="nil"/>
              <w:left w:val="nil"/>
              <w:bottom w:val="nil"/>
              <w:right w:val="nil"/>
            </w:tcBorders>
          </w:tcPr>
          <w:p w14:paraId="38305210" w14:textId="77777777" w:rsidR="00664487" w:rsidRPr="0073563D" w:rsidRDefault="00664487" w:rsidP="00664487">
            <w:pPr>
              <w:autoSpaceDE w:val="0"/>
              <w:autoSpaceDN w:val="0"/>
              <w:adjustRightInd w:val="0"/>
              <w:jc w:val="center"/>
              <w:rPr>
                <w:rFonts w:ascii="Angsana New" w:hAnsi="Angsana New" w:cs="Angsana New"/>
                <w:b/>
                <w:bCs/>
                <w:sz w:val="28"/>
                <w:szCs w:val="28"/>
              </w:rPr>
            </w:pPr>
          </w:p>
        </w:tc>
        <w:tc>
          <w:tcPr>
            <w:tcW w:w="1170" w:type="dxa"/>
            <w:tcBorders>
              <w:left w:val="nil"/>
              <w:bottom w:val="nil"/>
              <w:right w:val="nil"/>
            </w:tcBorders>
          </w:tcPr>
          <w:p w14:paraId="30C8FC2A" w14:textId="40ADA2EB" w:rsidR="00664487" w:rsidRPr="0073563D" w:rsidRDefault="006E3D6B" w:rsidP="00664487">
            <w:pPr>
              <w:autoSpaceDE w:val="0"/>
              <w:autoSpaceDN w:val="0"/>
              <w:adjustRightInd w:val="0"/>
              <w:ind w:right="3"/>
              <w:jc w:val="center"/>
              <w:rPr>
                <w:rFonts w:ascii="Angsana New" w:hAnsi="Angsana New" w:cs="Angsana New"/>
                <w:b/>
                <w:bCs/>
                <w:sz w:val="28"/>
                <w:szCs w:val="28"/>
              </w:rPr>
            </w:pPr>
            <w:r w:rsidRPr="006E3D6B">
              <w:rPr>
                <w:rFonts w:ascii="Angsana New" w:hAnsi="Angsana New" w:cs="Angsana New" w:hint="cs"/>
                <w:b/>
                <w:bCs/>
                <w:sz w:val="28"/>
                <w:szCs w:val="28"/>
              </w:rPr>
              <w:t>30</w:t>
            </w:r>
            <w:r w:rsidR="00664487" w:rsidRPr="0073563D">
              <w:rPr>
                <w:rFonts w:ascii="Angsana New" w:hAnsi="Angsana New" w:cs="Angsana New" w:hint="cs"/>
                <w:b/>
                <w:bCs/>
                <w:sz w:val="28"/>
                <w:szCs w:val="28"/>
                <w:cs/>
              </w:rPr>
              <w:t xml:space="preserve"> มิถุนายน</w:t>
            </w:r>
          </w:p>
        </w:tc>
        <w:tc>
          <w:tcPr>
            <w:tcW w:w="90" w:type="dxa"/>
            <w:tcBorders>
              <w:left w:val="nil"/>
              <w:bottom w:val="nil"/>
              <w:right w:val="nil"/>
            </w:tcBorders>
          </w:tcPr>
          <w:p w14:paraId="297EB49F" w14:textId="77777777" w:rsidR="00664487" w:rsidRPr="0073563D" w:rsidRDefault="00664487" w:rsidP="00664487">
            <w:pPr>
              <w:autoSpaceDE w:val="0"/>
              <w:autoSpaceDN w:val="0"/>
              <w:adjustRightInd w:val="0"/>
              <w:jc w:val="center"/>
              <w:rPr>
                <w:rFonts w:ascii="Angsana New" w:hAnsi="Angsana New" w:cs="Angsana New"/>
                <w:b/>
                <w:bCs/>
                <w:sz w:val="28"/>
                <w:szCs w:val="28"/>
              </w:rPr>
            </w:pPr>
          </w:p>
        </w:tc>
        <w:tc>
          <w:tcPr>
            <w:tcW w:w="1170" w:type="dxa"/>
            <w:tcBorders>
              <w:left w:val="nil"/>
              <w:bottom w:val="nil"/>
              <w:right w:val="nil"/>
            </w:tcBorders>
          </w:tcPr>
          <w:p w14:paraId="7CE3F7AC" w14:textId="74B1ABC7" w:rsidR="00664487" w:rsidRPr="0073563D" w:rsidRDefault="006E3D6B" w:rsidP="00664487">
            <w:pPr>
              <w:autoSpaceDE w:val="0"/>
              <w:autoSpaceDN w:val="0"/>
              <w:adjustRightInd w:val="0"/>
              <w:ind w:right="90"/>
              <w:jc w:val="center"/>
              <w:rPr>
                <w:rFonts w:ascii="Angsana New" w:hAnsi="Angsana New" w:cs="Angsana New"/>
                <w:b/>
                <w:bCs/>
                <w:sz w:val="28"/>
                <w:szCs w:val="28"/>
              </w:rPr>
            </w:pPr>
            <w:r w:rsidRPr="006E3D6B">
              <w:rPr>
                <w:rFonts w:ascii="Angsana New" w:hAnsi="Angsana New" w:cs="Angsana New"/>
                <w:b/>
                <w:bCs/>
                <w:sz w:val="28"/>
                <w:szCs w:val="28"/>
              </w:rPr>
              <w:t>31</w:t>
            </w:r>
            <w:r w:rsidR="00664487" w:rsidRPr="0073563D">
              <w:rPr>
                <w:rFonts w:ascii="Angsana New" w:hAnsi="Angsana New" w:cs="Angsana New" w:hint="cs"/>
                <w:b/>
                <w:bCs/>
                <w:sz w:val="28"/>
                <w:szCs w:val="28"/>
                <w:cs/>
              </w:rPr>
              <w:t xml:space="preserve"> ธันวาคม</w:t>
            </w:r>
          </w:p>
        </w:tc>
      </w:tr>
      <w:tr w:rsidR="00664487" w:rsidRPr="0073563D" w14:paraId="2BB38E70" w14:textId="77777777">
        <w:trPr>
          <w:trHeight w:val="144"/>
        </w:trPr>
        <w:tc>
          <w:tcPr>
            <w:tcW w:w="3960" w:type="dxa"/>
            <w:tcBorders>
              <w:top w:val="nil"/>
              <w:left w:val="nil"/>
              <w:bottom w:val="nil"/>
              <w:right w:val="nil"/>
            </w:tcBorders>
          </w:tcPr>
          <w:p w14:paraId="13B0F784" w14:textId="77777777" w:rsidR="00664487" w:rsidRPr="0073563D" w:rsidRDefault="00664487" w:rsidP="00664487">
            <w:pPr>
              <w:autoSpaceDE w:val="0"/>
              <w:autoSpaceDN w:val="0"/>
              <w:adjustRightInd w:val="0"/>
              <w:ind w:left="180"/>
              <w:jc w:val="thaiDistribute"/>
              <w:rPr>
                <w:rFonts w:ascii="Angsana New" w:hAnsi="Angsana New" w:cs="Angsana New"/>
                <w:sz w:val="28"/>
                <w:szCs w:val="28"/>
              </w:rPr>
            </w:pPr>
          </w:p>
        </w:tc>
        <w:tc>
          <w:tcPr>
            <w:tcW w:w="1080" w:type="dxa"/>
            <w:tcBorders>
              <w:left w:val="nil"/>
              <w:bottom w:val="nil"/>
              <w:right w:val="nil"/>
            </w:tcBorders>
          </w:tcPr>
          <w:p w14:paraId="07144CD6" w14:textId="6961B182" w:rsidR="00664487" w:rsidRPr="0073563D" w:rsidRDefault="006E3D6B" w:rsidP="00664487">
            <w:pPr>
              <w:autoSpaceDE w:val="0"/>
              <w:autoSpaceDN w:val="0"/>
              <w:adjustRightInd w:val="0"/>
              <w:ind w:right="7"/>
              <w:jc w:val="center"/>
              <w:rPr>
                <w:rFonts w:ascii="Angsana New" w:hAnsi="Angsana New" w:cs="Angsana New"/>
                <w:b/>
                <w:bCs/>
                <w:sz w:val="28"/>
                <w:szCs w:val="28"/>
              </w:rPr>
            </w:pPr>
            <w:r w:rsidRPr="006E3D6B">
              <w:rPr>
                <w:rFonts w:ascii="Angsana New" w:hAnsi="Angsana New" w:cs="Angsana New"/>
                <w:b/>
                <w:bCs/>
                <w:sz w:val="28"/>
                <w:szCs w:val="28"/>
              </w:rPr>
              <w:t>2568</w:t>
            </w:r>
          </w:p>
        </w:tc>
        <w:tc>
          <w:tcPr>
            <w:tcW w:w="90" w:type="dxa"/>
            <w:tcBorders>
              <w:left w:val="nil"/>
              <w:bottom w:val="nil"/>
              <w:right w:val="nil"/>
            </w:tcBorders>
          </w:tcPr>
          <w:p w14:paraId="30D464F7" w14:textId="77777777" w:rsidR="00664487" w:rsidRPr="0073563D" w:rsidRDefault="00664487" w:rsidP="00664487">
            <w:pPr>
              <w:autoSpaceDE w:val="0"/>
              <w:autoSpaceDN w:val="0"/>
              <w:adjustRightInd w:val="0"/>
              <w:jc w:val="center"/>
              <w:rPr>
                <w:rFonts w:ascii="Angsana New" w:hAnsi="Angsana New" w:cs="Angsana New"/>
                <w:b/>
                <w:bCs/>
                <w:sz w:val="28"/>
                <w:szCs w:val="28"/>
              </w:rPr>
            </w:pPr>
          </w:p>
        </w:tc>
        <w:tc>
          <w:tcPr>
            <w:tcW w:w="1080" w:type="dxa"/>
            <w:tcBorders>
              <w:left w:val="nil"/>
              <w:bottom w:val="nil"/>
              <w:right w:val="nil"/>
            </w:tcBorders>
          </w:tcPr>
          <w:p w14:paraId="5F322C8C" w14:textId="13FCB735" w:rsidR="00664487" w:rsidRPr="0073563D" w:rsidRDefault="006E3D6B" w:rsidP="00664487">
            <w:pPr>
              <w:autoSpaceDE w:val="0"/>
              <w:autoSpaceDN w:val="0"/>
              <w:adjustRightInd w:val="0"/>
              <w:jc w:val="center"/>
              <w:rPr>
                <w:rFonts w:ascii="Angsana New" w:hAnsi="Angsana New" w:cs="Angsana New"/>
                <w:b/>
                <w:bCs/>
                <w:sz w:val="28"/>
                <w:szCs w:val="28"/>
              </w:rPr>
            </w:pPr>
            <w:r w:rsidRPr="006E3D6B">
              <w:rPr>
                <w:rFonts w:ascii="Angsana New" w:hAnsi="Angsana New" w:cs="Angsana New"/>
                <w:b/>
                <w:bCs/>
                <w:sz w:val="28"/>
                <w:szCs w:val="28"/>
              </w:rPr>
              <w:t>2567</w:t>
            </w:r>
          </w:p>
        </w:tc>
        <w:tc>
          <w:tcPr>
            <w:tcW w:w="90" w:type="dxa"/>
            <w:tcBorders>
              <w:top w:val="nil"/>
              <w:left w:val="nil"/>
              <w:bottom w:val="nil"/>
              <w:right w:val="nil"/>
            </w:tcBorders>
          </w:tcPr>
          <w:p w14:paraId="22E3E861" w14:textId="77777777" w:rsidR="00664487" w:rsidRPr="0073563D" w:rsidRDefault="00664487" w:rsidP="00664487">
            <w:pPr>
              <w:autoSpaceDE w:val="0"/>
              <w:autoSpaceDN w:val="0"/>
              <w:adjustRightInd w:val="0"/>
              <w:jc w:val="center"/>
              <w:rPr>
                <w:rFonts w:ascii="Angsana New" w:hAnsi="Angsana New" w:cs="Angsana New"/>
                <w:b/>
                <w:bCs/>
                <w:sz w:val="28"/>
                <w:szCs w:val="28"/>
              </w:rPr>
            </w:pPr>
          </w:p>
        </w:tc>
        <w:tc>
          <w:tcPr>
            <w:tcW w:w="1170" w:type="dxa"/>
            <w:tcBorders>
              <w:left w:val="nil"/>
              <w:bottom w:val="nil"/>
              <w:right w:val="nil"/>
            </w:tcBorders>
          </w:tcPr>
          <w:p w14:paraId="1C568BD6" w14:textId="2F5FD141" w:rsidR="00664487" w:rsidRPr="0073563D" w:rsidRDefault="006E3D6B" w:rsidP="00664487">
            <w:pPr>
              <w:autoSpaceDE w:val="0"/>
              <w:autoSpaceDN w:val="0"/>
              <w:adjustRightInd w:val="0"/>
              <w:ind w:right="3"/>
              <w:jc w:val="center"/>
              <w:rPr>
                <w:rFonts w:ascii="Angsana New" w:hAnsi="Angsana New" w:cs="Angsana New"/>
                <w:b/>
                <w:bCs/>
                <w:sz w:val="28"/>
                <w:szCs w:val="28"/>
              </w:rPr>
            </w:pPr>
            <w:r w:rsidRPr="006E3D6B">
              <w:rPr>
                <w:rFonts w:ascii="Angsana New" w:hAnsi="Angsana New" w:cs="Angsana New"/>
                <w:b/>
                <w:bCs/>
                <w:sz w:val="28"/>
                <w:szCs w:val="28"/>
              </w:rPr>
              <w:t>2568</w:t>
            </w:r>
          </w:p>
        </w:tc>
        <w:tc>
          <w:tcPr>
            <w:tcW w:w="90" w:type="dxa"/>
            <w:tcBorders>
              <w:left w:val="nil"/>
              <w:bottom w:val="nil"/>
              <w:right w:val="nil"/>
            </w:tcBorders>
          </w:tcPr>
          <w:p w14:paraId="3F3F45DE" w14:textId="77777777" w:rsidR="00664487" w:rsidRPr="0073563D" w:rsidRDefault="00664487" w:rsidP="00664487">
            <w:pPr>
              <w:autoSpaceDE w:val="0"/>
              <w:autoSpaceDN w:val="0"/>
              <w:adjustRightInd w:val="0"/>
              <w:jc w:val="center"/>
              <w:rPr>
                <w:rFonts w:ascii="Angsana New" w:hAnsi="Angsana New" w:cs="Angsana New"/>
                <w:b/>
                <w:bCs/>
                <w:sz w:val="28"/>
                <w:szCs w:val="28"/>
              </w:rPr>
            </w:pPr>
          </w:p>
        </w:tc>
        <w:tc>
          <w:tcPr>
            <w:tcW w:w="1170" w:type="dxa"/>
            <w:tcBorders>
              <w:left w:val="nil"/>
              <w:bottom w:val="nil"/>
              <w:right w:val="nil"/>
            </w:tcBorders>
          </w:tcPr>
          <w:p w14:paraId="7968272B" w14:textId="4FC377E4" w:rsidR="00664487" w:rsidRPr="0073563D" w:rsidRDefault="006E3D6B" w:rsidP="00664487">
            <w:pPr>
              <w:autoSpaceDE w:val="0"/>
              <w:autoSpaceDN w:val="0"/>
              <w:adjustRightInd w:val="0"/>
              <w:ind w:right="90"/>
              <w:jc w:val="center"/>
              <w:rPr>
                <w:rFonts w:ascii="Angsana New" w:hAnsi="Angsana New" w:cs="Angsana New"/>
                <w:b/>
                <w:bCs/>
                <w:sz w:val="28"/>
                <w:szCs w:val="28"/>
              </w:rPr>
            </w:pPr>
            <w:r w:rsidRPr="006E3D6B">
              <w:rPr>
                <w:rFonts w:ascii="Angsana New" w:hAnsi="Angsana New" w:cs="Angsana New"/>
                <w:b/>
                <w:bCs/>
                <w:sz w:val="28"/>
                <w:szCs w:val="28"/>
              </w:rPr>
              <w:t>2567</w:t>
            </w:r>
          </w:p>
        </w:tc>
      </w:tr>
      <w:tr w:rsidR="008F0B24" w:rsidRPr="0073563D" w14:paraId="3BD5497D" w14:textId="77777777">
        <w:trPr>
          <w:trHeight w:val="144"/>
        </w:trPr>
        <w:tc>
          <w:tcPr>
            <w:tcW w:w="3960" w:type="dxa"/>
            <w:tcBorders>
              <w:top w:val="nil"/>
              <w:left w:val="nil"/>
              <w:right w:val="nil"/>
            </w:tcBorders>
          </w:tcPr>
          <w:p w14:paraId="59D41B0F" w14:textId="50320DAF" w:rsidR="008F0B24" w:rsidRPr="0073563D" w:rsidRDefault="008F0B24" w:rsidP="008F0B24">
            <w:pPr>
              <w:autoSpaceDE w:val="0"/>
              <w:autoSpaceDN w:val="0"/>
              <w:adjustRightInd w:val="0"/>
              <w:ind w:left="180"/>
              <w:jc w:val="thaiDistribute"/>
              <w:rPr>
                <w:rFonts w:ascii="Angsana New" w:hAnsi="Angsana New" w:cs="Angsana New"/>
                <w:sz w:val="28"/>
                <w:szCs w:val="28"/>
                <w:vertAlign w:val="superscript"/>
                <w:cs/>
              </w:rPr>
            </w:pPr>
            <w:r w:rsidRPr="0073563D">
              <w:rPr>
                <w:rFonts w:ascii="Angsana New" w:hAnsi="Angsana New" w:cs="Angsana New"/>
                <w:sz w:val="28"/>
                <w:szCs w:val="28"/>
                <w:cs/>
              </w:rPr>
              <w:t>บริษัท เดอะ วิลล่า (หัวหิน) จำกัด</w:t>
            </w:r>
          </w:p>
        </w:tc>
        <w:tc>
          <w:tcPr>
            <w:tcW w:w="1080" w:type="dxa"/>
            <w:tcBorders>
              <w:top w:val="nil"/>
              <w:left w:val="nil"/>
              <w:right w:val="nil"/>
            </w:tcBorders>
          </w:tcPr>
          <w:p w14:paraId="391F067C" w14:textId="7020E8A5" w:rsidR="008F0B24" w:rsidRPr="0073563D" w:rsidRDefault="008F0B24" w:rsidP="008F0B24">
            <w:pPr>
              <w:tabs>
                <w:tab w:val="decimal" w:pos="630"/>
              </w:tabs>
              <w:autoSpaceDE w:val="0"/>
              <w:autoSpaceDN w:val="0"/>
              <w:adjustRightInd w:val="0"/>
              <w:rPr>
                <w:rFonts w:ascii="Angsana New" w:hAnsi="Angsana New" w:cs="Angsana New"/>
                <w:sz w:val="28"/>
                <w:szCs w:val="28"/>
              </w:rPr>
            </w:pPr>
            <w:r w:rsidRPr="0073563D">
              <w:rPr>
                <w:rFonts w:ascii="Angsana New" w:hAnsi="Angsana New" w:cs="Angsana New"/>
                <w:sz w:val="28"/>
                <w:szCs w:val="28"/>
              </w:rPr>
              <w:t>-</w:t>
            </w:r>
          </w:p>
        </w:tc>
        <w:tc>
          <w:tcPr>
            <w:tcW w:w="90" w:type="dxa"/>
            <w:tcBorders>
              <w:top w:val="nil"/>
              <w:left w:val="nil"/>
              <w:right w:val="nil"/>
            </w:tcBorders>
          </w:tcPr>
          <w:p w14:paraId="76489C6F" w14:textId="77777777" w:rsidR="008F0B24" w:rsidRPr="0073563D" w:rsidRDefault="008F0B24" w:rsidP="008F0B24">
            <w:pPr>
              <w:tabs>
                <w:tab w:val="decimal" w:pos="630"/>
              </w:tabs>
              <w:autoSpaceDE w:val="0"/>
              <w:autoSpaceDN w:val="0"/>
              <w:adjustRightInd w:val="0"/>
              <w:jc w:val="thaiDistribute"/>
              <w:rPr>
                <w:rFonts w:ascii="Angsana New" w:hAnsi="Angsana New" w:cs="Angsana New"/>
                <w:sz w:val="28"/>
                <w:szCs w:val="28"/>
              </w:rPr>
            </w:pPr>
          </w:p>
        </w:tc>
        <w:tc>
          <w:tcPr>
            <w:tcW w:w="1080" w:type="dxa"/>
            <w:tcBorders>
              <w:top w:val="nil"/>
              <w:left w:val="nil"/>
              <w:right w:val="nil"/>
            </w:tcBorders>
          </w:tcPr>
          <w:p w14:paraId="5AA642E9" w14:textId="061A8911" w:rsidR="008F0B24" w:rsidRPr="0073563D" w:rsidRDefault="008F0B24" w:rsidP="008F0B24">
            <w:pPr>
              <w:tabs>
                <w:tab w:val="decimal" w:pos="630"/>
              </w:tabs>
              <w:autoSpaceDE w:val="0"/>
              <w:autoSpaceDN w:val="0"/>
              <w:adjustRightInd w:val="0"/>
              <w:rPr>
                <w:rFonts w:ascii="Angsana New" w:hAnsi="Angsana New" w:cs="Angsana New"/>
                <w:sz w:val="28"/>
                <w:szCs w:val="28"/>
              </w:rPr>
            </w:pPr>
            <w:r w:rsidRPr="0073563D">
              <w:rPr>
                <w:rFonts w:ascii="Angsana New" w:hAnsi="Angsana New" w:cs="Angsana New"/>
                <w:sz w:val="28"/>
                <w:szCs w:val="28"/>
              </w:rPr>
              <w:t>-</w:t>
            </w:r>
          </w:p>
        </w:tc>
        <w:tc>
          <w:tcPr>
            <w:tcW w:w="90" w:type="dxa"/>
            <w:tcBorders>
              <w:top w:val="nil"/>
              <w:left w:val="nil"/>
              <w:right w:val="nil"/>
            </w:tcBorders>
          </w:tcPr>
          <w:p w14:paraId="3761D6C3" w14:textId="77777777" w:rsidR="008F0B24" w:rsidRPr="0073563D" w:rsidRDefault="008F0B24" w:rsidP="008F0B24">
            <w:pPr>
              <w:autoSpaceDE w:val="0"/>
              <w:autoSpaceDN w:val="0"/>
              <w:adjustRightInd w:val="0"/>
              <w:jc w:val="thaiDistribute"/>
              <w:rPr>
                <w:rFonts w:ascii="Angsana New" w:hAnsi="Angsana New" w:cs="Angsana New"/>
                <w:sz w:val="28"/>
                <w:szCs w:val="28"/>
              </w:rPr>
            </w:pPr>
          </w:p>
        </w:tc>
        <w:tc>
          <w:tcPr>
            <w:tcW w:w="1170" w:type="dxa"/>
            <w:tcBorders>
              <w:top w:val="nil"/>
              <w:left w:val="nil"/>
              <w:right w:val="nil"/>
            </w:tcBorders>
            <w:vAlign w:val="bottom"/>
          </w:tcPr>
          <w:p w14:paraId="3F78C2D1" w14:textId="178C689C" w:rsidR="008F0B24" w:rsidRPr="0073563D" w:rsidRDefault="00E6082B" w:rsidP="00E6082B">
            <w:pPr>
              <w:tabs>
                <w:tab w:val="decimal" w:pos="630"/>
              </w:tabs>
              <w:autoSpaceDE w:val="0"/>
              <w:autoSpaceDN w:val="0"/>
              <w:adjustRightInd w:val="0"/>
              <w:rPr>
                <w:rFonts w:ascii="Angsana New" w:hAnsi="Angsana New" w:cs="Angsana New"/>
                <w:sz w:val="28"/>
                <w:szCs w:val="28"/>
              </w:rPr>
            </w:pPr>
            <w:r w:rsidRPr="0073563D">
              <w:rPr>
                <w:rFonts w:ascii="Angsana New" w:hAnsi="Angsana New" w:cs="Angsana New"/>
                <w:sz w:val="28"/>
                <w:szCs w:val="28"/>
              </w:rPr>
              <w:t>-</w:t>
            </w:r>
          </w:p>
        </w:tc>
        <w:tc>
          <w:tcPr>
            <w:tcW w:w="90" w:type="dxa"/>
            <w:tcBorders>
              <w:top w:val="nil"/>
              <w:left w:val="nil"/>
              <w:right w:val="nil"/>
            </w:tcBorders>
          </w:tcPr>
          <w:p w14:paraId="16D6ACD0" w14:textId="77777777" w:rsidR="008F0B24" w:rsidRPr="0073563D" w:rsidRDefault="008F0B24" w:rsidP="008F0B24">
            <w:pPr>
              <w:autoSpaceDE w:val="0"/>
              <w:autoSpaceDN w:val="0"/>
              <w:adjustRightInd w:val="0"/>
              <w:jc w:val="thaiDistribute"/>
              <w:rPr>
                <w:rFonts w:ascii="Angsana New" w:hAnsi="Angsana New" w:cs="Angsana New"/>
                <w:sz w:val="28"/>
                <w:szCs w:val="28"/>
              </w:rPr>
            </w:pPr>
          </w:p>
        </w:tc>
        <w:tc>
          <w:tcPr>
            <w:tcW w:w="1170" w:type="dxa"/>
            <w:tcBorders>
              <w:left w:val="nil"/>
              <w:right w:val="nil"/>
            </w:tcBorders>
            <w:vAlign w:val="bottom"/>
          </w:tcPr>
          <w:p w14:paraId="44B055B8" w14:textId="2C9C8683" w:rsidR="008F0B24" w:rsidRPr="0073563D" w:rsidRDefault="006E3D6B" w:rsidP="008F0B24">
            <w:pPr>
              <w:tabs>
                <w:tab w:val="decimal" w:pos="1077"/>
              </w:tabs>
              <w:autoSpaceDE w:val="0"/>
              <w:autoSpaceDN w:val="0"/>
              <w:adjustRightInd w:val="0"/>
              <w:rPr>
                <w:rFonts w:ascii="Angsana New" w:hAnsi="Angsana New" w:cs="Angsana New"/>
                <w:sz w:val="28"/>
                <w:szCs w:val="28"/>
              </w:rPr>
            </w:pPr>
            <w:r w:rsidRPr="006E3D6B">
              <w:rPr>
                <w:rFonts w:ascii="Angsana New" w:hAnsi="Angsana New" w:cs="Angsana New"/>
                <w:sz w:val="28"/>
                <w:szCs w:val="28"/>
              </w:rPr>
              <w:t>17</w:t>
            </w:r>
            <w:r w:rsidR="008F0B24" w:rsidRPr="0073563D">
              <w:rPr>
                <w:rFonts w:ascii="Angsana New" w:hAnsi="Angsana New" w:cs="Angsana New"/>
                <w:sz w:val="28"/>
                <w:szCs w:val="28"/>
              </w:rPr>
              <w:t>,</w:t>
            </w:r>
            <w:r w:rsidRPr="006E3D6B">
              <w:rPr>
                <w:rFonts w:ascii="Angsana New" w:hAnsi="Angsana New" w:cs="Angsana New"/>
                <w:sz w:val="28"/>
                <w:szCs w:val="28"/>
              </w:rPr>
              <w:t>346</w:t>
            </w:r>
          </w:p>
        </w:tc>
      </w:tr>
      <w:tr w:rsidR="008F0B24" w:rsidRPr="0073563D" w14:paraId="6BC06689" w14:textId="77777777">
        <w:trPr>
          <w:trHeight w:val="144"/>
        </w:trPr>
        <w:tc>
          <w:tcPr>
            <w:tcW w:w="3960" w:type="dxa"/>
            <w:tcBorders>
              <w:top w:val="nil"/>
              <w:left w:val="nil"/>
              <w:right w:val="nil"/>
            </w:tcBorders>
          </w:tcPr>
          <w:p w14:paraId="00710B7E" w14:textId="7B009222" w:rsidR="008F0B24" w:rsidRPr="0073563D" w:rsidRDefault="008F0B24" w:rsidP="008F0B24">
            <w:pPr>
              <w:autoSpaceDE w:val="0"/>
              <w:autoSpaceDN w:val="0"/>
              <w:adjustRightInd w:val="0"/>
              <w:ind w:left="180"/>
              <w:jc w:val="thaiDistribute"/>
              <w:rPr>
                <w:rFonts w:ascii="Angsana New" w:hAnsi="Angsana New" w:cs="Angsana New"/>
                <w:sz w:val="28"/>
                <w:szCs w:val="28"/>
                <w:cs/>
              </w:rPr>
            </w:pPr>
            <w:r w:rsidRPr="0073563D">
              <w:rPr>
                <w:rFonts w:ascii="Angsana New" w:hAnsi="Angsana New" w:cs="Angsana New"/>
                <w:sz w:val="28"/>
                <w:szCs w:val="28"/>
                <w:cs/>
              </w:rPr>
              <w:t>บริษัท บางกอก</w:t>
            </w:r>
            <w:r w:rsidRPr="0073563D">
              <w:rPr>
                <w:rFonts w:ascii="Angsana New" w:hAnsi="Angsana New" w:cs="Angsana New"/>
                <w:sz w:val="28"/>
                <w:szCs w:val="28"/>
              </w:rPr>
              <w:t xml:space="preserve"> </w:t>
            </w:r>
            <w:r w:rsidRPr="0073563D">
              <w:rPr>
                <w:rFonts w:ascii="Angsana New" w:hAnsi="Angsana New" w:cs="Angsana New"/>
                <w:sz w:val="28"/>
                <w:szCs w:val="28"/>
                <w:cs/>
              </w:rPr>
              <w:t>เอเวอร์ ดีเวลลอปเม้นท์  จำกัด</w:t>
            </w:r>
            <w:r w:rsidRPr="0073563D">
              <w:rPr>
                <w:rFonts w:ascii="Angsana New" w:hAnsi="Angsana New" w:cs="Angsana New"/>
                <w:sz w:val="28"/>
                <w:szCs w:val="28"/>
                <w:vertAlign w:val="superscript"/>
              </w:rPr>
              <w:t xml:space="preserve"> </w:t>
            </w:r>
          </w:p>
        </w:tc>
        <w:tc>
          <w:tcPr>
            <w:tcW w:w="1080" w:type="dxa"/>
            <w:tcBorders>
              <w:top w:val="nil"/>
              <w:left w:val="nil"/>
              <w:right w:val="nil"/>
            </w:tcBorders>
          </w:tcPr>
          <w:p w14:paraId="0BD29467" w14:textId="3989ED77" w:rsidR="008F0B24" w:rsidRPr="0073563D" w:rsidRDefault="008F0B24" w:rsidP="008F0B24">
            <w:pPr>
              <w:tabs>
                <w:tab w:val="decimal" w:pos="630"/>
              </w:tabs>
              <w:autoSpaceDE w:val="0"/>
              <w:autoSpaceDN w:val="0"/>
              <w:adjustRightInd w:val="0"/>
              <w:rPr>
                <w:rFonts w:ascii="Angsana New" w:hAnsi="Angsana New" w:cs="Angsana New"/>
                <w:sz w:val="28"/>
                <w:szCs w:val="28"/>
              </w:rPr>
            </w:pPr>
            <w:r w:rsidRPr="0073563D">
              <w:rPr>
                <w:rFonts w:ascii="Angsana New" w:hAnsi="Angsana New" w:cs="Angsana New"/>
                <w:sz w:val="28"/>
                <w:szCs w:val="28"/>
              </w:rPr>
              <w:t>-</w:t>
            </w:r>
          </w:p>
        </w:tc>
        <w:tc>
          <w:tcPr>
            <w:tcW w:w="90" w:type="dxa"/>
            <w:tcBorders>
              <w:top w:val="nil"/>
              <w:left w:val="nil"/>
              <w:right w:val="nil"/>
            </w:tcBorders>
          </w:tcPr>
          <w:p w14:paraId="2893ECAB" w14:textId="77777777" w:rsidR="008F0B24" w:rsidRPr="0073563D" w:rsidRDefault="008F0B24" w:rsidP="008F0B24">
            <w:pPr>
              <w:tabs>
                <w:tab w:val="decimal" w:pos="630"/>
              </w:tabs>
              <w:autoSpaceDE w:val="0"/>
              <w:autoSpaceDN w:val="0"/>
              <w:adjustRightInd w:val="0"/>
              <w:jc w:val="thaiDistribute"/>
              <w:rPr>
                <w:rFonts w:ascii="Angsana New" w:hAnsi="Angsana New" w:cs="Angsana New"/>
                <w:sz w:val="28"/>
                <w:szCs w:val="28"/>
              </w:rPr>
            </w:pPr>
          </w:p>
        </w:tc>
        <w:tc>
          <w:tcPr>
            <w:tcW w:w="1080" w:type="dxa"/>
            <w:tcBorders>
              <w:top w:val="nil"/>
              <w:left w:val="nil"/>
              <w:right w:val="nil"/>
            </w:tcBorders>
          </w:tcPr>
          <w:p w14:paraId="4DEB1268" w14:textId="43090314" w:rsidR="008F0B24" w:rsidRPr="0073563D" w:rsidRDefault="008F0B24" w:rsidP="008F0B24">
            <w:pPr>
              <w:tabs>
                <w:tab w:val="decimal" w:pos="630"/>
              </w:tabs>
              <w:autoSpaceDE w:val="0"/>
              <w:autoSpaceDN w:val="0"/>
              <w:adjustRightInd w:val="0"/>
              <w:rPr>
                <w:rFonts w:ascii="Angsana New" w:hAnsi="Angsana New" w:cs="Angsana New"/>
                <w:sz w:val="28"/>
                <w:szCs w:val="28"/>
              </w:rPr>
            </w:pPr>
            <w:r w:rsidRPr="0073563D">
              <w:rPr>
                <w:rFonts w:ascii="Angsana New" w:hAnsi="Angsana New" w:cs="Angsana New"/>
                <w:sz w:val="28"/>
                <w:szCs w:val="28"/>
              </w:rPr>
              <w:t>-</w:t>
            </w:r>
          </w:p>
        </w:tc>
        <w:tc>
          <w:tcPr>
            <w:tcW w:w="90" w:type="dxa"/>
            <w:tcBorders>
              <w:top w:val="nil"/>
              <w:left w:val="nil"/>
              <w:right w:val="nil"/>
            </w:tcBorders>
          </w:tcPr>
          <w:p w14:paraId="4E2DFD67" w14:textId="77777777" w:rsidR="008F0B24" w:rsidRPr="0073563D" w:rsidRDefault="008F0B24" w:rsidP="008F0B24">
            <w:pPr>
              <w:autoSpaceDE w:val="0"/>
              <w:autoSpaceDN w:val="0"/>
              <w:adjustRightInd w:val="0"/>
              <w:jc w:val="thaiDistribute"/>
              <w:rPr>
                <w:rFonts w:ascii="Angsana New" w:hAnsi="Angsana New" w:cs="Angsana New"/>
                <w:sz w:val="28"/>
                <w:szCs w:val="28"/>
              </w:rPr>
            </w:pPr>
          </w:p>
        </w:tc>
        <w:tc>
          <w:tcPr>
            <w:tcW w:w="1170" w:type="dxa"/>
            <w:tcBorders>
              <w:top w:val="nil"/>
              <w:left w:val="nil"/>
              <w:right w:val="nil"/>
            </w:tcBorders>
            <w:vAlign w:val="bottom"/>
          </w:tcPr>
          <w:p w14:paraId="555F43DD" w14:textId="564D2629" w:rsidR="008F0B24" w:rsidRPr="0073563D" w:rsidRDefault="006E3D6B" w:rsidP="008F0B24">
            <w:pPr>
              <w:tabs>
                <w:tab w:val="decimal" w:pos="1080"/>
              </w:tabs>
              <w:autoSpaceDE w:val="0"/>
              <w:autoSpaceDN w:val="0"/>
              <w:adjustRightInd w:val="0"/>
              <w:rPr>
                <w:rFonts w:ascii="Angsana New" w:hAnsi="Angsana New" w:cs="Angsana New"/>
                <w:sz w:val="28"/>
                <w:szCs w:val="28"/>
              </w:rPr>
            </w:pPr>
            <w:r w:rsidRPr="006E3D6B">
              <w:rPr>
                <w:rFonts w:ascii="Angsana New" w:hAnsi="Angsana New" w:cs="Angsana New"/>
                <w:sz w:val="28"/>
                <w:szCs w:val="28"/>
              </w:rPr>
              <w:t>2</w:t>
            </w:r>
            <w:r w:rsidR="00E6082B" w:rsidRPr="0073563D">
              <w:rPr>
                <w:rFonts w:ascii="Angsana New" w:hAnsi="Angsana New" w:cs="Angsana New"/>
                <w:sz w:val="28"/>
                <w:szCs w:val="28"/>
              </w:rPr>
              <w:t>,</w:t>
            </w:r>
            <w:r w:rsidRPr="006E3D6B">
              <w:rPr>
                <w:rFonts w:ascii="Angsana New" w:hAnsi="Angsana New" w:cs="Angsana New"/>
                <w:sz w:val="28"/>
                <w:szCs w:val="28"/>
              </w:rPr>
              <w:t>437</w:t>
            </w:r>
          </w:p>
        </w:tc>
        <w:tc>
          <w:tcPr>
            <w:tcW w:w="90" w:type="dxa"/>
            <w:tcBorders>
              <w:top w:val="nil"/>
              <w:left w:val="nil"/>
              <w:right w:val="nil"/>
            </w:tcBorders>
          </w:tcPr>
          <w:p w14:paraId="42BB6142" w14:textId="77777777" w:rsidR="008F0B24" w:rsidRPr="0073563D" w:rsidRDefault="008F0B24" w:rsidP="008F0B24">
            <w:pPr>
              <w:autoSpaceDE w:val="0"/>
              <w:autoSpaceDN w:val="0"/>
              <w:adjustRightInd w:val="0"/>
              <w:jc w:val="thaiDistribute"/>
              <w:rPr>
                <w:rFonts w:ascii="Angsana New" w:hAnsi="Angsana New" w:cs="Angsana New"/>
                <w:sz w:val="28"/>
                <w:szCs w:val="28"/>
              </w:rPr>
            </w:pPr>
          </w:p>
        </w:tc>
        <w:tc>
          <w:tcPr>
            <w:tcW w:w="1170" w:type="dxa"/>
            <w:tcBorders>
              <w:left w:val="nil"/>
              <w:right w:val="nil"/>
            </w:tcBorders>
            <w:vAlign w:val="bottom"/>
          </w:tcPr>
          <w:p w14:paraId="298EF100" w14:textId="5597AC21" w:rsidR="008F0B24" w:rsidRPr="0073563D" w:rsidRDefault="006E3D6B" w:rsidP="008F0B24">
            <w:pPr>
              <w:tabs>
                <w:tab w:val="decimal" w:pos="1077"/>
              </w:tabs>
              <w:autoSpaceDE w:val="0"/>
              <w:autoSpaceDN w:val="0"/>
              <w:adjustRightInd w:val="0"/>
              <w:rPr>
                <w:rFonts w:ascii="Angsana New" w:hAnsi="Angsana New" w:cs="Angsana New"/>
                <w:sz w:val="28"/>
                <w:szCs w:val="28"/>
              </w:rPr>
            </w:pPr>
            <w:r w:rsidRPr="006E3D6B">
              <w:rPr>
                <w:rFonts w:ascii="Angsana New" w:hAnsi="Angsana New" w:cs="Angsana New"/>
                <w:sz w:val="28"/>
                <w:szCs w:val="28"/>
              </w:rPr>
              <w:t>2</w:t>
            </w:r>
            <w:r w:rsidR="008F0B24" w:rsidRPr="0073563D">
              <w:rPr>
                <w:rFonts w:ascii="Angsana New" w:hAnsi="Angsana New" w:cs="Angsana New"/>
                <w:sz w:val="28"/>
                <w:szCs w:val="28"/>
              </w:rPr>
              <w:t>,</w:t>
            </w:r>
            <w:r w:rsidRPr="006E3D6B">
              <w:rPr>
                <w:rFonts w:ascii="Angsana New" w:hAnsi="Angsana New" w:cs="Angsana New"/>
                <w:sz w:val="28"/>
                <w:szCs w:val="28"/>
              </w:rPr>
              <w:t>371</w:t>
            </w:r>
          </w:p>
        </w:tc>
      </w:tr>
      <w:tr w:rsidR="008F0B24" w:rsidRPr="0073563D" w14:paraId="7A4D5B99" w14:textId="77777777">
        <w:trPr>
          <w:trHeight w:val="144"/>
        </w:trPr>
        <w:tc>
          <w:tcPr>
            <w:tcW w:w="3960" w:type="dxa"/>
          </w:tcPr>
          <w:p w14:paraId="4F2A984B" w14:textId="121FDBB0" w:rsidR="008F0B24" w:rsidRPr="0073563D" w:rsidRDefault="008F0B24" w:rsidP="008F0B24">
            <w:pPr>
              <w:autoSpaceDE w:val="0"/>
              <w:autoSpaceDN w:val="0"/>
              <w:adjustRightInd w:val="0"/>
              <w:ind w:left="180"/>
              <w:jc w:val="thaiDistribute"/>
              <w:rPr>
                <w:rFonts w:ascii="Angsana New" w:hAnsi="Angsana New" w:cs="Angsana New"/>
                <w:sz w:val="28"/>
                <w:szCs w:val="28"/>
                <w:cs/>
              </w:rPr>
            </w:pPr>
            <w:r w:rsidRPr="0073563D">
              <w:rPr>
                <w:rFonts w:ascii="Angsana New" w:hAnsi="Angsana New" w:cs="Angsana New"/>
                <w:sz w:val="28"/>
                <w:szCs w:val="28"/>
                <w:cs/>
              </w:rPr>
              <w:t>บริษัท</w:t>
            </w:r>
            <w:r w:rsidRPr="0073563D">
              <w:rPr>
                <w:rFonts w:ascii="Angsana New" w:hAnsi="Angsana New" w:cs="Angsana New"/>
                <w:sz w:val="28"/>
                <w:szCs w:val="28"/>
              </w:rPr>
              <w:t xml:space="preserve"> </w:t>
            </w:r>
            <w:r w:rsidRPr="0073563D">
              <w:rPr>
                <w:rFonts w:ascii="Angsana New" w:hAnsi="Angsana New" w:cs="Angsana New"/>
                <w:sz w:val="28"/>
                <w:szCs w:val="28"/>
                <w:cs/>
              </w:rPr>
              <w:t>มาย</w:t>
            </w:r>
            <w:r w:rsidRPr="0073563D">
              <w:rPr>
                <w:rFonts w:ascii="Angsana New" w:hAnsi="Angsana New" w:cs="Angsana New"/>
                <w:sz w:val="28"/>
                <w:szCs w:val="28"/>
              </w:rPr>
              <w:t xml:space="preserve"> </w:t>
            </w:r>
            <w:r w:rsidRPr="0073563D">
              <w:rPr>
                <w:rFonts w:ascii="Angsana New" w:hAnsi="Angsana New" w:cs="Angsana New"/>
                <w:sz w:val="28"/>
                <w:szCs w:val="28"/>
                <w:cs/>
              </w:rPr>
              <w:t>อเวนิว</w:t>
            </w:r>
            <w:r w:rsidRPr="0073563D">
              <w:rPr>
                <w:rFonts w:ascii="Angsana New" w:hAnsi="Angsana New" w:cs="Angsana New"/>
                <w:sz w:val="28"/>
                <w:szCs w:val="28"/>
              </w:rPr>
              <w:t xml:space="preserve"> </w:t>
            </w:r>
            <w:r w:rsidRPr="0073563D">
              <w:rPr>
                <w:rFonts w:ascii="Angsana New" w:hAnsi="Angsana New" w:cs="Angsana New"/>
                <w:sz w:val="28"/>
                <w:szCs w:val="28"/>
                <w:cs/>
              </w:rPr>
              <w:t>จำกัด</w:t>
            </w:r>
          </w:p>
        </w:tc>
        <w:tc>
          <w:tcPr>
            <w:tcW w:w="1080" w:type="dxa"/>
          </w:tcPr>
          <w:p w14:paraId="30215F45" w14:textId="7B67BAE1" w:rsidR="008F0B24" w:rsidRPr="0073563D" w:rsidRDefault="008F0B24" w:rsidP="008F0B24">
            <w:pPr>
              <w:tabs>
                <w:tab w:val="decimal" w:pos="630"/>
              </w:tabs>
              <w:autoSpaceDE w:val="0"/>
              <w:autoSpaceDN w:val="0"/>
              <w:adjustRightInd w:val="0"/>
              <w:rPr>
                <w:rFonts w:ascii="Angsana New" w:hAnsi="Angsana New" w:cs="Angsana New"/>
                <w:sz w:val="28"/>
                <w:szCs w:val="28"/>
              </w:rPr>
            </w:pPr>
            <w:r w:rsidRPr="0073563D">
              <w:rPr>
                <w:rFonts w:ascii="Angsana New" w:hAnsi="Angsana New" w:cs="Angsana New"/>
                <w:sz w:val="28"/>
                <w:szCs w:val="28"/>
              </w:rPr>
              <w:t>-</w:t>
            </w:r>
          </w:p>
        </w:tc>
        <w:tc>
          <w:tcPr>
            <w:tcW w:w="90" w:type="dxa"/>
          </w:tcPr>
          <w:p w14:paraId="0B50B4BC" w14:textId="77777777" w:rsidR="008F0B24" w:rsidRPr="0073563D" w:rsidRDefault="008F0B24" w:rsidP="008F0B24">
            <w:pPr>
              <w:tabs>
                <w:tab w:val="decimal" w:pos="630"/>
              </w:tabs>
              <w:autoSpaceDE w:val="0"/>
              <w:autoSpaceDN w:val="0"/>
              <w:adjustRightInd w:val="0"/>
              <w:jc w:val="thaiDistribute"/>
              <w:rPr>
                <w:rFonts w:ascii="Angsana New" w:hAnsi="Angsana New" w:cs="Angsana New"/>
                <w:sz w:val="28"/>
                <w:szCs w:val="28"/>
              </w:rPr>
            </w:pPr>
          </w:p>
        </w:tc>
        <w:tc>
          <w:tcPr>
            <w:tcW w:w="1080" w:type="dxa"/>
          </w:tcPr>
          <w:p w14:paraId="32323B88" w14:textId="4BC7EF0E" w:rsidR="008F0B24" w:rsidRPr="0073563D" w:rsidRDefault="008F0B24" w:rsidP="008F0B24">
            <w:pPr>
              <w:tabs>
                <w:tab w:val="decimal" w:pos="630"/>
              </w:tabs>
              <w:autoSpaceDE w:val="0"/>
              <w:autoSpaceDN w:val="0"/>
              <w:adjustRightInd w:val="0"/>
              <w:rPr>
                <w:rFonts w:ascii="Angsana New" w:hAnsi="Angsana New" w:cs="Angsana New"/>
                <w:sz w:val="28"/>
                <w:szCs w:val="28"/>
              </w:rPr>
            </w:pPr>
            <w:r w:rsidRPr="0073563D">
              <w:rPr>
                <w:rFonts w:ascii="Angsana New" w:hAnsi="Angsana New" w:cs="Angsana New"/>
                <w:sz w:val="28"/>
                <w:szCs w:val="28"/>
              </w:rPr>
              <w:t>-</w:t>
            </w:r>
          </w:p>
        </w:tc>
        <w:tc>
          <w:tcPr>
            <w:tcW w:w="90" w:type="dxa"/>
          </w:tcPr>
          <w:p w14:paraId="4C22A2D4" w14:textId="77777777" w:rsidR="008F0B24" w:rsidRPr="0073563D" w:rsidRDefault="008F0B24" w:rsidP="008F0B24">
            <w:pPr>
              <w:autoSpaceDE w:val="0"/>
              <w:autoSpaceDN w:val="0"/>
              <w:adjustRightInd w:val="0"/>
              <w:jc w:val="thaiDistribute"/>
              <w:rPr>
                <w:rFonts w:ascii="Angsana New" w:hAnsi="Angsana New" w:cs="Angsana New"/>
                <w:sz w:val="28"/>
                <w:szCs w:val="28"/>
              </w:rPr>
            </w:pPr>
          </w:p>
        </w:tc>
        <w:tc>
          <w:tcPr>
            <w:tcW w:w="1170" w:type="dxa"/>
            <w:vAlign w:val="bottom"/>
          </w:tcPr>
          <w:p w14:paraId="67CD715C" w14:textId="0F43A1E3" w:rsidR="008F0B24" w:rsidRPr="0073563D" w:rsidRDefault="006E3D6B" w:rsidP="008F0B24">
            <w:pPr>
              <w:tabs>
                <w:tab w:val="decimal" w:pos="1080"/>
              </w:tabs>
              <w:autoSpaceDE w:val="0"/>
              <w:autoSpaceDN w:val="0"/>
              <w:adjustRightInd w:val="0"/>
              <w:rPr>
                <w:rFonts w:ascii="Angsana New" w:hAnsi="Angsana New" w:cs="Angsana New"/>
                <w:sz w:val="28"/>
                <w:szCs w:val="28"/>
              </w:rPr>
            </w:pPr>
            <w:r w:rsidRPr="006E3D6B">
              <w:rPr>
                <w:rFonts w:ascii="Angsana New" w:hAnsi="Angsana New" w:cs="Angsana New"/>
                <w:sz w:val="28"/>
                <w:szCs w:val="28"/>
              </w:rPr>
              <w:t>4</w:t>
            </w:r>
            <w:r w:rsidR="00E6082B" w:rsidRPr="0073563D">
              <w:rPr>
                <w:rFonts w:ascii="Angsana New" w:hAnsi="Angsana New" w:cs="Angsana New"/>
                <w:sz w:val="28"/>
                <w:szCs w:val="28"/>
              </w:rPr>
              <w:t>,</w:t>
            </w:r>
            <w:r w:rsidRPr="006E3D6B">
              <w:rPr>
                <w:rFonts w:ascii="Angsana New" w:hAnsi="Angsana New" w:cs="Angsana New"/>
                <w:sz w:val="28"/>
                <w:szCs w:val="28"/>
              </w:rPr>
              <w:t>205</w:t>
            </w:r>
          </w:p>
        </w:tc>
        <w:tc>
          <w:tcPr>
            <w:tcW w:w="90" w:type="dxa"/>
          </w:tcPr>
          <w:p w14:paraId="4F82C82A" w14:textId="77777777" w:rsidR="008F0B24" w:rsidRPr="0073563D" w:rsidRDefault="008F0B24" w:rsidP="008F0B24">
            <w:pPr>
              <w:autoSpaceDE w:val="0"/>
              <w:autoSpaceDN w:val="0"/>
              <w:adjustRightInd w:val="0"/>
              <w:jc w:val="thaiDistribute"/>
              <w:rPr>
                <w:rFonts w:ascii="Angsana New" w:hAnsi="Angsana New" w:cs="Angsana New"/>
                <w:sz w:val="28"/>
                <w:szCs w:val="28"/>
              </w:rPr>
            </w:pPr>
          </w:p>
        </w:tc>
        <w:tc>
          <w:tcPr>
            <w:tcW w:w="1170" w:type="dxa"/>
            <w:vAlign w:val="bottom"/>
          </w:tcPr>
          <w:p w14:paraId="6745C2C1" w14:textId="72D3F886" w:rsidR="008F0B24" w:rsidRPr="0073563D" w:rsidRDefault="006E3D6B" w:rsidP="008F0B24">
            <w:pPr>
              <w:tabs>
                <w:tab w:val="decimal" w:pos="1077"/>
              </w:tabs>
              <w:autoSpaceDE w:val="0"/>
              <w:autoSpaceDN w:val="0"/>
              <w:adjustRightInd w:val="0"/>
              <w:rPr>
                <w:rFonts w:ascii="Angsana New" w:hAnsi="Angsana New" w:cs="Angsana New"/>
                <w:sz w:val="28"/>
                <w:szCs w:val="28"/>
              </w:rPr>
            </w:pPr>
            <w:r w:rsidRPr="006E3D6B">
              <w:rPr>
                <w:rFonts w:ascii="Angsana New" w:hAnsi="Angsana New" w:cs="Angsana New"/>
                <w:sz w:val="28"/>
                <w:szCs w:val="28"/>
              </w:rPr>
              <w:t>4</w:t>
            </w:r>
            <w:r w:rsidR="008F0B24" w:rsidRPr="0073563D">
              <w:rPr>
                <w:rFonts w:ascii="Angsana New" w:hAnsi="Angsana New" w:cs="Angsana New"/>
                <w:sz w:val="28"/>
                <w:szCs w:val="28"/>
              </w:rPr>
              <w:t>,</w:t>
            </w:r>
            <w:r w:rsidRPr="006E3D6B">
              <w:rPr>
                <w:rFonts w:ascii="Angsana New" w:hAnsi="Angsana New" w:cs="Angsana New"/>
                <w:sz w:val="28"/>
                <w:szCs w:val="28"/>
              </w:rPr>
              <w:t>105</w:t>
            </w:r>
          </w:p>
        </w:tc>
      </w:tr>
      <w:tr w:rsidR="008F0B24" w:rsidRPr="0073563D" w14:paraId="4FD08E68" w14:textId="77777777">
        <w:trPr>
          <w:trHeight w:val="144"/>
        </w:trPr>
        <w:tc>
          <w:tcPr>
            <w:tcW w:w="3960" w:type="dxa"/>
          </w:tcPr>
          <w:p w14:paraId="04BFF598" w14:textId="38053890" w:rsidR="008F0B24" w:rsidRPr="0073563D" w:rsidRDefault="008F0B24" w:rsidP="008F0B24">
            <w:pPr>
              <w:autoSpaceDE w:val="0"/>
              <w:autoSpaceDN w:val="0"/>
              <w:adjustRightInd w:val="0"/>
              <w:ind w:left="180"/>
              <w:jc w:val="thaiDistribute"/>
              <w:rPr>
                <w:rFonts w:ascii="Angsana New" w:hAnsi="Angsana New" w:cs="Angsana New"/>
                <w:sz w:val="28"/>
                <w:szCs w:val="28"/>
              </w:rPr>
            </w:pPr>
            <w:r w:rsidRPr="0073563D">
              <w:rPr>
                <w:rFonts w:ascii="Angsana New" w:hAnsi="Angsana New" w:cs="Angsana New"/>
                <w:sz w:val="28"/>
                <w:szCs w:val="28"/>
                <w:cs/>
              </w:rPr>
              <w:t>บริษัท</w:t>
            </w:r>
            <w:r w:rsidRPr="0073563D">
              <w:rPr>
                <w:rFonts w:ascii="Angsana New" w:hAnsi="Angsana New" w:cs="Angsana New"/>
                <w:sz w:val="28"/>
                <w:szCs w:val="28"/>
              </w:rPr>
              <w:t xml:space="preserve"> </w:t>
            </w:r>
            <w:r w:rsidRPr="0073563D">
              <w:rPr>
                <w:rFonts w:ascii="Angsana New" w:hAnsi="Angsana New" w:cs="Angsana New"/>
                <w:sz w:val="28"/>
                <w:szCs w:val="28"/>
                <w:cs/>
              </w:rPr>
              <w:t>มาย</w:t>
            </w:r>
            <w:r w:rsidRPr="0073563D">
              <w:rPr>
                <w:rFonts w:ascii="Angsana New" w:hAnsi="Angsana New" w:cs="Angsana New"/>
                <w:sz w:val="28"/>
                <w:szCs w:val="28"/>
              </w:rPr>
              <w:t xml:space="preserve"> </w:t>
            </w:r>
            <w:r w:rsidRPr="0073563D">
              <w:rPr>
                <w:rFonts w:ascii="Angsana New" w:hAnsi="Angsana New" w:cs="Angsana New"/>
                <w:sz w:val="28"/>
                <w:szCs w:val="28"/>
                <w:cs/>
              </w:rPr>
              <w:t>ฮอสพิทอล</w:t>
            </w:r>
            <w:r w:rsidRPr="0073563D">
              <w:rPr>
                <w:rFonts w:ascii="Angsana New" w:hAnsi="Angsana New" w:cs="Angsana New"/>
                <w:sz w:val="28"/>
                <w:szCs w:val="28"/>
              </w:rPr>
              <w:t xml:space="preserve"> </w:t>
            </w:r>
            <w:r w:rsidRPr="0073563D">
              <w:rPr>
                <w:rFonts w:ascii="Angsana New" w:hAnsi="Angsana New" w:cs="Angsana New"/>
                <w:sz w:val="28"/>
                <w:szCs w:val="28"/>
                <w:cs/>
              </w:rPr>
              <w:t>จำกัด</w:t>
            </w:r>
          </w:p>
        </w:tc>
        <w:tc>
          <w:tcPr>
            <w:tcW w:w="1080" w:type="dxa"/>
          </w:tcPr>
          <w:p w14:paraId="533D892E" w14:textId="557942F9" w:rsidR="008F0B24" w:rsidRPr="0073563D" w:rsidRDefault="008F0B24" w:rsidP="008F0B24">
            <w:pPr>
              <w:tabs>
                <w:tab w:val="decimal" w:pos="630"/>
              </w:tabs>
              <w:autoSpaceDE w:val="0"/>
              <w:autoSpaceDN w:val="0"/>
              <w:adjustRightInd w:val="0"/>
              <w:rPr>
                <w:rFonts w:ascii="Angsana New" w:hAnsi="Angsana New" w:cs="Angsana New"/>
                <w:sz w:val="28"/>
                <w:szCs w:val="28"/>
              </w:rPr>
            </w:pPr>
            <w:r w:rsidRPr="0073563D">
              <w:rPr>
                <w:rFonts w:ascii="Angsana New" w:hAnsi="Angsana New" w:cs="Angsana New"/>
                <w:sz w:val="28"/>
                <w:szCs w:val="28"/>
              </w:rPr>
              <w:t>-</w:t>
            </w:r>
          </w:p>
        </w:tc>
        <w:tc>
          <w:tcPr>
            <w:tcW w:w="90" w:type="dxa"/>
          </w:tcPr>
          <w:p w14:paraId="7AC4960E" w14:textId="77777777" w:rsidR="008F0B24" w:rsidRPr="0073563D" w:rsidRDefault="008F0B24" w:rsidP="008F0B24">
            <w:pPr>
              <w:tabs>
                <w:tab w:val="decimal" w:pos="630"/>
              </w:tabs>
              <w:autoSpaceDE w:val="0"/>
              <w:autoSpaceDN w:val="0"/>
              <w:adjustRightInd w:val="0"/>
              <w:jc w:val="thaiDistribute"/>
              <w:rPr>
                <w:rFonts w:ascii="Angsana New" w:hAnsi="Angsana New" w:cs="Angsana New"/>
                <w:sz w:val="28"/>
                <w:szCs w:val="28"/>
              </w:rPr>
            </w:pPr>
          </w:p>
        </w:tc>
        <w:tc>
          <w:tcPr>
            <w:tcW w:w="1080" w:type="dxa"/>
          </w:tcPr>
          <w:p w14:paraId="62BD89F3" w14:textId="502ACF4A" w:rsidR="008F0B24" w:rsidRPr="0073563D" w:rsidRDefault="008F0B24" w:rsidP="008F0B24">
            <w:pPr>
              <w:tabs>
                <w:tab w:val="decimal" w:pos="630"/>
              </w:tabs>
              <w:autoSpaceDE w:val="0"/>
              <w:autoSpaceDN w:val="0"/>
              <w:adjustRightInd w:val="0"/>
              <w:rPr>
                <w:rFonts w:ascii="Angsana New" w:hAnsi="Angsana New" w:cs="Angsana New"/>
                <w:sz w:val="28"/>
                <w:szCs w:val="28"/>
              </w:rPr>
            </w:pPr>
            <w:r w:rsidRPr="0073563D">
              <w:rPr>
                <w:rFonts w:ascii="Angsana New" w:hAnsi="Angsana New" w:cs="Angsana New"/>
                <w:sz w:val="28"/>
                <w:szCs w:val="28"/>
              </w:rPr>
              <w:t>-</w:t>
            </w:r>
          </w:p>
        </w:tc>
        <w:tc>
          <w:tcPr>
            <w:tcW w:w="90" w:type="dxa"/>
          </w:tcPr>
          <w:p w14:paraId="1C621AA7" w14:textId="77777777" w:rsidR="008F0B24" w:rsidRPr="0073563D" w:rsidRDefault="008F0B24" w:rsidP="008F0B24">
            <w:pPr>
              <w:autoSpaceDE w:val="0"/>
              <w:autoSpaceDN w:val="0"/>
              <w:adjustRightInd w:val="0"/>
              <w:jc w:val="thaiDistribute"/>
              <w:rPr>
                <w:rFonts w:ascii="Angsana New" w:hAnsi="Angsana New" w:cs="Angsana New"/>
                <w:sz w:val="28"/>
                <w:szCs w:val="28"/>
              </w:rPr>
            </w:pPr>
          </w:p>
        </w:tc>
        <w:tc>
          <w:tcPr>
            <w:tcW w:w="1170" w:type="dxa"/>
            <w:vAlign w:val="bottom"/>
          </w:tcPr>
          <w:p w14:paraId="7AA5374E" w14:textId="30D29248" w:rsidR="008F0B24" w:rsidRPr="0073563D" w:rsidRDefault="006E3D6B" w:rsidP="008F0B24">
            <w:pPr>
              <w:tabs>
                <w:tab w:val="decimal" w:pos="1080"/>
              </w:tabs>
              <w:autoSpaceDE w:val="0"/>
              <w:autoSpaceDN w:val="0"/>
              <w:adjustRightInd w:val="0"/>
              <w:rPr>
                <w:rFonts w:ascii="Angsana New" w:hAnsi="Angsana New" w:cs="Angsana New"/>
                <w:sz w:val="28"/>
                <w:szCs w:val="28"/>
              </w:rPr>
            </w:pPr>
            <w:r w:rsidRPr="006E3D6B">
              <w:rPr>
                <w:rFonts w:ascii="Angsana New" w:hAnsi="Angsana New" w:cs="Angsana New"/>
                <w:sz w:val="28"/>
                <w:szCs w:val="28"/>
              </w:rPr>
              <w:t>339</w:t>
            </w:r>
            <w:r w:rsidR="00E6082B" w:rsidRPr="0073563D">
              <w:rPr>
                <w:rFonts w:ascii="Angsana New" w:hAnsi="Angsana New" w:cs="Angsana New"/>
                <w:sz w:val="28"/>
                <w:szCs w:val="28"/>
              </w:rPr>
              <w:t>,</w:t>
            </w:r>
            <w:r w:rsidRPr="006E3D6B">
              <w:rPr>
                <w:rFonts w:ascii="Angsana New" w:hAnsi="Angsana New" w:cs="Angsana New"/>
                <w:sz w:val="28"/>
                <w:szCs w:val="28"/>
              </w:rPr>
              <w:t>121</w:t>
            </w:r>
          </w:p>
        </w:tc>
        <w:tc>
          <w:tcPr>
            <w:tcW w:w="90" w:type="dxa"/>
          </w:tcPr>
          <w:p w14:paraId="2F47A5D8" w14:textId="77777777" w:rsidR="008F0B24" w:rsidRPr="0073563D" w:rsidRDefault="008F0B24" w:rsidP="008F0B24">
            <w:pPr>
              <w:autoSpaceDE w:val="0"/>
              <w:autoSpaceDN w:val="0"/>
              <w:adjustRightInd w:val="0"/>
              <w:jc w:val="thaiDistribute"/>
              <w:rPr>
                <w:rFonts w:ascii="Angsana New" w:hAnsi="Angsana New" w:cs="Angsana New"/>
                <w:sz w:val="28"/>
                <w:szCs w:val="28"/>
              </w:rPr>
            </w:pPr>
          </w:p>
        </w:tc>
        <w:tc>
          <w:tcPr>
            <w:tcW w:w="1170" w:type="dxa"/>
            <w:vAlign w:val="bottom"/>
          </w:tcPr>
          <w:p w14:paraId="6AB228B5" w14:textId="5DF2860A" w:rsidR="008F0B24" w:rsidRPr="0073563D" w:rsidRDefault="006E3D6B" w:rsidP="008F0B24">
            <w:pPr>
              <w:tabs>
                <w:tab w:val="decimal" w:pos="1077"/>
              </w:tabs>
              <w:autoSpaceDE w:val="0"/>
              <w:autoSpaceDN w:val="0"/>
              <w:adjustRightInd w:val="0"/>
              <w:rPr>
                <w:rFonts w:ascii="Angsana New" w:hAnsi="Angsana New" w:cs="Angsana New"/>
                <w:sz w:val="28"/>
                <w:szCs w:val="28"/>
              </w:rPr>
            </w:pPr>
            <w:r w:rsidRPr="006E3D6B">
              <w:rPr>
                <w:rFonts w:ascii="Angsana New" w:hAnsi="Angsana New" w:cs="Angsana New"/>
                <w:sz w:val="28"/>
                <w:szCs w:val="28"/>
              </w:rPr>
              <w:t>273</w:t>
            </w:r>
            <w:r w:rsidR="008F0B24" w:rsidRPr="0073563D">
              <w:rPr>
                <w:rFonts w:ascii="Angsana New" w:hAnsi="Angsana New" w:cs="Angsana New"/>
                <w:sz w:val="28"/>
                <w:szCs w:val="28"/>
              </w:rPr>
              <w:t>,</w:t>
            </w:r>
            <w:r w:rsidRPr="006E3D6B">
              <w:rPr>
                <w:rFonts w:ascii="Angsana New" w:hAnsi="Angsana New" w:cs="Angsana New"/>
                <w:sz w:val="28"/>
                <w:szCs w:val="28"/>
              </w:rPr>
              <w:t>574</w:t>
            </w:r>
          </w:p>
        </w:tc>
      </w:tr>
      <w:tr w:rsidR="008F0B24" w:rsidRPr="0073563D" w14:paraId="15D00237" w14:textId="77777777">
        <w:trPr>
          <w:trHeight w:val="144"/>
        </w:trPr>
        <w:tc>
          <w:tcPr>
            <w:tcW w:w="3960" w:type="dxa"/>
            <w:tcBorders>
              <w:top w:val="nil"/>
              <w:left w:val="nil"/>
              <w:bottom w:val="nil"/>
              <w:right w:val="nil"/>
            </w:tcBorders>
          </w:tcPr>
          <w:p w14:paraId="5E84B40B" w14:textId="77777777" w:rsidR="008F0B24" w:rsidRPr="0073563D" w:rsidRDefault="008F0B24" w:rsidP="008F0B24">
            <w:pPr>
              <w:autoSpaceDE w:val="0"/>
              <w:autoSpaceDN w:val="0"/>
              <w:adjustRightInd w:val="0"/>
              <w:ind w:left="180"/>
              <w:jc w:val="thaiDistribute"/>
              <w:rPr>
                <w:rFonts w:ascii="Angsana New" w:hAnsi="Angsana New" w:cs="Angsana New"/>
                <w:sz w:val="28"/>
                <w:szCs w:val="28"/>
                <w:cs/>
              </w:rPr>
            </w:pPr>
          </w:p>
        </w:tc>
        <w:tc>
          <w:tcPr>
            <w:tcW w:w="1080" w:type="dxa"/>
            <w:tcBorders>
              <w:top w:val="single" w:sz="6" w:space="0" w:color="auto"/>
              <w:left w:val="nil"/>
              <w:right w:val="nil"/>
            </w:tcBorders>
          </w:tcPr>
          <w:p w14:paraId="23FBE7E2" w14:textId="280B2067" w:rsidR="008F0B24" w:rsidRPr="0073563D" w:rsidRDefault="008F0B24" w:rsidP="008F0B24">
            <w:pPr>
              <w:tabs>
                <w:tab w:val="decimal" w:pos="630"/>
              </w:tabs>
              <w:autoSpaceDE w:val="0"/>
              <w:autoSpaceDN w:val="0"/>
              <w:adjustRightInd w:val="0"/>
              <w:rPr>
                <w:rFonts w:ascii="Angsana New" w:hAnsi="Angsana New" w:cs="Angsana New"/>
                <w:sz w:val="28"/>
                <w:szCs w:val="28"/>
              </w:rPr>
            </w:pPr>
            <w:r w:rsidRPr="0073563D">
              <w:rPr>
                <w:rFonts w:ascii="Angsana New" w:hAnsi="Angsana New" w:cs="Angsana New"/>
                <w:sz w:val="28"/>
                <w:szCs w:val="28"/>
              </w:rPr>
              <w:t>-</w:t>
            </w:r>
          </w:p>
        </w:tc>
        <w:tc>
          <w:tcPr>
            <w:tcW w:w="90" w:type="dxa"/>
            <w:tcBorders>
              <w:top w:val="nil"/>
              <w:left w:val="nil"/>
              <w:right w:val="nil"/>
            </w:tcBorders>
          </w:tcPr>
          <w:p w14:paraId="11FB936F" w14:textId="77777777" w:rsidR="008F0B24" w:rsidRPr="0073563D" w:rsidRDefault="008F0B24" w:rsidP="008F0B24">
            <w:pPr>
              <w:autoSpaceDE w:val="0"/>
              <w:autoSpaceDN w:val="0"/>
              <w:adjustRightInd w:val="0"/>
              <w:jc w:val="thaiDistribute"/>
              <w:rPr>
                <w:rFonts w:ascii="Angsana New" w:hAnsi="Angsana New" w:cs="Angsana New"/>
                <w:sz w:val="28"/>
                <w:szCs w:val="28"/>
              </w:rPr>
            </w:pPr>
          </w:p>
        </w:tc>
        <w:tc>
          <w:tcPr>
            <w:tcW w:w="1080" w:type="dxa"/>
            <w:tcBorders>
              <w:top w:val="single" w:sz="6" w:space="0" w:color="auto"/>
              <w:left w:val="nil"/>
              <w:right w:val="nil"/>
            </w:tcBorders>
          </w:tcPr>
          <w:p w14:paraId="7B53C3FD" w14:textId="4410A43E" w:rsidR="008F0B24" w:rsidRPr="0073563D" w:rsidRDefault="008F0B24" w:rsidP="008F0B24">
            <w:pPr>
              <w:tabs>
                <w:tab w:val="decimal" w:pos="630"/>
              </w:tabs>
              <w:autoSpaceDE w:val="0"/>
              <w:autoSpaceDN w:val="0"/>
              <w:adjustRightInd w:val="0"/>
              <w:rPr>
                <w:rFonts w:ascii="Angsana New" w:hAnsi="Angsana New" w:cs="Angsana New"/>
                <w:sz w:val="28"/>
                <w:szCs w:val="28"/>
              </w:rPr>
            </w:pPr>
            <w:r w:rsidRPr="0073563D">
              <w:rPr>
                <w:rFonts w:ascii="Angsana New" w:hAnsi="Angsana New" w:cs="Angsana New"/>
                <w:sz w:val="28"/>
                <w:szCs w:val="28"/>
              </w:rPr>
              <w:t>-</w:t>
            </w:r>
          </w:p>
        </w:tc>
        <w:tc>
          <w:tcPr>
            <w:tcW w:w="90" w:type="dxa"/>
            <w:tcBorders>
              <w:top w:val="nil"/>
              <w:left w:val="nil"/>
              <w:right w:val="nil"/>
            </w:tcBorders>
          </w:tcPr>
          <w:p w14:paraId="5792C9BA" w14:textId="77777777" w:rsidR="008F0B24" w:rsidRPr="0073563D" w:rsidRDefault="008F0B24" w:rsidP="008F0B24">
            <w:pPr>
              <w:autoSpaceDE w:val="0"/>
              <w:autoSpaceDN w:val="0"/>
              <w:adjustRightInd w:val="0"/>
              <w:jc w:val="thaiDistribute"/>
              <w:rPr>
                <w:rFonts w:ascii="Angsana New" w:hAnsi="Angsana New" w:cs="Angsana New"/>
                <w:sz w:val="28"/>
                <w:szCs w:val="28"/>
              </w:rPr>
            </w:pPr>
          </w:p>
        </w:tc>
        <w:tc>
          <w:tcPr>
            <w:tcW w:w="1170" w:type="dxa"/>
            <w:tcBorders>
              <w:top w:val="single" w:sz="6" w:space="0" w:color="auto"/>
              <w:left w:val="nil"/>
              <w:right w:val="nil"/>
            </w:tcBorders>
          </w:tcPr>
          <w:p w14:paraId="3551D87C" w14:textId="5D3D4399" w:rsidR="008F0B24" w:rsidRPr="0073563D" w:rsidRDefault="006E3D6B" w:rsidP="008F0B24">
            <w:pPr>
              <w:tabs>
                <w:tab w:val="decimal" w:pos="1080"/>
              </w:tabs>
              <w:autoSpaceDE w:val="0"/>
              <w:autoSpaceDN w:val="0"/>
              <w:adjustRightInd w:val="0"/>
              <w:rPr>
                <w:rFonts w:ascii="Angsana New" w:hAnsi="Angsana New" w:cs="Angsana New"/>
                <w:sz w:val="28"/>
                <w:szCs w:val="28"/>
              </w:rPr>
            </w:pPr>
            <w:r w:rsidRPr="006E3D6B">
              <w:rPr>
                <w:rFonts w:ascii="Angsana New" w:hAnsi="Angsana New" w:cs="Angsana New"/>
                <w:sz w:val="28"/>
                <w:szCs w:val="28"/>
              </w:rPr>
              <w:t>345</w:t>
            </w:r>
            <w:r w:rsidR="00E6082B" w:rsidRPr="0073563D">
              <w:rPr>
                <w:rFonts w:ascii="Angsana New" w:hAnsi="Angsana New" w:cs="Angsana New"/>
                <w:sz w:val="28"/>
                <w:szCs w:val="28"/>
              </w:rPr>
              <w:t>,</w:t>
            </w:r>
            <w:r w:rsidRPr="006E3D6B">
              <w:rPr>
                <w:rFonts w:ascii="Angsana New" w:hAnsi="Angsana New" w:cs="Angsana New"/>
                <w:sz w:val="28"/>
                <w:szCs w:val="28"/>
              </w:rPr>
              <w:t>763</w:t>
            </w:r>
          </w:p>
        </w:tc>
        <w:tc>
          <w:tcPr>
            <w:tcW w:w="90" w:type="dxa"/>
            <w:tcBorders>
              <w:top w:val="nil"/>
              <w:left w:val="nil"/>
              <w:right w:val="nil"/>
            </w:tcBorders>
          </w:tcPr>
          <w:p w14:paraId="1FEAE6D0" w14:textId="77777777" w:rsidR="008F0B24" w:rsidRPr="0073563D" w:rsidRDefault="008F0B24" w:rsidP="008F0B24">
            <w:pPr>
              <w:autoSpaceDE w:val="0"/>
              <w:autoSpaceDN w:val="0"/>
              <w:adjustRightInd w:val="0"/>
              <w:jc w:val="thaiDistribute"/>
              <w:rPr>
                <w:rFonts w:ascii="Angsana New" w:hAnsi="Angsana New" w:cs="Angsana New"/>
                <w:sz w:val="28"/>
                <w:szCs w:val="28"/>
              </w:rPr>
            </w:pPr>
          </w:p>
        </w:tc>
        <w:tc>
          <w:tcPr>
            <w:tcW w:w="1170" w:type="dxa"/>
            <w:tcBorders>
              <w:top w:val="single" w:sz="6" w:space="0" w:color="auto"/>
              <w:left w:val="nil"/>
              <w:right w:val="nil"/>
            </w:tcBorders>
          </w:tcPr>
          <w:p w14:paraId="11A58445" w14:textId="38A44953" w:rsidR="008F0B24" w:rsidRPr="0073563D" w:rsidRDefault="006E3D6B" w:rsidP="008F0B24">
            <w:pPr>
              <w:tabs>
                <w:tab w:val="decimal" w:pos="1077"/>
              </w:tabs>
              <w:autoSpaceDE w:val="0"/>
              <w:autoSpaceDN w:val="0"/>
              <w:adjustRightInd w:val="0"/>
              <w:rPr>
                <w:rFonts w:ascii="Angsana New" w:hAnsi="Angsana New" w:cs="Angsana New"/>
                <w:sz w:val="28"/>
                <w:szCs w:val="28"/>
              </w:rPr>
            </w:pPr>
            <w:r w:rsidRPr="006E3D6B">
              <w:rPr>
                <w:rFonts w:ascii="Angsana New" w:hAnsi="Angsana New" w:cs="Angsana New"/>
                <w:sz w:val="28"/>
                <w:szCs w:val="28"/>
              </w:rPr>
              <w:t>297</w:t>
            </w:r>
            <w:r w:rsidR="008F0B24" w:rsidRPr="0073563D">
              <w:rPr>
                <w:rFonts w:ascii="Angsana New" w:hAnsi="Angsana New" w:cs="Angsana New"/>
                <w:sz w:val="28"/>
                <w:szCs w:val="28"/>
              </w:rPr>
              <w:t>,</w:t>
            </w:r>
            <w:r w:rsidRPr="006E3D6B">
              <w:rPr>
                <w:rFonts w:ascii="Angsana New" w:hAnsi="Angsana New" w:cs="Angsana New"/>
                <w:sz w:val="28"/>
                <w:szCs w:val="28"/>
              </w:rPr>
              <w:t>396</w:t>
            </w:r>
          </w:p>
        </w:tc>
      </w:tr>
      <w:tr w:rsidR="008F0B24" w:rsidRPr="0073563D" w14:paraId="28D2B02B" w14:textId="77777777">
        <w:trPr>
          <w:trHeight w:val="144"/>
        </w:trPr>
        <w:tc>
          <w:tcPr>
            <w:tcW w:w="3960" w:type="dxa"/>
            <w:tcBorders>
              <w:top w:val="nil"/>
              <w:left w:val="nil"/>
              <w:bottom w:val="nil"/>
              <w:right w:val="nil"/>
            </w:tcBorders>
          </w:tcPr>
          <w:p w14:paraId="67F1C5D4" w14:textId="77777777" w:rsidR="008F0B24" w:rsidRPr="0073563D" w:rsidRDefault="008F0B24" w:rsidP="008F0B24">
            <w:pPr>
              <w:autoSpaceDE w:val="0"/>
              <w:autoSpaceDN w:val="0"/>
              <w:adjustRightInd w:val="0"/>
              <w:ind w:left="180"/>
              <w:jc w:val="thaiDistribute"/>
              <w:rPr>
                <w:rFonts w:ascii="Angsana New" w:hAnsi="Angsana New" w:cs="Angsana New"/>
                <w:sz w:val="28"/>
                <w:szCs w:val="28"/>
                <w:cs/>
              </w:rPr>
            </w:pPr>
            <w:r w:rsidRPr="0073563D">
              <w:rPr>
                <w:rFonts w:ascii="Angsana New" w:hAnsi="Angsana New" w:cs="Angsana New" w:hint="cs"/>
                <w:sz w:val="28"/>
                <w:szCs w:val="28"/>
                <w:u w:val="single"/>
                <w:cs/>
              </w:rPr>
              <w:t>หัก</w:t>
            </w:r>
            <w:r w:rsidRPr="0073563D">
              <w:rPr>
                <w:rFonts w:ascii="Angsana New" w:hAnsi="Angsana New" w:cs="Angsana New"/>
                <w:sz w:val="28"/>
                <w:szCs w:val="28"/>
                <w:cs/>
              </w:rPr>
              <w:t xml:space="preserve"> </w:t>
            </w:r>
            <w:r w:rsidRPr="0073563D">
              <w:rPr>
                <w:rFonts w:ascii="Angsana New" w:hAnsi="Angsana New" w:cs="Angsana New" w:hint="cs"/>
                <w:sz w:val="28"/>
                <w:szCs w:val="28"/>
                <w:cs/>
              </w:rPr>
              <w:t>ค่าเผื่อผลขาดทุนด้านเครดิตที่คาดว่าจะเกิดขึ้น</w:t>
            </w:r>
          </w:p>
        </w:tc>
        <w:tc>
          <w:tcPr>
            <w:tcW w:w="1080" w:type="dxa"/>
            <w:tcBorders>
              <w:left w:val="nil"/>
              <w:bottom w:val="single" w:sz="4" w:space="0" w:color="auto"/>
              <w:right w:val="nil"/>
            </w:tcBorders>
          </w:tcPr>
          <w:p w14:paraId="413F4BA7" w14:textId="4DE6D001" w:rsidR="008F0B24" w:rsidRPr="0073563D" w:rsidRDefault="008F0B24" w:rsidP="008F0B24">
            <w:pPr>
              <w:tabs>
                <w:tab w:val="decimal" w:pos="630"/>
              </w:tabs>
              <w:autoSpaceDE w:val="0"/>
              <w:autoSpaceDN w:val="0"/>
              <w:adjustRightInd w:val="0"/>
              <w:rPr>
                <w:rFonts w:ascii="Angsana New" w:hAnsi="Angsana New" w:cs="Angsana New"/>
                <w:sz w:val="28"/>
                <w:szCs w:val="28"/>
              </w:rPr>
            </w:pPr>
            <w:r w:rsidRPr="0073563D">
              <w:rPr>
                <w:rFonts w:ascii="Angsana New" w:hAnsi="Angsana New" w:cs="Angsana New"/>
                <w:sz w:val="28"/>
                <w:szCs w:val="28"/>
              </w:rPr>
              <w:t>-</w:t>
            </w:r>
          </w:p>
        </w:tc>
        <w:tc>
          <w:tcPr>
            <w:tcW w:w="90" w:type="dxa"/>
            <w:tcBorders>
              <w:left w:val="nil"/>
              <w:right w:val="nil"/>
            </w:tcBorders>
          </w:tcPr>
          <w:p w14:paraId="34462640" w14:textId="77777777" w:rsidR="008F0B24" w:rsidRPr="0073563D" w:rsidRDefault="008F0B24" w:rsidP="008F0B24">
            <w:pPr>
              <w:autoSpaceDE w:val="0"/>
              <w:autoSpaceDN w:val="0"/>
              <w:adjustRightInd w:val="0"/>
              <w:jc w:val="thaiDistribute"/>
              <w:rPr>
                <w:rFonts w:ascii="Angsana New" w:hAnsi="Angsana New" w:cs="Angsana New"/>
                <w:sz w:val="28"/>
                <w:szCs w:val="28"/>
              </w:rPr>
            </w:pPr>
          </w:p>
        </w:tc>
        <w:tc>
          <w:tcPr>
            <w:tcW w:w="1080" w:type="dxa"/>
            <w:tcBorders>
              <w:left w:val="nil"/>
              <w:bottom w:val="single" w:sz="4" w:space="0" w:color="auto"/>
              <w:right w:val="nil"/>
            </w:tcBorders>
          </w:tcPr>
          <w:p w14:paraId="02364443" w14:textId="07BD5A40" w:rsidR="008F0B24" w:rsidRPr="0073563D" w:rsidRDefault="008F0B24" w:rsidP="008F0B24">
            <w:pPr>
              <w:tabs>
                <w:tab w:val="decimal" w:pos="630"/>
              </w:tabs>
              <w:autoSpaceDE w:val="0"/>
              <w:autoSpaceDN w:val="0"/>
              <w:adjustRightInd w:val="0"/>
              <w:rPr>
                <w:rFonts w:ascii="Angsana New" w:hAnsi="Angsana New" w:cs="Angsana New"/>
                <w:sz w:val="28"/>
                <w:szCs w:val="28"/>
              </w:rPr>
            </w:pPr>
            <w:r w:rsidRPr="0073563D">
              <w:rPr>
                <w:rFonts w:ascii="Angsana New" w:hAnsi="Angsana New" w:cs="Angsana New"/>
                <w:sz w:val="28"/>
                <w:szCs w:val="28"/>
              </w:rPr>
              <w:t>-</w:t>
            </w:r>
          </w:p>
        </w:tc>
        <w:tc>
          <w:tcPr>
            <w:tcW w:w="90" w:type="dxa"/>
            <w:tcBorders>
              <w:left w:val="nil"/>
              <w:right w:val="nil"/>
            </w:tcBorders>
          </w:tcPr>
          <w:p w14:paraId="76E57E1A" w14:textId="77777777" w:rsidR="008F0B24" w:rsidRPr="0073563D" w:rsidRDefault="008F0B24" w:rsidP="008F0B24">
            <w:pPr>
              <w:autoSpaceDE w:val="0"/>
              <w:autoSpaceDN w:val="0"/>
              <w:adjustRightInd w:val="0"/>
              <w:jc w:val="thaiDistribute"/>
              <w:rPr>
                <w:rFonts w:ascii="Angsana New" w:hAnsi="Angsana New" w:cs="Angsana New"/>
                <w:sz w:val="28"/>
                <w:szCs w:val="28"/>
              </w:rPr>
            </w:pPr>
          </w:p>
        </w:tc>
        <w:tc>
          <w:tcPr>
            <w:tcW w:w="1170" w:type="dxa"/>
            <w:tcBorders>
              <w:left w:val="nil"/>
              <w:bottom w:val="single" w:sz="4" w:space="0" w:color="auto"/>
              <w:right w:val="nil"/>
            </w:tcBorders>
          </w:tcPr>
          <w:p w14:paraId="5D239B64" w14:textId="6FD38819" w:rsidR="008F0B24" w:rsidRPr="0073563D" w:rsidRDefault="00E6082B" w:rsidP="008F0B24">
            <w:pPr>
              <w:tabs>
                <w:tab w:val="decimal" w:pos="1080"/>
              </w:tabs>
              <w:autoSpaceDE w:val="0"/>
              <w:autoSpaceDN w:val="0"/>
              <w:adjustRightInd w:val="0"/>
              <w:rPr>
                <w:rFonts w:ascii="Angsana New" w:hAnsi="Angsana New" w:cs="Angsana New"/>
                <w:sz w:val="28"/>
                <w:szCs w:val="28"/>
              </w:rPr>
            </w:pPr>
            <w:r w:rsidRPr="0073563D">
              <w:rPr>
                <w:rFonts w:ascii="Angsana New" w:hAnsi="Angsana New" w:cs="Angsana New"/>
                <w:sz w:val="28"/>
                <w:szCs w:val="28"/>
              </w:rPr>
              <w:t>(</w:t>
            </w:r>
            <w:r w:rsidR="006E3D6B" w:rsidRPr="006E3D6B">
              <w:rPr>
                <w:rFonts w:ascii="Angsana New" w:hAnsi="Angsana New" w:cs="Angsana New"/>
                <w:sz w:val="28"/>
                <w:szCs w:val="28"/>
              </w:rPr>
              <w:t>122</w:t>
            </w:r>
            <w:r w:rsidRPr="0073563D">
              <w:rPr>
                <w:rFonts w:ascii="Angsana New" w:hAnsi="Angsana New" w:cs="Angsana New"/>
                <w:sz w:val="28"/>
                <w:szCs w:val="28"/>
              </w:rPr>
              <w:t>,</w:t>
            </w:r>
            <w:r w:rsidR="006E3D6B" w:rsidRPr="006E3D6B">
              <w:rPr>
                <w:rFonts w:ascii="Angsana New" w:hAnsi="Angsana New" w:cs="Angsana New"/>
                <w:sz w:val="28"/>
                <w:szCs w:val="28"/>
              </w:rPr>
              <w:t>300</w:t>
            </w:r>
            <w:r w:rsidRPr="0073563D">
              <w:rPr>
                <w:rFonts w:ascii="Angsana New" w:hAnsi="Angsana New" w:cs="Angsana New"/>
                <w:sz w:val="28"/>
                <w:szCs w:val="28"/>
              </w:rPr>
              <w:t>)</w:t>
            </w:r>
          </w:p>
        </w:tc>
        <w:tc>
          <w:tcPr>
            <w:tcW w:w="90" w:type="dxa"/>
            <w:tcBorders>
              <w:left w:val="nil"/>
              <w:right w:val="nil"/>
            </w:tcBorders>
          </w:tcPr>
          <w:p w14:paraId="3A0D241E" w14:textId="77777777" w:rsidR="008F0B24" w:rsidRPr="0073563D" w:rsidRDefault="008F0B24" w:rsidP="008F0B24">
            <w:pPr>
              <w:autoSpaceDE w:val="0"/>
              <w:autoSpaceDN w:val="0"/>
              <w:adjustRightInd w:val="0"/>
              <w:jc w:val="thaiDistribute"/>
              <w:rPr>
                <w:rFonts w:ascii="Angsana New" w:hAnsi="Angsana New" w:cs="Angsana New"/>
                <w:sz w:val="28"/>
                <w:szCs w:val="28"/>
              </w:rPr>
            </w:pPr>
          </w:p>
        </w:tc>
        <w:tc>
          <w:tcPr>
            <w:tcW w:w="1170" w:type="dxa"/>
            <w:tcBorders>
              <w:left w:val="nil"/>
              <w:bottom w:val="single" w:sz="4" w:space="0" w:color="auto"/>
              <w:right w:val="nil"/>
            </w:tcBorders>
          </w:tcPr>
          <w:p w14:paraId="252F761B" w14:textId="5BA35D19" w:rsidR="008F0B24" w:rsidRPr="0073563D" w:rsidRDefault="008F0B24" w:rsidP="008F0B24">
            <w:pPr>
              <w:tabs>
                <w:tab w:val="decimal" w:pos="1077"/>
              </w:tabs>
              <w:autoSpaceDE w:val="0"/>
              <w:autoSpaceDN w:val="0"/>
              <w:adjustRightInd w:val="0"/>
              <w:rPr>
                <w:rFonts w:ascii="Angsana New" w:hAnsi="Angsana New" w:cs="Angsana New"/>
                <w:sz w:val="28"/>
                <w:szCs w:val="28"/>
              </w:rPr>
            </w:pPr>
            <w:r w:rsidRPr="0073563D">
              <w:rPr>
                <w:rFonts w:ascii="Angsana New" w:hAnsi="Angsana New" w:cs="Angsana New"/>
                <w:sz w:val="28"/>
                <w:szCs w:val="28"/>
              </w:rPr>
              <w:t>(</w:t>
            </w:r>
            <w:r w:rsidR="006E3D6B" w:rsidRPr="006E3D6B">
              <w:rPr>
                <w:rFonts w:ascii="Angsana New" w:hAnsi="Angsana New" w:cs="Angsana New"/>
                <w:sz w:val="28"/>
                <w:szCs w:val="28"/>
              </w:rPr>
              <w:t>122</w:t>
            </w:r>
            <w:r w:rsidRPr="0073563D">
              <w:rPr>
                <w:rFonts w:ascii="Angsana New" w:hAnsi="Angsana New" w:cs="Angsana New"/>
                <w:sz w:val="28"/>
                <w:szCs w:val="28"/>
              </w:rPr>
              <w:t>,</w:t>
            </w:r>
            <w:r w:rsidR="006E3D6B" w:rsidRPr="006E3D6B">
              <w:rPr>
                <w:rFonts w:ascii="Angsana New" w:hAnsi="Angsana New" w:cs="Angsana New"/>
                <w:sz w:val="28"/>
                <w:szCs w:val="28"/>
              </w:rPr>
              <w:t>300</w:t>
            </w:r>
            <w:r w:rsidRPr="0073563D">
              <w:rPr>
                <w:rFonts w:ascii="Angsana New" w:hAnsi="Angsana New" w:cs="Angsana New"/>
                <w:sz w:val="28"/>
                <w:szCs w:val="28"/>
              </w:rPr>
              <w:t>)</w:t>
            </w:r>
          </w:p>
        </w:tc>
      </w:tr>
      <w:tr w:rsidR="008F0B24" w:rsidRPr="0073563D" w14:paraId="7739987D" w14:textId="77777777">
        <w:trPr>
          <w:trHeight w:val="144"/>
        </w:trPr>
        <w:tc>
          <w:tcPr>
            <w:tcW w:w="3960" w:type="dxa"/>
            <w:tcBorders>
              <w:top w:val="nil"/>
              <w:left w:val="nil"/>
              <w:bottom w:val="nil"/>
              <w:right w:val="nil"/>
            </w:tcBorders>
          </w:tcPr>
          <w:p w14:paraId="35BD2A9A" w14:textId="77777777" w:rsidR="008F0B24" w:rsidRPr="0073563D" w:rsidRDefault="008F0B24" w:rsidP="008F0B24">
            <w:pPr>
              <w:autoSpaceDE w:val="0"/>
              <w:autoSpaceDN w:val="0"/>
              <w:adjustRightInd w:val="0"/>
              <w:ind w:left="180"/>
              <w:jc w:val="thaiDistribute"/>
              <w:rPr>
                <w:rFonts w:ascii="Angsana New" w:hAnsi="Angsana New" w:cs="Angsana New"/>
                <w:sz w:val="28"/>
                <w:szCs w:val="28"/>
              </w:rPr>
            </w:pPr>
            <w:r w:rsidRPr="0073563D">
              <w:rPr>
                <w:rFonts w:ascii="Angsana New" w:hAnsi="Angsana New" w:cs="Angsana New"/>
                <w:sz w:val="28"/>
                <w:szCs w:val="28"/>
                <w:cs/>
              </w:rPr>
              <w:t>รวม</w:t>
            </w:r>
          </w:p>
        </w:tc>
        <w:tc>
          <w:tcPr>
            <w:tcW w:w="1080" w:type="dxa"/>
            <w:tcBorders>
              <w:top w:val="single" w:sz="4" w:space="0" w:color="auto"/>
              <w:left w:val="nil"/>
              <w:bottom w:val="double" w:sz="6" w:space="0" w:color="auto"/>
              <w:right w:val="nil"/>
            </w:tcBorders>
          </w:tcPr>
          <w:p w14:paraId="35182CA3" w14:textId="2AC6A63C" w:rsidR="008F0B24" w:rsidRPr="0073563D" w:rsidRDefault="008F0B24" w:rsidP="008F0B24">
            <w:pPr>
              <w:tabs>
                <w:tab w:val="decimal" w:pos="630"/>
              </w:tabs>
              <w:autoSpaceDE w:val="0"/>
              <w:autoSpaceDN w:val="0"/>
              <w:adjustRightInd w:val="0"/>
              <w:rPr>
                <w:rFonts w:ascii="Angsana New" w:hAnsi="Angsana New" w:cs="Angsana New"/>
                <w:sz w:val="28"/>
                <w:szCs w:val="28"/>
              </w:rPr>
            </w:pPr>
            <w:r w:rsidRPr="0073563D">
              <w:rPr>
                <w:rFonts w:ascii="Angsana New" w:hAnsi="Angsana New" w:cs="Angsana New"/>
                <w:sz w:val="28"/>
                <w:szCs w:val="28"/>
              </w:rPr>
              <w:t>-</w:t>
            </w:r>
          </w:p>
        </w:tc>
        <w:tc>
          <w:tcPr>
            <w:tcW w:w="90" w:type="dxa"/>
            <w:tcBorders>
              <w:left w:val="nil"/>
              <w:bottom w:val="nil"/>
              <w:right w:val="nil"/>
            </w:tcBorders>
          </w:tcPr>
          <w:p w14:paraId="7B75491F" w14:textId="77777777" w:rsidR="008F0B24" w:rsidRPr="0073563D" w:rsidRDefault="008F0B24" w:rsidP="008F0B24">
            <w:pPr>
              <w:autoSpaceDE w:val="0"/>
              <w:autoSpaceDN w:val="0"/>
              <w:adjustRightInd w:val="0"/>
              <w:jc w:val="thaiDistribute"/>
              <w:rPr>
                <w:rFonts w:ascii="Angsana New" w:hAnsi="Angsana New" w:cs="Angsana New"/>
                <w:sz w:val="28"/>
                <w:szCs w:val="28"/>
              </w:rPr>
            </w:pPr>
          </w:p>
        </w:tc>
        <w:tc>
          <w:tcPr>
            <w:tcW w:w="1080" w:type="dxa"/>
            <w:tcBorders>
              <w:top w:val="single" w:sz="4" w:space="0" w:color="auto"/>
              <w:left w:val="nil"/>
              <w:bottom w:val="double" w:sz="6" w:space="0" w:color="auto"/>
              <w:right w:val="nil"/>
            </w:tcBorders>
          </w:tcPr>
          <w:p w14:paraId="5D831748" w14:textId="50311D5F" w:rsidR="008F0B24" w:rsidRPr="0073563D" w:rsidRDefault="008F0B24" w:rsidP="008F0B24">
            <w:pPr>
              <w:tabs>
                <w:tab w:val="decimal" w:pos="630"/>
              </w:tabs>
              <w:autoSpaceDE w:val="0"/>
              <w:autoSpaceDN w:val="0"/>
              <w:adjustRightInd w:val="0"/>
              <w:rPr>
                <w:rFonts w:ascii="Angsana New" w:hAnsi="Angsana New" w:cs="Angsana New"/>
                <w:sz w:val="28"/>
                <w:szCs w:val="28"/>
              </w:rPr>
            </w:pPr>
            <w:r w:rsidRPr="0073563D">
              <w:rPr>
                <w:rFonts w:ascii="Angsana New" w:hAnsi="Angsana New" w:cs="Angsana New"/>
                <w:sz w:val="28"/>
                <w:szCs w:val="28"/>
              </w:rPr>
              <w:t>-</w:t>
            </w:r>
          </w:p>
        </w:tc>
        <w:tc>
          <w:tcPr>
            <w:tcW w:w="90" w:type="dxa"/>
            <w:tcBorders>
              <w:left w:val="nil"/>
              <w:bottom w:val="nil"/>
              <w:right w:val="nil"/>
            </w:tcBorders>
          </w:tcPr>
          <w:p w14:paraId="09210A17" w14:textId="77777777" w:rsidR="008F0B24" w:rsidRPr="0073563D" w:rsidRDefault="008F0B24" w:rsidP="008F0B24">
            <w:pPr>
              <w:autoSpaceDE w:val="0"/>
              <w:autoSpaceDN w:val="0"/>
              <w:adjustRightInd w:val="0"/>
              <w:jc w:val="thaiDistribute"/>
              <w:rPr>
                <w:rFonts w:ascii="Angsana New" w:hAnsi="Angsana New" w:cs="Angsana New"/>
                <w:sz w:val="28"/>
                <w:szCs w:val="28"/>
              </w:rPr>
            </w:pPr>
          </w:p>
        </w:tc>
        <w:tc>
          <w:tcPr>
            <w:tcW w:w="1170" w:type="dxa"/>
            <w:tcBorders>
              <w:top w:val="single" w:sz="4" w:space="0" w:color="auto"/>
              <w:left w:val="nil"/>
              <w:bottom w:val="double" w:sz="6" w:space="0" w:color="auto"/>
              <w:right w:val="nil"/>
            </w:tcBorders>
          </w:tcPr>
          <w:p w14:paraId="538CBB2B" w14:textId="5E6E62EF" w:rsidR="008F0B24" w:rsidRPr="0073563D" w:rsidRDefault="006E3D6B" w:rsidP="008F0B24">
            <w:pPr>
              <w:tabs>
                <w:tab w:val="decimal" w:pos="1080"/>
              </w:tabs>
              <w:autoSpaceDE w:val="0"/>
              <w:autoSpaceDN w:val="0"/>
              <w:adjustRightInd w:val="0"/>
              <w:rPr>
                <w:rFonts w:ascii="Angsana New" w:hAnsi="Angsana New" w:cs="Angsana New"/>
                <w:sz w:val="28"/>
                <w:szCs w:val="28"/>
              </w:rPr>
            </w:pPr>
            <w:r w:rsidRPr="006E3D6B">
              <w:rPr>
                <w:rFonts w:ascii="Angsana New" w:hAnsi="Angsana New" w:cs="Angsana New"/>
                <w:sz w:val="28"/>
                <w:szCs w:val="28"/>
              </w:rPr>
              <w:t>223</w:t>
            </w:r>
            <w:r w:rsidR="008F0B24" w:rsidRPr="0073563D">
              <w:rPr>
                <w:rFonts w:ascii="Angsana New" w:hAnsi="Angsana New" w:cs="Angsana New"/>
                <w:sz w:val="28"/>
                <w:szCs w:val="28"/>
              </w:rPr>
              <w:t>,</w:t>
            </w:r>
            <w:r w:rsidRPr="006E3D6B">
              <w:rPr>
                <w:rFonts w:ascii="Angsana New" w:hAnsi="Angsana New" w:cs="Angsana New"/>
                <w:sz w:val="28"/>
                <w:szCs w:val="28"/>
              </w:rPr>
              <w:t>463</w:t>
            </w:r>
          </w:p>
        </w:tc>
        <w:tc>
          <w:tcPr>
            <w:tcW w:w="90" w:type="dxa"/>
            <w:tcBorders>
              <w:left w:val="nil"/>
              <w:bottom w:val="nil"/>
              <w:right w:val="nil"/>
            </w:tcBorders>
          </w:tcPr>
          <w:p w14:paraId="58F53DE8" w14:textId="77777777" w:rsidR="008F0B24" w:rsidRPr="0073563D" w:rsidRDefault="008F0B24" w:rsidP="008F0B24">
            <w:pPr>
              <w:autoSpaceDE w:val="0"/>
              <w:autoSpaceDN w:val="0"/>
              <w:adjustRightInd w:val="0"/>
              <w:jc w:val="thaiDistribute"/>
              <w:rPr>
                <w:rFonts w:ascii="Angsana New" w:hAnsi="Angsana New" w:cs="Angsana New"/>
                <w:sz w:val="28"/>
                <w:szCs w:val="28"/>
              </w:rPr>
            </w:pPr>
          </w:p>
        </w:tc>
        <w:tc>
          <w:tcPr>
            <w:tcW w:w="1170" w:type="dxa"/>
            <w:tcBorders>
              <w:top w:val="single" w:sz="4" w:space="0" w:color="auto"/>
              <w:left w:val="nil"/>
              <w:bottom w:val="double" w:sz="6" w:space="0" w:color="auto"/>
              <w:right w:val="nil"/>
            </w:tcBorders>
          </w:tcPr>
          <w:p w14:paraId="5354CC97" w14:textId="6B1E1A58" w:rsidR="008F0B24" w:rsidRPr="0073563D" w:rsidRDefault="006E3D6B" w:rsidP="008F0B24">
            <w:pPr>
              <w:tabs>
                <w:tab w:val="decimal" w:pos="1077"/>
              </w:tabs>
              <w:autoSpaceDE w:val="0"/>
              <w:autoSpaceDN w:val="0"/>
              <w:adjustRightInd w:val="0"/>
              <w:rPr>
                <w:rFonts w:ascii="Angsana New" w:hAnsi="Angsana New" w:cs="Angsana New"/>
                <w:sz w:val="28"/>
                <w:szCs w:val="28"/>
              </w:rPr>
            </w:pPr>
            <w:r w:rsidRPr="006E3D6B">
              <w:rPr>
                <w:rFonts w:ascii="Angsana New" w:hAnsi="Angsana New" w:cs="Angsana New"/>
                <w:sz w:val="28"/>
                <w:szCs w:val="28"/>
              </w:rPr>
              <w:t>175</w:t>
            </w:r>
            <w:r w:rsidR="008F0B24" w:rsidRPr="0073563D">
              <w:rPr>
                <w:rFonts w:ascii="Angsana New" w:hAnsi="Angsana New" w:cs="Angsana New"/>
                <w:sz w:val="28"/>
                <w:szCs w:val="28"/>
              </w:rPr>
              <w:t>,</w:t>
            </w:r>
            <w:r w:rsidRPr="006E3D6B">
              <w:rPr>
                <w:rFonts w:ascii="Angsana New" w:hAnsi="Angsana New" w:cs="Angsana New"/>
                <w:sz w:val="28"/>
                <w:szCs w:val="28"/>
              </w:rPr>
              <w:t>096</w:t>
            </w:r>
          </w:p>
        </w:tc>
      </w:tr>
    </w:tbl>
    <w:p w14:paraId="541B5975" w14:textId="2873A846" w:rsidR="00EE5220" w:rsidRPr="0073563D" w:rsidRDefault="00EE5220" w:rsidP="008228F9">
      <w:pPr>
        <w:spacing w:before="240" w:after="120"/>
        <w:ind w:left="540" w:right="-14"/>
        <w:jc w:val="thaiDistribute"/>
        <w:rPr>
          <w:rFonts w:asciiTheme="majorBidi" w:hAnsiTheme="majorBidi" w:cstheme="majorBidi"/>
          <w:spacing w:val="4"/>
          <w:sz w:val="32"/>
          <w:szCs w:val="32"/>
        </w:rPr>
      </w:pPr>
      <w:r w:rsidRPr="0073563D">
        <w:rPr>
          <w:rFonts w:asciiTheme="majorBidi" w:hAnsiTheme="majorBidi" w:cstheme="majorBidi" w:hint="cs"/>
          <w:spacing w:val="4"/>
          <w:sz w:val="32"/>
          <w:szCs w:val="32"/>
          <w:cs/>
        </w:rPr>
        <w:t>ณ วันที่</w:t>
      </w:r>
      <w:r w:rsidRPr="0073563D">
        <w:rPr>
          <w:rFonts w:asciiTheme="majorBidi" w:hAnsiTheme="majorBidi" w:cstheme="majorBidi"/>
          <w:spacing w:val="4"/>
          <w:sz w:val="32"/>
          <w:szCs w:val="32"/>
        </w:rPr>
        <w:t xml:space="preserve"> </w:t>
      </w:r>
      <w:r w:rsidR="006E3D6B" w:rsidRPr="006E3D6B">
        <w:rPr>
          <w:rFonts w:asciiTheme="majorBidi" w:hAnsiTheme="majorBidi" w:cstheme="majorBidi" w:hint="cs"/>
          <w:spacing w:val="4"/>
          <w:sz w:val="32"/>
          <w:szCs w:val="32"/>
        </w:rPr>
        <w:t>30</w:t>
      </w:r>
      <w:r w:rsidR="00664487" w:rsidRPr="0073563D">
        <w:rPr>
          <w:rFonts w:asciiTheme="majorBidi" w:hAnsiTheme="majorBidi" w:cstheme="majorBidi" w:hint="cs"/>
          <w:spacing w:val="4"/>
          <w:sz w:val="32"/>
          <w:szCs w:val="32"/>
          <w:cs/>
        </w:rPr>
        <w:t xml:space="preserve"> มิถุนายน</w:t>
      </w:r>
      <w:r w:rsidRPr="0073563D">
        <w:rPr>
          <w:rFonts w:asciiTheme="majorBidi" w:hAnsiTheme="majorBidi" w:cstheme="majorBidi" w:hint="cs"/>
          <w:spacing w:val="4"/>
          <w:sz w:val="32"/>
          <w:szCs w:val="32"/>
          <w:cs/>
        </w:rPr>
        <w:t xml:space="preserve"> </w:t>
      </w:r>
      <w:r w:rsidR="006E3D6B" w:rsidRPr="006E3D6B">
        <w:rPr>
          <w:rFonts w:asciiTheme="majorBidi" w:hAnsiTheme="majorBidi" w:cstheme="majorBidi"/>
          <w:spacing w:val="4"/>
          <w:sz w:val="32"/>
          <w:szCs w:val="32"/>
        </w:rPr>
        <w:t>2568</w:t>
      </w:r>
      <w:r w:rsidRPr="0073563D">
        <w:rPr>
          <w:rFonts w:asciiTheme="majorBidi" w:hAnsiTheme="majorBidi" w:cstheme="majorBidi"/>
          <w:spacing w:val="4"/>
          <w:sz w:val="32"/>
          <w:szCs w:val="32"/>
        </w:rPr>
        <w:t xml:space="preserve"> </w:t>
      </w:r>
      <w:r w:rsidRPr="0073563D">
        <w:rPr>
          <w:rFonts w:asciiTheme="majorBidi" w:hAnsiTheme="majorBidi" w:cstheme="majorBidi" w:hint="cs"/>
          <w:spacing w:val="4"/>
          <w:sz w:val="32"/>
          <w:szCs w:val="32"/>
          <w:cs/>
        </w:rPr>
        <w:t xml:space="preserve">และวันที่ </w:t>
      </w:r>
      <w:r w:rsidR="006E3D6B" w:rsidRPr="006E3D6B">
        <w:rPr>
          <w:rFonts w:asciiTheme="majorBidi" w:hAnsiTheme="majorBidi" w:cstheme="majorBidi"/>
          <w:spacing w:val="4"/>
          <w:sz w:val="32"/>
          <w:szCs w:val="32"/>
        </w:rPr>
        <w:t>31</w:t>
      </w:r>
      <w:r w:rsidRPr="0073563D">
        <w:rPr>
          <w:rFonts w:asciiTheme="majorBidi" w:hAnsiTheme="majorBidi" w:cstheme="majorBidi"/>
          <w:spacing w:val="4"/>
          <w:sz w:val="32"/>
          <w:szCs w:val="32"/>
        </w:rPr>
        <w:t xml:space="preserve"> </w:t>
      </w:r>
      <w:r w:rsidRPr="0073563D">
        <w:rPr>
          <w:rFonts w:asciiTheme="majorBidi" w:hAnsiTheme="majorBidi" w:cstheme="majorBidi" w:hint="cs"/>
          <w:spacing w:val="4"/>
          <w:sz w:val="32"/>
          <w:szCs w:val="32"/>
          <w:cs/>
        </w:rPr>
        <w:t xml:space="preserve">ธันวาคม </w:t>
      </w:r>
      <w:r w:rsidR="006E3D6B" w:rsidRPr="006E3D6B">
        <w:rPr>
          <w:rFonts w:asciiTheme="majorBidi" w:hAnsiTheme="majorBidi" w:cstheme="majorBidi"/>
          <w:spacing w:val="4"/>
          <w:sz w:val="32"/>
          <w:szCs w:val="32"/>
        </w:rPr>
        <w:t>2567</w:t>
      </w:r>
      <w:r w:rsidRPr="0073563D">
        <w:rPr>
          <w:rFonts w:asciiTheme="majorBidi" w:hAnsiTheme="majorBidi" w:cstheme="majorBidi"/>
          <w:spacing w:val="4"/>
          <w:sz w:val="32"/>
          <w:szCs w:val="32"/>
        </w:rPr>
        <w:t xml:space="preserve"> </w:t>
      </w:r>
      <w:r w:rsidRPr="0073563D">
        <w:rPr>
          <w:rFonts w:asciiTheme="majorBidi" w:hAnsiTheme="majorBidi" w:cstheme="majorBidi"/>
          <w:spacing w:val="4"/>
          <w:sz w:val="32"/>
          <w:szCs w:val="32"/>
          <w:cs/>
        </w:rPr>
        <w:t>บริษัทมีเงินให้กู้ยืมระยะสั้นแก่กิจการ</w:t>
      </w:r>
      <w:r w:rsidR="00B3074A" w:rsidRPr="0073563D">
        <w:rPr>
          <w:rFonts w:asciiTheme="majorBidi" w:hAnsiTheme="majorBidi" w:cstheme="majorBidi"/>
          <w:spacing w:val="4"/>
          <w:sz w:val="32"/>
          <w:szCs w:val="32"/>
        </w:rPr>
        <w:br/>
      </w:r>
      <w:r w:rsidRPr="0073563D">
        <w:rPr>
          <w:rFonts w:asciiTheme="majorBidi" w:hAnsiTheme="majorBidi" w:cstheme="majorBidi"/>
          <w:spacing w:val="4"/>
          <w:sz w:val="32"/>
          <w:szCs w:val="32"/>
          <w:cs/>
        </w:rPr>
        <w:t xml:space="preserve">ที่เกี่ยวข้องกันในรูปของตั๋วสัญญาใช้เงินชนิดจ่ายคืนเมื่อทวงถาม </w:t>
      </w:r>
      <w:r w:rsidRPr="0073563D">
        <w:rPr>
          <w:rFonts w:asciiTheme="majorBidi" w:hAnsiTheme="majorBidi" w:cstheme="majorBidi" w:hint="cs"/>
          <w:spacing w:val="4"/>
          <w:sz w:val="32"/>
          <w:szCs w:val="32"/>
          <w:cs/>
        </w:rPr>
        <w:t>โดยมี</w:t>
      </w:r>
      <w:r w:rsidRPr="0073563D">
        <w:rPr>
          <w:rFonts w:asciiTheme="majorBidi" w:hAnsiTheme="majorBidi" w:cstheme="majorBidi"/>
          <w:spacing w:val="4"/>
          <w:sz w:val="32"/>
          <w:szCs w:val="32"/>
          <w:cs/>
        </w:rPr>
        <w:t xml:space="preserve">อัตราดอกเบี้ยร้อยละ </w:t>
      </w:r>
      <w:r w:rsidR="006E3D6B" w:rsidRPr="006E3D6B">
        <w:rPr>
          <w:rFonts w:asciiTheme="majorBidi" w:hAnsiTheme="majorBidi" w:cstheme="majorBidi"/>
          <w:spacing w:val="4"/>
          <w:sz w:val="32"/>
          <w:szCs w:val="32"/>
        </w:rPr>
        <w:t>1</w:t>
      </w:r>
      <w:r w:rsidRPr="0073563D">
        <w:rPr>
          <w:rFonts w:asciiTheme="majorBidi" w:hAnsiTheme="majorBidi" w:cstheme="majorBidi"/>
          <w:spacing w:val="4"/>
          <w:sz w:val="32"/>
          <w:szCs w:val="32"/>
        </w:rPr>
        <w:t>.</w:t>
      </w:r>
      <w:r w:rsidR="006E3D6B" w:rsidRPr="006E3D6B">
        <w:rPr>
          <w:rFonts w:asciiTheme="majorBidi" w:hAnsiTheme="majorBidi" w:cstheme="majorBidi"/>
          <w:spacing w:val="4"/>
          <w:sz w:val="32"/>
          <w:szCs w:val="32"/>
        </w:rPr>
        <w:t>50</w:t>
      </w:r>
      <w:r w:rsidRPr="0073563D">
        <w:rPr>
          <w:rFonts w:asciiTheme="majorBidi" w:hAnsiTheme="majorBidi" w:cstheme="majorBidi"/>
          <w:spacing w:val="4"/>
          <w:sz w:val="32"/>
          <w:szCs w:val="32"/>
        </w:rPr>
        <w:t xml:space="preserve"> </w:t>
      </w:r>
      <w:r w:rsidR="00FC3741" w:rsidRPr="0073563D">
        <w:rPr>
          <w:rFonts w:asciiTheme="majorBidi" w:hAnsiTheme="majorBidi" w:cstheme="majorBidi"/>
          <w:spacing w:val="4"/>
          <w:sz w:val="32"/>
          <w:szCs w:val="32"/>
        </w:rPr>
        <w:t>-</w:t>
      </w:r>
      <w:r w:rsidRPr="0073563D">
        <w:rPr>
          <w:rFonts w:asciiTheme="majorBidi" w:hAnsiTheme="majorBidi" w:cstheme="majorBidi"/>
          <w:spacing w:val="4"/>
          <w:sz w:val="32"/>
          <w:szCs w:val="32"/>
        </w:rPr>
        <w:t xml:space="preserve"> </w:t>
      </w:r>
      <w:r w:rsidR="006E3D6B" w:rsidRPr="006E3D6B">
        <w:rPr>
          <w:rFonts w:asciiTheme="majorBidi" w:hAnsiTheme="majorBidi" w:cstheme="majorBidi"/>
          <w:spacing w:val="4"/>
          <w:sz w:val="32"/>
          <w:szCs w:val="32"/>
        </w:rPr>
        <w:t>12</w:t>
      </w:r>
      <w:r w:rsidR="000120F6" w:rsidRPr="0073563D">
        <w:rPr>
          <w:rFonts w:asciiTheme="majorBidi" w:hAnsiTheme="majorBidi" w:cstheme="majorBidi"/>
          <w:spacing w:val="4"/>
          <w:sz w:val="32"/>
          <w:szCs w:val="32"/>
        </w:rPr>
        <w:t>.</w:t>
      </w:r>
      <w:r w:rsidR="006E3D6B" w:rsidRPr="006E3D6B">
        <w:rPr>
          <w:rFonts w:asciiTheme="majorBidi" w:hAnsiTheme="majorBidi" w:cstheme="majorBidi"/>
          <w:spacing w:val="4"/>
          <w:sz w:val="32"/>
          <w:szCs w:val="32"/>
        </w:rPr>
        <w:t>00</w:t>
      </w:r>
      <w:r w:rsidRPr="0073563D">
        <w:rPr>
          <w:rFonts w:asciiTheme="majorBidi" w:hAnsiTheme="majorBidi" w:cstheme="majorBidi"/>
          <w:spacing w:val="4"/>
          <w:sz w:val="32"/>
          <w:szCs w:val="32"/>
        </w:rPr>
        <w:t xml:space="preserve"> </w:t>
      </w:r>
      <w:r w:rsidRPr="0073563D">
        <w:rPr>
          <w:rFonts w:asciiTheme="majorBidi" w:hAnsiTheme="majorBidi" w:cstheme="majorBidi" w:hint="cs"/>
          <w:spacing w:val="4"/>
          <w:sz w:val="32"/>
          <w:szCs w:val="32"/>
          <w:cs/>
        </w:rPr>
        <w:t>ต่อปี และ</w:t>
      </w:r>
      <w:r w:rsidRPr="0073563D">
        <w:rPr>
          <w:rFonts w:asciiTheme="majorBidi" w:hAnsiTheme="majorBidi" w:cstheme="majorBidi"/>
          <w:spacing w:val="4"/>
          <w:sz w:val="32"/>
          <w:szCs w:val="32"/>
          <w:cs/>
        </w:rPr>
        <w:t>ไม่มีหลักประกัน</w:t>
      </w:r>
    </w:p>
    <w:p w14:paraId="70B02DC2" w14:textId="670ACEF8" w:rsidR="00FF2092" w:rsidRPr="0073563D" w:rsidRDefault="00866261" w:rsidP="00664487">
      <w:pPr>
        <w:ind w:left="540"/>
      </w:pPr>
      <w:r w:rsidRPr="0073563D">
        <w:rPr>
          <w:rFonts w:asciiTheme="majorBidi" w:hAnsiTheme="majorBidi" w:cstheme="majorBidi" w:hint="cs"/>
          <w:spacing w:val="4"/>
          <w:sz w:val="32"/>
          <w:szCs w:val="32"/>
          <w:cs/>
        </w:rPr>
        <w:t>การเพิ่มขึ้นและลดลงของเงินให้กู้ยืมระยะสั้นแก่กิจการที่เกี่ยวข้องกันสำหรับ</w:t>
      </w:r>
      <w:r w:rsidR="00664487" w:rsidRPr="0073563D">
        <w:rPr>
          <w:rFonts w:asciiTheme="majorBidi" w:hAnsiTheme="majorBidi" w:cs="Angsana New" w:hint="cs"/>
          <w:sz w:val="32"/>
          <w:szCs w:val="32"/>
          <w:cs/>
        </w:rPr>
        <w:t xml:space="preserve">งวดหกเดือนสิ้นสุดวันที่ </w:t>
      </w:r>
      <w:r w:rsidR="006E3D6B" w:rsidRPr="006E3D6B">
        <w:rPr>
          <w:rFonts w:asciiTheme="majorBidi" w:hAnsiTheme="majorBidi" w:cs="Angsana New" w:hint="cs"/>
          <w:sz w:val="32"/>
          <w:szCs w:val="32"/>
        </w:rPr>
        <w:t>30</w:t>
      </w:r>
      <w:r w:rsidR="00664487" w:rsidRPr="0073563D">
        <w:rPr>
          <w:rFonts w:asciiTheme="majorBidi" w:hAnsiTheme="majorBidi" w:cs="Angsana New" w:hint="cs"/>
          <w:sz w:val="32"/>
          <w:szCs w:val="32"/>
          <w:cs/>
        </w:rPr>
        <w:t xml:space="preserve"> มิถุนายน</w:t>
      </w:r>
      <w:r w:rsidR="00664487" w:rsidRPr="0073563D">
        <w:rPr>
          <w:rFonts w:cstheme="minorBidi" w:hint="cs"/>
          <w:cs/>
        </w:rPr>
        <w:t xml:space="preserve"> </w:t>
      </w:r>
      <w:r w:rsidR="006E3D6B" w:rsidRPr="006E3D6B">
        <w:rPr>
          <w:rFonts w:asciiTheme="majorBidi" w:hAnsiTheme="majorBidi" w:cstheme="majorBidi"/>
          <w:sz w:val="32"/>
          <w:szCs w:val="32"/>
        </w:rPr>
        <w:t>2568</w:t>
      </w:r>
      <w:r w:rsidRPr="0073563D">
        <w:rPr>
          <w:rFonts w:asciiTheme="majorBidi" w:hAnsiTheme="majorBidi" w:cstheme="majorBidi"/>
          <w:sz w:val="32"/>
          <w:szCs w:val="32"/>
          <w:cs/>
        </w:rPr>
        <w:t xml:space="preserve"> </w:t>
      </w:r>
      <w:r w:rsidRPr="0073563D">
        <w:rPr>
          <w:rFonts w:asciiTheme="majorBidi" w:hAnsiTheme="majorBidi" w:cstheme="majorBidi"/>
          <w:spacing w:val="-10"/>
          <w:sz w:val="32"/>
          <w:szCs w:val="32"/>
          <w:cs/>
        </w:rPr>
        <w:t>และ</w:t>
      </w:r>
      <w:r w:rsidRPr="0073563D">
        <w:rPr>
          <w:rFonts w:asciiTheme="majorBidi" w:hAnsiTheme="majorBidi" w:cstheme="majorBidi"/>
          <w:sz w:val="32"/>
          <w:szCs w:val="32"/>
          <w:cs/>
        </w:rPr>
        <w:t xml:space="preserve"> </w:t>
      </w:r>
      <w:r w:rsidR="006E3D6B" w:rsidRPr="006E3D6B">
        <w:rPr>
          <w:rFonts w:asciiTheme="majorBidi" w:hAnsiTheme="majorBidi" w:cstheme="majorBidi"/>
          <w:sz w:val="32"/>
          <w:szCs w:val="32"/>
        </w:rPr>
        <w:t>2567</w:t>
      </w:r>
      <w:r w:rsidRPr="0073563D">
        <w:rPr>
          <w:rFonts w:asciiTheme="majorBidi" w:hAnsiTheme="majorBidi" w:cstheme="majorBidi"/>
          <w:sz w:val="32"/>
          <w:szCs w:val="32"/>
        </w:rPr>
        <w:t xml:space="preserve"> </w:t>
      </w:r>
      <w:r w:rsidR="00E33A49" w:rsidRPr="0073563D">
        <w:rPr>
          <w:rFonts w:asciiTheme="majorBidi" w:hAnsiTheme="majorBidi" w:cstheme="majorBidi" w:hint="cs"/>
          <w:sz w:val="32"/>
          <w:szCs w:val="32"/>
          <w:cs/>
        </w:rPr>
        <w:t>มี</w:t>
      </w:r>
      <w:r w:rsidRPr="0073563D">
        <w:rPr>
          <w:rFonts w:asciiTheme="majorBidi" w:hAnsiTheme="majorBidi" w:cstheme="majorBidi"/>
          <w:sz w:val="32"/>
          <w:szCs w:val="32"/>
          <w:cs/>
        </w:rPr>
        <w:t>ดังนี้</w:t>
      </w:r>
    </w:p>
    <w:p w14:paraId="4D1DABA3" w14:textId="77777777" w:rsidR="00703243" w:rsidRPr="0073563D" w:rsidRDefault="00703243" w:rsidP="00703243">
      <w:pPr>
        <w:jc w:val="right"/>
        <w:rPr>
          <w:rFonts w:ascii="Angsana New" w:hAnsi="Angsana New" w:cs="Angsana New"/>
          <w:b/>
          <w:bCs/>
          <w:sz w:val="28"/>
          <w:szCs w:val="28"/>
        </w:rPr>
      </w:pPr>
      <w:r w:rsidRPr="0073563D">
        <w:rPr>
          <w:rFonts w:ascii="Angsana New" w:hAnsi="Angsana New" w:cs="Angsana New"/>
          <w:b/>
          <w:bCs/>
          <w:sz w:val="28"/>
          <w:szCs w:val="28"/>
          <w:cs/>
        </w:rPr>
        <w:t xml:space="preserve">หน่วย </w:t>
      </w:r>
      <w:r w:rsidRPr="0073563D">
        <w:rPr>
          <w:rFonts w:ascii="Angsana New" w:hAnsi="Angsana New" w:cs="Angsana New"/>
          <w:b/>
          <w:bCs/>
          <w:sz w:val="28"/>
          <w:szCs w:val="28"/>
        </w:rPr>
        <w:t xml:space="preserve">: </w:t>
      </w:r>
      <w:r w:rsidRPr="0073563D">
        <w:rPr>
          <w:rFonts w:ascii="Angsana New" w:hAnsi="Angsana New" w:cs="Angsana New" w:hint="cs"/>
          <w:b/>
          <w:bCs/>
          <w:sz w:val="28"/>
          <w:szCs w:val="28"/>
          <w:cs/>
        </w:rPr>
        <w:t>พัน</w:t>
      </w:r>
      <w:r w:rsidRPr="0073563D">
        <w:rPr>
          <w:rFonts w:ascii="Angsana New" w:hAnsi="Angsana New" w:cs="Angsana New"/>
          <w:b/>
          <w:bCs/>
          <w:sz w:val="28"/>
          <w:szCs w:val="28"/>
          <w:cs/>
        </w:rPr>
        <w:t>บาท</w:t>
      </w:r>
    </w:p>
    <w:tbl>
      <w:tblPr>
        <w:tblW w:w="8730" w:type="dxa"/>
        <w:tblInd w:w="540" w:type="dxa"/>
        <w:tblLayout w:type="fixed"/>
        <w:tblCellMar>
          <w:left w:w="0" w:type="dxa"/>
          <w:right w:w="0" w:type="dxa"/>
        </w:tblCellMar>
        <w:tblLook w:val="0000" w:firstRow="0" w:lastRow="0" w:firstColumn="0" w:lastColumn="0" w:noHBand="0" w:noVBand="0"/>
      </w:tblPr>
      <w:tblGrid>
        <w:gridCol w:w="3330"/>
        <w:gridCol w:w="1260"/>
        <w:gridCol w:w="90"/>
        <w:gridCol w:w="1260"/>
        <w:gridCol w:w="90"/>
        <w:gridCol w:w="1260"/>
        <w:gridCol w:w="110"/>
        <w:gridCol w:w="1330"/>
      </w:tblGrid>
      <w:tr w:rsidR="00FF2092" w:rsidRPr="0073563D" w14:paraId="4A08CE17" w14:textId="77777777">
        <w:trPr>
          <w:trHeight w:val="144"/>
        </w:trPr>
        <w:tc>
          <w:tcPr>
            <w:tcW w:w="3330" w:type="dxa"/>
            <w:tcBorders>
              <w:top w:val="nil"/>
              <w:left w:val="nil"/>
              <w:bottom w:val="nil"/>
              <w:right w:val="nil"/>
            </w:tcBorders>
          </w:tcPr>
          <w:p w14:paraId="31D85833" w14:textId="77777777" w:rsidR="00FF2092" w:rsidRPr="0073563D" w:rsidRDefault="00FF2092">
            <w:pPr>
              <w:autoSpaceDE w:val="0"/>
              <w:autoSpaceDN w:val="0"/>
              <w:adjustRightInd w:val="0"/>
              <w:ind w:left="180"/>
              <w:jc w:val="thaiDistribute"/>
              <w:rPr>
                <w:rFonts w:ascii="Angsana New" w:hAnsi="Angsana New" w:cs="Angsana New"/>
                <w:sz w:val="28"/>
                <w:szCs w:val="28"/>
              </w:rPr>
            </w:pPr>
          </w:p>
        </w:tc>
        <w:tc>
          <w:tcPr>
            <w:tcW w:w="2610" w:type="dxa"/>
            <w:gridSpan w:val="3"/>
            <w:tcBorders>
              <w:top w:val="nil"/>
              <w:left w:val="nil"/>
              <w:right w:val="nil"/>
            </w:tcBorders>
          </w:tcPr>
          <w:p w14:paraId="53BC6595" w14:textId="77777777" w:rsidR="00FF2092" w:rsidRPr="0073563D" w:rsidRDefault="00FF2092">
            <w:pPr>
              <w:autoSpaceDE w:val="0"/>
              <w:autoSpaceDN w:val="0"/>
              <w:adjustRightInd w:val="0"/>
              <w:jc w:val="center"/>
              <w:rPr>
                <w:rFonts w:ascii="Angsana New" w:hAnsi="Angsana New" w:cs="Angsana New"/>
                <w:b/>
                <w:bCs/>
                <w:sz w:val="28"/>
                <w:szCs w:val="28"/>
              </w:rPr>
            </w:pPr>
            <w:r w:rsidRPr="0073563D">
              <w:rPr>
                <w:rFonts w:ascii="Angsana New" w:hAnsi="Angsana New" w:cs="Angsana New"/>
                <w:b/>
                <w:bCs/>
                <w:sz w:val="28"/>
                <w:szCs w:val="28"/>
                <w:cs/>
              </w:rPr>
              <w:t>งบการเงินรวม</w:t>
            </w:r>
          </w:p>
        </w:tc>
        <w:tc>
          <w:tcPr>
            <w:tcW w:w="90" w:type="dxa"/>
            <w:tcBorders>
              <w:top w:val="nil"/>
              <w:left w:val="nil"/>
              <w:right w:val="nil"/>
            </w:tcBorders>
          </w:tcPr>
          <w:p w14:paraId="7D91E2C9" w14:textId="77777777" w:rsidR="00FF2092" w:rsidRPr="0073563D" w:rsidRDefault="00FF2092">
            <w:pPr>
              <w:autoSpaceDE w:val="0"/>
              <w:autoSpaceDN w:val="0"/>
              <w:adjustRightInd w:val="0"/>
              <w:jc w:val="center"/>
              <w:rPr>
                <w:rFonts w:ascii="Angsana New" w:hAnsi="Angsana New" w:cs="Angsana New"/>
                <w:b/>
                <w:bCs/>
                <w:sz w:val="28"/>
                <w:szCs w:val="28"/>
              </w:rPr>
            </w:pPr>
          </w:p>
        </w:tc>
        <w:tc>
          <w:tcPr>
            <w:tcW w:w="2700" w:type="dxa"/>
            <w:gridSpan w:val="3"/>
            <w:tcBorders>
              <w:top w:val="nil"/>
              <w:left w:val="nil"/>
              <w:right w:val="nil"/>
            </w:tcBorders>
          </w:tcPr>
          <w:p w14:paraId="60B63B2B" w14:textId="77777777" w:rsidR="00FF2092" w:rsidRPr="0073563D" w:rsidRDefault="00FF2092">
            <w:pPr>
              <w:autoSpaceDE w:val="0"/>
              <w:autoSpaceDN w:val="0"/>
              <w:adjustRightInd w:val="0"/>
              <w:jc w:val="center"/>
              <w:rPr>
                <w:rFonts w:ascii="Angsana New" w:hAnsi="Angsana New" w:cs="Angsana New"/>
                <w:b/>
                <w:bCs/>
                <w:sz w:val="28"/>
                <w:szCs w:val="28"/>
              </w:rPr>
            </w:pPr>
            <w:r w:rsidRPr="0073563D">
              <w:rPr>
                <w:rFonts w:ascii="Angsana New" w:hAnsi="Angsana New" w:cs="Angsana New"/>
                <w:b/>
                <w:bCs/>
                <w:sz w:val="28"/>
                <w:szCs w:val="28"/>
                <w:cs/>
              </w:rPr>
              <w:t>งบการเงินเฉพาะกิจการ</w:t>
            </w:r>
          </w:p>
        </w:tc>
      </w:tr>
      <w:tr w:rsidR="00877604" w:rsidRPr="0073563D" w14:paraId="579CB4D9" w14:textId="77777777">
        <w:trPr>
          <w:trHeight w:val="144"/>
        </w:trPr>
        <w:tc>
          <w:tcPr>
            <w:tcW w:w="3330" w:type="dxa"/>
            <w:tcBorders>
              <w:top w:val="nil"/>
              <w:left w:val="nil"/>
              <w:bottom w:val="nil"/>
              <w:right w:val="nil"/>
            </w:tcBorders>
          </w:tcPr>
          <w:p w14:paraId="4ED730A8" w14:textId="77777777" w:rsidR="00877604" w:rsidRPr="0073563D" w:rsidRDefault="00877604" w:rsidP="00877604">
            <w:pPr>
              <w:autoSpaceDE w:val="0"/>
              <w:autoSpaceDN w:val="0"/>
              <w:adjustRightInd w:val="0"/>
              <w:ind w:left="180"/>
              <w:jc w:val="thaiDistribute"/>
              <w:rPr>
                <w:rFonts w:ascii="Angsana New" w:hAnsi="Angsana New" w:cs="Angsana New"/>
                <w:sz w:val="28"/>
                <w:szCs w:val="28"/>
              </w:rPr>
            </w:pPr>
          </w:p>
        </w:tc>
        <w:tc>
          <w:tcPr>
            <w:tcW w:w="1260" w:type="dxa"/>
            <w:tcBorders>
              <w:left w:val="nil"/>
              <w:bottom w:val="nil"/>
              <w:right w:val="nil"/>
            </w:tcBorders>
          </w:tcPr>
          <w:p w14:paraId="307270E1" w14:textId="00420AC1" w:rsidR="00877604" w:rsidRPr="0073563D" w:rsidRDefault="006E3D6B" w:rsidP="00877604">
            <w:pPr>
              <w:autoSpaceDE w:val="0"/>
              <w:autoSpaceDN w:val="0"/>
              <w:adjustRightInd w:val="0"/>
              <w:ind w:right="90"/>
              <w:jc w:val="center"/>
              <w:rPr>
                <w:rFonts w:ascii="Angsana New" w:hAnsi="Angsana New" w:cs="Angsana New"/>
                <w:b/>
                <w:bCs/>
                <w:sz w:val="28"/>
                <w:szCs w:val="28"/>
              </w:rPr>
            </w:pPr>
            <w:r w:rsidRPr="006E3D6B">
              <w:rPr>
                <w:rFonts w:ascii="Angsana New" w:hAnsi="Angsana New" w:cs="Angsana New"/>
                <w:b/>
                <w:bCs/>
                <w:sz w:val="28"/>
                <w:szCs w:val="28"/>
              </w:rPr>
              <w:t>2568</w:t>
            </w:r>
          </w:p>
        </w:tc>
        <w:tc>
          <w:tcPr>
            <w:tcW w:w="90" w:type="dxa"/>
            <w:tcBorders>
              <w:left w:val="nil"/>
              <w:bottom w:val="nil"/>
              <w:right w:val="nil"/>
            </w:tcBorders>
          </w:tcPr>
          <w:p w14:paraId="31612508" w14:textId="77777777" w:rsidR="00877604" w:rsidRPr="0073563D" w:rsidRDefault="00877604" w:rsidP="00877604">
            <w:pPr>
              <w:autoSpaceDE w:val="0"/>
              <w:autoSpaceDN w:val="0"/>
              <w:adjustRightInd w:val="0"/>
              <w:jc w:val="center"/>
              <w:rPr>
                <w:rFonts w:ascii="Angsana New" w:hAnsi="Angsana New" w:cs="Angsana New"/>
                <w:b/>
                <w:bCs/>
                <w:sz w:val="28"/>
                <w:szCs w:val="28"/>
              </w:rPr>
            </w:pPr>
          </w:p>
        </w:tc>
        <w:tc>
          <w:tcPr>
            <w:tcW w:w="1260" w:type="dxa"/>
            <w:tcBorders>
              <w:left w:val="nil"/>
              <w:bottom w:val="nil"/>
              <w:right w:val="nil"/>
            </w:tcBorders>
          </w:tcPr>
          <w:p w14:paraId="76D66DB5" w14:textId="1ABAA4E3" w:rsidR="00877604" w:rsidRPr="0073563D" w:rsidRDefault="006E3D6B" w:rsidP="00877604">
            <w:pPr>
              <w:autoSpaceDE w:val="0"/>
              <w:autoSpaceDN w:val="0"/>
              <w:adjustRightInd w:val="0"/>
              <w:ind w:right="90"/>
              <w:jc w:val="center"/>
              <w:rPr>
                <w:rFonts w:ascii="Angsana New" w:hAnsi="Angsana New" w:cs="Angsana New"/>
                <w:b/>
                <w:bCs/>
                <w:sz w:val="28"/>
                <w:szCs w:val="28"/>
              </w:rPr>
            </w:pPr>
            <w:r w:rsidRPr="006E3D6B">
              <w:rPr>
                <w:rFonts w:ascii="Angsana New" w:hAnsi="Angsana New" w:cs="Angsana New"/>
                <w:b/>
                <w:bCs/>
                <w:sz w:val="28"/>
                <w:szCs w:val="28"/>
              </w:rPr>
              <w:t>2567</w:t>
            </w:r>
          </w:p>
        </w:tc>
        <w:tc>
          <w:tcPr>
            <w:tcW w:w="90" w:type="dxa"/>
            <w:tcBorders>
              <w:top w:val="nil"/>
              <w:left w:val="nil"/>
              <w:bottom w:val="nil"/>
              <w:right w:val="nil"/>
            </w:tcBorders>
          </w:tcPr>
          <w:p w14:paraId="1B3BB5BD" w14:textId="77777777" w:rsidR="00877604" w:rsidRPr="0073563D" w:rsidRDefault="00877604" w:rsidP="00877604">
            <w:pPr>
              <w:autoSpaceDE w:val="0"/>
              <w:autoSpaceDN w:val="0"/>
              <w:adjustRightInd w:val="0"/>
              <w:jc w:val="center"/>
              <w:rPr>
                <w:rFonts w:ascii="Angsana New" w:hAnsi="Angsana New" w:cs="Angsana New"/>
                <w:b/>
                <w:bCs/>
                <w:sz w:val="28"/>
                <w:szCs w:val="28"/>
              </w:rPr>
            </w:pPr>
          </w:p>
        </w:tc>
        <w:tc>
          <w:tcPr>
            <w:tcW w:w="1260" w:type="dxa"/>
            <w:tcBorders>
              <w:left w:val="nil"/>
              <w:bottom w:val="nil"/>
              <w:right w:val="nil"/>
            </w:tcBorders>
          </w:tcPr>
          <w:p w14:paraId="5CB7C63C" w14:textId="110F9B6E" w:rsidR="00877604" w:rsidRPr="0073563D" w:rsidRDefault="006E3D6B" w:rsidP="00877604">
            <w:pPr>
              <w:autoSpaceDE w:val="0"/>
              <w:autoSpaceDN w:val="0"/>
              <w:adjustRightInd w:val="0"/>
              <w:ind w:right="90"/>
              <w:jc w:val="center"/>
              <w:rPr>
                <w:rFonts w:ascii="Angsana New" w:hAnsi="Angsana New" w:cs="Angsana New"/>
                <w:b/>
                <w:bCs/>
                <w:sz w:val="28"/>
                <w:szCs w:val="28"/>
              </w:rPr>
            </w:pPr>
            <w:r w:rsidRPr="006E3D6B">
              <w:rPr>
                <w:rFonts w:ascii="Angsana New" w:hAnsi="Angsana New" w:cs="Angsana New"/>
                <w:b/>
                <w:bCs/>
                <w:sz w:val="28"/>
                <w:szCs w:val="28"/>
              </w:rPr>
              <w:t>2568</w:t>
            </w:r>
          </w:p>
        </w:tc>
        <w:tc>
          <w:tcPr>
            <w:tcW w:w="110" w:type="dxa"/>
            <w:tcBorders>
              <w:left w:val="nil"/>
              <w:bottom w:val="nil"/>
              <w:right w:val="nil"/>
            </w:tcBorders>
          </w:tcPr>
          <w:p w14:paraId="113CDCF1" w14:textId="77777777" w:rsidR="00877604" w:rsidRPr="0073563D" w:rsidRDefault="00877604" w:rsidP="00877604">
            <w:pPr>
              <w:autoSpaceDE w:val="0"/>
              <w:autoSpaceDN w:val="0"/>
              <w:adjustRightInd w:val="0"/>
              <w:jc w:val="center"/>
              <w:rPr>
                <w:rFonts w:ascii="Angsana New" w:hAnsi="Angsana New" w:cs="Angsana New"/>
                <w:b/>
                <w:bCs/>
                <w:sz w:val="28"/>
                <w:szCs w:val="28"/>
              </w:rPr>
            </w:pPr>
          </w:p>
        </w:tc>
        <w:tc>
          <w:tcPr>
            <w:tcW w:w="1330" w:type="dxa"/>
            <w:tcBorders>
              <w:left w:val="nil"/>
              <w:bottom w:val="nil"/>
              <w:right w:val="nil"/>
            </w:tcBorders>
          </w:tcPr>
          <w:p w14:paraId="66F4C7AA" w14:textId="12B21785" w:rsidR="00877604" w:rsidRPr="0073563D" w:rsidRDefault="006E3D6B" w:rsidP="00877604">
            <w:pPr>
              <w:autoSpaceDE w:val="0"/>
              <w:autoSpaceDN w:val="0"/>
              <w:adjustRightInd w:val="0"/>
              <w:ind w:right="90"/>
              <w:jc w:val="center"/>
              <w:rPr>
                <w:rFonts w:ascii="Angsana New" w:hAnsi="Angsana New" w:cs="Angsana New"/>
                <w:b/>
                <w:bCs/>
                <w:sz w:val="28"/>
                <w:szCs w:val="28"/>
              </w:rPr>
            </w:pPr>
            <w:r w:rsidRPr="006E3D6B">
              <w:rPr>
                <w:rFonts w:ascii="Angsana New" w:hAnsi="Angsana New" w:cs="Angsana New"/>
                <w:b/>
                <w:bCs/>
                <w:sz w:val="28"/>
                <w:szCs w:val="28"/>
              </w:rPr>
              <w:t>2567</w:t>
            </w:r>
          </w:p>
        </w:tc>
      </w:tr>
      <w:tr w:rsidR="00877604" w:rsidRPr="0073563D" w14:paraId="54F81CEF" w14:textId="77777777">
        <w:trPr>
          <w:trHeight w:val="144"/>
        </w:trPr>
        <w:tc>
          <w:tcPr>
            <w:tcW w:w="3330" w:type="dxa"/>
            <w:tcBorders>
              <w:top w:val="nil"/>
              <w:left w:val="nil"/>
              <w:bottom w:val="nil"/>
              <w:right w:val="nil"/>
            </w:tcBorders>
          </w:tcPr>
          <w:p w14:paraId="31D2DED8" w14:textId="29DA3AE3" w:rsidR="00877604" w:rsidRPr="0073563D" w:rsidRDefault="00877604" w:rsidP="00877604">
            <w:pPr>
              <w:autoSpaceDE w:val="0"/>
              <w:autoSpaceDN w:val="0"/>
              <w:adjustRightInd w:val="0"/>
              <w:ind w:left="180"/>
              <w:jc w:val="thaiDistribute"/>
              <w:rPr>
                <w:rFonts w:ascii="Angsana New" w:hAnsi="Angsana New" w:cs="Angsana New"/>
                <w:sz w:val="28"/>
                <w:szCs w:val="28"/>
                <w:cs/>
              </w:rPr>
            </w:pPr>
            <w:r w:rsidRPr="0073563D">
              <w:rPr>
                <w:rFonts w:ascii="Angsana New" w:hAnsi="Angsana New" w:cs="Angsana New"/>
                <w:sz w:val="28"/>
                <w:szCs w:val="28"/>
                <w:cs/>
              </w:rPr>
              <w:t xml:space="preserve">ณ วันที่ </w:t>
            </w:r>
            <w:r w:rsidR="006E3D6B" w:rsidRPr="006E3D6B">
              <w:rPr>
                <w:rFonts w:ascii="Angsana New" w:hAnsi="Angsana New" w:cs="Angsana New"/>
                <w:sz w:val="28"/>
                <w:szCs w:val="28"/>
              </w:rPr>
              <w:t>1</w:t>
            </w:r>
            <w:r w:rsidRPr="0073563D">
              <w:rPr>
                <w:rFonts w:ascii="Angsana New" w:hAnsi="Angsana New" w:cs="Angsana New"/>
                <w:sz w:val="28"/>
                <w:szCs w:val="28"/>
              </w:rPr>
              <w:t xml:space="preserve"> </w:t>
            </w:r>
            <w:r w:rsidRPr="0073563D">
              <w:rPr>
                <w:rFonts w:ascii="Angsana New" w:hAnsi="Angsana New" w:cs="Angsana New"/>
                <w:sz w:val="28"/>
                <w:szCs w:val="28"/>
                <w:cs/>
              </w:rPr>
              <w:t>มกราคม</w:t>
            </w:r>
          </w:p>
        </w:tc>
        <w:tc>
          <w:tcPr>
            <w:tcW w:w="1260" w:type="dxa"/>
            <w:tcBorders>
              <w:left w:val="nil"/>
              <w:bottom w:val="nil"/>
              <w:right w:val="nil"/>
            </w:tcBorders>
          </w:tcPr>
          <w:p w14:paraId="01BBE189" w14:textId="5D9081EF" w:rsidR="00877604" w:rsidRPr="0073563D" w:rsidRDefault="000120F6" w:rsidP="000120F6">
            <w:pPr>
              <w:tabs>
                <w:tab w:val="decimal" w:pos="720"/>
              </w:tabs>
              <w:autoSpaceDE w:val="0"/>
              <w:autoSpaceDN w:val="0"/>
              <w:adjustRightInd w:val="0"/>
              <w:rPr>
                <w:rFonts w:ascii="Angsana New" w:hAnsi="Angsana New" w:cs="Angsana New"/>
                <w:sz w:val="28"/>
                <w:szCs w:val="28"/>
              </w:rPr>
            </w:pPr>
            <w:r w:rsidRPr="0073563D">
              <w:rPr>
                <w:rFonts w:ascii="Angsana New" w:hAnsi="Angsana New" w:cs="Angsana New"/>
                <w:sz w:val="28"/>
                <w:szCs w:val="28"/>
              </w:rPr>
              <w:t>-</w:t>
            </w:r>
          </w:p>
        </w:tc>
        <w:tc>
          <w:tcPr>
            <w:tcW w:w="90" w:type="dxa"/>
            <w:tcBorders>
              <w:left w:val="nil"/>
              <w:bottom w:val="nil"/>
              <w:right w:val="nil"/>
            </w:tcBorders>
          </w:tcPr>
          <w:p w14:paraId="1FC7E8D0" w14:textId="77777777" w:rsidR="00877604" w:rsidRPr="0073563D" w:rsidRDefault="00877604" w:rsidP="00877604">
            <w:pPr>
              <w:autoSpaceDE w:val="0"/>
              <w:autoSpaceDN w:val="0"/>
              <w:adjustRightInd w:val="0"/>
              <w:jc w:val="thaiDistribute"/>
              <w:rPr>
                <w:rFonts w:ascii="Angsana New" w:hAnsi="Angsana New" w:cs="Angsana New"/>
                <w:sz w:val="28"/>
                <w:szCs w:val="28"/>
              </w:rPr>
            </w:pPr>
          </w:p>
        </w:tc>
        <w:tc>
          <w:tcPr>
            <w:tcW w:w="1260" w:type="dxa"/>
            <w:tcBorders>
              <w:left w:val="nil"/>
              <w:bottom w:val="nil"/>
              <w:right w:val="nil"/>
            </w:tcBorders>
          </w:tcPr>
          <w:p w14:paraId="533B3534" w14:textId="4803A337" w:rsidR="00877604" w:rsidRPr="0073563D" w:rsidRDefault="006E3D6B" w:rsidP="00877604">
            <w:pPr>
              <w:tabs>
                <w:tab w:val="decimal" w:pos="990"/>
              </w:tabs>
              <w:autoSpaceDE w:val="0"/>
              <w:autoSpaceDN w:val="0"/>
              <w:adjustRightInd w:val="0"/>
              <w:rPr>
                <w:rFonts w:ascii="Angsana New" w:hAnsi="Angsana New" w:cs="Angsana New"/>
                <w:sz w:val="28"/>
                <w:szCs w:val="28"/>
              </w:rPr>
            </w:pPr>
            <w:r w:rsidRPr="006E3D6B">
              <w:rPr>
                <w:rFonts w:ascii="Angsana New" w:hAnsi="Angsana New" w:cs="Angsana New"/>
                <w:sz w:val="28"/>
                <w:szCs w:val="28"/>
              </w:rPr>
              <w:t>2</w:t>
            </w:r>
            <w:r w:rsidR="00877604" w:rsidRPr="0073563D">
              <w:rPr>
                <w:rFonts w:ascii="Angsana New" w:hAnsi="Angsana New" w:cs="Angsana New"/>
                <w:sz w:val="28"/>
                <w:szCs w:val="28"/>
              </w:rPr>
              <w:t>,</w:t>
            </w:r>
            <w:r w:rsidRPr="006E3D6B">
              <w:rPr>
                <w:rFonts w:ascii="Angsana New" w:hAnsi="Angsana New" w:cs="Angsana New"/>
                <w:sz w:val="28"/>
                <w:szCs w:val="28"/>
              </w:rPr>
              <w:t>123</w:t>
            </w:r>
          </w:p>
        </w:tc>
        <w:tc>
          <w:tcPr>
            <w:tcW w:w="90" w:type="dxa"/>
            <w:tcBorders>
              <w:left w:val="nil"/>
              <w:bottom w:val="nil"/>
              <w:right w:val="nil"/>
            </w:tcBorders>
          </w:tcPr>
          <w:p w14:paraId="2174DADE" w14:textId="77777777" w:rsidR="00877604" w:rsidRPr="0073563D" w:rsidRDefault="00877604" w:rsidP="00877604">
            <w:pPr>
              <w:autoSpaceDE w:val="0"/>
              <w:autoSpaceDN w:val="0"/>
              <w:adjustRightInd w:val="0"/>
              <w:jc w:val="thaiDistribute"/>
              <w:rPr>
                <w:rFonts w:ascii="Angsana New" w:hAnsi="Angsana New" w:cs="Angsana New"/>
                <w:sz w:val="28"/>
                <w:szCs w:val="28"/>
              </w:rPr>
            </w:pPr>
          </w:p>
        </w:tc>
        <w:tc>
          <w:tcPr>
            <w:tcW w:w="1260" w:type="dxa"/>
            <w:tcBorders>
              <w:left w:val="nil"/>
              <w:bottom w:val="nil"/>
              <w:right w:val="nil"/>
            </w:tcBorders>
          </w:tcPr>
          <w:p w14:paraId="1AFD3B5C" w14:textId="7322E2CC" w:rsidR="00877604" w:rsidRPr="0073563D" w:rsidRDefault="006E3D6B" w:rsidP="00877604">
            <w:pPr>
              <w:tabs>
                <w:tab w:val="decimal" w:pos="1171"/>
              </w:tabs>
              <w:autoSpaceDE w:val="0"/>
              <w:autoSpaceDN w:val="0"/>
              <w:adjustRightInd w:val="0"/>
              <w:rPr>
                <w:rFonts w:ascii="Angsana New" w:hAnsi="Angsana New" w:cs="Angsana New"/>
                <w:sz w:val="28"/>
                <w:szCs w:val="28"/>
              </w:rPr>
            </w:pPr>
            <w:r w:rsidRPr="006E3D6B">
              <w:rPr>
                <w:rFonts w:ascii="Angsana New" w:hAnsi="Angsana New" w:cs="Angsana New"/>
                <w:sz w:val="28"/>
                <w:szCs w:val="28"/>
              </w:rPr>
              <w:t>297</w:t>
            </w:r>
            <w:r w:rsidR="000B5E6D" w:rsidRPr="0073563D">
              <w:rPr>
                <w:rFonts w:ascii="Angsana New" w:hAnsi="Angsana New" w:cs="Angsana New"/>
                <w:sz w:val="28"/>
                <w:szCs w:val="28"/>
              </w:rPr>
              <w:t>,</w:t>
            </w:r>
            <w:r w:rsidRPr="006E3D6B">
              <w:rPr>
                <w:rFonts w:ascii="Angsana New" w:hAnsi="Angsana New" w:cs="Angsana New"/>
                <w:sz w:val="28"/>
                <w:szCs w:val="28"/>
              </w:rPr>
              <w:t>396</w:t>
            </w:r>
          </w:p>
        </w:tc>
        <w:tc>
          <w:tcPr>
            <w:tcW w:w="110" w:type="dxa"/>
            <w:tcBorders>
              <w:left w:val="nil"/>
              <w:bottom w:val="nil"/>
              <w:right w:val="nil"/>
            </w:tcBorders>
          </w:tcPr>
          <w:p w14:paraId="7FDB018C" w14:textId="77777777" w:rsidR="00877604" w:rsidRPr="0073563D" w:rsidRDefault="00877604" w:rsidP="00877604">
            <w:pPr>
              <w:autoSpaceDE w:val="0"/>
              <w:autoSpaceDN w:val="0"/>
              <w:adjustRightInd w:val="0"/>
              <w:jc w:val="thaiDistribute"/>
              <w:rPr>
                <w:rFonts w:ascii="Angsana New" w:hAnsi="Angsana New" w:cs="Angsana New"/>
                <w:sz w:val="28"/>
                <w:szCs w:val="28"/>
              </w:rPr>
            </w:pPr>
          </w:p>
        </w:tc>
        <w:tc>
          <w:tcPr>
            <w:tcW w:w="1330" w:type="dxa"/>
            <w:tcBorders>
              <w:left w:val="nil"/>
              <w:bottom w:val="nil"/>
              <w:right w:val="nil"/>
            </w:tcBorders>
          </w:tcPr>
          <w:p w14:paraId="0FD762DB" w14:textId="1BDC2D32" w:rsidR="00877604" w:rsidRPr="0073563D" w:rsidRDefault="006E3D6B" w:rsidP="00877604">
            <w:pPr>
              <w:tabs>
                <w:tab w:val="decimal" w:pos="1171"/>
              </w:tabs>
              <w:autoSpaceDE w:val="0"/>
              <w:autoSpaceDN w:val="0"/>
              <w:adjustRightInd w:val="0"/>
              <w:rPr>
                <w:rFonts w:ascii="Angsana New" w:hAnsi="Angsana New" w:cs="Angsana New"/>
                <w:sz w:val="28"/>
                <w:szCs w:val="28"/>
              </w:rPr>
            </w:pPr>
            <w:r w:rsidRPr="006E3D6B">
              <w:rPr>
                <w:rFonts w:ascii="Angsana New" w:hAnsi="Angsana New" w:cs="Angsana New"/>
                <w:sz w:val="28"/>
                <w:szCs w:val="28"/>
              </w:rPr>
              <w:t>599</w:t>
            </w:r>
            <w:r w:rsidR="00877604" w:rsidRPr="0073563D">
              <w:rPr>
                <w:rFonts w:ascii="Angsana New" w:hAnsi="Angsana New" w:cs="Angsana New"/>
                <w:sz w:val="28"/>
                <w:szCs w:val="28"/>
              </w:rPr>
              <w:t>,</w:t>
            </w:r>
            <w:r w:rsidRPr="006E3D6B">
              <w:rPr>
                <w:rFonts w:ascii="Angsana New" w:hAnsi="Angsana New" w:cs="Angsana New"/>
                <w:sz w:val="28"/>
                <w:szCs w:val="28"/>
              </w:rPr>
              <w:t>241</w:t>
            </w:r>
          </w:p>
        </w:tc>
      </w:tr>
      <w:tr w:rsidR="00E81720" w:rsidRPr="0073563D" w14:paraId="322DDCF4" w14:textId="77777777">
        <w:trPr>
          <w:trHeight w:val="144"/>
        </w:trPr>
        <w:tc>
          <w:tcPr>
            <w:tcW w:w="3330" w:type="dxa"/>
            <w:tcBorders>
              <w:top w:val="nil"/>
              <w:left w:val="nil"/>
              <w:bottom w:val="nil"/>
              <w:right w:val="nil"/>
            </w:tcBorders>
          </w:tcPr>
          <w:p w14:paraId="4D7AF190" w14:textId="77777777" w:rsidR="00E81720" w:rsidRPr="0073563D" w:rsidRDefault="00E81720" w:rsidP="00E81720">
            <w:pPr>
              <w:autoSpaceDE w:val="0"/>
              <w:autoSpaceDN w:val="0"/>
              <w:adjustRightInd w:val="0"/>
              <w:ind w:left="180"/>
              <w:jc w:val="thaiDistribute"/>
              <w:rPr>
                <w:rFonts w:ascii="Angsana New" w:hAnsi="Angsana New" w:cs="Angsana New"/>
                <w:sz w:val="28"/>
                <w:szCs w:val="28"/>
              </w:rPr>
            </w:pPr>
            <w:r w:rsidRPr="0073563D">
              <w:rPr>
                <w:rFonts w:ascii="Angsana New" w:hAnsi="Angsana New" w:cs="Angsana New"/>
                <w:sz w:val="28"/>
                <w:szCs w:val="28"/>
                <w:cs/>
              </w:rPr>
              <w:t>เพิ่มขึ้น</w:t>
            </w:r>
          </w:p>
        </w:tc>
        <w:tc>
          <w:tcPr>
            <w:tcW w:w="1260" w:type="dxa"/>
            <w:tcBorders>
              <w:top w:val="nil"/>
              <w:left w:val="nil"/>
              <w:right w:val="nil"/>
            </w:tcBorders>
          </w:tcPr>
          <w:p w14:paraId="0091FB02" w14:textId="5E928C3F" w:rsidR="00E81720" w:rsidRPr="0073563D" w:rsidRDefault="00E6082B" w:rsidP="00E81720">
            <w:pPr>
              <w:tabs>
                <w:tab w:val="decimal" w:pos="720"/>
              </w:tabs>
              <w:autoSpaceDE w:val="0"/>
              <w:autoSpaceDN w:val="0"/>
              <w:adjustRightInd w:val="0"/>
              <w:rPr>
                <w:rFonts w:ascii="Angsana New" w:hAnsi="Angsana New" w:cs="Angsana New"/>
                <w:sz w:val="28"/>
                <w:szCs w:val="28"/>
              </w:rPr>
            </w:pPr>
            <w:r w:rsidRPr="0073563D">
              <w:rPr>
                <w:rFonts w:ascii="Angsana New" w:hAnsi="Angsana New" w:cs="Angsana New"/>
                <w:sz w:val="28"/>
                <w:szCs w:val="28"/>
              </w:rPr>
              <w:t>-</w:t>
            </w:r>
          </w:p>
        </w:tc>
        <w:tc>
          <w:tcPr>
            <w:tcW w:w="90" w:type="dxa"/>
            <w:tcBorders>
              <w:top w:val="nil"/>
              <w:left w:val="nil"/>
              <w:right w:val="nil"/>
            </w:tcBorders>
          </w:tcPr>
          <w:p w14:paraId="7B571918" w14:textId="77777777" w:rsidR="00E81720" w:rsidRPr="0073563D" w:rsidRDefault="00E81720" w:rsidP="00E81720">
            <w:pPr>
              <w:autoSpaceDE w:val="0"/>
              <w:autoSpaceDN w:val="0"/>
              <w:adjustRightInd w:val="0"/>
              <w:jc w:val="thaiDistribute"/>
              <w:rPr>
                <w:rFonts w:ascii="Angsana New" w:hAnsi="Angsana New" w:cs="Angsana New"/>
                <w:sz w:val="28"/>
                <w:szCs w:val="28"/>
              </w:rPr>
            </w:pPr>
          </w:p>
        </w:tc>
        <w:tc>
          <w:tcPr>
            <w:tcW w:w="1260" w:type="dxa"/>
            <w:tcBorders>
              <w:top w:val="nil"/>
              <w:left w:val="nil"/>
              <w:right w:val="nil"/>
            </w:tcBorders>
          </w:tcPr>
          <w:p w14:paraId="576AB5B7" w14:textId="4CDBA9F1" w:rsidR="00E81720" w:rsidRPr="0073563D" w:rsidRDefault="00E81720" w:rsidP="00E81720">
            <w:pPr>
              <w:tabs>
                <w:tab w:val="decimal" w:pos="720"/>
              </w:tabs>
              <w:autoSpaceDE w:val="0"/>
              <w:autoSpaceDN w:val="0"/>
              <w:adjustRightInd w:val="0"/>
              <w:rPr>
                <w:rFonts w:ascii="Angsana New" w:hAnsi="Angsana New" w:cs="Angsana New"/>
                <w:sz w:val="28"/>
                <w:szCs w:val="28"/>
              </w:rPr>
            </w:pPr>
            <w:r w:rsidRPr="0073563D">
              <w:rPr>
                <w:rFonts w:ascii="Angsana New" w:hAnsi="Angsana New" w:cs="Angsana New"/>
                <w:sz w:val="28"/>
                <w:szCs w:val="28"/>
              </w:rPr>
              <w:t>-</w:t>
            </w:r>
          </w:p>
        </w:tc>
        <w:tc>
          <w:tcPr>
            <w:tcW w:w="90" w:type="dxa"/>
            <w:tcBorders>
              <w:top w:val="nil"/>
              <w:left w:val="nil"/>
              <w:right w:val="nil"/>
            </w:tcBorders>
          </w:tcPr>
          <w:p w14:paraId="33CA0692" w14:textId="77777777" w:rsidR="00E81720" w:rsidRPr="0073563D" w:rsidRDefault="00E81720" w:rsidP="00E81720">
            <w:pPr>
              <w:autoSpaceDE w:val="0"/>
              <w:autoSpaceDN w:val="0"/>
              <w:adjustRightInd w:val="0"/>
              <w:jc w:val="thaiDistribute"/>
              <w:rPr>
                <w:rFonts w:ascii="Angsana New" w:hAnsi="Angsana New" w:cs="Angsana New"/>
                <w:sz w:val="28"/>
                <w:szCs w:val="28"/>
              </w:rPr>
            </w:pPr>
          </w:p>
        </w:tc>
        <w:tc>
          <w:tcPr>
            <w:tcW w:w="1260" w:type="dxa"/>
            <w:tcBorders>
              <w:top w:val="nil"/>
              <w:left w:val="nil"/>
              <w:right w:val="nil"/>
            </w:tcBorders>
          </w:tcPr>
          <w:p w14:paraId="686AE7C1" w14:textId="23F1CC8B" w:rsidR="00E81720" w:rsidRPr="0073563D" w:rsidRDefault="006E3D6B" w:rsidP="00E81720">
            <w:pPr>
              <w:tabs>
                <w:tab w:val="decimal" w:pos="1171"/>
              </w:tabs>
              <w:autoSpaceDE w:val="0"/>
              <w:autoSpaceDN w:val="0"/>
              <w:adjustRightInd w:val="0"/>
              <w:rPr>
                <w:rFonts w:ascii="Angsana New" w:hAnsi="Angsana New" w:cs="Angsana New"/>
                <w:sz w:val="28"/>
                <w:szCs w:val="28"/>
              </w:rPr>
            </w:pPr>
            <w:r w:rsidRPr="006E3D6B">
              <w:rPr>
                <w:rFonts w:ascii="Angsana New" w:hAnsi="Angsana New" w:cs="Angsana New"/>
                <w:sz w:val="28"/>
                <w:szCs w:val="28"/>
              </w:rPr>
              <w:t>70</w:t>
            </w:r>
            <w:r w:rsidR="00E6082B" w:rsidRPr="0073563D">
              <w:rPr>
                <w:rFonts w:ascii="Angsana New" w:hAnsi="Angsana New" w:cs="Angsana New"/>
                <w:sz w:val="28"/>
                <w:szCs w:val="28"/>
              </w:rPr>
              <w:t>,</w:t>
            </w:r>
            <w:r w:rsidRPr="006E3D6B">
              <w:rPr>
                <w:rFonts w:ascii="Angsana New" w:hAnsi="Angsana New" w:cs="Angsana New"/>
                <w:sz w:val="28"/>
                <w:szCs w:val="28"/>
              </w:rPr>
              <w:t>466</w:t>
            </w:r>
          </w:p>
        </w:tc>
        <w:tc>
          <w:tcPr>
            <w:tcW w:w="110" w:type="dxa"/>
            <w:tcBorders>
              <w:top w:val="nil"/>
              <w:left w:val="nil"/>
              <w:right w:val="nil"/>
            </w:tcBorders>
          </w:tcPr>
          <w:p w14:paraId="6849B359" w14:textId="77777777" w:rsidR="00E81720" w:rsidRPr="0073563D" w:rsidRDefault="00E81720" w:rsidP="00E81720">
            <w:pPr>
              <w:autoSpaceDE w:val="0"/>
              <w:autoSpaceDN w:val="0"/>
              <w:adjustRightInd w:val="0"/>
              <w:jc w:val="thaiDistribute"/>
              <w:rPr>
                <w:rFonts w:ascii="Angsana New" w:hAnsi="Angsana New" w:cs="Angsana New"/>
                <w:sz w:val="28"/>
                <w:szCs w:val="28"/>
              </w:rPr>
            </w:pPr>
          </w:p>
        </w:tc>
        <w:tc>
          <w:tcPr>
            <w:tcW w:w="1330" w:type="dxa"/>
            <w:tcBorders>
              <w:top w:val="nil"/>
              <w:left w:val="nil"/>
              <w:right w:val="nil"/>
            </w:tcBorders>
          </w:tcPr>
          <w:p w14:paraId="6E724E2C" w14:textId="712723C1" w:rsidR="00E81720" w:rsidRPr="0073563D" w:rsidRDefault="006E3D6B" w:rsidP="00E81720">
            <w:pPr>
              <w:tabs>
                <w:tab w:val="decimal" w:pos="1171"/>
              </w:tabs>
              <w:autoSpaceDE w:val="0"/>
              <w:autoSpaceDN w:val="0"/>
              <w:adjustRightInd w:val="0"/>
              <w:rPr>
                <w:rFonts w:ascii="Angsana New" w:hAnsi="Angsana New" w:cs="Angsana New"/>
                <w:sz w:val="28"/>
                <w:szCs w:val="28"/>
              </w:rPr>
            </w:pPr>
            <w:r w:rsidRPr="006E3D6B">
              <w:rPr>
                <w:rFonts w:ascii="Angsana New" w:hAnsi="Angsana New" w:cs="Angsana New"/>
                <w:sz w:val="28"/>
                <w:szCs w:val="28"/>
              </w:rPr>
              <w:t>96</w:t>
            </w:r>
            <w:r w:rsidR="00E81720" w:rsidRPr="0073563D">
              <w:rPr>
                <w:rFonts w:ascii="Angsana New" w:hAnsi="Angsana New" w:cs="Angsana New"/>
                <w:sz w:val="28"/>
                <w:szCs w:val="28"/>
              </w:rPr>
              <w:t>,</w:t>
            </w:r>
            <w:r w:rsidRPr="006E3D6B">
              <w:rPr>
                <w:rFonts w:ascii="Angsana New" w:hAnsi="Angsana New" w:cs="Angsana New"/>
                <w:sz w:val="28"/>
                <w:szCs w:val="28"/>
              </w:rPr>
              <w:t>325</w:t>
            </w:r>
          </w:p>
        </w:tc>
      </w:tr>
      <w:tr w:rsidR="00E81720" w:rsidRPr="0073563D" w14:paraId="6837A2D8" w14:textId="77777777">
        <w:trPr>
          <w:trHeight w:val="144"/>
        </w:trPr>
        <w:tc>
          <w:tcPr>
            <w:tcW w:w="3330" w:type="dxa"/>
            <w:tcBorders>
              <w:top w:val="nil"/>
              <w:left w:val="nil"/>
              <w:bottom w:val="nil"/>
              <w:right w:val="nil"/>
            </w:tcBorders>
          </w:tcPr>
          <w:p w14:paraId="248256EE" w14:textId="19EC4AFF" w:rsidR="00E81720" w:rsidRPr="0073563D" w:rsidRDefault="00E81720" w:rsidP="00E81720">
            <w:pPr>
              <w:autoSpaceDE w:val="0"/>
              <w:autoSpaceDN w:val="0"/>
              <w:adjustRightInd w:val="0"/>
              <w:ind w:left="180"/>
              <w:jc w:val="thaiDistribute"/>
              <w:rPr>
                <w:rFonts w:ascii="Angsana New" w:hAnsi="Angsana New" w:cs="Angsana New"/>
                <w:sz w:val="28"/>
                <w:szCs w:val="28"/>
              </w:rPr>
            </w:pPr>
            <w:r w:rsidRPr="0073563D">
              <w:rPr>
                <w:rFonts w:ascii="Angsana New" w:hAnsi="Angsana New" w:cs="Angsana New" w:hint="cs"/>
                <w:sz w:val="28"/>
                <w:szCs w:val="28"/>
                <w:cs/>
              </w:rPr>
              <w:t>รับ</w:t>
            </w:r>
            <w:r w:rsidRPr="0073563D">
              <w:rPr>
                <w:rFonts w:ascii="Angsana New" w:hAnsi="Angsana New" w:cs="Angsana New"/>
                <w:sz w:val="28"/>
                <w:szCs w:val="28"/>
                <w:cs/>
              </w:rPr>
              <w:t>ชำระคืน</w:t>
            </w:r>
          </w:p>
        </w:tc>
        <w:tc>
          <w:tcPr>
            <w:tcW w:w="1260" w:type="dxa"/>
            <w:tcBorders>
              <w:left w:val="nil"/>
              <w:bottom w:val="single" w:sz="6" w:space="0" w:color="auto"/>
              <w:right w:val="nil"/>
            </w:tcBorders>
          </w:tcPr>
          <w:p w14:paraId="374DBD95" w14:textId="371B2EE5" w:rsidR="00E81720" w:rsidRPr="0073563D" w:rsidRDefault="00E6082B" w:rsidP="00E81720">
            <w:pPr>
              <w:tabs>
                <w:tab w:val="decimal" w:pos="720"/>
              </w:tabs>
              <w:autoSpaceDE w:val="0"/>
              <w:autoSpaceDN w:val="0"/>
              <w:adjustRightInd w:val="0"/>
              <w:rPr>
                <w:rFonts w:ascii="Angsana New" w:hAnsi="Angsana New" w:cs="Angsana New"/>
                <w:sz w:val="28"/>
                <w:szCs w:val="28"/>
              </w:rPr>
            </w:pPr>
            <w:r w:rsidRPr="0073563D">
              <w:rPr>
                <w:rFonts w:ascii="Angsana New" w:hAnsi="Angsana New" w:cs="Angsana New"/>
                <w:sz w:val="28"/>
                <w:szCs w:val="28"/>
              </w:rPr>
              <w:t>-</w:t>
            </w:r>
          </w:p>
        </w:tc>
        <w:tc>
          <w:tcPr>
            <w:tcW w:w="90" w:type="dxa"/>
            <w:tcBorders>
              <w:left w:val="nil"/>
              <w:bottom w:val="nil"/>
              <w:right w:val="nil"/>
            </w:tcBorders>
          </w:tcPr>
          <w:p w14:paraId="3C6EBDCB" w14:textId="77777777" w:rsidR="00E81720" w:rsidRPr="0073563D" w:rsidRDefault="00E81720" w:rsidP="00E81720">
            <w:pPr>
              <w:autoSpaceDE w:val="0"/>
              <w:autoSpaceDN w:val="0"/>
              <w:adjustRightInd w:val="0"/>
              <w:jc w:val="thaiDistribute"/>
              <w:rPr>
                <w:rFonts w:ascii="Angsana New" w:hAnsi="Angsana New" w:cs="Angsana New"/>
                <w:sz w:val="28"/>
                <w:szCs w:val="28"/>
              </w:rPr>
            </w:pPr>
          </w:p>
        </w:tc>
        <w:tc>
          <w:tcPr>
            <w:tcW w:w="1260" w:type="dxa"/>
            <w:tcBorders>
              <w:left w:val="nil"/>
              <w:bottom w:val="single" w:sz="6" w:space="0" w:color="auto"/>
              <w:right w:val="nil"/>
            </w:tcBorders>
          </w:tcPr>
          <w:p w14:paraId="7F73E537" w14:textId="4A5B52E4" w:rsidR="00E81720" w:rsidRPr="0073563D" w:rsidRDefault="00E81720" w:rsidP="00E81720">
            <w:pPr>
              <w:tabs>
                <w:tab w:val="decimal" w:pos="990"/>
              </w:tabs>
              <w:autoSpaceDE w:val="0"/>
              <w:autoSpaceDN w:val="0"/>
              <w:adjustRightInd w:val="0"/>
              <w:rPr>
                <w:rFonts w:ascii="Angsana New" w:hAnsi="Angsana New" w:cs="Angsana New"/>
                <w:sz w:val="28"/>
                <w:szCs w:val="28"/>
              </w:rPr>
            </w:pPr>
            <w:r w:rsidRPr="0073563D">
              <w:rPr>
                <w:rFonts w:ascii="Angsana New" w:hAnsi="Angsana New" w:cs="Angsana New"/>
                <w:sz w:val="28"/>
                <w:szCs w:val="28"/>
              </w:rPr>
              <w:t>(</w:t>
            </w:r>
            <w:r w:rsidR="006E3D6B" w:rsidRPr="006E3D6B">
              <w:rPr>
                <w:rFonts w:ascii="Angsana New" w:hAnsi="Angsana New" w:cs="Angsana New"/>
                <w:sz w:val="28"/>
                <w:szCs w:val="28"/>
              </w:rPr>
              <w:t>2</w:t>
            </w:r>
            <w:r w:rsidRPr="0073563D">
              <w:rPr>
                <w:rFonts w:ascii="Angsana New" w:hAnsi="Angsana New" w:cs="Angsana New"/>
                <w:sz w:val="28"/>
                <w:szCs w:val="28"/>
              </w:rPr>
              <w:t>,</w:t>
            </w:r>
            <w:r w:rsidR="006E3D6B" w:rsidRPr="006E3D6B">
              <w:rPr>
                <w:rFonts w:ascii="Angsana New" w:hAnsi="Angsana New" w:cs="Angsana New"/>
                <w:sz w:val="28"/>
                <w:szCs w:val="28"/>
              </w:rPr>
              <w:t>123</w:t>
            </w:r>
            <w:r w:rsidRPr="0073563D">
              <w:rPr>
                <w:rFonts w:ascii="Angsana New" w:hAnsi="Angsana New" w:cs="Angsana New"/>
                <w:sz w:val="28"/>
                <w:szCs w:val="28"/>
              </w:rPr>
              <w:t>)</w:t>
            </w:r>
          </w:p>
        </w:tc>
        <w:tc>
          <w:tcPr>
            <w:tcW w:w="90" w:type="dxa"/>
            <w:tcBorders>
              <w:left w:val="nil"/>
              <w:bottom w:val="nil"/>
              <w:right w:val="nil"/>
            </w:tcBorders>
          </w:tcPr>
          <w:p w14:paraId="1C2D7255" w14:textId="77777777" w:rsidR="00E81720" w:rsidRPr="0073563D" w:rsidRDefault="00E81720" w:rsidP="00E81720">
            <w:pPr>
              <w:tabs>
                <w:tab w:val="decimal" w:pos="1170"/>
              </w:tabs>
              <w:autoSpaceDE w:val="0"/>
              <w:autoSpaceDN w:val="0"/>
              <w:adjustRightInd w:val="0"/>
              <w:rPr>
                <w:rFonts w:ascii="Angsana New" w:hAnsi="Angsana New" w:cs="Angsana New"/>
                <w:sz w:val="28"/>
                <w:szCs w:val="28"/>
              </w:rPr>
            </w:pPr>
          </w:p>
        </w:tc>
        <w:tc>
          <w:tcPr>
            <w:tcW w:w="1260" w:type="dxa"/>
            <w:tcBorders>
              <w:left w:val="nil"/>
              <w:bottom w:val="single" w:sz="6" w:space="0" w:color="auto"/>
              <w:right w:val="nil"/>
            </w:tcBorders>
          </w:tcPr>
          <w:p w14:paraId="1687EA64" w14:textId="45D3CD4E" w:rsidR="00E81720" w:rsidRPr="0073563D" w:rsidRDefault="00E6082B" w:rsidP="00E81720">
            <w:pPr>
              <w:tabs>
                <w:tab w:val="decimal" w:pos="1171"/>
              </w:tabs>
              <w:autoSpaceDE w:val="0"/>
              <w:autoSpaceDN w:val="0"/>
              <w:adjustRightInd w:val="0"/>
              <w:rPr>
                <w:rFonts w:ascii="Angsana New" w:hAnsi="Angsana New" w:cs="Angsana New"/>
                <w:sz w:val="28"/>
                <w:szCs w:val="28"/>
              </w:rPr>
            </w:pPr>
            <w:r w:rsidRPr="0073563D">
              <w:rPr>
                <w:rFonts w:ascii="Angsana New" w:hAnsi="Angsana New" w:cs="Angsana New"/>
                <w:sz w:val="28"/>
                <w:szCs w:val="28"/>
              </w:rPr>
              <w:t>(</w:t>
            </w:r>
            <w:r w:rsidR="006E3D6B" w:rsidRPr="006E3D6B">
              <w:rPr>
                <w:rFonts w:ascii="Angsana New" w:hAnsi="Angsana New" w:cs="Angsana New"/>
                <w:sz w:val="28"/>
                <w:szCs w:val="28"/>
              </w:rPr>
              <w:t>22</w:t>
            </w:r>
            <w:r w:rsidRPr="0073563D">
              <w:rPr>
                <w:rFonts w:ascii="Angsana New" w:hAnsi="Angsana New" w:cs="Angsana New"/>
                <w:sz w:val="28"/>
                <w:szCs w:val="28"/>
              </w:rPr>
              <w:t>,</w:t>
            </w:r>
            <w:r w:rsidR="006E3D6B" w:rsidRPr="006E3D6B">
              <w:rPr>
                <w:rFonts w:ascii="Angsana New" w:hAnsi="Angsana New" w:cs="Angsana New"/>
                <w:sz w:val="28"/>
                <w:szCs w:val="28"/>
              </w:rPr>
              <w:t>099</w:t>
            </w:r>
            <w:r w:rsidRPr="0073563D">
              <w:rPr>
                <w:rFonts w:ascii="Angsana New" w:hAnsi="Angsana New" w:cs="Angsana New"/>
                <w:sz w:val="28"/>
                <w:szCs w:val="28"/>
              </w:rPr>
              <w:t>)</w:t>
            </w:r>
          </w:p>
        </w:tc>
        <w:tc>
          <w:tcPr>
            <w:tcW w:w="110" w:type="dxa"/>
            <w:tcBorders>
              <w:left w:val="nil"/>
              <w:bottom w:val="nil"/>
              <w:right w:val="nil"/>
            </w:tcBorders>
          </w:tcPr>
          <w:p w14:paraId="7737CB0D" w14:textId="77777777" w:rsidR="00E81720" w:rsidRPr="0073563D" w:rsidRDefault="00E81720" w:rsidP="00E81720">
            <w:pPr>
              <w:tabs>
                <w:tab w:val="decimal" w:pos="875"/>
              </w:tabs>
              <w:autoSpaceDE w:val="0"/>
              <w:autoSpaceDN w:val="0"/>
              <w:adjustRightInd w:val="0"/>
              <w:jc w:val="right"/>
              <w:rPr>
                <w:rFonts w:ascii="Angsana New" w:hAnsi="Angsana New" w:cs="Angsana New"/>
                <w:sz w:val="28"/>
                <w:szCs w:val="28"/>
              </w:rPr>
            </w:pPr>
          </w:p>
        </w:tc>
        <w:tc>
          <w:tcPr>
            <w:tcW w:w="1330" w:type="dxa"/>
            <w:tcBorders>
              <w:left w:val="nil"/>
              <w:bottom w:val="single" w:sz="6" w:space="0" w:color="auto"/>
              <w:right w:val="nil"/>
            </w:tcBorders>
          </w:tcPr>
          <w:p w14:paraId="3275B1ED" w14:textId="31B3F797" w:rsidR="00E81720" w:rsidRPr="0073563D" w:rsidRDefault="00E81720" w:rsidP="00E81720">
            <w:pPr>
              <w:tabs>
                <w:tab w:val="decimal" w:pos="1171"/>
              </w:tabs>
              <w:autoSpaceDE w:val="0"/>
              <w:autoSpaceDN w:val="0"/>
              <w:adjustRightInd w:val="0"/>
              <w:rPr>
                <w:rFonts w:ascii="Angsana New" w:hAnsi="Angsana New" w:cs="Angsana New"/>
                <w:sz w:val="28"/>
                <w:szCs w:val="28"/>
              </w:rPr>
            </w:pPr>
            <w:r w:rsidRPr="0073563D">
              <w:rPr>
                <w:rFonts w:ascii="Angsana New" w:hAnsi="Angsana New" w:cs="Angsana New"/>
                <w:sz w:val="28"/>
                <w:szCs w:val="28"/>
              </w:rPr>
              <w:t>(</w:t>
            </w:r>
            <w:r w:rsidR="006E3D6B" w:rsidRPr="006E3D6B">
              <w:rPr>
                <w:rFonts w:ascii="Angsana New" w:hAnsi="Angsana New" w:cs="Angsana New"/>
                <w:sz w:val="28"/>
                <w:szCs w:val="28"/>
              </w:rPr>
              <w:t>96</w:t>
            </w:r>
            <w:r w:rsidRPr="0073563D">
              <w:rPr>
                <w:rFonts w:ascii="Angsana New" w:hAnsi="Angsana New" w:cs="Angsana New"/>
                <w:sz w:val="28"/>
                <w:szCs w:val="28"/>
              </w:rPr>
              <w:t>,</w:t>
            </w:r>
            <w:r w:rsidR="006E3D6B" w:rsidRPr="006E3D6B">
              <w:rPr>
                <w:rFonts w:ascii="Angsana New" w:hAnsi="Angsana New" w:cs="Angsana New"/>
                <w:sz w:val="28"/>
                <w:szCs w:val="28"/>
              </w:rPr>
              <w:t>259</w:t>
            </w:r>
            <w:r w:rsidRPr="0073563D">
              <w:rPr>
                <w:rFonts w:ascii="Angsana New" w:hAnsi="Angsana New" w:cs="Angsana New"/>
                <w:sz w:val="28"/>
                <w:szCs w:val="28"/>
              </w:rPr>
              <w:t>)</w:t>
            </w:r>
          </w:p>
        </w:tc>
      </w:tr>
      <w:tr w:rsidR="00E81720" w:rsidRPr="0073563D" w14:paraId="7A610884" w14:textId="77777777">
        <w:trPr>
          <w:trHeight w:val="144"/>
        </w:trPr>
        <w:tc>
          <w:tcPr>
            <w:tcW w:w="3330" w:type="dxa"/>
            <w:tcBorders>
              <w:top w:val="nil"/>
              <w:left w:val="nil"/>
              <w:bottom w:val="nil"/>
              <w:right w:val="nil"/>
            </w:tcBorders>
          </w:tcPr>
          <w:p w14:paraId="396F18D4" w14:textId="726C1824" w:rsidR="00E81720" w:rsidRPr="0073563D" w:rsidRDefault="00E81720" w:rsidP="00E81720">
            <w:pPr>
              <w:autoSpaceDE w:val="0"/>
              <w:autoSpaceDN w:val="0"/>
              <w:adjustRightInd w:val="0"/>
              <w:ind w:left="180"/>
              <w:jc w:val="thaiDistribute"/>
              <w:rPr>
                <w:rFonts w:ascii="Angsana New" w:hAnsi="Angsana New" w:cs="Angsana New"/>
                <w:sz w:val="28"/>
                <w:szCs w:val="28"/>
                <w:cs/>
              </w:rPr>
            </w:pPr>
            <w:r w:rsidRPr="0073563D">
              <w:rPr>
                <w:rFonts w:ascii="Angsana New" w:hAnsi="Angsana New" w:cs="Angsana New"/>
                <w:sz w:val="28"/>
                <w:szCs w:val="28"/>
                <w:cs/>
              </w:rPr>
              <w:t xml:space="preserve">ณ วันที่ </w:t>
            </w:r>
            <w:r w:rsidR="006E3D6B" w:rsidRPr="006E3D6B">
              <w:rPr>
                <w:rFonts w:ascii="Angsana New" w:hAnsi="Angsana New" w:cs="Angsana New" w:hint="cs"/>
                <w:sz w:val="28"/>
                <w:szCs w:val="28"/>
              </w:rPr>
              <w:t>30</w:t>
            </w:r>
            <w:r w:rsidRPr="0073563D">
              <w:rPr>
                <w:rFonts w:ascii="Angsana New" w:hAnsi="Angsana New" w:cs="Angsana New" w:hint="cs"/>
                <w:sz w:val="28"/>
                <w:szCs w:val="28"/>
                <w:cs/>
              </w:rPr>
              <w:t xml:space="preserve"> มิถุนายน</w:t>
            </w:r>
          </w:p>
        </w:tc>
        <w:tc>
          <w:tcPr>
            <w:tcW w:w="1260" w:type="dxa"/>
            <w:tcBorders>
              <w:top w:val="single" w:sz="6" w:space="0" w:color="auto"/>
              <w:left w:val="nil"/>
              <w:bottom w:val="double" w:sz="4" w:space="0" w:color="auto"/>
              <w:right w:val="nil"/>
            </w:tcBorders>
          </w:tcPr>
          <w:p w14:paraId="7618471E" w14:textId="28E2DC9D" w:rsidR="00E81720" w:rsidRPr="0073563D" w:rsidRDefault="00E6082B" w:rsidP="00E81720">
            <w:pPr>
              <w:tabs>
                <w:tab w:val="decimal" w:pos="720"/>
              </w:tabs>
              <w:autoSpaceDE w:val="0"/>
              <w:autoSpaceDN w:val="0"/>
              <w:adjustRightInd w:val="0"/>
              <w:rPr>
                <w:rFonts w:ascii="Angsana New" w:hAnsi="Angsana New" w:cs="Angsana New"/>
                <w:sz w:val="28"/>
                <w:szCs w:val="28"/>
              </w:rPr>
            </w:pPr>
            <w:r w:rsidRPr="0073563D">
              <w:rPr>
                <w:rFonts w:ascii="Angsana New" w:hAnsi="Angsana New" w:cs="Angsana New" w:hint="cs"/>
                <w:sz w:val="28"/>
                <w:szCs w:val="28"/>
                <w:cs/>
              </w:rPr>
              <w:t>-</w:t>
            </w:r>
          </w:p>
        </w:tc>
        <w:tc>
          <w:tcPr>
            <w:tcW w:w="90" w:type="dxa"/>
            <w:tcBorders>
              <w:top w:val="nil"/>
              <w:left w:val="nil"/>
              <w:bottom w:val="nil"/>
              <w:right w:val="nil"/>
            </w:tcBorders>
          </w:tcPr>
          <w:p w14:paraId="1C6D3C64" w14:textId="77777777" w:rsidR="00E81720" w:rsidRPr="0073563D" w:rsidRDefault="00E81720" w:rsidP="00E81720">
            <w:pPr>
              <w:autoSpaceDE w:val="0"/>
              <w:autoSpaceDN w:val="0"/>
              <w:adjustRightInd w:val="0"/>
              <w:jc w:val="thaiDistribute"/>
              <w:rPr>
                <w:rFonts w:ascii="Angsana New" w:hAnsi="Angsana New" w:cs="Angsana New"/>
                <w:sz w:val="28"/>
                <w:szCs w:val="28"/>
              </w:rPr>
            </w:pPr>
          </w:p>
        </w:tc>
        <w:tc>
          <w:tcPr>
            <w:tcW w:w="1260" w:type="dxa"/>
            <w:tcBorders>
              <w:top w:val="single" w:sz="6" w:space="0" w:color="auto"/>
              <w:left w:val="nil"/>
              <w:bottom w:val="double" w:sz="4" w:space="0" w:color="auto"/>
              <w:right w:val="nil"/>
            </w:tcBorders>
          </w:tcPr>
          <w:p w14:paraId="25B290C9" w14:textId="5E86BA92" w:rsidR="00E81720" w:rsidRPr="0073563D" w:rsidRDefault="00E81720" w:rsidP="00E81720">
            <w:pPr>
              <w:tabs>
                <w:tab w:val="decimal" w:pos="720"/>
              </w:tabs>
              <w:autoSpaceDE w:val="0"/>
              <w:autoSpaceDN w:val="0"/>
              <w:adjustRightInd w:val="0"/>
              <w:rPr>
                <w:rFonts w:ascii="Angsana New" w:hAnsi="Angsana New" w:cs="Angsana New"/>
                <w:sz w:val="28"/>
                <w:szCs w:val="28"/>
              </w:rPr>
            </w:pPr>
            <w:r w:rsidRPr="0073563D">
              <w:rPr>
                <w:rFonts w:ascii="Angsana New" w:hAnsi="Angsana New" w:cs="Angsana New"/>
                <w:sz w:val="28"/>
                <w:szCs w:val="28"/>
              </w:rPr>
              <w:t>-</w:t>
            </w:r>
          </w:p>
        </w:tc>
        <w:tc>
          <w:tcPr>
            <w:tcW w:w="90" w:type="dxa"/>
            <w:tcBorders>
              <w:top w:val="nil"/>
              <w:left w:val="nil"/>
              <w:bottom w:val="nil"/>
              <w:right w:val="nil"/>
            </w:tcBorders>
          </w:tcPr>
          <w:p w14:paraId="4E693B4C" w14:textId="77777777" w:rsidR="00E81720" w:rsidRPr="0073563D" w:rsidRDefault="00E81720" w:rsidP="00E81720">
            <w:pPr>
              <w:tabs>
                <w:tab w:val="decimal" w:pos="1170"/>
              </w:tabs>
              <w:autoSpaceDE w:val="0"/>
              <w:autoSpaceDN w:val="0"/>
              <w:adjustRightInd w:val="0"/>
              <w:rPr>
                <w:rFonts w:ascii="Angsana New" w:hAnsi="Angsana New" w:cs="Angsana New"/>
                <w:sz w:val="28"/>
                <w:szCs w:val="28"/>
              </w:rPr>
            </w:pPr>
          </w:p>
        </w:tc>
        <w:tc>
          <w:tcPr>
            <w:tcW w:w="1260" w:type="dxa"/>
            <w:tcBorders>
              <w:top w:val="single" w:sz="6" w:space="0" w:color="auto"/>
              <w:left w:val="nil"/>
              <w:bottom w:val="double" w:sz="4" w:space="0" w:color="auto"/>
              <w:right w:val="nil"/>
            </w:tcBorders>
          </w:tcPr>
          <w:p w14:paraId="3614A901" w14:textId="65B081A5" w:rsidR="00E81720" w:rsidRPr="0073563D" w:rsidRDefault="006E3D6B" w:rsidP="00E81720">
            <w:pPr>
              <w:tabs>
                <w:tab w:val="decimal" w:pos="1171"/>
              </w:tabs>
              <w:autoSpaceDE w:val="0"/>
              <w:autoSpaceDN w:val="0"/>
              <w:adjustRightInd w:val="0"/>
              <w:rPr>
                <w:rFonts w:ascii="Angsana New" w:hAnsi="Angsana New" w:cs="Angsana New"/>
                <w:sz w:val="28"/>
                <w:szCs w:val="28"/>
              </w:rPr>
            </w:pPr>
            <w:r w:rsidRPr="006E3D6B">
              <w:rPr>
                <w:rFonts w:ascii="Angsana New" w:hAnsi="Angsana New" w:cs="Angsana New"/>
                <w:sz w:val="28"/>
                <w:szCs w:val="28"/>
              </w:rPr>
              <w:t>345</w:t>
            </w:r>
            <w:r w:rsidR="00E6082B" w:rsidRPr="0073563D">
              <w:rPr>
                <w:rFonts w:ascii="Angsana New" w:hAnsi="Angsana New" w:cs="Angsana New"/>
                <w:sz w:val="28"/>
                <w:szCs w:val="28"/>
              </w:rPr>
              <w:t>,</w:t>
            </w:r>
            <w:r w:rsidRPr="006E3D6B">
              <w:rPr>
                <w:rFonts w:ascii="Angsana New" w:hAnsi="Angsana New" w:cs="Angsana New"/>
                <w:sz w:val="28"/>
                <w:szCs w:val="28"/>
              </w:rPr>
              <w:t>763</w:t>
            </w:r>
          </w:p>
        </w:tc>
        <w:tc>
          <w:tcPr>
            <w:tcW w:w="110" w:type="dxa"/>
            <w:tcBorders>
              <w:top w:val="nil"/>
              <w:left w:val="nil"/>
              <w:bottom w:val="nil"/>
              <w:right w:val="nil"/>
            </w:tcBorders>
          </w:tcPr>
          <w:p w14:paraId="51A44F66" w14:textId="77777777" w:rsidR="00E81720" w:rsidRPr="0073563D" w:rsidRDefault="00E81720" w:rsidP="00E81720">
            <w:pPr>
              <w:tabs>
                <w:tab w:val="decimal" w:pos="875"/>
              </w:tabs>
              <w:autoSpaceDE w:val="0"/>
              <w:autoSpaceDN w:val="0"/>
              <w:adjustRightInd w:val="0"/>
              <w:jc w:val="right"/>
              <w:rPr>
                <w:rFonts w:ascii="Angsana New" w:hAnsi="Angsana New" w:cs="Angsana New"/>
                <w:sz w:val="28"/>
                <w:szCs w:val="28"/>
              </w:rPr>
            </w:pPr>
          </w:p>
        </w:tc>
        <w:tc>
          <w:tcPr>
            <w:tcW w:w="1330" w:type="dxa"/>
            <w:tcBorders>
              <w:top w:val="single" w:sz="6" w:space="0" w:color="auto"/>
              <w:left w:val="nil"/>
              <w:bottom w:val="double" w:sz="4" w:space="0" w:color="auto"/>
              <w:right w:val="nil"/>
            </w:tcBorders>
          </w:tcPr>
          <w:p w14:paraId="2786D333" w14:textId="2FFFEC56" w:rsidR="00E81720" w:rsidRPr="0073563D" w:rsidRDefault="006E3D6B" w:rsidP="00E81720">
            <w:pPr>
              <w:tabs>
                <w:tab w:val="decimal" w:pos="1171"/>
              </w:tabs>
              <w:autoSpaceDE w:val="0"/>
              <w:autoSpaceDN w:val="0"/>
              <w:adjustRightInd w:val="0"/>
              <w:rPr>
                <w:rFonts w:ascii="Angsana New" w:hAnsi="Angsana New" w:cs="Angsana New"/>
                <w:sz w:val="28"/>
                <w:szCs w:val="28"/>
              </w:rPr>
            </w:pPr>
            <w:r w:rsidRPr="006E3D6B">
              <w:rPr>
                <w:rFonts w:ascii="Angsana New" w:hAnsi="Angsana New" w:cs="Angsana New"/>
                <w:sz w:val="28"/>
                <w:szCs w:val="28"/>
              </w:rPr>
              <w:t>599</w:t>
            </w:r>
            <w:r w:rsidR="00E81720" w:rsidRPr="0073563D">
              <w:rPr>
                <w:rFonts w:ascii="Angsana New" w:hAnsi="Angsana New" w:cs="Angsana New"/>
                <w:sz w:val="28"/>
                <w:szCs w:val="28"/>
              </w:rPr>
              <w:t>,</w:t>
            </w:r>
            <w:r w:rsidRPr="006E3D6B">
              <w:rPr>
                <w:rFonts w:ascii="Angsana New" w:hAnsi="Angsana New" w:cs="Angsana New"/>
                <w:sz w:val="28"/>
                <w:szCs w:val="28"/>
              </w:rPr>
              <w:t>307</w:t>
            </w:r>
          </w:p>
        </w:tc>
      </w:tr>
    </w:tbl>
    <w:p w14:paraId="6BBF9B2E" w14:textId="077C8A7D" w:rsidR="00EE5220" w:rsidRPr="0073563D" w:rsidRDefault="00EE5220" w:rsidP="003508C2">
      <w:pPr>
        <w:spacing w:before="240"/>
        <w:ind w:left="547" w:right="-14"/>
        <w:jc w:val="thaiDistribute"/>
        <w:rPr>
          <w:rFonts w:ascii="Angsana New" w:hAnsi="Angsana New" w:cs="Angsana New"/>
          <w:spacing w:val="2"/>
          <w:sz w:val="32"/>
          <w:szCs w:val="32"/>
        </w:rPr>
      </w:pPr>
      <w:r w:rsidRPr="0073563D">
        <w:rPr>
          <w:rFonts w:ascii="Angsana New" w:hAnsi="Angsana New" w:cs="Angsana New"/>
          <w:spacing w:val="2"/>
          <w:sz w:val="32"/>
          <w:szCs w:val="32"/>
          <w:cs/>
        </w:rPr>
        <w:t>ค่าเผื่อผลขาดทุนด้านเครดิตที่คาดว่าจะเกิดขึ้น</w:t>
      </w:r>
    </w:p>
    <w:p w14:paraId="7B8B6D5F" w14:textId="78F1DFD3" w:rsidR="00730BBD" w:rsidRPr="0073563D" w:rsidRDefault="00EE5220" w:rsidP="00664487">
      <w:pPr>
        <w:spacing w:after="240"/>
        <w:ind w:left="540" w:right="-14"/>
        <w:jc w:val="thaiDistribute"/>
        <w:rPr>
          <w:rFonts w:ascii="Angsana New" w:hAnsi="Angsana New" w:cs="Angsana New"/>
          <w:spacing w:val="2"/>
          <w:sz w:val="32"/>
          <w:szCs w:val="32"/>
          <w:cs/>
        </w:rPr>
      </w:pPr>
      <w:r w:rsidRPr="0073563D">
        <w:rPr>
          <w:rFonts w:ascii="Angsana New" w:hAnsi="Angsana New" w:cs="Angsana New"/>
          <w:spacing w:val="2"/>
          <w:sz w:val="32"/>
          <w:szCs w:val="32"/>
          <w:cs/>
        </w:rPr>
        <w:t xml:space="preserve">ในระหว่างปีสิ้นสุดวันที่ </w:t>
      </w:r>
      <w:r w:rsidR="006E3D6B" w:rsidRPr="006E3D6B">
        <w:rPr>
          <w:rFonts w:ascii="Angsana New" w:hAnsi="Angsana New" w:cs="Angsana New"/>
          <w:spacing w:val="2"/>
          <w:sz w:val="32"/>
          <w:szCs w:val="32"/>
        </w:rPr>
        <w:t>31</w:t>
      </w:r>
      <w:r w:rsidRPr="0073563D">
        <w:rPr>
          <w:rFonts w:ascii="Angsana New" w:hAnsi="Angsana New" w:cs="Angsana New"/>
          <w:spacing w:val="2"/>
          <w:sz w:val="32"/>
          <w:szCs w:val="32"/>
        </w:rPr>
        <w:t xml:space="preserve"> </w:t>
      </w:r>
      <w:r w:rsidRPr="0073563D">
        <w:rPr>
          <w:rFonts w:ascii="Angsana New" w:hAnsi="Angsana New" w:cs="Angsana New"/>
          <w:spacing w:val="2"/>
          <w:sz w:val="32"/>
          <w:szCs w:val="32"/>
          <w:cs/>
        </w:rPr>
        <w:t>ธันวาคม</w:t>
      </w:r>
      <w:r w:rsidRPr="0073563D">
        <w:rPr>
          <w:rFonts w:ascii="Angsana New" w:hAnsi="Angsana New" w:cs="Angsana New"/>
          <w:spacing w:val="2"/>
          <w:sz w:val="32"/>
          <w:szCs w:val="32"/>
        </w:rPr>
        <w:t> </w:t>
      </w:r>
      <w:r w:rsidR="006E3D6B" w:rsidRPr="006E3D6B">
        <w:rPr>
          <w:rFonts w:ascii="Angsana New" w:hAnsi="Angsana New" w:cs="Angsana New"/>
          <w:spacing w:val="2"/>
          <w:sz w:val="32"/>
          <w:szCs w:val="32"/>
        </w:rPr>
        <w:t>2567</w:t>
      </w:r>
      <w:r w:rsidRPr="0073563D">
        <w:rPr>
          <w:rFonts w:ascii="Angsana New" w:hAnsi="Angsana New" w:cs="Angsana New"/>
          <w:spacing w:val="2"/>
          <w:sz w:val="32"/>
          <w:szCs w:val="32"/>
        </w:rPr>
        <w:t xml:space="preserve"> </w:t>
      </w:r>
      <w:r w:rsidRPr="0073563D">
        <w:rPr>
          <w:rFonts w:ascii="Angsana New" w:hAnsi="Angsana New" w:cs="Angsana New"/>
          <w:spacing w:val="2"/>
          <w:sz w:val="32"/>
          <w:szCs w:val="32"/>
          <w:cs/>
        </w:rPr>
        <w:t>บริษัทได</w:t>
      </w:r>
      <w:r w:rsidRPr="0073563D">
        <w:rPr>
          <w:rFonts w:ascii="Angsana New" w:hAnsi="Angsana New" w:cs="Angsana New" w:hint="cs"/>
          <w:spacing w:val="2"/>
          <w:sz w:val="32"/>
          <w:szCs w:val="32"/>
          <w:cs/>
        </w:rPr>
        <w:t>้รับรู้</w:t>
      </w:r>
      <w:r w:rsidRPr="0073563D">
        <w:rPr>
          <w:rFonts w:ascii="Angsana New" w:hAnsi="Angsana New" w:cs="Angsana New"/>
          <w:spacing w:val="2"/>
          <w:sz w:val="32"/>
          <w:szCs w:val="32"/>
          <w:cs/>
        </w:rPr>
        <w:t>ค่าเผื่อผลขาดทุนด้านเครดิตที่คาดว่าจะเกิดขึ้นสำหรับเงินให้กู้ยืมระยะ</w:t>
      </w:r>
      <w:r w:rsidRPr="0073563D">
        <w:rPr>
          <w:rFonts w:ascii="Angsana New" w:hAnsi="Angsana New" w:cs="Angsana New" w:hint="cs"/>
          <w:spacing w:val="2"/>
          <w:sz w:val="32"/>
          <w:szCs w:val="32"/>
          <w:cs/>
        </w:rPr>
        <w:t>สั้น</w:t>
      </w:r>
      <w:r w:rsidRPr="0073563D">
        <w:rPr>
          <w:rFonts w:ascii="Angsana New" w:hAnsi="Angsana New" w:cs="Angsana New"/>
          <w:spacing w:val="2"/>
          <w:sz w:val="32"/>
          <w:szCs w:val="32"/>
          <w:cs/>
        </w:rPr>
        <w:t xml:space="preserve">แก่บริษัท </w:t>
      </w:r>
      <w:r w:rsidRPr="0073563D">
        <w:rPr>
          <w:rFonts w:ascii="Angsana New" w:hAnsi="Angsana New" w:cs="Angsana New" w:hint="cs"/>
          <w:spacing w:val="2"/>
          <w:sz w:val="32"/>
          <w:szCs w:val="32"/>
          <w:cs/>
        </w:rPr>
        <w:t>มาย ฮอสพิทอล</w:t>
      </w:r>
      <w:r w:rsidRPr="0073563D">
        <w:rPr>
          <w:rFonts w:ascii="Angsana New" w:hAnsi="Angsana New" w:cs="Angsana New"/>
          <w:spacing w:val="2"/>
          <w:sz w:val="32"/>
          <w:szCs w:val="32"/>
          <w:cs/>
        </w:rPr>
        <w:t xml:space="preserve"> จำกัด จำนวน</w:t>
      </w:r>
      <w:r w:rsidRPr="0073563D">
        <w:rPr>
          <w:rFonts w:ascii="Angsana New" w:hAnsi="Angsana New" w:cs="Angsana New"/>
          <w:spacing w:val="2"/>
          <w:sz w:val="32"/>
          <w:szCs w:val="32"/>
        </w:rPr>
        <w:t> </w:t>
      </w:r>
      <w:r w:rsidR="006E3D6B" w:rsidRPr="006E3D6B">
        <w:rPr>
          <w:rFonts w:ascii="Angsana New" w:hAnsi="Angsana New" w:cs="Angsana New"/>
          <w:spacing w:val="2"/>
          <w:sz w:val="32"/>
          <w:szCs w:val="32"/>
        </w:rPr>
        <w:t>94</w:t>
      </w:r>
      <w:r w:rsidRPr="0073563D">
        <w:rPr>
          <w:rFonts w:ascii="Angsana New" w:hAnsi="Angsana New" w:cs="Angsana New"/>
          <w:spacing w:val="2"/>
          <w:sz w:val="32"/>
          <w:szCs w:val="32"/>
        </w:rPr>
        <w:t>.</w:t>
      </w:r>
      <w:r w:rsidR="006E3D6B" w:rsidRPr="006E3D6B">
        <w:rPr>
          <w:rFonts w:ascii="Angsana New" w:hAnsi="Angsana New" w:cs="Angsana New"/>
          <w:spacing w:val="2"/>
          <w:sz w:val="32"/>
          <w:szCs w:val="32"/>
        </w:rPr>
        <w:t>32</w:t>
      </w:r>
      <w:r w:rsidRPr="0073563D">
        <w:rPr>
          <w:rFonts w:ascii="Angsana New" w:hAnsi="Angsana New" w:cs="Angsana New"/>
          <w:spacing w:val="2"/>
          <w:sz w:val="32"/>
          <w:szCs w:val="32"/>
        </w:rPr>
        <w:t xml:space="preserve"> </w:t>
      </w:r>
      <w:r w:rsidRPr="0073563D">
        <w:rPr>
          <w:rFonts w:ascii="Angsana New" w:hAnsi="Angsana New" w:cs="Angsana New"/>
          <w:spacing w:val="2"/>
          <w:sz w:val="32"/>
          <w:szCs w:val="32"/>
          <w:cs/>
        </w:rPr>
        <w:t>ล้านบาท</w:t>
      </w:r>
      <w:r w:rsidRPr="0073563D">
        <w:rPr>
          <w:rFonts w:ascii="Angsana New" w:hAnsi="Angsana New" w:cs="Angsana New"/>
          <w:spacing w:val="2"/>
          <w:sz w:val="32"/>
          <w:szCs w:val="32"/>
        </w:rPr>
        <w:t xml:space="preserve"> </w:t>
      </w:r>
      <w:r w:rsidRPr="0073563D">
        <w:rPr>
          <w:rFonts w:ascii="Angsana New" w:hAnsi="Angsana New" w:cs="Angsana New"/>
          <w:spacing w:val="2"/>
          <w:sz w:val="32"/>
          <w:szCs w:val="32"/>
          <w:cs/>
        </w:rPr>
        <w:t>ดังนั้น ณ วันที่</w:t>
      </w:r>
      <w:r w:rsidRPr="0073563D">
        <w:rPr>
          <w:rFonts w:ascii="Angsana New" w:hAnsi="Angsana New" w:cs="Angsana New"/>
          <w:spacing w:val="2"/>
          <w:sz w:val="32"/>
          <w:szCs w:val="32"/>
        </w:rPr>
        <w:t> </w:t>
      </w:r>
      <w:r w:rsidR="00B3074A" w:rsidRPr="0073563D">
        <w:rPr>
          <w:rFonts w:ascii="Angsana New" w:hAnsi="Angsana New" w:cs="Angsana New"/>
          <w:spacing w:val="2"/>
          <w:sz w:val="32"/>
          <w:szCs w:val="32"/>
        </w:rPr>
        <w:br/>
      </w:r>
      <w:r w:rsidR="006E3D6B" w:rsidRPr="006E3D6B">
        <w:rPr>
          <w:rFonts w:ascii="Angsana New" w:hAnsi="Angsana New" w:cs="Angsana New"/>
          <w:spacing w:val="2"/>
          <w:sz w:val="32"/>
          <w:szCs w:val="32"/>
        </w:rPr>
        <w:t>31</w:t>
      </w:r>
      <w:r w:rsidRPr="0073563D">
        <w:rPr>
          <w:rFonts w:ascii="Angsana New" w:hAnsi="Angsana New" w:cs="Angsana New"/>
          <w:spacing w:val="2"/>
          <w:sz w:val="32"/>
          <w:szCs w:val="32"/>
        </w:rPr>
        <w:t xml:space="preserve"> </w:t>
      </w:r>
      <w:r w:rsidRPr="0073563D">
        <w:rPr>
          <w:rFonts w:ascii="Angsana New" w:hAnsi="Angsana New" w:cs="Angsana New"/>
          <w:spacing w:val="2"/>
          <w:sz w:val="32"/>
          <w:szCs w:val="32"/>
          <w:cs/>
        </w:rPr>
        <w:t>ธันวาคม</w:t>
      </w:r>
      <w:r w:rsidRPr="0073563D">
        <w:rPr>
          <w:rFonts w:ascii="Angsana New" w:hAnsi="Angsana New" w:cs="Angsana New"/>
          <w:spacing w:val="2"/>
          <w:sz w:val="32"/>
          <w:szCs w:val="32"/>
        </w:rPr>
        <w:t> </w:t>
      </w:r>
      <w:r w:rsidR="006E3D6B" w:rsidRPr="006E3D6B">
        <w:rPr>
          <w:rFonts w:ascii="Angsana New" w:hAnsi="Angsana New" w:cs="Angsana New"/>
          <w:spacing w:val="2"/>
          <w:sz w:val="32"/>
          <w:szCs w:val="32"/>
        </w:rPr>
        <w:t>2567</w:t>
      </w:r>
      <w:r w:rsidRPr="0073563D">
        <w:rPr>
          <w:rFonts w:ascii="Angsana New" w:hAnsi="Angsana New" w:cs="Angsana New"/>
          <w:spacing w:val="2"/>
          <w:sz w:val="32"/>
          <w:szCs w:val="32"/>
        </w:rPr>
        <w:t xml:space="preserve"> </w:t>
      </w:r>
      <w:r w:rsidRPr="0073563D">
        <w:rPr>
          <w:rFonts w:ascii="Angsana New" w:hAnsi="Angsana New" w:cs="Angsana New"/>
          <w:spacing w:val="2"/>
          <w:sz w:val="32"/>
          <w:szCs w:val="32"/>
          <w:cs/>
        </w:rPr>
        <w:t>บริษัทมีค่าเผื่อผลขาดทุนด้านเครดิตที่คาดว่าจะเกิดขึ้นสำหรับเงินให้กู้ยืม</w:t>
      </w:r>
      <w:r w:rsidRPr="0073563D">
        <w:rPr>
          <w:rFonts w:ascii="Angsana New" w:hAnsi="Angsana New" w:cs="Angsana New" w:hint="cs"/>
          <w:spacing w:val="2"/>
          <w:sz w:val="32"/>
          <w:szCs w:val="32"/>
          <w:cs/>
        </w:rPr>
        <w:t>ดังกล่าว</w:t>
      </w:r>
      <w:r w:rsidRPr="0073563D">
        <w:rPr>
          <w:rFonts w:ascii="Angsana New" w:hAnsi="Angsana New" w:cs="Angsana New"/>
          <w:spacing w:val="2"/>
          <w:sz w:val="32"/>
          <w:szCs w:val="32"/>
          <w:cs/>
        </w:rPr>
        <w:t xml:space="preserve"> จำนวนรวม</w:t>
      </w:r>
      <w:r w:rsidRPr="0073563D">
        <w:rPr>
          <w:rFonts w:ascii="Angsana New" w:hAnsi="Angsana New" w:cs="Angsana New"/>
          <w:spacing w:val="2"/>
          <w:sz w:val="32"/>
          <w:szCs w:val="32"/>
        </w:rPr>
        <w:t> </w:t>
      </w:r>
      <w:r w:rsidR="006E3D6B" w:rsidRPr="006E3D6B">
        <w:rPr>
          <w:rFonts w:ascii="Angsana New" w:hAnsi="Angsana New" w:cs="Angsana New"/>
          <w:spacing w:val="2"/>
          <w:sz w:val="32"/>
          <w:szCs w:val="32"/>
        </w:rPr>
        <w:t>122</w:t>
      </w:r>
      <w:r w:rsidRPr="0073563D">
        <w:rPr>
          <w:rFonts w:ascii="Angsana New" w:hAnsi="Angsana New" w:cs="Angsana New"/>
          <w:spacing w:val="2"/>
          <w:sz w:val="32"/>
          <w:szCs w:val="32"/>
        </w:rPr>
        <w:t>.</w:t>
      </w:r>
      <w:r w:rsidR="006E3D6B" w:rsidRPr="006E3D6B">
        <w:rPr>
          <w:rFonts w:ascii="Angsana New" w:hAnsi="Angsana New" w:cs="Angsana New"/>
          <w:spacing w:val="2"/>
          <w:sz w:val="32"/>
          <w:szCs w:val="32"/>
        </w:rPr>
        <w:t>30</w:t>
      </w:r>
      <w:r w:rsidRPr="0073563D">
        <w:rPr>
          <w:rFonts w:ascii="Angsana New" w:hAnsi="Angsana New" w:cs="Angsana New"/>
          <w:spacing w:val="2"/>
          <w:sz w:val="32"/>
          <w:szCs w:val="32"/>
        </w:rPr>
        <w:t xml:space="preserve"> </w:t>
      </w:r>
      <w:r w:rsidRPr="0073563D">
        <w:rPr>
          <w:rFonts w:ascii="Angsana New" w:hAnsi="Angsana New" w:cs="Angsana New"/>
          <w:spacing w:val="2"/>
          <w:sz w:val="32"/>
          <w:szCs w:val="32"/>
          <w:cs/>
        </w:rPr>
        <w:t>ล้านบาท</w:t>
      </w:r>
      <w:r w:rsidRPr="0073563D">
        <w:rPr>
          <w:rFonts w:ascii="Angsana New" w:hAnsi="Angsana New" w:cs="Angsana New" w:hint="cs"/>
          <w:spacing w:val="2"/>
          <w:sz w:val="32"/>
          <w:szCs w:val="32"/>
          <w:cs/>
        </w:rPr>
        <w:t xml:space="preserve"> </w:t>
      </w:r>
      <w:r w:rsidR="00730BBD" w:rsidRPr="0073563D">
        <w:rPr>
          <w:rFonts w:ascii="Angsana New" w:hAnsi="Angsana New" w:cs="Angsana New"/>
          <w:spacing w:val="2"/>
          <w:sz w:val="32"/>
          <w:szCs w:val="32"/>
          <w:cs/>
        </w:rPr>
        <w:br w:type="page"/>
      </w:r>
    </w:p>
    <w:p w14:paraId="19694673" w14:textId="0395B28C" w:rsidR="00EE5220" w:rsidRPr="0073563D" w:rsidRDefault="00EE5220" w:rsidP="00EE5220">
      <w:pPr>
        <w:spacing w:before="240" w:after="240"/>
        <w:ind w:left="547" w:right="-14"/>
        <w:jc w:val="thaiDistribute"/>
        <w:rPr>
          <w:rFonts w:ascii="Angsana New" w:hAnsi="Angsana New" w:cs="Angsana New"/>
          <w:spacing w:val="2"/>
          <w:sz w:val="32"/>
          <w:szCs w:val="32"/>
        </w:rPr>
      </w:pPr>
      <w:r w:rsidRPr="0073563D">
        <w:rPr>
          <w:rFonts w:ascii="Angsana New" w:hAnsi="Angsana New" w:cs="Angsana New"/>
          <w:spacing w:val="2"/>
          <w:sz w:val="32"/>
          <w:szCs w:val="32"/>
          <w:cs/>
        </w:rPr>
        <w:lastRenderedPageBreak/>
        <w:t>ในระหว่างปีสิ้นสุดวันที่</w:t>
      </w:r>
      <w:r w:rsidRPr="0073563D">
        <w:rPr>
          <w:rFonts w:ascii="Angsana New" w:hAnsi="Angsana New" w:cs="Angsana New"/>
          <w:spacing w:val="2"/>
          <w:sz w:val="32"/>
          <w:szCs w:val="32"/>
        </w:rPr>
        <w:t> </w:t>
      </w:r>
      <w:r w:rsidR="006E3D6B" w:rsidRPr="006E3D6B">
        <w:rPr>
          <w:rFonts w:ascii="Angsana New" w:hAnsi="Angsana New" w:cs="Angsana New"/>
          <w:spacing w:val="2"/>
          <w:sz w:val="32"/>
          <w:szCs w:val="32"/>
        </w:rPr>
        <w:t>31</w:t>
      </w:r>
      <w:r w:rsidRPr="0073563D">
        <w:rPr>
          <w:rFonts w:ascii="Angsana New" w:hAnsi="Angsana New" w:cs="Angsana New"/>
          <w:spacing w:val="2"/>
          <w:sz w:val="32"/>
          <w:szCs w:val="32"/>
        </w:rPr>
        <w:t xml:space="preserve"> </w:t>
      </w:r>
      <w:r w:rsidRPr="0073563D">
        <w:rPr>
          <w:rFonts w:ascii="Angsana New" w:hAnsi="Angsana New" w:cs="Angsana New"/>
          <w:spacing w:val="2"/>
          <w:sz w:val="32"/>
          <w:szCs w:val="32"/>
          <w:cs/>
        </w:rPr>
        <w:t xml:space="preserve">ธันวาคม </w:t>
      </w:r>
      <w:r w:rsidR="006E3D6B" w:rsidRPr="006E3D6B">
        <w:rPr>
          <w:rFonts w:ascii="Angsana New" w:hAnsi="Angsana New" w:cs="Angsana New"/>
          <w:spacing w:val="2"/>
          <w:sz w:val="32"/>
          <w:szCs w:val="32"/>
        </w:rPr>
        <w:t>2567</w:t>
      </w:r>
      <w:r w:rsidRPr="0073563D">
        <w:rPr>
          <w:rFonts w:ascii="Angsana New" w:hAnsi="Angsana New" w:cs="Angsana New"/>
          <w:spacing w:val="2"/>
          <w:sz w:val="32"/>
          <w:szCs w:val="32"/>
        </w:rPr>
        <w:t xml:space="preserve"> </w:t>
      </w:r>
      <w:r w:rsidRPr="0073563D">
        <w:rPr>
          <w:rFonts w:ascii="Angsana New" w:hAnsi="Angsana New" w:cs="Angsana New"/>
          <w:spacing w:val="2"/>
          <w:sz w:val="32"/>
          <w:szCs w:val="32"/>
          <w:cs/>
        </w:rPr>
        <w:t>บริษัทมีการเปลี่ยนแปลงเงื่อนไขสัญญาเงินให้กู้ยืมระยะสั้นแก่กิจการที่เกี่ยวข้องกันโดยได้หยุดพักการคำนวณดอกเบี้ยให้แก่บริษัท</w:t>
      </w:r>
      <w:r w:rsidRPr="0073563D">
        <w:rPr>
          <w:rFonts w:ascii="Angsana New" w:hAnsi="Angsana New" w:cs="Angsana New"/>
          <w:spacing w:val="2"/>
          <w:sz w:val="32"/>
          <w:szCs w:val="32"/>
        </w:rPr>
        <w:t xml:space="preserve"> </w:t>
      </w:r>
      <w:r w:rsidRPr="0073563D">
        <w:rPr>
          <w:rFonts w:ascii="Angsana New" w:hAnsi="Angsana New" w:cs="Angsana New"/>
          <w:spacing w:val="2"/>
          <w:sz w:val="32"/>
          <w:szCs w:val="32"/>
          <w:cs/>
        </w:rPr>
        <w:t xml:space="preserve">เอเวอร์ซิตี้ ดีเวลลอปเม้นท์ จำกัด และบริษัท มาย ฮอสพิทอล จำกัด ซึ่งเป็นบริษัทย่อยของบริษัท ตั้งแต่วันที่ </w:t>
      </w:r>
      <w:r w:rsidR="006E3D6B" w:rsidRPr="006E3D6B">
        <w:rPr>
          <w:rFonts w:ascii="Angsana New" w:hAnsi="Angsana New" w:cs="Angsana New"/>
          <w:spacing w:val="2"/>
          <w:sz w:val="32"/>
          <w:szCs w:val="32"/>
        </w:rPr>
        <w:t>1</w:t>
      </w:r>
      <w:r w:rsidRPr="0073563D">
        <w:rPr>
          <w:rFonts w:ascii="Angsana New" w:hAnsi="Angsana New" w:cs="Angsana New"/>
          <w:spacing w:val="2"/>
          <w:sz w:val="32"/>
          <w:szCs w:val="32"/>
        </w:rPr>
        <w:t xml:space="preserve"> </w:t>
      </w:r>
      <w:r w:rsidRPr="0073563D">
        <w:rPr>
          <w:rFonts w:ascii="Angsana New" w:hAnsi="Angsana New" w:cs="Angsana New"/>
          <w:spacing w:val="2"/>
          <w:sz w:val="32"/>
          <w:szCs w:val="32"/>
          <w:cs/>
        </w:rPr>
        <w:t>กรกฎาคม</w:t>
      </w:r>
      <w:r w:rsidRPr="0073563D">
        <w:rPr>
          <w:rFonts w:ascii="Angsana New" w:hAnsi="Angsana New" w:cs="Angsana New"/>
          <w:spacing w:val="2"/>
          <w:sz w:val="32"/>
          <w:szCs w:val="32"/>
        </w:rPr>
        <w:t> </w:t>
      </w:r>
      <w:r w:rsidR="006E3D6B" w:rsidRPr="006E3D6B">
        <w:rPr>
          <w:rFonts w:ascii="Angsana New" w:hAnsi="Angsana New" w:cs="Angsana New"/>
          <w:spacing w:val="2"/>
          <w:sz w:val="32"/>
          <w:szCs w:val="32"/>
        </w:rPr>
        <w:t>2567</w:t>
      </w:r>
      <w:r w:rsidRPr="0073563D">
        <w:rPr>
          <w:rFonts w:ascii="Angsana New" w:hAnsi="Angsana New" w:cs="Angsana New"/>
          <w:spacing w:val="2"/>
          <w:sz w:val="32"/>
          <w:szCs w:val="32"/>
        </w:rPr>
        <w:t xml:space="preserve"> </w:t>
      </w:r>
      <w:r w:rsidRPr="0073563D">
        <w:rPr>
          <w:rFonts w:ascii="Angsana New" w:hAnsi="Angsana New" w:cs="Angsana New"/>
          <w:spacing w:val="2"/>
          <w:sz w:val="32"/>
          <w:szCs w:val="32"/>
          <w:cs/>
        </w:rPr>
        <w:t>ถึงวันที่</w:t>
      </w:r>
      <w:r w:rsidRPr="0073563D">
        <w:rPr>
          <w:rFonts w:ascii="Angsana New" w:hAnsi="Angsana New" w:cs="Angsana New"/>
          <w:spacing w:val="2"/>
          <w:sz w:val="32"/>
          <w:szCs w:val="32"/>
        </w:rPr>
        <w:t> </w:t>
      </w:r>
      <w:r w:rsidR="006E3D6B" w:rsidRPr="006E3D6B">
        <w:rPr>
          <w:rFonts w:ascii="Angsana New" w:hAnsi="Angsana New" w:cs="Angsana New"/>
          <w:spacing w:val="2"/>
          <w:sz w:val="32"/>
          <w:szCs w:val="32"/>
        </w:rPr>
        <w:t>31</w:t>
      </w:r>
      <w:r w:rsidRPr="0073563D">
        <w:rPr>
          <w:rFonts w:ascii="Angsana New" w:hAnsi="Angsana New" w:cs="Angsana New"/>
          <w:spacing w:val="2"/>
          <w:sz w:val="32"/>
          <w:szCs w:val="32"/>
        </w:rPr>
        <w:t xml:space="preserve"> </w:t>
      </w:r>
      <w:r w:rsidRPr="0073563D">
        <w:rPr>
          <w:rFonts w:ascii="Angsana New" w:hAnsi="Angsana New" w:cs="Angsana New"/>
          <w:spacing w:val="2"/>
          <w:sz w:val="32"/>
          <w:szCs w:val="32"/>
          <w:cs/>
        </w:rPr>
        <w:t>ธันวาคม</w:t>
      </w:r>
      <w:r w:rsidRPr="0073563D">
        <w:rPr>
          <w:rFonts w:ascii="Angsana New" w:hAnsi="Angsana New" w:cs="Angsana New"/>
          <w:spacing w:val="2"/>
          <w:sz w:val="32"/>
          <w:szCs w:val="32"/>
        </w:rPr>
        <w:t> </w:t>
      </w:r>
      <w:r w:rsidR="006E3D6B" w:rsidRPr="006E3D6B">
        <w:rPr>
          <w:rFonts w:ascii="Angsana New" w:hAnsi="Angsana New" w:cs="Angsana New"/>
          <w:spacing w:val="2"/>
          <w:sz w:val="32"/>
          <w:szCs w:val="32"/>
        </w:rPr>
        <w:t>2567</w:t>
      </w:r>
      <w:r w:rsidRPr="0073563D">
        <w:rPr>
          <w:rFonts w:ascii="Angsana New" w:hAnsi="Angsana New" w:cs="Angsana New"/>
          <w:spacing w:val="2"/>
          <w:sz w:val="32"/>
          <w:szCs w:val="32"/>
        </w:rPr>
        <w:t xml:space="preserve"> </w:t>
      </w:r>
      <w:r w:rsidRPr="0073563D">
        <w:rPr>
          <w:rFonts w:ascii="Angsana New" w:hAnsi="Angsana New" w:cs="Angsana New"/>
          <w:spacing w:val="2"/>
          <w:sz w:val="32"/>
          <w:szCs w:val="32"/>
          <w:cs/>
        </w:rPr>
        <w:t xml:space="preserve">โดยบริษัทย่อยดังกล่าวต้องชำระเงินต้นและดอกเบี้ยตามตั๋วสัญญาใช้เงินให้แก่บริษัทภายในเดือนธันวาคม </w:t>
      </w:r>
      <w:r w:rsidR="006E3D6B" w:rsidRPr="006E3D6B">
        <w:rPr>
          <w:rFonts w:ascii="Angsana New" w:hAnsi="Angsana New" w:cs="Angsana New"/>
          <w:spacing w:val="2"/>
          <w:sz w:val="32"/>
          <w:szCs w:val="32"/>
        </w:rPr>
        <w:t>2567</w:t>
      </w:r>
      <w:r w:rsidRPr="0073563D">
        <w:rPr>
          <w:rFonts w:ascii="Angsana New" w:hAnsi="Angsana New" w:cs="Angsana New"/>
          <w:spacing w:val="2"/>
          <w:sz w:val="32"/>
          <w:szCs w:val="32"/>
        </w:rPr>
        <w:t xml:space="preserve"> </w:t>
      </w:r>
      <w:r w:rsidRPr="0073563D">
        <w:rPr>
          <w:rFonts w:ascii="Angsana New" w:hAnsi="Angsana New" w:cs="Angsana New"/>
          <w:spacing w:val="2"/>
          <w:sz w:val="32"/>
          <w:szCs w:val="32"/>
          <w:cs/>
        </w:rPr>
        <w:t xml:space="preserve">ตามหนังสือลงวันที่ </w:t>
      </w:r>
      <w:r w:rsidR="006E3D6B" w:rsidRPr="006E3D6B">
        <w:rPr>
          <w:rFonts w:ascii="Angsana New" w:hAnsi="Angsana New" w:cs="Angsana New"/>
          <w:spacing w:val="2"/>
          <w:sz w:val="32"/>
          <w:szCs w:val="32"/>
        </w:rPr>
        <w:t>28</w:t>
      </w:r>
      <w:r w:rsidRPr="0073563D">
        <w:rPr>
          <w:rFonts w:ascii="Angsana New" w:hAnsi="Angsana New" w:cs="Angsana New"/>
          <w:spacing w:val="2"/>
          <w:sz w:val="32"/>
          <w:szCs w:val="32"/>
        </w:rPr>
        <w:t xml:space="preserve"> </w:t>
      </w:r>
      <w:r w:rsidRPr="0073563D">
        <w:rPr>
          <w:rFonts w:ascii="Angsana New" w:hAnsi="Angsana New" w:cs="Angsana New" w:hint="cs"/>
          <w:spacing w:val="2"/>
          <w:sz w:val="32"/>
          <w:szCs w:val="32"/>
          <w:cs/>
        </w:rPr>
        <w:t xml:space="preserve">และวันที่ </w:t>
      </w:r>
      <w:r w:rsidR="006E3D6B" w:rsidRPr="006E3D6B">
        <w:rPr>
          <w:rFonts w:ascii="Angsana New" w:hAnsi="Angsana New" w:cs="Angsana New"/>
          <w:spacing w:val="2"/>
          <w:sz w:val="32"/>
          <w:szCs w:val="32"/>
        </w:rPr>
        <w:t>29</w:t>
      </w:r>
      <w:r w:rsidRPr="0073563D">
        <w:rPr>
          <w:rFonts w:ascii="Angsana New" w:hAnsi="Angsana New" w:cs="Angsana New"/>
          <w:spacing w:val="2"/>
          <w:sz w:val="32"/>
          <w:szCs w:val="32"/>
        </w:rPr>
        <w:t xml:space="preserve"> </w:t>
      </w:r>
      <w:r w:rsidRPr="0073563D">
        <w:rPr>
          <w:rFonts w:ascii="Angsana New" w:hAnsi="Angsana New" w:cs="Angsana New"/>
          <w:spacing w:val="2"/>
          <w:sz w:val="32"/>
          <w:szCs w:val="32"/>
          <w:cs/>
        </w:rPr>
        <w:t>ตุลาคม</w:t>
      </w:r>
      <w:r w:rsidRPr="0073563D">
        <w:rPr>
          <w:rFonts w:ascii="Angsana New" w:hAnsi="Angsana New" w:cs="Angsana New"/>
          <w:spacing w:val="2"/>
          <w:sz w:val="32"/>
          <w:szCs w:val="32"/>
        </w:rPr>
        <w:t> </w:t>
      </w:r>
      <w:r w:rsidR="006E3D6B" w:rsidRPr="006E3D6B">
        <w:rPr>
          <w:rFonts w:ascii="Angsana New" w:hAnsi="Angsana New" w:cs="Angsana New"/>
          <w:spacing w:val="2"/>
          <w:sz w:val="32"/>
          <w:szCs w:val="32"/>
        </w:rPr>
        <w:t>2567</w:t>
      </w:r>
      <w:r w:rsidRPr="0073563D">
        <w:rPr>
          <w:rFonts w:ascii="Angsana New" w:hAnsi="Angsana New" w:cs="Angsana New"/>
          <w:spacing w:val="2"/>
          <w:sz w:val="32"/>
          <w:szCs w:val="32"/>
        </w:rPr>
        <w:t xml:space="preserve"> </w:t>
      </w:r>
      <w:r w:rsidRPr="0073563D">
        <w:rPr>
          <w:rFonts w:ascii="Angsana New" w:hAnsi="Angsana New" w:cs="Angsana New"/>
          <w:spacing w:val="2"/>
          <w:sz w:val="32"/>
          <w:szCs w:val="32"/>
          <w:cs/>
        </w:rPr>
        <w:t>อย่างไรก็ตามบริษัท มาย ฮอสพิทอล จำกัด ไม่สามารถชำระเงินได้ตามเงื่อนไขดังกล่าว บริษั</w:t>
      </w:r>
      <w:r w:rsidRPr="0073563D">
        <w:rPr>
          <w:rFonts w:ascii="Angsana New" w:hAnsi="Angsana New" w:cs="Angsana New" w:hint="cs"/>
          <w:spacing w:val="2"/>
          <w:sz w:val="32"/>
          <w:szCs w:val="32"/>
          <w:cs/>
        </w:rPr>
        <w:t>ทจึงกลับมาคำนวณ</w:t>
      </w:r>
      <w:r w:rsidRPr="0073563D">
        <w:rPr>
          <w:rFonts w:ascii="Angsana New" w:hAnsi="Angsana New" w:cs="Angsana New"/>
          <w:spacing w:val="2"/>
          <w:sz w:val="32"/>
          <w:szCs w:val="32"/>
          <w:cs/>
        </w:rPr>
        <w:t>ดอกเบี้ยตามตั๋วสัญญาใช้เงินเดิมตั้งแต่วันที่</w:t>
      </w:r>
      <w:r w:rsidRPr="0073563D">
        <w:rPr>
          <w:rFonts w:ascii="Angsana New" w:hAnsi="Angsana New" w:cs="Angsana New"/>
          <w:spacing w:val="2"/>
          <w:sz w:val="32"/>
          <w:szCs w:val="32"/>
        </w:rPr>
        <w:t> </w:t>
      </w:r>
      <w:r w:rsidR="006E3D6B" w:rsidRPr="006E3D6B">
        <w:rPr>
          <w:rFonts w:ascii="Angsana New" w:hAnsi="Angsana New" w:cs="Angsana New"/>
          <w:spacing w:val="2"/>
          <w:sz w:val="32"/>
          <w:szCs w:val="32"/>
        </w:rPr>
        <w:t>1</w:t>
      </w:r>
      <w:r w:rsidRPr="0073563D">
        <w:rPr>
          <w:rFonts w:ascii="Angsana New" w:hAnsi="Angsana New" w:cs="Angsana New"/>
          <w:spacing w:val="2"/>
          <w:sz w:val="32"/>
          <w:szCs w:val="32"/>
        </w:rPr>
        <w:t xml:space="preserve"> </w:t>
      </w:r>
      <w:r w:rsidRPr="0073563D">
        <w:rPr>
          <w:rFonts w:ascii="Angsana New" w:hAnsi="Angsana New" w:cs="Angsana New"/>
          <w:spacing w:val="2"/>
          <w:sz w:val="32"/>
          <w:szCs w:val="32"/>
          <w:cs/>
        </w:rPr>
        <w:t>มกราคม</w:t>
      </w:r>
      <w:r w:rsidRPr="0073563D">
        <w:rPr>
          <w:rFonts w:ascii="Angsana New" w:hAnsi="Angsana New" w:cs="Angsana New"/>
          <w:spacing w:val="2"/>
          <w:sz w:val="32"/>
          <w:szCs w:val="32"/>
        </w:rPr>
        <w:t> </w:t>
      </w:r>
      <w:r w:rsidR="006E3D6B" w:rsidRPr="006E3D6B">
        <w:rPr>
          <w:rFonts w:ascii="Angsana New" w:hAnsi="Angsana New" w:cs="Angsana New"/>
          <w:spacing w:val="2"/>
          <w:sz w:val="32"/>
          <w:szCs w:val="32"/>
        </w:rPr>
        <w:t>2568</w:t>
      </w:r>
      <w:r w:rsidRPr="0073563D">
        <w:rPr>
          <w:rFonts w:ascii="Angsana New" w:hAnsi="Angsana New" w:cs="Angsana New" w:hint="cs"/>
          <w:spacing w:val="2"/>
          <w:sz w:val="32"/>
          <w:szCs w:val="32"/>
          <w:cs/>
        </w:rPr>
        <w:t xml:space="preserve"> เป็นต้นไป</w:t>
      </w:r>
    </w:p>
    <w:p w14:paraId="2EA1A2EA" w14:textId="6C531ECC" w:rsidR="007306E9" w:rsidRPr="0073563D" w:rsidRDefault="007306E9" w:rsidP="003508C2">
      <w:pPr>
        <w:pStyle w:val="BlockText"/>
        <w:ind w:left="540" w:right="144" w:firstLine="0"/>
        <w:jc w:val="thaiDistribute"/>
        <w:rPr>
          <w:rFonts w:asciiTheme="majorBidi" w:hAnsiTheme="majorBidi" w:cstheme="majorBidi"/>
          <w:b/>
          <w:bCs/>
          <w:sz w:val="32"/>
          <w:szCs w:val="32"/>
          <w:cs/>
          <w:lang w:val="en-US"/>
        </w:rPr>
      </w:pPr>
      <w:r w:rsidRPr="0073563D">
        <w:rPr>
          <w:rFonts w:asciiTheme="majorBidi" w:hAnsiTheme="majorBidi" w:cstheme="majorBidi"/>
          <w:b/>
          <w:bCs/>
          <w:sz w:val="32"/>
          <w:szCs w:val="32"/>
          <w:cs/>
        </w:rPr>
        <w:t>เงินให้กู้ยืมระยะ</w:t>
      </w:r>
      <w:r w:rsidRPr="0073563D">
        <w:rPr>
          <w:rFonts w:asciiTheme="majorBidi" w:hAnsiTheme="majorBidi" w:cstheme="majorBidi"/>
          <w:b/>
          <w:bCs/>
          <w:sz w:val="32"/>
          <w:szCs w:val="32"/>
          <w:cs/>
          <w:lang w:val="en-US"/>
        </w:rPr>
        <w:t>ยาว</w:t>
      </w:r>
      <w:r w:rsidRPr="0073563D">
        <w:rPr>
          <w:rFonts w:asciiTheme="majorBidi" w:hAnsiTheme="majorBidi" w:cstheme="majorBidi"/>
          <w:b/>
          <w:bCs/>
          <w:sz w:val="32"/>
          <w:szCs w:val="32"/>
          <w:cs/>
        </w:rPr>
        <w:t>แก่กิจการที่เกี่ยวข้องกัน</w:t>
      </w:r>
    </w:p>
    <w:p w14:paraId="09F3C1B4" w14:textId="61961A0A" w:rsidR="007306E9" w:rsidRPr="0073563D" w:rsidRDefault="007306E9" w:rsidP="003508C2">
      <w:pPr>
        <w:spacing w:after="120"/>
        <w:ind w:left="547" w:right="-14"/>
        <w:jc w:val="thaiDistribute"/>
        <w:rPr>
          <w:rFonts w:asciiTheme="majorBidi" w:hAnsiTheme="majorBidi" w:cstheme="majorBidi"/>
          <w:spacing w:val="-10"/>
          <w:sz w:val="32"/>
          <w:szCs w:val="32"/>
        </w:rPr>
      </w:pPr>
      <w:r w:rsidRPr="0073563D">
        <w:rPr>
          <w:rFonts w:asciiTheme="majorBidi" w:hAnsiTheme="majorBidi" w:cstheme="majorBidi"/>
          <w:spacing w:val="-10"/>
          <w:sz w:val="32"/>
          <w:szCs w:val="32"/>
          <w:cs/>
        </w:rPr>
        <w:t xml:space="preserve">เงินให้กู้ยืมระยะยาวแก่กิจการที่เกี่ยวข้องกัน ณ วันที่ </w:t>
      </w:r>
      <w:r w:rsidR="006E3D6B" w:rsidRPr="006E3D6B">
        <w:rPr>
          <w:rFonts w:asciiTheme="majorBidi" w:hAnsiTheme="majorBidi" w:cstheme="majorBidi" w:hint="cs"/>
          <w:spacing w:val="-10"/>
          <w:sz w:val="32"/>
          <w:szCs w:val="32"/>
        </w:rPr>
        <w:t>30</w:t>
      </w:r>
      <w:r w:rsidR="00664487" w:rsidRPr="0073563D">
        <w:rPr>
          <w:rFonts w:asciiTheme="majorBidi" w:hAnsiTheme="majorBidi" w:cstheme="majorBidi" w:hint="cs"/>
          <w:spacing w:val="-10"/>
          <w:sz w:val="32"/>
          <w:szCs w:val="32"/>
          <w:cs/>
        </w:rPr>
        <w:t xml:space="preserve"> มิถุนายน</w:t>
      </w:r>
      <w:r w:rsidR="00596BB1" w:rsidRPr="0073563D">
        <w:rPr>
          <w:rFonts w:asciiTheme="majorBidi" w:hAnsiTheme="majorBidi" w:cstheme="majorBidi" w:hint="cs"/>
          <w:spacing w:val="-10"/>
          <w:sz w:val="32"/>
          <w:szCs w:val="32"/>
          <w:cs/>
        </w:rPr>
        <w:t xml:space="preserve"> </w:t>
      </w:r>
      <w:r w:rsidR="006E3D6B" w:rsidRPr="006E3D6B">
        <w:rPr>
          <w:rFonts w:asciiTheme="majorBidi" w:hAnsiTheme="majorBidi" w:cstheme="majorBidi" w:hint="cs"/>
          <w:spacing w:val="-10"/>
          <w:sz w:val="32"/>
          <w:szCs w:val="32"/>
        </w:rPr>
        <w:t>256</w:t>
      </w:r>
      <w:r w:rsidR="006E3D6B" w:rsidRPr="006E3D6B">
        <w:rPr>
          <w:rFonts w:asciiTheme="majorBidi" w:hAnsiTheme="majorBidi" w:cstheme="majorBidi"/>
          <w:spacing w:val="-10"/>
          <w:sz w:val="32"/>
          <w:szCs w:val="32"/>
        </w:rPr>
        <w:t>8</w:t>
      </w:r>
      <w:r w:rsidR="002D6193" w:rsidRPr="0073563D">
        <w:rPr>
          <w:rFonts w:asciiTheme="majorBidi" w:hAnsiTheme="majorBidi" w:cstheme="majorBidi"/>
          <w:spacing w:val="-10"/>
          <w:sz w:val="32"/>
          <w:szCs w:val="32"/>
          <w:cs/>
        </w:rPr>
        <w:t xml:space="preserve"> และ</w:t>
      </w:r>
      <w:r w:rsidRPr="0073563D">
        <w:rPr>
          <w:rFonts w:asciiTheme="majorBidi" w:hAnsiTheme="majorBidi" w:cstheme="majorBidi"/>
          <w:spacing w:val="-10"/>
          <w:sz w:val="32"/>
          <w:szCs w:val="32"/>
          <w:cs/>
        </w:rPr>
        <w:t xml:space="preserve">วันที่ </w:t>
      </w:r>
      <w:r w:rsidR="006E3D6B" w:rsidRPr="006E3D6B">
        <w:rPr>
          <w:rFonts w:asciiTheme="majorBidi" w:hAnsiTheme="majorBidi" w:cstheme="majorBidi"/>
          <w:spacing w:val="-10"/>
          <w:sz w:val="32"/>
          <w:szCs w:val="32"/>
        </w:rPr>
        <w:t>31</w:t>
      </w:r>
      <w:r w:rsidR="00597074" w:rsidRPr="0073563D">
        <w:rPr>
          <w:rFonts w:asciiTheme="majorBidi" w:hAnsiTheme="majorBidi" w:cstheme="majorBidi"/>
          <w:spacing w:val="-10"/>
          <w:sz w:val="32"/>
          <w:szCs w:val="32"/>
          <w:cs/>
        </w:rPr>
        <w:t xml:space="preserve"> </w:t>
      </w:r>
      <w:r w:rsidRPr="0073563D">
        <w:rPr>
          <w:rFonts w:asciiTheme="majorBidi" w:hAnsiTheme="majorBidi" w:cstheme="majorBidi"/>
          <w:spacing w:val="-10"/>
          <w:sz w:val="32"/>
          <w:szCs w:val="32"/>
          <w:cs/>
        </w:rPr>
        <w:t xml:space="preserve">ธันวาคม </w:t>
      </w:r>
      <w:r w:rsidR="006E3D6B" w:rsidRPr="006E3D6B">
        <w:rPr>
          <w:rFonts w:asciiTheme="majorBidi" w:hAnsiTheme="majorBidi" w:cstheme="majorBidi"/>
          <w:spacing w:val="-10"/>
          <w:sz w:val="32"/>
          <w:szCs w:val="32"/>
        </w:rPr>
        <w:t>2567</w:t>
      </w:r>
      <w:r w:rsidR="009F046B" w:rsidRPr="0073563D">
        <w:rPr>
          <w:rFonts w:asciiTheme="majorBidi" w:hAnsiTheme="majorBidi" w:cstheme="majorBidi"/>
          <w:spacing w:val="-10"/>
          <w:sz w:val="32"/>
          <w:szCs w:val="32"/>
          <w:cs/>
        </w:rPr>
        <w:t xml:space="preserve"> </w:t>
      </w:r>
      <w:r w:rsidRPr="0073563D">
        <w:rPr>
          <w:rFonts w:asciiTheme="majorBidi" w:hAnsiTheme="majorBidi" w:cstheme="majorBidi"/>
          <w:spacing w:val="-10"/>
          <w:sz w:val="32"/>
          <w:szCs w:val="32"/>
          <w:cs/>
        </w:rPr>
        <w:t>ประกอบด้วย</w:t>
      </w:r>
    </w:p>
    <w:tbl>
      <w:tblPr>
        <w:tblW w:w="8801" w:type="dxa"/>
        <w:tblInd w:w="540" w:type="dxa"/>
        <w:tblLayout w:type="fixed"/>
        <w:tblCellMar>
          <w:left w:w="0" w:type="dxa"/>
          <w:right w:w="0" w:type="dxa"/>
        </w:tblCellMar>
        <w:tblLook w:val="0000" w:firstRow="0" w:lastRow="0" w:firstColumn="0" w:lastColumn="0" w:noHBand="0" w:noVBand="0"/>
      </w:tblPr>
      <w:tblGrid>
        <w:gridCol w:w="5716"/>
        <w:gridCol w:w="1456"/>
        <w:gridCol w:w="267"/>
        <w:gridCol w:w="1362"/>
      </w:tblGrid>
      <w:tr w:rsidR="007306E9" w:rsidRPr="0073563D" w14:paraId="5A0F7352" w14:textId="77777777" w:rsidTr="00B671D3">
        <w:trPr>
          <w:trHeight w:val="20"/>
        </w:trPr>
        <w:tc>
          <w:tcPr>
            <w:tcW w:w="5716" w:type="dxa"/>
            <w:tcBorders>
              <w:top w:val="nil"/>
              <w:left w:val="nil"/>
              <w:bottom w:val="nil"/>
              <w:right w:val="nil"/>
            </w:tcBorders>
          </w:tcPr>
          <w:p w14:paraId="675ACFEF" w14:textId="77777777" w:rsidR="007306E9" w:rsidRPr="0073563D" w:rsidRDefault="007306E9" w:rsidP="002A72D4">
            <w:pPr>
              <w:autoSpaceDE w:val="0"/>
              <w:autoSpaceDN w:val="0"/>
              <w:adjustRightInd w:val="0"/>
              <w:ind w:left="180"/>
              <w:jc w:val="thaiDistribute"/>
              <w:rPr>
                <w:rFonts w:asciiTheme="majorBidi" w:hAnsiTheme="majorBidi" w:cstheme="majorBidi"/>
                <w:color w:val="000000"/>
                <w:sz w:val="28"/>
                <w:szCs w:val="28"/>
              </w:rPr>
            </w:pPr>
          </w:p>
        </w:tc>
        <w:tc>
          <w:tcPr>
            <w:tcW w:w="3085" w:type="dxa"/>
            <w:gridSpan w:val="3"/>
            <w:tcBorders>
              <w:top w:val="nil"/>
              <w:left w:val="nil"/>
              <w:right w:val="nil"/>
            </w:tcBorders>
            <w:vAlign w:val="bottom"/>
          </w:tcPr>
          <w:p w14:paraId="21E7F0D9" w14:textId="77777777" w:rsidR="007306E9" w:rsidRPr="0073563D" w:rsidRDefault="007306E9" w:rsidP="002A72D4">
            <w:pPr>
              <w:autoSpaceDE w:val="0"/>
              <w:autoSpaceDN w:val="0"/>
              <w:adjustRightInd w:val="0"/>
              <w:ind w:right="90"/>
              <w:jc w:val="right"/>
              <w:rPr>
                <w:rFonts w:asciiTheme="majorBidi" w:hAnsiTheme="majorBidi" w:cstheme="majorBidi"/>
                <w:b/>
                <w:bCs/>
                <w:color w:val="000000"/>
                <w:sz w:val="28"/>
                <w:szCs w:val="28"/>
                <w:cs/>
              </w:rPr>
            </w:pPr>
            <w:r w:rsidRPr="0073563D">
              <w:rPr>
                <w:rFonts w:asciiTheme="majorBidi" w:hAnsiTheme="majorBidi" w:cstheme="majorBidi"/>
                <w:b/>
                <w:bCs/>
                <w:sz w:val="28"/>
                <w:szCs w:val="28"/>
                <w:cs/>
              </w:rPr>
              <w:t xml:space="preserve">หน่วย </w:t>
            </w:r>
            <w:r w:rsidRPr="0073563D">
              <w:rPr>
                <w:rFonts w:asciiTheme="majorBidi" w:hAnsiTheme="majorBidi" w:cstheme="majorBidi"/>
                <w:b/>
                <w:bCs/>
                <w:sz w:val="28"/>
                <w:szCs w:val="28"/>
              </w:rPr>
              <w:t xml:space="preserve">: </w:t>
            </w:r>
            <w:r w:rsidRPr="0073563D">
              <w:rPr>
                <w:rFonts w:asciiTheme="majorBidi" w:hAnsiTheme="majorBidi" w:cstheme="majorBidi"/>
                <w:b/>
                <w:bCs/>
                <w:sz w:val="28"/>
                <w:szCs w:val="28"/>
                <w:cs/>
              </w:rPr>
              <w:t>พันบาท</w:t>
            </w:r>
          </w:p>
        </w:tc>
      </w:tr>
      <w:tr w:rsidR="007306E9" w:rsidRPr="0073563D" w14:paraId="33E70AF3" w14:textId="77777777" w:rsidTr="00B671D3">
        <w:trPr>
          <w:trHeight w:val="20"/>
        </w:trPr>
        <w:tc>
          <w:tcPr>
            <w:tcW w:w="5716" w:type="dxa"/>
            <w:tcBorders>
              <w:top w:val="nil"/>
              <w:left w:val="nil"/>
              <w:bottom w:val="nil"/>
              <w:right w:val="nil"/>
            </w:tcBorders>
          </w:tcPr>
          <w:p w14:paraId="1DC7FD5D" w14:textId="77777777" w:rsidR="007306E9" w:rsidRPr="0073563D" w:rsidRDefault="007306E9" w:rsidP="002A72D4">
            <w:pPr>
              <w:autoSpaceDE w:val="0"/>
              <w:autoSpaceDN w:val="0"/>
              <w:adjustRightInd w:val="0"/>
              <w:ind w:left="180"/>
              <w:jc w:val="thaiDistribute"/>
              <w:rPr>
                <w:rFonts w:asciiTheme="majorBidi" w:hAnsiTheme="majorBidi" w:cstheme="majorBidi"/>
                <w:color w:val="000000"/>
                <w:sz w:val="28"/>
                <w:szCs w:val="28"/>
              </w:rPr>
            </w:pPr>
          </w:p>
        </w:tc>
        <w:tc>
          <w:tcPr>
            <w:tcW w:w="3085" w:type="dxa"/>
            <w:gridSpan w:val="3"/>
            <w:tcBorders>
              <w:top w:val="nil"/>
              <w:left w:val="nil"/>
              <w:right w:val="nil"/>
            </w:tcBorders>
            <w:vAlign w:val="bottom"/>
          </w:tcPr>
          <w:p w14:paraId="1C4F93D5" w14:textId="77777777" w:rsidR="007306E9" w:rsidRPr="0073563D" w:rsidRDefault="007306E9" w:rsidP="002A72D4">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งบการเงินเฉพาะกิจการ</w:t>
            </w:r>
          </w:p>
        </w:tc>
      </w:tr>
      <w:tr w:rsidR="007306E9" w:rsidRPr="0073563D" w14:paraId="638CFA63" w14:textId="77777777" w:rsidTr="00E73199">
        <w:trPr>
          <w:trHeight w:val="20"/>
        </w:trPr>
        <w:tc>
          <w:tcPr>
            <w:tcW w:w="5716" w:type="dxa"/>
            <w:tcBorders>
              <w:top w:val="nil"/>
              <w:left w:val="nil"/>
              <w:bottom w:val="nil"/>
              <w:right w:val="nil"/>
            </w:tcBorders>
          </w:tcPr>
          <w:p w14:paraId="419BEB70" w14:textId="77777777" w:rsidR="007306E9" w:rsidRPr="0073563D" w:rsidRDefault="007306E9" w:rsidP="002A72D4">
            <w:pPr>
              <w:autoSpaceDE w:val="0"/>
              <w:autoSpaceDN w:val="0"/>
              <w:adjustRightInd w:val="0"/>
              <w:ind w:left="180"/>
              <w:jc w:val="thaiDistribute"/>
              <w:rPr>
                <w:rFonts w:asciiTheme="majorBidi" w:hAnsiTheme="majorBidi" w:cstheme="majorBidi"/>
                <w:color w:val="000000"/>
                <w:sz w:val="28"/>
                <w:szCs w:val="28"/>
              </w:rPr>
            </w:pPr>
          </w:p>
        </w:tc>
        <w:tc>
          <w:tcPr>
            <w:tcW w:w="1456" w:type="dxa"/>
            <w:tcBorders>
              <w:left w:val="nil"/>
              <w:right w:val="nil"/>
            </w:tcBorders>
          </w:tcPr>
          <w:p w14:paraId="15A3F564" w14:textId="77777777" w:rsidR="007306E9" w:rsidRPr="0073563D" w:rsidRDefault="007306E9" w:rsidP="002A72D4">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267" w:type="dxa"/>
            <w:tcBorders>
              <w:left w:val="nil"/>
              <w:right w:val="nil"/>
            </w:tcBorders>
          </w:tcPr>
          <w:p w14:paraId="4E09BEAA" w14:textId="77777777" w:rsidR="007306E9" w:rsidRPr="0073563D" w:rsidRDefault="007306E9" w:rsidP="002A72D4">
            <w:pPr>
              <w:autoSpaceDE w:val="0"/>
              <w:autoSpaceDN w:val="0"/>
              <w:adjustRightInd w:val="0"/>
              <w:jc w:val="center"/>
              <w:rPr>
                <w:rFonts w:asciiTheme="majorBidi" w:hAnsiTheme="majorBidi" w:cstheme="majorBidi"/>
                <w:b/>
                <w:bCs/>
                <w:color w:val="FF0000"/>
                <w:sz w:val="28"/>
                <w:szCs w:val="28"/>
              </w:rPr>
            </w:pPr>
          </w:p>
        </w:tc>
        <w:tc>
          <w:tcPr>
            <w:tcW w:w="1362" w:type="dxa"/>
            <w:tcBorders>
              <w:left w:val="nil"/>
              <w:right w:val="nil"/>
            </w:tcBorders>
          </w:tcPr>
          <w:p w14:paraId="66E46895" w14:textId="77777777" w:rsidR="007306E9" w:rsidRPr="0073563D" w:rsidRDefault="007306E9" w:rsidP="002A72D4">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r>
      <w:tr w:rsidR="007306E9" w:rsidRPr="0073563D" w14:paraId="619F3714" w14:textId="77777777" w:rsidTr="00E73199">
        <w:trPr>
          <w:trHeight w:val="20"/>
        </w:trPr>
        <w:tc>
          <w:tcPr>
            <w:tcW w:w="5716" w:type="dxa"/>
            <w:tcBorders>
              <w:top w:val="nil"/>
              <w:left w:val="nil"/>
              <w:bottom w:val="nil"/>
              <w:right w:val="nil"/>
            </w:tcBorders>
          </w:tcPr>
          <w:p w14:paraId="326E9523" w14:textId="77777777" w:rsidR="007306E9" w:rsidRPr="0073563D" w:rsidRDefault="007306E9" w:rsidP="002A72D4">
            <w:pPr>
              <w:autoSpaceDE w:val="0"/>
              <w:autoSpaceDN w:val="0"/>
              <w:adjustRightInd w:val="0"/>
              <w:ind w:left="180"/>
              <w:jc w:val="thaiDistribute"/>
              <w:rPr>
                <w:rFonts w:asciiTheme="majorBidi" w:hAnsiTheme="majorBidi" w:cstheme="majorBidi"/>
                <w:color w:val="000000"/>
                <w:sz w:val="28"/>
                <w:szCs w:val="28"/>
              </w:rPr>
            </w:pPr>
          </w:p>
        </w:tc>
        <w:tc>
          <w:tcPr>
            <w:tcW w:w="1456" w:type="dxa"/>
            <w:tcBorders>
              <w:left w:val="nil"/>
              <w:right w:val="nil"/>
            </w:tcBorders>
          </w:tcPr>
          <w:p w14:paraId="575C2C24" w14:textId="544298B6" w:rsidR="007306E9" w:rsidRPr="0073563D" w:rsidRDefault="006E3D6B" w:rsidP="002A72D4">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hint="cs"/>
                <w:b/>
                <w:bCs/>
                <w:color w:val="000000"/>
                <w:sz w:val="28"/>
                <w:szCs w:val="28"/>
              </w:rPr>
              <w:t>30</w:t>
            </w:r>
            <w:r w:rsidR="00664487" w:rsidRPr="0073563D">
              <w:rPr>
                <w:rFonts w:asciiTheme="majorBidi" w:hAnsiTheme="majorBidi" w:cstheme="majorBidi" w:hint="cs"/>
                <w:b/>
                <w:bCs/>
                <w:color w:val="000000"/>
                <w:sz w:val="28"/>
                <w:szCs w:val="28"/>
                <w:cs/>
              </w:rPr>
              <w:t xml:space="preserve"> มิถุนายน</w:t>
            </w:r>
          </w:p>
        </w:tc>
        <w:tc>
          <w:tcPr>
            <w:tcW w:w="267" w:type="dxa"/>
            <w:tcBorders>
              <w:left w:val="nil"/>
              <w:right w:val="nil"/>
            </w:tcBorders>
          </w:tcPr>
          <w:p w14:paraId="06164569" w14:textId="77777777" w:rsidR="007306E9" w:rsidRPr="0073563D" w:rsidRDefault="007306E9" w:rsidP="002A72D4">
            <w:pPr>
              <w:autoSpaceDE w:val="0"/>
              <w:autoSpaceDN w:val="0"/>
              <w:adjustRightInd w:val="0"/>
              <w:jc w:val="center"/>
              <w:rPr>
                <w:rFonts w:asciiTheme="majorBidi" w:hAnsiTheme="majorBidi" w:cstheme="majorBidi"/>
                <w:b/>
                <w:bCs/>
                <w:color w:val="FF0000"/>
                <w:sz w:val="28"/>
                <w:szCs w:val="28"/>
              </w:rPr>
            </w:pPr>
          </w:p>
        </w:tc>
        <w:tc>
          <w:tcPr>
            <w:tcW w:w="1362" w:type="dxa"/>
            <w:tcBorders>
              <w:left w:val="nil"/>
              <w:right w:val="nil"/>
            </w:tcBorders>
          </w:tcPr>
          <w:p w14:paraId="1F7188F1" w14:textId="29E58C66" w:rsidR="007306E9" w:rsidRPr="0073563D" w:rsidRDefault="006E3D6B" w:rsidP="002A72D4">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31</w:t>
            </w:r>
            <w:r w:rsidR="007306E9" w:rsidRPr="0073563D">
              <w:rPr>
                <w:rFonts w:asciiTheme="majorBidi" w:hAnsiTheme="majorBidi" w:cstheme="majorBidi"/>
                <w:b/>
                <w:bCs/>
                <w:color w:val="000000"/>
                <w:sz w:val="28"/>
                <w:szCs w:val="28"/>
                <w:cs/>
              </w:rPr>
              <w:t xml:space="preserve"> ธันวาคม</w:t>
            </w:r>
          </w:p>
        </w:tc>
      </w:tr>
      <w:tr w:rsidR="007306E9" w:rsidRPr="0073563D" w14:paraId="5B0418EB" w14:textId="77777777" w:rsidTr="00E73199">
        <w:trPr>
          <w:trHeight w:val="20"/>
        </w:trPr>
        <w:tc>
          <w:tcPr>
            <w:tcW w:w="5716" w:type="dxa"/>
            <w:tcBorders>
              <w:top w:val="nil"/>
              <w:left w:val="nil"/>
              <w:bottom w:val="nil"/>
              <w:right w:val="nil"/>
            </w:tcBorders>
          </w:tcPr>
          <w:p w14:paraId="3410D694" w14:textId="77777777" w:rsidR="007306E9" w:rsidRPr="0073563D" w:rsidRDefault="007306E9" w:rsidP="002A72D4">
            <w:pPr>
              <w:autoSpaceDE w:val="0"/>
              <w:autoSpaceDN w:val="0"/>
              <w:adjustRightInd w:val="0"/>
              <w:ind w:left="180"/>
              <w:jc w:val="thaiDistribute"/>
              <w:rPr>
                <w:rFonts w:asciiTheme="majorBidi" w:hAnsiTheme="majorBidi" w:cstheme="majorBidi"/>
                <w:color w:val="000000"/>
                <w:sz w:val="28"/>
                <w:szCs w:val="28"/>
              </w:rPr>
            </w:pPr>
          </w:p>
        </w:tc>
        <w:tc>
          <w:tcPr>
            <w:tcW w:w="1456" w:type="dxa"/>
            <w:tcBorders>
              <w:left w:val="nil"/>
              <w:right w:val="nil"/>
            </w:tcBorders>
          </w:tcPr>
          <w:p w14:paraId="0504BD37" w14:textId="6675342E" w:rsidR="007306E9" w:rsidRPr="0073563D" w:rsidRDefault="006E3D6B" w:rsidP="002A72D4">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2568</w:t>
            </w:r>
          </w:p>
        </w:tc>
        <w:tc>
          <w:tcPr>
            <w:tcW w:w="267" w:type="dxa"/>
            <w:tcBorders>
              <w:left w:val="nil"/>
              <w:right w:val="nil"/>
            </w:tcBorders>
          </w:tcPr>
          <w:p w14:paraId="21DBAB78" w14:textId="77777777" w:rsidR="007306E9" w:rsidRPr="0073563D" w:rsidRDefault="007306E9" w:rsidP="002A72D4">
            <w:pPr>
              <w:autoSpaceDE w:val="0"/>
              <w:autoSpaceDN w:val="0"/>
              <w:adjustRightInd w:val="0"/>
              <w:jc w:val="center"/>
              <w:rPr>
                <w:rFonts w:asciiTheme="majorBidi" w:hAnsiTheme="majorBidi" w:cstheme="majorBidi"/>
                <w:b/>
                <w:bCs/>
                <w:color w:val="FF0000"/>
                <w:sz w:val="28"/>
                <w:szCs w:val="28"/>
              </w:rPr>
            </w:pPr>
          </w:p>
        </w:tc>
        <w:tc>
          <w:tcPr>
            <w:tcW w:w="1362" w:type="dxa"/>
            <w:tcBorders>
              <w:left w:val="nil"/>
              <w:right w:val="nil"/>
            </w:tcBorders>
          </w:tcPr>
          <w:p w14:paraId="034DCED3" w14:textId="158FE110" w:rsidR="007306E9" w:rsidRPr="0073563D" w:rsidRDefault="006E3D6B" w:rsidP="002A72D4">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2567</w:t>
            </w:r>
          </w:p>
        </w:tc>
      </w:tr>
      <w:tr w:rsidR="000241F1" w:rsidRPr="0073563D" w14:paraId="60888342" w14:textId="77777777" w:rsidTr="00351F2B">
        <w:trPr>
          <w:trHeight w:val="20"/>
        </w:trPr>
        <w:tc>
          <w:tcPr>
            <w:tcW w:w="5716" w:type="dxa"/>
            <w:tcBorders>
              <w:top w:val="nil"/>
              <w:left w:val="nil"/>
              <w:bottom w:val="nil"/>
              <w:right w:val="nil"/>
            </w:tcBorders>
            <w:vAlign w:val="bottom"/>
          </w:tcPr>
          <w:p w14:paraId="473CC5EA" w14:textId="77777777" w:rsidR="000241F1" w:rsidRPr="0073563D" w:rsidRDefault="000241F1" w:rsidP="000241F1">
            <w:pPr>
              <w:autoSpaceDE w:val="0"/>
              <w:autoSpaceDN w:val="0"/>
              <w:adjustRightInd w:val="0"/>
              <w:ind w:left="180"/>
              <w:rPr>
                <w:rFonts w:asciiTheme="majorBidi" w:hAnsiTheme="majorBidi" w:cstheme="majorBidi"/>
                <w:color w:val="000000"/>
                <w:sz w:val="28"/>
                <w:szCs w:val="28"/>
              </w:rPr>
            </w:pPr>
            <w:r w:rsidRPr="0073563D">
              <w:rPr>
                <w:rFonts w:asciiTheme="majorBidi" w:hAnsiTheme="majorBidi" w:cstheme="majorBidi"/>
                <w:color w:val="000000"/>
                <w:sz w:val="28"/>
                <w:szCs w:val="28"/>
                <w:cs/>
              </w:rPr>
              <w:t>บริษัท</w:t>
            </w:r>
            <w:r w:rsidRPr="0073563D">
              <w:rPr>
                <w:rFonts w:asciiTheme="majorBidi" w:hAnsiTheme="majorBidi" w:cstheme="majorBidi"/>
                <w:color w:val="000000"/>
                <w:sz w:val="28"/>
                <w:szCs w:val="28"/>
              </w:rPr>
              <w:t xml:space="preserve"> </w:t>
            </w:r>
            <w:r w:rsidRPr="0073563D">
              <w:rPr>
                <w:rFonts w:asciiTheme="majorBidi" w:hAnsiTheme="majorBidi" w:cstheme="majorBidi"/>
                <w:color w:val="000000"/>
                <w:sz w:val="28"/>
                <w:szCs w:val="28"/>
                <w:cs/>
              </w:rPr>
              <w:t>บางกอก</w:t>
            </w:r>
            <w:r w:rsidRPr="0073563D">
              <w:rPr>
                <w:rFonts w:asciiTheme="majorBidi" w:hAnsiTheme="majorBidi" w:cstheme="majorBidi"/>
                <w:color w:val="000000"/>
                <w:sz w:val="28"/>
                <w:szCs w:val="28"/>
              </w:rPr>
              <w:t xml:space="preserve"> </w:t>
            </w:r>
            <w:r w:rsidRPr="0073563D">
              <w:rPr>
                <w:rFonts w:asciiTheme="majorBidi" w:hAnsiTheme="majorBidi" w:cstheme="majorBidi"/>
                <w:color w:val="000000"/>
                <w:sz w:val="28"/>
                <w:szCs w:val="28"/>
                <w:cs/>
              </w:rPr>
              <w:t>เอเวอร์ ดีเวลลอปเม้นท์ จำกัด</w:t>
            </w:r>
          </w:p>
        </w:tc>
        <w:tc>
          <w:tcPr>
            <w:tcW w:w="1456" w:type="dxa"/>
            <w:tcBorders>
              <w:left w:val="nil"/>
              <w:bottom w:val="nil"/>
              <w:right w:val="nil"/>
            </w:tcBorders>
            <w:vAlign w:val="bottom"/>
          </w:tcPr>
          <w:p w14:paraId="01818AFD" w14:textId="25A7EBAD" w:rsidR="000241F1" w:rsidRPr="0073563D" w:rsidRDefault="006E3D6B" w:rsidP="00262BF4">
            <w:pPr>
              <w:tabs>
                <w:tab w:val="decimal" w:pos="1308"/>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377</w:t>
            </w:r>
            <w:r w:rsidR="00E6082B"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616</w:t>
            </w:r>
          </w:p>
        </w:tc>
        <w:tc>
          <w:tcPr>
            <w:tcW w:w="267" w:type="dxa"/>
            <w:tcBorders>
              <w:left w:val="nil"/>
              <w:bottom w:val="nil"/>
              <w:right w:val="nil"/>
            </w:tcBorders>
          </w:tcPr>
          <w:p w14:paraId="61BDAB61" w14:textId="77777777" w:rsidR="000241F1" w:rsidRPr="0073563D" w:rsidRDefault="000241F1" w:rsidP="000241F1">
            <w:pPr>
              <w:autoSpaceDE w:val="0"/>
              <w:autoSpaceDN w:val="0"/>
              <w:adjustRightInd w:val="0"/>
              <w:jc w:val="thaiDistribute"/>
              <w:rPr>
                <w:rFonts w:asciiTheme="majorBidi" w:hAnsiTheme="majorBidi" w:cstheme="majorBidi"/>
                <w:color w:val="000000"/>
                <w:sz w:val="28"/>
                <w:szCs w:val="28"/>
              </w:rPr>
            </w:pPr>
          </w:p>
        </w:tc>
        <w:tc>
          <w:tcPr>
            <w:tcW w:w="1362" w:type="dxa"/>
            <w:tcBorders>
              <w:left w:val="nil"/>
              <w:bottom w:val="nil"/>
              <w:right w:val="nil"/>
            </w:tcBorders>
            <w:vAlign w:val="bottom"/>
          </w:tcPr>
          <w:p w14:paraId="44648D2B" w14:textId="184DB63A" w:rsidR="000241F1" w:rsidRPr="0073563D" w:rsidRDefault="006E3D6B" w:rsidP="000241F1">
            <w:pPr>
              <w:tabs>
                <w:tab w:val="decimal" w:pos="1200"/>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372</w:t>
            </w:r>
            <w:r w:rsidR="00EE5220"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497</w:t>
            </w:r>
          </w:p>
        </w:tc>
      </w:tr>
      <w:tr w:rsidR="00E6082B" w:rsidRPr="0073563D" w14:paraId="3EEA685E" w14:textId="77777777" w:rsidTr="00351F2B">
        <w:trPr>
          <w:trHeight w:val="20"/>
        </w:trPr>
        <w:tc>
          <w:tcPr>
            <w:tcW w:w="5716" w:type="dxa"/>
            <w:tcBorders>
              <w:top w:val="nil"/>
              <w:left w:val="nil"/>
              <w:bottom w:val="nil"/>
              <w:right w:val="nil"/>
            </w:tcBorders>
            <w:vAlign w:val="bottom"/>
          </w:tcPr>
          <w:p w14:paraId="2467D1D1" w14:textId="7839FCAC" w:rsidR="00E6082B" w:rsidRPr="0073563D" w:rsidRDefault="00E6082B" w:rsidP="00E6082B">
            <w:pPr>
              <w:autoSpaceDE w:val="0"/>
              <w:autoSpaceDN w:val="0"/>
              <w:adjustRightInd w:val="0"/>
              <w:ind w:left="180"/>
              <w:rPr>
                <w:rFonts w:asciiTheme="majorBidi" w:hAnsiTheme="majorBidi" w:cstheme="majorBidi"/>
                <w:color w:val="000000"/>
                <w:sz w:val="28"/>
                <w:szCs w:val="28"/>
                <w:cs/>
              </w:rPr>
            </w:pPr>
            <w:r w:rsidRPr="0073563D">
              <w:rPr>
                <w:rFonts w:ascii="Angsana New" w:hAnsi="Angsana New" w:cs="Angsana New" w:hint="cs"/>
                <w:sz w:val="28"/>
                <w:szCs w:val="28"/>
                <w:u w:val="single"/>
                <w:cs/>
              </w:rPr>
              <w:t>หัก</w:t>
            </w:r>
            <w:r w:rsidRPr="0073563D">
              <w:rPr>
                <w:rFonts w:ascii="Angsana New" w:hAnsi="Angsana New" w:cs="Angsana New"/>
                <w:sz w:val="28"/>
                <w:szCs w:val="28"/>
                <w:cs/>
              </w:rPr>
              <w:t xml:space="preserve"> </w:t>
            </w:r>
            <w:r w:rsidRPr="0073563D">
              <w:rPr>
                <w:rFonts w:ascii="Angsana New" w:hAnsi="Angsana New" w:cs="Angsana New" w:hint="cs"/>
                <w:sz w:val="28"/>
                <w:szCs w:val="28"/>
                <w:cs/>
              </w:rPr>
              <w:t>ค่าเผื่อผลขาดทุนด้านเครดิตที่คาดว่าจะเกิดขึ้น</w:t>
            </w:r>
          </w:p>
        </w:tc>
        <w:tc>
          <w:tcPr>
            <w:tcW w:w="1456" w:type="dxa"/>
            <w:tcBorders>
              <w:left w:val="nil"/>
              <w:bottom w:val="nil"/>
              <w:right w:val="nil"/>
            </w:tcBorders>
            <w:vAlign w:val="bottom"/>
          </w:tcPr>
          <w:p w14:paraId="3DE90176" w14:textId="16950D26" w:rsidR="00E6082B" w:rsidRPr="0073563D" w:rsidRDefault="00E6082B" w:rsidP="00E6082B">
            <w:pPr>
              <w:tabs>
                <w:tab w:val="decimal" w:pos="1308"/>
              </w:tabs>
              <w:autoSpaceDE w:val="0"/>
              <w:autoSpaceDN w:val="0"/>
              <w:adjustRightInd w:val="0"/>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34</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388</w:t>
            </w:r>
            <w:r w:rsidRPr="0073563D">
              <w:rPr>
                <w:rFonts w:asciiTheme="majorBidi" w:hAnsiTheme="majorBidi" w:cstheme="majorBidi"/>
                <w:color w:val="000000"/>
                <w:sz w:val="28"/>
                <w:szCs w:val="28"/>
              </w:rPr>
              <w:t>)</w:t>
            </w:r>
          </w:p>
        </w:tc>
        <w:tc>
          <w:tcPr>
            <w:tcW w:w="267" w:type="dxa"/>
            <w:tcBorders>
              <w:left w:val="nil"/>
              <w:bottom w:val="nil"/>
              <w:right w:val="nil"/>
            </w:tcBorders>
          </w:tcPr>
          <w:p w14:paraId="2EE9F119" w14:textId="77777777" w:rsidR="00E6082B" w:rsidRPr="0073563D" w:rsidRDefault="00E6082B" w:rsidP="00E6082B">
            <w:pPr>
              <w:autoSpaceDE w:val="0"/>
              <w:autoSpaceDN w:val="0"/>
              <w:adjustRightInd w:val="0"/>
              <w:jc w:val="thaiDistribute"/>
              <w:rPr>
                <w:rFonts w:asciiTheme="majorBidi" w:hAnsiTheme="majorBidi" w:cstheme="majorBidi"/>
                <w:color w:val="000000"/>
                <w:sz w:val="28"/>
                <w:szCs w:val="28"/>
              </w:rPr>
            </w:pPr>
          </w:p>
        </w:tc>
        <w:tc>
          <w:tcPr>
            <w:tcW w:w="1362" w:type="dxa"/>
            <w:tcBorders>
              <w:left w:val="nil"/>
              <w:bottom w:val="nil"/>
              <w:right w:val="nil"/>
            </w:tcBorders>
            <w:vAlign w:val="bottom"/>
          </w:tcPr>
          <w:p w14:paraId="5FD30EC4" w14:textId="1023F10E" w:rsidR="00E6082B" w:rsidRPr="0073563D" w:rsidRDefault="00E6082B" w:rsidP="00E6082B">
            <w:pPr>
              <w:tabs>
                <w:tab w:val="decimal" w:pos="1200"/>
              </w:tabs>
              <w:autoSpaceDE w:val="0"/>
              <w:autoSpaceDN w:val="0"/>
              <w:adjustRightInd w:val="0"/>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34</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388</w:t>
            </w:r>
            <w:r w:rsidRPr="0073563D">
              <w:rPr>
                <w:rFonts w:asciiTheme="majorBidi" w:hAnsiTheme="majorBidi" w:cstheme="majorBidi"/>
                <w:color w:val="000000"/>
                <w:sz w:val="28"/>
                <w:szCs w:val="28"/>
              </w:rPr>
              <w:t>)</w:t>
            </w:r>
          </w:p>
        </w:tc>
      </w:tr>
      <w:tr w:rsidR="00E6082B" w:rsidRPr="0073563D" w14:paraId="631B79A2" w14:textId="77777777" w:rsidTr="006A5759">
        <w:trPr>
          <w:trHeight w:val="243"/>
        </w:trPr>
        <w:tc>
          <w:tcPr>
            <w:tcW w:w="5716" w:type="dxa"/>
            <w:tcBorders>
              <w:top w:val="nil"/>
              <w:left w:val="nil"/>
              <w:right w:val="nil"/>
            </w:tcBorders>
            <w:vAlign w:val="bottom"/>
          </w:tcPr>
          <w:p w14:paraId="7020769B" w14:textId="77777777" w:rsidR="00E6082B" w:rsidRPr="0073563D" w:rsidRDefault="00E6082B" w:rsidP="00E6082B">
            <w:pPr>
              <w:autoSpaceDE w:val="0"/>
              <w:autoSpaceDN w:val="0"/>
              <w:adjustRightInd w:val="0"/>
              <w:ind w:left="180"/>
              <w:rPr>
                <w:rFonts w:asciiTheme="majorBidi" w:hAnsiTheme="majorBidi" w:cstheme="majorBidi"/>
                <w:color w:val="000000"/>
                <w:sz w:val="28"/>
                <w:szCs w:val="28"/>
              </w:rPr>
            </w:pPr>
            <w:r w:rsidRPr="0073563D">
              <w:rPr>
                <w:rFonts w:asciiTheme="majorBidi" w:hAnsiTheme="majorBidi" w:cstheme="majorBidi"/>
                <w:color w:val="000000"/>
                <w:sz w:val="28"/>
                <w:szCs w:val="28"/>
                <w:cs/>
              </w:rPr>
              <w:t>รวม</w:t>
            </w:r>
          </w:p>
        </w:tc>
        <w:tc>
          <w:tcPr>
            <w:tcW w:w="1456" w:type="dxa"/>
            <w:tcBorders>
              <w:top w:val="single" w:sz="6" w:space="0" w:color="auto"/>
              <w:left w:val="nil"/>
              <w:bottom w:val="double" w:sz="4" w:space="0" w:color="auto"/>
              <w:right w:val="nil"/>
            </w:tcBorders>
            <w:vAlign w:val="bottom"/>
          </w:tcPr>
          <w:p w14:paraId="28730D46" w14:textId="290ED709" w:rsidR="00E6082B" w:rsidRPr="0073563D" w:rsidRDefault="006E3D6B" w:rsidP="00E6082B">
            <w:pPr>
              <w:tabs>
                <w:tab w:val="decimal" w:pos="1308"/>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343</w:t>
            </w:r>
            <w:r w:rsidR="00E6082B"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228</w:t>
            </w:r>
          </w:p>
        </w:tc>
        <w:tc>
          <w:tcPr>
            <w:tcW w:w="267" w:type="dxa"/>
            <w:tcBorders>
              <w:top w:val="nil"/>
              <w:left w:val="nil"/>
              <w:right w:val="nil"/>
            </w:tcBorders>
          </w:tcPr>
          <w:p w14:paraId="60D0FEBC" w14:textId="77777777" w:rsidR="00E6082B" w:rsidRPr="0073563D" w:rsidRDefault="00E6082B" w:rsidP="00E6082B">
            <w:pPr>
              <w:autoSpaceDE w:val="0"/>
              <w:autoSpaceDN w:val="0"/>
              <w:adjustRightInd w:val="0"/>
              <w:jc w:val="thaiDistribute"/>
              <w:rPr>
                <w:rFonts w:asciiTheme="majorBidi" w:hAnsiTheme="majorBidi" w:cstheme="majorBidi"/>
                <w:color w:val="000000"/>
                <w:sz w:val="28"/>
                <w:szCs w:val="28"/>
              </w:rPr>
            </w:pPr>
          </w:p>
        </w:tc>
        <w:tc>
          <w:tcPr>
            <w:tcW w:w="1362" w:type="dxa"/>
            <w:tcBorders>
              <w:top w:val="single" w:sz="6" w:space="0" w:color="auto"/>
              <w:left w:val="nil"/>
              <w:bottom w:val="double" w:sz="4" w:space="0" w:color="auto"/>
              <w:right w:val="nil"/>
            </w:tcBorders>
            <w:vAlign w:val="bottom"/>
          </w:tcPr>
          <w:p w14:paraId="4CC95700" w14:textId="614896AE" w:rsidR="00E6082B" w:rsidRPr="0073563D" w:rsidRDefault="006E3D6B" w:rsidP="00E6082B">
            <w:pPr>
              <w:tabs>
                <w:tab w:val="decimal" w:pos="1200"/>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338</w:t>
            </w:r>
            <w:r w:rsidR="00E6082B"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109</w:t>
            </w:r>
          </w:p>
        </w:tc>
      </w:tr>
    </w:tbl>
    <w:p w14:paraId="7F2828E2" w14:textId="2381135C" w:rsidR="00A214BE" w:rsidRPr="0073563D" w:rsidRDefault="00A214BE" w:rsidP="00176C5F">
      <w:pPr>
        <w:spacing w:before="240" w:after="240"/>
        <w:ind w:left="450" w:right="-29"/>
        <w:jc w:val="thaiDistribute"/>
        <w:rPr>
          <w:rFonts w:asciiTheme="majorBidi" w:hAnsiTheme="majorBidi" w:cstheme="majorBidi"/>
          <w:position w:val="-4"/>
          <w:sz w:val="32"/>
          <w:szCs w:val="32"/>
        </w:rPr>
      </w:pPr>
      <w:r w:rsidRPr="0073563D">
        <w:rPr>
          <w:rFonts w:asciiTheme="majorBidi" w:hAnsiTheme="majorBidi" w:cstheme="majorBidi"/>
          <w:spacing w:val="-6"/>
          <w:position w:val="-4"/>
          <w:sz w:val="32"/>
          <w:szCs w:val="32"/>
          <w:cs/>
        </w:rPr>
        <w:t>ณ</w:t>
      </w:r>
      <w:r w:rsidR="00136A7F" w:rsidRPr="0073563D">
        <w:rPr>
          <w:rFonts w:asciiTheme="majorBidi" w:hAnsiTheme="majorBidi" w:cstheme="majorBidi" w:hint="cs"/>
          <w:spacing w:val="-6"/>
          <w:position w:val="-4"/>
          <w:sz w:val="32"/>
          <w:szCs w:val="32"/>
          <w:cs/>
        </w:rPr>
        <w:t xml:space="preserve"> วันที่ </w:t>
      </w:r>
      <w:r w:rsidR="006E3D6B" w:rsidRPr="006E3D6B">
        <w:rPr>
          <w:rFonts w:asciiTheme="majorBidi" w:hAnsiTheme="majorBidi" w:cstheme="majorBidi" w:hint="cs"/>
          <w:spacing w:val="-6"/>
          <w:position w:val="-4"/>
          <w:sz w:val="32"/>
          <w:szCs w:val="32"/>
        </w:rPr>
        <w:t>30</w:t>
      </w:r>
      <w:r w:rsidR="00664487" w:rsidRPr="0073563D">
        <w:rPr>
          <w:rFonts w:asciiTheme="majorBidi" w:hAnsiTheme="majorBidi" w:cstheme="majorBidi" w:hint="cs"/>
          <w:spacing w:val="-6"/>
          <w:position w:val="-4"/>
          <w:sz w:val="32"/>
          <w:szCs w:val="32"/>
          <w:cs/>
        </w:rPr>
        <w:t xml:space="preserve"> มิถุนายน</w:t>
      </w:r>
      <w:r w:rsidR="00136A7F" w:rsidRPr="0073563D">
        <w:rPr>
          <w:rFonts w:asciiTheme="majorBidi" w:hAnsiTheme="majorBidi" w:cstheme="majorBidi" w:hint="cs"/>
          <w:spacing w:val="-6"/>
          <w:position w:val="-4"/>
          <w:sz w:val="32"/>
          <w:szCs w:val="32"/>
          <w:cs/>
        </w:rPr>
        <w:t xml:space="preserve"> </w:t>
      </w:r>
      <w:r w:rsidR="006E3D6B" w:rsidRPr="006E3D6B">
        <w:rPr>
          <w:rFonts w:asciiTheme="majorBidi" w:hAnsiTheme="majorBidi" w:cstheme="majorBidi"/>
          <w:spacing w:val="-6"/>
          <w:position w:val="-4"/>
          <w:sz w:val="32"/>
          <w:szCs w:val="32"/>
        </w:rPr>
        <w:t>2568</w:t>
      </w:r>
      <w:r w:rsidRPr="0073563D">
        <w:rPr>
          <w:rFonts w:asciiTheme="majorBidi" w:hAnsiTheme="majorBidi" w:cstheme="majorBidi"/>
          <w:spacing w:val="-6"/>
          <w:position w:val="-4"/>
          <w:sz w:val="32"/>
          <w:szCs w:val="32"/>
          <w:cs/>
        </w:rPr>
        <w:t xml:space="preserve"> </w:t>
      </w:r>
      <w:r w:rsidR="00136A7F" w:rsidRPr="0073563D">
        <w:rPr>
          <w:rFonts w:asciiTheme="majorBidi" w:hAnsiTheme="majorBidi" w:cstheme="majorBidi" w:hint="cs"/>
          <w:spacing w:val="-6"/>
          <w:position w:val="-4"/>
          <w:sz w:val="32"/>
          <w:szCs w:val="32"/>
          <w:cs/>
        </w:rPr>
        <w:t>และ</w:t>
      </w:r>
      <w:r w:rsidRPr="0073563D">
        <w:rPr>
          <w:rFonts w:asciiTheme="majorBidi" w:hAnsiTheme="majorBidi" w:cstheme="majorBidi"/>
          <w:spacing w:val="-6"/>
          <w:position w:val="-4"/>
          <w:sz w:val="32"/>
          <w:szCs w:val="32"/>
          <w:cs/>
        </w:rPr>
        <w:t xml:space="preserve">วันที่ </w:t>
      </w:r>
      <w:r w:rsidR="006E3D6B" w:rsidRPr="006E3D6B">
        <w:rPr>
          <w:rFonts w:asciiTheme="majorBidi" w:hAnsiTheme="majorBidi" w:cstheme="majorBidi"/>
          <w:spacing w:val="-6"/>
          <w:position w:val="-4"/>
          <w:sz w:val="32"/>
          <w:szCs w:val="32"/>
        </w:rPr>
        <w:t>31</w:t>
      </w:r>
      <w:r w:rsidRPr="0073563D">
        <w:rPr>
          <w:rFonts w:asciiTheme="majorBidi" w:hAnsiTheme="majorBidi" w:cstheme="majorBidi"/>
          <w:spacing w:val="-6"/>
          <w:position w:val="-4"/>
          <w:sz w:val="32"/>
          <w:szCs w:val="32"/>
        </w:rPr>
        <w:t xml:space="preserve"> </w:t>
      </w:r>
      <w:r w:rsidRPr="0073563D">
        <w:rPr>
          <w:rFonts w:asciiTheme="majorBidi" w:hAnsiTheme="majorBidi" w:cstheme="majorBidi"/>
          <w:spacing w:val="-6"/>
          <w:position w:val="-4"/>
          <w:sz w:val="32"/>
          <w:szCs w:val="32"/>
          <w:cs/>
        </w:rPr>
        <w:t xml:space="preserve">ธันวาคม </w:t>
      </w:r>
      <w:r w:rsidR="006E3D6B" w:rsidRPr="006E3D6B">
        <w:rPr>
          <w:rFonts w:asciiTheme="majorBidi" w:hAnsiTheme="majorBidi" w:cstheme="majorBidi"/>
          <w:spacing w:val="-6"/>
          <w:position w:val="-4"/>
          <w:sz w:val="32"/>
          <w:szCs w:val="32"/>
        </w:rPr>
        <w:t>2567</w:t>
      </w:r>
      <w:r w:rsidR="00877604" w:rsidRPr="0073563D">
        <w:rPr>
          <w:rFonts w:asciiTheme="majorBidi" w:hAnsiTheme="majorBidi" w:cstheme="majorBidi"/>
          <w:spacing w:val="-6"/>
          <w:position w:val="-4"/>
          <w:sz w:val="32"/>
          <w:szCs w:val="32"/>
        </w:rPr>
        <w:t xml:space="preserve"> </w:t>
      </w:r>
      <w:r w:rsidRPr="0073563D">
        <w:rPr>
          <w:rFonts w:asciiTheme="majorBidi" w:hAnsiTheme="majorBidi" w:cstheme="majorBidi"/>
          <w:spacing w:val="-6"/>
          <w:position w:val="-4"/>
          <w:sz w:val="32"/>
          <w:szCs w:val="32"/>
          <w:cs/>
        </w:rPr>
        <w:t xml:space="preserve">บริษัทมีเงินให้กู้ยืมระยะยาวแก่กิจการที่เกี่ยวข้องกัน </w:t>
      </w:r>
      <w:r w:rsidRPr="0073563D">
        <w:rPr>
          <w:rFonts w:asciiTheme="majorBidi" w:hAnsiTheme="majorBidi" w:cstheme="majorBidi"/>
          <w:spacing w:val="-10"/>
          <w:position w:val="-4"/>
          <w:sz w:val="32"/>
          <w:szCs w:val="32"/>
          <w:cs/>
        </w:rPr>
        <w:t xml:space="preserve">โดยมีอัตราดอกเบี้ยร้อยละ </w:t>
      </w:r>
      <w:r w:rsidR="006E3D6B" w:rsidRPr="006E3D6B">
        <w:rPr>
          <w:rFonts w:asciiTheme="majorBidi" w:hAnsiTheme="majorBidi" w:cstheme="majorBidi"/>
          <w:spacing w:val="-10"/>
          <w:position w:val="-4"/>
          <w:sz w:val="32"/>
          <w:szCs w:val="32"/>
        </w:rPr>
        <w:t>3</w:t>
      </w:r>
      <w:r w:rsidRPr="0073563D">
        <w:rPr>
          <w:rFonts w:asciiTheme="majorBidi" w:hAnsiTheme="majorBidi" w:cstheme="majorBidi"/>
          <w:spacing w:val="-10"/>
          <w:position w:val="-4"/>
          <w:sz w:val="32"/>
          <w:szCs w:val="32"/>
        </w:rPr>
        <w:t>.</w:t>
      </w:r>
      <w:r w:rsidR="006E3D6B" w:rsidRPr="006E3D6B">
        <w:rPr>
          <w:rFonts w:asciiTheme="majorBidi" w:hAnsiTheme="majorBidi" w:cstheme="majorBidi"/>
          <w:spacing w:val="-10"/>
          <w:position w:val="-4"/>
          <w:sz w:val="32"/>
          <w:szCs w:val="32"/>
        </w:rPr>
        <w:t>00</w:t>
      </w:r>
      <w:r w:rsidRPr="0073563D">
        <w:rPr>
          <w:rFonts w:asciiTheme="majorBidi" w:hAnsiTheme="majorBidi" w:cstheme="majorBidi"/>
          <w:spacing w:val="-10"/>
          <w:position w:val="-4"/>
          <w:sz w:val="32"/>
          <w:szCs w:val="32"/>
        </w:rPr>
        <w:t xml:space="preserve"> </w:t>
      </w:r>
      <w:r w:rsidRPr="0073563D">
        <w:rPr>
          <w:rFonts w:asciiTheme="majorBidi" w:hAnsiTheme="majorBidi" w:cstheme="majorBidi"/>
          <w:spacing w:val="-10"/>
          <w:position w:val="-4"/>
          <w:sz w:val="32"/>
          <w:szCs w:val="32"/>
          <w:cs/>
        </w:rPr>
        <w:t>ต่อปี และไม่มีหลักประกัน โดยเงินให้กู้ยืมระยะยาวแก่กิจการที่เกี่ยวข้องกัน</w:t>
      </w:r>
      <w:r w:rsidRPr="0073563D">
        <w:rPr>
          <w:rFonts w:asciiTheme="majorBidi" w:hAnsiTheme="majorBidi" w:cstheme="majorBidi"/>
          <w:spacing w:val="-6"/>
          <w:position w:val="-4"/>
          <w:sz w:val="32"/>
          <w:szCs w:val="32"/>
          <w:cs/>
        </w:rPr>
        <w:t>ดังกล่าว</w:t>
      </w:r>
      <w:r w:rsidRPr="0073563D">
        <w:rPr>
          <w:rFonts w:asciiTheme="majorBidi" w:hAnsiTheme="majorBidi" w:cstheme="majorBidi" w:hint="cs"/>
          <w:spacing w:val="8"/>
          <w:position w:val="-4"/>
          <w:sz w:val="32"/>
          <w:szCs w:val="32"/>
          <w:cs/>
        </w:rPr>
        <w:t xml:space="preserve">ครบกำหนดชำระภายในวันที่ </w:t>
      </w:r>
      <w:r w:rsidR="006E3D6B" w:rsidRPr="006E3D6B">
        <w:rPr>
          <w:rFonts w:asciiTheme="majorBidi" w:hAnsiTheme="majorBidi" w:cstheme="majorBidi"/>
          <w:spacing w:val="8"/>
          <w:position w:val="-4"/>
          <w:sz w:val="32"/>
          <w:szCs w:val="32"/>
        </w:rPr>
        <w:t>31</w:t>
      </w:r>
      <w:r w:rsidRPr="0073563D">
        <w:rPr>
          <w:rFonts w:asciiTheme="majorBidi" w:hAnsiTheme="majorBidi" w:cstheme="majorBidi"/>
          <w:spacing w:val="8"/>
          <w:position w:val="-4"/>
          <w:sz w:val="32"/>
          <w:szCs w:val="32"/>
        </w:rPr>
        <w:t xml:space="preserve"> </w:t>
      </w:r>
      <w:r w:rsidRPr="0073563D">
        <w:rPr>
          <w:rFonts w:asciiTheme="majorBidi" w:hAnsiTheme="majorBidi" w:cstheme="majorBidi" w:hint="cs"/>
          <w:spacing w:val="8"/>
          <w:position w:val="-4"/>
          <w:sz w:val="32"/>
          <w:szCs w:val="32"/>
          <w:cs/>
        </w:rPr>
        <w:t xml:space="preserve">ธันวาคม </w:t>
      </w:r>
      <w:r w:rsidR="006E3D6B" w:rsidRPr="006E3D6B">
        <w:rPr>
          <w:rFonts w:asciiTheme="majorBidi" w:hAnsiTheme="majorBidi" w:cstheme="majorBidi"/>
          <w:spacing w:val="8"/>
          <w:position w:val="-4"/>
          <w:sz w:val="32"/>
          <w:szCs w:val="32"/>
        </w:rPr>
        <w:t>256</w:t>
      </w:r>
      <w:r w:rsidR="006E3D6B" w:rsidRPr="006E3D6B">
        <w:rPr>
          <w:rFonts w:asciiTheme="majorBidi" w:hAnsiTheme="majorBidi" w:cstheme="majorBidi" w:hint="cs"/>
          <w:spacing w:val="8"/>
          <w:position w:val="-4"/>
          <w:sz w:val="32"/>
          <w:szCs w:val="32"/>
        </w:rPr>
        <w:t>9</w:t>
      </w:r>
      <w:r w:rsidRPr="0073563D">
        <w:rPr>
          <w:rFonts w:asciiTheme="majorBidi" w:hAnsiTheme="majorBidi" w:cstheme="majorBidi"/>
          <w:spacing w:val="8"/>
          <w:position w:val="-4"/>
          <w:sz w:val="32"/>
          <w:szCs w:val="32"/>
        </w:rPr>
        <w:t xml:space="preserve"> </w:t>
      </w:r>
      <w:r w:rsidRPr="0073563D">
        <w:rPr>
          <w:rFonts w:asciiTheme="majorBidi" w:hAnsiTheme="majorBidi" w:cs="Angsana New" w:hint="cs"/>
          <w:spacing w:val="8"/>
          <w:position w:val="-4"/>
          <w:sz w:val="32"/>
          <w:szCs w:val="32"/>
          <w:cs/>
        </w:rPr>
        <w:t>ตามบันทึกข้อตกลงต่อท้ายสัญญากู้ยืมเงินรูปแบบ</w:t>
      </w:r>
      <w:r w:rsidRPr="0073563D">
        <w:rPr>
          <w:rFonts w:asciiTheme="majorBidi" w:hAnsiTheme="majorBidi" w:cs="Angsana New" w:hint="cs"/>
          <w:position w:val="-4"/>
          <w:sz w:val="32"/>
          <w:szCs w:val="32"/>
          <w:cs/>
        </w:rPr>
        <w:t>ตั๋วสัญญาใช้เงิน</w:t>
      </w:r>
      <w:r w:rsidRPr="0073563D">
        <w:rPr>
          <w:rFonts w:asciiTheme="majorBidi" w:hAnsiTheme="majorBidi" w:cs="Angsana New"/>
          <w:position w:val="-4"/>
          <w:sz w:val="32"/>
          <w:szCs w:val="32"/>
          <w:cs/>
        </w:rPr>
        <w:t xml:space="preserve"> </w:t>
      </w:r>
      <w:r w:rsidR="006E3D6B" w:rsidRPr="006E3D6B">
        <w:rPr>
          <w:rFonts w:asciiTheme="majorBidi" w:hAnsiTheme="majorBidi" w:cs="Angsana New"/>
          <w:position w:val="-4"/>
          <w:sz w:val="32"/>
          <w:szCs w:val="32"/>
        </w:rPr>
        <w:t>2</w:t>
      </w:r>
      <w:r w:rsidRPr="0073563D">
        <w:rPr>
          <w:rFonts w:asciiTheme="majorBidi" w:hAnsiTheme="majorBidi" w:cs="Angsana New"/>
          <w:position w:val="-4"/>
          <w:sz w:val="32"/>
          <w:szCs w:val="32"/>
          <w:cs/>
        </w:rPr>
        <w:t xml:space="preserve"> </w:t>
      </w:r>
      <w:r w:rsidRPr="0073563D">
        <w:rPr>
          <w:rFonts w:asciiTheme="majorBidi" w:hAnsiTheme="majorBidi" w:cs="Angsana New" w:hint="cs"/>
          <w:position w:val="-4"/>
          <w:sz w:val="32"/>
          <w:szCs w:val="32"/>
          <w:cs/>
        </w:rPr>
        <w:t>ฉบับ</w:t>
      </w:r>
      <w:r w:rsidRPr="0073563D">
        <w:rPr>
          <w:rFonts w:asciiTheme="majorBidi" w:hAnsiTheme="majorBidi" w:cstheme="majorBidi" w:hint="cs"/>
          <w:position w:val="-4"/>
          <w:sz w:val="32"/>
          <w:szCs w:val="32"/>
          <w:cs/>
        </w:rPr>
        <w:t xml:space="preserve"> </w:t>
      </w:r>
      <w:r w:rsidRPr="0073563D">
        <w:rPr>
          <w:rFonts w:asciiTheme="majorBidi" w:hAnsiTheme="majorBidi" w:cstheme="majorBidi"/>
          <w:position w:val="-4"/>
          <w:sz w:val="32"/>
          <w:szCs w:val="32"/>
          <w:cs/>
        </w:rPr>
        <w:t>เมื่อวันที่</w:t>
      </w:r>
      <w:r w:rsidRPr="0073563D">
        <w:rPr>
          <w:rFonts w:asciiTheme="majorBidi" w:hAnsiTheme="majorBidi" w:cstheme="majorBidi"/>
          <w:spacing w:val="-10"/>
          <w:position w:val="-4"/>
          <w:sz w:val="32"/>
          <w:szCs w:val="32"/>
          <w:cs/>
        </w:rPr>
        <w:t xml:space="preserve"> </w:t>
      </w:r>
      <w:r w:rsidR="006E3D6B" w:rsidRPr="006E3D6B">
        <w:rPr>
          <w:rFonts w:asciiTheme="majorBidi" w:hAnsiTheme="majorBidi" w:cstheme="majorBidi"/>
          <w:position w:val="-4"/>
          <w:sz w:val="32"/>
          <w:szCs w:val="32"/>
        </w:rPr>
        <w:t>15</w:t>
      </w:r>
      <w:r w:rsidRPr="0073563D">
        <w:rPr>
          <w:rFonts w:asciiTheme="majorBidi" w:hAnsiTheme="majorBidi" w:cstheme="majorBidi"/>
          <w:position w:val="-4"/>
          <w:sz w:val="32"/>
          <w:szCs w:val="32"/>
        </w:rPr>
        <w:t xml:space="preserve"> </w:t>
      </w:r>
      <w:r w:rsidRPr="0073563D">
        <w:rPr>
          <w:rFonts w:asciiTheme="majorBidi" w:hAnsiTheme="majorBidi" w:cstheme="majorBidi" w:hint="cs"/>
          <w:position w:val="-4"/>
          <w:sz w:val="32"/>
          <w:szCs w:val="32"/>
          <w:cs/>
        </w:rPr>
        <w:t>ธันวาคม</w:t>
      </w:r>
      <w:r w:rsidRPr="0073563D">
        <w:rPr>
          <w:rFonts w:asciiTheme="majorBidi" w:hAnsiTheme="majorBidi" w:cstheme="majorBidi"/>
          <w:position w:val="-4"/>
          <w:sz w:val="32"/>
          <w:szCs w:val="32"/>
          <w:cs/>
        </w:rPr>
        <w:t xml:space="preserve"> </w:t>
      </w:r>
      <w:r w:rsidR="006E3D6B" w:rsidRPr="006E3D6B">
        <w:rPr>
          <w:rFonts w:asciiTheme="majorBidi" w:hAnsiTheme="majorBidi" w:cstheme="majorBidi"/>
          <w:position w:val="-4"/>
          <w:sz w:val="32"/>
          <w:szCs w:val="32"/>
        </w:rPr>
        <w:t>2566</w:t>
      </w:r>
      <w:r w:rsidRPr="0073563D">
        <w:rPr>
          <w:rFonts w:asciiTheme="majorBidi" w:hAnsiTheme="majorBidi" w:cstheme="majorBidi"/>
          <w:position w:val="-4"/>
          <w:sz w:val="32"/>
          <w:szCs w:val="32"/>
        </w:rPr>
        <w:t xml:space="preserve"> </w:t>
      </w:r>
    </w:p>
    <w:p w14:paraId="29EBD843" w14:textId="413FBEEB" w:rsidR="006B30AE" w:rsidRPr="0073563D" w:rsidRDefault="0019053D" w:rsidP="00664487">
      <w:pPr>
        <w:spacing w:before="240" w:after="120"/>
        <w:ind w:left="446" w:right="-29"/>
        <w:jc w:val="thaiDistribute"/>
        <w:rPr>
          <w:rFonts w:asciiTheme="majorBidi" w:hAnsiTheme="majorBidi" w:cstheme="majorBidi"/>
          <w:spacing w:val="-6"/>
          <w:position w:val="-4"/>
          <w:sz w:val="32"/>
          <w:szCs w:val="32"/>
        </w:rPr>
      </w:pPr>
      <w:r w:rsidRPr="0073563D">
        <w:rPr>
          <w:rFonts w:asciiTheme="majorBidi" w:hAnsiTheme="majorBidi" w:cstheme="majorBidi"/>
          <w:spacing w:val="-6"/>
          <w:position w:val="-4"/>
          <w:sz w:val="32"/>
          <w:szCs w:val="32"/>
          <w:cs/>
        </w:rPr>
        <w:t>การเพิ่มขึ้นและลดลงของเงินให้กู้ยืมระยะยาวแก่กิจการที่เกี่ยวข้องกัน</w:t>
      </w:r>
      <w:r w:rsidR="006B30AE" w:rsidRPr="0073563D">
        <w:rPr>
          <w:rFonts w:asciiTheme="majorBidi" w:hAnsiTheme="majorBidi" w:cstheme="majorBidi"/>
          <w:spacing w:val="-6"/>
          <w:position w:val="-4"/>
          <w:sz w:val="32"/>
          <w:szCs w:val="32"/>
          <w:cs/>
        </w:rPr>
        <w:t>สำหรับ</w:t>
      </w:r>
      <w:r w:rsidR="00664487" w:rsidRPr="0073563D">
        <w:rPr>
          <w:rFonts w:asciiTheme="majorBidi" w:hAnsiTheme="majorBidi" w:cstheme="majorBidi" w:hint="cs"/>
          <w:spacing w:val="-6"/>
          <w:position w:val="-4"/>
          <w:sz w:val="32"/>
          <w:szCs w:val="32"/>
          <w:cs/>
        </w:rPr>
        <w:t xml:space="preserve">งวดหกเดือนสิ้นสุดวันที่ </w:t>
      </w:r>
      <w:r w:rsidR="006E3D6B" w:rsidRPr="006E3D6B">
        <w:rPr>
          <w:rFonts w:asciiTheme="majorBidi" w:hAnsiTheme="majorBidi" w:cstheme="majorBidi" w:hint="cs"/>
          <w:spacing w:val="-6"/>
          <w:position w:val="-4"/>
          <w:sz w:val="32"/>
          <w:szCs w:val="32"/>
        </w:rPr>
        <w:t>30</w:t>
      </w:r>
      <w:r w:rsidR="00664487" w:rsidRPr="0073563D">
        <w:rPr>
          <w:rFonts w:asciiTheme="majorBidi" w:hAnsiTheme="majorBidi" w:cstheme="majorBidi" w:hint="cs"/>
          <w:spacing w:val="-6"/>
          <w:position w:val="-4"/>
          <w:sz w:val="32"/>
          <w:szCs w:val="32"/>
          <w:cs/>
        </w:rPr>
        <w:t xml:space="preserve"> มิถุนายน </w:t>
      </w:r>
      <w:r w:rsidR="006E3D6B" w:rsidRPr="006E3D6B">
        <w:rPr>
          <w:rFonts w:asciiTheme="majorBidi" w:hAnsiTheme="majorBidi" w:cstheme="majorBidi" w:hint="cs"/>
          <w:spacing w:val="-6"/>
          <w:position w:val="-4"/>
          <w:sz w:val="32"/>
          <w:szCs w:val="32"/>
        </w:rPr>
        <w:t>2528</w:t>
      </w:r>
      <w:r w:rsidR="00664487" w:rsidRPr="0073563D">
        <w:rPr>
          <w:rFonts w:asciiTheme="majorBidi" w:hAnsiTheme="majorBidi" w:cstheme="majorBidi" w:hint="cs"/>
          <w:spacing w:val="-6"/>
          <w:position w:val="-4"/>
          <w:sz w:val="32"/>
          <w:szCs w:val="32"/>
          <w:cs/>
        </w:rPr>
        <w:t xml:space="preserve"> </w:t>
      </w:r>
      <w:r w:rsidR="006B30AE" w:rsidRPr="0073563D">
        <w:rPr>
          <w:rFonts w:asciiTheme="majorBidi" w:hAnsiTheme="majorBidi" w:cstheme="majorBidi"/>
          <w:spacing w:val="-6"/>
          <w:position w:val="-4"/>
          <w:sz w:val="32"/>
          <w:szCs w:val="32"/>
          <w:cs/>
        </w:rPr>
        <w:t xml:space="preserve">และ </w:t>
      </w:r>
      <w:r w:rsidR="006E3D6B" w:rsidRPr="006E3D6B">
        <w:rPr>
          <w:rFonts w:asciiTheme="majorBidi" w:hAnsiTheme="majorBidi" w:cstheme="majorBidi"/>
          <w:spacing w:val="-6"/>
          <w:position w:val="-4"/>
          <w:sz w:val="32"/>
          <w:szCs w:val="32"/>
        </w:rPr>
        <w:t>2567</w:t>
      </w:r>
      <w:r w:rsidR="006B30AE" w:rsidRPr="0073563D">
        <w:rPr>
          <w:rFonts w:asciiTheme="majorBidi" w:hAnsiTheme="majorBidi" w:cstheme="majorBidi"/>
          <w:spacing w:val="-6"/>
          <w:position w:val="-4"/>
          <w:sz w:val="32"/>
          <w:szCs w:val="32"/>
        </w:rPr>
        <w:t xml:space="preserve"> </w:t>
      </w:r>
      <w:r w:rsidR="006A651F" w:rsidRPr="0073563D">
        <w:rPr>
          <w:rFonts w:asciiTheme="majorBidi" w:hAnsiTheme="majorBidi" w:cstheme="majorBidi" w:hint="cs"/>
          <w:spacing w:val="-6"/>
          <w:position w:val="-4"/>
          <w:sz w:val="32"/>
          <w:szCs w:val="32"/>
          <w:cs/>
        </w:rPr>
        <w:t>มี</w:t>
      </w:r>
      <w:r w:rsidR="006B30AE" w:rsidRPr="0073563D">
        <w:rPr>
          <w:rFonts w:asciiTheme="majorBidi" w:hAnsiTheme="majorBidi" w:cstheme="majorBidi"/>
          <w:spacing w:val="-6"/>
          <w:position w:val="-4"/>
          <w:sz w:val="32"/>
          <w:szCs w:val="32"/>
          <w:cs/>
        </w:rPr>
        <w:t>ดังนี้</w:t>
      </w:r>
    </w:p>
    <w:tbl>
      <w:tblPr>
        <w:tblW w:w="8820" w:type="dxa"/>
        <w:tblInd w:w="540" w:type="dxa"/>
        <w:tblLayout w:type="fixed"/>
        <w:tblCellMar>
          <w:left w:w="0" w:type="dxa"/>
          <w:right w:w="0" w:type="dxa"/>
        </w:tblCellMar>
        <w:tblLook w:val="0000" w:firstRow="0" w:lastRow="0" w:firstColumn="0" w:lastColumn="0" w:noHBand="0" w:noVBand="0"/>
      </w:tblPr>
      <w:tblGrid>
        <w:gridCol w:w="5670"/>
        <w:gridCol w:w="1440"/>
        <w:gridCol w:w="270"/>
        <w:gridCol w:w="1440"/>
      </w:tblGrid>
      <w:tr w:rsidR="0019053D" w:rsidRPr="0073563D" w14:paraId="292BCFDB" w14:textId="77777777" w:rsidTr="00852DFF">
        <w:trPr>
          <w:trHeight w:val="20"/>
        </w:trPr>
        <w:tc>
          <w:tcPr>
            <w:tcW w:w="5670" w:type="dxa"/>
            <w:tcBorders>
              <w:top w:val="nil"/>
              <w:left w:val="nil"/>
              <w:bottom w:val="nil"/>
              <w:right w:val="nil"/>
            </w:tcBorders>
          </w:tcPr>
          <w:p w14:paraId="79A71A5A" w14:textId="77777777" w:rsidR="0019053D" w:rsidRPr="0073563D" w:rsidRDefault="0019053D" w:rsidP="002A72D4">
            <w:pPr>
              <w:autoSpaceDE w:val="0"/>
              <w:autoSpaceDN w:val="0"/>
              <w:adjustRightInd w:val="0"/>
              <w:ind w:left="180"/>
              <w:jc w:val="thaiDistribute"/>
              <w:rPr>
                <w:rFonts w:ascii="Angsana New" w:hAnsi="Angsana New" w:cs="Angsana New"/>
                <w:color w:val="000000"/>
                <w:sz w:val="28"/>
                <w:szCs w:val="28"/>
              </w:rPr>
            </w:pPr>
          </w:p>
        </w:tc>
        <w:tc>
          <w:tcPr>
            <w:tcW w:w="3150" w:type="dxa"/>
            <w:gridSpan w:val="3"/>
            <w:tcBorders>
              <w:top w:val="nil"/>
              <w:left w:val="nil"/>
              <w:right w:val="nil"/>
            </w:tcBorders>
          </w:tcPr>
          <w:p w14:paraId="1AAAE54F" w14:textId="4E91AEC7" w:rsidR="0019053D" w:rsidRPr="0073563D" w:rsidRDefault="0019053D" w:rsidP="002A72D4">
            <w:pPr>
              <w:autoSpaceDE w:val="0"/>
              <w:autoSpaceDN w:val="0"/>
              <w:adjustRightInd w:val="0"/>
              <w:ind w:right="90"/>
              <w:jc w:val="right"/>
              <w:rPr>
                <w:rFonts w:ascii="Angsana New" w:hAnsi="Angsana New" w:cs="Angsana New"/>
                <w:b/>
                <w:bCs/>
                <w:color w:val="000000"/>
                <w:sz w:val="28"/>
                <w:szCs w:val="28"/>
                <w:cs/>
              </w:rPr>
            </w:pPr>
            <w:r w:rsidRPr="0073563D">
              <w:rPr>
                <w:rFonts w:asciiTheme="majorBidi" w:hAnsiTheme="majorBidi" w:cstheme="majorBidi"/>
                <w:b/>
                <w:bCs/>
                <w:sz w:val="28"/>
                <w:szCs w:val="28"/>
                <w:cs/>
              </w:rPr>
              <w:t>หน่วย</w:t>
            </w:r>
            <w:r w:rsidRPr="0073563D">
              <w:rPr>
                <w:rFonts w:ascii="Angsana New" w:hAnsi="Angsana New" w:cs="Angsana New"/>
                <w:b/>
                <w:bCs/>
                <w:sz w:val="28"/>
                <w:szCs w:val="28"/>
                <w:cs/>
              </w:rPr>
              <w:t xml:space="preserve"> </w:t>
            </w:r>
            <w:r w:rsidRPr="0073563D">
              <w:rPr>
                <w:rFonts w:ascii="Angsana New" w:hAnsi="Angsana New" w:cs="Angsana New"/>
                <w:b/>
                <w:bCs/>
                <w:sz w:val="28"/>
                <w:szCs w:val="28"/>
              </w:rPr>
              <w:t xml:space="preserve">: </w:t>
            </w:r>
            <w:r w:rsidR="00E84762" w:rsidRPr="0073563D">
              <w:rPr>
                <w:rFonts w:ascii="Angsana New" w:hAnsi="Angsana New" w:cs="Angsana New" w:hint="cs"/>
                <w:b/>
                <w:bCs/>
                <w:sz w:val="28"/>
                <w:szCs w:val="28"/>
                <w:cs/>
              </w:rPr>
              <w:t>พัน</w:t>
            </w:r>
            <w:r w:rsidRPr="0073563D">
              <w:rPr>
                <w:rFonts w:ascii="Angsana New" w:hAnsi="Angsana New" w:cs="Angsana New"/>
                <w:b/>
                <w:bCs/>
                <w:sz w:val="28"/>
                <w:szCs w:val="28"/>
                <w:cs/>
              </w:rPr>
              <w:t>บาท</w:t>
            </w:r>
          </w:p>
        </w:tc>
      </w:tr>
      <w:tr w:rsidR="0019053D" w:rsidRPr="0073563D" w14:paraId="3EA08371" w14:textId="77777777" w:rsidTr="00852DFF">
        <w:trPr>
          <w:trHeight w:val="20"/>
        </w:trPr>
        <w:tc>
          <w:tcPr>
            <w:tcW w:w="5670" w:type="dxa"/>
            <w:tcBorders>
              <w:top w:val="nil"/>
              <w:left w:val="nil"/>
              <w:bottom w:val="nil"/>
              <w:right w:val="nil"/>
            </w:tcBorders>
          </w:tcPr>
          <w:p w14:paraId="10D1DB54" w14:textId="77777777" w:rsidR="0019053D" w:rsidRPr="0073563D" w:rsidRDefault="0019053D" w:rsidP="002A72D4">
            <w:pPr>
              <w:autoSpaceDE w:val="0"/>
              <w:autoSpaceDN w:val="0"/>
              <w:adjustRightInd w:val="0"/>
              <w:ind w:left="180"/>
              <w:jc w:val="thaiDistribute"/>
              <w:rPr>
                <w:rFonts w:ascii="Angsana New" w:hAnsi="Angsana New" w:cs="Angsana New"/>
                <w:color w:val="000000"/>
                <w:sz w:val="28"/>
                <w:szCs w:val="28"/>
              </w:rPr>
            </w:pPr>
          </w:p>
        </w:tc>
        <w:tc>
          <w:tcPr>
            <w:tcW w:w="3150" w:type="dxa"/>
            <w:gridSpan w:val="3"/>
            <w:tcBorders>
              <w:top w:val="nil"/>
              <w:left w:val="nil"/>
              <w:right w:val="nil"/>
            </w:tcBorders>
          </w:tcPr>
          <w:p w14:paraId="5DD7E607" w14:textId="77777777" w:rsidR="0019053D" w:rsidRPr="0073563D" w:rsidRDefault="0019053D" w:rsidP="002A72D4">
            <w:pPr>
              <w:autoSpaceDE w:val="0"/>
              <w:autoSpaceDN w:val="0"/>
              <w:adjustRightInd w:val="0"/>
              <w:jc w:val="center"/>
              <w:rPr>
                <w:rFonts w:ascii="Angsana New" w:hAnsi="Angsana New" w:cs="Angsana New"/>
                <w:b/>
                <w:bCs/>
                <w:color w:val="000000"/>
                <w:sz w:val="28"/>
                <w:szCs w:val="28"/>
              </w:rPr>
            </w:pPr>
            <w:r w:rsidRPr="0073563D">
              <w:rPr>
                <w:rFonts w:ascii="Angsana New" w:hAnsi="Angsana New" w:cs="Angsana New"/>
                <w:b/>
                <w:bCs/>
                <w:color w:val="000000"/>
                <w:sz w:val="28"/>
                <w:szCs w:val="28"/>
                <w:cs/>
              </w:rPr>
              <w:t>งบการเงินเฉพาะกิจการ</w:t>
            </w:r>
          </w:p>
        </w:tc>
      </w:tr>
      <w:tr w:rsidR="0019053D" w:rsidRPr="0073563D" w14:paraId="024633EE" w14:textId="77777777" w:rsidTr="00852DFF">
        <w:trPr>
          <w:trHeight w:val="20"/>
        </w:trPr>
        <w:tc>
          <w:tcPr>
            <w:tcW w:w="5670" w:type="dxa"/>
            <w:tcBorders>
              <w:top w:val="nil"/>
              <w:left w:val="nil"/>
              <w:right w:val="nil"/>
            </w:tcBorders>
          </w:tcPr>
          <w:p w14:paraId="2EDF6B48" w14:textId="77777777" w:rsidR="0019053D" w:rsidRPr="0073563D" w:rsidRDefault="0019053D" w:rsidP="002A72D4">
            <w:pPr>
              <w:autoSpaceDE w:val="0"/>
              <w:autoSpaceDN w:val="0"/>
              <w:adjustRightInd w:val="0"/>
              <w:ind w:left="180"/>
              <w:jc w:val="thaiDistribute"/>
              <w:rPr>
                <w:rFonts w:ascii="Angsana New" w:hAnsi="Angsana New" w:cs="Angsana New"/>
                <w:color w:val="000000"/>
                <w:sz w:val="28"/>
                <w:szCs w:val="28"/>
              </w:rPr>
            </w:pPr>
          </w:p>
        </w:tc>
        <w:tc>
          <w:tcPr>
            <w:tcW w:w="1440" w:type="dxa"/>
            <w:tcBorders>
              <w:left w:val="nil"/>
              <w:right w:val="nil"/>
            </w:tcBorders>
          </w:tcPr>
          <w:p w14:paraId="4C236BD8" w14:textId="2777E5EA" w:rsidR="0019053D" w:rsidRPr="0073563D" w:rsidRDefault="006E3D6B" w:rsidP="002A72D4">
            <w:pPr>
              <w:autoSpaceDE w:val="0"/>
              <w:autoSpaceDN w:val="0"/>
              <w:adjustRightInd w:val="0"/>
              <w:jc w:val="center"/>
              <w:rPr>
                <w:rFonts w:ascii="Angsana New" w:hAnsi="Angsana New" w:cs="Angsana New"/>
                <w:b/>
                <w:bCs/>
                <w:color w:val="000000"/>
                <w:sz w:val="28"/>
                <w:szCs w:val="28"/>
              </w:rPr>
            </w:pPr>
            <w:r w:rsidRPr="006E3D6B">
              <w:rPr>
                <w:rFonts w:ascii="Angsana New" w:hAnsi="Angsana New" w:cs="Angsana New"/>
                <w:b/>
                <w:bCs/>
                <w:color w:val="000000"/>
                <w:sz w:val="28"/>
                <w:szCs w:val="28"/>
              </w:rPr>
              <w:t>2568</w:t>
            </w:r>
          </w:p>
        </w:tc>
        <w:tc>
          <w:tcPr>
            <w:tcW w:w="270" w:type="dxa"/>
            <w:tcBorders>
              <w:left w:val="nil"/>
              <w:right w:val="nil"/>
            </w:tcBorders>
          </w:tcPr>
          <w:p w14:paraId="05ED0A46" w14:textId="77777777" w:rsidR="0019053D" w:rsidRPr="0073563D" w:rsidRDefault="0019053D" w:rsidP="002A72D4">
            <w:pPr>
              <w:autoSpaceDE w:val="0"/>
              <w:autoSpaceDN w:val="0"/>
              <w:adjustRightInd w:val="0"/>
              <w:jc w:val="center"/>
              <w:rPr>
                <w:rFonts w:ascii="Angsana New" w:hAnsi="Angsana New" w:cs="Angsana New"/>
                <w:b/>
                <w:bCs/>
                <w:color w:val="FF0000"/>
                <w:sz w:val="28"/>
                <w:szCs w:val="28"/>
              </w:rPr>
            </w:pPr>
          </w:p>
        </w:tc>
        <w:tc>
          <w:tcPr>
            <w:tcW w:w="1440" w:type="dxa"/>
            <w:tcBorders>
              <w:left w:val="nil"/>
              <w:right w:val="nil"/>
            </w:tcBorders>
          </w:tcPr>
          <w:p w14:paraId="71AFD9DF" w14:textId="70EB583F" w:rsidR="0019053D" w:rsidRPr="0073563D" w:rsidRDefault="006E3D6B" w:rsidP="002A72D4">
            <w:pPr>
              <w:autoSpaceDE w:val="0"/>
              <w:autoSpaceDN w:val="0"/>
              <w:adjustRightInd w:val="0"/>
              <w:jc w:val="center"/>
              <w:rPr>
                <w:rFonts w:ascii="Angsana New" w:hAnsi="Angsana New" w:cs="Angsana New"/>
                <w:b/>
                <w:bCs/>
                <w:color w:val="000000"/>
                <w:sz w:val="28"/>
                <w:szCs w:val="28"/>
              </w:rPr>
            </w:pPr>
            <w:r w:rsidRPr="006E3D6B">
              <w:rPr>
                <w:rFonts w:ascii="Angsana New" w:hAnsi="Angsana New" w:cs="Angsana New"/>
                <w:b/>
                <w:bCs/>
                <w:color w:val="000000"/>
                <w:sz w:val="28"/>
                <w:szCs w:val="28"/>
              </w:rPr>
              <w:t>2567</w:t>
            </w:r>
          </w:p>
        </w:tc>
      </w:tr>
      <w:tr w:rsidR="00877604" w:rsidRPr="0073563D" w14:paraId="0F7EC312" w14:textId="77777777" w:rsidTr="00852DFF">
        <w:trPr>
          <w:trHeight w:val="20"/>
        </w:trPr>
        <w:tc>
          <w:tcPr>
            <w:tcW w:w="5670" w:type="dxa"/>
          </w:tcPr>
          <w:p w14:paraId="5A42E4EF" w14:textId="350000A3" w:rsidR="00877604" w:rsidRPr="0073563D" w:rsidRDefault="00877604" w:rsidP="00877604">
            <w:pPr>
              <w:autoSpaceDE w:val="0"/>
              <w:autoSpaceDN w:val="0"/>
              <w:adjustRightInd w:val="0"/>
              <w:ind w:left="180"/>
              <w:jc w:val="thaiDistribute"/>
              <w:rPr>
                <w:rFonts w:ascii="Angsana New" w:hAnsi="Angsana New" w:cs="Angsana New"/>
                <w:color w:val="000000"/>
                <w:sz w:val="28"/>
                <w:szCs w:val="28"/>
                <w:cs/>
              </w:rPr>
            </w:pPr>
            <w:r w:rsidRPr="0073563D">
              <w:rPr>
                <w:rFonts w:ascii="Angsana New" w:hAnsi="Angsana New" w:cs="Angsana New"/>
                <w:color w:val="000000"/>
                <w:sz w:val="28"/>
                <w:szCs w:val="28"/>
                <w:cs/>
              </w:rPr>
              <w:t xml:space="preserve">ณ วันที่ </w:t>
            </w:r>
            <w:r w:rsidR="006E3D6B" w:rsidRPr="006E3D6B">
              <w:rPr>
                <w:rFonts w:ascii="Angsana New" w:hAnsi="Angsana New" w:cs="Angsana New"/>
                <w:color w:val="000000"/>
                <w:sz w:val="28"/>
                <w:szCs w:val="28"/>
              </w:rPr>
              <w:t>1</w:t>
            </w:r>
            <w:r w:rsidRPr="0073563D">
              <w:rPr>
                <w:rFonts w:ascii="Angsana New" w:hAnsi="Angsana New" w:cs="Angsana New"/>
                <w:color w:val="000000"/>
                <w:sz w:val="28"/>
                <w:szCs w:val="28"/>
              </w:rPr>
              <w:t xml:space="preserve"> </w:t>
            </w:r>
            <w:r w:rsidRPr="0073563D">
              <w:rPr>
                <w:rFonts w:ascii="Angsana New" w:hAnsi="Angsana New" w:cs="Angsana New"/>
                <w:color w:val="000000"/>
                <w:sz w:val="28"/>
                <w:szCs w:val="28"/>
                <w:cs/>
              </w:rPr>
              <w:t>มกราคม</w:t>
            </w:r>
          </w:p>
        </w:tc>
        <w:tc>
          <w:tcPr>
            <w:tcW w:w="1440" w:type="dxa"/>
            <w:tcBorders>
              <w:left w:val="nil"/>
              <w:bottom w:val="nil"/>
              <w:right w:val="nil"/>
            </w:tcBorders>
          </w:tcPr>
          <w:p w14:paraId="53559CDC" w14:textId="3E6C53FF" w:rsidR="00877604" w:rsidRPr="0073563D" w:rsidRDefault="006E3D6B" w:rsidP="00877604">
            <w:pPr>
              <w:tabs>
                <w:tab w:val="decimal" w:pos="1260"/>
              </w:tabs>
              <w:autoSpaceDE w:val="0"/>
              <w:autoSpaceDN w:val="0"/>
              <w:adjustRightInd w:val="0"/>
              <w:ind w:left="90" w:right="90"/>
              <w:rPr>
                <w:rFonts w:ascii="Angsana New" w:hAnsi="Angsana New" w:cs="Angsana New"/>
                <w:color w:val="000000"/>
                <w:sz w:val="28"/>
                <w:szCs w:val="28"/>
              </w:rPr>
            </w:pPr>
            <w:r w:rsidRPr="006E3D6B">
              <w:rPr>
                <w:rFonts w:ascii="Angsana New" w:hAnsi="Angsana New" w:cs="Angsana New"/>
                <w:color w:val="000000"/>
                <w:sz w:val="28"/>
                <w:szCs w:val="28"/>
              </w:rPr>
              <w:t>372</w:t>
            </w:r>
            <w:r w:rsidR="00A40AC0" w:rsidRPr="0073563D">
              <w:rPr>
                <w:rFonts w:ascii="Angsana New" w:hAnsi="Angsana New" w:cs="Angsana New"/>
                <w:color w:val="000000"/>
                <w:sz w:val="28"/>
                <w:szCs w:val="28"/>
              </w:rPr>
              <w:t>,</w:t>
            </w:r>
            <w:r w:rsidRPr="006E3D6B">
              <w:rPr>
                <w:rFonts w:ascii="Angsana New" w:hAnsi="Angsana New" w:cs="Angsana New"/>
                <w:color w:val="000000"/>
                <w:sz w:val="28"/>
                <w:szCs w:val="28"/>
              </w:rPr>
              <w:t>497</w:t>
            </w:r>
          </w:p>
        </w:tc>
        <w:tc>
          <w:tcPr>
            <w:tcW w:w="270" w:type="dxa"/>
            <w:tcBorders>
              <w:top w:val="nil"/>
              <w:left w:val="nil"/>
              <w:bottom w:val="nil"/>
              <w:right w:val="nil"/>
            </w:tcBorders>
          </w:tcPr>
          <w:p w14:paraId="166F9451" w14:textId="77777777" w:rsidR="00877604" w:rsidRPr="0073563D" w:rsidRDefault="00877604" w:rsidP="00877604">
            <w:pPr>
              <w:autoSpaceDE w:val="0"/>
              <w:autoSpaceDN w:val="0"/>
              <w:adjustRightInd w:val="0"/>
              <w:jc w:val="right"/>
              <w:rPr>
                <w:rFonts w:ascii="Angsana New" w:hAnsi="Angsana New" w:cs="Angsana New"/>
                <w:color w:val="000000"/>
                <w:sz w:val="28"/>
                <w:szCs w:val="28"/>
              </w:rPr>
            </w:pPr>
          </w:p>
        </w:tc>
        <w:tc>
          <w:tcPr>
            <w:tcW w:w="1440" w:type="dxa"/>
            <w:tcBorders>
              <w:top w:val="nil"/>
              <w:left w:val="nil"/>
              <w:bottom w:val="nil"/>
              <w:right w:val="nil"/>
            </w:tcBorders>
          </w:tcPr>
          <w:p w14:paraId="5199AC95" w14:textId="7BD0046F" w:rsidR="00877604" w:rsidRPr="0073563D" w:rsidRDefault="006E3D6B" w:rsidP="00877604">
            <w:pPr>
              <w:tabs>
                <w:tab w:val="decimal" w:pos="1260"/>
              </w:tabs>
              <w:autoSpaceDE w:val="0"/>
              <w:autoSpaceDN w:val="0"/>
              <w:adjustRightInd w:val="0"/>
              <w:ind w:left="90" w:right="90"/>
              <w:rPr>
                <w:rFonts w:ascii="Angsana New" w:hAnsi="Angsana New" w:cs="Angsana New"/>
                <w:color w:val="000000"/>
                <w:sz w:val="28"/>
                <w:szCs w:val="28"/>
              </w:rPr>
            </w:pPr>
            <w:r w:rsidRPr="006E3D6B">
              <w:rPr>
                <w:rFonts w:ascii="Angsana New" w:hAnsi="Angsana New" w:cs="Angsana New"/>
                <w:color w:val="000000"/>
                <w:sz w:val="28"/>
                <w:szCs w:val="28"/>
              </w:rPr>
              <w:t>362</w:t>
            </w:r>
            <w:r w:rsidR="00877604" w:rsidRPr="0073563D">
              <w:rPr>
                <w:rFonts w:ascii="Angsana New" w:hAnsi="Angsana New" w:cs="Angsana New"/>
                <w:color w:val="000000"/>
                <w:sz w:val="28"/>
                <w:szCs w:val="28"/>
              </w:rPr>
              <w:t>,</w:t>
            </w:r>
            <w:r w:rsidRPr="006E3D6B">
              <w:rPr>
                <w:rFonts w:ascii="Angsana New" w:hAnsi="Angsana New" w:cs="Angsana New"/>
                <w:color w:val="000000"/>
                <w:sz w:val="28"/>
                <w:szCs w:val="28"/>
              </w:rPr>
              <w:t>592</w:t>
            </w:r>
          </w:p>
        </w:tc>
      </w:tr>
      <w:tr w:rsidR="00877604" w:rsidRPr="0073563D" w14:paraId="76D5DD20" w14:textId="77777777" w:rsidTr="00852DFF">
        <w:trPr>
          <w:trHeight w:val="20"/>
        </w:trPr>
        <w:tc>
          <w:tcPr>
            <w:tcW w:w="5670" w:type="dxa"/>
          </w:tcPr>
          <w:p w14:paraId="0D0E5572" w14:textId="05D47A64" w:rsidR="00877604" w:rsidRPr="0073563D" w:rsidRDefault="00877604" w:rsidP="00877604">
            <w:pPr>
              <w:autoSpaceDE w:val="0"/>
              <w:autoSpaceDN w:val="0"/>
              <w:adjustRightInd w:val="0"/>
              <w:ind w:left="180"/>
              <w:jc w:val="thaiDistribute"/>
              <w:rPr>
                <w:rFonts w:ascii="Angsana New" w:hAnsi="Angsana New" w:cs="Angsana New"/>
                <w:b/>
                <w:bCs/>
                <w:color w:val="000000"/>
                <w:sz w:val="28"/>
                <w:szCs w:val="28"/>
              </w:rPr>
            </w:pPr>
            <w:r w:rsidRPr="0073563D">
              <w:rPr>
                <w:rFonts w:ascii="Angsana New" w:hAnsi="Angsana New" w:cs="Angsana New" w:hint="cs"/>
                <w:b/>
                <w:bCs/>
                <w:color w:val="000000"/>
                <w:sz w:val="28"/>
                <w:szCs w:val="28"/>
                <w:cs/>
              </w:rPr>
              <w:t>รายการที่ไม่ใช่กระแสเงินสด</w:t>
            </w:r>
          </w:p>
        </w:tc>
        <w:tc>
          <w:tcPr>
            <w:tcW w:w="1440" w:type="dxa"/>
            <w:tcBorders>
              <w:top w:val="nil"/>
              <w:left w:val="nil"/>
              <w:bottom w:val="nil"/>
              <w:right w:val="nil"/>
            </w:tcBorders>
          </w:tcPr>
          <w:p w14:paraId="79F0A9F6" w14:textId="7796A4CA" w:rsidR="00877604" w:rsidRPr="0073563D" w:rsidRDefault="00877604" w:rsidP="00877604">
            <w:pPr>
              <w:ind w:left="90" w:right="90"/>
              <w:jc w:val="center"/>
              <w:rPr>
                <w:rFonts w:ascii="Angsana New" w:hAnsi="Angsana New" w:cs="Angsana New"/>
                <w:color w:val="000000"/>
                <w:sz w:val="28"/>
                <w:szCs w:val="28"/>
              </w:rPr>
            </w:pPr>
          </w:p>
        </w:tc>
        <w:tc>
          <w:tcPr>
            <w:tcW w:w="270" w:type="dxa"/>
            <w:tcBorders>
              <w:top w:val="nil"/>
              <w:left w:val="nil"/>
              <w:bottom w:val="nil"/>
              <w:right w:val="nil"/>
            </w:tcBorders>
          </w:tcPr>
          <w:p w14:paraId="20B5415F" w14:textId="77777777" w:rsidR="00877604" w:rsidRPr="0073563D" w:rsidRDefault="00877604" w:rsidP="00877604">
            <w:pPr>
              <w:autoSpaceDE w:val="0"/>
              <w:autoSpaceDN w:val="0"/>
              <w:adjustRightInd w:val="0"/>
              <w:jc w:val="right"/>
              <w:rPr>
                <w:rFonts w:ascii="Angsana New" w:hAnsi="Angsana New" w:cs="Angsana New"/>
                <w:color w:val="000000"/>
                <w:sz w:val="28"/>
                <w:szCs w:val="28"/>
              </w:rPr>
            </w:pPr>
          </w:p>
        </w:tc>
        <w:tc>
          <w:tcPr>
            <w:tcW w:w="1440" w:type="dxa"/>
            <w:tcBorders>
              <w:top w:val="nil"/>
              <w:left w:val="nil"/>
              <w:bottom w:val="nil"/>
              <w:right w:val="nil"/>
            </w:tcBorders>
          </w:tcPr>
          <w:p w14:paraId="6499AEDA" w14:textId="43680D0B" w:rsidR="00877604" w:rsidRPr="0073563D" w:rsidRDefault="00877604" w:rsidP="00877604">
            <w:pPr>
              <w:ind w:left="90" w:right="90"/>
              <w:jc w:val="center"/>
              <w:rPr>
                <w:rFonts w:ascii="Angsana New" w:hAnsi="Angsana New" w:cs="Angsana New"/>
                <w:color w:val="000000"/>
                <w:sz w:val="28"/>
                <w:szCs w:val="28"/>
              </w:rPr>
            </w:pPr>
          </w:p>
        </w:tc>
      </w:tr>
      <w:tr w:rsidR="00E81720" w:rsidRPr="0073563D" w14:paraId="70BFF2F8" w14:textId="77777777" w:rsidTr="00351F2B">
        <w:trPr>
          <w:trHeight w:val="20"/>
        </w:trPr>
        <w:tc>
          <w:tcPr>
            <w:tcW w:w="5670" w:type="dxa"/>
          </w:tcPr>
          <w:p w14:paraId="0590FF1A" w14:textId="24994796" w:rsidR="00E81720" w:rsidRPr="0073563D" w:rsidRDefault="00E81720" w:rsidP="00E81720">
            <w:pPr>
              <w:autoSpaceDE w:val="0"/>
              <w:autoSpaceDN w:val="0"/>
              <w:adjustRightInd w:val="0"/>
              <w:ind w:left="180"/>
              <w:jc w:val="thaiDistribute"/>
              <w:rPr>
                <w:rFonts w:ascii="Angsana New" w:hAnsi="Angsana New"/>
                <w:color w:val="000000"/>
                <w:sz w:val="28"/>
                <w:szCs w:val="28"/>
                <w:cs/>
              </w:rPr>
            </w:pPr>
            <w:r w:rsidRPr="0073563D">
              <w:rPr>
                <w:rFonts w:ascii="Angsana New" w:hAnsi="Angsana New" w:cs="Angsana New" w:hint="cs"/>
                <w:color w:val="000000"/>
                <w:sz w:val="28"/>
                <w:szCs w:val="28"/>
                <w:cs/>
              </w:rPr>
              <w:t>ตัดจำหน่ายค่าธรรมเนียมทางการเงินรอตัดจ่าย</w:t>
            </w:r>
          </w:p>
        </w:tc>
        <w:tc>
          <w:tcPr>
            <w:tcW w:w="1440" w:type="dxa"/>
            <w:tcBorders>
              <w:top w:val="nil"/>
              <w:left w:val="nil"/>
              <w:bottom w:val="single" w:sz="4" w:space="0" w:color="auto"/>
              <w:right w:val="nil"/>
            </w:tcBorders>
          </w:tcPr>
          <w:p w14:paraId="26974045" w14:textId="2196BB04" w:rsidR="00E81720" w:rsidRPr="0073563D" w:rsidRDefault="006E3D6B" w:rsidP="00E81720">
            <w:pPr>
              <w:tabs>
                <w:tab w:val="decimal" w:pos="1260"/>
              </w:tabs>
              <w:autoSpaceDE w:val="0"/>
              <w:autoSpaceDN w:val="0"/>
              <w:adjustRightInd w:val="0"/>
              <w:ind w:left="90" w:right="90"/>
              <w:rPr>
                <w:rFonts w:ascii="Angsana New" w:hAnsi="Angsana New" w:cs="Angsana New"/>
                <w:color w:val="000000"/>
                <w:sz w:val="28"/>
                <w:szCs w:val="28"/>
              </w:rPr>
            </w:pPr>
            <w:r w:rsidRPr="006E3D6B">
              <w:rPr>
                <w:rFonts w:ascii="Angsana New" w:hAnsi="Angsana New" w:cs="Angsana New"/>
                <w:color w:val="000000"/>
                <w:sz w:val="28"/>
                <w:szCs w:val="28"/>
              </w:rPr>
              <w:t>5</w:t>
            </w:r>
            <w:r w:rsidR="00D04903" w:rsidRPr="0073563D">
              <w:rPr>
                <w:rFonts w:ascii="Angsana New" w:hAnsi="Angsana New" w:cs="Angsana New"/>
                <w:color w:val="000000"/>
                <w:sz w:val="28"/>
                <w:szCs w:val="28"/>
              </w:rPr>
              <w:t>,</w:t>
            </w:r>
            <w:r w:rsidRPr="006E3D6B">
              <w:rPr>
                <w:rFonts w:ascii="Angsana New" w:hAnsi="Angsana New" w:cs="Angsana New"/>
                <w:color w:val="000000"/>
                <w:sz w:val="28"/>
                <w:szCs w:val="28"/>
              </w:rPr>
              <w:t>119</w:t>
            </w:r>
          </w:p>
        </w:tc>
        <w:tc>
          <w:tcPr>
            <w:tcW w:w="270" w:type="dxa"/>
            <w:tcBorders>
              <w:top w:val="nil"/>
              <w:left w:val="nil"/>
              <w:right w:val="nil"/>
            </w:tcBorders>
          </w:tcPr>
          <w:p w14:paraId="138956E9" w14:textId="77777777" w:rsidR="00E81720" w:rsidRPr="0073563D" w:rsidRDefault="00E81720" w:rsidP="00E81720">
            <w:pPr>
              <w:autoSpaceDE w:val="0"/>
              <w:autoSpaceDN w:val="0"/>
              <w:adjustRightInd w:val="0"/>
              <w:jc w:val="right"/>
              <w:rPr>
                <w:rFonts w:ascii="Angsana New" w:hAnsi="Angsana New" w:cs="Angsana New"/>
                <w:color w:val="000000"/>
                <w:sz w:val="28"/>
                <w:szCs w:val="28"/>
              </w:rPr>
            </w:pPr>
          </w:p>
        </w:tc>
        <w:tc>
          <w:tcPr>
            <w:tcW w:w="1440" w:type="dxa"/>
            <w:tcBorders>
              <w:top w:val="nil"/>
              <w:left w:val="nil"/>
              <w:bottom w:val="single" w:sz="4" w:space="0" w:color="auto"/>
              <w:right w:val="nil"/>
            </w:tcBorders>
          </w:tcPr>
          <w:p w14:paraId="16D7D2D5" w14:textId="740C6AEF" w:rsidR="00E81720" w:rsidRPr="0073563D" w:rsidRDefault="006E3D6B" w:rsidP="00E81720">
            <w:pPr>
              <w:tabs>
                <w:tab w:val="left" w:pos="810"/>
                <w:tab w:val="left" w:pos="990"/>
              </w:tabs>
              <w:ind w:left="450" w:right="-174"/>
              <w:jc w:val="center"/>
              <w:rPr>
                <w:rFonts w:ascii="Angsana New" w:hAnsi="Angsana New" w:cs="Angsana New"/>
                <w:color w:val="000000"/>
                <w:sz w:val="28"/>
                <w:szCs w:val="28"/>
              </w:rPr>
            </w:pPr>
            <w:r w:rsidRPr="006E3D6B">
              <w:rPr>
                <w:rFonts w:ascii="Angsana New" w:hAnsi="Angsana New" w:cs="Angsana New"/>
                <w:color w:val="000000"/>
                <w:sz w:val="28"/>
                <w:szCs w:val="28"/>
              </w:rPr>
              <w:t>4</w:t>
            </w:r>
            <w:r w:rsidR="00E81720" w:rsidRPr="0073563D">
              <w:rPr>
                <w:rFonts w:ascii="Angsana New" w:hAnsi="Angsana New" w:cs="Angsana New"/>
                <w:color w:val="000000"/>
                <w:sz w:val="28"/>
                <w:szCs w:val="28"/>
              </w:rPr>
              <w:t>,</w:t>
            </w:r>
            <w:r w:rsidRPr="006E3D6B">
              <w:rPr>
                <w:rFonts w:ascii="Angsana New" w:hAnsi="Angsana New" w:cs="Angsana New"/>
                <w:color w:val="000000"/>
                <w:sz w:val="28"/>
                <w:szCs w:val="28"/>
              </w:rPr>
              <w:t>852</w:t>
            </w:r>
          </w:p>
        </w:tc>
      </w:tr>
      <w:tr w:rsidR="00E81720" w:rsidRPr="0073563D" w14:paraId="3F1AF453" w14:textId="77777777" w:rsidTr="00351F2B">
        <w:trPr>
          <w:trHeight w:val="20"/>
        </w:trPr>
        <w:tc>
          <w:tcPr>
            <w:tcW w:w="5670" w:type="dxa"/>
          </w:tcPr>
          <w:p w14:paraId="0ED8F9C6" w14:textId="6C588C87" w:rsidR="00E81720" w:rsidRPr="0073563D" w:rsidRDefault="00E81720" w:rsidP="00E81720">
            <w:pPr>
              <w:autoSpaceDE w:val="0"/>
              <w:autoSpaceDN w:val="0"/>
              <w:adjustRightInd w:val="0"/>
              <w:ind w:left="180"/>
              <w:jc w:val="thaiDistribute"/>
              <w:rPr>
                <w:rFonts w:ascii="Angsana New" w:hAnsi="Angsana New" w:cs="Angsana New"/>
                <w:color w:val="000000"/>
                <w:sz w:val="28"/>
                <w:szCs w:val="28"/>
                <w:cs/>
              </w:rPr>
            </w:pPr>
            <w:r w:rsidRPr="0073563D">
              <w:rPr>
                <w:rFonts w:ascii="Angsana New" w:hAnsi="Angsana New" w:cs="Angsana New"/>
                <w:color w:val="000000"/>
                <w:sz w:val="28"/>
                <w:szCs w:val="28"/>
                <w:cs/>
              </w:rPr>
              <w:t xml:space="preserve">ณ วันที่ </w:t>
            </w:r>
            <w:r w:rsidR="006E3D6B" w:rsidRPr="006E3D6B">
              <w:rPr>
                <w:rFonts w:ascii="Angsana New" w:hAnsi="Angsana New" w:cs="Angsana New"/>
                <w:color w:val="000000"/>
                <w:sz w:val="28"/>
                <w:szCs w:val="28"/>
              </w:rPr>
              <w:t>30</w:t>
            </w:r>
            <w:r w:rsidR="00EE2590" w:rsidRPr="0073563D">
              <w:rPr>
                <w:rFonts w:ascii="Angsana New" w:hAnsi="Angsana New" w:cs="Angsana New"/>
                <w:color w:val="000000"/>
                <w:sz w:val="28"/>
                <w:szCs w:val="28"/>
              </w:rPr>
              <w:t xml:space="preserve"> </w:t>
            </w:r>
            <w:r w:rsidR="00EE2590" w:rsidRPr="0073563D">
              <w:rPr>
                <w:rFonts w:ascii="Angsana New" w:hAnsi="Angsana New" w:cs="Angsana New" w:hint="cs"/>
                <w:color w:val="000000"/>
                <w:sz w:val="28"/>
                <w:szCs w:val="28"/>
                <w:cs/>
              </w:rPr>
              <w:t>มิถุนายน</w:t>
            </w:r>
          </w:p>
        </w:tc>
        <w:tc>
          <w:tcPr>
            <w:tcW w:w="1440" w:type="dxa"/>
            <w:tcBorders>
              <w:top w:val="single" w:sz="6" w:space="0" w:color="auto"/>
              <w:left w:val="nil"/>
              <w:bottom w:val="double" w:sz="4" w:space="0" w:color="auto"/>
              <w:right w:val="nil"/>
            </w:tcBorders>
          </w:tcPr>
          <w:p w14:paraId="34F2E723" w14:textId="01B82CFA" w:rsidR="00E81720" w:rsidRPr="0073563D" w:rsidRDefault="006E3D6B" w:rsidP="00E81720">
            <w:pPr>
              <w:tabs>
                <w:tab w:val="decimal" w:pos="1260"/>
              </w:tabs>
              <w:autoSpaceDE w:val="0"/>
              <w:autoSpaceDN w:val="0"/>
              <w:adjustRightInd w:val="0"/>
              <w:ind w:left="90" w:right="90"/>
              <w:rPr>
                <w:rFonts w:ascii="Angsana New" w:hAnsi="Angsana New" w:cs="Angsana New"/>
                <w:color w:val="000000"/>
                <w:sz w:val="28"/>
                <w:szCs w:val="28"/>
                <w:cs/>
              </w:rPr>
            </w:pPr>
            <w:r w:rsidRPr="006E3D6B">
              <w:rPr>
                <w:rFonts w:asciiTheme="majorBidi" w:hAnsiTheme="majorBidi" w:cstheme="majorBidi"/>
                <w:color w:val="000000"/>
                <w:sz w:val="28"/>
                <w:szCs w:val="28"/>
              </w:rPr>
              <w:t>377</w:t>
            </w:r>
            <w:r w:rsidR="008200B7"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616</w:t>
            </w:r>
          </w:p>
        </w:tc>
        <w:tc>
          <w:tcPr>
            <w:tcW w:w="270" w:type="dxa"/>
            <w:tcBorders>
              <w:top w:val="nil"/>
              <w:left w:val="nil"/>
              <w:bottom w:val="nil"/>
              <w:right w:val="nil"/>
            </w:tcBorders>
          </w:tcPr>
          <w:p w14:paraId="659A0B1F" w14:textId="77777777" w:rsidR="00E81720" w:rsidRPr="0073563D" w:rsidRDefault="00E81720" w:rsidP="00E81720">
            <w:pPr>
              <w:autoSpaceDE w:val="0"/>
              <w:autoSpaceDN w:val="0"/>
              <w:adjustRightInd w:val="0"/>
              <w:jc w:val="thaiDistribute"/>
              <w:rPr>
                <w:rFonts w:ascii="Angsana New" w:hAnsi="Angsana New" w:cs="Angsana New"/>
                <w:color w:val="000000"/>
                <w:sz w:val="28"/>
                <w:szCs w:val="28"/>
              </w:rPr>
            </w:pPr>
          </w:p>
        </w:tc>
        <w:tc>
          <w:tcPr>
            <w:tcW w:w="1440" w:type="dxa"/>
            <w:tcBorders>
              <w:top w:val="single" w:sz="6" w:space="0" w:color="auto"/>
              <w:left w:val="nil"/>
              <w:bottom w:val="double" w:sz="4" w:space="0" w:color="auto"/>
              <w:right w:val="nil"/>
            </w:tcBorders>
          </w:tcPr>
          <w:p w14:paraId="61A98332" w14:textId="13C6AD3F" w:rsidR="00E81720" w:rsidRPr="0073563D" w:rsidRDefault="006E3D6B" w:rsidP="00E81720">
            <w:pPr>
              <w:tabs>
                <w:tab w:val="decimal" w:pos="1260"/>
              </w:tabs>
              <w:autoSpaceDE w:val="0"/>
              <w:autoSpaceDN w:val="0"/>
              <w:adjustRightInd w:val="0"/>
              <w:ind w:left="90" w:right="90"/>
              <w:rPr>
                <w:rFonts w:ascii="Angsana New" w:hAnsi="Angsana New" w:cs="Angsana New"/>
                <w:color w:val="000000"/>
                <w:sz w:val="28"/>
                <w:szCs w:val="28"/>
              </w:rPr>
            </w:pPr>
            <w:r w:rsidRPr="006E3D6B">
              <w:rPr>
                <w:rFonts w:ascii="Angsana New" w:hAnsi="Angsana New" w:cs="Angsana New"/>
                <w:color w:val="000000"/>
                <w:sz w:val="28"/>
                <w:szCs w:val="28"/>
              </w:rPr>
              <w:t>367</w:t>
            </w:r>
            <w:r w:rsidR="00E81720" w:rsidRPr="0073563D">
              <w:rPr>
                <w:rFonts w:ascii="Angsana New" w:hAnsi="Angsana New" w:cs="Angsana New"/>
                <w:color w:val="000000"/>
                <w:sz w:val="28"/>
                <w:szCs w:val="28"/>
              </w:rPr>
              <w:t>,</w:t>
            </w:r>
            <w:r w:rsidRPr="006E3D6B">
              <w:rPr>
                <w:rFonts w:ascii="Angsana New" w:hAnsi="Angsana New" w:cs="Angsana New"/>
                <w:color w:val="000000"/>
                <w:sz w:val="28"/>
                <w:szCs w:val="28"/>
              </w:rPr>
              <w:t>444</w:t>
            </w:r>
          </w:p>
        </w:tc>
      </w:tr>
    </w:tbl>
    <w:p w14:paraId="6D69A200" w14:textId="77777777" w:rsidR="00BF0DD8" w:rsidRPr="0073563D" w:rsidRDefault="00BF0DD8">
      <w:pPr>
        <w:rPr>
          <w:rFonts w:ascii="Angsana New" w:hAnsi="Angsana New" w:cs="Angsana New"/>
          <w:spacing w:val="2"/>
          <w:sz w:val="32"/>
          <w:szCs w:val="32"/>
          <w:cs/>
        </w:rPr>
      </w:pPr>
      <w:r w:rsidRPr="0073563D">
        <w:rPr>
          <w:rFonts w:ascii="Angsana New" w:hAnsi="Angsana New" w:cs="Angsana New"/>
          <w:spacing w:val="2"/>
          <w:sz w:val="32"/>
          <w:szCs w:val="32"/>
          <w:cs/>
        </w:rPr>
        <w:br w:type="page"/>
      </w:r>
    </w:p>
    <w:p w14:paraId="4D339B54" w14:textId="1F2F1C9E" w:rsidR="00EE5220" w:rsidRPr="0073563D" w:rsidRDefault="00EE5220" w:rsidP="00EE5220">
      <w:pPr>
        <w:spacing w:before="120"/>
        <w:ind w:left="547" w:right="-14"/>
        <w:jc w:val="thaiDistribute"/>
        <w:rPr>
          <w:rFonts w:ascii="Angsana New" w:hAnsi="Angsana New" w:cs="Angsana New"/>
          <w:spacing w:val="2"/>
          <w:sz w:val="32"/>
          <w:szCs w:val="32"/>
        </w:rPr>
      </w:pPr>
      <w:r w:rsidRPr="0073563D">
        <w:rPr>
          <w:rFonts w:ascii="Angsana New" w:hAnsi="Angsana New" w:cs="Angsana New"/>
          <w:spacing w:val="2"/>
          <w:sz w:val="32"/>
          <w:szCs w:val="32"/>
          <w:cs/>
        </w:rPr>
        <w:lastRenderedPageBreak/>
        <w:t>ค่าเผื่อผลขาดทุนด้านเครดิตที่คาดว่าจะเกิดขึ้น</w:t>
      </w:r>
    </w:p>
    <w:p w14:paraId="4FDAD156" w14:textId="3321FE25" w:rsidR="00EE5220" w:rsidRPr="0073563D" w:rsidRDefault="00EE5220" w:rsidP="00BF0DD8">
      <w:pPr>
        <w:pStyle w:val="BlockText"/>
        <w:spacing w:before="0"/>
        <w:ind w:right="144" w:firstLine="0"/>
        <w:jc w:val="thaiDistribute"/>
        <w:rPr>
          <w:rFonts w:ascii="Angsana New" w:hAnsi="Angsana New" w:cs="Angsana New"/>
          <w:b/>
          <w:bCs/>
          <w:sz w:val="32"/>
          <w:szCs w:val="32"/>
          <w:cs/>
          <w:lang w:val="en-US"/>
        </w:rPr>
      </w:pPr>
      <w:r w:rsidRPr="0073563D">
        <w:rPr>
          <w:rFonts w:ascii="Angsana New" w:hAnsi="Angsana New" w:cs="Angsana New"/>
          <w:spacing w:val="2"/>
          <w:sz w:val="32"/>
          <w:szCs w:val="32"/>
          <w:cs/>
        </w:rPr>
        <w:t xml:space="preserve">ในระหว่างปีสิ้นสุดวันที่ </w:t>
      </w:r>
      <w:r w:rsidR="006E3D6B" w:rsidRPr="006E3D6B">
        <w:rPr>
          <w:rFonts w:ascii="Angsana New" w:hAnsi="Angsana New" w:cs="Angsana New"/>
          <w:spacing w:val="2"/>
          <w:sz w:val="32"/>
          <w:szCs w:val="32"/>
          <w:lang w:val="en-US"/>
        </w:rPr>
        <w:t>31</w:t>
      </w:r>
      <w:r w:rsidRPr="0073563D">
        <w:rPr>
          <w:rFonts w:ascii="Angsana New" w:hAnsi="Angsana New" w:cs="Angsana New"/>
          <w:spacing w:val="2"/>
          <w:sz w:val="32"/>
          <w:szCs w:val="32"/>
          <w:lang w:val="en-US"/>
        </w:rPr>
        <w:t xml:space="preserve"> </w:t>
      </w:r>
      <w:r w:rsidRPr="0073563D">
        <w:rPr>
          <w:rFonts w:ascii="Angsana New" w:hAnsi="Angsana New" w:cs="Angsana New"/>
          <w:spacing w:val="2"/>
          <w:sz w:val="32"/>
          <w:szCs w:val="32"/>
          <w:cs/>
        </w:rPr>
        <w:t>ธันวาคม</w:t>
      </w:r>
      <w:r w:rsidRPr="0073563D">
        <w:rPr>
          <w:rFonts w:ascii="Angsana New" w:hAnsi="Angsana New" w:cs="Angsana New"/>
          <w:spacing w:val="2"/>
          <w:sz w:val="32"/>
          <w:szCs w:val="32"/>
          <w:lang w:val="en-US"/>
        </w:rPr>
        <w:t> </w:t>
      </w:r>
      <w:r w:rsidR="006E3D6B" w:rsidRPr="006E3D6B">
        <w:rPr>
          <w:rFonts w:ascii="Angsana New" w:hAnsi="Angsana New" w:cs="Angsana New"/>
          <w:spacing w:val="2"/>
          <w:sz w:val="32"/>
          <w:szCs w:val="32"/>
          <w:lang w:val="en-US"/>
        </w:rPr>
        <w:t>2567</w:t>
      </w:r>
      <w:r w:rsidRPr="0073563D">
        <w:rPr>
          <w:rFonts w:ascii="Angsana New" w:hAnsi="Angsana New" w:cs="Angsana New"/>
          <w:spacing w:val="2"/>
          <w:sz w:val="32"/>
          <w:szCs w:val="32"/>
          <w:lang w:val="en-US"/>
        </w:rPr>
        <w:t xml:space="preserve"> </w:t>
      </w:r>
      <w:r w:rsidRPr="0073563D">
        <w:rPr>
          <w:rFonts w:ascii="Angsana New" w:hAnsi="Angsana New" w:cs="Angsana New"/>
          <w:spacing w:val="2"/>
          <w:sz w:val="32"/>
          <w:szCs w:val="32"/>
          <w:cs/>
        </w:rPr>
        <w:t>บริษัทได</w:t>
      </w:r>
      <w:r w:rsidRPr="0073563D">
        <w:rPr>
          <w:rFonts w:ascii="Angsana New" w:hAnsi="Angsana New" w:cs="Angsana New" w:hint="cs"/>
          <w:spacing w:val="2"/>
          <w:sz w:val="32"/>
          <w:szCs w:val="32"/>
          <w:cs/>
        </w:rPr>
        <w:t>้รับรู้</w:t>
      </w:r>
      <w:r w:rsidRPr="0073563D">
        <w:rPr>
          <w:rFonts w:ascii="Angsana New" w:hAnsi="Angsana New" w:cs="Angsana New"/>
          <w:spacing w:val="2"/>
          <w:sz w:val="32"/>
          <w:szCs w:val="32"/>
          <w:cs/>
        </w:rPr>
        <w:t xml:space="preserve">ค่าเผื่อผลขาดทุนด้านเครดิตที่คาดว่าจะเกิดขึ้นสำหรับเงินให้กู้ยืมระยะยาวแก่บริษัท </w:t>
      </w:r>
      <w:r w:rsidRPr="0073563D">
        <w:rPr>
          <w:rFonts w:ascii="Angsana New" w:hAnsi="Angsana New" w:cs="Angsana New" w:hint="cs"/>
          <w:spacing w:val="2"/>
          <w:sz w:val="32"/>
          <w:szCs w:val="32"/>
          <w:cs/>
        </w:rPr>
        <w:t>บางกอก เอเวอร์ ดีเวลลอปเม้นท์</w:t>
      </w:r>
      <w:r w:rsidRPr="0073563D">
        <w:rPr>
          <w:rFonts w:ascii="Angsana New" w:hAnsi="Angsana New" w:cs="Angsana New"/>
          <w:spacing w:val="2"/>
          <w:sz w:val="32"/>
          <w:szCs w:val="32"/>
          <w:cs/>
        </w:rPr>
        <w:t xml:space="preserve"> จำกัด จำนวน</w:t>
      </w:r>
      <w:r w:rsidRPr="0073563D">
        <w:rPr>
          <w:rFonts w:ascii="Angsana New" w:hAnsi="Angsana New" w:cs="Angsana New"/>
          <w:spacing w:val="2"/>
          <w:sz w:val="32"/>
          <w:szCs w:val="32"/>
          <w:lang w:val="en-US"/>
        </w:rPr>
        <w:t> </w:t>
      </w:r>
      <w:r w:rsidR="006E3D6B" w:rsidRPr="006E3D6B">
        <w:rPr>
          <w:rFonts w:ascii="Angsana New" w:hAnsi="Angsana New" w:cs="Angsana New"/>
          <w:spacing w:val="2"/>
          <w:sz w:val="32"/>
          <w:szCs w:val="32"/>
          <w:lang w:val="en-US"/>
        </w:rPr>
        <w:t>34</w:t>
      </w:r>
      <w:r w:rsidRPr="0073563D">
        <w:rPr>
          <w:rFonts w:ascii="Angsana New" w:hAnsi="Angsana New" w:cs="Angsana New"/>
          <w:spacing w:val="2"/>
          <w:sz w:val="32"/>
          <w:szCs w:val="32"/>
          <w:lang w:val="en-US"/>
        </w:rPr>
        <w:t>.</w:t>
      </w:r>
      <w:r w:rsidR="006E3D6B" w:rsidRPr="006E3D6B">
        <w:rPr>
          <w:rFonts w:ascii="Angsana New" w:hAnsi="Angsana New" w:cs="Angsana New"/>
          <w:spacing w:val="2"/>
          <w:sz w:val="32"/>
          <w:szCs w:val="32"/>
          <w:lang w:val="en-US"/>
        </w:rPr>
        <w:t>39</w:t>
      </w:r>
      <w:r w:rsidRPr="0073563D">
        <w:rPr>
          <w:rFonts w:ascii="Angsana New" w:hAnsi="Angsana New" w:cs="Angsana New"/>
          <w:spacing w:val="2"/>
          <w:sz w:val="32"/>
          <w:szCs w:val="32"/>
          <w:lang w:val="en-US"/>
        </w:rPr>
        <w:t xml:space="preserve"> </w:t>
      </w:r>
      <w:r w:rsidRPr="0073563D">
        <w:rPr>
          <w:rFonts w:ascii="Angsana New" w:hAnsi="Angsana New" w:cs="Angsana New"/>
          <w:spacing w:val="2"/>
          <w:sz w:val="32"/>
          <w:szCs w:val="32"/>
          <w:cs/>
        </w:rPr>
        <w:t>ล้านบาท</w:t>
      </w:r>
      <w:r w:rsidRPr="0073563D">
        <w:rPr>
          <w:rFonts w:ascii="Angsana New" w:hAnsi="Angsana New" w:cs="Angsana New"/>
          <w:spacing w:val="2"/>
          <w:sz w:val="32"/>
          <w:szCs w:val="32"/>
        </w:rPr>
        <w:t xml:space="preserve"> </w:t>
      </w:r>
      <w:r w:rsidRPr="0073563D">
        <w:rPr>
          <w:rFonts w:ascii="Angsana New" w:hAnsi="Angsana New" w:cs="Angsana New"/>
          <w:spacing w:val="2"/>
          <w:sz w:val="32"/>
          <w:szCs w:val="32"/>
          <w:cs/>
        </w:rPr>
        <w:t>ดังนั้น ณ วันที่</w:t>
      </w:r>
      <w:r w:rsidRPr="0073563D">
        <w:rPr>
          <w:rFonts w:ascii="Angsana New" w:hAnsi="Angsana New" w:cs="Angsana New"/>
          <w:spacing w:val="2"/>
          <w:sz w:val="32"/>
          <w:szCs w:val="32"/>
        </w:rPr>
        <w:t> </w:t>
      </w:r>
      <w:r w:rsidR="006E3D6B" w:rsidRPr="006E3D6B">
        <w:rPr>
          <w:rFonts w:ascii="Angsana New" w:hAnsi="Angsana New" w:cs="Angsana New"/>
          <w:spacing w:val="2"/>
          <w:sz w:val="32"/>
          <w:szCs w:val="32"/>
          <w:lang w:val="en-US"/>
        </w:rPr>
        <w:t>31</w:t>
      </w:r>
      <w:r w:rsidRPr="0073563D">
        <w:rPr>
          <w:rFonts w:ascii="Angsana New" w:hAnsi="Angsana New" w:cs="Angsana New"/>
          <w:spacing w:val="2"/>
          <w:sz w:val="32"/>
          <w:szCs w:val="32"/>
        </w:rPr>
        <w:t xml:space="preserve"> </w:t>
      </w:r>
      <w:r w:rsidRPr="0073563D">
        <w:rPr>
          <w:rFonts w:ascii="Angsana New" w:hAnsi="Angsana New" w:cs="Angsana New"/>
          <w:spacing w:val="2"/>
          <w:sz w:val="32"/>
          <w:szCs w:val="32"/>
          <w:cs/>
        </w:rPr>
        <w:t>ธันวาคม</w:t>
      </w:r>
      <w:r w:rsidRPr="0073563D">
        <w:rPr>
          <w:rFonts w:ascii="Angsana New" w:hAnsi="Angsana New" w:cs="Angsana New"/>
          <w:spacing w:val="2"/>
          <w:sz w:val="32"/>
          <w:szCs w:val="32"/>
        </w:rPr>
        <w:t> </w:t>
      </w:r>
      <w:r w:rsidR="006E3D6B" w:rsidRPr="006E3D6B">
        <w:rPr>
          <w:rFonts w:ascii="Angsana New" w:hAnsi="Angsana New" w:cs="Angsana New"/>
          <w:spacing w:val="2"/>
          <w:sz w:val="32"/>
          <w:szCs w:val="32"/>
          <w:lang w:val="en-US"/>
        </w:rPr>
        <w:t>2567</w:t>
      </w:r>
      <w:r w:rsidRPr="0073563D">
        <w:rPr>
          <w:rFonts w:ascii="Angsana New" w:hAnsi="Angsana New" w:cs="Angsana New"/>
          <w:spacing w:val="2"/>
          <w:sz w:val="32"/>
          <w:szCs w:val="32"/>
        </w:rPr>
        <w:t xml:space="preserve"> </w:t>
      </w:r>
      <w:r w:rsidRPr="0073563D">
        <w:rPr>
          <w:rFonts w:ascii="Angsana New" w:hAnsi="Angsana New" w:cs="Angsana New"/>
          <w:spacing w:val="2"/>
          <w:sz w:val="32"/>
          <w:szCs w:val="32"/>
          <w:cs/>
        </w:rPr>
        <w:t>บริษัทมีค่าเผื่อผลขาดทุนด้านเครดิตที่คาดว่าจะเกิดขึ้นสำหรับเงินให้กู้ยืม</w:t>
      </w:r>
      <w:r w:rsidRPr="0073563D">
        <w:rPr>
          <w:rFonts w:ascii="Angsana New" w:hAnsi="Angsana New" w:cs="Angsana New" w:hint="cs"/>
          <w:spacing w:val="2"/>
          <w:sz w:val="32"/>
          <w:szCs w:val="32"/>
          <w:cs/>
        </w:rPr>
        <w:t>ดังกล่าว</w:t>
      </w:r>
      <w:r w:rsidRPr="0073563D">
        <w:rPr>
          <w:rFonts w:ascii="Angsana New" w:hAnsi="Angsana New" w:cs="Angsana New"/>
          <w:spacing w:val="2"/>
          <w:sz w:val="32"/>
          <w:szCs w:val="32"/>
          <w:cs/>
        </w:rPr>
        <w:t xml:space="preserve"> จำนวนรวม</w:t>
      </w:r>
      <w:r w:rsidRPr="0073563D">
        <w:rPr>
          <w:rFonts w:ascii="Angsana New" w:hAnsi="Angsana New" w:cs="Angsana New"/>
          <w:spacing w:val="2"/>
          <w:sz w:val="32"/>
          <w:szCs w:val="32"/>
        </w:rPr>
        <w:t> </w:t>
      </w:r>
      <w:r w:rsidR="006E3D6B" w:rsidRPr="006E3D6B">
        <w:rPr>
          <w:rFonts w:ascii="Angsana New" w:hAnsi="Angsana New" w:cs="Angsana New"/>
          <w:spacing w:val="2"/>
          <w:sz w:val="32"/>
          <w:szCs w:val="32"/>
          <w:lang w:val="en-US"/>
        </w:rPr>
        <w:t>34</w:t>
      </w:r>
      <w:r w:rsidRPr="0073563D">
        <w:rPr>
          <w:rFonts w:ascii="Angsana New" w:hAnsi="Angsana New" w:cs="Angsana New"/>
          <w:spacing w:val="2"/>
          <w:sz w:val="32"/>
          <w:szCs w:val="32"/>
          <w:lang w:val="en-US"/>
        </w:rPr>
        <w:t>.</w:t>
      </w:r>
      <w:r w:rsidR="006E3D6B" w:rsidRPr="006E3D6B">
        <w:rPr>
          <w:rFonts w:ascii="Angsana New" w:hAnsi="Angsana New" w:cs="Angsana New"/>
          <w:spacing w:val="2"/>
          <w:sz w:val="32"/>
          <w:szCs w:val="32"/>
          <w:lang w:val="en-US"/>
        </w:rPr>
        <w:t>39</w:t>
      </w:r>
      <w:r w:rsidRPr="0073563D">
        <w:rPr>
          <w:rFonts w:ascii="Angsana New" w:hAnsi="Angsana New" w:cs="Angsana New"/>
          <w:spacing w:val="2"/>
          <w:sz w:val="32"/>
          <w:szCs w:val="32"/>
        </w:rPr>
        <w:t xml:space="preserve"> </w:t>
      </w:r>
      <w:r w:rsidRPr="0073563D">
        <w:rPr>
          <w:rFonts w:ascii="Angsana New" w:hAnsi="Angsana New" w:cs="Angsana New"/>
          <w:spacing w:val="2"/>
          <w:sz w:val="32"/>
          <w:szCs w:val="32"/>
          <w:cs/>
        </w:rPr>
        <w:t>ล้านบาท</w:t>
      </w:r>
      <w:r w:rsidRPr="0073563D">
        <w:rPr>
          <w:rFonts w:ascii="Angsana New" w:hAnsi="Angsana New" w:cs="Angsana New" w:hint="cs"/>
          <w:spacing w:val="2"/>
          <w:sz w:val="32"/>
          <w:szCs w:val="32"/>
          <w:cs/>
        </w:rPr>
        <w:t xml:space="preserve"> </w:t>
      </w:r>
    </w:p>
    <w:p w14:paraId="5CA97DAF" w14:textId="1092D108" w:rsidR="00583612" w:rsidRPr="0073563D" w:rsidRDefault="00F91DF7" w:rsidP="00841D75">
      <w:pPr>
        <w:pStyle w:val="BlockText"/>
        <w:ind w:left="540" w:right="144" w:firstLine="0"/>
        <w:jc w:val="thaiDistribute"/>
        <w:rPr>
          <w:rFonts w:asciiTheme="majorBidi" w:hAnsiTheme="majorBidi" w:cstheme="majorBidi"/>
          <w:b/>
          <w:bCs/>
          <w:sz w:val="32"/>
          <w:szCs w:val="32"/>
          <w:lang w:val="en-US"/>
        </w:rPr>
      </w:pPr>
      <w:r w:rsidRPr="0073563D">
        <w:rPr>
          <w:rFonts w:asciiTheme="majorBidi" w:hAnsiTheme="majorBidi" w:cstheme="majorBidi"/>
          <w:b/>
          <w:bCs/>
          <w:sz w:val="32"/>
          <w:szCs w:val="32"/>
          <w:cs/>
        </w:rPr>
        <w:t>เงินกู้ยืมระยะสั้นจากบุคคล</w:t>
      </w:r>
      <w:r w:rsidR="007250EE" w:rsidRPr="0073563D">
        <w:rPr>
          <w:rFonts w:asciiTheme="majorBidi" w:hAnsiTheme="majorBidi" w:cstheme="majorBidi"/>
          <w:b/>
          <w:bCs/>
          <w:sz w:val="32"/>
          <w:szCs w:val="32"/>
          <w:cs/>
        </w:rPr>
        <w:t>และกิจการ</w:t>
      </w:r>
      <w:r w:rsidR="00583612" w:rsidRPr="0073563D">
        <w:rPr>
          <w:rFonts w:asciiTheme="majorBidi" w:hAnsiTheme="majorBidi" w:cstheme="majorBidi"/>
          <w:b/>
          <w:bCs/>
          <w:sz w:val="32"/>
          <w:szCs w:val="32"/>
          <w:cs/>
        </w:rPr>
        <w:t>ที่เกี่ยวข้องกัน</w:t>
      </w:r>
    </w:p>
    <w:p w14:paraId="6D4788C6" w14:textId="15F12666" w:rsidR="00FD5EBA" w:rsidRPr="0073563D" w:rsidRDefault="00FD5EBA" w:rsidP="00841D75">
      <w:pPr>
        <w:spacing w:after="120"/>
        <w:ind w:left="540" w:right="-14"/>
        <w:jc w:val="thaiDistribute"/>
        <w:rPr>
          <w:rFonts w:asciiTheme="majorBidi" w:hAnsiTheme="majorBidi" w:cstheme="majorBidi"/>
          <w:spacing w:val="-10"/>
          <w:sz w:val="32"/>
          <w:szCs w:val="32"/>
        </w:rPr>
      </w:pPr>
      <w:r w:rsidRPr="0073563D">
        <w:rPr>
          <w:rFonts w:asciiTheme="majorBidi" w:hAnsiTheme="majorBidi" w:cstheme="majorBidi"/>
          <w:spacing w:val="-10"/>
          <w:sz w:val="32"/>
          <w:szCs w:val="32"/>
          <w:cs/>
        </w:rPr>
        <w:t>เงินกู้ยืมระยะสั้นจากบุคคล</w:t>
      </w:r>
      <w:r w:rsidR="00F82336" w:rsidRPr="0073563D">
        <w:rPr>
          <w:rFonts w:asciiTheme="majorBidi" w:hAnsiTheme="majorBidi" w:cstheme="majorBidi"/>
          <w:spacing w:val="-10"/>
          <w:sz w:val="32"/>
          <w:szCs w:val="32"/>
          <w:cs/>
        </w:rPr>
        <w:t>และกิจการ</w:t>
      </w:r>
      <w:r w:rsidRPr="0073563D">
        <w:rPr>
          <w:rFonts w:asciiTheme="majorBidi" w:hAnsiTheme="majorBidi" w:cstheme="majorBidi"/>
          <w:spacing w:val="-10"/>
          <w:sz w:val="32"/>
          <w:szCs w:val="32"/>
          <w:cs/>
        </w:rPr>
        <w:t xml:space="preserve">ที่เกี่ยวข้องกัน </w:t>
      </w:r>
      <w:r w:rsidR="007A0C34" w:rsidRPr="0073563D">
        <w:rPr>
          <w:rFonts w:asciiTheme="majorBidi" w:hAnsiTheme="majorBidi" w:cstheme="majorBidi"/>
          <w:spacing w:val="-10"/>
          <w:sz w:val="32"/>
          <w:szCs w:val="32"/>
          <w:cs/>
        </w:rPr>
        <w:t>ณ วันที่</w:t>
      </w:r>
      <w:r w:rsidR="00C73B02" w:rsidRPr="0073563D">
        <w:rPr>
          <w:rFonts w:asciiTheme="majorBidi" w:hAnsiTheme="majorBidi" w:cstheme="majorBidi"/>
          <w:spacing w:val="-10"/>
          <w:sz w:val="32"/>
          <w:szCs w:val="32"/>
          <w:cs/>
        </w:rPr>
        <w:t xml:space="preserve"> </w:t>
      </w:r>
      <w:r w:rsidR="006E3D6B" w:rsidRPr="006E3D6B">
        <w:rPr>
          <w:rFonts w:asciiTheme="majorBidi" w:hAnsiTheme="majorBidi" w:cstheme="majorBidi" w:hint="cs"/>
          <w:sz w:val="32"/>
          <w:szCs w:val="32"/>
        </w:rPr>
        <w:t>30</w:t>
      </w:r>
      <w:r w:rsidR="00664487" w:rsidRPr="0073563D">
        <w:rPr>
          <w:rFonts w:asciiTheme="majorBidi" w:hAnsiTheme="majorBidi" w:cstheme="majorBidi" w:hint="cs"/>
          <w:sz w:val="32"/>
          <w:szCs w:val="32"/>
          <w:cs/>
        </w:rPr>
        <w:t xml:space="preserve"> มิถุนายน</w:t>
      </w:r>
      <w:r w:rsidR="00596BB1" w:rsidRPr="0073563D">
        <w:rPr>
          <w:rFonts w:asciiTheme="majorBidi" w:hAnsiTheme="majorBidi" w:cstheme="majorBidi"/>
          <w:spacing w:val="-4"/>
          <w:sz w:val="32"/>
          <w:szCs w:val="32"/>
          <w:cs/>
        </w:rPr>
        <w:t xml:space="preserve"> </w:t>
      </w:r>
      <w:r w:rsidR="006E3D6B" w:rsidRPr="006E3D6B">
        <w:rPr>
          <w:rFonts w:asciiTheme="majorBidi" w:hAnsiTheme="majorBidi" w:cstheme="majorBidi"/>
          <w:spacing w:val="-2"/>
          <w:sz w:val="32"/>
          <w:szCs w:val="32"/>
        </w:rPr>
        <w:t>2568</w:t>
      </w:r>
      <w:r w:rsidR="00FE6EC2" w:rsidRPr="0073563D">
        <w:rPr>
          <w:rFonts w:asciiTheme="majorBidi" w:hAnsiTheme="majorBidi" w:cstheme="majorBidi"/>
          <w:spacing w:val="-2"/>
          <w:sz w:val="32"/>
          <w:szCs w:val="32"/>
        </w:rPr>
        <w:t xml:space="preserve"> </w:t>
      </w:r>
      <w:r w:rsidR="00596BB1" w:rsidRPr="0073563D">
        <w:rPr>
          <w:rFonts w:asciiTheme="majorBidi" w:hAnsiTheme="majorBidi" w:cstheme="majorBidi"/>
          <w:spacing w:val="-2"/>
          <w:sz w:val="32"/>
          <w:szCs w:val="32"/>
          <w:cs/>
        </w:rPr>
        <w:t xml:space="preserve">และวันที่ </w:t>
      </w:r>
      <w:r w:rsidR="006E3D6B" w:rsidRPr="006E3D6B">
        <w:rPr>
          <w:rFonts w:asciiTheme="majorBidi" w:hAnsiTheme="majorBidi" w:cstheme="majorBidi"/>
          <w:spacing w:val="-2"/>
          <w:sz w:val="32"/>
          <w:szCs w:val="32"/>
        </w:rPr>
        <w:t>31</w:t>
      </w:r>
      <w:r w:rsidR="00596BB1" w:rsidRPr="0073563D">
        <w:rPr>
          <w:rFonts w:asciiTheme="majorBidi" w:hAnsiTheme="majorBidi" w:cstheme="majorBidi"/>
          <w:spacing w:val="-2"/>
          <w:sz w:val="32"/>
          <w:szCs w:val="32"/>
        </w:rPr>
        <w:t xml:space="preserve"> </w:t>
      </w:r>
      <w:r w:rsidR="00596BB1" w:rsidRPr="0073563D">
        <w:rPr>
          <w:rFonts w:asciiTheme="majorBidi" w:hAnsiTheme="majorBidi" w:cstheme="majorBidi"/>
          <w:spacing w:val="-2"/>
          <w:sz w:val="32"/>
          <w:szCs w:val="32"/>
          <w:cs/>
        </w:rPr>
        <w:t xml:space="preserve">ธันวาคม </w:t>
      </w:r>
      <w:r w:rsidR="006E3D6B" w:rsidRPr="006E3D6B">
        <w:rPr>
          <w:rFonts w:asciiTheme="majorBidi" w:hAnsiTheme="majorBidi" w:cstheme="majorBidi"/>
          <w:spacing w:val="-2"/>
          <w:sz w:val="32"/>
          <w:szCs w:val="32"/>
        </w:rPr>
        <w:t>2567</w:t>
      </w:r>
      <w:r w:rsidR="00E81DA3" w:rsidRPr="0073563D">
        <w:rPr>
          <w:rFonts w:asciiTheme="majorBidi" w:hAnsiTheme="majorBidi" w:cstheme="majorBidi"/>
          <w:spacing w:val="-10"/>
          <w:sz w:val="32"/>
          <w:szCs w:val="32"/>
          <w:cs/>
        </w:rPr>
        <w:t>ประกอบด้วย</w:t>
      </w:r>
    </w:p>
    <w:tbl>
      <w:tblPr>
        <w:tblW w:w="8910" w:type="dxa"/>
        <w:tblInd w:w="540" w:type="dxa"/>
        <w:tblLayout w:type="fixed"/>
        <w:tblCellMar>
          <w:left w:w="0" w:type="dxa"/>
          <w:right w:w="0" w:type="dxa"/>
        </w:tblCellMar>
        <w:tblLook w:val="0000" w:firstRow="0" w:lastRow="0" w:firstColumn="0" w:lastColumn="0" w:noHBand="0" w:noVBand="0"/>
      </w:tblPr>
      <w:tblGrid>
        <w:gridCol w:w="3510"/>
        <w:gridCol w:w="1260"/>
        <w:gridCol w:w="117"/>
        <w:gridCol w:w="1233"/>
        <w:gridCol w:w="90"/>
        <w:gridCol w:w="1260"/>
        <w:gridCol w:w="90"/>
        <w:gridCol w:w="1350"/>
      </w:tblGrid>
      <w:tr w:rsidR="00D27767" w:rsidRPr="0073563D" w14:paraId="1D6FD4F2" w14:textId="77777777" w:rsidTr="003508C2">
        <w:trPr>
          <w:trHeight w:val="144"/>
        </w:trPr>
        <w:tc>
          <w:tcPr>
            <w:tcW w:w="3510" w:type="dxa"/>
            <w:tcBorders>
              <w:top w:val="nil"/>
              <w:left w:val="nil"/>
              <w:bottom w:val="nil"/>
              <w:right w:val="nil"/>
            </w:tcBorders>
          </w:tcPr>
          <w:p w14:paraId="6C570AD7" w14:textId="77777777" w:rsidR="00D27767" w:rsidRPr="0073563D" w:rsidRDefault="00D27767" w:rsidP="002A72D4">
            <w:pPr>
              <w:autoSpaceDE w:val="0"/>
              <w:autoSpaceDN w:val="0"/>
              <w:adjustRightInd w:val="0"/>
              <w:spacing w:line="340" w:lineRule="exact"/>
              <w:ind w:left="180"/>
              <w:jc w:val="thaiDistribute"/>
              <w:rPr>
                <w:rFonts w:asciiTheme="majorBidi" w:hAnsiTheme="majorBidi" w:cstheme="majorBidi"/>
                <w:color w:val="000000"/>
                <w:sz w:val="28"/>
                <w:szCs w:val="28"/>
              </w:rPr>
            </w:pPr>
          </w:p>
        </w:tc>
        <w:tc>
          <w:tcPr>
            <w:tcW w:w="2610" w:type="dxa"/>
            <w:gridSpan w:val="3"/>
            <w:tcBorders>
              <w:top w:val="nil"/>
              <w:left w:val="nil"/>
              <w:right w:val="nil"/>
            </w:tcBorders>
          </w:tcPr>
          <w:p w14:paraId="6247BE22" w14:textId="77777777" w:rsidR="00D27767" w:rsidRPr="0073563D" w:rsidRDefault="00D27767" w:rsidP="002A72D4">
            <w:pPr>
              <w:autoSpaceDE w:val="0"/>
              <w:autoSpaceDN w:val="0"/>
              <w:adjustRightInd w:val="0"/>
              <w:spacing w:line="340" w:lineRule="exact"/>
              <w:jc w:val="center"/>
              <w:rPr>
                <w:rFonts w:asciiTheme="majorBidi" w:hAnsiTheme="majorBidi" w:cstheme="majorBidi"/>
                <w:b/>
                <w:bCs/>
                <w:color w:val="000000"/>
                <w:sz w:val="28"/>
                <w:szCs w:val="28"/>
                <w:cs/>
              </w:rPr>
            </w:pPr>
          </w:p>
        </w:tc>
        <w:tc>
          <w:tcPr>
            <w:tcW w:w="90" w:type="dxa"/>
            <w:tcBorders>
              <w:top w:val="nil"/>
              <w:left w:val="nil"/>
              <w:bottom w:val="nil"/>
              <w:right w:val="nil"/>
            </w:tcBorders>
          </w:tcPr>
          <w:p w14:paraId="75560B12" w14:textId="77777777" w:rsidR="00D27767" w:rsidRPr="0073563D" w:rsidRDefault="00D27767" w:rsidP="002A72D4">
            <w:pPr>
              <w:autoSpaceDE w:val="0"/>
              <w:autoSpaceDN w:val="0"/>
              <w:adjustRightInd w:val="0"/>
              <w:spacing w:line="340" w:lineRule="exact"/>
              <w:jc w:val="center"/>
              <w:rPr>
                <w:rFonts w:asciiTheme="majorBidi" w:hAnsiTheme="majorBidi" w:cstheme="majorBidi"/>
                <w:b/>
                <w:bCs/>
                <w:color w:val="000000"/>
                <w:sz w:val="28"/>
                <w:szCs w:val="28"/>
              </w:rPr>
            </w:pPr>
          </w:p>
        </w:tc>
        <w:tc>
          <w:tcPr>
            <w:tcW w:w="2700" w:type="dxa"/>
            <w:gridSpan w:val="3"/>
            <w:tcBorders>
              <w:top w:val="nil"/>
              <w:left w:val="nil"/>
              <w:right w:val="nil"/>
            </w:tcBorders>
          </w:tcPr>
          <w:p w14:paraId="00F3A0E3" w14:textId="02DF28CE" w:rsidR="00D27767" w:rsidRPr="0073563D" w:rsidRDefault="00D27767" w:rsidP="002A72D4">
            <w:pPr>
              <w:autoSpaceDE w:val="0"/>
              <w:autoSpaceDN w:val="0"/>
              <w:adjustRightInd w:val="0"/>
              <w:spacing w:line="340" w:lineRule="exact"/>
              <w:jc w:val="right"/>
              <w:rPr>
                <w:rFonts w:asciiTheme="majorBidi" w:hAnsiTheme="majorBidi" w:cstheme="majorBidi"/>
                <w:b/>
                <w:bCs/>
                <w:color w:val="000000"/>
                <w:sz w:val="28"/>
                <w:szCs w:val="28"/>
                <w:cs/>
              </w:rPr>
            </w:pPr>
            <w:r w:rsidRPr="0073563D">
              <w:rPr>
                <w:rFonts w:asciiTheme="majorBidi" w:hAnsiTheme="majorBidi" w:cstheme="majorBidi"/>
                <w:b/>
                <w:bCs/>
                <w:sz w:val="28"/>
                <w:szCs w:val="28"/>
                <w:cs/>
              </w:rPr>
              <w:t xml:space="preserve">หน่วย </w:t>
            </w:r>
            <w:r w:rsidRPr="0073563D">
              <w:rPr>
                <w:rFonts w:asciiTheme="majorBidi" w:hAnsiTheme="majorBidi" w:cstheme="majorBidi"/>
                <w:b/>
                <w:bCs/>
                <w:sz w:val="28"/>
                <w:szCs w:val="28"/>
              </w:rPr>
              <w:t xml:space="preserve">: </w:t>
            </w:r>
            <w:r w:rsidR="00487CC3" w:rsidRPr="0073563D">
              <w:rPr>
                <w:rFonts w:asciiTheme="majorBidi" w:hAnsiTheme="majorBidi" w:cstheme="majorBidi" w:hint="cs"/>
                <w:b/>
                <w:bCs/>
                <w:sz w:val="28"/>
                <w:szCs w:val="28"/>
                <w:cs/>
              </w:rPr>
              <w:t>พันบ</w:t>
            </w:r>
            <w:r w:rsidRPr="0073563D">
              <w:rPr>
                <w:rFonts w:asciiTheme="majorBidi" w:hAnsiTheme="majorBidi" w:cstheme="majorBidi"/>
                <w:b/>
                <w:bCs/>
                <w:sz w:val="28"/>
                <w:szCs w:val="28"/>
                <w:cs/>
              </w:rPr>
              <w:t>าท</w:t>
            </w:r>
          </w:p>
        </w:tc>
      </w:tr>
      <w:tr w:rsidR="00AE734D" w:rsidRPr="0073563D" w14:paraId="58B4B2EE" w14:textId="77777777" w:rsidTr="003508C2">
        <w:trPr>
          <w:trHeight w:val="144"/>
        </w:trPr>
        <w:tc>
          <w:tcPr>
            <w:tcW w:w="3510" w:type="dxa"/>
            <w:tcBorders>
              <w:top w:val="nil"/>
              <w:left w:val="nil"/>
              <w:bottom w:val="nil"/>
              <w:right w:val="nil"/>
            </w:tcBorders>
          </w:tcPr>
          <w:p w14:paraId="66490F65" w14:textId="77777777" w:rsidR="00AE734D" w:rsidRPr="0073563D" w:rsidRDefault="00AE734D" w:rsidP="002A72D4">
            <w:pPr>
              <w:autoSpaceDE w:val="0"/>
              <w:autoSpaceDN w:val="0"/>
              <w:adjustRightInd w:val="0"/>
              <w:spacing w:line="340" w:lineRule="exact"/>
              <w:ind w:left="180"/>
              <w:jc w:val="thaiDistribute"/>
              <w:rPr>
                <w:rFonts w:asciiTheme="majorBidi" w:hAnsiTheme="majorBidi" w:cstheme="majorBidi"/>
                <w:color w:val="000000"/>
                <w:sz w:val="28"/>
                <w:szCs w:val="28"/>
              </w:rPr>
            </w:pPr>
          </w:p>
        </w:tc>
        <w:tc>
          <w:tcPr>
            <w:tcW w:w="2610" w:type="dxa"/>
            <w:gridSpan w:val="3"/>
            <w:tcBorders>
              <w:top w:val="nil"/>
              <w:left w:val="nil"/>
              <w:right w:val="nil"/>
            </w:tcBorders>
          </w:tcPr>
          <w:p w14:paraId="1BE085F9" w14:textId="77777777" w:rsidR="00AE734D" w:rsidRPr="0073563D" w:rsidRDefault="00D946C0" w:rsidP="002A72D4">
            <w:pPr>
              <w:autoSpaceDE w:val="0"/>
              <w:autoSpaceDN w:val="0"/>
              <w:adjustRightInd w:val="0"/>
              <w:spacing w:line="340" w:lineRule="exact"/>
              <w:jc w:val="center"/>
              <w:rPr>
                <w:rFonts w:asciiTheme="majorBidi" w:hAnsiTheme="majorBidi" w:cstheme="majorBidi"/>
                <w:b/>
                <w:bCs/>
                <w:color w:val="000000"/>
                <w:sz w:val="28"/>
                <w:szCs w:val="28"/>
                <w:cs/>
              </w:rPr>
            </w:pPr>
            <w:r w:rsidRPr="0073563D">
              <w:rPr>
                <w:rFonts w:asciiTheme="majorBidi" w:hAnsiTheme="majorBidi" w:cstheme="majorBidi"/>
                <w:b/>
                <w:bCs/>
                <w:color w:val="000000"/>
                <w:sz w:val="28"/>
                <w:szCs w:val="28"/>
                <w:cs/>
              </w:rPr>
              <w:t>งบการเงินรวม</w:t>
            </w:r>
          </w:p>
        </w:tc>
        <w:tc>
          <w:tcPr>
            <w:tcW w:w="90" w:type="dxa"/>
            <w:tcBorders>
              <w:top w:val="nil"/>
              <w:left w:val="nil"/>
              <w:bottom w:val="nil"/>
              <w:right w:val="nil"/>
            </w:tcBorders>
          </w:tcPr>
          <w:p w14:paraId="0F806F63" w14:textId="77777777" w:rsidR="00AE734D" w:rsidRPr="0073563D" w:rsidRDefault="00AE734D" w:rsidP="002A72D4">
            <w:pPr>
              <w:autoSpaceDE w:val="0"/>
              <w:autoSpaceDN w:val="0"/>
              <w:adjustRightInd w:val="0"/>
              <w:spacing w:line="340" w:lineRule="exact"/>
              <w:jc w:val="center"/>
              <w:rPr>
                <w:rFonts w:asciiTheme="majorBidi" w:hAnsiTheme="majorBidi" w:cstheme="majorBidi"/>
                <w:b/>
                <w:bCs/>
                <w:color w:val="000000"/>
                <w:sz w:val="28"/>
                <w:szCs w:val="28"/>
              </w:rPr>
            </w:pPr>
          </w:p>
        </w:tc>
        <w:tc>
          <w:tcPr>
            <w:tcW w:w="2700" w:type="dxa"/>
            <w:gridSpan w:val="3"/>
            <w:tcBorders>
              <w:top w:val="nil"/>
              <w:left w:val="nil"/>
              <w:right w:val="nil"/>
            </w:tcBorders>
          </w:tcPr>
          <w:p w14:paraId="4D3DD8D8" w14:textId="77777777" w:rsidR="00AE734D" w:rsidRPr="0073563D" w:rsidRDefault="00AE734D" w:rsidP="002A72D4">
            <w:pPr>
              <w:autoSpaceDE w:val="0"/>
              <w:autoSpaceDN w:val="0"/>
              <w:adjustRightInd w:val="0"/>
              <w:spacing w:line="340" w:lineRule="exact"/>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งบการเงินเฉพาะกิจการ</w:t>
            </w:r>
          </w:p>
        </w:tc>
      </w:tr>
      <w:tr w:rsidR="009F046B" w:rsidRPr="0073563D" w14:paraId="13B9480B" w14:textId="77777777" w:rsidTr="003508C2">
        <w:trPr>
          <w:trHeight w:val="144"/>
        </w:trPr>
        <w:tc>
          <w:tcPr>
            <w:tcW w:w="3510" w:type="dxa"/>
            <w:tcBorders>
              <w:top w:val="nil"/>
              <w:left w:val="nil"/>
              <w:bottom w:val="nil"/>
              <w:right w:val="nil"/>
            </w:tcBorders>
          </w:tcPr>
          <w:p w14:paraId="274133D9" w14:textId="77777777" w:rsidR="009F046B" w:rsidRPr="0073563D" w:rsidRDefault="009F046B" w:rsidP="002A72D4">
            <w:pPr>
              <w:autoSpaceDE w:val="0"/>
              <w:autoSpaceDN w:val="0"/>
              <w:adjustRightInd w:val="0"/>
              <w:spacing w:line="340" w:lineRule="exact"/>
              <w:ind w:left="180"/>
              <w:jc w:val="thaiDistribute"/>
              <w:rPr>
                <w:rFonts w:asciiTheme="majorBidi" w:hAnsiTheme="majorBidi" w:cstheme="majorBidi"/>
                <w:color w:val="000000"/>
                <w:sz w:val="28"/>
                <w:szCs w:val="28"/>
              </w:rPr>
            </w:pPr>
          </w:p>
        </w:tc>
        <w:tc>
          <w:tcPr>
            <w:tcW w:w="1260" w:type="dxa"/>
            <w:tcBorders>
              <w:left w:val="nil"/>
              <w:right w:val="nil"/>
            </w:tcBorders>
          </w:tcPr>
          <w:p w14:paraId="0B6EC814" w14:textId="77777777" w:rsidR="009F046B" w:rsidRPr="0073563D" w:rsidRDefault="009F046B" w:rsidP="002A72D4">
            <w:pPr>
              <w:autoSpaceDE w:val="0"/>
              <w:autoSpaceDN w:val="0"/>
              <w:adjustRightInd w:val="0"/>
              <w:spacing w:line="340" w:lineRule="exact"/>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117" w:type="dxa"/>
            <w:tcBorders>
              <w:left w:val="nil"/>
              <w:right w:val="nil"/>
            </w:tcBorders>
          </w:tcPr>
          <w:p w14:paraId="33FE5C3E" w14:textId="77777777" w:rsidR="009F046B" w:rsidRPr="0073563D" w:rsidRDefault="009F046B" w:rsidP="002A72D4">
            <w:pPr>
              <w:autoSpaceDE w:val="0"/>
              <w:autoSpaceDN w:val="0"/>
              <w:adjustRightInd w:val="0"/>
              <w:spacing w:line="340" w:lineRule="exact"/>
              <w:jc w:val="center"/>
              <w:rPr>
                <w:rFonts w:asciiTheme="majorBidi" w:hAnsiTheme="majorBidi" w:cstheme="majorBidi"/>
                <w:b/>
                <w:bCs/>
                <w:color w:val="FF0000"/>
                <w:sz w:val="28"/>
                <w:szCs w:val="28"/>
              </w:rPr>
            </w:pPr>
          </w:p>
        </w:tc>
        <w:tc>
          <w:tcPr>
            <w:tcW w:w="1233" w:type="dxa"/>
            <w:tcBorders>
              <w:left w:val="nil"/>
              <w:right w:val="nil"/>
            </w:tcBorders>
          </w:tcPr>
          <w:p w14:paraId="40257A1C" w14:textId="77777777" w:rsidR="009F046B" w:rsidRPr="0073563D" w:rsidRDefault="009F046B" w:rsidP="002A72D4">
            <w:pPr>
              <w:autoSpaceDE w:val="0"/>
              <w:autoSpaceDN w:val="0"/>
              <w:adjustRightInd w:val="0"/>
              <w:spacing w:line="340" w:lineRule="exact"/>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90" w:type="dxa"/>
            <w:tcBorders>
              <w:left w:val="nil"/>
              <w:right w:val="nil"/>
            </w:tcBorders>
          </w:tcPr>
          <w:p w14:paraId="78CA57DD" w14:textId="77777777" w:rsidR="009F046B" w:rsidRPr="0073563D" w:rsidRDefault="009F046B" w:rsidP="002A72D4">
            <w:pPr>
              <w:autoSpaceDE w:val="0"/>
              <w:autoSpaceDN w:val="0"/>
              <w:adjustRightInd w:val="0"/>
              <w:spacing w:line="340" w:lineRule="exact"/>
              <w:jc w:val="center"/>
              <w:rPr>
                <w:rFonts w:asciiTheme="majorBidi" w:hAnsiTheme="majorBidi" w:cstheme="majorBidi"/>
                <w:b/>
                <w:bCs/>
                <w:color w:val="000000"/>
                <w:sz w:val="28"/>
                <w:szCs w:val="28"/>
              </w:rPr>
            </w:pPr>
          </w:p>
        </w:tc>
        <w:tc>
          <w:tcPr>
            <w:tcW w:w="1260" w:type="dxa"/>
            <w:tcBorders>
              <w:left w:val="nil"/>
              <w:right w:val="nil"/>
            </w:tcBorders>
          </w:tcPr>
          <w:p w14:paraId="0599B55F" w14:textId="77777777" w:rsidR="009F046B" w:rsidRPr="0073563D" w:rsidRDefault="009F046B" w:rsidP="002A72D4">
            <w:pPr>
              <w:autoSpaceDE w:val="0"/>
              <w:autoSpaceDN w:val="0"/>
              <w:adjustRightInd w:val="0"/>
              <w:spacing w:line="340" w:lineRule="exact"/>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90" w:type="dxa"/>
            <w:tcBorders>
              <w:left w:val="nil"/>
              <w:right w:val="nil"/>
            </w:tcBorders>
          </w:tcPr>
          <w:p w14:paraId="74CFA931" w14:textId="77777777" w:rsidR="009F046B" w:rsidRPr="0073563D" w:rsidRDefault="009F046B" w:rsidP="002A72D4">
            <w:pPr>
              <w:autoSpaceDE w:val="0"/>
              <w:autoSpaceDN w:val="0"/>
              <w:adjustRightInd w:val="0"/>
              <w:spacing w:line="340" w:lineRule="exact"/>
              <w:jc w:val="center"/>
              <w:rPr>
                <w:rFonts w:asciiTheme="majorBidi" w:hAnsiTheme="majorBidi" w:cstheme="majorBidi"/>
                <w:b/>
                <w:bCs/>
                <w:color w:val="FF0000"/>
                <w:sz w:val="28"/>
                <w:szCs w:val="28"/>
              </w:rPr>
            </w:pPr>
          </w:p>
        </w:tc>
        <w:tc>
          <w:tcPr>
            <w:tcW w:w="1350" w:type="dxa"/>
            <w:tcBorders>
              <w:left w:val="nil"/>
              <w:right w:val="nil"/>
            </w:tcBorders>
          </w:tcPr>
          <w:p w14:paraId="5D9AB908" w14:textId="77777777" w:rsidR="009F046B" w:rsidRPr="0073563D" w:rsidRDefault="009F046B" w:rsidP="002A72D4">
            <w:pPr>
              <w:autoSpaceDE w:val="0"/>
              <w:autoSpaceDN w:val="0"/>
              <w:adjustRightInd w:val="0"/>
              <w:spacing w:line="340" w:lineRule="exact"/>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r>
      <w:tr w:rsidR="00664487" w:rsidRPr="0073563D" w14:paraId="42C98F47" w14:textId="77777777" w:rsidTr="003508C2">
        <w:trPr>
          <w:trHeight w:val="144"/>
        </w:trPr>
        <w:tc>
          <w:tcPr>
            <w:tcW w:w="3510" w:type="dxa"/>
            <w:tcBorders>
              <w:top w:val="nil"/>
              <w:left w:val="nil"/>
              <w:bottom w:val="nil"/>
              <w:right w:val="nil"/>
            </w:tcBorders>
          </w:tcPr>
          <w:p w14:paraId="460D8332" w14:textId="77777777" w:rsidR="00664487" w:rsidRPr="0073563D" w:rsidRDefault="00664487" w:rsidP="00664487">
            <w:pPr>
              <w:autoSpaceDE w:val="0"/>
              <w:autoSpaceDN w:val="0"/>
              <w:adjustRightInd w:val="0"/>
              <w:spacing w:line="340" w:lineRule="exact"/>
              <w:ind w:left="180"/>
              <w:jc w:val="thaiDistribute"/>
              <w:rPr>
                <w:rFonts w:asciiTheme="majorBidi" w:hAnsiTheme="majorBidi" w:cstheme="majorBidi"/>
                <w:color w:val="000000"/>
                <w:sz w:val="28"/>
                <w:szCs w:val="28"/>
              </w:rPr>
            </w:pPr>
          </w:p>
        </w:tc>
        <w:tc>
          <w:tcPr>
            <w:tcW w:w="1260" w:type="dxa"/>
            <w:tcBorders>
              <w:left w:val="nil"/>
              <w:right w:val="nil"/>
            </w:tcBorders>
          </w:tcPr>
          <w:p w14:paraId="0F6EEDA8" w14:textId="616097DE" w:rsidR="00664487" w:rsidRPr="0073563D" w:rsidRDefault="006E3D6B" w:rsidP="00664487">
            <w:pPr>
              <w:autoSpaceDE w:val="0"/>
              <w:autoSpaceDN w:val="0"/>
              <w:adjustRightInd w:val="0"/>
              <w:spacing w:line="340" w:lineRule="exact"/>
              <w:jc w:val="center"/>
              <w:rPr>
                <w:rFonts w:asciiTheme="majorBidi" w:hAnsiTheme="majorBidi" w:cstheme="majorBidi"/>
                <w:b/>
                <w:bCs/>
                <w:color w:val="000000"/>
                <w:sz w:val="28"/>
                <w:szCs w:val="28"/>
              </w:rPr>
            </w:pPr>
            <w:r w:rsidRPr="006E3D6B">
              <w:rPr>
                <w:rFonts w:asciiTheme="majorBidi" w:hAnsiTheme="majorBidi" w:cstheme="majorBidi" w:hint="cs"/>
                <w:b/>
                <w:bCs/>
                <w:color w:val="000000"/>
                <w:sz w:val="28"/>
                <w:szCs w:val="28"/>
              </w:rPr>
              <w:t>30</w:t>
            </w:r>
            <w:r w:rsidR="00664487" w:rsidRPr="0073563D">
              <w:rPr>
                <w:rFonts w:asciiTheme="majorBidi" w:hAnsiTheme="majorBidi" w:cstheme="majorBidi" w:hint="cs"/>
                <w:b/>
                <w:bCs/>
                <w:color w:val="000000"/>
                <w:sz w:val="28"/>
                <w:szCs w:val="28"/>
                <w:cs/>
              </w:rPr>
              <w:t xml:space="preserve"> มิถุนายน</w:t>
            </w:r>
          </w:p>
        </w:tc>
        <w:tc>
          <w:tcPr>
            <w:tcW w:w="117" w:type="dxa"/>
            <w:tcBorders>
              <w:left w:val="nil"/>
              <w:right w:val="nil"/>
            </w:tcBorders>
          </w:tcPr>
          <w:p w14:paraId="2DA00D5D" w14:textId="77777777" w:rsidR="00664487" w:rsidRPr="0073563D" w:rsidRDefault="00664487" w:rsidP="00664487">
            <w:pPr>
              <w:autoSpaceDE w:val="0"/>
              <w:autoSpaceDN w:val="0"/>
              <w:adjustRightInd w:val="0"/>
              <w:spacing w:line="340" w:lineRule="exact"/>
              <w:jc w:val="center"/>
              <w:rPr>
                <w:rFonts w:asciiTheme="majorBidi" w:hAnsiTheme="majorBidi" w:cstheme="majorBidi"/>
                <w:b/>
                <w:bCs/>
                <w:color w:val="000000"/>
                <w:sz w:val="28"/>
                <w:szCs w:val="28"/>
              </w:rPr>
            </w:pPr>
          </w:p>
        </w:tc>
        <w:tc>
          <w:tcPr>
            <w:tcW w:w="1233" w:type="dxa"/>
            <w:tcBorders>
              <w:left w:val="nil"/>
              <w:right w:val="nil"/>
            </w:tcBorders>
          </w:tcPr>
          <w:p w14:paraId="702D7FA0" w14:textId="45772A9A" w:rsidR="00664487" w:rsidRPr="0073563D" w:rsidRDefault="006E3D6B" w:rsidP="00664487">
            <w:pPr>
              <w:autoSpaceDE w:val="0"/>
              <w:autoSpaceDN w:val="0"/>
              <w:adjustRightInd w:val="0"/>
              <w:spacing w:line="340" w:lineRule="exact"/>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31</w:t>
            </w:r>
            <w:r w:rsidR="00664487" w:rsidRPr="0073563D">
              <w:rPr>
                <w:rFonts w:asciiTheme="majorBidi" w:hAnsiTheme="majorBidi" w:cstheme="majorBidi"/>
                <w:b/>
                <w:bCs/>
                <w:color w:val="000000"/>
                <w:sz w:val="28"/>
                <w:szCs w:val="28"/>
                <w:cs/>
              </w:rPr>
              <w:t xml:space="preserve"> ธันวาคม</w:t>
            </w:r>
          </w:p>
        </w:tc>
        <w:tc>
          <w:tcPr>
            <w:tcW w:w="90" w:type="dxa"/>
            <w:tcBorders>
              <w:left w:val="nil"/>
              <w:right w:val="nil"/>
            </w:tcBorders>
          </w:tcPr>
          <w:p w14:paraId="1C860AF9" w14:textId="77777777" w:rsidR="00664487" w:rsidRPr="0073563D" w:rsidRDefault="00664487" w:rsidP="00664487">
            <w:pPr>
              <w:autoSpaceDE w:val="0"/>
              <w:autoSpaceDN w:val="0"/>
              <w:adjustRightInd w:val="0"/>
              <w:spacing w:line="340" w:lineRule="exact"/>
              <w:jc w:val="center"/>
              <w:rPr>
                <w:rFonts w:asciiTheme="majorBidi" w:hAnsiTheme="majorBidi" w:cstheme="majorBidi"/>
                <w:b/>
                <w:bCs/>
                <w:color w:val="000000"/>
                <w:sz w:val="28"/>
                <w:szCs w:val="28"/>
              </w:rPr>
            </w:pPr>
          </w:p>
        </w:tc>
        <w:tc>
          <w:tcPr>
            <w:tcW w:w="1260" w:type="dxa"/>
            <w:tcBorders>
              <w:left w:val="nil"/>
              <w:right w:val="nil"/>
            </w:tcBorders>
          </w:tcPr>
          <w:p w14:paraId="5D5FB105" w14:textId="266B2A08" w:rsidR="00664487" w:rsidRPr="0073563D" w:rsidRDefault="006E3D6B" w:rsidP="00664487">
            <w:pPr>
              <w:autoSpaceDE w:val="0"/>
              <w:autoSpaceDN w:val="0"/>
              <w:adjustRightInd w:val="0"/>
              <w:spacing w:line="340" w:lineRule="exact"/>
              <w:jc w:val="center"/>
              <w:rPr>
                <w:rFonts w:asciiTheme="majorBidi" w:hAnsiTheme="majorBidi" w:cstheme="majorBidi"/>
                <w:b/>
                <w:bCs/>
                <w:color w:val="000000"/>
                <w:sz w:val="28"/>
                <w:szCs w:val="28"/>
              </w:rPr>
            </w:pPr>
            <w:r w:rsidRPr="006E3D6B">
              <w:rPr>
                <w:rFonts w:asciiTheme="majorBidi" w:hAnsiTheme="majorBidi" w:cstheme="majorBidi" w:hint="cs"/>
                <w:b/>
                <w:bCs/>
                <w:color w:val="000000"/>
                <w:sz w:val="28"/>
                <w:szCs w:val="28"/>
              </w:rPr>
              <w:t>30</w:t>
            </w:r>
            <w:r w:rsidR="00664487" w:rsidRPr="0073563D">
              <w:rPr>
                <w:rFonts w:asciiTheme="majorBidi" w:hAnsiTheme="majorBidi" w:cstheme="majorBidi" w:hint="cs"/>
                <w:b/>
                <w:bCs/>
                <w:color w:val="000000"/>
                <w:sz w:val="28"/>
                <w:szCs w:val="28"/>
                <w:cs/>
              </w:rPr>
              <w:t xml:space="preserve"> มิถุนายน</w:t>
            </w:r>
          </w:p>
        </w:tc>
        <w:tc>
          <w:tcPr>
            <w:tcW w:w="90" w:type="dxa"/>
            <w:tcBorders>
              <w:left w:val="nil"/>
              <w:right w:val="nil"/>
            </w:tcBorders>
          </w:tcPr>
          <w:p w14:paraId="3B17005B" w14:textId="77777777" w:rsidR="00664487" w:rsidRPr="0073563D" w:rsidRDefault="00664487" w:rsidP="00664487">
            <w:pPr>
              <w:autoSpaceDE w:val="0"/>
              <w:autoSpaceDN w:val="0"/>
              <w:adjustRightInd w:val="0"/>
              <w:spacing w:line="340" w:lineRule="exact"/>
              <w:jc w:val="center"/>
              <w:rPr>
                <w:rFonts w:asciiTheme="majorBidi" w:hAnsiTheme="majorBidi" w:cstheme="majorBidi"/>
                <w:b/>
                <w:bCs/>
                <w:color w:val="FF0000"/>
                <w:sz w:val="28"/>
                <w:szCs w:val="28"/>
              </w:rPr>
            </w:pPr>
          </w:p>
        </w:tc>
        <w:tc>
          <w:tcPr>
            <w:tcW w:w="1350" w:type="dxa"/>
            <w:tcBorders>
              <w:left w:val="nil"/>
              <w:right w:val="nil"/>
            </w:tcBorders>
          </w:tcPr>
          <w:p w14:paraId="7C758057" w14:textId="1EE4D898" w:rsidR="00664487" w:rsidRPr="0073563D" w:rsidRDefault="006E3D6B" w:rsidP="00664487">
            <w:pPr>
              <w:autoSpaceDE w:val="0"/>
              <w:autoSpaceDN w:val="0"/>
              <w:adjustRightInd w:val="0"/>
              <w:spacing w:line="340" w:lineRule="exact"/>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31</w:t>
            </w:r>
            <w:r w:rsidR="00664487" w:rsidRPr="0073563D">
              <w:rPr>
                <w:rFonts w:asciiTheme="majorBidi" w:hAnsiTheme="majorBidi" w:cstheme="majorBidi"/>
                <w:b/>
                <w:bCs/>
                <w:color w:val="000000"/>
                <w:sz w:val="28"/>
                <w:szCs w:val="28"/>
                <w:cs/>
              </w:rPr>
              <w:t xml:space="preserve"> ธันวาคม</w:t>
            </w:r>
          </w:p>
        </w:tc>
      </w:tr>
      <w:tr w:rsidR="00664487" w:rsidRPr="0073563D" w14:paraId="0C2BD575" w14:textId="77777777" w:rsidTr="003508C2">
        <w:trPr>
          <w:trHeight w:val="144"/>
        </w:trPr>
        <w:tc>
          <w:tcPr>
            <w:tcW w:w="3510" w:type="dxa"/>
            <w:tcBorders>
              <w:top w:val="nil"/>
              <w:left w:val="nil"/>
              <w:bottom w:val="nil"/>
              <w:right w:val="nil"/>
            </w:tcBorders>
          </w:tcPr>
          <w:p w14:paraId="498A726E" w14:textId="77777777" w:rsidR="00664487" w:rsidRPr="0073563D" w:rsidRDefault="00664487" w:rsidP="00664487">
            <w:pPr>
              <w:autoSpaceDE w:val="0"/>
              <w:autoSpaceDN w:val="0"/>
              <w:adjustRightInd w:val="0"/>
              <w:spacing w:line="340" w:lineRule="exact"/>
              <w:ind w:left="180"/>
              <w:jc w:val="thaiDistribute"/>
              <w:rPr>
                <w:rFonts w:asciiTheme="majorBidi" w:hAnsiTheme="majorBidi" w:cstheme="majorBidi"/>
                <w:color w:val="000000"/>
                <w:sz w:val="28"/>
                <w:szCs w:val="28"/>
              </w:rPr>
            </w:pPr>
          </w:p>
        </w:tc>
        <w:tc>
          <w:tcPr>
            <w:tcW w:w="1260" w:type="dxa"/>
            <w:tcBorders>
              <w:left w:val="nil"/>
              <w:right w:val="nil"/>
            </w:tcBorders>
          </w:tcPr>
          <w:p w14:paraId="5F54C56B" w14:textId="3CF288B8" w:rsidR="00664487" w:rsidRPr="0073563D" w:rsidRDefault="006E3D6B" w:rsidP="00664487">
            <w:pPr>
              <w:autoSpaceDE w:val="0"/>
              <w:autoSpaceDN w:val="0"/>
              <w:adjustRightInd w:val="0"/>
              <w:spacing w:line="340" w:lineRule="exact"/>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2568</w:t>
            </w:r>
          </w:p>
        </w:tc>
        <w:tc>
          <w:tcPr>
            <w:tcW w:w="117" w:type="dxa"/>
            <w:tcBorders>
              <w:left w:val="nil"/>
              <w:right w:val="nil"/>
            </w:tcBorders>
          </w:tcPr>
          <w:p w14:paraId="52268372" w14:textId="77777777" w:rsidR="00664487" w:rsidRPr="0073563D" w:rsidRDefault="00664487" w:rsidP="00664487">
            <w:pPr>
              <w:autoSpaceDE w:val="0"/>
              <w:autoSpaceDN w:val="0"/>
              <w:adjustRightInd w:val="0"/>
              <w:spacing w:line="340" w:lineRule="exact"/>
              <w:jc w:val="center"/>
              <w:rPr>
                <w:rFonts w:asciiTheme="majorBidi" w:hAnsiTheme="majorBidi" w:cstheme="majorBidi"/>
                <w:b/>
                <w:bCs/>
                <w:color w:val="000000"/>
                <w:sz w:val="28"/>
                <w:szCs w:val="28"/>
              </w:rPr>
            </w:pPr>
          </w:p>
        </w:tc>
        <w:tc>
          <w:tcPr>
            <w:tcW w:w="1233" w:type="dxa"/>
            <w:tcBorders>
              <w:left w:val="nil"/>
              <w:right w:val="nil"/>
            </w:tcBorders>
          </w:tcPr>
          <w:p w14:paraId="2A8D83A2" w14:textId="0A8034D3" w:rsidR="00664487" w:rsidRPr="0073563D" w:rsidRDefault="006E3D6B" w:rsidP="00664487">
            <w:pPr>
              <w:autoSpaceDE w:val="0"/>
              <w:autoSpaceDN w:val="0"/>
              <w:adjustRightInd w:val="0"/>
              <w:spacing w:line="340" w:lineRule="exact"/>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2567</w:t>
            </w:r>
          </w:p>
        </w:tc>
        <w:tc>
          <w:tcPr>
            <w:tcW w:w="90" w:type="dxa"/>
            <w:tcBorders>
              <w:left w:val="nil"/>
              <w:right w:val="nil"/>
            </w:tcBorders>
          </w:tcPr>
          <w:p w14:paraId="11FFA1D1" w14:textId="77777777" w:rsidR="00664487" w:rsidRPr="0073563D" w:rsidRDefault="00664487" w:rsidP="00664487">
            <w:pPr>
              <w:autoSpaceDE w:val="0"/>
              <w:autoSpaceDN w:val="0"/>
              <w:adjustRightInd w:val="0"/>
              <w:spacing w:line="340" w:lineRule="exact"/>
              <w:jc w:val="center"/>
              <w:rPr>
                <w:rFonts w:asciiTheme="majorBidi" w:hAnsiTheme="majorBidi" w:cstheme="majorBidi"/>
                <w:b/>
                <w:bCs/>
                <w:color w:val="000000"/>
                <w:sz w:val="28"/>
                <w:szCs w:val="28"/>
              </w:rPr>
            </w:pPr>
          </w:p>
        </w:tc>
        <w:tc>
          <w:tcPr>
            <w:tcW w:w="1260" w:type="dxa"/>
            <w:tcBorders>
              <w:left w:val="nil"/>
              <w:right w:val="nil"/>
            </w:tcBorders>
          </w:tcPr>
          <w:p w14:paraId="16EF78BD" w14:textId="5A84E5CE" w:rsidR="00664487" w:rsidRPr="0073563D" w:rsidRDefault="006E3D6B" w:rsidP="00664487">
            <w:pPr>
              <w:autoSpaceDE w:val="0"/>
              <w:autoSpaceDN w:val="0"/>
              <w:adjustRightInd w:val="0"/>
              <w:spacing w:line="340" w:lineRule="exact"/>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2568</w:t>
            </w:r>
          </w:p>
        </w:tc>
        <w:tc>
          <w:tcPr>
            <w:tcW w:w="90" w:type="dxa"/>
            <w:tcBorders>
              <w:left w:val="nil"/>
              <w:right w:val="nil"/>
            </w:tcBorders>
          </w:tcPr>
          <w:p w14:paraId="7BF7ABC5" w14:textId="77777777" w:rsidR="00664487" w:rsidRPr="0073563D" w:rsidRDefault="00664487" w:rsidP="00664487">
            <w:pPr>
              <w:autoSpaceDE w:val="0"/>
              <w:autoSpaceDN w:val="0"/>
              <w:adjustRightInd w:val="0"/>
              <w:spacing w:line="340" w:lineRule="exact"/>
              <w:jc w:val="center"/>
              <w:rPr>
                <w:rFonts w:asciiTheme="majorBidi" w:hAnsiTheme="majorBidi" w:cstheme="majorBidi"/>
                <w:b/>
                <w:bCs/>
                <w:color w:val="FF0000"/>
                <w:sz w:val="28"/>
                <w:szCs w:val="28"/>
              </w:rPr>
            </w:pPr>
          </w:p>
        </w:tc>
        <w:tc>
          <w:tcPr>
            <w:tcW w:w="1350" w:type="dxa"/>
            <w:tcBorders>
              <w:left w:val="nil"/>
              <w:right w:val="nil"/>
            </w:tcBorders>
          </w:tcPr>
          <w:p w14:paraId="67859ED9" w14:textId="3FC8FD22" w:rsidR="00664487" w:rsidRPr="0073563D" w:rsidRDefault="006E3D6B" w:rsidP="00664487">
            <w:pPr>
              <w:autoSpaceDE w:val="0"/>
              <w:autoSpaceDN w:val="0"/>
              <w:adjustRightInd w:val="0"/>
              <w:spacing w:line="340" w:lineRule="exact"/>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2567</w:t>
            </w:r>
          </w:p>
        </w:tc>
      </w:tr>
      <w:tr w:rsidR="00664487" w:rsidRPr="0073563D" w14:paraId="2B40D10B" w14:textId="77777777" w:rsidTr="003508C2">
        <w:trPr>
          <w:trHeight w:val="144"/>
        </w:trPr>
        <w:tc>
          <w:tcPr>
            <w:tcW w:w="3510" w:type="dxa"/>
            <w:tcBorders>
              <w:top w:val="nil"/>
              <w:left w:val="nil"/>
              <w:right w:val="nil"/>
            </w:tcBorders>
          </w:tcPr>
          <w:p w14:paraId="08A8AF31" w14:textId="6862F16C" w:rsidR="00664487" w:rsidRPr="0073563D" w:rsidRDefault="00664487" w:rsidP="00664487">
            <w:pPr>
              <w:autoSpaceDE w:val="0"/>
              <w:autoSpaceDN w:val="0"/>
              <w:adjustRightInd w:val="0"/>
              <w:spacing w:line="340" w:lineRule="exact"/>
              <w:ind w:left="180"/>
              <w:jc w:val="thaiDistribute"/>
              <w:rPr>
                <w:rFonts w:asciiTheme="majorBidi" w:hAnsiTheme="majorBidi" w:cstheme="majorBidi"/>
                <w:color w:val="000000"/>
                <w:sz w:val="28"/>
                <w:szCs w:val="28"/>
                <w:cs/>
              </w:rPr>
            </w:pPr>
            <w:r w:rsidRPr="0073563D">
              <w:rPr>
                <w:rFonts w:asciiTheme="majorBidi" w:hAnsiTheme="majorBidi" w:cstheme="majorBidi"/>
                <w:color w:val="000000"/>
                <w:sz w:val="28"/>
                <w:szCs w:val="28"/>
                <w:cs/>
              </w:rPr>
              <w:t>บริษัท</w:t>
            </w:r>
            <w:r w:rsidRPr="0073563D">
              <w:rPr>
                <w:rFonts w:asciiTheme="majorBidi" w:hAnsiTheme="majorBidi" w:cstheme="majorBidi"/>
                <w:color w:val="000000"/>
                <w:sz w:val="28"/>
                <w:szCs w:val="28"/>
              </w:rPr>
              <w:t xml:space="preserve"> </w:t>
            </w:r>
            <w:r w:rsidRPr="0073563D">
              <w:rPr>
                <w:rFonts w:asciiTheme="majorBidi" w:hAnsiTheme="majorBidi" w:cstheme="majorBidi"/>
                <w:color w:val="000000"/>
                <w:sz w:val="28"/>
                <w:szCs w:val="28"/>
                <w:cs/>
              </w:rPr>
              <w:t>ณัฐนันท์พัฒนา</w:t>
            </w:r>
            <w:r w:rsidRPr="0073563D">
              <w:rPr>
                <w:rFonts w:asciiTheme="majorBidi" w:hAnsiTheme="majorBidi" w:cstheme="majorBidi"/>
                <w:color w:val="000000"/>
                <w:sz w:val="28"/>
                <w:szCs w:val="28"/>
              </w:rPr>
              <w:t xml:space="preserve"> </w:t>
            </w:r>
            <w:r w:rsidRPr="0073563D">
              <w:rPr>
                <w:rFonts w:asciiTheme="majorBidi" w:hAnsiTheme="majorBidi" w:cstheme="majorBidi"/>
                <w:color w:val="000000"/>
                <w:sz w:val="28"/>
                <w:szCs w:val="28"/>
                <w:cs/>
              </w:rPr>
              <w:t>จำกัด</w:t>
            </w:r>
            <w:r w:rsidRPr="0073563D">
              <w:rPr>
                <w:rFonts w:asciiTheme="majorBidi" w:hAnsiTheme="majorBidi" w:cstheme="majorBidi"/>
                <w:color w:val="000000"/>
                <w:sz w:val="28"/>
                <w:szCs w:val="28"/>
                <w:vertAlign w:val="superscript"/>
              </w:rPr>
              <w:t xml:space="preserve"> (</w:t>
            </w:r>
            <w:r w:rsidR="006E3D6B" w:rsidRPr="006E3D6B">
              <w:rPr>
                <w:rFonts w:asciiTheme="majorBidi" w:hAnsiTheme="majorBidi" w:cstheme="majorBidi"/>
                <w:color w:val="000000"/>
                <w:sz w:val="28"/>
                <w:szCs w:val="28"/>
                <w:vertAlign w:val="superscript"/>
              </w:rPr>
              <w:t>1</w:t>
            </w:r>
            <w:r w:rsidRPr="0073563D">
              <w:rPr>
                <w:rFonts w:asciiTheme="majorBidi" w:hAnsiTheme="majorBidi" w:cstheme="majorBidi"/>
                <w:color w:val="000000"/>
                <w:sz w:val="28"/>
                <w:szCs w:val="28"/>
                <w:vertAlign w:val="superscript"/>
              </w:rPr>
              <w:t>)</w:t>
            </w:r>
          </w:p>
        </w:tc>
        <w:tc>
          <w:tcPr>
            <w:tcW w:w="1260" w:type="dxa"/>
            <w:tcBorders>
              <w:top w:val="nil"/>
              <w:left w:val="nil"/>
              <w:right w:val="nil"/>
            </w:tcBorders>
          </w:tcPr>
          <w:p w14:paraId="4A559B6E" w14:textId="10FEEE5D" w:rsidR="00664487" w:rsidRPr="0073563D" w:rsidRDefault="008200B7" w:rsidP="00664487">
            <w:pPr>
              <w:spacing w:line="340" w:lineRule="exact"/>
              <w:ind w:left="361" w:right="-633" w:firstLine="264"/>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117" w:type="dxa"/>
            <w:tcBorders>
              <w:top w:val="nil"/>
              <w:left w:val="nil"/>
              <w:right w:val="nil"/>
            </w:tcBorders>
          </w:tcPr>
          <w:p w14:paraId="5138A061" w14:textId="77777777" w:rsidR="00664487" w:rsidRPr="0073563D" w:rsidRDefault="00664487" w:rsidP="00664487">
            <w:pPr>
              <w:tabs>
                <w:tab w:val="decimal" w:pos="630"/>
              </w:tabs>
              <w:autoSpaceDE w:val="0"/>
              <w:autoSpaceDN w:val="0"/>
              <w:adjustRightInd w:val="0"/>
              <w:spacing w:line="340" w:lineRule="exact"/>
              <w:jc w:val="thaiDistribute"/>
              <w:rPr>
                <w:rFonts w:asciiTheme="majorBidi" w:hAnsiTheme="majorBidi" w:cstheme="majorBidi"/>
                <w:color w:val="000000"/>
                <w:sz w:val="28"/>
                <w:szCs w:val="28"/>
              </w:rPr>
            </w:pPr>
          </w:p>
        </w:tc>
        <w:tc>
          <w:tcPr>
            <w:tcW w:w="1233" w:type="dxa"/>
            <w:tcBorders>
              <w:top w:val="nil"/>
              <w:left w:val="nil"/>
              <w:right w:val="nil"/>
            </w:tcBorders>
          </w:tcPr>
          <w:p w14:paraId="046D85C7" w14:textId="4F157571" w:rsidR="00664487" w:rsidRPr="0073563D" w:rsidRDefault="00664487" w:rsidP="005D346E">
            <w:pPr>
              <w:spacing w:line="340" w:lineRule="exact"/>
              <w:ind w:left="361" w:right="-633" w:firstLine="264"/>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tcBorders>
              <w:top w:val="nil"/>
              <w:left w:val="nil"/>
              <w:right w:val="nil"/>
            </w:tcBorders>
          </w:tcPr>
          <w:p w14:paraId="78B1E347" w14:textId="77777777" w:rsidR="00664487" w:rsidRPr="0073563D" w:rsidRDefault="00664487" w:rsidP="00664487">
            <w:pPr>
              <w:autoSpaceDE w:val="0"/>
              <w:autoSpaceDN w:val="0"/>
              <w:adjustRightInd w:val="0"/>
              <w:spacing w:line="340" w:lineRule="exact"/>
              <w:jc w:val="thaiDistribute"/>
              <w:rPr>
                <w:rFonts w:asciiTheme="majorBidi" w:hAnsiTheme="majorBidi" w:cstheme="majorBidi"/>
                <w:color w:val="000000"/>
                <w:sz w:val="28"/>
                <w:szCs w:val="28"/>
              </w:rPr>
            </w:pPr>
          </w:p>
        </w:tc>
        <w:tc>
          <w:tcPr>
            <w:tcW w:w="1260" w:type="dxa"/>
            <w:tcBorders>
              <w:top w:val="nil"/>
              <w:left w:val="nil"/>
              <w:right w:val="nil"/>
            </w:tcBorders>
          </w:tcPr>
          <w:p w14:paraId="5B691FA4" w14:textId="692C1B28" w:rsidR="00664487" w:rsidRPr="0073563D" w:rsidRDefault="006E3D6B" w:rsidP="008200B7">
            <w:pPr>
              <w:tabs>
                <w:tab w:val="decimal" w:pos="1171"/>
              </w:tabs>
              <w:autoSpaceDE w:val="0"/>
              <w:autoSpaceDN w:val="0"/>
              <w:adjustRightInd w:val="0"/>
              <w:spacing w:line="340" w:lineRule="exact"/>
              <w:jc w:val="both"/>
              <w:rPr>
                <w:rFonts w:asciiTheme="majorBidi" w:hAnsiTheme="majorBidi" w:cstheme="majorBidi"/>
                <w:color w:val="000000"/>
                <w:sz w:val="28"/>
                <w:szCs w:val="28"/>
              </w:rPr>
            </w:pPr>
            <w:r w:rsidRPr="006E3D6B">
              <w:rPr>
                <w:rFonts w:asciiTheme="majorBidi" w:hAnsiTheme="majorBidi" w:cstheme="majorBidi"/>
                <w:color w:val="000000"/>
                <w:sz w:val="28"/>
                <w:szCs w:val="28"/>
              </w:rPr>
              <w:t>215</w:t>
            </w:r>
            <w:r w:rsidR="008200B7"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239</w:t>
            </w:r>
          </w:p>
        </w:tc>
        <w:tc>
          <w:tcPr>
            <w:tcW w:w="90" w:type="dxa"/>
            <w:tcBorders>
              <w:top w:val="nil"/>
              <w:left w:val="nil"/>
              <w:right w:val="nil"/>
            </w:tcBorders>
          </w:tcPr>
          <w:p w14:paraId="6AEFB25D" w14:textId="77777777" w:rsidR="00664487" w:rsidRPr="0073563D" w:rsidRDefault="00664487" w:rsidP="00664487">
            <w:pPr>
              <w:autoSpaceDE w:val="0"/>
              <w:autoSpaceDN w:val="0"/>
              <w:adjustRightInd w:val="0"/>
              <w:spacing w:line="340" w:lineRule="exact"/>
              <w:jc w:val="thaiDistribute"/>
              <w:rPr>
                <w:rFonts w:asciiTheme="majorBidi" w:hAnsiTheme="majorBidi" w:cstheme="majorBidi"/>
                <w:color w:val="000000"/>
                <w:sz w:val="28"/>
                <w:szCs w:val="28"/>
              </w:rPr>
            </w:pPr>
          </w:p>
        </w:tc>
        <w:tc>
          <w:tcPr>
            <w:tcW w:w="1350" w:type="dxa"/>
            <w:tcBorders>
              <w:left w:val="nil"/>
              <w:right w:val="nil"/>
            </w:tcBorders>
          </w:tcPr>
          <w:p w14:paraId="089A872F" w14:textId="632EC37B" w:rsidR="00664487" w:rsidRPr="0073563D" w:rsidRDefault="006E3D6B" w:rsidP="00664487">
            <w:pPr>
              <w:tabs>
                <w:tab w:val="decimal" w:pos="1171"/>
              </w:tabs>
              <w:autoSpaceDE w:val="0"/>
              <w:autoSpaceDN w:val="0"/>
              <w:adjustRightInd w:val="0"/>
              <w:spacing w:line="340" w:lineRule="exact"/>
              <w:jc w:val="both"/>
              <w:rPr>
                <w:rFonts w:asciiTheme="majorBidi" w:hAnsiTheme="majorBidi" w:cstheme="majorBidi"/>
                <w:color w:val="000000"/>
                <w:sz w:val="28"/>
                <w:szCs w:val="28"/>
              </w:rPr>
            </w:pPr>
            <w:r w:rsidRPr="006E3D6B">
              <w:rPr>
                <w:rFonts w:asciiTheme="majorBidi" w:hAnsiTheme="majorBidi" w:cstheme="majorBidi"/>
                <w:color w:val="000000"/>
                <w:sz w:val="28"/>
                <w:szCs w:val="28"/>
              </w:rPr>
              <w:t>215</w:t>
            </w:r>
            <w:r w:rsidR="00664487"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776</w:t>
            </w:r>
          </w:p>
        </w:tc>
      </w:tr>
      <w:tr w:rsidR="00664487" w:rsidRPr="0073563D" w14:paraId="55B8EA00" w14:textId="77777777" w:rsidTr="003508C2">
        <w:trPr>
          <w:trHeight w:val="144"/>
        </w:trPr>
        <w:tc>
          <w:tcPr>
            <w:tcW w:w="3510" w:type="dxa"/>
            <w:tcBorders>
              <w:top w:val="nil"/>
              <w:left w:val="nil"/>
              <w:right w:val="nil"/>
            </w:tcBorders>
          </w:tcPr>
          <w:p w14:paraId="70A06AF6" w14:textId="3B4BB7A2" w:rsidR="00664487" w:rsidRPr="0073563D" w:rsidRDefault="00664487" w:rsidP="00664487">
            <w:pPr>
              <w:autoSpaceDE w:val="0"/>
              <w:autoSpaceDN w:val="0"/>
              <w:adjustRightInd w:val="0"/>
              <w:spacing w:line="340" w:lineRule="exact"/>
              <w:ind w:left="180"/>
              <w:jc w:val="thaiDistribute"/>
              <w:rPr>
                <w:rFonts w:asciiTheme="majorBidi" w:hAnsiTheme="majorBidi" w:cstheme="majorBidi"/>
                <w:color w:val="000000"/>
                <w:sz w:val="28"/>
                <w:szCs w:val="28"/>
                <w:cs/>
              </w:rPr>
            </w:pPr>
            <w:r w:rsidRPr="0073563D">
              <w:rPr>
                <w:rFonts w:asciiTheme="majorBidi" w:hAnsiTheme="majorBidi" w:cstheme="majorBidi"/>
                <w:color w:val="000000"/>
                <w:sz w:val="28"/>
                <w:szCs w:val="28"/>
                <w:cs/>
              </w:rPr>
              <w:t>บริษัท มายรีสอร์ท โฮลดิ้ง จำกัด</w:t>
            </w:r>
            <w:r w:rsidRPr="0073563D">
              <w:rPr>
                <w:rFonts w:asciiTheme="majorBidi" w:hAnsiTheme="majorBidi" w:cstheme="majorBidi"/>
                <w:color w:val="000000"/>
                <w:sz w:val="28"/>
                <w:szCs w:val="28"/>
              </w:rPr>
              <w:t xml:space="preserve"> </w:t>
            </w:r>
            <w:r w:rsidRPr="0073563D">
              <w:rPr>
                <w:rFonts w:asciiTheme="majorBidi" w:hAnsiTheme="majorBidi" w:cstheme="majorBidi"/>
                <w:color w:val="000000"/>
                <w:sz w:val="28"/>
                <w:szCs w:val="28"/>
                <w:vertAlign w:val="superscript"/>
              </w:rPr>
              <w:t>(</w:t>
            </w:r>
            <w:r w:rsidR="006E3D6B" w:rsidRPr="006E3D6B">
              <w:rPr>
                <w:rFonts w:asciiTheme="majorBidi" w:hAnsiTheme="majorBidi" w:cstheme="majorBidi"/>
                <w:color w:val="000000"/>
                <w:sz w:val="28"/>
                <w:szCs w:val="28"/>
                <w:vertAlign w:val="superscript"/>
              </w:rPr>
              <w:t>1</w:t>
            </w:r>
            <w:r w:rsidRPr="0073563D">
              <w:rPr>
                <w:rFonts w:asciiTheme="majorBidi" w:hAnsiTheme="majorBidi" w:cstheme="majorBidi"/>
                <w:color w:val="000000"/>
                <w:sz w:val="28"/>
                <w:szCs w:val="28"/>
                <w:vertAlign w:val="superscript"/>
              </w:rPr>
              <w:t xml:space="preserve">) </w:t>
            </w:r>
          </w:p>
        </w:tc>
        <w:tc>
          <w:tcPr>
            <w:tcW w:w="1260" w:type="dxa"/>
            <w:tcBorders>
              <w:top w:val="nil"/>
              <w:left w:val="nil"/>
              <w:right w:val="nil"/>
            </w:tcBorders>
          </w:tcPr>
          <w:p w14:paraId="553442A5" w14:textId="1F0B1CDC" w:rsidR="00664487" w:rsidRPr="0073563D" w:rsidRDefault="008200B7" w:rsidP="00664487">
            <w:pPr>
              <w:spacing w:line="340" w:lineRule="exact"/>
              <w:ind w:left="361" w:right="-633" w:firstLine="264"/>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117" w:type="dxa"/>
            <w:tcBorders>
              <w:top w:val="nil"/>
              <w:left w:val="nil"/>
              <w:right w:val="nil"/>
            </w:tcBorders>
          </w:tcPr>
          <w:p w14:paraId="50EDA7B4" w14:textId="77777777" w:rsidR="00664487" w:rsidRPr="0073563D" w:rsidRDefault="00664487" w:rsidP="00664487">
            <w:pPr>
              <w:tabs>
                <w:tab w:val="decimal" w:pos="630"/>
              </w:tabs>
              <w:autoSpaceDE w:val="0"/>
              <w:autoSpaceDN w:val="0"/>
              <w:adjustRightInd w:val="0"/>
              <w:spacing w:line="340" w:lineRule="exact"/>
              <w:jc w:val="thaiDistribute"/>
              <w:rPr>
                <w:rFonts w:asciiTheme="majorBidi" w:hAnsiTheme="majorBidi" w:cstheme="majorBidi"/>
                <w:color w:val="000000"/>
                <w:sz w:val="28"/>
                <w:szCs w:val="28"/>
              </w:rPr>
            </w:pPr>
          </w:p>
        </w:tc>
        <w:tc>
          <w:tcPr>
            <w:tcW w:w="1233" w:type="dxa"/>
            <w:tcBorders>
              <w:top w:val="nil"/>
              <w:left w:val="nil"/>
              <w:right w:val="nil"/>
            </w:tcBorders>
          </w:tcPr>
          <w:p w14:paraId="48479695" w14:textId="05475535" w:rsidR="00664487" w:rsidRPr="0073563D" w:rsidRDefault="00664487" w:rsidP="005D346E">
            <w:pPr>
              <w:spacing w:line="340" w:lineRule="exact"/>
              <w:ind w:left="361" w:right="-633" w:firstLine="264"/>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tcBorders>
              <w:top w:val="nil"/>
              <w:left w:val="nil"/>
              <w:right w:val="nil"/>
            </w:tcBorders>
          </w:tcPr>
          <w:p w14:paraId="7D68A512" w14:textId="77777777" w:rsidR="00664487" w:rsidRPr="0073563D" w:rsidRDefault="00664487" w:rsidP="00664487">
            <w:pPr>
              <w:autoSpaceDE w:val="0"/>
              <w:autoSpaceDN w:val="0"/>
              <w:adjustRightInd w:val="0"/>
              <w:spacing w:line="340" w:lineRule="exact"/>
              <w:jc w:val="thaiDistribute"/>
              <w:rPr>
                <w:rFonts w:asciiTheme="majorBidi" w:hAnsiTheme="majorBidi" w:cstheme="majorBidi"/>
                <w:color w:val="000000"/>
                <w:sz w:val="28"/>
                <w:szCs w:val="28"/>
              </w:rPr>
            </w:pPr>
          </w:p>
        </w:tc>
        <w:tc>
          <w:tcPr>
            <w:tcW w:w="1260" w:type="dxa"/>
            <w:tcBorders>
              <w:top w:val="nil"/>
              <w:left w:val="nil"/>
              <w:right w:val="nil"/>
            </w:tcBorders>
          </w:tcPr>
          <w:p w14:paraId="3291A6AA" w14:textId="6D89100C" w:rsidR="00664487" w:rsidRPr="0073563D" w:rsidRDefault="006E3D6B" w:rsidP="008200B7">
            <w:pPr>
              <w:tabs>
                <w:tab w:val="decimal" w:pos="1171"/>
              </w:tabs>
              <w:autoSpaceDE w:val="0"/>
              <w:autoSpaceDN w:val="0"/>
              <w:adjustRightInd w:val="0"/>
              <w:spacing w:line="340" w:lineRule="exact"/>
              <w:jc w:val="both"/>
              <w:rPr>
                <w:rFonts w:asciiTheme="majorBidi" w:hAnsiTheme="majorBidi" w:cstheme="majorBidi"/>
                <w:color w:val="000000"/>
                <w:sz w:val="28"/>
                <w:szCs w:val="28"/>
              </w:rPr>
            </w:pPr>
            <w:r w:rsidRPr="006E3D6B">
              <w:rPr>
                <w:rFonts w:asciiTheme="majorBidi" w:hAnsiTheme="majorBidi" w:cstheme="majorBidi"/>
                <w:color w:val="000000"/>
                <w:sz w:val="28"/>
                <w:szCs w:val="28"/>
              </w:rPr>
              <w:t>59</w:t>
            </w:r>
            <w:r w:rsidR="008200B7"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976</w:t>
            </w:r>
          </w:p>
        </w:tc>
        <w:tc>
          <w:tcPr>
            <w:tcW w:w="90" w:type="dxa"/>
            <w:tcBorders>
              <w:top w:val="nil"/>
              <w:left w:val="nil"/>
              <w:right w:val="nil"/>
            </w:tcBorders>
          </w:tcPr>
          <w:p w14:paraId="18B39CCE" w14:textId="77777777" w:rsidR="00664487" w:rsidRPr="0073563D" w:rsidRDefault="00664487" w:rsidP="00664487">
            <w:pPr>
              <w:autoSpaceDE w:val="0"/>
              <w:autoSpaceDN w:val="0"/>
              <w:adjustRightInd w:val="0"/>
              <w:spacing w:line="340" w:lineRule="exact"/>
              <w:jc w:val="thaiDistribute"/>
              <w:rPr>
                <w:rFonts w:asciiTheme="majorBidi" w:hAnsiTheme="majorBidi" w:cstheme="majorBidi"/>
                <w:color w:val="000000"/>
                <w:sz w:val="28"/>
                <w:szCs w:val="28"/>
              </w:rPr>
            </w:pPr>
          </w:p>
        </w:tc>
        <w:tc>
          <w:tcPr>
            <w:tcW w:w="1350" w:type="dxa"/>
            <w:tcBorders>
              <w:left w:val="nil"/>
              <w:right w:val="nil"/>
            </w:tcBorders>
          </w:tcPr>
          <w:p w14:paraId="3D934488" w14:textId="0298F9D3" w:rsidR="00664487" w:rsidRPr="0073563D" w:rsidRDefault="006E3D6B" w:rsidP="00664487">
            <w:pPr>
              <w:tabs>
                <w:tab w:val="decimal" w:pos="1171"/>
              </w:tabs>
              <w:autoSpaceDE w:val="0"/>
              <w:autoSpaceDN w:val="0"/>
              <w:adjustRightInd w:val="0"/>
              <w:spacing w:line="340" w:lineRule="exact"/>
              <w:jc w:val="both"/>
              <w:rPr>
                <w:rFonts w:asciiTheme="majorBidi" w:hAnsiTheme="majorBidi" w:cstheme="majorBidi"/>
                <w:color w:val="000000"/>
                <w:sz w:val="28"/>
                <w:szCs w:val="28"/>
              </w:rPr>
            </w:pPr>
            <w:r w:rsidRPr="006E3D6B">
              <w:rPr>
                <w:rFonts w:asciiTheme="majorBidi" w:hAnsiTheme="majorBidi" w:cstheme="majorBidi"/>
                <w:color w:val="000000"/>
                <w:sz w:val="28"/>
                <w:szCs w:val="28"/>
              </w:rPr>
              <w:t>36</w:t>
            </w:r>
            <w:r w:rsidR="00664487"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686</w:t>
            </w:r>
          </w:p>
        </w:tc>
      </w:tr>
      <w:tr w:rsidR="008200B7" w:rsidRPr="0073563D" w14:paraId="6BF9FD32" w14:textId="77777777" w:rsidTr="003508C2">
        <w:trPr>
          <w:trHeight w:val="144"/>
        </w:trPr>
        <w:tc>
          <w:tcPr>
            <w:tcW w:w="3510" w:type="dxa"/>
            <w:tcBorders>
              <w:top w:val="nil"/>
              <w:left w:val="nil"/>
              <w:right w:val="nil"/>
            </w:tcBorders>
          </w:tcPr>
          <w:p w14:paraId="1104C596" w14:textId="776A8D0C" w:rsidR="008200B7" w:rsidRPr="0073563D" w:rsidRDefault="008200B7" w:rsidP="00664487">
            <w:pPr>
              <w:autoSpaceDE w:val="0"/>
              <w:autoSpaceDN w:val="0"/>
              <w:adjustRightInd w:val="0"/>
              <w:spacing w:line="340" w:lineRule="exact"/>
              <w:ind w:left="180"/>
              <w:jc w:val="thaiDistribute"/>
              <w:rPr>
                <w:rFonts w:asciiTheme="majorBidi" w:hAnsiTheme="majorBidi" w:cstheme="majorBidi"/>
                <w:color w:val="000000"/>
                <w:sz w:val="28"/>
                <w:szCs w:val="28"/>
                <w:cs/>
              </w:rPr>
            </w:pPr>
            <w:r w:rsidRPr="0073563D">
              <w:rPr>
                <w:rFonts w:ascii="Angsana New" w:hAnsi="Angsana New" w:cs="Angsana New"/>
                <w:sz w:val="28"/>
                <w:szCs w:val="28"/>
                <w:cs/>
              </w:rPr>
              <w:t>บริษัท เดอะ วิลล่า (หัวหิน) จำกัด</w:t>
            </w:r>
            <w:r w:rsidR="002D073B" w:rsidRPr="0073563D">
              <w:rPr>
                <w:rFonts w:asciiTheme="majorBidi" w:hAnsiTheme="majorBidi" w:cstheme="majorBidi"/>
                <w:color w:val="000000"/>
                <w:sz w:val="28"/>
                <w:szCs w:val="28"/>
                <w:vertAlign w:val="superscript"/>
              </w:rPr>
              <w:t>(</w:t>
            </w:r>
            <w:r w:rsidR="006E3D6B" w:rsidRPr="006E3D6B">
              <w:rPr>
                <w:rFonts w:asciiTheme="majorBidi" w:hAnsiTheme="majorBidi" w:cstheme="majorBidi"/>
                <w:color w:val="000000"/>
                <w:sz w:val="28"/>
                <w:szCs w:val="28"/>
                <w:vertAlign w:val="superscript"/>
              </w:rPr>
              <w:t>1</w:t>
            </w:r>
            <w:r w:rsidR="002D073B" w:rsidRPr="0073563D">
              <w:rPr>
                <w:rFonts w:asciiTheme="majorBidi" w:hAnsiTheme="majorBidi" w:cstheme="majorBidi"/>
                <w:color w:val="000000"/>
                <w:sz w:val="28"/>
                <w:szCs w:val="28"/>
                <w:vertAlign w:val="superscript"/>
              </w:rPr>
              <w:t>)</w:t>
            </w:r>
          </w:p>
        </w:tc>
        <w:tc>
          <w:tcPr>
            <w:tcW w:w="1260" w:type="dxa"/>
            <w:tcBorders>
              <w:top w:val="nil"/>
              <w:left w:val="nil"/>
              <w:right w:val="nil"/>
            </w:tcBorders>
          </w:tcPr>
          <w:p w14:paraId="7F1CD2F8" w14:textId="722A1145" w:rsidR="008200B7" w:rsidRPr="0073563D" w:rsidRDefault="008200B7" w:rsidP="00664487">
            <w:pPr>
              <w:spacing w:line="340" w:lineRule="exact"/>
              <w:ind w:left="361" w:right="-633" w:firstLine="264"/>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117" w:type="dxa"/>
            <w:tcBorders>
              <w:top w:val="nil"/>
              <w:left w:val="nil"/>
              <w:right w:val="nil"/>
            </w:tcBorders>
          </w:tcPr>
          <w:p w14:paraId="0FD67F3D" w14:textId="77777777" w:rsidR="008200B7" w:rsidRPr="0073563D" w:rsidRDefault="008200B7" w:rsidP="00664487">
            <w:pPr>
              <w:tabs>
                <w:tab w:val="decimal" w:pos="630"/>
              </w:tabs>
              <w:autoSpaceDE w:val="0"/>
              <w:autoSpaceDN w:val="0"/>
              <w:adjustRightInd w:val="0"/>
              <w:spacing w:line="340" w:lineRule="exact"/>
              <w:jc w:val="thaiDistribute"/>
              <w:rPr>
                <w:rFonts w:asciiTheme="majorBidi" w:hAnsiTheme="majorBidi" w:cstheme="majorBidi"/>
                <w:color w:val="000000"/>
                <w:sz w:val="28"/>
                <w:szCs w:val="28"/>
              </w:rPr>
            </w:pPr>
          </w:p>
        </w:tc>
        <w:tc>
          <w:tcPr>
            <w:tcW w:w="1233" w:type="dxa"/>
            <w:tcBorders>
              <w:top w:val="nil"/>
              <w:left w:val="nil"/>
              <w:right w:val="nil"/>
            </w:tcBorders>
          </w:tcPr>
          <w:p w14:paraId="32DC067A" w14:textId="52E5689F" w:rsidR="008200B7" w:rsidRPr="0073563D" w:rsidRDefault="008200B7" w:rsidP="005D346E">
            <w:pPr>
              <w:spacing w:line="340" w:lineRule="exact"/>
              <w:ind w:left="361" w:right="-633" w:firstLine="264"/>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tcBorders>
              <w:top w:val="nil"/>
              <w:left w:val="nil"/>
              <w:right w:val="nil"/>
            </w:tcBorders>
          </w:tcPr>
          <w:p w14:paraId="3DF13C74" w14:textId="77777777" w:rsidR="008200B7" w:rsidRPr="0073563D" w:rsidRDefault="008200B7" w:rsidP="00664487">
            <w:pPr>
              <w:autoSpaceDE w:val="0"/>
              <w:autoSpaceDN w:val="0"/>
              <w:adjustRightInd w:val="0"/>
              <w:spacing w:line="340" w:lineRule="exact"/>
              <w:jc w:val="thaiDistribute"/>
              <w:rPr>
                <w:rFonts w:asciiTheme="majorBidi" w:hAnsiTheme="majorBidi" w:cstheme="majorBidi"/>
                <w:color w:val="000000"/>
                <w:sz w:val="28"/>
                <w:szCs w:val="28"/>
              </w:rPr>
            </w:pPr>
          </w:p>
        </w:tc>
        <w:tc>
          <w:tcPr>
            <w:tcW w:w="1260" w:type="dxa"/>
            <w:tcBorders>
              <w:top w:val="nil"/>
              <w:left w:val="nil"/>
              <w:right w:val="nil"/>
            </w:tcBorders>
          </w:tcPr>
          <w:p w14:paraId="6AA90894" w14:textId="6E0E385F" w:rsidR="008200B7" w:rsidRPr="0073563D" w:rsidRDefault="006E3D6B" w:rsidP="008200B7">
            <w:pPr>
              <w:tabs>
                <w:tab w:val="decimal" w:pos="1171"/>
              </w:tabs>
              <w:autoSpaceDE w:val="0"/>
              <w:autoSpaceDN w:val="0"/>
              <w:adjustRightInd w:val="0"/>
              <w:spacing w:line="340" w:lineRule="exact"/>
              <w:jc w:val="both"/>
              <w:rPr>
                <w:rFonts w:asciiTheme="majorBidi" w:hAnsiTheme="majorBidi" w:cstheme="majorBidi"/>
                <w:color w:val="000000"/>
                <w:sz w:val="28"/>
                <w:szCs w:val="28"/>
              </w:rPr>
            </w:pPr>
            <w:r w:rsidRPr="006E3D6B">
              <w:rPr>
                <w:rFonts w:asciiTheme="majorBidi" w:hAnsiTheme="majorBidi" w:cstheme="majorBidi"/>
                <w:color w:val="000000"/>
                <w:sz w:val="28"/>
                <w:szCs w:val="28"/>
              </w:rPr>
              <w:t>11</w:t>
            </w:r>
            <w:r w:rsidR="008200B7"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006</w:t>
            </w:r>
          </w:p>
        </w:tc>
        <w:tc>
          <w:tcPr>
            <w:tcW w:w="90" w:type="dxa"/>
            <w:tcBorders>
              <w:top w:val="nil"/>
              <w:left w:val="nil"/>
              <w:right w:val="nil"/>
            </w:tcBorders>
          </w:tcPr>
          <w:p w14:paraId="71BAF8D1" w14:textId="77777777" w:rsidR="008200B7" w:rsidRPr="0073563D" w:rsidRDefault="008200B7" w:rsidP="00664487">
            <w:pPr>
              <w:autoSpaceDE w:val="0"/>
              <w:autoSpaceDN w:val="0"/>
              <w:adjustRightInd w:val="0"/>
              <w:spacing w:line="340" w:lineRule="exact"/>
              <w:jc w:val="thaiDistribute"/>
              <w:rPr>
                <w:rFonts w:asciiTheme="majorBidi" w:hAnsiTheme="majorBidi" w:cstheme="majorBidi"/>
                <w:color w:val="000000"/>
                <w:sz w:val="28"/>
                <w:szCs w:val="28"/>
              </w:rPr>
            </w:pPr>
          </w:p>
        </w:tc>
        <w:tc>
          <w:tcPr>
            <w:tcW w:w="1350" w:type="dxa"/>
            <w:tcBorders>
              <w:left w:val="nil"/>
              <w:right w:val="nil"/>
            </w:tcBorders>
          </w:tcPr>
          <w:p w14:paraId="2CE86F13" w14:textId="45EB6C9C" w:rsidR="008200B7" w:rsidRPr="0073563D" w:rsidRDefault="008200B7" w:rsidP="008200B7">
            <w:pPr>
              <w:tabs>
                <w:tab w:val="left" w:pos="598"/>
              </w:tabs>
              <w:spacing w:line="340" w:lineRule="exact"/>
              <w:ind w:left="335" w:right="72" w:hanging="90"/>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r>
      <w:tr w:rsidR="00664487" w:rsidRPr="0073563D" w14:paraId="7AB07343" w14:textId="77777777" w:rsidTr="003508C2">
        <w:trPr>
          <w:trHeight w:val="144"/>
        </w:trPr>
        <w:tc>
          <w:tcPr>
            <w:tcW w:w="3510" w:type="dxa"/>
          </w:tcPr>
          <w:p w14:paraId="71C3BBBB" w14:textId="4BF98147" w:rsidR="00664487" w:rsidRPr="0073563D" w:rsidRDefault="00664487" w:rsidP="00664487">
            <w:pPr>
              <w:autoSpaceDE w:val="0"/>
              <w:autoSpaceDN w:val="0"/>
              <w:adjustRightInd w:val="0"/>
              <w:spacing w:line="340" w:lineRule="exact"/>
              <w:ind w:left="180"/>
              <w:jc w:val="thaiDistribute"/>
              <w:rPr>
                <w:rFonts w:asciiTheme="majorBidi" w:hAnsiTheme="majorBidi" w:cstheme="majorBidi"/>
                <w:color w:val="000000"/>
                <w:sz w:val="28"/>
                <w:szCs w:val="28"/>
                <w:cs/>
              </w:rPr>
            </w:pPr>
            <w:r w:rsidRPr="0073563D">
              <w:rPr>
                <w:rFonts w:asciiTheme="majorBidi" w:hAnsiTheme="majorBidi" w:cstheme="majorBidi"/>
                <w:color w:val="000000"/>
                <w:sz w:val="28"/>
                <w:szCs w:val="28"/>
                <w:cs/>
              </w:rPr>
              <w:t>บริษัท บางกอก ริว่า ดีเวลลอปเม้นท์  จำกัด</w:t>
            </w:r>
            <w:r w:rsidRPr="0073563D">
              <w:rPr>
                <w:rFonts w:asciiTheme="majorBidi" w:hAnsiTheme="majorBidi" w:cstheme="majorBidi"/>
                <w:color w:val="000000"/>
                <w:sz w:val="28"/>
                <w:szCs w:val="28"/>
                <w:vertAlign w:val="superscript"/>
              </w:rPr>
              <w:t>(</w:t>
            </w:r>
            <w:r w:rsidR="006E3D6B" w:rsidRPr="006E3D6B">
              <w:rPr>
                <w:rFonts w:asciiTheme="majorBidi" w:hAnsiTheme="majorBidi" w:cstheme="majorBidi"/>
                <w:color w:val="000000"/>
                <w:sz w:val="28"/>
                <w:szCs w:val="28"/>
                <w:vertAlign w:val="superscript"/>
              </w:rPr>
              <w:t>1</w:t>
            </w:r>
            <w:r w:rsidRPr="0073563D">
              <w:rPr>
                <w:rFonts w:asciiTheme="majorBidi" w:hAnsiTheme="majorBidi" w:cstheme="majorBidi"/>
                <w:color w:val="000000"/>
                <w:sz w:val="28"/>
                <w:szCs w:val="28"/>
                <w:vertAlign w:val="superscript"/>
              </w:rPr>
              <w:t>)</w:t>
            </w:r>
          </w:p>
        </w:tc>
        <w:tc>
          <w:tcPr>
            <w:tcW w:w="1260" w:type="dxa"/>
          </w:tcPr>
          <w:p w14:paraId="7D05FAE7" w14:textId="085EEACF" w:rsidR="00664487" w:rsidRPr="0073563D" w:rsidRDefault="008200B7" w:rsidP="00664487">
            <w:pPr>
              <w:spacing w:line="340" w:lineRule="exact"/>
              <w:ind w:left="361" w:right="-633" w:firstLine="264"/>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117" w:type="dxa"/>
          </w:tcPr>
          <w:p w14:paraId="6977676D" w14:textId="77777777" w:rsidR="00664487" w:rsidRPr="0073563D" w:rsidRDefault="00664487" w:rsidP="00664487">
            <w:pPr>
              <w:tabs>
                <w:tab w:val="decimal" w:pos="630"/>
              </w:tabs>
              <w:autoSpaceDE w:val="0"/>
              <w:autoSpaceDN w:val="0"/>
              <w:adjustRightInd w:val="0"/>
              <w:spacing w:line="340" w:lineRule="exact"/>
              <w:jc w:val="thaiDistribute"/>
              <w:rPr>
                <w:rFonts w:asciiTheme="majorBidi" w:hAnsiTheme="majorBidi" w:cstheme="majorBidi"/>
                <w:color w:val="000000"/>
                <w:sz w:val="28"/>
                <w:szCs w:val="28"/>
              </w:rPr>
            </w:pPr>
          </w:p>
        </w:tc>
        <w:tc>
          <w:tcPr>
            <w:tcW w:w="1233" w:type="dxa"/>
          </w:tcPr>
          <w:p w14:paraId="24C7B603" w14:textId="3CFF5A61" w:rsidR="00664487" w:rsidRPr="0073563D" w:rsidRDefault="00664487" w:rsidP="005D346E">
            <w:pPr>
              <w:spacing w:line="340" w:lineRule="exact"/>
              <w:ind w:left="361" w:right="-633" w:firstLine="264"/>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tcPr>
          <w:p w14:paraId="1C9E5CC5" w14:textId="77777777" w:rsidR="00664487" w:rsidRPr="0073563D" w:rsidRDefault="00664487" w:rsidP="00664487">
            <w:pPr>
              <w:autoSpaceDE w:val="0"/>
              <w:autoSpaceDN w:val="0"/>
              <w:adjustRightInd w:val="0"/>
              <w:spacing w:line="340" w:lineRule="exact"/>
              <w:jc w:val="thaiDistribute"/>
              <w:rPr>
                <w:rFonts w:asciiTheme="majorBidi" w:hAnsiTheme="majorBidi" w:cstheme="majorBidi"/>
                <w:color w:val="000000"/>
                <w:sz w:val="28"/>
                <w:szCs w:val="28"/>
              </w:rPr>
            </w:pPr>
          </w:p>
        </w:tc>
        <w:tc>
          <w:tcPr>
            <w:tcW w:w="1260" w:type="dxa"/>
          </w:tcPr>
          <w:p w14:paraId="0259B694" w14:textId="4EE37330" w:rsidR="00664487" w:rsidRPr="0073563D" w:rsidRDefault="006E3D6B" w:rsidP="008200B7">
            <w:pPr>
              <w:tabs>
                <w:tab w:val="decimal" w:pos="1171"/>
              </w:tabs>
              <w:autoSpaceDE w:val="0"/>
              <w:autoSpaceDN w:val="0"/>
              <w:adjustRightInd w:val="0"/>
              <w:spacing w:line="340" w:lineRule="exact"/>
              <w:jc w:val="both"/>
              <w:rPr>
                <w:rFonts w:asciiTheme="majorBidi" w:hAnsiTheme="majorBidi" w:cstheme="majorBidi"/>
                <w:color w:val="000000"/>
                <w:sz w:val="28"/>
                <w:szCs w:val="28"/>
              </w:rPr>
            </w:pPr>
            <w:r w:rsidRPr="006E3D6B">
              <w:rPr>
                <w:rFonts w:asciiTheme="majorBidi" w:hAnsiTheme="majorBidi" w:cstheme="majorBidi"/>
                <w:color w:val="000000"/>
                <w:sz w:val="28"/>
                <w:szCs w:val="28"/>
              </w:rPr>
              <w:t>700</w:t>
            </w:r>
            <w:r w:rsidR="008200B7"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128</w:t>
            </w:r>
          </w:p>
        </w:tc>
        <w:tc>
          <w:tcPr>
            <w:tcW w:w="90" w:type="dxa"/>
          </w:tcPr>
          <w:p w14:paraId="46BE0A68" w14:textId="77777777" w:rsidR="00664487" w:rsidRPr="0073563D" w:rsidRDefault="00664487" w:rsidP="00664487">
            <w:pPr>
              <w:autoSpaceDE w:val="0"/>
              <w:autoSpaceDN w:val="0"/>
              <w:adjustRightInd w:val="0"/>
              <w:spacing w:line="340" w:lineRule="exact"/>
              <w:jc w:val="thaiDistribute"/>
              <w:rPr>
                <w:rFonts w:asciiTheme="majorBidi" w:hAnsiTheme="majorBidi" w:cstheme="majorBidi"/>
                <w:color w:val="000000"/>
                <w:sz w:val="28"/>
                <w:szCs w:val="28"/>
              </w:rPr>
            </w:pPr>
          </w:p>
        </w:tc>
        <w:tc>
          <w:tcPr>
            <w:tcW w:w="1350" w:type="dxa"/>
          </w:tcPr>
          <w:p w14:paraId="03A20BEF" w14:textId="4315939C" w:rsidR="00664487" w:rsidRPr="0073563D" w:rsidRDefault="006E3D6B" w:rsidP="00664487">
            <w:pPr>
              <w:tabs>
                <w:tab w:val="decimal" w:pos="1171"/>
              </w:tabs>
              <w:autoSpaceDE w:val="0"/>
              <w:autoSpaceDN w:val="0"/>
              <w:adjustRightInd w:val="0"/>
              <w:spacing w:line="340" w:lineRule="exact"/>
              <w:jc w:val="both"/>
              <w:rPr>
                <w:rFonts w:asciiTheme="majorBidi" w:hAnsiTheme="majorBidi" w:cstheme="majorBidi"/>
                <w:color w:val="000000"/>
                <w:sz w:val="28"/>
                <w:szCs w:val="28"/>
              </w:rPr>
            </w:pPr>
            <w:r w:rsidRPr="006E3D6B">
              <w:rPr>
                <w:rFonts w:asciiTheme="majorBidi" w:hAnsiTheme="majorBidi" w:cstheme="majorBidi"/>
                <w:color w:val="000000"/>
                <w:sz w:val="28"/>
                <w:szCs w:val="28"/>
              </w:rPr>
              <w:t>644</w:t>
            </w:r>
            <w:r w:rsidR="00664487"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569</w:t>
            </w:r>
          </w:p>
        </w:tc>
      </w:tr>
      <w:tr w:rsidR="008200B7" w:rsidRPr="0073563D" w14:paraId="63D6E61E" w14:textId="77777777" w:rsidTr="003508C2">
        <w:trPr>
          <w:trHeight w:val="144"/>
        </w:trPr>
        <w:tc>
          <w:tcPr>
            <w:tcW w:w="3510" w:type="dxa"/>
          </w:tcPr>
          <w:p w14:paraId="053990AC" w14:textId="2492849E" w:rsidR="008200B7" w:rsidRPr="0073563D" w:rsidRDefault="008200B7" w:rsidP="00664487">
            <w:pPr>
              <w:autoSpaceDE w:val="0"/>
              <w:autoSpaceDN w:val="0"/>
              <w:adjustRightInd w:val="0"/>
              <w:spacing w:line="340" w:lineRule="exact"/>
              <w:ind w:left="180"/>
              <w:jc w:val="thaiDistribute"/>
              <w:rPr>
                <w:rFonts w:asciiTheme="majorBidi" w:hAnsiTheme="majorBidi" w:cstheme="majorBidi"/>
                <w:color w:val="000000"/>
                <w:sz w:val="28"/>
                <w:szCs w:val="28"/>
                <w:cs/>
              </w:rPr>
            </w:pPr>
            <w:r w:rsidRPr="0073563D">
              <w:rPr>
                <w:rFonts w:ascii="Angsana New" w:hAnsi="Angsana New" w:cs="Angsana New"/>
                <w:sz w:val="28"/>
                <w:szCs w:val="28"/>
                <w:cs/>
              </w:rPr>
              <w:t>บริษัท เอเวอร์ซิตี้ ดีเวลลอปเม้นท์ จำกัด</w:t>
            </w:r>
            <w:r w:rsidR="002D073B" w:rsidRPr="0073563D">
              <w:rPr>
                <w:rFonts w:asciiTheme="majorBidi" w:hAnsiTheme="majorBidi" w:cstheme="majorBidi"/>
                <w:color w:val="000000"/>
                <w:sz w:val="28"/>
                <w:szCs w:val="28"/>
                <w:vertAlign w:val="superscript"/>
              </w:rPr>
              <w:t>(</w:t>
            </w:r>
            <w:r w:rsidR="006E3D6B" w:rsidRPr="006E3D6B">
              <w:rPr>
                <w:rFonts w:asciiTheme="majorBidi" w:hAnsiTheme="majorBidi" w:cstheme="majorBidi"/>
                <w:color w:val="000000"/>
                <w:sz w:val="28"/>
                <w:szCs w:val="28"/>
                <w:vertAlign w:val="superscript"/>
              </w:rPr>
              <w:t>1</w:t>
            </w:r>
            <w:r w:rsidR="002D073B" w:rsidRPr="0073563D">
              <w:rPr>
                <w:rFonts w:asciiTheme="majorBidi" w:hAnsiTheme="majorBidi" w:cstheme="majorBidi"/>
                <w:color w:val="000000"/>
                <w:sz w:val="28"/>
                <w:szCs w:val="28"/>
                <w:vertAlign w:val="superscript"/>
              </w:rPr>
              <w:t>)</w:t>
            </w:r>
          </w:p>
        </w:tc>
        <w:tc>
          <w:tcPr>
            <w:tcW w:w="1260" w:type="dxa"/>
          </w:tcPr>
          <w:p w14:paraId="0C6FC0AC" w14:textId="5A6285F9" w:rsidR="008200B7" w:rsidRPr="0073563D" w:rsidRDefault="008200B7" w:rsidP="00664487">
            <w:pPr>
              <w:spacing w:line="340" w:lineRule="exact"/>
              <w:ind w:left="361" w:right="-633" w:firstLine="264"/>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117" w:type="dxa"/>
          </w:tcPr>
          <w:p w14:paraId="363F4414" w14:textId="77777777" w:rsidR="008200B7" w:rsidRPr="0073563D" w:rsidRDefault="008200B7" w:rsidP="00664487">
            <w:pPr>
              <w:tabs>
                <w:tab w:val="decimal" w:pos="630"/>
              </w:tabs>
              <w:autoSpaceDE w:val="0"/>
              <w:autoSpaceDN w:val="0"/>
              <w:adjustRightInd w:val="0"/>
              <w:spacing w:line="340" w:lineRule="exact"/>
              <w:jc w:val="thaiDistribute"/>
              <w:rPr>
                <w:rFonts w:asciiTheme="majorBidi" w:hAnsiTheme="majorBidi" w:cstheme="majorBidi"/>
                <w:color w:val="000000"/>
                <w:sz w:val="28"/>
                <w:szCs w:val="28"/>
              </w:rPr>
            </w:pPr>
          </w:p>
        </w:tc>
        <w:tc>
          <w:tcPr>
            <w:tcW w:w="1233" w:type="dxa"/>
          </w:tcPr>
          <w:p w14:paraId="34237295" w14:textId="10BA8291" w:rsidR="008200B7" w:rsidRPr="0073563D" w:rsidRDefault="008200B7" w:rsidP="005D346E">
            <w:pPr>
              <w:spacing w:line="340" w:lineRule="exact"/>
              <w:ind w:left="361" w:right="-633" w:firstLine="264"/>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tcPr>
          <w:p w14:paraId="4EEF8443" w14:textId="77777777" w:rsidR="008200B7" w:rsidRPr="0073563D" w:rsidRDefault="008200B7" w:rsidP="00664487">
            <w:pPr>
              <w:autoSpaceDE w:val="0"/>
              <w:autoSpaceDN w:val="0"/>
              <w:adjustRightInd w:val="0"/>
              <w:spacing w:line="340" w:lineRule="exact"/>
              <w:jc w:val="thaiDistribute"/>
              <w:rPr>
                <w:rFonts w:asciiTheme="majorBidi" w:hAnsiTheme="majorBidi" w:cstheme="majorBidi"/>
                <w:color w:val="000000"/>
                <w:sz w:val="28"/>
                <w:szCs w:val="28"/>
              </w:rPr>
            </w:pPr>
          </w:p>
        </w:tc>
        <w:tc>
          <w:tcPr>
            <w:tcW w:w="1260" w:type="dxa"/>
          </w:tcPr>
          <w:p w14:paraId="55B1D8C7" w14:textId="4389FEE5" w:rsidR="008200B7" w:rsidRPr="0073563D" w:rsidRDefault="006E3D6B" w:rsidP="008200B7">
            <w:pPr>
              <w:tabs>
                <w:tab w:val="decimal" w:pos="1171"/>
              </w:tabs>
              <w:autoSpaceDE w:val="0"/>
              <w:autoSpaceDN w:val="0"/>
              <w:adjustRightInd w:val="0"/>
              <w:spacing w:line="340" w:lineRule="exact"/>
              <w:jc w:val="both"/>
              <w:rPr>
                <w:rFonts w:asciiTheme="majorBidi" w:hAnsiTheme="majorBidi" w:cstheme="majorBidi"/>
                <w:color w:val="000000"/>
                <w:sz w:val="28"/>
                <w:szCs w:val="28"/>
              </w:rPr>
            </w:pPr>
            <w:r w:rsidRPr="006E3D6B">
              <w:rPr>
                <w:rFonts w:asciiTheme="majorBidi" w:hAnsiTheme="majorBidi" w:cstheme="majorBidi"/>
                <w:color w:val="000000"/>
                <w:sz w:val="28"/>
                <w:szCs w:val="28"/>
              </w:rPr>
              <w:t>7</w:t>
            </w:r>
            <w:r w:rsidR="008200B7"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714</w:t>
            </w:r>
          </w:p>
        </w:tc>
        <w:tc>
          <w:tcPr>
            <w:tcW w:w="90" w:type="dxa"/>
          </w:tcPr>
          <w:p w14:paraId="22D62D5A" w14:textId="77777777" w:rsidR="008200B7" w:rsidRPr="0073563D" w:rsidRDefault="008200B7" w:rsidP="00664487">
            <w:pPr>
              <w:autoSpaceDE w:val="0"/>
              <w:autoSpaceDN w:val="0"/>
              <w:adjustRightInd w:val="0"/>
              <w:spacing w:line="340" w:lineRule="exact"/>
              <w:jc w:val="thaiDistribute"/>
              <w:rPr>
                <w:rFonts w:asciiTheme="majorBidi" w:hAnsiTheme="majorBidi" w:cstheme="majorBidi"/>
                <w:color w:val="000000"/>
                <w:sz w:val="28"/>
                <w:szCs w:val="28"/>
              </w:rPr>
            </w:pPr>
          </w:p>
        </w:tc>
        <w:tc>
          <w:tcPr>
            <w:tcW w:w="1350" w:type="dxa"/>
          </w:tcPr>
          <w:p w14:paraId="0D968E1F" w14:textId="5E2FB7BC" w:rsidR="008200B7" w:rsidRPr="0073563D" w:rsidRDefault="008200B7" w:rsidP="008200B7">
            <w:pPr>
              <w:tabs>
                <w:tab w:val="left" w:pos="598"/>
              </w:tabs>
              <w:spacing w:line="340" w:lineRule="exact"/>
              <w:ind w:left="335" w:right="72" w:hanging="90"/>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r>
      <w:tr w:rsidR="00664487" w:rsidRPr="0073563D" w14:paraId="0ABE4396" w14:textId="77777777" w:rsidTr="003508C2">
        <w:trPr>
          <w:trHeight w:val="144"/>
        </w:trPr>
        <w:tc>
          <w:tcPr>
            <w:tcW w:w="3510" w:type="dxa"/>
            <w:tcBorders>
              <w:left w:val="nil"/>
              <w:bottom w:val="nil"/>
              <w:right w:val="nil"/>
            </w:tcBorders>
          </w:tcPr>
          <w:p w14:paraId="40ABBF8E" w14:textId="69AFBF48" w:rsidR="00664487" w:rsidRPr="0073563D" w:rsidRDefault="00664487" w:rsidP="00664487">
            <w:pPr>
              <w:autoSpaceDE w:val="0"/>
              <w:autoSpaceDN w:val="0"/>
              <w:adjustRightInd w:val="0"/>
              <w:spacing w:line="340" w:lineRule="exact"/>
              <w:ind w:left="180"/>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กรรมการบริษัท</w:t>
            </w:r>
            <w:r w:rsidRPr="0073563D">
              <w:rPr>
                <w:rFonts w:asciiTheme="majorBidi" w:hAnsiTheme="majorBidi" w:cstheme="majorBidi"/>
                <w:color w:val="000000"/>
                <w:sz w:val="28"/>
                <w:szCs w:val="28"/>
                <w:vertAlign w:val="superscript"/>
              </w:rPr>
              <w:t>(</w:t>
            </w:r>
            <w:r w:rsidR="006E3D6B" w:rsidRPr="006E3D6B">
              <w:rPr>
                <w:rFonts w:asciiTheme="majorBidi" w:hAnsiTheme="majorBidi" w:cstheme="majorBidi"/>
                <w:color w:val="000000"/>
                <w:sz w:val="28"/>
                <w:szCs w:val="28"/>
                <w:vertAlign w:val="superscript"/>
              </w:rPr>
              <w:t>2</w:t>
            </w:r>
            <w:r w:rsidRPr="0073563D">
              <w:rPr>
                <w:rFonts w:asciiTheme="majorBidi" w:hAnsiTheme="majorBidi" w:cstheme="majorBidi"/>
                <w:color w:val="000000"/>
                <w:sz w:val="28"/>
                <w:szCs w:val="28"/>
                <w:vertAlign w:val="superscript"/>
              </w:rPr>
              <w:t>)</w:t>
            </w:r>
          </w:p>
        </w:tc>
        <w:tc>
          <w:tcPr>
            <w:tcW w:w="1260" w:type="dxa"/>
            <w:tcBorders>
              <w:left w:val="nil"/>
              <w:bottom w:val="nil"/>
              <w:right w:val="nil"/>
            </w:tcBorders>
          </w:tcPr>
          <w:p w14:paraId="17E091EA" w14:textId="210071DF" w:rsidR="00664487" w:rsidRPr="0073563D" w:rsidRDefault="006E3D6B" w:rsidP="00664487">
            <w:pPr>
              <w:tabs>
                <w:tab w:val="left" w:pos="695"/>
              </w:tabs>
              <w:spacing w:line="340" w:lineRule="exact"/>
              <w:ind w:left="335" w:right="-91" w:hanging="90"/>
              <w:jc w:val="center"/>
              <w:rPr>
                <w:rFonts w:asciiTheme="majorBidi" w:hAnsiTheme="majorBidi" w:cstheme="majorBidi"/>
                <w:color w:val="000000"/>
                <w:sz w:val="28"/>
                <w:szCs w:val="28"/>
              </w:rPr>
            </w:pPr>
            <w:r w:rsidRPr="006E3D6B">
              <w:rPr>
                <w:rFonts w:asciiTheme="majorBidi" w:hAnsiTheme="majorBidi" w:cstheme="majorBidi"/>
                <w:color w:val="000000"/>
                <w:sz w:val="28"/>
                <w:szCs w:val="28"/>
              </w:rPr>
              <w:t>605</w:t>
            </w:r>
            <w:r w:rsidR="008200B7"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945</w:t>
            </w:r>
          </w:p>
        </w:tc>
        <w:tc>
          <w:tcPr>
            <w:tcW w:w="117" w:type="dxa"/>
            <w:tcBorders>
              <w:left w:val="nil"/>
              <w:bottom w:val="nil"/>
              <w:right w:val="nil"/>
            </w:tcBorders>
          </w:tcPr>
          <w:p w14:paraId="1D4A83FE" w14:textId="77777777" w:rsidR="00664487" w:rsidRPr="0073563D" w:rsidRDefault="00664487" w:rsidP="00664487">
            <w:pPr>
              <w:autoSpaceDE w:val="0"/>
              <w:autoSpaceDN w:val="0"/>
              <w:adjustRightInd w:val="0"/>
              <w:spacing w:line="340" w:lineRule="exact"/>
              <w:jc w:val="thaiDistribute"/>
              <w:rPr>
                <w:rFonts w:asciiTheme="majorBidi" w:hAnsiTheme="majorBidi" w:cstheme="majorBidi"/>
                <w:color w:val="000000"/>
                <w:sz w:val="28"/>
                <w:szCs w:val="28"/>
              </w:rPr>
            </w:pPr>
          </w:p>
        </w:tc>
        <w:tc>
          <w:tcPr>
            <w:tcW w:w="1233" w:type="dxa"/>
            <w:tcBorders>
              <w:left w:val="nil"/>
              <w:bottom w:val="nil"/>
              <w:right w:val="nil"/>
            </w:tcBorders>
          </w:tcPr>
          <w:p w14:paraId="4EB673C6" w14:textId="63615ACF" w:rsidR="00664487" w:rsidRPr="0073563D" w:rsidRDefault="006E3D6B" w:rsidP="00664487">
            <w:pPr>
              <w:tabs>
                <w:tab w:val="left" w:pos="695"/>
              </w:tabs>
              <w:spacing w:line="340" w:lineRule="exact"/>
              <w:ind w:left="335" w:right="-91" w:hanging="90"/>
              <w:jc w:val="center"/>
              <w:rPr>
                <w:rFonts w:ascii="Angsana New" w:hAnsi="Angsana New" w:cs="Angsana New"/>
                <w:color w:val="000000"/>
                <w:sz w:val="28"/>
                <w:szCs w:val="28"/>
              </w:rPr>
            </w:pPr>
            <w:r w:rsidRPr="006E3D6B">
              <w:rPr>
                <w:rFonts w:ascii="Angsana New" w:hAnsi="Angsana New" w:cs="Angsana New"/>
                <w:color w:val="000000"/>
                <w:sz w:val="28"/>
                <w:szCs w:val="28"/>
              </w:rPr>
              <w:t>689</w:t>
            </w:r>
            <w:r w:rsidR="00664487" w:rsidRPr="0073563D">
              <w:rPr>
                <w:rFonts w:ascii="Angsana New" w:hAnsi="Angsana New" w:cs="Angsana New"/>
                <w:color w:val="000000"/>
                <w:sz w:val="28"/>
                <w:szCs w:val="28"/>
              </w:rPr>
              <w:t>,</w:t>
            </w:r>
            <w:r w:rsidRPr="006E3D6B">
              <w:rPr>
                <w:rFonts w:ascii="Angsana New" w:hAnsi="Angsana New" w:cs="Angsana New"/>
                <w:color w:val="000000"/>
                <w:sz w:val="28"/>
                <w:szCs w:val="28"/>
              </w:rPr>
              <w:t>578</w:t>
            </w:r>
          </w:p>
        </w:tc>
        <w:tc>
          <w:tcPr>
            <w:tcW w:w="90" w:type="dxa"/>
            <w:tcBorders>
              <w:left w:val="nil"/>
              <w:bottom w:val="nil"/>
              <w:right w:val="nil"/>
            </w:tcBorders>
          </w:tcPr>
          <w:p w14:paraId="48845E3A" w14:textId="77777777" w:rsidR="00664487" w:rsidRPr="0073563D" w:rsidRDefault="00664487" w:rsidP="00664487">
            <w:pPr>
              <w:autoSpaceDE w:val="0"/>
              <w:autoSpaceDN w:val="0"/>
              <w:adjustRightInd w:val="0"/>
              <w:spacing w:line="340" w:lineRule="exact"/>
              <w:jc w:val="thaiDistribute"/>
              <w:rPr>
                <w:rFonts w:asciiTheme="majorBidi" w:hAnsiTheme="majorBidi" w:cstheme="majorBidi"/>
                <w:color w:val="000000"/>
                <w:sz w:val="28"/>
                <w:szCs w:val="28"/>
              </w:rPr>
            </w:pPr>
          </w:p>
        </w:tc>
        <w:tc>
          <w:tcPr>
            <w:tcW w:w="1260" w:type="dxa"/>
            <w:tcBorders>
              <w:left w:val="nil"/>
              <w:bottom w:val="nil"/>
              <w:right w:val="nil"/>
            </w:tcBorders>
          </w:tcPr>
          <w:p w14:paraId="191FB51C" w14:textId="76490908" w:rsidR="00664487" w:rsidRPr="0073563D" w:rsidRDefault="006E3D6B" w:rsidP="008200B7">
            <w:pPr>
              <w:tabs>
                <w:tab w:val="decimal" w:pos="1171"/>
              </w:tabs>
              <w:autoSpaceDE w:val="0"/>
              <w:autoSpaceDN w:val="0"/>
              <w:adjustRightInd w:val="0"/>
              <w:spacing w:line="340" w:lineRule="exact"/>
              <w:jc w:val="both"/>
              <w:rPr>
                <w:rFonts w:asciiTheme="majorBidi" w:hAnsiTheme="majorBidi" w:cstheme="majorBidi"/>
                <w:color w:val="000000"/>
                <w:sz w:val="28"/>
                <w:szCs w:val="28"/>
              </w:rPr>
            </w:pPr>
            <w:r w:rsidRPr="006E3D6B">
              <w:rPr>
                <w:rFonts w:asciiTheme="majorBidi" w:hAnsiTheme="majorBidi" w:cstheme="majorBidi"/>
                <w:color w:val="000000"/>
                <w:sz w:val="28"/>
                <w:szCs w:val="28"/>
              </w:rPr>
              <w:t>563</w:t>
            </w:r>
            <w:r w:rsidR="008200B7"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743</w:t>
            </w:r>
          </w:p>
        </w:tc>
        <w:tc>
          <w:tcPr>
            <w:tcW w:w="90" w:type="dxa"/>
            <w:tcBorders>
              <w:left w:val="nil"/>
              <w:bottom w:val="nil"/>
              <w:right w:val="nil"/>
            </w:tcBorders>
          </w:tcPr>
          <w:p w14:paraId="7073A512" w14:textId="77777777" w:rsidR="00664487" w:rsidRPr="0073563D" w:rsidRDefault="00664487" w:rsidP="00664487">
            <w:pPr>
              <w:autoSpaceDE w:val="0"/>
              <w:autoSpaceDN w:val="0"/>
              <w:adjustRightInd w:val="0"/>
              <w:spacing w:line="340" w:lineRule="exact"/>
              <w:ind w:left="170"/>
              <w:jc w:val="center"/>
              <w:rPr>
                <w:rFonts w:asciiTheme="majorBidi" w:hAnsiTheme="majorBidi" w:cstheme="majorBidi"/>
                <w:color w:val="000000"/>
                <w:sz w:val="28"/>
                <w:szCs w:val="28"/>
              </w:rPr>
            </w:pPr>
          </w:p>
        </w:tc>
        <w:tc>
          <w:tcPr>
            <w:tcW w:w="1350" w:type="dxa"/>
            <w:tcBorders>
              <w:left w:val="nil"/>
              <w:bottom w:val="nil"/>
              <w:right w:val="nil"/>
            </w:tcBorders>
          </w:tcPr>
          <w:p w14:paraId="1F90A2B2" w14:textId="0A531A4D" w:rsidR="00664487" w:rsidRPr="0073563D" w:rsidRDefault="006E3D6B" w:rsidP="00664487">
            <w:pPr>
              <w:tabs>
                <w:tab w:val="decimal" w:pos="1171"/>
              </w:tabs>
              <w:autoSpaceDE w:val="0"/>
              <w:autoSpaceDN w:val="0"/>
              <w:adjustRightInd w:val="0"/>
              <w:spacing w:line="340" w:lineRule="exact"/>
              <w:jc w:val="both"/>
              <w:rPr>
                <w:rFonts w:asciiTheme="majorBidi" w:hAnsiTheme="majorBidi" w:cstheme="majorBidi"/>
                <w:color w:val="000000"/>
                <w:sz w:val="28"/>
                <w:szCs w:val="28"/>
              </w:rPr>
            </w:pPr>
            <w:r w:rsidRPr="006E3D6B">
              <w:rPr>
                <w:rFonts w:asciiTheme="majorBidi" w:hAnsiTheme="majorBidi" w:cstheme="majorBidi"/>
                <w:color w:val="000000"/>
                <w:sz w:val="28"/>
                <w:szCs w:val="28"/>
              </w:rPr>
              <w:t>604</w:t>
            </w:r>
            <w:r w:rsidR="00664487"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169</w:t>
            </w:r>
          </w:p>
        </w:tc>
      </w:tr>
      <w:tr w:rsidR="00664487" w:rsidRPr="0073563D" w14:paraId="32FC4C8C" w14:textId="77777777" w:rsidTr="003508C2">
        <w:trPr>
          <w:trHeight w:val="144"/>
        </w:trPr>
        <w:tc>
          <w:tcPr>
            <w:tcW w:w="3510" w:type="dxa"/>
            <w:tcBorders>
              <w:top w:val="nil"/>
              <w:left w:val="nil"/>
              <w:bottom w:val="nil"/>
              <w:right w:val="nil"/>
            </w:tcBorders>
          </w:tcPr>
          <w:p w14:paraId="627F1E60" w14:textId="77777777" w:rsidR="00664487" w:rsidRPr="0073563D" w:rsidRDefault="00664487" w:rsidP="00664487">
            <w:pPr>
              <w:autoSpaceDE w:val="0"/>
              <w:autoSpaceDN w:val="0"/>
              <w:adjustRightInd w:val="0"/>
              <w:spacing w:line="340" w:lineRule="exact"/>
              <w:ind w:left="180"/>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รวม</w:t>
            </w:r>
          </w:p>
        </w:tc>
        <w:tc>
          <w:tcPr>
            <w:tcW w:w="1260" w:type="dxa"/>
            <w:tcBorders>
              <w:top w:val="single" w:sz="6" w:space="0" w:color="auto"/>
              <w:left w:val="nil"/>
              <w:bottom w:val="double" w:sz="4" w:space="0" w:color="auto"/>
              <w:right w:val="nil"/>
            </w:tcBorders>
          </w:tcPr>
          <w:p w14:paraId="41BD2C88" w14:textId="65749714" w:rsidR="00664487" w:rsidRPr="00D41FD0" w:rsidRDefault="006E3D6B" w:rsidP="00664487">
            <w:pPr>
              <w:tabs>
                <w:tab w:val="left" w:pos="695"/>
              </w:tabs>
              <w:spacing w:line="340" w:lineRule="exact"/>
              <w:ind w:left="335" w:right="-91" w:hanging="90"/>
              <w:jc w:val="center"/>
              <w:rPr>
                <w:rFonts w:asciiTheme="majorBidi" w:hAnsiTheme="majorBidi" w:cstheme="majorBidi"/>
                <w:color w:val="000000"/>
                <w:sz w:val="28"/>
                <w:szCs w:val="28"/>
              </w:rPr>
            </w:pPr>
            <w:r w:rsidRPr="006E3D6B">
              <w:rPr>
                <w:rFonts w:asciiTheme="majorBidi" w:hAnsiTheme="majorBidi" w:cstheme="majorBidi"/>
                <w:color w:val="000000"/>
                <w:sz w:val="28"/>
                <w:szCs w:val="28"/>
              </w:rPr>
              <w:t>605</w:t>
            </w:r>
            <w:r w:rsidR="008200B7" w:rsidRPr="00D41FD0">
              <w:rPr>
                <w:rFonts w:asciiTheme="majorBidi" w:hAnsiTheme="majorBidi" w:cstheme="majorBidi"/>
                <w:color w:val="000000"/>
                <w:sz w:val="28"/>
                <w:szCs w:val="28"/>
              </w:rPr>
              <w:t>,</w:t>
            </w:r>
            <w:r w:rsidRPr="006E3D6B">
              <w:rPr>
                <w:rFonts w:asciiTheme="majorBidi" w:hAnsiTheme="majorBidi" w:cstheme="majorBidi"/>
                <w:color w:val="000000"/>
                <w:sz w:val="28"/>
                <w:szCs w:val="28"/>
              </w:rPr>
              <w:t>945</w:t>
            </w:r>
          </w:p>
        </w:tc>
        <w:tc>
          <w:tcPr>
            <w:tcW w:w="117" w:type="dxa"/>
            <w:tcBorders>
              <w:top w:val="nil"/>
              <w:left w:val="nil"/>
              <w:bottom w:val="nil"/>
              <w:right w:val="nil"/>
            </w:tcBorders>
          </w:tcPr>
          <w:p w14:paraId="11622737" w14:textId="77777777" w:rsidR="00664487" w:rsidRPr="0073563D" w:rsidRDefault="00664487" w:rsidP="00664487">
            <w:pPr>
              <w:autoSpaceDE w:val="0"/>
              <w:autoSpaceDN w:val="0"/>
              <w:adjustRightInd w:val="0"/>
              <w:spacing w:line="340" w:lineRule="exact"/>
              <w:jc w:val="thaiDistribute"/>
              <w:rPr>
                <w:rFonts w:asciiTheme="majorBidi" w:hAnsiTheme="majorBidi" w:cstheme="majorBidi"/>
                <w:color w:val="000000"/>
                <w:sz w:val="28"/>
                <w:szCs w:val="28"/>
              </w:rPr>
            </w:pPr>
          </w:p>
        </w:tc>
        <w:tc>
          <w:tcPr>
            <w:tcW w:w="1233" w:type="dxa"/>
            <w:tcBorders>
              <w:top w:val="single" w:sz="6" w:space="0" w:color="auto"/>
              <w:left w:val="nil"/>
              <w:bottom w:val="double" w:sz="4" w:space="0" w:color="auto"/>
              <w:right w:val="nil"/>
            </w:tcBorders>
          </w:tcPr>
          <w:p w14:paraId="7D87193B" w14:textId="3394AD5D" w:rsidR="00664487" w:rsidRPr="0073563D" w:rsidRDefault="006E3D6B" w:rsidP="00664487">
            <w:pPr>
              <w:tabs>
                <w:tab w:val="left" w:pos="695"/>
              </w:tabs>
              <w:spacing w:line="340" w:lineRule="exact"/>
              <w:ind w:left="335" w:right="-91" w:hanging="90"/>
              <w:jc w:val="center"/>
              <w:rPr>
                <w:rFonts w:ascii="Angsana New" w:hAnsi="Angsana New" w:cs="Angsana New"/>
                <w:color w:val="000000"/>
                <w:sz w:val="28"/>
                <w:szCs w:val="28"/>
              </w:rPr>
            </w:pPr>
            <w:r w:rsidRPr="006E3D6B">
              <w:rPr>
                <w:rFonts w:ascii="Angsana New" w:hAnsi="Angsana New" w:cs="Angsana New"/>
                <w:color w:val="000000"/>
                <w:sz w:val="28"/>
                <w:szCs w:val="28"/>
              </w:rPr>
              <w:t>689</w:t>
            </w:r>
            <w:r w:rsidR="00664487" w:rsidRPr="0073563D">
              <w:rPr>
                <w:rFonts w:ascii="Angsana New" w:hAnsi="Angsana New" w:cs="Angsana New"/>
                <w:color w:val="000000"/>
                <w:sz w:val="28"/>
                <w:szCs w:val="28"/>
              </w:rPr>
              <w:t>,</w:t>
            </w:r>
            <w:r w:rsidRPr="006E3D6B">
              <w:rPr>
                <w:rFonts w:ascii="Angsana New" w:hAnsi="Angsana New" w:cs="Angsana New"/>
                <w:color w:val="000000"/>
                <w:sz w:val="28"/>
                <w:szCs w:val="28"/>
              </w:rPr>
              <w:t>578</w:t>
            </w:r>
          </w:p>
        </w:tc>
        <w:tc>
          <w:tcPr>
            <w:tcW w:w="90" w:type="dxa"/>
            <w:tcBorders>
              <w:top w:val="nil"/>
              <w:left w:val="nil"/>
              <w:bottom w:val="nil"/>
              <w:right w:val="nil"/>
            </w:tcBorders>
          </w:tcPr>
          <w:p w14:paraId="42DFEBBD" w14:textId="77777777" w:rsidR="00664487" w:rsidRPr="0073563D" w:rsidRDefault="00664487" w:rsidP="00664487">
            <w:pPr>
              <w:autoSpaceDE w:val="0"/>
              <w:autoSpaceDN w:val="0"/>
              <w:adjustRightInd w:val="0"/>
              <w:spacing w:line="340" w:lineRule="exact"/>
              <w:jc w:val="thaiDistribute"/>
              <w:rPr>
                <w:rFonts w:asciiTheme="majorBidi" w:hAnsiTheme="majorBidi" w:cstheme="majorBidi"/>
                <w:color w:val="000000"/>
                <w:sz w:val="28"/>
                <w:szCs w:val="28"/>
              </w:rPr>
            </w:pPr>
          </w:p>
        </w:tc>
        <w:tc>
          <w:tcPr>
            <w:tcW w:w="1260" w:type="dxa"/>
            <w:tcBorders>
              <w:top w:val="single" w:sz="6" w:space="0" w:color="auto"/>
              <w:left w:val="nil"/>
              <w:bottom w:val="double" w:sz="4" w:space="0" w:color="auto"/>
              <w:right w:val="nil"/>
            </w:tcBorders>
          </w:tcPr>
          <w:p w14:paraId="23637C84" w14:textId="7474C001" w:rsidR="00664487" w:rsidRPr="0073563D" w:rsidRDefault="006E3D6B" w:rsidP="008200B7">
            <w:pPr>
              <w:tabs>
                <w:tab w:val="decimal" w:pos="1171"/>
              </w:tabs>
              <w:autoSpaceDE w:val="0"/>
              <w:autoSpaceDN w:val="0"/>
              <w:adjustRightInd w:val="0"/>
              <w:spacing w:line="340" w:lineRule="exact"/>
              <w:jc w:val="both"/>
              <w:rPr>
                <w:rFonts w:ascii="Angsana New" w:hAnsi="Angsana New" w:cs="Angsana New"/>
                <w:color w:val="000000"/>
                <w:sz w:val="28"/>
                <w:szCs w:val="28"/>
              </w:rPr>
            </w:pPr>
            <w:r w:rsidRPr="006E3D6B">
              <w:rPr>
                <w:rFonts w:asciiTheme="majorBidi" w:hAnsiTheme="majorBidi" w:cstheme="majorBidi"/>
                <w:color w:val="000000"/>
                <w:sz w:val="28"/>
                <w:szCs w:val="28"/>
              </w:rPr>
              <w:t>1</w:t>
            </w:r>
            <w:r w:rsidR="008200B7" w:rsidRPr="00D41FD0">
              <w:rPr>
                <w:rFonts w:asciiTheme="majorBidi" w:hAnsiTheme="majorBidi" w:cstheme="majorBidi"/>
                <w:color w:val="000000"/>
                <w:sz w:val="28"/>
                <w:szCs w:val="28"/>
              </w:rPr>
              <w:t>,</w:t>
            </w:r>
            <w:r w:rsidRPr="006E3D6B">
              <w:rPr>
                <w:rFonts w:asciiTheme="majorBidi" w:hAnsiTheme="majorBidi" w:cstheme="majorBidi"/>
                <w:color w:val="000000"/>
                <w:sz w:val="28"/>
                <w:szCs w:val="28"/>
              </w:rPr>
              <w:t>557</w:t>
            </w:r>
            <w:r w:rsidR="008200B7" w:rsidRPr="00D41FD0">
              <w:rPr>
                <w:rFonts w:asciiTheme="majorBidi" w:hAnsiTheme="majorBidi" w:cstheme="majorBidi"/>
                <w:color w:val="000000"/>
                <w:sz w:val="28"/>
                <w:szCs w:val="28"/>
              </w:rPr>
              <w:t>,</w:t>
            </w:r>
            <w:r w:rsidRPr="006E3D6B">
              <w:rPr>
                <w:rFonts w:asciiTheme="majorBidi" w:hAnsiTheme="majorBidi" w:cstheme="majorBidi"/>
                <w:color w:val="000000"/>
                <w:sz w:val="28"/>
                <w:szCs w:val="28"/>
              </w:rPr>
              <w:t>806</w:t>
            </w:r>
          </w:p>
        </w:tc>
        <w:tc>
          <w:tcPr>
            <w:tcW w:w="90" w:type="dxa"/>
            <w:tcBorders>
              <w:top w:val="nil"/>
              <w:left w:val="nil"/>
              <w:bottom w:val="nil"/>
              <w:right w:val="nil"/>
            </w:tcBorders>
          </w:tcPr>
          <w:p w14:paraId="3AAC990A" w14:textId="77777777" w:rsidR="00664487" w:rsidRPr="0073563D" w:rsidRDefault="00664487" w:rsidP="00664487">
            <w:pPr>
              <w:autoSpaceDE w:val="0"/>
              <w:autoSpaceDN w:val="0"/>
              <w:adjustRightInd w:val="0"/>
              <w:spacing w:line="340" w:lineRule="exact"/>
              <w:jc w:val="thaiDistribute"/>
              <w:rPr>
                <w:rFonts w:asciiTheme="majorBidi" w:hAnsiTheme="majorBidi" w:cstheme="majorBidi"/>
                <w:color w:val="000000"/>
                <w:sz w:val="28"/>
                <w:szCs w:val="28"/>
              </w:rPr>
            </w:pPr>
          </w:p>
        </w:tc>
        <w:tc>
          <w:tcPr>
            <w:tcW w:w="1350" w:type="dxa"/>
            <w:tcBorders>
              <w:top w:val="single" w:sz="6" w:space="0" w:color="auto"/>
              <w:left w:val="nil"/>
              <w:bottom w:val="double" w:sz="4" w:space="0" w:color="auto"/>
              <w:right w:val="nil"/>
            </w:tcBorders>
          </w:tcPr>
          <w:p w14:paraId="0A77DA3F" w14:textId="36B85F75" w:rsidR="00664487" w:rsidRPr="0073563D" w:rsidRDefault="006E3D6B" w:rsidP="00664487">
            <w:pPr>
              <w:tabs>
                <w:tab w:val="decimal" w:pos="1171"/>
              </w:tabs>
              <w:autoSpaceDE w:val="0"/>
              <w:autoSpaceDN w:val="0"/>
              <w:adjustRightInd w:val="0"/>
              <w:spacing w:line="340" w:lineRule="exact"/>
              <w:jc w:val="both"/>
              <w:rPr>
                <w:rFonts w:ascii="Angsana New" w:hAnsi="Angsana New" w:cs="Angsana New"/>
                <w:color w:val="000000"/>
                <w:sz w:val="28"/>
                <w:szCs w:val="28"/>
              </w:rPr>
            </w:pPr>
            <w:r w:rsidRPr="006E3D6B">
              <w:rPr>
                <w:rFonts w:asciiTheme="majorBidi" w:hAnsiTheme="majorBidi" w:cstheme="majorBidi"/>
                <w:color w:val="000000"/>
                <w:sz w:val="28"/>
                <w:szCs w:val="28"/>
              </w:rPr>
              <w:t>1</w:t>
            </w:r>
            <w:r w:rsidR="00664487" w:rsidRPr="00D41FD0">
              <w:rPr>
                <w:rFonts w:asciiTheme="majorBidi" w:hAnsiTheme="majorBidi" w:cstheme="majorBidi"/>
                <w:color w:val="000000"/>
                <w:sz w:val="28"/>
                <w:szCs w:val="28"/>
              </w:rPr>
              <w:t>,</w:t>
            </w:r>
            <w:r w:rsidRPr="006E3D6B">
              <w:rPr>
                <w:rFonts w:asciiTheme="majorBidi" w:hAnsiTheme="majorBidi" w:cstheme="majorBidi"/>
                <w:color w:val="000000"/>
                <w:sz w:val="28"/>
                <w:szCs w:val="28"/>
              </w:rPr>
              <w:t>501</w:t>
            </w:r>
            <w:r w:rsidR="00664487" w:rsidRPr="00D41FD0">
              <w:rPr>
                <w:rFonts w:asciiTheme="majorBidi" w:hAnsiTheme="majorBidi" w:cstheme="majorBidi"/>
                <w:color w:val="000000"/>
                <w:sz w:val="28"/>
                <w:szCs w:val="28"/>
              </w:rPr>
              <w:t>,</w:t>
            </w:r>
            <w:r w:rsidRPr="006E3D6B">
              <w:rPr>
                <w:rFonts w:asciiTheme="majorBidi" w:hAnsiTheme="majorBidi" w:cstheme="majorBidi"/>
                <w:color w:val="000000"/>
                <w:sz w:val="28"/>
                <w:szCs w:val="28"/>
              </w:rPr>
              <w:t>200</w:t>
            </w:r>
          </w:p>
        </w:tc>
      </w:tr>
    </w:tbl>
    <w:p w14:paraId="575FEA54" w14:textId="426D19D8" w:rsidR="008C22DB" w:rsidRPr="0073563D" w:rsidRDefault="00EE5220" w:rsidP="00232363">
      <w:pPr>
        <w:numPr>
          <w:ilvl w:val="0"/>
          <w:numId w:val="6"/>
        </w:numPr>
        <w:spacing w:before="120" w:after="120"/>
        <w:ind w:left="1253" w:right="-259" w:hanging="533"/>
        <w:jc w:val="thaiDistribute"/>
        <w:rPr>
          <w:rFonts w:asciiTheme="majorBidi" w:hAnsiTheme="majorBidi" w:cstheme="majorBidi"/>
          <w:sz w:val="28"/>
          <w:szCs w:val="28"/>
          <w:cs/>
        </w:rPr>
      </w:pPr>
      <w:r w:rsidRPr="0073563D">
        <w:rPr>
          <w:rFonts w:ascii="Angsana New" w:hAnsi="Angsana New" w:cs="Angsana New" w:hint="cs"/>
          <w:sz w:val="28"/>
          <w:szCs w:val="28"/>
          <w:cs/>
        </w:rPr>
        <w:t>ณ</w:t>
      </w:r>
      <w:r w:rsidRPr="0073563D">
        <w:rPr>
          <w:rFonts w:ascii="Angsana New" w:hAnsi="Angsana New" w:cs="Angsana New"/>
          <w:sz w:val="28"/>
          <w:szCs w:val="28"/>
          <w:cs/>
        </w:rPr>
        <w:t xml:space="preserve"> </w:t>
      </w:r>
      <w:r w:rsidRPr="0073563D">
        <w:rPr>
          <w:rFonts w:ascii="Angsana New" w:hAnsi="Angsana New" w:cs="Angsana New" w:hint="cs"/>
          <w:sz w:val="28"/>
          <w:szCs w:val="28"/>
          <w:cs/>
        </w:rPr>
        <w:t>วันที่</w:t>
      </w:r>
      <w:r w:rsidRPr="0073563D">
        <w:rPr>
          <w:rFonts w:ascii="Angsana New" w:hAnsi="Angsana New" w:cs="Angsana New"/>
          <w:sz w:val="28"/>
          <w:szCs w:val="28"/>
          <w:cs/>
        </w:rPr>
        <w:t xml:space="preserve"> </w:t>
      </w:r>
      <w:r w:rsidR="006E3D6B" w:rsidRPr="006E3D6B">
        <w:rPr>
          <w:rFonts w:ascii="Angsana New" w:hAnsi="Angsana New" w:cs="Angsana New" w:hint="cs"/>
          <w:sz w:val="28"/>
          <w:szCs w:val="28"/>
        </w:rPr>
        <w:t>30</w:t>
      </w:r>
      <w:r w:rsidR="00664487" w:rsidRPr="0073563D">
        <w:rPr>
          <w:rFonts w:ascii="Angsana New" w:hAnsi="Angsana New" w:cs="Angsana New" w:hint="cs"/>
          <w:sz w:val="28"/>
          <w:szCs w:val="28"/>
          <w:cs/>
        </w:rPr>
        <w:t xml:space="preserve"> มิถุนายน</w:t>
      </w:r>
      <w:r w:rsidRPr="0073563D">
        <w:rPr>
          <w:rFonts w:ascii="Angsana New" w:hAnsi="Angsana New" w:cs="Angsana New" w:hint="cs"/>
          <w:sz w:val="28"/>
          <w:szCs w:val="28"/>
          <w:cs/>
        </w:rPr>
        <w:t xml:space="preserve"> </w:t>
      </w:r>
      <w:r w:rsidR="006E3D6B" w:rsidRPr="006E3D6B">
        <w:rPr>
          <w:rFonts w:ascii="Angsana New" w:hAnsi="Angsana New" w:cs="Angsana New"/>
          <w:sz w:val="28"/>
          <w:szCs w:val="28"/>
        </w:rPr>
        <w:t>2568</w:t>
      </w:r>
      <w:r w:rsidRPr="0073563D">
        <w:rPr>
          <w:rFonts w:ascii="Angsana New" w:hAnsi="Angsana New" w:cs="Angsana New"/>
          <w:sz w:val="28"/>
          <w:szCs w:val="28"/>
        </w:rPr>
        <w:t xml:space="preserve"> </w:t>
      </w:r>
      <w:r w:rsidRPr="0073563D">
        <w:rPr>
          <w:rFonts w:ascii="Angsana New" w:hAnsi="Angsana New" w:cs="Angsana New" w:hint="cs"/>
          <w:sz w:val="28"/>
          <w:szCs w:val="28"/>
          <w:cs/>
        </w:rPr>
        <w:t xml:space="preserve">และวันที่ </w:t>
      </w:r>
      <w:r w:rsidR="006E3D6B" w:rsidRPr="006E3D6B">
        <w:rPr>
          <w:rFonts w:ascii="Angsana New" w:hAnsi="Angsana New" w:cs="Angsana New"/>
          <w:sz w:val="28"/>
          <w:szCs w:val="28"/>
        </w:rPr>
        <w:t>31</w:t>
      </w:r>
      <w:r w:rsidRPr="0073563D">
        <w:rPr>
          <w:rFonts w:ascii="Angsana New" w:hAnsi="Angsana New" w:cs="Angsana New"/>
          <w:sz w:val="28"/>
          <w:szCs w:val="28"/>
        </w:rPr>
        <w:t xml:space="preserve"> </w:t>
      </w:r>
      <w:r w:rsidRPr="0073563D">
        <w:rPr>
          <w:rFonts w:ascii="Angsana New" w:hAnsi="Angsana New" w:cs="Angsana New" w:hint="cs"/>
          <w:sz w:val="28"/>
          <w:szCs w:val="28"/>
          <w:cs/>
        </w:rPr>
        <w:t>ธันวาคม</w:t>
      </w:r>
      <w:r w:rsidRPr="0073563D">
        <w:rPr>
          <w:rFonts w:ascii="Angsana New" w:hAnsi="Angsana New" w:cs="Angsana New" w:hint="eastAsia"/>
          <w:sz w:val="28"/>
          <w:szCs w:val="28"/>
        </w:rPr>
        <w:t> </w:t>
      </w:r>
      <w:r w:rsidR="006E3D6B" w:rsidRPr="006E3D6B">
        <w:rPr>
          <w:rFonts w:ascii="Angsana New" w:hAnsi="Angsana New" w:cs="Angsana New"/>
          <w:sz w:val="28"/>
          <w:szCs w:val="28"/>
        </w:rPr>
        <w:t>2567</w:t>
      </w:r>
      <w:r w:rsidRPr="0073563D">
        <w:rPr>
          <w:rFonts w:ascii="Angsana New" w:hAnsi="Angsana New" w:cs="Angsana New"/>
          <w:sz w:val="28"/>
          <w:szCs w:val="28"/>
        </w:rPr>
        <w:t> </w:t>
      </w:r>
      <w:r w:rsidR="00FB0FC8" w:rsidRPr="0073563D">
        <w:rPr>
          <w:rFonts w:asciiTheme="majorBidi" w:hAnsiTheme="majorBidi" w:cstheme="majorBidi"/>
          <w:sz w:val="28"/>
          <w:szCs w:val="28"/>
          <w:cs/>
        </w:rPr>
        <w:t xml:space="preserve">บริษัทมีเงินกู้ยืมระยะสั้นจากกิจการที่เกี่ยวข้องกันในรูปของตั๋วสัญญาใช้เงินชนิดจ่ายคืนเมื่อทวงถาม อัตราดอกเบี้ยร้อยละ </w:t>
      </w:r>
      <w:r w:rsidR="006E3D6B" w:rsidRPr="006E3D6B">
        <w:rPr>
          <w:rFonts w:asciiTheme="majorBidi" w:hAnsiTheme="majorBidi" w:cstheme="majorBidi"/>
          <w:sz w:val="28"/>
          <w:szCs w:val="28"/>
        </w:rPr>
        <w:t>3</w:t>
      </w:r>
      <w:r w:rsidR="00FB0FC8" w:rsidRPr="0073563D">
        <w:rPr>
          <w:rFonts w:asciiTheme="majorBidi" w:hAnsiTheme="majorBidi" w:cstheme="majorBidi"/>
          <w:sz w:val="28"/>
          <w:szCs w:val="28"/>
        </w:rPr>
        <w:t>.</w:t>
      </w:r>
      <w:r w:rsidR="006E3D6B" w:rsidRPr="006E3D6B">
        <w:rPr>
          <w:rFonts w:asciiTheme="majorBidi" w:hAnsiTheme="majorBidi" w:cstheme="majorBidi"/>
          <w:sz w:val="28"/>
          <w:szCs w:val="28"/>
        </w:rPr>
        <w:t>00</w:t>
      </w:r>
      <w:r w:rsidR="00FB0FC8" w:rsidRPr="0073563D">
        <w:rPr>
          <w:rFonts w:asciiTheme="majorBidi" w:hAnsiTheme="majorBidi" w:cstheme="majorBidi"/>
          <w:sz w:val="28"/>
          <w:szCs w:val="28"/>
        </w:rPr>
        <w:t xml:space="preserve"> </w:t>
      </w:r>
      <w:r w:rsidR="00BD26E3">
        <w:rPr>
          <w:rFonts w:asciiTheme="majorBidi" w:hAnsiTheme="majorBidi" w:cstheme="majorBidi"/>
          <w:sz w:val="28"/>
          <w:szCs w:val="28"/>
        </w:rPr>
        <w:t>-</w:t>
      </w:r>
      <w:r w:rsidR="00FB0FC8" w:rsidRPr="0073563D">
        <w:rPr>
          <w:rFonts w:asciiTheme="majorBidi" w:hAnsiTheme="majorBidi" w:cstheme="majorBidi"/>
          <w:sz w:val="28"/>
          <w:szCs w:val="28"/>
        </w:rPr>
        <w:t xml:space="preserve"> </w:t>
      </w:r>
      <w:r w:rsidR="006E3D6B" w:rsidRPr="006E3D6B">
        <w:rPr>
          <w:rFonts w:asciiTheme="majorBidi" w:hAnsiTheme="majorBidi" w:cstheme="majorBidi" w:hint="cs"/>
          <w:sz w:val="28"/>
          <w:szCs w:val="28"/>
        </w:rPr>
        <w:t>10</w:t>
      </w:r>
      <w:r w:rsidR="002D073B" w:rsidRPr="0073563D">
        <w:rPr>
          <w:rFonts w:asciiTheme="majorBidi" w:hAnsiTheme="majorBidi" w:cstheme="majorBidi" w:hint="cs"/>
          <w:sz w:val="28"/>
          <w:szCs w:val="28"/>
          <w:cs/>
        </w:rPr>
        <w:t>.</w:t>
      </w:r>
      <w:r w:rsidR="006E3D6B" w:rsidRPr="006E3D6B">
        <w:rPr>
          <w:rFonts w:asciiTheme="majorBidi" w:hAnsiTheme="majorBidi" w:cstheme="majorBidi" w:hint="cs"/>
          <w:sz w:val="28"/>
          <w:szCs w:val="28"/>
        </w:rPr>
        <w:t>89</w:t>
      </w:r>
      <w:r w:rsidR="00FB0FC8" w:rsidRPr="0073563D">
        <w:rPr>
          <w:rFonts w:asciiTheme="majorBidi" w:hAnsiTheme="majorBidi" w:cstheme="majorBidi"/>
          <w:sz w:val="28"/>
          <w:szCs w:val="28"/>
        </w:rPr>
        <w:t xml:space="preserve"> </w:t>
      </w:r>
      <w:r w:rsidR="00FB0FC8" w:rsidRPr="0073563D">
        <w:rPr>
          <w:rFonts w:asciiTheme="majorBidi" w:hAnsiTheme="majorBidi" w:cstheme="majorBidi"/>
          <w:sz w:val="28"/>
          <w:szCs w:val="28"/>
          <w:cs/>
        </w:rPr>
        <w:t>ต่อปี</w:t>
      </w:r>
      <w:r w:rsidR="002D073B" w:rsidRPr="0073563D">
        <w:rPr>
          <w:rFonts w:asciiTheme="majorBidi" w:hAnsiTheme="majorBidi" w:cstheme="majorBidi" w:hint="cs"/>
          <w:sz w:val="28"/>
          <w:szCs w:val="28"/>
          <w:cs/>
        </w:rPr>
        <w:t xml:space="preserve"> และอัตราดอกเบี้ยร้อยละ </w:t>
      </w:r>
      <w:r w:rsidR="006E3D6B" w:rsidRPr="006E3D6B">
        <w:rPr>
          <w:rFonts w:asciiTheme="majorBidi" w:hAnsiTheme="majorBidi" w:cstheme="majorBidi"/>
          <w:sz w:val="28"/>
          <w:szCs w:val="28"/>
        </w:rPr>
        <w:t>3</w:t>
      </w:r>
      <w:r w:rsidR="002D073B" w:rsidRPr="0073563D">
        <w:rPr>
          <w:rFonts w:asciiTheme="majorBidi" w:hAnsiTheme="majorBidi" w:cstheme="majorBidi"/>
          <w:sz w:val="28"/>
          <w:szCs w:val="28"/>
        </w:rPr>
        <w:t>.</w:t>
      </w:r>
      <w:r w:rsidR="006E3D6B" w:rsidRPr="006E3D6B">
        <w:rPr>
          <w:rFonts w:asciiTheme="majorBidi" w:hAnsiTheme="majorBidi" w:cstheme="majorBidi"/>
          <w:sz w:val="28"/>
          <w:szCs w:val="28"/>
        </w:rPr>
        <w:t>00</w:t>
      </w:r>
      <w:r w:rsidR="00BD26E3">
        <w:rPr>
          <w:rFonts w:asciiTheme="majorBidi" w:hAnsiTheme="majorBidi" w:cstheme="majorBidi"/>
          <w:sz w:val="28"/>
          <w:szCs w:val="28"/>
        </w:rPr>
        <w:t xml:space="preserve"> </w:t>
      </w:r>
      <w:r w:rsidR="002D073B" w:rsidRPr="0073563D">
        <w:rPr>
          <w:rFonts w:asciiTheme="majorBidi" w:hAnsiTheme="majorBidi" w:cstheme="majorBidi"/>
          <w:sz w:val="28"/>
          <w:szCs w:val="28"/>
        </w:rPr>
        <w:t xml:space="preserve">- </w:t>
      </w:r>
      <w:r w:rsidR="006E3D6B" w:rsidRPr="006E3D6B">
        <w:rPr>
          <w:rFonts w:asciiTheme="majorBidi" w:hAnsiTheme="majorBidi" w:cstheme="majorBidi"/>
          <w:sz w:val="28"/>
          <w:szCs w:val="28"/>
        </w:rPr>
        <w:t>7</w:t>
      </w:r>
      <w:r w:rsidR="002D073B" w:rsidRPr="0073563D">
        <w:rPr>
          <w:rFonts w:asciiTheme="majorBidi" w:hAnsiTheme="majorBidi" w:cstheme="majorBidi"/>
          <w:sz w:val="28"/>
          <w:szCs w:val="28"/>
        </w:rPr>
        <w:t>.</w:t>
      </w:r>
      <w:r w:rsidR="006E3D6B" w:rsidRPr="006E3D6B">
        <w:rPr>
          <w:rFonts w:asciiTheme="majorBidi" w:hAnsiTheme="majorBidi" w:cstheme="majorBidi"/>
          <w:sz w:val="28"/>
          <w:szCs w:val="28"/>
        </w:rPr>
        <w:t>10</w:t>
      </w:r>
      <w:r w:rsidR="002D073B" w:rsidRPr="0073563D">
        <w:rPr>
          <w:rFonts w:asciiTheme="majorBidi" w:hAnsiTheme="majorBidi" w:cstheme="majorBidi"/>
          <w:sz w:val="28"/>
          <w:szCs w:val="28"/>
        </w:rPr>
        <w:t xml:space="preserve"> </w:t>
      </w:r>
      <w:r w:rsidR="002D073B" w:rsidRPr="0073563D">
        <w:rPr>
          <w:rFonts w:asciiTheme="majorBidi" w:hAnsiTheme="majorBidi" w:cstheme="majorBidi" w:hint="cs"/>
          <w:sz w:val="28"/>
          <w:szCs w:val="28"/>
          <w:cs/>
        </w:rPr>
        <w:t>ต่อปี ตามลำดับ</w:t>
      </w:r>
      <w:r w:rsidR="00FB0FC8" w:rsidRPr="0073563D">
        <w:rPr>
          <w:rFonts w:asciiTheme="majorBidi" w:hAnsiTheme="majorBidi" w:cstheme="majorBidi"/>
          <w:sz w:val="28"/>
          <w:szCs w:val="28"/>
          <w:cs/>
        </w:rPr>
        <w:t xml:space="preserve"> และไม่มีหลักประกัน</w:t>
      </w:r>
    </w:p>
    <w:p w14:paraId="76CCC6F0" w14:textId="60B3A2B0" w:rsidR="00EE5220" w:rsidRPr="0073563D" w:rsidRDefault="00EE5220" w:rsidP="00841D75">
      <w:pPr>
        <w:numPr>
          <w:ilvl w:val="0"/>
          <w:numId w:val="6"/>
        </w:numPr>
        <w:spacing w:after="240"/>
        <w:ind w:left="1253" w:right="-259" w:hanging="533"/>
        <w:jc w:val="thaiDistribute"/>
        <w:rPr>
          <w:rFonts w:asciiTheme="majorBidi" w:hAnsiTheme="majorBidi" w:cstheme="majorBidi"/>
          <w:sz w:val="28"/>
          <w:szCs w:val="28"/>
          <w:cs/>
        </w:rPr>
      </w:pPr>
      <w:r w:rsidRPr="0073563D">
        <w:rPr>
          <w:rFonts w:ascii="Angsana New" w:hAnsi="Angsana New" w:cs="Angsana New" w:hint="cs"/>
          <w:sz w:val="28"/>
          <w:szCs w:val="28"/>
          <w:cs/>
        </w:rPr>
        <w:t>ณ</w:t>
      </w:r>
      <w:r w:rsidRPr="0073563D">
        <w:rPr>
          <w:rFonts w:ascii="Angsana New" w:hAnsi="Angsana New" w:cs="Angsana New"/>
          <w:sz w:val="28"/>
          <w:szCs w:val="28"/>
          <w:cs/>
        </w:rPr>
        <w:t xml:space="preserve"> </w:t>
      </w:r>
      <w:r w:rsidRPr="0073563D">
        <w:rPr>
          <w:rFonts w:ascii="Angsana New" w:hAnsi="Angsana New" w:cs="Angsana New" w:hint="cs"/>
          <w:sz w:val="28"/>
          <w:szCs w:val="28"/>
          <w:cs/>
        </w:rPr>
        <w:t>วันที่</w:t>
      </w:r>
      <w:r w:rsidRPr="0073563D">
        <w:rPr>
          <w:rFonts w:ascii="Angsana New" w:hAnsi="Angsana New" w:cs="Angsana New"/>
          <w:sz w:val="28"/>
          <w:szCs w:val="28"/>
          <w:cs/>
        </w:rPr>
        <w:t xml:space="preserve"> </w:t>
      </w:r>
      <w:r w:rsidR="006E3D6B" w:rsidRPr="006E3D6B">
        <w:rPr>
          <w:rFonts w:ascii="Angsana New" w:hAnsi="Angsana New" w:cs="Angsana New" w:hint="cs"/>
          <w:sz w:val="28"/>
          <w:szCs w:val="28"/>
        </w:rPr>
        <w:t>30</w:t>
      </w:r>
      <w:r w:rsidR="00664487" w:rsidRPr="0073563D">
        <w:rPr>
          <w:rFonts w:ascii="Angsana New" w:hAnsi="Angsana New" w:cs="Angsana New" w:hint="cs"/>
          <w:sz w:val="28"/>
          <w:szCs w:val="28"/>
          <w:cs/>
        </w:rPr>
        <w:t xml:space="preserve"> มิถุนายน </w:t>
      </w:r>
      <w:r w:rsidR="006E3D6B" w:rsidRPr="006E3D6B">
        <w:rPr>
          <w:rFonts w:ascii="Angsana New" w:hAnsi="Angsana New" w:cs="Angsana New"/>
          <w:sz w:val="28"/>
          <w:szCs w:val="28"/>
        </w:rPr>
        <w:t>2568</w:t>
      </w:r>
      <w:r w:rsidRPr="0073563D">
        <w:rPr>
          <w:rFonts w:ascii="Angsana New" w:hAnsi="Angsana New" w:cs="Angsana New"/>
          <w:sz w:val="28"/>
          <w:szCs w:val="28"/>
        </w:rPr>
        <w:t xml:space="preserve"> </w:t>
      </w:r>
      <w:r w:rsidRPr="0073563D">
        <w:rPr>
          <w:rFonts w:ascii="Angsana New" w:hAnsi="Angsana New" w:cs="Angsana New" w:hint="cs"/>
          <w:sz w:val="28"/>
          <w:szCs w:val="28"/>
          <w:cs/>
        </w:rPr>
        <w:t xml:space="preserve">และวันที่ </w:t>
      </w:r>
      <w:r w:rsidR="006E3D6B" w:rsidRPr="006E3D6B">
        <w:rPr>
          <w:rFonts w:ascii="Angsana New" w:hAnsi="Angsana New" w:cs="Angsana New"/>
          <w:sz w:val="28"/>
          <w:szCs w:val="28"/>
        </w:rPr>
        <w:t>31</w:t>
      </w:r>
      <w:r w:rsidRPr="0073563D">
        <w:rPr>
          <w:rFonts w:ascii="Angsana New" w:hAnsi="Angsana New" w:cs="Angsana New"/>
          <w:sz w:val="28"/>
          <w:szCs w:val="28"/>
        </w:rPr>
        <w:t xml:space="preserve"> </w:t>
      </w:r>
      <w:r w:rsidRPr="0073563D">
        <w:rPr>
          <w:rFonts w:ascii="Angsana New" w:hAnsi="Angsana New" w:cs="Angsana New" w:hint="cs"/>
          <w:sz w:val="28"/>
          <w:szCs w:val="28"/>
          <w:cs/>
        </w:rPr>
        <w:t>ธันวาคม</w:t>
      </w:r>
      <w:r w:rsidRPr="0073563D">
        <w:rPr>
          <w:rFonts w:ascii="Angsana New" w:hAnsi="Angsana New" w:cs="Angsana New" w:hint="eastAsia"/>
          <w:sz w:val="28"/>
          <w:szCs w:val="28"/>
        </w:rPr>
        <w:t> </w:t>
      </w:r>
      <w:r w:rsidR="006E3D6B" w:rsidRPr="006E3D6B">
        <w:rPr>
          <w:rFonts w:ascii="Angsana New" w:hAnsi="Angsana New" w:cs="Angsana New"/>
          <w:sz w:val="28"/>
          <w:szCs w:val="28"/>
        </w:rPr>
        <w:t>2567</w:t>
      </w:r>
      <w:r w:rsidRPr="0073563D">
        <w:rPr>
          <w:rFonts w:ascii="Angsana New" w:hAnsi="Angsana New" w:cs="Angsana New"/>
          <w:sz w:val="28"/>
          <w:szCs w:val="28"/>
        </w:rPr>
        <w:t> </w:t>
      </w:r>
      <w:r w:rsidR="00E62765" w:rsidRPr="0073563D">
        <w:rPr>
          <w:rFonts w:asciiTheme="majorBidi" w:hAnsiTheme="majorBidi" w:cstheme="majorBidi"/>
          <w:sz w:val="28"/>
          <w:szCs w:val="28"/>
          <w:cs/>
        </w:rPr>
        <w:t>กลุ่มบริษัทมีเงินกู้ยืมระยะสั้นจากกรรมการในรูปของ</w:t>
      </w:r>
      <w:r w:rsidR="00A35B95">
        <w:rPr>
          <w:rFonts w:asciiTheme="majorBidi" w:hAnsiTheme="majorBidi" w:cstheme="majorBidi" w:hint="cs"/>
          <w:sz w:val="28"/>
          <w:szCs w:val="28"/>
          <w:cs/>
        </w:rPr>
        <w:t xml:space="preserve">     </w:t>
      </w:r>
      <w:r w:rsidR="00E62765" w:rsidRPr="0073563D">
        <w:rPr>
          <w:rFonts w:asciiTheme="majorBidi" w:hAnsiTheme="majorBidi" w:cstheme="majorBidi"/>
          <w:sz w:val="28"/>
          <w:szCs w:val="28"/>
          <w:cs/>
        </w:rPr>
        <w:t>ตั๋วสัญญาใช้เงินชนิดจ่ายคืนเมื่อทวง</w:t>
      </w:r>
      <w:r w:rsidR="008441E9" w:rsidRPr="0073563D">
        <w:rPr>
          <w:rFonts w:asciiTheme="majorBidi" w:hAnsiTheme="majorBidi" w:cstheme="majorBidi"/>
          <w:sz w:val="28"/>
          <w:szCs w:val="28"/>
          <w:cs/>
        </w:rPr>
        <w:t>ถาม ไม่มี</w:t>
      </w:r>
      <w:r w:rsidR="00E62765" w:rsidRPr="0073563D">
        <w:rPr>
          <w:rFonts w:asciiTheme="majorBidi" w:hAnsiTheme="majorBidi" w:cstheme="majorBidi"/>
          <w:sz w:val="28"/>
          <w:szCs w:val="28"/>
          <w:cs/>
        </w:rPr>
        <w:t>ดอกเบี้ย และไม่มีหลักประกัน</w:t>
      </w:r>
    </w:p>
    <w:p w14:paraId="14E8065D" w14:textId="3545224D" w:rsidR="00872BFB" w:rsidRPr="0073563D" w:rsidRDefault="003E06D2" w:rsidP="00841D75">
      <w:pPr>
        <w:spacing w:after="120"/>
        <w:ind w:left="547"/>
        <w:rPr>
          <w:cs/>
        </w:rPr>
      </w:pPr>
      <w:r w:rsidRPr="0073563D">
        <w:rPr>
          <w:rFonts w:asciiTheme="majorBidi" w:hAnsiTheme="majorBidi" w:cstheme="majorBidi"/>
          <w:spacing w:val="-4"/>
          <w:sz w:val="32"/>
          <w:szCs w:val="32"/>
          <w:cs/>
        </w:rPr>
        <w:t>การเพิ่มขึ้นและลดลง</w:t>
      </w:r>
      <w:r w:rsidR="009816DF" w:rsidRPr="0073563D">
        <w:rPr>
          <w:rFonts w:asciiTheme="majorBidi" w:hAnsiTheme="majorBidi" w:cstheme="majorBidi"/>
          <w:spacing w:val="-4"/>
          <w:sz w:val="32"/>
          <w:szCs w:val="32"/>
          <w:cs/>
        </w:rPr>
        <w:t>ข</w:t>
      </w:r>
      <w:r w:rsidR="00E17C9E" w:rsidRPr="0073563D">
        <w:rPr>
          <w:rFonts w:asciiTheme="majorBidi" w:hAnsiTheme="majorBidi" w:cstheme="majorBidi"/>
          <w:spacing w:val="-4"/>
          <w:sz w:val="32"/>
          <w:szCs w:val="32"/>
          <w:cs/>
        </w:rPr>
        <w:t>องเงินกู้ยืมระยะสั้นจากบุคคล</w:t>
      </w:r>
      <w:r w:rsidR="00193A40" w:rsidRPr="0073563D">
        <w:rPr>
          <w:rFonts w:asciiTheme="majorBidi" w:hAnsiTheme="majorBidi" w:cstheme="majorBidi"/>
          <w:spacing w:val="-4"/>
          <w:sz w:val="32"/>
          <w:szCs w:val="32"/>
          <w:cs/>
        </w:rPr>
        <w:t>หรือ</w:t>
      </w:r>
      <w:r w:rsidR="00ED1A3A" w:rsidRPr="0073563D">
        <w:rPr>
          <w:rFonts w:asciiTheme="majorBidi" w:hAnsiTheme="majorBidi" w:cstheme="majorBidi"/>
          <w:spacing w:val="-4"/>
          <w:sz w:val="32"/>
          <w:szCs w:val="32"/>
          <w:cs/>
        </w:rPr>
        <w:t>กิจการ</w:t>
      </w:r>
      <w:r w:rsidRPr="0073563D">
        <w:rPr>
          <w:rFonts w:asciiTheme="majorBidi" w:hAnsiTheme="majorBidi" w:cstheme="majorBidi"/>
          <w:spacing w:val="-4"/>
          <w:sz w:val="32"/>
          <w:szCs w:val="32"/>
          <w:cs/>
        </w:rPr>
        <w:t>ที่เกี่ยวข้องกัน</w:t>
      </w:r>
      <w:r w:rsidR="00FD5EBA" w:rsidRPr="0073563D">
        <w:rPr>
          <w:rFonts w:asciiTheme="majorBidi" w:hAnsiTheme="majorBidi" w:cstheme="majorBidi"/>
          <w:spacing w:val="-4"/>
          <w:sz w:val="32"/>
          <w:szCs w:val="32"/>
          <w:cs/>
        </w:rPr>
        <w:t>สำหรับ</w:t>
      </w:r>
      <w:bookmarkStart w:id="6" w:name="OLE_LINK1"/>
      <w:bookmarkStart w:id="7" w:name="OLE_LINK2"/>
      <w:bookmarkStart w:id="8" w:name="OLE_LINK12"/>
      <w:r w:rsidR="00664487" w:rsidRPr="0073563D">
        <w:rPr>
          <w:rFonts w:asciiTheme="majorBidi" w:hAnsiTheme="majorBidi" w:cs="Angsana New" w:hint="cs"/>
          <w:sz w:val="32"/>
          <w:szCs w:val="32"/>
          <w:cs/>
        </w:rPr>
        <w:t xml:space="preserve">งวดหกเดือนสิ้นสุดวันที่ </w:t>
      </w:r>
      <w:r w:rsidR="006E3D6B" w:rsidRPr="006E3D6B">
        <w:rPr>
          <w:rFonts w:asciiTheme="majorBidi" w:hAnsiTheme="majorBidi" w:cs="Angsana New" w:hint="cs"/>
          <w:sz w:val="32"/>
          <w:szCs w:val="32"/>
        </w:rPr>
        <w:t>30</w:t>
      </w:r>
      <w:r w:rsidR="00664487" w:rsidRPr="0073563D">
        <w:rPr>
          <w:rFonts w:asciiTheme="majorBidi" w:hAnsiTheme="majorBidi" w:cs="Angsana New" w:hint="cs"/>
          <w:sz w:val="32"/>
          <w:szCs w:val="32"/>
          <w:cs/>
        </w:rPr>
        <w:t xml:space="preserve"> มิถุนายน</w:t>
      </w:r>
      <w:r w:rsidR="00841D75" w:rsidRPr="0073563D">
        <w:rPr>
          <w:rFonts w:asciiTheme="majorBidi" w:hAnsiTheme="majorBidi" w:cs="Angsana New" w:hint="cs"/>
          <w:sz w:val="32"/>
          <w:szCs w:val="32"/>
          <w:cs/>
        </w:rPr>
        <w:t xml:space="preserve"> </w:t>
      </w:r>
      <w:r w:rsidR="006E3D6B" w:rsidRPr="006E3D6B">
        <w:rPr>
          <w:rFonts w:asciiTheme="majorBidi" w:hAnsiTheme="majorBidi" w:cstheme="majorBidi"/>
          <w:spacing w:val="-4"/>
          <w:sz w:val="32"/>
          <w:szCs w:val="32"/>
        </w:rPr>
        <w:t>2568</w:t>
      </w:r>
      <w:r w:rsidR="00946980" w:rsidRPr="0073563D">
        <w:rPr>
          <w:rFonts w:asciiTheme="majorBidi" w:hAnsiTheme="majorBidi" w:cstheme="majorBidi"/>
          <w:spacing w:val="-4"/>
          <w:sz w:val="32"/>
          <w:szCs w:val="32"/>
          <w:cs/>
        </w:rPr>
        <w:t xml:space="preserve"> และ </w:t>
      </w:r>
      <w:r w:rsidR="006E3D6B" w:rsidRPr="006E3D6B">
        <w:rPr>
          <w:rFonts w:asciiTheme="majorBidi" w:hAnsiTheme="majorBidi" w:cstheme="majorBidi"/>
          <w:spacing w:val="-4"/>
          <w:sz w:val="32"/>
          <w:szCs w:val="32"/>
        </w:rPr>
        <w:t>2567</w:t>
      </w:r>
      <w:r w:rsidR="00946980" w:rsidRPr="0073563D">
        <w:rPr>
          <w:rFonts w:asciiTheme="majorBidi" w:hAnsiTheme="majorBidi" w:cstheme="majorBidi"/>
          <w:spacing w:val="-4"/>
          <w:sz w:val="32"/>
          <w:szCs w:val="32"/>
        </w:rPr>
        <w:t xml:space="preserve"> </w:t>
      </w:r>
      <w:r w:rsidR="00872BFB" w:rsidRPr="0073563D">
        <w:rPr>
          <w:rFonts w:asciiTheme="majorBidi" w:hAnsiTheme="majorBidi" w:cstheme="majorBidi"/>
          <w:spacing w:val="-4"/>
          <w:sz w:val="32"/>
          <w:szCs w:val="32"/>
          <w:cs/>
        </w:rPr>
        <w:t>มีดังนี้</w:t>
      </w:r>
    </w:p>
    <w:bookmarkEnd w:id="6"/>
    <w:bookmarkEnd w:id="7"/>
    <w:bookmarkEnd w:id="8"/>
    <w:tbl>
      <w:tblPr>
        <w:tblW w:w="8820" w:type="dxa"/>
        <w:tblInd w:w="540" w:type="dxa"/>
        <w:tblLayout w:type="fixed"/>
        <w:tblCellMar>
          <w:left w:w="0" w:type="dxa"/>
          <w:right w:w="0" w:type="dxa"/>
        </w:tblCellMar>
        <w:tblLook w:val="0000" w:firstRow="0" w:lastRow="0" w:firstColumn="0" w:lastColumn="0" w:noHBand="0" w:noVBand="0"/>
      </w:tblPr>
      <w:tblGrid>
        <w:gridCol w:w="3510"/>
        <w:gridCol w:w="1260"/>
        <w:gridCol w:w="90"/>
        <w:gridCol w:w="1260"/>
        <w:gridCol w:w="90"/>
        <w:gridCol w:w="1260"/>
        <w:gridCol w:w="110"/>
        <w:gridCol w:w="1240"/>
      </w:tblGrid>
      <w:tr w:rsidR="00D27767" w:rsidRPr="0073563D" w14:paraId="064758B8" w14:textId="77777777" w:rsidTr="009D5B2E">
        <w:trPr>
          <w:trHeight w:val="144"/>
        </w:trPr>
        <w:tc>
          <w:tcPr>
            <w:tcW w:w="3510" w:type="dxa"/>
            <w:tcBorders>
              <w:top w:val="nil"/>
              <w:left w:val="nil"/>
              <w:bottom w:val="nil"/>
              <w:right w:val="nil"/>
            </w:tcBorders>
          </w:tcPr>
          <w:p w14:paraId="2448D83B" w14:textId="77777777" w:rsidR="00D27767" w:rsidRPr="0073563D" w:rsidRDefault="00D27767"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tcBorders>
              <w:top w:val="nil"/>
              <w:left w:val="nil"/>
              <w:right w:val="nil"/>
            </w:tcBorders>
          </w:tcPr>
          <w:p w14:paraId="199C1CFD" w14:textId="77777777" w:rsidR="00D27767" w:rsidRPr="0073563D" w:rsidRDefault="00D27767" w:rsidP="002A72D4">
            <w:pPr>
              <w:autoSpaceDE w:val="0"/>
              <w:autoSpaceDN w:val="0"/>
              <w:adjustRightInd w:val="0"/>
              <w:jc w:val="center"/>
              <w:rPr>
                <w:rFonts w:asciiTheme="majorBidi" w:hAnsiTheme="majorBidi" w:cstheme="majorBidi"/>
                <w:b/>
                <w:bCs/>
                <w:color w:val="000000"/>
                <w:sz w:val="28"/>
                <w:szCs w:val="28"/>
                <w:cs/>
              </w:rPr>
            </w:pPr>
          </w:p>
        </w:tc>
        <w:tc>
          <w:tcPr>
            <w:tcW w:w="90" w:type="dxa"/>
            <w:tcBorders>
              <w:top w:val="nil"/>
              <w:left w:val="nil"/>
              <w:right w:val="nil"/>
            </w:tcBorders>
          </w:tcPr>
          <w:p w14:paraId="1510C950" w14:textId="77777777" w:rsidR="00D27767" w:rsidRPr="0073563D" w:rsidRDefault="00D27767" w:rsidP="002A72D4">
            <w:pPr>
              <w:autoSpaceDE w:val="0"/>
              <w:autoSpaceDN w:val="0"/>
              <w:adjustRightInd w:val="0"/>
              <w:jc w:val="center"/>
              <w:rPr>
                <w:rFonts w:asciiTheme="majorBidi" w:hAnsiTheme="majorBidi" w:cstheme="majorBidi"/>
                <w:b/>
                <w:bCs/>
                <w:color w:val="000000"/>
                <w:sz w:val="28"/>
                <w:szCs w:val="28"/>
              </w:rPr>
            </w:pPr>
          </w:p>
        </w:tc>
        <w:tc>
          <w:tcPr>
            <w:tcW w:w="2610" w:type="dxa"/>
            <w:gridSpan w:val="3"/>
            <w:tcBorders>
              <w:top w:val="nil"/>
              <w:left w:val="nil"/>
              <w:right w:val="nil"/>
            </w:tcBorders>
          </w:tcPr>
          <w:p w14:paraId="4007CCC4" w14:textId="77777777" w:rsidR="00D27767" w:rsidRPr="0073563D" w:rsidRDefault="00D27767" w:rsidP="002A72D4">
            <w:pPr>
              <w:autoSpaceDE w:val="0"/>
              <w:autoSpaceDN w:val="0"/>
              <w:adjustRightInd w:val="0"/>
              <w:jc w:val="right"/>
              <w:rPr>
                <w:rFonts w:asciiTheme="majorBidi" w:hAnsiTheme="majorBidi" w:cstheme="majorBidi"/>
                <w:b/>
                <w:bCs/>
                <w:color w:val="000000"/>
                <w:sz w:val="28"/>
                <w:szCs w:val="28"/>
                <w:cs/>
              </w:rPr>
            </w:pPr>
            <w:r w:rsidRPr="0073563D">
              <w:rPr>
                <w:rFonts w:asciiTheme="majorBidi" w:hAnsiTheme="majorBidi" w:cstheme="majorBidi"/>
                <w:b/>
                <w:bCs/>
                <w:sz w:val="28"/>
                <w:szCs w:val="28"/>
                <w:cs/>
              </w:rPr>
              <w:t>หน่วย : พันบาท</w:t>
            </w:r>
          </w:p>
        </w:tc>
      </w:tr>
      <w:tr w:rsidR="004B1672" w:rsidRPr="0073563D" w14:paraId="60736689" w14:textId="77777777" w:rsidTr="009D5B2E">
        <w:trPr>
          <w:trHeight w:val="144"/>
        </w:trPr>
        <w:tc>
          <w:tcPr>
            <w:tcW w:w="3510" w:type="dxa"/>
            <w:tcBorders>
              <w:top w:val="nil"/>
              <w:left w:val="nil"/>
              <w:bottom w:val="nil"/>
              <w:right w:val="nil"/>
            </w:tcBorders>
          </w:tcPr>
          <w:p w14:paraId="7A233254" w14:textId="77777777" w:rsidR="004B1672" w:rsidRPr="0073563D" w:rsidRDefault="004B1672"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tcBorders>
              <w:top w:val="nil"/>
              <w:left w:val="nil"/>
              <w:right w:val="nil"/>
            </w:tcBorders>
          </w:tcPr>
          <w:p w14:paraId="334EB627" w14:textId="77777777" w:rsidR="004B1672" w:rsidRPr="0073563D" w:rsidRDefault="004B1672" w:rsidP="002A72D4">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งบการเงินรวม</w:t>
            </w:r>
          </w:p>
        </w:tc>
        <w:tc>
          <w:tcPr>
            <w:tcW w:w="90" w:type="dxa"/>
            <w:tcBorders>
              <w:top w:val="nil"/>
              <w:left w:val="nil"/>
              <w:right w:val="nil"/>
            </w:tcBorders>
          </w:tcPr>
          <w:p w14:paraId="6DAED6E6" w14:textId="77777777" w:rsidR="004B1672" w:rsidRPr="0073563D" w:rsidRDefault="004B1672" w:rsidP="002A72D4">
            <w:pPr>
              <w:autoSpaceDE w:val="0"/>
              <w:autoSpaceDN w:val="0"/>
              <w:adjustRightInd w:val="0"/>
              <w:jc w:val="center"/>
              <w:rPr>
                <w:rFonts w:asciiTheme="majorBidi" w:hAnsiTheme="majorBidi" w:cstheme="majorBidi"/>
                <w:b/>
                <w:bCs/>
                <w:color w:val="000000"/>
                <w:sz w:val="28"/>
                <w:szCs w:val="28"/>
              </w:rPr>
            </w:pPr>
          </w:p>
        </w:tc>
        <w:tc>
          <w:tcPr>
            <w:tcW w:w="2610" w:type="dxa"/>
            <w:gridSpan w:val="3"/>
            <w:tcBorders>
              <w:top w:val="nil"/>
              <w:left w:val="nil"/>
              <w:right w:val="nil"/>
            </w:tcBorders>
          </w:tcPr>
          <w:p w14:paraId="67772280" w14:textId="77777777" w:rsidR="004B1672" w:rsidRPr="0073563D" w:rsidRDefault="004B1672" w:rsidP="002A72D4">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งบการเงินเฉพาะกิจการ</w:t>
            </w:r>
          </w:p>
        </w:tc>
      </w:tr>
      <w:tr w:rsidR="00877604" w:rsidRPr="0073563D" w14:paraId="7AEABBC7" w14:textId="77777777" w:rsidTr="009D5B2E">
        <w:trPr>
          <w:trHeight w:val="144"/>
        </w:trPr>
        <w:tc>
          <w:tcPr>
            <w:tcW w:w="3510" w:type="dxa"/>
            <w:tcBorders>
              <w:top w:val="nil"/>
              <w:left w:val="nil"/>
              <w:bottom w:val="nil"/>
              <w:right w:val="nil"/>
            </w:tcBorders>
          </w:tcPr>
          <w:p w14:paraId="46316E09" w14:textId="77777777" w:rsidR="00877604" w:rsidRPr="0073563D" w:rsidRDefault="00877604" w:rsidP="00877604">
            <w:pPr>
              <w:autoSpaceDE w:val="0"/>
              <w:autoSpaceDN w:val="0"/>
              <w:adjustRightInd w:val="0"/>
              <w:ind w:left="180"/>
              <w:jc w:val="thaiDistribute"/>
              <w:rPr>
                <w:rFonts w:asciiTheme="majorBidi" w:hAnsiTheme="majorBidi" w:cstheme="majorBidi"/>
                <w:color w:val="000000"/>
                <w:sz w:val="28"/>
                <w:szCs w:val="28"/>
              </w:rPr>
            </w:pPr>
          </w:p>
        </w:tc>
        <w:tc>
          <w:tcPr>
            <w:tcW w:w="1260" w:type="dxa"/>
            <w:tcBorders>
              <w:top w:val="nil"/>
              <w:left w:val="nil"/>
              <w:right w:val="nil"/>
            </w:tcBorders>
          </w:tcPr>
          <w:p w14:paraId="7157280F" w14:textId="4BE81412" w:rsidR="00877604" w:rsidRPr="0073563D" w:rsidRDefault="006E3D6B" w:rsidP="00877604">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2568</w:t>
            </w:r>
          </w:p>
        </w:tc>
        <w:tc>
          <w:tcPr>
            <w:tcW w:w="90" w:type="dxa"/>
            <w:tcBorders>
              <w:top w:val="nil"/>
              <w:left w:val="nil"/>
              <w:right w:val="nil"/>
            </w:tcBorders>
          </w:tcPr>
          <w:p w14:paraId="37A8AAA8" w14:textId="77777777" w:rsidR="00877604" w:rsidRPr="0073563D" w:rsidRDefault="00877604" w:rsidP="00877604">
            <w:pPr>
              <w:autoSpaceDE w:val="0"/>
              <w:autoSpaceDN w:val="0"/>
              <w:adjustRightInd w:val="0"/>
              <w:jc w:val="center"/>
              <w:rPr>
                <w:rFonts w:asciiTheme="majorBidi" w:hAnsiTheme="majorBidi" w:cstheme="majorBidi"/>
                <w:b/>
                <w:bCs/>
                <w:color w:val="000000"/>
                <w:sz w:val="28"/>
                <w:szCs w:val="28"/>
              </w:rPr>
            </w:pPr>
          </w:p>
        </w:tc>
        <w:tc>
          <w:tcPr>
            <w:tcW w:w="1260" w:type="dxa"/>
            <w:tcBorders>
              <w:top w:val="nil"/>
              <w:left w:val="nil"/>
              <w:right w:val="nil"/>
            </w:tcBorders>
          </w:tcPr>
          <w:p w14:paraId="5CA7B563" w14:textId="75B75DB9" w:rsidR="00877604" w:rsidRPr="0073563D" w:rsidRDefault="006E3D6B" w:rsidP="00877604">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2567</w:t>
            </w:r>
          </w:p>
        </w:tc>
        <w:tc>
          <w:tcPr>
            <w:tcW w:w="90" w:type="dxa"/>
            <w:tcBorders>
              <w:top w:val="nil"/>
              <w:left w:val="nil"/>
              <w:right w:val="nil"/>
            </w:tcBorders>
          </w:tcPr>
          <w:p w14:paraId="28E6864F" w14:textId="77777777" w:rsidR="00877604" w:rsidRPr="0073563D" w:rsidRDefault="00877604" w:rsidP="00877604">
            <w:pPr>
              <w:autoSpaceDE w:val="0"/>
              <w:autoSpaceDN w:val="0"/>
              <w:adjustRightInd w:val="0"/>
              <w:jc w:val="center"/>
              <w:rPr>
                <w:rFonts w:asciiTheme="majorBidi" w:hAnsiTheme="majorBidi" w:cstheme="majorBidi"/>
                <w:b/>
                <w:bCs/>
                <w:color w:val="000000"/>
                <w:sz w:val="28"/>
                <w:szCs w:val="28"/>
              </w:rPr>
            </w:pPr>
          </w:p>
        </w:tc>
        <w:tc>
          <w:tcPr>
            <w:tcW w:w="1260" w:type="dxa"/>
            <w:tcBorders>
              <w:top w:val="nil"/>
              <w:left w:val="nil"/>
              <w:right w:val="nil"/>
            </w:tcBorders>
          </w:tcPr>
          <w:p w14:paraId="2EBB5B65" w14:textId="1D4AEAF8" w:rsidR="00877604" w:rsidRPr="0073563D" w:rsidRDefault="006E3D6B" w:rsidP="00877604">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2568</w:t>
            </w:r>
          </w:p>
        </w:tc>
        <w:tc>
          <w:tcPr>
            <w:tcW w:w="110" w:type="dxa"/>
            <w:tcBorders>
              <w:top w:val="nil"/>
              <w:left w:val="nil"/>
              <w:right w:val="nil"/>
            </w:tcBorders>
          </w:tcPr>
          <w:p w14:paraId="64ADEB3C" w14:textId="77777777" w:rsidR="00877604" w:rsidRPr="0073563D" w:rsidRDefault="00877604" w:rsidP="00877604">
            <w:pPr>
              <w:autoSpaceDE w:val="0"/>
              <w:autoSpaceDN w:val="0"/>
              <w:adjustRightInd w:val="0"/>
              <w:jc w:val="center"/>
              <w:rPr>
                <w:rFonts w:asciiTheme="majorBidi" w:hAnsiTheme="majorBidi" w:cstheme="majorBidi"/>
                <w:b/>
                <w:bCs/>
                <w:color w:val="000000"/>
                <w:sz w:val="28"/>
                <w:szCs w:val="28"/>
              </w:rPr>
            </w:pPr>
          </w:p>
        </w:tc>
        <w:tc>
          <w:tcPr>
            <w:tcW w:w="1240" w:type="dxa"/>
            <w:tcBorders>
              <w:top w:val="nil"/>
              <w:left w:val="nil"/>
              <w:right w:val="nil"/>
            </w:tcBorders>
          </w:tcPr>
          <w:p w14:paraId="7F2649D0" w14:textId="3443C4CA" w:rsidR="00877604" w:rsidRPr="0073563D" w:rsidRDefault="006E3D6B" w:rsidP="00877604">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2567</w:t>
            </w:r>
          </w:p>
        </w:tc>
      </w:tr>
      <w:tr w:rsidR="00877604" w:rsidRPr="0073563D" w14:paraId="6E16E6DB" w14:textId="77777777" w:rsidTr="009D5B2E">
        <w:trPr>
          <w:trHeight w:val="144"/>
        </w:trPr>
        <w:tc>
          <w:tcPr>
            <w:tcW w:w="3510" w:type="dxa"/>
            <w:tcBorders>
              <w:top w:val="nil"/>
              <w:left w:val="nil"/>
              <w:bottom w:val="nil"/>
              <w:right w:val="nil"/>
            </w:tcBorders>
          </w:tcPr>
          <w:p w14:paraId="1A32AE04" w14:textId="1EDF0592" w:rsidR="00877604" w:rsidRPr="0073563D" w:rsidRDefault="00877604" w:rsidP="00877604">
            <w:pPr>
              <w:autoSpaceDE w:val="0"/>
              <w:autoSpaceDN w:val="0"/>
              <w:adjustRightInd w:val="0"/>
              <w:ind w:left="180"/>
              <w:jc w:val="thaiDistribute"/>
              <w:rPr>
                <w:rFonts w:asciiTheme="majorBidi" w:hAnsiTheme="majorBidi" w:cstheme="majorBidi"/>
                <w:color w:val="000000"/>
                <w:sz w:val="28"/>
                <w:szCs w:val="28"/>
                <w:cs/>
              </w:rPr>
            </w:pPr>
            <w:r w:rsidRPr="0073563D">
              <w:rPr>
                <w:rFonts w:asciiTheme="majorBidi" w:hAnsiTheme="majorBidi" w:cstheme="majorBidi"/>
                <w:color w:val="000000"/>
                <w:sz w:val="28"/>
                <w:szCs w:val="28"/>
                <w:cs/>
              </w:rPr>
              <w:t xml:space="preserve">ณ วันที่ </w:t>
            </w:r>
            <w:r w:rsidR="006E3D6B" w:rsidRPr="006E3D6B">
              <w:rPr>
                <w:rFonts w:asciiTheme="majorBidi" w:hAnsiTheme="majorBidi" w:cstheme="majorBidi"/>
                <w:color w:val="000000"/>
                <w:sz w:val="28"/>
                <w:szCs w:val="28"/>
              </w:rPr>
              <w:t>1</w:t>
            </w:r>
            <w:r w:rsidRPr="0073563D">
              <w:rPr>
                <w:rFonts w:asciiTheme="majorBidi" w:hAnsiTheme="majorBidi" w:cstheme="majorBidi"/>
                <w:color w:val="000000"/>
                <w:sz w:val="28"/>
                <w:szCs w:val="28"/>
              </w:rPr>
              <w:t xml:space="preserve"> </w:t>
            </w:r>
            <w:r w:rsidRPr="0073563D">
              <w:rPr>
                <w:rFonts w:asciiTheme="majorBidi" w:hAnsiTheme="majorBidi" w:cstheme="majorBidi"/>
                <w:color w:val="000000"/>
                <w:sz w:val="28"/>
                <w:szCs w:val="28"/>
                <w:cs/>
              </w:rPr>
              <w:t>มกราคม</w:t>
            </w:r>
          </w:p>
        </w:tc>
        <w:tc>
          <w:tcPr>
            <w:tcW w:w="1260" w:type="dxa"/>
            <w:tcBorders>
              <w:left w:val="nil"/>
              <w:bottom w:val="nil"/>
              <w:right w:val="nil"/>
            </w:tcBorders>
          </w:tcPr>
          <w:p w14:paraId="254A9883" w14:textId="08DFD94D" w:rsidR="00877604" w:rsidRPr="0073563D" w:rsidRDefault="006E3D6B" w:rsidP="00877604">
            <w:pPr>
              <w:tabs>
                <w:tab w:val="decimal" w:pos="1083"/>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Angsana New"/>
                <w:color w:val="000000"/>
                <w:sz w:val="28"/>
                <w:szCs w:val="28"/>
              </w:rPr>
              <w:t>689</w:t>
            </w:r>
            <w:r w:rsidR="00FB2EB3" w:rsidRPr="0073563D">
              <w:rPr>
                <w:rFonts w:asciiTheme="majorBidi" w:hAnsiTheme="majorBidi" w:cstheme="majorBidi"/>
                <w:color w:val="000000"/>
                <w:sz w:val="28"/>
                <w:szCs w:val="28"/>
              </w:rPr>
              <w:t>,</w:t>
            </w:r>
            <w:r w:rsidRPr="006E3D6B">
              <w:rPr>
                <w:rFonts w:asciiTheme="majorBidi" w:hAnsiTheme="majorBidi" w:cs="Angsana New"/>
                <w:color w:val="000000"/>
                <w:sz w:val="28"/>
                <w:szCs w:val="28"/>
              </w:rPr>
              <w:t>578</w:t>
            </w:r>
          </w:p>
        </w:tc>
        <w:tc>
          <w:tcPr>
            <w:tcW w:w="90" w:type="dxa"/>
            <w:tcBorders>
              <w:left w:val="nil"/>
              <w:bottom w:val="nil"/>
              <w:right w:val="nil"/>
            </w:tcBorders>
          </w:tcPr>
          <w:p w14:paraId="39C990E3" w14:textId="77777777" w:rsidR="00877604" w:rsidRPr="0073563D" w:rsidRDefault="00877604" w:rsidP="00877604">
            <w:pPr>
              <w:autoSpaceDE w:val="0"/>
              <w:autoSpaceDN w:val="0"/>
              <w:adjustRightInd w:val="0"/>
              <w:jc w:val="thaiDistribute"/>
              <w:rPr>
                <w:rFonts w:asciiTheme="majorBidi" w:hAnsiTheme="majorBidi" w:cstheme="majorBidi"/>
                <w:color w:val="000000"/>
                <w:sz w:val="28"/>
                <w:szCs w:val="28"/>
              </w:rPr>
            </w:pPr>
          </w:p>
        </w:tc>
        <w:tc>
          <w:tcPr>
            <w:tcW w:w="1260" w:type="dxa"/>
            <w:tcBorders>
              <w:left w:val="nil"/>
              <w:bottom w:val="nil"/>
              <w:right w:val="nil"/>
            </w:tcBorders>
          </w:tcPr>
          <w:p w14:paraId="04C83042" w14:textId="2D276081" w:rsidR="00877604" w:rsidRPr="0073563D" w:rsidRDefault="006E3D6B" w:rsidP="00877604">
            <w:pPr>
              <w:tabs>
                <w:tab w:val="decimal" w:pos="1083"/>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915</w:t>
            </w:r>
            <w:r w:rsidR="00877604"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604</w:t>
            </w:r>
          </w:p>
        </w:tc>
        <w:tc>
          <w:tcPr>
            <w:tcW w:w="90" w:type="dxa"/>
            <w:tcBorders>
              <w:left w:val="nil"/>
              <w:bottom w:val="nil"/>
              <w:right w:val="nil"/>
            </w:tcBorders>
          </w:tcPr>
          <w:p w14:paraId="0EEFF4A6" w14:textId="77777777" w:rsidR="00877604" w:rsidRPr="0073563D" w:rsidRDefault="00877604" w:rsidP="00877604">
            <w:pPr>
              <w:autoSpaceDE w:val="0"/>
              <w:autoSpaceDN w:val="0"/>
              <w:adjustRightInd w:val="0"/>
              <w:jc w:val="thaiDistribute"/>
              <w:rPr>
                <w:rFonts w:asciiTheme="majorBidi" w:hAnsiTheme="majorBidi" w:cstheme="majorBidi"/>
                <w:color w:val="000000"/>
                <w:sz w:val="28"/>
                <w:szCs w:val="28"/>
              </w:rPr>
            </w:pPr>
          </w:p>
        </w:tc>
        <w:tc>
          <w:tcPr>
            <w:tcW w:w="1260" w:type="dxa"/>
            <w:tcBorders>
              <w:left w:val="nil"/>
              <w:bottom w:val="nil"/>
              <w:right w:val="nil"/>
            </w:tcBorders>
          </w:tcPr>
          <w:p w14:paraId="26893F46" w14:textId="2717F8A2" w:rsidR="00877604" w:rsidRPr="0073563D" w:rsidRDefault="006E3D6B" w:rsidP="00877604">
            <w:pPr>
              <w:tabs>
                <w:tab w:val="decimal" w:pos="1083"/>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Angsana New"/>
                <w:color w:val="000000"/>
                <w:sz w:val="28"/>
                <w:szCs w:val="28"/>
              </w:rPr>
              <w:t>1</w:t>
            </w:r>
            <w:r w:rsidR="00FB2EB3" w:rsidRPr="0073563D">
              <w:rPr>
                <w:rFonts w:asciiTheme="majorBidi" w:hAnsiTheme="majorBidi" w:cstheme="majorBidi"/>
                <w:color w:val="000000"/>
                <w:sz w:val="28"/>
                <w:szCs w:val="28"/>
              </w:rPr>
              <w:t>,</w:t>
            </w:r>
            <w:r w:rsidRPr="006E3D6B">
              <w:rPr>
                <w:rFonts w:asciiTheme="majorBidi" w:hAnsiTheme="majorBidi" w:cs="Angsana New"/>
                <w:color w:val="000000"/>
                <w:sz w:val="28"/>
                <w:szCs w:val="28"/>
              </w:rPr>
              <w:t>501</w:t>
            </w:r>
            <w:r w:rsidR="00FB2EB3" w:rsidRPr="0073563D">
              <w:rPr>
                <w:rFonts w:asciiTheme="majorBidi" w:hAnsiTheme="majorBidi" w:cstheme="majorBidi"/>
                <w:color w:val="000000"/>
                <w:sz w:val="28"/>
                <w:szCs w:val="28"/>
              </w:rPr>
              <w:t>,</w:t>
            </w:r>
            <w:r w:rsidRPr="006E3D6B">
              <w:rPr>
                <w:rFonts w:asciiTheme="majorBidi" w:hAnsiTheme="majorBidi" w:cs="Angsana New"/>
                <w:color w:val="000000"/>
                <w:sz w:val="28"/>
                <w:szCs w:val="28"/>
              </w:rPr>
              <w:t>200</w:t>
            </w:r>
          </w:p>
        </w:tc>
        <w:tc>
          <w:tcPr>
            <w:tcW w:w="110" w:type="dxa"/>
            <w:tcBorders>
              <w:left w:val="nil"/>
              <w:bottom w:val="nil"/>
              <w:right w:val="nil"/>
            </w:tcBorders>
          </w:tcPr>
          <w:p w14:paraId="7A4D3864" w14:textId="77777777" w:rsidR="00877604" w:rsidRPr="0073563D" w:rsidRDefault="00877604" w:rsidP="00877604">
            <w:pPr>
              <w:autoSpaceDE w:val="0"/>
              <w:autoSpaceDN w:val="0"/>
              <w:adjustRightInd w:val="0"/>
              <w:jc w:val="thaiDistribute"/>
              <w:rPr>
                <w:rFonts w:asciiTheme="majorBidi" w:hAnsiTheme="majorBidi" w:cstheme="majorBidi"/>
                <w:color w:val="000000"/>
                <w:sz w:val="28"/>
                <w:szCs w:val="28"/>
              </w:rPr>
            </w:pPr>
          </w:p>
        </w:tc>
        <w:tc>
          <w:tcPr>
            <w:tcW w:w="1240" w:type="dxa"/>
            <w:tcBorders>
              <w:left w:val="nil"/>
              <w:bottom w:val="nil"/>
              <w:right w:val="nil"/>
            </w:tcBorders>
          </w:tcPr>
          <w:p w14:paraId="7F795DF8" w14:textId="05FFEC3E" w:rsidR="00877604" w:rsidRPr="0073563D" w:rsidRDefault="006E3D6B" w:rsidP="00877604">
            <w:pPr>
              <w:tabs>
                <w:tab w:val="decimal" w:pos="1083"/>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1</w:t>
            </w:r>
            <w:r w:rsidR="00877604"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484</w:t>
            </w:r>
            <w:r w:rsidR="00877604"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004</w:t>
            </w:r>
          </w:p>
        </w:tc>
      </w:tr>
      <w:tr w:rsidR="00EB1896" w:rsidRPr="0073563D" w14:paraId="54B11083" w14:textId="77777777" w:rsidTr="009D5B2E">
        <w:trPr>
          <w:trHeight w:val="144"/>
        </w:trPr>
        <w:tc>
          <w:tcPr>
            <w:tcW w:w="3510" w:type="dxa"/>
            <w:tcBorders>
              <w:top w:val="nil"/>
              <w:left w:val="nil"/>
              <w:bottom w:val="nil"/>
              <w:right w:val="nil"/>
            </w:tcBorders>
          </w:tcPr>
          <w:p w14:paraId="321AE130" w14:textId="77777777" w:rsidR="00EB1896" w:rsidRPr="0073563D" w:rsidRDefault="00EB1896" w:rsidP="00EB1896">
            <w:pPr>
              <w:autoSpaceDE w:val="0"/>
              <w:autoSpaceDN w:val="0"/>
              <w:adjustRightInd w:val="0"/>
              <w:ind w:left="180"/>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เพิ่มขึ้น</w:t>
            </w:r>
          </w:p>
        </w:tc>
        <w:tc>
          <w:tcPr>
            <w:tcW w:w="1260" w:type="dxa"/>
            <w:tcBorders>
              <w:top w:val="nil"/>
              <w:left w:val="nil"/>
              <w:right w:val="nil"/>
            </w:tcBorders>
          </w:tcPr>
          <w:p w14:paraId="4C3DB1F3" w14:textId="3445E956" w:rsidR="00EB1896" w:rsidRPr="0073563D" w:rsidRDefault="006E3D6B" w:rsidP="00EB1896">
            <w:pPr>
              <w:tabs>
                <w:tab w:val="decimal" w:pos="1083"/>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75</w:t>
            </w:r>
            <w:r w:rsidR="00FD5C72"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350</w:t>
            </w:r>
          </w:p>
        </w:tc>
        <w:tc>
          <w:tcPr>
            <w:tcW w:w="90" w:type="dxa"/>
            <w:tcBorders>
              <w:top w:val="nil"/>
              <w:left w:val="nil"/>
              <w:right w:val="nil"/>
            </w:tcBorders>
          </w:tcPr>
          <w:p w14:paraId="75E08400" w14:textId="77777777" w:rsidR="00EB1896" w:rsidRPr="0073563D" w:rsidRDefault="00EB1896" w:rsidP="00EB1896">
            <w:pPr>
              <w:autoSpaceDE w:val="0"/>
              <w:autoSpaceDN w:val="0"/>
              <w:adjustRightInd w:val="0"/>
              <w:jc w:val="thaiDistribute"/>
              <w:rPr>
                <w:rFonts w:asciiTheme="majorBidi" w:hAnsiTheme="majorBidi" w:cstheme="majorBidi"/>
                <w:color w:val="000000"/>
                <w:sz w:val="28"/>
                <w:szCs w:val="28"/>
              </w:rPr>
            </w:pPr>
          </w:p>
        </w:tc>
        <w:tc>
          <w:tcPr>
            <w:tcW w:w="1260" w:type="dxa"/>
            <w:tcBorders>
              <w:top w:val="nil"/>
              <w:left w:val="nil"/>
              <w:right w:val="nil"/>
            </w:tcBorders>
          </w:tcPr>
          <w:p w14:paraId="4134F434" w14:textId="5FA281A7" w:rsidR="00EB1896" w:rsidRPr="0073563D" w:rsidRDefault="006E3D6B" w:rsidP="00EB1896">
            <w:pPr>
              <w:tabs>
                <w:tab w:val="decimal" w:pos="1083"/>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72</w:t>
            </w:r>
            <w:r w:rsidR="00EB1896"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900</w:t>
            </w:r>
          </w:p>
        </w:tc>
        <w:tc>
          <w:tcPr>
            <w:tcW w:w="90" w:type="dxa"/>
            <w:tcBorders>
              <w:top w:val="nil"/>
              <w:left w:val="nil"/>
              <w:right w:val="nil"/>
            </w:tcBorders>
          </w:tcPr>
          <w:p w14:paraId="278940A4" w14:textId="77777777" w:rsidR="00EB1896" w:rsidRPr="0073563D" w:rsidRDefault="00EB1896" w:rsidP="00EB1896">
            <w:pPr>
              <w:autoSpaceDE w:val="0"/>
              <w:autoSpaceDN w:val="0"/>
              <w:adjustRightInd w:val="0"/>
              <w:jc w:val="thaiDistribute"/>
              <w:rPr>
                <w:rFonts w:asciiTheme="majorBidi" w:hAnsiTheme="majorBidi" w:cstheme="majorBidi"/>
                <w:color w:val="000000"/>
                <w:sz w:val="28"/>
                <w:szCs w:val="28"/>
              </w:rPr>
            </w:pPr>
          </w:p>
        </w:tc>
        <w:tc>
          <w:tcPr>
            <w:tcW w:w="1260" w:type="dxa"/>
            <w:tcBorders>
              <w:top w:val="nil"/>
              <w:left w:val="nil"/>
              <w:right w:val="nil"/>
            </w:tcBorders>
          </w:tcPr>
          <w:p w14:paraId="57818D92" w14:textId="664D3204" w:rsidR="00EB1896" w:rsidRPr="0073563D" w:rsidRDefault="006E3D6B" w:rsidP="00EB1896">
            <w:pPr>
              <w:tabs>
                <w:tab w:val="decimal" w:pos="1083"/>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198</w:t>
            </w:r>
            <w:r w:rsidR="00FD5C72"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427</w:t>
            </w:r>
          </w:p>
        </w:tc>
        <w:tc>
          <w:tcPr>
            <w:tcW w:w="110" w:type="dxa"/>
            <w:tcBorders>
              <w:top w:val="nil"/>
              <w:left w:val="nil"/>
              <w:right w:val="nil"/>
            </w:tcBorders>
          </w:tcPr>
          <w:p w14:paraId="20210A82" w14:textId="77777777" w:rsidR="00EB1896" w:rsidRPr="0073563D" w:rsidRDefault="00EB1896" w:rsidP="00EB1896">
            <w:pPr>
              <w:autoSpaceDE w:val="0"/>
              <w:autoSpaceDN w:val="0"/>
              <w:adjustRightInd w:val="0"/>
              <w:jc w:val="thaiDistribute"/>
              <w:rPr>
                <w:rFonts w:asciiTheme="majorBidi" w:hAnsiTheme="majorBidi" w:cstheme="majorBidi"/>
                <w:color w:val="000000"/>
                <w:sz w:val="28"/>
                <w:szCs w:val="28"/>
              </w:rPr>
            </w:pPr>
          </w:p>
        </w:tc>
        <w:tc>
          <w:tcPr>
            <w:tcW w:w="1240" w:type="dxa"/>
            <w:tcBorders>
              <w:top w:val="nil"/>
              <w:left w:val="nil"/>
              <w:right w:val="nil"/>
            </w:tcBorders>
          </w:tcPr>
          <w:p w14:paraId="2E9CE95B" w14:textId="10F9E53A" w:rsidR="00EB1896" w:rsidRPr="0073563D" w:rsidRDefault="006E3D6B" w:rsidP="00EB1896">
            <w:pPr>
              <w:tabs>
                <w:tab w:val="decimal" w:pos="1083"/>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209</w:t>
            </w:r>
            <w:r w:rsidR="00EB1896"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402</w:t>
            </w:r>
          </w:p>
        </w:tc>
      </w:tr>
      <w:tr w:rsidR="00EB1896" w:rsidRPr="0073563D" w14:paraId="4CED23AF" w14:textId="77777777" w:rsidTr="009D5B2E">
        <w:trPr>
          <w:trHeight w:val="144"/>
        </w:trPr>
        <w:tc>
          <w:tcPr>
            <w:tcW w:w="3510" w:type="dxa"/>
            <w:tcBorders>
              <w:top w:val="nil"/>
              <w:left w:val="nil"/>
              <w:bottom w:val="nil"/>
              <w:right w:val="nil"/>
            </w:tcBorders>
          </w:tcPr>
          <w:p w14:paraId="27D3643B" w14:textId="77777777" w:rsidR="00EB1896" w:rsidRPr="0073563D" w:rsidRDefault="00EB1896" w:rsidP="00EB1896">
            <w:pPr>
              <w:autoSpaceDE w:val="0"/>
              <w:autoSpaceDN w:val="0"/>
              <w:adjustRightInd w:val="0"/>
              <w:ind w:left="180"/>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จ่ายชำระคืน</w:t>
            </w:r>
          </w:p>
        </w:tc>
        <w:tc>
          <w:tcPr>
            <w:tcW w:w="1260" w:type="dxa"/>
            <w:tcBorders>
              <w:left w:val="nil"/>
              <w:bottom w:val="single" w:sz="4" w:space="0" w:color="auto"/>
              <w:right w:val="nil"/>
            </w:tcBorders>
          </w:tcPr>
          <w:p w14:paraId="73B901D3" w14:textId="4B52B58D" w:rsidR="00EB1896" w:rsidRPr="0073563D" w:rsidRDefault="00FD5C72" w:rsidP="00EB1896">
            <w:pPr>
              <w:tabs>
                <w:tab w:val="decimal" w:pos="1083"/>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158</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983</w:t>
            </w:r>
            <w:r w:rsidRPr="0073563D">
              <w:rPr>
                <w:rFonts w:asciiTheme="majorBidi" w:hAnsiTheme="majorBidi" w:cstheme="majorBidi"/>
                <w:color w:val="000000"/>
                <w:sz w:val="28"/>
                <w:szCs w:val="28"/>
              </w:rPr>
              <w:t>)</w:t>
            </w:r>
          </w:p>
        </w:tc>
        <w:tc>
          <w:tcPr>
            <w:tcW w:w="90" w:type="dxa"/>
            <w:tcBorders>
              <w:left w:val="nil"/>
              <w:right w:val="nil"/>
            </w:tcBorders>
          </w:tcPr>
          <w:p w14:paraId="1B87E60E" w14:textId="77777777" w:rsidR="00EB1896" w:rsidRPr="0073563D" w:rsidRDefault="00EB1896" w:rsidP="00EB1896">
            <w:pPr>
              <w:autoSpaceDE w:val="0"/>
              <w:autoSpaceDN w:val="0"/>
              <w:adjustRightInd w:val="0"/>
              <w:jc w:val="thaiDistribute"/>
              <w:rPr>
                <w:rFonts w:asciiTheme="majorBidi" w:hAnsiTheme="majorBidi" w:cstheme="majorBidi"/>
                <w:color w:val="000000"/>
                <w:sz w:val="28"/>
                <w:szCs w:val="28"/>
              </w:rPr>
            </w:pPr>
          </w:p>
        </w:tc>
        <w:tc>
          <w:tcPr>
            <w:tcW w:w="1260" w:type="dxa"/>
            <w:tcBorders>
              <w:left w:val="nil"/>
              <w:bottom w:val="single" w:sz="4" w:space="0" w:color="auto"/>
              <w:right w:val="nil"/>
            </w:tcBorders>
          </w:tcPr>
          <w:p w14:paraId="479157DD" w14:textId="0DA837D2" w:rsidR="00EB1896" w:rsidRPr="0073563D" w:rsidRDefault="00EB1896" w:rsidP="00EB1896">
            <w:pPr>
              <w:tabs>
                <w:tab w:val="decimal" w:pos="1083"/>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336</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632</w:t>
            </w:r>
            <w:r w:rsidRPr="0073563D">
              <w:rPr>
                <w:rFonts w:asciiTheme="majorBidi" w:hAnsiTheme="majorBidi" w:cstheme="majorBidi"/>
                <w:color w:val="000000"/>
                <w:sz w:val="28"/>
                <w:szCs w:val="28"/>
              </w:rPr>
              <w:t>)</w:t>
            </w:r>
          </w:p>
        </w:tc>
        <w:tc>
          <w:tcPr>
            <w:tcW w:w="90" w:type="dxa"/>
            <w:tcBorders>
              <w:left w:val="nil"/>
              <w:right w:val="nil"/>
            </w:tcBorders>
          </w:tcPr>
          <w:p w14:paraId="2DE49CA4" w14:textId="77777777" w:rsidR="00EB1896" w:rsidRPr="0073563D" w:rsidRDefault="00EB1896" w:rsidP="00EB1896">
            <w:pPr>
              <w:tabs>
                <w:tab w:val="decimal" w:pos="1170"/>
              </w:tabs>
              <w:autoSpaceDE w:val="0"/>
              <w:autoSpaceDN w:val="0"/>
              <w:adjustRightInd w:val="0"/>
              <w:rPr>
                <w:rFonts w:asciiTheme="majorBidi" w:hAnsiTheme="majorBidi" w:cstheme="majorBidi"/>
                <w:color w:val="000000"/>
                <w:sz w:val="28"/>
                <w:szCs w:val="28"/>
              </w:rPr>
            </w:pPr>
          </w:p>
        </w:tc>
        <w:tc>
          <w:tcPr>
            <w:tcW w:w="1260" w:type="dxa"/>
            <w:tcBorders>
              <w:left w:val="nil"/>
              <w:bottom w:val="single" w:sz="4" w:space="0" w:color="auto"/>
              <w:right w:val="nil"/>
            </w:tcBorders>
          </w:tcPr>
          <w:p w14:paraId="365A13E0" w14:textId="2A08FCF0" w:rsidR="00EB1896" w:rsidRPr="0073563D" w:rsidRDefault="00FD5C72" w:rsidP="00EB1896">
            <w:pPr>
              <w:tabs>
                <w:tab w:val="decimal" w:pos="1083"/>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141</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821</w:t>
            </w:r>
            <w:r w:rsidRPr="0073563D">
              <w:rPr>
                <w:rFonts w:asciiTheme="majorBidi" w:hAnsiTheme="majorBidi" w:cstheme="majorBidi"/>
                <w:color w:val="000000"/>
                <w:sz w:val="28"/>
                <w:szCs w:val="28"/>
              </w:rPr>
              <w:t>)</w:t>
            </w:r>
          </w:p>
        </w:tc>
        <w:tc>
          <w:tcPr>
            <w:tcW w:w="110" w:type="dxa"/>
            <w:tcBorders>
              <w:left w:val="nil"/>
              <w:right w:val="nil"/>
            </w:tcBorders>
          </w:tcPr>
          <w:p w14:paraId="38B9391D" w14:textId="77777777" w:rsidR="00EB1896" w:rsidRPr="0073563D" w:rsidRDefault="00EB1896" w:rsidP="00EB1896">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tcBorders>
              <w:left w:val="nil"/>
              <w:bottom w:val="single" w:sz="4" w:space="0" w:color="auto"/>
              <w:right w:val="nil"/>
            </w:tcBorders>
          </w:tcPr>
          <w:p w14:paraId="34D0E4FA" w14:textId="2BDC036B" w:rsidR="00EB1896" w:rsidRPr="0073563D" w:rsidRDefault="00EB1896" w:rsidP="00EB1896">
            <w:pPr>
              <w:tabs>
                <w:tab w:val="decimal" w:pos="1083"/>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379</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369</w:t>
            </w:r>
            <w:r w:rsidRPr="0073563D">
              <w:rPr>
                <w:rFonts w:asciiTheme="majorBidi" w:hAnsiTheme="majorBidi" w:cstheme="majorBidi"/>
                <w:color w:val="000000"/>
                <w:sz w:val="28"/>
                <w:szCs w:val="28"/>
              </w:rPr>
              <w:t>)</w:t>
            </w:r>
          </w:p>
        </w:tc>
      </w:tr>
      <w:tr w:rsidR="00EB1896" w:rsidRPr="0073563D" w14:paraId="3CAB8B30" w14:textId="77777777" w:rsidTr="009D5B2E">
        <w:trPr>
          <w:trHeight w:val="144"/>
        </w:trPr>
        <w:tc>
          <w:tcPr>
            <w:tcW w:w="3510" w:type="dxa"/>
            <w:tcBorders>
              <w:top w:val="nil"/>
              <w:left w:val="nil"/>
              <w:bottom w:val="nil"/>
              <w:right w:val="nil"/>
            </w:tcBorders>
          </w:tcPr>
          <w:p w14:paraId="21456736" w14:textId="7D45CC1F" w:rsidR="00EB1896" w:rsidRPr="0073563D" w:rsidRDefault="00EB1896" w:rsidP="00EB1896">
            <w:pPr>
              <w:autoSpaceDE w:val="0"/>
              <w:autoSpaceDN w:val="0"/>
              <w:adjustRightInd w:val="0"/>
              <w:ind w:left="180"/>
              <w:jc w:val="thaiDistribute"/>
              <w:rPr>
                <w:rFonts w:asciiTheme="majorBidi" w:hAnsiTheme="majorBidi" w:cstheme="majorBidi"/>
                <w:color w:val="000000"/>
                <w:sz w:val="28"/>
                <w:szCs w:val="28"/>
                <w:cs/>
              </w:rPr>
            </w:pPr>
            <w:r w:rsidRPr="0073563D">
              <w:rPr>
                <w:rFonts w:ascii="Angsana New" w:hAnsi="Angsana New" w:cs="Angsana New" w:hint="cs"/>
                <w:color w:val="000000"/>
                <w:sz w:val="28"/>
                <w:szCs w:val="28"/>
                <w:cs/>
              </w:rPr>
              <w:t>ณ</w:t>
            </w:r>
            <w:r w:rsidRPr="0073563D">
              <w:rPr>
                <w:rFonts w:ascii="Angsana New" w:hAnsi="Angsana New" w:cs="Angsana New"/>
                <w:color w:val="000000"/>
                <w:sz w:val="28"/>
                <w:szCs w:val="28"/>
                <w:cs/>
              </w:rPr>
              <w:t xml:space="preserve"> </w:t>
            </w:r>
            <w:r w:rsidRPr="0073563D">
              <w:rPr>
                <w:rFonts w:ascii="Angsana New" w:hAnsi="Angsana New" w:cs="Angsana New" w:hint="cs"/>
                <w:color w:val="000000"/>
                <w:sz w:val="28"/>
                <w:szCs w:val="28"/>
                <w:cs/>
              </w:rPr>
              <w:t>วันที่</w:t>
            </w:r>
            <w:r w:rsidRPr="0073563D">
              <w:rPr>
                <w:rFonts w:ascii="Angsana New" w:hAnsi="Angsana New" w:cs="Angsana New"/>
                <w:color w:val="000000"/>
                <w:sz w:val="28"/>
                <w:szCs w:val="28"/>
                <w:cs/>
              </w:rPr>
              <w:t xml:space="preserve"> </w:t>
            </w:r>
            <w:r w:rsidR="006E3D6B" w:rsidRPr="006E3D6B">
              <w:rPr>
                <w:rFonts w:ascii="Angsana New" w:hAnsi="Angsana New" w:cs="Angsana New" w:hint="cs"/>
                <w:color w:val="000000"/>
                <w:sz w:val="28"/>
                <w:szCs w:val="28"/>
              </w:rPr>
              <w:t>30</w:t>
            </w:r>
            <w:r w:rsidRPr="0073563D">
              <w:rPr>
                <w:rFonts w:ascii="Angsana New" w:hAnsi="Angsana New" w:cs="Angsana New" w:hint="cs"/>
                <w:color w:val="000000"/>
                <w:sz w:val="28"/>
                <w:szCs w:val="28"/>
                <w:cs/>
              </w:rPr>
              <w:t xml:space="preserve"> มิถุนายน</w:t>
            </w:r>
          </w:p>
        </w:tc>
        <w:tc>
          <w:tcPr>
            <w:tcW w:w="1260" w:type="dxa"/>
            <w:tcBorders>
              <w:top w:val="single" w:sz="4" w:space="0" w:color="auto"/>
              <w:left w:val="nil"/>
              <w:bottom w:val="double" w:sz="4" w:space="0" w:color="auto"/>
              <w:right w:val="nil"/>
            </w:tcBorders>
          </w:tcPr>
          <w:p w14:paraId="7E953617" w14:textId="544DC4A8" w:rsidR="00EB1896" w:rsidRPr="0073563D" w:rsidRDefault="006E3D6B" w:rsidP="00EB1896">
            <w:pPr>
              <w:tabs>
                <w:tab w:val="decimal" w:pos="1083"/>
              </w:tabs>
              <w:autoSpaceDE w:val="0"/>
              <w:autoSpaceDN w:val="0"/>
              <w:adjustRightInd w:val="0"/>
              <w:ind w:left="-90" w:right="-128"/>
              <w:rPr>
                <w:rFonts w:asciiTheme="majorBidi" w:hAnsiTheme="majorBidi" w:cstheme="majorBidi"/>
                <w:color w:val="000000"/>
                <w:sz w:val="28"/>
                <w:szCs w:val="28"/>
              </w:rPr>
            </w:pPr>
            <w:r w:rsidRPr="006E3D6B">
              <w:rPr>
                <w:rFonts w:ascii="Angsana New" w:hAnsi="Angsana New" w:cs="Angsana New"/>
                <w:color w:val="000000"/>
                <w:sz w:val="28"/>
                <w:szCs w:val="28"/>
              </w:rPr>
              <w:t>605</w:t>
            </w:r>
            <w:r w:rsidR="002D073B" w:rsidRPr="0073563D">
              <w:rPr>
                <w:rFonts w:ascii="Angsana New" w:hAnsi="Angsana New" w:cs="Angsana New"/>
                <w:color w:val="000000"/>
                <w:sz w:val="28"/>
                <w:szCs w:val="28"/>
              </w:rPr>
              <w:t>,</w:t>
            </w:r>
            <w:r w:rsidRPr="006E3D6B">
              <w:rPr>
                <w:rFonts w:ascii="Angsana New" w:hAnsi="Angsana New" w:cs="Angsana New"/>
                <w:color w:val="000000"/>
                <w:sz w:val="28"/>
                <w:szCs w:val="28"/>
              </w:rPr>
              <w:t>945</w:t>
            </w:r>
          </w:p>
        </w:tc>
        <w:tc>
          <w:tcPr>
            <w:tcW w:w="90" w:type="dxa"/>
            <w:tcBorders>
              <w:left w:val="nil"/>
              <w:right w:val="nil"/>
            </w:tcBorders>
          </w:tcPr>
          <w:p w14:paraId="3D490864" w14:textId="77777777" w:rsidR="00EB1896" w:rsidRPr="0073563D" w:rsidRDefault="00EB1896" w:rsidP="00EB1896">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left w:val="nil"/>
              <w:bottom w:val="double" w:sz="4" w:space="0" w:color="auto"/>
              <w:right w:val="nil"/>
            </w:tcBorders>
          </w:tcPr>
          <w:p w14:paraId="35D3BDDE" w14:textId="5DED3520" w:rsidR="00EB1896" w:rsidRPr="0073563D" w:rsidRDefault="006E3D6B" w:rsidP="00EB1896">
            <w:pPr>
              <w:tabs>
                <w:tab w:val="decimal" w:pos="1083"/>
              </w:tabs>
              <w:autoSpaceDE w:val="0"/>
              <w:autoSpaceDN w:val="0"/>
              <w:adjustRightInd w:val="0"/>
              <w:ind w:left="-90" w:right="-128"/>
              <w:rPr>
                <w:rFonts w:asciiTheme="majorBidi" w:hAnsiTheme="majorBidi" w:cstheme="majorBidi"/>
                <w:color w:val="000000"/>
                <w:sz w:val="28"/>
                <w:szCs w:val="28"/>
              </w:rPr>
            </w:pPr>
            <w:r w:rsidRPr="006E3D6B">
              <w:rPr>
                <w:rFonts w:ascii="Angsana New" w:hAnsi="Angsana New" w:cs="Angsana New"/>
                <w:color w:val="000000"/>
                <w:sz w:val="28"/>
                <w:szCs w:val="28"/>
              </w:rPr>
              <w:t>651</w:t>
            </w:r>
            <w:r w:rsidR="00EB1896" w:rsidRPr="0073563D">
              <w:rPr>
                <w:rFonts w:ascii="Angsana New" w:hAnsi="Angsana New" w:cs="Angsana New"/>
                <w:color w:val="000000"/>
                <w:sz w:val="28"/>
                <w:szCs w:val="28"/>
              </w:rPr>
              <w:t>,</w:t>
            </w:r>
            <w:r w:rsidRPr="006E3D6B">
              <w:rPr>
                <w:rFonts w:ascii="Angsana New" w:hAnsi="Angsana New" w:cs="Angsana New"/>
                <w:color w:val="000000"/>
                <w:sz w:val="28"/>
                <w:szCs w:val="28"/>
              </w:rPr>
              <w:t>872</w:t>
            </w:r>
          </w:p>
        </w:tc>
        <w:tc>
          <w:tcPr>
            <w:tcW w:w="90" w:type="dxa"/>
            <w:tcBorders>
              <w:left w:val="nil"/>
              <w:right w:val="nil"/>
            </w:tcBorders>
          </w:tcPr>
          <w:p w14:paraId="1727C9D0" w14:textId="77777777" w:rsidR="00EB1896" w:rsidRPr="0073563D" w:rsidRDefault="00EB1896" w:rsidP="00EB1896">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left w:val="nil"/>
              <w:bottom w:val="double" w:sz="4" w:space="0" w:color="auto"/>
              <w:right w:val="nil"/>
            </w:tcBorders>
          </w:tcPr>
          <w:p w14:paraId="6C75F412" w14:textId="7A1A4CC0" w:rsidR="00EB1896" w:rsidRPr="0073563D" w:rsidRDefault="006E3D6B" w:rsidP="00EB1896">
            <w:pPr>
              <w:tabs>
                <w:tab w:val="decimal" w:pos="1083"/>
              </w:tabs>
              <w:autoSpaceDE w:val="0"/>
              <w:autoSpaceDN w:val="0"/>
              <w:adjustRightInd w:val="0"/>
              <w:ind w:left="-90" w:right="-128"/>
              <w:rPr>
                <w:rFonts w:asciiTheme="majorBidi" w:hAnsiTheme="majorBidi" w:cstheme="majorBidi"/>
                <w:color w:val="000000"/>
                <w:sz w:val="28"/>
                <w:szCs w:val="28"/>
              </w:rPr>
            </w:pPr>
            <w:r w:rsidRPr="006E3D6B">
              <w:rPr>
                <w:rFonts w:ascii="Angsana New" w:hAnsi="Angsana New" w:cs="Angsana New"/>
                <w:color w:val="000000"/>
                <w:sz w:val="28"/>
                <w:szCs w:val="28"/>
              </w:rPr>
              <w:t>1</w:t>
            </w:r>
            <w:r w:rsidR="002D073B" w:rsidRPr="0073563D">
              <w:rPr>
                <w:rFonts w:ascii="Angsana New" w:hAnsi="Angsana New" w:cs="Angsana New"/>
                <w:color w:val="000000"/>
                <w:sz w:val="28"/>
                <w:szCs w:val="28"/>
              </w:rPr>
              <w:t>,</w:t>
            </w:r>
            <w:r w:rsidRPr="006E3D6B">
              <w:rPr>
                <w:rFonts w:ascii="Angsana New" w:hAnsi="Angsana New" w:cs="Angsana New"/>
                <w:color w:val="000000"/>
                <w:sz w:val="28"/>
                <w:szCs w:val="28"/>
              </w:rPr>
              <w:t>557</w:t>
            </w:r>
            <w:r w:rsidR="002D073B" w:rsidRPr="0073563D">
              <w:rPr>
                <w:rFonts w:ascii="Angsana New" w:hAnsi="Angsana New" w:cs="Angsana New"/>
                <w:color w:val="000000"/>
                <w:sz w:val="28"/>
                <w:szCs w:val="28"/>
              </w:rPr>
              <w:t>,</w:t>
            </w:r>
            <w:r w:rsidRPr="006E3D6B">
              <w:rPr>
                <w:rFonts w:asciiTheme="majorBidi" w:hAnsiTheme="majorBidi" w:cstheme="majorBidi"/>
                <w:color w:val="000000"/>
                <w:sz w:val="28"/>
                <w:szCs w:val="28"/>
              </w:rPr>
              <w:t>806</w:t>
            </w:r>
          </w:p>
        </w:tc>
        <w:tc>
          <w:tcPr>
            <w:tcW w:w="110" w:type="dxa"/>
            <w:tcBorders>
              <w:left w:val="nil"/>
              <w:right w:val="nil"/>
            </w:tcBorders>
          </w:tcPr>
          <w:p w14:paraId="042149A2" w14:textId="77777777" w:rsidR="00EB1896" w:rsidRPr="0073563D" w:rsidRDefault="00EB1896" w:rsidP="00EB1896">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tcBorders>
              <w:top w:val="single" w:sz="4" w:space="0" w:color="auto"/>
              <w:left w:val="nil"/>
              <w:bottom w:val="double" w:sz="4" w:space="0" w:color="auto"/>
              <w:right w:val="nil"/>
            </w:tcBorders>
          </w:tcPr>
          <w:p w14:paraId="0C127F55" w14:textId="37B0415B" w:rsidR="00EB1896" w:rsidRPr="0073563D" w:rsidRDefault="006E3D6B" w:rsidP="00EB1896">
            <w:pPr>
              <w:tabs>
                <w:tab w:val="decimal" w:pos="1083"/>
              </w:tabs>
              <w:autoSpaceDE w:val="0"/>
              <w:autoSpaceDN w:val="0"/>
              <w:adjustRightInd w:val="0"/>
              <w:ind w:left="-90" w:right="-128"/>
              <w:rPr>
                <w:rFonts w:asciiTheme="majorBidi" w:hAnsiTheme="majorBidi" w:cstheme="majorBidi"/>
                <w:color w:val="000000"/>
                <w:sz w:val="28"/>
                <w:szCs w:val="28"/>
              </w:rPr>
            </w:pPr>
            <w:r w:rsidRPr="006E3D6B">
              <w:rPr>
                <w:rFonts w:ascii="Angsana New" w:hAnsi="Angsana New" w:cs="Angsana New"/>
                <w:color w:val="000000"/>
                <w:sz w:val="28"/>
                <w:szCs w:val="28"/>
              </w:rPr>
              <w:t>1</w:t>
            </w:r>
            <w:r w:rsidR="00EB1896" w:rsidRPr="0073563D">
              <w:rPr>
                <w:rFonts w:ascii="Angsana New" w:hAnsi="Angsana New" w:cs="Angsana New"/>
                <w:color w:val="000000"/>
                <w:sz w:val="28"/>
                <w:szCs w:val="28"/>
              </w:rPr>
              <w:t>,</w:t>
            </w:r>
            <w:r w:rsidRPr="006E3D6B">
              <w:rPr>
                <w:rFonts w:ascii="Angsana New" w:hAnsi="Angsana New" w:cs="Angsana New"/>
                <w:color w:val="000000"/>
                <w:sz w:val="28"/>
                <w:szCs w:val="28"/>
              </w:rPr>
              <w:t>314</w:t>
            </w:r>
            <w:r w:rsidR="00EB1896" w:rsidRPr="0073563D">
              <w:rPr>
                <w:rFonts w:ascii="Angsana New" w:hAnsi="Angsana New" w:cs="Angsana New"/>
                <w:color w:val="000000"/>
                <w:sz w:val="28"/>
                <w:szCs w:val="28"/>
              </w:rPr>
              <w:t>,</w:t>
            </w:r>
            <w:r w:rsidRPr="006E3D6B">
              <w:rPr>
                <w:rFonts w:ascii="Angsana New" w:hAnsi="Angsana New" w:cs="Angsana New"/>
                <w:color w:val="000000"/>
                <w:sz w:val="28"/>
                <w:szCs w:val="28"/>
              </w:rPr>
              <w:t>037</w:t>
            </w:r>
          </w:p>
        </w:tc>
      </w:tr>
    </w:tbl>
    <w:p w14:paraId="25F56B69" w14:textId="1E88D833" w:rsidR="00AB2F23" w:rsidRPr="0073563D" w:rsidRDefault="00BF0DD8" w:rsidP="002D073B">
      <w:pPr>
        <w:pStyle w:val="BlockText"/>
        <w:ind w:left="540" w:right="144" w:firstLine="0"/>
        <w:jc w:val="thaiDistribute"/>
        <w:rPr>
          <w:rFonts w:asciiTheme="majorBidi" w:hAnsiTheme="majorBidi" w:cstheme="majorBidi"/>
          <w:b/>
          <w:bCs/>
          <w:spacing w:val="-4"/>
          <w:sz w:val="32"/>
          <w:szCs w:val="32"/>
          <w:cs/>
        </w:rPr>
      </w:pPr>
      <w:r w:rsidRPr="0073563D">
        <w:rPr>
          <w:rFonts w:asciiTheme="majorBidi" w:hAnsiTheme="majorBidi" w:cstheme="majorBidi"/>
          <w:b/>
          <w:bCs/>
          <w:spacing w:val="-4"/>
          <w:sz w:val="32"/>
          <w:szCs w:val="32"/>
          <w:cs/>
        </w:rPr>
        <w:br w:type="page"/>
      </w:r>
      <w:r w:rsidR="00AB2F23" w:rsidRPr="0073563D">
        <w:rPr>
          <w:rFonts w:asciiTheme="majorBidi" w:hAnsiTheme="majorBidi" w:cstheme="majorBidi"/>
          <w:b/>
          <w:bCs/>
          <w:sz w:val="32"/>
          <w:szCs w:val="32"/>
          <w:cs/>
        </w:rPr>
        <w:lastRenderedPageBreak/>
        <w:t>เงิน</w:t>
      </w:r>
      <w:r w:rsidR="00AB2F23" w:rsidRPr="0073563D">
        <w:rPr>
          <w:rFonts w:asciiTheme="majorBidi" w:hAnsiTheme="majorBidi" w:cstheme="majorBidi"/>
          <w:b/>
          <w:bCs/>
          <w:spacing w:val="-4"/>
          <w:sz w:val="32"/>
          <w:szCs w:val="32"/>
          <w:cs/>
        </w:rPr>
        <w:t>กู้ยืมระยะยาวจากกิจการที่เกี่ยวข้องกั</w:t>
      </w:r>
      <w:r w:rsidR="00AB2F23" w:rsidRPr="0073563D">
        <w:rPr>
          <w:rFonts w:asciiTheme="majorBidi" w:hAnsiTheme="majorBidi" w:cstheme="majorBidi" w:hint="cs"/>
          <w:b/>
          <w:bCs/>
          <w:spacing w:val="-4"/>
          <w:sz w:val="32"/>
          <w:szCs w:val="32"/>
          <w:cs/>
        </w:rPr>
        <w:t>น</w:t>
      </w:r>
    </w:p>
    <w:p w14:paraId="5DFD8D95" w14:textId="2AA550A5" w:rsidR="006F3F5E" w:rsidRPr="0073563D" w:rsidRDefault="0098133A" w:rsidP="00D41FD0">
      <w:pPr>
        <w:tabs>
          <w:tab w:val="left" w:pos="450"/>
          <w:tab w:val="left" w:pos="540"/>
        </w:tabs>
        <w:ind w:left="547" w:right="-14"/>
        <w:rPr>
          <w:rFonts w:asciiTheme="majorBidi" w:hAnsiTheme="majorBidi" w:cstheme="majorBidi"/>
          <w:spacing w:val="-4"/>
          <w:sz w:val="32"/>
          <w:szCs w:val="32"/>
        </w:rPr>
      </w:pPr>
      <w:r w:rsidRPr="00D41FD0">
        <w:rPr>
          <w:rFonts w:asciiTheme="majorBidi" w:hAnsiTheme="majorBidi" w:cstheme="majorBidi"/>
          <w:spacing w:val="-10"/>
          <w:sz w:val="32"/>
          <w:szCs w:val="32"/>
          <w:cs/>
        </w:rPr>
        <w:t>เงินกู้ยืมระยะยาวจากกิจการที่เกี่ยวข้องกัน</w:t>
      </w:r>
      <w:r w:rsidR="00D41FD0" w:rsidRPr="00D41FD0">
        <w:rPr>
          <w:rFonts w:asciiTheme="majorBidi" w:hAnsiTheme="majorBidi" w:cstheme="majorBidi"/>
          <w:spacing w:val="-10"/>
          <w:sz w:val="32"/>
          <w:szCs w:val="32"/>
        </w:rPr>
        <w:t xml:space="preserve"> </w:t>
      </w:r>
      <w:r w:rsidRPr="00D41FD0">
        <w:rPr>
          <w:rFonts w:asciiTheme="majorBidi" w:hAnsiTheme="majorBidi" w:cstheme="majorBidi"/>
          <w:spacing w:val="-10"/>
          <w:sz w:val="32"/>
          <w:szCs w:val="32"/>
          <w:cs/>
        </w:rPr>
        <w:t xml:space="preserve">ณ วันที่ </w:t>
      </w:r>
      <w:r w:rsidR="006E3D6B" w:rsidRPr="006E3D6B">
        <w:rPr>
          <w:rFonts w:asciiTheme="majorBidi" w:hAnsiTheme="majorBidi" w:cstheme="majorBidi" w:hint="cs"/>
          <w:spacing w:val="-10"/>
          <w:sz w:val="32"/>
          <w:szCs w:val="32"/>
        </w:rPr>
        <w:t>30</w:t>
      </w:r>
      <w:r w:rsidR="00841D75" w:rsidRPr="00D41FD0">
        <w:rPr>
          <w:rFonts w:asciiTheme="majorBidi" w:hAnsiTheme="majorBidi" w:cstheme="majorBidi" w:hint="cs"/>
          <w:spacing w:val="-10"/>
          <w:sz w:val="32"/>
          <w:szCs w:val="32"/>
          <w:cs/>
        </w:rPr>
        <w:t xml:space="preserve"> มิถุนายน</w:t>
      </w:r>
      <w:r w:rsidR="00B671D3" w:rsidRPr="00D41FD0">
        <w:rPr>
          <w:rFonts w:asciiTheme="majorBidi" w:hAnsiTheme="majorBidi" w:cstheme="majorBidi"/>
          <w:spacing w:val="-10"/>
          <w:sz w:val="32"/>
          <w:szCs w:val="32"/>
          <w:cs/>
        </w:rPr>
        <w:t xml:space="preserve"> </w:t>
      </w:r>
      <w:r w:rsidR="006E3D6B" w:rsidRPr="006E3D6B">
        <w:rPr>
          <w:rFonts w:asciiTheme="majorBidi" w:hAnsiTheme="majorBidi" w:cstheme="majorBidi"/>
          <w:spacing w:val="-10"/>
          <w:sz w:val="32"/>
          <w:szCs w:val="32"/>
        </w:rPr>
        <w:t>2568</w:t>
      </w:r>
      <w:r w:rsidRPr="00D41FD0">
        <w:rPr>
          <w:rFonts w:asciiTheme="majorBidi" w:hAnsiTheme="majorBidi" w:cstheme="majorBidi"/>
          <w:spacing w:val="-10"/>
          <w:sz w:val="32"/>
          <w:szCs w:val="32"/>
        </w:rPr>
        <w:t xml:space="preserve"> </w:t>
      </w:r>
      <w:r w:rsidRPr="00D41FD0">
        <w:rPr>
          <w:rFonts w:asciiTheme="majorBidi" w:hAnsiTheme="majorBidi" w:cstheme="majorBidi"/>
          <w:spacing w:val="-10"/>
          <w:sz w:val="32"/>
          <w:szCs w:val="32"/>
          <w:cs/>
        </w:rPr>
        <w:t xml:space="preserve">และวันที่ </w:t>
      </w:r>
      <w:r w:rsidR="006E3D6B" w:rsidRPr="006E3D6B">
        <w:rPr>
          <w:rFonts w:asciiTheme="majorBidi" w:hAnsiTheme="majorBidi" w:cstheme="majorBidi"/>
          <w:spacing w:val="-10"/>
          <w:sz w:val="32"/>
          <w:szCs w:val="32"/>
        </w:rPr>
        <w:t>31</w:t>
      </w:r>
      <w:r w:rsidRPr="00D41FD0">
        <w:rPr>
          <w:rFonts w:asciiTheme="majorBidi" w:hAnsiTheme="majorBidi" w:cstheme="majorBidi"/>
          <w:spacing w:val="-10"/>
          <w:sz w:val="32"/>
          <w:szCs w:val="32"/>
        </w:rPr>
        <w:t xml:space="preserve"> </w:t>
      </w:r>
      <w:r w:rsidRPr="00D41FD0">
        <w:rPr>
          <w:rFonts w:asciiTheme="majorBidi" w:hAnsiTheme="majorBidi" w:cstheme="majorBidi"/>
          <w:spacing w:val="-10"/>
          <w:sz w:val="32"/>
          <w:szCs w:val="32"/>
          <w:cs/>
        </w:rPr>
        <w:t xml:space="preserve">ธันวาคม </w:t>
      </w:r>
      <w:r w:rsidR="006E3D6B" w:rsidRPr="006E3D6B">
        <w:rPr>
          <w:rFonts w:asciiTheme="majorBidi" w:hAnsiTheme="majorBidi" w:cstheme="majorBidi"/>
          <w:spacing w:val="-10"/>
          <w:sz w:val="32"/>
          <w:szCs w:val="32"/>
        </w:rPr>
        <w:t>2567</w:t>
      </w:r>
      <w:r w:rsidR="00D41FD0">
        <w:rPr>
          <w:rFonts w:asciiTheme="majorBidi" w:hAnsiTheme="majorBidi" w:cstheme="majorBidi"/>
          <w:spacing w:val="-8"/>
          <w:sz w:val="32"/>
          <w:szCs w:val="32"/>
        </w:rPr>
        <w:t xml:space="preserve"> </w:t>
      </w:r>
      <w:r w:rsidRPr="0073563D">
        <w:rPr>
          <w:rFonts w:asciiTheme="majorBidi" w:hAnsiTheme="majorBidi" w:cstheme="majorBidi"/>
          <w:spacing w:val="-4"/>
          <w:sz w:val="32"/>
          <w:szCs w:val="32"/>
          <w:cs/>
        </w:rPr>
        <w:t>ประกอบด้วย</w:t>
      </w:r>
    </w:p>
    <w:tbl>
      <w:tblPr>
        <w:tblW w:w="8730" w:type="dxa"/>
        <w:tblInd w:w="540" w:type="dxa"/>
        <w:tblLayout w:type="fixed"/>
        <w:tblCellMar>
          <w:left w:w="0" w:type="dxa"/>
          <w:right w:w="0" w:type="dxa"/>
        </w:tblCellMar>
        <w:tblLook w:val="0000" w:firstRow="0" w:lastRow="0" w:firstColumn="0" w:lastColumn="0" w:noHBand="0" w:noVBand="0"/>
      </w:tblPr>
      <w:tblGrid>
        <w:gridCol w:w="3330"/>
        <w:gridCol w:w="1260"/>
        <w:gridCol w:w="90"/>
        <w:gridCol w:w="1260"/>
        <w:gridCol w:w="90"/>
        <w:gridCol w:w="1260"/>
        <w:gridCol w:w="110"/>
        <w:gridCol w:w="1330"/>
      </w:tblGrid>
      <w:tr w:rsidR="00BE4F33" w:rsidRPr="0073563D" w14:paraId="57ABC83C" w14:textId="77777777" w:rsidTr="001B231C">
        <w:trPr>
          <w:trHeight w:val="144"/>
        </w:trPr>
        <w:tc>
          <w:tcPr>
            <w:tcW w:w="3330" w:type="dxa"/>
            <w:tcBorders>
              <w:top w:val="nil"/>
              <w:left w:val="nil"/>
              <w:bottom w:val="nil"/>
              <w:right w:val="nil"/>
            </w:tcBorders>
          </w:tcPr>
          <w:p w14:paraId="68C5C8EC" w14:textId="77777777" w:rsidR="00BE4F33" w:rsidRPr="0073563D" w:rsidRDefault="00BE4F33" w:rsidP="002A72D4">
            <w:pPr>
              <w:autoSpaceDE w:val="0"/>
              <w:autoSpaceDN w:val="0"/>
              <w:adjustRightInd w:val="0"/>
              <w:spacing w:line="360" w:lineRule="exact"/>
              <w:ind w:left="180"/>
              <w:jc w:val="thaiDistribute"/>
              <w:rPr>
                <w:rFonts w:ascii="Angsana New" w:hAnsi="Angsana New" w:cs="Angsana New"/>
                <w:color w:val="000000"/>
                <w:sz w:val="26"/>
                <w:szCs w:val="26"/>
              </w:rPr>
            </w:pPr>
          </w:p>
        </w:tc>
        <w:tc>
          <w:tcPr>
            <w:tcW w:w="2610" w:type="dxa"/>
            <w:gridSpan w:val="3"/>
            <w:tcBorders>
              <w:top w:val="nil"/>
              <w:left w:val="nil"/>
              <w:right w:val="nil"/>
            </w:tcBorders>
          </w:tcPr>
          <w:p w14:paraId="06B9F9BA" w14:textId="77777777" w:rsidR="00BE4F33" w:rsidRPr="0073563D" w:rsidRDefault="00BE4F33" w:rsidP="002A72D4">
            <w:pPr>
              <w:autoSpaceDE w:val="0"/>
              <w:autoSpaceDN w:val="0"/>
              <w:adjustRightInd w:val="0"/>
              <w:spacing w:line="360" w:lineRule="exact"/>
              <w:jc w:val="center"/>
              <w:rPr>
                <w:rFonts w:ascii="Angsana New" w:hAnsi="Angsana New" w:cs="Angsana New"/>
                <w:b/>
                <w:bCs/>
                <w:color w:val="000000"/>
                <w:sz w:val="26"/>
                <w:szCs w:val="26"/>
                <w:cs/>
              </w:rPr>
            </w:pPr>
          </w:p>
        </w:tc>
        <w:tc>
          <w:tcPr>
            <w:tcW w:w="90" w:type="dxa"/>
            <w:tcBorders>
              <w:top w:val="nil"/>
              <w:left w:val="nil"/>
              <w:right w:val="nil"/>
            </w:tcBorders>
          </w:tcPr>
          <w:p w14:paraId="27AE0EF1" w14:textId="77777777" w:rsidR="00BE4F33" w:rsidRPr="0073563D" w:rsidRDefault="00BE4F33" w:rsidP="002A72D4">
            <w:pPr>
              <w:autoSpaceDE w:val="0"/>
              <w:autoSpaceDN w:val="0"/>
              <w:adjustRightInd w:val="0"/>
              <w:spacing w:line="360" w:lineRule="exact"/>
              <w:jc w:val="center"/>
              <w:rPr>
                <w:rFonts w:ascii="Angsana New" w:hAnsi="Angsana New" w:cs="Angsana New"/>
                <w:b/>
                <w:bCs/>
                <w:color w:val="000000"/>
                <w:sz w:val="26"/>
                <w:szCs w:val="26"/>
              </w:rPr>
            </w:pPr>
          </w:p>
        </w:tc>
        <w:tc>
          <w:tcPr>
            <w:tcW w:w="2700" w:type="dxa"/>
            <w:gridSpan w:val="3"/>
            <w:tcBorders>
              <w:top w:val="nil"/>
              <w:left w:val="nil"/>
              <w:right w:val="nil"/>
            </w:tcBorders>
          </w:tcPr>
          <w:p w14:paraId="5B7FFA22" w14:textId="68E28524" w:rsidR="00BE4F33" w:rsidRPr="0073563D" w:rsidRDefault="00BE4F33" w:rsidP="002A72D4">
            <w:pPr>
              <w:autoSpaceDE w:val="0"/>
              <w:autoSpaceDN w:val="0"/>
              <w:adjustRightInd w:val="0"/>
              <w:spacing w:line="360" w:lineRule="exact"/>
              <w:jc w:val="right"/>
              <w:rPr>
                <w:rFonts w:ascii="Angsana New" w:hAnsi="Angsana New" w:cs="Angsana New"/>
                <w:b/>
                <w:bCs/>
                <w:color w:val="000000"/>
                <w:sz w:val="26"/>
                <w:szCs w:val="26"/>
                <w:cs/>
              </w:rPr>
            </w:pPr>
            <w:r w:rsidRPr="0073563D">
              <w:rPr>
                <w:rFonts w:ascii="Angsana New" w:hAnsi="Angsana New" w:cs="Angsana New"/>
                <w:b/>
                <w:bCs/>
                <w:sz w:val="26"/>
                <w:szCs w:val="26"/>
                <w:cs/>
              </w:rPr>
              <w:t xml:space="preserve">หน่วย : </w:t>
            </w:r>
            <w:r w:rsidR="007661E9" w:rsidRPr="0073563D">
              <w:rPr>
                <w:rFonts w:ascii="Angsana New" w:hAnsi="Angsana New" w:cs="Angsana New" w:hint="cs"/>
                <w:b/>
                <w:bCs/>
                <w:sz w:val="26"/>
                <w:szCs w:val="26"/>
                <w:cs/>
              </w:rPr>
              <w:t>พัน</w:t>
            </w:r>
            <w:r w:rsidRPr="0073563D">
              <w:rPr>
                <w:rFonts w:ascii="Angsana New" w:hAnsi="Angsana New" w:cs="Angsana New"/>
                <w:b/>
                <w:bCs/>
                <w:sz w:val="26"/>
                <w:szCs w:val="26"/>
                <w:cs/>
              </w:rPr>
              <w:t>บาท</w:t>
            </w:r>
          </w:p>
        </w:tc>
      </w:tr>
      <w:tr w:rsidR="00BE4F33" w:rsidRPr="0073563D" w14:paraId="299B195C" w14:textId="77777777" w:rsidTr="001B231C">
        <w:trPr>
          <w:trHeight w:val="144"/>
        </w:trPr>
        <w:tc>
          <w:tcPr>
            <w:tcW w:w="3330" w:type="dxa"/>
            <w:tcBorders>
              <w:top w:val="nil"/>
              <w:left w:val="nil"/>
              <w:bottom w:val="nil"/>
              <w:right w:val="nil"/>
            </w:tcBorders>
          </w:tcPr>
          <w:p w14:paraId="742D967C" w14:textId="77777777" w:rsidR="00BE4F33" w:rsidRPr="0073563D" w:rsidRDefault="00BE4F33" w:rsidP="002A72D4">
            <w:pPr>
              <w:autoSpaceDE w:val="0"/>
              <w:autoSpaceDN w:val="0"/>
              <w:adjustRightInd w:val="0"/>
              <w:spacing w:line="360" w:lineRule="exact"/>
              <w:ind w:left="180"/>
              <w:jc w:val="thaiDistribute"/>
              <w:rPr>
                <w:rFonts w:ascii="Angsana New" w:hAnsi="Angsana New" w:cs="Angsana New"/>
                <w:color w:val="000000"/>
                <w:sz w:val="26"/>
                <w:szCs w:val="26"/>
              </w:rPr>
            </w:pPr>
          </w:p>
        </w:tc>
        <w:tc>
          <w:tcPr>
            <w:tcW w:w="2610" w:type="dxa"/>
            <w:gridSpan w:val="3"/>
            <w:tcBorders>
              <w:top w:val="nil"/>
              <w:left w:val="nil"/>
              <w:right w:val="nil"/>
            </w:tcBorders>
          </w:tcPr>
          <w:p w14:paraId="13F31A72" w14:textId="77777777" w:rsidR="00BE4F33" w:rsidRPr="0073563D" w:rsidRDefault="00BE4F33" w:rsidP="002A72D4">
            <w:pPr>
              <w:autoSpaceDE w:val="0"/>
              <w:autoSpaceDN w:val="0"/>
              <w:adjustRightInd w:val="0"/>
              <w:spacing w:line="360" w:lineRule="exact"/>
              <w:jc w:val="center"/>
              <w:rPr>
                <w:rFonts w:ascii="Angsana New" w:hAnsi="Angsana New" w:cs="Angsana New"/>
                <w:b/>
                <w:bCs/>
                <w:color w:val="000000"/>
                <w:sz w:val="26"/>
                <w:szCs w:val="26"/>
              </w:rPr>
            </w:pPr>
            <w:r w:rsidRPr="0073563D">
              <w:rPr>
                <w:rFonts w:ascii="Angsana New" w:hAnsi="Angsana New" w:cs="Angsana New"/>
                <w:b/>
                <w:bCs/>
                <w:color w:val="000000"/>
                <w:sz w:val="26"/>
                <w:szCs w:val="26"/>
                <w:cs/>
              </w:rPr>
              <w:t>งบการเงินรวม</w:t>
            </w:r>
          </w:p>
        </w:tc>
        <w:tc>
          <w:tcPr>
            <w:tcW w:w="90" w:type="dxa"/>
            <w:tcBorders>
              <w:top w:val="nil"/>
              <w:left w:val="nil"/>
              <w:right w:val="nil"/>
            </w:tcBorders>
          </w:tcPr>
          <w:p w14:paraId="704A4394" w14:textId="77777777" w:rsidR="00BE4F33" w:rsidRPr="0073563D" w:rsidRDefault="00BE4F33" w:rsidP="002A72D4">
            <w:pPr>
              <w:autoSpaceDE w:val="0"/>
              <w:autoSpaceDN w:val="0"/>
              <w:adjustRightInd w:val="0"/>
              <w:spacing w:line="360" w:lineRule="exact"/>
              <w:jc w:val="center"/>
              <w:rPr>
                <w:rFonts w:ascii="Angsana New" w:hAnsi="Angsana New" w:cs="Angsana New"/>
                <w:b/>
                <w:bCs/>
                <w:color w:val="000000"/>
                <w:sz w:val="26"/>
                <w:szCs w:val="26"/>
              </w:rPr>
            </w:pPr>
          </w:p>
        </w:tc>
        <w:tc>
          <w:tcPr>
            <w:tcW w:w="2700" w:type="dxa"/>
            <w:gridSpan w:val="3"/>
            <w:tcBorders>
              <w:top w:val="nil"/>
              <w:left w:val="nil"/>
              <w:right w:val="nil"/>
            </w:tcBorders>
          </w:tcPr>
          <w:p w14:paraId="6C0F7F7F" w14:textId="77777777" w:rsidR="00BE4F33" w:rsidRPr="0073563D" w:rsidRDefault="00BE4F33" w:rsidP="002A72D4">
            <w:pPr>
              <w:autoSpaceDE w:val="0"/>
              <w:autoSpaceDN w:val="0"/>
              <w:adjustRightInd w:val="0"/>
              <w:spacing w:line="360" w:lineRule="exact"/>
              <w:jc w:val="center"/>
              <w:rPr>
                <w:rFonts w:ascii="Angsana New" w:hAnsi="Angsana New" w:cs="Angsana New"/>
                <w:b/>
                <w:bCs/>
                <w:color w:val="000000"/>
                <w:sz w:val="26"/>
                <w:szCs w:val="26"/>
              </w:rPr>
            </w:pPr>
            <w:r w:rsidRPr="0073563D">
              <w:rPr>
                <w:rFonts w:ascii="Angsana New" w:hAnsi="Angsana New" w:cs="Angsana New"/>
                <w:b/>
                <w:bCs/>
                <w:color w:val="000000"/>
                <w:sz w:val="26"/>
                <w:szCs w:val="26"/>
                <w:cs/>
              </w:rPr>
              <w:t>งบการเงินเฉพาะกิจการ</w:t>
            </w:r>
          </w:p>
        </w:tc>
      </w:tr>
      <w:tr w:rsidR="00716F63" w:rsidRPr="0073563D" w14:paraId="57E859DB" w14:textId="77777777" w:rsidTr="001B231C">
        <w:trPr>
          <w:trHeight w:val="144"/>
        </w:trPr>
        <w:tc>
          <w:tcPr>
            <w:tcW w:w="3330" w:type="dxa"/>
            <w:tcBorders>
              <w:top w:val="nil"/>
              <w:left w:val="nil"/>
              <w:bottom w:val="nil"/>
              <w:right w:val="nil"/>
            </w:tcBorders>
          </w:tcPr>
          <w:p w14:paraId="3E289964" w14:textId="77777777" w:rsidR="00716F63" w:rsidRPr="0073563D" w:rsidRDefault="00716F63" w:rsidP="002A72D4">
            <w:pPr>
              <w:autoSpaceDE w:val="0"/>
              <w:autoSpaceDN w:val="0"/>
              <w:adjustRightInd w:val="0"/>
              <w:spacing w:line="360" w:lineRule="exact"/>
              <w:ind w:left="180"/>
              <w:jc w:val="thaiDistribute"/>
              <w:rPr>
                <w:rFonts w:ascii="Angsana New" w:hAnsi="Angsana New" w:cs="Angsana New"/>
                <w:color w:val="000000"/>
                <w:sz w:val="26"/>
                <w:szCs w:val="26"/>
              </w:rPr>
            </w:pPr>
          </w:p>
        </w:tc>
        <w:tc>
          <w:tcPr>
            <w:tcW w:w="1260" w:type="dxa"/>
            <w:tcBorders>
              <w:left w:val="nil"/>
              <w:bottom w:val="nil"/>
              <w:right w:val="nil"/>
            </w:tcBorders>
          </w:tcPr>
          <w:p w14:paraId="3691694B" w14:textId="40C2CE57" w:rsidR="00716F63" w:rsidRPr="0073563D" w:rsidRDefault="00716F63" w:rsidP="002A72D4">
            <w:pPr>
              <w:autoSpaceDE w:val="0"/>
              <w:autoSpaceDN w:val="0"/>
              <w:adjustRightInd w:val="0"/>
              <w:spacing w:line="360" w:lineRule="exact"/>
              <w:ind w:right="90"/>
              <w:jc w:val="center"/>
              <w:rPr>
                <w:rFonts w:ascii="Angsana New" w:hAnsi="Angsana New" w:cs="Angsana New"/>
                <w:b/>
                <w:bCs/>
                <w:color w:val="000000"/>
                <w:sz w:val="26"/>
                <w:szCs w:val="26"/>
              </w:rPr>
            </w:pPr>
            <w:r w:rsidRPr="0073563D">
              <w:rPr>
                <w:rFonts w:asciiTheme="majorBidi" w:hAnsiTheme="majorBidi" w:cstheme="majorBidi"/>
                <w:b/>
                <w:bCs/>
                <w:color w:val="000000"/>
                <w:sz w:val="26"/>
                <w:szCs w:val="26"/>
                <w:cs/>
              </w:rPr>
              <w:t>ณ วันที่</w:t>
            </w:r>
          </w:p>
        </w:tc>
        <w:tc>
          <w:tcPr>
            <w:tcW w:w="90" w:type="dxa"/>
            <w:tcBorders>
              <w:left w:val="nil"/>
              <w:bottom w:val="nil"/>
              <w:right w:val="nil"/>
            </w:tcBorders>
          </w:tcPr>
          <w:p w14:paraId="03814588" w14:textId="77777777" w:rsidR="00716F63" w:rsidRPr="0073563D" w:rsidRDefault="00716F63" w:rsidP="002A72D4">
            <w:pPr>
              <w:autoSpaceDE w:val="0"/>
              <w:autoSpaceDN w:val="0"/>
              <w:adjustRightInd w:val="0"/>
              <w:spacing w:line="360" w:lineRule="exact"/>
              <w:jc w:val="center"/>
              <w:rPr>
                <w:rFonts w:ascii="Angsana New" w:hAnsi="Angsana New" w:cs="Angsana New"/>
                <w:b/>
                <w:bCs/>
                <w:color w:val="000000"/>
                <w:sz w:val="26"/>
                <w:szCs w:val="26"/>
              </w:rPr>
            </w:pPr>
          </w:p>
        </w:tc>
        <w:tc>
          <w:tcPr>
            <w:tcW w:w="1260" w:type="dxa"/>
            <w:tcBorders>
              <w:left w:val="nil"/>
              <w:bottom w:val="nil"/>
              <w:right w:val="nil"/>
            </w:tcBorders>
          </w:tcPr>
          <w:p w14:paraId="1155195F" w14:textId="0C72A85D" w:rsidR="00716F63" w:rsidRPr="0073563D" w:rsidRDefault="00716F63" w:rsidP="002A72D4">
            <w:pPr>
              <w:autoSpaceDE w:val="0"/>
              <w:autoSpaceDN w:val="0"/>
              <w:adjustRightInd w:val="0"/>
              <w:spacing w:line="360" w:lineRule="exact"/>
              <w:ind w:right="90"/>
              <w:jc w:val="center"/>
              <w:rPr>
                <w:rFonts w:ascii="Angsana New" w:hAnsi="Angsana New" w:cs="Angsana New"/>
                <w:b/>
                <w:bCs/>
                <w:color w:val="000000"/>
                <w:sz w:val="26"/>
                <w:szCs w:val="26"/>
              </w:rPr>
            </w:pPr>
            <w:r w:rsidRPr="0073563D">
              <w:rPr>
                <w:rFonts w:asciiTheme="majorBidi" w:hAnsiTheme="majorBidi" w:cstheme="majorBidi"/>
                <w:b/>
                <w:bCs/>
                <w:color w:val="000000"/>
                <w:sz w:val="26"/>
                <w:szCs w:val="26"/>
                <w:cs/>
              </w:rPr>
              <w:t>ณ วันที่</w:t>
            </w:r>
          </w:p>
        </w:tc>
        <w:tc>
          <w:tcPr>
            <w:tcW w:w="90" w:type="dxa"/>
            <w:tcBorders>
              <w:top w:val="nil"/>
              <w:left w:val="nil"/>
              <w:bottom w:val="nil"/>
              <w:right w:val="nil"/>
            </w:tcBorders>
          </w:tcPr>
          <w:p w14:paraId="08BB1660" w14:textId="77777777" w:rsidR="00716F63" w:rsidRPr="0073563D" w:rsidRDefault="00716F63" w:rsidP="002A72D4">
            <w:pPr>
              <w:autoSpaceDE w:val="0"/>
              <w:autoSpaceDN w:val="0"/>
              <w:adjustRightInd w:val="0"/>
              <w:spacing w:line="360" w:lineRule="exact"/>
              <w:jc w:val="center"/>
              <w:rPr>
                <w:rFonts w:ascii="Angsana New" w:hAnsi="Angsana New" w:cs="Angsana New"/>
                <w:b/>
                <w:bCs/>
                <w:color w:val="000000"/>
                <w:sz w:val="26"/>
                <w:szCs w:val="26"/>
              </w:rPr>
            </w:pPr>
          </w:p>
        </w:tc>
        <w:tc>
          <w:tcPr>
            <w:tcW w:w="1260" w:type="dxa"/>
            <w:tcBorders>
              <w:left w:val="nil"/>
              <w:bottom w:val="nil"/>
              <w:right w:val="nil"/>
            </w:tcBorders>
          </w:tcPr>
          <w:p w14:paraId="0C561195" w14:textId="25B1B993" w:rsidR="00716F63" w:rsidRPr="0073563D" w:rsidRDefault="00716F63" w:rsidP="002A72D4">
            <w:pPr>
              <w:autoSpaceDE w:val="0"/>
              <w:autoSpaceDN w:val="0"/>
              <w:adjustRightInd w:val="0"/>
              <w:spacing w:line="360" w:lineRule="exact"/>
              <w:ind w:right="90"/>
              <w:jc w:val="center"/>
              <w:rPr>
                <w:rFonts w:ascii="Angsana New" w:hAnsi="Angsana New" w:cs="Angsana New"/>
                <w:b/>
                <w:bCs/>
                <w:color w:val="000000"/>
                <w:sz w:val="26"/>
                <w:szCs w:val="26"/>
              </w:rPr>
            </w:pPr>
            <w:r w:rsidRPr="0073563D">
              <w:rPr>
                <w:rFonts w:asciiTheme="majorBidi" w:hAnsiTheme="majorBidi" w:cstheme="majorBidi"/>
                <w:b/>
                <w:bCs/>
                <w:color w:val="000000"/>
                <w:sz w:val="26"/>
                <w:szCs w:val="26"/>
                <w:cs/>
              </w:rPr>
              <w:t>ณ วันที่</w:t>
            </w:r>
          </w:p>
        </w:tc>
        <w:tc>
          <w:tcPr>
            <w:tcW w:w="110" w:type="dxa"/>
            <w:tcBorders>
              <w:left w:val="nil"/>
              <w:bottom w:val="nil"/>
              <w:right w:val="nil"/>
            </w:tcBorders>
          </w:tcPr>
          <w:p w14:paraId="5CED3727" w14:textId="77777777" w:rsidR="00716F63" w:rsidRPr="0073563D" w:rsidRDefault="00716F63" w:rsidP="002A72D4">
            <w:pPr>
              <w:autoSpaceDE w:val="0"/>
              <w:autoSpaceDN w:val="0"/>
              <w:adjustRightInd w:val="0"/>
              <w:spacing w:line="360" w:lineRule="exact"/>
              <w:jc w:val="center"/>
              <w:rPr>
                <w:rFonts w:ascii="Angsana New" w:hAnsi="Angsana New" w:cs="Angsana New"/>
                <w:b/>
                <w:bCs/>
                <w:color w:val="000000"/>
                <w:sz w:val="26"/>
                <w:szCs w:val="26"/>
              </w:rPr>
            </w:pPr>
          </w:p>
        </w:tc>
        <w:tc>
          <w:tcPr>
            <w:tcW w:w="1330" w:type="dxa"/>
            <w:tcBorders>
              <w:left w:val="nil"/>
              <w:bottom w:val="nil"/>
              <w:right w:val="nil"/>
            </w:tcBorders>
          </w:tcPr>
          <w:p w14:paraId="1369AB96" w14:textId="2E290250" w:rsidR="00716F63" w:rsidRPr="0073563D" w:rsidRDefault="00716F63" w:rsidP="002A72D4">
            <w:pPr>
              <w:autoSpaceDE w:val="0"/>
              <w:autoSpaceDN w:val="0"/>
              <w:adjustRightInd w:val="0"/>
              <w:spacing w:line="360" w:lineRule="exact"/>
              <w:ind w:right="90"/>
              <w:jc w:val="center"/>
              <w:rPr>
                <w:rFonts w:ascii="Angsana New" w:hAnsi="Angsana New" w:cs="Angsana New"/>
                <w:b/>
                <w:bCs/>
                <w:color w:val="000000"/>
                <w:sz w:val="26"/>
                <w:szCs w:val="26"/>
              </w:rPr>
            </w:pPr>
            <w:r w:rsidRPr="0073563D">
              <w:rPr>
                <w:rFonts w:asciiTheme="majorBidi" w:hAnsiTheme="majorBidi" w:cstheme="majorBidi"/>
                <w:b/>
                <w:bCs/>
                <w:color w:val="000000"/>
                <w:sz w:val="26"/>
                <w:szCs w:val="26"/>
                <w:cs/>
              </w:rPr>
              <w:t>ณ วันที่</w:t>
            </w:r>
          </w:p>
        </w:tc>
      </w:tr>
      <w:tr w:rsidR="00841D75" w:rsidRPr="0073563D" w14:paraId="703CD547" w14:textId="77777777" w:rsidTr="001B231C">
        <w:trPr>
          <w:trHeight w:val="144"/>
        </w:trPr>
        <w:tc>
          <w:tcPr>
            <w:tcW w:w="3330" w:type="dxa"/>
            <w:tcBorders>
              <w:top w:val="nil"/>
              <w:left w:val="nil"/>
              <w:bottom w:val="nil"/>
              <w:right w:val="nil"/>
            </w:tcBorders>
          </w:tcPr>
          <w:p w14:paraId="320714A3" w14:textId="77777777" w:rsidR="00841D75" w:rsidRPr="0073563D" w:rsidRDefault="00841D75" w:rsidP="00841D75">
            <w:pPr>
              <w:autoSpaceDE w:val="0"/>
              <w:autoSpaceDN w:val="0"/>
              <w:adjustRightInd w:val="0"/>
              <w:spacing w:line="360" w:lineRule="exact"/>
              <w:ind w:left="180"/>
              <w:jc w:val="thaiDistribute"/>
              <w:rPr>
                <w:rFonts w:ascii="Angsana New" w:hAnsi="Angsana New" w:cs="Angsana New"/>
                <w:color w:val="000000"/>
                <w:sz w:val="26"/>
                <w:szCs w:val="26"/>
              </w:rPr>
            </w:pPr>
          </w:p>
        </w:tc>
        <w:tc>
          <w:tcPr>
            <w:tcW w:w="1260" w:type="dxa"/>
            <w:tcBorders>
              <w:left w:val="nil"/>
              <w:bottom w:val="nil"/>
              <w:right w:val="nil"/>
            </w:tcBorders>
          </w:tcPr>
          <w:p w14:paraId="54AF8ECD" w14:textId="22DB0FD6" w:rsidR="00841D75" w:rsidRPr="0073563D" w:rsidRDefault="006E3D6B" w:rsidP="00841D75">
            <w:pPr>
              <w:autoSpaceDE w:val="0"/>
              <w:autoSpaceDN w:val="0"/>
              <w:adjustRightInd w:val="0"/>
              <w:spacing w:line="360" w:lineRule="exact"/>
              <w:ind w:right="90"/>
              <w:jc w:val="center"/>
              <w:rPr>
                <w:rFonts w:ascii="Angsana New" w:hAnsi="Angsana New" w:cs="Angsana New"/>
                <w:b/>
                <w:bCs/>
                <w:color w:val="000000"/>
                <w:sz w:val="26"/>
                <w:szCs w:val="26"/>
              </w:rPr>
            </w:pPr>
            <w:r w:rsidRPr="006E3D6B">
              <w:rPr>
                <w:rFonts w:asciiTheme="majorBidi" w:hAnsiTheme="majorBidi" w:cstheme="majorBidi" w:hint="cs"/>
                <w:b/>
                <w:bCs/>
                <w:color w:val="000000"/>
                <w:sz w:val="26"/>
                <w:szCs w:val="26"/>
              </w:rPr>
              <w:t>30</w:t>
            </w:r>
            <w:r w:rsidR="00841D75" w:rsidRPr="0073563D">
              <w:rPr>
                <w:rFonts w:asciiTheme="majorBidi" w:hAnsiTheme="majorBidi" w:cstheme="majorBidi" w:hint="cs"/>
                <w:b/>
                <w:bCs/>
                <w:color w:val="000000"/>
                <w:sz w:val="26"/>
                <w:szCs w:val="26"/>
                <w:cs/>
              </w:rPr>
              <w:t xml:space="preserve"> มิถุนายน</w:t>
            </w:r>
          </w:p>
        </w:tc>
        <w:tc>
          <w:tcPr>
            <w:tcW w:w="90" w:type="dxa"/>
            <w:tcBorders>
              <w:left w:val="nil"/>
              <w:bottom w:val="nil"/>
              <w:right w:val="nil"/>
            </w:tcBorders>
          </w:tcPr>
          <w:p w14:paraId="6E06234A" w14:textId="77777777" w:rsidR="00841D75" w:rsidRPr="0073563D" w:rsidRDefault="00841D75" w:rsidP="00841D75">
            <w:pPr>
              <w:autoSpaceDE w:val="0"/>
              <w:autoSpaceDN w:val="0"/>
              <w:adjustRightInd w:val="0"/>
              <w:spacing w:line="360" w:lineRule="exact"/>
              <w:jc w:val="center"/>
              <w:rPr>
                <w:rFonts w:ascii="Angsana New" w:hAnsi="Angsana New" w:cs="Angsana New"/>
                <w:b/>
                <w:bCs/>
                <w:color w:val="000000"/>
                <w:sz w:val="26"/>
                <w:szCs w:val="26"/>
              </w:rPr>
            </w:pPr>
          </w:p>
        </w:tc>
        <w:tc>
          <w:tcPr>
            <w:tcW w:w="1260" w:type="dxa"/>
            <w:tcBorders>
              <w:left w:val="nil"/>
              <w:bottom w:val="nil"/>
              <w:right w:val="nil"/>
            </w:tcBorders>
          </w:tcPr>
          <w:p w14:paraId="7C84BF65" w14:textId="6DB8F3B0" w:rsidR="00841D75" w:rsidRPr="0073563D" w:rsidRDefault="006E3D6B" w:rsidP="00841D75">
            <w:pPr>
              <w:autoSpaceDE w:val="0"/>
              <w:autoSpaceDN w:val="0"/>
              <w:adjustRightInd w:val="0"/>
              <w:spacing w:line="360" w:lineRule="exact"/>
              <w:ind w:right="90"/>
              <w:jc w:val="center"/>
              <w:rPr>
                <w:rFonts w:ascii="Angsana New" w:hAnsi="Angsana New" w:cs="Angsana New"/>
                <w:b/>
                <w:bCs/>
                <w:color w:val="000000"/>
                <w:sz w:val="26"/>
                <w:szCs w:val="26"/>
              </w:rPr>
            </w:pPr>
            <w:r w:rsidRPr="006E3D6B">
              <w:rPr>
                <w:rFonts w:asciiTheme="majorBidi" w:hAnsiTheme="majorBidi" w:cstheme="majorBidi"/>
                <w:b/>
                <w:bCs/>
                <w:color w:val="000000"/>
                <w:sz w:val="26"/>
                <w:szCs w:val="26"/>
              </w:rPr>
              <w:t>31</w:t>
            </w:r>
            <w:r w:rsidR="00841D75" w:rsidRPr="0073563D">
              <w:rPr>
                <w:rFonts w:asciiTheme="majorBidi" w:hAnsiTheme="majorBidi" w:cstheme="majorBidi"/>
                <w:b/>
                <w:bCs/>
                <w:color w:val="000000"/>
                <w:sz w:val="26"/>
                <w:szCs w:val="26"/>
                <w:cs/>
              </w:rPr>
              <w:t xml:space="preserve"> ธันวาคม</w:t>
            </w:r>
          </w:p>
        </w:tc>
        <w:tc>
          <w:tcPr>
            <w:tcW w:w="90" w:type="dxa"/>
            <w:tcBorders>
              <w:top w:val="nil"/>
              <w:left w:val="nil"/>
              <w:bottom w:val="nil"/>
              <w:right w:val="nil"/>
            </w:tcBorders>
          </w:tcPr>
          <w:p w14:paraId="0BAF8D17" w14:textId="77777777" w:rsidR="00841D75" w:rsidRPr="0073563D" w:rsidRDefault="00841D75" w:rsidP="00841D75">
            <w:pPr>
              <w:autoSpaceDE w:val="0"/>
              <w:autoSpaceDN w:val="0"/>
              <w:adjustRightInd w:val="0"/>
              <w:spacing w:line="360" w:lineRule="exact"/>
              <w:jc w:val="center"/>
              <w:rPr>
                <w:rFonts w:ascii="Angsana New" w:hAnsi="Angsana New" w:cs="Angsana New"/>
                <w:b/>
                <w:bCs/>
                <w:color w:val="000000"/>
                <w:sz w:val="26"/>
                <w:szCs w:val="26"/>
              </w:rPr>
            </w:pPr>
          </w:p>
        </w:tc>
        <w:tc>
          <w:tcPr>
            <w:tcW w:w="1260" w:type="dxa"/>
            <w:tcBorders>
              <w:left w:val="nil"/>
              <w:bottom w:val="nil"/>
              <w:right w:val="nil"/>
            </w:tcBorders>
          </w:tcPr>
          <w:p w14:paraId="68C46785" w14:textId="4C9A6024" w:rsidR="00841D75" w:rsidRPr="0073563D" w:rsidRDefault="006E3D6B" w:rsidP="00841D75">
            <w:pPr>
              <w:autoSpaceDE w:val="0"/>
              <w:autoSpaceDN w:val="0"/>
              <w:adjustRightInd w:val="0"/>
              <w:spacing w:line="360" w:lineRule="exact"/>
              <w:ind w:right="90"/>
              <w:jc w:val="center"/>
              <w:rPr>
                <w:rFonts w:ascii="Angsana New" w:hAnsi="Angsana New" w:cs="Angsana New"/>
                <w:b/>
                <w:bCs/>
                <w:color w:val="000000"/>
                <w:sz w:val="26"/>
                <w:szCs w:val="26"/>
              </w:rPr>
            </w:pPr>
            <w:r w:rsidRPr="006E3D6B">
              <w:rPr>
                <w:rFonts w:asciiTheme="majorBidi" w:hAnsiTheme="majorBidi" w:cstheme="majorBidi" w:hint="cs"/>
                <w:b/>
                <w:bCs/>
                <w:color w:val="000000"/>
                <w:sz w:val="26"/>
                <w:szCs w:val="26"/>
              </w:rPr>
              <w:t>30</w:t>
            </w:r>
            <w:r w:rsidR="00841D75" w:rsidRPr="0073563D">
              <w:rPr>
                <w:rFonts w:asciiTheme="majorBidi" w:hAnsiTheme="majorBidi" w:cstheme="majorBidi" w:hint="cs"/>
                <w:b/>
                <w:bCs/>
                <w:color w:val="000000"/>
                <w:sz w:val="26"/>
                <w:szCs w:val="26"/>
                <w:cs/>
              </w:rPr>
              <w:t xml:space="preserve"> มิถุนายน</w:t>
            </w:r>
          </w:p>
        </w:tc>
        <w:tc>
          <w:tcPr>
            <w:tcW w:w="110" w:type="dxa"/>
            <w:tcBorders>
              <w:left w:val="nil"/>
              <w:bottom w:val="nil"/>
              <w:right w:val="nil"/>
            </w:tcBorders>
          </w:tcPr>
          <w:p w14:paraId="51C4540C" w14:textId="77777777" w:rsidR="00841D75" w:rsidRPr="0073563D" w:rsidRDefault="00841D75" w:rsidP="00841D75">
            <w:pPr>
              <w:autoSpaceDE w:val="0"/>
              <w:autoSpaceDN w:val="0"/>
              <w:adjustRightInd w:val="0"/>
              <w:spacing w:line="360" w:lineRule="exact"/>
              <w:jc w:val="center"/>
              <w:rPr>
                <w:rFonts w:ascii="Angsana New" w:hAnsi="Angsana New" w:cs="Angsana New"/>
                <w:b/>
                <w:bCs/>
                <w:color w:val="000000"/>
                <w:sz w:val="26"/>
                <w:szCs w:val="26"/>
              </w:rPr>
            </w:pPr>
          </w:p>
        </w:tc>
        <w:tc>
          <w:tcPr>
            <w:tcW w:w="1330" w:type="dxa"/>
            <w:tcBorders>
              <w:left w:val="nil"/>
              <w:bottom w:val="nil"/>
              <w:right w:val="nil"/>
            </w:tcBorders>
          </w:tcPr>
          <w:p w14:paraId="73D93E6D" w14:textId="6572DF86" w:rsidR="00841D75" w:rsidRPr="0073563D" w:rsidRDefault="006E3D6B" w:rsidP="00841D75">
            <w:pPr>
              <w:autoSpaceDE w:val="0"/>
              <w:autoSpaceDN w:val="0"/>
              <w:adjustRightInd w:val="0"/>
              <w:spacing w:line="360" w:lineRule="exact"/>
              <w:ind w:right="90"/>
              <w:jc w:val="center"/>
              <w:rPr>
                <w:rFonts w:ascii="Angsana New" w:hAnsi="Angsana New" w:cs="Angsana New"/>
                <w:b/>
                <w:bCs/>
                <w:color w:val="000000"/>
                <w:sz w:val="26"/>
                <w:szCs w:val="26"/>
              </w:rPr>
            </w:pPr>
            <w:r w:rsidRPr="006E3D6B">
              <w:rPr>
                <w:rFonts w:asciiTheme="majorBidi" w:hAnsiTheme="majorBidi" w:cstheme="majorBidi"/>
                <w:b/>
                <w:bCs/>
                <w:color w:val="000000"/>
                <w:sz w:val="26"/>
                <w:szCs w:val="26"/>
              </w:rPr>
              <w:t>31</w:t>
            </w:r>
            <w:r w:rsidR="00841D75" w:rsidRPr="0073563D">
              <w:rPr>
                <w:rFonts w:asciiTheme="majorBidi" w:hAnsiTheme="majorBidi" w:cstheme="majorBidi"/>
                <w:b/>
                <w:bCs/>
                <w:color w:val="000000"/>
                <w:sz w:val="26"/>
                <w:szCs w:val="26"/>
                <w:cs/>
              </w:rPr>
              <w:t xml:space="preserve"> ธันวาคม</w:t>
            </w:r>
          </w:p>
        </w:tc>
      </w:tr>
      <w:tr w:rsidR="00841D75" w:rsidRPr="0073563D" w14:paraId="3BE0D2CF" w14:textId="77777777" w:rsidTr="001B231C">
        <w:trPr>
          <w:trHeight w:val="144"/>
        </w:trPr>
        <w:tc>
          <w:tcPr>
            <w:tcW w:w="3330" w:type="dxa"/>
            <w:tcBorders>
              <w:top w:val="nil"/>
              <w:left w:val="nil"/>
              <w:bottom w:val="nil"/>
              <w:right w:val="nil"/>
            </w:tcBorders>
          </w:tcPr>
          <w:p w14:paraId="4E8A1316" w14:textId="77777777" w:rsidR="00841D75" w:rsidRPr="0073563D" w:rsidRDefault="00841D75" w:rsidP="00841D75">
            <w:pPr>
              <w:autoSpaceDE w:val="0"/>
              <w:autoSpaceDN w:val="0"/>
              <w:adjustRightInd w:val="0"/>
              <w:spacing w:line="360" w:lineRule="exact"/>
              <w:ind w:left="180"/>
              <w:jc w:val="thaiDistribute"/>
              <w:rPr>
                <w:rFonts w:ascii="Angsana New" w:hAnsi="Angsana New" w:cs="Angsana New"/>
                <w:color w:val="000000"/>
                <w:sz w:val="26"/>
                <w:szCs w:val="26"/>
              </w:rPr>
            </w:pPr>
          </w:p>
        </w:tc>
        <w:tc>
          <w:tcPr>
            <w:tcW w:w="1260" w:type="dxa"/>
            <w:tcBorders>
              <w:left w:val="nil"/>
              <w:bottom w:val="nil"/>
              <w:right w:val="nil"/>
            </w:tcBorders>
          </w:tcPr>
          <w:p w14:paraId="220B2256" w14:textId="430EE65F" w:rsidR="00841D75" w:rsidRPr="0073563D" w:rsidRDefault="006E3D6B" w:rsidP="00841D75">
            <w:pPr>
              <w:autoSpaceDE w:val="0"/>
              <w:autoSpaceDN w:val="0"/>
              <w:adjustRightInd w:val="0"/>
              <w:spacing w:line="360" w:lineRule="exact"/>
              <w:ind w:right="90"/>
              <w:jc w:val="center"/>
              <w:rPr>
                <w:rFonts w:ascii="Angsana New" w:hAnsi="Angsana New" w:cs="Angsana New"/>
                <w:b/>
                <w:bCs/>
                <w:color w:val="000000"/>
                <w:sz w:val="26"/>
                <w:szCs w:val="26"/>
              </w:rPr>
            </w:pPr>
            <w:r w:rsidRPr="006E3D6B">
              <w:rPr>
                <w:rFonts w:ascii="Angsana New" w:hAnsi="Angsana New" w:cs="Angsana New"/>
                <w:b/>
                <w:bCs/>
                <w:color w:val="000000"/>
                <w:sz w:val="26"/>
                <w:szCs w:val="26"/>
              </w:rPr>
              <w:t>2568</w:t>
            </w:r>
          </w:p>
        </w:tc>
        <w:tc>
          <w:tcPr>
            <w:tcW w:w="90" w:type="dxa"/>
            <w:tcBorders>
              <w:left w:val="nil"/>
              <w:bottom w:val="nil"/>
              <w:right w:val="nil"/>
            </w:tcBorders>
          </w:tcPr>
          <w:p w14:paraId="203113F0" w14:textId="77777777" w:rsidR="00841D75" w:rsidRPr="0073563D" w:rsidRDefault="00841D75" w:rsidP="00841D75">
            <w:pPr>
              <w:autoSpaceDE w:val="0"/>
              <w:autoSpaceDN w:val="0"/>
              <w:adjustRightInd w:val="0"/>
              <w:spacing w:line="360" w:lineRule="exact"/>
              <w:jc w:val="center"/>
              <w:rPr>
                <w:rFonts w:ascii="Angsana New" w:hAnsi="Angsana New" w:cs="Angsana New"/>
                <w:b/>
                <w:bCs/>
                <w:color w:val="000000"/>
                <w:sz w:val="26"/>
                <w:szCs w:val="26"/>
              </w:rPr>
            </w:pPr>
          </w:p>
        </w:tc>
        <w:tc>
          <w:tcPr>
            <w:tcW w:w="1260" w:type="dxa"/>
            <w:tcBorders>
              <w:left w:val="nil"/>
              <w:bottom w:val="nil"/>
              <w:right w:val="nil"/>
            </w:tcBorders>
          </w:tcPr>
          <w:p w14:paraId="15D697BC" w14:textId="7AC1A7F7" w:rsidR="00841D75" w:rsidRPr="0073563D" w:rsidRDefault="006E3D6B" w:rsidP="00841D75">
            <w:pPr>
              <w:autoSpaceDE w:val="0"/>
              <w:autoSpaceDN w:val="0"/>
              <w:adjustRightInd w:val="0"/>
              <w:spacing w:line="360" w:lineRule="exact"/>
              <w:ind w:right="90"/>
              <w:jc w:val="center"/>
              <w:rPr>
                <w:rFonts w:ascii="Angsana New" w:hAnsi="Angsana New" w:cs="Angsana New"/>
                <w:b/>
                <w:bCs/>
                <w:color w:val="000000"/>
                <w:sz w:val="26"/>
                <w:szCs w:val="26"/>
              </w:rPr>
            </w:pPr>
            <w:r w:rsidRPr="006E3D6B">
              <w:rPr>
                <w:rFonts w:ascii="Angsana New" w:hAnsi="Angsana New" w:cs="Angsana New"/>
                <w:b/>
                <w:bCs/>
                <w:color w:val="000000"/>
                <w:sz w:val="26"/>
                <w:szCs w:val="26"/>
              </w:rPr>
              <w:t>2567</w:t>
            </w:r>
          </w:p>
        </w:tc>
        <w:tc>
          <w:tcPr>
            <w:tcW w:w="90" w:type="dxa"/>
            <w:tcBorders>
              <w:top w:val="nil"/>
              <w:left w:val="nil"/>
              <w:bottom w:val="nil"/>
              <w:right w:val="nil"/>
            </w:tcBorders>
          </w:tcPr>
          <w:p w14:paraId="6487CDF4" w14:textId="77777777" w:rsidR="00841D75" w:rsidRPr="0073563D" w:rsidRDefault="00841D75" w:rsidP="00841D75">
            <w:pPr>
              <w:autoSpaceDE w:val="0"/>
              <w:autoSpaceDN w:val="0"/>
              <w:adjustRightInd w:val="0"/>
              <w:spacing w:line="360" w:lineRule="exact"/>
              <w:jc w:val="center"/>
              <w:rPr>
                <w:rFonts w:ascii="Angsana New" w:hAnsi="Angsana New" w:cs="Angsana New"/>
                <w:b/>
                <w:bCs/>
                <w:color w:val="000000"/>
                <w:sz w:val="26"/>
                <w:szCs w:val="26"/>
              </w:rPr>
            </w:pPr>
          </w:p>
        </w:tc>
        <w:tc>
          <w:tcPr>
            <w:tcW w:w="1260" w:type="dxa"/>
            <w:tcBorders>
              <w:left w:val="nil"/>
              <w:bottom w:val="nil"/>
              <w:right w:val="nil"/>
            </w:tcBorders>
          </w:tcPr>
          <w:p w14:paraId="48F4EE7E" w14:textId="3ABB7699" w:rsidR="00841D75" w:rsidRPr="0073563D" w:rsidRDefault="006E3D6B" w:rsidP="00841D75">
            <w:pPr>
              <w:autoSpaceDE w:val="0"/>
              <w:autoSpaceDN w:val="0"/>
              <w:adjustRightInd w:val="0"/>
              <w:spacing w:line="360" w:lineRule="exact"/>
              <w:ind w:right="90"/>
              <w:jc w:val="center"/>
              <w:rPr>
                <w:rFonts w:ascii="Angsana New" w:hAnsi="Angsana New" w:cs="Angsana New"/>
                <w:b/>
                <w:bCs/>
                <w:color w:val="000000"/>
                <w:sz w:val="26"/>
                <w:szCs w:val="26"/>
              </w:rPr>
            </w:pPr>
            <w:r w:rsidRPr="006E3D6B">
              <w:rPr>
                <w:rFonts w:ascii="Angsana New" w:hAnsi="Angsana New" w:cs="Angsana New"/>
                <w:b/>
                <w:bCs/>
                <w:color w:val="000000"/>
                <w:sz w:val="26"/>
                <w:szCs w:val="26"/>
              </w:rPr>
              <w:t>2568</w:t>
            </w:r>
          </w:p>
        </w:tc>
        <w:tc>
          <w:tcPr>
            <w:tcW w:w="110" w:type="dxa"/>
            <w:tcBorders>
              <w:left w:val="nil"/>
              <w:bottom w:val="nil"/>
              <w:right w:val="nil"/>
            </w:tcBorders>
          </w:tcPr>
          <w:p w14:paraId="776E4457" w14:textId="77777777" w:rsidR="00841D75" w:rsidRPr="0073563D" w:rsidRDefault="00841D75" w:rsidP="00841D75">
            <w:pPr>
              <w:autoSpaceDE w:val="0"/>
              <w:autoSpaceDN w:val="0"/>
              <w:adjustRightInd w:val="0"/>
              <w:spacing w:line="360" w:lineRule="exact"/>
              <w:jc w:val="center"/>
              <w:rPr>
                <w:rFonts w:ascii="Angsana New" w:hAnsi="Angsana New" w:cs="Angsana New"/>
                <w:b/>
                <w:bCs/>
                <w:color w:val="000000"/>
                <w:sz w:val="26"/>
                <w:szCs w:val="26"/>
              </w:rPr>
            </w:pPr>
          </w:p>
        </w:tc>
        <w:tc>
          <w:tcPr>
            <w:tcW w:w="1330" w:type="dxa"/>
            <w:tcBorders>
              <w:left w:val="nil"/>
              <w:bottom w:val="nil"/>
              <w:right w:val="nil"/>
            </w:tcBorders>
          </w:tcPr>
          <w:p w14:paraId="5C40C560" w14:textId="59F731A9" w:rsidR="00841D75" w:rsidRPr="0073563D" w:rsidRDefault="006E3D6B" w:rsidP="00841D75">
            <w:pPr>
              <w:autoSpaceDE w:val="0"/>
              <w:autoSpaceDN w:val="0"/>
              <w:adjustRightInd w:val="0"/>
              <w:spacing w:line="360" w:lineRule="exact"/>
              <w:ind w:right="90"/>
              <w:jc w:val="center"/>
              <w:rPr>
                <w:rFonts w:ascii="Angsana New" w:hAnsi="Angsana New" w:cs="Angsana New"/>
                <w:b/>
                <w:bCs/>
                <w:color w:val="000000"/>
                <w:sz w:val="26"/>
                <w:szCs w:val="26"/>
              </w:rPr>
            </w:pPr>
            <w:r w:rsidRPr="006E3D6B">
              <w:rPr>
                <w:rFonts w:ascii="Angsana New" w:hAnsi="Angsana New" w:cs="Angsana New"/>
                <w:b/>
                <w:bCs/>
                <w:color w:val="000000"/>
                <w:sz w:val="26"/>
                <w:szCs w:val="26"/>
              </w:rPr>
              <w:t>2567</w:t>
            </w:r>
          </w:p>
        </w:tc>
      </w:tr>
      <w:tr w:rsidR="00FD5C72" w:rsidRPr="0073563D" w14:paraId="4D03B650" w14:textId="77777777" w:rsidTr="00351F2B">
        <w:trPr>
          <w:trHeight w:val="144"/>
        </w:trPr>
        <w:tc>
          <w:tcPr>
            <w:tcW w:w="3330" w:type="dxa"/>
            <w:tcBorders>
              <w:top w:val="nil"/>
              <w:left w:val="nil"/>
              <w:bottom w:val="nil"/>
              <w:right w:val="nil"/>
            </w:tcBorders>
          </w:tcPr>
          <w:p w14:paraId="3DBA119D" w14:textId="39CC5596" w:rsidR="00FD5C72" w:rsidRPr="0073563D" w:rsidRDefault="00FD5C72" w:rsidP="00FD5C72">
            <w:pPr>
              <w:autoSpaceDE w:val="0"/>
              <w:autoSpaceDN w:val="0"/>
              <w:adjustRightInd w:val="0"/>
              <w:spacing w:line="360" w:lineRule="exact"/>
              <w:ind w:left="180"/>
              <w:jc w:val="thaiDistribute"/>
              <w:rPr>
                <w:rFonts w:ascii="Angsana New" w:hAnsi="Angsana New" w:cs="Angsana New"/>
                <w:color w:val="000000"/>
                <w:sz w:val="26"/>
                <w:szCs w:val="26"/>
                <w:cs/>
              </w:rPr>
            </w:pPr>
            <w:r w:rsidRPr="0073563D">
              <w:rPr>
                <w:rFonts w:ascii="Angsana New" w:hAnsi="Angsana New" w:cs="Angsana New" w:hint="cs"/>
                <w:color w:val="000000"/>
                <w:sz w:val="26"/>
                <w:szCs w:val="26"/>
                <w:cs/>
              </w:rPr>
              <w:t>บริษัท สุวินทวงศ์ โกลด์ แอสเซ็ท</w:t>
            </w:r>
            <w:r w:rsidRPr="0073563D">
              <w:rPr>
                <w:rFonts w:ascii="Angsana New" w:hAnsi="Angsana New" w:cs="Angsana New"/>
                <w:color w:val="000000"/>
                <w:sz w:val="26"/>
                <w:szCs w:val="26"/>
                <w:cs/>
              </w:rPr>
              <w:t xml:space="preserve"> </w:t>
            </w:r>
            <w:r w:rsidRPr="0073563D">
              <w:rPr>
                <w:rFonts w:ascii="Angsana New" w:hAnsi="Angsana New" w:cs="Angsana New" w:hint="cs"/>
                <w:color w:val="000000"/>
                <w:sz w:val="26"/>
                <w:szCs w:val="26"/>
                <w:cs/>
              </w:rPr>
              <w:t>จำกัด</w:t>
            </w:r>
          </w:p>
        </w:tc>
        <w:tc>
          <w:tcPr>
            <w:tcW w:w="1260" w:type="dxa"/>
            <w:tcBorders>
              <w:top w:val="nil"/>
              <w:left w:val="nil"/>
              <w:right w:val="nil"/>
            </w:tcBorders>
          </w:tcPr>
          <w:p w14:paraId="26427DC4" w14:textId="552D43CF" w:rsidR="00FD5C72" w:rsidRPr="0073563D" w:rsidRDefault="006E3D6B" w:rsidP="00FD5C72">
            <w:pPr>
              <w:tabs>
                <w:tab w:val="decimal" w:pos="1083"/>
              </w:tabs>
              <w:autoSpaceDE w:val="0"/>
              <w:autoSpaceDN w:val="0"/>
              <w:adjustRightInd w:val="0"/>
              <w:ind w:left="-90" w:right="-128"/>
              <w:rPr>
                <w:rFonts w:asciiTheme="majorBidi" w:hAnsiTheme="majorBidi" w:cstheme="majorBidi"/>
                <w:color w:val="000000"/>
                <w:sz w:val="26"/>
                <w:szCs w:val="26"/>
              </w:rPr>
            </w:pPr>
            <w:r w:rsidRPr="006E3D6B">
              <w:rPr>
                <w:rFonts w:asciiTheme="majorBidi" w:hAnsiTheme="majorBidi" w:cstheme="majorBidi"/>
                <w:color w:val="000000"/>
                <w:sz w:val="26"/>
                <w:szCs w:val="26"/>
              </w:rPr>
              <w:t>12</w:t>
            </w:r>
            <w:r w:rsidR="00FD5C72"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468</w:t>
            </w:r>
          </w:p>
        </w:tc>
        <w:tc>
          <w:tcPr>
            <w:tcW w:w="90" w:type="dxa"/>
            <w:tcBorders>
              <w:top w:val="nil"/>
              <w:left w:val="nil"/>
              <w:right w:val="nil"/>
            </w:tcBorders>
          </w:tcPr>
          <w:p w14:paraId="5FDF97DA" w14:textId="77777777" w:rsidR="00FD5C72" w:rsidRPr="0073563D" w:rsidRDefault="00FD5C72" w:rsidP="00FD5C72">
            <w:pPr>
              <w:autoSpaceDE w:val="0"/>
              <w:autoSpaceDN w:val="0"/>
              <w:adjustRightInd w:val="0"/>
              <w:spacing w:line="360" w:lineRule="exact"/>
              <w:jc w:val="thaiDistribute"/>
              <w:rPr>
                <w:rFonts w:ascii="Angsana New" w:hAnsi="Angsana New" w:cs="Angsana New"/>
                <w:color w:val="000000"/>
                <w:sz w:val="26"/>
                <w:szCs w:val="26"/>
              </w:rPr>
            </w:pPr>
          </w:p>
        </w:tc>
        <w:tc>
          <w:tcPr>
            <w:tcW w:w="1260" w:type="dxa"/>
            <w:tcBorders>
              <w:top w:val="nil"/>
              <w:left w:val="nil"/>
              <w:right w:val="nil"/>
            </w:tcBorders>
          </w:tcPr>
          <w:p w14:paraId="1FD16342" w14:textId="75E9F48F" w:rsidR="00FD5C72" w:rsidRPr="0073563D" w:rsidRDefault="006E3D6B" w:rsidP="00FD5C72">
            <w:pPr>
              <w:tabs>
                <w:tab w:val="decimal" w:pos="1083"/>
              </w:tabs>
              <w:autoSpaceDE w:val="0"/>
              <w:autoSpaceDN w:val="0"/>
              <w:adjustRightInd w:val="0"/>
              <w:ind w:left="-90" w:right="-128"/>
              <w:rPr>
                <w:rFonts w:asciiTheme="majorBidi" w:hAnsiTheme="majorBidi" w:cstheme="majorBidi"/>
                <w:color w:val="000000"/>
                <w:sz w:val="26"/>
                <w:szCs w:val="26"/>
              </w:rPr>
            </w:pPr>
            <w:r w:rsidRPr="006E3D6B">
              <w:rPr>
                <w:rFonts w:asciiTheme="majorBidi" w:hAnsiTheme="majorBidi" w:cstheme="majorBidi"/>
                <w:color w:val="000000"/>
                <w:sz w:val="26"/>
                <w:szCs w:val="26"/>
              </w:rPr>
              <w:t>13</w:t>
            </w:r>
            <w:r w:rsidR="00FD5C72"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191</w:t>
            </w:r>
          </w:p>
        </w:tc>
        <w:tc>
          <w:tcPr>
            <w:tcW w:w="90" w:type="dxa"/>
            <w:tcBorders>
              <w:top w:val="nil"/>
              <w:left w:val="nil"/>
              <w:right w:val="nil"/>
            </w:tcBorders>
          </w:tcPr>
          <w:p w14:paraId="3ED9A561" w14:textId="77777777" w:rsidR="00FD5C72" w:rsidRPr="0073563D" w:rsidRDefault="00FD5C72" w:rsidP="00FD5C72">
            <w:pPr>
              <w:autoSpaceDE w:val="0"/>
              <w:autoSpaceDN w:val="0"/>
              <w:adjustRightInd w:val="0"/>
              <w:spacing w:line="360" w:lineRule="exact"/>
              <w:jc w:val="thaiDistribute"/>
              <w:rPr>
                <w:rFonts w:ascii="Angsana New" w:hAnsi="Angsana New" w:cs="Angsana New"/>
                <w:color w:val="000000"/>
                <w:sz w:val="26"/>
                <w:szCs w:val="26"/>
              </w:rPr>
            </w:pPr>
          </w:p>
        </w:tc>
        <w:tc>
          <w:tcPr>
            <w:tcW w:w="1260" w:type="dxa"/>
            <w:tcBorders>
              <w:top w:val="nil"/>
              <w:left w:val="nil"/>
              <w:right w:val="nil"/>
            </w:tcBorders>
          </w:tcPr>
          <w:p w14:paraId="3EAA623D" w14:textId="46B3FCD0" w:rsidR="00FD5C72" w:rsidRPr="0073563D" w:rsidRDefault="006E3D6B" w:rsidP="00FD5C72">
            <w:pPr>
              <w:tabs>
                <w:tab w:val="decimal" w:pos="1083"/>
              </w:tabs>
              <w:autoSpaceDE w:val="0"/>
              <w:autoSpaceDN w:val="0"/>
              <w:adjustRightInd w:val="0"/>
              <w:ind w:left="-90" w:right="-128"/>
              <w:rPr>
                <w:rFonts w:asciiTheme="majorBidi" w:hAnsiTheme="majorBidi" w:cstheme="majorBidi"/>
                <w:color w:val="000000"/>
                <w:sz w:val="26"/>
                <w:szCs w:val="26"/>
              </w:rPr>
            </w:pPr>
            <w:r w:rsidRPr="006E3D6B">
              <w:rPr>
                <w:rFonts w:asciiTheme="majorBidi" w:hAnsiTheme="majorBidi" w:cstheme="majorBidi"/>
                <w:color w:val="000000"/>
                <w:sz w:val="26"/>
                <w:szCs w:val="26"/>
              </w:rPr>
              <w:t>12</w:t>
            </w:r>
            <w:r w:rsidR="00FD5C72"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468</w:t>
            </w:r>
          </w:p>
        </w:tc>
        <w:tc>
          <w:tcPr>
            <w:tcW w:w="110" w:type="dxa"/>
            <w:tcBorders>
              <w:top w:val="nil"/>
              <w:left w:val="nil"/>
              <w:right w:val="nil"/>
            </w:tcBorders>
          </w:tcPr>
          <w:p w14:paraId="29879C7F" w14:textId="77777777" w:rsidR="00FD5C72" w:rsidRPr="0073563D" w:rsidRDefault="00FD5C72" w:rsidP="00FD5C72">
            <w:pPr>
              <w:autoSpaceDE w:val="0"/>
              <w:autoSpaceDN w:val="0"/>
              <w:adjustRightInd w:val="0"/>
              <w:spacing w:line="360" w:lineRule="exact"/>
              <w:jc w:val="thaiDistribute"/>
              <w:rPr>
                <w:rFonts w:ascii="Angsana New" w:hAnsi="Angsana New" w:cs="Angsana New"/>
                <w:color w:val="000000"/>
                <w:sz w:val="26"/>
                <w:szCs w:val="26"/>
              </w:rPr>
            </w:pPr>
          </w:p>
        </w:tc>
        <w:tc>
          <w:tcPr>
            <w:tcW w:w="1330" w:type="dxa"/>
            <w:tcBorders>
              <w:top w:val="nil"/>
              <w:left w:val="nil"/>
              <w:right w:val="nil"/>
            </w:tcBorders>
          </w:tcPr>
          <w:p w14:paraId="528B81E9" w14:textId="68A6E2FD" w:rsidR="00FD5C72" w:rsidRPr="0073563D" w:rsidRDefault="006E3D6B" w:rsidP="00FD5C72">
            <w:pPr>
              <w:tabs>
                <w:tab w:val="decimal" w:pos="1083"/>
              </w:tabs>
              <w:autoSpaceDE w:val="0"/>
              <w:autoSpaceDN w:val="0"/>
              <w:adjustRightInd w:val="0"/>
              <w:ind w:left="-90" w:right="-128"/>
              <w:rPr>
                <w:rFonts w:asciiTheme="majorBidi" w:hAnsiTheme="majorBidi" w:cstheme="majorBidi"/>
                <w:color w:val="000000"/>
                <w:sz w:val="26"/>
                <w:szCs w:val="26"/>
              </w:rPr>
            </w:pPr>
            <w:r w:rsidRPr="006E3D6B">
              <w:rPr>
                <w:rFonts w:asciiTheme="majorBidi" w:hAnsiTheme="majorBidi" w:cstheme="majorBidi"/>
                <w:color w:val="000000"/>
                <w:sz w:val="26"/>
                <w:szCs w:val="26"/>
              </w:rPr>
              <w:t>13</w:t>
            </w:r>
            <w:r w:rsidR="00FD5C72"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191</w:t>
            </w:r>
          </w:p>
        </w:tc>
      </w:tr>
      <w:tr w:rsidR="00FD5C72" w:rsidRPr="0073563D" w14:paraId="276CD4D5" w14:textId="77777777" w:rsidTr="00351F2B">
        <w:trPr>
          <w:trHeight w:val="144"/>
        </w:trPr>
        <w:tc>
          <w:tcPr>
            <w:tcW w:w="3330" w:type="dxa"/>
            <w:tcBorders>
              <w:top w:val="nil"/>
              <w:left w:val="nil"/>
              <w:bottom w:val="nil"/>
              <w:right w:val="nil"/>
            </w:tcBorders>
          </w:tcPr>
          <w:p w14:paraId="3B5597E9" w14:textId="657674ED" w:rsidR="00FD5C72" w:rsidRPr="0073563D" w:rsidRDefault="00FD5C72" w:rsidP="00FD5C72">
            <w:pPr>
              <w:autoSpaceDE w:val="0"/>
              <w:autoSpaceDN w:val="0"/>
              <w:adjustRightInd w:val="0"/>
              <w:spacing w:line="360" w:lineRule="exact"/>
              <w:ind w:left="180"/>
              <w:jc w:val="thaiDistribute"/>
              <w:rPr>
                <w:rFonts w:ascii="Angsana New" w:hAnsi="Angsana New" w:cs="Angsana New"/>
                <w:color w:val="000000"/>
                <w:sz w:val="26"/>
                <w:szCs w:val="26"/>
                <w:cs/>
              </w:rPr>
            </w:pPr>
            <w:r w:rsidRPr="0073563D">
              <w:rPr>
                <w:rFonts w:ascii="Angsana New" w:hAnsi="Angsana New" w:cs="Angsana New" w:hint="cs"/>
                <w:sz w:val="26"/>
                <w:szCs w:val="26"/>
                <w:u w:val="single"/>
                <w:cs/>
              </w:rPr>
              <w:t>หัก</w:t>
            </w:r>
            <w:r w:rsidRPr="0073563D">
              <w:rPr>
                <w:rFonts w:ascii="Angsana New" w:hAnsi="Angsana New" w:cs="Angsana New" w:hint="cs"/>
                <w:sz w:val="26"/>
                <w:szCs w:val="26"/>
                <w:cs/>
              </w:rPr>
              <w:t xml:space="preserve"> ส่วนที่ถึงกำหนดชำระภายในหนึ่งปี</w:t>
            </w:r>
          </w:p>
        </w:tc>
        <w:tc>
          <w:tcPr>
            <w:tcW w:w="1260" w:type="dxa"/>
            <w:tcBorders>
              <w:top w:val="nil"/>
              <w:left w:val="nil"/>
              <w:right w:val="nil"/>
            </w:tcBorders>
          </w:tcPr>
          <w:p w14:paraId="5DB1A361" w14:textId="76DFC93F" w:rsidR="00FD5C72" w:rsidRPr="0073563D" w:rsidRDefault="00FD5C72" w:rsidP="00FD5C72">
            <w:pPr>
              <w:tabs>
                <w:tab w:val="decimal" w:pos="720"/>
              </w:tabs>
              <w:autoSpaceDE w:val="0"/>
              <w:autoSpaceDN w:val="0"/>
              <w:adjustRightInd w:val="0"/>
              <w:rPr>
                <w:rFonts w:asciiTheme="majorBidi" w:hAnsiTheme="majorBidi" w:cstheme="majorBidi"/>
                <w:color w:val="000000"/>
                <w:sz w:val="26"/>
                <w:szCs w:val="26"/>
              </w:rPr>
            </w:pPr>
            <w:r w:rsidRPr="0073563D">
              <w:rPr>
                <w:rFonts w:asciiTheme="majorBidi" w:hAnsiTheme="majorBidi" w:cstheme="majorBidi"/>
                <w:color w:val="000000"/>
                <w:sz w:val="26"/>
                <w:szCs w:val="26"/>
              </w:rPr>
              <w:t>-</w:t>
            </w:r>
          </w:p>
        </w:tc>
        <w:tc>
          <w:tcPr>
            <w:tcW w:w="90" w:type="dxa"/>
            <w:tcBorders>
              <w:top w:val="nil"/>
              <w:left w:val="nil"/>
              <w:right w:val="nil"/>
            </w:tcBorders>
          </w:tcPr>
          <w:p w14:paraId="02D5A2FF" w14:textId="77777777" w:rsidR="00FD5C72" w:rsidRPr="0073563D" w:rsidRDefault="00FD5C72" w:rsidP="00FD5C72">
            <w:pPr>
              <w:autoSpaceDE w:val="0"/>
              <w:autoSpaceDN w:val="0"/>
              <w:adjustRightInd w:val="0"/>
              <w:spacing w:line="360" w:lineRule="exact"/>
              <w:jc w:val="thaiDistribute"/>
              <w:rPr>
                <w:rFonts w:ascii="Angsana New" w:hAnsi="Angsana New" w:cs="Angsana New"/>
                <w:color w:val="000000"/>
                <w:sz w:val="26"/>
                <w:szCs w:val="26"/>
              </w:rPr>
            </w:pPr>
          </w:p>
        </w:tc>
        <w:tc>
          <w:tcPr>
            <w:tcW w:w="1260" w:type="dxa"/>
            <w:tcBorders>
              <w:top w:val="nil"/>
              <w:left w:val="nil"/>
              <w:right w:val="nil"/>
            </w:tcBorders>
          </w:tcPr>
          <w:p w14:paraId="58DAD38C" w14:textId="04FD6E73" w:rsidR="00FD5C72" w:rsidRPr="0073563D" w:rsidRDefault="00FD5C72" w:rsidP="00FD5C72">
            <w:pPr>
              <w:tabs>
                <w:tab w:val="decimal" w:pos="1083"/>
              </w:tabs>
              <w:autoSpaceDE w:val="0"/>
              <w:autoSpaceDN w:val="0"/>
              <w:adjustRightInd w:val="0"/>
              <w:ind w:left="-90" w:right="-128"/>
              <w:rPr>
                <w:rFonts w:asciiTheme="majorBidi" w:hAnsiTheme="majorBidi" w:cstheme="majorBidi"/>
                <w:color w:val="000000"/>
                <w:sz w:val="26"/>
                <w:szCs w:val="26"/>
              </w:rPr>
            </w:pPr>
            <w:r w:rsidRPr="0073563D">
              <w:rPr>
                <w:rFonts w:asciiTheme="majorBidi" w:hAnsiTheme="majorBidi" w:cstheme="majorBidi"/>
                <w:color w:val="000000"/>
                <w:sz w:val="26"/>
                <w:szCs w:val="26"/>
              </w:rPr>
              <w:t>(</w:t>
            </w:r>
            <w:r w:rsidR="006E3D6B" w:rsidRPr="006E3D6B">
              <w:rPr>
                <w:rFonts w:asciiTheme="majorBidi" w:hAnsiTheme="majorBidi" w:cstheme="majorBidi"/>
                <w:color w:val="000000"/>
                <w:sz w:val="26"/>
                <w:szCs w:val="26"/>
              </w:rPr>
              <w:t>13</w:t>
            </w:r>
            <w:r w:rsidRPr="0073563D">
              <w:rPr>
                <w:rFonts w:asciiTheme="majorBidi" w:hAnsiTheme="majorBidi" w:cstheme="majorBidi"/>
                <w:color w:val="000000"/>
                <w:sz w:val="26"/>
                <w:szCs w:val="26"/>
              </w:rPr>
              <w:t>,</w:t>
            </w:r>
            <w:r w:rsidR="006E3D6B" w:rsidRPr="006E3D6B">
              <w:rPr>
                <w:rFonts w:asciiTheme="majorBidi" w:hAnsiTheme="majorBidi" w:cstheme="majorBidi"/>
                <w:color w:val="000000"/>
                <w:sz w:val="26"/>
                <w:szCs w:val="26"/>
              </w:rPr>
              <w:t>191</w:t>
            </w:r>
            <w:r w:rsidRPr="0073563D">
              <w:rPr>
                <w:rFonts w:asciiTheme="majorBidi" w:hAnsiTheme="majorBidi" w:cstheme="majorBidi"/>
                <w:color w:val="000000"/>
                <w:sz w:val="26"/>
                <w:szCs w:val="26"/>
              </w:rPr>
              <w:t>)</w:t>
            </w:r>
          </w:p>
        </w:tc>
        <w:tc>
          <w:tcPr>
            <w:tcW w:w="90" w:type="dxa"/>
            <w:tcBorders>
              <w:top w:val="nil"/>
              <w:left w:val="nil"/>
              <w:right w:val="nil"/>
            </w:tcBorders>
          </w:tcPr>
          <w:p w14:paraId="5DF28391" w14:textId="77777777" w:rsidR="00FD5C72" w:rsidRPr="0073563D" w:rsidRDefault="00FD5C72" w:rsidP="00FD5C72">
            <w:pPr>
              <w:autoSpaceDE w:val="0"/>
              <w:autoSpaceDN w:val="0"/>
              <w:adjustRightInd w:val="0"/>
              <w:spacing w:line="360" w:lineRule="exact"/>
              <w:jc w:val="thaiDistribute"/>
              <w:rPr>
                <w:rFonts w:ascii="Angsana New" w:hAnsi="Angsana New" w:cs="Angsana New"/>
                <w:color w:val="000000"/>
                <w:sz w:val="26"/>
                <w:szCs w:val="26"/>
              </w:rPr>
            </w:pPr>
          </w:p>
        </w:tc>
        <w:tc>
          <w:tcPr>
            <w:tcW w:w="1260" w:type="dxa"/>
            <w:tcBorders>
              <w:top w:val="nil"/>
              <w:left w:val="nil"/>
              <w:right w:val="nil"/>
            </w:tcBorders>
          </w:tcPr>
          <w:p w14:paraId="3BAE3D20" w14:textId="6FA2DC3F" w:rsidR="00FD5C72" w:rsidRPr="0073563D" w:rsidRDefault="00FD5C72" w:rsidP="00FD5C72">
            <w:pPr>
              <w:tabs>
                <w:tab w:val="decimal" w:pos="720"/>
              </w:tabs>
              <w:autoSpaceDE w:val="0"/>
              <w:autoSpaceDN w:val="0"/>
              <w:adjustRightInd w:val="0"/>
              <w:rPr>
                <w:rFonts w:asciiTheme="majorBidi" w:hAnsiTheme="majorBidi" w:cstheme="majorBidi"/>
                <w:color w:val="000000"/>
                <w:sz w:val="26"/>
                <w:szCs w:val="26"/>
              </w:rPr>
            </w:pPr>
            <w:r w:rsidRPr="0073563D">
              <w:rPr>
                <w:rFonts w:asciiTheme="majorBidi" w:hAnsiTheme="majorBidi" w:cstheme="majorBidi"/>
                <w:color w:val="000000"/>
                <w:sz w:val="26"/>
                <w:szCs w:val="26"/>
              </w:rPr>
              <w:t>-</w:t>
            </w:r>
          </w:p>
        </w:tc>
        <w:tc>
          <w:tcPr>
            <w:tcW w:w="110" w:type="dxa"/>
            <w:tcBorders>
              <w:top w:val="nil"/>
              <w:left w:val="nil"/>
              <w:right w:val="nil"/>
            </w:tcBorders>
          </w:tcPr>
          <w:p w14:paraId="266BBA3C" w14:textId="77777777" w:rsidR="00FD5C72" w:rsidRPr="0073563D" w:rsidRDefault="00FD5C72" w:rsidP="00FD5C72">
            <w:pPr>
              <w:autoSpaceDE w:val="0"/>
              <w:autoSpaceDN w:val="0"/>
              <w:adjustRightInd w:val="0"/>
              <w:spacing w:line="360" w:lineRule="exact"/>
              <w:jc w:val="thaiDistribute"/>
              <w:rPr>
                <w:rFonts w:ascii="Angsana New" w:hAnsi="Angsana New" w:cs="Angsana New"/>
                <w:color w:val="000000"/>
                <w:sz w:val="26"/>
                <w:szCs w:val="26"/>
              </w:rPr>
            </w:pPr>
          </w:p>
        </w:tc>
        <w:tc>
          <w:tcPr>
            <w:tcW w:w="1330" w:type="dxa"/>
            <w:tcBorders>
              <w:top w:val="nil"/>
              <w:left w:val="nil"/>
              <w:right w:val="nil"/>
            </w:tcBorders>
          </w:tcPr>
          <w:p w14:paraId="0DD45FD3" w14:textId="7DF51C88" w:rsidR="00FD5C72" w:rsidRPr="0073563D" w:rsidRDefault="00FD5C72" w:rsidP="00FD5C72">
            <w:pPr>
              <w:tabs>
                <w:tab w:val="decimal" w:pos="1083"/>
              </w:tabs>
              <w:autoSpaceDE w:val="0"/>
              <w:autoSpaceDN w:val="0"/>
              <w:adjustRightInd w:val="0"/>
              <w:ind w:left="-90" w:right="-128"/>
              <w:rPr>
                <w:rFonts w:asciiTheme="majorBidi" w:hAnsiTheme="majorBidi" w:cstheme="majorBidi"/>
                <w:color w:val="000000"/>
                <w:sz w:val="26"/>
                <w:szCs w:val="26"/>
              </w:rPr>
            </w:pPr>
            <w:r w:rsidRPr="0073563D">
              <w:rPr>
                <w:rFonts w:asciiTheme="majorBidi" w:hAnsiTheme="majorBidi" w:cstheme="majorBidi"/>
                <w:color w:val="000000"/>
                <w:sz w:val="26"/>
                <w:szCs w:val="26"/>
              </w:rPr>
              <w:t>(</w:t>
            </w:r>
            <w:r w:rsidR="006E3D6B" w:rsidRPr="006E3D6B">
              <w:rPr>
                <w:rFonts w:asciiTheme="majorBidi" w:hAnsiTheme="majorBidi" w:cstheme="majorBidi"/>
                <w:color w:val="000000"/>
                <w:sz w:val="26"/>
                <w:szCs w:val="26"/>
              </w:rPr>
              <w:t>13</w:t>
            </w:r>
            <w:r w:rsidRPr="0073563D">
              <w:rPr>
                <w:rFonts w:asciiTheme="majorBidi" w:hAnsiTheme="majorBidi" w:cstheme="majorBidi"/>
                <w:color w:val="000000"/>
                <w:sz w:val="26"/>
                <w:szCs w:val="26"/>
              </w:rPr>
              <w:t>,</w:t>
            </w:r>
            <w:r w:rsidR="006E3D6B" w:rsidRPr="006E3D6B">
              <w:rPr>
                <w:rFonts w:asciiTheme="majorBidi" w:hAnsiTheme="majorBidi" w:cstheme="majorBidi"/>
                <w:color w:val="000000"/>
                <w:sz w:val="26"/>
                <w:szCs w:val="26"/>
              </w:rPr>
              <w:t>191</w:t>
            </w:r>
            <w:r w:rsidRPr="0073563D">
              <w:rPr>
                <w:rFonts w:asciiTheme="majorBidi" w:hAnsiTheme="majorBidi" w:cstheme="majorBidi"/>
                <w:color w:val="000000"/>
                <w:sz w:val="26"/>
                <w:szCs w:val="26"/>
              </w:rPr>
              <w:t>)</w:t>
            </w:r>
          </w:p>
        </w:tc>
      </w:tr>
      <w:tr w:rsidR="00FD5C72" w:rsidRPr="0073563D" w14:paraId="524E9BEF" w14:textId="77777777" w:rsidTr="00351F2B">
        <w:trPr>
          <w:trHeight w:val="144"/>
        </w:trPr>
        <w:tc>
          <w:tcPr>
            <w:tcW w:w="3330" w:type="dxa"/>
            <w:tcBorders>
              <w:top w:val="nil"/>
              <w:left w:val="nil"/>
              <w:bottom w:val="nil"/>
              <w:right w:val="nil"/>
            </w:tcBorders>
          </w:tcPr>
          <w:p w14:paraId="40C89D1D" w14:textId="77777777" w:rsidR="00FD5C72" w:rsidRPr="0073563D" w:rsidRDefault="00FD5C72" w:rsidP="00FD5C72">
            <w:pPr>
              <w:autoSpaceDE w:val="0"/>
              <w:autoSpaceDN w:val="0"/>
              <w:adjustRightInd w:val="0"/>
              <w:spacing w:line="360" w:lineRule="exact"/>
              <w:ind w:left="180"/>
              <w:jc w:val="thaiDistribute"/>
              <w:rPr>
                <w:rFonts w:ascii="Angsana New" w:hAnsi="Angsana New" w:cs="Angsana New"/>
                <w:color w:val="000000"/>
                <w:sz w:val="26"/>
                <w:szCs w:val="26"/>
              </w:rPr>
            </w:pPr>
            <w:r w:rsidRPr="0073563D">
              <w:rPr>
                <w:rFonts w:ascii="Angsana New" w:hAnsi="Angsana New" w:cs="Angsana New"/>
                <w:color w:val="000000"/>
                <w:sz w:val="26"/>
                <w:szCs w:val="26"/>
                <w:cs/>
              </w:rPr>
              <w:t>รวม</w:t>
            </w:r>
          </w:p>
        </w:tc>
        <w:tc>
          <w:tcPr>
            <w:tcW w:w="1260" w:type="dxa"/>
            <w:tcBorders>
              <w:top w:val="single" w:sz="6" w:space="0" w:color="auto"/>
              <w:left w:val="nil"/>
              <w:bottom w:val="double" w:sz="4" w:space="0" w:color="auto"/>
              <w:right w:val="nil"/>
            </w:tcBorders>
          </w:tcPr>
          <w:p w14:paraId="6B402DE3" w14:textId="690FE6CA" w:rsidR="00FD5C72" w:rsidRPr="0073563D" w:rsidRDefault="006E3D6B" w:rsidP="00FD5C72">
            <w:pPr>
              <w:tabs>
                <w:tab w:val="decimal" w:pos="1083"/>
              </w:tabs>
              <w:autoSpaceDE w:val="0"/>
              <w:autoSpaceDN w:val="0"/>
              <w:adjustRightInd w:val="0"/>
              <w:ind w:left="-90" w:right="-128"/>
              <w:rPr>
                <w:rFonts w:ascii="Angsana New" w:hAnsi="Angsana New" w:cs="Angsana New"/>
                <w:color w:val="000000"/>
                <w:sz w:val="26"/>
                <w:szCs w:val="26"/>
                <w:cs/>
              </w:rPr>
            </w:pPr>
            <w:r w:rsidRPr="006E3D6B">
              <w:rPr>
                <w:rFonts w:ascii="Angsana New" w:hAnsi="Angsana New" w:cs="Angsana New"/>
                <w:color w:val="000000"/>
                <w:sz w:val="26"/>
                <w:szCs w:val="26"/>
              </w:rPr>
              <w:t>12</w:t>
            </w:r>
            <w:r w:rsidR="00FD5C72" w:rsidRPr="0073563D">
              <w:rPr>
                <w:rFonts w:ascii="Angsana New" w:hAnsi="Angsana New" w:cs="Angsana New"/>
                <w:color w:val="000000"/>
                <w:sz w:val="26"/>
                <w:szCs w:val="26"/>
              </w:rPr>
              <w:t>,</w:t>
            </w:r>
            <w:r w:rsidRPr="006E3D6B">
              <w:rPr>
                <w:rFonts w:asciiTheme="majorBidi" w:hAnsiTheme="majorBidi" w:cstheme="majorBidi"/>
                <w:color w:val="000000"/>
                <w:sz w:val="26"/>
                <w:szCs w:val="26"/>
              </w:rPr>
              <w:t>468</w:t>
            </w:r>
          </w:p>
        </w:tc>
        <w:tc>
          <w:tcPr>
            <w:tcW w:w="90" w:type="dxa"/>
            <w:tcBorders>
              <w:top w:val="nil"/>
              <w:left w:val="nil"/>
              <w:bottom w:val="nil"/>
              <w:right w:val="nil"/>
            </w:tcBorders>
          </w:tcPr>
          <w:p w14:paraId="182D3AD4" w14:textId="77777777" w:rsidR="00FD5C72" w:rsidRPr="0073563D" w:rsidRDefault="00FD5C72" w:rsidP="00FD5C72">
            <w:pPr>
              <w:autoSpaceDE w:val="0"/>
              <w:autoSpaceDN w:val="0"/>
              <w:adjustRightInd w:val="0"/>
              <w:spacing w:line="360" w:lineRule="exact"/>
              <w:jc w:val="thaiDistribute"/>
              <w:rPr>
                <w:rFonts w:ascii="Angsana New" w:hAnsi="Angsana New" w:cs="Angsana New"/>
                <w:color w:val="000000"/>
                <w:sz w:val="26"/>
                <w:szCs w:val="26"/>
              </w:rPr>
            </w:pPr>
          </w:p>
        </w:tc>
        <w:tc>
          <w:tcPr>
            <w:tcW w:w="1260" w:type="dxa"/>
            <w:tcBorders>
              <w:top w:val="single" w:sz="6" w:space="0" w:color="auto"/>
              <w:left w:val="nil"/>
              <w:bottom w:val="double" w:sz="4" w:space="0" w:color="auto"/>
              <w:right w:val="nil"/>
            </w:tcBorders>
          </w:tcPr>
          <w:p w14:paraId="1A369715" w14:textId="45E87E47" w:rsidR="00FD5C72" w:rsidRPr="0073563D" w:rsidRDefault="00FD5C72" w:rsidP="00FD5C72">
            <w:pPr>
              <w:tabs>
                <w:tab w:val="decimal" w:pos="720"/>
              </w:tabs>
              <w:autoSpaceDE w:val="0"/>
              <w:autoSpaceDN w:val="0"/>
              <w:adjustRightInd w:val="0"/>
              <w:rPr>
                <w:rFonts w:ascii="Angsana New" w:hAnsi="Angsana New" w:cs="Angsana New"/>
                <w:color w:val="000000"/>
                <w:sz w:val="26"/>
                <w:szCs w:val="26"/>
              </w:rPr>
            </w:pPr>
            <w:r w:rsidRPr="0073563D">
              <w:rPr>
                <w:rFonts w:asciiTheme="majorBidi" w:hAnsiTheme="majorBidi" w:cstheme="majorBidi"/>
                <w:color w:val="000000"/>
                <w:sz w:val="26"/>
                <w:szCs w:val="26"/>
              </w:rPr>
              <w:t>-</w:t>
            </w:r>
          </w:p>
        </w:tc>
        <w:tc>
          <w:tcPr>
            <w:tcW w:w="90" w:type="dxa"/>
            <w:tcBorders>
              <w:top w:val="nil"/>
              <w:left w:val="nil"/>
              <w:bottom w:val="nil"/>
              <w:right w:val="nil"/>
            </w:tcBorders>
          </w:tcPr>
          <w:p w14:paraId="3B4EBFB8" w14:textId="77777777" w:rsidR="00FD5C72" w:rsidRPr="0073563D" w:rsidRDefault="00FD5C72" w:rsidP="00FD5C72">
            <w:pPr>
              <w:tabs>
                <w:tab w:val="decimal" w:pos="1170"/>
              </w:tabs>
              <w:autoSpaceDE w:val="0"/>
              <w:autoSpaceDN w:val="0"/>
              <w:adjustRightInd w:val="0"/>
              <w:spacing w:line="360" w:lineRule="exact"/>
              <w:rPr>
                <w:rFonts w:ascii="Angsana New" w:hAnsi="Angsana New" w:cs="Angsana New"/>
                <w:color w:val="000000"/>
                <w:sz w:val="26"/>
                <w:szCs w:val="26"/>
              </w:rPr>
            </w:pPr>
          </w:p>
        </w:tc>
        <w:tc>
          <w:tcPr>
            <w:tcW w:w="1260" w:type="dxa"/>
            <w:tcBorders>
              <w:top w:val="single" w:sz="6" w:space="0" w:color="auto"/>
              <w:left w:val="nil"/>
              <w:bottom w:val="double" w:sz="4" w:space="0" w:color="auto"/>
              <w:right w:val="nil"/>
            </w:tcBorders>
          </w:tcPr>
          <w:p w14:paraId="571DCD6F" w14:textId="378BCAE3" w:rsidR="00FD5C72" w:rsidRPr="0073563D" w:rsidRDefault="006E3D6B" w:rsidP="00FD5C72">
            <w:pPr>
              <w:tabs>
                <w:tab w:val="decimal" w:pos="1083"/>
              </w:tabs>
              <w:autoSpaceDE w:val="0"/>
              <w:autoSpaceDN w:val="0"/>
              <w:adjustRightInd w:val="0"/>
              <w:ind w:left="-90" w:right="-128"/>
              <w:rPr>
                <w:rFonts w:ascii="Angsana New" w:hAnsi="Angsana New" w:cs="Angsana New"/>
                <w:color w:val="000000"/>
                <w:sz w:val="26"/>
                <w:szCs w:val="26"/>
              </w:rPr>
            </w:pPr>
            <w:r w:rsidRPr="006E3D6B">
              <w:rPr>
                <w:rFonts w:ascii="Angsana New" w:hAnsi="Angsana New" w:cs="Angsana New"/>
                <w:color w:val="000000"/>
                <w:sz w:val="26"/>
                <w:szCs w:val="26"/>
              </w:rPr>
              <w:t>12</w:t>
            </w:r>
            <w:r w:rsidR="00FD5C72" w:rsidRPr="0073563D">
              <w:rPr>
                <w:rFonts w:ascii="Angsana New" w:hAnsi="Angsana New" w:cs="Angsana New"/>
                <w:color w:val="000000"/>
                <w:sz w:val="26"/>
                <w:szCs w:val="26"/>
              </w:rPr>
              <w:t>,</w:t>
            </w:r>
            <w:r w:rsidRPr="006E3D6B">
              <w:rPr>
                <w:rFonts w:ascii="Angsana New" w:hAnsi="Angsana New" w:cs="Angsana New"/>
                <w:color w:val="000000"/>
                <w:sz w:val="26"/>
                <w:szCs w:val="26"/>
              </w:rPr>
              <w:t>468</w:t>
            </w:r>
          </w:p>
        </w:tc>
        <w:tc>
          <w:tcPr>
            <w:tcW w:w="110" w:type="dxa"/>
            <w:tcBorders>
              <w:top w:val="nil"/>
              <w:left w:val="nil"/>
              <w:bottom w:val="nil"/>
              <w:right w:val="nil"/>
            </w:tcBorders>
          </w:tcPr>
          <w:p w14:paraId="2D5F0221" w14:textId="77777777" w:rsidR="00FD5C72" w:rsidRPr="0073563D" w:rsidRDefault="00FD5C72" w:rsidP="00FD5C72">
            <w:pPr>
              <w:tabs>
                <w:tab w:val="decimal" w:pos="875"/>
              </w:tabs>
              <w:autoSpaceDE w:val="0"/>
              <w:autoSpaceDN w:val="0"/>
              <w:adjustRightInd w:val="0"/>
              <w:spacing w:line="360" w:lineRule="exact"/>
              <w:jc w:val="right"/>
              <w:rPr>
                <w:rFonts w:ascii="Angsana New" w:hAnsi="Angsana New" w:cs="Angsana New"/>
                <w:color w:val="000000"/>
                <w:sz w:val="26"/>
                <w:szCs w:val="26"/>
              </w:rPr>
            </w:pPr>
          </w:p>
        </w:tc>
        <w:tc>
          <w:tcPr>
            <w:tcW w:w="1330" w:type="dxa"/>
            <w:tcBorders>
              <w:top w:val="single" w:sz="6" w:space="0" w:color="auto"/>
              <w:left w:val="nil"/>
              <w:bottom w:val="double" w:sz="4" w:space="0" w:color="auto"/>
              <w:right w:val="nil"/>
            </w:tcBorders>
          </w:tcPr>
          <w:p w14:paraId="30E1678F" w14:textId="7949E565" w:rsidR="00FD5C72" w:rsidRPr="0073563D" w:rsidRDefault="00FD5C72" w:rsidP="00FD5C72">
            <w:pPr>
              <w:tabs>
                <w:tab w:val="decimal" w:pos="720"/>
              </w:tabs>
              <w:autoSpaceDE w:val="0"/>
              <w:autoSpaceDN w:val="0"/>
              <w:adjustRightInd w:val="0"/>
              <w:rPr>
                <w:rFonts w:asciiTheme="majorBidi" w:hAnsiTheme="majorBidi" w:cstheme="majorBidi"/>
                <w:color w:val="000000"/>
                <w:sz w:val="26"/>
                <w:szCs w:val="26"/>
              </w:rPr>
            </w:pPr>
            <w:r w:rsidRPr="0073563D">
              <w:rPr>
                <w:rFonts w:asciiTheme="majorBidi" w:hAnsiTheme="majorBidi" w:cstheme="majorBidi"/>
                <w:color w:val="000000"/>
                <w:sz w:val="26"/>
                <w:szCs w:val="26"/>
              </w:rPr>
              <w:t>-</w:t>
            </w:r>
          </w:p>
        </w:tc>
      </w:tr>
    </w:tbl>
    <w:p w14:paraId="535E4A4A" w14:textId="3EB925E6" w:rsidR="00E026C2" w:rsidRPr="0073563D" w:rsidRDefault="00B40193" w:rsidP="00F16752">
      <w:pPr>
        <w:tabs>
          <w:tab w:val="left" w:pos="450"/>
          <w:tab w:val="left" w:pos="540"/>
        </w:tabs>
        <w:spacing w:before="240"/>
        <w:ind w:left="547" w:right="-14"/>
        <w:jc w:val="thaiDistribute"/>
        <w:rPr>
          <w:rFonts w:ascii="Angsana New" w:hAnsi="Angsana New" w:cs="Angsana New"/>
          <w:sz w:val="32"/>
          <w:szCs w:val="32"/>
        </w:rPr>
      </w:pPr>
      <w:r w:rsidRPr="0073563D">
        <w:rPr>
          <w:rFonts w:asciiTheme="majorBidi" w:hAnsiTheme="majorBidi" w:cstheme="majorBidi" w:hint="cs"/>
          <w:spacing w:val="-2"/>
          <w:sz w:val="32"/>
          <w:szCs w:val="32"/>
          <w:cs/>
        </w:rPr>
        <w:t xml:space="preserve">ณ วันที่ </w:t>
      </w:r>
      <w:r w:rsidR="006E3D6B" w:rsidRPr="006E3D6B">
        <w:rPr>
          <w:rFonts w:asciiTheme="majorBidi" w:hAnsiTheme="majorBidi" w:cstheme="majorBidi" w:hint="cs"/>
          <w:spacing w:val="-2"/>
          <w:sz w:val="32"/>
          <w:szCs w:val="32"/>
        </w:rPr>
        <w:t>30</w:t>
      </w:r>
      <w:r w:rsidR="00841D75" w:rsidRPr="0073563D">
        <w:rPr>
          <w:rFonts w:asciiTheme="majorBidi" w:hAnsiTheme="majorBidi" w:cstheme="majorBidi" w:hint="cs"/>
          <w:spacing w:val="-2"/>
          <w:sz w:val="32"/>
          <w:szCs w:val="32"/>
          <w:cs/>
        </w:rPr>
        <w:t xml:space="preserve"> มิถุนายน</w:t>
      </w:r>
      <w:r w:rsidRPr="0073563D">
        <w:rPr>
          <w:rFonts w:asciiTheme="majorBidi" w:hAnsiTheme="majorBidi" w:cstheme="majorBidi" w:hint="cs"/>
          <w:spacing w:val="-2"/>
          <w:sz w:val="32"/>
          <w:szCs w:val="32"/>
          <w:cs/>
        </w:rPr>
        <w:t xml:space="preserve"> </w:t>
      </w:r>
      <w:r w:rsidR="006E3D6B" w:rsidRPr="006E3D6B">
        <w:rPr>
          <w:rFonts w:asciiTheme="majorBidi" w:hAnsiTheme="majorBidi" w:cstheme="majorBidi"/>
          <w:spacing w:val="-2"/>
          <w:sz w:val="32"/>
          <w:szCs w:val="32"/>
        </w:rPr>
        <w:t>2568</w:t>
      </w:r>
      <w:r w:rsidRPr="0073563D">
        <w:rPr>
          <w:rFonts w:asciiTheme="majorBidi" w:hAnsiTheme="majorBidi" w:cstheme="majorBidi"/>
          <w:spacing w:val="-2"/>
          <w:sz w:val="32"/>
          <w:szCs w:val="32"/>
        </w:rPr>
        <w:t xml:space="preserve"> </w:t>
      </w:r>
      <w:r w:rsidRPr="0073563D">
        <w:rPr>
          <w:rFonts w:asciiTheme="majorBidi" w:hAnsiTheme="majorBidi" w:cstheme="majorBidi" w:hint="cs"/>
          <w:spacing w:val="-2"/>
          <w:sz w:val="32"/>
          <w:szCs w:val="32"/>
          <w:cs/>
        </w:rPr>
        <w:t xml:space="preserve">และวันที่ </w:t>
      </w:r>
      <w:r w:rsidR="006E3D6B" w:rsidRPr="006E3D6B">
        <w:rPr>
          <w:rFonts w:asciiTheme="majorBidi" w:hAnsiTheme="majorBidi" w:cstheme="majorBidi"/>
          <w:spacing w:val="-2"/>
          <w:sz w:val="32"/>
          <w:szCs w:val="32"/>
        </w:rPr>
        <w:t>31</w:t>
      </w:r>
      <w:r w:rsidRPr="0073563D">
        <w:rPr>
          <w:rFonts w:asciiTheme="majorBidi" w:hAnsiTheme="majorBidi" w:cstheme="majorBidi"/>
          <w:spacing w:val="-2"/>
          <w:sz w:val="32"/>
          <w:szCs w:val="32"/>
        </w:rPr>
        <w:t xml:space="preserve"> </w:t>
      </w:r>
      <w:r w:rsidRPr="0073563D">
        <w:rPr>
          <w:rFonts w:asciiTheme="majorBidi" w:hAnsiTheme="majorBidi" w:cstheme="majorBidi" w:hint="cs"/>
          <w:spacing w:val="-2"/>
          <w:sz w:val="32"/>
          <w:szCs w:val="32"/>
          <w:cs/>
        </w:rPr>
        <w:t xml:space="preserve">ธันวาคม </w:t>
      </w:r>
      <w:r w:rsidR="006E3D6B" w:rsidRPr="006E3D6B">
        <w:rPr>
          <w:rFonts w:asciiTheme="majorBidi" w:hAnsiTheme="majorBidi" w:cstheme="majorBidi"/>
          <w:spacing w:val="-2"/>
          <w:sz w:val="32"/>
          <w:szCs w:val="32"/>
        </w:rPr>
        <w:t>2567</w:t>
      </w:r>
      <w:r w:rsidRPr="0073563D">
        <w:rPr>
          <w:rFonts w:asciiTheme="majorBidi" w:hAnsiTheme="majorBidi" w:cstheme="majorBidi" w:hint="cs"/>
          <w:spacing w:val="-2"/>
          <w:sz w:val="32"/>
          <w:szCs w:val="32"/>
          <w:cs/>
        </w:rPr>
        <w:t xml:space="preserve"> </w:t>
      </w:r>
      <w:r w:rsidRPr="0073563D">
        <w:rPr>
          <w:rFonts w:asciiTheme="majorBidi" w:hAnsiTheme="majorBidi" w:cstheme="majorBidi"/>
          <w:spacing w:val="-2"/>
          <w:sz w:val="32"/>
          <w:szCs w:val="32"/>
          <w:cs/>
        </w:rPr>
        <w:t>บริษัทมีเงินกู้ยืมระยะ</w:t>
      </w:r>
      <w:r w:rsidRPr="0073563D">
        <w:rPr>
          <w:rFonts w:asciiTheme="majorBidi" w:hAnsiTheme="majorBidi" w:cstheme="majorBidi" w:hint="cs"/>
          <w:spacing w:val="-2"/>
          <w:sz w:val="32"/>
          <w:szCs w:val="32"/>
          <w:cs/>
        </w:rPr>
        <w:t>ยาว</w:t>
      </w:r>
      <w:r w:rsidRPr="0073563D">
        <w:rPr>
          <w:rFonts w:asciiTheme="majorBidi" w:hAnsiTheme="majorBidi" w:cstheme="majorBidi"/>
          <w:spacing w:val="-2"/>
          <w:sz w:val="32"/>
          <w:szCs w:val="32"/>
          <w:cs/>
        </w:rPr>
        <w:t>จากกิจการที่เกี่ยวข้องกันใน</w:t>
      </w:r>
      <w:r w:rsidRPr="0073563D">
        <w:rPr>
          <w:rFonts w:asciiTheme="majorBidi" w:hAnsiTheme="majorBidi" w:cstheme="majorBidi"/>
          <w:spacing w:val="-4"/>
          <w:sz w:val="32"/>
          <w:szCs w:val="32"/>
          <w:cs/>
        </w:rPr>
        <w:t>รูปของตั๋วสัญญาใช้เงิน</w:t>
      </w:r>
      <w:r w:rsidRPr="0073563D">
        <w:rPr>
          <w:rFonts w:asciiTheme="majorBidi" w:hAnsiTheme="majorBidi" w:cstheme="majorBidi" w:hint="cs"/>
          <w:spacing w:val="-4"/>
          <w:sz w:val="32"/>
          <w:szCs w:val="32"/>
          <w:cs/>
        </w:rPr>
        <w:t xml:space="preserve">โดยมีอัตราดอกเบี้ยร้อยละ </w:t>
      </w:r>
      <w:r w:rsidR="006E3D6B" w:rsidRPr="006E3D6B">
        <w:rPr>
          <w:rFonts w:asciiTheme="majorBidi" w:hAnsiTheme="majorBidi" w:cstheme="majorBidi"/>
          <w:spacing w:val="-4"/>
          <w:sz w:val="32"/>
          <w:szCs w:val="32"/>
        </w:rPr>
        <w:t>3</w:t>
      </w:r>
      <w:r w:rsidRPr="0073563D">
        <w:rPr>
          <w:rFonts w:asciiTheme="majorBidi" w:hAnsiTheme="majorBidi" w:cstheme="majorBidi"/>
          <w:spacing w:val="-4"/>
          <w:sz w:val="32"/>
          <w:szCs w:val="32"/>
        </w:rPr>
        <w:t>.</w:t>
      </w:r>
      <w:r w:rsidR="006E3D6B" w:rsidRPr="006E3D6B">
        <w:rPr>
          <w:rFonts w:asciiTheme="majorBidi" w:hAnsiTheme="majorBidi" w:cstheme="majorBidi"/>
          <w:spacing w:val="-4"/>
          <w:sz w:val="32"/>
          <w:szCs w:val="32"/>
        </w:rPr>
        <w:t>00</w:t>
      </w:r>
      <w:r w:rsidRPr="0073563D">
        <w:rPr>
          <w:rFonts w:asciiTheme="majorBidi" w:hAnsiTheme="majorBidi" w:cstheme="majorBidi"/>
          <w:spacing w:val="-4"/>
          <w:sz w:val="32"/>
          <w:szCs w:val="32"/>
        </w:rPr>
        <w:t xml:space="preserve"> </w:t>
      </w:r>
      <w:r w:rsidRPr="0073563D">
        <w:rPr>
          <w:rFonts w:asciiTheme="majorBidi" w:hAnsiTheme="majorBidi" w:cstheme="majorBidi" w:hint="cs"/>
          <w:spacing w:val="-4"/>
          <w:sz w:val="32"/>
          <w:szCs w:val="32"/>
          <w:cs/>
        </w:rPr>
        <w:t>ต่อปี</w:t>
      </w:r>
      <w:r w:rsidR="00F029C1" w:rsidRPr="0073563D">
        <w:rPr>
          <w:rFonts w:asciiTheme="majorBidi" w:hAnsiTheme="majorBidi" w:cstheme="majorBidi" w:hint="cs"/>
          <w:spacing w:val="-4"/>
          <w:sz w:val="32"/>
          <w:szCs w:val="32"/>
          <w:cs/>
        </w:rPr>
        <w:t xml:space="preserve"> </w:t>
      </w:r>
      <w:r w:rsidRPr="0073563D">
        <w:rPr>
          <w:rFonts w:asciiTheme="majorBidi" w:hAnsiTheme="majorBidi" w:cstheme="majorBidi" w:hint="cs"/>
          <w:spacing w:val="-4"/>
          <w:sz w:val="32"/>
          <w:szCs w:val="32"/>
          <w:cs/>
        </w:rPr>
        <w:t>และไม่มีหลักประกัน</w:t>
      </w:r>
      <w:r w:rsidRPr="0073563D">
        <w:rPr>
          <w:rFonts w:asciiTheme="majorBidi" w:hAnsiTheme="majorBidi" w:cstheme="majorBidi"/>
          <w:spacing w:val="-4"/>
          <w:sz w:val="32"/>
          <w:szCs w:val="32"/>
        </w:rPr>
        <w:t xml:space="preserve"> </w:t>
      </w:r>
      <w:r w:rsidR="00BE4F33" w:rsidRPr="0073563D">
        <w:rPr>
          <w:rFonts w:asciiTheme="majorBidi" w:hAnsiTheme="majorBidi" w:cstheme="majorBidi" w:hint="cs"/>
          <w:spacing w:val="-4"/>
          <w:sz w:val="32"/>
          <w:szCs w:val="32"/>
          <w:cs/>
        </w:rPr>
        <w:t>ในระหว่างปีสิ้นสุดวันที่</w:t>
      </w:r>
      <w:r w:rsidR="00BE4F33" w:rsidRPr="0073563D">
        <w:rPr>
          <w:rFonts w:asciiTheme="majorBidi" w:hAnsiTheme="majorBidi" w:cstheme="majorBidi"/>
          <w:spacing w:val="-4"/>
          <w:sz w:val="32"/>
          <w:szCs w:val="32"/>
          <w:cs/>
        </w:rPr>
        <w:t xml:space="preserve"> </w:t>
      </w:r>
      <w:r w:rsidR="006E3D6B" w:rsidRPr="006E3D6B">
        <w:rPr>
          <w:rFonts w:asciiTheme="majorBidi" w:hAnsiTheme="majorBidi" w:cstheme="majorBidi"/>
          <w:spacing w:val="-4"/>
          <w:sz w:val="32"/>
          <w:szCs w:val="32"/>
        </w:rPr>
        <w:t>31</w:t>
      </w:r>
      <w:r w:rsidR="00BE4F33" w:rsidRPr="0073563D">
        <w:rPr>
          <w:rFonts w:asciiTheme="majorBidi" w:hAnsiTheme="majorBidi" w:cstheme="majorBidi"/>
          <w:spacing w:val="-4"/>
          <w:sz w:val="32"/>
          <w:szCs w:val="32"/>
          <w:cs/>
        </w:rPr>
        <w:t xml:space="preserve"> </w:t>
      </w:r>
      <w:r w:rsidR="00BE4F33" w:rsidRPr="0073563D">
        <w:rPr>
          <w:rFonts w:asciiTheme="majorBidi" w:hAnsiTheme="majorBidi" w:cstheme="majorBidi" w:hint="cs"/>
          <w:spacing w:val="-4"/>
          <w:sz w:val="32"/>
          <w:szCs w:val="32"/>
          <w:cs/>
        </w:rPr>
        <w:t>ธันวาคม</w:t>
      </w:r>
      <w:r w:rsidR="00BE4F33" w:rsidRPr="0073563D">
        <w:rPr>
          <w:rFonts w:asciiTheme="majorBidi" w:hAnsiTheme="majorBidi" w:cstheme="majorBidi"/>
          <w:spacing w:val="-4"/>
          <w:sz w:val="32"/>
          <w:szCs w:val="32"/>
          <w:cs/>
        </w:rPr>
        <w:t xml:space="preserve"> </w:t>
      </w:r>
      <w:r w:rsidR="006E3D6B" w:rsidRPr="006E3D6B">
        <w:rPr>
          <w:rFonts w:asciiTheme="majorBidi" w:hAnsiTheme="majorBidi" w:cstheme="majorBidi"/>
          <w:spacing w:val="-4"/>
          <w:sz w:val="32"/>
          <w:szCs w:val="32"/>
        </w:rPr>
        <w:t>2565</w:t>
      </w:r>
      <w:r w:rsidR="00BE4F33" w:rsidRPr="0073563D">
        <w:rPr>
          <w:rFonts w:asciiTheme="majorBidi" w:hAnsiTheme="majorBidi" w:cstheme="majorBidi"/>
          <w:spacing w:val="-4"/>
          <w:sz w:val="32"/>
          <w:szCs w:val="32"/>
          <w:cs/>
        </w:rPr>
        <w:t xml:space="preserve"> </w:t>
      </w:r>
      <w:r w:rsidR="00BE4F33" w:rsidRPr="0073563D">
        <w:rPr>
          <w:rFonts w:asciiTheme="majorBidi" w:hAnsiTheme="majorBidi" w:cstheme="majorBidi" w:hint="cs"/>
          <w:spacing w:val="-4"/>
          <w:sz w:val="32"/>
          <w:szCs w:val="32"/>
          <w:cs/>
        </w:rPr>
        <w:t>บริษัทได้ทำบันทึกข้อตกลงเพื่อขอขยายระยะเวลาชำระหนี้ออกไป</w:t>
      </w:r>
      <w:r w:rsidR="00BE4F33" w:rsidRPr="0073563D">
        <w:rPr>
          <w:rFonts w:asciiTheme="majorBidi" w:hAnsiTheme="majorBidi" w:cstheme="majorBidi"/>
          <w:spacing w:val="-4"/>
          <w:sz w:val="32"/>
          <w:szCs w:val="32"/>
          <w:cs/>
        </w:rPr>
        <w:t xml:space="preserve"> </w:t>
      </w:r>
      <w:r w:rsidR="00BE4F33" w:rsidRPr="0073563D">
        <w:rPr>
          <w:rFonts w:asciiTheme="majorBidi" w:hAnsiTheme="majorBidi" w:cstheme="majorBidi" w:hint="cs"/>
          <w:spacing w:val="-4"/>
          <w:sz w:val="32"/>
          <w:szCs w:val="32"/>
          <w:cs/>
        </w:rPr>
        <w:t>เป็นชำระคืน</w:t>
      </w:r>
      <w:r w:rsidR="00BE4F33" w:rsidRPr="0073563D">
        <w:rPr>
          <w:rFonts w:asciiTheme="majorBidi" w:hAnsiTheme="majorBidi" w:cstheme="majorBidi" w:hint="cs"/>
          <w:spacing w:val="6"/>
          <w:sz w:val="32"/>
          <w:szCs w:val="32"/>
          <w:cs/>
        </w:rPr>
        <w:t>ภายในระยะเวลา</w:t>
      </w:r>
      <w:r w:rsidR="00BE4F33" w:rsidRPr="0073563D">
        <w:rPr>
          <w:rFonts w:asciiTheme="majorBidi" w:hAnsiTheme="majorBidi" w:cstheme="majorBidi"/>
          <w:spacing w:val="6"/>
          <w:sz w:val="32"/>
          <w:szCs w:val="32"/>
          <w:cs/>
        </w:rPr>
        <w:t xml:space="preserve"> </w:t>
      </w:r>
      <w:r w:rsidR="006E3D6B" w:rsidRPr="006E3D6B">
        <w:rPr>
          <w:rFonts w:asciiTheme="majorBidi" w:hAnsiTheme="majorBidi" w:cstheme="majorBidi"/>
          <w:spacing w:val="6"/>
          <w:sz w:val="32"/>
          <w:szCs w:val="32"/>
        </w:rPr>
        <w:t>2</w:t>
      </w:r>
      <w:r w:rsidR="00BE4F33" w:rsidRPr="0073563D">
        <w:rPr>
          <w:rFonts w:asciiTheme="majorBidi" w:hAnsiTheme="majorBidi" w:cstheme="majorBidi"/>
          <w:spacing w:val="6"/>
          <w:sz w:val="32"/>
          <w:szCs w:val="32"/>
          <w:cs/>
        </w:rPr>
        <w:t xml:space="preserve"> </w:t>
      </w:r>
      <w:r w:rsidR="00BE4F33" w:rsidRPr="0073563D">
        <w:rPr>
          <w:rFonts w:asciiTheme="majorBidi" w:hAnsiTheme="majorBidi" w:cstheme="majorBidi" w:hint="cs"/>
          <w:spacing w:val="6"/>
          <w:sz w:val="32"/>
          <w:szCs w:val="32"/>
          <w:cs/>
        </w:rPr>
        <w:t>ปี</w:t>
      </w:r>
      <w:r w:rsidR="00BE4F33" w:rsidRPr="0073563D">
        <w:rPr>
          <w:rFonts w:asciiTheme="majorBidi" w:hAnsiTheme="majorBidi" w:cstheme="majorBidi"/>
          <w:spacing w:val="6"/>
          <w:sz w:val="32"/>
          <w:szCs w:val="32"/>
          <w:cs/>
        </w:rPr>
        <w:t xml:space="preserve"> </w:t>
      </w:r>
      <w:r w:rsidR="00BE4F33" w:rsidRPr="0073563D">
        <w:rPr>
          <w:rFonts w:asciiTheme="majorBidi" w:hAnsiTheme="majorBidi" w:cstheme="majorBidi" w:hint="cs"/>
          <w:spacing w:val="6"/>
          <w:sz w:val="32"/>
          <w:szCs w:val="32"/>
          <w:cs/>
        </w:rPr>
        <w:t>นับจาก</w:t>
      </w:r>
      <w:r w:rsidR="006A5759" w:rsidRPr="0073563D">
        <w:rPr>
          <w:rFonts w:asciiTheme="majorBidi" w:hAnsiTheme="majorBidi" w:cstheme="majorBidi" w:hint="cs"/>
          <w:spacing w:val="6"/>
          <w:sz w:val="32"/>
          <w:szCs w:val="32"/>
          <w:cs/>
        </w:rPr>
        <w:t>วันครบกำหนดของตั๋วสัญญาใช้เงินฉบับเดิม</w:t>
      </w:r>
      <w:r w:rsidR="00BE4F33" w:rsidRPr="0073563D">
        <w:rPr>
          <w:rFonts w:asciiTheme="majorBidi" w:hAnsiTheme="majorBidi" w:cstheme="majorBidi"/>
          <w:spacing w:val="6"/>
          <w:sz w:val="32"/>
          <w:szCs w:val="32"/>
          <w:cs/>
        </w:rPr>
        <w:t xml:space="preserve"> </w:t>
      </w:r>
      <w:r w:rsidR="00D86E64" w:rsidRPr="0073563D">
        <w:rPr>
          <w:rFonts w:ascii="Angsana New" w:hAnsi="Angsana New" w:cs="Angsana New"/>
          <w:spacing w:val="6"/>
          <w:sz w:val="32"/>
          <w:szCs w:val="32"/>
          <w:cs/>
        </w:rPr>
        <w:t>โดยเงินกู้ยืมระยะยาว</w:t>
      </w:r>
      <w:r w:rsidR="00D86E64" w:rsidRPr="0073563D">
        <w:rPr>
          <w:rFonts w:ascii="Angsana New" w:hAnsi="Angsana New" w:cs="Angsana New" w:hint="cs"/>
          <w:spacing w:val="6"/>
          <w:sz w:val="32"/>
          <w:szCs w:val="32"/>
          <w:cs/>
        </w:rPr>
        <w:t>จาก</w:t>
      </w:r>
      <w:r w:rsidR="00D86E64" w:rsidRPr="0073563D">
        <w:rPr>
          <w:rFonts w:ascii="Angsana New" w:hAnsi="Angsana New" w:cs="Angsana New"/>
          <w:sz w:val="32"/>
          <w:szCs w:val="32"/>
          <w:cs/>
        </w:rPr>
        <w:t>กิจการที่เกี่ยวข้องกันดังกล่าว</w:t>
      </w:r>
      <w:r w:rsidR="00D86E64" w:rsidRPr="0073563D">
        <w:rPr>
          <w:rFonts w:ascii="Angsana New" w:hAnsi="Angsana New" w:cs="Angsana New" w:hint="cs"/>
          <w:sz w:val="32"/>
          <w:szCs w:val="32"/>
          <w:cs/>
        </w:rPr>
        <w:t xml:space="preserve">ครบกำหนดชำระภายในวันที่ </w:t>
      </w:r>
      <w:r w:rsidR="006E3D6B" w:rsidRPr="006E3D6B">
        <w:rPr>
          <w:rFonts w:ascii="Angsana New" w:hAnsi="Angsana New" w:cs="Angsana New"/>
          <w:sz w:val="32"/>
          <w:szCs w:val="32"/>
        </w:rPr>
        <w:t>30</w:t>
      </w:r>
      <w:r w:rsidR="00D86E64" w:rsidRPr="0073563D">
        <w:rPr>
          <w:rFonts w:ascii="Angsana New" w:hAnsi="Angsana New" w:cs="Angsana New"/>
          <w:sz w:val="32"/>
          <w:szCs w:val="32"/>
        </w:rPr>
        <w:t xml:space="preserve"> </w:t>
      </w:r>
      <w:r w:rsidR="00D86E64" w:rsidRPr="0073563D">
        <w:rPr>
          <w:rFonts w:ascii="Angsana New" w:hAnsi="Angsana New" w:cs="Angsana New" w:hint="cs"/>
          <w:sz w:val="32"/>
          <w:szCs w:val="32"/>
          <w:cs/>
        </w:rPr>
        <w:t xml:space="preserve">มิถุนายน </w:t>
      </w:r>
      <w:r w:rsidR="006E3D6B" w:rsidRPr="006E3D6B">
        <w:rPr>
          <w:rFonts w:ascii="Angsana New" w:hAnsi="Angsana New" w:cs="Angsana New"/>
          <w:sz w:val="32"/>
          <w:szCs w:val="32"/>
        </w:rPr>
        <w:t>2568</w:t>
      </w:r>
      <w:r w:rsidR="00FD5C72" w:rsidRPr="0073563D">
        <w:rPr>
          <w:rFonts w:ascii="Angsana New" w:hAnsi="Angsana New" w:cs="Angsana New" w:hint="cs"/>
          <w:sz w:val="32"/>
          <w:szCs w:val="32"/>
          <w:cs/>
        </w:rPr>
        <w:t xml:space="preserve"> </w:t>
      </w:r>
    </w:p>
    <w:p w14:paraId="71A8544E" w14:textId="47755C25" w:rsidR="00D86E64" w:rsidRPr="0073563D" w:rsidRDefault="00F16752" w:rsidP="00F16752">
      <w:pPr>
        <w:tabs>
          <w:tab w:val="left" w:pos="450"/>
          <w:tab w:val="left" w:pos="540"/>
        </w:tabs>
        <w:spacing w:before="240"/>
        <w:ind w:left="547" w:right="-14"/>
        <w:jc w:val="thaiDistribute"/>
        <w:rPr>
          <w:rFonts w:ascii="Angsana New" w:hAnsi="Angsana New" w:cs="Angsana New"/>
          <w:sz w:val="32"/>
          <w:szCs w:val="32"/>
        </w:rPr>
      </w:pPr>
      <w:r w:rsidRPr="0073563D">
        <w:rPr>
          <w:rFonts w:ascii="Angsana New" w:hAnsi="Angsana New" w:cs="Angsana New" w:hint="cs"/>
          <w:sz w:val="32"/>
          <w:szCs w:val="32"/>
          <w:cs/>
        </w:rPr>
        <w:t xml:space="preserve">ในระหว่างงวดหกเดือนสิ้นสุดวันที่ </w:t>
      </w:r>
      <w:r w:rsidR="006E3D6B" w:rsidRPr="006E3D6B">
        <w:rPr>
          <w:rFonts w:ascii="Angsana New" w:hAnsi="Angsana New" w:cs="Angsana New"/>
          <w:sz w:val="32"/>
          <w:szCs w:val="32"/>
        </w:rPr>
        <w:t>30</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มิถุนายน </w:t>
      </w:r>
      <w:r w:rsidR="006E3D6B" w:rsidRPr="006E3D6B">
        <w:rPr>
          <w:rFonts w:ascii="Angsana New" w:hAnsi="Angsana New" w:cs="Angsana New"/>
          <w:sz w:val="32"/>
          <w:szCs w:val="32"/>
        </w:rPr>
        <w:t>2568</w:t>
      </w:r>
      <w:r w:rsidRPr="0073563D">
        <w:rPr>
          <w:rFonts w:ascii="Angsana New" w:hAnsi="Angsana New" w:cs="Angsana New"/>
          <w:sz w:val="32"/>
          <w:szCs w:val="32"/>
        </w:rPr>
        <w:t xml:space="preserve"> </w:t>
      </w:r>
      <w:r w:rsidR="00FD5C72" w:rsidRPr="0073563D">
        <w:rPr>
          <w:rFonts w:ascii="Angsana New" w:hAnsi="Angsana New" w:cs="Angsana New"/>
          <w:sz w:val="32"/>
          <w:szCs w:val="32"/>
        </w:rPr>
        <w:t xml:space="preserve"> </w:t>
      </w:r>
      <w:r w:rsidR="00FD5C72" w:rsidRPr="0073563D">
        <w:rPr>
          <w:rFonts w:asciiTheme="majorBidi" w:hAnsiTheme="majorBidi" w:cstheme="majorBidi" w:hint="cs"/>
          <w:spacing w:val="-4"/>
          <w:sz w:val="32"/>
          <w:szCs w:val="32"/>
          <w:cs/>
        </w:rPr>
        <w:t>บริษัทได้ทำบันทึกข้อตกลงเพื่อขอขยายระยะเวลา</w:t>
      </w:r>
      <w:r w:rsidR="00FD5C72" w:rsidRPr="0073563D">
        <w:rPr>
          <w:rFonts w:asciiTheme="majorBidi" w:hAnsiTheme="majorBidi" w:cstheme="majorBidi" w:hint="cs"/>
          <w:spacing w:val="-6"/>
          <w:sz w:val="32"/>
          <w:szCs w:val="32"/>
          <w:cs/>
        </w:rPr>
        <w:t>ชำระหนี้ออกไป</w:t>
      </w:r>
      <w:r w:rsidR="00FD5C72" w:rsidRPr="0073563D">
        <w:rPr>
          <w:rFonts w:asciiTheme="majorBidi" w:hAnsiTheme="majorBidi" w:cstheme="majorBidi"/>
          <w:spacing w:val="-6"/>
          <w:sz w:val="32"/>
          <w:szCs w:val="32"/>
          <w:cs/>
        </w:rPr>
        <w:t xml:space="preserve"> </w:t>
      </w:r>
      <w:r w:rsidR="00FD5C72" w:rsidRPr="0073563D">
        <w:rPr>
          <w:rFonts w:asciiTheme="majorBidi" w:hAnsiTheme="majorBidi" w:cstheme="majorBidi" w:hint="cs"/>
          <w:spacing w:val="-6"/>
          <w:sz w:val="32"/>
          <w:szCs w:val="32"/>
          <w:cs/>
        </w:rPr>
        <w:t>เป็นชำระคืนภายในระยะเวลา</w:t>
      </w:r>
      <w:r w:rsidR="00FD5C72" w:rsidRPr="0073563D">
        <w:rPr>
          <w:rFonts w:asciiTheme="majorBidi" w:hAnsiTheme="majorBidi" w:cstheme="majorBidi"/>
          <w:spacing w:val="-6"/>
          <w:sz w:val="32"/>
          <w:szCs w:val="32"/>
          <w:cs/>
        </w:rPr>
        <w:t xml:space="preserve"> </w:t>
      </w:r>
      <w:r w:rsidR="006E3D6B" w:rsidRPr="006E3D6B">
        <w:rPr>
          <w:rFonts w:asciiTheme="majorBidi" w:hAnsiTheme="majorBidi" w:cstheme="majorBidi"/>
          <w:spacing w:val="-6"/>
          <w:sz w:val="32"/>
          <w:szCs w:val="32"/>
        </w:rPr>
        <w:t>2</w:t>
      </w:r>
      <w:r w:rsidR="00FD5C72" w:rsidRPr="0073563D">
        <w:rPr>
          <w:rFonts w:asciiTheme="majorBidi" w:hAnsiTheme="majorBidi" w:cstheme="majorBidi"/>
          <w:spacing w:val="-6"/>
          <w:sz w:val="32"/>
          <w:szCs w:val="32"/>
          <w:cs/>
        </w:rPr>
        <w:t xml:space="preserve"> </w:t>
      </w:r>
      <w:r w:rsidR="00FD5C72" w:rsidRPr="0073563D">
        <w:rPr>
          <w:rFonts w:asciiTheme="majorBidi" w:hAnsiTheme="majorBidi" w:cstheme="majorBidi" w:hint="cs"/>
          <w:spacing w:val="-6"/>
          <w:sz w:val="32"/>
          <w:szCs w:val="32"/>
          <w:cs/>
        </w:rPr>
        <w:t>ปี</w:t>
      </w:r>
      <w:r w:rsidR="00FD5C72" w:rsidRPr="0073563D">
        <w:rPr>
          <w:rFonts w:asciiTheme="majorBidi" w:hAnsiTheme="majorBidi" w:cstheme="majorBidi"/>
          <w:spacing w:val="-6"/>
          <w:sz w:val="32"/>
          <w:szCs w:val="32"/>
          <w:cs/>
        </w:rPr>
        <w:t xml:space="preserve"> </w:t>
      </w:r>
      <w:r w:rsidR="00FD5C72" w:rsidRPr="0073563D">
        <w:rPr>
          <w:rFonts w:asciiTheme="majorBidi" w:hAnsiTheme="majorBidi" w:cstheme="majorBidi" w:hint="cs"/>
          <w:spacing w:val="-6"/>
          <w:sz w:val="32"/>
          <w:szCs w:val="32"/>
          <w:cs/>
        </w:rPr>
        <w:t>นับจากวันครบกำหนดของตั๋วสัญญาใช้เงินฉบับ</w:t>
      </w:r>
      <w:r w:rsidR="00FD5C72" w:rsidRPr="0073563D">
        <w:rPr>
          <w:rFonts w:asciiTheme="majorBidi" w:hAnsiTheme="majorBidi" w:cstheme="majorBidi" w:hint="cs"/>
          <w:spacing w:val="6"/>
          <w:sz w:val="32"/>
          <w:szCs w:val="32"/>
          <w:cs/>
        </w:rPr>
        <w:t>เดิม</w:t>
      </w:r>
      <w:r w:rsidR="00FD5C72" w:rsidRPr="0073563D">
        <w:rPr>
          <w:rFonts w:asciiTheme="majorBidi" w:hAnsiTheme="majorBidi" w:cstheme="majorBidi"/>
          <w:spacing w:val="6"/>
          <w:sz w:val="32"/>
          <w:szCs w:val="32"/>
          <w:cs/>
        </w:rPr>
        <w:t xml:space="preserve"> </w:t>
      </w:r>
      <w:r w:rsidR="00FD5C72" w:rsidRPr="0073563D">
        <w:rPr>
          <w:rFonts w:ascii="Angsana New" w:hAnsi="Angsana New" w:cs="Angsana New"/>
          <w:spacing w:val="6"/>
          <w:sz w:val="32"/>
          <w:szCs w:val="32"/>
          <w:cs/>
        </w:rPr>
        <w:t>โดยเงินกู้ยืมระยะยาว</w:t>
      </w:r>
      <w:r w:rsidR="00FD5C72" w:rsidRPr="0073563D">
        <w:rPr>
          <w:rFonts w:ascii="Angsana New" w:hAnsi="Angsana New" w:cs="Angsana New" w:hint="cs"/>
          <w:spacing w:val="6"/>
          <w:sz w:val="32"/>
          <w:szCs w:val="32"/>
          <w:cs/>
        </w:rPr>
        <w:t>จาก</w:t>
      </w:r>
      <w:r w:rsidR="00FD5C72" w:rsidRPr="0073563D">
        <w:rPr>
          <w:rFonts w:ascii="Angsana New" w:hAnsi="Angsana New" w:cs="Angsana New"/>
          <w:sz w:val="32"/>
          <w:szCs w:val="32"/>
          <w:cs/>
        </w:rPr>
        <w:t>กิจการที่เกี่ยวข้องกันดังกล่าว</w:t>
      </w:r>
      <w:r w:rsidR="00FD5C72" w:rsidRPr="0073563D">
        <w:rPr>
          <w:rFonts w:ascii="Angsana New" w:hAnsi="Angsana New" w:cs="Angsana New" w:hint="cs"/>
          <w:sz w:val="32"/>
          <w:szCs w:val="32"/>
          <w:cs/>
        </w:rPr>
        <w:t xml:space="preserve">ครบกำหนดชำระภายในวันที่ </w:t>
      </w:r>
      <w:r w:rsidR="006E3D6B" w:rsidRPr="006E3D6B">
        <w:rPr>
          <w:rFonts w:ascii="Angsana New" w:hAnsi="Angsana New" w:cs="Angsana New"/>
          <w:sz w:val="32"/>
          <w:szCs w:val="32"/>
        </w:rPr>
        <w:t>30</w:t>
      </w:r>
      <w:r w:rsidR="00FD5C72" w:rsidRPr="0073563D">
        <w:rPr>
          <w:rFonts w:ascii="Angsana New" w:hAnsi="Angsana New" w:cs="Angsana New"/>
          <w:sz w:val="32"/>
          <w:szCs w:val="32"/>
        </w:rPr>
        <w:t xml:space="preserve"> </w:t>
      </w:r>
      <w:r w:rsidR="00FD5C72" w:rsidRPr="0073563D">
        <w:rPr>
          <w:rFonts w:ascii="Angsana New" w:hAnsi="Angsana New" w:cs="Angsana New" w:hint="cs"/>
          <w:sz w:val="32"/>
          <w:szCs w:val="32"/>
          <w:cs/>
        </w:rPr>
        <w:t xml:space="preserve">มิถุนายน </w:t>
      </w:r>
      <w:r w:rsidR="006E3D6B" w:rsidRPr="006E3D6B">
        <w:rPr>
          <w:rFonts w:ascii="Angsana New" w:hAnsi="Angsana New" w:cs="Angsana New"/>
          <w:sz w:val="32"/>
          <w:szCs w:val="32"/>
        </w:rPr>
        <w:t>25</w:t>
      </w:r>
      <w:r w:rsidR="006E3D6B" w:rsidRPr="006E3D6B">
        <w:rPr>
          <w:rFonts w:ascii="Angsana New" w:hAnsi="Angsana New" w:cs="Angsana New" w:hint="cs"/>
          <w:sz w:val="32"/>
          <w:szCs w:val="32"/>
        </w:rPr>
        <w:t>70</w:t>
      </w:r>
      <w:r w:rsidR="00E026C2" w:rsidRPr="0073563D">
        <w:rPr>
          <w:rFonts w:ascii="Angsana New" w:hAnsi="Angsana New" w:cs="Angsana New"/>
          <w:sz w:val="32"/>
          <w:szCs w:val="32"/>
        </w:rPr>
        <w:t xml:space="preserve"> </w:t>
      </w:r>
      <w:r w:rsidR="00E026C2" w:rsidRPr="0073563D">
        <w:rPr>
          <w:rFonts w:ascii="Angsana New" w:hAnsi="Angsana New" w:cs="Angsana New" w:hint="cs"/>
          <w:sz w:val="32"/>
          <w:szCs w:val="32"/>
          <w:cs/>
        </w:rPr>
        <w:t>ตามบันทึกข้อตกลง</w:t>
      </w:r>
      <w:r w:rsidR="003C2A0F" w:rsidRPr="0073563D">
        <w:rPr>
          <w:rFonts w:ascii="Angsana New" w:hAnsi="Angsana New" w:cs="Angsana New" w:hint="cs"/>
          <w:sz w:val="32"/>
          <w:szCs w:val="32"/>
          <w:cs/>
        </w:rPr>
        <w:t xml:space="preserve">ต่อท้ายสัญญากู้ยืมเงินรูปแบบตั๋วสัญญาใช้เงิน </w:t>
      </w:r>
      <w:r w:rsidR="006E3D6B" w:rsidRPr="006E3D6B">
        <w:rPr>
          <w:rFonts w:ascii="Angsana New" w:hAnsi="Angsana New" w:cs="Angsana New"/>
          <w:sz w:val="32"/>
          <w:szCs w:val="32"/>
        </w:rPr>
        <w:t>1</w:t>
      </w:r>
      <w:r w:rsidR="003C2A0F" w:rsidRPr="0073563D">
        <w:rPr>
          <w:rFonts w:ascii="Angsana New" w:hAnsi="Angsana New" w:cs="Angsana New"/>
          <w:sz w:val="32"/>
          <w:szCs w:val="32"/>
        </w:rPr>
        <w:t xml:space="preserve"> </w:t>
      </w:r>
      <w:r w:rsidR="003C2A0F" w:rsidRPr="0073563D">
        <w:rPr>
          <w:rFonts w:ascii="Angsana New" w:hAnsi="Angsana New" w:cs="Angsana New" w:hint="cs"/>
          <w:sz w:val="32"/>
          <w:szCs w:val="32"/>
          <w:cs/>
        </w:rPr>
        <w:t xml:space="preserve">ฉบับ ลงวันที่ </w:t>
      </w:r>
      <w:r w:rsidR="006E3D6B" w:rsidRPr="006E3D6B">
        <w:rPr>
          <w:rFonts w:ascii="Angsana New" w:hAnsi="Angsana New" w:cs="Angsana New"/>
          <w:sz w:val="32"/>
          <w:szCs w:val="32"/>
        </w:rPr>
        <w:t>27</w:t>
      </w:r>
      <w:r w:rsidR="003C2A0F" w:rsidRPr="0073563D">
        <w:rPr>
          <w:rFonts w:ascii="Angsana New" w:hAnsi="Angsana New" w:cs="Angsana New"/>
          <w:sz w:val="32"/>
          <w:szCs w:val="32"/>
        </w:rPr>
        <w:t xml:space="preserve"> </w:t>
      </w:r>
      <w:r w:rsidR="003C2A0F" w:rsidRPr="0073563D">
        <w:rPr>
          <w:rFonts w:ascii="Angsana New" w:hAnsi="Angsana New" w:cs="Angsana New" w:hint="cs"/>
          <w:sz w:val="32"/>
          <w:szCs w:val="32"/>
          <w:cs/>
        </w:rPr>
        <w:t xml:space="preserve">พฤษภาคม </w:t>
      </w:r>
      <w:r w:rsidR="006E3D6B" w:rsidRPr="006E3D6B">
        <w:rPr>
          <w:rFonts w:ascii="Angsana New" w:hAnsi="Angsana New" w:cs="Angsana New"/>
          <w:sz w:val="32"/>
          <w:szCs w:val="32"/>
        </w:rPr>
        <w:t>2568</w:t>
      </w:r>
    </w:p>
    <w:p w14:paraId="093B87AD" w14:textId="0F7F4CB6" w:rsidR="006F3F5E" w:rsidRPr="0073563D" w:rsidRDefault="006F3F5E" w:rsidP="00336C7D">
      <w:pPr>
        <w:tabs>
          <w:tab w:val="left" w:pos="450"/>
          <w:tab w:val="left" w:pos="540"/>
        </w:tabs>
        <w:spacing w:before="240" w:after="240"/>
        <w:ind w:left="547" w:right="-14"/>
        <w:jc w:val="thaiDistribute"/>
        <w:rPr>
          <w:rFonts w:asciiTheme="majorBidi" w:hAnsiTheme="majorBidi" w:cstheme="majorBidi"/>
          <w:spacing w:val="-2"/>
          <w:sz w:val="32"/>
          <w:szCs w:val="32"/>
          <w:cs/>
        </w:rPr>
      </w:pPr>
      <w:r w:rsidRPr="00336C7D">
        <w:rPr>
          <w:rFonts w:asciiTheme="majorBidi" w:hAnsiTheme="majorBidi" w:cstheme="majorBidi"/>
          <w:spacing w:val="4"/>
          <w:sz w:val="32"/>
          <w:szCs w:val="32"/>
          <w:cs/>
        </w:rPr>
        <w:t>การเพิ่มขึ้นและลดลงของเงินกู้ยืมระยะยาวจากกิจการที่เกี่ยวข้องกันสำหรับ</w:t>
      </w:r>
      <w:r w:rsidR="00841D75" w:rsidRPr="00336C7D">
        <w:rPr>
          <w:rFonts w:asciiTheme="majorBidi" w:hAnsiTheme="majorBidi" w:cs="Angsana New" w:hint="cs"/>
          <w:spacing w:val="4"/>
          <w:sz w:val="32"/>
          <w:szCs w:val="32"/>
          <w:cs/>
        </w:rPr>
        <w:t xml:space="preserve">งวดหกเดือนสิ้นสุดวันที่ </w:t>
      </w:r>
      <w:r w:rsidR="006E3D6B" w:rsidRPr="006E3D6B">
        <w:rPr>
          <w:rFonts w:asciiTheme="majorBidi" w:hAnsiTheme="majorBidi" w:cs="Angsana New" w:hint="cs"/>
          <w:spacing w:val="4"/>
          <w:sz w:val="32"/>
          <w:szCs w:val="32"/>
        </w:rPr>
        <w:t>30</w:t>
      </w:r>
      <w:r w:rsidR="00841D75" w:rsidRPr="0073563D">
        <w:rPr>
          <w:rFonts w:asciiTheme="majorBidi" w:hAnsiTheme="majorBidi" w:cs="Angsana New" w:hint="cs"/>
          <w:sz w:val="32"/>
          <w:szCs w:val="32"/>
          <w:cs/>
        </w:rPr>
        <w:t xml:space="preserve"> มิถุนายน </w:t>
      </w:r>
      <w:r w:rsidR="006E3D6B" w:rsidRPr="006E3D6B">
        <w:rPr>
          <w:rFonts w:asciiTheme="majorBidi" w:hAnsiTheme="majorBidi" w:cstheme="majorBidi"/>
          <w:spacing w:val="-2"/>
          <w:sz w:val="32"/>
          <w:szCs w:val="32"/>
        </w:rPr>
        <w:t>2568</w:t>
      </w:r>
      <w:r w:rsidRPr="0073563D">
        <w:rPr>
          <w:rFonts w:asciiTheme="majorBidi" w:hAnsiTheme="majorBidi" w:cstheme="majorBidi"/>
          <w:spacing w:val="-2"/>
          <w:sz w:val="32"/>
          <w:szCs w:val="32"/>
        </w:rPr>
        <w:t xml:space="preserve"> </w:t>
      </w:r>
      <w:r w:rsidRPr="0073563D">
        <w:rPr>
          <w:rFonts w:asciiTheme="majorBidi" w:hAnsiTheme="majorBidi" w:cstheme="majorBidi"/>
          <w:spacing w:val="-2"/>
          <w:sz w:val="32"/>
          <w:szCs w:val="32"/>
          <w:cs/>
        </w:rPr>
        <w:t xml:space="preserve">และ </w:t>
      </w:r>
      <w:r w:rsidR="006E3D6B" w:rsidRPr="006E3D6B">
        <w:rPr>
          <w:rFonts w:asciiTheme="majorBidi" w:hAnsiTheme="majorBidi" w:cstheme="majorBidi"/>
          <w:spacing w:val="-2"/>
          <w:sz w:val="32"/>
          <w:szCs w:val="32"/>
        </w:rPr>
        <w:t>2567</w:t>
      </w:r>
      <w:r w:rsidRPr="0073563D">
        <w:rPr>
          <w:rFonts w:asciiTheme="majorBidi" w:hAnsiTheme="majorBidi" w:cstheme="majorBidi"/>
          <w:spacing w:val="-2"/>
          <w:sz w:val="32"/>
          <w:szCs w:val="32"/>
          <w:cs/>
        </w:rPr>
        <w:t xml:space="preserve"> มีดังนี้</w:t>
      </w:r>
    </w:p>
    <w:tbl>
      <w:tblPr>
        <w:tblW w:w="8667" w:type="dxa"/>
        <w:tblInd w:w="540" w:type="dxa"/>
        <w:tblLayout w:type="fixed"/>
        <w:tblCellMar>
          <w:left w:w="0" w:type="dxa"/>
          <w:right w:w="0" w:type="dxa"/>
        </w:tblCellMar>
        <w:tblLook w:val="0000" w:firstRow="0" w:lastRow="0" w:firstColumn="0" w:lastColumn="0" w:noHBand="0" w:noVBand="0"/>
      </w:tblPr>
      <w:tblGrid>
        <w:gridCol w:w="3267"/>
        <w:gridCol w:w="1260"/>
        <w:gridCol w:w="90"/>
        <w:gridCol w:w="1260"/>
        <w:gridCol w:w="90"/>
        <w:gridCol w:w="1260"/>
        <w:gridCol w:w="110"/>
        <w:gridCol w:w="1330"/>
      </w:tblGrid>
      <w:tr w:rsidR="002C4A5D" w:rsidRPr="0073563D" w14:paraId="7D029A8E" w14:textId="77777777" w:rsidTr="00ED0AD6">
        <w:trPr>
          <w:trHeight w:val="144"/>
          <w:tblHeader/>
        </w:trPr>
        <w:tc>
          <w:tcPr>
            <w:tcW w:w="3267" w:type="dxa"/>
            <w:tcBorders>
              <w:top w:val="nil"/>
              <w:left w:val="nil"/>
              <w:bottom w:val="nil"/>
              <w:right w:val="nil"/>
            </w:tcBorders>
          </w:tcPr>
          <w:p w14:paraId="27CAC6AE" w14:textId="77777777" w:rsidR="002C4A5D" w:rsidRPr="0073563D" w:rsidRDefault="002C4A5D" w:rsidP="002A72D4">
            <w:pPr>
              <w:autoSpaceDE w:val="0"/>
              <w:autoSpaceDN w:val="0"/>
              <w:adjustRightInd w:val="0"/>
              <w:spacing w:line="360" w:lineRule="exact"/>
              <w:ind w:left="180"/>
              <w:jc w:val="thaiDistribute"/>
              <w:rPr>
                <w:rFonts w:ascii="Angsana New" w:hAnsi="Angsana New" w:cs="Angsana New"/>
                <w:color w:val="000000"/>
                <w:sz w:val="26"/>
                <w:szCs w:val="26"/>
              </w:rPr>
            </w:pPr>
          </w:p>
        </w:tc>
        <w:tc>
          <w:tcPr>
            <w:tcW w:w="2610" w:type="dxa"/>
            <w:gridSpan w:val="3"/>
            <w:tcBorders>
              <w:top w:val="nil"/>
              <w:left w:val="nil"/>
              <w:right w:val="nil"/>
            </w:tcBorders>
          </w:tcPr>
          <w:p w14:paraId="2934BD61" w14:textId="77777777" w:rsidR="002C4A5D" w:rsidRPr="0073563D" w:rsidRDefault="002C4A5D" w:rsidP="002A72D4">
            <w:pPr>
              <w:autoSpaceDE w:val="0"/>
              <w:autoSpaceDN w:val="0"/>
              <w:adjustRightInd w:val="0"/>
              <w:spacing w:line="360" w:lineRule="exact"/>
              <w:jc w:val="center"/>
              <w:rPr>
                <w:rFonts w:ascii="Angsana New" w:hAnsi="Angsana New" w:cs="Angsana New"/>
                <w:b/>
                <w:bCs/>
                <w:color w:val="000000"/>
                <w:sz w:val="26"/>
                <w:szCs w:val="26"/>
                <w:cs/>
              </w:rPr>
            </w:pPr>
          </w:p>
        </w:tc>
        <w:tc>
          <w:tcPr>
            <w:tcW w:w="90" w:type="dxa"/>
            <w:tcBorders>
              <w:top w:val="nil"/>
              <w:left w:val="nil"/>
              <w:right w:val="nil"/>
            </w:tcBorders>
          </w:tcPr>
          <w:p w14:paraId="6752069B" w14:textId="77777777" w:rsidR="002C4A5D" w:rsidRPr="0073563D" w:rsidRDefault="002C4A5D" w:rsidP="002A72D4">
            <w:pPr>
              <w:autoSpaceDE w:val="0"/>
              <w:autoSpaceDN w:val="0"/>
              <w:adjustRightInd w:val="0"/>
              <w:spacing w:line="360" w:lineRule="exact"/>
              <w:jc w:val="center"/>
              <w:rPr>
                <w:rFonts w:ascii="Angsana New" w:hAnsi="Angsana New" w:cs="Angsana New"/>
                <w:b/>
                <w:bCs/>
                <w:color w:val="000000"/>
                <w:sz w:val="26"/>
                <w:szCs w:val="26"/>
              </w:rPr>
            </w:pPr>
          </w:p>
        </w:tc>
        <w:tc>
          <w:tcPr>
            <w:tcW w:w="2700" w:type="dxa"/>
            <w:gridSpan w:val="3"/>
            <w:tcBorders>
              <w:top w:val="nil"/>
              <w:left w:val="nil"/>
              <w:right w:val="nil"/>
            </w:tcBorders>
          </w:tcPr>
          <w:p w14:paraId="50D45661" w14:textId="77777777" w:rsidR="002C4A5D" w:rsidRPr="0073563D" w:rsidRDefault="002C4A5D" w:rsidP="002A72D4">
            <w:pPr>
              <w:autoSpaceDE w:val="0"/>
              <w:autoSpaceDN w:val="0"/>
              <w:adjustRightInd w:val="0"/>
              <w:spacing w:line="360" w:lineRule="exact"/>
              <w:jc w:val="right"/>
              <w:rPr>
                <w:rFonts w:ascii="Angsana New" w:hAnsi="Angsana New" w:cs="Angsana New"/>
                <w:b/>
                <w:bCs/>
                <w:color w:val="000000"/>
                <w:sz w:val="26"/>
                <w:szCs w:val="26"/>
                <w:cs/>
              </w:rPr>
            </w:pPr>
            <w:r w:rsidRPr="0073563D">
              <w:rPr>
                <w:rFonts w:ascii="Angsana New" w:hAnsi="Angsana New" w:cs="Angsana New"/>
                <w:b/>
                <w:bCs/>
                <w:sz w:val="26"/>
                <w:szCs w:val="26"/>
                <w:cs/>
              </w:rPr>
              <w:t>หน่วย : พันบาท</w:t>
            </w:r>
          </w:p>
        </w:tc>
      </w:tr>
      <w:tr w:rsidR="009105AB" w:rsidRPr="0073563D" w14:paraId="7F3957DC" w14:textId="77777777" w:rsidTr="004F41ED">
        <w:trPr>
          <w:trHeight w:val="144"/>
          <w:tblHeader/>
        </w:trPr>
        <w:tc>
          <w:tcPr>
            <w:tcW w:w="3267" w:type="dxa"/>
            <w:tcBorders>
              <w:top w:val="nil"/>
              <w:left w:val="nil"/>
              <w:bottom w:val="nil"/>
              <w:right w:val="nil"/>
            </w:tcBorders>
          </w:tcPr>
          <w:p w14:paraId="67F03930" w14:textId="77777777" w:rsidR="009105AB" w:rsidRPr="0073563D" w:rsidRDefault="009105AB" w:rsidP="002A72D4">
            <w:pPr>
              <w:autoSpaceDE w:val="0"/>
              <w:autoSpaceDN w:val="0"/>
              <w:adjustRightInd w:val="0"/>
              <w:spacing w:line="360" w:lineRule="exact"/>
              <w:ind w:left="180"/>
              <w:jc w:val="thaiDistribute"/>
              <w:rPr>
                <w:rFonts w:ascii="Angsana New" w:hAnsi="Angsana New" w:cs="Angsana New"/>
                <w:color w:val="000000"/>
                <w:sz w:val="26"/>
                <w:szCs w:val="26"/>
              </w:rPr>
            </w:pPr>
          </w:p>
        </w:tc>
        <w:tc>
          <w:tcPr>
            <w:tcW w:w="2610" w:type="dxa"/>
            <w:gridSpan w:val="3"/>
            <w:tcBorders>
              <w:top w:val="nil"/>
              <w:left w:val="nil"/>
              <w:right w:val="nil"/>
            </w:tcBorders>
          </w:tcPr>
          <w:p w14:paraId="05CECD2B" w14:textId="2AC36C44" w:rsidR="009105AB" w:rsidRPr="0073563D" w:rsidRDefault="009105AB" w:rsidP="002A72D4">
            <w:pPr>
              <w:autoSpaceDE w:val="0"/>
              <w:autoSpaceDN w:val="0"/>
              <w:adjustRightInd w:val="0"/>
              <w:spacing w:line="360" w:lineRule="exact"/>
              <w:jc w:val="center"/>
              <w:rPr>
                <w:rFonts w:ascii="Angsana New" w:hAnsi="Angsana New" w:cs="Angsana New"/>
                <w:b/>
                <w:bCs/>
                <w:color w:val="000000"/>
                <w:sz w:val="26"/>
                <w:szCs w:val="26"/>
              </w:rPr>
            </w:pPr>
            <w:r w:rsidRPr="0073563D">
              <w:rPr>
                <w:rFonts w:ascii="Angsana New" w:hAnsi="Angsana New" w:cs="Angsana New"/>
                <w:b/>
                <w:bCs/>
                <w:color w:val="000000"/>
                <w:sz w:val="26"/>
                <w:szCs w:val="26"/>
                <w:cs/>
              </w:rPr>
              <w:t>งบการเงินรวม</w:t>
            </w:r>
          </w:p>
        </w:tc>
        <w:tc>
          <w:tcPr>
            <w:tcW w:w="90" w:type="dxa"/>
            <w:tcBorders>
              <w:top w:val="nil"/>
              <w:left w:val="nil"/>
              <w:right w:val="nil"/>
            </w:tcBorders>
          </w:tcPr>
          <w:p w14:paraId="69A19F38" w14:textId="77777777" w:rsidR="009105AB" w:rsidRPr="0073563D" w:rsidRDefault="009105AB" w:rsidP="002A72D4">
            <w:pPr>
              <w:autoSpaceDE w:val="0"/>
              <w:autoSpaceDN w:val="0"/>
              <w:adjustRightInd w:val="0"/>
              <w:spacing w:line="360" w:lineRule="exact"/>
              <w:jc w:val="center"/>
              <w:rPr>
                <w:rFonts w:ascii="Angsana New" w:hAnsi="Angsana New" w:cs="Angsana New"/>
                <w:b/>
                <w:bCs/>
                <w:color w:val="000000"/>
                <w:sz w:val="26"/>
                <w:szCs w:val="26"/>
              </w:rPr>
            </w:pPr>
          </w:p>
        </w:tc>
        <w:tc>
          <w:tcPr>
            <w:tcW w:w="2700" w:type="dxa"/>
            <w:gridSpan w:val="3"/>
            <w:tcBorders>
              <w:top w:val="nil"/>
              <w:left w:val="nil"/>
              <w:right w:val="nil"/>
            </w:tcBorders>
          </w:tcPr>
          <w:p w14:paraId="786614D0" w14:textId="77777777" w:rsidR="009105AB" w:rsidRPr="0073563D" w:rsidRDefault="009105AB" w:rsidP="002A72D4">
            <w:pPr>
              <w:autoSpaceDE w:val="0"/>
              <w:autoSpaceDN w:val="0"/>
              <w:adjustRightInd w:val="0"/>
              <w:spacing w:line="360" w:lineRule="exact"/>
              <w:jc w:val="center"/>
              <w:rPr>
                <w:rFonts w:ascii="Angsana New" w:hAnsi="Angsana New" w:cs="Angsana New"/>
                <w:b/>
                <w:bCs/>
                <w:color w:val="000000"/>
                <w:sz w:val="26"/>
                <w:szCs w:val="26"/>
              </w:rPr>
            </w:pPr>
            <w:r w:rsidRPr="0073563D">
              <w:rPr>
                <w:rFonts w:ascii="Angsana New" w:hAnsi="Angsana New" w:cs="Angsana New"/>
                <w:b/>
                <w:bCs/>
                <w:color w:val="000000"/>
                <w:sz w:val="26"/>
                <w:szCs w:val="26"/>
                <w:cs/>
              </w:rPr>
              <w:t>งบการเงินเฉพาะกิจการ</w:t>
            </w:r>
          </w:p>
        </w:tc>
      </w:tr>
      <w:tr w:rsidR="003178DC" w:rsidRPr="0073563D" w14:paraId="40FFF7BB" w14:textId="77777777" w:rsidTr="00095F54">
        <w:trPr>
          <w:trHeight w:val="144"/>
          <w:tblHeader/>
        </w:trPr>
        <w:tc>
          <w:tcPr>
            <w:tcW w:w="3267" w:type="dxa"/>
            <w:tcBorders>
              <w:top w:val="nil"/>
              <w:left w:val="nil"/>
              <w:bottom w:val="nil"/>
              <w:right w:val="nil"/>
            </w:tcBorders>
          </w:tcPr>
          <w:p w14:paraId="55EC8D21" w14:textId="77777777" w:rsidR="003178DC" w:rsidRPr="0073563D" w:rsidRDefault="003178DC" w:rsidP="003178DC">
            <w:pPr>
              <w:autoSpaceDE w:val="0"/>
              <w:autoSpaceDN w:val="0"/>
              <w:adjustRightInd w:val="0"/>
              <w:spacing w:line="360" w:lineRule="exact"/>
              <w:ind w:left="180"/>
              <w:jc w:val="thaiDistribute"/>
              <w:rPr>
                <w:rFonts w:ascii="Angsana New" w:hAnsi="Angsana New" w:cs="Angsana New"/>
                <w:color w:val="000000"/>
                <w:sz w:val="26"/>
                <w:szCs w:val="26"/>
              </w:rPr>
            </w:pPr>
          </w:p>
        </w:tc>
        <w:tc>
          <w:tcPr>
            <w:tcW w:w="1260" w:type="dxa"/>
            <w:tcBorders>
              <w:top w:val="nil"/>
              <w:left w:val="nil"/>
              <w:right w:val="nil"/>
            </w:tcBorders>
          </w:tcPr>
          <w:p w14:paraId="6EEF0EB7" w14:textId="42E42BEC" w:rsidR="003178DC" w:rsidRPr="0073563D" w:rsidRDefault="006E3D6B" w:rsidP="003178DC">
            <w:pPr>
              <w:autoSpaceDE w:val="0"/>
              <w:autoSpaceDN w:val="0"/>
              <w:adjustRightInd w:val="0"/>
              <w:spacing w:line="360" w:lineRule="exact"/>
              <w:jc w:val="center"/>
              <w:rPr>
                <w:rFonts w:ascii="Angsana New" w:hAnsi="Angsana New" w:cs="Angsana New"/>
                <w:b/>
                <w:bCs/>
                <w:color w:val="000000"/>
                <w:sz w:val="26"/>
                <w:szCs w:val="26"/>
              </w:rPr>
            </w:pPr>
            <w:r w:rsidRPr="006E3D6B">
              <w:rPr>
                <w:rFonts w:ascii="Angsana New" w:hAnsi="Angsana New" w:cs="Angsana New"/>
                <w:b/>
                <w:bCs/>
                <w:color w:val="000000"/>
                <w:sz w:val="26"/>
                <w:szCs w:val="26"/>
              </w:rPr>
              <w:t>2568</w:t>
            </w:r>
          </w:p>
        </w:tc>
        <w:tc>
          <w:tcPr>
            <w:tcW w:w="90" w:type="dxa"/>
            <w:tcBorders>
              <w:top w:val="nil"/>
              <w:left w:val="nil"/>
              <w:right w:val="nil"/>
            </w:tcBorders>
          </w:tcPr>
          <w:p w14:paraId="6414799D" w14:textId="77777777" w:rsidR="003178DC" w:rsidRPr="0073563D" w:rsidRDefault="003178DC" w:rsidP="003178DC">
            <w:pPr>
              <w:autoSpaceDE w:val="0"/>
              <w:autoSpaceDN w:val="0"/>
              <w:adjustRightInd w:val="0"/>
              <w:spacing w:line="360" w:lineRule="exact"/>
              <w:jc w:val="center"/>
              <w:rPr>
                <w:rFonts w:ascii="Angsana New" w:hAnsi="Angsana New" w:cs="Angsana New"/>
                <w:b/>
                <w:bCs/>
                <w:color w:val="000000"/>
                <w:sz w:val="26"/>
                <w:szCs w:val="26"/>
              </w:rPr>
            </w:pPr>
          </w:p>
        </w:tc>
        <w:tc>
          <w:tcPr>
            <w:tcW w:w="1260" w:type="dxa"/>
            <w:tcBorders>
              <w:top w:val="nil"/>
              <w:left w:val="nil"/>
              <w:right w:val="nil"/>
            </w:tcBorders>
          </w:tcPr>
          <w:p w14:paraId="008A750C" w14:textId="4E3EEED3" w:rsidR="003178DC" w:rsidRPr="0073563D" w:rsidRDefault="006E3D6B" w:rsidP="003178DC">
            <w:pPr>
              <w:autoSpaceDE w:val="0"/>
              <w:autoSpaceDN w:val="0"/>
              <w:adjustRightInd w:val="0"/>
              <w:spacing w:line="360" w:lineRule="exact"/>
              <w:jc w:val="center"/>
              <w:rPr>
                <w:rFonts w:ascii="Angsana New" w:hAnsi="Angsana New" w:cs="Angsana New"/>
                <w:b/>
                <w:bCs/>
                <w:color w:val="000000"/>
                <w:sz w:val="26"/>
                <w:szCs w:val="26"/>
              </w:rPr>
            </w:pPr>
            <w:r w:rsidRPr="006E3D6B">
              <w:rPr>
                <w:rFonts w:ascii="Angsana New" w:hAnsi="Angsana New" w:cs="Angsana New"/>
                <w:b/>
                <w:bCs/>
                <w:color w:val="000000"/>
                <w:sz w:val="26"/>
                <w:szCs w:val="26"/>
              </w:rPr>
              <w:t>2567</w:t>
            </w:r>
          </w:p>
        </w:tc>
        <w:tc>
          <w:tcPr>
            <w:tcW w:w="90" w:type="dxa"/>
            <w:tcBorders>
              <w:top w:val="nil"/>
              <w:left w:val="nil"/>
              <w:right w:val="nil"/>
            </w:tcBorders>
          </w:tcPr>
          <w:p w14:paraId="5AB90E3F" w14:textId="77777777" w:rsidR="003178DC" w:rsidRPr="0073563D" w:rsidRDefault="003178DC" w:rsidP="003178DC">
            <w:pPr>
              <w:autoSpaceDE w:val="0"/>
              <w:autoSpaceDN w:val="0"/>
              <w:adjustRightInd w:val="0"/>
              <w:spacing w:line="360" w:lineRule="exact"/>
              <w:jc w:val="center"/>
              <w:rPr>
                <w:rFonts w:ascii="Angsana New" w:hAnsi="Angsana New" w:cs="Angsana New"/>
                <w:b/>
                <w:bCs/>
                <w:color w:val="000000"/>
                <w:sz w:val="26"/>
                <w:szCs w:val="26"/>
              </w:rPr>
            </w:pPr>
          </w:p>
        </w:tc>
        <w:tc>
          <w:tcPr>
            <w:tcW w:w="1260" w:type="dxa"/>
            <w:tcBorders>
              <w:top w:val="nil"/>
              <w:left w:val="nil"/>
              <w:right w:val="nil"/>
            </w:tcBorders>
          </w:tcPr>
          <w:p w14:paraId="08646C45" w14:textId="33EEBD78" w:rsidR="003178DC" w:rsidRPr="0073563D" w:rsidRDefault="006E3D6B" w:rsidP="003178DC">
            <w:pPr>
              <w:autoSpaceDE w:val="0"/>
              <w:autoSpaceDN w:val="0"/>
              <w:adjustRightInd w:val="0"/>
              <w:spacing w:line="360" w:lineRule="exact"/>
              <w:jc w:val="center"/>
              <w:rPr>
                <w:rFonts w:ascii="Angsana New" w:hAnsi="Angsana New" w:cs="Angsana New"/>
                <w:b/>
                <w:bCs/>
                <w:color w:val="000000"/>
                <w:sz w:val="26"/>
                <w:szCs w:val="26"/>
              </w:rPr>
            </w:pPr>
            <w:r w:rsidRPr="006E3D6B">
              <w:rPr>
                <w:rFonts w:ascii="Angsana New" w:hAnsi="Angsana New" w:cs="Angsana New"/>
                <w:b/>
                <w:bCs/>
                <w:color w:val="000000"/>
                <w:sz w:val="26"/>
                <w:szCs w:val="26"/>
              </w:rPr>
              <w:t>2568</w:t>
            </w:r>
          </w:p>
        </w:tc>
        <w:tc>
          <w:tcPr>
            <w:tcW w:w="110" w:type="dxa"/>
            <w:tcBorders>
              <w:top w:val="nil"/>
              <w:left w:val="nil"/>
              <w:right w:val="nil"/>
            </w:tcBorders>
          </w:tcPr>
          <w:p w14:paraId="0F9A48CB" w14:textId="77777777" w:rsidR="003178DC" w:rsidRPr="0073563D" w:rsidRDefault="003178DC" w:rsidP="003178DC">
            <w:pPr>
              <w:autoSpaceDE w:val="0"/>
              <w:autoSpaceDN w:val="0"/>
              <w:adjustRightInd w:val="0"/>
              <w:spacing w:line="360" w:lineRule="exact"/>
              <w:jc w:val="center"/>
              <w:rPr>
                <w:rFonts w:ascii="Angsana New" w:hAnsi="Angsana New" w:cs="Angsana New"/>
                <w:b/>
                <w:bCs/>
                <w:color w:val="000000"/>
                <w:sz w:val="26"/>
                <w:szCs w:val="26"/>
              </w:rPr>
            </w:pPr>
          </w:p>
        </w:tc>
        <w:tc>
          <w:tcPr>
            <w:tcW w:w="1330" w:type="dxa"/>
            <w:tcBorders>
              <w:top w:val="nil"/>
              <w:left w:val="nil"/>
              <w:right w:val="nil"/>
            </w:tcBorders>
          </w:tcPr>
          <w:p w14:paraId="2CE7504A" w14:textId="0C8F19EE" w:rsidR="003178DC" w:rsidRPr="0073563D" w:rsidRDefault="006E3D6B" w:rsidP="003178DC">
            <w:pPr>
              <w:autoSpaceDE w:val="0"/>
              <w:autoSpaceDN w:val="0"/>
              <w:adjustRightInd w:val="0"/>
              <w:spacing w:line="360" w:lineRule="exact"/>
              <w:jc w:val="center"/>
              <w:rPr>
                <w:rFonts w:ascii="Angsana New" w:hAnsi="Angsana New" w:cs="Angsana New"/>
                <w:b/>
                <w:bCs/>
                <w:color w:val="000000"/>
                <w:sz w:val="26"/>
                <w:szCs w:val="26"/>
              </w:rPr>
            </w:pPr>
            <w:r w:rsidRPr="006E3D6B">
              <w:rPr>
                <w:rFonts w:ascii="Angsana New" w:hAnsi="Angsana New" w:cs="Angsana New"/>
                <w:b/>
                <w:bCs/>
                <w:color w:val="000000"/>
                <w:sz w:val="26"/>
                <w:szCs w:val="26"/>
              </w:rPr>
              <w:t>2567</w:t>
            </w:r>
          </w:p>
        </w:tc>
      </w:tr>
      <w:tr w:rsidR="00877604" w:rsidRPr="0073563D" w14:paraId="6037AE08" w14:textId="77777777" w:rsidTr="00095F54">
        <w:trPr>
          <w:trHeight w:val="144"/>
        </w:trPr>
        <w:tc>
          <w:tcPr>
            <w:tcW w:w="3267" w:type="dxa"/>
            <w:tcBorders>
              <w:top w:val="nil"/>
              <w:left w:val="nil"/>
              <w:bottom w:val="nil"/>
              <w:right w:val="nil"/>
            </w:tcBorders>
          </w:tcPr>
          <w:p w14:paraId="36CF9A66" w14:textId="59E1B50E" w:rsidR="00877604" w:rsidRPr="0073563D" w:rsidRDefault="00877604" w:rsidP="00877604">
            <w:pPr>
              <w:autoSpaceDE w:val="0"/>
              <w:autoSpaceDN w:val="0"/>
              <w:adjustRightInd w:val="0"/>
              <w:spacing w:line="360" w:lineRule="exact"/>
              <w:ind w:left="180"/>
              <w:jc w:val="thaiDistribute"/>
              <w:rPr>
                <w:rFonts w:ascii="Angsana New" w:hAnsi="Angsana New" w:cs="Angsana New"/>
                <w:color w:val="000000"/>
                <w:sz w:val="26"/>
                <w:szCs w:val="26"/>
                <w:cs/>
              </w:rPr>
            </w:pPr>
            <w:r w:rsidRPr="0073563D">
              <w:rPr>
                <w:rFonts w:ascii="Angsana New" w:hAnsi="Angsana New" w:cs="Angsana New"/>
                <w:color w:val="000000"/>
                <w:sz w:val="26"/>
                <w:szCs w:val="26"/>
                <w:cs/>
              </w:rPr>
              <w:t xml:space="preserve">ณ วันที่ </w:t>
            </w:r>
            <w:r w:rsidR="006E3D6B" w:rsidRPr="006E3D6B">
              <w:rPr>
                <w:rFonts w:ascii="Angsana New" w:hAnsi="Angsana New" w:cs="Angsana New"/>
                <w:color w:val="000000"/>
                <w:sz w:val="26"/>
                <w:szCs w:val="26"/>
              </w:rPr>
              <w:t>1</w:t>
            </w:r>
            <w:r w:rsidRPr="0073563D">
              <w:rPr>
                <w:rFonts w:ascii="Angsana New" w:hAnsi="Angsana New" w:cs="Angsana New"/>
                <w:color w:val="000000"/>
                <w:sz w:val="26"/>
                <w:szCs w:val="26"/>
              </w:rPr>
              <w:t xml:space="preserve"> </w:t>
            </w:r>
            <w:r w:rsidRPr="0073563D">
              <w:rPr>
                <w:rFonts w:ascii="Angsana New" w:hAnsi="Angsana New" w:cs="Angsana New"/>
                <w:color w:val="000000"/>
                <w:sz w:val="26"/>
                <w:szCs w:val="26"/>
                <w:cs/>
              </w:rPr>
              <w:t>มกราคม</w:t>
            </w:r>
          </w:p>
        </w:tc>
        <w:tc>
          <w:tcPr>
            <w:tcW w:w="1260" w:type="dxa"/>
            <w:tcBorders>
              <w:left w:val="nil"/>
              <w:right w:val="nil"/>
            </w:tcBorders>
          </w:tcPr>
          <w:p w14:paraId="5563103F" w14:textId="290E93E7" w:rsidR="00877604" w:rsidRPr="0073563D" w:rsidRDefault="006E3D6B" w:rsidP="00622119">
            <w:pPr>
              <w:tabs>
                <w:tab w:val="decimal" w:pos="1058"/>
              </w:tabs>
              <w:spacing w:line="360" w:lineRule="exact"/>
              <w:rPr>
                <w:rFonts w:ascii="Angsana New" w:hAnsi="Angsana New" w:cs="Angsana New"/>
                <w:color w:val="000000"/>
                <w:sz w:val="26"/>
                <w:szCs w:val="26"/>
              </w:rPr>
            </w:pPr>
            <w:r w:rsidRPr="006E3D6B">
              <w:rPr>
                <w:rFonts w:asciiTheme="majorBidi" w:hAnsiTheme="majorBidi" w:cstheme="majorBidi"/>
                <w:color w:val="000000"/>
                <w:sz w:val="26"/>
                <w:szCs w:val="26"/>
              </w:rPr>
              <w:t>13</w:t>
            </w:r>
            <w:r w:rsidR="00FB2EB3"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191</w:t>
            </w:r>
          </w:p>
        </w:tc>
        <w:tc>
          <w:tcPr>
            <w:tcW w:w="90" w:type="dxa"/>
            <w:tcBorders>
              <w:left w:val="nil"/>
              <w:bottom w:val="nil"/>
              <w:right w:val="nil"/>
            </w:tcBorders>
          </w:tcPr>
          <w:p w14:paraId="54732EE1" w14:textId="77777777" w:rsidR="00877604" w:rsidRPr="0073563D" w:rsidRDefault="00877604" w:rsidP="00877604">
            <w:pPr>
              <w:autoSpaceDE w:val="0"/>
              <w:autoSpaceDN w:val="0"/>
              <w:adjustRightInd w:val="0"/>
              <w:spacing w:line="360" w:lineRule="exact"/>
              <w:jc w:val="thaiDistribute"/>
              <w:rPr>
                <w:rFonts w:ascii="Angsana New" w:hAnsi="Angsana New" w:cs="Angsana New"/>
                <w:color w:val="000000"/>
                <w:sz w:val="26"/>
                <w:szCs w:val="26"/>
              </w:rPr>
            </w:pPr>
          </w:p>
        </w:tc>
        <w:tc>
          <w:tcPr>
            <w:tcW w:w="1260" w:type="dxa"/>
            <w:tcBorders>
              <w:left w:val="nil"/>
              <w:bottom w:val="nil"/>
              <w:right w:val="nil"/>
            </w:tcBorders>
          </w:tcPr>
          <w:p w14:paraId="61DA6074" w14:textId="52EFEC64" w:rsidR="00877604" w:rsidRPr="0073563D" w:rsidRDefault="006E3D6B" w:rsidP="008D0B41">
            <w:pPr>
              <w:tabs>
                <w:tab w:val="decimal" w:pos="1058"/>
              </w:tabs>
              <w:spacing w:line="360" w:lineRule="exact"/>
              <w:rPr>
                <w:rFonts w:ascii="Angsana New" w:hAnsi="Angsana New" w:cs="Angsana New"/>
                <w:color w:val="000000"/>
                <w:sz w:val="26"/>
                <w:szCs w:val="26"/>
              </w:rPr>
            </w:pPr>
            <w:r w:rsidRPr="006E3D6B">
              <w:rPr>
                <w:rFonts w:ascii="Angsana New" w:hAnsi="Angsana New" w:cs="Angsana New"/>
                <w:color w:val="000000"/>
                <w:sz w:val="26"/>
                <w:szCs w:val="26"/>
              </w:rPr>
              <w:t>12</w:t>
            </w:r>
            <w:r w:rsidR="00877604" w:rsidRPr="0073563D">
              <w:rPr>
                <w:rFonts w:ascii="Angsana New" w:hAnsi="Angsana New" w:cs="Angsana New"/>
                <w:color w:val="000000"/>
                <w:sz w:val="26"/>
                <w:szCs w:val="26"/>
              </w:rPr>
              <w:t>,</w:t>
            </w:r>
            <w:r w:rsidRPr="006E3D6B">
              <w:rPr>
                <w:rFonts w:ascii="Angsana New" w:hAnsi="Angsana New" w:cs="Angsana New"/>
                <w:color w:val="000000"/>
                <w:sz w:val="26"/>
                <w:szCs w:val="26"/>
              </w:rPr>
              <w:t>741</w:t>
            </w:r>
          </w:p>
        </w:tc>
        <w:tc>
          <w:tcPr>
            <w:tcW w:w="90" w:type="dxa"/>
            <w:tcBorders>
              <w:left w:val="nil"/>
              <w:bottom w:val="nil"/>
              <w:right w:val="nil"/>
            </w:tcBorders>
          </w:tcPr>
          <w:p w14:paraId="11B31F81" w14:textId="77777777" w:rsidR="00877604" w:rsidRPr="0073563D" w:rsidRDefault="00877604" w:rsidP="00877604">
            <w:pPr>
              <w:autoSpaceDE w:val="0"/>
              <w:autoSpaceDN w:val="0"/>
              <w:adjustRightInd w:val="0"/>
              <w:spacing w:line="360" w:lineRule="exact"/>
              <w:jc w:val="thaiDistribute"/>
              <w:rPr>
                <w:rFonts w:ascii="Angsana New" w:hAnsi="Angsana New" w:cs="Angsana New"/>
                <w:color w:val="000000"/>
                <w:sz w:val="26"/>
                <w:szCs w:val="26"/>
              </w:rPr>
            </w:pPr>
          </w:p>
        </w:tc>
        <w:tc>
          <w:tcPr>
            <w:tcW w:w="1260" w:type="dxa"/>
            <w:tcBorders>
              <w:left w:val="nil"/>
              <w:bottom w:val="nil"/>
              <w:right w:val="nil"/>
            </w:tcBorders>
          </w:tcPr>
          <w:p w14:paraId="1FCC57C8" w14:textId="2F365640" w:rsidR="00877604" w:rsidRPr="0073563D" w:rsidRDefault="006E3D6B" w:rsidP="00622119">
            <w:pPr>
              <w:tabs>
                <w:tab w:val="decimal" w:pos="1058"/>
              </w:tabs>
              <w:spacing w:line="360" w:lineRule="exact"/>
              <w:rPr>
                <w:rFonts w:asciiTheme="majorBidi" w:hAnsiTheme="majorBidi" w:cstheme="majorBidi"/>
                <w:color w:val="000000"/>
                <w:sz w:val="26"/>
                <w:szCs w:val="26"/>
              </w:rPr>
            </w:pPr>
            <w:r w:rsidRPr="006E3D6B">
              <w:rPr>
                <w:rFonts w:asciiTheme="majorBidi" w:hAnsiTheme="majorBidi" w:cstheme="majorBidi"/>
                <w:color w:val="000000"/>
                <w:sz w:val="26"/>
                <w:szCs w:val="26"/>
              </w:rPr>
              <w:t>13</w:t>
            </w:r>
            <w:r w:rsidR="00FB2EB3"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191</w:t>
            </w:r>
          </w:p>
        </w:tc>
        <w:tc>
          <w:tcPr>
            <w:tcW w:w="110" w:type="dxa"/>
            <w:tcBorders>
              <w:left w:val="nil"/>
              <w:bottom w:val="nil"/>
              <w:right w:val="nil"/>
            </w:tcBorders>
          </w:tcPr>
          <w:p w14:paraId="7D5044CE" w14:textId="77777777" w:rsidR="00877604" w:rsidRPr="0073563D" w:rsidRDefault="00877604" w:rsidP="00877604">
            <w:pPr>
              <w:autoSpaceDE w:val="0"/>
              <w:autoSpaceDN w:val="0"/>
              <w:adjustRightInd w:val="0"/>
              <w:spacing w:line="360" w:lineRule="exact"/>
              <w:jc w:val="thaiDistribute"/>
              <w:rPr>
                <w:rFonts w:ascii="Angsana New" w:hAnsi="Angsana New" w:cs="Angsana New"/>
                <w:color w:val="000000"/>
                <w:sz w:val="26"/>
                <w:szCs w:val="26"/>
              </w:rPr>
            </w:pPr>
          </w:p>
        </w:tc>
        <w:tc>
          <w:tcPr>
            <w:tcW w:w="1330" w:type="dxa"/>
            <w:tcBorders>
              <w:left w:val="nil"/>
              <w:bottom w:val="nil"/>
              <w:right w:val="nil"/>
            </w:tcBorders>
          </w:tcPr>
          <w:p w14:paraId="0B6C9909" w14:textId="6D1CA46C" w:rsidR="00877604" w:rsidRPr="0073563D" w:rsidRDefault="006E3D6B" w:rsidP="00877604">
            <w:pPr>
              <w:tabs>
                <w:tab w:val="decimal" w:pos="1128"/>
              </w:tabs>
              <w:spacing w:line="360" w:lineRule="exact"/>
              <w:rPr>
                <w:rFonts w:ascii="Angsana New" w:hAnsi="Angsana New" w:cs="Angsana New"/>
                <w:color w:val="000000"/>
                <w:sz w:val="26"/>
                <w:szCs w:val="26"/>
              </w:rPr>
            </w:pPr>
            <w:r w:rsidRPr="006E3D6B">
              <w:rPr>
                <w:rFonts w:ascii="Angsana New" w:hAnsi="Angsana New" w:cs="Angsana New"/>
                <w:sz w:val="26"/>
                <w:szCs w:val="26"/>
              </w:rPr>
              <w:t>12</w:t>
            </w:r>
            <w:r w:rsidR="00877604" w:rsidRPr="0073563D">
              <w:rPr>
                <w:rFonts w:ascii="Angsana New" w:hAnsi="Angsana New" w:cs="Angsana New"/>
                <w:sz w:val="26"/>
                <w:szCs w:val="26"/>
              </w:rPr>
              <w:t>,</w:t>
            </w:r>
            <w:r w:rsidRPr="006E3D6B">
              <w:rPr>
                <w:rFonts w:ascii="Angsana New" w:hAnsi="Angsana New" w:cs="Angsana New"/>
                <w:sz w:val="26"/>
                <w:szCs w:val="26"/>
              </w:rPr>
              <w:t>741</w:t>
            </w:r>
          </w:p>
        </w:tc>
      </w:tr>
      <w:tr w:rsidR="00877604" w:rsidRPr="0073563D" w14:paraId="6B5FBB19" w14:textId="77777777" w:rsidTr="00095F54">
        <w:trPr>
          <w:trHeight w:val="144"/>
        </w:trPr>
        <w:tc>
          <w:tcPr>
            <w:tcW w:w="3267" w:type="dxa"/>
            <w:tcBorders>
              <w:top w:val="nil"/>
              <w:left w:val="nil"/>
              <w:right w:val="nil"/>
            </w:tcBorders>
          </w:tcPr>
          <w:p w14:paraId="752D8E60" w14:textId="77777777" w:rsidR="00877604" w:rsidRPr="0073563D" w:rsidRDefault="00877604" w:rsidP="00877604">
            <w:pPr>
              <w:autoSpaceDE w:val="0"/>
              <w:autoSpaceDN w:val="0"/>
              <w:adjustRightInd w:val="0"/>
              <w:spacing w:line="360" w:lineRule="exact"/>
              <w:ind w:left="180"/>
              <w:jc w:val="thaiDistribute"/>
              <w:rPr>
                <w:rFonts w:ascii="Angsana New" w:hAnsi="Angsana New" w:cs="Angsana New"/>
                <w:b/>
                <w:bCs/>
                <w:color w:val="000000"/>
                <w:sz w:val="26"/>
                <w:szCs w:val="26"/>
              </w:rPr>
            </w:pPr>
            <w:r w:rsidRPr="0073563D">
              <w:rPr>
                <w:rFonts w:ascii="Angsana New" w:hAnsi="Angsana New" w:cs="Angsana New"/>
                <w:b/>
                <w:bCs/>
                <w:color w:val="000000"/>
                <w:sz w:val="26"/>
                <w:szCs w:val="26"/>
                <w:cs/>
              </w:rPr>
              <w:t>รายการที่ไม่ใช่กระแสเงินสด</w:t>
            </w:r>
          </w:p>
        </w:tc>
        <w:tc>
          <w:tcPr>
            <w:tcW w:w="1260" w:type="dxa"/>
            <w:tcBorders>
              <w:left w:val="nil"/>
              <w:right w:val="nil"/>
            </w:tcBorders>
          </w:tcPr>
          <w:p w14:paraId="6FBBE78B" w14:textId="77777777" w:rsidR="00877604" w:rsidRPr="0073563D" w:rsidRDefault="00877604" w:rsidP="00877604">
            <w:pPr>
              <w:tabs>
                <w:tab w:val="decimal" w:pos="1170"/>
              </w:tabs>
              <w:autoSpaceDE w:val="0"/>
              <w:autoSpaceDN w:val="0"/>
              <w:adjustRightInd w:val="0"/>
              <w:spacing w:line="360" w:lineRule="exact"/>
              <w:ind w:left="-90" w:right="-128"/>
              <w:rPr>
                <w:rFonts w:ascii="Angsana New" w:hAnsi="Angsana New" w:cs="Angsana New"/>
                <w:color w:val="000000"/>
                <w:sz w:val="26"/>
                <w:szCs w:val="26"/>
              </w:rPr>
            </w:pPr>
          </w:p>
        </w:tc>
        <w:tc>
          <w:tcPr>
            <w:tcW w:w="90" w:type="dxa"/>
            <w:tcBorders>
              <w:left w:val="nil"/>
              <w:right w:val="nil"/>
            </w:tcBorders>
          </w:tcPr>
          <w:p w14:paraId="16AEA447" w14:textId="77777777" w:rsidR="00877604" w:rsidRPr="0073563D" w:rsidRDefault="00877604" w:rsidP="00877604">
            <w:pPr>
              <w:autoSpaceDE w:val="0"/>
              <w:autoSpaceDN w:val="0"/>
              <w:adjustRightInd w:val="0"/>
              <w:spacing w:line="360" w:lineRule="exact"/>
              <w:jc w:val="thaiDistribute"/>
              <w:rPr>
                <w:rFonts w:ascii="Angsana New" w:hAnsi="Angsana New" w:cs="Angsana New"/>
                <w:color w:val="000000"/>
                <w:sz w:val="26"/>
                <w:szCs w:val="26"/>
              </w:rPr>
            </w:pPr>
          </w:p>
        </w:tc>
        <w:tc>
          <w:tcPr>
            <w:tcW w:w="1260" w:type="dxa"/>
            <w:tcBorders>
              <w:left w:val="nil"/>
              <w:right w:val="nil"/>
            </w:tcBorders>
          </w:tcPr>
          <w:p w14:paraId="44E0F71B" w14:textId="65C81E01" w:rsidR="00877604" w:rsidRPr="0073563D" w:rsidRDefault="00877604" w:rsidP="00877604">
            <w:pPr>
              <w:spacing w:line="360" w:lineRule="exact"/>
              <w:jc w:val="center"/>
              <w:rPr>
                <w:rFonts w:ascii="Angsana New" w:hAnsi="Angsana New" w:cs="Angsana New"/>
                <w:color w:val="000000"/>
                <w:sz w:val="26"/>
                <w:szCs w:val="26"/>
              </w:rPr>
            </w:pPr>
          </w:p>
        </w:tc>
        <w:tc>
          <w:tcPr>
            <w:tcW w:w="90" w:type="dxa"/>
            <w:tcBorders>
              <w:left w:val="nil"/>
              <w:right w:val="nil"/>
            </w:tcBorders>
          </w:tcPr>
          <w:p w14:paraId="0574B34F" w14:textId="77777777" w:rsidR="00877604" w:rsidRPr="0073563D" w:rsidRDefault="00877604" w:rsidP="00877604">
            <w:pPr>
              <w:tabs>
                <w:tab w:val="decimal" w:pos="1170"/>
              </w:tabs>
              <w:autoSpaceDE w:val="0"/>
              <w:autoSpaceDN w:val="0"/>
              <w:adjustRightInd w:val="0"/>
              <w:spacing w:line="360" w:lineRule="exact"/>
              <w:rPr>
                <w:rFonts w:ascii="Angsana New" w:hAnsi="Angsana New" w:cs="Angsana New"/>
                <w:color w:val="000000"/>
                <w:sz w:val="26"/>
                <w:szCs w:val="26"/>
              </w:rPr>
            </w:pPr>
          </w:p>
        </w:tc>
        <w:tc>
          <w:tcPr>
            <w:tcW w:w="1260" w:type="dxa"/>
            <w:tcBorders>
              <w:left w:val="nil"/>
              <w:right w:val="nil"/>
            </w:tcBorders>
          </w:tcPr>
          <w:p w14:paraId="690F91C6" w14:textId="77777777" w:rsidR="00877604" w:rsidRPr="0073563D" w:rsidRDefault="00877604" w:rsidP="00622119">
            <w:pPr>
              <w:tabs>
                <w:tab w:val="decimal" w:pos="1058"/>
              </w:tabs>
              <w:spacing w:line="360" w:lineRule="exact"/>
              <w:rPr>
                <w:rFonts w:asciiTheme="majorBidi" w:hAnsiTheme="majorBidi" w:cstheme="majorBidi"/>
                <w:color w:val="000000"/>
                <w:sz w:val="26"/>
                <w:szCs w:val="26"/>
              </w:rPr>
            </w:pPr>
          </w:p>
        </w:tc>
        <w:tc>
          <w:tcPr>
            <w:tcW w:w="110" w:type="dxa"/>
            <w:tcBorders>
              <w:left w:val="nil"/>
              <w:right w:val="nil"/>
            </w:tcBorders>
          </w:tcPr>
          <w:p w14:paraId="15583BFD" w14:textId="77777777" w:rsidR="00877604" w:rsidRPr="0073563D" w:rsidRDefault="00877604" w:rsidP="00877604">
            <w:pPr>
              <w:tabs>
                <w:tab w:val="decimal" w:pos="875"/>
              </w:tabs>
              <w:autoSpaceDE w:val="0"/>
              <w:autoSpaceDN w:val="0"/>
              <w:adjustRightInd w:val="0"/>
              <w:spacing w:line="360" w:lineRule="exact"/>
              <w:jc w:val="right"/>
              <w:rPr>
                <w:rFonts w:ascii="Angsana New" w:hAnsi="Angsana New" w:cs="Angsana New"/>
                <w:color w:val="000000"/>
                <w:sz w:val="26"/>
                <w:szCs w:val="26"/>
              </w:rPr>
            </w:pPr>
          </w:p>
        </w:tc>
        <w:tc>
          <w:tcPr>
            <w:tcW w:w="1330" w:type="dxa"/>
            <w:tcBorders>
              <w:left w:val="nil"/>
              <w:right w:val="nil"/>
            </w:tcBorders>
          </w:tcPr>
          <w:p w14:paraId="75021154" w14:textId="77777777" w:rsidR="00877604" w:rsidRPr="0073563D" w:rsidRDefault="00877604" w:rsidP="00877604">
            <w:pPr>
              <w:tabs>
                <w:tab w:val="decimal" w:pos="1128"/>
              </w:tabs>
              <w:spacing w:line="360" w:lineRule="exact"/>
              <w:rPr>
                <w:rFonts w:ascii="Angsana New" w:hAnsi="Angsana New" w:cs="Angsana New"/>
                <w:sz w:val="26"/>
                <w:szCs w:val="26"/>
              </w:rPr>
            </w:pPr>
          </w:p>
        </w:tc>
      </w:tr>
      <w:tr w:rsidR="008D0B41" w:rsidRPr="0073563D" w14:paraId="76088EF6" w14:textId="77777777" w:rsidTr="00D40830">
        <w:trPr>
          <w:trHeight w:val="144"/>
        </w:trPr>
        <w:tc>
          <w:tcPr>
            <w:tcW w:w="3267" w:type="dxa"/>
            <w:tcBorders>
              <w:left w:val="nil"/>
              <w:bottom w:val="nil"/>
              <w:right w:val="nil"/>
            </w:tcBorders>
          </w:tcPr>
          <w:p w14:paraId="7D67A3B4" w14:textId="77777777" w:rsidR="008D0B41" w:rsidRPr="0073563D" w:rsidRDefault="008D0B41" w:rsidP="008D0B41">
            <w:pPr>
              <w:autoSpaceDE w:val="0"/>
              <w:autoSpaceDN w:val="0"/>
              <w:adjustRightInd w:val="0"/>
              <w:spacing w:line="360" w:lineRule="exact"/>
              <w:ind w:left="180"/>
              <w:jc w:val="thaiDistribute"/>
              <w:rPr>
                <w:rFonts w:ascii="Angsana New" w:hAnsi="Angsana New" w:cs="Angsana New"/>
                <w:color w:val="000000"/>
                <w:sz w:val="26"/>
                <w:szCs w:val="26"/>
                <w:cs/>
              </w:rPr>
            </w:pPr>
            <w:r w:rsidRPr="0073563D">
              <w:rPr>
                <w:rFonts w:ascii="Angsana New" w:hAnsi="Angsana New" w:cs="Angsana New"/>
                <w:color w:val="000000"/>
                <w:sz w:val="26"/>
                <w:szCs w:val="26"/>
                <w:cs/>
              </w:rPr>
              <w:t>ตัดจ่ายค่าธรรมเนียมทางการเงินรอตัดจ่าย</w:t>
            </w:r>
          </w:p>
        </w:tc>
        <w:tc>
          <w:tcPr>
            <w:tcW w:w="1260" w:type="dxa"/>
            <w:tcBorders>
              <w:left w:val="nil"/>
              <w:right w:val="nil"/>
            </w:tcBorders>
          </w:tcPr>
          <w:p w14:paraId="0C0023C9" w14:textId="2D4AA876" w:rsidR="008D0B41" w:rsidRPr="0073563D" w:rsidRDefault="006E3D6B" w:rsidP="00622119">
            <w:pPr>
              <w:tabs>
                <w:tab w:val="decimal" w:pos="1058"/>
              </w:tabs>
              <w:spacing w:line="360" w:lineRule="exact"/>
              <w:rPr>
                <w:rFonts w:ascii="Angsana New" w:hAnsi="Angsana New" w:cs="Angsana New"/>
                <w:color w:val="000000"/>
                <w:sz w:val="26"/>
                <w:szCs w:val="26"/>
              </w:rPr>
            </w:pPr>
            <w:r w:rsidRPr="006E3D6B">
              <w:rPr>
                <w:rFonts w:ascii="Angsana New" w:hAnsi="Angsana New" w:cs="Angsana New" w:hint="cs"/>
                <w:color w:val="000000"/>
                <w:sz w:val="26"/>
                <w:szCs w:val="26"/>
              </w:rPr>
              <w:t>124</w:t>
            </w:r>
          </w:p>
        </w:tc>
        <w:tc>
          <w:tcPr>
            <w:tcW w:w="90" w:type="dxa"/>
            <w:tcBorders>
              <w:left w:val="nil"/>
              <w:right w:val="nil"/>
            </w:tcBorders>
          </w:tcPr>
          <w:p w14:paraId="7C697F00" w14:textId="77777777" w:rsidR="008D0B41" w:rsidRPr="0073563D" w:rsidRDefault="008D0B41" w:rsidP="008D0B41">
            <w:pPr>
              <w:autoSpaceDE w:val="0"/>
              <w:autoSpaceDN w:val="0"/>
              <w:adjustRightInd w:val="0"/>
              <w:spacing w:line="360" w:lineRule="exact"/>
              <w:jc w:val="thaiDistribute"/>
              <w:rPr>
                <w:rFonts w:ascii="Angsana New" w:hAnsi="Angsana New" w:cs="Angsana New"/>
                <w:color w:val="000000"/>
                <w:sz w:val="26"/>
                <w:szCs w:val="26"/>
              </w:rPr>
            </w:pPr>
          </w:p>
        </w:tc>
        <w:tc>
          <w:tcPr>
            <w:tcW w:w="1260" w:type="dxa"/>
            <w:tcBorders>
              <w:left w:val="nil"/>
              <w:right w:val="nil"/>
            </w:tcBorders>
          </w:tcPr>
          <w:p w14:paraId="763A30E9" w14:textId="18976486" w:rsidR="008D0B41" w:rsidRPr="0073563D" w:rsidRDefault="006E3D6B" w:rsidP="008D0B41">
            <w:pPr>
              <w:tabs>
                <w:tab w:val="decimal" w:pos="1058"/>
              </w:tabs>
              <w:spacing w:line="360" w:lineRule="exact"/>
              <w:rPr>
                <w:rFonts w:ascii="Angsana New" w:hAnsi="Angsana New" w:cs="Angsana New"/>
                <w:color w:val="000000"/>
                <w:sz w:val="26"/>
                <w:szCs w:val="26"/>
              </w:rPr>
            </w:pPr>
            <w:r w:rsidRPr="006E3D6B">
              <w:rPr>
                <w:rFonts w:ascii="Angsana New" w:hAnsi="Angsana New" w:cs="Angsana New"/>
                <w:sz w:val="26"/>
                <w:szCs w:val="26"/>
              </w:rPr>
              <w:t>220</w:t>
            </w:r>
          </w:p>
        </w:tc>
        <w:tc>
          <w:tcPr>
            <w:tcW w:w="90" w:type="dxa"/>
            <w:tcBorders>
              <w:left w:val="nil"/>
              <w:right w:val="nil"/>
            </w:tcBorders>
          </w:tcPr>
          <w:p w14:paraId="31735C0C" w14:textId="77777777" w:rsidR="008D0B41" w:rsidRPr="0073563D" w:rsidRDefault="008D0B41" w:rsidP="008D0B41">
            <w:pPr>
              <w:tabs>
                <w:tab w:val="decimal" w:pos="1170"/>
              </w:tabs>
              <w:autoSpaceDE w:val="0"/>
              <w:autoSpaceDN w:val="0"/>
              <w:adjustRightInd w:val="0"/>
              <w:spacing w:line="360" w:lineRule="exact"/>
              <w:rPr>
                <w:rFonts w:ascii="Angsana New" w:hAnsi="Angsana New" w:cs="Angsana New"/>
                <w:color w:val="000000"/>
                <w:sz w:val="26"/>
                <w:szCs w:val="26"/>
              </w:rPr>
            </w:pPr>
          </w:p>
        </w:tc>
        <w:tc>
          <w:tcPr>
            <w:tcW w:w="1260" w:type="dxa"/>
            <w:tcBorders>
              <w:left w:val="nil"/>
              <w:right w:val="nil"/>
            </w:tcBorders>
          </w:tcPr>
          <w:p w14:paraId="319F0683" w14:textId="012C976A" w:rsidR="008D0B41" w:rsidRPr="0073563D" w:rsidRDefault="006E3D6B" w:rsidP="00622119">
            <w:pPr>
              <w:tabs>
                <w:tab w:val="decimal" w:pos="1058"/>
              </w:tabs>
              <w:spacing w:line="360" w:lineRule="exact"/>
              <w:rPr>
                <w:rFonts w:asciiTheme="majorBidi" w:hAnsiTheme="majorBidi" w:cstheme="majorBidi"/>
                <w:color w:val="000000"/>
                <w:sz w:val="26"/>
                <w:szCs w:val="26"/>
              </w:rPr>
            </w:pPr>
            <w:r w:rsidRPr="006E3D6B">
              <w:rPr>
                <w:rFonts w:asciiTheme="majorBidi" w:hAnsiTheme="majorBidi" w:cstheme="majorBidi" w:hint="cs"/>
                <w:color w:val="000000"/>
                <w:sz w:val="26"/>
                <w:szCs w:val="26"/>
              </w:rPr>
              <w:t>124</w:t>
            </w:r>
          </w:p>
        </w:tc>
        <w:tc>
          <w:tcPr>
            <w:tcW w:w="110" w:type="dxa"/>
            <w:tcBorders>
              <w:left w:val="nil"/>
              <w:right w:val="nil"/>
            </w:tcBorders>
          </w:tcPr>
          <w:p w14:paraId="3CC99460" w14:textId="77777777" w:rsidR="008D0B41" w:rsidRPr="0073563D" w:rsidRDefault="008D0B41" w:rsidP="008D0B41">
            <w:pPr>
              <w:tabs>
                <w:tab w:val="decimal" w:pos="875"/>
              </w:tabs>
              <w:autoSpaceDE w:val="0"/>
              <w:autoSpaceDN w:val="0"/>
              <w:adjustRightInd w:val="0"/>
              <w:spacing w:line="360" w:lineRule="exact"/>
              <w:jc w:val="right"/>
              <w:rPr>
                <w:rFonts w:ascii="Angsana New" w:hAnsi="Angsana New" w:cs="Angsana New"/>
                <w:color w:val="000000"/>
                <w:sz w:val="26"/>
                <w:szCs w:val="26"/>
              </w:rPr>
            </w:pPr>
          </w:p>
        </w:tc>
        <w:tc>
          <w:tcPr>
            <w:tcW w:w="1330" w:type="dxa"/>
            <w:tcBorders>
              <w:left w:val="nil"/>
              <w:right w:val="nil"/>
            </w:tcBorders>
          </w:tcPr>
          <w:p w14:paraId="1C4DF6FA" w14:textId="47AF14DF" w:rsidR="008D0B41" w:rsidRPr="0073563D" w:rsidRDefault="006E3D6B" w:rsidP="008D0B41">
            <w:pPr>
              <w:tabs>
                <w:tab w:val="decimal" w:pos="1128"/>
              </w:tabs>
              <w:spacing w:line="360" w:lineRule="exact"/>
              <w:rPr>
                <w:rFonts w:ascii="Angsana New" w:hAnsi="Angsana New" w:cs="Angsana New"/>
                <w:sz w:val="26"/>
                <w:szCs w:val="26"/>
              </w:rPr>
            </w:pPr>
            <w:r w:rsidRPr="006E3D6B">
              <w:rPr>
                <w:rFonts w:ascii="Angsana New" w:hAnsi="Angsana New" w:cs="Angsana New"/>
                <w:sz w:val="26"/>
                <w:szCs w:val="26"/>
              </w:rPr>
              <w:t>220</w:t>
            </w:r>
          </w:p>
        </w:tc>
      </w:tr>
      <w:tr w:rsidR="00F16752" w:rsidRPr="0073563D" w14:paraId="33F6D321" w14:textId="77777777" w:rsidTr="00D40830">
        <w:trPr>
          <w:trHeight w:val="144"/>
        </w:trPr>
        <w:tc>
          <w:tcPr>
            <w:tcW w:w="3267" w:type="dxa"/>
            <w:tcBorders>
              <w:left w:val="nil"/>
              <w:bottom w:val="nil"/>
              <w:right w:val="nil"/>
            </w:tcBorders>
          </w:tcPr>
          <w:p w14:paraId="354FD5AC" w14:textId="54D8AFC9" w:rsidR="00F16752" w:rsidRPr="0073563D" w:rsidRDefault="00F16752" w:rsidP="00F16752">
            <w:pPr>
              <w:autoSpaceDE w:val="0"/>
              <w:autoSpaceDN w:val="0"/>
              <w:adjustRightInd w:val="0"/>
              <w:spacing w:line="360" w:lineRule="exact"/>
              <w:ind w:left="180"/>
              <w:jc w:val="thaiDistribute"/>
              <w:rPr>
                <w:rFonts w:ascii="Angsana New" w:hAnsi="Angsana New" w:cs="Angsana New"/>
                <w:color w:val="000000"/>
                <w:sz w:val="26"/>
                <w:szCs w:val="26"/>
                <w:cs/>
              </w:rPr>
            </w:pPr>
            <w:r w:rsidRPr="0073563D">
              <w:rPr>
                <w:rFonts w:ascii="Angsana New" w:hAnsi="Angsana New" w:cs="Angsana New" w:hint="cs"/>
                <w:color w:val="000000"/>
                <w:sz w:val="26"/>
                <w:szCs w:val="26"/>
                <w:cs/>
              </w:rPr>
              <w:t>ผลกระทบจากการเปลี่ยนแปลงเงื่อนไข</w:t>
            </w:r>
          </w:p>
        </w:tc>
        <w:tc>
          <w:tcPr>
            <w:tcW w:w="1260" w:type="dxa"/>
            <w:tcBorders>
              <w:left w:val="nil"/>
              <w:right w:val="nil"/>
            </w:tcBorders>
          </w:tcPr>
          <w:p w14:paraId="52C4EA05" w14:textId="77777777" w:rsidR="00F16752" w:rsidRPr="0073563D" w:rsidRDefault="00F16752" w:rsidP="00F16752">
            <w:pPr>
              <w:tabs>
                <w:tab w:val="decimal" w:pos="1083"/>
              </w:tabs>
              <w:autoSpaceDE w:val="0"/>
              <w:autoSpaceDN w:val="0"/>
              <w:adjustRightInd w:val="0"/>
              <w:ind w:left="-90" w:right="-128"/>
              <w:rPr>
                <w:rFonts w:ascii="Angsana New" w:hAnsi="Angsana New" w:cs="Angsana New"/>
                <w:color w:val="000000"/>
                <w:sz w:val="26"/>
                <w:szCs w:val="26"/>
              </w:rPr>
            </w:pPr>
          </w:p>
        </w:tc>
        <w:tc>
          <w:tcPr>
            <w:tcW w:w="90" w:type="dxa"/>
            <w:tcBorders>
              <w:left w:val="nil"/>
              <w:right w:val="nil"/>
            </w:tcBorders>
          </w:tcPr>
          <w:p w14:paraId="6752A70B" w14:textId="77777777" w:rsidR="00F16752" w:rsidRPr="0073563D" w:rsidRDefault="00F16752" w:rsidP="00F16752">
            <w:pPr>
              <w:autoSpaceDE w:val="0"/>
              <w:autoSpaceDN w:val="0"/>
              <w:adjustRightInd w:val="0"/>
              <w:spacing w:line="360" w:lineRule="exact"/>
              <w:jc w:val="thaiDistribute"/>
              <w:rPr>
                <w:rFonts w:ascii="Angsana New" w:hAnsi="Angsana New" w:cs="Angsana New"/>
                <w:color w:val="000000"/>
                <w:sz w:val="26"/>
                <w:szCs w:val="26"/>
              </w:rPr>
            </w:pPr>
          </w:p>
        </w:tc>
        <w:tc>
          <w:tcPr>
            <w:tcW w:w="1260" w:type="dxa"/>
            <w:tcBorders>
              <w:left w:val="nil"/>
              <w:right w:val="nil"/>
            </w:tcBorders>
          </w:tcPr>
          <w:p w14:paraId="68DF3A0B" w14:textId="77777777" w:rsidR="00F16752" w:rsidRPr="0073563D" w:rsidRDefault="00F16752" w:rsidP="00F16752">
            <w:pPr>
              <w:tabs>
                <w:tab w:val="decimal" w:pos="1058"/>
              </w:tabs>
              <w:spacing w:line="360" w:lineRule="exact"/>
              <w:rPr>
                <w:rFonts w:ascii="Angsana New" w:hAnsi="Angsana New" w:cs="Angsana New"/>
                <w:sz w:val="26"/>
                <w:szCs w:val="26"/>
              </w:rPr>
            </w:pPr>
          </w:p>
        </w:tc>
        <w:tc>
          <w:tcPr>
            <w:tcW w:w="90" w:type="dxa"/>
            <w:tcBorders>
              <w:left w:val="nil"/>
              <w:right w:val="nil"/>
            </w:tcBorders>
          </w:tcPr>
          <w:p w14:paraId="56C2AB29" w14:textId="77777777" w:rsidR="00F16752" w:rsidRPr="0073563D" w:rsidRDefault="00F16752" w:rsidP="00F16752">
            <w:pPr>
              <w:tabs>
                <w:tab w:val="decimal" w:pos="1170"/>
              </w:tabs>
              <w:autoSpaceDE w:val="0"/>
              <w:autoSpaceDN w:val="0"/>
              <w:adjustRightInd w:val="0"/>
              <w:spacing w:line="360" w:lineRule="exact"/>
              <w:rPr>
                <w:rFonts w:ascii="Angsana New" w:hAnsi="Angsana New" w:cs="Angsana New"/>
                <w:color w:val="000000"/>
                <w:sz w:val="26"/>
                <w:szCs w:val="26"/>
              </w:rPr>
            </w:pPr>
          </w:p>
        </w:tc>
        <w:tc>
          <w:tcPr>
            <w:tcW w:w="1260" w:type="dxa"/>
            <w:tcBorders>
              <w:left w:val="nil"/>
              <w:right w:val="nil"/>
            </w:tcBorders>
          </w:tcPr>
          <w:p w14:paraId="052D24B5" w14:textId="77777777" w:rsidR="00F16752" w:rsidRPr="0073563D" w:rsidRDefault="00F16752" w:rsidP="00622119">
            <w:pPr>
              <w:tabs>
                <w:tab w:val="decimal" w:pos="1058"/>
              </w:tabs>
              <w:spacing w:line="360" w:lineRule="exact"/>
              <w:rPr>
                <w:rFonts w:asciiTheme="majorBidi" w:hAnsiTheme="majorBidi" w:cstheme="majorBidi"/>
                <w:color w:val="000000"/>
                <w:sz w:val="26"/>
                <w:szCs w:val="26"/>
                <w:cs/>
              </w:rPr>
            </w:pPr>
          </w:p>
        </w:tc>
        <w:tc>
          <w:tcPr>
            <w:tcW w:w="110" w:type="dxa"/>
            <w:tcBorders>
              <w:left w:val="nil"/>
              <w:right w:val="nil"/>
            </w:tcBorders>
          </w:tcPr>
          <w:p w14:paraId="2FE5DAF1" w14:textId="77777777" w:rsidR="00F16752" w:rsidRPr="0073563D" w:rsidRDefault="00F16752" w:rsidP="00F16752">
            <w:pPr>
              <w:tabs>
                <w:tab w:val="decimal" w:pos="875"/>
              </w:tabs>
              <w:autoSpaceDE w:val="0"/>
              <w:autoSpaceDN w:val="0"/>
              <w:adjustRightInd w:val="0"/>
              <w:spacing w:line="360" w:lineRule="exact"/>
              <w:jc w:val="right"/>
              <w:rPr>
                <w:rFonts w:ascii="Angsana New" w:hAnsi="Angsana New" w:cs="Angsana New"/>
                <w:color w:val="000000"/>
                <w:sz w:val="26"/>
                <w:szCs w:val="26"/>
              </w:rPr>
            </w:pPr>
          </w:p>
        </w:tc>
        <w:tc>
          <w:tcPr>
            <w:tcW w:w="1330" w:type="dxa"/>
            <w:tcBorders>
              <w:left w:val="nil"/>
              <w:right w:val="nil"/>
            </w:tcBorders>
          </w:tcPr>
          <w:p w14:paraId="200D2951" w14:textId="77777777" w:rsidR="00F16752" w:rsidRPr="0073563D" w:rsidRDefault="00F16752" w:rsidP="00F16752">
            <w:pPr>
              <w:tabs>
                <w:tab w:val="decimal" w:pos="1128"/>
              </w:tabs>
              <w:spacing w:line="360" w:lineRule="exact"/>
              <w:rPr>
                <w:rFonts w:ascii="Angsana New" w:hAnsi="Angsana New" w:cs="Angsana New"/>
                <w:sz w:val="26"/>
                <w:szCs w:val="26"/>
              </w:rPr>
            </w:pPr>
          </w:p>
        </w:tc>
      </w:tr>
      <w:tr w:rsidR="00F16752" w:rsidRPr="0073563D" w14:paraId="533A23D8" w14:textId="77777777" w:rsidTr="00D40830">
        <w:trPr>
          <w:trHeight w:val="144"/>
        </w:trPr>
        <w:tc>
          <w:tcPr>
            <w:tcW w:w="3267" w:type="dxa"/>
            <w:tcBorders>
              <w:left w:val="nil"/>
              <w:bottom w:val="nil"/>
              <w:right w:val="nil"/>
            </w:tcBorders>
          </w:tcPr>
          <w:p w14:paraId="60BC50F5" w14:textId="17DC9CCC" w:rsidR="00F16752" w:rsidRPr="0073563D" w:rsidRDefault="00F16752" w:rsidP="00F16752">
            <w:pPr>
              <w:autoSpaceDE w:val="0"/>
              <w:autoSpaceDN w:val="0"/>
              <w:adjustRightInd w:val="0"/>
              <w:spacing w:line="360" w:lineRule="exact"/>
              <w:ind w:left="180" w:firstLine="92"/>
              <w:jc w:val="thaiDistribute"/>
              <w:rPr>
                <w:rFonts w:ascii="Angsana New" w:hAnsi="Angsana New" w:cs="Angsana New"/>
                <w:color w:val="000000"/>
                <w:sz w:val="26"/>
                <w:szCs w:val="26"/>
                <w:cs/>
              </w:rPr>
            </w:pPr>
            <w:r w:rsidRPr="0073563D">
              <w:rPr>
                <w:rFonts w:ascii="Angsana New" w:hAnsi="Angsana New" w:cs="Angsana New" w:hint="cs"/>
                <w:color w:val="000000"/>
                <w:sz w:val="26"/>
                <w:szCs w:val="26"/>
                <w:cs/>
              </w:rPr>
              <w:t>ของหนี้สินทางการเงิน</w:t>
            </w:r>
          </w:p>
        </w:tc>
        <w:tc>
          <w:tcPr>
            <w:tcW w:w="1260" w:type="dxa"/>
            <w:tcBorders>
              <w:left w:val="nil"/>
              <w:right w:val="nil"/>
            </w:tcBorders>
          </w:tcPr>
          <w:p w14:paraId="337AA30D" w14:textId="124C4C9F" w:rsidR="00F16752" w:rsidRPr="0073563D" w:rsidRDefault="00F16752" w:rsidP="00622119">
            <w:pPr>
              <w:tabs>
                <w:tab w:val="decimal" w:pos="1058"/>
              </w:tabs>
              <w:spacing w:line="360" w:lineRule="exact"/>
              <w:rPr>
                <w:rFonts w:ascii="Angsana New" w:hAnsi="Angsana New" w:cs="Angsana New"/>
                <w:color w:val="000000"/>
                <w:sz w:val="26"/>
                <w:szCs w:val="26"/>
              </w:rPr>
            </w:pPr>
            <w:r w:rsidRPr="0073563D">
              <w:rPr>
                <w:rFonts w:ascii="Angsana New" w:hAnsi="Angsana New" w:cs="Angsana New"/>
                <w:color w:val="000000"/>
                <w:sz w:val="26"/>
                <w:szCs w:val="26"/>
              </w:rPr>
              <w:t>(</w:t>
            </w:r>
            <w:r w:rsidR="006E3D6B" w:rsidRPr="006E3D6B">
              <w:rPr>
                <w:rFonts w:ascii="Angsana New" w:hAnsi="Angsana New" w:cs="Angsana New"/>
                <w:color w:val="000000"/>
                <w:sz w:val="26"/>
                <w:szCs w:val="26"/>
              </w:rPr>
              <w:t>847</w:t>
            </w:r>
            <w:r w:rsidRPr="0073563D">
              <w:rPr>
                <w:rFonts w:ascii="Angsana New" w:hAnsi="Angsana New" w:cs="Angsana New"/>
                <w:color w:val="000000"/>
                <w:sz w:val="26"/>
                <w:szCs w:val="26"/>
              </w:rPr>
              <w:t>)</w:t>
            </w:r>
          </w:p>
        </w:tc>
        <w:tc>
          <w:tcPr>
            <w:tcW w:w="90" w:type="dxa"/>
            <w:tcBorders>
              <w:left w:val="nil"/>
              <w:right w:val="nil"/>
            </w:tcBorders>
          </w:tcPr>
          <w:p w14:paraId="02CDEE5C" w14:textId="77777777" w:rsidR="00F16752" w:rsidRPr="0073563D" w:rsidRDefault="00F16752" w:rsidP="00F16752">
            <w:pPr>
              <w:autoSpaceDE w:val="0"/>
              <w:autoSpaceDN w:val="0"/>
              <w:adjustRightInd w:val="0"/>
              <w:spacing w:line="360" w:lineRule="exact"/>
              <w:jc w:val="thaiDistribute"/>
              <w:rPr>
                <w:rFonts w:ascii="Angsana New" w:hAnsi="Angsana New" w:cs="Angsana New"/>
                <w:color w:val="000000"/>
                <w:sz w:val="26"/>
                <w:szCs w:val="26"/>
              </w:rPr>
            </w:pPr>
          </w:p>
        </w:tc>
        <w:tc>
          <w:tcPr>
            <w:tcW w:w="1260" w:type="dxa"/>
            <w:tcBorders>
              <w:left w:val="nil"/>
              <w:right w:val="nil"/>
            </w:tcBorders>
          </w:tcPr>
          <w:p w14:paraId="313E0196" w14:textId="3C44320E" w:rsidR="00F16752" w:rsidRPr="0073563D" w:rsidRDefault="007271E4" w:rsidP="007271E4">
            <w:pPr>
              <w:tabs>
                <w:tab w:val="decimal" w:pos="720"/>
              </w:tabs>
              <w:autoSpaceDE w:val="0"/>
              <w:autoSpaceDN w:val="0"/>
              <w:adjustRightInd w:val="0"/>
              <w:rPr>
                <w:rFonts w:ascii="Angsana New" w:hAnsi="Angsana New" w:cs="Angsana New"/>
                <w:sz w:val="26"/>
                <w:szCs w:val="26"/>
              </w:rPr>
            </w:pPr>
            <w:r w:rsidRPr="0073563D">
              <w:rPr>
                <w:rFonts w:ascii="Angsana New" w:hAnsi="Angsana New" w:cs="Angsana New"/>
                <w:sz w:val="26"/>
                <w:szCs w:val="26"/>
              </w:rPr>
              <w:t>-</w:t>
            </w:r>
          </w:p>
        </w:tc>
        <w:tc>
          <w:tcPr>
            <w:tcW w:w="90" w:type="dxa"/>
            <w:tcBorders>
              <w:left w:val="nil"/>
              <w:right w:val="nil"/>
            </w:tcBorders>
          </w:tcPr>
          <w:p w14:paraId="32CF99E2" w14:textId="77777777" w:rsidR="00F16752" w:rsidRPr="0073563D" w:rsidRDefault="00F16752" w:rsidP="00F16752">
            <w:pPr>
              <w:tabs>
                <w:tab w:val="decimal" w:pos="1170"/>
              </w:tabs>
              <w:autoSpaceDE w:val="0"/>
              <w:autoSpaceDN w:val="0"/>
              <w:adjustRightInd w:val="0"/>
              <w:spacing w:line="360" w:lineRule="exact"/>
              <w:rPr>
                <w:rFonts w:ascii="Angsana New" w:hAnsi="Angsana New" w:cs="Angsana New"/>
                <w:color w:val="000000"/>
                <w:sz w:val="26"/>
                <w:szCs w:val="26"/>
              </w:rPr>
            </w:pPr>
          </w:p>
        </w:tc>
        <w:tc>
          <w:tcPr>
            <w:tcW w:w="1260" w:type="dxa"/>
            <w:tcBorders>
              <w:left w:val="nil"/>
              <w:right w:val="nil"/>
            </w:tcBorders>
          </w:tcPr>
          <w:p w14:paraId="614F3B08" w14:textId="4C094E92" w:rsidR="00F16752" w:rsidRPr="0073563D" w:rsidRDefault="00F16752" w:rsidP="00622119">
            <w:pPr>
              <w:tabs>
                <w:tab w:val="decimal" w:pos="1058"/>
              </w:tabs>
              <w:spacing w:line="360" w:lineRule="exact"/>
              <w:rPr>
                <w:rFonts w:asciiTheme="majorBidi" w:hAnsiTheme="majorBidi" w:cstheme="majorBidi"/>
                <w:color w:val="000000"/>
                <w:sz w:val="26"/>
                <w:szCs w:val="26"/>
              </w:rPr>
            </w:pPr>
            <w:r w:rsidRPr="0073563D">
              <w:rPr>
                <w:rFonts w:asciiTheme="majorBidi" w:hAnsiTheme="majorBidi" w:cstheme="majorBidi"/>
                <w:color w:val="000000"/>
                <w:sz w:val="26"/>
                <w:szCs w:val="26"/>
              </w:rPr>
              <w:t>(</w:t>
            </w:r>
            <w:r w:rsidR="006E3D6B" w:rsidRPr="006E3D6B">
              <w:rPr>
                <w:rFonts w:asciiTheme="majorBidi" w:hAnsiTheme="majorBidi" w:cstheme="majorBidi"/>
                <w:color w:val="000000"/>
                <w:sz w:val="26"/>
                <w:szCs w:val="26"/>
              </w:rPr>
              <w:t>847</w:t>
            </w:r>
            <w:r w:rsidRPr="0073563D">
              <w:rPr>
                <w:rFonts w:asciiTheme="majorBidi" w:hAnsiTheme="majorBidi" w:cstheme="majorBidi"/>
                <w:color w:val="000000"/>
                <w:sz w:val="26"/>
                <w:szCs w:val="26"/>
              </w:rPr>
              <w:t>)</w:t>
            </w:r>
          </w:p>
        </w:tc>
        <w:tc>
          <w:tcPr>
            <w:tcW w:w="110" w:type="dxa"/>
            <w:tcBorders>
              <w:left w:val="nil"/>
              <w:right w:val="nil"/>
            </w:tcBorders>
          </w:tcPr>
          <w:p w14:paraId="37988A22" w14:textId="77777777" w:rsidR="00F16752" w:rsidRPr="0073563D" w:rsidRDefault="00F16752" w:rsidP="00F16752">
            <w:pPr>
              <w:tabs>
                <w:tab w:val="decimal" w:pos="875"/>
              </w:tabs>
              <w:autoSpaceDE w:val="0"/>
              <w:autoSpaceDN w:val="0"/>
              <w:adjustRightInd w:val="0"/>
              <w:spacing w:line="360" w:lineRule="exact"/>
              <w:jc w:val="right"/>
              <w:rPr>
                <w:rFonts w:ascii="Angsana New" w:hAnsi="Angsana New" w:cs="Angsana New"/>
                <w:color w:val="000000"/>
                <w:sz w:val="26"/>
                <w:szCs w:val="26"/>
              </w:rPr>
            </w:pPr>
          </w:p>
        </w:tc>
        <w:tc>
          <w:tcPr>
            <w:tcW w:w="1330" w:type="dxa"/>
            <w:tcBorders>
              <w:left w:val="nil"/>
              <w:right w:val="nil"/>
            </w:tcBorders>
          </w:tcPr>
          <w:p w14:paraId="71F8073A" w14:textId="1F410C38" w:rsidR="00F16752" w:rsidRPr="0073563D" w:rsidRDefault="007271E4" w:rsidP="007271E4">
            <w:pPr>
              <w:tabs>
                <w:tab w:val="decimal" w:pos="720"/>
              </w:tabs>
              <w:autoSpaceDE w:val="0"/>
              <w:autoSpaceDN w:val="0"/>
              <w:adjustRightInd w:val="0"/>
              <w:rPr>
                <w:rFonts w:ascii="Angsana New" w:hAnsi="Angsana New" w:cs="Angsana New"/>
                <w:sz w:val="26"/>
                <w:szCs w:val="26"/>
              </w:rPr>
            </w:pPr>
            <w:r w:rsidRPr="0073563D">
              <w:rPr>
                <w:rFonts w:ascii="Angsana New" w:hAnsi="Angsana New" w:cs="Angsana New"/>
                <w:sz w:val="26"/>
                <w:szCs w:val="26"/>
              </w:rPr>
              <w:t>-</w:t>
            </w:r>
          </w:p>
        </w:tc>
      </w:tr>
      <w:tr w:rsidR="00F16752" w:rsidRPr="0073563D" w14:paraId="23F3C506" w14:textId="77777777" w:rsidTr="00351F2B">
        <w:trPr>
          <w:trHeight w:val="144"/>
        </w:trPr>
        <w:tc>
          <w:tcPr>
            <w:tcW w:w="3267" w:type="dxa"/>
            <w:tcBorders>
              <w:top w:val="nil"/>
              <w:left w:val="nil"/>
              <w:right w:val="nil"/>
            </w:tcBorders>
          </w:tcPr>
          <w:p w14:paraId="416171C5" w14:textId="77777777" w:rsidR="00F16752" w:rsidRPr="0073563D" w:rsidRDefault="00F16752" w:rsidP="00F16752">
            <w:pPr>
              <w:autoSpaceDE w:val="0"/>
              <w:autoSpaceDN w:val="0"/>
              <w:adjustRightInd w:val="0"/>
              <w:spacing w:line="360" w:lineRule="exact"/>
              <w:ind w:left="180"/>
              <w:jc w:val="thaiDistribute"/>
              <w:rPr>
                <w:rFonts w:ascii="Angsana New" w:hAnsi="Angsana New" w:cs="Angsana New"/>
                <w:b/>
                <w:bCs/>
                <w:color w:val="000000"/>
                <w:sz w:val="26"/>
                <w:szCs w:val="26"/>
                <w:cs/>
              </w:rPr>
            </w:pPr>
            <w:r w:rsidRPr="0073563D">
              <w:rPr>
                <w:rFonts w:ascii="Angsana New" w:hAnsi="Angsana New" w:cs="Angsana New"/>
                <w:b/>
                <w:bCs/>
                <w:color w:val="000000"/>
                <w:sz w:val="26"/>
                <w:szCs w:val="26"/>
                <w:cs/>
              </w:rPr>
              <w:t>รวมรายการที่ไม่ใช่กระแสเงินสด</w:t>
            </w:r>
          </w:p>
        </w:tc>
        <w:tc>
          <w:tcPr>
            <w:tcW w:w="1260" w:type="dxa"/>
            <w:tcBorders>
              <w:top w:val="single" w:sz="4" w:space="0" w:color="auto"/>
              <w:left w:val="nil"/>
              <w:bottom w:val="single" w:sz="4" w:space="0" w:color="auto"/>
              <w:right w:val="nil"/>
            </w:tcBorders>
          </w:tcPr>
          <w:p w14:paraId="52567CE4" w14:textId="66607518" w:rsidR="00F16752" w:rsidRPr="0073563D" w:rsidRDefault="00F16752" w:rsidP="00622119">
            <w:pPr>
              <w:tabs>
                <w:tab w:val="decimal" w:pos="1058"/>
              </w:tabs>
              <w:spacing w:line="360" w:lineRule="exact"/>
              <w:rPr>
                <w:rFonts w:ascii="Angsana New" w:hAnsi="Angsana New" w:cs="Angsana New"/>
                <w:color w:val="000000"/>
                <w:sz w:val="26"/>
                <w:szCs w:val="26"/>
              </w:rPr>
            </w:pPr>
            <w:r w:rsidRPr="0073563D">
              <w:rPr>
                <w:rFonts w:ascii="Angsana New" w:hAnsi="Angsana New" w:cs="Angsana New"/>
                <w:color w:val="000000"/>
                <w:sz w:val="26"/>
                <w:szCs w:val="26"/>
              </w:rPr>
              <w:t>(</w:t>
            </w:r>
            <w:r w:rsidR="006E3D6B" w:rsidRPr="006E3D6B">
              <w:rPr>
                <w:rFonts w:ascii="Angsana New" w:hAnsi="Angsana New" w:cs="Angsana New"/>
                <w:color w:val="000000"/>
                <w:sz w:val="26"/>
                <w:szCs w:val="26"/>
              </w:rPr>
              <w:t>723</w:t>
            </w:r>
            <w:r w:rsidRPr="0073563D">
              <w:rPr>
                <w:rFonts w:ascii="Angsana New" w:hAnsi="Angsana New" w:cs="Angsana New"/>
                <w:color w:val="000000"/>
                <w:sz w:val="26"/>
                <w:szCs w:val="26"/>
              </w:rPr>
              <w:t>)</w:t>
            </w:r>
          </w:p>
        </w:tc>
        <w:tc>
          <w:tcPr>
            <w:tcW w:w="90" w:type="dxa"/>
            <w:tcBorders>
              <w:left w:val="nil"/>
              <w:right w:val="nil"/>
            </w:tcBorders>
          </w:tcPr>
          <w:p w14:paraId="5B020700" w14:textId="77777777" w:rsidR="00F16752" w:rsidRPr="0073563D" w:rsidRDefault="00F16752" w:rsidP="00F16752">
            <w:pPr>
              <w:autoSpaceDE w:val="0"/>
              <w:autoSpaceDN w:val="0"/>
              <w:adjustRightInd w:val="0"/>
              <w:spacing w:line="360" w:lineRule="exact"/>
              <w:jc w:val="thaiDistribute"/>
              <w:rPr>
                <w:rFonts w:ascii="Angsana New" w:hAnsi="Angsana New" w:cs="Angsana New"/>
                <w:color w:val="000000"/>
                <w:sz w:val="26"/>
                <w:szCs w:val="26"/>
              </w:rPr>
            </w:pPr>
          </w:p>
        </w:tc>
        <w:tc>
          <w:tcPr>
            <w:tcW w:w="1260" w:type="dxa"/>
            <w:tcBorders>
              <w:top w:val="single" w:sz="4" w:space="0" w:color="auto"/>
              <w:left w:val="nil"/>
              <w:bottom w:val="single" w:sz="4" w:space="0" w:color="auto"/>
              <w:right w:val="nil"/>
            </w:tcBorders>
          </w:tcPr>
          <w:p w14:paraId="77D37279" w14:textId="6D980820" w:rsidR="00F16752" w:rsidRPr="0073563D" w:rsidRDefault="006E3D6B" w:rsidP="00F16752">
            <w:pPr>
              <w:tabs>
                <w:tab w:val="decimal" w:pos="1058"/>
              </w:tabs>
              <w:spacing w:line="360" w:lineRule="exact"/>
              <w:rPr>
                <w:rFonts w:ascii="Angsana New" w:hAnsi="Angsana New" w:cs="Angsana New"/>
                <w:color w:val="000000"/>
                <w:sz w:val="26"/>
                <w:szCs w:val="26"/>
              </w:rPr>
            </w:pPr>
            <w:r w:rsidRPr="006E3D6B">
              <w:rPr>
                <w:rFonts w:ascii="Angsana New" w:hAnsi="Angsana New" w:cs="Angsana New"/>
                <w:sz w:val="26"/>
                <w:szCs w:val="26"/>
              </w:rPr>
              <w:t>220</w:t>
            </w:r>
          </w:p>
        </w:tc>
        <w:tc>
          <w:tcPr>
            <w:tcW w:w="90" w:type="dxa"/>
            <w:tcBorders>
              <w:top w:val="nil"/>
              <w:left w:val="nil"/>
              <w:right w:val="nil"/>
            </w:tcBorders>
          </w:tcPr>
          <w:p w14:paraId="05DB863E" w14:textId="77777777" w:rsidR="00F16752" w:rsidRPr="0073563D" w:rsidRDefault="00F16752" w:rsidP="00F16752">
            <w:pPr>
              <w:tabs>
                <w:tab w:val="decimal" w:pos="1170"/>
              </w:tabs>
              <w:autoSpaceDE w:val="0"/>
              <w:autoSpaceDN w:val="0"/>
              <w:adjustRightInd w:val="0"/>
              <w:spacing w:line="360" w:lineRule="exact"/>
              <w:rPr>
                <w:rFonts w:ascii="Angsana New" w:hAnsi="Angsana New" w:cs="Angsana New"/>
                <w:color w:val="000000"/>
                <w:sz w:val="26"/>
                <w:szCs w:val="26"/>
              </w:rPr>
            </w:pPr>
          </w:p>
        </w:tc>
        <w:tc>
          <w:tcPr>
            <w:tcW w:w="1260" w:type="dxa"/>
            <w:tcBorders>
              <w:top w:val="single" w:sz="4" w:space="0" w:color="auto"/>
              <w:left w:val="nil"/>
              <w:bottom w:val="single" w:sz="4" w:space="0" w:color="auto"/>
              <w:right w:val="nil"/>
            </w:tcBorders>
          </w:tcPr>
          <w:p w14:paraId="51B9BCC8" w14:textId="47D07C55" w:rsidR="00F16752" w:rsidRPr="0073563D" w:rsidRDefault="00F16752" w:rsidP="00622119">
            <w:pPr>
              <w:tabs>
                <w:tab w:val="decimal" w:pos="1058"/>
              </w:tabs>
              <w:spacing w:line="360" w:lineRule="exact"/>
              <w:rPr>
                <w:rFonts w:asciiTheme="majorBidi" w:hAnsiTheme="majorBidi" w:cstheme="majorBidi"/>
                <w:color w:val="000000"/>
                <w:sz w:val="26"/>
                <w:szCs w:val="26"/>
              </w:rPr>
            </w:pPr>
            <w:r w:rsidRPr="0073563D">
              <w:rPr>
                <w:rFonts w:asciiTheme="majorBidi" w:hAnsiTheme="majorBidi" w:cstheme="majorBidi"/>
                <w:color w:val="000000"/>
                <w:sz w:val="26"/>
                <w:szCs w:val="26"/>
              </w:rPr>
              <w:t>(</w:t>
            </w:r>
            <w:r w:rsidR="006E3D6B" w:rsidRPr="006E3D6B">
              <w:rPr>
                <w:rFonts w:asciiTheme="majorBidi" w:hAnsiTheme="majorBidi" w:cstheme="majorBidi"/>
                <w:color w:val="000000"/>
                <w:sz w:val="26"/>
                <w:szCs w:val="26"/>
              </w:rPr>
              <w:t>723</w:t>
            </w:r>
            <w:r w:rsidRPr="0073563D">
              <w:rPr>
                <w:rFonts w:asciiTheme="majorBidi" w:hAnsiTheme="majorBidi" w:cstheme="majorBidi"/>
                <w:color w:val="000000"/>
                <w:sz w:val="26"/>
                <w:szCs w:val="26"/>
              </w:rPr>
              <w:t>)</w:t>
            </w:r>
          </w:p>
        </w:tc>
        <w:tc>
          <w:tcPr>
            <w:tcW w:w="110" w:type="dxa"/>
            <w:tcBorders>
              <w:top w:val="nil"/>
              <w:left w:val="nil"/>
              <w:right w:val="nil"/>
            </w:tcBorders>
          </w:tcPr>
          <w:p w14:paraId="5D8C30B4" w14:textId="77777777" w:rsidR="00F16752" w:rsidRPr="0073563D" w:rsidRDefault="00F16752" w:rsidP="00F16752">
            <w:pPr>
              <w:tabs>
                <w:tab w:val="decimal" w:pos="875"/>
              </w:tabs>
              <w:autoSpaceDE w:val="0"/>
              <w:autoSpaceDN w:val="0"/>
              <w:adjustRightInd w:val="0"/>
              <w:spacing w:line="360" w:lineRule="exact"/>
              <w:jc w:val="right"/>
              <w:rPr>
                <w:rFonts w:ascii="Angsana New" w:hAnsi="Angsana New" w:cs="Angsana New"/>
                <w:color w:val="000000"/>
                <w:sz w:val="26"/>
                <w:szCs w:val="26"/>
              </w:rPr>
            </w:pPr>
          </w:p>
        </w:tc>
        <w:tc>
          <w:tcPr>
            <w:tcW w:w="1330" w:type="dxa"/>
            <w:tcBorders>
              <w:top w:val="single" w:sz="4" w:space="0" w:color="auto"/>
              <w:left w:val="nil"/>
              <w:bottom w:val="single" w:sz="4" w:space="0" w:color="auto"/>
              <w:right w:val="nil"/>
            </w:tcBorders>
          </w:tcPr>
          <w:p w14:paraId="66354061" w14:textId="15F94B38" w:rsidR="00F16752" w:rsidRPr="0073563D" w:rsidRDefault="006E3D6B" w:rsidP="00F16752">
            <w:pPr>
              <w:tabs>
                <w:tab w:val="decimal" w:pos="1128"/>
              </w:tabs>
              <w:spacing w:line="360" w:lineRule="exact"/>
              <w:rPr>
                <w:rFonts w:ascii="Angsana New" w:hAnsi="Angsana New" w:cs="Angsana New"/>
                <w:sz w:val="26"/>
                <w:szCs w:val="26"/>
                <w:cs/>
              </w:rPr>
            </w:pPr>
            <w:r w:rsidRPr="006E3D6B">
              <w:rPr>
                <w:rFonts w:ascii="Angsana New" w:hAnsi="Angsana New" w:cs="Angsana New"/>
                <w:sz w:val="26"/>
                <w:szCs w:val="26"/>
              </w:rPr>
              <w:t>220</w:t>
            </w:r>
          </w:p>
        </w:tc>
      </w:tr>
      <w:tr w:rsidR="00F16752" w:rsidRPr="0073563D" w14:paraId="62823925" w14:textId="77777777" w:rsidTr="00351F2B">
        <w:trPr>
          <w:trHeight w:val="144"/>
        </w:trPr>
        <w:tc>
          <w:tcPr>
            <w:tcW w:w="3267" w:type="dxa"/>
            <w:tcBorders>
              <w:top w:val="nil"/>
              <w:left w:val="nil"/>
              <w:bottom w:val="nil"/>
              <w:right w:val="nil"/>
            </w:tcBorders>
          </w:tcPr>
          <w:p w14:paraId="70EF6314" w14:textId="09F881C6" w:rsidR="00F16752" w:rsidRPr="0073563D" w:rsidRDefault="00F16752" w:rsidP="00F16752">
            <w:pPr>
              <w:autoSpaceDE w:val="0"/>
              <w:autoSpaceDN w:val="0"/>
              <w:adjustRightInd w:val="0"/>
              <w:spacing w:line="360" w:lineRule="exact"/>
              <w:ind w:left="180"/>
              <w:jc w:val="thaiDistribute"/>
              <w:rPr>
                <w:rFonts w:ascii="Angsana New" w:hAnsi="Angsana New" w:cs="Angsana New"/>
                <w:color w:val="000000"/>
                <w:sz w:val="26"/>
                <w:szCs w:val="26"/>
                <w:cs/>
              </w:rPr>
            </w:pPr>
            <w:r w:rsidRPr="0073563D">
              <w:rPr>
                <w:rFonts w:ascii="Angsana New" w:hAnsi="Angsana New" w:cs="Angsana New" w:hint="cs"/>
                <w:color w:val="000000"/>
                <w:sz w:val="26"/>
                <w:szCs w:val="26"/>
                <w:cs/>
              </w:rPr>
              <w:t>ณ</w:t>
            </w:r>
            <w:r w:rsidRPr="0073563D">
              <w:rPr>
                <w:rFonts w:ascii="Angsana New" w:hAnsi="Angsana New" w:cs="Angsana New"/>
                <w:color w:val="000000"/>
                <w:sz w:val="26"/>
                <w:szCs w:val="26"/>
                <w:cs/>
              </w:rPr>
              <w:t xml:space="preserve"> </w:t>
            </w:r>
            <w:r w:rsidRPr="0073563D">
              <w:rPr>
                <w:rFonts w:ascii="Angsana New" w:hAnsi="Angsana New" w:cs="Angsana New" w:hint="cs"/>
                <w:color w:val="000000"/>
                <w:sz w:val="26"/>
                <w:szCs w:val="26"/>
                <w:cs/>
              </w:rPr>
              <w:t>วันที่</w:t>
            </w:r>
            <w:r w:rsidRPr="0073563D">
              <w:rPr>
                <w:rFonts w:ascii="Angsana New" w:hAnsi="Angsana New" w:cs="Angsana New"/>
                <w:color w:val="000000"/>
                <w:sz w:val="26"/>
                <w:szCs w:val="26"/>
                <w:cs/>
              </w:rPr>
              <w:t xml:space="preserve"> </w:t>
            </w:r>
            <w:r w:rsidR="006E3D6B" w:rsidRPr="006E3D6B">
              <w:rPr>
                <w:rFonts w:ascii="Angsana New" w:hAnsi="Angsana New" w:cs="Angsana New" w:hint="cs"/>
                <w:color w:val="000000"/>
                <w:sz w:val="26"/>
                <w:szCs w:val="26"/>
              </w:rPr>
              <w:t>30</w:t>
            </w:r>
            <w:r w:rsidRPr="0073563D">
              <w:rPr>
                <w:rFonts w:ascii="Angsana New" w:hAnsi="Angsana New" w:cs="Angsana New" w:hint="cs"/>
                <w:color w:val="000000"/>
                <w:sz w:val="26"/>
                <w:szCs w:val="26"/>
                <w:cs/>
              </w:rPr>
              <w:t xml:space="preserve"> มิถุนายน</w:t>
            </w:r>
          </w:p>
        </w:tc>
        <w:tc>
          <w:tcPr>
            <w:tcW w:w="1260" w:type="dxa"/>
            <w:tcBorders>
              <w:top w:val="single" w:sz="4" w:space="0" w:color="auto"/>
              <w:left w:val="nil"/>
              <w:bottom w:val="double" w:sz="4" w:space="0" w:color="auto"/>
              <w:right w:val="nil"/>
            </w:tcBorders>
          </w:tcPr>
          <w:p w14:paraId="2AB8F7BE" w14:textId="6171E33D" w:rsidR="00F16752" w:rsidRPr="0073563D" w:rsidRDefault="006E3D6B" w:rsidP="00622119">
            <w:pPr>
              <w:tabs>
                <w:tab w:val="decimal" w:pos="1058"/>
              </w:tabs>
              <w:spacing w:line="360" w:lineRule="exact"/>
              <w:rPr>
                <w:rFonts w:ascii="Angsana New" w:hAnsi="Angsana New" w:cs="Angsana New"/>
                <w:color w:val="000000"/>
                <w:sz w:val="26"/>
                <w:szCs w:val="26"/>
              </w:rPr>
            </w:pPr>
            <w:r w:rsidRPr="006E3D6B">
              <w:rPr>
                <w:rFonts w:ascii="Angsana New" w:hAnsi="Angsana New" w:cs="Angsana New"/>
                <w:color w:val="000000"/>
                <w:sz w:val="26"/>
                <w:szCs w:val="26"/>
              </w:rPr>
              <w:t>12</w:t>
            </w:r>
            <w:r w:rsidR="00F16752" w:rsidRPr="0073563D">
              <w:rPr>
                <w:rFonts w:ascii="Angsana New" w:hAnsi="Angsana New" w:cs="Angsana New"/>
                <w:color w:val="000000"/>
                <w:sz w:val="26"/>
                <w:szCs w:val="26"/>
              </w:rPr>
              <w:t>,</w:t>
            </w:r>
            <w:r w:rsidRPr="006E3D6B">
              <w:rPr>
                <w:rFonts w:ascii="Angsana New" w:hAnsi="Angsana New" w:cs="Angsana New"/>
                <w:color w:val="000000"/>
                <w:sz w:val="26"/>
                <w:szCs w:val="26"/>
              </w:rPr>
              <w:t>468</w:t>
            </w:r>
          </w:p>
        </w:tc>
        <w:tc>
          <w:tcPr>
            <w:tcW w:w="90" w:type="dxa"/>
            <w:tcBorders>
              <w:left w:val="nil"/>
              <w:right w:val="nil"/>
            </w:tcBorders>
          </w:tcPr>
          <w:p w14:paraId="15050912" w14:textId="77777777" w:rsidR="00F16752" w:rsidRPr="0073563D" w:rsidRDefault="00F16752" w:rsidP="00F16752">
            <w:pPr>
              <w:autoSpaceDE w:val="0"/>
              <w:autoSpaceDN w:val="0"/>
              <w:adjustRightInd w:val="0"/>
              <w:spacing w:line="360" w:lineRule="exact"/>
              <w:jc w:val="thaiDistribute"/>
              <w:rPr>
                <w:rFonts w:ascii="Angsana New" w:hAnsi="Angsana New" w:cs="Angsana New"/>
                <w:color w:val="000000"/>
                <w:sz w:val="26"/>
                <w:szCs w:val="26"/>
              </w:rPr>
            </w:pPr>
          </w:p>
        </w:tc>
        <w:tc>
          <w:tcPr>
            <w:tcW w:w="1260" w:type="dxa"/>
            <w:tcBorders>
              <w:top w:val="single" w:sz="4" w:space="0" w:color="auto"/>
              <w:left w:val="nil"/>
              <w:bottom w:val="double" w:sz="4" w:space="0" w:color="auto"/>
              <w:right w:val="nil"/>
            </w:tcBorders>
          </w:tcPr>
          <w:p w14:paraId="7D39B13B" w14:textId="1DF45040" w:rsidR="00F16752" w:rsidRPr="0073563D" w:rsidRDefault="006E3D6B" w:rsidP="00F16752">
            <w:pPr>
              <w:tabs>
                <w:tab w:val="decimal" w:pos="1058"/>
              </w:tabs>
              <w:spacing w:line="360" w:lineRule="exact"/>
              <w:rPr>
                <w:rFonts w:ascii="Angsana New" w:hAnsi="Angsana New" w:cs="Angsana New"/>
                <w:color w:val="000000"/>
                <w:sz w:val="26"/>
                <w:szCs w:val="26"/>
              </w:rPr>
            </w:pPr>
            <w:r w:rsidRPr="006E3D6B">
              <w:rPr>
                <w:rFonts w:ascii="Angsana New" w:hAnsi="Angsana New" w:cs="Angsana New"/>
                <w:sz w:val="26"/>
                <w:szCs w:val="26"/>
              </w:rPr>
              <w:t>12</w:t>
            </w:r>
            <w:r w:rsidR="00F16752" w:rsidRPr="0073563D">
              <w:rPr>
                <w:rFonts w:ascii="Angsana New" w:hAnsi="Angsana New" w:cs="Angsana New"/>
                <w:sz w:val="26"/>
                <w:szCs w:val="26"/>
              </w:rPr>
              <w:t>,</w:t>
            </w:r>
            <w:r w:rsidRPr="006E3D6B">
              <w:rPr>
                <w:rFonts w:ascii="Angsana New" w:hAnsi="Angsana New" w:cs="Angsana New"/>
                <w:sz w:val="26"/>
                <w:szCs w:val="26"/>
              </w:rPr>
              <w:t>961</w:t>
            </w:r>
          </w:p>
        </w:tc>
        <w:tc>
          <w:tcPr>
            <w:tcW w:w="90" w:type="dxa"/>
            <w:tcBorders>
              <w:top w:val="nil"/>
              <w:left w:val="nil"/>
              <w:bottom w:val="nil"/>
              <w:right w:val="nil"/>
            </w:tcBorders>
          </w:tcPr>
          <w:p w14:paraId="29511F65" w14:textId="77777777" w:rsidR="00F16752" w:rsidRPr="0073563D" w:rsidRDefault="00F16752" w:rsidP="00F16752">
            <w:pPr>
              <w:tabs>
                <w:tab w:val="decimal" w:pos="1170"/>
              </w:tabs>
              <w:autoSpaceDE w:val="0"/>
              <w:autoSpaceDN w:val="0"/>
              <w:adjustRightInd w:val="0"/>
              <w:spacing w:line="360" w:lineRule="exact"/>
              <w:rPr>
                <w:rFonts w:ascii="Angsana New" w:hAnsi="Angsana New" w:cs="Angsana New"/>
                <w:color w:val="000000"/>
                <w:sz w:val="26"/>
                <w:szCs w:val="26"/>
              </w:rPr>
            </w:pPr>
          </w:p>
        </w:tc>
        <w:tc>
          <w:tcPr>
            <w:tcW w:w="1260" w:type="dxa"/>
            <w:tcBorders>
              <w:top w:val="single" w:sz="4" w:space="0" w:color="auto"/>
              <w:left w:val="nil"/>
              <w:bottom w:val="double" w:sz="4" w:space="0" w:color="auto"/>
              <w:right w:val="nil"/>
            </w:tcBorders>
          </w:tcPr>
          <w:p w14:paraId="282E1C04" w14:textId="2AA08896" w:rsidR="00F16752" w:rsidRPr="0073563D" w:rsidRDefault="006E3D6B" w:rsidP="00622119">
            <w:pPr>
              <w:tabs>
                <w:tab w:val="decimal" w:pos="1058"/>
              </w:tabs>
              <w:spacing w:line="360" w:lineRule="exact"/>
              <w:rPr>
                <w:rFonts w:asciiTheme="majorBidi" w:hAnsiTheme="majorBidi" w:cstheme="majorBidi"/>
                <w:color w:val="000000"/>
                <w:sz w:val="26"/>
                <w:szCs w:val="26"/>
              </w:rPr>
            </w:pPr>
            <w:r w:rsidRPr="006E3D6B">
              <w:rPr>
                <w:rFonts w:asciiTheme="majorBidi" w:hAnsiTheme="majorBidi" w:cstheme="majorBidi"/>
                <w:color w:val="000000"/>
                <w:sz w:val="26"/>
                <w:szCs w:val="26"/>
              </w:rPr>
              <w:t>12</w:t>
            </w:r>
            <w:r w:rsidR="00F16752"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468</w:t>
            </w:r>
          </w:p>
        </w:tc>
        <w:tc>
          <w:tcPr>
            <w:tcW w:w="110" w:type="dxa"/>
            <w:tcBorders>
              <w:top w:val="nil"/>
              <w:left w:val="nil"/>
              <w:bottom w:val="nil"/>
              <w:right w:val="nil"/>
            </w:tcBorders>
          </w:tcPr>
          <w:p w14:paraId="0BF59362" w14:textId="77777777" w:rsidR="00F16752" w:rsidRPr="0073563D" w:rsidRDefault="00F16752" w:rsidP="00F16752">
            <w:pPr>
              <w:tabs>
                <w:tab w:val="decimal" w:pos="875"/>
              </w:tabs>
              <w:autoSpaceDE w:val="0"/>
              <w:autoSpaceDN w:val="0"/>
              <w:adjustRightInd w:val="0"/>
              <w:spacing w:line="360" w:lineRule="exact"/>
              <w:jc w:val="right"/>
              <w:rPr>
                <w:rFonts w:ascii="Angsana New" w:hAnsi="Angsana New" w:cs="Angsana New"/>
                <w:color w:val="000000"/>
                <w:sz w:val="26"/>
                <w:szCs w:val="26"/>
              </w:rPr>
            </w:pPr>
          </w:p>
        </w:tc>
        <w:tc>
          <w:tcPr>
            <w:tcW w:w="1330" w:type="dxa"/>
            <w:tcBorders>
              <w:top w:val="single" w:sz="4" w:space="0" w:color="auto"/>
              <w:left w:val="nil"/>
              <w:bottom w:val="double" w:sz="4" w:space="0" w:color="auto"/>
              <w:right w:val="nil"/>
            </w:tcBorders>
          </w:tcPr>
          <w:p w14:paraId="6723C67B" w14:textId="54C18782" w:rsidR="00F16752" w:rsidRPr="0073563D" w:rsidRDefault="006E3D6B" w:rsidP="00F16752">
            <w:pPr>
              <w:tabs>
                <w:tab w:val="decimal" w:pos="1128"/>
              </w:tabs>
              <w:spacing w:line="360" w:lineRule="exact"/>
              <w:rPr>
                <w:rFonts w:ascii="Angsana New" w:hAnsi="Angsana New" w:cs="Angsana New"/>
                <w:sz w:val="26"/>
                <w:szCs w:val="26"/>
              </w:rPr>
            </w:pPr>
            <w:r w:rsidRPr="006E3D6B">
              <w:rPr>
                <w:rFonts w:ascii="Angsana New" w:hAnsi="Angsana New" w:cs="Angsana New"/>
                <w:sz w:val="26"/>
                <w:szCs w:val="26"/>
              </w:rPr>
              <w:t>12</w:t>
            </w:r>
            <w:r w:rsidR="00F16752" w:rsidRPr="0073563D">
              <w:rPr>
                <w:rFonts w:ascii="Angsana New" w:hAnsi="Angsana New" w:cs="Angsana New"/>
                <w:sz w:val="26"/>
                <w:szCs w:val="26"/>
              </w:rPr>
              <w:t>,</w:t>
            </w:r>
            <w:r w:rsidRPr="006E3D6B">
              <w:rPr>
                <w:rFonts w:ascii="Angsana New" w:hAnsi="Angsana New" w:cs="Angsana New"/>
                <w:sz w:val="26"/>
                <w:szCs w:val="26"/>
              </w:rPr>
              <w:t>961</w:t>
            </w:r>
          </w:p>
        </w:tc>
      </w:tr>
    </w:tbl>
    <w:p w14:paraId="61BB7C21" w14:textId="7DCD285E" w:rsidR="00B74232" w:rsidRPr="0073563D" w:rsidRDefault="00BF0DD8" w:rsidP="00200C16">
      <w:pPr>
        <w:pStyle w:val="BlockText"/>
        <w:ind w:left="0" w:right="144" w:firstLine="432"/>
        <w:jc w:val="thaiDistribute"/>
        <w:rPr>
          <w:rFonts w:asciiTheme="majorBidi" w:hAnsiTheme="majorBidi" w:cstheme="majorBidi"/>
          <w:b/>
          <w:bCs/>
          <w:spacing w:val="-4"/>
          <w:sz w:val="32"/>
          <w:szCs w:val="32"/>
          <w:cs/>
        </w:rPr>
      </w:pPr>
      <w:r w:rsidRPr="0073563D">
        <w:rPr>
          <w:rFonts w:asciiTheme="majorBidi" w:hAnsiTheme="majorBidi" w:cstheme="majorBidi"/>
          <w:b/>
          <w:bCs/>
          <w:spacing w:val="-4"/>
          <w:sz w:val="32"/>
          <w:szCs w:val="32"/>
          <w:cs/>
        </w:rPr>
        <w:br w:type="page"/>
      </w:r>
      <w:r w:rsidR="00B74232" w:rsidRPr="0073563D">
        <w:rPr>
          <w:rFonts w:asciiTheme="majorBidi" w:hAnsiTheme="majorBidi" w:cstheme="majorBidi"/>
          <w:b/>
          <w:bCs/>
          <w:spacing w:val="-4"/>
          <w:sz w:val="32"/>
          <w:szCs w:val="32"/>
          <w:cs/>
        </w:rPr>
        <w:lastRenderedPageBreak/>
        <w:t>การค้ำประกัน</w:t>
      </w:r>
      <w:r w:rsidR="00DB2440" w:rsidRPr="0073563D">
        <w:rPr>
          <w:rFonts w:asciiTheme="majorBidi" w:hAnsiTheme="majorBidi" w:cstheme="majorBidi"/>
          <w:b/>
          <w:bCs/>
          <w:spacing w:val="-4"/>
          <w:sz w:val="32"/>
          <w:szCs w:val="32"/>
          <w:cs/>
        </w:rPr>
        <w:t>และหลักประกัน</w:t>
      </w:r>
    </w:p>
    <w:p w14:paraId="7095E097" w14:textId="279AF46B" w:rsidR="00044EB4" w:rsidRPr="0073563D" w:rsidRDefault="00044EB4" w:rsidP="002A72D4">
      <w:pPr>
        <w:ind w:left="432" w:right="-14"/>
        <w:jc w:val="thaiDistribute"/>
        <w:rPr>
          <w:rFonts w:ascii="Angsana New" w:hAnsi="Angsana New" w:cs="Angsana New"/>
          <w:sz w:val="32"/>
          <w:szCs w:val="32"/>
        </w:rPr>
      </w:pPr>
      <w:r w:rsidRPr="0073563D">
        <w:rPr>
          <w:rFonts w:ascii="Angsana New" w:hAnsi="Angsana New" w:cs="Angsana New"/>
          <w:sz w:val="32"/>
          <w:szCs w:val="32"/>
          <w:cs/>
        </w:rPr>
        <w:t xml:space="preserve">ณ วันที่ </w:t>
      </w:r>
      <w:r w:rsidR="006E3D6B" w:rsidRPr="006E3D6B">
        <w:rPr>
          <w:rFonts w:ascii="Angsana New" w:hAnsi="Angsana New" w:cs="Angsana New" w:hint="cs"/>
          <w:sz w:val="32"/>
          <w:szCs w:val="32"/>
        </w:rPr>
        <w:t>30</w:t>
      </w:r>
      <w:r w:rsidR="00841D75" w:rsidRPr="0073563D">
        <w:rPr>
          <w:rFonts w:ascii="Angsana New" w:hAnsi="Angsana New" w:cs="Angsana New" w:hint="cs"/>
          <w:sz w:val="32"/>
          <w:szCs w:val="32"/>
          <w:cs/>
        </w:rPr>
        <w:t xml:space="preserve"> มิถุนายน</w:t>
      </w:r>
      <w:r w:rsidR="00B671D3" w:rsidRPr="0073563D">
        <w:rPr>
          <w:rFonts w:ascii="Angsana New" w:hAnsi="Angsana New" w:cs="Angsana New"/>
          <w:sz w:val="32"/>
          <w:szCs w:val="32"/>
          <w:cs/>
        </w:rPr>
        <w:t xml:space="preserve"> </w:t>
      </w:r>
      <w:r w:rsidR="006E3D6B" w:rsidRPr="006E3D6B">
        <w:rPr>
          <w:rFonts w:ascii="Angsana New" w:hAnsi="Angsana New" w:cs="Angsana New"/>
          <w:sz w:val="32"/>
          <w:szCs w:val="32"/>
        </w:rPr>
        <w:t>2568</w:t>
      </w:r>
      <w:r w:rsidR="0075602A" w:rsidRPr="0073563D">
        <w:rPr>
          <w:rFonts w:ascii="Angsana New" w:hAnsi="Angsana New" w:cs="Angsana New"/>
          <w:sz w:val="32"/>
          <w:szCs w:val="32"/>
        </w:rPr>
        <w:t xml:space="preserve"> </w:t>
      </w:r>
      <w:r w:rsidR="0075602A" w:rsidRPr="0073563D">
        <w:rPr>
          <w:rFonts w:ascii="Angsana New" w:hAnsi="Angsana New" w:cs="Angsana New"/>
          <w:sz w:val="32"/>
          <w:szCs w:val="32"/>
          <w:cs/>
        </w:rPr>
        <w:t xml:space="preserve">และวันที่ </w:t>
      </w:r>
      <w:r w:rsidR="006E3D6B" w:rsidRPr="006E3D6B">
        <w:rPr>
          <w:rFonts w:ascii="Angsana New" w:hAnsi="Angsana New" w:cs="Angsana New"/>
          <w:sz w:val="32"/>
          <w:szCs w:val="32"/>
        </w:rPr>
        <w:t>31</w:t>
      </w:r>
      <w:r w:rsidR="0075602A" w:rsidRPr="0073563D">
        <w:rPr>
          <w:rFonts w:ascii="Angsana New" w:hAnsi="Angsana New" w:cs="Angsana New"/>
          <w:sz w:val="32"/>
          <w:szCs w:val="32"/>
        </w:rPr>
        <w:t xml:space="preserve"> </w:t>
      </w:r>
      <w:r w:rsidRPr="0073563D">
        <w:rPr>
          <w:rFonts w:ascii="Angsana New" w:hAnsi="Angsana New" w:cs="Angsana New"/>
          <w:sz w:val="32"/>
          <w:szCs w:val="32"/>
          <w:cs/>
        </w:rPr>
        <w:t xml:space="preserve">ธันวาคม </w:t>
      </w:r>
      <w:r w:rsidR="006E3D6B" w:rsidRPr="006E3D6B">
        <w:rPr>
          <w:rFonts w:ascii="Angsana New" w:hAnsi="Angsana New" w:cs="Angsana New"/>
          <w:sz w:val="32"/>
          <w:szCs w:val="32"/>
        </w:rPr>
        <w:t>2567</w:t>
      </w:r>
      <w:r w:rsidRPr="0073563D">
        <w:rPr>
          <w:rFonts w:ascii="Angsana New" w:hAnsi="Angsana New" w:cs="Angsana New"/>
          <w:sz w:val="32"/>
          <w:szCs w:val="32"/>
          <w:cs/>
        </w:rPr>
        <w:t xml:space="preserve"> </w:t>
      </w:r>
      <w:r w:rsidR="001D1960" w:rsidRPr="0073563D">
        <w:rPr>
          <w:rFonts w:ascii="Angsana New" w:hAnsi="Angsana New" w:cs="Angsana New" w:hint="cs"/>
          <w:sz w:val="32"/>
          <w:szCs w:val="32"/>
          <w:cs/>
        </w:rPr>
        <w:t>กลุ่ม</w:t>
      </w:r>
      <w:r w:rsidRPr="0073563D">
        <w:rPr>
          <w:rFonts w:ascii="Angsana New" w:hAnsi="Angsana New" w:cs="Angsana New"/>
          <w:sz w:val="32"/>
          <w:szCs w:val="32"/>
          <w:cs/>
        </w:rPr>
        <w:t>บริษัทและกิจการที่เกี่ยวข้องกันมีการค้ำประกันและหลักประกัน ดังนี้</w:t>
      </w:r>
    </w:p>
    <w:p w14:paraId="0506E276" w14:textId="6B1AFA8A" w:rsidR="00433517" w:rsidRPr="0073563D" w:rsidRDefault="00433517" w:rsidP="00C90508">
      <w:pPr>
        <w:numPr>
          <w:ilvl w:val="0"/>
          <w:numId w:val="7"/>
        </w:numPr>
        <w:spacing w:before="120" w:after="120"/>
        <w:ind w:left="892" w:right="-14" w:hanging="446"/>
        <w:jc w:val="thaiDistribute"/>
        <w:rPr>
          <w:rFonts w:ascii="Angsana New" w:hAnsi="Angsana New" w:cs="Angsana New"/>
          <w:spacing w:val="-4"/>
          <w:sz w:val="32"/>
          <w:szCs w:val="32"/>
        </w:rPr>
      </w:pPr>
      <w:bookmarkStart w:id="9" w:name="_Hlk102681949"/>
      <w:r w:rsidRPr="0073563D">
        <w:rPr>
          <w:rFonts w:ascii="Angsana New" w:hAnsi="Angsana New" w:cs="Angsana New" w:hint="cs"/>
          <w:spacing w:val="-8"/>
          <w:sz w:val="32"/>
          <w:szCs w:val="32"/>
          <w:cs/>
        </w:rPr>
        <w:t xml:space="preserve">ณ วันที่ </w:t>
      </w:r>
      <w:r w:rsidR="006E3D6B" w:rsidRPr="006E3D6B">
        <w:rPr>
          <w:rFonts w:ascii="Angsana New" w:hAnsi="Angsana New" w:cs="Angsana New" w:hint="cs"/>
          <w:spacing w:val="-8"/>
          <w:sz w:val="32"/>
          <w:szCs w:val="32"/>
        </w:rPr>
        <w:t>30</w:t>
      </w:r>
      <w:r w:rsidR="00841D75" w:rsidRPr="0073563D">
        <w:rPr>
          <w:rFonts w:ascii="Angsana New" w:hAnsi="Angsana New" w:cs="Angsana New" w:hint="cs"/>
          <w:spacing w:val="-8"/>
          <w:sz w:val="32"/>
          <w:szCs w:val="32"/>
          <w:cs/>
        </w:rPr>
        <w:t xml:space="preserve"> มิถุนายน</w:t>
      </w:r>
      <w:r w:rsidRPr="0073563D">
        <w:rPr>
          <w:rFonts w:ascii="Angsana New" w:hAnsi="Angsana New" w:cs="Angsana New" w:hint="cs"/>
          <w:spacing w:val="-8"/>
          <w:sz w:val="32"/>
          <w:szCs w:val="32"/>
          <w:cs/>
        </w:rPr>
        <w:t xml:space="preserve"> </w:t>
      </w:r>
      <w:r w:rsidR="006E3D6B" w:rsidRPr="006E3D6B">
        <w:rPr>
          <w:rFonts w:ascii="Angsana New" w:hAnsi="Angsana New" w:cs="Angsana New"/>
          <w:spacing w:val="-8"/>
          <w:sz w:val="32"/>
          <w:szCs w:val="32"/>
        </w:rPr>
        <w:t>2568</w:t>
      </w:r>
      <w:r w:rsidRPr="0073563D">
        <w:rPr>
          <w:rFonts w:ascii="Angsana New" w:hAnsi="Angsana New" w:cs="Angsana New"/>
          <w:spacing w:val="-8"/>
          <w:sz w:val="32"/>
          <w:szCs w:val="32"/>
        </w:rPr>
        <w:t xml:space="preserve"> </w:t>
      </w:r>
      <w:r w:rsidR="005C66F6" w:rsidRPr="0073563D">
        <w:rPr>
          <w:rFonts w:ascii="Angsana New" w:hAnsi="Angsana New" w:cs="Angsana New" w:hint="cs"/>
          <w:sz w:val="32"/>
          <w:szCs w:val="32"/>
          <w:cs/>
        </w:rPr>
        <w:t>และ</w:t>
      </w:r>
      <w:r w:rsidR="005C66F6" w:rsidRPr="0073563D">
        <w:rPr>
          <w:rFonts w:ascii="Angsana New" w:hAnsi="Angsana New" w:cs="Angsana New"/>
          <w:sz w:val="32"/>
          <w:szCs w:val="32"/>
          <w:cs/>
        </w:rPr>
        <w:t xml:space="preserve">วันที่ </w:t>
      </w:r>
      <w:r w:rsidR="006E3D6B" w:rsidRPr="006E3D6B">
        <w:rPr>
          <w:rFonts w:ascii="Angsana New" w:hAnsi="Angsana New" w:cs="Angsana New"/>
          <w:sz w:val="32"/>
          <w:szCs w:val="32"/>
        </w:rPr>
        <w:t>31</w:t>
      </w:r>
      <w:r w:rsidR="005C66F6" w:rsidRPr="0073563D">
        <w:rPr>
          <w:rFonts w:ascii="Angsana New" w:hAnsi="Angsana New" w:cs="Angsana New"/>
          <w:sz w:val="32"/>
          <w:szCs w:val="32"/>
          <w:cs/>
        </w:rPr>
        <w:t xml:space="preserve"> ธันวาคม </w:t>
      </w:r>
      <w:r w:rsidR="006E3D6B" w:rsidRPr="006E3D6B">
        <w:rPr>
          <w:rFonts w:ascii="Angsana New" w:hAnsi="Angsana New" w:cs="Angsana New"/>
          <w:sz w:val="32"/>
          <w:szCs w:val="32"/>
        </w:rPr>
        <w:t>2567</w:t>
      </w:r>
      <w:r w:rsidR="005C66F6" w:rsidRPr="0073563D">
        <w:rPr>
          <w:rFonts w:ascii="Angsana New" w:hAnsi="Angsana New" w:cs="Angsana New"/>
          <w:sz w:val="32"/>
          <w:szCs w:val="32"/>
          <w:cs/>
        </w:rPr>
        <w:t xml:space="preserve"> </w:t>
      </w:r>
      <w:r w:rsidRPr="0073563D">
        <w:rPr>
          <w:rFonts w:ascii="Angsana New" w:hAnsi="Angsana New" w:cs="Angsana New" w:hint="cs"/>
          <w:spacing w:val="-8"/>
          <w:sz w:val="32"/>
          <w:szCs w:val="32"/>
          <w:cs/>
        </w:rPr>
        <w:t>บริษัทได้จด</w:t>
      </w:r>
      <w:r w:rsidR="003B0E3C" w:rsidRPr="0073563D">
        <w:rPr>
          <w:rFonts w:ascii="Angsana New" w:hAnsi="Angsana New" w:cs="Angsana New" w:hint="cs"/>
          <w:spacing w:val="-8"/>
          <w:sz w:val="32"/>
          <w:szCs w:val="32"/>
          <w:cs/>
        </w:rPr>
        <w:t>จำนองที่ดินพร้อมสิ่งปลูกสร้าง และ</w:t>
      </w:r>
      <w:r w:rsidR="003B0E3C" w:rsidRPr="0073563D">
        <w:rPr>
          <w:rFonts w:ascii="Angsana New" w:hAnsi="Angsana New" w:cs="Angsana New" w:hint="cs"/>
          <w:spacing w:val="4"/>
          <w:sz w:val="32"/>
          <w:szCs w:val="32"/>
          <w:cs/>
        </w:rPr>
        <w:t>ห้องชุดของบริษัท และห้องชุดของบริษัท บางกอก ริว่า ดีเวลลอปเม้นท์ จำกัด ซ</w:t>
      </w:r>
      <w:r w:rsidR="003079C1" w:rsidRPr="0073563D">
        <w:rPr>
          <w:rFonts w:ascii="Angsana New" w:hAnsi="Angsana New" w:cs="Angsana New" w:hint="cs"/>
          <w:spacing w:val="4"/>
          <w:sz w:val="32"/>
          <w:szCs w:val="32"/>
          <w:cs/>
        </w:rPr>
        <w:t>ึ่</w:t>
      </w:r>
      <w:r w:rsidR="003B0E3C" w:rsidRPr="0073563D">
        <w:rPr>
          <w:rFonts w:ascii="Angsana New" w:hAnsi="Angsana New" w:cs="Angsana New" w:hint="cs"/>
          <w:spacing w:val="4"/>
          <w:sz w:val="32"/>
          <w:szCs w:val="32"/>
          <w:cs/>
        </w:rPr>
        <w:t>งเป็นบริษัทย่อย</w:t>
      </w:r>
      <w:r w:rsidR="003B0E3C" w:rsidRPr="0073563D">
        <w:rPr>
          <w:rFonts w:ascii="Angsana New" w:hAnsi="Angsana New" w:cs="Angsana New" w:hint="cs"/>
          <w:spacing w:val="2"/>
          <w:sz w:val="32"/>
          <w:szCs w:val="32"/>
          <w:cs/>
        </w:rPr>
        <w:t>ของบริษัท เพื่อเป็นหลักประกันวงเงินเบิกเกินบัญชี</w:t>
      </w:r>
      <w:r w:rsidR="003B0E3C" w:rsidRPr="0073563D">
        <w:rPr>
          <w:rFonts w:ascii="Angsana New" w:hAnsi="Angsana New" w:cs="Angsana New"/>
          <w:spacing w:val="2"/>
          <w:sz w:val="32"/>
          <w:szCs w:val="32"/>
          <w:cs/>
        </w:rPr>
        <w:t xml:space="preserve"> (</w:t>
      </w:r>
      <w:r w:rsidR="003B0E3C" w:rsidRPr="0073563D">
        <w:rPr>
          <w:rFonts w:ascii="Angsana New" w:hAnsi="Angsana New" w:cs="Angsana New" w:hint="cs"/>
          <w:spacing w:val="2"/>
          <w:sz w:val="32"/>
          <w:szCs w:val="32"/>
          <w:cs/>
        </w:rPr>
        <w:t>ดูหมายเหตุข้อ</w:t>
      </w:r>
      <w:r w:rsidR="003B0E3C" w:rsidRPr="0073563D">
        <w:rPr>
          <w:rFonts w:ascii="Angsana New" w:hAnsi="Angsana New" w:cs="Angsana New"/>
          <w:spacing w:val="2"/>
          <w:sz w:val="32"/>
          <w:szCs w:val="32"/>
          <w:cs/>
        </w:rPr>
        <w:t xml:space="preserve"> </w:t>
      </w:r>
      <w:r w:rsidR="006E3D6B" w:rsidRPr="006E3D6B">
        <w:rPr>
          <w:rFonts w:ascii="Angsana New" w:hAnsi="Angsana New" w:cs="Angsana New"/>
          <w:spacing w:val="2"/>
          <w:sz w:val="32"/>
          <w:szCs w:val="32"/>
        </w:rPr>
        <w:t>14</w:t>
      </w:r>
      <w:r w:rsidR="003B0E3C" w:rsidRPr="0073563D">
        <w:rPr>
          <w:rFonts w:ascii="Angsana New" w:hAnsi="Angsana New" w:cs="Angsana New"/>
          <w:spacing w:val="2"/>
          <w:sz w:val="32"/>
          <w:szCs w:val="32"/>
          <w:cs/>
        </w:rPr>
        <w:t xml:space="preserve">) </w:t>
      </w:r>
      <w:r w:rsidR="003B0E3C" w:rsidRPr="0073563D">
        <w:rPr>
          <w:rFonts w:ascii="Angsana New" w:hAnsi="Angsana New" w:cs="Angsana New" w:hint="cs"/>
          <w:spacing w:val="2"/>
          <w:sz w:val="32"/>
          <w:szCs w:val="32"/>
          <w:cs/>
        </w:rPr>
        <w:t>และวงเงินกู้ยืมระยะยาวจาก</w:t>
      </w:r>
      <w:r w:rsidR="003B0E3C" w:rsidRPr="0073563D">
        <w:rPr>
          <w:rFonts w:ascii="Angsana New" w:hAnsi="Angsana New" w:cs="Angsana New" w:hint="cs"/>
          <w:spacing w:val="-4"/>
          <w:sz w:val="32"/>
          <w:szCs w:val="32"/>
          <w:cs/>
        </w:rPr>
        <w:t>สถาบันการเงิน</w:t>
      </w:r>
      <w:r w:rsidR="003B0E3C" w:rsidRPr="0073563D">
        <w:rPr>
          <w:rFonts w:ascii="Angsana New" w:hAnsi="Angsana New" w:cs="Angsana New"/>
          <w:spacing w:val="-4"/>
          <w:sz w:val="32"/>
          <w:szCs w:val="32"/>
          <w:cs/>
        </w:rPr>
        <w:t xml:space="preserve"> (</w:t>
      </w:r>
      <w:r w:rsidR="003B0E3C" w:rsidRPr="0073563D">
        <w:rPr>
          <w:rFonts w:ascii="Angsana New" w:hAnsi="Angsana New" w:cs="Angsana New" w:hint="cs"/>
          <w:spacing w:val="-4"/>
          <w:sz w:val="32"/>
          <w:szCs w:val="32"/>
          <w:cs/>
        </w:rPr>
        <w:t>ดูหมายเหตุข้อ</w:t>
      </w:r>
      <w:r w:rsidR="003B0E3C"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19</w:t>
      </w:r>
      <w:r w:rsidR="003B0E3C" w:rsidRPr="0073563D">
        <w:rPr>
          <w:rFonts w:ascii="Angsana New" w:hAnsi="Angsana New" w:cs="Angsana New"/>
          <w:spacing w:val="-4"/>
          <w:sz w:val="32"/>
          <w:szCs w:val="32"/>
          <w:cs/>
        </w:rPr>
        <w:t>)</w:t>
      </w:r>
      <w:r w:rsidR="001D46F0" w:rsidRPr="0073563D">
        <w:rPr>
          <w:rFonts w:ascii="Angsana New" w:hAnsi="Angsana New" w:cs="Angsana New" w:hint="cs"/>
          <w:spacing w:val="-4"/>
          <w:sz w:val="32"/>
          <w:szCs w:val="32"/>
          <w:cs/>
        </w:rPr>
        <w:t xml:space="preserve"> </w:t>
      </w:r>
      <w:r w:rsidR="001D46F0" w:rsidRPr="0073563D">
        <w:rPr>
          <w:rFonts w:asciiTheme="majorBidi" w:hAnsiTheme="majorBidi" w:cstheme="majorBidi"/>
          <w:spacing w:val="-12"/>
          <w:sz w:val="32"/>
          <w:szCs w:val="32"/>
          <w:cs/>
        </w:rPr>
        <w:t>และวงเงินหนังสือค้ำประกัน</w:t>
      </w:r>
      <w:r w:rsidR="001D46F0" w:rsidRPr="0073563D">
        <w:rPr>
          <w:rFonts w:asciiTheme="majorBidi" w:hAnsiTheme="majorBidi" w:cstheme="majorBidi"/>
          <w:spacing w:val="-12"/>
          <w:sz w:val="32"/>
          <w:szCs w:val="32"/>
        </w:rPr>
        <w:t xml:space="preserve"> (</w:t>
      </w:r>
      <w:r w:rsidR="001D46F0" w:rsidRPr="0073563D">
        <w:rPr>
          <w:rFonts w:asciiTheme="majorBidi" w:hAnsiTheme="majorBidi" w:cstheme="majorBidi"/>
          <w:spacing w:val="-12"/>
          <w:sz w:val="32"/>
          <w:szCs w:val="32"/>
          <w:cs/>
        </w:rPr>
        <w:t xml:space="preserve">ดูหมายเหตุข้อ </w:t>
      </w:r>
      <w:r w:rsidR="006E3D6B" w:rsidRPr="006E3D6B">
        <w:rPr>
          <w:rFonts w:asciiTheme="majorBidi" w:hAnsiTheme="majorBidi" w:cstheme="majorBidi"/>
          <w:spacing w:val="-12"/>
          <w:sz w:val="32"/>
          <w:szCs w:val="32"/>
        </w:rPr>
        <w:t>28</w:t>
      </w:r>
      <w:r w:rsidR="001D46F0" w:rsidRPr="0073563D">
        <w:rPr>
          <w:rFonts w:asciiTheme="majorBidi" w:hAnsiTheme="majorBidi" w:cstheme="majorBidi"/>
          <w:spacing w:val="-12"/>
          <w:sz w:val="32"/>
          <w:szCs w:val="32"/>
        </w:rPr>
        <w:t>.</w:t>
      </w:r>
      <w:r w:rsidR="006E3D6B" w:rsidRPr="006E3D6B">
        <w:rPr>
          <w:rFonts w:asciiTheme="majorBidi" w:hAnsiTheme="majorBidi" w:cstheme="majorBidi"/>
          <w:spacing w:val="-12"/>
          <w:sz w:val="32"/>
          <w:szCs w:val="32"/>
        </w:rPr>
        <w:t>3</w:t>
      </w:r>
      <w:r w:rsidR="001D46F0" w:rsidRPr="0073563D">
        <w:rPr>
          <w:rFonts w:asciiTheme="majorBidi" w:hAnsiTheme="majorBidi" w:cstheme="majorBidi"/>
          <w:spacing w:val="-12"/>
          <w:sz w:val="32"/>
          <w:szCs w:val="32"/>
        </w:rPr>
        <w:t>)</w:t>
      </w:r>
      <w:r w:rsidR="001D46F0" w:rsidRPr="0073563D">
        <w:rPr>
          <w:rFonts w:asciiTheme="majorBidi" w:hAnsiTheme="majorBidi" w:cstheme="majorBidi"/>
          <w:spacing w:val="-12"/>
          <w:sz w:val="32"/>
          <w:szCs w:val="32"/>
          <w:cs/>
        </w:rPr>
        <w:t xml:space="preserve"> </w:t>
      </w:r>
      <w:r w:rsidR="003B0E3C" w:rsidRPr="0073563D">
        <w:rPr>
          <w:rFonts w:ascii="Angsana New" w:hAnsi="Angsana New" w:cs="Angsana New" w:hint="cs"/>
          <w:spacing w:val="-4"/>
          <w:sz w:val="32"/>
          <w:szCs w:val="32"/>
          <w:cs/>
        </w:rPr>
        <w:t>โดยมีวงเงิน</w:t>
      </w:r>
      <w:r w:rsidR="003B0E3C" w:rsidRPr="0073563D">
        <w:rPr>
          <w:rFonts w:ascii="Angsana New" w:hAnsi="Angsana New" w:cs="Angsana New" w:hint="cs"/>
          <w:spacing w:val="4"/>
          <w:sz w:val="32"/>
          <w:szCs w:val="32"/>
          <w:cs/>
        </w:rPr>
        <w:t>รวม</w:t>
      </w:r>
      <w:r w:rsidR="00C04420" w:rsidRPr="0073563D">
        <w:rPr>
          <w:rFonts w:ascii="Angsana New" w:hAnsi="Angsana New" w:cs="Angsana New" w:hint="cs"/>
          <w:spacing w:val="4"/>
          <w:sz w:val="32"/>
          <w:szCs w:val="32"/>
          <w:cs/>
        </w:rPr>
        <w:t>จำนวน</w:t>
      </w:r>
      <w:r w:rsidR="00FB48C0" w:rsidRPr="0073563D">
        <w:rPr>
          <w:rFonts w:ascii="Angsana New" w:hAnsi="Angsana New" w:cs="Angsana New"/>
          <w:spacing w:val="4"/>
          <w:sz w:val="32"/>
          <w:szCs w:val="32"/>
        </w:rPr>
        <w:t xml:space="preserve"> </w:t>
      </w:r>
      <w:r w:rsidR="006E3D6B" w:rsidRPr="006E3D6B">
        <w:rPr>
          <w:rFonts w:ascii="Angsana New" w:hAnsi="Angsana New" w:cs="Angsana New" w:hint="cs"/>
          <w:spacing w:val="4"/>
          <w:sz w:val="32"/>
          <w:szCs w:val="32"/>
        </w:rPr>
        <w:t>682</w:t>
      </w:r>
      <w:r w:rsidR="00095F54" w:rsidRPr="0073563D">
        <w:rPr>
          <w:rFonts w:ascii="Angsana New" w:hAnsi="Angsana New" w:cs="Angsana New" w:hint="cs"/>
          <w:spacing w:val="4"/>
          <w:sz w:val="32"/>
          <w:szCs w:val="32"/>
          <w:cs/>
        </w:rPr>
        <w:t>.</w:t>
      </w:r>
      <w:r w:rsidR="006E3D6B" w:rsidRPr="006E3D6B">
        <w:rPr>
          <w:rFonts w:ascii="Angsana New" w:hAnsi="Angsana New" w:cs="Angsana New" w:hint="cs"/>
          <w:spacing w:val="4"/>
          <w:sz w:val="32"/>
          <w:szCs w:val="32"/>
        </w:rPr>
        <w:t>38</w:t>
      </w:r>
      <w:r w:rsidR="00FB48C0" w:rsidRPr="0073563D">
        <w:rPr>
          <w:rFonts w:ascii="Angsana New" w:hAnsi="Angsana New" w:cs="Angsana New"/>
          <w:spacing w:val="4"/>
          <w:sz w:val="32"/>
          <w:szCs w:val="32"/>
        </w:rPr>
        <w:t xml:space="preserve"> </w:t>
      </w:r>
      <w:r w:rsidR="00290293" w:rsidRPr="0073563D">
        <w:rPr>
          <w:rFonts w:ascii="Angsana New" w:hAnsi="Angsana New" w:cs="Angsana New" w:hint="cs"/>
          <w:spacing w:val="4"/>
          <w:sz w:val="32"/>
          <w:szCs w:val="32"/>
          <w:cs/>
        </w:rPr>
        <w:t>ล้านบาท</w:t>
      </w:r>
      <w:r w:rsidR="00095F54" w:rsidRPr="0073563D">
        <w:rPr>
          <w:rFonts w:ascii="Angsana New" w:hAnsi="Angsana New" w:cs="Angsana New" w:hint="cs"/>
          <w:spacing w:val="4"/>
          <w:sz w:val="32"/>
          <w:szCs w:val="32"/>
          <w:cs/>
        </w:rPr>
        <w:t xml:space="preserve"> </w:t>
      </w:r>
      <w:r w:rsidR="003B0E3C" w:rsidRPr="0073563D">
        <w:rPr>
          <w:rFonts w:ascii="Angsana New" w:hAnsi="Angsana New" w:cs="Angsana New" w:hint="cs"/>
          <w:spacing w:val="4"/>
          <w:sz w:val="32"/>
          <w:szCs w:val="32"/>
          <w:cs/>
        </w:rPr>
        <w:t>และกรรมการบริษัท</w:t>
      </w:r>
      <w:r w:rsidR="003B0E3C"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1</w:t>
      </w:r>
      <w:r w:rsidR="003B0E3C" w:rsidRPr="0073563D">
        <w:rPr>
          <w:rFonts w:ascii="Angsana New" w:hAnsi="Angsana New" w:cs="Angsana New"/>
          <w:spacing w:val="4"/>
          <w:sz w:val="32"/>
          <w:szCs w:val="32"/>
          <w:cs/>
        </w:rPr>
        <w:t xml:space="preserve"> </w:t>
      </w:r>
      <w:r w:rsidR="003B0E3C" w:rsidRPr="0073563D">
        <w:rPr>
          <w:rFonts w:ascii="Angsana New" w:hAnsi="Angsana New" w:cs="Angsana New" w:hint="cs"/>
          <w:spacing w:val="4"/>
          <w:sz w:val="32"/>
          <w:szCs w:val="32"/>
          <w:cs/>
        </w:rPr>
        <w:t>ท่านได้ค้ำประกันวงเงินดังกล่าวในนามส่วน</w:t>
      </w:r>
      <w:r w:rsidR="003B0E3C" w:rsidRPr="0073563D">
        <w:rPr>
          <w:rFonts w:ascii="Angsana New" w:hAnsi="Angsana New" w:cs="Angsana New" w:hint="cs"/>
          <w:sz w:val="32"/>
          <w:szCs w:val="32"/>
          <w:cs/>
        </w:rPr>
        <w:t>บุคคล</w:t>
      </w:r>
      <w:r w:rsidR="003B0E3C" w:rsidRPr="0073563D">
        <w:rPr>
          <w:rFonts w:ascii="Angsana New" w:hAnsi="Angsana New" w:cs="Angsana New" w:hint="cs"/>
          <w:spacing w:val="2"/>
          <w:sz w:val="32"/>
          <w:szCs w:val="32"/>
          <w:cs/>
        </w:rPr>
        <w:t>เต็มจำนวน</w:t>
      </w:r>
    </w:p>
    <w:p w14:paraId="33D64E0C" w14:textId="7CF8EB6F" w:rsidR="00DE77D3" w:rsidRPr="0073563D" w:rsidRDefault="001D46F0" w:rsidP="00DE77D3">
      <w:pPr>
        <w:numPr>
          <w:ilvl w:val="0"/>
          <w:numId w:val="7"/>
        </w:numPr>
        <w:spacing w:before="120" w:after="120"/>
        <w:ind w:left="892" w:right="-14" w:hanging="446"/>
        <w:jc w:val="thaiDistribute"/>
        <w:rPr>
          <w:rFonts w:ascii="Angsana New" w:hAnsi="Angsana New" w:cs="Angsana New"/>
          <w:spacing w:val="-4"/>
          <w:sz w:val="32"/>
          <w:szCs w:val="32"/>
        </w:rPr>
      </w:pPr>
      <w:r w:rsidRPr="0073563D">
        <w:rPr>
          <w:rFonts w:ascii="Angsana New" w:hAnsi="Angsana New" w:cs="Angsana New" w:hint="cs"/>
          <w:spacing w:val="4"/>
          <w:sz w:val="32"/>
          <w:szCs w:val="32"/>
          <w:cs/>
        </w:rPr>
        <w:t xml:space="preserve">ณ วันที่ </w:t>
      </w:r>
      <w:r w:rsidR="006E3D6B" w:rsidRPr="006E3D6B">
        <w:rPr>
          <w:rFonts w:ascii="Angsana New" w:hAnsi="Angsana New" w:cs="Angsana New" w:hint="cs"/>
          <w:spacing w:val="-8"/>
          <w:sz w:val="32"/>
          <w:szCs w:val="32"/>
        </w:rPr>
        <w:t>30</w:t>
      </w:r>
      <w:r w:rsidR="00841D75" w:rsidRPr="0073563D">
        <w:rPr>
          <w:rFonts w:ascii="Angsana New" w:hAnsi="Angsana New" w:cs="Angsana New" w:hint="cs"/>
          <w:spacing w:val="-8"/>
          <w:sz w:val="32"/>
          <w:szCs w:val="32"/>
          <w:cs/>
        </w:rPr>
        <w:t xml:space="preserve"> มิถุนายน </w:t>
      </w:r>
      <w:r w:rsidR="006E3D6B" w:rsidRPr="006E3D6B">
        <w:rPr>
          <w:rFonts w:ascii="Angsana New" w:hAnsi="Angsana New" w:cs="Angsana New"/>
          <w:spacing w:val="4"/>
          <w:sz w:val="32"/>
          <w:szCs w:val="32"/>
        </w:rPr>
        <w:t>2568</w:t>
      </w:r>
      <w:r w:rsidRPr="0073563D">
        <w:rPr>
          <w:rFonts w:ascii="Angsana New" w:hAnsi="Angsana New" w:cs="Angsana New"/>
          <w:spacing w:val="4"/>
          <w:sz w:val="32"/>
          <w:szCs w:val="32"/>
        </w:rPr>
        <w:t xml:space="preserve"> </w:t>
      </w:r>
      <w:r w:rsidR="005C66F6" w:rsidRPr="0073563D">
        <w:rPr>
          <w:rFonts w:ascii="Angsana New" w:hAnsi="Angsana New" w:cs="Angsana New" w:hint="cs"/>
          <w:spacing w:val="4"/>
          <w:sz w:val="32"/>
          <w:szCs w:val="32"/>
          <w:cs/>
        </w:rPr>
        <w:t>และ</w:t>
      </w:r>
      <w:r w:rsidR="005C66F6" w:rsidRPr="0073563D">
        <w:rPr>
          <w:rFonts w:ascii="Angsana New" w:hAnsi="Angsana New" w:cs="Angsana New"/>
          <w:spacing w:val="4"/>
          <w:sz w:val="32"/>
          <w:szCs w:val="32"/>
          <w:cs/>
        </w:rPr>
        <w:t xml:space="preserve">วันที่ </w:t>
      </w:r>
      <w:r w:rsidR="006E3D6B" w:rsidRPr="006E3D6B">
        <w:rPr>
          <w:rFonts w:ascii="Angsana New" w:hAnsi="Angsana New" w:cs="Angsana New"/>
          <w:spacing w:val="4"/>
          <w:sz w:val="32"/>
          <w:szCs w:val="32"/>
        </w:rPr>
        <w:t>31</w:t>
      </w:r>
      <w:r w:rsidR="005C66F6" w:rsidRPr="0073563D">
        <w:rPr>
          <w:rFonts w:ascii="Angsana New" w:hAnsi="Angsana New" w:cs="Angsana New"/>
          <w:spacing w:val="4"/>
          <w:sz w:val="32"/>
          <w:szCs w:val="32"/>
          <w:cs/>
        </w:rPr>
        <w:t xml:space="preserve"> ธันวาคม </w:t>
      </w:r>
      <w:r w:rsidR="006E3D6B" w:rsidRPr="006E3D6B">
        <w:rPr>
          <w:rFonts w:ascii="Angsana New" w:hAnsi="Angsana New" w:cs="Angsana New"/>
          <w:spacing w:val="4"/>
          <w:sz w:val="32"/>
          <w:szCs w:val="32"/>
        </w:rPr>
        <w:t>2567</w:t>
      </w:r>
      <w:r w:rsidR="005C66F6" w:rsidRPr="0073563D">
        <w:rPr>
          <w:rFonts w:ascii="Angsana New" w:hAnsi="Angsana New" w:cs="Angsana New"/>
          <w:spacing w:val="4"/>
          <w:sz w:val="32"/>
          <w:szCs w:val="32"/>
          <w:cs/>
        </w:rPr>
        <w:t xml:space="preserve"> </w:t>
      </w:r>
      <w:r w:rsidR="005C1715" w:rsidRPr="0073563D">
        <w:rPr>
          <w:rFonts w:ascii="Angsana New" w:hAnsi="Angsana New" w:cs="Angsana New" w:hint="cs"/>
          <w:spacing w:val="4"/>
          <w:sz w:val="32"/>
          <w:szCs w:val="32"/>
          <w:cs/>
        </w:rPr>
        <w:t>บริษัทได้จดจำนองต้นทุนพัฒนาโครงการ</w:t>
      </w:r>
      <w:r w:rsidR="005C1715" w:rsidRPr="0073563D">
        <w:rPr>
          <w:rFonts w:ascii="Angsana New" w:hAnsi="Angsana New" w:cs="Angsana New" w:hint="cs"/>
          <w:spacing w:val="-6"/>
          <w:sz w:val="32"/>
          <w:szCs w:val="32"/>
          <w:cs/>
        </w:rPr>
        <w:t>ของบริษัท</w:t>
      </w:r>
      <w:r w:rsidR="00D06697" w:rsidRPr="0073563D">
        <w:rPr>
          <w:rFonts w:ascii="Angsana New" w:hAnsi="Angsana New" w:cs="Angsana New" w:hint="cs"/>
          <w:spacing w:val="-6"/>
          <w:sz w:val="32"/>
          <w:szCs w:val="32"/>
          <w:cs/>
        </w:rPr>
        <w:t xml:space="preserve"> </w:t>
      </w:r>
      <w:r w:rsidRPr="0073563D">
        <w:rPr>
          <w:rFonts w:ascii="Angsana New" w:hAnsi="Angsana New" w:cs="Angsana New" w:hint="cs"/>
          <w:spacing w:val="-6"/>
          <w:sz w:val="32"/>
          <w:szCs w:val="32"/>
          <w:cs/>
        </w:rPr>
        <w:t>เพื่อเป็นหลักประกันวงเงินกู้ยืมระยะยาวจากสถาบันการเงิน</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ดูหมายเหตุข้อ</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19</w:t>
      </w:r>
      <w:r w:rsidRPr="0073563D">
        <w:rPr>
          <w:rFonts w:ascii="Angsana New" w:hAnsi="Angsana New" w:cs="Angsana New"/>
          <w:spacing w:val="-6"/>
          <w:sz w:val="32"/>
          <w:szCs w:val="32"/>
          <w:cs/>
        </w:rPr>
        <w:t>)</w:t>
      </w:r>
      <w:r w:rsidRPr="0073563D">
        <w:rPr>
          <w:rFonts w:ascii="Angsana New" w:hAnsi="Angsana New" w:cs="Angsana New" w:hint="cs"/>
          <w:spacing w:val="-6"/>
          <w:sz w:val="32"/>
          <w:szCs w:val="32"/>
          <w:cs/>
        </w:rPr>
        <w:t xml:space="preserve"> โดยมีวงเงิน</w:t>
      </w:r>
      <w:r w:rsidRPr="0073563D">
        <w:rPr>
          <w:rFonts w:ascii="Angsana New" w:hAnsi="Angsana New" w:cs="Angsana New" w:hint="cs"/>
          <w:spacing w:val="-4"/>
          <w:sz w:val="32"/>
          <w:szCs w:val="32"/>
          <w:cs/>
        </w:rPr>
        <w:t>รวมจำนวน</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360</w:t>
      </w:r>
      <w:r w:rsidRPr="0073563D">
        <w:rPr>
          <w:rFonts w:ascii="Angsana New" w:hAnsi="Angsana New" w:cs="Angsana New"/>
          <w:spacing w:val="-4"/>
          <w:sz w:val="32"/>
          <w:szCs w:val="32"/>
        </w:rPr>
        <w:t>.</w:t>
      </w:r>
      <w:r w:rsidR="006E3D6B" w:rsidRPr="006E3D6B">
        <w:rPr>
          <w:rFonts w:ascii="Angsana New" w:hAnsi="Angsana New" w:cs="Angsana New"/>
          <w:spacing w:val="-4"/>
          <w:sz w:val="32"/>
          <w:szCs w:val="32"/>
        </w:rPr>
        <w:t>60</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ล้านบาท</w:t>
      </w:r>
    </w:p>
    <w:p w14:paraId="32318EE3" w14:textId="14818E23" w:rsidR="00DE77D3" w:rsidRPr="0073563D" w:rsidRDefault="00DE77D3" w:rsidP="00DE77D3">
      <w:pPr>
        <w:numPr>
          <w:ilvl w:val="0"/>
          <w:numId w:val="7"/>
        </w:numPr>
        <w:spacing w:before="120" w:after="120"/>
        <w:ind w:left="892" w:right="-14" w:hanging="446"/>
        <w:jc w:val="thaiDistribute"/>
        <w:rPr>
          <w:rFonts w:ascii="Angsana New" w:hAnsi="Angsana New" w:cs="Angsana New"/>
          <w:spacing w:val="-4"/>
          <w:sz w:val="32"/>
          <w:szCs w:val="32"/>
        </w:rPr>
      </w:pPr>
      <w:r w:rsidRPr="0073563D">
        <w:rPr>
          <w:rFonts w:ascii="Angsana New" w:hAnsi="Angsana New" w:cs="Angsana New" w:hint="cs"/>
          <w:spacing w:val="4"/>
          <w:sz w:val="32"/>
          <w:szCs w:val="32"/>
          <w:cs/>
        </w:rPr>
        <w:t xml:space="preserve">ณ วันที่ </w:t>
      </w:r>
      <w:r w:rsidR="006E3D6B" w:rsidRPr="006E3D6B">
        <w:rPr>
          <w:rFonts w:ascii="Angsana New" w:hAnsi="Angsana New" w:cs="Angsana New" w:hint="cs"/>
          <w:spacing w:val="-8"/>
          <w:sz w:val="32"/>
          <w:szCs w:val="32"/>
        </w:rPr>
        <w:t>30</w:t>
      </w:r>
      <w:r w:rsidR="00841D75" w:rsidRPr="0073563D">
        <w:rPr>
          <w:rFonts w:ascii="Angsana New" w:hAnsi="Angsana New" w:cs="Angsana New" w:hint="cs"/>
          <w:spacing w:val="-8"/>
          <w:sz w:val="32"/>
          <w:szCs w:val="32"/>
          <w:cs/>
        </w:rPr>
        <w:t xml:space="preserve"> มิถุนายน </w:t>
      </w:r>
      <w:r w:rsidR="006E3D6B" w:rsidRPr="006E3D6B">
        <w:rPr>
          <w:rFonts w:ascii="Angsana New" w:hAnsi="Angsana New" w:cs="Angsana New"/>
          <w:spacing w:val="4"/>
          <w:sz w:val="32"/>
          <w:szCs w:val="32"/>
        </w:rPr>
        <w:t>2568</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และ</w:t>
      </w:r>
      <w:r w:rsidRPr="0073563D">
        <w:rPr>
          <w:rFonts w:ascii="Angsana New" w:hAnsi="Angsana New" w:cs="Angsana New" w:hint="cs"/>
          <w:spacing w:val="-4"/>
          <w:sz w:val="32"/>
          <w:szCs w:val="32"/>
          <w:cs/>
        </w:rPr>
        <w:t xml:space="preserve">วันที่ </w:t>
      </w:r>
      <w:r w:rsidR="006E3D6B" w:rsidRPr="006E3D6B">
        <w:rPr>
          <w:rFonts w:ascii="Angsana New" w:hAnsi="Angsana New" w:cs="Angsana New"/>
          <w:spacing w:val="-4"/>
          <w:sz w:val="32"/>
          <w:szCs w:val="32"/>
        </w:rPr>
        <w:t>31</w:t>
      </w:r>
      <w:r w:rsidRPr="0073563D">
        <w:rPr>
          <w:rFonts w:ascii="Angsana New" w:hAnsi="Angsana New" w:cs="Angsana New"/>
          <w:spacing w:val="-4"/>
          <w:sz w:val="32"/>
          <w:szCs w:val="32"/>
        </w:rPr>
        <w:t xml:space="preserve"> </w:t>
      </w:r>
      <w:r w:rsidRPr="0073563D">
        <w:rPr>
          <w:rFonts w:ascii="Angsana New" w:hAnsi="Angsana New" w:cs="Angsana New"/>
          <w:spacing w:val="-4"/>
          <w:sz w:val="32"/>
          <w:szCs w:val="32"/>
          <w:cs/>
        </w:rPr>
        <w:t xml:space="preserve">ธันวาคม </w:t>
      </w:r>
      <w:r w:rsidR="006E3D6B" w:rsidRPr="006E3D6B">
        <w:rPr>
          <w:rFonts w:ascii="Angsana New" w:hAnsi="Angsana New" w:cs="Angsana New"/>
          <w:spacing w:val="-4"/>
          <w:sz w:val="32"/>
          <w:szCs w:val="32"/>
        </w:rPr>
        <w:t>2567</w:t>
      </w:r>
      <w:r w:rsidRPr="0073563D">
        <w:rPr>
          <w:rFonts w:ascii="Angsana New" w:hAnsi="Angsana New" w:cs="Angsana New" w:hint="cs"/>
          <w:spacing w:val="-4"/>
          <w:sz w:val="32"/>
          <w:szCs w:val="32"/>
          <w:cs/>
        </w:rPr>
        <w:t xml:space="preserve"> </w:t>
      </w:r>
      <w:r w:rsidRPr="0073563D">
        <w:rPr>
          <w:rFonts w:ascii="Angsana New" w:hAnsi="Angsana New" w:cs="Angsana New" w:hint="cs"/>
          <w:spacing w:val="4"/>
          <w:sz w:val="32"/>
          <w:szCs w:val="32"/>
          <w:cs/>
        </w:rPr>
        <w:t xml:space="preserve">บริษัทได้จดจำนองต้นทุนพัฒนาโครงการ </w:t>
      </w:r>
      <w:r w:rsidRPr="0073563D">
        <w:rPr>
          <w:rFonts w:ascii="Angsana New" w:hAnsi="Angsana New" w:cs="Angsana New"/>
          <w:spacing w:val="4"/>
          <w:sz w:val="32"/>
          <w:szCs w:val="32"/>
          <w:cs/>
        </w:rPr>
        <w:t>ที่ดินพร้อมสิ่งปลูกสร้าง</w:t>
      </w:r>
      <w:r w:rsidRPr="0073563D">
        <w:rPr>
          <w:rFonts w:ascii="Angsana New" w:hAnsi="Angsana New" w:cs="Angsana New" w:hint="cs"/>
          <w:spacing w:val="4"/>
          <w:sz w:val="32"/>
          <w:szCs w:val="32"/>
          <w:cs/>
        </w:rPr>
        <w:t>ของบริษัท</w:t>
      </w:r>
      <w:r w:rsidRPr="0073563D">
        <w:rPr>
          <w:rFonts w:ascii="Angsana New" w:hAnsi="Angsana New" w:cs="Angsana New" w:hint="cs"/>
          <w:spacing w:val="-4"/>
          <w:sz w:val="32"/>
          <w:szCs w:val="32"/>
          <w:cs/>
        </w:rPr>
        <w:t xml:space="preserve"> เพื่อเป็นหลักประกันวงเงินเบิกเกินบัญชี (ดูหมายเหตุ</w:t>
      </w:r>
      <w:r w:rsidRPr="0073563D">
        <w:rPr>
          <w:rFonts w:ascii="Angsana New" w:hAnsi="Angsana New" w:cs="Angsana New" w:hint="cs"/>
          <w:spacing w:val="4"/>
          <w:sz w:val="32"/>
          <w:szCs w:val="32"/>
          <w:cs/>
        </w:rPr>
        <w:t xml:space="preserve">ข้อ </w:t>
      </w:r>
      <w:r w:rsidR="006E3D6B" w:rsidRPr="006E3D6B">
        <w:rPr>
          <w:rFonts w:ascii="Angsana New" w:hAnsi="Angsana New" w:cs="Angsana New"/>
          <w:spacing w:val="4"/>
          <w:sz w:val="32"/>
          <w:szCs w:val="32"/>
        </w:rPr>
        <w:t>14</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วงเงินกู้ยืมระยะยาวจากสถาบันการเงิน</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ดูหมายเหตุข้อ</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19</w:t>
      </w:r>
      <w:r w:rsidRPr="0073563D">
        <w:rPr>
          <w:rFonts w:ascii="Angsana New" w:hAnsi="Angsana New" w:cs="Angsana New"/>
          <w:spacing w:val="4"/>
          <w:sz w:val="32"/>
          <w:szCs w:val="32"/>
          <w:cs/>
        </w:rPr>
        <w:t>)</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และวงเงินหนังสือค้ำประกัน (ดู</w:t>
      </w:r>
      <w:r w:rsidRPr="0073563D">
        <w:rPr>
          <w:rFonts w:ascii="Angsana New" w:hAnsi="Angsana New" w:cs="Angsana New" w:hint="cs"/>
          <w:spacing w:val="-2"/>
          <w:sz w:val="32"/>
          <w:szCs w:val="32"/>
          <w:cs/>
        </w:rPr>
        <w:t xml:space="preserve">หมายเหตุข้อ </w:t>
      </w:r>
      <w:r w:rsidR="006E3D6B" w:rsidRPr="006E3D6B">
        <w:rPr>
          <w:rFonts w:ascii="Angsana New" w:hAnsi="Angsana New" w:cs="Angsana New"/>
          <w:spacing w:val="-2"/>
          <w:sz w:val="32"/>
          <w:szCs w:val="32"/>
        </w:rPr>
        <w:t>28</w:t>
      </w:r>
      <w:r w:rsidRPr="0073563D">
        <w:rPr>
          <w:rFonts w:ascii="Angsana New" w:hAnsi="Angsana New" w:cs="Angsana New"/>
          <w:spacing w:val="-2"/>
          <w:sz w:val="32"/>
          <w:szCs w:val="32"/>
        </w:rPr>
        <w:t>.</w:t>
      </w:r>
      <w:r w:rsidR="006E3D6B" w:rsidRPr="006E3D6B">
        <w:rPr>
          <w:rFonts w:ascii="Angsana New" w:hAnsi="Angsana New" w:cs="Angsana New"/>
          <w:spacing w:val="-2"/>
          <w:sz w:val="32"/>
          <w:szCs w:val="32"/>
        </w:rPr>
        <w:t>3</w:t>
      </w:r>
      <w:r w:rsidRPr="0073563D">
        <w:rPr>
          <w:rFonts w:ascii="Angsana New" w:hAnsi="Angsana New" w:cs="Angsana New"/>
          <w:spacing w:val="-2"/>
          <w:sz w:val="32"/>
          <w:szCs w:val="32"/>
        </w:rPr>
        <w:t>)</w:t>
      </w:r>
      <w:r w:rsidRPr="0073563D">
        <w:rPr>
          <w:rFonts w:ascii="Angsana New" w:hAnsi="Angsana New" w:cs="Angsana New" w:hint="cs"/>
          <w:spacing w:val="-4"/>
          <w:sz w:val="32"/>
          <w:szCs w:val="32"/>
          <w:cs/>
        </w:rPr>
        <w:t>โดยมีวงเงินรวมจำนวน</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334</w:t>
      </w:r>
      <w:r w:rsidRPr="0073563D">
        <w:rPr>
          <w:rFonts w:ascii="Angsana New" w:hAnsi="Angsana New" w:cs="Angsana New"/>
          <w:spacing w:val="-4"/>
          <w:sz w:val="32"/>
          <w:szCs w:val="32"/>
        </w:rPr>
        <w:t>.</w:t>
      </w:r>
      <w:r w:rsidR="006E3D6B" w:rsidRPr="006E3D6B">
        <w:rPr>
          <w:rFonts w:ascii="Angsana New" w:hAnsi="Angsana New" w:cs="Angsana New"/>
          <w:spacing w:val="-4"/>
          <w:sz w:val="32"/>
          <w:szCs w:val="32"/>
        </w:rPr>
        <w:t>50</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 xml:space="preserve">ล้านบาท </w:t>
      </w:r>
      <w:r w:rsidRPr="0073563D">
        <w:rPr>
          <w:rFonts w:ascii="Angsana New" w:hAnsi="Angsana New" w:cs="Angsana New" w:hint="cs"/>
          <w:spacing w:val="6"/>
          <w:sz w:val="32"/>
          <w:szCs w:val="32"/>
          <w:cs/>
        </w:rPr>
        <w:t>และกรรมการบริษัท</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1</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ท่านได้ค้ำประกันวงเงินดังกล่าวในนามส่วนบุคคล</w:t>
      </w:r>
      <w:r w:rsidRPr="0073563D">
        <w:rPr>
          <w:rFonts w:ascii="Angsana New" w:hAnsi="Angsana New" w:cs="Angsana New" w:hint="cs"/>
          <w:sz w:val="32"/>
          <w:szCs w:val="32"/>
          <w:cs/>
        </w:rPr>
        <w:t>เต็มจำนวน</w:t>
      </w:r>
    </w:p>
    <w:p w14:paraId="46664934" w14:textId="4B7E1832" w:rsidR="00095F54" w:rsidRPr="0073563D" w:rsidRDefault="00095F54" w:rsidP="00095F54">
      <w:pPr>
        <w:numPr>
          <w:ilvl w:val="0"/>
          <w:numId w:val="7"/>
        </w:numPr>
        <w:spacing w:before="120" w:after="120"/>
        <w:ind w:left="892" w:right="-14" w:hanging="446"/>
        <w:jc w:val="thaiDistribute"/>
        <w:rPr>
          <w:rFonts w:ascii="Angsana New" w:hAnsi="Angsana New" w:cs="Angsana New"/>
          <w:spacing w:val="-4"/>
          <w:sz w:val="32"/>
          <w:szCs w:val="32"/>
        </w:rPr>
      </w:pPr>
      <w:r w:rsidRPr="0073563D">
        <w:rPr>
          <w:rFonts w:ascii="Angsana New" w:hAnsi="Angsana New" w:cs="Angsana New" w:hint="cs"/>
          <w:spacing w:val="-4"/>
          <w:sz w:val="32"/>
          <w:szCs w:val="32"/>
          <w:cs/>
        </w:rPr>
        <w:t xml:space="preserve">ณ วันที่ </w:t>
      </w:r>
      <w:r w:rsidR="006E3D6B" w:rsidRPr="006E3D6B">
        <w:rPr>
          <w:rFonts w:ascii="Angsana New" w:hAnsi="Angsana New" w:cs="Angsana New" w:hint="cs"/>
          <w:spacing w:val="-8"/>
          <w:sz w:val="32"/>
          <w:szCs w:val="32"/>
        </w:rPr>
        <w:t>30</w:t>
      </w:r>
      <w:r w:rsidR="00841D75" w:rsidRPr="0073563D">
        <w:rPr>
          <w:rFonts w:ascii="Angsana New" w:hAnsi="Angsana New" w:cs="Angsana New" w:hint="cs"/>
          <w:spacing w:val="-8"/>
          <w:sz w:val="32"/>
          <w:szCs w:val="32"/>
          <w:cs/>
        </w:rPr>
        <w:t xml:space="preserve"> มิถุนายน </w:t>
      </w:r>
      <w:r w:rsidR="006E3D6B" w:rsidRPr="006E3D6B">
        <w:rPr>
          <w:rFonts w:ascii="Angsana New" w:hAnsi="Angsana New" w:cs="Angsana New" w:hint="cs"/>
          <w:spacing w:val="-4"/>
          <w:sz w:val="32"/>
          <w:szCs w:val="32"/>
        </w:rPr>
        <w:t>2</w:t>
      </w:r>
      <w:r w:rsidR="006E3D6B" w:rsidRPr="006E3D6B">
        <w:rPr>
          <w:rFonts w:ascii="Angsana New" w:hAnsi="Angsana New" w:cs="Angsana New"/>
          <w:spacing w:val="-4"/>
          <w:sz w:val="32"/>
          <w:szCs w:val="32"/>
        </w:rPr>
        <w:t>568</w:t>
      </w:r>
      <w:r w:rsidRPr="0073563D">
        <w:rPr>
          <w:rFonts w:ascii="Angsana New" w:hAnsi="Angsana New" w:cs="Angsana New" w:hint="cs"/>
          <w:spacing w:val="-4"/>
          <w:sz w:val="32"/>
          <w:szCs w:val="32"/>
          <w:cs/>
        </w:rPr>
        <w:t xml:space="preserve"> </w:t>
      </w:r>
      <w:r w:rsidRPr="0073563D">
        <w:rPr>
          <w:rFonts w:ascii="Angsana New" w:hAnsi="Angsana New" w:cs="Angsana New" w:hint="cs"/>
          <w:spacing w:val="4"/>
          <w:sz w:val="32"/>
          <w:szCs w:val="32"/>
          <w:cs/>
        </w:rPr>
        <w:t>บริษัทได้จดจำนองต้นทุนพัฒนาโครงการของบริษัท</w:t>
      </w:r>
      <w:r w:rsidRPr="0073563D">
        <w:rPr>
          <w:rFonts w:ascii="Angsana New" w:hAnsi="Angsana New" w:cs="Angsana New" w:hint="cs"/>
          <w:spacing w:val="-4"/>
          <w:sz w:val="32"/>
          <w:szCs w:val="32"/>
          <w:cs/>
        </w:rPr>
        <w:t xml:space="preserve"> เพื่อเป็นหลักประกันวงเงินกู้ยืมระยะยาวจากสถาบันการเงิน</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ดูหมายเหตุข้อ</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19</w:t>
      </w:r>
      <w:r w:rsidRPr="0073563D">
        <w:rPr>
          <w:rFonts w:ascii="Angsana New" w:hAnsi="Angsana New" w:cs="Angsana New"/>
          <w:spacing w:val="-4"/>
          <w:sz w:val="32"/>
          <w:szCs w:val="32"/>
          <w:cs/>
        </w:rPr>
        <w:t>)</w:t>
      </w:r>
      <w:r w:rsidRPr="0073563D">
        <w:rPr>
          <w:rFonts w:ascii="Angsana New" w:hAnsi="Angsana New" w:cs="Angsana New" w:hint="cs"/>
          <w:spacing w:val="-4"/>
          <w:sz w:val="32"/>
          <w:szCs w:val="32"/>
          <w:cs/>
        </w:rPr>
        <w:t xml:space="preserve"> โดยมีวงเงินรวมจำนวน</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50</w:t>
      </w:r>
      <w:r w:rsidRPr="0073563D">
        <w:rPr>
          <w:rFonts w:ascii="Angsana New" w:hAnsi="Angsana New" w:cs="Angsana New"/>
          <w:spacing w:val="-4"/>
          <w:sz w:val="32"/>
          <w:szCs w:val="32"/>
        </w:rPr>
        <w:t>.</w:t>
      </w:r>
      <w:r w:rsidR="006E3D6B" w:rsidRPr="006E3D6B">
        <w:rPr>
          <w:rFonts w:ascii="Angsana New" w:hAnsi="Angsana New" w:cs="Angsana New"/>
          <w:spacing w:val="-4"/>
          <w:sz w:val="32"/>
          <w:szCs w:val="32"/>
        </w:rPr>
        <w:t>00</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ล้านบาท</w:t>
      </w:r>
      <w:r w:rsidRPr="0073563D">
        <w:rPr>
          <w:rFonts w:ascii="Angsana New" w:hAnsi="Angsana New" w:cs="Angsana New"/>
          <w:spacing w:val="-4"/>
          <w:sz w:val="32"/>
          <w:szCs w:val="32"/>
        </w:rPr>
        <w:t xml:space="preserve"> </w:t>
      </w:r>
    </w:p>
    <w:p w14:paraId="463979E5" w14:textId="7E646F3B" w:rsidR="00673160" w:rsidRPr="0073563D" w:rsidRDefault="00673160" w:rsidP="00673160">
      <w:pPr>
        <w:numPr>
          <w:ilvl w:val="0"/>
          <w:numId w:val="7"/>
        </w:numPr>
        <w:spacing w:before="120" w:after="120"/>
        <w:ind w:left="892" w:right="-14" w:hanging="446"/>
        <w:jc w:val="thaiDistribute"/>
        <w:rPr>
          <w:rFonts w:ascii="Angsana New" w:hAnsi="Angsana New" w:cs="Angsana New"/>
          <w:spacing w:val="-4"/>
          <w:sz w:val="32"/>
          <w:szCs w:val="32"/>
        </w:rPr>
      </w:pPr>
      <w:r w:rsidRPr="0073563D">
        <w:rPr>
          <w:rFonts w:ascii="Angsana New" w:hAnsi="Angsana New" w:cs="Angsana New" w:hint="cs"/>
          <w:spacing w:val="4"/>
          <w:sz w:val="32"/>
          <w:szCs w:val="32"/>
          <w:cs/>
        </w:rPr>
        <w:t xml:space="preserve">ณ วันที่ </w:t>
      </w:r>
      <w:r w:rsidR="006E3D6B" w:rsidRPr="006E3D6B">
        <w:rPr>
          <w:rFonts w:ascii="Angsana New" w:hAnsi="Angsana New" w:cs="Angsana New" w:hint="cs"/>
          <w:spacing w:val="-8"/>
          <w:sz w:val="32"/>
          <w:szCs w:val="32"/>
        </w:rPr>
        <w:t>30</w:t>
      </w:r>
      <w:r w:rsidRPr="0073563D">
        <w:rPr>
          <w:rFonts w:ascii="Angsana New" w:hAnsi="Angsana New" w:cs="Angsana New" w:hint="cs"/>
          <w:spacing w:val="-8"/>
          <w:sz w:val="32"/>
          <w:szCs w:val="32"/>
          <w:cs/>
        </w:rPr>
        <w:t xml:space="preserve"> มิถุนายน </w:t>
      </w:r>
      <w:r w:rsidR="006E3D6B" w:rsidRPr="006E3D6B">
        <w:rPr>
          <w:rFonts w:ascii="Angsana New" w:hAnsi="Angsana New" w:cs="Angsana New"/>
          <w:spacing w:val="4"/>
          <w:sz w:val="32"/>
          <w:szCs w:val="32"/>
        </w:rPr>
        <w:t>2568</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บริษัทได้จดจำนองต้นทุนพัฒนาโครงการของบริษัท</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และห้องชุดของบริษัท</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บางกอก</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ริว่า</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ดีเวลลอปเม้นท์</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จำกัด</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ซึ่งเป็นบริษัทย่อยของบริษัท</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เพื่อเป็นหลักประกันวงเงินกู้ยืมระยะยาวจากสถาบันการเงิน</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ดูหมายเหตุข้อ</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19</w:t>
      </w:r>
      <w:r w:rsidRPr="0073563D">
        <w:rPr>
          <w:rFonts w:ascii="Angsana New" w:hAnsi="Angsana New" w:cs="Angsana New"/>
          <w:spacing w:val="-4"/>
          <w:sz w:val="32"/>
          <w:szCs w:val="32"/>
          <w:cs/>
        </w:rPr>
        <w:t>)</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โดยมีวงเงิน</w:t>
      </w:r>
      <w:r w:rsidRPr="0073563D">
        <w:rPr>
          <w:rFonts w:ascii="Angsana New" w:hAnsi="Angsana New" w:cs="Angsana New" w:hint="cs"/>
          <w:spacing w:val="4"/>
          <w:sz w:val="32"/>
          <w:szCs w:val="32"/>
          <w:cs/>
        </w:rPr>
        <w:t>รวมจำนวน</w:t>
      </w:r>
      <w:r w:rsidRPr="0073563D">
        <w:rPr>
          <w:rFonts w:ascii="Angsana New" w:hAnsi="Angsana New" w:cs="Angsana New"/>
          <w:spacing w:val="4"/>
          <w:sz w:val="32"/>
          <w:szCs w:val="32"/>
        </w:rPr>
        <w:t xml:space="preserve"> </w:t>
      </w:r>
      <w:r w:rsidR="006E3D6B" w:rsidRPr="006E3D6B">
        <w:rPr>
          <w:rFonts w:ascii="Angsana New" w:hAnsi="Angsana New" w:cs="Angsana New"/>
          <w:spacing w:val="4"/>
          <w:sz w:val="32"/>
          <w:szCs w:val="32"/>
        </w:rPr>
        <w:t>95</w:t>
      </w:r>
      <w:r w:rsidRPr="0073563D">
        <w:rPr>
          <w:rFonts w:ascii="Angsana New" w:hAnsi="Angsana New" w:cs="Angsana New"/>
          <w:spacing w:val="4"/>
          <w:sz w:val="32"/>
          <w:szCs w:val="32"/>
        </w:rPr>
        <w:t>.</w:t>
      </w:r>
      <w:r w:rsidR="006E3D6B" w:rsidRPr="006E3D6B">
        <w:rPr>
          <w:rFonts w:ascii="Angsana New" w:hAnsi="Angsana New" w:cs="Angsana New"/>
          <w:spacing w:val="4"/>
          <w:sz w:val="32"/>
          <w:szCs w:val="32"/>
        </w:rPr>
        <w:t>50</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ล้านบาท และกรรมการบริษัท</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1</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ท่านได้ค้ำประกันวงเงินดังกล่าวในนามส่วน</w:t>
      </w:r>
      <w:r w:rsidRPr="0073563D">
        <w:rPr>
          <w:rFonts w:ascii="Angsana New" w:hAnsi="Angsana New" w:cs="Angsana New" w:hint="cs"/>
          <w:sz w:val="32"/>
          <w:szCs w:val="32"/>
          <w:cs/>
        </w:rPr>
        <w:t>บุคคล</w:t>
      </w:r>
      <w:r w:rsidRPr="0073563D">
        <w:rPr>
          <w:rFonts w:ascii="Angsana New" w:hAnsi="Angsana New" w:cs="Angsana New" w:hint="cs"/>
          <w:spacing w:val="2"/>
          <w:sz w:val="32"/>
          <w:szCs w:val="32"/>
          <w:cs/>
        </w:rPr>
        <w:t>เต็มจำนวน</w:t>
      </w:r>
    </w:p>
    <w:p w14:paraId="5A0F1563" w14:textId="67A995AB" w:rsidR="00DE77D3" w:rsidRPr="0073563D" w:rsidRDefault="00FB48C0" w:rsidP="00DE77D3">
      <w:pPr>
        <w:numPr>
          <w:ilvl w:val="0"/>
          <w:numId w:val="7"/>
        </w:numPr>
        <w:spacing w:before="120" w:after="120"/>
        <w:ind w:left="892" w:right="-14" w:hanging="446"/>
        <w:jc w:val="thaiDistribute"/>
        <w:rPr>
          <w:rFonts w:ascii="Angsana New" w:hAnsi="Angsana New" w:cs="Angsana New"/>
          <w:spacing w:val="-4"/>
          <w:sz w:val="32"/>
          <w:szCs w:val="32"/>
        </w:rPr>
      </w:pPr>
      <w:r w:rsidRPr="0073563D">
        <w:rPr>
          <w:rFonts w:ascii="Angsana New" w:hAnsi="Angsana New" w:cs="Angsana New" w:hint="cs"/>
          <w:spacing w:val="-4"/>
          <w:sz w:val="32"/>
          <w:szCs w:val="32"/>
          <w:cs/>
        </w:rPr>
        <w:t xml:space="preserve">ณ </w:t>
      </w:r>
      <w:r w:rsidR="00DE77D3" w:rsidRPr="0073563D">
        <w:rPr>
          <w:rFonts w:ascii="Angsana New" w:hAnsi="Angsana New" w:cs="Angsana New" w:hint="cs"/>
          <w:spacing w:val="-4"/>
          <w:sz w:val="32"/>
          <w:szCs w:val="32"/>
          <w:cs/>
        </w:rPr>
        <w:t xml:space="preserve">วันที่ </w:t>
      </w:r>
      <w:r w:rsidR="006E3D6B" w:rsidRPr="006E3D6B">
        <w:rPr>
          <w:rFonts w:ascii="Angsana New" w:hAnsi="Angsana New" w:cs="Angsana New"/>
          <w:spacing w:val="-4"/>
          <w:sz w:val="32"/>
          <w:szCs w:val="32"/>
        </w:rPr>
        <w:t>31</w:t>
      </w:r>
      <w:r w:rsidR="00DE77D3" w:rsidRPr="0073563D">
        <w:rPr>
          <w:rFonts w:ascii="Angsana New" w:hAnsi="Angsana New" w:cs="Angsana New"/>
          <w:spacing w:val="-4"/>
          <w:sz w:val="32"/>
          <w:szCs w:val="32"/>
        </w:rPr>
        <w:t xml:space="preserve"> </w:t>
      </w:r>
      <w:r w:rsidR="00DE77D3" w:rsidRPr="0073563D">
        <w:rPr>
          <w:rFonts w:ascii="Angsana New" w:hAnsi="Angsana New" w:cs="Angsana New"/>
          <w:spacing w:val="-4"/>
          <w:sz w:val="32"/>
          <w:szCs w:val="32"/>
          <w:cs/>
        </w:rPr>
        <w:t xml:space="preserve">ธันวาคม </w:t>
      </w:r>
      <w:r w:rsidR="006E3D6B" w:rsidRPr="006E3D6B">
        <w:rPr>
          <w:rFonts w:ascii="Angsana New" w:hAnsi="Angsana New" w:cs="Angsana New"/>
          <w:spacing w:val="-4"/>
          <w:sz w:val="32"/>
          <w:szCs w:val="32"/>
        </w:rPr>
        <w:t>2567</w:t>
      </w:r>
      <w:r w:rsidR="00DE77D3" w:rsidRPr="0073563D">
        <w:rPr>
          <w:rFonts w:ascii="Angsana New" w:hAnsi="Angsana New" w:cs="Angsana New" w:hint="cs"/>
          <w:spacing w:val="-4"/>
          <w:sz w:val="32"/>
          <w:szCs w:val="32"/>
          <w:cs/>
        </w:rPr>
        <w:t xml:space="preserve"> </w:t>
      </w:r>
      <w:r w:rsidRPr="0073563D">
        <w:rPr>
          <w:rFonts w:ascii="Angsana New" w:hAnsi="Angsana New" w:cs="Angsana New" w:hint="cs"/>
          <w:spacing w:val="4"/>
          <w:sz w:val="32"/>
          <w:szCs w:val="32"/>
          <w:cs/>
        </w:rPr>
        <w:t>บริษัทได้จดจำนองต้นทุนพัฒนาโครงการของบริษัท</w:t>
      </w:r>
      <w:r w:rsidRPr="0073563D">
        <w:rPr>
          <w:rFonts w:ascii="Angsana New" w:hAnsi="Angsana New" w:cs="Angsana New" w:hint="cs"/>
          <w:spacing w:val="-4"/>
          <w:sz w:val="32"/>
          <w:szCs w:val="32"/>
          <w:cs/>
        </w:rPr>
        <w:t xml:space="preserve"> เพื่อเป็นหลักประกันวงเงินกู้ยืมระยะสั้นจากสถาบันการเงิน</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ดูหมายเหตุข้อ</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14</w:t>
      </w:r>
      <w:r w:rsidRPr="0073563D">
        <w:rPr>
          <w:rFonts w:ascii="Angsana New" w:hAnsi="Angsana New" w:cs="Angsana New"/>
          <w:spacing w:val="-4"/>
          <w:sz w:val="32"/>
          <w:szCs w:val="32"/>
          <w:cs/>
        </w:rPr>
        <w:t>)</w:t>
      </w:r>
      <w:r w:rsidRPr="0073563D">
        <w:rPr>
          <w:rFonts w:ascii="Angsana New" w:hAnsi="Angsana New" w:cs="Angsana New" w:hint="cs"/>
          <w:spacing w:val="-4"/>
          <w:sz w:val="32"/>
          <w:szCs w:val="32"/>
          <w:cs/>
        </w:rPr>
        <w:t xml:space="preserve"> โดยมีวงเงินรวมจำนวน</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50</w:t>
      </w:r>
      <w:r w:rsidRPr="0073563D">
        <w:rPr>
          <w:rFonts w:ascii="Angsana New" w:hAnsi="Angsana New" w:cs="Angsana New"/>
          <w:spacing w:val="-4"/>
          <w:sz w:val="32"/>
          <w:szCs w:val="32"/>
        </w:rPr>
        <w:t>.</w:t>
      </w:r>
      <w:r w:rsidR="006E3D6B" w:rsidRPr="006E3D6B">
        <w:rPr>
          <w:rFonts w:ascii="Angsana New" w:hAnsi="Angsana New" w:cs="Angsana New"/>
          <w:spacing w:val="-4"/>
          <w:sz w:val="32"/>
          <w:szCs w:val="32"/>
        </w:rPr>
        <w:t>00</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ล้านบาท</w:t>
      </w:r>
      <w:bookmarkEnd w:id="9"/>
      <w:r w:rsidR="00095F54" w:rsidRPr="0073563D">
        <w:rPr>
          <w:rFonts w:ascii="Angsana New" w:hAnsi="Angsana New" w:cs="Angsana New"/>
          <w:spacing w:val="-4"/>
          <w:sz w:val="32"/>
          <w:szCs w:val="32"/>
        </w:rPr>
        <w:t xml:space="preserve"> </w:t>
      </w:r>
    </w:p>
    <w:p w14:paraId="6C371B48" w14:textId="77777777" w:rsidR="00497C26" w:rsidRPr="0073563D" w:rsidRDefault="00497C26">
      <w:pPr>
        <w:rPr>
          <w:rFonts w:ascii="Angsana New" w:hAnsi="Angsana New" w:cs="Angsana New"/>
          <w:sz w:val="32"/>
          <w:szCs w:val="32"/>
          <w:cs/>
        </w:rPr>
      </w:pPr>
      <w:r w:rsidRPr="0073563D">
        <w:rPr>
          <w:rFonts w:ascii="Angsana New" w:hAnsi="Angsana New" w:cs="Angsana New"/>
          <w:sz w:val="32"/>
          <w:szCs w:val="32"/>
          <w:cs/>
        </w:rPr>
        <w:br w:type="page"/>
      </w:r>
    </w:p>
    <w:p w14:paraId="2ECA201C" w14:textId="61C1587F" w:rsidR="00AC4F10" w:rsidRPr="0073563D" w:rsidRDefault="002C0E68" w:rsidP="00390163">
      <w:pPr>
        <w:numPr>
          <w:ilvl w:val="0"/>
          <w:numId w:val="7"/>
        </w:numPr>
        <w:spacing w:before="120" w:after="120"/>
        <w:ind w:left="892" w:right="-14" w:hanging="446"/>
        <w:jc w:val="thaiDistribute"/>
        <w:rPr>
          <w:rFonts w:ascii="Angsana New" w:hAnsi="Angsana New" w:cs="Angsana New"/>
          <w:spacing w:val="-4"/>
          <w:sz w:val="32"/>
          <w:szCs w:val="32"/>
          <w:cs/>
        </w:rPr>
      </w:pPr>
      <w:r w:rsidRPr="0073563D">
        <w:rPr>
          <w:rFonts w:ascii="Angsana New" w:hAnsi="Angsana New" w:cs="Angsana New"/>
          <w:sz w:val="32"/>
          <w:szCs w:val="32"/>
          <w:cs/>
        </w:rPr>
        <w:lastRenderedPageBreak/>
        <w:t xml:space="preserve">ณ วันที่ </w:t>
      </w:r>
      <w:r w:rsidR="006E3D6B" w:rsidRPr="006E3D6B">
        <w:rPr>
          <w:rFonts w:ascii="Angsana New" w:hAnsi="Angsana New" w:cs="Angsana New"/>
          <w:sz w:val="32"/>
          <w:szCs w:val="32"/>
        </w:rPr>
        <w:t>31</w:t>
      </w:r>
      <w:r w:rsidRPr="0073563D">
        <w:rPr>
          <w:rFonts w:ascii="Angsana New" w:hAnsi="Angsana New" w:cs="Angsana New"/>
          <w:sz w:val="32"/>
          <w:szCs w:val="32"/>
          <w:cs/>
        </w:rPr>
        <w:t xml:space="preserve"> ธันวาคม </w:t>
      </w:r>
      <w:r w:rsidR="006E3D6B" w:rsidRPr="006E3D6B">
        <w:rPr>
          <w:rFonts w:ascii="Angsana New" w:hAnsi="Angsana New" w:cs="Angsana New"/>
          <w:sz w:val="32"/>
          <w:szCs w:val="32"/>
        </w:rPr>
        <w:t>2567</w:t>
      </w:r>
      <w:r w:rsidRPr="0073563D">
        <w:rPr>
          <w:rFonts w:ascii="Angsana New" w:hAnsi="Angsana New" w:cs="Angsana New"/>
          <w:sz w:val="32"/>
          <w:szCs w:val="32"/>
          <w:cs/>
        </w:rPr>
        <w:t xml:space="preserve"> </w:t>
      </w:r>
      <w:r w:rsidRPr="0073563D">
        <w:rPr>
          <w:rFonts w:ascii="Angsana New" w:hAnsi="Angsana New" w:cs="Angsana New" w:hint="cs"/>
          <w:sz w:val="32"/>
          <w:szCs w:val="32"/>
          <w:cs/>
        </w:rPr>
        <w:t xml:space="preserve">บริษัทได้จดจำนองที่ดินพร้อมสิ่งปลูกสร้างของบริษัท บางกอก ซันเดย์ จำกัด ซึ่งเป็นกิจการที่เกี่ยวข้องกัน และห้องชุดของบริษัท มายรีสอร์ท </w:t>
      </w:r>
      <w:r w:rsidRPr="0073563D">
        <w:rPr>
          <w:rFonts w:ascii="Angsana New" w:hAnsi="Angsana New" w:cs="Angsana New" w:hint="cs"/>
          <w:spacing w:val="-2"/>
          <w:sz w:val="32"/>
          <w:szCs w:val="32"/>
          <w:cs/>
        </w:rPr>
        <w:t xml:space="preserve">โฮลดิ้ง จำกัด </w:t>
      </w:r>
      <w:r w:rsidR="00A3397B" w:rsidRPr="0073563D">
        <w:rPr>
          <w:rFonts w:ascii="Angsana New" w:hAnsi="Angsana New" w:cs="Angsana New" w:hint="cs"/>
          <w:spacing w:val="-2"/>
          <w:sz w:val="32"/>
          <w:szCs w:val="32"/>
          <w:cs/>
        </w:rPr>
        <w:t>ซึ่งเป็นบริษัทย่อยของบริษัท</w:t>
      </w:r>
      <w:r w:rsidR="00A3397B" w:rsidRPr="0073563D">
        <w:rPr>
          <w:rFonts w:ascii="Angsana New" w:hAnsi="Angsana New" w:cs="Angsana New"/>
          <w:spacing w:val="-2"/>
          <w:sz w:val="32"/>
          <w:szCs w:val="32"/>
        </w:rPr>
        <w:t xml:space="preserve"> </w:t>
      </w:r>
      <w:r w:rsidRPr="0073563D">
        <w:rPr>
          <w:rFonts w:ascii="Angsana New" w:hAnsi="Angsana New" w:cs="Angsana New" w:hint="cs"/>
          <w:spacing w:val="-2"/>
          <w:sz w:val="32"/>
          <w:szCs w:val="32"/>
          <w:cs/>
        </w:rPr>
        <w:t xml:space="preserve">เพื่อเป็นหลักประกันวงเงินกู้ยืมระยะสั้นอื่น (ดูหมายเหตุข้อ </w:t>
      </w:r>
      <w:r w:rsidR="006E3D6B" w:rsidRPr="006E3D6B">
        <w:rPr>
          <w:rFonts w:ascii="Angsana New" w:hAnsi="Angsana New" w:cs="Angsana New"/>
          <w:spacing w:val="-2"/>
          <w:sz w:val="32"/>
          <w:szCs w:val="32"/>
        </w:rPr>
        <w:t>17</w:t>
      </w:r>
      <w:r w:rsidRPr="0073563D">
        <w:rPr>
          <w:rFonts w:ascii="Angsana New" w:hAnsi="Angsana New" w:cs="Angsana New"/>
          <w:spacing w:val="-2"/>
          <w:sz w:val="32"/>
          <w:szCs w:val="32"/>
        </w:rPr>
        <w:t>)</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โดยมีวงเงินรวม </w:t>
      </w:r>
      <w:r w:rsidR="006E3D6B" w:rsidRPr="006E3D6B">
        <w:rPr>
          <w:rFonts w:ascii="Angsana New" w:hAnsi="Angsana New" w:cs="Angsana New"/>
          <w:sz w:val="32"/>
          <w:szCs w:val="32"/>
        </w:rPr>
        <w:t>50</w:t>
      </w:r>
      <w:r w:rsidRPr="0073563D">
        <w:rPr>
          <w:rFonts w:ascii="Angsana New" w:hAnsi="Angsana New" w:cs="Angsana New"/>
          <w:sz w:val="32"/>
          <w:szCs w:val="32"/>
        </w:rPr>
        <w:t>.</w:t>
      </w:r>
      <w:r w:rsidR="006E3D6B" w:rsidRPr="006E3D6B">
        <w:rPr>
          <w:rFonts w:ascii="Angsana New" w:hAnsi="Angsana New" w:cs="Angsana New"/>
          <w:sz w:val="32"/>
          <w:szCs w:val="32"/>
        </w:rPr>
        <w:t>00</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ล้านบาท นอกจากนี้ บริษัท มายรีสอร์ท โฮลดิ้ง จำกัด และบริษัท บางกอก ซันเดย์ จำกัด และกรรมการบริษัท </w:t>
      </w:r>
      <w:r w:rsidR="006E3D6B" w:rsidRPr="006E3D6B">
        <w:rPr>
          <w:rFonts w:ascii="Angsana New" w:hAnsi="Angsana New" w:cs="Angsana New"/>
          <w:sz w:val="32"/>
          <w:szCs w:val="32"/>
        </w:rPr>
        <w:t>1</w:t>
      </w:r>
      <w:r w:rsidRPr="0073563D">
        <w:rPr>
          <w:rFonts w:ascii="Angsana New" w:hAnsi="Angsana New" w:cs="Angsana New" w:hint="cs"/>
          <w:sz w:val="32"/>
          <w:szCs w:val="32"/>
          <w:cs/>
        </w:rPr>
        <w:t xml:space="preserve"> ท่านได้ค้ำประกันวงเงินดังกล่าวในนามนิติบุคคลและส่วนบุคคลเต็มจำนวน</w:t>
      </w:r>
      <w:r w:rsidR="00D40744" w:rsidRPr="0073563D">
        <w:rPr>
          <w:rFonts w:ascii="Angsana New" w:hAnsi="Angsana New" w:cs="Angsana New" w:hint="cs"/>
          <w:sz w:val="32"/>
          <w:szCs w:val="32"/>
          <w:cs/>
        </w:rPr>
        <w:t xml:space="preserve"> ตามลำดับ</w:t>
      </w:r>
      <w:r w:rsidR="005B5FFE" w:rsidRPr="0073563D">
        <w:rPr>
          <w:rFonts w:ascii="Angsana New" w:hAnsi="Angsana New" w:cs="Angsana New"/>
          <w:spacing w:val="-4"/>
          <w:sz w:val="32"/>
          <w:szCs w:val="32"/>
        </w:rPr>
        <w:t xml:space="preserve"> </w:t>
      </w:r>
      <w:r w:rsidR="005B5FFE" w:rsidRPr="0073563D">
        <w:rPr>
          <w:rFonts w:ascii="Angsana New" w:hAnsi="Angsana New" w:cs="Angsana New" w:hint="cs"/>
          <w:spacing w:val="-4"/>
          <w:sz w:val="32"/>
          <w:szCs w:val="32"/>
          <w:cs/>
        </w:rPr>
        <w:t>ต่อมาเมื่อ</w:t>
      </w:r>
      <w:r w:rsidR="00E606C1" w:rsidRPr="0073563D">
        <w:rPr>
          <w:rFonts w:ascii="Angsana New" w:hAnsi="Angsana New" w:cs="Angsana New" w:hint="cs"/>
          <w:spacing w:val="-4"/>
          <w:sz w:val="32"/>
          <w:szCs w:val="32"/>
          <w:cs/>
        </w:rPr>
        <w:t xml:space="preserve">วันที่ </w:t>
      </w:r>
      <w:r w:rsidR="006E3D6B" w:rsidRPr="006E3D6B">
        <w:rPr>
          <w:rFonts w:ascii="Angsana New" w:hAnsi="Angsana New" w:cs="Angsana New"/>
          <w:spacing w:val="-4"/>
          <w:sz w:val="32"/>
          <w:szCs w:val="32"/>
        </w:rPr>
        <w:t>19</w:t>
      </w:r>
      <w:r w:rsidR="00E606C1" w:rsidRPr="0073563D">
        <w:rPr>
          <w:rFonts w:ascii="Angsana New" w:hAnsi="Angsana New" w:cs="Angsana New"/>
          <w:spacing w:val="-4"/>
          <w:sz w:val="32"/>
          <w:szCs w:val="32"/>
        </w:rPr>
        <w:t xml:space="preserve"> </w:t>
      </w:r>
      <w:r w:rsidR="005B5FFE" w:rsidRPr="0073563D">
        <w:rPr>
          <w:rFonts w:ascii="Angsana New" w:hAnsi="Angsana New" w:cs="Angsana New" w:hint="cs"/>
          <w:spacing w:val="-4"/>
          <w:sz w:val="32"/>
          <w:szCs w:val="32"/>
          <w:cs/>
        </w:rPr>
        <w:t xml:space="preserve">พฤษภาคม </w:t>
      </w:r>
      <w:r w:rsidR="006E3D6B" w:rsidRPr="006E3D6B">
        <w:rPr>
          <w:rFonts w:ascii="Angsana New" w:hAnsi="Angsana New" w:cs="Angsana New"/>
          <w:spacing w:val="-4"/>
          <w:sz w:val="32"/>
          <w:szCs w:val="32"/>
        </w:rPr>
        <w:t>2568</w:t>
      </w:r>
      <w:r w:rsidR="005B5FFE" w:rsidRPr="0073563D">
        <w:rPr>
          <w:rFonts w:ascii="Angsana New" w:hAnsi="Angsana New" w:cs="Angsana New"/>
          <w:spacing w:val="-4"/>
          <w:sz w:val="32"/>
          <w:szCs w:val="32"/>
        </w:rPr>
        <w:t xml:space="preserve"> </w:t>
      </w:r>
      <w:r w:rsidR="005B5FFE" w:rsidRPr="0073563D">
        <w:rPr>
          <w:rFonts w:ascii="Angsana New" w:hAnsi="Angsana New" w:cs="Angsana New" w:hint="cs"/>
          <w:spacing w:val="-4"/>
          <w:sz w:val="32"/>
          <w:szCs w:val="32"/>
          <w:cs/>
        </w:rPr>
        <w:t>บริษัทได้คืนหนี้เดิมข้างต้นแล้วทั้งจำนวน</w:t>
      </w:r>
    </w:p>
    <w:p w14:paraId="5C81A98F" w14:textId="74F33A8B" w:rsidR="002C0E68" w:rsidRPr="0073563D" w:rsidRDefault="007A5112" w:rsidP="00F22D76">
      <w:pPr>
        <w:numPr>
          <w:ilvl w:val="0"/>
          <w:numId w:val="7"/>
        </w:numPr>
        <w:spacing w:before="120" w:after="120"/>
        <w:ind w:left="892" w:right="-14" w:hanging="446"/>
        <w:jc w:val="thaiDistribute"/>
        <w:rPr>
          <w:rFonts w:ascii="Angsana New" w:hAnsi="Angsana New" w:cs="Angsana New"/>
          <w:spacing w:val="-4"/>
          <w:sz w:val="32"/>
          <w:szCs w:val="32"/>
        </w:rPr>
      </w:pPr>
      <w:r w:rsidRPr="0073563D">
        <w:rPr>
          <w:rFonts w:ascii="Angsana New" w:hAnsi="Angsana New" w:cs="Angsana New"/>
          <w:sz w:val="32"/>
          <w:szCs w:val="32"/>
          <w:cs/>
        </w:rPr>
        <w:t xml:space="preserve">ณ </w:t>
      </w:r>
      <w:r w:rsidRPr="0073563D">
        <w:rPr>
          <w:rFonts w:ascii="Angsana New" w:hAnsi="Angsana New" w:cs="Angsana New" w:hint="cs"/>
          <w:spacing w:val="2"/>
          <w:sz w:val="32"/>
          <w:szCs w:val="32"/>
          <w:cs/>
        </w:rPr>
        <w:t xml:space="preserve">วันที่ </w:t>
      </w:r>
      <w:r w:rsidR="006E3D6B" w:rsidRPr="006E3D6B">
        <w:rPr>
          <w:rFonts w:ascii="Angsana New" w:hAnsi="Angsana New" w:cs="Angsana New" w:hint="cs"/>
          <w:spacing w:val="-8"/>
          <w:sz w:val="32"/>
          <w:szCs w:val="32"/>
        </w:rPr>
        <w:t>30</w:t>
      </w:r>
      <w:r w:rsidR="00841D75" w:rsidRPr="0073563D">
        <w:rPr>
          <w:rFonts w:ascii="Angsana New" w:hAnsi="Angsana New" w:cs="Angsana New" w:hint="cs"/>
          <w:spacing w:val="-8"/>
          <w:sz w:val="32"/>
          <w:szCs w:val="32"/>
          <w:cs/>
        </w:rPr>
        <w:t xml:space="preserve"> มิถุนายน </w:t>
      </w:r>
      <w:r w:rsidR="006E3D6B" w:rsidRPr="006E3D6B">
        <w:rPr>
          <w:rFonts w:ascii="Angsana New" w:hAnsi="Angsana New" w:cs="Angsana New"/>
          <w:spacing w:val="2"/>
          <w:sz w:val="32"/>
          <w:szCs w:val="32"/>
        </w:rPr>
        <w:t>2568</w:t>
      </w:r>
      <w:r w:rsidRPr="0073563D">
        <w:rPr>
          <w:rFonts w:ascii="Angsana New" w:hAnsi="Angsana New" w:cs="Angsana New" w:hint="cs"/>
          <w:spacing w:val="2"/>
          <w:sz w:val="32"/>
          <w:szCs w:val="32"/>
          <w:cs/>
        </w:rPr>
        <w:t xml:space="preserve"> </w:t>
      </w:r>
      <w:r w:rsidRPr="0073563D">
        <w:rPr>
          <w:rFonts w:ascii="Angsana New" w:hAnsi="Angsana New" w:cs="Angsana New" w:hint="cs"/>
          <w:sz w:val="32"/>
          <w:szCs w:val="32"/>
          <w:cs/>
        </w:rPr>
        <w:t>และ</w:t>
      </w:r>
      <w:r w:rsidRPr="0073563D">
        <w:rPr>
          <w:rFonts w:ascii="Angsana New" w:hAnsi="Angsana New" w:cs="Angsana New"/>
          <w:sz w:val="32"/>
          <w:szCs w:val="32"/>
          <w:cs/>
        </w:rPr>
        <w:t xml:space="preserve">วันที่ </w:t>
      </w:r>
      <w:r w:rsidR="006E3D6B" w:rsidRPr="006E3D6B">
        <w:rPr>
          <w:rFonts w:ascii="Angsana New" w:hAnsi="Angsana New" w:cs="Angsana New"/>
          <w:sz w:val="32"/>
          <w:szCs w:val="32"/>
        </w:rPr>
        <w:t>31</w:t>
      </w:r>
      <w:r w:rsidRPr="0073563D">
        <w:rPr>
          <w:rFonts w:ascii="Angsana New" w:hAnsi="Angsana New" w:cs="Angsana New"/>
          <w:sz w:val="32"/>
          <w:szCs w:val="32"/>
          <w:cs/>
        </w:rPr>
        <w:t xml:space="preserve"> ธันวาคม </w:t>
      </w:r>
      <w:r w:rsidR="006E3D6B" w:rsidRPr="006E3D6B">
        <w:rPr>
          <w:rFonts w:ascii="Angsana New" w:hAnsi="Angsana New" w:cs="Angsana New"/>
          <w:sz w:val="32"/>
          <w:szCs w:val="32"/>
        </w:rPr>
        <w:t>2567</w:t>
      </w:r>
      <w:r w:rsidRPr="0073563D">
        <w:rPr>
          <w:rFonts w:ascii="Angsana New" w:hAnsi="Angsana New" w:cs="Angsana New"/>
          <w:sz w:val="32"/>
          <w:szCs w:val="32"/>
          <w:cs/>
        </w:rPr>
        <w:t xml:space="preserve"> </w:t>
      </w:r>
      <w:r w:rsidRPr="0073563D">
        <w:rPr>
          <w:rFonts w:ascii="Angsana New" w:hAnsi="Angsana New" w:cs="Angsana New" w:hint="cs"/>
          <w:spacing w:val="-4"/>
          <w:sz w:val="32"/>
          <w:szCs w:val="32"/>
          <w:cs/>
        </w:rPr>
        <w:t>บริษัทได้จดจำนองห้องชุดของบริษัท และที่ดินพร้อมสิ่งปลูกสร้างของบริษัท บางกอก ซันเดย์ จำกัด ซึ่งเป็นกิจการที่เกี่ยวข้องกัน และห้อง</w:t>
      </w:r>
      <w:r w:rsidRPr="0073563D">
        <w:rPr>
          <w:rFonts w:ascii="Angsana New" w:hAnsi="Angsana New" w:cs="Angsana New" w:hint="cs"/>
          <w:spacing w:val="6"/>
          <w:sz w:val="32"/>
          <w:szCs w:val="32"/>
          <w:cs/>
        </w:rPr>
        <w:t>ชุดของบริษัท มายรีสอร์ท</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โฮลดิ้ง จำกัด ห้องชุดของบริษัท เดอะวิลล่า (หัวหิน) จำกัด ซึ่งเป็นบริษัทย่อยของบริษัท และห้องชุดของบริษัท</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อิควิตี</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เรสซิเดนเชียล เจ้าพระยา</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จำกัด</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ซึ่งเป็นกิจการที่เกี่ยวข้องกัน</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เพื่อเป็น</w:t>
      </w:r>
      <w:r w:rsidRPr="0073563D">
        <w:rPr>
          <w:rFonts w:ascii="Angsana New" w:hAnsi="Angsana New" w:cs="Angsana New" w:hint="cs"/>
          <w:spacing w:val="4"/>
          <w:sz w:val="32"/>
          <w:szCs w:val="32"/>
          <w:cs/>
        </w:rPr>
        <w:t xml:space="preserve">หลักประกันวงเงินกู้ยืมระยะสั้นอื่น (ดูหมายเหตุข้อ </w:t>
      </w:r>
      <w:r w:rsidR="006E3D6B" w:rsidRPr="006E3D6B">
        <w:rPr>
          <w:rFonts w:ascii="Angsana New" w:hAnsi="Angsana New" w:cs="Angsana New"/>
          <w:spacing w:val="4"/>
          <w:sz w:val="32"/>
          <w:szCs w:val="32"/>
        </w:rPr>
        <w:t>17</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 xml:space="preserve">โดยมีวงเงินรวม </w:t>
      </w:r>
      <w:r w:rsidR="006E3D6B" w:rsidRPr="006E3D6B">
        <w:rPr>
          <w:rFonts w:ascii="Angsana New" w:hAnsi="Angsana New" w:cs="Angsana New"/>
          <w:spacing w:val="4"/>
          <w:sz w:val="32"/>
          <w:szCs w:val="32"/>
        </w:rPr>
        <w:t>50</w:t>
      </w:r>
      <w:r w:rsidRPr="0073563D">
        <w:rPr>
          <w:rFonts w:ascii="Angsana New" w:hAnsi="Angsana New" w:cs="Angsana New"/>
          <w:spacing w:val="4"/>
          <w:sz w:val="32"/>
          <w:szCs w:val="32"/>
        </w:rPr>
        <w:t>.</w:t>
      </w:r>
      <w:r w:rsidR="006E3D6B" w:rsidRPr="006E3D6B">
        <w:rPr>
          <w:rFonts w:ascii="Angsana New" w:hAnsi="Angsana New" w:cs="Angsana New"/>
          <w:spacing w:val="4"/>
          <w:sz w:val="32"/>
          <w:szCs w:val="32"/>
        </w:rPr>
        <w:t>00</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ล้า</w:t>
      </w:r>
      <w:r w:rsidR="00F22D76" w:rsidRPr="0073563D">
        <w:rPr>
          <w:rFonts w:ascii="Angsana New" w:hAnsi="Angsana New" w:cs="Angsana New" w:hint="cs"/>
          <w:spacing w:val="4"/>
          <w:sz w:val="32"/>
          <w:szCs w:val="32"/>
          <w:cs/>
        </w:rPr>
        <w:t>น</w:t>
      </w:r>
      <w:r w:rsidRPr="0073563D">
        <w:rPr>
          <w:rFonts w:ascii="Angsana New" w:hAnsi="Angsana New" w:cs="Angsana New" w:hint="cs"/>
          <w:spacing w:val="4"/>
          <w:sz w:val="32"/>
          <w:szCs w:val="32"/>
          <w:cs/>
        </w:rPr>
        <w:t xml:space="preserve">บาท </w:t>
      </w:r>
      <w:r w:rsidRPr="003D0AF6">
        <w:rPr>
          <w:rFonts w:ascii="Angsana New" w:hAnsi="Angsana New" w:cs="Angsana New" w:hint="cs"/>
          <w:spacing w:val="-10"/>
          <w:sz w:val="32"/>
          <w:szCs w:val="32"/>
          <w:cs/>
        </w:rPr>
        <w:t>นอกจากนี้ บริษัท มายรีสอร์ท โฮลดิ้ง จำกัด บริษัท เดอะวิลล่า (หัวหิน) จำกัด บริษัท บางกอก</w:t>
      </w:r>
      <w:r w:rsidR="003D0AF6" w:rsidRPr="003D0AF6">
        <w:rPr>
          <w:rFonts w:ascii="Angsana New" w:hAnsi="Angsana New" w:cs="Angsana New" w:hint="cs"/>
          <w:spacing w:val="-10"/>
          <w:sz w:val="32"/>
          <w:szCs w:val="32"/>
          <w:cs/>
        </w:rPr>
        <w:t xml:space="preserve"> </w:t>
      </w:r>
      <w:r w:rsidRPr="003D0AF6">
        <w:rPr>
          <w:rFonts w:ascii="Angsana New" w:hAnsi="Angsana New" w:cs="Angsana New" w:hint="cs"/>
          <w:spacing w:val="-10"/>
          <w:sz w:val="32"/>
          <w:szCs w:val="32"/>
          <w:cs/>
        </w:rPr>
        <w:t>ซันเดย์ จำกัด</w:t>
      </w:r>
      <w:r w:rsidRPr="0073563D">
        <w:rPr>
          <w:rFonts w:ascii="Angsana New" w:hAnsi="Angsana New" w:cs="Angsana New" w:hint="cs"/>
          <w:spacing w:val="-8"/>
          <w:sz w:val="32"/>
          <w:szCs w:val="32"/>
          <w:cs/>
        </w:rPr>
        <w:t xml:space="preserve"> บริษัท </w:t>
      </w:r>
      <w:r w:rsidRPr="0073563D">
        <w:rPr>
          <w:rFonts w:ascii="Angsana New" w:hAnsi="Angsana New" w:cs="Angsana New"/>
          <w:spacing w:val="-8"/>
          <w:sz w:val="32"/>
          <w:szCs w:val="32"/>
        </w:rPr>
        <w:t xml:space="preserve"> </w:t>
      </w:r>
      <w:r w:rsidRPr="0073563D">
        <w:rPr>
          <w:rFonts w:ascii="Angsana New" w:hAnsi="Angsana New" w:cs="Angsana New" w:hint="cs"/>
          <w:spacing w:val="-8"/>
          <w:sz w:val="32"/>
          <w:szCs w:val="32"/>
          <w:cs/>
        </w:rPr>
        <w:t>อิควิตี</w:t>
      </w:r>
      <w:r w:rsidRPr="0073563D">
        <w:rPr>
          <w:rFonts w:ascii="Angsana New" w:hAnsi="Angsana New" w:cs="Angsana New"/>
          <w:spacing w:val="-8"/>
          <w:sz w:val="32"/>
          <w:szCs w:val="32"/>
          <w:cs/>
        </w:rPr>
        <w:t xml:space="preserve"> </w:t>
      </w:r>
      <w:r w:rsidRPr="0073563D">
        <w:rPr>
          <w:rFonts w:ascii="Angsana New" w:hAnsi="Angsana New" w:cs="Angsana New" w:hint="cs"/>
          <w:spacing w:val="-8"/>
          <w:sz w:val="32"/>
          <w:szCs w:val="32"/>
          <w:cs/>
        </w:rPr>
        <w:t>เรสซิเดนเชียล</w:t>
      </w:r>
      <w:r w:rsidRPr="0073563D">
        <w:rPr>
          <w:rFonts w:ascii="Angsana New" w:hAnsi="Angsana New" w:cs="Angsana New" w:hint="cs"/>
          <w:spacing w:val="-4"/>
          <w:sz w:val="32"/>
          <w:szCs w:val="32"/>
          <w:cs/>
        </w:rPr>
        <w:t xml:space="preserve"> </w:t>
      </w:r>
      <w:r w:rsidRPr="0073563D">
        <w:rPr>
          <w:rFonts w:ascii="Angsana New" w:hAnsi="Angsana New" w:cs="Angsana New" w:hint="cs"/>
          <w:spacing w:val="4"/>
          <w:sz w:val="32"/>
          <w:szCs w:val="32"/>
          <w:cs/>
        </w:rPr>
        <w:t>เจ้าพระยา</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 xml:space="preserve">จำกัด และกรรมการบริษัท </w:t>
      </w:r>
      <w:r w:rsidR="006E3D6B" w:rsidRPr="006E3D6B">
        <w:rPr>
          <w:rFonts w:ascii="Angsana New" w:hAnsi="Angsana New" w:cs="Angsana New"/>
          <w:spacing w:val="4"/>
          <w:sz w:val="32"/>
          <w:szCs w:val="32"/>
        </w:rPr>
        <w:t>1</w:t>
      </w:r>
      <w:r w:rsidRPr="0073563D">
        <w:rPr>
          <w:rFonts w:ascii="Angsana New" w:hAnsi="Angsana New" w:cs="Angsana New" w:hint="cs"/>
          <w:spacing w:val="4"/>
          <w:sz w:val="32"/>
          <w:szCs w:val="32"/>
          <w:cs/>
        </w:rPr>
        <w:t xml:space="preserve"> ท่านได้ค้ำประกันวงเงินดังกล่าวในนามนิติบุคคลและ</w:t>
      </w:r>
      <w:r w:rsidRPr="0073563D">
        <w:rPr>
          <w:rFonts w:ascii="Angsana New" w:hAnsi="Angsana New" w:cs="Angsana New" w:hint="cs"/>
          <w:spacing w:val="-4"/>
          <w:sz w:val="32"/>
          <w:szCs w:val="32"/>
          <w:cs/>
        </w:rPr>
        <w:t>ส่วนบุคคลเต็มจำนวน</w:t>
      </w:r>
      <w:r w:rsidR="00D40744" w:rsidRPr="0073563D">
        <w:rPr>
          <w:rFonts w:ascii="Angsana New" w:hAnsi="Angsana New" w:cs="Angsana New" w:hint="cs"/>
          <w:spacing w:val="-4"/>
          <w:sz w:val="32"/>
          <w:szCs w:val="32"/>
          <w:cs/>
        </w:rPr>
        <w:t xml:space="preserve"> ตามลำดับ</w:t>
      </w:r>
    </w:p>
    <w:p w14:paraId="1C83799A" w14:textId="2405319C" w:rsidR="0048382A" w:rsidRPr="0073563D" w:rsidRDefault="007A5112" w:rsidP="00DE77D3">
      <w:pPr>
        <w:numPr>
          <w:ilvl w:val="0"/>
          <w:numId w:val="7"/>
        </w:numPr>
        <w:spacing w:before="120" w:after="120"/>
        <w:ind w:left="892" w:right="-14" w:hanging="446"/>
        <w:jc w:val="thaiDistribute"/>
        <w:rPr>
          <w:rFonts w:ascii="Angsana New" w:hAnsi="Angsana New" w:cs="Angsana New"/>
          <w:sz w:val="32"/>
          <w:szCs w:val="32"/>
        </w:rPr>
      </w:pPr>
      <w:r w:rsidRPr="0073563D">
        <w:rPr>
          <w:rFonts w:ascii="Angsana New" w:hAnsi="Angsana New" w:cs="Angsana New"/>
          <w:sz w:val="32"/>
          <w:szCs w:val="32"/>
          <w:cs/>
        </w:rPr>
        <w:t xml:space="preserve">ณ </w:t>
      </w:r>
      <w:r w:rsidRPr="0073563D">
        <w:rPr>
          <w:rFonts w:ascii="Angsana New" w:hAnsi="Angsana New" w:cs="Angsana New" w:hint="cs"/>
          <w:spacing w:val="2"/>
          <w:sz w:val="32"/>
          <w:szCs w:val="32"/>
          <w:cs/>
        </w:rPr>
        <w:t xml:space="preserve">วันที่ </w:t>
      </w:r>
      <w:r w:rsidR="006E3D6B" w:rsidRPr="006E3D6B">
        <w:rPr>
          <w:rFonts w:ascii="Angsana New" w:hAnsi="Angsana New" w:cs="Angsana New" w:hint="cs"/>
          <w:spacing w:val="-8"/>
          <w:sz w:val="32"/>
          <w:szCs w:val="32"/>
        </w:rPr>
        <w:t>30</w:t>
      </w:r>
      <w:r w:rsidR="00841D75" w:rsidRPr="0073563D">
        <w:rPr>
          <w:rFonts w:ascii="Angsana New" w:hAnsi="Angsana New" w:cs="Angsana New" w:hint="cs"/>
          <w:spacing w:val="-8"/>
          <w:sz w:val="32"/>
          <w:szCs w:val="32"/>
          <w:cs/>
        </w:rPr>
        <w:t xml:space="preserve"> มิถุนายน </w:t>
      </w:r>
      <w:r w:rsidR="006E3D6B" w:rsidRPr="006E3D6B">
        <w:rPr>
          <w:rFonts w:ascii="Angsana New" w:hAnsi="Angsana New" w:cs="Angsana New"/>
          <w:spacing w:val="2"/>
          <w:sz w:val="32"/>
          <w:szCs w:val="32"/>
        </w:rPr>
        <w:t>2568</w:t>
      </w:r>
      <w:r w:rsidRPr="0073563D">
        <w:rPr>
          <w:rFonts w:ascii="Angsana New" w:hAnsi="Angsana New" w:cs="Angsana New" w:hint="cs"/>
          <w:spacing w:val="2"/>
          <w:sz w:val="32"/>
          <w:szCs w:val="32"/>
          <w:cs/>
        </w:rPr>
        <w:t xml:space="preserve"> </w:t>
      </w:r>
      <w:r w:rsidRPr="0073563D">
        <w:rPr>
          <w:rFonts w:ascii="Angsana New" w:hAnsi="Angsana New" w:cs="Angsana New" w:hint="cs"/>
          <w:sz w:val="32"/>
          <w:szCs w:val="32"/>
          <w:cs/>
        </w:rPr>
        <w:t>และ</w:t>
      </w:r>
      <w:r w:rsidRPr="0073563D">
        <w:rPr>
          <w:rFonts w:ascii="Angsana New" w:hAnsi="Angsana New" w:cs="Angsana New"/>
          <w:sz w:val="32"/>
          <w:szCs w:val="32"/>
          <w:cs/>
        </w:rPr>
        <w:t xml:space="preserve">วันที่ </w:t>
      </w:r>
      <w:r w:rsidR="006E3D6B" w:rsidRPr="006E3D6B">
        <w:rPr>
          <w:rFonts w:ascii="Angsana New" w:hAnsi="Angsana New" w:cs="Angsana New"/>
          <w:sz w:val="32"/>
          <w:szCs w:val="32"/>
        </w:rPr>
        <w:t>31</w:t>
      </w:r>
      <w:r w:rsidRPr="0073563D">
        <w:rPr>
          <w:rFonts w:ascii="Angsana New" w:hAnsi="Angsana New" w:cs="Angsana New"/>
          <w:sz w:val="32"/>
          <w:szCs w:val="32"/>
          <w:cs/>
        </w:rPr>
        <w:t xml:space="preserve"> ธันวาคม </w:t>
      </w:r>
      <w:r w:rsidR="006E3D6B" w:rsidRPr="006E3D6B">
        <w:rPr>
          <w:rFonts w:ascii="Angsana New" w:hAnsi="Angsana New" w:cs="Angsana New"/>
          <w:sz w:val="32"/>
          <w:szCs w:val="32"/>
        </w:rPr>
        <w:t>2567</w:t>
      </w:r>
      <w:r w:rsidRPr="0073563D">
        <w:rPr>
          <w:rFonts w:ascii="Angsana New" w:hAnsi="Angsana New" w:cs="Angsana New"/>
          <w:sz w:val="32"/>
          <w:szCs w:val="32"/>
          <w:cs/>
        </w:rPr>
        <w:t xml:space="preserve"> </w:t>
      </w:r>
      <w:r w:rsidRPr="0073563D">
        <w:rPr>
          <w:rFonts w:ascii="Angsana New" w:hAnsi="Angsana New" w:cs="Angsana New" w:hint="cs"/>
          <w:sz w:val="32"/>
          <w:szCs w:val="32"/>
          <w:cs/>
        </w:rPr>
        <w:t>บริษัทได้จดจำนองที่ดินพร้อมสิ่งปลูกสร้าง</w:t>
      </w:r>
      <w:r w:rsidRPr="0073563D">
        <w:rPr>
          <w:rFonts w:ascii="Angsana New" w:hAnsi="Angsana New" w:cs="Angsana New" w:hint="cs"/>
          <w:spacing w:val="-6"/>
          <w:sz w:val="32"/>
          <w:szCs w:val="32"/>
          <w:cs/>
        </w:rPr>
        <w:t>ของบริษัท</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สุวินทวงศ์</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โกลด์</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แอสเซ็ท</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จำกัด ซึ่งเป็นกิจการที่เกี่ยวข้องกัน เพื่อเป็นหลักประกันวงเงินกู้ยืม</w:t>
      </w:r>
      <w:r w:rsidRPr="0073563D">
        <w:rPr>
          <w:rFonts w:ascii="Angsana New" w:hAnsi="Angsana New" w:cs="Angsana New" w:hint="cs"/>
          <w:spacing w:val="-4"/>
          <w:sz w:val="32"/>
          <w:szCs w:val="32"/>
          <w:cs/>
        </w:rPr>
        <w:t>ระยะสั้นอื่น</w:t>
      </w:r>
      <w:r w:rsidRPr="0073563D">
        <w:rPr>
          <w:rFonts w:ascii="Angsana New" w:hAnsi="Angsana New" w:cs="Angsana New" w:hint="cs"/>
          <w:sz w:val="32"/>
          <w:szCs w:val="32"/>
          <w:cs/>
        </w:rPr>
        <w:t xml:space="preserve"> (ดูหมายเหตุข้อ </w:t>
      </w:r>
      <w:r w:rsidR="006E3D6B" w:rsidRPr="006E3D6B">
        <w:rPr>
          <w:rFonts w:ascii="Angsana New" w:hAnsi="Angsana New" w:cs="Angsana New"/>
          <w:sz w:val="32"/>
          <w:szCs w:val="32"/>
        </w:rPr>
        <w:t>17</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โดยมีวงเงินรวม </w:t>
      </w:r>
      <w:r w:rsidR="006E3D6B" w:rsidRPr="006E3D6B">
        <w:rPr>
          <w:rFonts w:ascii="Angsana New" w:hAnsi="Angsana New" w:cs="Angsana New"/>
          <w:sz w:val="32"/>
          <w:szCs w:val="32"/>
        </w:rPr>
        <w:t>40</w:t>
      </w:r>
      <w:r w:rsidRPr="0073563D">
        <w:rPr>
          <w:rFonts w:ascii="Angsana New" w:hAnsi="Angsana New" w:cs="Angsana New"/>
          <w:sz w:val="32"/>
          <w:szCs w:val="32"/>
        </w:rPr>
        <w:t>.</w:t>
      </w:r>
      <w:r w:rsidR="006E3D6B" w:rsidRPr="006E3D6B">
        <w:rPr>
          <w:rFonts w:ascii="Angsana New" w:hAnsi="Angsana New" w:cs="Angsana New"/>
          <w:sz w:val="32"/>
          <w:szCs w:val="32"/>
        </w:rPr>
        <w:t>00</w:t>
      </w:r>
      <w:r w:rsidRPr="0073563D">
        <w:rPr>
          <w:rFonts w:ascii="Angsana New" w:hAnsi="Angsana New" w:cs="Angsana New"/>
          <w:sz w:val="32"/>
          <w:szCs w:val="32"/>
        </w:rPr>
        <w:t xml:space="preserve"> </w:t>
      </w:r>
      <w:r w:rsidRPr="0073563D">
        <w:rPr>
          <w:rFonts w:ascii="Angsana New" w:hAnsi="Angsana New" w:cs="Angsana New" w:hint="cs"/>
          <w:sz w:val="32"/>
          <w:szCs w:val="32"/>
          <w:cs/>
        </w:rPr>
        <w:t>ล้านบาท นอกจากนี้ บริษัท</w:t>
      </w:r>
      <w:r w:rsidRPr="0073563D">
        <w:rPr>
          <w:rFonts w:ascii="Angsana New" w:hAnsi="Angsana New" w:cs="Angsana New"/>
          <w:sz w:val="32"/>
          <w:szCs w:val="32"/>
          <w:cs/>
        </w:rPr>
        <w:t xml:space="preserve"> </w:t>
      </w:r>
      <w:r w:rsidRPr="0073563D">
        <w:rPr>
          <w:rFonts w:ascii="Angsana New" w:hAnsi="Angsana New" w:cs="Angsana New" w:hint="cs"/>
          <w:sz w:val="32"/>
          <w:szCs w:val="32"/>
          <w:cs/>
        </w:rPr>
        <w:t>สุวินทวงศ์</w:t>
      </w:r>
      <w:r w:rsidRPr="0073563D">
        <w:rPr>
          <w:rFonts w:ascii="Angsana New" w:hAnsi="Angsana New" w:cs="Angsana New"/>
          <w:sz w:val="32"/>
          <w:szCs w:val="32"/>
          <w:cs/>
        </w:rPr>
        <w:t xml:space="preserve"> </w:t>
      </w:r>
      <w:r w:rsidRPr="0073563D">
        <w:rPr>
          <w:rFonts w:ascii="Angsana New" w:hAnsi="Angsana New" w:cs="Angsana New" w:hint="cs"/>
          <w:sz w:val="32"/>
          <w:szCs w:val="32"/>
          <w:cs/>
        </w:rPr>
        <w:t>โกลด์</w:t>
      </w:r>
      <w:r w:rsidRPr="0073563D">
        <w:rPr>
          <w:rFonts w:ascii="Angsana New" w:hAnsi="Angsana New" w:cs="Angsana New"/>
          <w:sz w:val="32"/>
          <w:szCs w:val="32"/>
          <w:cs/>
        </w:rPr>
        <w:t xml:space="preserve"> </w:t>
      </w:r>
      <w:r w:rsidRPr="0073563D">
        <w:rPr>
          <w:rFonts w:ascii="Angsana New" w:hAnsi="Angsana New" w:cs="Angsana New" w:hint="cs"/>
          <w:spacing w:val="-4"/>
          <w:sz w:val="32"/>
          <w:szCs w:val="32"/>
          <w:cs/>
        </w:rPr>
        <w:t>แอสเซ็ท</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 xml:space="preserve">จำกัด และกรรมการบริษัท </w:t>
      </w:r>
      <w:r w:rsidR="006E3D6B" w:rsidRPr="006E3D6B">
        <w:rPr>
          <w:rFonts w:ascii="Angsana New" w:hAnsi="Angsana New" w:cs="Angsana New"/>
          <w:spacing w:val="-4"/>
          <w:sz w:val="32"/>
          <w:szCs w:val="32"/>
        </w:rPr>
        <w:t>1</w:t>
      </w:r>
      <w:r w:rsidRPr="0073563D">
        <w:rPr>
          <w:rFonts w:ascii="Angsana New" w:hAnsi="Angsana New" w:cs="Angsana New" w:hint="cs"/>
          <w:spacing w:val="-4"/>
          <w:sz w:val="32"/>
          <w:szCs w:val="32"/>
          <w:cs/>
        </w:rPr>
        <w:t xml:space="preserve"> ท่านได้ค้ำประกันวงเงินดังกล่าวในนามนิติบุคคลและส่วนบุคคล</w:t>
      </w:r>
      <w:r w:rsidRPr="0073563D">
        <w:rPr>
          <w:rFonts w:ascii="Angsana New" w:hAnsi="Angsana New" w:cs="Angsana New" w:hint="cs"/>
          <w:sz w:val="32"/>
          <w:szCs w:val="32"/>
          <w:cs/>
        </w:rPr>
        <w:t>เต็มจำนวน</w:t>
      </w:r>
      <w:r w:rsidR="00D40744" w:rsidRPr="0073563D">
        <w:rPr>
          <w:rFonts w:ascii="Angsana New" w:hAnsi="Angsana New" w:cs="Angsana New" w:hint="cs"/>
          <w:sz w:val="32"/>
          <w:szCs w:val="32"/>
          <w:cs/>
        </w:rPr>
        <w:t xml:space="preserve"> ตามลำดับ</w:t>
      </w:r>
    </w:p>
    <w:p w14:paraId="2AC957E0" w14:textId="0234B4A4" w:rsidR="00415E3C" w:rsidRPr="0073563D" w:rsidRDefault="00325A8F" w:rsidP="00DE77D3">
      <w:pPr>
        <w:numPr>
          <w:ilvl w:val="0"/>
          <w:numId w:val="7"/>
        </w:numPr>
        <w:spacing w:before="120" w:after="120"/>
        <w:ind w:left="892" w:right="-14" w:hanging="446"/>
        <w:jc w:val="thaiDistribute"/>
        <w:rPr>
          <w:rFonts w:ascii="Angsana New" w:hAnsi="Angsana New" w:cs="Angsana New"/>
          <w:sz w:val="32"/>
          <w:szCs w:val="32"/>
          <w:cs/>
        </w:rPr>
      </w:pPr>
      <w:r w:rsidRPr="0073563D">
        <w:rPr>
          <w:rFonts w:ascii="Angsana New" w:hAnsi="Angsana New" w:cs="Angsana New"/>
          <w:sz w:val="32"/>
          <w:szCs w:val="32"/>
          <w:cs/>
        </w:rPr>
        <w:t xml:space="preserve">ณ </w:t>
      </w:r>
      <w:r w:rsidRPr="0073563D">
        <w:rPr>
          <w:rFonts w:ascii="Angsana New" w:hAnsi="Angsana New" w:cs="Angsana New" w:hint="cs"/>
          <w:spacing w:val="2"/>
          <w:sz w:val="32"/>
          <w:szCs w:val="32"/>
          <w:cs/>
        </w:rPr>
        <w:t xml:space="preserve">วันที่ </w:t>
      </w:r>
      <w:r w:rsidR="006E3D6B" w:rsidRPr="006E3D6B">
        <w:rPr>
          <w:rFonts w:ascii="Angsana New" w:hAnsi="Angsana New" w:cs="Angsana New" w:hint="cs"/>
          <w:spacing w:val="-8"/>
          <w:sz w:val="32"/>
          <w:szCs w:val="32"/>
        </w:rPr>
        <w:t>30</w:t>
      </w:r>
      <w:r w:rsidR="00841D75" w:rsidRPr="0073563D">
        <w:rPr>
          <w:rFonts w:ascii="Angsana New" w:hAnsi="Angsana New" w:cs="Angsana New" w:hint="cs"/>
          <w:spacing w:val="-8"/>
          <w:sz w:val="32"/>
          <w:szCs w:val="32"/>
          <w:cs/>
        </w:rPr>
        <w:t xml:space="preserve"> มิถุนายน </w:t>
      </w:r>
      <w:r w:rsidR="006E3D6B" w:rsidRPr="006E3D6B">
        <w:rPr>
          <w:rFonts w:ascii="Angsana New" w:hAnsi="Angsana New" w:cs="Angsana New"/>
          <w:spacing w:val="2"/>
          <w:sz w:val="32"/>
          <w:szCs w:val="32"/>
        </w:rPr>
        <w:t>2568</w:t>
      </w:r>
      <w:r w:rsidRPr="0073563D">
        <w:rPr>
          <w:rFonts w:ascii="Angsana New" w:hAnsi="Angsana New" w:cs="Angsana New" w:hint="cs"/>
          <w:spacing w:val="2"/>
          <w:sz w:val="32"/>
          <w:szCs w:val="32"/>
          <w:cs/>
        </w:rPr>
        <w:t xml:space="preserve"> </w:t>
      </w:r>
      <w:r w:rsidRPr="0073563D">
        <w:rPr>
          <w:rFonts w:ascii="Angsana New" w:hAnsi="Angsana New" w:cs="Angsana New" w:hint="cs"/>
          <w:sz w:val="32"/>
          <w:szCs w:val="32"/>
          <w:cs/>
        </w:rPr>
        <w:t>และ</w:t>
      </w:r>
      <w:r w:rsidR="00415E3C" w:rsidRPr="0073563D">
        <w:rPr>
          <w:rFonts w:ascii="Angsana New" w:hAnsi="Angsana New" w:cs="Angsana New" w:hint="cs"/>
          <w:spacing w:val="-6"/>
          <w:sz w:val="32"/>
          <w:szCs w:val="32"/>
          <w:cs/>
        </w:rPr>
        <w:t xml:space="preserve">วันที่ </w:t>
      </w:r>
      <w:r w:rsidR="006E3D6B" w:rsidRPr="006E3D6B">
        <w:rPr>
          <w:rFonts w:ascii="Angsana New" w:hAnsi="Angsana New" w:cs="Angsana New"/>
          <w:spacing w:val="-6"/>
          <w:sz w:val="32"/>
          <w:szCs w:val="32"/>
        </w:rPr>
        <w:t>31</w:t>
      </w:r>
      <w:r w:rsidR="00415E3C" w:rsidRPr="0073563D">
        <w:rPr>
          <w:rFonts w:ascii="Angsana New" w:hAnsi="Angsana New" w:cs="Angsana New"/>
          <w:spacing w:val="-6"/>
          <w:sz w:val="32"/>
          <w:szCs w:val="32"/>
        </w:rPr>
        <w:t xml:space="preserve"> </w:t>
      </w:r>
      <w:r w:rsidR="00415E3C" w:rsidRPr="0073563D">
        <w:rPr>
          <w:rFonts w:ascii="Angsana New" w:hAnsi="Angsana New" w:cs="Angsana New" w:hint="cs"/>
          <w:spacing w:val="-6"/>
          <w:sz w:val="32"/>
          <w:szCs w:val="32"/>
          <w:cs/>
        </w:rPr>
        <w:t xml:space="preserve">ธันวาคม </w:t>
      </w:r>
      <w:r w:rsidR="006E3D6B" w:rsidRPr="006E3D6B">
        <w:rPr>
          <w:rFonts w:ascii="Angsana New" w:hAnsi="Angsana New" w:cs="Angsana New"/>
          <w:spacing w:val="2"/>
          <w:sz w:val="32"/>
          <w:szCs w:val="32"/>
        </w:rPr>
        <w:t>2567</w:t>
      </w:r>
      <w:r w:rsidR="00415E3C" w:rsidRPr="0073563D">
        <w:rPr>
          <w:rFonts w:ascii="Angsana New" w:hAnsi="Angsana New" w:cs="Angsana New" w:hint="cs"/>
          <w:spacing w:val="2"/>
          <w:sz w:val="32"/>
          <w:szCs w:val="32"/>
          <w:cs/>
        </w:rPr>
        <w:t xml:space="preserve"> </w:t>
      </w:r>
      <w:r w:rsidR="00415E3C" w:rsidRPr="0073563D">
        <w:rPr>
          <w:rFonts w:ascii="Angsana New" w:hAnsi="Angsana New" w:cs="Angsana New" w:hint="cs"/>
          <w:spacing w:val="-4"/>
          <w:sz w:val="32"/>
          <w:szCs w:val="32"/>
          <w:cs/>
        </w:rPr>
        <w:t>บริษัทได้จดจำนองห้องชุดของบริษัท และที่ดินพร้อม</w:t>
      </w:r>
      <w:r w:rsidR="00415E3C" w:rsidRPr="0073563D">
        <w:rPr>
          <w:rFonts w:ascii="Angsana New" w:hAnsi="Angsana New" w:cs="Angsana New" w:hint="cs"/>
          <w:spacing w:val="6"/>
          <w:sz w:val="32"/>
          <w:szCs w:val="32"/>
          <w:cs/>
        </w:rPr>
        <w:t>สิ่งปลูกสร้างของบริษัท บางกอก ซันเดย์ จำกัด ซึ่งเป็นกิจการที่เกี่ยวข้องกัน</w:t>
      </w:r>
      <w:r w:rsidR="00415E3C" w:rsidRPr="0073563D">
        <w:rPr>
          <w:rFonts w:ascii="Angsana New" w:hAnsi="Angsana New" w:cs="Angsana New"/>
          <w:spacing w:val="-4"/>
          <w:sz w:val="32"/>
          <w:szCs w:val="32"/>
        </w:rPr>
        <w:t xml:space="preserve"> </w:t>
      </w:r>
      <w:r w:rsidR="00415E3C" w:rsidRPr="0073563D">
        <w:rPr>
          <w:rFonts w:ascii="Angsana New" w:hAnsi="Angsana New" w:cs="Angsana New" w:hint="cs"/>
          <w:spacing w:val="-4"/>
          <w:sz w:val="32"/>
          <w:szCs w:val="32"/>
          <w:cs/>
        </w:rPr>
        <w:t>เพื่อเป็น</w:t>
      </w:r>
      <w:r w:rsidR="00415E3C" w:rsidRPr="0073563D">
        <w:rPr>
          <w:rFonts w:ascii="Angsana New" w:hAnsi="Angsana New" w:cs="Angsana New" w:hint="cs"/>
          <w:spacing w:val="-6"/>
          <w:sz w:val="32"/>
          <w:szCs w:val="32"/>
          <w:cs/>
        </w:rPr>
        <w:t xml:space="preserve">หลักประกันวงเงินกู้ยืมระยะสั้นอื่น (ดูหมายเหตุข้อ </w:t>
      </w:r>
      <w:r w:rsidR="006E3D6B" w:rsidRPr="006E3D6B">
        <w:rPr>
          <w:rFonts w:ascii="Angsana New" w:eastAsiaTheme="minorEastAsia" w:hAnsi="Angsana New" w:cs="Angsana New"/>
          <w:spacing w:val="-6"/>
          <w:sz w:val="32"/>
          <w:szCs w:val="32"/>
          <w:lang w:eastAsia="zh-CN"/>
        </w:rPr>
        <w:t>17</w:t>
      </w:r>
      <w:r w:rsidR="00415E3C" w:rsidRPr="0073563D">
        <w:rPr>
          <w:rFonts w:ascii="Angsana New" w:hAnsi="Angsana New" w:cs="Angsana New"/>
          <w:spacing w:val="-6"/>
          <w:sz w:val="32"/>
          <w:szCs w:val="32"/>
        </w:rPr>
        <w:t xml:space="preserve">) </w:t>
      </w:r>
      <w:r w:rsidR="00415E3C" w:rsidRPr="0073563D">
        <w:rPr>
          <w:rFonts w:ascii="Angsana New" w:hAnsi="Angsana New" w:cs="Angsana New" w:hint="cs"/>
          <w:spacing w:val="-6"/>
          <w:sz w:val="32"/>
          <w:szCs w:val="32"/>
          <w:cs/>
        </w:rPr>
        <w:t xml:space="preserve">โดยมีวงเงินรวม </w:t>
      </w:r>
      <w:r w:rsidR="006E3D6B" w:rsidRPr="006E3D6B">
        <w:rPr>
          <w:rFonts w:ascii="Angsana New" w:hAnsi="Angsana New" w:cs="Angsana New"/>
          <w:spacing w:val="-6"/>
          <w:sz w:val="32"/>
          <w:szCs w:val="32"/>
        </w:rPr>
        <w:t>150</w:t>
      </w:r>
      <w:r w:rsidR="00415E3C" w:rsidRPr="0073563D">
        <w:rPr>
          <w:rFonts w:ascii="Angsana New" w:hAnsi="Angsana New" w:cs="Angsana New"/>
          <w:spacing w:val="-6"/>
          <w:sz w:val="32"/>
          <w:szCs w:val="32"/>
        </w:rPr>
        <w:t>.</w:t>
      </w:r>
      <w:r w:rsidR="006E3D6B" w:rsidRPr="006E3D6B">
        <w:rPr>
          <w:rFonts w:ascii="Angsana New" w:hAnsi="Angsana New" w:cs="Angsana New"/>
          <w:spacing w:val="-6"/>
          <w:sz w:val="32"/>
          <w:szCs w:val="32"/>
        </w:rPr>
        <w:t>00</w:t>
      </w:r>
      <w:r w:rsidR="00415E3C" w:rsidRPr="0073563D">
        <w:rPr>
          <w:rFonts w:ascii="Angsana New" w:hAnsi="Angsana New" w:cs="Angsana New"/>
          <w:spacing w:val="-6"/>
          <w:sz w:val="32"/>
          <w:szCs w:val="32"/>
        </w:rPr>
        <w:t xml:space="preserve"> </w:t>
      </w:r>
      <w:r w:rsidR="00415E3C" w:rsidRPr="0073563D">
        <w:rPr>
          <w:rFonts w:ascii="Angsana New" w:hAnsi="Angsana New" w:cs="Angsana New" w:hint="cs"/>
          <w:spacing w:val="-6"/>
          <w:sz w:val="32"/>
          <w:szCs w:val="32"/>
          <w:cs/>
        </w:rPr>
        <w:t>ล้านบาท</w:t>
      </w:r>
      <w:r w:rsidR="00415E3C" w:rsidRPr="0073563D">
        <w:rPr>
          <w:rFonts w:ascii="Angsana New" w:hAnsi="Angsana New" w:cs="Angsana New" w:hint="cs"/>
          <w:spacing w:val="4"/>
          <w:sz w:val="32"/>
          <w:szCs w:val="32"/>
          <w:cs/>
        </w:rPr>
        <w:t xml:space="preserve"> </w:t>
      </w:r>
      <w:r w:rsidR="00415E3C" w:rsidRPr="0073563D">
        <w:rPr>
          <w:rFonts w:ascii="Angsana New" w:hAnsi="Angsana New" w:cs="Angsana New" w:hint="cs"/>
          <w:spacing w:val="-6"/>
          <w:sz w:val="32"/>
          <w:szCs w:val="32"/>
          <w:cs/>
        </w:rPr>
        <w:t xml:space="preserve">นอกจากนี้ บริษัท บางกอก ซันเดย์ จำกัด และกรรมการบริษัท </w:t>
      </w:r>
      <w:r w:rsidR="006E3D6B" w:rsidRPr="006E3D6B">
        <w:rPr>
          <w:rFonts w:ascii="Angsana New" w:hAnsi="Angsana New" w:cs="Angsana New"/>
          <w:spacing w:val="-6"/>
          <w:sz w:val="32"/>
          <w:szCs w:val="32"/>
        </w:rPr>
        <w:t>1</w:t>
      </w:r>
      <w:r w:rsidR="00415E3C" w:rsidRPr="0073563D">
        <w:rPr>
          <w:rFonts w:ascii="Angsana New" w:hAnsi="Angsana New" w:cs="Angsana New" w:hint="cs"/>
          <w:spacing w:val="-6"/>
          <w:sz w:val="32"/>
          <w:szCs w:val="32"/>
          <w:cs/>
        </w:rPr>
        <w:t xml:space="preserve"> ท่านได้ค้ำประกันวงเงินดังกล่าวในนามนิติบุคคลและส่วนบุคคล</w:t>
      </w:r>
      <w:r w:rsidR="00415E3C" w:rsidRPr="0073563D">
        <w:rPr>
          <w:rFonts w:ascii="Angsana New" w:hAnsi="Angsana New" w:cs="Angsana New" w:hint="cs"/>
          <w:spacing w:val="-4"/>
          <w:sz w:val="32"/>
          <w:szCs w:val="32"/>
          <w:cs/>
        </w:rPr>
        <w:t>เต็มจำนวน ตามลำดับ</w:t>
      </w:r>
    </w:p>
    <w:p w14:paraId="5C938227" w14:textId="5C1AADA4" w:rsidR="008E3C5D" w:rsidRPr="0073563D" w:rsidRDefault="008E3C5D" w:rsidP="00B43F29">
      <w:pPr>
        <w:numPr>
          <w:ilvl w:val="0"/>
          <w:numId w:val="7"/>
        </w:numPr>
        <w:spacing w:before="120" w:after="120"/>
        <w:ind w:left="892" w:right="-14" w:hanging="446"/>
        <w:jc w:val="thaiDistribute"/>
        <w:rPr>
          <w:rFonts w:asciiTheme="majorBidi" w:hAnsiTheme="majorBidi" w:cstheme="majorBidi"/>
          <w:spacing w:val="-10"/>
          <w:sz w:val="32"/>
          <w:szCs w:val="32"/>
        </w:rPr>
      </w:pPr>
      <w:r w:rsidRPr="0073563D">
        <w:rPr>
          <w:rFonts w:asciiTheme="majorBidi" w:hAnsiTheme="majorBidi" w:cstheme="majorBidi" w:hint="cs"/>
          <w:spacing w:val="-10"/>
          <w:sz w:val="32"/>
          <w:szCs w:val="32"/>
          <w:cs/>
        </w:rPr>
        <w:t xml:space="preserve">ณ วันที่ </w:t>
      </w:r>
      <w:r w:rsidR="006E3D6B" w:rsidRPr="006E3D6B">
        <w:rPr>
          <w:rFonts w:ascii="Angsana New" w:hAnsi="Angsana New" w:cs="Angsana New" w:hint="cs"/>
          <w:spacing w:val="-8"/>
          <w:sz w:val="32"/>
          <w:szCs w:val="32"/>
        </w:rPr>
        <w:t>30</w:t>
      </w:r>
      <w:r w:rsidR="00841D75" w:rsidRPr="0073563D">
        <w:rPr>
          <w:rFonts w:ascii="Angsana New" w:hAnsi="Angsana New" w:cs="Angsana New" w:hint="cs"/>
          <w:spacing w:val="-8"/>
          <w:sz w:val="32"/>
          <w:szCs w:val="32"/>
          <w:cs/>
        </w:rPr>
        <w:t xml:space="preserve"> มิถุนายน </w:t>
      </w:r>
      <w:r w:rsidR="006E3D6B" w:rsidRPr="006E3D6B">
        <w:rPr>
          <w:rFonts w:asciiTheme="majorBidi" w:hAnsiTheme="majorBidi" w:cstheme="majorBidi"/>
          <w:spacing w:val="-10"/>
          <w:sz w:val="32"/>
          <w:szCs w:val="32"/>
        </w:rPr>
        <w:t>2568</w:t>
      </w:r>
      <w:r w:rsidRPr="0073563D">
        <w:rPr>
          <w:rFonts w:asciiTheme="majorBidi" w:hAnsiTheme="majorBidi" w:cstheme="majorBidi"/>
          <w:spacing w:val="-10"/>
          <w:sz w:val="32"/>
          <w:szCs w:val="32"/>
        </w:rPr>
        <w:t xml:space="preserve"> </w:t>
      </w:r>
      <w:r w:rsidRPr="0073563D">
        <w:rPr>
          <w:rFonts w:asciiTheme="majorBidi" w:hAnsiTheme="majorBidi" w:cstheme="majorBidi" w:hint="cs"/>
          <w:spacing w:val="-10"/>
          <w:sz w:val="32"/>
          <w:szCs w:val="32"/>
          <w:cs/>
        </w:rPr>
        <w:t>บริษัทได้จดจำนองห้องชุดของบริษัท</w:t>
      </w:r>
      <w:r w:rsidRPr="0073563D">
        <w:rPr>
          <w:rFonts w:asciiTheme="majorBidi" w:hAnsiTheme="majorBidi" w:cstheme="majorBidi"/>
          <w:spacing w:val="-10"/>
          <w:sz w:val="32"/>
          <w:szCs w:val="32"/>
        </w:rPr>
        <w:t xml:space="preserve"> </w:t>
      </w:r>
      <w:r w:rsidRPr="0073563D">
        <w:rPr>
          <w:rFonts w:asciiTheme="majorBidi" w:hAnsiTheme="majorBidi" w:cs="Angsana New" w:hint="cs"/>
          <w:spacing w:val="-10"/>
          <w:sz w:val="32"/>
          <w:szCs w:val="32"/>
          <w:cs/>
        </w:rPr>
        <w:t>ห้องชุดของบริษัท</w:t>
      </w:r>
      <w:r w:rsidRPr="0073563D">
        <w:rPr>
          <w:rFonts w:asciiTheme="majorBidi" w:hAnsiTheme="majorBidi" w:cs="Angsana New"/>
          <w:spacing w:val="-10"/>
          <w:sz w:val="32"/>
          <w:szCs w:val="32"/>
          <w:cs/>
        </w:rPr>
        <w:t xml:space="preserve"> </w:t>
      </w:r>
      <w:r w:rsidRPr="0073563D">
        <w:rPr>
          <w:rFonts w:asciiTheme="majorBidi" w:hAnsiTheme="majorBidi" w:cs="Angsana New" w:hint="cs"/>
          <w:spacing w:val="-10"/>
          <w:sz w:val="32"/>
          <w:szCs w:val="32"/>
          <w:cs/>
        </w:rPr>
        <w:t>เดอะวิลล่า</w:t>
      </w:r>
      <w:r w:rsidRPr="0073563D">
        <w:rPr>
          <w:rFonts w:asciiTheme="majorBidi" w:hAnsiTheme="majorBidi" w:cs="Angsana New"/>
          <w:spacing w:val="-10"/>
          <w:sz w:val="32"/>
          <w:szCs w:val="32"/>
          <w:cs/>
        </w:rPr>
        <w:t xml:space="preserve"> (</w:t>
      </w:r>
      <w:r w:rsidRPr="0073563D">
        <w:rPr>
          <w:rFonts w:asciiTheme="majorBidi" w:hAnsiTheme="majorBidi" w:cs="Angsana New" w:hint="cs"/>
          <w:spacing w:val="-10"/>
          <w:sz w:val="32"/>
          <w:szCs w:val="32"/>
          <w:cs/>
        </w:rPr>
        <w:t>หัวหิน</w:t>
      </w:r>
      <w:r w:rsidRPr="0073563D">
        <w:rPr>
          <w:rFonts w:asciiTheme="majorBidi" w:hAnsiTheme="majorBidi" w:cs="Angsana New"/>
          <w:spacing w:val="-10"/>
          <w:sz w:val="32"/>
          <w:szCs w:val="32"/>
          <w:cs/>
        </w:rPr>
        <w:t xml:space="preserve">) </w:t>
      </w:r>
      <w:r w:rsidRPr="0073563D">
        <w:rPr>
          <w:rFonts w:asciiTheme="majorBidi" w:hAnsiTheme="majorBidi" w:cs="Angsana New" w:hint="cs"/>
          <w:spacing w:val="-12"/>
          <w:sz w:val="32"/>
          <w:szCs w:val="32"/>
          <w:cs/>
        </w:rPr>
        <w:t>จำกัด</w:t>
      </w:r>
      <w:r w:rsidRPr="0073563D">
        <w:rPr>
          <w:rFonts w:asciiTheme="majorBidi" w:hAnsiTheme="majorBidi" w:cs="Angsana New"/>
          <w:spacing w:val="-12"/>
          <w:sz w:val="32"/>
          <w:szCs w:val="32"/>
          <w:cs/>
        </w:rPr>
        <w:t xml:space="preserve"> </w:t>
      </w:r>
      <w:r w:rsidRPr="0073563D">
        <w:rPr>
          <w:rFonts w:asciiTheme="majorBidi" w:hAnsiTheme="majorBidi" w:cs="Angsana New" w:hint="cs"/>
          <w:spacing w:val="-12"/>
          <w:sz w:val="32"/>
          <w:szCs w:val="32"/>
          <w:cs/>
        </w:rPr>
        <w:t>ซึ่งเป็นบริษัทย่อยของบริษัท</w:t>
      </w:r>
      <w:r w:rsidR="00B43F29" w:rsidRPr="0073563D">
        <w:rPr>
          <w:rFonts w:asciiTheme="majorBidi" w:hAnsiTheme="majorBidi" w:cstheme="majorBidi"/>
          <w:spacing w:val="-12"/>
          <w:sz w:val="32"/>
          <w:szCs w:val="32"/>
        </w:rPr>
        <w:t xml:space="preserve"> </w:t>
      </w:r>
      <w:r w:rsidR="00B43F29" w:rsidRPr="0073563D">
        <w:rPr>
          <w:rFonts w:asciiTheme="majorBidi" w:hAnsiTheme="majorBidi" w:cs="Angsana New" w:hint="cs"/>
          <w:spacing w:val="-12"/>
          <w:sz w:val="32"/>
          <w:szCs w:val="32"/>
          <w:cs/>
        </w:rPr>
        <w:t>ห้องชุดของบริษัท</w:t>
      </w:r>
      <w:r w:rsidR="00B43F29" w:rsidRPr="0073563D">
        <w:rPr>
          <w:rFonts w:asciiTheme="majorBidi" w:hAnsiTheme="majorBidi" w:cs="Angsana New"/>
          <w:spacing w:val="-12"/>
          <w:sz w:val="32"/>
          <w:szCs w:val="32"/>
          <w:cs/>
        </w:rPr>
        <w:t xml:space="preserve"> </w:t>
      </w:r>
      <w:r w:rsidR="00B43F29" w:rsidRPr="0073563D">
        <w:rPr>
          <w:rFonts w:asciiTheme="majorBidi" w:hAnsiTheme="majorBidi" w:cs="Angsana New" w:hint="cs"/>
          <w:spacing w:val="-12"/>
          <w:sz w:val="32"/>
          <w:szCs w:val="32"/>
          <w:cs/>
        </w:rPr>
        <w:t>บางกอก</w:t>
      </w:r>
      <w:r w:rsidR="00B43F29" w:rsidRPr="0073563D">
        <w:rPr>
          <w:rFonts w:asciiTheme="majorBidi" w:hAnsiTheme="majorBidi" w:cs="Angsana New"/>
          <w:spacing w:val="-12"/>
          <w:sz w:val="32"/>
          <w:szCs w:val="32"/>
          <w:cs/>
        </w:rPr>
        <w:t xml:space="preserve"> </w:t>
      </w:r>
      <w:r w:rsidR="00B43F29" w:rsidRPr="0073563D">
        <w:rPr>
          <w:rFonts w:asciiTheme="majorBidi" w:hAnsiTheme="majorBidi" w:cs="Angsana New" w:hint="cs"/>
          <w:spacing w:val="-12"/>
          <w:sz w:val="32"/>
          <w:szCs w:val="32"/>
          <w:cs/>
        </w:rPr>
        <w:t>ริว่า</w:t>
      </w:r>
      <w:r w:rsidR="00B43F29" w:rsidRPr="0073563D">
        <w:rPr>
          <w:rFonts w:asciiTheme="majorBidi" w:hAnsiTheme="majorBidi" w:cs="Angsana New"/>
          <w:spacing w:val="-12"/>
          <w:sz w:val="32"/>
          <w:szCs w:val="32"/>
          <w:cs/>
        </w:rPr>
        <w:t xml:space="preserve"> </w:t>
      </w:r>
      <w:r w:rsidR="00B43F29" w:rsidRPr="0073563D">
        <w:rPr>
          <w:rFonts w:asciiTheme="majorBidi" w:hAnsiTheme="majorBidi" w:cs="Angsana New" w:hint="cs"/>
          <w:spacing w:val="-12"/>
          <w:sz w:val="32"/>
          <w:szCs w:val="32"/>
          <w:cs/>
        </w:rPr>
        <w:t>ดีเวลลอปเม้นท์</w:t>
      </w:r>
      <w:r w:rsidR="00B43F29" w:rsidRPr="0073563D">
        <w:rPr>
          <w:rFonts w:asciiTheme="majorBidi" w:hAnsiTheme="majorBidi" w:cs="Angsana New"/>
          <w:spacing w:val="-12"/>
          <w:sz w:val="32"/>
          <w:szCs w:val="32"/>
          <w:cs/>
        </w:rPr>
        <w:t xml:space="preserve"> </w:t>
      </w:r>
      <w:r w:rsidR="00B43F29" w:rsidRPr="0073563D">
        <w:rPr>
          <w:rFonts w:asciiTheme="majorBidi" w:hAnsiTheme="majorBidi" w:cs="Angsana New" w:hint="cs"/>
          <w:spacing w:val="-12"/>
          <w:sz w:val="32"/>
          <w:szCs w:val="32"/>
          <w:cs/>
        </w:rPr>
        <w:t>จำกัด</w:t>
      </w:r>
      <w:r w:rsidR="00B43F29" w:rsidRPr="0073563D">
        <w:rPr>
          <w:rFonts w:asciiTheme="majorBidi" w:hAnsiTheme="majorBidi" w:cs="Angsana New"/>
          <w:spacing w:val="-12"/>
          <w:sz w:val="32"/>
          <w:szCs w:val="32"/>
          <w:cs/>
        </w:rPr>
        <w:t xml:space="preserve"> </w:t>
      </w:r>
      <w:r w:rsidR="00B43F29" w:rsidRPr="0073563D">
        <w:rPr>
          <w:rFonts w:asciiTheme="majorBidi" w:hAnsiTheme="majorBidi" w:cs="Angsana New" w:hint="cs"/>
          <w:spacing w:val="-12"/>
          <w:sz w:val="32"/>
          <w:szCs w:val="32"/>
          <w:cs/>
        </w:rPr>
        <w:t>ซึ่งเป็นบริษัท</w:t>
      </w:r>
      <w:r w:rsidR="00B43F29" w:rsidRPr="0073563D">
        <w:rPr>
          <w:rFonts w:asciiTheme="majorBidi" w:hAnsiTheme="majorBidi" w:cs="Angsana New" w:hint="cs"/>
          <w:spacing w:val="-10"/>
          <w:sz w:val="32"/>
          <w:szCs w:val="32"/>
          <w:cs/>
        </w:rPr>
        <w:t>ย่อยของบริษัท</w:t>
      </w:r>
      <w:r w:rsidR="00B43F29" w:rsidRPr="0073563D">
        <w:rPr>
          <w:rFonts w:asciiTheme="majorBidi" w:hAnsiTheme="majorBidi" w:cstheme="majorBidi"/>
          <w:spacing w:val="-10"/>
          <w:sz w:val="32"/>
          <w:szCs w:val="32"/>
        </w:rPr>
        <w:t xml:space="preserve"> </w:t>
      </w:r>
      <w:r w:rsidR="00B43F29" w:rsidRPr="0073563D">
        <w:rPr>
          <w:rFonts w:ascii="Angsana New" w:hAnsi="Angsana New" w:cs="Angsana New" w:hint="cs"/>
          <w:spacing w:val="-10"/>
          <w:sz w:val="32"/>
          <w:szCs w:val="32"/>
          <w:cs/>
        </w:rPr>
        <w:t>และห้องชุดของบริษัท</w:t>
      </w:r>
      <w:r w:rsidR="00B43F29" w:rsidRPr="0073563D">
        <w:rPr>
          <w:rFonts w:ascii="Angsana New" w:hAnsi="Angsana New" w:cs="Angsana New"/>
          <w:spacing w:val="-10"/>
          <w:sz w:val="32"/>
          <w:szCs w:val="32"/>
        </w:rPr>
        <w:t xml:space="preserve"> </w:t>
      </w:r>
      <w:r w:rsidR="00B43F29" w:rsidRPr="0073563D">
        <w:rPr>
          <w:rFonts w:ascii="Angsana New" w:hAnsi="Angsana New" w:cs="Angsana New" w:hint="cs"/>
          <w:spacing w:val="-10"/>
          <w:sz w:val="32"/>
          <w:szCs w:val="32"/>
          <w:cs/>
        </w:rPr>
        <w:t>อิควิตี เรสซิเดนเชียล</w:t>
      </w:r>
      <w:r w:rsidR="00B43F29" w:rsidRPr="0073563D">
        <w:rPr>
          <w:rFonts w:ascii="Angsana New" w:hAnsi="Angsana New" w:cs="Angsana New" w:hint="cs"/>
          <w:spacing w:val="-6"/>
          <w:sz w:val="32"/>
          <w:szCs w:val="32"/>
          <w:cs/>
        </w:rPr>
        <w:t xml:space="preserve"> เจ้าพระยา จำกัด ซึ่งเป็นกิจการที่เกี่ยวข้องกัน</w:t>
      </w:r>
      <w:r w:rsidR="006B3B45" w:rsidRPr="0073563D">
        <w:rPr>
          <w:rFonts w:ascii="Angsana New" w:hAnsi="Angsana New" w:cs="Angsana New" w:hint="cs"/>
          <w:spacing w:val="-6"/>
          <w:sz w:val="32"/>
          <w:szCs w:val="32"/>
          <w:cs/>
        </w:rPr>
        <w:t xml:space="preserve"> </w:t>
      </w:r>
      <w:r w:rsidR="00B43F29" w:rsidRPr="0073563D">
        <w:rPr>
          <w:rFonts w:ascii="Angsana New" w:hAnsi="Angsana New" w:cs="Angsana New" w:hint="cs"/>
          <w:spacing w:val="-6"/>
          <w:sz w:val="32"/>
          <w:szCs w:val="32"/>
          <w:cs/>
        </w:rPr>
        <w:t xml:space="preserve"> และที่ดินพร้อมสิ่งปลูกสร้างของบริษัท บางกอกซิตี้ ดีเวลลอปเม้นท์ จำกัด ซึ่งเป็นกิจการที่เกี่ยวข้องกัน เพื่อเป็นหลักประกันวงเงินกู้ยืมระยะยาวอื่น (ดูหมายเหตุข้อ </w:t>
      </w:r>
      <w:r w:rsidR="006E3D6B" w:rsidRPr="006E3D6B">
        <w:rPr>
          <w:rFonts w:ascii="Angsana New" w:hAnsi="Angsana New" w:cs="Angsana New"/>
          <w:spacing w:val="-6"/>
          <w:sz w:val="32"/>
          <w:szCs w:val="32"/>
        </w:rPr>
        <w:t>20</w:t>
      </w:r>
      <w:r w:rsidR="00B43F29" w:rsidRPr="0073563D">
        <w:rPr>
          <w:rFonts w:ascii="Angsana New" w:hAnsi="Angsana New" w:cs="Angsana New"/>
          <w:spacing w:val="-6"/>
          <w:sz w:val="32"/>
          <w:szCs w:val="32"/>
        </w:rPr>
        <w:t xml:space="preserve">) </w:t>
      </w:r>
      <w:r w:rsidR="00B43F29" w:rsidRPr="0073563D">
        <w:rPr>
          <w:rFonts w:ascii="Angsana New" w:hAnsi="Angsana New" w:cs="Angsana New" w:hint="cs"/>
          <w:spacing w:val="-6"/>
          <w:sz w:val="32"/>
          <w:szCs w:val="32"/>
          <w:cs/>
        </w:rPr>
        <w:t xml:space="preserve">โดยมีวงเงินรวม </w:t>
      </w:r>
      <w:r w:rsidR="006E3D6B" w:rsidRPr="006E3D6B">
        <w:rPr>
          <w:rFonts w:ascii="Angsana New" w:hAnsi="Angsana New" w:cs="Angsana New"/>
          <w:spacing w:val="-6"/>
          <w:sz w:val="32"/>
          <w:szCs w:val="32"/>
        </w:rPr>
        <w:t>390</w:t>
      </w:r>
      <w:r w:rsidR="00B43F29" w:rsidRPr="0073563D">
        <w:rPr>
          <w:rFonts w:ascii="Angsana New" w:hAnsi="Angsana New" w:cs="Angsana New"/>
          <w:spacing w:val="-6"/>
          <w:sz w:val="32"/>
          <w:szCs w:val="32"/>
        </w:rPr>
        <w:t>.</w:t>
      </w:r>
      <w:r w:rsidR="006E3D6B" w:rsidRPr="006E3D6B">
        <w:rPr>
          <w:rFonts w:ascii="Angsana New" w:hAnsi="Angsana New" w:cs="Angsana New"/>
          <w:spacing w:val="-6"/>
          <w:sz w:val="32"/>
          <w:szCs w:val="32"/>
        </w:rPr>
        <w:t>00</w:t>
      </w:r>
      <w:r w:rsidR="00B43F29" w:rsidRPr="0073563D">
        <w:rPr>
          <w:rFonts w:ascii="Angsana New" w:hAnsi="Angsana New" w:cs="Angsana New"/>
          <w:spacing w:val="-6"/>
          <w:sz w:val="32"/>
          <w:szCs w:val="32"/>
        </w:rPr>
        <w:t xml:space="preserve"> </w:t>
      </w:r>
      <w:r w:rsidR="00B43F29" w:rsidRPr="0073563D">
        <w:rPr>
          <w:rFonts w:ascii="Angsana New" w:hAnsi="Angsana New" w:cs="Angsana New" w:hint="cs"/>
          <w:spacing w:val="-6"/>
          <w:sz w:val="32"/>
          <w:szCs w:val="32"/>
          <w:cs/>
        </w:rPr>
        <w:t>ล้านบาท นอกจากนี้</w:t>
      </w:r>
      <w:r w:rsidR="00B43F29" w:rsidRPr="0073563D">
        <w:rPr>
          <w:rFonts w:ascii="Angsana New" w:hAnsi="Angsana New" w:cs="Angsana New"/>
          <w:sz w:val="32"/>
          <w:szCs w:val="32"/>
          <w:cs/>
        </w:rPr>
        <w:t xml:space="preserve">กรรมการบริษัท </w:t>
      </w:r>
      <w:r w:rsidR="006E3D6B" w:rsidRPr="006E3D6B">
        <w:rPr>
          <w:rFonts w:ascii="Angsana New" w:hAnsi="Angsana New" w:cs="Angsana New"/>
          <w:sz w:val="32"/>
          <w:szCs w:val="32"/>
        </w:rPr>
        <w:t>1</w:t>
      </w:r>
      <w:r w:rsidR="00B43F29" w:rsidRPr="0073563D">
        <w:rPr>
          <w:rFonts w:ascii="Angsana New" w:hAnsi="Angsana New" w:cs="Angsana New"/>
          <w:sz w:val="32"/>
          <w:szCs w:val="32"/>
        </w:rPr>
        <w:t xml:space="preserve"> </w:t>
      </w:r>
      <w:r w:rsidR="00B43F29" w:rsidRPr="0073563D">
        <w:rPr>
          <w:rFonts w:ascii="Angsana New" w:hAnsi="Angsana New" w:cs="Angsana New"/>
          <w:sz w:val="32"/>
          <w:szCs w:val="32"/>
          <w:cs/>
        </w:rPr>
        <w:t>ท่านได้ค้ำประกันวงเงินดังกล่าวในนามส่วนบุคคลเต็มจำนวน</w:t>
      </w:r>
    </w:p>
    <w:p w14:paraId="45708E19" w14:textId="77777777" w:rsidR="00336C7D" w:rsidRDefault="00336C7D">
      <w:pPr>
        <w:rPr>
          <w:rFonts w:ascii="Angsana New" w:hAnsi="Angsana New" w:cs="Angsana New"/>
          <w:sz w:val="32"/>
          <w:szCs w:val="32"/>
          <w:cs/>
        </w:rPr>
      </w:pPr>
      <w:r>
        <w:rPr>
          <w:rFonts w:ascii="Angsana New" w:hAnsi="Angsana New" w:cs="Angsana New"/>
          <w:sz w:val="32"/>
          <w:szCs w:val="32"/>
          <w:cs/>
        </w:rPr>
        <w:br w:type="page"/>
      </w:r>
    </w:p>
    <w:p w14:paraId="370103DC" w14:textId="1CF2B882" w:rsidR="002C0E68" w:rsidRPr="0073563D" w:rsidRDefault="002C0E68" w:rsidP="00DE77D3">
      <w:pPr>
        <w:numPr>
          <w:ilvl w:val="0"/>
          <w:numId w:val="7"/>
        </w:numPr>
        <w:spacing w:before="120" w:after="120"/>
        <w:ind w:left="892" w:right="-14" w:hanging="446"/>
        <w:jc w:val="thaiDistribute"/>
        <w:rPr>
          <w:rFonts w:asciiTheme="majorBidi" w:hAnsiTheme="majorBidi" w:cstheme="majorBidi"/>
          <w:spacing w:val="-10"/>
          <w:sz w:val="32"/>
          <w:szCs w:val="32"/>
        </w:rPr>
      </w:pPr>
      <w:r w:rsidRPr="0073563D">
        <w:rPr>
          <w:rFonts w:ascii="Angsana New" w:hAnsi="Angsana New" w:cs="Angsana New"/>
          <w:sz w:val="32"/>
          <w:szCs w:val="32"/>
          <w:cs/>
        </w:rPr>
        <w:lastRenderedPageBreak/>
        <w:t xml:space="preserve">ณ </w:t>
      </w:r>
      <w:r w:rsidR="007A5112" w:rsidRPr="0073563D">
        <w:rPr>
          <w:rFonts w:ascii="Angsana New" w:hAnsi="Angsana New" w:cs="Angsana New"/>
          <w:sz w:val="32"/>
          <w:szCs w:val="32"/>
          <w:cs/>
        </w:rPr>
        <w:t xml:space="preserve">วันที่ </w:t>
      </w:r>
      <w:r w:rsidR="006E3D6B" w:rsidRPr="006E3D6B">
        <w:rPr>
          <w:rFonts w:ascii="Angsana New" w:hAnsi="Angsana New" w:cs="Angsana New"/>
          <w:sz w:val="32"/>
          <w:szCs w:val="32"/>
        </w:rPr>
        <w:t>31</w:t>
      </w:r>
      <w:r w:rsidR="007A5112" w:rsidRPr="0073563D">
        <w:rPr>
          <w:rFonts w:ascii="Angsana New" w:hAnsi="Angsana New" w:cs="Angsana New"/>
          <w:sz w:val="32"/>
          <w:szCs w:val="32"/>
          <w:cs/>
        </w:rPr>
        <w:t xml:space="preserve"> ธันวาคม </w:t>
      </w:r>
      <w:r w:rsidR="006E3D6B" w:rsidRPr="006E3D6B">
        <w:rPr>
          <w:rFonts w:ascii="Angsana New" w:hAnsi="Angsana New" w:cs="Angsana New"/>
          <w:sz w:val="32"/>
          <w:szCs w:val="32"/>
        </w:rPr>
        <w:t>2567</w:t>
      </w:r>
      <w:r w:rsidRPr="0073563D">
        <w:rPr>
          <w:rFonts w:ascii="Angsana New" w:hAnsi="Angsana New" w:cs="Angsana New" w:hint="cs"/>
          <w:spacing w:val="2"/>
          <w:sz w:val="32"/>
          <w:szCs w:val="32"/>
          <w:cs/>
        </w:rPr>
        <w:t xml:space="preserve"> </w:t>
      </w:r>
      <w:r w:rsidRPr="0073563D">
        <w:rPr>
          <w:rFonts w:ascii="Angsana New" w:hAnsi="Angsana New" w:cs="Angsana New" w:hint="cs"/>
          <w:sz w:val="32"/>
          <w:szCs w:val="32"/>
          <w:cs/>
        </w:rPr>
        <w:t xml:space="preserve">บริษัทได้จดจำนองห้องชุดของบริษัท และที่ดินพร้อมสิ่งปลูกสร้างของบริษัท บางกอก ซันเดย์ จำกัด ซึ่งเป็นกิจการที่เกี่ยวข้องกัน </w:t>
      </w:r>
      <w:r w:rsidR="00BB5556" w:rsidRPr="0073563D">
        <w:rPr>
          <w:rFonts w:ascii="Angsana New" w:hAnsi="Angsana New" w:cs="Angsana New" w:hint="cs"/>
          <w:sz w:val="32"/>
          <w:szCs w:val="32"/>
          <w:cs/>
        </w:rPr>
        <w:t>ห้องชุดของ</w:t>
      </w:r>
      <w:r w:rsidR="00BB5556" w:rsidRPr="0073563D">
        <w:rPr>
          <w:rFonts w:ascii="Angsana New" w:hAnsi="Angsana New" w:cs="Angsana New" w:hint="cs"/>
          <w:spacing w:val="-10"/>
          <w:sz w:val="32"/>
          <w:szCs w:val="32"/>
          <w:cs/>
        </w:rPr>
        <w:t xml:space="preserve">บริษัท เดอะวิลล่า (หัวหิน) จำกัด ซึ่งเป็นบริษัทย่อยของบริษัท </w:t>
      </w:r>
      <w:r w:rsidRPr="0073563D">
        <w:rPr>
          <w:rFonts w:ascii="Angsana New" w:hAnsi="Angsana New" w:cs="Angsana New" w:hint="cs"/>
          <w:spacing w:val="-10"/>
          <w:sz w:val="32"/>
          <w:szCs w:val="32"/>
          <w:cs/>
        </w:rPr>
        <w:t>และห้องชุดของบริษัท</w:t>
      </w:r>
      <w:r w:rsidR="001E1AF3" w:rsidRPr="0073563D">
        <w:rPr>
          <w:rFonts w:ascii="Angsana New" w:hAnsi="Angsana New" w:cs="Angsana New"/>
          <w:spacing w:val="-10"/>
          <w:sz w:val="32"/>
          <w:szCs w:val="32"/>
        </w:rPr>
        <w:t xml:space="preserve"> </w:t>
      </w:r>
      <w:r w:rsidR="001E1AF3" w:rsidRPr="0073563D">
        <w:rPr>
          <w:rFonts w:ascii="Angsana New" w:hAnsi="Angsana New" w:cs="Angsana New" w:hint="cs"/>
          <w:spacing w:val="-10"/>
          <w:sz w:val="32"/>
          <w:szCs w:val="32"/>
          <w:cs/>
        </w:rPr>
        <w:t>อิควิตี เรสซิเดนเชียล</w:t>
      </w:r>
      <w:r w:rsidR="001E1AF3" w:rsidRPr="0073563D">
        <w:rPr>
          <w:rFonts w:ascii="Angsana New" w:hAnsi="Angsana New" w:cs="Angsana New" w:hint="cs"/>
          <w:spacing w:val="-6"/>
          <w:sz w:val="32"/>
          <w:szCs w:val="32"/>
          <w:cs/>
        </w:rPr>
        <w:t xml:space="preserve"> เจ้าพระยา จำกัด ซึ่งเป็น</w:t>
      </w:r>
      <w:r w:rsidR="00C87D18" w:rsidRPr="0073563D">
        <w:rPr>
          <w:rFonts w:ascii="Angsana New" w:hAnsi="Angsana New" w:cs="Angsana New" w:hint="cs"/>
          <w:spacing w:val="-6"/>
          <w:sz w:val="32"/>
          <w:szCs w:val="32"/>
          <w:cs/>
        </w:rPr>
        <w:t>กิจการ</w:t>
      </w:r>
      <w:r w:rsidRPr="0073563D">
        <w:rPr>
          <w:rFonts w:ascii="Angsana New" w:hAnsi="Angsana New" w:cs="Angsana New" w:hint="cs"/>
          <w:spacing w:val="-6"/>
          <w:sz w:val="32"/>
          <w:szCs w:val="32"/>
          <w:cs/>
        </w:rPr>
        <w:t>ที่เกี่ยวข้องกัน เพื่อเป็นหลักประกันวงเงินกู้ยืมระยะยาวอื่น (ดูหมายเหตุ</w:t>
      </w:r>
      <w:r w:rsidRPr="0073563D">
        <w:rPr>
          <w:rFonts w:ascii="Angsana New" w:hAnsi="Angsana New" w:cs="Angsana New" w:hint="cs"/>
          <w:sz w:val="32"/>
          <w:szCs w:val="32"/>
          <w:cs/>
        </w:rPr>
        <w:t xml:space="preserve">ข้อ </w:t>
      </w:r>
      <w:r w:rsidR="006E3D6B" w:rsidRPr="006E3D6B">
        <w:rPr>
          <w:rFonts w:ascii="Angsana New" w:hAnsi="Angsana New" w:cs="Angsana New"/>
          <w:sz w:val="32"/>
          <w:szCs w:val="32"/>
        </w:rPr>
        <w:t>20</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โดยมีวงเงินรวม </w:t>
      </w:r>
      <w:r w:rsidR="006E3D6B" w:rsidRPr="006E3D6B">
        <w:rPr>
          <w:rFonts w:ascii="Angsana New" w:hAnsi="Angsana New" w:cs="Angsana New"/>
          <w:sz w:val="32"/>
          <w:szCs w:val="32"/>
        </w:rPr>
        <w:t>360</w:t>
      </w:r>
      <w:r w:rsidRPr="0073563D">
        <w:rPr>
          <w:rFonts w:ascii="Angsana New" w:hAnsi="Angsana New" w:cs="Angsana New" w:hint="cs"/>
          <w:sz w:val="32"/>
          <w:szCs w:val="32"/>
          <w:cs/>
        </w:rPr>
        <w:t>.</w:t>
      </w:r>
      <w:r w:rsidR="006E3D6B" w:rsidRPr="006E3D6B">
        <w:rPr>
          <w:rFonts w:ascii="Angsana New" w:hAnsi="Angsana New" w:cs="Angsana New" w:hint="cs"/>
          <w:sz w:val="32"/>
          <w:szCs w:val="32"/>
        </w:rPr>
        <w:t>00</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ล้านบาท </w:t>
      </w:r>
      <w:r w:rsidRPr="0073563D">
        <w:rPr>
          <w:rFonts w:ascii="Angsana New" w:hAnsi="Angsana New" w:cs="Angsana New"/>
          <w:sz w:val="32"/>
          <w:szCs w:val="32"/>
          <w:cs/>
        </w:rPr>
        <w:t xml:space="preserve">นอกจากนี้กรรมการบริษัท </w:t>
      </w:r>
      <w:r w:rsidR="006E3D6B" w:rsidRPr="006E3D6B">
        <w:rPr>
          <w:rFonts w:ascii="Angsana New" w:hAnsi="Angsana New" w:cs="Angsana New"/>
          <w:sz w:val="32"/>
          <w:szCs w:val="32"/>
        </w:rPr>
        <w:t>1</w:t>
      </w:r>
      <w:r w:rsidRPr="0073563D">
        <w:rPr>
          <w:rFonts w:ascii="Angsana New" w:hAnsi="Angsana New" w:cs="Angsana New"/>
          <w:sz w:val="32"/>
          <w:szCs w:val="32"/>
        </w:rPr>
        <w:t xml:space="preserve"> </w:t>
      </w:r>
      <w:r w:rsidRPr="0073563D">
        <w:rPr>
          <w:rFonts w:ascii="Angsana New" w:hAnsi="Angsana New" w:cs="Angsana New"/>
          <w:sz w:val="32"/>
          <w:szCs w:val="32"/>
          <w:cs/>
        </w:rPr>
        <w:t>ท่านได้ค้ำประกันวงเงินดังกล่าวในนามส่วนบุคคล</w:t>
      </w:r>
      <w:r w:rsidRPr="006F2302">
        <w:rPr>
          <w:rFonts w:ascii="Angsana New" w:hAnsi="Angsana New" w:cs="Angsana New"/>
          <w:spacing w:val="-10"/>
          <w:sz w:val="32"/>
          <w:szCs w:val="32"/>
          <w:cs/>
        </w:rPr>
        <w:t>เต็มจำนวน</w:t>
      </w:r>
      <w:r w:rsidR="0075528A" w:rsidRPr="006F2302">
        <w:rPr>
          <w:rFonts w:ascii="Angsana New" w:hAnsi="Angsana New" w:cs="Angsana New"/>
          <w:spacing w:val="-10"/>
          <w:sz w:val="32"/>
          <w:szCs w:val="32"/>
        </w:rPr>
        <w:t xml:space="preserve"> </w:t>
      </w:r>
      <w:r w:rsidR="0075528A" w:rsidRPr="006F2302">
        <w:rPr>
          <w:rFonts w:ascii="Angsana New" w:hAnsi="Angsana New" w:cs="Angsana New"/>
          <w:spacing w:val="-10"/>
          <w:sz w:val="32"/>
          <w:szCs w:val="32"/>
          <w:cs/>
        </w:rPr>
        <w:t>ต่อมาเมื่อวันที่</w:t>
      </w:r>
      <w:r w:rsidR="0075528A" w:rsidRPr="006F2302">
        <w:rPr>
          <w:rFonts w:ascii="Angsana New" w:hAnsi="Angsana New" w:cs="Angsana New"/>
          <w:spacing w:val="-10"/>
          <w:sz w:val="32"/>
          <w:szCs w:val="32"/>
        </w:rPr>
        <w:t> </w:t>
      </w:r>
      <w:r w:rsidR="006E3D6B" w:rsidRPr="006E3D6B">
        <w:rPr>
          <w:rFonts w:ascii="Angsana New" w:hAnsi="Angsana New" w:cs="Angsana New"/>
          <w:spacing w:val="-10"/>
          <w:sz w:val="32"/>
          <w:szCs w:val="32"/>
        </w:rPr>
        <w:t>29</w:t>
      </w:r>
      <w:r w:rsidR="0075528A" w:rsidRPr="006F2302">
        <w:rPr>
          <w:rFonts w:ascii="Angsana New" w:hAnsi="Angsana New" w:cs="Angsana New"/>
          <w:spacing w:val="-10"/>
          <w:sz w:val="32"/>
          <w:szCs w:val="32"/>
        </w:rPr>
        <w:t xml:space="preserve"> </w:t>
      </w:r>
      <w:r w:rsidR="0075528A" w:rsidRPr="006F2302">
        <w:rPr>
          <w:rFonts w:ascii="Angsana New" w:hAnsi="Angsana New" w:cs="Angsana New" w:hint="cs"/>
          <w:spacing w:val="-10"/>
          <w:sz w:val="32"/>
          <w:szCs w:val="32"/>
          <w:cs/>
        </w:rPr>
        <w:t>มกราคม</w:t>
      </w:r>
      <w:r w:rsidR="0075528A" w:rsidRPr="006F2302">
        <w:rPr>
          <w:rFonts w:ascii="Angsana New" w:hAnsi="Angsana New" w:cs="Angsana New"/>
          <w:spacing w:val="-10"/>
          <w:sz w:val="32"/>
          <w:szCs w:val="32"/>
        </w:rPr>
        <w:t> </w:t>
      </w:r>
      <w:r w:rsidR="006E3D6B" w:rsidRPr="006E3D6B">
        <w:rPr>
          <w:rFonts w:ascii="Angsana New" w:hAnsi="Angsana New" w:cs="Angsana New"/>
          <w:spacing w:val="-10"/>
          <w:sz w:val="32"/>
          <w:szCs w:val="32"/>
        </w:rPr>
        <w:t>2568</w:t>
      </w:r>
      <w:r w:rsidR="0075528A" w:rsidRPr="006F2302">
        <w:rPr>
          <w:rFonts w:ascii="Angsana New" w:hAnsi="Angsana New" w:cs="Angsana New"/>
          <w:spacing w:val="-10"/>
          <w:sz w:val="32"/>
          <w:szCs w:val="32"/>
        </w:rPr>
        <w:t xml:space="preserve"> </w:t>
      </w:r>
      <w:r w:rsidR="0075528A" w:rsidRPr="006F2302">
        <w:rPr>
          <w:rFonts w:ascii="Angsana New" w:hAnsi="Angsana New" w:cs="Angsana New" w:hint="cs"/>
          <w:spacing w:val="-10"/>
          <w:sz w:val="32"/>
          <w:szCs w:val="32"/>
          <w:cs/>
        </w:rPr>
        <w:t>บริษัทได้คืนหนี้เดิมข้างต้นแล้วทั้งจำนวน</w:t>
      </w:r>
      <w:r w:rsidR="0075528A" w:rsidRPr="006F2302">
        <w:rPr>
          <w:rFonts w:ascii="Angsana New" w:hAnsi="Angsana New" w:cs="Angsana New"/>
          <w:spacing w:val="-10"/>
          <w:sz w:val="32"/>
          <w:szCs w:val="32"/>
        </w:rPr>
        <w:t xml:space="preserve"> </w:t>
      </w:r>
      <w:r w:rsidR="006F2302" w:rsidRPr="006F2302">
        <w:rPr>
          <w:rFonts w:ascii="Angsana New" w:hAnsi="Angsana New" w:cs="Angsana New" w:hint="cs"/>
          <w:spacing w:val="-10"/>
          <w:sz w:val="32"/>
          <w:szCs w:val="32"/>
          <w:cs/>
        </w:rPr>
        <w:t>(ดูหมายเหตุข้อ</w:t>
      </w:r>
      <w:r w:rsidR="006F2302" w:rsidRPr="0073563D">
        <w:rPr>
          <w:rFonts w:ascii="Angsana New" w:hAnsi="Angsana New" w:cs="Angsana New" w:hint="cs"/>
          <w:sz w:val="32"/>
          <w:szCs w:val="32"/>
          <w:cs/>
        </w:rPr>
        <w:t xml:space="preserve"> </w:t>
      </w:r>
      <w:r w:rsidR="006E3D6B" w:rsidRPr="006E3D6B">
        <w:rPr>
          <w:rFonts w:ascii="Angsana New" w:hAnsi="Angsana New" w:cs="Angsana New"/>
          <w:sz w:val="32"/>
          <w:szCs w:val="32"/>
        </w:rPr>
        <w:t>20</w:t>
      </w:r>
      <w:r w:rsidR="006F2302" w:rsidRPr="0073563D">
        <w:rPr>
          <w:rFonts w:ascii="Angsana New" w:hAnsi="Angsana New" w:cs="Angsana New"/>
          <w:sz w:val="32"/>
          <w:szCs w:val="32"/>
        </w:rPr>
        <w:t>)</w:t>
      </w:r>
    </w:p>
    <w:p w14:paraId="23CBCA3C" w14:textId="74EE0CD5" w:rsidR="00A81610" w:rsidRPr="0073563D" w:rsidRDefault="007A5112" w:rsidP="00A81610">
      <w:pPr>
        <w:numPr>
          <w:ilvl w:val="0"/>
          <w:numId w:val="7"/>
        </w:numPr>
        <w:spacing w:before="120" w:after="120"/>
        <w:ind w:left="892" w:right="-14" w:hanging="446"/>
        <w:jc w:val="thaiDistribute"/>
        <w:rPr>
          <w:rFonts w:asciiTheme="majorBidi" w:hAnsiTheme="majorBidi" w:cstheme="majorBidi"/>
          <w:spacing w:val="-10"/>
          <w:sz w:val="32"/>
          <w:szCs w:val="32"/>
        </w:rPr>
      </w:pPr>
      <w:r w:rsidRPr="0073563D">
        <w:rPr>
          <w:rFonts w:ascii="Angsana New" w:hAnsi="Angsana New" w:cs="Angsana New"/>
          <w:spacing w:val="-8"/>
          <w:sz w:val="32"/>
          <w:szCs w:val="32"/>
          <w:cs/>
        </w:rPr>
        <w:t xml:space="preserve">ณ </w:t>
      </w:r>
      <w:r w:rsidR="003178DC" w:rsidRPr="0073563D">
        <w:rPr>
          <w:rFonts w:ascii="Angsana New" w:hAnsi="Angsana New" w:cs="Angsana New"/>
          <w:spacing w:val="-8"/>
          <w:sz w:val="32"/>
          <w:szCs w:val="32"/>
          <w:cs/>
        </w:rPr>
        <w:t xml:space="preserve">วันที่ </w:t>
      </w:r>
      <w:r w:rsidR="006E3D6B" w:rsidRPr="006E3D6B">
        <w:rPr>
          <w:rFonts w:ascii="Angsana New" w:hAnsi="Angsana New" w:cs="Angsana New"/>
          <w:spacing w:val="-8"/>
          <w:sz w:val="32"/>
          <w:szCs w:val="32"/>
        </w:rPr>
        <w:t>31</w:t>
      </w:r>
      <w:r w:rsidR="003178DC" w:rsidRPr="0073563D">
        <w:rPr>
          <w:rFonts w:ascii="Angsana New" w:hAnsi="Angsana New" w:cs="Angsana New"/>
          <w:spacing w:val="-8"/>
          <w:sz w:val="32"/>
          <w:szCs w:val="32"/>
          <w:cs/>
        </w:rPr>
        <w:t xml:space="preserve"> ธันวาคม </w:t>
      </w:r>
      <w:r w:rsidR="006E3D6B" w:rsidRPr="006E3D6B">
        <w:rPr>
          <w:rFonts w:ascii="Angsana New" w:hAnsi="Angsana New" w:cs="Angsana New"/>
          <w:spacing w:val="-8"/>
          <w:sz w:val="32"/>
          <w:szCs w:val="32"/>
        </w:rPr>
        <w:t>2567</w:t>
      </w:r>
      <w:r w:rsidR="003178DC" w:rsidRPr="0073563D">
        <w:rPr>
          <w:rFonts w:ascii="Angsana New" w:hAnsi="Angsana New" w:cs="Angsana New" w:hint="cs"/>
          <w:spacing w:val="-8"/>
          <w:sz w:val="32"/>
          <w:szCs w:val="32"/>
          <w:cs/>
        </w:rPr>
        <w:t xml:space="preserve"> </w:t>
      </w:r>
      <w:r w:rsidRPr="0073563D">
        <w:rPr>
          <w:rFonts w:ascii="Angsana New" w:hAnsi="Angsana New" w:cs="Angsana New" w:hint="cs"/>
          <w:spacing w:val="-8"/>
          <w:sz w:val="32"/>
          <w:szCs w:val="32"/>
          <w:cs/>
        </w:rPr>
        <w:t>บริษัทได้จดจำนองห้องชุดของบริษัท และบริษัท บางกอก</w:t>
      </w:r>
      <w:r w:rsidRPr="0073563D">
        <w:rPr>
          <w:rFonts w:ascii="Angsana New" w:hAnsi="Angsana New" w:cs="Angsana New"/>
          <w:spacing w:val="-8"/>
          <w:sz w:val="32"/>
          <w:szCs w:val="32"/>
          <w:cs/>
        </w:rPr>
        <w:t xml:space="preserve"> </w:t>
      </w:r>
      <w:r w:rsidRPr="0073563D">
        <w:rPr>
          <w:rFonts w:ascii="Angsana New" w:hAnsi="Angsana New" w:cs="Angsana New" w:hint="cs"/>
          <w:spacing w:val="-8"/>
          <w:sz w:val="32"/>
          <w:szCs w:val="32"/>
          <w:cs/>
        </w:rPr>
        <w:t>ริว่า</w:t>
      </w:r>
      <w:r w:rsidRPr="0073563D">
        <w:rPr>
          <w:rFonts w:ascii="Angsana New" w:hAnsi="Angsana New" w:cs="Angsana New"/>
          <w:spacing w:val="-8"/>
          <w:sz w:val="32"/>
          <w:szCs w:val="32"/>
          <w:cs/>
        </w:rPr>
        <w:t xml:space="preserve"> </w:t>
      </w:r>
      <w:r w:rsidRPr="0073563D">
        <w:rPr>
          <w:rFonts w:ascii="Angsana New" w:hAnsi="Angsana New" w:cs="Angsana New" w:hint="cs"/>
          <w:spacing w:val="-8"/>
          <w:sz w:val="32"/>
          <w:szCs w:val="32"/>
          <w:cs/>
        </w:rPr>
        <w:t>ดีเวลลอปเม้นท์</w:t>
      </w:r>
      <w:r w:rsidRPr="0073563D">
        <w:rPr>
          <w:rFonts w:ascii="Angsana New" w:hAnsi="Angsana New" w:cs="Angsana New"/>
          <w:spacing w:val="2"/>
          <w:sz w:val="32"/>
          <w:szCs w:val="32"/>
          <w:cs/>
        </w:rPr>
        <w:t xml:space="preserve"> </w:t>
      </w:r>
      <w:r w:rsidRPr="0073563D">
        <w:rPr>
          <w:rFonts w:ascii="Angsana New" w:hAnsi="Angsana New" w:cs="Angsana New" w:hint="cs"/>
          <w:spacing w:val="2"/>
          <w:sz w:val="32"/>
          <w:szCs w:val="32"/>
          <w:cs/>
        </w:rPr>
        <w:t xml:space="preserve">จำกัด ซึ่งเป็นบริษัทย่อยของบริษัท และที่ดินพร้อมสิ่งปลูกสร้างของบริษัท </w:t>
      </w:r>
      <w:r w:rsidRPr="0073563D">
        <w:rPr>
          <w:rFonts w:ascii="Angsana New" w:hAnsi="Angsana New" w:cs="Angsana New" w:hint="cs"/>
          <w:spacing w:val="-4"/>
          <w:sz w:val="32"/>
          <w:szCs w:val="32"/>
          <w:cs/>
        </w:rPr>
        <w:t xml:space="preserve">บางกอก ซันเดย์ จำกัด ซึ่งเป็นกิจการที่เกี่ยวข้องกัน เพื่อเป็นหลักประกันวงเงินกู้ยืมระยะยาวอื่น (ดูหมายเหตุข้อ </w:t>
      </w:r>
      <w:r w:rsidR="006E3D6B" w:rsidRPr="006E3D6B">
        <w:rPr>
          <w:rFonts w:ascii="Angsana New" w:hAnsi="Angsana New" w:cs="Angsana New"/>
          <w:spacing w:val="-4"/>
          <w:sz w:val="32"/>
          <w:szCs w:val="32"/>
        </w:rPr>
        <w:t>20</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โดยมี</w:t>
      </w:r>
      <w:r w:rsidRPr="006F2302">
        <w:rPr>
          <w:rFonts w:ascii="Angsana New" w:hAnsi="Angsana New" w:cs="Angsana New" w:hint="cs"/>
          <w:spacing w:val="-10"/>
          <w:sz w:val="32"/>
          <w:szCs w:val="32"/>
          <w:cs/>
        </w:rPr>
        <w:t xml:space="preserve">วงเงินรวม </w:t>
      </w:r>
      <w:r w:rsidR="006E3D6B" w:rsidRPr="006E3D6B">
        <w:rPr>
          <w:rFonts w:ascii="Angsana New" w:hAnsi="Angsana New" w:cs="Angsana New"/>
          <w:spacing w:val="-10"/>
          <w:sz w:val="32"/>
          <w:szCs w:val="32"/>
        </w:rPr>
        <w:t>350</w:t>
      </w:r>
      <w:r w:rsidRPr="006F2302">
        <w:rPr>
          <w:rFonts w:ascii="Angsana New" w:hAnsi="Angsana New" w:cs="Angsana New" w:hint="cs"/>
          <w:spacing w:val="-10"/>
          <w:sz w:val="32"/>
          <w:szCs w:val="32"/>
          <w:cs/>
        </w:rPr>
        <w:t>.</w:t>
      </w:r>
      <w:r w:rsidR="006E3D6B" w:rsidRPr="006E3D6B">
        <w:rPr>
          <w:rFonts w:ascii="Angsana New" w:hAnsi="Angsana New" w:cs="Angsana New" w:hint="cs"/>
          <w:spacing w:val="-10"/>
          <w:sz w:val="32"/>
          <w:szCs w:val="32"/>
        </w:rPr>
        <w:t>00</w:t>
      </w:r>
      <w:r w:rsidRPr="006F2302">
        <w:rPr>
          <w:rFonts w:ascii="Angsana New" w:hAnsi="Angsana New" w:cs="Angsana New"/>
          <w:spacing w:val="-10"/>
          <w:sz w:val="32"/>
          <w:szCs w:val="32"/>
        </w:rPr>
        <w:t xml:space="preserve"> </w:t>
      </w:r>
      <w:r w:rsidRPr="006F2302">
        <w:rPr>
          <w:rFonts w:ascii="Angsana New" w:hAnsi="Angsana New" w:cs="Angsana New" w:hint="cs"/>
          <w:spacing w:val="-10"/>
          <w:sz w:val="32"/>
          <w:szCs w:val="32"/>
          <w:cs/>
        </w:rPr>
        <w:t xml:space="preserve">ล้านบาท </w:t>
      </w:r>
      <w:r w:rsidRPr="006F2302">
        <w:rPr>
          <w:rFonts w:ascii="Angsana New" w:hAnsi="Angsana New" w:cs="Angsana New"/>
          <w:spacing w:val="-10"/>
          <w:sz w:val="32"/>
          <w:szCs w:val="32"/>
          <w:cs/>
        </w:rPr>
        <w:t xml:space="preserve">นอกจากนี้กรรมการบริษัท </w:t>
      </w:r>
      <w:r w:rsidR="006E3D6B" w:rsidRPr="006E3D6B">
        <w:rPr>
          <w:rFonts w:ascii="Angsana New" w:hAnsi="Angsana New" w:cs="Angsana New"/>
          <w:spacing w:val="-10"/>
          <w:sz w:val="32"/>
          <w:szCs w:val="32"/>
        </w:rPr>
        <w:t>1</w:t>
      </w:r>
      <w:r w:rsidRPr="006F2302">
        <w:rPr>
          <w:rFonts w:ascii="Angsana New" w:hAnsi="Angsana New" w:cs="Angsana New"/>
          <w:spacing w:val="-10"/>
          <w:sz w:val="32"/>
          <w:szCs w:val="32"/>
        </w:rPr>
        <w:t xml:space="preserve"> </w:t>
      </w:r>
      <w:r w:rsidRPr="006F2302">
        <w:rPr>
          <w:rFonts w:ascii="Angsana New" w:hAnsi="Angsana New" w:cs="Angsana New"/>
          <w:spacing w:val="-10"/>
          <w:sz w:val="32"/>
          <w:szCs w:val="32"/>
          <w:cs/>
        </w:rPr>
        <w:t>ท่านได้ค้ำประกันวงเงินดังกล่าวในนามส่วนบุคคลเต็มจำนวน</w:t>
      </w:r>
      <w:r w:rsidR="00022E79" w:rsidRPr="006F2302">
        <w:rPr>
          <w:rFonts w:ascii="Angsana New" w:hAnsi="Angsana New" w:cs="Angsana New"/>
          <w:spacing w:val="-10"/>
          <w:sz w:val="32"/>
          <w:szCs w:val="32"/>
        </w:rPr>
        <w:t xml:space="preserve"> </w:t>
      </w:r>
      <w:r w:rsidR="00A81610" w:rsidRPr="006F2302">
        <w:rPr>
          <w:rFonts w:ascii="Angsana New" w:hAnsi="Angsana New" w:cs="Angsana New"/>
          <w:spacing w:val="-10"/>
          <w:sz w:val="32"/>
          <w:szCs w:val="32"/>
          <w:cs/>
        </w:rPr>
        <w:t>ต่อมาเมื่อวันที่</w:t>
      </w:r>
      <w:r w:rsidR="00A81610" w:rsidRPr="006F2302">
        <w:rPr>
          <w:rFonts w:ascii="Angsana New" w:hAnsi="Angsana New" w:cs="Angsana New"/>
          <w:spacing w:val="-10"/>
          <w:sz w:val="32"/>
          <w:szCs w:val="32"/>
        </w:rPr>
        <w:t> </w:t>
      </w:r>
      <w:r w:rsidR="006E3D6B" w:rsidRPr="006E3D6B">
        <w:rPr>
          <w:rFonts w:ascii="Angsana New" w:hAnsi="Angsana New" w:cs="Angsana New"/>
          <w:spacing w:val="-10"/>
          <w:sz w:val="32"/>
          <w:szCs w:val="32"/>
        </w:rPr>
        <w:t>29</w:t>
      </w:r>
      <w:r w:rsidR="00A81610" w:rsidRPr="006F2302">
        <w:rPr>
          <w:rFonts w:ascii="Angsana New" w:hAnsi="Angsana New" w:cs="Angsana New"/>
          <w:spacing w:val="-10"/>
          <w:sz w:val="32"/>
          <w:szCs w:val="32"/>
        </w:rPr>
        <w:t xml:space="preserve"> </w:t>
      </w:r>
      <w:r w:rsidR="00A81610" w:rsidRPr="006F2302">
        <w:rPr>
          <w:rFonts w:ascii="Angsana New" w:hAnsi="Angsana New" w:cs="Angsana New" w:hint="cs"/>
          <w:spacing w:val="-10"/>
          <w:sz w:val="32"/>
          <w:szCs w:val="32"/>
          <w:cs/>
        </w:rPr>
        <w:t>มกราคม</w:t>
      </w:r>
      <w:r w:rsidR="00A81610" w:rsidRPr="006F2302">
        <w:rPr>
          <w:rFonts w:ascii="Angsana New" w:hAnsi="Angsana New" w:cs="Angsana New"/>
          <w:spacing w:val="-10"/>
          <w:sz w:val="32"/>
          <w:szCs w:val="32"/>
        </w:rPr>
        <w:t> </w:t>
      </w:r>
      <w:r w:rsidR="006E3D6B" w:rsidRPr="006E3D6B">
        <w:rPr>
          <w:rFonts w:ascii="Angsana New" w:hAnsi="Angsana New" w:cs="Angsana New"/>
          <w:spacing w:val="-10"/>
          <w:sz w:val="32"/>
          <w:szCs w:val="32"/>
        </w:rPr>
        <w:t>2568</w:t>
      </w:r>
      <w:r w:rsidR="00A81610" w:rsidRPr="006F2302">
        <w:rPr>
          <w:rFonts w:ascii="Angsana New" w:hAnsi="Angsana New" w:cs="Angsana New"/>
          <w:spacing w:val="-10"/>
          <w:sz w:val="32"/>
          <w:szCs w:val="32"/>
        </w:rPr>
        <w:t xml:space="preserve"> </w:t>
      </w:r>
      <w:r w:rsidR="00A81610" w:rsidRPr="006F2302">
        <w:rPr>
          <w:rFonts w:ascii="Angsana New" w:hAnsi="Angsana New" w:cs="Angsana New" w:hint="cs"/>
          <w:spacing w:val="-10"/>
          <w:sz w:val="32"/>
          <w:szCs w:val="32"/>
          <w:cs/>
        </w:rPr>
        <w:t>บริษัทได้คืนหนี้เดิมข้างต้นแล้วทั้งจำนวน</w:t>
      </w:r>
      <w:r w:rsidR="00A81610" w:rsidRPr="006F2302">
        <w:rPr>
          <w:rFonts w:ascii="Angsana New" w:hAnsi="Angsana New" w:cs="Angsana New"/>
          <w:spacing w:val="-10"/>
          <w:sz w:val="32"/>
          <w:szCs w:val="32"/>
        </w:rPr>
        <w:t xml:space="preserve"> </w:t>
      </w:r>
      <w:r w:rsidR="006F2302" w:rsidRPr="006F2302">
        <w:rPr>
          <w:rFonts w:ascii="Angsana New" w:hAnsi="Angsana New" w:cs="Angsana New" w:hint="cs"/>
          <w:spacing w:val="-10"/>
          <w:sz w:val="32"/>
          <w:szCs w:val="32"/>
          <w:cs/>
        </w:rPr>
        <w:t>(ดูหมายเหตุ</w:t>
      </w:r>
      <w:r w:rsidR="006F2302" w:rsidRPr="0073563D">
        <w:rPr>
          <w:rFonts w:ascii="Angsana New" w:hAnsi="Angsana New" w:cs="Angsana New" w:hint="cs"/>
          <w:spacing w:val="-4"/>
          <w:sz w:val="32"/>
          <w:szCs w:val="32"/>
          <w:cs/>
        </w:rPr>
        <w:t xml:space="preserve">ข้อ </w:t>
      </w:r>
      <w:r w:rsidR="006E3D6B" w:rsidRPr="006E3D6B">
        <w:rPr>
          <w:rFonts w:ascii="Angsana New" w:hAnsi="Angsana New" w:cs="Angsana New"/>
          <w:spacing w:val="-4"/>
          <w:sz w:val="32"/>
          <w:szCs w:val="32"/>
        </w:rPr>
        <w:t>20</w:t>
      </w:r>
      <w:r w:rsidR="006F2302" w:rsidRPr="0073563D">
        <w:rPr>
          <w:rFonts w:ascii="Angsana New" w:hAnsi="Angsana New" w:cs="Angsana New"/>
          <w:spacing w:val="-4"/>
          <w:sz w:val="32"/>
          <w:szCs w:val="32"/>
        </w:rPr>
        <w:t>)</w:t>
      </w:r>
    </w:p>
    <w:p w14:paraId="4F72CD2E" w14:textId="1A090544" w:rsidR="007A5112" w:rsidRPr="0073563D" w:rsidRDefault="007A5112" w:rsidP="00DE77D3">
      <w:pPr>
        <w:numPr>
          <w:ilvl w:val="0"/>
          <w:numId w:val="7"/>
        </w:numPr>
        <w:spacing w:before="120" w:after="120"/>
        <w:ind w:left="892" w:right="-14" w:hanging="446"/>
        <w:jc w:val="thaiDistribute"/>
        <w:rPr>
          <w:rFonts w:asciiTheme="majorBidi" w:hAnsiTheme="majorBidi" w:cstheme="majorBidi"/>
          <w:spacing w:val="-10"/>
          <w:sz w:val="32"/>
          <w:szCs w:val="32"/>
        </w:rPr>
      </w:pPr>
      <w:r w:rsidRPr="0073563D">
        <w:rPr>
          <w:rFonts w:ascii="Angsana New" w:hAnsi="Angsana New" w:cs="Angsana New" w:hint="cs"/>
          <w:spacing w:val="2"/>
          <w:sz w:val="32"/>
          <w:szCs w:val="32"/>
          <w:cs/>
        </w:rPr>
        <w:t xml:space="preserve">วันที่ </w:t>
      </w:r>
      <w:r w:rsidR="006E3D6B" w:rsidRPr="006E3D6B">
        <w:rPr>
          <w:rFonts w:ascii="Angsana New" w:hAnsi="Angsana New" w:cs="Angsana New" w:hint="cs"/>
          <w:spacing w:val="-8"/>
          <w:sz w:val="32"/>
          <w:szCs w:val="32"/>
        </w:rPr>
        <w:t>30</w:t>
      </w:r>
      <w:r w:rsidR="00841D75" w:rsidRPr="0073563D">
        <w:rPr>
          <w:rFonts w:ascii="Angsana New" w:hAnsi="Angsana New" w:cs="Angsana New" w:hint="cs"/>
          <w:spacing w:val="-8"/>
          <w:sz w:val="32"/>
          <w:szCs w:val="32"/>
          <w:cs/>
        </w:rPr>
        <w:t xml:space="preserve"> มิถุนายน </w:t>
      </w:r>
      <w:r w:rsidR="006E3D6B" w:rsidRPr="006E3D6B">
        <w:rPr>
          <w:rFonts w:ascii="Angsana New" w:hAnsi="Angsana New" w:cs="Angsana New"/>
          <w:spacing w:val="2"/>
          <w:sz w:val="32"/>
          <w:szCs w:val="32"/>
        </w:rPr>
        <w:t>2568</w:t>
      </w:r>
      <w:r w:rsidR="003178DC" w:rsidRPr="0073563D">
        <w:rPr>
          <w:rFonts w:ascii="Angsana New" w:hAnsi="Angsana New" w:cs="Angsana New"/>
          <w:spacing w:val="2"/>
          <w:sz w:val="32"/>
          <w:szCs w:val="32"/>
        </w:rPr>
        <w:t xml:space="preserve"> </w:t>
      </w:r>
      <w:r w:rsidR="003178DC" w:rsidRPr="0073563D">
        <w:rPr>
          <w:rFonts w:ascii="Angsana New" w:hAnsi="Angsana New" w:cs="Angsana New" w:hint="cs"/>
          <w:sz w:val="32"/>
          <w:szCs w:val="32"/>
          <w:cs/>
        </w:rPr>
        <w:t>และ</w:t>
      </w:r>
      <w:r w:rsidR="003178DC" w:rsidRPr="0073563D">
        <w:rPr>
          <w:rFonts w:ascii="Angsana New" w:hAnsi="Angsana New" w:cs="Angsana New"/>
          <w:sz w:val="32"/>
          <w:szCs w:val="32"/>
          <w:cs/>
        </w:rPr>
        <w:t xml:space="preserve">วันที่ </w:t>
      </w:r>
      <w:r w:rsidR="006E3D6B" w:rsidRPr="006E3D6B">
        <w:rPr>
          <w:rFonts w:ascii="Angsana New" w:hAnsi="Angsana New" w:cs="Angsana New"/>
          <w:sz w:val="32"/>
          <w:szCs w:val="32"/>
        </w:rPr>
        <w:t>31</w:t>
      </w:r>
      <w:r w:rsidR="003178DC" w:rsidRPr="0073563D">
        <w:rPr>
          <w:rFonts w:ascii="Angsana New" w:hAnsi="Angsana New" w:cs="Angsana New"/>
          <w:sz w:val="32"/>
          <w:szCs w:val="32"/>
          <w:cs/>
        </w:rPr>
        <w:t xml:space="preserve"> ธันวาคม </w:t>
      </w:r>
      <w:r w:rsidR="006E3D6B" w:rsidRPr="006E3D6B">
        <w:rPr>
          <w:rFonts w:ascii="Angsana New" w:hAnsi="Angsana New" w:cs="Angsana New"/>
          <w:sz w:val="32"/>
          <w:szCs w:val="32"/>
        </w:rPr>
        <w:t>2567</w:t>
      </w:r>
      <w:r w:rsidR="003178DC" w:rsidRPr="0073563D">
        <w:rPr>
          <w:rFonts w:ascii="Angsana New" w:hAnsi="Angsana New" w:cs="Angsana New" w:hint="cs"/>
          <w:spacing w:val="2"/>
          <w:sz w:val="32"/>
          <w:szCs w:val="32"/>
          <w:cs/>
        </w:rPr>
        <w:t xml:space="preserve"> </w:t>
      </w:r>
      <w:r w:rsidRPr="0073563D">
        <w:rPr>
          <w:rFonts w:ascii="Angsana New" w:hAnsi="Angsana New" w:cs="Angsana New" w:hint="cs"/>
          <w:spacing w:val="2"/>
          <w:sz w:val="32"/>
          <w:szCs w:val="32"/>
          <w:cs/>
        </w:rPr>
        <w:t>บริษัทได้จดจำนองที่ดินพร้อมสิ่งปลูกสร้าง</w:t>
      </w:r>
      <w:r w:rsidRPr="0073563D">
        <w:rPr>
          <w:rFonts w:ascii="Angsana New" w:hAnsi="Angsana New" w:cs="Angsana New" w:hint="cs"/>
          <w:spacing w:val="4"/>
          <w:sz w:val="32"/>
          <w:szCs w:val="32"/>
          <w:cs/>
        </w:rPr>
        <w:t>ของบริษัท บางกอก เอเวอร์ ดีเวลลอปเม้นท์ จำกัด ซึ่งเป็นบริษัทย่อยของบริษัท รวมทั้งได้จำนำหุ้น</w:t>
      </w:r>
      <w:r w:rsidRPr="0073563D">
        <w:rPr>
          <w:rFonts w:ascii="Angsana New" w:hAnsi="Angsana New" w:cs="Angsana New" w:hint="cs"/>
          <w:spacing w:val="-6"/>
          <w:sz w:val="32"/>
          <w:szCs w:val="32"/>
          <w:cs/>
        </w:rPr>
        <w:t xml:space="preserve">สามัญของบริษัทย่อยดังกล่าว เพื่อเป็นหลักประกันวงเงินกู้ยืมระยะยาวอื่น (ดูหมายเหตุข้อ </w:t>
      </w:r>
      <w:r w:rsidR="006E3D6B" w:rsidRPr="006E3D6B">
        <w:rPr>
          <w:rFonts w:ascii="Angsana New" w:hAnsi="Angsana New" w:cs="Angsana New"/>
          <w:spacing w:val="-6"/>
          <w:sz w:val="32"/>
          <w:szCs w:val="32"/>
        </w:rPr>
        <w:t>20</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 xml:space="preserve">โดยมีวงเงินรวม </w:t>
      </w:r>
      <w:r w:rsidR="006E3D6B" w:rsidRPr="006E3D6B">
        <w:rPr>
          <w:rFonts w:ascii="Angsana New" w:hAnsi="Angsana New" w:cs="Angsana New"/>
          <w:spacing w:val="-6"/>
          <w:sz w:val="32"/>
          <w:szCs w:val="32"/>
        </w:rPr>
        <w:t>250</w:t>
      </w:r>
      <w:r w:rsidRPr="0073563D">
        <w:rPr>
          <w:rFonts w:ascii="Angsana New" w:hAnsi="Angsana New" w:cs="Angsana New" w:hint="cs"/>
          <w:spacing w:val="-6"/>
          <w:sz w:val="32"/>
          <w:szCs w:val="32"/>
          <w:cs/>
        </w:rPr>
        <w:t>.</w:t>
      </w:r>
      <w:r w:rsidR="006E3D6B" w:rsidRPr="006E3D6B">
        <w:rPr>
          <w:rFonts w:ascii="Angsana New" w:hAnsi="Angsana New" w:cs="Angsana New" w:hint="cs"/>
          <w:spacing w:val="-6"/>
          <w:sz w:val="32"/>
          <w:szCs w:val="32"/>
        </w:rPr>
        <w:t>00</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ล้านบาท</w:t>
      </w:r>
      <w:r w:rsidRPr="0073563D">
        <w:rPr>
          <w:rFonts w:ascii="Angsana New" w:hAnsi="Angsana New" w:cs="Angsana New" w:hint="cs"/>
          <w:spacing w:val="2"/>
          <w:sz w:val="32"/>
          <w:szCs w:val="32"/>
          <w:cs/>
        </w:rPr>
        <w:t xml:space="preserve"> </w:t>
      </w:r>
      <w:r w:rsidRPr="0073563D">
        <w:rPr>
          <w:rFonts w:ascii="Angsana New" w:hAnsi="Angsana New" w:cs="Angsana New"/>
          <w:spacing w:val="2"/>
          <w:sz w:val="32"/>
          <w:szCs w:val="32"/>
          <w:cs/>
        </w:rPr>
        <w:t xml:space="preserve">นอกจากนี้กรรมการบริษัท </w:t>
      </w:r>
      <w:r w:rsidR="006E3D6B" w:rsidRPr="006E3D6B">
        <w:rPr>
          <w:rFonts w:ascii="Angsana New" w:hAnsi="Angsana New" w:cs="Angsana New"/>
          <w:spacing w:val="2"/>
          <w:sz w:val="32"/>
          <w:szCs w:val="32"/>
        </w:rPr>
        <w:t>1</w:t>
      </w:r>
      <w:r w:rsidRPr="0073563D">
        <w:rPr>
          <w:rFonts w:ascii="Angsana New" w:hAnsi="Angsana New" w:cs="Angsana New"/>
          <w:spacing w:val="2"/>
          <w:sz w:val="32"/>
          <w:szCs w:val="32"/>
        </w:rPr>
        <w:t xml:space="preserve"> </w:t>
      </w:r>
      <w:r w:rsidRPr="0073563D">
        <w:rPr>
          <w:rFonts w:ascii="Angsana New" w:hAnsi="Angsana New" w:cs="Angsana New"/>
          <w:spacing w:val="2"/>
          <w:sz w:val="32"/>
          <w:szCs w:val="32"/>
          <w:cs/>
        </w:rPr>
        <w:t>ท่านได้ค้ำประกันวงเงินดังกล่าวในนามส่วนบุคคลเต็มจำนวน</w:t>
      </w:r>
    </w:p>
    <w:p w14:paraId="57FC022C" w14:textId="30AE6D18" w:rsidR="00DE77D3" w:rsidRPr="0073563D" w:rsidRDefault="00DE77D3" w:rsidP="00DE77D3">
      <w:pPr>
        <w:numPr>
          <w:ilvl w:val="0"/>
          <w:numId w:val="7"/>
        </w:numPr>
        <w:spacing w:before="120" w:after="120"/>
        <w:ind w:left="892" w:right="-14" w:hanging="446"/>
        <w:jc w:val="thaiDistribute"/>
        <w:rPr>
          <w:rFonts w:asciiTheme="majorBidi" w:hAnsiTheme="majorBidi" w:cstheme="majorBidi"/>
          <w:spacing w:val="-10"/>
          <w:sz w:val="32"/>
          <w:szCs w:val="32"/>
        </w:rPr>
      </w:pPr>
      <w:r w:rsidRPr="0073563D">
        <w:rPr>
          <w:rFonts w:ascii="Angsana New" w:hAnsi="Angsana New" w:cs="Angsana New"/>
          <w:sz w:val="32"/>
          <w:szCs w:val="32"/>
          <w:cs/>
        </w:rPr>
        <w:t xml:space="preserve">ณ </w:t>
      </w:r>
      <w:r w:rsidRPr="0073563D">
        <w:rPr>
          <w:rFonts w:ascii="Angsana New" w:hAnsi="Angsana New" w:cs="Angsana New" w:hint="cs"/>
          <w:spacing w:val="2"/>
          <w:sz w:val="32"/>
          <w:szCs w:val="32"/>
          <w:cs/>
        </w:rPr>
        <w:t xml:space="preserve">วันที่ </w:t>
      </w:r>
      <w:r w:rsidR="006E3D6B" w:rsidRPr="006E3D6B">
        <w:rPr>
          <w:rFonts w:ascii="Angsana New" w:hAnsi="Angsana New" w:cs="Angsana New" w:hint="cs"/>
          <w:spacing w:val="-8"/>
          <w:sz w:val="32"/>
          <w:szCs w:val="32"/>
        </w:rPr>
        <w:t>30</w:t>
      </w:r>
      <w:r w:rsidR="00841D75" w:rsidRPr="0073563D">
        <w:rPr>
          <w:rFonts w:ascii="Angsana New" w:hAnsi="Angsana New" w:cs="Angsana New" w:hint="cs"/>
          <w:spacing w:val="-8"/>
          <w:sz w:val="32"/>
          <w:szCs w:val="32"/>
          <w:cs/>
        </w:rPr>
        <w:t xml:space="preserve"> มิถุนายน </w:t>
      </w:r>
      <w:r w:rsidR="006E3D6B" w:rsidRPr="006E3D6B">
        <w:rPr>
          <w:rFonts w:ascii="Angsana New" w:hAnsi="Angsana New" w:cs="Angsana New"/>
          <w:spacing w:val="2"/>
          <w:sz w:val="32"/>
          <w:szCs w:val="32"/>
        </w:rPr>
        <w:t>2568</w:t>
      </w:r>
      <w:r w:rsidRPr="0073563D">
        <w:rPr>
          <w:rFonts w:ascii="Angsana New" w:hAnsi="Angsana New" w:cs="Angsana New"/>
          <w:spacing w:val="2"/>
          <w:sz w:val="32"/>
          <w:szCs w:val="32"/>
        </w:rPr>
        <w:t xml:space="preserve"> </w:t>
      </w:r>
      <w:r w:rsidRPr="0073563D">
        <w:rPr>
          <w:rFonts w:ascii="Angsana New" w:hAnsi="Angsana New" w:cs="Angsana New" w:hint="cs"/>
          <w:spacing w:val="2"/>
          <w:sz w:val="32"/>
          <w:szCs w:val="32"/>
          <w:cs/>
        </w:rPr>
        <w:t>และ</w:t>
      </w:r>
      <w:r w:rsidRPr="0073563D">
        <w:rPr>
          <w:rFonts w:asciiTheme="majorBidi" w:hAnsiTheme="majorBidi" w:cstheme="majorBidi" w:hint="cs"/>
          <w:spacing w:val="-4"/>
          <w:sz w:val="32"/>
          <w:szCs w:val="32"/>
          <w:cs/>
        </w:rPr>
        <w:t xml:space="preserve">วันที่ </w:t>
      </w:r>
      <w:r w:rsidR="006E3D6B" w:rsidRPr="006E3D6B">
        <w:rPr>
          <w:rFonts w:ascii="Angsana New" w:hAnsi="Angsana New" w:cs="Angsana New"/>
          <w:spacing w:val="2"/>
          <w:sz w:val="32"/>
          <w:szCs w:val="32"/>
        </w:rPr>
        <w:t>31</w:t>
      </w:r>
      <w:r w:rsidRPr="0073563D">
        <w:rPr>
          <w:rFonts w:ascii="Angsana New" w:hAnsi="Angsana New" w:cs="Angsana New"/>
          <w:spacing w:val="2"/>
          <w:sz w:val="32"/>
          <w:szCs w:val="32"/>
          <w:cs/>
        </w:rPr>
        <w:t xml:space="preserve"> ธันวาคม </w:t>
      </w:r>
      <w:r w:rsidR="006E3D6B" w:rsidRPr="006E3D6B">
        <w:rPr>
          <w:rFonts w:ascii="Angsana New" w:hAnsi="Angsana New" w:cs="Angsana New"/>
          <w:sz w:val="32"/>
          <w:szCs w:val="32"/>
        </w:rPr>
        <w:t>2567</w:t>
      </w:r>
      <w:r w:rsidRPr="0073563D">
        <w:rPr>
          <w:rFonts w:ascii="Angsana New" w:hAnsi="Angsana New" w:cs="Angsana New"/>
          <w:sz w:val="32"/>
          <w:szCs w:val="32"/>
        </w:rPr>
        <w:t xml:space="preserve"> </w:t>
      </w:r>
      <w:r w:rsidRPr="0073563D">
        <w:rPr>
          <w:rFonts w:asciiTheme="majorBidi" w:hAnsiTheme="majorBidi" w:cstheme="majorBidi" w:hint="cs"/>
          <w:spacing w:val="-4"/>
          <w:sz w:val="32"/>
          <w:szCs w:val="32"/>
          <w:cs/>
        </w:rPr>
        <w:t>บริษัทได้จดจำนองที่ดินพร้อมสิ่งปลูกสร้างของบริษัท ยูนิคอน เซอร์วิสเซส</w:t>
      </w:r>
      <w:r w:rsidRPr="0073563D">
        <w:rPr>
          <w:rFonts w:asciiTheme="majorBidi" w:hAnsiTheme="majorBidi" w:cstheme="majorBidi" w:hint="cs"/>
          <w:spacing w:val="2"/>
          <w:sz w:val="32"/>
          <w:szCs w:val="32"/>
          <w:cs/>
        </w:rPr>
        <w:t xml:space="preserve"> จำกัด บริษัท โรงพยาบาลเชียงใหม่ ราษฎร์ จำกัด บริษัท พิษณุโลกอินเตอร์เวชการ จำกัด และ</w:t>
      </w:r>
      <w:r w:rsidRPr="0073563D">
        <w:rPr>
          <w:rFonts w:asciiTheme="majorBidi" w:hAnsiTheme="majorBidi" w:cstheme="majorBidi" w:hint="cs"/>
          <w:spacing w:val="-4"/>
          <w:sz w:val="32"/>
          <w:szCs w:val="32"/>
          <w:cs/>
        </w:rPr>
        <w:t>บริษัท โคราชเมดิคัลกรุ๊ป จำกัด ซึ่งเป็นบริษัทย่อยทางอ้อมของบริษัท เพื่อเป็นหลักประกันเงินกู้ยืม</w:t>
      </w:r>
      <w:r w:rsidRPr="0073563D">
        <w:rPr>
          <w:rFonts w:asciiTheme="majorBidi" w:hAnsiTheme="majorBidi" w:cstheme="majorBidi" w:hint="cs"/>
          <w:spacing w:val="-6"/>
          <w:sz w:val="32"/>
          <w:szCs w:val="32"/>
          <w:cs/>
        </w:rPr>
        <w:t xml:space="preserve">ระยะสั้นอื่นจำนวน </w:t>
      </w:r>
      <w:r w:rsidR="006E3D6B" w:rsidRPr="006E3D6B">
        <w:rPr>
          <w:rFonts w:asciiTheme="majorBidi" w:hAnsiTheme="majorBidi" w:cstheme="majorBidi"/>
          <w:spacing w:val="-6"/>
          <w:sz w:val="32"/>
          <w:szCs w:val="32"/>
        </w:rPr>
        <w:t>400</w:t>
      </w:r>
      <w:r w:rsidRPr="0073563D">
        <w:rPr>
          <w:rFonts w:asciiTheme="majorBidi" w:hAnsiTheme="majorBidi" w:cstheme="majorBidi"/>
          <w:spacing w:val="-6"/>
          <w:sz w:val="32"/>
          <w:szCs w:val="32"/>
        </w:rPr>
        <w:t>.</w:t>
      </w:r>
      <w:r w:rsidR="006E3D6B" w:rsidRPr="006E3D6B">
        <w:rPr>
          <w:rFonts w:asciiTheme="majorBidi" w:hAnsiTheme="majorBidi" w:cstheme="majorBidi"/>
          <w:spacing w:val="-6"/>
          <w:sz w:val="32"/>
          <w:szCs w:val="32"/>
        </w:rPr>
        <w:t>00</w:t>
      </w:r>
      <w:r w:rsidRPr="0073563D">
        <w:rPr>
          <w:rFonts w:asciiTheme="majorBidi" w:hAnsiTheme="majorBidi" w:cstheme="majorBidi"/>
          <w:spacing w:val="-6"/>
          <w:sz w:val="32"/>
          <w:szCs w:val="32"/>
        </w:rPr>
        <w:t xml:space="preserve"> </w:t>
      </w:r>
      <w:r w:rsidRPr="0073563D">
        <w:rPr>
          <w:rFonts w:asciiTheme="majorBidi" w:hAnsiTheme="majorBidi" w:cstheme="majorBidi" w:hint="cs"/>
          <w:spacing w:val="-6"/>
          <w:sz w:val="32"/>
          <w:szCs w:val="32"/>
          <w:cs/>
        </w:rPr>
        <w:t xml:space="preserve">ล้านบาท (ดูหมายเหตุข้อ </w:t>
      </w:r>
      <w:r w:rsidR="006E3D6B" w:rsidRPr="006E3D6B">
        <w:rPr>
          <w:rFonts w:asciiTheme="majorBidi" w:hAnsiTheme="majorBidi" w:cstheme="majorBidi"/>
          <w:spacing w:val="-6"/>
          <w:sz w:val="32"/>
          <w:szCs w:val="32"/>
        </w:rPr>
        <w:t>17</w:t>
      </w:r>
      <w:r w:rsidRPr="0073563D">
        <w:rPr>
          <w:rFonts w:asciiTheme="majorBidi" w:hAnsiTheme="majorBidi" w:cstheme="majorBidi"/>
          <w:spacing w:val="-6"/>
          <w:sz w:val="32"/>
          <w:szCs w:val="32"/>
        </w:rPr>
        <w:t>)</w:t>
      </w:r>
      <w:r w:rsidRPr="0073563D">
        <w:rPr>
          <w:rFonts w:asciiTheme="majorBidi" w:hAnsiTheme="majorBidi" w:cstheme="majorBidi" w:hint="cs"/>
          <w:spacing w:val="-6"/>
          <w:sz w:val="32"/>
          <w:szCs w:val="32"/>
          <w:cs/>
        </w:rPr>
        <w:t xml:space="preserve"> </w:t>
      </w:r>
      <w:r w:rsidRPr="0073563D">
        <w:rPr>
          <w:rFonts w:ascii="Angsana New" w:hAnsi="Angsana New" w:cs="Angsana New"/>
          <w:spacing w:val="-6"/>
          <w:sz w:val="32"/>
          <w:szCs w:val="32"/>
          <w:cs/>
        </w:rPr>
        <w:t xml:space="preserve">นอกจากนี้กรรมการบริษัท </w:t>
      </w:r>
      <w:r w:rsidR="006E3D6B" w:rsidRPr="006E3D6B">
        <w:rPr>
          <w:rFonts w:ascii="Angsana New" w:hAnsi="Angsana New" w:cs="Angsana New"/>
          <w:spacing w:val="-6"/>
          <w:sz w:val="32"/>
          <w:szCs w:val="32"/>
        </w:rPr>
        <w:t>1</w:t>
      </w:r>
      <w:r w:rsidRPr="0073563D">
        <w:rPr>
          <w:rFonts w:ascii="Angsana New" w:hAnsi="Angsana New" w:cs="Angsana New"/>
          <w:spacing w:val="-6"/>
          <w:sz w:val="32"/>
          <w:szCs w:val="32"/>
        </w:rPr>
        <w:t xml:space="preserve"> </w:t>
      </w:r>
      <w:r w:rsidRPr="0073563D">
        <w:rPr>
          <w:rFonts w:ascii="Angsana New" w:hAnsi="Angsana New" w:cs="Angsana New"/>
          <w:spacing w:val="-6"/>
          <w:sz w:val="32"/>
          <w:szCs w:val="32"/>
          <w:cs/>
        </w:rPr>
        <w:t>ท่านได้ค้ำประกัน</w:t>
      </w:r>
      <w:r w:rsidRPr="0073563D">
        <w:rPr>
          <w:rFonts w:ascii="Angsana New" w:hAnsi="Angsana New" w:cs="Angsana New"/>
          <w:spacing w:val="2"/>
          <w:sz w:val="32"/>
          <w:szCs w:val="32"/>
          <w:cs/>
        </w:rPr>
        <w:t>วงเงินดังกล่าวในนามส่วนบุคคลเต็มจำนวน</w:t>
      </w:r>
    </w:p>
    <w:p w14:paraId="2C36105D" w14:textId="32A827CE" w:rsidR="00DE77D3" w:rsidRPr="0073563D" w:rsidRDefault="00DE77D3" w:rsidP="00DE77D3">
      <w:pPr>
        <w:numPr>
          <w:ilvl w:val="0"/>
          <w:numId w:val="7"/>
        </w:numPr>
        <w:spacing w:before="120"/>
        <w:ind w:left="892" w:right="-14" w:hanging="446"/>
        <w:jc w:val="thaiDistribute"/>
        <w:rPr>
          <w:rFonts w:asciiTheme="majorBidi" w:hAnsiTheme="majorBidi" w:cstheme="majorBidi"/>
          <w:spacing w:val="-10"/>
          <w:sz w:val="32"/>
          <w:szCs w:val="32"/>
        </w:rPr>
      </w:pPr>
      <w:r w:rsidRPr="0073563D">
        <w:rPr>
          <w:rFonts w:ascii="Angsana New" w:hAnsi="Angsana New" w:cs="Angsana New"/>
          <w:sz w:val="32"/>
          <w:szCs w:val="32"/>
          <w:cs/>
        </w:rPr>
        <w:t xml:space="preserve">ณ </w:t>
      </w:r>
      <w:r w:rsidRPr="0073563D">
        <w:rPr>
          <w:rFonts w:ascii="Angsana New" w:hAnsi="Angsana New" w:cs="Angsana New" w:hint="cs"/>
          <w:spacing w:val="2"/>
          <w:sz w:val="32"/>
          <w:szCs w:val="32"/>
          <w:cs/>
        </w:rPr>
        <w:t xml:space="preserve">วันที่ </w:t>
      </w:r>
      <w:r w:rsidR="006E3D6B" w:rsidRPr="006E3D6B">
        <w:rPr>
          <w:rFonts w:ascii="Angsana New" w:hAnsi="Angsana New" w:cs="Angsana New" w:hint="cs"/>
          <w:spacing w:val="-8"/>
          <w:sz w:val="32"/>
          <w:szCs w:val="32"/>
        </w:rPr>
        <w:t>30</w:t>
      </w:r>
      <w:r w:rsidR="00841D75" w:rsidRPr="0073563D">
        <w:rPr>
          <w:rFonts w:ascii="Angsana New" w:hAnsi="Angsana New" w:cs="Angsana New" w:hint="cs"/>
          <w:spacing w:val="-8"/>
          <w:sz w:val="32"/>
          <w:szCs w:val="32"/>
          <w:cs/>
        </w:rPr>
        <w:t xml:space="preserve"> มิถุนายน </w:t>
      </w:r>
      <w:r w:rsidR="006E3D6B" w:rsidRPr="006E3D6B">
        <w:rPr>
          <w:rFonts w:ascii="Angsana New" w:hAnsi="Angsana New" w:cs="Angsana New"/>
          <w:spacing w:val="2"/>
          <w:sz w:val="32"/>
          <w:szCs w:val="32"/>
        </w:rPr>
        <w:t>2568</w:t>
      </w:r>
      <w:r w:rsidRPr="0073563D">
        <w:rPr>
          <w:rFonts w:ascii="Angsana New" w:hAnsi="Angsana New" w:cs="Angsana New"/>
          <w:spacing w:val="2"/>
          <w:sz w:val="32"/>
          <w:szCs w:val="32"/>
        </w:rPr>
        <w:t xml:space="preserve"> </w:t>
      </w:r>
      <w:r w:rsidRPr="0073563D">
        <w:rPr>
          <w:rFonts w:ascii="Angsana New" w:hAnsi="Angsana New" w:cs="Angsana New" w:hint="cs"/>
          <w:spacing w:val="2"/>
          <w:sz w:val="32"/>
          <w:szCs w:val="32"/>
          <w:cs/>
        </w:rPr>
        <w:t>และ</w:t>
      </w:r>
      <w:r w:rsidRPr="0073563D">
        <w:rPr>
          <w:rFonts w:asciiTheme="majorBidi" w:hAnsiTheme="majorBidi" w:cs="Angsana New" w:hint="cs"/>
          <w:spacing w:val="-8"/>
          <w:sz w:val="32"/>
          <w:szCs w:val="32"/>
          <w:cs/>
        </w:rPr>
        <w:t>วันที่</w:t>
      </w:r>
      <w:r w:rsidRPr="0073563D">
        <w:rPr>
          <w:rFonts w:asciiTheme="majorBidi" w:hAnsiTheme="majorBidi" w:cs="Angsana New"/>
          <w:spacing w:val="-8"/>
          <w:sz w:val="32"/>
          <w:szCs w:val="32"/>
          <w:cs/>
        </w:rPr>
        <w:t xml:space="preserve"> </w:t>
      </w:r>
      <w:r w:rsidR="006E3D6B" w:rsidRPr="006E3D6B">
        <w:rPr>
          <w:rFonts w:ascii="Angsana New" w:hAnsi="Angsana New" w:cs="Angsana New"/>
          <w:spacing w:val="-8"/>
          <w:sz w:val="32"/>
          <w:szCs w:val="32"/>
        </w:rPr>
        <w:t>31</w:t>
      </w:r>
      <w:r w:rsidRPr="0073563D">
        <w:rPr>
          <w:rFonts w:ascii="Angsana New" w:hAnsi="Angsana New" w:cs="Angsana New"/>
          <w:spacing w:val="-8"/>
          <w:sz w:val="32"/>
          <w:szCs w:val="32"/>
          <w:cs/>
        </w:rPr>
        <w:t xml:space="preserve"> ธันวาคม </w:t>
      </w:r>
      <w:r w:rsidR="006E3D6B" w:rsidRPr="006E3D6B">
        <w:rPr>
          <w:rFonts w:ascii="Angsana New" w:hAnsi="Angsana New" w:cs="Angsana New"/>
          <w:spacing w:val="-8"/>
          <w:sz w:val="32"/>
          <w:szCs w:val="32"/>
        </w:rPr>
        <w:t>2567</w:t>
      </w:r>
      <w:r w:rsidRPr="0073563D">
        <w:rPr>
          <w:rFonts w:ascii="Angsana New" w:hAnsi="Angsana New" w:cs="Angsana New"/>
          <w:spacing w:val="-8"/>
          <w:sz w:val="32"/>
          <w:szCs w:val="32"/>
        </w:rPr>
        <w:t xml:space="preserve"> </w:t>
      </w:r>
      <w:r w:rsidRPr="0073563D">
        <w:rPr>
          <w:rFonts w:asciiTheme="majorBidi" w:hAnsiTheme="majorBidi" w:cs="Angsana New" w:hint="cs"/>
          <w:spacing w:val="-8"/>
          <w:sz w:val="32"/>
          <w:szCs w:val="32"/>
          <w:cs/>
        </w:rPr>
        <w:t>บริษัทได้จดจำนองที่ดินของบริษัท</w:t>
      </w:r>
      <w:r w:rsidRPr="0073563D">
        <w:rPr>
          <w:rFonts w:asciiTheme="majorBidi" w:hAnsiTheme="majorBidi" w:cs="Angsana New"/>
          <w:spacing w:val="-8"/>
          <w:sz w:val="32"/>
          <w:szCs w:val="32"/>
          <w:cs/>
        </w:rPr>
        <w:t xml:space="preserve"> </w:t>
      </w:r>
      <w:r w:rsidRPr="0073563D">
        <w:rPr>
          <w:rFonts w:asciiTheme="majorBidi" w:hAnsiTheme="majorBidi" w:cs="Angsana New" w:hint="cs"/>
          <w:spacing w:val="-8"/>
          <w:sz w:val="32"/>
          <w:szCs w:val="32"/>
          <w:cs/>
        </w:rPr>
        <w:t>เพื่อเป็นหลักประกันวงเงินกู้ยืมระยะยาวอื่น</w:t>
      </w:r>
      <w:r w:rsidRPr="0073563D">
        <w:rPr>
          <w:rFonts w:asciiTheme="majorBidi" w:hAnsiTheme="majorBidi" w:cs="Angsana New"/>
          <w:spacing w:val="-10"/>
          <w:sz w:val="32"/>
          <w:szCs w:val="32"/>
          <w:cs/>
        </w:rPr>
        <w:t xml:space="preserve"> (</w:t>
      </w:r>
      <w:r w:rsidRPr="0073563D">
        <w:rPr>
          <w:rFonts w:asciiTheme="majorBidi" w:hAnsiTheme="majorBidi" w:cs="Angsana New" w:hint="cs"/>
          <w:spacing w:val="-10"/>
          <w:sz w:val="32"/>
          <w:szCs w:val="32"/>
          <w:cs/>
        </w:rPr>
        <w:t>ดูหมายเหตุข้อ</w:t>
      </w:r>
      <w:r w:rsidRPr="0073563D">
        <w:rPr>
          <w:rFonts w:asciiTheme="majorBidi" w:hAnsiTheme="majorBidi" w:cs="Angsana New"/>
          <w:spacing w:val="-10"/>
          <w:sz w:val="32"/>
          <w:szCs w:val="32"/>
          <w:cs/>
        </w:rPr>
        <w:t xml:space="preserve"> </w:t>
      </w:r>
      <w:r w:rsidR="006E3D6B" w:rsidRPr="006E3D6B">
        <w:rPr>
          <w:rFonts w:asciiTheme="majorBidi" w:hAnsiTheme="majorBidi" w:cstheme="majorBidi"/>
          <w:spacing w:val="-10"/>
          <w:sz w:val="32"/>
          <w:szCs w:val="32"/>
        </w:rPr>
        <w:t>20</w:t>
      </w:r>
      <w:r w:rsidRPr="0073563D">
        <w:rPr>
          <w:rFonts w:asciiTheme="majorBidi" w:hAnsiTheme="majorBidi" w:cstheme="majorBidi"/>
          <w:spacing w:val="-10"/>
          <w:sz w:val="32"/>
          <w:szCs w:val="32"/>
        </w:rPr>
        <w:t xml:space="preserve">) </w:t>
      </w:r>
      <w:r w:rsidRPr="0073563D">
        <w:rPr>
          <w:rFonts w:asciiTheme="majorBidi" w:hAnsiTheme="majorBidi" w:cs="Angsana New" w:hint="cs"/>
          <w:spacing w:val="-10"/>
          <w:sz w:val="32"/>
          <w:szCs w:val="32"/>
          <w:cs/>
        </w:rPr>
        <w:t>โดยมีวงเงินรวม</w:t>
      </w:r>
      <w:r w:rsidRPr="0073563D">
        <w:rPr>
          <w:rFonts w:asciiTheme="majorBidi" w:hAnsiTheme="majorBidi" w:cs="Angsana New"/>
          <w:spacing w:val="-10"/>
          <w:sz w:val="32"/>
          <w:szCs w:val="32"/>
          <w:cs/>
        </w:rPr>
        <w:t xml:space="preserve"> </w:t>
      </w:r>
      <w:r w:rsidR="006E3D6B" w:rsidRPr="006E3D6B">
        <w:rPr>
          <w:rFonts w:asciiTheme="majorBidi" w:hAnsiTheme="majorBidi" w:cstheme="majorBidi"/>
          <w:spacing w:val="-10"/>
          <w:sz w:val="32"/>
          <w:szCs w:val="32"/>
        </w:rPr>
        <w:t>20</w:t>
      </w:r>
      <w:r w:rsidRPr="0073563D">
        <w:rPr>
          <w:rFonts w:asciiTheme="majorBidi" w:hAnsiTheme="majorBidi" w:cstheme="majorBidi"/>
          <w:spacing w:val="-10"/>
          <w:sz w:val="32"/>
          <w:szCs w:val="32"/>
        </w:rPr>
        <w:t>.</w:t>
      </w:r>
      <w:r w:rsidR="006E3D6B" w:rsidRPr="006E3D6B">
        <w:rPr>
          <w:rFonts w:asciiTheme="majorBidi" w:hAnsiTheme="majorBidi" w:cstheme="majorBidi"/>
          <w:spacing w:val="-10"/>
          <w:sz w:val="32"/>
          <w:szCs w:val="32"/>
        </w:rPr>
        <w:t>00</w:t>
      </w:r>
      <w:r w:rsidRPr="0073563D">
        <w:rPr>
          <w:rFonts w:asciiTheme="majorBidi" w:hAnsiTheme="majorBidi" w:cs="Angsana New"/>
          <w:spacing w:val="-10"/>
          <w:sz w:val="32"/>
          <w:szCs w:val="32"/>
          <w:cs/>
        </w:rPr>
        <w:t xml:space="preserve"> </w:t>
      </w:r>
      <w:r w:rsidRPr="0073563D">
        <w:rPr>
          <w:rFonts w:asciiTheme="majorBidi" w:hAnsiTheme="majorBidi" w:cs="Angsana New" w:hint="cs"/>
          <w:spacing w:val="-10"/>
          <w:sz w:val="32"/>
          <w:szCs w:val="32"/>
          <w:cs/>
        </w:rPr>
        <w:t>ล้านบาท</w:t>
      </w:r>
      <w:r w:rsidRPr="0073563D">
        <w:rPr>
          <w:rFonts w:asciiTheme="majorBidi" w:hAnsiTheme="majorBidi" w:cs="Angsana New"/>
          <w:spacing w:val="-10"/>
          <w:sz w:val="32"/>
          <w:szCs w:val="32"/>
          <w:cs/>
        </w:rPr>
        <w:t xml:space="preserve"> </w:t>
      </w:r>
      <w:r w:rsidRPr="0073563D">
        <w:rPr>
          <w:rFonts w:asciiTheme="majorBidi" w:hAnsiTheme="majorBidi" w:cs="Angsana New" w:hint="cs"/>
          <w:spacing w:val="-10"/>
          <w:sz w:val="32"/>
          <w:szCs w:val="32"/>
          <w:cs/>
        </w:rPr>
        <w:t>นอกจากนี้กรรมการบริษัท</w:t>
      </w:r>
      <w:r w:rsidRPr="0073563D">
        <w:rPr>
          <w:rFonts w:asciiTheme="majorBidi" w:hAnsiTheme="majorBidi" w:cs="Angsana New"/>
          <w:spacing w:val="-10"/>
          <w:sz w:val="32"/>
          <w:szCs w:val="32"/>
          <w:cs/>
        </w:rPr>
        <w:t xml:space="preserve"> </w:t>
      </w:r>
      <w:r w:rsidR="006E3D6B" w:rsidRPr="006E3D6B">
        <w:rPr>
          <w:rFonts w:asciiTheme="majorBidi" w:hAnsiTheme="majorBidi" w:cstheme="majorBidi"/>
          <w:spacing w:val="-10"/>
          <w:sz w:val="32"/>
          <w:szCs w:val="32"/>
        </w:rPr>
        <w:t>1</w:t>
      </w:r>
      <w:r w:rsidRPr="0073563D">
        <w:rPr>
          <w:rFonts w:asciiTheme="majorBidi" w:hAnsiTheme="majorBidi" w:cs="Angsana New"/>
          <w:spacing w:val="-10"/>
          <w:sz w:val="32"/>
          <w:szCs w:val="32"/>
          <w:cs/>
        </w:rPr>
        <w:t xml:space="preserve"> </w:t>
      </w:r>
      <w:r w:rsidRPr="0073563D">
        <w:rPr>
          <w:rFonts w:asciiTheme="majorBidi" w:hAnsiTheme="majorBidi" w:cs="Angsana New" w:hint="cs"/>
          <w:spacing w:val="-10"/>
          <w:sz w:val="32"/>
          <w:szCs w:val="32"/>
          <w:cs/>
        </w:rPr>
        <w:t>ท่านได้ค้ำประกันวงเงินดังกล่าวในนามส่วนบุคคลเต็มจำนวน</w:t>
      </w:r>
    </w:p>
    <w:p w14:paraId="2EA75405" w14:textId="78F3EEFE" w:rsidR="00A95615" w:rsidRPr="0073563D" w:rsidRDefault="00390163" w:rsidP="00390163">
      <w:pPr>
        <w:numPr>
          <w:ilvl w:val="0"/>
          <w:numId w:val="7"/>
        </w:numPr>
        <w:spacing w:before="120"/>
        <w:ind w:left="892" w:right="-14" w:hanging="446"/>
        <w:jc w:val="thaiDistribute"/>
        <w:rPr>
          <w:rFonts w:asciiTheme="majorBidi" w:hAnsiTheme="majorBidi" w:cs="Angsana New"/>
          <w:spacing w:val="-10"/>
          <w:sz w:val="32"/>
          <w:szCs w:val="32"/>
          <w:cs/>
        </w:rPr>
      </w:pPr>
      <w:r w:rsidRPr="0073563D">
        <w:rPr>
          <w:rFonts w:ascii="Angsana New" w:hAnsi="Angsana New" w:cs="Angsana New"/>
          <w:sz w:val="32"/>
          <w:szCs w:val="32"/>
          <w:cs/>
        </w:rPr>
        <w:t xml:space="preserve">ณ </w:t>
      </w:r>
      <w:r w:rsidRPr="0073563D">
        <w:rPr>
          <w:rFonts w:ascii="Angsana New" w:hAnsi="Angsana New" w:cs="Angsana New" w:hint="cs"/>
          <w:spacing w:val="2"/>
          <w:sz w:val="32"/>
          <w:szCs w:val="32"/>
          <w:cs/>
        </w:rPr>
        <w:t xml:space="preserve">วันที่ </w:t>
      </w:r>
      <w:r w:rsidR="006E3D6B" w:rsidRPr="006E3D6B">
        <w:rPr>
          <w:rFonts w:ascii="Angsana New" w:hAnsi="Angsana New" w:cs="Angsana New" w:hint="cs"/>
          <w:spacing w:val="-8"/>
          <w:sz w:val="32"/>
          <w:szCs w:val="32"/>
        </w:rPr>
        <w:t>30</w:t>
      </w:r>
      <w:r w:rsidRPr="0073563D">
        <w:rPr>
          <w:rFonts w:ascii="Angsana New" w:hAnsi="Angsana New" w:cs="Angsana New" w:hint="cs"/>
          <w:spacing w:val="-8"/>
          <w:sz w:val="32"/>
          <w:szCs w:val="32"/>
          <w:cs/>
        </w:rPr>
        <w:t xml:space="preserve"> มิถุนายน </w:t>
      </w:r>
      <w:r w:rsidR="006E3D6B" w:rsidRPr="006E3D6B">
        <w:rPr>
          <w:rFonts w:ascii="Angsana New" w:hAnsi="Angsana New" w:cs="Angsana New"/>
          <w:spacing w:val="2"/>
          <w:sz w:val="32"/>
          <w:szCs w:val="32"/>
        </w:rPr>
        <w:t>2568</w:t>
      </w:r>
      <w:r w:rsidRPr="0073563D">
        <w:rPr>
          <w:rFonts w:ascii="Angsana New" w:hAnsi="Angsana New" w:cs="Angsana New"/>
          <w:spacing w:val="2"/>
          <w:sz w:val="32"/>
          <w:szCs w:val="32"/>
        </w:rPr>
        <w:t xml:space="preserve"> </w:t>
      </w:r>
      <w:r w:rsidRPr="0073563D">
        <w:rPr>
          <w:rFonts w:asciiTheme="majorBidi" w:hAnsiTheme="majorBidi" w:cs="Angsana New" w:hint="cs"/>
          <w:spacing w:val="-8"/>
          <w:sz w:val="32"/>
          <w:szCs w:val="32"/>
          <w:cs/>
        </w:rPr>
        <w:t>บริษัทได้จดจำนองที่ดินของบริษัท</w:t>
      </w:r>
      <w:r w:rsidRPr="0073563D">
        <w:rPr>
          <w:rFonts w:asciiTheme="majorBidi" w:hAnsiTheme="majorBidi" w:cs="Angsana New"/>
          <w:spacing w:val="-8"/>
          <w:sz w:val="32"/>
          <w:szCs w:val="32"/>
          <w:cs/>
        </w:rPr>
        <w:t xml:space="preserve"> </w:t>
      </w:r>
      <w:r w:rsidRPr="0073563D">
        <w:rPr>
          <w:rFonts w:asciiTheme="majorBidi" w:hAnsiTheme="majorBidi" w:cs="Angsana New" w:hint="cs"/>
          <w:spacing w:val="-8"/>
          <w:sz w:val="32"/>
          <w:szCs w:val="32"/>
          <w:cs/>
        </w:rPr>
        <w:t>เพื่อเป็นหลักประกันวงเงินกู้ยืมระยะยาวอื่น</w:t>
      </w:r>
      <w:r w:rsidRPr="0073563D">
        <w:rPr>
          <w:rFonts w:asciiTheme="majorBidi" w:hAnsiTheme="majorBidi" w:cs="Angsana New"/>
          <w:spacing w:val="-10"/>
          <w:sz w:val="32"/>
          <w:szCs w:val="32"/>
          <w:cs/>
        </w:rPr>
        <w:t xml:space="preserve"> (</w:t>
      </w:r>
      <w:r w:rsidRPr="0073563D">
        <w:rPr>
          <w:rFonts w:asciiTheme="majorBidi" w:hAnsiTheme="majorBidi" w:cs="Angsana New" w:hint="cs"/>
          <w:spacing w:val="-10"/>
          <w:sz w:val="32"/>
          <w:szCs w:val="32"/>
          <w:cs/>
        </w:rPr>
        <w:t>ดูหมายเหตุข้อ</w:t>
      </w:r>
      <w:r w:rsidRPr="0073563D">
        <w:rPr>
          <w:rFonts w:asciiTheme="majorBidi" w:hAnsiTheme="majorBidi" w:cs="Angsana New"/>
          <w:spacing w:val="-10"/>
          <w:sz w:val="32"/>
          <w:szCs w:val="32"/>
          <w:cs/>
        </w:rPr>
        <w:t xml:space="preserve"> </w:t>
      </w:r>
      <w:r w:rsidR="006E3D6B" w:rsidRPr="006E3D6B">
        <w:rPr>
          <w:rFonts w:asciiTheme="majorBidi" w:hAnsiTheme="majorBidi" w:cs="Angsana New"/>
          <w:spacing w:val="-10"/>
          <w:sz w:val="32"/>
          <w:szCs w:val="32"/>
        </w:rPr>
        <w:t>20</w:t>
      </w:r>
      <w:r w:rsidRPr="0073563D">
        <w:rPr>
          <w:rFonts w:asciiTheme="majorBidi" w:hAnsiTheme="majorBidi" w:cs="Angsana New"/>
          <w:spacing w:val="-10"/>
          <w:sz w:val="32"/>
          <w:szCs w:val="32"/>
        </w:rPr>
        <w:t xml:space="preserve">) </w:t>
      </w:r>
      <w:r w:rsidRPr="0073563D">
        <w:rPr>
          <w:rFonts w:asciiTheme="majorBidi" w:hAnsiTheme="majorBidi" w:cs="Angsana New" w:hint="cs"/>
          <w:spacing w:val="-10"/>
          <w:sz w:val="32"/>
          <w:szCs w:val="32"/>
          <w:cs/>
        </w:rPr>
        <w:t>โดยมีวงเงินรวม</w:t>
      </w:r>
      <w:r w:rsidRPr="0073563D">
        <w:rPr>
          <w:rFonts w:asciiTheme="majorBidi" w:hAnsiTheme="majorBidi" w:cs="Angsana New"/>
          <w:spacing w:val="-10"/>
          <w:sz w:val="32"/>
          <w:szCs w:val="32"/>
          <w:cs/>
        </w:rPr>
        <w:t xml:space="preserve"> </w:t>
      </w:r>
      <w:r w:rsidR="006E3D6B" w:rsidRPr="006E3D6B">
        <w:rPr>
          <w:rFonts w:asciiTheme="majorBidi" w:hAnsiTheme="majorBidi" w:cs="Angsana New"/>
          <w:spacing w:val="-10"/>
          <w:sz w:val="32"/>
          <w:szCs w:val="32"/>
        </w:rPr>
        <w:t>32</w:t>
      </w:r>
      <w:r w:rsidRPr="0073563D">
        <w:rPr>
          <w:rFonts w:asciiTheme="majorBidi" w:hAnsiTheme="majorBidi" w:cs="Angsana New"/>
          <w:spacing w:val="-10"/>
          <w:sz w:val="32"/>
          <w:szCs w:val="32"/>
        </w:rPr>
        <w:t>.</w:t>
      </w:r>
      <w:r w:rsidR="006E3D6B" w:rsidRPr="006E3D6B">
        <w:rPr>
          <w:rFonts w:asciiTheme="majorBidi" w:hAnsiTheme="majorBidi" w:cs="Angsana New"/>
          <w:spacing w:val="-10"/>
          <w:sz w:val="32"/>
          <w:szCs w:val="32"/>
        </w:rPr>
        <w:t>00</w:t>
      </w:r>
      <w:r w:rsidRPr="0073563D">
        <w:rPr>
          <w:rFonts w:asciiTheme="majorBidi" w:hAnsiTheme="majorBidi" w:cs="Angsana New"/>
          <w:spacing w:val="-10"/>
          <w:sz w:val="32"/>
          <w:szCs w:val="32"/>
          <w:cs/>
        </w:rPr>
        <w:t xml:space="preserve"> </w:t>
      </w:r>
      <w:r w:rsidRPr="0073563D">
        <w:rPr>
          <w:rFonts w:asciiTheme="majorBidi" w:hAnsiTheme="majorBidi" w:cs="Angsana New" w:hint="cs"/>
          <w:spacing w:val="-10"/>
          <w:sz w:val="32"/>
          <w:szCs w:val="32"/>
          <w:cs/>
        </w:rPr>
        <w:t>ล้านบาท</w:t>
      </w:r>
      <w:r w:rsidRPr="0073563D">
        <w:rPr>
          <w:rFonts w:asciiTheme="majorBidi" w:hAnsiTheme="majorBidi" w:cs="Angsana New"/>
          <w:spacing w:val="-10"/>
          <w:sz w:val="32"/>
          <w:szCs w:val="32"/>
          <w:cs/>
        </w:rPr>
        <w:t xml:space="preserve"> </w:t>
      </w:r>
      <w:r w:rsidRPr="0073563D">
        <w:rPr>
          <w:rFonts w:asciiTheme="majorBidi" w:hAnsiTheme="majorBidi" w:cs="Angsana New" w:hint="cs"/>
          <w:spacing w:val="-10"/>
          <w:sz w:val="32"/>
          <w:szCs w:val="32"/>
          <w:cs/>
        </w:rPr>
        <w:t>นอกจากนี้กรรมการบริษัท</w:t>
      </w:r>
      <w:r w:rsidRPr="0073563D">
        <w:rPr>
          <w:rFonts w:asciiTheme="majorBidi" w:hAnsiTheme="majorBidi" w:cs="Angsana New"/>
          <w:spacing w:val="-10"/>
          <w:sz w:val="32"/>
          <w:szCs w:val="32"/>
          <w:cs/>
        </w:rPr>
        <w:t xml:space="preserve"> </w:t>
      </w:r>
      <w:r w:rsidR="006E3D6B" w:rsidRPr="006E3D6B">
        <w:rPr>
          <w:rFonts w:asciiTheme="majorBidi" w:hAnsiTheme="majorBidi" w:cs="Angsana New"/>
          <w:spacing w:val="-10"/>
          <w:sz w:val="32"/>
          <w:szCs w:val="32"/>
        </w:rPr>
        <w:t>1</w:t>
      </w:r>
      <w:r w:rsidRPr="0073563D">
        <w:rPr>
          <w:rFonts w:asciiTheme="majorBidi" w:hAnsiTheme="majorBidi" w:cs="Angsana New"/>
          <w:spacing w:val="-10"/>
          <w:sz w:val="32"/>
          <w:szCs w:val="32"/>
          <w:cs/>
        </w:rPr>
        <w:t xml:space="preserve"> </w:t>
      </w:r>
      <w:r w:rsidRPr="0073563D">
        <w:rPr>
          <w:rFonts w:asciiTheme="majorBidi" w:hAnsiTheme="majorBidi" w:cs="Angsana New" w:hint="cs"/>
          <w:spacing w:val="-10"/>
          <w:sz w:val="32"/>
          <w:szCs w:val="32"/>
          <w:cs/>
        </w:rPr>
        <w:t>ท่านได้ค้ำประกันวงเงินดังกล่าวในนามส่วนบุคคลเต็มจำนวน</w:t>
      </w:r>
    </w:p>
    <w:p w14:paraId="471866BC" w14:textId="77777777" w:rsidR="00A95615" w:rsidRPr="0073563D" w:rsidRDefault="00A95615">
      <w:pPr>
        <w:rPr>
          <w:rFonts w:asciiTheme="majorBidi" w:hAnsiTheme="majorBidi" w:cs="Angsana New"/>
          <w:spacing w:val="-10"/>
          <w:sz w:val="32"/>
          <w:szCs w:val="32"/>
          <w:cs/>
        </w:rPr>
      </w:pPr>
      <w:r w:rsidRPr="0073563D">
        <w:rPr>
          <w:rFonts w:asciiTheme="majorBidi" w:hAnsiTheme="majorBidi" w:cs="Angsana New"/>
          <w:spacing w:val="-10"/>
          <w:sz w:val="32"/>
          <w:szCs w:val="32"/>
          <w:cs/>
        </w:rPr>
        <w:br w:type="page"/>
      </w:r>
    </w:p>
    <w:p w14:paraId="5881E50A" w14:textId="3227FDFB" w:rsidR="00DE77D3" w:rsidRPr="0073563D" w:rsidRDefault="00DE77D3" w:rsidP="006E70B3">
      <w:pPr>
        <w:numPr>
          <w:ilvl w:val="0"/>
          <w:numId w:val="7"/>
        </w:numPr>
        <w:spacing w:before="120"/>
        <w:ind w:left="892" w:right="-14" w:hanging="446"/>
        <w:jc w:val="thaiDistribute"/>
        <w:rPr>
          <w:rFonts w:ascii="Angsana New" w:hAnsi="Angsana New" w:cs="Angsana New"/>
          <w:sz w:val="32"/>
          <w:szCs w:val="32"/>
          <w:cs/>
        </w:rPr>
      </w:pPr>
      <w:r w:rsidRPr="0073563D">
        <w:rPr>
          <w:rFonts w:ascii="Angsana New" w:hAnsi="Angsana New" w:cs="Angsana New"/>
          <w:sz w:val="32"/>
          <w:szCs w:val="32"/>
          <w:cs/>
        </w:rPr>
        <w:lastRenderedPageBreak/>
        <w:t xml:space="preserve">ณ </w:t>
      </w:r>
      <w:r w:rsidRPr="0073563D">
        <w:rPr>
          <w:rFonts w:ascii="Angsana New" w:hAnsi="Angsana New" w:cs="Angsana New" w:hint="cs"/>
          <w:spacing w:val="2"/>
          <w:sz w:val="32"/>
          <w:szCs w:val="32"/>
          <w:cs/>
        </w:rPr>
        <w:t xml:space="preserve">วันที่ </w:t>
      </w:r>
      <w:r w:rsidR="006E3D6B" w:rsidRPr="006E3D6B">
        <w:rPr>
          <w:rFonts w:ascii="Angsana New" w:hAnsi="Angsana New" w:cs="Angsana New" w:hint="cs"/>
          <w:spacing w:val="-8"/>
          <w:sz w:val="32"/>
          <w:szCs w:val="32"/>
        </w:rPr>
        <w:t>30</w:t>
      </w:r>
      <w:r w:rsidR="00841D75" w:rsidRPr="0073563D">
        <w:rPr>
          <w:rFonts w:ascii="Angsana New" w:hAnsi="Angsana New" w:cs="Angsana New" w:hint="cs"/>
          <w:spacing w:val="-8"/>
          <w:sz w:val="32"/>
          <w:szCs w:val="32"/>
          <w:cs/>
        </w:rPr>
        <w:t xml:space="preserve"> มิถุนายน </w:t>
      </w:r>
      <w:r w:rsidR="006E3D6B" w:rsidRPr="006E3D6B">
        <w:rPr>
          <w:rFonts w:ascii="Angsana New" w:hAnsi="Angsana New" w:cs="Angsana New"/>
          <w:spacing w:val="2"/>
          <w:sz w:val="32"/>
          <w:szCs w:val="32"/>
        </w:rPr>
        <w:t>2568</w:t>
      </w:r>
      <w:r w:rsidRPr="0073563D">
        <w:rPr>
          <w:rFonts w:ascii="Angsana New" w:hAnsi="Angsana New" w:cs="Angsana New"/>
          <w:spacing w:val="2"/>
          <w:sz w:val="32"/>
          <w:szCs w:val="32"/>
        </w:rPr>
        <w:t xml:space="preserve"> </w:t>
      </w:r>
      <w:r w:rsidRPr="0073563D">
        <w:rPr>
          <w:rFonts w:ascii="Angsana New" w:hAnsi="Angsana New" w:cs="Angsana New" w:hint="cs"/>
          <w:spacing w:val="2"/>
          <w:sz w:val="32"/>
          <w:szCs w:val="32"/>
          <w:cs/>
        </w:rPr>
        <w:t>และ</w:t>
      </w:r>
      <w:r w:rsidRPr="0073563D">
        <w:rPr>
          <w:rFonts w:asciiTheme="majorBidi" w:hAnsiTheme="majorBidi" w:cs="Angsana New" w:hint="cs"/>
          <w:spacing w:val="-8"/>
          <w:sz w:val="32"/>
          <w:szCs w:val="32"/>
          <w:cs/>
        </w:rPr>
        <w:t>วันที่</w:t>
      </w:r>
      <w:r w:rsidRPr="0073563D">
        <w:rPr>
          <w:rFonts w:asciiTheme="majorBidi" w:hAnsiTheme="majorBidi" w:cs="Angsana New"/>
          <w:spacing w:val="-8"/>
          <w:sz w:val="32"/>
          <w:szCs w:val="32"/>
          <w:cs/>
        </w:rPr>
        <w:t xml:space="preserve"> </w:t>
      </w:r>
      <w:r w:rsidR="006E3D6B" w:rsidRPr="006E3D6B">
        <w:rPr>
          <w:rFonts w:ascii="Angsana New" w:hAnsi="Angsana New" w:cs="Angsana New"/>
          <w:spacing w:val="-8"/>
          <w:sz w:val="32"/>
          <w:szCs w:val="32"/>
        </w:rPr>
        <w:t>31</w:t>
      </w:r>
      <w:r w:rsidRPr="0073563D">
        <w:rPr>
          <w:rFonts w:ascii="Angsana New" w:hAnsi="Angsana New" w:cs="Angsana New"/>
          <w:spacing w:val="-8"/>
          <w:sz w:val="32"/>
          <w:szCs w:val="32"/>
          <w:cs/>
        </w:rPr>
        <w:t xml:space="preserve"> ธันวาคม </w:t>
      </w:r>
      <w:r w:rsidR="006E3D6B" w:rsidRPr="006E3D6B">
        <w:rPr>
          <w:rFonts w:ascii="Angsana New" w:hAnsi="Angsana New" w:cs="Angsana New"/>
          <w:spacing w:val="-8"/>
          <w:sz w:val="32"/>
          <w:szCs w:val="32"/>
        </w:rPr>
        <w:t>2567</w:t>
      </w:r>
      <w:r w:rsidRPr="0073563D">
        <w:rPr>
          <w:rFonts w:ascii="Angsana New" w:hAnsi="Angsana New" w:cs="Angsana New" w:hint="cs"/>
          <w:spacing w:val="2"/>
          <w:sz w:val="32"/>
          <w:szCs w:val="32"/>
          <w:cs/>
        </w:rPr>
        <w:t xml:space="preserve"> </w:t>
      </w:r>
      <w:r w:rsidRPr="0073563D">
        <w:rPr>
          <w:rFonts w:ascii="Angsana New" w:hAnsi="Angsana New" w:cs="Angsana New"/>
          <w:sz w:val="32"/>
          <w:szCs w:val="32"/>
          <w:cs/>
        </w:rPr>
        <w:t>บริษัท บางกอก ริว่า ดีเวลลอปเม้นท์ จำกัด ซึ่งเป็นบริษัทย่อยของบริษัทได้จดจำนองต้นทุนการพัฒนาโครงการ</w:t>
      </w:r>
      <w:r w:rsidRPr="0073563D">
        <w:rPr>
          <w:rFonts w:ascii="Angsana New" w:hAnsi="Angsana New" w:cs="Angsana New" w:hint="cs"/>
          <w:sz w:val="32"/>
          <w:szCs w:val="32"/>
          <w:cs/>
        </w:rPr>
        <w:t>ของบริษัท และที่ดินพร้อมสิ่งปลูกสร้างของบริษัทแห่งหนึ่ง</w:t>
      </w:r>
      <w:r w:rsidRPr="0073563D">
        <w:rPr>
          <w:rFonts w:ascii="Angsana New" w:hAnsi="Angsana New" w:cs="Angsana New" w:hint="cs"/>
          <w:spacing w:val="10"/>
          <w:sz w:val="32"/>
          <w:szCs w:val="32"/>
          <w:cs/>
        </w:rPr>
        <w:t xml:space="preserve"> </w:t>
      </w:r>
      <w:r w:rsidRPr="0073563D">
        <w:rPr>
          <w:rFonts w:ascii="Angsana New" w:hAnsi="Angsana New" w:cs="Angsana New"/>
          <w:spacing w:val="-2"/>
          <w:sz w:val="32"/>
          <w:szCs w:val="32"/>
          <w:cs/>
        </w:rPr>
        <w:t xml:space="preserve">เพื่อเป็นหลักประกันวงเงินเบิกเกินบัญชี (ดูหมายเหตุข้อ </w:t>
      </w:r>
      <w:r w:rsidR="006E3D6B" w:rsidRPr="006E3D6B">
        <w:rPr>
          <w:rFonts w:ascii="Angsana New" w:hAnsi="Angsana New" w:cs="Angsana New"/>
          <w:spacing w:val="-2"/>
          <w:sz w:val="32"/>
          <w:szCs w:val="32"/>
        </w:rPr>
        <w:t>14</w:t>
      </w:r>
      <w:r w:rsidRPr="0073563D">
        <w:rPr>
          <w:rFonts w:ascii="Angsana New" w:hAnsi="Angsana New" w:cs="Angsana New"/>
          <w:spacing w:val="-2"/>
          <w:sz w:val="32"/>
          <w:szCs w:val="32"/>
          <w:cs/>
        </w:rPr>
        <w:t xml:space="preserve">) โดยมีวงเงินรวมจำนวน </w:t>
      </w:r>
      <w:r w:rsidR="006E3D6B" w:rsidRPr="006E3D6B">
        <w:rPr>
          <w:rFonts w:ascii="Angsana New" w:hAnsi="Angsana New" w:cs="Angsana New"/>
          <w:spacing w:val="-2"/>
          <w:sz w:val="32"/>
          <w:szCs w:val="32"/>
        </w:rPr>
        <w:t>10</w:t>
      </w:r>
      <w:r w:rsidRPr="0073563D">
        <w:rPr>
          <w:rFonts w:ascii="Angsana New" w:hAnsi="Angsana New" w:cs="Angsana New"/>
          <w:spacing w:val="-2"/>
          <w:sz w:val="32"/>
          <w:szCs w:val="32"/>
        </w:rPr>
        <w:t>.</w:t>
      </w:r>
      <w:r w:rsidR="006E3D6B" w:rsidRPr="006E3D6B">
        <w:rPr>
          <w:rFonts w:ascii="Angsana New" w:hAnsi="Angsana New" w:cs="Angsana New"/>
          <w:spacing w:val="-2"/>
          <w:sz w:val="32"/>
          <w:szCs w:val="32"/>
        </w:rPr>
        <w:t>00</w:t>
      </w:r>
      <w:r w:rsidRPr="0073563D">
        <w:rPr>
          <w:rFonts w:ascii="Angsana New" w:hAnsi="Angsana New" w:cs="Angsana New"/>
          <w:spacing w:val="-2"/>
          <w:sz w:val="32"/>
          <w:szCs w:val="32"/>
        </w:rPr>
        <w:t xml:space="preserve"> </w:t>
      </w:r>
      <w:r w:rsidRPr="0073563D">
        <w:rPr>
          <w:rFonts w:ascii="Angsana New" w:hAnsi="Angsana New" w:cs="Angsana New"/>
          <w:spacing w:val="-2"/>
          <w:sz w:val="32"/>
          <w:szCs w:val="32"/>
          <w:cs/>
        </w:rPr>
        <w:t>ล้านบาท</w:t>
      </w:r>
      <w:r w:rsidRPr="0073563D">
        <w:rPr>
          <w:rFonts w:ascii="Angsana New" w:hAnsi="Angsana New" w:cs="Angsana New" w:hint="cs"/>
          <w:spacing w:val="2"/>
          <w:sz w:val="32"/>
          <w:szCs w:val="32"/>
          <w:cs/>
        </w:rPr>
        <w:t xml:space="preserve"> </w:t>
      </w:r>
      <w:r w:rsidRPr="0073563D">
        <w:rPr>
          <w:rFonts w:ascii="Angsana New" w:hAnsi="Angsana New" w:cs="Angsana New"/>
          <w:spacing w:val="4"/>
          <w:sz w:val="32"/>
          <w:szCs w:val="32"/>
          <w:cs/>
        </w:rPr>
        <w:t xml:space="preserve">นอกจากนี้บริษัทและกรรมการบริษัท </w:t>
      </w:r>
      <w:r w:rsidR="006E3D6B" w:rsidRPr="006E3D6B">
        <w:rPr>
          <w:rFonts w:ascii="Angsana New" w:hAnsi="Angsana New" w:cs="Angsana New"/>
          <w:spacing w:val="4"/>
          <w:sz w:val="32"/>
          <w:szCs w:val="32"/>
        </w:rPr>
        <w:t>1</w:t>
      </w:r>
      <w:r w:rsidRPr="0073563D">
        <w:rPr>
          <w:rFonts w:ascii="Angsana New" w:hAnsi="Angsana New" w:cs="Angsana New"/>
          <w:spacing w:val="4"/>
          <w:sz w:val="32"/>
          <w:szCs w:val="32"/>
        </w:rPr>
        <w:t xml:space="preserve"> </w:t>
      </w:r>
      <w:r w:rsidRPr="0073563D">
        <w:rPr>
          <w:rFonts w:ascii="Angsana New" w:hAnsi="Angsana New" w:cs="Angsana New"/>
          <w:spacing w:val="4"/>
          <w:sz w:val="32"/>
          <w:szCs w:val="32"/>
          <w:cs/>
        </w:rPr>
        <w:t>ท่านได้ค้ำประกันวงเงินดังกล่าวในนามนิติบุคคลและ</w:t>
      </w:r>
      <w:r w:rsidRPr="0073563D">
        <w:rPr>
          <w:rFonts w:ascii="Angsana New" w:hAnsi="Angsana New" w:cs="Angsana New"/>
          <w:sz w:val="32"/>
          <w:szCs w:val="32"/>
          <w:cs/>
        </w:rPr>
        <w:t>ส่วนบุคคลเต็มจำนวน</w:t>
      </w:r>
      <w:r w:rsidRPr="0073563D">
        <w:rPr>
          <w:rFonts w:ascii="Angsana New" w:hAnsi="Angsana New" w:cs="Angsana New" w:hint="cs"/>
          <w:sz w:val="32"/>
          <w:szCs w:val="32"/>
          <w:cs/>
        </w:rPr>
        <w:t xml:space="preserve"> ตามลำดับ</w:t>
      </w:r>
    </w:p>
    <w:p w14:paraId="44EF0D43" w14:textId="22CA228A" w:rsidR="00DE77D3" w:rsidRPr="0073563D" w:rsidRDefault="002C0E68" w:rsidP="00DE77D3">
      <w:pPr>
        <w:numPr>
          <w:ilvl w:val="0"/>
          <w:numId w:val="7"/>
        </w:numPr>
        <w:spacing w:before="120"/>
        <w:ind w:left="892" w:right="-14" w:hanging="446"/>
        <w:jc w:val="thaiDistribute"/>
        <w:rPr>
          <w:rFonts w:asciiTheme="majorBidi" w:hAnsiTheme="majorBidi" w:cstheme="majorBidi"/>
          <w:spacing w:val="-10"/>
          <w:sz w:val="32"/>
          <w:szCs w:val="32"/>
        </w:rPr>
      </w:pPr>
      <w:r w:rsidRPr="0073563D">
        <w:rPr>
          <w:rFonts w:asciiTheme="majorBidi" w:hAnsiTheme="majorBidi" w:cstheme="majorBidi" w:hint="cs"/>
          <w:spacing w:val="-12"/>
          <w:sz w:val="32"/>
          <w:szCs w:val="32"/>
          <w:cs/>
        </w:rPr>
        <w:t xml:space="preserve">ณ วันที่ </w:t>
      </w:r>
      <w:r w:rsidR="006E3D6B" w:rsidRPr="006E3D6B">
        <w:rPr>
          <w:rFonts w:ascii="Angsana New" w:hAnsi="Angsana New" w:cs="Angsana New" w:hint="cs"/>
          <w:spacing w:val="-8"/>
          <w:sz w:val="32"/>
          <w:szCs w:val="32"/>
        </w:rPr>
        <w:t>30</w:t>
      </w:r>
      <w:r w:rsidR="00841D75" w:rsidRPr="0073563D">
        <w:rPr>
          <w:rFonts w:ascii="Angsana New" w:hAnsi="Angsana New" w:cs="Angsana New" w:hint="cs"/>
          <w:spacing w:val="-8"/>
          <w:sz w:val="32"/>
          <w:szCs w:val="32"/>
          <w:cs/>
        </w:rPr>
        <w:t xml:space="preserve"> มิถุนายน </w:t>
      </w:r>
      <w:r w:rsidR="006E3D6B" w:rsidRPr="006E3D6B">
        <w:rPr>
          <w:rFonts w:ascii="Angsana New" w:hAnsi="Angsana New" w:cs="Angsana New"/>
          <w:spacing w:val="2"/>
          <w:sz w:val="32"/>
          <w:szCs w:val="32"/>
        </w:rPr>
        <w:t>2568</w:t>
      </w:r>
      <w:r w:rsidR="003178DC" w:rsidRPr="0073563D">
        <w:rPr>
          <w:rFonts w:ascii="Angsana New" w:hAnsi="Angsana New" w:cs="Angsana New"/>
          <w:spacing w:val="2"/>
          <w:sz w:val="32"/>
          <w:szCs w:val="32"/>
        </w:rPr>
        <w:t xml:space="preserve"> </w:t>
      </w:r>
      <w:r w:rsidR="003178DC" w:rsidRPr="0073563D">
        <w:rPr>
          <w:rFonts w:ascii="Angsana New" w:hAnsi="Angsana New" w:cs="Angsana New" w:hint="cs"/>
          <w:sz w:val="32"/>
          <w:szCs w:val="32"/>
          <w:cs/>
        </w:rPr>
        <w:t>และ</w:t>
      </w:r>
      <w:r w:rsidR="003178DC" w:rsidRPr="0073563D">
        <w:rPr>
          <w:rFonts w:ascii="Angsana New" w:hAnsi="Angsana New" w:cs="Angsana New"/>
          <w:sz w:val="32"/>
          <w:szCs w:val="32"/>
          <w:cs/>
        </w:rPr>
        <w:t xml:space="preserve">วันที่ </w:t>
      </w:r>
      <w:r w:rsidR="006E3D6B" w:rsidRPr="006E3D6B">
        <w:rPr>
          <w:rFonts w:ascii="Angsana New" w:hAnsi="Angsana New" w:cs="Angsana New"/>
          <w:sz w:val="32"/>
          <w:szCs w:val="32"/>
        </w:rPr>
        <w:t>31</w:t>
      </w:r>
      <w:r w:rsidR="003178DC" w:rsidRPr="0073563D">
        <w:rPr>
          <w:rFonts w:ascii="Angsana New" w:hAnsi="Angsana New" w:cs="Angsana New"/>
          <w:sz w:val="32"/>
          <w:szCs w:val="32"/>
          <w:cs/>
        </w:rPr>
        <w:t xml:space="preserve"> ธันวาคม </w:t>
      </w:r>
      <w:r w:rsidR="006E3D6B" w:rsidRPr="006E3D6B">
        <w:rPr>
          <w:rFonts w:ascii="Angsana New" w:hAnsi="Angsana New" w:cs="Angsana New"/>
          <w:sz w:val="32"/>
          <w:szCs w:val="32"/>
        </w:rPr>
        <w:t>2567</w:t>
      </w:r>
      <w:r w:rsidR="003178DC" w:rsidRPr="0073563D">
        <w:rPr>
          <w:rFonts w:ascii="Angsana New" w:hAnsi="Angsana New" w:cs="Angsana New" w:hint="cs"/>
          <w:spacing w:val="2"/>
          <w:sz w:val="32"/>
          <w:szCs w:val="32"/>
          <w:cs/>
        </w:rPr>
        <w:t xml:space="preserve"> </w:t>
      </w:r>
      <w:r w:rsidRPr="0073563D">
        <w:rPr>
          <w:rFonts w:asciiTheme="majorBidi" w:hAnsiTheme="majorBidi" w:cstheme="majorBidi"/>
          <w:spacing w:val="-12"/>
          <w:sz w:val="32"/>
          <w:szCs w:val="32"/>
          <w:cs/>
        </w:rPr>
        <w:t>บริษัท เอเวอร์ซิตี้ ดีเวลลอปเม้นท์ จำกัด ซึ่งเป็น</w:t>
      </w:r>
      <w:r w:rsidRPr="0073563D">
        <w:rPr>
          <w:rFonts w:asciiTheme="majorBidi" w:hAnsiTheme="majorBidi" w:cstheme="majorBidi"/>
          <w:spacing w:val="-4"/>
          <w:sz w:val="32"/>
          <w:szCs w:val="32"/>
          <w:cs/>
        </w:rPr>
        <w:t>บริษัทย่อย</w:t>
      </w:r>
      <w:r w:rsidRPr="0073563D">
        <w:rPr>
          <w:rFonts w:asciiTheme="majorBidi" w:hAnsiTheme="majorBidi" w:cstheme="majorBidi"/>
          <w:spacing w:val="-6"/>
          <w:sz w:val="32"/>
          <w:szCs w:val="32"/>
          <w:cs/>
        </w:rPr>
        <w:t>ของบริษัท</w:t>
      </w:r>
      <w:r w:rsidRPr="0073563D">
        <w:rPr>
          <w:rFonts w:asciiTheme="majorBidi" w:hAnsiTheme="majorBidi" w:cstheme="majorBidi"/>
          <w:spacing w:val="-6"/>
          <w:sz w:val="32"/>
          <w:szCs w:val="32"/>
        </w:rPr>
        <w:t xml:space="preserve"> </w:t>
      </w:r>
      <w:r w:rsidRPr="0073563D">
        <w:rPr>
          <w:rFonts w:asciiTheme="majorBidi" w:hAnsiTheme="majorBidi" w:cstheme="majorBidi"/>
          <w:spacing w:val="-6"/>
          <w:sz w:val="32"/>
          <w:szCs w:val="32"/>
          <w:cs/>
        </w:rPr>
        <w:t xml:space="preserve">ได้จดจำนองต้นทุนการพัฒนาโครงการ เพื่อเป็นหลักประกันวงเงินเบิกเกินบัญชี </w:t>
      </w:r>
      <w:r w:rsidRPr="0073563D">
        <w:rPr>
          <w:rFonts w:asciiTheme="majorBidi" w:hAnsiTheme="majorBidi" w:cstheme="majorBidi"/>
          <w:spacing w:val="2"/>
          <w:sz w:val="32"/>
          <w:szCs w:val="32"/>
          <w:cs/>
        </w:rPr>
        <w:t xml:space="preserve">(ดูหมายเหตุข้อ </w:t>
      </w:r>
      <w:r w:rsidR="006E3D6B" w:rsidRPr="006E3D6B">
        <w:rPr>
          <w:rFonts w:asciiTheme="majorBidi" w:hAnsiTheme="majorBidi" w:cstheme="majorBidi"/>
          <w:spacing w:val="2"/>
          <w:sz w:val="32"/>
          <w:szCs w:val="32"/>
        </w:rPr>
        <w:t>14</w:t>
      </w:r>
      <w:r w:rsidRPr="0073563D">
        <w:rPr>
          <w:rFonts w:asciiTheme="majorBidi" w:hAnsiTheme="majorBidi" w:cstheme="majorBidi"/>
          <w:spacing w:val="2"/>
          <w:sz w:val="32"/>
          <w:szCs w:val="32"/>
          <w:cs/>
        </w:rPr>
        <w:t xml:space="preserve">) วงเงินกู้ยืมระยะยาวจากสถาบันการเงิน (ดูหมายเหตุข้อ </w:t>
      </w:r>
      <w:r w:rsidR="006E3D6B" w:rsidRPr="006E3D6B">
        <w:rPr>
          <w:rFonts w:asciiTheme="majorBidi" w:hAnsiTheme="majorBidi" w:cstheme="majorBidi"/>
          <w:spacing w:val="2"/>
          <w:sz w:val="32"/>
          <w:szCs w:val="32"/>
        </w:rPr>
        <w:t>19</w:t>
      </w:r>
      <w:r w:rsidRPr="0073563D">
        <w:rPr>
          <w:rFonts w:asciiTheme="majorBidi" w:hAnsiTheme="majorBidi" w:cstheme="majorBidi"/>
          <w:spacing w:val="2"/>
          <w:sz w:val="32"/>
          <w:szCs w:val="32"/>
          <w:cs/>
        </w:rPr>
        <w:t>) และวงเงินหนังสือ</w:t>
      </w:r>
      <w:r w:rsidRPr="0073563D">
        <w:rPr>
          <w:rFonts w:asciiTheme="majorBidi" w:hAnsiTheme="majorBidi" w:cstheme="majorBidi"/>
          <w:spacing w:val="-12"/>
          <w:sz w:val="32"/>
          <w:szCs w:val="32"/>
          <w:cs/>
        </w:rPr>
        <w:t>ค้ำประกันของบริษัทย่อยดังกล่าว</w:t>
      </w:r>
      <w:r w:rsidRPr="0073563D">
        <w:rPr>
          <w:rFonts w:asciiTheme="majorBidi" w:hAnsiTheme="majorBidi" w:cstheme="majorBidi"/>
          <w:spacing w:val="-12"/>
          <w:sz w:val="32"/>
          <w:szCs w:val="32"/>
        </w:rPr>
        <w:t xml:space="preserve"> (</w:t>
      </w:r>
      <w:r w:rsidRPr="0073563D">
        <w:rPr>
          <w:rFonts w:asciiTheme="majorBidi" w:hAnsiTheme="majorBidi" w:cstheme="majorBidi"/>
          <w:spacing w:val="-12"/>
          <w:sz w:val="32"/>
          <w:szCs w:val="32"/>
          <w:cs/>
        </w:rPr>
        <w:t xml:space="preserve">ดูหมายเหตุข้อ </w:t>
      </w:r>
      <w:r w:rsidR="006E3D6B" w:rsidRPr="006E3D6B">
        <w:rPr>
          <w:rFonts w:asciiTheme="majorBidi" w:hAnsiTheme="majorBidi" w:cstheme="majorBidi"/>
          <w:spacing w:val="-12"/>
          <w:sz w:val="32"/>
          <w:szCs w:val="32"/>
        </w:rPr>
        <w:t>28</w:t>
      </w:r>
      <w:r w:rsidRPr="0073563D">
        <w:rPr>
          <w:rFonts w:asciiTheme="majorBidi" w:hAnsiTheme="majorBidi" w:cstheme="majorBidi"/>
          <w:spacing w:val="-12"/>
          <w:sz w:val="32"/>
          <w:szCs w:val="32"/>
        </w:rPr>
        <w:t>.</w:t>
      </w:r>
      <w:r w:rsidR="006E3D6B" w:rsidRPr="006E3D6B">
        <w:rPr>
          <w:rFonts w:asciiTheme="majorBidi" w:hAnsiTheme="majorBidi" w:cstheme="majorBidi"/>
          <w:spacing w:val="-12"/>
          <w:sz w:val="32"/>
          <w:szCs w:val="32"/>
        </w:rPr>
        <w:t>3</w:t>
      </w:r>
      <w:r w:rsidRPr="0073563D">
        <w:rPr>
          <w:rFonts w:asciiTheme="majorBidi" w:hAnsiTheme="majorBidi" w:cstheme="majorBidi"/>
          <w:spacing w:val="-12"/>
          <w:sz w:val="32"/>
          <w:szCs w:val="32"/>
        </w:rPr>
        <w:t>)</w:t>
      </w:r>
      <w:r w:rsidRPr="0073563D">
        <w:rPr>
          <w:rFonts w:asciiTheme="majorBidi" w:hAnsiTheme="majorBidi" w:cstheme="majorBidi"/>
          <w:spacing w:val="-12"/>
          <w:sz w:val="32"/>
          <w:szCs w:val="32"/>
          <w:cs/>
        </w:rPr>
        <w:t xml:space="preserve"> โดยมีวงเงิน</w:t>
      </w:r>
      <w:r w:rsidRPr="0073563D">
        <w:rPr>
          <w:rFonts w:asciiTheme="majorBidi" w:hAnsiTheme="majorBidi" w:cstheme="majorBidi"/>
          <w:spacing w:val="-4"/>
          <w:sz w:val="32"/>
          <w:szCs w:val="32"/>
          <w:cs/>
        </w:rPr>
        <w:t>รวมจำนวน</w:t>
      </w:r>
      <w:r w:rsidRPr="0073563D">
        <w:rPr>
          <w:rFonts w:asciiTheme="majorBidi" w:hAnsiTheme="majorBidi" w:cstheme="majorBidi" w:hint="cs"/>
          <w:spacing w:val="-4"/>
          <w:sz w:val="32"/>
          <w:szCs w:val="32"/>
          <w:cs/>
        </w:rPr>
        <w:t xml:space="preserve"> </w:t>
      </w:r>
      <w:r w:rsidR="006E3D6B" w:rsidRPr="006E3D6B">
        <w:rPr>
          <w:rFonts w:asciiTheme="majorBidi" w:hAnsiTheme="majorBidi" w:cstheme="majorBidi"/>
          <w:spacing w:val="-4"/>
          <w:sz w:val="32"/>
          <w:szCs w:val="32"/>
        </w:rPr>
        <w:t>611</w:t>
      </w:r>
      <w:r w:rsidR="00673160" w:rsidRPr="0073563D">
        <w:rPr>
          <w:rFonts w:asciiTheme="majorBidi" w:hAnsiTheme="majorBidi" w:cstheme="majorBidi"/>
          <w:spacing w:val="-4"/>
          <w:sz w:val="32"/>
          <w:szCs w:val="32"/>
        </w:rPr>
        <w:t>.</w:t>
      </w:r>
      <w:r w:rsidR="006E3D6B" w:rsidRPr="006E3D6B">
        <w:rPr>
          <w:rFonts w:asciiTheme="majorBidi" w:hAnsiTheme="majorBidi" w:cstheme="majorBidi"/>
          <w:spacing w:val="-4"/>
          <w:sz w:val="32"/>
          <w:szCs w:val="32"/>
        </w:rPr>
        <w:t>00</w:t>
      </w:r>
      <w:r w:rsidR="00D06697" w:rsidRPr="0073563D">
        <w:rPr>
          <w:rFonts w:asciiTheme="majorBidi" w:hAnsiTheme="majorBidi" w:cstheme="majorBidi"/>
          <w:spacing w:val="-4"/>
          <w:sz w:val="32"/>
          <w:szCs w:val="32"/>
        </w:rPr>
        <w:t xml:space="preserve"> </w:t>
      </w:r>
      <w:r w:rsidR="00D06697" w:rsidRPr="0073563D">
        <w:rPr>
          <w:rFonts w:asciiTheme="majorBidi" w:hAnsiTheme="majorBidi" w:cstheme="majorBidi" w:hint="cs"/>
          <w:spacing w:val="-4"/>
          <w:sz w:val="32"/>
          <w:szCs w:val="32"/>
          <w:cs/>
        </w:rPr>
        <w:t>ล้านบาท</w:t>
      </w:r>
      <w:r w:rsidR="004B16AB" w:rsidRPr="0073563D">
        <w:rPr>
          <w:rFonts w:asciiTheme="majorBidi" w:hAnsiTheme="majorBidi" w:cstheme="majorBidi" w:hint="cs"/>
          <w:spacing w:val="-4"/>
          <w:sz w:val="32"/>
          <w:szCs w:val="32"/>
          <w:cs/>
        </w:rPr>
        <w:t xml:space="preserve"> และจำนวน </w:t>
      </w:r>
      <w:r w:rsidR="006E3D6B" w:rsidRPr="006E3D6B">
        <w:rPr>
          <w:rFonts w:asciiTheme="majorBidi" w:hAnsiTheme="majorBidi" w:cstheme="majorBidi"/>
          <w:spacing w:val="-4"/>
          <w:sz w:val="32"/>
          <w:szCs w:val="32"/>
        </w:rPr>
        <w:t>1</w:t>
      </w:r>
      <w:r w:rsidR="004B16AB" w:rsidRPr="0073563D">
        <w:rPr>
          <w:rFonts w:asciiTheme="majorBidi" w:hAnsiTheme="majorBidi" w:cstheme="majorBidi"/>
          <w:spacing w:val="-4"/>
          <w:sz w:val="32"/>
          <w:szCs w:val="32"/>
        </w:rPr>
        <w:t>,</w:t>
      </w:r>
      <w:r w:rsidR="006E3D6B" w:rsidRPr="006E3D6B">
        <w:rPr>
          <w:rFonts w:asciiTheme="majorBidi" w:hAnsiTheme="majorBidi" w:cstheme="majorBidi"/>
          <w:spacing w:val="-4"/>
          <w:sz w:val="32"/>
          <w:szCs w:val="32"/>
        </w:rPr>
        <w:t>183</w:t>
      </w:r>
      <w:r w:rsidR="004B16AB" w:rsidRPr="0073563D">
        <w:rPr>
          <w:rFonts w:asciiTheme="majorBidi" w:hAnsiTheme="majorBidi" w:cstheme="majorBidi"/>
          <w:spacing w:val="-4"/>
          <w:sz w:val="32"/>
          <w:szCs w:val="32"/>
        </w:rPr>
        <w:t>.</w:t>
      </w:r>
      <w:r w:rsidR="006E3D6B" w:rsidRPr="006E3D6B">
        <w:rPr>
          <w:rFonts w:asciiTheme="majorBidi" w:hAnsiTheme="majorBidi" w:cstheme="majorBidi"/>
          <w:spacing w:val="-4"/>
          <w:sz w:val="32"/>
          <w:szCs w:val="32"/>
        </w:rPr>
        <w:t>10</w:t>
      </w:r>
      <w:r w:rsidR="004B16AB" w:rsidRPr="0073563D">
        <w:rPr>
          <w:rFonts w:asciiTheme="majorBidi" w:hAnsiTheme="majorBidi" w:cstheme="majorBidi"/>
          <w:spacing w:val="-4"/>
          <w:sz w:val="32"/>
          <w:szCs w:val="32"/>
        </w:rPr>
        <w:t xml:space="preserve"> </w:t>
      </w:r>
      <w:r w:rsidR="004B16AB" w:rsidRPr="0073563D">
        <w:rPr>
          <w:rFonts w:asciiTheme="majorBidi" w:hAnsiTheme="majorBidi" w:cstheme="majorBidi" w:hint="cs"/>
          <w:spacing w:val="-4"/>
          <w:sz w:val="32"/>
          <w:szCs w:val="32"/>
          <w:cs/>
        </w:rPr>
        <w:t>ล้านบาท ตามลำดับ</w:t>
      </w:r>
      <w:r w:rsidR="00D06697" w:rsidRPr="0073563D">
        <w:rPr>
          <w:rFonts w:asciiTheme="majorBidi" w:hAnsiTheme="majorBidi" w:cstheme="majorBidi" w:hint="cs"/>
          <w:spacing w:val="-4"/>
          <w:sz w:val="32"/>
          <w:szCs w:val="32"/>
          <w:cs/>
        </w:rPr>
        <w:t xml:space="preserve"> </w:t>
      </w:r>
      <w:r w:rsidRPr="0073563D">
        <w:rPr>
          <w:rFonts w:asciiTheme="majorBidi" w:hAnsiTheme="majorBidi" w:cstheme="majorBidi"/>
          <w:spacing w:val="4"/>
          <w:sz w:val="32"/>
          <w:szCs w:val="32"/>
          <w:cs/>
        </w:rPr>
        <w:t xml:space="preserve">นอกจากนี้บริษัทและกรรมการบริษัท </w:t>
      </w:r>
      <w:r w:rsidR="006E3D6B" w:rsidRPr="006E3D6B">
        <w:rPr>
          <w:rFonts w:asciiTheme="majorBidi" w:hAnsiTheme="majorBidi" w:cstheme="majorBidi"/>
          <w:spacing w:val="4"/>
          <w:sz w:val="32"/>
          <w:szCs w:val="32"/>
        </w:rPr>
        <w:t>1</w:t>
      </w:r>
      <w:r w:rsidRPr="0073563D">
        <w:rPr>
          <w:rFonts w:asciiTheme="majorBidi" w:hAnsiTheme="majorBidi" w:cstheme="majorBidi"/>
          <w:spacing w:val="4"/>
          <w:sz w:val="32"/>
          <w:szCs w:val="32"/>
        </w:rPr>
        <w:t xml:space="preserve"> </w:t>
      </w:r>
      <w:r w:rsidRPr="0073563D">
        <w:rPr>
          <w:rFonts w:asciiTheme="majorBidi" w:hAnsiTheme="majorBidi" w:cstheme="majorBidi"/>
          <w:spacing w:val="4"/>
          <w:sz w:val="32"/>
          <w:szCs w:val="32"/>
          <w:cs/>
        </w:rPr>
        <w:t>ท่านได้ค้ำประกันวงเงินดังกล่าวในนามนิติบุคคลและ</w:t>
      </w:r>
      <w:r w:rsidRPr="0073563D">
        <w:rPr>
          <w:rFonts w:asciiTheme="majorBidi" w:hAnsiTheme="majorBidi" w:cstheme="majorBidi"/>
          <w:sz w:val="32"/>
          <w:szCs w:val="32"/>
          <w:cs/>
        </w:rPr>
        <w:t>ส่วนบุคคลเต็มจำนวน ตามลำดับ</w:t>
      </w:r>
    </w:p>
    <w:p w14:paraId="515DB86D" w14:textId="56E60569" w:rsidR="00DE77D3" w:rsidRPr="0073563D" w:rsidRDefault="002C0E68" w:rsidP="00DE77D3">
      <w:pPr>
        <w:numPr>
          <w:ilvl w:val="0"/>
          <w:numId w:val="7"/>
        </w:numPr>
        <w:spacing w:before="120"/>
        <w:ind w:left="892" w:right="-14" w:hanging="446"/>
        <w:jc w:val="thaiDistribute"/>
        <w:rPr>
          <w:rFonts w:asciiTheme="majorBidi" w:hAnsiTheme="majorBidi" w:cstheme="majorBidi"/>
          <w:spacing w:val="-10"/>
          <w:sz w:val="32"/>
          <w:szCs w:val="32"/>
        </w:rPr>
      </w:pPr>
      <w:r w:rsidRPr="0073563D">
        <w:rPr>
          <w:rFonts w:asciiTheme="majorBidi" w:hAnsiTheme="majorBidi" w:cstheme="majorBidi" w:hint="cs"/>
          <w:spacing w:val="2"/>
          <w:sz w:val="32"/>
          <w:szCs w:val="32"/>
          <w:cs/>
        </w:rPr>
        <w:t xml:space="preserve">ณ วันที่ </w:t>
      </w:r>
      <w:r w:rsidR="006E3D6B" w:rsidRPr="006E3D6B">
        <w:rPr>
          <w:rFonts w:ascii="Angsana New" w:hAnsi="Angsana New" w:cs="Angsana New" w:hint="cs"/>
          <w:spacing w:val="-8"/>
          <w:sz w:val="32"/>
          <w:szCs w:val="32"/>
        </w:rPr>
        <w:t>30</w:t>
      </w:r>
      <w:r w:rsidR="00841D75" w:rsidRPr="0073563D">
        <w:rPr>
          <w:rFonts w:ascii="Angsana New" w:hAnsi="Angsana New" w:cs="Angsana New" w:hint="cs"/>
          <w:spacing w:val="-8"/>
          <w:sz w:val="32"/>
          <w:szCs w:val="32"/>
          <w:cs/>
        </w:rPr>
        <w:t xml:space="preserve"> มิถุนายน </w:t>
      </w:r>
      <w:r w:rsidR="006E3D6B" w:rsidRPr="006E3D6B">
        <w:rPr>
          <w:rFonts w:ascii="Angsana New" w:hAnsi="Angsana New" w:cs="Angsana New"/>
          <w:spacing w:val="2"/>
          <w:sz w:val="32"/>
          <w:szCs w:val="32"/>
        </w:rPr>
        <w:t>2568</w:t>
      </w:r>
      <w:r w:rsidR="003178DC" w:rsidRPr="0073563D">
        <w:rPr>
          <w:rFonts w:ascii="Angsana New" w:hAnsi="Angsana New" w:cs="Angsana New"/>
          <w:spacing w:val="2"/>
          <w:sz w:val="32"/>
          <w:szCs w:val="32"/>
        </w:rPr>
        <w:t xml:space="preserve"> </w:t>
      </w:r>
      <w:r w:rsidR="003178DC" w:rsidRPr="0073563D">
        <w:rPr>
          <w:rFonts w:ascii="Angsana New" w:hAnsi="Angsana New" w:cs="Angsana New" w:hint="cs"/>
          <w:sz w:val="32"/>
          <w:szCs w:val="32"/>
          <w:cs/>
        </w:rPr>
        <w:t>และ</w:t>
      </w:r>
      <w:r w:rsidR="003178DC" w:rsidRPr="0073563D">
        <w:rPr>
          <w:rFonts w:ascii="Angsana New" w:hAnsi="Angsana New" w:cs="Angsana New"/>
          <w:sz w:val="32"/>
          <w:szCs w:val="32"/>
          <w:cs/>
        </w:rPr>
        <w:t xml:space="preserve">วันที่ </w:t>
      </w:r>
      <w:r w:rsidR="006E3D6B" w:rsidRPr="006E3D6B">
        <w:rPr>
          <w:rFonts w:ascii="Angsana New" w:hAnsi="Angsana New" w:cs="Angsana New"/>
          <w:sz w:val="32"/>
          <w:szCs w:val="32"/>
        </w:rPr>
        <w:t>31</w:t>
      </w:r>
      <w:r w:rsidR="003178DC" w:rsidRPr="0073563D">
        <w:rPr>
          <w:rFonts w:ascii="Angsana New" w:hAnsi="Angsana New" w:cs="Angsana New"/>
          <w:sz w:val="32"/>
          <w:szCs w:val="32"/>
          <w:cs/>
        </w:rPr>
        <w:t xml:space="preserve"> ธันวาคม </w:t>
      </w:r>
      <w:r w:rsidR="006E3D6B" w:rsidRPr="006E3D6B">
        <w:rPr>
          <w:rFonts w:ascii="Angsana New" w:hAnsi="Angsana New" w:cs="Angsana New"/>
          <w:sz w:val="32"/>
          <w:szCs w:val="32"/>
        </w:rPr>
        <w:t>2567</w:t>
      </w:r>
      <w:r w:rsidR="003178DC" w:rsidRPr="0073563D">
        <w:rPr>
          <w:rFonts w:ascii="Angsana New" w:hAnsi="Angsana New" w:cs="Angsana New" w:hint="cs"/>
          <w:spacing w:val="2"/>
          <w:sz w:val="32"/>
          <w:szCs w:val="32"/>
          <w:cs/>
        </w:rPr>
        <w:t xml:space="preserve"> </w:t>
      </w:r>
      <w:r w:rsidRPr="0073563D">
        <w:rPr>
          <w:rFonts w:asciiTheme="majorBidi" w:hAnsiTheme="majorBidi" w:cstheme="majorBidi"/>
          <w:spacing w:val="2"/>
          <w:sz w:val="32"/>
          <w:szCs w:val="32"/>
          <w:cs/>
        </w:rPr>
        <w:t>บริษัท มาย อเวนิว จำกัด ซึ่งเป็นบริษัทย่อย</w:t>
      </w:r>
      <w:r w:rsidRPr="0073563D">
        <w:rPr>
          <w:rFonts w:asciiTheme="majorBidi" w:hAnsiTheme="majorBidi" w:cstheme="majorBidi"/>
          <w:spacing w:val="-6"/>
          <w:sz w:val="32"/>
          <w:szCs w:val="32"/>
          <w:cs/>
        </w:rPr>
        <w:t>ของบริษัท</w:t>
      </w:r>
      <w:r w:rsidRPr="0073563D">
        <w:rPr>
          <w:rFonts w:asciiTheme="majorBidi" w:hAnsiTheme="majorBidi" w:cstheme="majorBidi"/>
          <w:spacing w:val="-6"/>
          <w:sz w:val="32"/>
          <w:szCs w:val="32"/>
        </w:rPr>
        <w:t xml:space="preserve"> </w:t>
      </w:r>
      <w:r w:rsidRPr="0073563D">
        <w:rPr>
          <w:rFonts w:asciiTheme="majorBidi" w:hAnsiTheme="majorBidi" w:cstheme="majorBidi"/>
          <w:spacing w:val="-6"/>
          <w:sz w:val="32"/>
          <w:szCs w:val="32"/>
          <w:cs/>
        </w:rPr>
        <w:t>ได้จดจำนองต้นทุนการพัฒนาโครงการ เพื่อเป็นหลักประกันวงเงินเบิกเกินบัญชี (ดูหมายเหตุ</w:t>
      </w:r>
      <w:r w:rsidRPr="0073563D">
        <w:rPr>
          <w:rFonts w:asciiTheme="majorBidi" w:hAnsiTheme="majorBidi" w:cstheme="majorBidi"/>
          <w:spacing w:val="-4"/>
          <w:sz w:val="32"/>
          <w:szCs w:val="32"/>
          <w:cs/>
        </w:rPr>
        <w:t xml:space="preserve">ข้อ </w:t>
      </w:r>
      <w:r w:rsidR="006E3D6B" w:rsidRPr="006E3D6B">
        <w:rPr>
          <w:rFonts w:asciiTheme="majorBidi" w:hAnsiTheme="majorBidi" w:cstheme="majorBidi"/>
          <w:spacing w:val="-4"/>
          <w:sz w:val="32"/>
          <w:szCs w:val="32"/>
        </w:rPr>
        <w:t>14</w:t>
      </w:r>
      <w:r w:rsidRPr="0073563D">
        <w:rPr>
          <w:rFonts w:asciiTheme="majorBidi" w:hAnsiTheme="majorBidi" w:cstheme="majorBidi"/>
          <w:spacing w:val="-4"/>
          <w:sz w:val="32"/>
          <w:szCs w:val="32"/>
          <w:cs/>
        </w:rPr>
        <w:t>)</w:t>
      </w:r>
      <w:r w:rsidRPr="0073563D">
        <w:rPr>
          <w:rFonts w:asciiTheme="majorBidi" w:hAnsiTheme="majorBidi" w:cstheme="majorBidi"/>
          <w:spacing w:val="2"/>
          <w:sz w:val="32"/>
          <w:szCs w:val="32"/>
          <w:cs/>
        </w:rPr>
        <w:t xml:space="preserve"> วงเงินกู้ยืมระยะยาวจากสถาบันการเงิน (ดูหมายเหตุข้อ </w:t>
      </w:r>
      <w:r w:rsidR="006E3D6B" w:rsidRPr="006E3D6B">
        <w:rPr>
          <w:rFonts w:asciiTheme="majorBidi" w:hAnsiTheme="majorBidi" w:cstheme="majorBidi"/>
          <w:spacing w:val="2"/>
          <w:sz w:val="32"/>
          <w:szCs w:val="32"/>
        </w:rPr>
        <w:t>19</w:t>
      </w:r>
      <w:r w:rsidRPr="0073563D">
        <w:rPr>
          <w:rFonts w:asciiTheme="majorBidi" w:hAnsiTheme="majorBidi" w:cstheme="majorBidi"/>
          <w:spacing w:val="2"/>
          <w:sz w:val="32"/>
          <w:szCs w:val="32"/>
          <w:cs/>
        </w:rPr>
        <w:t>) และวงเงินหนังสือค้ำประกันของบริษัทย่อยดังกล่าว</w:t>
      </w:r>
      <w:r w:rsidRPr="0073563D">
        <w:rPr>
          <w:rFonts w:asciiTheme="majorBidi" w:hAnsiTheme="majorBidi" w:cstheme="majorBidi"/>
          <w:spacing w:val="2"/>
          <w:sz w:val="32"/>
          <w:szCs w:val="32"/>
        </w:rPr>
        <w:t xml:space="preserve"> (</w:t>
      </w:r>
      <w:r w:rsidRPr="0073563D">
        <w:rPr>
          <w:rFonts w:asciiTheme="majorBidi" w:hAnsiTheme="majorBidi" w:cstheme="majorBidi"/>
          <w:spacing w:val="2"/>
          <w:sz w:val="32"/>
          <w:szCs w:val="32"/>
          <w:cs/>
        </w:rPr>
        <w:t xml:space="preserve">ดูหมายเหตุข้อ </w:t>
      </w:r>
      <w:r w:rsidR="006E3D6B" w:rsidRPr="006E3D6B">
        <w:rPr>
          <w:rFonts w:asciiTheme="majorBidi" w:hAnsiTheme="majorBidi" w:cstheme="majorBidi"/>
          <w:spacing w:val="2"/>
          <w:sz w:val="32"/>
          <w:szCs w:val="32"/>
        </w:rPr>
        <w:t>28</w:t>
      </w:r>
      <w:r w:rsidRPr="0073563D">
        <w:rPr>
          <w:rFonts w:asciiTheme="majorBidi" w:hAnsiTheme="majorBidi" w:cstheme="majorBidi"/>
          <w:spacing w:val="2"/>
          <w:sz w:val="32"/>
          <w:szCs w:val="32"/>
        </w:rPr>
        <w:t>.</w:t>
      </w:r>
      <w:r w:rsidR="006E3D6B" w:rsidRPr="006E3D6B">
        <w:rPr>
          <w:rFonts w:asciiTheme="majorBidi" w:hAnsiTheme="majorBidi" w:cstheme="majorBidi"/>
          <w:spacing w:val="2"/>
          <w:sz w:val="32"/>
          <w:szCs w:val="32"/>
        </w:rPr>
        <w:t>3</w:t>
      </w:r>
      <w:r w:rsidRPr="0073563D">
        <w:rPr>
          <w:rFonts w:asciiTheme="majorBidi" w:hAnsiTheme="majorBidi" w:cstheme="majorBidi"/>
          <w:spacing w:val="2"/>
          <w:sz w:val="32"/>
          <w:szCs w:val="32"/>
        </w:rPr>
        <w:t>)</w:t>
      </w:r>
      <w:r w:rsidRPr="0073563D">
        <w:rPr>
          <w:rFonts w:asciiTheme="majorBidi" w:hAnsiTheme="majorBidi" w:cstheme="majorBidi"/>
          <w:spacing w:val="2"/>
          <w:sz w:val="32"/>
          <w:szCs w:val="32"/>
          <w:cs/>
        </w:rPr>
        <w:t xml:space="preserve"> โดยมีวงเงินรวม</w:t>
      </w:r>
      <w:r w:rsidR="00132A31" w:rsidRPr="0073563D">
        <w:rPr>
          <w:rFonts w:asciiTheme="majorBidi" w:hAnsiTheme="majorBidi" w:cstheme="majorBidi"/>
          <w:spacing w:val="2"/>
          <w:sz w:val="32"/>
          <w:szCs w:val="32"/>
          <w:cs/>
        </w:rPr>
        <w:t>จำนวน</w:t>
      </w:r>
      <w:r w:rsidR="00132A31" w:rsidRPr="0073563D">
        <w:rPr>
          <w:rFonts w:asciiTheme="majorBidi" w:hAnsiTheme="majorBidi" w:cstheme="majorBidi" w:hint="cs"/>
          <w:spacing w:val="2"/>
          <w:sz w:val="32"/>
          <w:szCs w:val="32"/>
          <w:cs/>
        </w:rPr>
        <w:t xml:space="preserve"> </w:t>
      </w:r>
      <w:r w:rsidR="006E3D6B" w:rsidRPr="006E3D6B">
        <w:rPr>
          <w:rFonts w:asciiTheme="majorBidi" w:hAnsiTheme="majorBidi" w:cstheme="majorBidi"/>
          <w:spacing w:val="2"/>
          <w:sz w:val="32"/>
          <w:szCs w:val="32"/>
        </w:rPr>
        <w:t>13</w:t>
      </w:r>
      <w:r w:rsidR="00132A31" w:rsidRPr="0073563D">
        <w:rPr>
          <w:rFonts w:asciiTheme="majorBidi" w:hAnsiTheme="majorBidi" w:cstheme="majorBidi"/>
          <w:spacing w:val="2"/>
          <w:sz w:val="32"/>
          <w:szCs w:val="32"/>
        </w:rPr>
        <w:t>.</w:t>
      </w:r>
      <w:r w:rsidR="006E3D6B" w:rsidRPr="006E3D6B">
        <w:rPr>
          <w:rFonts w:asciiTheme="majorBidi" w:hAnsiTheme="majorBidi" w:cstheme="majorBidi"/>
          <w:spacing w:val="2"/>
          <w:sz w:val="32"/>
          <w:szCs w:val="32"/>
        </w:rPr>
        <w:t>50</w:t>
      </w:r>
      <w:r w:rsidR="00132A31" w:rsidRPr="0073563D">
        <w:rPr>
          <w:rFonts w:asciiTheme="majorBidi" w:hAnsiTheme="majorBidi" w:cstheme="majorBidi"/>
          <w:spacing w:val="2"/>
          <w:sz w:val="32"/>
          <w:szCs w:val="32"/>
        </w:rPr>
        <w:t xml:space="preserve"> </w:t>
      </w:r>
      <w:r w:rsidR="0095600D" w:rsidRPr="0073563D">
        <w:rPr>
          <w:rFonts w:asciiTheme="majorBidi" w:hAnsiTheme="majorBidi" w:cstheme="majorBidi" w:hint="cs"/>
          <w:spacing w:val="2"/>
          <w:sz w:val="32"/>
          <w:szCs w:val="32"/>
          <w:cs/>
        </w:rPr>
        <w:t>ล้านบาท</w:t>
      </w:r>
      <w:r w:rsidRPr="0073563D">
        <w:rPr>
          <w:rFonts w:asciiTheme="majorBidi" w:hAnsiTheme="majorBidi" w:cstheme="majorBidi" w:hint="cs"/>
          <w:spacing w:val="2"/>
          <w:sz w:val="32"/>
          <w:szCs w:val="32"/>
          <w:cs/>
        </w:rPr>
        <w:t xml:space="preserve"> </w:t>
      </w:r>
      <w:r w:rsidRPr="0073563D">
        <w:rPr>
          <w:rFonts w:asciiTheme="majorBidi" w:hAnsiTheme="majorBidi" w:cstheme="majorBidi"/>
          <w:spacing w:val="2"/>
          <w:sz w:val="32"/>
          <w:szCs w:val="32"/>
          <w:cs/>
        </w:rPr>
        <w:t>นอกจากนี้</w:t>
      </w:r>
      <w:r w:rsidRPr="0073563D">
        <w:rPr>
          <w:rFonts w:asciiTheme="majorBidi" w:hAnsiTheme="majorBidi" w:cstheme="majorBidi"/>
          <w:spacing w:val="4"/>
          <w:sz w:val="32"/>
          <w:szCs w:val="32"/>
          <w:cs/>
        </w:rPr>
        <w:t xml:space="preserve">บริษัทและกรรมการบริษัท </w:t>
      </w:r>
      <w:r w:rsidR="006E3D6B" w:rsidRPr="006E3D6B">
        <w:rPr>
          <w:rFonts w:asciiTheme="majorBidi" w:hAnsiTheme="majorBidi" w:cstheme="majorBidi"/>
          <w:spacing w:val="4"/>
          <w:sz w:val="32"/>
          <w:szCs w:val="32"/>
        </w:rPr>
        <w:t>1</w:t>
      </w:r>
      <w:r w:rsidRPr="0073563D">
        <w:rPr>
          <w:rFonts w:asciiTheme="majorBidi" w:hAnsiTheme="majorBidi" w:cstheme="majorBidi"/>
          <w:spacing w:val="4"/>
          <w:sz w:val="32"/>
          <w:szCs w:val="32"/>
        </w:rPr>
        <w:t xml:space="preserve"> </w:t>
      </w:r>
      <w:r w:rsidRPr="0073563D">
        <w:rPr>
          <w:rFonts w:asciiTheme="majorBidi" w:hAnsiTheme="majorBidi" w:cstheme="majorBidi"/>
          <w:spacing w:val="4"/>
          <w:sz w:val="32"/>
          <w:szCs w:val="32"/>
          <w:cs/>
        </w:rPr>
        <w:t>ท่านได้ค้ำประกันวงเงินดังกล่าวในนามนิติบุคคลและส่วนบุคคล</w:t>
      </w:r>
      <w:r w:rsidRPr="0073563D">
        <w:rPr>
          <w:rFonts w:asciiTheme="majorBidi" w:hAnsiTheme="majorBidi" w:cstheme="majorBidi"/>
          <w:spacing w:val="-2"/>
          <w:sz w:val="32"/>
          <w:szCs w:val="32"/>
          <w:cs/>
        </w:rPr>
        <w:t xml:space="preserve">เต็มจำนวน </w:t>
      </w:r>
      <w:r w:rsidR="0096365A" w:rsidRPr="0073563D">
        <w:rPr>
          <w:rFonts w:asciiTheme="majorBidi" w:hAnsiTheme="majorBidi" w:cstheme="majorBidi" w:hint="cs"/>
          <w:spacing w:val="-2"/>
          <w:sz w:val="32"/>
          <w:szCs w:val="32"/>
          <w:cs/>
        </w:rPr>
        <w:t>ตามลำดับ</w:t>
      </w:r>
    </w:p>
    <w:p w14:paraId="57DF3695" w14:textId="0A0E478A" w:rsidR="00DE77D3" w:rsidRPr="0073563D" w:rsidRDefault="00DE77D3" w:rsidP="00DE77D3">
      <w:pPr>
        <w:numPr>
          <w:ilvl w:val="0"/>
          <w:numId w:val="7"/>
        </w:numPr>
        <w:spacing w:before="120"/>
        <w:ind w:left="892" w:right="-14" w:hanging="446"/>
        <w:jc w:val="thaiDistribute"/>
        <w:rPr>
          <w:rFonts w:ascii="Angsana New" w:hAnsi="Angsana New" w:cs="Angsana New"/>
          <w:sz w:val="32"/>
          <w:szCs w:val="32"/>
        </w:rPr>
      </w:pPr>
      <w:r w:rsidRPr="0071532C">
        <w:rPr>
          <w:rFonts w:asciiTheme="majorBidi" w:hAnsiTheme="majorBidi" w:cstheme="majorBidi" w:hint="cs"/>
          <w:spacing w:val="-8"/>
          <w:sz w:val="32"/>
          <w:szCs w:val="32"/>
          <w:cs/>
        </w:rPr>
        <w:t xml:space="preserve">ณ วันที่ </w:t>
      </w:r>
      <w:r w:rsidR="006E3D6B" w:rsidRPr="0071532C">
        <w:rPr>
          <w:rFonts w:ascii="Angsana New" w:hAnsi="Angsana New" w:cs="Angsana New" w:hint="cs"/>
          <w:spacing w:val="-8"/>
          <w:sz w:val="32"/>
          <w:szCs w:val="32"/>
        </w:rPr>
        <w:t>30</w:t>
      </w:r>
      <w:r w:rsidR="00841D75" w:rsidRPr="0071532C">
        <w:rPr>
          <w:rFonts w:ascii="Angsana New" w:hAnsi="Angsana New" w:cs="Angsana New" w:hint="cs"/>
          <w:spacing w:val="-8"/>
          <w:sz w:val="32"/>
          <w:szCs w:val="32"/>
          <w:cs/>
        </w:rPr>
        <w:t xml:space="preserve"> มิถุนายน </w:t>
      </w:r>
      <w:r w:rsidR="006E3D6B" w:rsidRPr="0071532C">
        <w:rPr>
          <w:rFonts w:ascii="Angsana New" w:hAnsi="Angsana New" w:cs="Angsana New"/>
          <w:spacing w:val="-8"/>
          <w:sz w:val="32"/>
          <w:szCs w:val="32"/>
        </w:rPr>
        <w:t>2568</w:t>
      </w:r>
      <w:r w:rsidRPr="0071532C">
        <w:rPr>
          <w:rFonts w:ascii="Angsana New" w:hAnsi="Angsana New" w:cs="Angsana New"/>
          <w:spacing w:val="-8"/>
          <w:sz w:val="32"/>
          <w:szCs w:val="32"/>
        </w:rPr>
        <w:t xml:space="preserve"> </w:t>
      </w:r>
      <w:r w:rsidRPr="0071532C">
        <w:rPr>
          <w:rFonts w:ascii="Angsana New" w:hAnsi="Angsana New" w:cs="Angsana New" w:hint="cs"/>
          <w:spacing w:val="-8"/>
          <w:sz w:val="32"/>
          <w:szCs w:val="32"/>
          <w:cs/>
        </w:rPr>
        <w:t>และ</w:t>
      </w:r>
      <w:r w:rsidRPr="0071532C">
        <w:rPr>
          <w:rFonts w:asciiTheme="majorBidi" w:hAnsiTheme="majorBidi" w:cs="Angsana New" w:hint="cs"/>
          <w:spacing w:val="-8"/>
          <w:sz w:val="32"/>
          <w:szCs w:val="32"/>
          <w:cs/>
        </w:rPr>
        <w:t>วันที่</w:t>
      </w:r>
      <w:r w:rsidRPr="0071532C">
        <w:rPr>
          <w:rFonts w:asciiTheme="majorBidi" w:hAnsiTheme="majorBidi" w:cs="Angsana New"/>
          <w:spacing w:val="-8"/>
          <w:sz w:val="32"/>
          <w:szCs w:val="32"/>
          <w:cs/>
        </w:rPr>
        <w:t xml:space="preserve"> </w:t>
      </w:r>
      <w:r w:rsidR="006E3D6B" w:rsidRPr="0071532C">
        <w:rPr>
          <w:rFonts w:asciiTheme="majorBidi" w:hAnsiTheme="majorBidi" w:cstheme="majorBidi"/>
          <w:spacing w:val="-8"/>
          <w:sz w:val="32"/>
          <w:szCs w:val="32"/>
        </w:rPr>
        <w:t>31</w:t>
      </w:r>
      <w:r w:rsidRPr="0071532C">
        <w:rPr>
          <w:rFonts w:asciiTheme="majorBidi" w:hAnsiTheme="majorBidi" w:cs="Angsana New"/>
          <w:spacing w:val="-8"/>
          <w:sz w:val="32"/>
          <w:szCs w:val="32"/>
          <w:cs/>
        </w:rPr>
        <w:t xml:space="preserve"> </w:t>
      </w:r>
      <w:r w:rsidRPr="0071532C">
        <w:rPr>
          <w:rFonts w:asciiTheme="majorBidi" w:hAnsiTheme="majorBidi" w:cs="Angsana New" w:hint="cs"/>
          <w:spacing w:val="-8"/>
          <w:sz w:val="32"/>
          <w:szCs w:val="32"/>
          <w:cs/>
        </w:rPr>
        <w:t>ธันวาคม</w:t>
      </w:r>
      <w:r w:rsidRPr="0071532C">
        <w:rPr>
          <w:rFonts w:asciiTheme="majorBidi" w:hAnsiTheme="majorBidi" w:cs="Angsana New"/>
          <w:spacing w:val="-8"/>
          <w:sz w:val="32"/>
          <w:szCs w:val="32"/>
          <w:cs/>
        </w:rPr>
        <w:t xml:space="preserve"> </w:t>
      </w:r>
      <w:r w:rsidR="006E3D6B" w:rsidRPr="0071532C">
        <w:rPr>
          <w:rFonts w:asciiTheme="majorBidi" w:hAnsiTheme="majorBidi" w:cstheme="majorBidi"/>
          <w:spacing w:val="-8"/>
          <w:sz w:val="32"/>
          <w:szCs w:val="32"/>
        </w:rPr>
        <w:t>2567</w:t>
      </w:r>
      <w:r w:rsidRPr="0071532C">
        <w:rPr>
          <w:rFonts w:asciiTheme="majorBidi" w:hAnsiTheme="majorBidi" w:cs="Angsana New"/>
          <w:spacing w:val="-8"/>
          <w:sz w:val="32"/>
          <w:szCs w:val="32"/>
          <w:cs/>
        </w:rPr>
        <w:t xml:space="preserve"> </w:t>
      </w:r>
      <w:r w:rsidRPr="0071532C">
        <w:rPr>
          <w:rFonts w:asciiTheme="majorBidi" w:hAnsiTheme="majorBidi" w:cs="Angsana New" w:hint="cs"/>
          <w:spacing w:val="-8"/>
          <w:sz w:val="32"/>
          <w:szCs w:val="32"/>
          <w:cs/>
        </w:rPr>
        <w:t>บริษัท</w:t>
      </w:r>
      <w:r w:rsidRPr="0071532C">
        <w:rPr>
          <w:rFonts w:asciiTheme="majorBidi" w:hAnsiTheme="majorBidi" w:cs="Angsana New"/>
          <w:spacing w:val="-8"/>
          <w:sz w:val="32"/>
          <w:szCs w:val="32"/>
          <w:cs/>
        </w:rPr>
        <w:t xml:space="preserve"> </w:t>
      </w:r>
      <w:r w:rsidRPr="0071532C">
        <w:rPr>
          <w:rFonts w:asciiTheme="majorBidi" w:hAnsiTheme="majorBidi" w:cs="Angsana New" w:hint="cs"/>
          <w:spacing w:val="-8"/>
          <w:sz w:val="32"/>
          <w:szCs w:val="32"/>
          <w:cs/>
        </w:rPr>
        <w:t>โคราชเมดิคัลกรุ๊ป</w:t>
      </w:r>
      <w:r w:rsidRPr="0071532C">
        <w:rPr>
          <w:rFonts w:asciiTheme="majorBidi" w:hAnsiTheme="majorBidi" w:cs="Angsana New"/>
          <w:spacing w:val="-8"/>
          <w:sz w:val="32"/>
          <w:szCs w:val="32"/>
          <w:cs/>
        </w:rPr>
        <w:t xml:space="preserve"> </w:t>
      </w:r>
      <w:r w:rsidRPr="0071532C">
        <w:rPr>
          <w:rFonts w:asciiTheme="majorBidi" w:hAnsiTheme="majorBidi" w:cs="Angsana New" w:hint="cs"/>
          <w:spacing w:val="-8"/>
          <w:sz w:val="32"/>
          <w:szCs w:val="32"/>
          <w:cs/>
        </w:rPr>
        <w:t>จำกัด</w:t>
      </w:r>
      <w:r w:rsidRPr="0071532C">
        <w:rPr>
          <w:rFonts w:asciiTheme="majorBidi" w:hAnsiTheme="majorBidi" w:cs="Angsana New"/>
          <w:spacing w:val="-8"/>
          <w:sz w:val="32"/>
          <w:szCs w:val="32"/>
          <w:cs/>
        </w:rPr>
        <w:t xml:space="preserve"> </w:t>
      </w:r>
      <w:r w:rsidRPr="0071532C">
        <w:rPr>
          <w:rFonts w:asciiTheme="majorBidi" w:hAnsiTheme="majorBidi" w:cs="Angsana New" w:hint="cs"/>
          <w:spacing w:val="-8"/>
          <w:sz w:val="32"/>
          <w:szCs w:val="32"/>
          <w:cs/>
        </w:rPr>
        <w:t>ซึ่งเป็นบริษัทย่อย</w:t>
      </w:r>
      <w:r w:rsidRPr="0073563D">
        <w:rPr>
          <w:rFonts w:asciiTheme="majorBidi" w:hAnsiTheme="majorBidi" w:cs="Angsana New" w:hint="cs"/>
          <w:sz w:val="32"/>
          <w:szCs w:val="32"/>
          <w:cs/>
        </w:rPr>
        <w:t>ทางอ้อมของบริษัท</w:t>
      </w:r>
      <w:r w:rsidRPr="0073563D">
        <w:rPr>
          <w:rFonts w:asciiTheme="majorBidi" w:hAnsiTheme="majorBidi" w:cs="Angsana New"/>
          <w:sz w:val="32"/>
          <w:szCs w:val="32"/>
        </w:rPr>
        <w:t xml:space="preserve"> </w:t>
      </w:r>
      <w:r w:rsidRPr="0073563D">
        <w:rPr>
          <w:rFonts w:ascii="Angsana New" w:hAnsi="Angsana New" w:cs="Angsana New"/>
          <w:spacing w:val="-6"/>
          <w:sz w:val="32"/>
          <w:szCs w:val="32"/>
          <w:cs/>
        </w:rPr>
        <w:t>ได้</w:t>
      </w:r>
      <w:r w:rsidRPr="0073563D">
        <w:rPr>
          <w:rFonts w:ascii="Angsana New" w:hAnsi="Angsana New" w:cs="Angsana New" w:hint="cs"/>
          <w:spacing w:val="-6"/>
          <w:sz w:val="32"/>
          <w:szCs w:val="32"/>
          <w:cs/>
        </w:rPr>
        <w:t>ค้ำประกัน</w:t>
      </w:r>
      <w:r w:rsidRPr="0073563D">
        <w:rPr>
          <w:rFonts w:ascii="Angsana New" w:hAnsi="Angsana New" w:cs="Angsana New" w:hint="cs"/>
          <w:sz w:val="32"/>
          <w:szCs w:val="32"/>
          <w:cs/>
        </w:rPr>
        <w:t>เงินฝากของสถาบันการเงิน</w:t>
      </w:r>
      <w:r w:rsidRPr="0073563D">
        <w:rPr>
          <w:rFonts w:ascii="Angsana New" w:hAnsi="Angsana New" w:cs="Angsana New"/>
          <w:sz w:val="32"/>
          <w:szCs w:val="32"/>
          <w:cs/>
        </w:rPr>
        <w:t xml:space="preserve">เพื่อเป็นหลักประกันวงเงินเบิกเกินบัญชี </w:t>
      </w:r>
      <w:r w:rsidRPr="0071532C">
        <w:rPr>
          <w:rFonts w:ascii="Angsana New" w:hAnsi="Angsana New" w:cs="Angsana New"/>
          <w:spacing w:val="-4"/>
          <w:sz w:val="32"/>
          <w:szCs w:val="32"/>
          <w:cs/>
        </w:rPr>
        <w:t xml:space="preserve">(ดูหมายเหตุข้อ </w:t>
      </w:r>
      <w:r w:rsidR="006E3D6B" w:rsidRPr="0071532C">
        <w:rPr>
          <w:rFonts w:ascii="Angsana New" w:hAnsi="Angsana New" w:cs="Angsana New"/>
          <w:spacing w:val="-4"/>
          <w:sz w:val="32"/>
          <w:szCs w:val="32"/>
        </w:rPr>
        <w:t>14</w:t>
      </w:r>
      <w:r w:rsidRPr="0071532C">
        <w:rPr>
          <w:rFonts w:ascii="Angsana New" w:hAnsi="Angsana New" w:cs="Angsana New"/>
          <w:spacing w:val="-4"/>
          <w:sz w:val="32"/>
          <w:szCs w:val="32"/>
        </w:rPr>
        <w:t xml:space="preserve">) </w:t>
      </w:r>
      <w:r w:rsidRPr="0071532C">
        <w:rPr>
          <w:rFonts w:ascii="Angsana New" w:hAnsi="Angsana New" w:cs="Angsana New"/>
          <w:spacing w:val="-4"/>
          <w:sz w:val="32"/>
          <w:szCs w:val="32"/>
          <w:cs/>
        </w:rPr>
        <w:t>และวงเงินหนังสือค้ำประกันของบริษัท</w:t>
      </w:r>
      <w:r w:rsidR="0071532C" w:rsidRPr="0071532C">
        <w:rPr>
          <w:rFonts w:ascii="Angsana New" w:hAnsi="Angsana New" w:cs="Angsana New"/>
          <w:spacing w:val="-4"/>
          <w:sz w:val="32"/>
          <w:szCs w:val="32"/>
          <w:cs/>
        </w:rPr>
        <w:t>ย่อย</w:t>
      </w:r>
      <w:r w:rsidR="0071532C" w:rsidRPr="0071532C">
        <w:rPr>
          <w:rFonts w:ascii="Angsana New" w:hAnsi="Angsana New" w:cs="Angsana New" w:hint="cs"/>
          <w:spacing w:val="-4"/>
          <w:sz w:val="32"/>
          <w:szCs w:val="32"/>
          <w:cs/>
        </w:rPr>
        <w:t>ทางอ้อม</w:t>
      </w:r>
      <w:r w:rsidRPr="0071532C">
        <w:rPr>
          <w:rFonts w:ascii="Angsana New" w:hAnsi="Angsana New" w:cs="Angsana New"/>
          <w:spacing w:val="-4"/>
          <w:sz w:val="32"/>
          <w:szCs w:val="32"/>
          <w:cs/>
        </w:rPr>
        <w:t>ดังกล่าว</w:t>
      </w:r>
      <w:r w:rsidRPr="0071532C">
        <w:rPr>
          <w:rFonts w:ascii="Angsana New" w:hAnsi="Angsana New" w:cs="Angsana New"/>
          <w:spacing w:val="-4"/>
          <w:sz w:val="32"/>
          <w:szCs w:val="32"/>
        </w:rPr>
        <w:t xml:space="preserve"> (</w:t>
      </w:r>
      <w:r w:rsidRPr="0071532C">
        <w:rPr>
          <w:rFonts w:ascii="Angsana New" w:hAnsi="Angsana New" w:cs="Angsana New"/>
          <w:spacing w:val="-4"/>
          <w:sz w:val="32"/>
          <w:szCs w:val="32"/>
          <w:cs/>
        </w:rPr>
        <w:t xml:space="preserve">ดูหมายเหตุข้อ </w:t>
      </w:r>
      <w:r w:rsidR="006E3D6B" w:rsidRPr="0071532C">
        <w:rPr>
          <w:rFonts w:ascii="Angsana New" w:hAnsi="Angsana New" w:cs="Angsana New"/>
          <w:spacing w:val="-4"/>
          <w:sz w:val="32"/>
          <w:szCs w:val="32"/>
        </w:rPr>
        <w:t>28</w:t>
      </w:r>
      <w:r w:rsidRPr="0071532C">
        <w:rPr>
          <w:rFonts w:ascii="Angsana New" w:hAnsi="Angsana New" w:cs="Angsana New"/>
          <w:spacing w:val="-4"/>
          <w:sz w:val="32"/>
          <w:szCs w:val="32"/>
        </w:rPr>
        <w:t>.</w:t>
      </w:r>
      <w:r w:rsidR="006E3D6B" w:rsidRPr="0071532C">
        <w:rPr>
          <w:rFonts w:ascii="Angsana New" w:hAnsi="Angsana New" w:cs="Angsana New"/>
          <w:spacing w:val="-4"/>
          <w:sz w:val="32"/>
          <w:szCs w:val="32"/>
        </w:rPr>
        <w:t>3</w:t>
      </w:r>
      <w:r w:rsidRPr="0071532C">
        <w:rPr>
          <w:rFonts w:ascii="Angsana New" w:hAnsi="Angsana New" w:cs="Angsana New"/>
          <w:spacing w:val="-4"/>
          <w:sz w:val="32"/>
          <w:szCs w:val="32"/>
        </w:rPr>
        <w:t>)</w:t>
      </w:r>
      <w:r w:rsidRPr="0073563D">
        <w:rPr>
          <w:rFonts w:ascii="Angsana New" w:hAnsi="Angsana New" w:cs="Angsana New"/>
          <w:sz w:val="32"/>
          <w:szCs w:val="32"/>
          <w:cs/>
        </w:rPr>
        <w:t xml:space="preserve"> </w:t>
      </w:r>
      <w:r w:rsidRPr="0073563D">
        <w:rPr>
          <w:rFonts w:asciiTheme="majorBidi" w:hAnsiTheme="majorBidi" w:cs="Angsana New" w:hint="cs"/>
          <w:spacing w:val="-4"/>
          <w:sz w:val="32"/>
          <w:szCs w:val="32"/>
          <w:cs/>
        </w:rPr>
        <w:t>โดยมีวงเงินรวมจำนวน</w:t>
      </w:r>
      <w:r w:rsidRPr="0073563D">
        <w:rPr>
          <w:rFonts w:asciiTheme="majorBidi" w:hAnsiTheme="majorBidi" w:cs="Angsana New"/>
          <w:spacing w:val="-4"/>
          <w:sz w:val="32"/>
          <w:szCs w:val="32"/>
          <w:cs/>
        </w:rPr>
        <w:t xml:space="preserve"> </w:t>
      </w:r>
      <w:r w:rsidR="006E3D6B" w:rsidRPr="006E3D6B">
        <w:rPr>
          <w:rFonts w:asciiTheme="majorBidi" w:hAnsiTheme="majorBidi" w:cstheme="majorBidi"/>
          <w:spacing w:val="-4"/>
          <w:sz w:val="32"/>
          <w:szCs w:val="32"/>
        </w:rPr>
        <w:t>5</w:t>
      </w:r>
      <w:r w:rsidRPr="0073563D">
        <w:rPr>
          <w:rFonts w:asciiTheme="majorBidi" w:hAnsiTheme="majorBidi" w:cstheme="majorBidi"/>
          <w:spacing w:val="-4"/>
          <w:sz w:val="32"/>
          <w:szCs w:val="32"/>
        </w:rPr>
        <w:t>.</w:t>
      </w:r>
      <w:r w:rsidR="006E3D6B" w:rsidRPr="006E3D6B">
        <w:rPr>
          <w:rFonts w:asciiTheme="majorBidi" w:hAnsiTheme="majorBidi" w:cstheme="majorBidi"/>
          <w:spacing w:val="-4"/>
          <w:sz w:val="32"/>
          <w:szCs w:val="32"/>
        </w:rPr>
        <w:t>20</w:t>
      </w:r>
      <w:r w:rsidRPr="0073563D">
        <w:rPr>
          <w:rFonts w:asciiTheme="majorBidi" w:hAnsiTheme="majorBidi" w:cs="Angsana New"/>
          <w:spacing w:val="-4"/>
          <w:sz w:val="32"/>
          <w:szCs w:val="32"/>
          <w:cs/>
        </w:rPr>
        <w:t xml:space="preserve"> </w:t>
      </w:r>
      <w:r w:rsidRPr="0073563D">
        <w:rPr>
          <w:rFonts w:asciiTheme="majorBidi" w:hAnsiTheme="majorBidi" w:cs="Angsana New" w:hint="cs"/>
          <w:spacing w:val="-4"/>
          <w:sz w:val="32"/>
          <w:szCs w:val="32"/>
          <w:cs/>
        </w:rPr>
        <w:t>ล้านบาท</w:t>
      </w:r>
      <w:r w:rsidRPr="0073563D">
        <w:rPr>
          <w:rFonts w:asciiTheme="majorBidi" w:hAnsiTheme="majorBidi" w:cs="Angsana New"/>
          <w:spacing w:val="-4"/>
          <w:sz w:val="32"/>
          <w:szCs w:val="32"/>
          <w:cs/>
        </w:rPr>
        <w:t xml:space="preserve"> </w:t>
      </w:r>
      <w:r w:rsidRPr="0073563D">
        <w:rPr>
          <w:rFonts w:asciiTheme="majorBidi" w:hAnsiTheme="majorBidi" w:cs="Angsana New" w:hint="cs"/>
          <w:spacing w:val="-4"/>
          <w:sz w:val="32"/>
          <w:szCs w:val="32"/>
          <w:cs/>
        </w:rPr>
        <w:t>นอกจากนี้กรรมการบริษัท</w:t>
      </w:r>
      <w:r w:rsidRPr="0073563D">
        <w:rPr>
          <w:rFonts w:asciiTheme="majorBidi" w:hAnsiTheme="majorBidi" w:cs="Angsana New"/>
          <w:spacing w:val="-4"/>
          <w:sz w:val="32"/>
          <w:szCs w:val="32"/>
          <w:cs/>
        </w:rPr>
        <w:t xml:space="preserve"> </w:t>
      </w:r>
      <w:r w:rsidR="006E3D6B" w:rsidRPr="006E3D6B">
        <w:rPr>
          <w:rFonts w:asciiTheme="majorBidi" w:hAnsiTheme="majorBidi" w:cstheme="majorBidi"/>
          <w:spacing w:val="-4"/>
          <w:sz w:val="32"/>
          <w:szCs w:val="32"/>
        </w:rPr>
        <w:t>1</w:t>
      </w:r>
      <w:r w:rsidRPr="0073563D">
        <w:rPr>
          <w:rFonts w:asciiTheme="majorBidi" w:hAnsiTheme="majorBidi" w:cs="Angsana New"/>
          <w:spacing w:val="-4"/>
          <w:sz w:val="32"/>
          <w:szCs w:val="32"/>
          <w:cs/>
        </w:rPr>
        <w:t xml:space="preserve"> </w:t>
      </w:r>
      <w:r w:rsidRPr="0073563D">
        <w:rPr>
          <w:rFonts w:asciiTheme="majorBidi" w:hAnsiTheme="majorBidi" w:cs="Angsana New" w:hint="cs"/>
          <w:spacing w:val="-4"/>
          <w:sz w:val="32"/>
          <w:szCs w:val="32"/>
          <w:cs/>
        </w:rPr>
        <w:t>ท่าน</w:t>
      </w:r>
      <w:r w:rsidRPr="0073563D">
        <w:rPr>
          <w:rFonts w:asciiTheme="majorBidi" w:hAnsiTheme="majorBidi" w:cs="Angsana New"/>
          <w:spacing w:val="-4"/>
          <w:sz w:val="32"/>
          <w:szCs w:val="32"/>
          <w:cs/>
        </w:rPr>
        <w:t xml:space="preserve"> </w:t>
      </w:r>
      <w:r w:rsidRPr="0073563D">
        <w:rPr>
          <w:rFonts w:asciiTheme="majorBidi" w:hAnsiTheme="majorBidi" w:cs="Angsana New" w:hint="cs"/>
          <w:spacing w:val="-4"/>
          <w:sz w:val="32"/>
          <w:szCs w:val="32"/>
          <w:cs/>
        </w:rPr>
        <w:t>ค้ำประกันในนามส่วนบุคคล</w:t>
      </w:r>
      <w:r w:rsidRPr="0073563D">
        <w:rPr>
          <w:rFonts w:asciiTheme="majorBidi" w:hAnsiTheme="majorBidi" w:cs="Angsana New" w:hint="cs"/>
          <w:sz w:val="32"/>
          <w:szCs w:val="32"/>
          <w:cs/>
        </w:rPr>
        <w:t>เต็มจำนวน</w:t>
      </w:r>
    </w:p>
    <w:p w14:paraId="511503FD" w14:textId="3A6F5A7B" w:rsidR="00DE77D3" w:rsidRPr="0073563D" w:rsidRDefault="002C0E68" w:rsidP="00DE77D3">
      <w:pPr>
        <w:numPr>
          <w:ilvl w:val="0"/>
          <w:numId w:val="7"/>
        </w:numPr>
        <w:spacing w:before="120"/>
        <w:ind w:left="892" w:right="-14" w:hanging="446"/>
        <w:jc w:val="thaiDistribute"/>
        <w:rPr>
          <w:rFonts w:asciiTheme="majorBidi" w:hAnsiTheme="majorBidi" w:cstheme="majorBidi"/>
          <w:spacing w:val="-4"/>
          <w:sz w:val="30"/>
          <w:szCs w:val="30"/>
        </w:rPr>
      </w:pPr>
      <w:r w:rsidRPr="0073563D">
        <w:rPr>
          <w:rFonts w:asciiTheme="majorBidi" w:hAnsiTheme="majorBidi" w:cstheme="majorBidi" w:hint="cs"/>
          <w:spacing w:val="-4"/>
          <w:sz w:val="32"/>
          <w:szCs w:val="32"/>
          <w:cs/>
        </w:rPr>
        <w:t xml:space="preserve">ณ วันที่ </w:t>
      </w:r>
      <w:r w:rsidR="006E3D6B" w:rsidRPr="006E3D6B">
        <w:rPr>
          <w:rFonts w:ascii="Angsana New" w:hAnsi="Angsana New" w:cs="Angsana New" w:hint="cs"/>
          <w:spacing w:val="-8"/>
          <w:sz w:val="32"/>
          <w:szCs w:val="32"/>
        </w:rPr>
        <w:t>30</w:t>
      </w:r>
      <w:r w:rsidR="00841D75" w:rsidRPr="0073563D">
        <w:rPr>
          <w:rFonts w:ascii="Angsana New" w:hAnsi="Angsana New" w:cs="Angsana New" w:hint="cs"/>
          <w:spacing w:val="-8"/>
          <w:sz w:val="32"/>
          <w:szCs w:val="32"/>
          <w:cs/>
        </w:rPr>
        <w:t xml:space="preserve"> มิถุนายน </w:t>
      </w:r>
      <w:r w:rsidR="006E3D6B" w:rsidRPr="006E3D6B">
        <w:rPr>
          <w:rFonts w:ascii="Angsana New" w:hAnsi="Angsana New" w:cs="Angsana New"/>
          <w:spacing w:val="2"/>
          <w:sz w:val="32"/>
          <w:szCs w:val="32"/>
        </w:rPr>
        <w:t>2568</w:t>
      </w:r>
      <w:r w:rsidR="003178DC" w:rsidRPr="0073563D">
        <w:rPr>
          <w:rFonts w:ascii="Angsana New" w:hAnsi="Angsana New" w:cs="Angsana New"/>
          <w:spacing w:val="2"/>
          <w:sz w:val="32"/>
          <w:szCs w:val="32"/>
        </w:rPr>
        <w:t xml:space="preserve"> </w:t>
      </w:r>
      <w:r w:rsidR="003178DC" w:rsidRPr="0073563D">
        <w:rPr>
          <w:rFonts w:ascii="Angsana New" w:hAnsi="Angsana New" w:cs="Angsana New" w:hint="cs"/>
          <w:sz w:val="32"/>
          <w:szCs w:val="32"/>
          <w:cs/>
        </w:rPr>
        <w:t>และ</w:t>
      </w:r>
      <w:r w:rsidR="003178DC" w:rsidRPr="0073563D">
        <w:rPr>
          <w:rFonts w:ascii="Angsana New" w:hAnsi="Angsana New" w:cs="Angsana New"/>
          <w:sz w:val="32"/>
          <w:szCs w:val="32"/>
          <w:cs/>
        </w:rPr>
        <w:t xml:space="preserve">วันที่ </w:t>
      </w:r>
      <w:r w:rsidR="006E3D6B" w:rsidRPr="006E3D6B">
        <w:rPr>
          <w:rFonts w:ascii="Angsana New" w:hAnsi="Angsana New" w:cs="Angsana New"/>
          <w:sz w:val="32"/>
          <w:szCs w:val="32"/>
        </w:rPr>
        <w:t>31</w:t>
      </w:r>
      <w:r w:rsidR="003178DC" w:rsidRPr="0073563D">
        <w:rPr>
          <w:rFonts w:ascii="Angsana New" w:hAnsi="Angsana New" w:cs="Angsana New"/>
          <w:sz w:val="32"/>
          <w:szCs w:val="32"/>
          <w:cs/>
        </w:rPr>
        <w:t xml:space="preserve"> ธันวาคม </w:t>
      </w:r>
      <w:r w:rsidR="006E3D6B" w:rsidRPr="006E3D6B">
        <w:rPr>
          <w:rFonts w:ascii="Angsana New" w:hAnsi="Angsana New" w:cs="Angsana New"/>
          <w:sz w:val="32"/>
          <w:szCs w:val="32"/>
        </w:rPr>
        <w:t>2567</w:t>
      </w:r>
      <w:r w:rsidR="003178DC" w:rsidRPr="0073563D">
        <w:rPr>
          <w:rFonts w:ascii="Angsana New" w:hAnsi="Angsana New" w:cs="Angsana New" w:hint="cs"/>
          <w:spacing w:val="2"/>
          <w:sz w:val="32"/>
          <w:szCs w:val="32"/>
          <w:cs/>
        </w:rPr>
        <w:t xml:space="preserve"> </w:t>
      </w:r>
      <w:r w:rsidRPr="0073563D">
        <w:rPr>
          <w:rFonts w:asciiTheme="majorBidi" w:hAnsiTheme="majorBidi" w:cstheme="majorBidi"/>
          <w:spacing w:val="-4"/>
          <w:sz w:val="32"/>
          <w:szCs w:val="32"/>
          <w:cs/>
        </w:rPr>
        <w:t xml:space="preserve">บริษัท </w:t>
      </w:r>
      <w:r w:rsidRPr="0073563D">
        <w:rPr>
          <w:rFonts w:asciiTheme="majorBidi" w:hAnsiTheme="majorBidi" w:cstheme="majorBidi"/>
          <w:spacing w:val="-8"/>
          <w:sz w:val="32"/>
          <w:szCs w:val="32"/>
          <w:cs/>
        </w:rPr>
        <w:t>พิษณุโลกอินเตอร์เวชการ จำกัด ซึ่งเป็น</w:t>
      </w:r>
      <w:r w:rsidRPr="0073563D">
        <w:rPr>
          <w:rFonts w:asciiTheme="majorBidi" w:hAnsiTheme="majorBidi" w:cstheme="majorBidi"/>
          <w:spacing w:val="6"/>
          <w:sz w:val="32"/>
          <w:szCs w:val="32"/>
          <w:cs/>
        </w:rPr>
        <w:t>บริษัทย่อยทางอ้อมของบริษัท ได้จดจำนองที่ดิน</w:t>
      </w:r>
      <w:r w:rsidRPr="0073563D">
        <w:rPr>
          <w:rFonts w:asciiTheme="majorBidi" w:hAnsiTheme="majorBidi" w:cstheme="majorBidi" w:hint="cs"/>
          <w:spacing w:val="6"/>
          <w:sz w:val="32"/>
          <w:szCs w:val="32"/>
          <w:cs/>
        </w:rPr>
        <w:t>พร้อมสิ่งปลูกสร้าง</w:t>
      </w:r>
      <w:r w:rsidRPr="0073563D">
        <w:rPr>
          <w:rFonts w:asciiTheme="majorBidi" w:hAnsiTheme="majorBidi" w:cstheme="majorBidi"/>
          <w:spacing w:val="6"/>
          <w:sz w:val="32"/>
          <w:szCs w:val="32"/>
          <w:cs/>
        </w:rPr>
        <w:t>เพื่อเป็นหลักประกันวงเงิน</w:t>
      </w:r>
      <w:r w:rsidRPr="0073563D">
        <w:rPr>
          <w:rFonts w:asciiTheme="majorBidi" w:hAnsiTheme="majorBidi" w:cstheme="majorBidi"/>
          <w:spacing w:val="4"/>
          <w:sz w:val="32"/>
          <w:szCs w:val="32"/>
          <w:cs/>
        </w:rPr>
        <w:t xml:space="preserve">เบิกเกินบัญชี (ดูหมายเหตุข้อ </w:t>
      </w:r>
      <w:r w:rsidR="006E3D6B" w:rsidRPr="006E3D6B">
        <w:rPr>
          <w:rFonts w:asciiTheme="majorBidi" w:hAnsiTheme="majorBidi" w:cstheme="majorBidi"/>
          <w:spacing w:val="4"/>
          <w:sz w:val="32"/>
          <w:szCs w:val="32"/>
        </w:rPr>
        <w:t>14</w:t>
      </w:r>
      <w:r w:rsidRPr="0073563D">
        <w:rPr>
          <w:rFonts w:asciiTheme="majorBidi" w:hAnsiTheme="majorBidi" w:cstheme="majorBidi"/>
          <w:spacing w:val="4"/>
          <w:sz w:val="32"/>
          <w:szCs w:val="32"/>
          <w:cs/>
        </w:rPr>
        <w:t xml:space="preserve">) </w:t>
      </w:r>
      <w:r w:rsidRPr="0073563D">
        <w:rPr>
          <w:rFonts w:ascii="Angsana New" w:hAnsi="Angsana New" w:cs="Angsana New"/>
          <w:spacing w:val="4"/>
          <w:sz w:val="32"/>
          <w:szCs w:val="32"/>
          <w:cs/>
        </w:rPr>
        <w:t>และวงเงินหนังสือค้ำประกันของบริษัทย่อย</w:t>
      </w:r>
      <w:r w:rsidRPr="0073563D">
        <w:rPr>
          <w:rFonts w:ascii="Angsana New" w:hAnsi="Angsana New" w:cs="Angsana New" w:hint="cs"/>
          <w:spacing w:val="4"/>
          <w:sz w:val="32"/>
          <w:szCs w:val="32"/>
          <w:cs/>
        </w:rPr>
        <w:t>ทางอ้อม</w:t>
      </w:r>
      <w:r w:rsidRPr="0073563D">
        <w:rPr>
          <w:rFonts w:ascii="Angsana New" w:hAnsi="Angsana New" w:cs="Angsana New"/>
          <w:spacing w:val="4"/>
          <w:sz w:val="32"/>
          <w:szCs w:val="32"/>
          <w:cs/>
        </w:rPr>
        <w:t>ดังกล่าว</w:t>
      </w:r>
      <w:r w:rsidRPr="0073563D">
        <w:rPr>
          <w:rFonts w:ascii="Angsana New" w:hAnsi="Angsana New" w:cs="Angsana New"/>
          <w:spacing w:val="8"/>
          <w:sz w:val="32"/>
          <w:szCs w:val="32"/>
        </w:rPr>
        <w:t xml:space="preserve"> (</w:t>
      </w:r>
      <w:r w:rsidRPr="0073563D">
        <w:rPr>
          <w:rFonts w:ascii="Angsana New" w:hAnsi="Angsana New" w:cs="Angsana New"/>
          <w:spacing w:val="8"/>
          <w:sz w:val="32"/>
          <w:szCs w:val="32"/>
          <w:cs/>
        </w:rPr>
        <w:t>ดูหมายเหตุข้อ</w:t>
      </w:r>
      <w:r w:rsidRPr="0073563D">
        <w:rPr>
          <w:rFonts w:ascii="Angsana New" w:hAnsi="Angsana New" w:cs="Angsana New"/>
          <w:spacing w:val="-4"/>
          <w:sz w:val="32"/>
          <w:szCs w:val="32"/>
          <w:cs/>
        </w:rPr>
        <w:t xml:space="preserve"> </w:t>
      </w:r>
      <w:r w:rsidR="006E3D6B" w:rsidRPr="006E3D6B">
        <w:rPr>
          <w:rFonts w:asciiTheme="majorBidi" w:hAnsiTheme="majorBidi" w:cstheme="majorBidi"/>
          <w:sz w:val="32"/>
          <w:szCs w:val="32"/>
        </w:rPr>
        <w:t>28</w:t>
      </w:r>
      <w:r w:rsidRPr="0073563D">
        <w:rPr>
          <w:rFonts w:asciiTheme="majorBidi" w:hAnsiTheme="majorBidi" w:cstheme="majorBidi"/>
          <w:sz w:val="32"/>
          <w:szCs w:val="32"/>
        </w:rPr>
        <w:t>.</w:t>
      </w:r>
      <w:r w:rsidR="006E3D6B" w:rsidRPr="006E3D6B">
        <w:rPr>
          <w:rFonts w:asciiTheme="majorBidi" w:hAnsiTheme="majorBidi" w:cstheme="majorBidi"/>
          <w:sz w:val="32"/>
          <w:szCs w:val="32"/>
        </w:rPr>
        <w:t>3</w:t>
      </w:r>
      <w:r w:rsidRPr="0073563D">
        <w:rPr>
          <w:rFonts w:asciiTheme="majorBidi" w:hAnsiTheme="majorBidi" w:cstheme="majorBidi"/>
          <w:sz w:val="32"/>
          <w:szCs w:val="32"/>
        </w:rPr>
        <w:t>)</w:t>
      </w:r>
      <w:r w:rsidRPr="0073563D">
        <w:rPr>
          <w:rFonts w:ascii="Angsana New" w:hAnsi="Angsana New" w:cs="Angsana New" w:hint="cs"/>
          <w:spacing w:val="-4"/>
          <w:sz w:val="32"/>
          <w:szCs w:val="32"/>
          <w:cs/>
        </w:rPr>
        <w:t xml:space="preserve"> </w:t>
      </w:r>
      <w:r w:rsidRPr="0073563D">
        <w:rPr>
          <w:rFonts w:asciiTheme="majorBidi" w:hAnsiTheme="majorBidi" w:cstheme="majorBidi"/>
          <w:spacing w:val="-2"/>
          <w:sz w:val="32"/>
          <w:szCs w:val="32"/>
          <w:cs/>
        </w:rPr>
        <w:t>โดยมีวงเงินรวม</w:t>
      </w:r>
      <w:r w:rsidR="00132A31" w:rsidRPr="0073563D">
        <w:rPr>
          <w:rFonts w:asciiTheme="majorBidi" w:hAnsiTheme="majorBidi" w:cstheme="majorBidi"/>
          <w:spacing w:val="-2"/>
          <w:sz w:val="32"/>
          <w:szCs w:val="32"/>
          <w:cs/>
        </w:rPr>
        <w:t xml:space="preserve">จำนวน </w:t>
      </w:r>
      <w:r w:rsidR="006E3D6B" w:rsidRPr="006E3D6B">
        <w:rPr>
          <w:rFonts w:asciiTheme="majorBidi" w:hAnsiTheme="majorBidi" w:cstheme="majorBidi"/>
          <w:spacing w:val="-2"/>
          <w:sz w:val="32"/>
          <w:szCs w:val="32"/>
        </w:rPr>
        <w:t>7</w:t>
      </w:r>
      <w:r w:rsidR="00132A31" w:rsidRPr="0073563D">
        <w:rPr>
          <w:rFonts w:asciiTheme="majorBidi" w:hAnsiTheme="majorBidi" w:cstheme="majorBidi"/>
          <w:spacing w:val="-2"/>
          <w:sz w:val="32"/>
          <w:szCs w:val="32"/>
        </w:rPr>
        <w:t>.</w:t>
      </w:r>
      <w:r w:rsidR="006E3D6B" w:rsidRPr="006E3D6B">
        <w:rPr>
          <w:rFonts w:asciiTheme="majorBidi" w:hAnsiTheme="majorBidi" w:cstheme="majorBidi"/>
          <w:spacing w:val="-2"/>
          <w:sz w:val="32"/>
          <w:szCs w:val="32"/>
        </w:rPr>
        <w:t>26</w:t>
      </w:r>
      <w:r w:rsidR="00132A31" w:rsidRPr="0073563D">
        <w:rPr>
          <w:rFonts w:asciiTheme="majorBidi" w:hAnsiTheme="majorBidi" w:cstheme="majorBidi"/>
          <w:spacing w:val="-2"/>
          <w:sz w:val="32"/>
          <w:szCs w:val="32"/>
          <w:cs/>
        </w:rPr>
        <w:t xml:space="preserve"> ล้านบาท</w:t>
      </w:r>
      <w:r w:rsidR="00132A31" w:rsidRPr="0073563D">
        <w:rPr>
          <w:rFonts w:asciiTheme="majorBidi" w:hAnsiTheme="majorBidi" w:cstheme="majorBidi"/>
          <w:spacing w:val="-2"/>
          <w:sz w:val="32"/>
          <w:szCs w:val="32"/>
        </w:rPr>
        <w:t xml:space="preserve"> </w:t>
      </w:r>
      <w:r w:rsidRPr="0073563D">
        <w:rPr>
          <w:rFonts w:asciiTheme="majorBidi" w:hAnsiTheme="majorBidi" w:cstheme="majorBidi"/>
          <w:spacing w:val="-2"/>
          <w:sz w:val="32"/>
          <w:szCs w:val="32"/>
          <w:cs/>
        </w:rPr>
        <w:t xml:space="preserve">นอกจากนี้กรรมการบริษัท </w:t>
      </w:r>
      <w:r w:rsidR="006E3D6B" w:rsidRPr="006E3D6B">
        <w:rPr>
          <w:rFonts w:asciiTheme="majorBidi" w:hAnsiTheme="majorBidi" w:cstheme="majorBidi"/>
          <w:spacing w:val="-2"/>
          <w:sz w:val="32"/>
          <w:szCs w:val="32"/>
        </w:rPr>
        <w:t>1</w:t>
      </w:r>
      <w:r w:rsidRPr="0073563D">
        <w:rPr>
          <w:rFonts w:asciiTheme="majorBidi" w:hAnsiTheme="majorBidi" w:cstheme="majorBidi"/>
          <w:spacing w:val="-2"/>
          <w:sz w:val="32"/>
          <w:szCs w:val="32"/>
          <w:cs/>
        </w:rPr>
        <w:t xml:space="preserve"> ท่านได้ค้ำประกันวงเงินดังกล่าวในนาม</w:t>
      </w:r>
      <w:r w:rsidRPr="0073563D">
        <w:rPr>
          <w:rFonts w:asciiTheme="majorBidi" w:hAnsiTheme="majorBidi" w:cstheme="majorBidi"/>
          <w:spacing w:val="4"/>
          <w:sz w:val="32"/>
          <w:szCs w:val="32"/>
          <w:cs/>
        </w:rPr>
        <w:t>ส่วน</w:t>
      </w:r>
      <w:r w:rsidRPr="0073563D">
        <w:rPr>
          <w:rFonts w:asciiTheme="majorBidi" w:hAnsiTheme="majorBidi" w:cstheme="majorBidi"/>
          <w:sz w:val="32"/>
          <w:szCs w:val="32"/>
          <w:cs/>
        </w:rPr>
        <w:t>บุคคลเต็มจำนวน</w:t>
      </w:r>
    </w:p>
    <w:p w14:paraId="594EAA92" w14:textId="77777777" w:rsidR="00A95615" w:rsidRPr="0073563D" w:rsidRDefault="00A95615">
      <w:pPr>
        <w:rPr>
          <w:rFonts w:asciiTheme="majorBidi" w:hAnsiTheme="majorBidi" w:cstheme="majorBidi"/>
          <w:spacing w:val="-4"/>
          <w:sz w:val="32"/>
          <w:szCs w:val="32"/>
          <w:cs/>
        </w:rPr>
      </w:pPr>
      <w:r w:rsidRPr="0073563D">
        <w:rPr>
          <w:rFonts w:asciiTheme="majorBidi" w:hAnsiTheme="majorBidi" w:cstheme="majorBidi"/>
          <w:spacing w:val="-4"/>
          <w:sz w:val="32"/>
          <w:szCs w:val="32"/>
          <w:cs/>
        </w:rPr>
        <w:br w:type="page"/>
      </w:r>
    </w:p>
    <w:p w14:paraId="2E46E072" w14:textId="1C3FC202" w:rsidR="00DE77D3" w:rsidRPr="0073563D" w:rsidRDefault="00DE77D3" w:rsidP="003508C2">
      <w:pPr>
        <w:numPr>
          <w:ilvl w:val="0"/>
          <w:numId w:val="7"/>
        </w:numPr>
        <w:spacing w:before="240" w:after="240"/>
        <w:ind w:left="892" w:right="-14" w:hanging="446"/>
        <w:jc w:val="thaiDistribute"/>
        <w:rPr>
          <w:rFonts w:ascii="Angsana New" w:hAnsi="Angsana New" w:cs="Angsana New"/>
          <w:sz w:val="32"/>
          <w:szCs w:val="32"/>
        </w:rPr>
      </w:pPr>
      <w:r w:rsidRPr="0073563D">
        <w:rPr>
          <w:rFonts w:asciiTheme="majorBidi" w:hAnsiTheme="majorBidi" w:cstheme="majorBidi" w:hint="cs"/>
          <w:spacing w:val="-4"/>
          <w:sz w:val="32"/>
          <w:szCs w:val="32"/>
          <w:cs/>
        </w:rPr>
        <w:lastRenderedPageBreak/>
        <w:t xml:space="preserve">ณ วันที่ </w:t>
      </w:r>
      <w:r w:rsidR="006E3D6B" w:rsidRPr="006E3D6B">
        <w:rPr>
          <w:rFonts w:ascii="Angsana New" w:hAnsi="Angsana New" w:cs="Angsana New" w:hint="cs"/>
          <w:spacing w:val="-8"/>
          <w:sz w:val="32"/>
          <w:szCs w:val="32"/>
        </w:rPr>
        <w:t>30</w:t>
      </w:r>
      <w:r w:rsidR="00841D75" w:rsidRPr="0073563D">
        <w:rPr>
          <w:rFonts w:ascii="Angsana New" w:hAnsi="Angsana New" w:cs="Angsana New" w:hint="cs"/>
          <w:spacing w:val="-8"/>
          <w:sz w:val="32"/>
          <w:szCs w:val="32"/>
          <w:cs/>
        </w:rPr>
        <w:t xml:space="preserve"> มิถุนายน </w:t>
      </w:r>
      <w:r w:rsidR="006E3D6B" w:rsidRPr="006E3D6B">
        <w:rPr>
          <w:rFonts w:ascii="Angsana New" w:hAnsi="Angsana New" w:cs="Angsana New"/>
          <w:spacing w:val="2"/>
          <w:sz w:val="32"/>
          <w:szCs w:val="32"/>
        </w:rPr>
        <w:t>2568</w:t>
      </w:r>
      <w:r w:rsidRPr="0073563D">
        <w:rPr>
          <w:rFonts w:ascii="Angsana New" w:hAnsi="Angsana New" w:cs="Angsana New"/>
          <w:spacing w:val="2"/>
          <w:sz w:val="32"/>
          <w:szCs w:val="32"/>
        </w:rPr>
        <w:t xml:space="preserve"> </w:t>
      </w:r>
      <w:r w:rsidRPr="0073563D">
        <w:rPr>
          <w:rFonts w:ascii="Angsana New" w:hAnsi="Angsana New" w:cs="Angsana New" w:hint="cs"/>
          <w:sz w:val="32"/>
          <w:szCs w:val="32"/>
          <w:cs/>
        </w:rPr>
        <w:t>และวันที่</w:t>
      </w:r>
      <w:r w:rsidRPr="0073563D">
        <w:rPr>
          <w:rFonts w:ascii="Angsana New" w:hAnsi="Angsana New" w:cs="Angsana New"/>
          <w:sz w:val="32"/>
          <w:szCs w:val="32"/>
          <w:cs/>
        </w:rPr>
        <w:t xml:space="preserve"> </w:t>
      </w:r>
      <w:r w:rsidR="006E3D6B" w:rsidRPr="006E3D6B">
        <w:rPr>
          <w:rFonts w:ascii="Angsana New" w:hAnsi="Angsana New" w:cs="Angsana New"/>
          <w:sz w:val="32"/>
          <w:szCs w:val="32"/>
        </w:rPr>
        <w:t>31</w:t>
      </w:r>
      <w:r w:rsidRPr="0073563D">
        <w:rPr>
          <w:rFonts w:ascii="Angsana New" w:hAnsi="Angsana New" w:cs="Angsana New"/>
          <w:sz w:val="32"/>
          <w:szCs w:val="32"/>
          <w:cs/>
        </w:rPr>
        <w:t xml:space="preserve"> </w:t>
      </w:r>
      <w:r w:rsidRPr="0073563D">
        <w:rPr>
          <w:rFonts w:ascii="Angsana New" w:hAnsi="Angsana New" w:cs="Angsana New" w:hint="cs"/>
          <w:sz w:val="32"/>
          <w:szCs w:val="32"/>
          <w:cs/>
        </w:rPr>
        <w:t>ธันวาคม</w:t>
      </w:r>
      <w:r w:rsidRPr="0073563D">
        <w:rPr>
          <w:rFonts w:ascii="Angsana New" w:hAnsi="Angsana New" w:cs="Angsana New"/>
          <w:sz w:val="32"/>
          <w:szCs w:val="32"/>
          <w:cs/>
        </w:rPr>
        <w:t xml:space="preserve"> </w:t>
      </w:r>
      <w:r w:rsidR="006E3D6B" w:rsidRPr="006E3D6B">
        <w:rPr>
          <w:rFonts w:ascii="Angsana New" w:hAnsi="Angsana New" w:cs="Angsana New"/>
          <w:sz w:val="32"/>
          <w:szCs w:val="32"/>
        </w:rPr>
        <w:t>2567</w:t>
      </w:r>
      <w:r w:rsidRPr="0073563D">
        <w:rPr>
          <w:rFonts w:ascii="Angsana New" w:hAnsi="Angsana New" w:cs="Angsana New"/>
          <w:sz w:val="32"/>
          <w:szCs w:val="32"/>
          <w:cs/>
        </w:rPr>
        <w:t xml:space="preserve"> </w:t>
      </w:r>
      <w:r w:rsidRPr="0073563D">
        <w:rPr>
          <w:rFonts w:ascii="Angsana New" w:hAnsi="Angsana New" w:cs="Angsana New" w:hint="cs"/>
          <w:sz w:val="32"/>
          <w:szCs w:val="32"/>
          <w:cs/>
        </w:rPr>
        <w:t>บริษัท</w:t>
      </w:r>
      <w:r w:rsidRPr="0073563D">
        <w:rPr>
          <w:rFonts w:ascii="Angsana New" w:hAnsi="Angsana New" w:cs="Angsana New"/>
          <w:sz w:val="32"/>
          <w:szCs w:val="32"/>
          <w:cs/>
        </w:rPr>
        <w:t xml:space="preserve"> </w:t>
      </w:r>
      <w:r w:rsidRPr="0073563D">
        <w:rPr>
          <w:rFonts w:ascii="Angsana New" w:hAnsi="Angsana New" w:cs="Angsana New" w:hint="cs"/>
          <w:sz w:val="32"/>
          <w:szCs w:val="32"/>
          <w:cs/>
        </w:rPr>
        <w:t>โรงพยาบาลเชียงใหม่</w:t>
      </w:r>
      <w:r w:rsidRPr="0073563D">
        <w:rPr>
          <w:rFonts w:ascii="Angsana New" w:hAnsi="Angsana New" w:cs="Angsana New"/>
          <w:sz w:val="32"/>
          <w:szCs w:val="32"/>
          <w:cs/>
        </w:rPr>
        <w:t xml:space="preserve"> </w:t>
      </w:r>
      <w:r w:rsidRPr="0073563D">
        <w:rPr>
          <w:rFonts w:ascii="Angsana New" w:hAnsi="Angsana New" w:cs="Angsana New" w:hint="cs"/>
          <w:sz w:val="32"/>
          <w:szCs w:val="32"/>
          <w:cs/>
        </w:rPr>
        <w:t>ราษฎร์</w:t>
      </w:r>
      <w:r w:rsidRPr="0073563D">
        <w:rPr>
          <w:rFonts w:ascii="Angsana New" w:hAnsi="Angsana New" w:cs="Angsana New"/>
          <w:sz w:val="32"/>
          <w:szCs w:val="32"/>
          <w:cs/>
        </w:rPr>
        <w:t xml:space="preserve"> </w:t>
      </w:r>
      <w:r w:rsidRPr="0073563D">
        <w:rPr>
          <w:rFonts w:ascii="Angsana New" w:hAnsi="Angsana New" w:cs="Angsana New" w:hint="cs"/>
          <w:sz w:val="32"/>
          <w:szCs w:val="32"/>
          <w:cs/>
        </w:rPr>
        <w:t>จำกัด</w:t>
      </w:r>
      <w:r w:rsidRPr="0073563D">
        <w:rPr>
          <w:rFonts w:ascii="Angsana New" w:hAnsi="Angsana New" w:cs="Angsana New"/>
          <w:sz w:val="32"/>
          <w:szCs w:val="32"/>
          <w:cs/>
        </w:rPr>
        <w:t xml:space="preserve"> </w:t>
      </w:r>
      <w:r w:rsidRPr="0073563D">
        <w:rPr>
          <w:rFonts w:ascii="Angsana New" w:hAnsi="Angsana New" w:cs="Angsana New" w:hint="cs"/>
          <w:sz w:val="32"/>
          <w:szCs w:val="32"/>
          <w:cs/>
        </w:rPr>
        <w:t>ซึ่งเป็นบริษัทย่อยทางอ้อมของบริษัท</w:t>
      </w:r>
      <w:r w:rsidRPr="0073563D">
        <w:rPr>
          <w:rFonts w:ascii="Angsana New" w:hAnsi="Angsana New" w:cs="Angsana New"/>
          <w:sz w:val="32"/>
          <w:szCs w:val="32"/>
          <w:cs/>
        </w:rPr>
        <w:t xml:space="preserve"> </w:t>
      </w:r>
      <w:r w:rsidRPr="0073563D">
        <w:rPr>
          <w:rFonts w:ascii="Angsana New" w:hAnsi="Angsana New" w:cs="Angsana New" w:hint="cs"/>
          <w:sz w:val="32"/>
          <w:szCs w:val="32"/>
          <w:cs/>
        </w:rPr>
        <w:t>มีภาระผูกพันจากการให้สถาบันการเงินออกหนังสือค้ำประกันของบริษัทย่อยทางอ้อมดังกล่าว</w:t>
      </w:r>
      <w:r w:rsidRPr="0073563D">
        <w:rPr>
          <w:rFonts w:ascii="Angsana New" w:hAnsi="Angsana New" w:cs="Angsana New"/>
          <w:sz w:val="32"/>
          <w:szCs w:val="32"/>
          <w:cs/>
        </w:rPr>
        <w:t xml:space="preserve"> (</w:t>
      </w:r>
      <w:r w:rsidRPr="0073563D">
        <w:rPr>
          <w:rFonts w:ascii="Angsana New" w:hAnsi="Angsana New" w:cs="Angsana New" w:hint="cs"/>
          <w:sz w:val="32"/>
          <w:szCs w:val="32"/>
          <w:cs/>
        </w:rPr>
        <w:t>ดูหมายเหตุข้อ</w:t>
      </w:r>
      <w:r w:rsidRPr="0073563D">
        <w:rPr>
          <w:rFonts w:ascii="Angsana New" w:hAnsi="Angsana New" w:cs="Angsana New"/>
          <w:sz w:val="32"/>
          <w:szCs w:val="32"/>
          <w:cs/>
        </w:rPr>
        <w:t xml:space="preserve"> </w:t>
      </w:r>
      <w:r w:rsidR="006E3D6B" w:rsidRPr="006E3D6B">
        <w:rPr>
          <w:rFonts w:ascii="Angsana New" w:hAnsi="Angsana New" w:cs="Angsana New"/>
          <w:sz w:val="32"/>
          <w:szCs w:val="32"/>
        </w:rPr>
        <w:t>28</w:t>
      </w:r>
      <w:r w:rsidRPr="0073563D">
        <w:rPr>
          <w:rFonts w:ascii="Angsana New" w:hAnsi="Angsana New" w:cs="Angsana New"/>
          <w:sz w:val="32"/>
          <w:szCs w:val="32"/>
        </w:rPr>
        <w:t>.</w:t>
      </w:r>
      <w:r w:rsidR="006E3D6B" w:rsidRPr="006E3D6B">
        <w:rPr>
          <w:rFonts w:ascii="Angsana New" w:hAnsi="Angsana New" w:cs="Angsana New"/>
          <w:sz w:val="32"/>
          <w:szCs w:val="32"/>
        </w:rPr>
        <w:t>3</w:t>
      </w:r>
      <w:r w:rsidRPr="0073563D">
        <w:rPr>
          <w:rFonts w:ascii="Angsana New" w:hAnsi="Angsana New" w:cs="Angsana New"/>
          <w:sz w:val="32"/>
          <w:szCs w:val="32"/>
          <w:cs/>
        </w:rPr>
        <w:t xml:space="preserve">) </w:t>
      </w:r>
      <w:r w:rsidRPr="0073563D">
        <w:rPr>
          <w:rFonts w:ascii="Angsana New" w:hAnsi="Angsana New" w:cs="Angsana New" w:hint="cs"/>
          <w:sz w:val="32"/>
          <w:szCs w:val="32"/>
          <w:cs/>
        </w:rPr>
        <w:t>โดยมีวงเงินรวมจำนวน</w:t>
      </w:r>
      <w:r w:rsidRPr="0073563D">
        <w:rPr>
          <w:rFonts w:ascii="Angsana New" w:hAnsi="Angsana New" w:cs="Angsana New"/>
          <w:sz w:val="32"/>
          <w:szCs w:val="32"/>
          <w:cs/>
        </w:rPr>
        <w:t xml:space="preserve"> </w:t>
      </w:r>
      <w:r w:rsidR="006E3D6B" w:rsidRPr="006E3D6B">
        <w:rPr>
          <w:rFonts w:ascii="Angsana New" w:hAnsi="Angsana New" w:cs="Angsana New"/>
          <w:sz w:val="32"/>
          <w:szCs w:val="32"/>
        </w:rPr>
        <w:t>2</w:t>
      </w:r>
      <w:r w:rsidRPr="0073563D">
        <w:rPr>
          <w:rFonts w:ascii="Angsana New" w:hAnsi="Angsana New" w:cs="Angsana New"/>
          <w:sz w:val="32"/>
          <w:szCs w:val="32"/>
        </w:rPr>
        <w:t>.</w:t>
      </w:r>
      <w:r w:rsidR="006E3D6B" w:rsidRPr="006E3D6B">
        <w:rPr>
          <w:rFonts w:ascii="Angsana New" w:hAnsi="Angsana New" w:cs="Angsana New"/>
          <w:sz w:val="32"/>
          <w:szCs w:val="32"/>
        </w:rPr>
        <w:t>00</w:t>
      </w:r>
      <w:r w:rsidRPr="0073563D">
        <w:rPr>
          <w:rFonts w:ascii="Angsana New" w:hAnsi="Angsana New" w:cs="Angsana New"/>
          <w:sz w:val="32"/>
          <w:szCs w:val="32"/>
          <w:cs/>
        </w:rPr>
        <w:t xml:space="preserve"> </w:t>
      </w:r>
      <w:r w:rsidRPr="0073563D">
        <w:rPr>
          <w:rFonts w:ascii="Angsana New" w:hAnsi="Angsana New" w:cs="Angsana New" w:hint="cs"/>
          <w:sz w:val="32"/>
          <w:szCs w:val="32"/>
          <w:cs/>
        </w:rPr>
        <w:t>ล้านบาท</w:t>
      </w:r>
      <w:r w:rsidRPr="0073563D">
        <w:rPr>
          <w:rFonts w:ascii="Angsana New" w:hAnsi="Angsana New" w:cs="Angsana New"/>
          <w:sz w:val="32"/>
          <w:szCs w:val="32"/>
          <w:cs/>
        </w:rPr>
        <w:t xml:space="preserve"> </w:t>
      </w:r>
      <w:r w:rsidRPr="0071532C">
        <w:rPr>
          <w:rFonts w:ascii="Angsana New" w:hAnsi="Angsana New" w:cs="Angsana New" w:hint="cs"/>
          <w:spacing w:val="-2"/>
          <w:sz w:val="32"/>
          <w:szCs w:val="32"/>
          <w:cs/>
        </w:rPr>
        <w:t>นอกจากนี้บริษัท</w:t>
      </w:r>
      <w:r w:rsidRPr="0071532C">
        <w:rPr>
          <w:rFonts w:ascii="Angsana New" w:hAnsi="Angsana New" w:cs="Angsana New"/>
          <w:spacing w:val="-2"/>
          <w:sz w:val="32"/>
          <w:szCs w:val="32"/>
          <w:cs/>
        </w:rPr>
        <w:t xml:space="preserve"> </w:t>
      </w:r>
      <w:r w:rsidR="0071532C" w:rsidRPr="0071532C">
        <w:rPr>
          <w:rFonts w:ascii="Angsana New" w:hAnsi="Angsana New" w:cs="Angsana New" w:hint="cs"/>
          <w:spacing w:val="-2"/>
          <w:sz w:val="32"/>
          <w:szCs w:val="32"/>
          <w:cs/>
        </w:rPr>
        <w:t>และ</w:t>
      </w:r>
      <w:r w:rsidRPr="0071532C">
        <w:rPr>
          <w:rFonts w:ascii="Angsana New" w:hAnsi="Angsana New" w:cs="Angsana New" w:hint="cs"/>
          <w:spacing w:val="-2"/>
          <w:sz w:val="32"/>
          <w:szCs w:val="32"/>
          <w:cs/>
        </w:rPr>
        <w:t>บริษัท มาย ฮอสพิทอล จำกัด</w:t>
      </w:r>
      <w:r w:rsidRPr="0071532C">
        <w:rPr>
          <w:rFonts w:ascii="Angsana New" w:hAnsi="Angsana New" w:cs="Angsana New"/>
          <w:spacing w:val="-2"/>
          <w:sz w:val="32"/>
          <w:szCs w:val="32"/>
          <w:cs/>
        </w:rPr>
        <w:t xml:space="preserve"> </w:t>
      </w:r>
      <w:r w:rsidRPr="0071532C">
        <w:rPr>
          <w:rFonts w:ascii="Angsana New" w:hAnsi="Angsana New" w:cs="Angsana New" w:hint="cs"/>
          <w:spacing w:val="-2"/>
          <w:sz w:val="32"/>
          <w:szCs w:val="32"/>
          <w:cs/>
        </w:rPr>
        <w:t>ซึ่งเป็นบริษัทย่อยของบริษัท และกรรมการบริษัท</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1</w:t>
      </w:r>
      <w:r w:rsidRPr="0073563D">
        <w:rPr>
          <w:rFonts w:ascii="Angsana New" w:hAnsi="Angsana New" w:cs="Angsana New"/>
          <w:sz w:val="32"/>
          <w:szCs w:val="32"/>
          <w:cs/>
        </w:rPr>
        <w:t xml:space="preserve"> </w:t>
      </w:r>
      <w:r w:rsidRPr="0073563D">
        <w:rPr>
          <w:rFonts w:ascii="Angsana New" w:hAnsi="Angsana New" w:cs="Angsana New" w:hint="cs"/>
          <w:sz w:val="32"/>
          <w:szCs w:val="32"/>
          <w:cs/>
        </w:rPr>
        <w:t>ท่าน ได้ค้ำประกันวงเงินดังกล่าวในนามนิติบุคคลและส่วนบุคคลเต็มจำนวน</w:t>
      </w:r>
      <w:r w:rsidRPr="0073563D">
        <w:rPr>
          <w:rFonts w:ascii="Angsana New" w:hAnsi="Angsana New" w:cs="Angsana New"/>
          <w:sz w:val="32"/>
          <w:szCs w:val="32"/>
        </w:rPr>
        <w:t xml:space="preserve"> </w:t>
      </w:r>
      <w:r w:rsidRPr="0073563D">
        <w:rPr>
          <w:rFonts w:ascii="Angsana New" w:hAnsi="Angsana New" w:cs="Angsana New" w:hint="cs"/>
          <w:sz w:val="32"/>
          <w:szCs w:val="32"/>
          <w:cs/>
        </w:rPr>
        <w:t>ตามลำดับ</w:t>
      </w:r>
    </w:p>
    <w:p w14:paraId="393B6386" w14:textId="2F895D94" w:rsidR="00090F92" w:rsidRPr="0073563D" w:rsidRDefault="00090F92" w:rsidP="00474D9B">
      <w:pPr>
        <w:ind w:firstLine="432"/>
        <w:jc w:val="thaiDistribute"/>
        <w:rPr>
          <w:rFonts w:asciiTheme="majorBidi" w:hAnsiTheme="majorBidi" w:cstheme="majorBidi"/>
          <w:b/>
          <w:bCs/>
          <w:spacing w:val="-4"/>
          <w:sz w:val="32"/>
          <w:szCs w:val="32"/>
          <w:cs/>
        </w:rPr>
      </w:pPr>
      <w:r w:rsidRPr="0073563D">
        <w:rPr>
          <w:rFonts w:asciiTheme="majorBidi" w:hAnsiTheme="majorBidi" w:cstheme="majorBidi"/>
          <w:b/>
          <w:bCs/>
          <w:spacing w:val="-4"/>
          <w:sz w:val="32"/>
          <w:szCs w:val="32"/>
          <w:cs/>
        </w:rPr>
        <w:t>ภาระผูกพัน</w:t>
      </w:r>
    </w:p>
    <w:p w14:paraId="6C75A64D" w14:textId="6354B5CA" w:rsidR="00B92FB3" w:rsidRPr="0073563D" w:rsidRDefault="00B92FB3" w:rsidP="002A72D4">
      <w:pPr>
        <w:spacing w:after="240"/>
        <w:ind w:left="432"/>
        <w:jc w:val="thaiDistribute"/>
        <w:rPr>
          <w:rFonts w:asciiTheme="majorBidi" w:hAnsiTheme="majorBidi" w:cstheme="majorBidi"/>
          <w:spacing w:val="2"/>
          <w:sz w:val="32"/>
          <w:szCs w:val="32"/>
          <w:cs/>
        </w:rPr>
      </w:pPr>
      <w:r w:rsidRPr="0073563D">
        <w:rPr>
          <w:rFonts w:asciiTheme="majorBidi" w:hAnsiTheme="majorBidi" w:cstheme="majorBidi"/>
          <w:spacing w:val="-4"/>
          <w:sz w:val="32"/>
          <w:szCs w:val="32"/>
          <w:cs/>
        </w:rPr>
        <w:t xml:space="preserve">ณ วันที่ </w:t>
      </w:r>
      <w:r w:rsidR="006E3D6B" w:rsidRPr="006E3D6B">
        <w:rPr>
          <w:rFonts w:ascii="Angsana New" w:hAnsi="Angsana New" w:cs="Angsana New" w:hint="cs"/>
          <w:spacing w:val="-8"/>
          <w:sz w:val="32"/>
          <w:szCs w:val="32"/>
        </w:rPr>
        <w:t>30</w:t>
      </w:r>
      <w:r w:rsidR="00841D75" w:rsidRPr="0073563D">
        <w:rPr>
          <w:rFonts w:ascii="Angsana New" w:hAnsi="Angsana New" w:cs="Angsana New" w:hint="cs"/>
          <w:spacing w:val="-8"/>
          <w:sz w:val="32"/>
          <w:szCs w:val="32"/>
          <w:cs/>
        </w:rPr>
        <w:t xml:space="preserve"> มิถุนายน </w:t>
      </w:r>
      <w:r w:rsidR="006E3D6B" w:rsidRPr="006E3D6B">
        <w:rPr>
          <w:rFonts w:ascii="Angsana New" w:hAnsi="Angsana New" w:cs="Angsana New"/>
          <w:spacing w:val="-4"/>
          <w:sz w:val="32"/>
          <w:szCs w:val="32"/>
        </w:rPr>
        <w:t>2568</w:t>
      </w:r>
      <w:r w:rsidR="003178DC" w:rsidRPr="0073563D">
        <w:rPr>
          <w:rFonts w:ascii="Angsana New" w:hAnsi="Angsana New" w:cs="Angsana New"/>
          <w:spacing w:val="-4"/>
          <w:sz w:val="32"/>
          <w:szCs w:val="32"/>
        </w:rPr>
        <w:t xml:space="preserve"> </w:t>
      </w:r>
      <w:r w:rsidR="003178DC" w:rsidRPr="0073563D">
        <w:rPr>
          <w:rFonts w:ascii="Angsana New" w:hAnsi="Angsana New" w:cs="Angsana New" w:hint="cs"/>
          <w:spacing w:val="-4"/>
          <w:sz w:val="32"/>
          <w:szCs w:val="32"/>
          <w:cs/>
        </w:rPr>
        <w:t>และ</w:t>
      </w:r>
      <w:r w:rsidR="003178DC" w:rsidRPr="0073563D">
        <w:rPr>
          <w:rFonts w:ascii="Angsana New" w:hAnsi="Angsana New" w:cs="Angsana New"/>
          <w:spacing w:val="-4"/>
          <w:sz w:val="32"/>
          <w:szCs w:val="32"/>
          <w:cs/>
        </w:rPr>
        <w:t xml:space="preserve">วันที่ </w:t>
      </w:r>
      <w:r w:rsidR="006E3D6B" w:rsidRPr="006E3D6B">
        <w:rPr>
          <w:rFonts w:ascii="Angsana New" w:hAnsi="Angsana New" w:cs="Angsana New"/>
          <w:spacing w:val="-4"/>
          <w:sz w:val="32"/>
          <w:szCs w:val="32"/>
        </w:rPr>
        <w:t>31</w:t>
      </w:r>
      <w:r w:rsidR="003178DC" w:rsidRPr="0073563D">
        <w:rPr>
          <w:rFonts w:ascii="Angsana New" w:hAnsi="Angsana New" w:cs="Angsana New"/>
          <w:spacing w:val="-4"/>
          <w:sz w:val="32"/>
          <w:szCs w:val="32"/>
          <w:cs/>
        </w:rPr>
        <w:t xml:space="preserve"> ธันวาคม </w:t>
      </w:r>
      <w:r w:rsidR="006E3D6B" w:rsidRPr="006E3D6B">
        <w:rPr>
          <w:rFonts w:ascii="Angsana New" w:hAnsi="Angsana New" w:cs="Angsana New"/>
          <w:spacing w:val="-4"/>
          <w:sz w:val="32"/>
          <w:szCs w:val="32"/>
        </w:rPr>
        <w:t>2567</w:t>
      </w:r>
      <w:r w:rsidR="003178DC" w:rsidRPr="0073563D">
        <w:rPr>
          <w:rFonts w:ascii="Angsana New" w:hAnsi="Angsana New" w:cs="Angsana New" w:hint="cs"/>
          <w:spacing w:val="-4"/>
          <w:sz w:val="32"/>
          <w:szCs w:val="32"/>
          <w:cs/>
        </w:rPr>
        <w:t xml:space="preserve"> </w:t>
      </w:r>
      <w:r w:rsidR="002C050C" w:rsidRPr="0073563D">
        <w:rPr>
          <w:rFonts w:ascii="Angsana New" w:hAnsi="Angsana New" w:cs="Angsana New" w:hint="cs"/>
          <w:spacing w:val="-4"/>
          <w:sz w:val="32"/>
          <w:szCs w:val="32"/>
          <w:cs/>
        </w:rPr>
        <w:t>บริษัทมี</w:t>
      </w:r>
      <w:r w:rsidR="008C22DB" w:rsidRPr="0073563D">
        <w:rPr>
          <w:rFonts w:ascii="Angsana New" w:hAnsi="Angsana New" w:cs="Angsana New" w:hint="cs"/>
          <w:spacing w:val="-4"/>
          <w:sz w:val="32"/>
          <w:szCs w:val="32"/>
          <w:cs/>
        </w:rPr>
        <w:t>สัญญาที่สำคัญกับบริษัทย่อย และ</w:t>
      </w:r>
      <w:r w:rsidR="002C050C" w:rsidRPr="0073563D">
        <w:rPr>
          <w:rFonts w:ascii="Angsana New" w:hAnsi="Angsana New" w:cs="Angsana New" w:hint="cs"/>
          <w:spacing w:val="-4"/>
          <w:sz w:val="32"/>
          <w:szCs w:val="32"/>
          <w:cs/>
        </w:rPr>
        <w:t>ภาระผูกพัน</w:t>
      </w:r>
      <w:r w:rsidR="002C050C" w:rsidRPr="0073563D">
        <w:rPr>
          <w:rFonts w:ascii="Angsana New" w:hAnsi="Angsana New" w:cs="Angsana New" w:hint="cs"/>
          <w:spacing w:val="4"/>
          <w:sz w:val="32"/>
          <w:szCs w:val="32"/>
          <w:cs/>
        </w:rPr>
        <w:t>ตามสัญญาเช่ากับบริษัท</w:t>
      </w:r>
      <w:r w:rsidR="002C050C" w:rsidRPr="0073563D">
        <w:rPr>
          <w:rFonts w:ascii="Angsana New" w:hAnsi="Angsana New" w:cs="Angsana New" w:hint="cs"/>
          <w:spacing w:val="2"/>
          <w:sz w:val="32"/>
          <w:szCs w:val="32"/>
          <w:cs/>
        </w:rPr>
        <w:t>ที่เกี่ยวข้องกันตามที่</w:t>
      </w:r>
      <w:r w:rsidR="002C050C" w:rsidRPr="0073563D">
        <w:rPr>
          <w:rFonts w:ascii="Angsana New" w:hAnsi="Angsana New" w:cs="Angsana New" w:hint="cs"/>
          <w:color w:val="000000"/>
          <w:spacing w:val="2"/>
          <w:sz w:val="32"/>
          <w:szCs w:val="32"/>
          <w:cs/>
        </w:rPr>
        <w:t>บริษัท</w:t>
      </w:r>
      <w:r w:rsidRPr="0073563D">
        <w:rPr>
          <w:rFonts w:asciiTheme="majorBidi" w:hAnsiTheme="majorBidi" w:cstheme="majorBidi"/>
          <w:spacing w:val="2"/>
          <w:sz w:val="32"/>
          <w:szCs w:val="32"/>
          <w:cs/>
        </w:rPr>
        <w:t xml:space="preserve">ได้เปิดเผยไว้ในหมายเหตุข้อ </w:t>
      </w:r>
      <w:r w:rsidR="006E3D6B" w:rsidRPr="006E3D6B">
        <w:rPr>
          <w:rFonts w:asciiTheme="majorBidi" w:hAnsiTheme="majorBidi" w:cstheme="majorBidi"/>
          <w:spacing w:val="2"/>
          <w:sz w:val="32"/>
          <w:szCs w:val="32"/>
        </w:rPr>
        <w:t>28</w:t>
      </w:r>
      <w:r w:rsidRPr="0073563D">
        <w:rPr>
          <w:rFonts w:asciiTheme="majorBidi" w:hAnsiTheme="majorBidi" w:cstheme="majorBidi"/>
          <w:spacing w:val="2"/>
          <w:sz w:val="32"/>
          <w:szCs w:val="32"/>
          <w:cs/>
        </w:rPr>
        <w:t>.</w:t>
      </w:r>
      <w:r w:rsidR="006E3D6B" w:rsidRPr="006E3D6B">
        <w:rPr>
          <w:rFonts w:asciiTheme="majorBidi" w:hAnsiTheme="majorBidi" w:cstheme="majorBidi"/>
          <w:spacing w:val="2"/>
          <w:sz w:val="32"/>
          <w:szCs w:val="32"/>
        </w:rPr>
        <w:t>1</w:t>
      </w:r>
      <w:r w:rsidR="009C0CE3" w:rsidRPr="0073563D">
        <w:rPr>
          <w:rFonts w:asciiTheme="majorBidi" w:hAnsiTheme="majorBidi" w:cstheme="majorBidi" w:hint="cs"/>
          <w:spacing w:val="2"/>
          <w:sz w:val="32"/>
          <w:szCs w:val="32"/>
          <w:cs/>
        </w:rPr>
        <w:t xml:space="preserve"> และข้อ </w:t>
      </w:r>
      <w:r w:rsidR="006E3D6B" w:rsidRPr="006E3D6B">
        <w:rPr>
          <w:rFonts w:asciiTheme="majorBidi" w:hAnsiTheme="majorBidi" w:cstheme="majorBidi"/>
          <w:spacing w:val="2"/>
          <w:sz w:val="32"/>
          <w:szCs w:val="32"/>
        </w:rPr>
        <w:t>28</w:t>
      </w:r>
      <w:r w:rsidR="009C0CE3" w:rsidRPr="0073563D">
        <w:rPr>
          <w:rFonts w:asciiTheme="majorBidi" w:hAnsiTheme="majorBidi" w:cstheme="majorBidi"/>
          <w:spacing w:val="2"/>
          <w:sz w:val="32"/>
          <w:szCs w:val="32"/>
        </w:rPr>
        <w:t>.</w:t>
      </w:r>
      <w:r w:rsidR="006E3D6B" w:rsidRPr="006E3D6B">
        <w:rPr>
          <w:rFonts w:asciiTheme="majorBidi" w:hAnsiTheme="majorBidi" w:cstheme="majorBidi"/>
          <w:spacing w:val="2"/>
          <w:sz w:val="32"/>
          <w:szCs w:val="32"/>
        </w:rPr>
        <w:t>2</w:t>
      </w:r>
      <w:r w:rsidR="009C0CE3" w:rsidRPr="0073563D">
        <w:rPr>
          <w:rFonts w:asciiTheme="majorBidi" w:hAnsiTheme="majorBidi" w:cstheme="majorBidi"/>
          <w:spacing w:val="2"/>
          <w:sz w:val="32"/>
          <w:szCs w:val="32"/>
        </w:rPr>
        <w:t xml:space="preserve"> </w:t>
      </w:r>
      <w:r w:rsidR="009C0CE3" w:rsidRPr="0073563D">
        <w:rPr>
          <w:rFonts w:asciiTheme="majorBidi" w:hAnsiTheme="majorBidi" w:cstheme="majorBidi" w:hint="cs"/>
          <w:spacing w:val="2"/>
          <w:sz w:val="32"/>
          <w:szCs w:val="32"/>
          <w:cs/>
        </w:rPr>
        <w:t>ตามลำดับ</w:t>
      </w:r>
    </w:p>
    <w:p w14:paraId="7B265363" w14:textId="2CE9D0C9" w:rsidR="00921E3B" w:rsidRPr="0073563D" w:rsidRDefault="00921E3B" w:rsidP="002A72D4">
      <w:pPr>
        <w:ind w:right="-14" w:firstLine="432"/>
        <w:jc w:val="thaiDistribute"/>
        <w:rPr>
          <w:rFonts w:asciiTheme="majorBidi" w:hAnsiTheme="majorBidi" w:cstheme="majorBidi"/>
          <w:b/>
          <w:bCs/>
          <w:sz w:val="32"/>
          <w:szCs w:val="32"/>
          <w:cs/>
        </w:rPr>
      </w:pPr>
      <w:r w:rsidRPr="0073563D">
        <w:rPr>
          <w:rFonts w:asciiTheme="majorBidi" w:hAnsiTheme="majorBidi" w:cstheme="majorBidi"/>
          <w:b/>
          <w:bCs/>
          <w:sz w:val="32"/>
          <w:szCs w:val="32"/>
          <w:cs/>
        </w:rPr>
        <w:t>ค่าตอบแทนผู้บริหารสำคัญ</w:t>
      </w:r>
    </w:p>
    <w:p w14:paraId="0859EC63" w14:textId="74CFC19B" w:rsidR="00551AF9" w:rsidRPr="0073563D" w:rsidRDefault="009C63C7" w:rsidP="00841D75">
      <w:pPr>
        <w:spacing w:after="240"/>
        <w:ind w:left="432"/>
        <w:jc w:val="thaiDistribute"/>
        <w:rPr>
          <w:rFonts w:asciiTheme="majorBidi" w:hAnsiTheme="majorBidi" w:cstheme="majorBidi"/>
          <w:spacing w:val="-4"/>
          <w:sz w:val="32"/>
          <w:szCs w:val="32"/>
        </w:rPr>
      </w:pPr>
      <w:r w:rsidRPr="0073563D">
        <w:rPr>
          <w:rFonts w:asciiTheme="majorBidi" w:hAnsiTheme="majorBidi" w:cstheme="majorBidi"/>
          <w:spacing w:val="-4"/>
          <w:sz w:val="32"/>
          <w:szCs w:val="32"/>
          <w:cs/>
        </w:rPr>
        <w:t>ค่าตอบแทนผู้บริหารสำคัญสำหรับ</w:t>
      </w:r>
      <w:r w:rsidR="0036634D" w:rsidRPr="0073563D">
        <w:rPr>
          <w:rFonts w:asciiTheme="majorBidi" w:hAnsiTheme="majorBidi" w:cstheme="majorBidi"/>
          <w:spacing w:val="-4"/>
          <w:sz w:val="32"/>
          <w:szCs w:val="32"/>
          <w:cs/>
        </w:rPr>
        <w:t>งวดสาม</w:t>
      </w:r>
      <w:r w:rsidR="005600B3" w:rsidRPr="0073563D">
        <w:rPr>
          <w:rFonts w:asciiTheme="majorBidi" w:hAnsiTheme="majorBidi" w:cstheme="majorBidi" w:hint="cs"/>
          <w:spacing w:val="-4"/>
          <w:sz w:val="32"/>
          <w:szCs w:val="32"/>
          <w:cs/>
        </w:rPr>
        <w:t>เดือน</w:t>
      </w:r>
      <w:r w:rsidR="00841D75" w:rsidRPr="0073563D">
        <w:rPr>
          <w:rFonts w:asciiTheme="majorBidi" w:hAnsiTheme="majorBidi" w:cstheme="majorBidi" w:hint="cs"/>
          <w:spacing w:val="-4"/>
          <w:sz w:val="32"/>
          <w:szCs w:val="32"/>
          <w:cs/>
        </w:rPr>
        <w:t xml:space="preserve">และงวดหกเดือนสิ้นสุดวันที่ </w:t>
      </w:r>
      <w:r w:rsidR="006E3D6B" w:rsidRPr="006E3D6B">
        <w:rPr>
          <w:rFonts w:asciiTheme="majorBidi" w:hAnsiTheme="majorBidi" w:cstheme="majorBidi" w:hint="cs"/>
          <w:spacing w:val="-4"/>
          <w:sz w:val="32"/>
          <w:szCs w:val="32"/>
        </w:rPr>
        <w:t>30</w:t>
      </w:r>
      <w:r w:rsidR="00841D75" w:rsidRPr="0073563D">
        <w:rPr>
          <w:rFonts w:asciiTheme="majorBidi" w:hAnsiTheme="majorBidi" w:cstheme="majorBidi" w:hint="cs"/>
          <w:spacing w:val="-4"/>
          <w:sz w:val="32"/>
          <w:szCs w:val="32"/>
          <w:cs/>
        </w:rPr>
        <w:t xml:space="preserve"> มิถุนายน </w:t>
      </w:r>
      <w:r w:rsidR="006E3D6B" w:rsidRPr="006E3D6B">
        <w:rPr>
          <w:rFonts w:asciiTheme="majorBidi" w:hAnsiTheme="majorBidi" w:cstheme="majorBidi"/>
          <w:spacing w:val="-4"/>
          <w:sz w:val="32"/>
          <w:szCs w:val="32"/>
        </w:rPr>
        <w:t>2568</w:t>
      </w:r>
      <w:r w:rsidR="0074200C" w:rsidRPr="0073563D">
        <w:rPr>
          <w:rFonts w:asciiTheme="majorBidi" w:hAnsiTheme="majorBidi" w:cstheme="majorBidi"/>
          <w:spacing w:val="-4"/>
          <w:sz w:val="32"/>
          <w:szCs w:val="32"/>
        </w:rPr>
        <w:t xml:space="preserve"> </w:t>
      </w:r>
      <w:r w:rsidR="008B50A1" w:rsidRPr="0073563D">
        <w:rPr>
          <w:rFonts w:asciiTheme="majorBidi" w:hAnsiTheme="majorBidi" w:cstheme="majorBidi"/>
          <w:spacing w:val="-4"/>
          <w:sz w:val="32"/>
          <w:szCs w:val="32"/>
          <w:cs/>
        </w:rPr>
        <w:t>และ</w:t>
      </w:r>
      <w:r w:rsidR="008B50A1" w:rsidRPr="0073563D">
        <w:rPr>
          <w:rFonts w:asciiTheme="majorBidi" w:hAnsiTheme="majorBidi" w:cstheme="majorBidi"/>
          <w:spacing w:val="-4"/>
          <w:sz w:val="32"/>
          <w:szCs w:val="32"/>
        </w:rPr>
        <w:t xml:space="preserve"> </w:t>
      </w:r>
      <w:r w:rsidR="006E3D6B" w:rsidRPr="006E3D6B">
        <w:rPr>
          <w:rFonts w:asciiTheme="majorBidi" w:hAnsiTheme="majorBidi" w:cstheme="majorBidi"/>
          <w:spacing w:val="-4"/>
          <w:sz w:val="32"/>
          <w:szCs w:val="32"/>
        </w:rPr>
        <w:t>2567</w:t>
      </w:r>
      <w:r w:rsidR="008B50A1" w:rsidRPr="0073563D">
        <w:rPr>
          <w:rFonts w:asciiTheme="majorBidi" w:hAnsiTheme="majorBidi" w:cstheme="majorBidi"/>
          <w:spacing w:val="-4"/>
          <w:sz w:val="32"/>
          <w:szCs w:val="32"/>
        </w:rPr>
        <w:t xml:space="preserve"> </w:t>
      </w:r>
      <w:r w:rsidRPr="0073563D">
        <w:rPr>
          <w:rFonts w:asciiTheme="majorBidi" w:hAnsiTheme="majorBidi" w:cstheme="majorBidi"/>
          <w:spacing w:val="-4"/>
          <w:sz w:val="32"/>
          <w:szCs w:val="32"/>
          <w:cs/>
        </w:rPr>
        <w:t>ประกอบด้วย</w:t>
      </w:r>
    </w:p>
    <w:p w14:paraId="7CCE4955" w14:textId="77777777" w:rsidR="008B50A1" w:rsidRPr="0073563D" w:rsidRDefault="008B50A1" w:rsidP="002A72D4">
      <w:pPr>
        <w:jc w:val="right"/>
        <w:rPr>
          <w:rFonts w:asciiTheme="majorBidi" w:hAnsiTheme="majorBidi" w:cstheme="majorBidi"/>
          <w:b/>
          <w:bCs/>
          <w:sz w:val="28"/>
          <w:szCs w:val="28"/>
          <w:cs/>
        </w:rPr>
      </w:pPr>
      <w:r w:rsidRPr="0073563D">
        <w:rPr>
          <w:rFonts w:asciiTheme="majorBidi" w:hAnsiTheme="majorBidi" w:cstheme="majorBidi"/>
          <w:b/>
          <w:bCs/>
          <w:sz w:val="28"/>
          <w:szCs w:val="28"/>
          <w:cs/>
        </w:rPr>
        <w:t xml:space="preserve">หน่วย </w:t>
      </w:r>
      <w:r w:rsidRPr="0073563D">
        <w:rPr>
          <w:rFonts w:asciiTheme="majorBidi" w:hAnsiTheme="majorBidi" w:cstheme="majorBidi"/>
          <w:b/>
          <w:bCs/>
          <w:sz w:val="28"/>
          <w:szCs w:val="28"/>
        </w:rPr>
        <w:t xml:space="preserve">: </w:t>
      </w:r>
      <w:r w:rsidRPr="0073563D">
        <w:rPr>
          <w:rFonts w:asciiTheme="majorBidi" w:hAnsiTheme="majorBidi" w:cstheme="majorBidi"/>
          <w:b/>
          <w:bCs/>
          <w:sz w:val="28"/>
          <w:szCs w:val="28"/>
          <w:cs/>
        </w:rPr>
        <w:t>พันบาท</w:t>
      </w:r>
    </w:p>
    <w:tbl>
      <w:tblPr>
        <w:tblW w:w="8730" w:type="dxa"/>
        <w:tblInd w:w="540" w:type="dxa"/>
        <w:tblLayout w:type="fixed"/>
        <w:tblCellMar>
          <w:left w:w="0" w:type="dxa"/>
          <w:right w:w="0" w:type="dxa"/>
        </w:tblCellMar>
        <w:tblLook w:val="0000" w:firstRow="0" w:lastRow="0" w:firstColumn="0" w:lastColumn="0" w:noHBand="0" w:noVBand="0"/>
      </w:tblPr>
      <w:tblGrid>
        <w:gridCol w:w="4230"/>
        <w:gridCol w:w="990"/>
        <w:gridCol w:w="180"/>
        <w:gridCol w:w="990"/>
        <w:gridCol w:w="180"/>
        <w:gridCol w:w="990"/>
        <w:gridCol w:w="159"/>
        <w:gridCol w:w="1011"/>
      </w:tblGrid>
      <w:tr w:rsidR="00E145AF" w:rsidRPr="0073563D" w14:paraId="7329F886" w14:textId="77777777" w:rsidTr="004C7F35">
        <w:trPr>
          <w:trHeight w:val="144"/>
        </w:trPr>
        <w:tc>
          <w:tcPr>
            <w:tcW w:w="4230" w:type="dxa"/>
            <w:tcBorders>
              <w:top w:val="nil"/>
              <w:left w:val="nil"/>
              <w:bottom w:val="nil"/>
              <w:right w:val="nil"/>
            </w:tcBorders>
          </w:tcPr>
          <w:p w14:paraId="5DD8D7A1" w14:textId="77777777" w:rsidR="00E145AF" w:rsidRPr="0073563D" w:rsidRDefault="00E145AF" w:rsidP="002A72D4">
            <w:pPr>
              <w:autoSpaceDE w:val="0"/>
              <w:autoSpaceDN w:val="0"/>
              <w:adjustRightInd w:val="0"/>
              <w:ind w:left="180"/>
              <w:jc w:val="thaiDistribute"/>
              <w:rPr>
                <w:rFonts w:asciiTheme="majorBidi" w:hAnsiTheme="majorBidi" w:cstheme="majorBidi"/>
                <w:color w:val="000000"/>
                <w:sz w:val="28"/>
                <w:szCs w:val="28"/>
              </w:rPr>
            </w:pPr>
          </w:p>
        </w:tc>
        <w:tc>
          <w:tcPr>
            <w:tcW w:w="2160" w:type="dxa"/>
            <w:gridSpan w:val="3"/>
            <w:tcBorders>
              <w:top w:val="nil"/>
              <w:left w:val="nil"/>
              <w:right w:val="nil"/>
            </w:tcBorders>
          </w:tcPr>
          <w:p w14:paraId="62D527E8" w14:textId="77777777" w:rsidR="00E145AF" w:rsidRPr="0073563D" w:rsidRDefault="00E145AF" w:rsidP="002A72D4">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งบการเงินรวม</w:t>
            </w:r>
          </w:p>
        </w:tc>
        <w:tc>
          <w:tcPr>
            <w:tcW w:w="180" w:type="dxa"/>
            <w:tcBorders>
              <w:top w:val="nil"/>
              <w:left w:val="nil"/>
              <w:right w:val="nil"/>
            </w:tcBorders>
          </w:tcPr>
          <w:p w14:paraId="2668E91E" w14:textId="77777777" w:rsidR="00E145AF" w:rsidRPr="0073563D" w:rsidRDefault="00E145AF" w:rsidP="002A72D4">
            <w:pPr>
              <w:autoSpaceDE w:val="0"/>
              <w:autoSpaceDN w:val="0"/>
              <w:adjustRightInd w:val="0"/>
              <w:jc w:val="center"/>
              <w:rPr>
                <w:rFonts w:asciiTheme="majorBidi" w:hAnsiTheme="majorBidi" w:cstheme="majorBidi"/>
                <w:b/>
                <w:bCs/>
                <w:color w:val="000000"/>
                <w:sz w:val="28"/>
                <w:szCs w:val="28"/>
              </w:rPr>
            </w:pPr>
          </w:p>
        </w:tc>
        <w:tc>
          <w:tcPr>
            <w:tcW w:w="2160" w:type="dxa"/>
            <w:gridSpan w:val="3"/>
            <w:tcBorders>
              <w:top w:val="nil"/>
              <w:left w:val="nil"/>
              <w:right w:val="nil"/>
            </w:tcBorders>
          </w:tcPr>
          <w:p w14:paraId="21C3E4B7" w14:textId="77777777" w:rsidR="00E145AF" w:rsidRPr="0073563D" w:rsidRDefault="00E145AF" w:rsidP="002A72D4">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งบการเงินเฉพาะกิจการ</w:t>
            </w:r>
          </w:p>
        </w:tc>
      </w:tr>
      <w:tr w:rsidR="00A71E5B" w:rsidRPr="0073563D" w14:paraId="292A513B" w14:textId="77777777" w:rsidTr="004C7F35">
        <w:trPr>
          <w:trHeight w:val="144"/>
        </w:trPr>
        <w:tc>
          <w:tcPr>
            <w:tcW w:w="4230" w:type="dxa"/>
            <w:tcBorders>
              <w:top w:val="nil"/>
              <w:left w:val="nil"/>
              <w:bottom w:val="nil"/>
              <w:right w:val="nil"/>
            </w:tcBorders>
          </w:tcPr>
          <w:p w14:paraId="2C3027CA" w14:textId="77777777" w:rsidR="00A71E5B" w:rsidRPr="0073563D" w:rsidRDefault="00A71E5B" w:rsidP="00A71E5B">
            <w:pPr>
              <w:autoSpaceDE w:val="0"/>
              <w:autoSpaceDN w:val="0"/>
              <w:adjustRightInd w:val="0"/>
              <w:ind w:left="180"/>
              <w:jc w:val="thaiDistribute"/>
              <w:rPr>
                <w:rFonts w:asciiTheme="majorBidi" w:hAnsiTheme="majorBidi" w:cstheme="majorBidi"/>
                <w:color w:val="000000"/>
                <w:sz w:val="28"/>
                <w:szCs w:val="28"/>
              </w:rPr>
            </w:pPr>
          </w:p>
        </w:tc>
        <w:tc>
          <w:tcPr>
            <w:tcW w:w="990" w:type="dxa"/>
            <w:tcBorders>
              <w:left w:val="nil"/>
              <w:right w:val="nil"/>
            </w:tcBorders>
          </w:tcPr>
          <w:p w14:paraId="4E7334A4" w14:textId="6E13FEAF" w:rsidR="00A71E5B" w:rsidRPr="0073563D" w:rsidRDefault="006E3D6B" w:rsidP="00A71E5B">
            <w:pPr>
              <w:autoSpaceDE w:val="0"/>
              <w:autoSpaceDN w:val="0"/>
              <w:adjustRightInd w:val="0"/>
              <w:jc w:val="center"/>
              <w:rPr>
                <w:rFonts w:asciiTheme="majorBidi" w:hAnsiTheme="majorBidi" w:cstheme="majorBidi"/>
                <w:b/>
                <w:bCs/>
                <w:color w:val="000000"/>
                <w:sz w:val="26"/>
                <w:szCs w:val="26"/>
              </w:rPr>
            </w:pPr>
            <w:r w:rsidRPr="006E3D6B">
              <w:rPr>
                <w:rFonts w:asciiTheme="majorBidi" w:hAnsiTheme="majorBidi" w:cstheme="majorBidi"/>
                <w:b/>
                <w:bCs/>
                <w:color w:val="000000"/>
                <w:sz w:val="26"/>
                <w:szCs w:val="26"/>
              </w:rPr>
              <w:t>2568</w:t>
            </w:r>
          </w:p>
        </w:tc>
        <w:tc>
          <w:tcPr>
            <w:tcW w:w="180" w:type="dxa"/>
            <w:tcBorders>
              <w:left w:val="nil"/>
              <w:right w:val="nil"/>
            </w:tcBorders>
          </w:tcPr>
          <w:p w14:paraId="34B763A0" w14:textId="77777777" w:rsidR="00A71E5B" w:rsidRPr="0073563D" w:rsidRDefault="00A71E5B" w:rsidP="00A71E5B">
            <w:pPr>
              <w:autoSpaceDE w:val="0"/>
              <w:autoSpaceDN w:val="0"/>
              <w:adjustRightInd w:val="0"/>
              <w:jc w:val="center"/>
              <w:rPr>
                <w:rFonts w:asciiTheme="majorBidi" w:hAnsiTheme="majorBidi" w:cstheme="majorBidi"/>
                <w:b/>
                <w:bCs/>
                <w:color w:val="000000"/>
                <w:sz w:val="26"/>
                <w:szCs w:val="26"/>
              </w:rPr>
            </w:pPr>
          </w:p>
        </w:tc>
        <w:tc>
          <w:tcPr>
            <w:tcW w:w="990" w:type="dxa"/>
            <w:tcBorders>
              <w:left w:val="nil"/>
              <w:right w:val="nil"/>
            </w:tcBorders>
          </w:tcPr>
          <w:p w14:paraId="7A75C81D" w14:textId="0F3FE437" w:rsidR="00A71E5B" w:rsidRPr="0073563D" w:rsidRDefault="006E3D6B" w:rsidP="00A71E5B">
            <w:pPr>
              <w:autoSpaceDE w:val="0"/>
              <w:autoSpaceDN w:val="0"/>
              <w:adjustRightInd w:val="0"/>
              <w:jc w:val="center"/>
              <w:rPr>
                <w:rFonts w:asciiTheme="majorBidi" w:hAnsiTheme="majorBidi" w:cstheme="majorBidi"/>
                <w:b/>
                <w:bCs/>
                <w:color w:val="000000"/>
                <w:sz w:val="26"/>
                <w:szCs w:val="26"/>
              </w:rPr>
            </w:pPr>
            <w:r w:rsidRPr="006E3D6B">
              <w:rPr>
                <w:rFonts w:asciiTheme="majorBidi" w:hAnsiTheme="majorBidi" w:cstheme="majorBidi"/>
                <w:b/>
                <w:bCs/>
                <w:color w:val="000000"/>
                <w:sz w:val="26"/>
                <w:szCs w:val="26"/>
              </w:rPr>
              <w:t>2567</w:t>
            </w:r>
          </w:p>
        </w:tc>
        <w:tc>
          <w:tcPr>
            <w:tcW w:w="180" w:type="dxa"/>
            <w:tcBorders>
              <w:left w:val="nil"/>
              <w:right w:val="nil"/>
            </w:tcBorders>
          </w:tcPr>
          <w:p w14:paraId="138AFC52" w14:textId="77777777" w:rsidR="00A71E5B" w:rsidRPr="0073563D" w:rsidRDefault="00A71E5B" w:rsidP="00A71E5B">
            <w:pPr>
              <w:autoSpaceDE w:val="0"/>
              <w:autoSpaceDN w:val="0"/>
              <w:adjustRightInd w:val="0"/>
              <w:jc w:val="center"/>
              <w:rPr>
                <w:rFonts w:asciiTheme="majorBidi" w:hAnsiTheme="majorBidi" w:cstheme="majorBidi"/>
                <w:b/>
                <w:bCs/>
                <w:color w:val="000000"/>
                <w:sz w:val="26"/>
                <w:szCs w:val="26"/>
              </w:rPr>
            </w:pPr>
          </w:p>
        </w:tc>
        <w:tc>
          <w:tcPr>
            <w:tcW w:w="990" w:type="dxa"/>
            <w:tcBorders>
              <w:left w:val="nil"/>
              <w:right w:val="nil"/>
            </w:tcBorders>
          </w:tcPr>
          <w:p w14:paraId="55FE8BF6" w14:textId="7AF97F8E" w:rsidR="00A71E5B" w:rsidRPr="0073563D" w:rsidRDefault="006E3D6B" w:rsidP="00A71E5B">
            <w:pPr>
              <w:autoSpaceDE w:val="0"/>
              <w:autoSpaceDN w:val="0"/>
              <w:adjustRightInd w:val="0"/>
              <w:jc w:val="center"/>
              <w:rPr>
                <w:rFonts w:asciiTheme="majorBidi" w:hAnsiTheme="majorBidi" w:cstheme="majorBidi"/>
                <w:b/>
                <w:bCs/>
                <w:color w:val="000000"/>
                <w:sz w:val="26"/>
                <w:szCs w:val="26"/>
              </w:rPr>
            </w:pPr>
            <w:r w:rsidRPr="006E3D6B">
              <w:rPr>
                <w:rFonts w:asciiTheme="majorBidi" w:hAnsiTheme="majorBidi" w:cstheme="majorBidi"/>
                <w:b/>
                <w:bCs/>
                <w:color w:val="000000"/>
                <w:sz w:val="26"/>
                <w:szCs w:val="26"/>
              </w:rPr>
              <w:t>2568</w:t>
            </w:r>
          </w:p>
        </w:tc>
        <w:tc>
          <w:tcPr>
            <w:tcW w:w="159" w:type="dxa"/>
            <w:tcBorders>
              <w:left w:val="nil"/>
              <w:right w:val="nil"/>
            </w:tcBorders>
          </w:tcPr>
          <w:p w14:paraId="214C42B9" w14:textId="77777777" w:rsidR="00A71E5B" w:rsidRPr="0073563D" w:rsidRDefault="00A71E5B" w:rsidP="00A71E5B">
            <w:pPr>
              <w:autoSpaceDE w:val="0"/>
              <w:autoSpaceDN w:val="0"/>
              <w:adjustRightInd w:val="0"/>
              <w:jc w:val="center"/>
              <w:rPr>
                <w:rFonts w:asciiTheme="majorBidi" w:hAnsiTheme="majorBidi" w:cstheme="majorBidi"/>
                <w:b/>
                <w:bCs/>
                <w:color w:val="000000"/>
                <w:sz w:val="26"/>
                <w:szCs w:val="26"/>
              </w:rPr>
            </w:pPr>
          </w:p>
        </w:tc>
        <w:tc>
          <w:tcPr>
            <w:tcW w:w="1011" w:type="dxa"/>
            <w:tcBorders>
              <w:left w:val="nil"/>
              <w:right w:val="nil"/>
            </w:tcBorders>
          </w:tcPr>
          <w:p w14:paraId="05A86B55" w14:textId="4F4E3C0B" w:rsidR="00A71E5B" w:rsidRPr="0073563D" w:rsidRDefault="006E3D6B" w:rsidP="00A71E5B">
            <w:pPr>
              <w:autoSpaceDE w:val="0"/>
              <w:autoSpaceDN w:val="0"/>
              <w:adjustRightInd w:val="0"/>
              <w:jc w:val="center"/>
              <w:rPr>
                <w:rFonts w:asciiTheme="majorBidi" w:hAnsiTheme="majorBidi" w:cstheme="majorBidi"/>
                <w:b/>
                <w:bCs/>
                <w:color w:val="000000"/>
                <w:sz w:val="26"/>
                <w:szCs w:val="26"/>
              </w:rPr>
            </w:pPr>
            <w:r w:rsidRPr="006E3D6B">
              <w:rPr>
                <w:rFonts w:asciiTheme="majorBidi" w:hAnsiTheme="majorBidi" w:cstheme="majorBidi"/>
                <w:b/>
                <w:bCs/>
                <w:color w:val="000000"/>
                <w:sz w:val="26"/>
                <w:szCs w:val="26"/>
              </w:rPr>
              <w:t>2567</w:t>
            </w:r>
          </w:p>
        </w:tc>
      </w:tr>
      <w:tr w:rsidR="004C7F35" w:rsidRPr="0073563D" w14:paraId="178513FF" w14:textId="77777777" w:rsidTr="004C7F35">
        <w:trPr>
          <w:trHeight w:val="144"/>
        </w:trPr>
        <w:tc>
          <w:tcPr>
            <w:tcW w:w="4230" w:type="dxa"/>
            <w:tcBorders>
              <w:top w:val="nil"/>
              <w:left w:val="nil"/>
              <w:bottom w:val="nil"/>
              <w:right w:val="nil"/>
            </w:tcBorders>
          </w:tcPr>
          <w:p w14:paraId="577B047F" w14:textId="454F1721" w:rsidR="004C7F35" w:rsidRPr="0073563D" w:rsidRDefault="004C7F35" w:rsidP="002A72D4">
            <w:pPr>
              <w:autoSpaceDE w:val="0"/>
              <w:autoSpaceDN w:val="0"/>
              <w:adjustRightInd w:val="0"/>
              <w:ind w:left="180" w:hanging="180"/>
              <w:jc w:val="thaiDistribute"/>
              <w:rPr>
                <w:rFonts w:asciiTheme="majorBidi" w:hAnsiTheme="majorBidi" w:cstheme="majorBidi"/>
                <w:color w:val="000000"/>
                <w:sz w:val="28"/>
                <w:szCs w:val="28"/>
                <w:cs/>
              </w:rPr>
            </w:pPr>
            <w:r w:rsidRPr="0073563D">
              <w:rPr>
                <w:rFonts w:asciiTheme="majorBidi" w:hAnsiTheme="majorBidi" w:cstheme="majorBidi"/>
                <w:color w:val="000000"/>
                <w:sz w:val="28"/>
                <w:szCs w:val="28"/>
                <w:cs/>
              </w:rPr>
              <w:t xml:space="preserve">สำหรับงวดสามเดือนสิ้นสุดวันที่ </w:t>
            </w:r>
            <w:r w:rsidR="006E3D6B" w:rsidRPr="006E3D6B">
              <w:rPr>
                <w:rFonts w:asciiTheme="majorBidi" w:hAnsiTheme="majorBidi" w:cstheme="majorBidi" w:hint="cs"/>
                <w:color w:val="000000"/>
                <w:sz w:val="28"/>
                <w:szCs w:val="28"/>
              </w:rPr>
              <w:t>30</w:t>
            </w:r>
            <w:r w:rsidR="00841D75" w:rsidRPr="0073563D">
              <w:rPr>
                <w:rFonts w:asciiTheme="majorBidi" w:hAnsiTheme="majorBidi" w:cstheme="majorBidi" w:hint="cs"/>
                <w:color w:val="000000"/>
                <w:sz w:val="28"/>
                <w:szCs w:val="28"/>
                <w:cs/>
              </w:rPr>
              <w:t xml:space="preserve"> มิถุนายน</w:t>
            </w:r>
          </w:p>
        </w:tc>
        <w:tc>
          <w:tcPr>
            <w:tcW w:w="990" w:type="dxa"/>
            <w:tcBorders>
              <w:left w:val="nil"/>
              <w:right w:val="nil"/>
            </w:tcBorders>
          </w:tcPr>
          <w:p w14:paraId="25686197" w14:textId="77777777" w:rsidR="004C7F35" w:rsidRPr="0073563D" w:rsidRDefault="004C7F35" w:rsidP="002A72D4">
            <w:pPr>
              <w:autoSpaceDE w:val="0"/>
              <w:autoSpaceDN w:val="0"/>
              <w:adjustRightInd w:val="0"/>
              <w:jc w:val="center"/>
              <w:rPr>
                <w:rFonts w:asciiTheme="majorBidi" w:hAnsiTheme="majorBidi" w:cstheme="majorBidi"/>
                <w:b/>
                <w:bCs/>
                <w:color w:val="000000"/>
                <w:sz w:val="28"/>
                <w:szCs w:val="28"/>
              </w:rPr>
            </w:pPr>
          </w:p>
        </w:tc>
        <w:tc>
          <w:tcPr>
            <w:tcW w:w="180" w:type="dxa"/>
            <w:tcBorders>
              <w:left w:val="nil"/>
              <w:right w:val="nil"/>
            </w:tcBorders>
          </w:tcPr>
          <w:p w14:paraId="3074B573" w14:textId="77777777" w:rsidR="004C7F35" w:rsidRPr="0073563D" w:rsidRDefault="004C7F35" w:rsidP="002A72D4">
            <w:pPr>
              <w:autoSpaceDE w:val="0"/>
              <w:autoSpaceDN w:val="0"/>
              <w:adjustRightInd w:val="0"/>
              <w:jc w:val="center"/>
              <w:rPr>
                <w:rFonts w:asciiTheme="majorBidi" w:hAnsiTheme="majorBidi" w:cstheme="majorBidi"/>
                <w:b/>
                <w:bCs/>
                <w:color w:val="000000"/>
                <w:sz w:val="28"/>
                <w:szCs w:val="28"/>
              </w:rPr>
            </w:pPr>
          </w:p>
        </w:tc>
        <w:tc>
          <w:tcPr>
            <w:tcW w:w="990" w:type="dxa"/>
            <w:tcBorders>
              <w:left w:val="nil"/>
              <w:right w:val="nil"/>
            </w:tcBorders>
          </w:tcPr>
          <w:p w14:paraId="0861BD38" w14:textId="5A291539" w:rsidR="004C7F35" w:rsidRPr="0073563D" w:rsidRDefault="004C7F35" w:rsidP="002A72D4">
            <w:pPr>
              <w:autoSpaceDE w:val="0"/>
              <w:autoSpaceDN w:val="0"/>
              <w:adjustRightInd w:val="0"/>
              <w:jc w:val="center"/>
              <w:rPr>
                <w:rFonts w:asciiTheme="majorBidi" w:hAnsiTheme="majorBidi" w:cstheme="majorBidi"/>
                <w:b/>
                <w:bCs/>
                <w:color w:val="000000"/>
                <w:sz w:val="28"/>
                <w:szCs w:val="28"/>
              </w:rPr>
            </w:pPr>
          </w:p>
        </w:tc>
        <w:tc>
          <w:tcPr>
            <w:tcW w:w="180" w:type="dxa"/>
            <w:tcBorders>
              <w:left w:val="nil"/>
              <w:right w:val="nil"/>
            </w:tcBorders>
          </w:tcPr>
          <w:p w14:paraId="28A4C8EA" w14:textId="77777777" w:rsidR="004C7F35" w:rsidRPr="0073563D" w:rsidRDefault="004C7F35" w:rsidP="002A72D4">
            <w:pPr>
              <w:autoSpaceDE w:val="0"/>
              <w:autoSpaceDN w:val="0"/>
              <w:adjustRightInd w:val="0"/>
              <w:jc w:val="center"/>
              <w:rPr>
                <w:rFonts w:asciiTheme="majorBidi" w:hAnsiTheme="majorBidi" w:cstheme="majorBidi"/>
                <w:b/>
                <w:bCs/>
                <w:color w:val="000000"/>
                <w:sz w:val="28"/>
                <w:szCs w:val="28"/>
              </w:rPr>
            </w:pPr>
          </w:p>
        </w:tc>
        <w:tc>
          <w:tcPr>
            <w:tcW w:w="990" w:type="dxa"/>
            <w:tcBorders>
              <w:left w:val="nil"/>
              <w:right w:val="nil"/>
            </w:tcBorders>
          </w:tcPr>
          <w:p w14:paraId="54BC7BFE" w14:textId="77777777" w:rsidR="004C7F35" w:rsidRPr="0073563D" w:rsidRDefault="004C7F35" w:rsidP="002A72D4">
            <w:pPr>
              <w:autoSpaceDE w:val="0"/>
              <w:autoSpaceDN w:val="0"/>
              <w:adjustRightInd w:val="0"/>
              <w:jc w:val="center"/>
              <w:rPr>
                <w:rFonts w:asciiTheme="majorBidi" w:hAnsiTheme="majorBidi" w:cstheme="majorBidi"/>
                <w:b/>
                <w:bCs/>
                <w:color w:val="000000"/>
                <w:sz w:val="28"/>
                <w:szCs w:val="28"/>
              </w:rPr>
            </w:pPr>
          </w:p>
        </w:tc>
        <w:tc>
          <w:tcPr>
            <w:tcW w:w="159" w:type="dxa"/>
            <w:tcBorders>
              <w:left w:val="nil"/>
              <w:right w:val="nil"/>
            </w:tcBorders>
          </w:tcPr>
          <w:p w14:paraId="5DEDA7F2" w14:textId="77777777" w:rsidR="004C7F35" w:rsidRPr="0073563D" w:rsidRDefault="004C7F35" w:rsidP="002A72D4">
            <w:pPr>
              <w:autoSpaceDE w:val="0"/>
              <w:autoSpaceDN w:val="0"/>
              <w:adjustRightInd w:val="0"/>
              <w:jc w:val="center"/>
              <w:rPr>
                <w:rFonts w:asciiTheme="majorBidi" w:hAnsiTheme="majorBidi" w:cstheme="majorBidi"/>
                <w:b/>
                <w:bCs/>
                <w:color w:val="000000"/>
                <w:sz w:val="28"/>
                <w:szCs w:val="28"/>
              </w:rPr>
            </w:pPr>
          </w:p>
        </w:tc>
        <w:tc>
          <w:tcPr>
            <w:tcW w:w="1011" w:type="dxa"/>
            <w:tcBorders>
              <w:left w:val="nil"/>
              <w:right w:val="nil"/>
            </w:tcBorders>
          </w:tcPr>
          <w:p w14:paraId="0150E59B" w14:textId="77777777" w:rsidR="004C7F35" w:rsidRPr="0073563D" w:rsidRDefault="004C7F35" w:rsidP="002A72D4">
            <w:pPr>
              <w:autoSpaceDE w:val="0"/>
              <w:autoSpaceDN w:val="0"/>
              <w:adjustRightInd w:val="0"/>
              <w:jc w:val="center"/>
              <w:rPr>
                <w:rFonts w:asciiTheme="majorBidi" w:hAnsiTheme="majorBidi" w:cstheme="majorBidi"/>
                <w:b/>
                <w:bCs/>
                <w:color w:val="000000"/>
                <w:sz w:val="28"/>
                <w:szCs w:val="28"/>
              </w:rPr>
            </w:pPr>
          </w:p>
        </w:tc>
      </w:tr>
      <w:tr w:rsidR="008568B0" w:rsidRPr="0073563D" w14:paraId="32964023" w14:textId="77777777" w:rsidTr="004C7F35">
        <w:trPr>
          <w:trHeight w:val="144"/>
        </w:trPr>
        <w:tc>
          <w:tcPr>
            <w:tcW w:w="4230" w:type="dxa"/>
            <w:tcBorders>
              <w:top w:val="nil"/>
              <w:left w:val="nil"/>
              <w:bottom w:val="nil"/>
              <w:right w:val="nil"/>
            </w:tcBorders>
          </w:tcPr>
          <w:p w14:paraId="675CE950" w14:textId="77777777" w:rsidR="008568B0" w:rsidRPr="0073563D" w:rsidRDefault="008568B0" w:rsidP="008568B0">
            <w:pPr>
              <w:autoSpaceDE w:val="0"/>
              <w:autoSpaceDN w:val="0"/>
              <w:adjustRightInd w:val="0"/>
              <w:ind w:left="180"/>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ผลประโยชน์ระยะสั้น</w:t>
            </w:r>
          </w:p>
        </w:tc>
        <w:tc>
          <w:tcPr>
            <w:tcW w:w="990" w:type="dxa"/>
            <w:tcBorders>
              <w:left w:val="nil"/>
              <w:right w:val="nil"/>
            </w:tcBorders>
          </w:tcPr>
          <w:p w14:paraId="726F98EF" w14:textId="5A683107" w:rsidR="008568B0" w:rsidRPr="0073563D" w:rsidRDefault="006E3D6B" w:rsidP="008568B0">
            <w:pPr>
              <w:tabs>
                <w:tab w:val="decimal" w:pos="875"/>
              </w:tabs>
              <w:autoSpaceDE w:val="0"/>
              <w:autoSpaceDN w:val="0"/>
              <w:adjustRightInd w:val="0"/>
              <w:rPr>
                <w:rFonts w:asciiTheme="majorBidi" w:hAnsiTheme="majorBidi" w:cstheme="majorBidi"/>
                <w:color w:val="000000"/>
                <w:sz w:val="26"/>
                <w:szCs w:val="26"/>
              </w:rPr>
            </w:pPr>
            <w:r w:rsidRPr="006E3D6B">
              <w:rPr>
                <w:rFonts w:asciiTheme="majorBidi" w:hAnsiTheme="majorBidi" w:cstheme="majorBidi"/>
                <w:color w:val="000000"/>
                <w:sz w:val="26"/>
                <w:szCs w:val="26"/>
              </w:rPr>
              <w:t>5</w:t>
            </w:r>
            <w:r w:rsidR="00CD2B62"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543</w:t>
            </w:r>
          </w:p>
        </w:tc>
        <w:tc>
          <w:tcPr>
            <w:tcW w:w="180" w:type="dxa"/>
            <w:tcBorders>
              <w:left w:val="nil"/>
              <w:bottom w:val="nil"/>
              <w:right w:val="nil"/>
            </w:tcBorders>
          </w:tcPr>
          <w:p w14:paraId="3E4AFC84" w14:textId="77777777" w:rsidR="008568B0" w:rsidRPr="0073563D" w:rsidRDefault="008568B0" w:rsidP="008568B0">
            <w:pPr>
              <w:autoSpaceDE w:val="0"/>
              <w:autoSpaceDN w:val="0"/>
              <w:adjustRightInd w:val="0"/>
              <w:jc w:val="thaiDistribute"/>
              <w:rPr>
                <w:rFonts w:asciiTheme="majorBidi" w:hAnsiTheme="majorBidi" w:cstheme="majorBidi"/>
                <w:color w:val="000000"/>
                <w:sz w:val="28"/>
                <w:szCs w:val="28"/>
              </w:rPr>
            </w:pPr>
          </w:p>
        </w:tc>
        <w:tc>
          <w:tcPr>
            <w:tcW w:w="990" w:type="dxa"/>
            <w:tcBorders>
              <w:left w:val="nil"/>
              <w:right w:val="nil"/>
            </w:tcBorders>
          </w:tcPr>
          <w:p w14:paraId="5DC618D0" w14:textId="78C17171" w:rsidR="008568B0" w:rsidRPr="0073563D" w:rsidRDefault="006E3D6B" w:rsidP="008568B0">
            <w:pPr>
              <w:tabs>
                <w:tab w:val="decimal" w:pos="875"/>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6"/>
                <w:szCs w:val="26"/>
              </w:rPr>
              <w:t>6</w:t>
            </w:r>
            <w:r w:rsidR="008568B0"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903</w:t>
            </w:r>
          </w:p>
        </w:tc>
        <w:tc>
          <w:tcPr>
            <w:tcW w:w="180" w:type="dxa"/>
            <w:tcBorders>
              <w:left w:val="nil"/>
              <w:bottom w:val="nil"/>
              <w:right w:val="nil"/>
            </w:tcBorders>
          </w:tcPr>
          <w:p w14:paraId="13B2BAA2" w14:textId="77777777" w:rsidR="008568B0" w:rsidRPr="0073563D" w:rsidRDefault="008568B0" w:rsidP="008568B0">
            <w:pPr>
              <w:autoSpaceDE w:val="0"/>
              <w:autoSpaceDN w:val="0"/>
              <w:adjustRightInd w:val="0"/>
              <w:jc w:val="thaiDistribute"/>
              <w:rPr>
                <w:rFonts w:asciiTheme="majorBidi" w:hAnsiTheme="majorBidi" w:cstheme="majorBidi"/>
                <w:color w:val="000000"/>
                <w:sz w:val="28"/>
                <w:szCs w:val="28"/>
              </w:rPr>
            </w:pPr>
          </w:p>
        </w:tc>
        <w:tc>
          <w:tcPr>
            <w:tcW w:w="990" w:type="dxa"/>
            <w:tcBorders>
              <w:left w:val="nil"/>
              <w:right w:val="nil"/>
            </w:tcBorders>
          </w:tcPr>
          <w:p w14:paraId="4AAE8EE0" w14:textId="793B8642" w:rsidR="008568B0" w:rsidRPr="0073563D" w:rsidRDefault="006E3D6B" w:rsidP="008568B0">
            <w:pPr>
              <w:tabs>
                <w:tab w:val="decimal" w:pos="875"/>
              </w:tabs>
              <w:autoSpaceDE w:val="0"/>
              <w:autoSpaceDN w:val="0"/>
              <w:adjustRightInd w:val="0"/>
              <w:rPr>
                <w:rFonts w:asciiTheme="majorBidi" w:hAnsiTheme="majorBidi" w:cstheme="majorBidi"/>
                <w:color w:val="000000"/>
                <w:sz w:val="26"/>
                <w:szCs w:val="26"/>
              </w:rPr>
            </w:pPr>
            <w:r w:rsidRPr="006E3D6B">
              <w:rPr>
                <w:rFonts w:asciiTheme="majorBidi" w:hAnsiTheme="majorBidi" w:cstheme="majorBidi"/>
                <w:color w:val="000000"/>
                <w:sz w:val="26"/>
                <w:szCs w:val="26"/>
              </w:rPr>
              <w:t>5</w:t>
            </w:r>
            <w:r w:rsidR="00CD2B62"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043</w:t>
            </w:r>
          </w:p>
        </w:tc>
        <w:tc>
          <w:tcPr>
            <w:tcW w:w="159" w:type="dxa"/>
            <w:tcBorders>
              <w:left w:val="nil"/>
              <w:bottom w:val="nil"/>
              <w:right w:val="nil"/>
            </w:tcBorders>
          </w:tcPr>
          <w:p w14:paraId="25ABFFCB" w14:textId="77777777" w:rsidR="008568B0" w:rsidRPr="0073563D" w:rsidRDefault="008568B0" w:rsidP="008568B0">
            <w:pPr>
              <w:autoSpaceDE w:val="0"/>
              <w:autoSpaceDN w:val="0"/>
              <w:adjustRightInd w:val="0"/>
              <w:jc w:val="thaiDistribute"/>
              <w:rPr>
                <w:rFonts w:asciiTheme="majorBidi" w:hAnsiTheme="majorBidi" w:cstheme="majorBidi"/>
                <w:color w:val="000000"/>
                <w:sz w:val="28"/>
                <w:szCs w:val="28"/>
              </w:rPr>
            </w:pPr>
          </w:p>
        </w:tc>
        <w:tc>
          <w:tcPr>
            <w:tcW w:w="1011" w:type="dxa"/>
            <w:tcBorders>
              <w:left w:val="nil"/>
              <w:right w:val="nil"/>
            </w:tcBorders>
          </w:tcPr>
          <w:p w14:paraId="5280CF1C" w14:textId="7262B1D7" w:rsidR="008568B0" w:rsidRPr="0073563D" w:rsidRDefault="006E3D6B" w:rsidP="008568B0">
            <w:pPr>
              <w:tabs>
                <w:tab w:val="decimal" w:pos="875"/>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6"/>
                <w:szCs w:val="26"/>
              </w:rPr>
              <w:t>5</w:t>
            </w:r>
            <w:r w:rsidR="008568B0"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400</w:t>
            </w:r>
          </w:p>
        </w:tc>
      </w:tr>
      <w:tr w:rsidR="008568B0" w:rsidRPr="0073563D" w14:paraId="4FF64A33" w14:textId="77777777" w:rsidTr="004C7F35">
        <w:trPr>
          <w:trHeight w:val="144"/>
        </w:trPr>
        <w:tc>
          <w:tcPr>
            <w:tcW w:w="4230" w:type="dxa"/>
            <w:tcBorders>
              <w:top w:val="nil"/>
              <w:left w:val="nil"/>
              <w:bottom w:val="nil"/>
              <w:right w:val="nil"/>
            </w:tcBorders>
          </w:tcPr>
          <w:p w14:paraId="492745D2" w14:textId="77777777" w:rsidR="008568B0" w:rsidRPr="0073563D" w:rsidRDefault="008568B0" w:rsidP="008568B0">
            <w:pPr>
              <w:autoSpaceDE w:val="0"/>
              <w:autoSpaceDN w:val="0"/>
              <w:adjustRightInd w:val="0"/>
              <w:ind w:left="180"/>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ผลประโยชน์หลังออกจากงาน</w:t>
            </w:r>
          </w:p>
        </w:tc>
        <w:tc>
          <w:tcPr>
            <w:tcW w:w="990" w:type="dxa"/>
            <w:tcBorders>
              <w:top w:val="nil"/>
              <w:left w:val="nil"/>
              <w:bottom w:val="single" w:sz="4" w:space="0" w:color="auto"/>
              <w:right w:val="nil"/>
            </w:tcBorders>
          </w:tcPr>
          <w:p w14:paraId="02AE7198" w14:textId="636E269B" w:rsidR="008568B0" w:rsidRPr="0073563D" w:rsidRDefault="006E3D6B" w:rsidP="008568B0">
            <w:pPr>
              <w:tabs>
                <w:tab w:val="decimal" w:pos="875"/>
              </w:tabs>
              <w:autoSpaceDE w:val="0"/>
              <w:autoSpaceDN w:val="0"/>
              <w:adjustRightInd w:val="0"/>
              <w:rPr>
                <w:rFonts w:asciiTheme="majorBidi" w:hAnsiTheme="majorBidi" w:cstheme="majorBidi"/>
                <w:color w:val="000000"/>
                <w:sz w:val="26"/>
                <w:szCs w:val="26"/>
                <w:cs/>
              </w:rPr>
            </w:pPr>
            <w:r w:rsidRPr="006E3D6B">
              <w:rPr>
                <w:rFonts w:asciiTheme="majorBidi" w:hAnsiTheme="majorBidi" w:cstheme="majorBidi"/>
                <w:color w:val="000000"/>
                <w:sz w:val="26"/>
                <w:szCs w:val="26"/>
              </w:rPr>
              <w:t>127</w:t>
            </w:r>
          </w:p>
        </w:tc>
        <w:tc>
          <w:tcPr>
            <w:tcW w:w="180" w:type="dxa"/>
            <w:tcBorders>
              <w:top w:val="nil"/>
              <w:left w:val="nil"/>
              <w:bottom w:val="nil"/>
              <w:right w:val="nil"/>
            </w:tcBorders>
          </w:tcPr>
          <w:p w14:paraId="794881B2" w14:textId="77777777" w:rsidR="008568B0" w:rsidRPr="0073563D" w:rsidRDefault="008568B0" w:rsidP="008568B0">
            <w:pPr>
              <w:autoSpaceDE w:val="0"/>
              <w:autoSpaceDN w:val="0"/>
              <w:adjustRightInd w:val="0"/>
              <w:jc w:val="thaiDistribute"/>
              <w:rPr>
                <w:rFonts w:asciiTheme="majorBidi" w:hAnsiTheme="majorBidi" w:cstheme="majorBidi"/>
                <w:color w:val="000000"/>
                <w:sz w:val="28"/>
                <w:szCs w:val="28"/>
              </w:rPr>
            </w:pPr>
          </w:p>
        </w:tc>
        <w:tc>
          <w:tcPr>
            <w:tcW w:w="990" w:type="dxa"/>
            <w:tcBorders>
              <w:top w:val="nil"/>
              <w:left w:val="nil"/>
              <w:bottom w:val="single" w:sz="4" w:space="0" w:color="auto"/>
              <w:right w:val="nil"/>
            </w:tcBorders>
          </w:tcPr>
          <w:p w14:paraId="6DA493AF" w14:textId="14D14261" w:rsidR="008568B0" w:rsidRPr="0073563D" w:rsidRDefault="006E3D6B" w:rsidP="008568B0">
            <w:pPr>
              <w:tabs>
                <w:tab w:val="decimal" w:pos="875"/>
              </w:tabs>
              <w:autoSpaceDE w:val="0"/>
              <w:autoSpaceDN w:val="0"/>
              <w:adjustRightInd w:val="0"/>
              <w:rPr>
                <w:rFonts w:asciiTheme="majorBidi" w:hAnsiTheme="majorBidi" w:cstheme="majorBidi"/>
                <w:color w:val="000000"/>
                <w:sz w:val="28"/>
                <w:szCs w:val="28"/>
                <w:cs/>
              </w:rPr>
            </w:pPr>
            <w:r w:rsidRPr="006E3D6B">
              <w:rPr>
                <w:rFonts w:asciiTheme="majorBidi" w:hAnsiTheme="majorBidi" w:cstheme="majorBidi"/>
                <w:color w:val="000000"/>
                <w:sz w:val="26"/>
                <w:szCs w:val="26"/>
              </w:rPr>
              <w:t>170</w:t>
            </w:r>
          </w:p>
        </w:tc>
        <w:tc>
          <w:tcPr>
            <w:tcW w:w="180" w:type="dxa"/>
            <w:tcBorders>
              <w:top w:val="nil"/>
              <w:left w:val="nil"/>
              <w:bottom w:val="nil"/>
              <w:right w:val="nil"/>
            </w:tcBorders>
          </w:tcPr>
          <w:p w14:paraId="5DC28174" w14:textId="77777777" w:rsidR="008568B0" w:rsidRPr="0073563D" w:rsidRDefault="008568B0" w:rsidP="008568B0">
            <w:pPr>
              <w:autoSpaceDE w:val="0"/>
              <w:autoSpaceDN w:val="0"/>
              <w:adjustRightInd w:val="0"/>
              <w:jc w:val="thaiDistribute"/>
              <w:rPr>
                <w:rFonts w:asciiTheme="majorBidi" w:hAnsiTheme="majorBidi" w:cstheme="majorBidi"/>
                <w:color w:val="000000"/>
                <w:sz w:val="28"/>
                <w:szCs w:val="28"/>
              </w:rPr>
            </w:pPr>
          </w:p>
        </w:tc>
        <w:tc>
          <w:tcPr>
            <w:tcW w:w="990" w:type="dxa"/>
            <w:tcBorders>
              <w:top w:val="nil"/>
              <w:left w:val="nil"/>
              <w:bottom w:val="single" w:sz="4" w:space="0" w:color="auto"/>
              <w:right w:val="nil"/>
            </w:tcBorders>
          </w:tcPr>
          <w:p w14:paraId="09ED3A1A" w14:textId="29B71DA2" w:rsidR="008568B0" w:rsidRPr="0073563D" w:rsidRDefault="006E3D6B" w:rsidP="008568B0">
            <w:pPr>
              <w:tabs>
                <w:tab w:val="decimal" w:pos="875"/>
              </w:tabs>
              <w:autoSpaceDE w:val="0"/>
              <w:autoSpaceDN w:val="0"/>
              <w:adjustRightInd w:val="0"/>
              <w:rPr>
                <w:rFonts w:asciiTheme="majorBidi" w:hAnsiTheme="majorBidi" w:cstheme="majorBidi"/>
                <w:color w:val="000000"/>
                <w:sz w:val="26"/>
                <w:szCs w:val="26"/>
              </w:rPr>
            </w:pPr>
            <w:r w:rsidRPr="006E3D6B">
              <w:rPr>
                <w:rFonts w:asciiTheme="majorBidi" w:hAnsiTheme="majorBidi" w:cstheme="majorBidi"/>
                <w:color w:val="000000"/>
                <w:sz w:val="26"/>
                <w:szCs w:val="26"/>
              </w:rPr>
              <w:t>126</w:t>
            </w:r>
          </w:p>
        </w:tc>
        <w:tc>
          <w:tcPr>
            <w:tcW w:w="159" w:type="dxa"/>
            <w:tcBorders>
              <w:top w:val="nil"/>
              <w:left w:val="nil"/>
              <w:bottom w:val="nil"/>
              <w:right w:val="nil"/>
            </w:tcBorders>
          </w:tcPr>
          <w:p w14:paraId="6CDAADB1" w14:textId="77777777" w:rsidR="008568B0" w:rsidRPr="0073563D" w:rsidRDefault="008568B0" w:rsidP="008568B0">
            <w:pPr>
              <w:autoSpaceDE w:val="0"/>
              <w:autoSpaceDN w:val="0"/>
              <w:adjustRightInd w:val="0"/>
              <w:jc w:val="thaiDistribute"/>
              <w:rPr>
                <w:rFonts w:asciiTheme="majorBidi" w:hAnsiTheme="majorBidi" w:cstheme="majorBidi"/>
                <w:color w:val="000000"/>
                <w:sz w:val="28"/>
                <w:szCs w:val="28"/>
              </w:rPr>
            </w:pPr>
          </w:p>
        </w:tc>
        <w:tc>
          <w:tcPr>
            <w:tcW w:w="1011" w:type="dxa"/>
            <w:tcBorders>
              <w:top w:val="nil"/>
              <w:left w:val="nil"/>
              <w:bottom w:val="single" w:sz="4" w:space="0" w:color="auto"/>
              <w:right w:val="nil"/>
            </w:tcBorders>
          </w:tcPr>
          <w:p w14:paraId="1C464CA0" w14:textId="0CD3D019" w:rsidR="008568B0" w:rsidRPr="0073563D" w:rsidRDefault="006E3D6B" w:rsidP="008568B0">
            <w:pPr>
              <w:tabs>
                <w:tab w:val="decimal" w:pos="875"/>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6"/>
                <w:szCs w:val="26"/>
              </w:rPr>
              <w:t>168</w:t>
            </w:r>
          </w:p>
        </w:tc>
      </w:tr>
      <w:tr w:rsidR="008568B0" w:rsidRPr="0073563D" w14:paraId="3B1018AD" w14:textId="77777777" w:rsidTr="004C7F35">
        <w:trPr>
          <w:trHeight w:val="144"/>
        </w:trPr>
        <w:tc>
          <w:tcPr>
            <w:tcW w:w="4230" w:type="dxa"/>
            <w:tcBorders>
              <w:top w:val="nil"/>
              <w:left w:val="nil"/>
              <w:bottom w:val="nil"/>
              <w:right w:val="nil"/>
            </w:tcBorders>
          </w:tcPr>
          <w:p w14:paraId="36896995" w14:textId="77777777" w:rsidR="008568B0" w:rsidRPr="0073563D" w:rsidRDefault="008568B0" w:rsidP="008568B0">
            <w:pPr>
              <w:autoSpaceDE w:val="0"/>
              <w:autoSpaceDN w:val="0"/>
              <w:adjustRightInd w:val="0"/>
              <w:ind w:left="180"/>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รวม</w:t>
            </w:r>
          </w:p>
        </w:tc>
        <w:tc>
          <w:tcPr>
            <w:tcW w:w="990" w:type="dxa"/>
            <w:tcBorders>
              <w:top w:val="single" w:sz="4" w:space="0" w:color="auto"/>
              <w:left w:val="nil"/>
              <w:bottom w:val="double" w:sz="4" w:space="0" w:color="auto"/>
              <w:right w:val="nil"/>
            </w:tcBorders>
          </w:tcPr>
          <w:p w14:paraId="50A457EA" w14:textId="12638302" w:rsidR="008568B0" w:rsidRPr="0073563D" w:rsidRDefault="006E3D6B" w:rsidP="008568B0">
            <w:pPr>
              <w:tabs>
                <w:tab w:val="decimal" w:pos="875"/>
              </w:tabs>
              <w:autoSpaceDE w:val="0"/>
              <w:autoSpaceDN w:val="0"/>
              <w:adjustRightInd w:val="0"/>
              <w:rPr>
                <w:rFonts w:asciiTheme="majorBidi" w:hAnsiTheme="majorBidi" w:cstheme="majorBidi"/>
                <w:color w:val="000000"/>
                <w:sz w:val="26"/>
                <w:szCs w:val="26"/>
              </w:rPr>
            </w:pPr>
            <w:r w:rsidRPr="006E3D6B">
              <w:rPr>
                <w:rFonts w:asciiTheme="majorBidi" w:hAnsiTheme="majorBidi" w:cstheme="majorBidi"/>
                <w:color w:val="000000"/>
                <w:sz w:val="26"/>
                <w:szCs w:val="26"/>
              </w:rPr>
              <w:t>5</w:t>
            </w:r>
            <w:r w:rsidR="00CD2B62"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670</w:t>
            </w:r>
          </w:p>
        </w:tc>
        <w:tc>
          <w:tcPr>
            <w:tcW w:w="180" w:type="dxa"/>
            <w:tcBorders>
              <w:top w:val="nil"/>
              <w:left w:val="nil"/>
              <w:right w:val="nil"/>
            </w:tcBorders>
          </w:tcPr>
          <w:p w14:paraId="4BCD7D3B" w14:textId="77777777" w:rsidR="008568B0" w:rsidRPr="0073563D" w:rsidRDefault="008568B0" w:rsidP="008568B0">
            <w:pPr>
              <w:autoSpaceDE w:val="0"/>
              <w:autoSpaceDN w:val="0"/>
              <w:adjustRightInd w:val="0"/>
              <w:jc w:val="thaiDistribute"/>
              <w:rPr>
                <w:rFonts w:asciiTheme="majorBidi" w:hAnsiTheme="majorBidi" w:cstheme="majorBidi"/>
                <w:color w:val="000000"/>
                <w:sz w:val="28"/>
                <w:szCs w:val="28"/>
              </w:rPr>
            </w:pPr>
          </w:p>
        </w:tc>
        <w:tc>
          <w:tcPr>
            <w:tcW w:w="990" w:type="dxa"/>
            <w:tcBorders>
              <w:top w:val="single" w:sz="4" w:space="0" w:color="auto"/>
              <w:left w:val="nil"/>
              <w:bottom w:val="double" w:sz="4" w:space="0" w:color="auto"/>
              <w:right w:val="nil"/>
            </w:tcBorders>
          </w:tcPr>
          <w:p w14:paraId="254A1661" w14:textId="0C6F2662" w:rsidR="008568B0" w:rsidRPr="0073563D" w:rsidRDefault="006E3D6B" w:rsidP="008568B0">
            <w:pPr>
              <w:tabs>
                <w:tab w:val="decimal" w:pos="875"/>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6"/>
                <w:szCs w:val="26"/>
              </w:rPr>
              <w:t>7</w:t>
            </w:r>
            <w:r w:rsidR="008568B0"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073</w:t>
            </w:r>
          </w:p>
        </w:tc>
        <w:tc>
          <w:tcPr>
            <w:tcW w:w="180" w:type="dxa"/>
            <w:tcBorders>
              <w:top w:val="nil"/>
              <w:left w:val="nil"/>
              <w:right w:val="nil"/>
            </w:tcBorders>
          </w:tcPr>
          <w:p w14:paraId="264947D4" w14:textId="77777777" w:rsidR="008568B0" w:rsidRPr="0073563D" w:rsidRDefault="008568B0" w:rsidP="008568B0">
            <w:pPr>
              <w:autoSpaceDE w:val="0"/>
              <w:autoSpaceDN w:val="0"/>
              <w:adjustRightInd w:val="0"/>
              <w:jc w:val="thaiDistribute"/>
              <w:rPr>
                <w:rFonts w:asciiTheme="majorBidi" w:hAnsiTheme="majorBidi" w:cstheme="majorBidi"/>
                <w:color w:val="000000"/>
                <w:sz w:val="28"/>
                <w:szCs w:val="28"/>
              </w:rPr>
            </w:pPr>
          </w:p>
        </w:tc>
        <w:tc>
          <w:tcPr>
            <w:tcW w:w="990" w:type="dxa"/>
            <w:tcBorders>
              <w:top w:val="single" w:sz="4" w:space="0" w:color="auto"/>
              <w:left w:val="nil"/>
              <w:bottom w:val="double" w:sz="4" w:space="0" w:color="auto"/>
              <w:right w:val="nil"/>
            </w:tcBorders>
          </w:tcPr>
          <w:p w14:paraId="64555985" w14:textId="549FA84B" w:rsidR="008568B0" w:rsidRPr="0073563D" w:rsidRDefault="006E3D6B" w:rsidP="008568B0">
            <w:pPr>
              <w:tabs>
                <w:tab w:val="decimal" w:pos="875"/>
              </w:tabs>
              <w:autoSpaceDE w:val="0"/>
              <w:autoSpaceDN w:val="0"/>
              <w:adjustRightInd w:val="0"/>
              <w:rPr>
                <w:rFonts w:asciiTheme="majorBidi" w:hAnsiTheme="majorBidi" w:cstheme="majorBidi"/>
                <w:color w:val="000000"/>
                <w:sz w:val="26"/>
                <w:szCs w:val="26"/>
              </w:rPr>
            </w:pPr>
            <w:r w:rsidRPr="006E3D6B">
              <w:rPr>
                <w:rFonts w:asciiTheme="majorBidi" w:hAnsiTheme="majorBidi" w:cstheme="majorBidi"/>
                <w:color w:val="000000"/>
                <w:sz w:val="26"/>
                <w:szCs w:val="26"/>
              </w:rPr>
              <w:t>5</w:t>
            </w:r>
            <w:r w:rsidR="00CD2B62"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169</w:t>
            </w:r>
          </w:p>
        </w:tc>
        <w:tc>
          <w:tcPr>
            <w:tcW w:w="159" w:type="dxa"/>
            <w:tcBorders>
              <w:top w:val="nil"/>
              <w:left w:val="nil"/>
              <w:right w:val="nil"/>
            </w:tcBorders>
          </w:tcPr>
          <w:p w14:paraId="3958246D" w14:textId="77777777" w:rsidR="008568B0" w:rsidRPr="0073563D" w:rsidRDefault="008568B0" w:rsidP="008568B0">
            <w:pPr>
              <w:autoSpaceDE w:val="0"/>
              <w:autoSpaceDN w:val="0"/>
              <w:adjustRightInd w:val="0"/>
              <w:jc w:val="thaiDistribute"/>
              <w:rPr>
                <w:rFonts w:asciiTheme="majorBidi" w:hAnsiTheme="majorBidi" w:cstheme="majorBidi"/>
                <w:color w:val="000000"/>
                <w:sz w:val="28"/>
                <w:szCs w:val="28"/>
              </w:rPr>
            </w:pPr>
          </w:p>
        </w:tc>
        <w:tc>
          <w:tcPr>
            <w:tcW w:w="1011" w:type="dxa"/>
            <w:tcBorders>
              <w:top w:val="single" w:sz="4" w:space="0" w:color="auto"/>
              <w:left w:val="nil"/>
              <w:bottom w:val="double" w:sz="4" w:space="0" w:color="auto"/>
              <w:right w:val="nil"/>
            </w:tcBorders>
          </w:tcPr>
          <w:p w14:paraId="057A2CAA" w14:textId="05FF8171" w:rsidR="008568B0" w:rsidRPr="0073563D" w:rsidRDefault="006E3D6B" w:rsidP="008568B0">
            <w:pPr>
              <w:tabs>
                <w:tab w:val="decimal" w:pos="875"/>
              </w:tabs>
              <w:autoSpaceDE w:val="0"/>
              <w:autoSpaceDN w:val="0"/>
              <w:adjustRightInd w:val="0"/>
              <w:rPr>
                <w:rFonts w:asciiTheme="majorBidi" w:hAnsiTheme="majorBidi" w:cstheme="majorBidi"/>
                <w:color w:val="000000"/>
                <w:sz w:val="28"/>
                <w:szCs w:val="28"/>
                <w:cs/>
              </w:rPr>
            </w:pPr>
            <w:r w:rsidRPr="006E3D6B">
              <w:rPr>
                <w:rFonts w:asciiTheme="majorBidi" w:hAnsiTheme="majorBidi" w:cstheme="majorBidi"/>
                <w:color w:val="000000"/>
                <w:sz w:val="26"/>
                <w:szCs w:val="26"/>
              </w:rPr>
              <w:t>5</w:t>
            </w:r>
            <w:r w:rsidR="008568B0"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568</w:t>
            </w:r>
          </w:p>
        </w:tc>
      </w:tr>
      <w:tr w:rsidR="00121D4E" w:rsidRPr="0073563D" w14:paraId="172D52AF" w14:textId="77777777" w:rsidTr="008568B0">
        <w:trPr>
          <w:trHeight w:hRule="exact" w:val="144"/>
        </w:trPr>
        <w:tc>
          <w:tcPr>
            <w:tcW w:w="4230" w:type="dxa"/>
            <w:tcBorders>
              <w:top w:val="nil"/>
              <w:left w:val="nil"/>
              <w:bottom w:val="nil"/>
              <w:right w:val="nil"/>
            </w:tcBorders>
          </w:tcPr>
          <w:p w14:paraId="62DEE08F" w14:textId="77777777" w:rsidR="00121D4E" w:rsidRPr="0073563D" w:rsidRDefault="00121D4E" w:rsidP="00A71E5B">
            <w:pPr>
              <w:autoSpaceDE w:val="0"/>
              <w:autoSpaceDN w:val="0"/>
              <w:adjustRightInd w:val="0"/>
              <w:ind w:left="180"/>
              <w:jc w:val="thaiDistribute"/>
              <w:rPr>
                <w:rFonts w:asciiTheme="majorBidi" w:hAnsiTheme="majorBidi" w:cstheme="majorBidi"/>
                <w:color w:val="000000"/>
                <w:sz w:val="28"/>
                <w:szCs w:val="28"/>
                <w:cs/>
              </w:rPr>
            </w:pPr>
          </w:p>
        </w:tc>
        <w:tc>
          <w:tcPr>
            <w:tcW w:w="990" w:type="dxa"/>
            <w:tcBorders>
              <w:top w:val="single" w:sz="4" w:space="0" w:color="auto"/>
              <w:left w:val="nil"/>
              <w:right w:val="nil"/>
            </w:tcBorders>
          </w:tcPr>
          <w:p w14:paraId="1B59CA2F" w14:textId="77777777" w:rsidR="00121D4E" w:rsidRPr="0073563D" w:rsidRDefault="00121D4E" w:rsidP="00A71E5B">
            <w:pPr>
              <w:tabs>
                <w:tab w:val="decimal" w:pos="875"/>
              </w:tabs>
              <w:autoSpaceDE w:val="0"/>
              <w:autoSpaceDN w:val="0"/>
              <w:adjustRightInd w:val="0"/>
              <w:rPr>
                <w:rFonts w:asciiTheme="majorBidi" w:hAnsiTheme="majorBidi" w:cstheme="majorBidi"/>
                <w:color w:val="000000"/>
                <w:sz w:val="26"/>
                <w:szCs w:val="26"/>
              </w:rPr>
            </w:pPr>
          </w:p>
        </w:tc>
        <w:tc>
          <w:tcPr>
            <w:tcW w:w="180" w:type="dxa"/>
            <w:tcBorders>
              <w:top w:val="nil"/>
              <w:left w:val="nil"/>
              <w:right w:val="nil"/>
            </w:tcBorders>
          </w:tcPr>
          <w:p w14:paraId="5EAE26B1" w14:textId="77777777" w:rsidR="00121D4E" w:rsidRPr="0073563D" w:rsidRDefault="00121D4E" w:rsidP="00A71E5B">
            <w:pPr>
              <w:autoSpaceDE w:val="0"/>
              <w:autoSpaceDN w:val="0"/>
              <w:adjustRightInd w:val="0"/>
              <w:jc w:val="thaiDistribute"/>
              <w:rPr>
                <w:rFonts w:asciiTheme="majorBidi" w:hAnsiTheme="majorBidi" w:cstheme="majorBidi"/>
                <w:color w:val="000000"/>
                <w:sz w:val="28"/>
                <w:szCs w:val="28"/>
              </w:rPr>
            </w:pPr>
          </w:p>
        </w:tc>
        <w:tc>
          <w:tcPr>
            <w:tcW w:w="990" w:type="dxa"/>
            <w:tcBorders>
              <w:top w:val="single" w:sz="4" w:space="0" w:color="auto"/>
              <w:left w:val="nil"/>
              <w:right w:val="nil"/>
            </w:tcBorders>
          </w:tcPr>
          <w:p w14:paraId="5A0F484A" w14:textId="77777777" w:rsidR="00121D4E" w:rsidRPr="0073563D" w:rsidRDefault="00121D4E" w:rsidP="00A71E5B">
            <w:pPr>
              <w:tabs>
                <w:tab w:val="decimal" w:pos="875"/>
              </w:tabs>
              <w:autoSpaceDE w:val="0"/>
              <w:autoSpaceDN w:val="0"/>
              <w:adjustRightInd w:val="0"/>
              <w:rPr>
                <w:rFonts w:asciiTheme="majorBidi" w:hAnsiTheme="majorBidi" w:cstheme="majorBidi"/>
                <w:color w:val="000000"/>
                <w:sz w:val="28"/>
                <w:szCs w:val="28"/>
              </w:rPr>
            </w:pPr>
          </w:p>
        </w:tc>
        <w:tc>
          <w:tcPr>
            <w:tcW w:w="180" w:type="dxa"/>
            <w:tcBorders>
              <w:top w:val="nil"/>
              <w:left w:val="nil"/>
              <w:right w:val="nil"/>
            </w:tcBorders>
          </w:tcPr>
          <w:p w14:paraId="17551F9E" w14:textId="77777777" w:rsidR="00121D4E" w:rsidRPr="0073563D" w:rsidRDefault="00121D4E" w:rsidP="00A71E5B">
            <w:pPr>
              <w:autoSpaceDE w:val="0"/>
              <w:autoSpaceDN w:val="0"/>
              <w:adjustRightInd w:val="0"/>
              <w:jc w:val="thaiDistribute"/>
              <w:rPr>
                <w:rFonts w:asciiTheme="majorBidi" w:hAnsiTheme="majorBidi" w:cstheme="majorBidi"/>
                <w:color w:val="000000"/>
                <w:sz w:val="28"/>
                <w:szCs w:val="28"/>
              </w:rPr>
            </w:pPr>
          </w:p>
        </w:tc>
        <w:tc>
          <w:tcPr>
            <w:tcW w:w="990" w:type="dxa"/>
            <w:tcBorders>
              <w:top w:val="single" w:sz="4" w:space="0" w:color="auto"/>
              <w:left w:val="nil"/>
              <w:right w:val="nil"/>
            </w:tcBorders>
          </w:tcPr>
          <w:p w14:paraId="37AAB6FB" w14:textId="77777777" w:rsidR="00121D4E" w:rsidRPr="0073563D" w:rsidRDefault="00121D4E" w:rsidP="00A71E5B">
            <w:pPr>
              <w:tabs>
                <w:tab w:val="decimal" w:pos="875"/>
              </w:tabs>
              <w:autoSpaceDE w:val="0"/>
              <w:autoSpaceDN w:val="0"/>
              <w:adjustRightInd w:val="0"/>
              <w:rPr>
                <w:rFonts w:asciiTheme="majorBidi" w:hAnsiTheme="majorBidi" w:cstheme="majorBidi"/>
                <w:color w:val="000000"/>
                <w:sz w:val="26"/>
                <w:szCs w:val="26"/>
              </w:rPr>
            </w:pPr>
          </w:p>
        </w:tc>
        <w:tc>
          <w:tcPr>
            <w:tcW w:w="159" w:type="dxa"/>
            <w:tcBorders>
              <w:top w:val="nil"/>
              <w:left w:val="nil"/>
              <w:right w:val="nil"/>
            </w:tcBorders>
          </w:tcPr>
          <w:p w14:paraId="2B3A9912" w14:textId="77777777" w:rsidR="00121D4E" w:rsidRPr="0073563D" w:rsidRDefault="00121D4E" w:rsidP="00A71E5B">
            <w:pPr>
              <w:autoSpaceDE w:val="0"/>
              <w:autoSpaceDN w:val="0"/>
              <w:adjustRightInd w:val="0"/>
              <w:jc w:val="thaiDistribute"/>
              <w:rPr>
                <w:rFonts w:asciiTheme="majorBidi" w:hAnsiTheme="majorBidi" w:cstheme="majorBidi"/>
                <w:color w:val="000000"/>
                <w:sz w:val="28"/>
                <w:szCs w:val="28"/>
              </w:rPr>
            </w:pPr>
          </w:p>
        </w:tc>
        <w:tc>
          <w:tcPr>
            <w:tcW w:w="1011" w:type="dxa"/>
            <w:tcBorders>
              <w:top w:val="single" w:sz="4" w:space="0" w:color="auto"/>
              <w:left w:val="nil"/>
              <w:right w:val="nil"/>
            </w:tcBorders>
          </w:tcPr>
          <w:p w14:paraId="020F11DF" w14:textId="77777777" w:rsidR="00121D4E" w:rsidRPr="0073563D" w:rsidRDefault="00121D4E" w:rsidP="00A71E5B">
            <w:pPr>
              <w:tabs>
                <w:tab w:val="decimal" w:pos="875"/>
              </w:tabs>
              <w:autoSpaceDE w:val="0"/>
              <w:autoSpaceDN w:val="0"/>
              <w:adjustRightInd w:val="0"/>
              <w:rPr>
                <w:rFonts w:asciiTheme="majorBidi" w:hAnsiTheme="majorBidi" w:cstheme="majorBidi"/>
                <w:color w:val="000000"/>
                <w:sz w:val="28"/>
                <w:szCs w:val="28"/>
                <w:cs/>
              </w:rPr>
            </w:pPr>
          </w:p>
        </w:tc>
      </w:tr>
      <w:tr w:rsidR="00121D4E" w:rsidRPr="0073563D" w14:paraId="042F24F5" w14:textId="77777777" w:rsidTr="00121D4E">
        <w:trPr>
          <w:trHeight w:val="144"/>
        </w:trPr>
        <w:tc>
          <w:tcPr>
            <w:tcW w:w="4230" w:type="dxa"/>
            <w:tcBorders>
              <w:top w:val="nil"/>
              <w:left w:val="nil"/>
              <w:bottom w:val="nil"/>
              <w:right w:val="nil"/>
            </w:tcBorders>
          </w:tcPr>
          <w:p w14:paraId="64FFA165" w14:textId="15F6D164" w:rsidR="00121D4E" w:rsidRPr="0073563D" w:rsidRDefault="00121D4E" w:rsidP="00121D4E">
            <w:pPr>
              <w:autoSpaceDE w:val="0"/>
              <w:autoSpaceDN w:val="0"/>
              <w:adjustRightInd w:val="0"/>
              <w:ind w:left="180"/>
              <w:jc w:val="thaiDistribute"/>
              <w:rPr>
                <w:rFonts w:asciiTheme="majorBidi" w:hAnsiTheme="majorBidi" w:cstheme="majorBidi"/>
                <w:color w:val="000000"/>
                <w:sz w:val="28"/>
                <w:szCs w:val="28"/>
                <w:cs/>
              </w:rPr>
            </w:pPr>
            <w:r w:rsidRPr="0073563D">
              <w:rPr>
                <w:rFonts w:asciiTheme="majorBidi" w:hAnsiTheme="majorBidi" w:cstheme="majorBidi"/>
                <w:color w:val="000000"/>
                <w:sz w:val="28"/>
                <w:szCs w:val="28"/>
                <w:cs/>
              </w:rPr>
              <w:t>สำหรับงวด</w:t>
            </w:r>
            <w:r w:rsidR="00E72DB7" w:rsidRPr="0073563D">
              <w:rPr>
                <w:rFonts w:asciiTheme="majorBidi" w:hAnsiTheme="majorBidi" w:cstheme="majorBidi" w:hint="cs"/>
                <w:color w:val="000000"/>
                <w:sz w:val="28"/>
                <w:szCs w:val="28"/>
                <w:cs/>
              </w:rPr>
              <w:t>หก</w:t>
            </w:r>
            <w:r w:rsidRPr="0073563D">
              <w:rPr>
                <w:rFonts w:asciiTheme="majorBidi" w:hAnsiTheme="majorBidi" w:cstheme="majorBidi"/>
                <w:color w:val="000000"/>
                <w:sz w:val="28"/>
                <w:szCs w:val="28"/>
                <w:cs/>
              </w:rPr>
              <w:t xml:space="preserve">เดือนสิ้นสุดวันที่ </w:t>
            </w:r>
            <w:r w:rsidR="006E3D6B" w:rsidRPr="006E3D6B">
              <w:rPr>
                <w:rFonts w:asciiTheme="majorBidi" w:hAnsiTheme="majorBidi" w:cstheme="majorBidi" w:hint="cs"/>
                <w:color w:val="000000"/>
                <w:sz w:val="28"/>
                <w:szCs w:val="28"/>
              </w:rPr>
              <w:t>30</w:t>
            </w:r>
            <w:r w:rsidRPr="0073563D">
              <w:rPr>
                <w:rFonts w:asciiTheme="majorBidi" w:hAnsiTheme="majorBidi" w:cstheme="majorBidi" w:hint="cs"/>
                <w:color w:val="000000"/>
                <w:sz w:val="28"/>
                <w:szCs w:val="28"/>
                <w:cs/>
              </w:rPr>
              <w:t xml:space="preserve"> มิถุนายน</w:t>
            </w:r>
          </w:p>
        </w:tc>
        <w:tc>
          <w:tcPr>
            <w:tcW w:w="990" w:type="dxa"/>
            <w:tcBorders>
              <w:left w:val="nil"/>
              <w:right w:val="nil"/>
            </w:tcBorders>
          </w:tcPr>
          <w:p w14:paraId="3DDF8D9D" w14:textId="77777777" w:rsidR="00121D4E" w:rsidRPr="0073563D" w:rsidRDefault="00121D4E" w:rsidP="00121D4E">
            <w:pPr>
              <w:tabs>
                <w:tab w:val="decimal" w:pos="875"/>
              </w:tabs>
              <w:autoSpaceDE w:val="0"/>
              <w:autoSpaceDN w:val="0"/>
              <w:adjustRightInd w:val="0"/>
              <w:rPr>
                <w:rFonts w:asciiTheme="majorBidi" w:hAnsiTheme="majorBidi" w:cstheme="majorBidi"/>
                <w:color w:val="000000"/>
                <w:sz w:val="26"/>
                <w:szCs w:val="26"/>
              </w:rPr>
            </w:pPr>
          </w:p>
        </w:tc>
        <w:tc>
          <w:tcPr>
            <w:tcW w:w="180" w:type="dxa"/>
            <w:tcBorders>
              <w:left w:val="nil"/>
              <w:right w:val="nil"/>
            </w:tcBorders>
          </w:tcPr>
          <w:p w14:paraId="4448856B" w14:textId="77777777" w:rsidR="00121D4E" w:rsidRPr="0073563D" w:rsidRDefault="00121D4E" w:rsidP="00121D4E">
            <w:pPr>
              <w:autoSpaceDE w:val="0"/>
              <w:autoSpaceDN w:val="0"/>
              <w:adjustRightInd w:val="0"/>
              <w:jc w:val="thaiDistribute"/>
              <w:rPr>
                <w:rFonts w:asciiTheme="majorBidi" w:hAnsiTheme="majorBidi" w:cstheme="majorBidi"/>
                <w:color w:val="000000"/>
                <w:sz w:val="28"/>
                <w:szCs w:val="28"/>
              </w:rPr>
            </w:pPr>
          </w:p>
        </w:tc>
        <w:tc>
          <w:tcPr>
            <w:tcW w:w="990" w:type="dxa"/>
            <w:tcBorders>
              <w:left w:val="nil"/>
              <w:right w:val="nil"/>
            </w:tcBorders>
          </w:tcPr>
          <w:p w14:paraId="2D333B5B" w14:textId="77777777" w:rsidR="00121D4E" w:rsidRPr="0073563D" w:rsidRDefault="00121D4E" w:rsidP="00121D4E">
            <w:pPr>
              <w:tabs>
                <w:tab w:val="decimal" w:pos="875"/>
              </w:tabs>
              <w:autoSpaceDE w:val="0"/>
              <w:autoSpaceDN w:val="0"/>
              <w:adjustRightInd w:val="0"/>
              <w:rPr>
                <w:rFonts w:asciiTheme="majorBidi" w:hAnsiTheme="majorBidi" w:cstheme="majorBidi"/>
                <w:color w:val="000000"/>
                <w:sz w:val="28"/>
                <w:szCs w:val="28"/>
              </w:rPr>
            </w:pPr>
          </w:p>
        </w:tc>
        <w:tc>
          <w:tcPr>
            <w:tcW w:w="180" w:type="dxa"/>
            <w:tcBorders>
              <w:left w:val="nil"/>
              <w:right w:val="nil"/>
            </w:tcBorders>
          </w:tcPr>
          <w:p w14:paraId="2178D19A" w14:textId="77777777" w:rsidR="00121D4E" w:rsidRPr="0073563D" w:rsidRDefault="00121D4E" w:rsidP="00121D4E">
            <w:pPr>
              <w:autoSpaceDE w:val="0"/>
              <w:autoSpaceDN w:val="0"/>
              <w:adjustRightInd w:val="0"/>
              <w:jc w:val="thaiDistribute"/>
              <w:rPr>
                <w:rFonts w:asciiTheme="majorBidi" w:hAnsiTheme="majorBidi" w:cstheme="majorBidi"/>
                <w:color w:val="000000"/>
                <w:sz w:val="28"/>
                <w:szCs w:val="28"/>
              </w:rPr>
            </w:pPr>
          </w:p>
        </w:tc>
        <w:tc>
          <w:tcPr>
            <w:tcW w:w="990" w:type="dxa"/>
            <w:tcBorders>
              <w:left w:val="nil"/>
              <w:right w:val="nil"/>
            </w:tcBorders>
          </w:tcPr>
          <w:p w14:paraId="330DB59F" w14:textId="77777777" w:rsidR="00121D4E" w:rsidRPr="0073563D" w:rsidRDefault="00121D4E" w:rsidP="00121D4E">
            <w:pPr>
              <w:tabs>
                <w:tab w:val="decimal" w:pos="875"/>
              </w:tabs>
              <w:autoSpaceDE w:val="0"/>
              <w:autoSpaceDN w:val="0"/>
              <w:adjustRightInd w:val="0"/>
              <w:rPr>
                <w:rFonts w:asciiTheme="majorBidi" w:hAnsiTheme="majorBidi" w:cstheme="majorBidi"/>
                <w:color w:val="000000"/>
                <w:sz w:val="26"/>
                <w:szCs w:val="26"/>
              </w:rPr>
            </w:pPr>
          </w:p>
        </w:tc>
        <w:tc>
          <w:tcPr>
            <w:tcW w:w="159" w:type="dxa"/>
            <w:tcBorders>
              <w:left w:val="nil"/>
              <w:right w:val="nil"/>
            </w:tcBorders>
          </w:tcPr>
          <w:p w14:paraId="2FFD62D7" w14:textId="77777777" w:rsidR="00121D4E" w:rsidRPr="0073563D" w:rsidRDefault="00121D4E" w:rsidP="00121D4E">
            <w:pPr>
              <w:autoSpaceDE w:val="0"/>
              <w:autoSpaceDN w:val="0"/>
              <w:adjustRightInd w:val="0"/>
              <w:jc w:val="thaiDistribute"/>
              <w:rPr>
                <w:rFonts w:asciiTheme="majorBidi" w:hAnsiTheme="majorBidi" w:cstheme="majorBidi"/>
                <w:color w:val="000000"/>
                <w:sz w:val="28"/>
                <w:szCs w:val="28"/>
              </w:rPr>
            </w:pPr>
          </w:p>
        </w:tc>
        <w:tc>
          <w:tcPr>
            <w:tcW w:w="1011" w:type="dxa"/>
            <w:tcBorders>
              <w:left w:val="nil"/>
              <w:right w:val="nil"/>
            </w:tcBorders>
          </w:tcPr>
          <w:p w14:paraId="26C58FEC" w14:textId="77777777" w:rsidR="00121D4E" w:rsidRPr="0073563D" w:rsidRDefault="00121D4E" w:rsidP="00121D4E">
            <w:pPr>
              <w:tabs>
                <w:tab w:val="decimal" w:pos="875"/>
              </w:tabs>
              <w:autoSpaceDE w:val="0"/>
              <w:autoSpaceDN w:val="0"/>
              <w:adjustRightInd w:val="0"/>
              <w:rPr>
                <w:rFonts w:asciiTheme="majorBidi" w:hAnsiTheme="majorBidi" w:cstheme="majorBidi"/>
                <w:color w:val="000000"/>
                <w:sz w:val="28"/>
                <w:szCs w:val="28"/>
              </w:rPr>
            </w:pPr>
          </w:p>
        </w:tc>
      </w:tr>
      <w:tr w:rsidR="008568B0" w:rsidRPr="0073563D" w14:paraId="282C38E4" w14:textId="77777777" w:rsidTr="00121D4E">
        <w:trPr>
          <w:trHeight w:val="144"/>
        </w:trPr>
        <w:tc>
          <w:tcPr>
            <w:tcW w:w="4230" w:type="dxa"/>
            <w:tcBorders>
              <w:top w:val="nil"/>
              <w:left w:val="nil"/>
              <w:bottom w:val="nil"/>
              <w:right w:val="nil"/>
            </w:tcBorders>
          </w:tcPr>
          <w:p w14:paraId="1FA984C7" w14:textId="77777777" w:rsidR="008568B0" w:rsidRPr="0073563D" w:rsidRDefault="008568B0" w:rsidP="008568B0">
            <w:pPr>
              <w:autoSpaceDE w:val="0"/>
              <w:autoSpaceDN w:val="0"/>
              <w:adjustRightInd w:val="0"/>
              <w:ind w:left="180"/>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ผลประโยชน์ระยะสั้น</w:t>
            </w:r>
          </w:p>
        </w:tc>
        <w:tc>
          <w:tcPr>
            <w:tcW w:w="990" w:type="dxa"/>
            <w:tcBorders>
              <w:left w:val="nil"/>
              <w:right w:val="nil"/>
            </w:tcBorders>
          </w:tcPr>
          <w:p w14:paraId="45577B7E" w14:textId="673FFECC" w:rsidR="008568B0" w:rsidRPr="0073563D" w:rsidRDefault="006E3D6B" w:rsidP="008568B0">
            <w:pPr>
              <w:tabs>
                <w:tab w:val="decimal" w:pos="875"/>
              </w:tabs>
              <w:autoSpaceDE w:val="0"/>
              <w:autoSpaceDN w:val="0"/>
              <w:adjustRightInd w:val="0"/>
              <w:rPr>
                <w:rFonts w:asciiTheme="majorBidi" w:hAnsiTheme="majorBidi" w:cstheme="majorBidi"/>
                <w:color w:val="000000"/>
                <w:sz w:val="26"/>
                <w:szCs w:val="26"/>
              </w:rPr>
            </w:pPr>
            <w:r w:rsidRPr="006E3D6B">
              <w:rPr>
                <w:rFonts w:asciiTheme="majorBidi" w:hAnsiTheme="majorBidi" w:cstheme="majorBidi"/>
                <w:color w:val="000000"/>
                <w:sz w:val="26"/>
                <w:szCs w:val="26"/>
              </w:rPr>
              <w:t>12</w:t>
            </w:r>
            <w:r w:rsidR="00CD2B62"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021</w:t>
            </w:r>
          </w:p>
        </w:tc>
        <w:tc>
          <w:tcPr>
            <w:tcW w:w="180" w:type="dxa"/>
            <w:tcBorders>
              <w:left w:val="nil"/>
              <w:right w:val="nil"/>
            </w:tcBorders>
          </w:tcPr>
          <w:p w14:paraId="48296943" w14:textId="77777777" w:rsidR="008568B0" w:rsidRPr="0073563D" w:rsidRDefault="008568B0" w:rsidP="008568B0">
            <w:pPr>
              <w:autoSpaceDE w:val="0"/>
              <w:autoSpaceDN w:val="0"/>
              <w:adjustRightInd w:val="0"/>
              <w:jc w:val="thaiDistribute"/>
              <w:rPr>
                <w:rFonts w:asciiTheme="majorBidi" w:hAnsiTheme="majorBidi" w:cstheme="majorBidi"/>
                <w:color w:val="000000"/>
                <w:sz w:val="28"/>
                <w:szCs w:val="28"/>
              </w:rPr>
            </w:pPr>
          </w:p>
        </w:tc>
        <w:tc>
          <w:tcPr>
            <w:tcW w:w="990" w:type="dxa"/>
            <w:tcBorders>
              <w:left w:val="nil"/>
              <w:right w:val="nil"/>
            </w:tcBorders>
          </w:tcPr>
          <w:p w14:paraId="77B81D08" w14:textId="1B69EC35" w:rsidR="008568B0" w:rsidRPr="0073563D" w:rsidRDefault="006E3D6B" w:rsidP="008568B0">
            <w:pPr>
              <w:tabs>
                <w:tab w:val="decimal" w:pos="875"/>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6"/>
                <w:szCs w:val="26"/>
              </w:rPr>
              <w:t>13</w:t>
            </w:r>
            <w:r w:rsidR="008568B0"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423</w:t>
            </w:r>
          </w:p>
        </w:tc>
        <w:tc>
          <w:tcPr>
            <w:tcW w:w="180" w:type="dxa"/>
            <w:tcBorders>
              <w:left w:val="nil"/>
              <w:right w:val="nil"/>
            </w:tcBorders>
          </w:tcPr>
          <w:p w14:paraId="6D3EB91C" w14:textId="77777777" w:rsidR="008568B0" w:rsidRPr="0073563D" w:rsidRDefault="008568B0" w:rsidP="008568B0">
            <w:pPr>
              <w:autoSpaceDE w:val="0"/>
              <w:autoSpaceDN w:val="0"/>
              <w:adjustRightInd w:val="0"/>
              <w:jc w:val="thaiDistribute"/>
              <w:rPr>
                <w:rFonts w:asciiTheme="majorBidi" w:hAnsiTheme="majorBidi" w:cstheme="majorBidi"/>
                <w:color w:val="000000"/>
                <w:sz w:val="28"/>
                <w:szCs w:val="28"/>
              </w:rPr>
            </w:pPr>
          </w:p>
        </w:tc>
        <w:tc>
          <w:tcPr>
            <w:tcW w:w="990" w:type="dxa"/>
            <w:tcBorders>
              <w:left w:val="nil"/>
              <w:right w:val="nil"/>
            </w:tcBorders>
          </w:tcPr>
          <w:p w14:paraId="1A505518" w14:textId="7137964F" w:rsidR="008568B0" w:rsidRPr="0073563D" w:rsidRDefault="006E3D6B" w:rsidP="008568B0">
            <w:pPr>
              <w:tabs>
                <w:tab w:val="decimal" w:pos="875"/>
              </w:tabs>
              <w:autoSpaceDE w:val="0"/>
              <w:autoSpaceDN w:val="0"/>
              <w:adjustRightInd w:val="0"/>
              <w:rPr>
                <w:rFonts w:asciiTheme="majorBidi" w:hAnsiTheme="majorBidi" w:cstheme="majorBidi"/>
                <w:color w:val="000000"/>
                <w:sz w:val="26"/>
                <w:szCs w:val="26"/>
              </w:rPr>
            </w:pPr>
            <w:r w:rsidRPr="006E3D6B">
              <w:rPr>
                <w:rFonts w:asciiTheme="majorBidi" w:hAnsiTheme="majorBidi" w:cstheme="majorBidi"/>
                <w:color w:val="000000"/>
                <w:sz w:val="26"/>
                <w:szCs w:val="26"/>
              </w:rPr>
              <w:t>10</w:t>
            </w:r>
            <w:r w:rsidR="00CD2B62"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018</w:t>
            </w:r>
          </w:p>
        </w:tc>
        <w:tc>
          <w:tcPr>
            <w:tcW w:w="159" w:type="dxa"/>
            <w:tcBorders>
              <w:left w:val="nil"/>
              <w:right w:val="nil"/>
            </w:tcBorders>
          </w:tcPr>
          <w:p w14:paraId="16DD3F2E" w14:textId="77777777" w:rsidR="008568B0" w:rsidRPr="0073563D" w:rsidRDefault="008568B0" w:rsidP="008568B0">
            <w:pPr>
              <w:autoSpaceDE w:val="0"/>
              <w:autoSpaceDN w:val="0"/>
              <w:adjustRightInd w:val="0"/>
              <w:jc w:val="thaiDistribute"/>
              <w:rPr>
                <w:rFonts w:asciiTheme="majorBidi" w:hAnsiTheme="majorBidi" w:cstheme="majorBidi"/>
                <w:color w:val="000000"/>
                <w:sz w:val="28"/>
                <w:szCs w:val="28"/>
              </w:rPr>
            </w:pPr>
          </w:p>
        </w:tc>
        <w:tc>
          <w:tcPr>
            <w:tcW w:w="1011" w:type="dxa"/>
            <w:tcBorders>
              <w:left w:val="nil"/>
              <w:right w:val="nil"/>
            </w:tcBorders>
          </w:tcPr>
          <w:p w14:paraId="40CD89CC" w14:textId="784B370B" w:rsidR="008568B0" w:rsidRPr="0073563D" w:rsidRDefault="006E3D6B" w:rsidP="008568B0">
            <w:pPr>
              <w:tabs>
                <w:tab w:val="decimal" w:pos="875"/>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6"/>
                <w:szCs w:val="26"/>
              </w:rPr>
              <w:t>10</w:t>
            </w:r>
            <w:r w:rsidR="008568B0"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418</w:t>
            </w:r>
          </w:p>
        </w:tc>
      </w:tr>
      <w:tr w:rsidR="008568B0" w:rsidRPr="0073563D" w14:paraId="4C891D6D" w14:textId="77777777" w:rsidTr="00121D4E">
        <w:trPr>
          <w:trHeight w:val="144"/>
        </w:trPr>
        <w:tc>
          <w:tcPr>
            <w:tcW w:w="4230" w:type="dxa"/>
            <w:tcBorders>
              <w:top w:val="nil"/>
              <w:left w:val="nil"/>
              <w:bottom w:val="nil"/>
              <w:right w:val="nil"/>
            </w:tcBorders>
          </w:tcPr>
          <w:p w14:paraId="438F5E3E" w14:textId="77777777" w:rsidR="008568B0" w:rsidRPr="0073563D" w:rsidRDefault="008568B0" w:rsidP="008568B0">
            <w:pPr>
              <w:autoSpaceDE w:val="0"/>
              <w:autoSpaceDN w:val="0"/>
              <w:adjustRightInd w:val="0"/>
              <w:ind w:left="180"/>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ผลประโยชน์หลังออกจากงาน</w:t>
            </w:r>
          </w:p>
        </w:tc>
        <w:tc>
          <w:tcPr>
            <w:tcW w:w="990" w:type="dxa"/>
            <w:tcBorders>
              <w:left w:val="nil"/>
              <w:bottom w:val="single" w:sz="4" w:space="0" w:color="auto"/>
              <w:right w:val="nil"/>
            </w:tcBorders>
          </w:tcPr>
          <w:p w14:paraId="6E1F3B13" w14:textId="41C95052" w:rsidR="008568B0" w:rsidRPr="0073563D" w:rsidRDefault="006E3D6B" w:rsidP="008568B0">
            <w:pPr>
              <w:tabs>
                <w:tab w:val="decimal" w:pos="875"/>
              </w:tabs>
              <w:autoSpaceDE w:val="0"/>
              <w:autoSpaceDN w:val="0"/>
              <w:adjustRightInd w:val="0"/>
              <w:rPr>
                <w:rFonts w:asciiTheme="majorBidi" w:hAnsiTheme="majorBidi" w:cstheme="majorBidi"/>
                <w:color w:val="000000"/>
                <w:sz w:val="26"/>
                <w:szCs w:val="26"/>
                <w:cs/>
              </w:rPr>
            </w:pPr>
            <w:r w:rsidRPr="006E3D6B">
              <w:rPr>
                <w:rFonts w:asciiTheme="majorBidi" w:hAnsiTheme="majorBidi" w:cstheme="majorBidi"/>
                <w:color w:val="000000"/>
                <w:sz w:val="26"/>
                <w:szCs w:val="26"/>
              </w:rPr>
              <w:t>256</w:t>
            </w:r>
          </w:p>
        </w:tc>
        <w:tc>
          <w:tcPr>
            <w:tcW w:w="180" w:type="dxa"/>
            <w:tcBorders>
              <w:left w:val="nil"/>
              <w:right w:val="nil"/>
            </w:tcBorders>
          </w:tcPr>
          <w:p w14:paraId="3F2A3DD7" w14:textId="77777777" w:rsidR="008568B0" w:rsidRPr="0073563D" w:rsidRDefault="008568B0" w:rsidP="008568B0">
            <w:pPr>
              <w:autoSpaceDE w:val="0"/>
              <w:autoSpaceDN w:val="0"/>
              <w:adjustRightInd w:val="0"/>
              <w:jc w:val="thaiDistribute"/>
              <w:rPr>
                <w:rFonts w:asciiTheme="majorBidi" w:hAnsiTheme="majorBidi" w:cstheme="majorBidi"/>
                <w:color w:val="000000"/>
                <w:sz w:val="28"/>
                <w:szCs w:val="28"/>
              </w:rPr>
            </w:pPr>
          </w:p>
        </w:tc>
        <w:tc>
          <w:tcPr>
            <w:tcW w:w="990" w:type="dxa"/>
            <w:tcBorders>
              <w:left w:val="nil"/>
              <w:bottom w:val="single" w:sz="4" w:space="0" w:color="auto"/>
              <w:right w:val="nil"/>
            </w:tcBorders>
          </w:tcPr>
          <w:p w14:paraId="52933759" w14:textId="74805547" w:rsidR="008568B0" w:rsidRPr="0073563D" w:rsidRDefault="006E3D6B" w:rsidP="008568B0">
            <w:pPr>
              <w:tabs>
                <w:tab w:val="decimal" w:pos="875"/>
              </w:tabs>
              <w:autoSpaceDE w:val="0"/>
              <w:autoSpaceDN w:val="0"/>
              <w:adjustRightInd w:val="0"/>
              <w:rPr>
                <w:rFonts w:asciiTheme="majorBidi" w:hAnsiTheme="majorBidi" w:cstheme="majorBidi"/>
                <w:color w:val="000000"/>
                <w:sz w:val="28"/>
                <w:szCs w:val="28"/>
                <w:cs/>
              </w:rPr>
            </w:pPr>
            <w:r w:rsidRPr="006E3D6B">
              <w:rPr>
                <w:rFonts w:asciiTheme="majorBidi" w:hAnsiTheme="majorBidi" w:cstheme="majorBidi"/>
                <w:color w:val="000000"/>
                <w:sz w:val="26"/>
                <w:szCs w:val="26"/>
              </w:rPr>
              <w:t>341</w:t>
            </w:r>
          </w:p>
        </w:tc>
        <w:tc>
          <w:tcPr>
            <w:tcW w:w="180" w:type="dxa"/>
            <w:tcBorders>
              <w:left w:val="nil"/>
              <w:right w:val="nil"/>
            </w:tcBorders>
          </w:tcPr>
          <w:p w14:paraId="74BF2DCA" w14:textId="77777777" w:rsidR="008568B0" w:rsidRPr="0073563D" w:rsidRDefault="008568B0" w:rsidP="008568B0">
            <w:pPr>
              <w:autoSpaceDE w:val="0"/>
              <w:autoSpaceDN w:val="0"/>
              <w:adjustRightInd w:val="0"/>
              <w:jc w:val="thaiDistribute"/>
              <w:rPr>
                <w:rFonts w:asciiTheme="majorBidi" w:hAnsiTheme="majorBidi" w:cstheme="majorBidi"/>
                <w:color w:val="000000"/>
                <w:sz w:val="28"/>
                <w:szCs w:val="28"/>
              </w:rPr>
            </w:pPr>
          </w:p>
        </w:tc>
        <w:tc>
          <w:tcPr>
            <w:tcW w:w="990" w:type="dxa"/>
            <w:tcBorders>
              <w:left w:val="nil"/>
              <w:bottom w:val="single" w:sz="4" w:space="0" w:color="auto"/>
              <w:right w:val="nil"/>
            </w:tcBorders>
          </w:tcPr>
          <w:p w14:paraId="654CA421" w14:textId="5F58C749" w:rsidR="008568B0" w:rsidRPr="0073563D" w:rsidRDefault="006E3D6B" w:rsidP="008568B0">
            <w:pPr>
              <w:tabs>
                <w:tab w:val="decimal" w:pos="875"/>
              </w:tabs>
              <w:autoSpaceDE w:val="0"/>
              <w:autoSpaceDN w:val="0"/>
              <w:adjustRightInd w:val="0"/>
              <w:rPr>
                <w:rFonts w:asciiTheme="majorBidi" w:hAnsiTheme="majorBidi" w:cstheme="majorBidi"/>
                <w:color w:val="000000"/>
                <w:sz w:val="26"/>
                <w:szCs w:val="26"/>
              </w:rPr>
            </w:pPr>
            <w:r w:rsidRPr="006E3D6B">
              <w:rPr>
                <w:rFonts w:asciiTheme="majorBidi" w:hAnsiTheme="majorBidi" w:cstheme="majorBidi"/>
                <w:color w:val="000000"/>
                <w:sz w:val="26"/>
                <w:szCs w:val="26"/>
              </w:rPr>
              <w:t>252</w:t>
            </w:r>
          </w:p>
        </w:tc>
        <w:tc>
          <w:tcPr>
            <w:tcW w:w="159" w:type="dxa"/>
            <w:tcBorders>
              <w:left w:val="nil"/>
              <w:right w:val="nil"/>
            </w:tcBorders>
          </w:tcPr>
          <w:p w14:paraId="484168AB" w14:textId="77777777" w:rsidR="008568B0" w:rsidRPr="0073563D" w:rsidRDefault="008568B0" w:rsidP="008568B0">
            <w:pPr>
              <w:autoSpaceDE w:val="0"/>
              <w:autoSpaceDN w:val="0"/>
              <w:adjustRightInd w:val="0"/>
              <w:jc w:val="thaiDistribute"/>
              <w:rPr>
                <w:rFonts w:asciiTheme="majorBidi" w:hAnsiTheme="majorBidi" w:cstheme="majorBidi"/>
                <w:color w:val="000000"/>
                <w:sz w:val="28"/>
                <w:szCs w:val="28"/>
              </w:rPr>
            </w:pPr>
          </w:p>
        </w:tc>
        <w:tc>
          <w:tcPr>
            <w:tcW w:w="1011" w:type="dxa"/>
            <w:tcBorders>
              <w:left w:val="nil"/>
              <w:bottom w:val="single" w:sz="4" w:space="0" w:color="auto"/>
              <w:right w:val="nil"/>
            </w:tcBorders>
          </w:tcPr>
          <w:p w14:paraId="10594A6E" w14:textId="24620721" w:rsidR="008568B0" w:rsidRPr="0073563D" w:rsidRDefault="006E3D6B" w:rsidP="008568B0">
            <w:pPr>
              <w:tabs>
                <w:tab w:val="decimal" w:pos="875"/>
              </w:tabs>
              <w:autoSpaceDE w:val="0"/>
              <w:autoSpaceDN w:val="0"/>
              <w:adjustRightInd w:val="0"/>
              <w:rPr>
                <w:rFonts w:asciiTheme="majorBidi" w:hAnsiTheme="majorBidi" w:cstheme="majorBidi"/>
                <w:color w:val="000000"/>
                <w:sz w:val="28"/>
                <w:szCs w:val="28"/>
                <w:cs/>
              </w:rPr>
            </w:pPr>
            <w:r w:rsidRPr="006E3D6B">
              <w:rPr>
                <w:rFonts w:asciiTheme="majorBidi" w:hAnsiTheme="majorBidi" w:cstheme="majorBidi"/>
                <w:color w:val="000000"/>
                <w:sz w:val="26"/>
                <w:szCs w:val="26"/>
              </w:rPr>
              <w:t>336</w:t>
            </w:r>
          </w:p>
        </w:tc>
      </w:tr>
      <w:tr w:rsidR="008568B0" w:rsidRPr="0073563D" w14:paraId="0ADC8E53" w14:textId="77777777" w:rsidTr="00121D4E">
        <w:trPr>
          <w:trHeight w:val="144"/>
        </w:trPr>
        <w:tc>
          <w:tcPr>
            <w:tcW w:w="4230" w:type="dxa"/>
            <w:tcBorders>
              <w:top w:val="nil"/>
              <w:left w:val="nil"/>
              <w:bottom w:val="nil"/>
              <w:right w:val="nil"/>
            </w:tcBorders>
          </w:tcPr>
          <w:p w14:paraId="433AB2AB" w14:textId="77777777" w:rsidR="008568B0" w:rsidRPr="0073563D" w:rsidRDefault="008568B0" w:rsidP="008568B0">
            <w:pPr>
              <w:autoSpaceDE w:val="0"/>
              <w:autoSpaceDN w:val="0"/>
              <w:adjustRightInd w:val="0"/>
              <w:ind w:left="180"/>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รวม</w:t>
            </w:r>
          </w:p>
        </w:tc>
        <w:tc>
          <w:tcPr>
            <w:tcW w:w="990" w:type="dxa"/>
            <w:tcBorders>
              <w:top w:val="single" w:sz="4" w:space="0" w:color="auto"/>
              <w:left w:val="nil"/>
              <w:bottom w:val="double" w:sz="4" w:space="0" w:color="auto"/>
              <w:right w:val="nil"/>
            </w:tcBorders>
          </w:tcPr>
          <w:p w14:paraId="3DE51C51" w14:textId="698D5ED5" w:rsidR="008568B0" w:rsidRPr="0073563D" w:rsidRDefault="006E3D6B" w:rsidP="008568B0">
            <w:pPr>
              <w:tabs>
                <w:tab w:val="decimal" w:pos="875"/>
              </w:tabs>
              <w:autoSpaceDE w:val="0"/>
              <w:autoSpaceDN w:val="0"/>
              <w:adjustRightInd w:val="0"/>
              <w:rPr>
                <w:rFonts w:asciiTheme="majorBidi" w:hAnsiTheme="majorBidi" w:cstheme="majorBidi"/>
                <w:color w:val="000000"/>
                <w:sz w:val="26"/>
                <w:szCs w:val="26"/>
              </w:rPr>
            </w:pPr>
            <w:r w:rsidRPr="006E3D6B">
              <w:rPr>
                <w:rFonts w:asciiTheme="majorBidi" w:hAnsiTheme="majorBidi" w:cstheme="majorBidi"/>
                <w:color w:val="000000"/>
                <w:sz w:val="26"/>
                <w:szCs w:val="26"/>
              </w:rPr>
              <w:t>12</w:t>
            </w:r>
            <w:r w:rsidR="00CD2B62"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277</w:t>
            </w:r>
          </w:p>
        </w:tc>
        <w:tc>
          <w:tcPr>
            <w:tcW w:w="180" w:type="dxa"/>
            <w:tcBorders>
              <w:left w:val="nil"/>
              <w:right w:val="nil"/>
            </w:tcBorders>
          </w:tcPr>
          <w:p w14:paraId="197C333C" w14:textId="77777777" w:rsidR="008568B0" w:rsidRPr="0073563D" w:rsidRDefault="008568B0" w:rsidP="008568B0">
            <w:pPr>
              <w:autoSpaceDE w:val="0"/>
              <w:autoSpaceDN w:val="0"/>
              <w:adjustRightInd w:val="0"/>
              <w:jc w:val="thaiDistribute"/>
              <w:rPr>
                <w:rFonts w:asciiTheme="majorBidi" w:hAnsiTheme="majorBidi" w:cstheme="majorBidi"/>
                <w:color w:val="000000"/>
                <w:sz w:val="28"/>
                <w:szCs w:val="28"/>
              </w:rPr>
            </w:pPr>
          </w:p>
        </w:tc>
        <w:tc>
          <w:tcPr>
            <w:tcW w:w="990" w:type="dxa"/>
            <w:tcBorders>
              <w:top w:val="single" w:sz="4" w:space="0" w:color="auto"/>
              <w:left w:val="nil"/>
              <w:bottom w:val="double" w:sz="4" w:space="0" w:color="auto"/>
              <w:right w:val="nil"/>
            </w:tcBorders>
          </w:tcPr>
          <w:p w14:paraId="4CC6362D" w14:textId="03A4AADC" w:rsidR="008568B0" w:rsidRPr="0073563D" w:rsidRDefault="006E3D6B" w:rsidP="008568B0">
            <w:pPr>
              <w:tabs>
                <w:tab w:val="decimal" w:pos="875"/>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6"/>
                <w:szCs w:val="26"/>
              </w:rPr>
              <w:t>13</w:t>
            </w:r>
            <w:r w:rsidR="008568B0"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764</w:t>
            </w:r>
          </w:p>
        </w:tc>
        <w:tc>
          <w:tcPr>
            <w:tcW w:w="180" w:type="dxa"/>
            <w:tcBorders>
              <w:left w:val="nil"/>
              <w:right w:val="nil"/>
            </w:tcBorders>
          </w:tcPr>
          <w:p w14:paraId="6B192AB8" w14:textId="77777777" w:rsidR="008568B0" w:rsidRPr="0073563D" w:rsidRDefault="008568B0" w:rsidP="008568B0">
            <w:pPr>
              <w:autoSpaceDE w:val="0"/>
              <w:autoSpaceDN w:val="0"/>
              <w:adjustRightInd w:val="0"/>
              <w:jc w:val="thaiDistribute"/>
              <w:rPr>
                <w:rFonts w:asciiTheme="majorBidi" w:hAnsiTheme="majorBidi" w:cstheme="majorBidi"/>
                <w:color w:val="000000"/>
                <w:sz w:val="28"/>
                <w:szCs w:val="28"/>
              </w:rPr>
            </w:pPr>
          </w:p>
        </w:tc>
        <w:tc>
          <w:tcPr>
            <w:tcW w:w="990" w:type="dxa"/>
            <w:tcBorders>
              <w:top w:val="single" w:sz="4" w:space="0" w:color="auto"/>
              <w:left w:val="nil"/>
              <w:bottom w:val="double" w:sz="4" w:space="0" w:color="auto"/>
              <w:right w:val="nil"/>
            </w:tcBorders>
          </w:tcPr>
          <w:p w14:paraId="3F88D4E6" w14:textId="05B2B5CD" w:rsidR="008568B0" w:rsidRPr="0073563D" w:rsidRDefault="006E3D6B" w:rsidP="008568B0">
            <w:pPr>
              <w:tabs>
                <w:tab w:val="decimal" w:pos="875"/>
              </w:tabs>
              <w:autoSpaceDE w:val="0"/>
              <w:autoSpaceDN w:val="0"/>
              <w:adjustRightInd w:val="0"/>
              <w:rPr>
                <w:rFonts w:asciiTheme="majorBidi" w:hAnsiTheme="majorBidi" w:cstheme="majorBidi"/>
                <w:color w:val="000000"/>
                <w:sz w:val="26"/>
                <w:szCs w:val="26"/>
              </w:rPr>
            </w:pPr>
            <w:r w:rsidRPr="006E3D6B">
              <w:rPr>
                <w:rFonts w:asciiTheme="majorBidi" w:hAnsiTheme="majorBidi" w:cstheme="majorBidi"/>
                <w:color w:val="000000"/>
                <w:sz w:val="26"/>
                <w:szCs w:val="26"/>
              </w:rPr>
              <w:t>10</w:t>
            </w:r>
            <w:r w:rsidR="00CD2B62"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270</w:t>
            </w:r>
          </w:p>
        </w:tc>
        <w:tc>
          <w:tcPr>
            <w:tcW w:w="159" w:type="dxa"/>
            <w:tcBorders>
              <w:left w:val="nil"/>
              <w:right w:val="nil"/>
            </w:tcBorders>
          </w:tcPr>
          <w:p w14:paraId="7F5C3F5C" w14:textId="77777777" w:rsidR="008568B0" w:rsidRPr="0073563D" w:rsidRDefault="008568B0" w:rsidP="008568B0">
            <w:pPr>
              <w:autoSpaceDE w:val="0"/>
              <w:autoSpaceDN w:val="0"/>
              <w:adjustRightInd w:val="0"/>
              <w:jc w:val="thaiDistribute"/>
              <w:rPr>
                <w:rFonts w:asciiTheme="majorBidi" w:hAnsiTheme="majorBidi" w:cstheme="majorBidi"/>
                <w:color w:val="000000"/>
                <w:sz w:val="28"/>
                <w:szCs w:val="28"/>
              </w:rPr>
            </w:pPr>
          </w:p>
        </w:tc>
        <w:tc>
          <w:tcPr>
            <w:tcW w:w="1011" w:type="dxa"/>
            <w:tcBorders>
              <w:top w:val="single" w:sz="4" w:space="0" w:color="auto"/>
              <w:left w:val="nil"/>
              <w:bottom w:val="double" w:sz="4" w:space="0" w:color="auto"/>
              <w:right w:val="nil"/>
            </w:tcBorders>
          </w:tcPr>
          <w:p w14:paraId="10F7BB63" w14:textId="5E1B0B59" w:rsidR="008568B0" w:rsidRPr="0073563D" w:rsidRDefault="006E3D6B" w:rsidP="008568B0">
            <w:pPr>
              <w:tabs>
                <w:tab w:val="decimal" w:pos="875"/>
              </w:tabs>
              <w:autoSpaceDE w:val="0"/>
              <w:autoSpaceDN w:val="0"/>
              <w:adjustRightInd w:val="0"/>
              <w:rPr>
                <w:rFonts w:asciiTheme="majorBidi" w:hAnsiTheme="majorBidi" w:cstheme="majorBidi"/>
                <w:color w:val="000000"/>
                <w:sz w:val="28"/>
                <w:szCs w:val="28"/>
                <w:cs/>
              </w:rPr>
            </w:pPr>
            <w:r w:rsidRPr="006E3D6B">
              <w:rPr>
                <w:rFonts w:asciiTheme="majorBidi" w:hAnsiTheme="majorBidi" w:cstheme="majorBidi"/>
                <w:color w:val="000000"/>
                <w:sz w:val="26"/>
                <w:szCs w:val="26"/>
              </w:rPr>
              <w:t>10</w:t>
            </w:r>
            <w:r w:rsidR="008568B0"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754</w:t>
            </w:r>
          </w:p>
        </w:tc>
      </w:tr>
    </w:tbl>
    <w:p w14:paraId="6848EA53" w14:textId="27480D3B" w:rsidR="00921E3B" w:rsidRPr="0073563D" w:rsidRDefault="00921E3B" w:rsidP="002A72D4">
      <w:pPr>
        <w:spacing w:before="240" w:after="120"/>
        <w:ind w:firstLine="432"/>
        <w:jc w:val="thaiDistribute"/>
        <w:rPr>
          <w:rFonts w:asciiTheme="majorBidi" w:hAnsiTheme="majorBidi" w:cstheme="majorBidi"/>
          <w:b/>
          <w:bCs/>
          <w:sz w:val="32"/>
          <w:szCs w:val="32"/>
        </w:rPr>
      </w:pPr>
      <w:r w:rsidRPr="0073563D">
        <w:rPr>
          <w:rFonts w:asciiTheme="majorBidi" w:hAnsiTheme="majorBidi" w:cstheme="majorBidi"/>
          <w:b/>
          <w:bCs/>
          <w:sz w:val="32"/>
          <w:szCs w:val="32"/>
          <w:cs/>
        </w:rPr>
        <w:t>ค่าตอบแทนกรรมการ</w:t>
      </w:r>
    </w:p>
    <w:p w14:paraId="50525E33" w14:textId="2E1C067C" w:rsidR="00921E3B" w:rsidRPr="0073563D" w:rsidRDefault="00921E3B" w:rsidP="002A72D4">
      <w:pPr>
        <w:spacing w:after="240"/>
        <w:ind w:left="432"/>
        <w:jc w:val="thaiDistribute"/>
        <w:rPr>
          <w:rFonts w:asciiTheme="majorBidi" w:hAnsiTheme="majorBidi" w:cstheme="majorBidi"/>
          <w:sz w:val="32"/>
          <w:szCs w:val="32"/>
        </w:rPr>
      </w:pPr>
      <w:r w:rsidRPr="0073563D">
        <w:rPr>
          <w:rFonts w:asciiTheme="majorBidi" w:hAnsiTheme="majorBidi" w:cstheme="majorBidi"/>
          <w:spacing w:val="-8"/>
          <w:sz w:val="32"/>
          <w:szCs w:val="32"/>
          <w:cs/>
        </w:rPr>
        <w:t>ค่าตอบแทนกรรมการเป็น</w:t>
      </w:r>
      <w:r w:rsidR="003E3BB1" w:rsidRPr="0073563D">
        <w:rPr>
          <w:rFonts w:asciiTheme="majorBidi" w:hAnsiTheme="majorBidi" w:cstheme="majorBidi"/>
          <w:spacing w:val="-8"/>
          <w:sz w:val="32"/>
          <w:szCs w:val="32"/>
          <w:cs/>
        </w:rPr>
        <w:t>ผล</w:t>
      </w:r>
      <w:r w:rsidRPr="0073563D">
        <w:rPr>
          <w:rFonts w:asciiTheme="majorBidi" w:hAnsiTheme="majorBidi" w:cstheme="majorBidi"/>
          <w:spacing w:val="-8"/>
          <w:sz w:val="32"/>
          <w:szCs w:val="32"/>
          <w:cs/>
        </w:rPr>
        <w:t>ประโยชน์ที่จ่ายให้แก่กรรมการของ</w:t>
      </w:r>
      <w:r w:rsidR="005E4C61" w:rsidRPr="0073563D">
        <w:rPr>
          <w:rFonts w:asciiTheme="majorBidi" w:hAnsiTheme="majorBidi" w:cstheme="majorBidi"/>
          <w:spacing w:val="-8"/>
          <w:sz w:val="32"/>
          <w:szCs w:val="32"/>
          <w:cs/>
        </w:rPr>
        <w:t>กลุ่ม</w:t>
      </w:r>
      <w:r w:rsidRPr="0073563D">
        <w:rPr>
          <w:rFonts w:asciiTheme="majorBidi" w:hAnsiTheme="majorBidi" w:cstheme="majorBidi"/>
          <w:spacing w:val="-8"/>
          <w:sz w:val="32"/>
          <w:szCs w:val="32"/>
          <w:cs/>
        </w:rPr>
        <w:t xml:space="preserve">บริษัทตามมาตรา </w:t>
      </w:r>
      <w:r w:rsidR="006E3D6B" w:rsidRPr="006E3D6B">
        <w:rPr>
          <w:rFonts w:asciiTheme="majorBidi" w:hAnsiTheme="majorBidi" w:cstheme="majorBidi"/>
          <w:spacing w:val="-8"/>
          <w:sz w:val="32"/>
          <w:szCs w:val="32"/>
        </w:rPr>
        <w:t>90</w:t>
      </w:r>
      <w:r w:rsidRPr="0073563D">
        <w:rPr>
          <w:rFonts w:asciiTheme="majorBidi" w:hAnsiTheme="majorBidi" w:cstheme="majorBidi"/>
          <w:spacing w:val="-8"/>
          <w:sz w:val="32"/>
          <w:szCs w:val="32"/>
          <w:cs/>
        </w:rPr>
        <w:t xml:space="preserve"> ของพระราชบัญญัติ</w:t>
      </w:r>
      <w:r w:rsidRPr="0073563D">
        <w:rPr>
          <w:rFonts w:asciiTheme="majorBidi" w:hAnsiTheme="majorBidi" w:cstheme="majorBidi"/>
          <w:spacing w:val="-4"/>
          <w:sz w:val="32"/>
          <w:szCs w:val="32"/>
          <w:cs/>
        </w:rPr>
        <w:t>บริษัทมหาชนจำกัด โดยไม่รวมเงินเดือนและผลประโยชน์ที่เกี่ยวข้องที่จ่ายให้กับกรรมการซึ่งดำรงต</w:t>
      </w:r>
      <w:r w:rsidR="00381DA3" w:rsidRPr="0073563D">
        <w:rPr>
          <w:rFonts w:asciiTheme="majorBidi" w:hAnsiTheme="majorBidi" w:cstheme="majorBidi"/>
          <w:spacing w:val="-4"/>
          <w:sz w:val="32"/>
          <w:szCs w:val="32"/>
          <w:cs/>
        </w:rPr>
        <w:t>ำแหน่ง</w:t>
      </w:r>
      <w:r w:rsidR="00381DA3" w:rsidRPr="0073563D">
        <w:rPr>
          <w:rFonts w:asciiTheme="majorBidi" w:hAnsiTheme="majorBidi" w:cstheme="majorBidi"/>
          <w:sz w:val="32"/>
          <w:szCs w:val="32"/>
          <w:cs/>
        </w:rPr>
        <w:t>เป็นผู้บริหารของบริษัท</w:t>
      </w:r>
    </w:p>
    <w:p w14:paraId="76396E33" w14:textId="77777777" w:rsidR="00336C7D" w:rsidRDefault="00336C7D">
      <w:pPr>
        <w:rPr>
          <w:rFonts w:asciiTheme="majorBidi" w:hAnsiTheme="majorBidi" w:cstheme="majorBidi"/>
          <w:spacing w:val="-8"/>
          <w:sz w:val="32"/>
          <w:szCs w:val="32"/>
          <w:cs/>
        </w:rPr>
      </w:pPr>
      <w:r>
        <w:rPr>
          <w:rFonts w:asciiTheme="majorBidi" w:hAnsiTheme="majorBidi" w:cstheme="majorBidi"/>
          <w:spacing w:val="-8"/>
          <w:sz w:val="32"/>
          <w:szCs w:val="32"/>
          <w:cs/>
        </w:rPr>
        <w:br w:type="page"/>
      </w:r>
    </w:p>
    <w:p w14:paraId="44B65966" w14:textId="7D56EDE7" w:rsidR="004B417A" w:rsidRPr="0073563D" w:rsidRDefault="008568B0" w:rsidP="00336C7D">
      <w:pPr>
        <w:spacing w:after="240"/>
        <w:ind w:left="446"/>
        <w:jc w:val="thaiDistribute"/>
        <w:rPr>
          <w:cs/>
        </w:rPr>
      </w:pPr>
      <w:r w:rsidRPr="0073563D">
        <w:rPr>
          <w:rFonts w:asciiTheme="majorBidi" w:hAnsiTheme="majorBidi" w:cstheme="majorBidi"/>
          <w:spacing w:val="-8"/>
          <w:sz w:val="32"/>
          <w:szCs w:val="32"/>
          <w:cs/>
        </w:rPr>
        <w:lastRenderedPageBreak/>
        <w:t>ค่าตอบแทนกรรมการสำหรับ</w:t>
      </w:r>
      <w:r w:rsidRPr="0073563D">
        <w:rPr>
          <w:rFonts w:asciiTheme="majorBidi" w:hAnsiTheme="majorBidi" w:cstheme="majorBidi"/>
          <w:spacing w:val="-4"/>
          <w:sz w:val="32"/>
          <w:szCs w:val="32"/>
          <w:cs/>
        </w:rPr>
        <w:t xml:space="preserve">งวดสามเดือนสิ้นสุดวันที่ </w:t>
      </w:r>
      <w:r w:rsidR="006E3D6B" w:rsidRPr="006E3D6B">
        <w:rPr>
          <w:rFonts w:asciiTheme="majorBidi" w:hAnsiTheme="majorBidi" w:cstheme="majorBidi"/>
          <w:spacing w:val="4"/>
          <w:sz w:val="32"/>
          <w:szCs w:val="32"/>
        </w:rPr>
        <w:t>30</w:t>
      </w:r>
      <w:r w:rsidRPr="0073563D">
        <w:rPr>
          <w:rFonts w:asciiTheme="majorBidi" w:hAnsiTheme="majorBidi" w:cstheme="majorBidi" w:hint="cs"/>
          <w:spacing w:val="4"/>
          <w:sz w:val="32"/>
          <w:szCs w:val="32"/>
          <w:cs/>
        </w:rPr>
        <w:t xml:space="preserve"> มิถุนายน </w:t>
      </w:r>
      <w:r w:rsidR="006E3D6B" w:rsidRPr="006E3D6B">
        <w:rPr>
          <w:rFonts w:asciiTheme="majorBidi" w:hAnsiTheme="majorBidi" w:cstheme="majorBidi"/>
          <w:spacing w:val="-8"/>
          <w:sz w:val="32"/>
          <w:szCs w:val="32"/>
        </w:rPr>
        <w:t>2568</w:t>
      </w:r>
      <w:r w:rsidRPr="0073563D">
        <w:rPr>
          <w:rFonts w:asciiTheme="majorBidi" w:hAnsiTheme="majorBidi" w:cstheme="majorBidi" w:hint="cs"/>
          <w:spacing w:val="-8"/>
          <w:sz w:val="32"/>
          <w:szCs w:val="32"/>
          <w:cs/>
        </w:rPr>
        <w:t xml:space="preserve"> และ </w:t>
      </w:r>
      <w:r w:rsidR="006E3D6B" w:rsidRPr="006E3D6B">
        <w:rPr>
          <w:rFonts w:asciiTheme="majorBidi" w:hAnsiTheme="majorBidi" w:cstheme="majorBidi"/>
          <w:spacing w:val="-8"/>
          <w:sz w:val="32"/>
          <w:szCs w:val="32"/>
        </w:rPr>
        <w:t>2567</w:t>
      </w:r>
      <w:r w:rsidRPr="0073563D">
        <w:rPr>
          <w:rFonts w:asciiTheme="majorBidi" w:hAnsiTheme="majorBidi" w:cstheme="majorBidi" w:hint="cs"/>
          <w:spacing w:val="-8"/>
          <w:sz w:val="32"/>
          <w:szCs w:val="32"/>
          <w:cs/>
        </w:rPr>
        <w:t xml:space="preserve"> มี</w:t>
      </w:r>
      <w:r w:rsidRPr="0073563D">
        <w:rPr>
          <w:rFonts w:asciiTheme="majorBidi" w:hAnsiTheme="majorBidi" w:cstheme="majorBidi"/>
          <w:spacing w:val="-4"/>
          <w:sz w:val="32"/>
          <w:szCs w:val="32"/>
          <w:cs/>
        </w:rPr>
        <w:t xml:space="preserve">จำนวน </w:t>
      </w:r>
      <w:r w:rsidR="006E3D6B" w:rsidRPr="006E3D6B">
        <w:rPr>
          <w:rFonts w:asciiTheme="majorBidi" w:hAnsiTheme="majorBidi" w:cstheme="majorBidi"/>
          <w:spacing w:val="-4"/>
          <w:sz w:val="32"/>
          <w:szCs w:val="32"/>
        </w:rPr>
        <w:t>0</w:t>
      </w:r>
      <w:r w:rsidRPr="0073563D">
        <w:rPr>
          <w:rFonts w:asciiTheme="majorBidi" w:hAnsiTheme="majorBidi" w:cstheme="majorBidi"/>
          <w:spacing w:val="-4"/>
          <w:sz w:val="32"/>
          <w:szCs w:val="32"/>
        </w:rPr>
        <w:t>.</w:t>
      </w:r>
      <w:r w:rsidR="006E3D6B" w:rsidRPr="006E3D6B">
        <w:rPr>
          <w:rFonts w:asciiTheme="majorBidi" w:hAnsiTheme="majorBidi" w:cstheme="majorBidi"/>
          <w:spacing w:val="-4"/>
          <w:sz w:val="32"/>
          <w:szCs w:val="32"/>
        </w:rPr>
        <w:t>28</w:t>
      </w:r>
      <w:r w:rsidRPr="0073563D">
        <w:rPr>
          <w:rFonts w:asciiTheme="majorBidi" w:hAnsiTheme="majorBidi" w:cstheme="majorBidi"/>
          <w:spacing w:val="-4"/>
          <w:sz w:val="32"/>
          <w:szCs w:val="32"/>
        </w:rPr>
        <w:t xml:space="preserve"> </w:t>
      </w:r>
      <w:r w:rsidRPr="0073563D">
        <w:rPr>
          <w:rFonts w:asciiTheme="majorBidi" w:hAnsiTheme="majorBidi" w:cstheme="majorBidi" w:hint="cs"/>
          <w:spacing w:val="-4"/>
          <w:sz w:val="32"/>
          <w:szCs w:val="32"/>
          <w:cs/>
        </w:rPr>
        <w:t xml:space="preserve">ล้านบาท และจำนวน </w:t>
      </w:r>
      <w:r w:rsidR="006E3D6B" w:rsidRPr="006E3D6B">
        <w:rPr>
          <w:rFonts w:asciiTheme="majorBidi" w:hAnsiTheme="majorBidi" w:cstheme="majorBidi"/>
          <w:spacing w:val="-4"/>
          <w:sz w:val="32"/>
          <w:szCs w:val="32"/>
        </w:rPr>
        <w:t>0</w:t>
      </w:r>
      <w:r w:rsidR="003017F0" w:rsidRPr="0073563D">
        <w:rPr>
          <w:rFonts w:asciiTheme="majorBidi" w:hAnsiTheme="majorBidi" w:cstheme="majorBidi"/>
          <w:spacing w:val="-4"/>
          <w:sz w:val="32"/>
          <w:szCs w:val="32"/>
        </w:rPr>
        <w:t>.</w:t>
      </w:r>
      <w:r w:rsidR="006E3D6B" w:rsidRPr="006E3D6B">
        <w:rPr>
          <w:rFonts w:asciiTheme="majorBidi" w:hAnsiTheme="majorBidi" w:cstheme="majorBidi"/>
          <w:spacing w:val="-4"/>
          <w:sz w:val="32"/>
          <w:szCs w:val="32"/>
        </w:rPr>
        <w:t>53</w:t>
      </w:r>
      <w:r w:rsidR="003017F0" w:rsidRPr="0073563D">
        <w:rPr>
          <w:rFonts w:asciiTheme="majorBidi" w:hAnsiTheme="majorBidi" w:cstheme="majorBidi"/>
          <w:spacing w:val="-4"/>
          <w:sz w:val="32"/>
          <w:szCs w:val="32"/>
        </w:rPr>
        <w:t xml:space="preserve"> </w:t>
      </w:r>
      <w:r w:rsidRPr="0073563D">
        <w:rPr>
          <w:rFonts w:asciiTheme="majorBidi" w:hAnsiTheme="majorBidi" w:cstheme="majorBidi" w:hint="cs"/>
          <w:spacing w:val="-4"/>
          <w:sz w:val="32"/>
          <w:szCs w:val="32"/>
          <w:cs/>
        </w:rPr>
        <w:t>ล้านบาท ตามลำดับ และ</w:t>
      </w:r>
      <w:r w:rsidRPr="0073563D">
        <w:rPr>
          <w:rFonts w:asciiTheme="majorBidi" w:hAnsiTheme="majorBidi" w:cstheme="majorBidi"/>
          <w:spacing w:val="-8"/>
          <w:sz w:val="32"/>
          <w:szCs w:val="32"/>
          <w:cs/>
        </w:rPr>
        <w:t>สำหรับ</w:t>
      </w:r>
      <w:r w:rsidRPr="0073563D">
        <w:rPr>
          <w:rFonts w:asciiTheme="majorBidi" w:hAnsiTheme="majorBidi" w:cstheme="majorBidi"/>
          <w:spacing w:val="-4"/>
          <w:sz w:val="32"/>
          <w:szCs w:val="32"/>
          <w:cs/>
        </w:rPr>
        <w:t xml:space="preserve">งวดหกเดือนสิ้นสุดวันที่ </w:t>
      </w:r>
      <w:r w:rsidR="006E3D6B" w:rsidRPr="006E3D6B">
        <w:rPr>
          <w:rFonts w:asciiTheme="majorBidi" w:hAnsiTheme="majorBidi" w:cstheme="majorBidi"/>
          <w:spacing w:val="4"/>
          <w:sz w:val="32"/>
          <w:szCs w:val="32"/>
        </w:rPr>
        <w:t>30</w:t>
      </w:r>
      <w:r w:rsidRPr="0073563D">
        <w:rPr>
          <w:rFonts w:asciiTheme="majorBidi" w:hAnsiTheme="majorBidi" w:cstheme="majorBidi" w:hint="cs"/>
          <w:spacing w:val="4"/>
          <w:sz w:val="32"/>
          <w:szCs w:val="32"/>
          <w:cs/>
        </w:rPr>
        <w:t xml:space="preserve"> มิถุนายน </w:t>
      </w:r>
      <w:r w:rsidR="006E3D6B" w:rsidRPr="006E3D6B">
        <w:rPr>
          <w:rFonts w:asciiTheme="majorBidi" w:hAnsiTheme="majorBidi" w:cstheme="majorBidi"/>
          <w:spacing w:val="-8"/>
          <w:sz w:val="32"/>
          <w:szCs w:val="32"/>
        </w:rPr>
        <w:t>2568</w:t>
      </w:r>
      <w:r w:rsidRPr="0073563D">
        <w:rPr>
          <w:rFonts w:asciiTheme="majorBidi" w:hAnsiTheme="majorBidi" w:cstheme="majorBidi" w:hint="cs"/>
          <w:spacing w:val="-8"/>
          <w:sz w:val="32"/>
          <w:szCs w:val="32"/>
          <w:cs/>
        </w:rPr>
        <w:t xml:space="preserve"> และ </w:t>
      </w:r>
      <w:r w:rsidR="006E3D6B" w:rsidRPr="006E3D6B">
        <w:rPr>
          <w:rFonts w:asciiTheme="majorBidi" w:hAnsiTheme="majorBidi" w:cstheme="majorBidi"/>
          <w:spacing w:val="-8"/>
          <w:sz w:val="32"/>
          <w:szCs w:val="32"/>
        </w:rPr>
        <w:t>2567</w:t>
      </w:r>
      <w:r w:rsidRPr="0073563D">
        <w:rPr>
          <w:rFonts w:asciiTheme="majorBidi" w:hAnsiTheme="majorBidi" w:cstheme="majorBidi" w:hint="cs"/>
          <w:spacing w:val="-8"/>
          <w:sz w:val="32"/>
          <w:szCs w:val="32"/>
          <w:cs/>
        </w:rPr>
        <w:t xml:space="preserve"> มี</w:t>
      </w:r>
      <w:r w:rsidRPr="0073563D">
        <w:rPr>
          <w:rFonts w:asciiTheme="majorBidi" w:hAnsiTheme="majorBidi" w:cstheme="majorBidi"/>
          <w:spacing w:val="-4"/>
          <w:sz w:val="32"/>
          <w:szCs w:val="32"/>
          <w:cs/>
        </w:rPr>
        <w:t xml:space="preserve">จำนวน </w:t>
      </w:r>
      <w:r w:rsidR="006E3D6B" w:rsidRPr="006E3D6B">
        <w:rPr>
          <w:rFonts w:asciiTheme="majorBidi" w:hAnsiTheme="majorBidi" w:cstheme="majorBidi"/>
          <w:spacing w:val="-4"/>
          <w:sz w:val="32"/>
          <w:szCs w:val="32"/>
        </w:rPr>
        <w:t>0</w:t>
      </w:r>
      <w:r w:rsidRPr="0073563D">
        <w:rPr>
          <w:rFonts w:asciiTheme="majorBidi" w:hAnsiTheme="majorBidi" w:cstheme="majorBidi"/>
          <w:spacing w:val="-4"/>
          <w:sz w:val="32"/>
          <w:szCs w:val="32"/>
        </w:rPr>
        <w:t>.</w:t>
      </w:r>
      <w:r w:rsidR="006E3D6B" w:rsidRPr="006E3D6B">
        <w:rPr>
          <w:rFonts w:asciiTheme="majorBidi" w:hAnsiTheme="majorBidi" w:cstheme="majorBidi"/>
          <w:spacing w:val="-4"/>
          <w:sz w:val="32"/>
          <w:szCs w:val="32"/>
        </w:rPr>
        <w:t>44</w:t>
      </w:r>
      <w:r w:rsidRPr="0073563D">
        <w:rPr>
          <w:rFonts w:asciiTheme="majorBidi" w:hAnsiTheme="majorBidi" w:cstheme="majorBidi"/>
          <w:spacing w:val="-4"/>
          <w:sz w:val="32"/>
          <w:szCs w:val="32"/>
        </w:rPr>
        <w:t xml:space="preserve"> </w:t>
      </w:r>
      <w:r w:rsidRPr="0073563D">
        <w:rPr>
          <w:rFonts w:asciiTheme="majorBidi" w:hAnsiTheme="majorBidi" w:cstheme="majorBidi" w:hint="cs"/>
          <w:spacing w:val="-4"/>
          <w:sz w:val="32"/>
          <w:szCs w:val="32"/>
          <w:cs/>
        </w:rPr>
        <w:t xml:space="preserve">ล้านบาท และจำนวน </w:t>
      </w:r>
      <w:r w:rsidR="006E3D6B" w:rsidRPr="006E3D6B">
        <w:rPr>
          <w:rFonts w:asciiTheme="majorBidi" w:hAnsiTheme="majorBidi" w:cstheme="majorBidi"/>
          <w:spacing w:val="-4"/>
          <w:sz w:val="32"/>
          <w:szCs w:val="32"/>
        </w:rPr>
        <w:t>0</w:t>
      </w:r>
      <w:r w:rsidR="003017F0" w:rsidRPr="0073563D">
        <w:rPr>
          <w:rFonts w:asciiTheme="majorBidi" w:hAnsiTheme="majorBidi" w:cstheme="majorBidi"/>
          <w:spacing w:val="-4"/>
          <w:sz w:val="32"/>
          <w:szCs w:val="32"/>
        </w:rPr>
        <w:t>.</w:t>
      </w:r>
      <w:r w:rsidR="006E3D6B" w:rsidRPr="006E3D6B">
        <w:rPr>
          <w:rFonts w:asciiTheme="majorBidi" w:hAnsiTheme="majorBidi" w:cstheme="majorBidi"/>
          <w:spacing w:val="-4"/>
          <w:sz w:val="32"/>
          <w:szCs w:val="32"/>
        </w:rPr>
        <w:t>69</w:t>
      </w:r>
      <w:r w:rsidR="003017F0" w:rsidRPr="0073563D">
        <w:rPr>
          <w:rFonts w:asciiTheme="majorBidi" w:hAnsiTheme="majorBidi" w:cstheme="majorBidi"/>
          <w:spacing w:val="-4"/>
          <w:sz w:val="32"/>
          <w:szCs w:val="32"/>
        </w:rPr>
        <w:t xml:space="preserve"> </w:t>
      </w:r>
      <w:r w:rsidRPr="0073563D">
        <w:rPr>
          <w:rFonts w:asciiTheme="majorBidi" w:hAnsiTheme="majorBidi" w:cstheme="majorBidi" w:hint="cs"/>
          <w:spacing w:val="-4"/>
          <w:sz w:val="32"/>
          <w:szCs w:val="32"/>
          <w:cs/>
        </w:rPr>
        <w:t>ล้านบาท ตามลำดับ</w:t>
      </w:r>
    </w:p>
    <w:p w14:paraId="7DE540BB" w14:textId="56437612" w:rsidR="00FB793D" w:rsidRPr="0073563D" w:rsidRDefault="00FB793D" w:rsidP="002A72D4">
      <w:pPr>
        <w:spacing w:after="120"/>
        <w:ind w:firstLine="432"/>
        <w:jc w:val="thaiDistribute"/>
        <w:rPr>
          <w:rFonts w:asciiTheme="majorBidi" w:hAnsiTheme="majorBidi" w:cstheme="majorBidi"/>
          <w:b/>
          <w:bCs/>
          <w:sz w:val="32"/>
          <w:szCs w:val="32"/>
        </w:rPr>
      </w:pPr>
      <w:r w:rsidRPr="0073563D">
        <w:rPr>
          <w:rFonts w:asciiTheme="majorBidi" w:hAnsiTheme="majorBidi" w:cstheme="majorBidi"/>
          <w:b/>
          <w:bCs/>
          <w:sz w:val="32"/>
          <w:szCs w:val="32"/>
          <w:cs/>
        </w:rPr>
        <w:t>ลักษณะความสัมพันธ์ของบริษัท</w:t>
      </w:r>
    </w:p>
    <w:tbl>
      <w:tblPr>
        <w:tblW w:w="8914" w:type="dxa"/>
        <w:tblInd w:w="570" w:type="dxa"/>
        <w:tblLayout w:type="fixed"/>
        <w:tblCellMar>
          <w:left w:w="0" w:type="dxa"/>
          <w:right w:w="0" w:type="dxa"/>
        </w:tblCellMar>
        <w:tblLook w:val="0000" w:firstRow="0" w:lastRow="0" w:firstColumn="0" w:lastColumn="0" w:noHBand="0" w:noVBand="0"/>
      </w:tblPr>
      <w:tblGrid>
        <w:gridCol w:w="2974"/>
        <w:gridCol w:w="802"/>
        <w:gridCol w:w="1418"/>
        <w:gridCol w:w="3720"/>
      </w:tblGrid>
      <w:tr w:rsidR="0089706D" w:rsidRPr="0073563D" w14:paraId="37891DCE" w14:textId="77777777" w:rsidTr="009B4579">
        <w:trPr>
          <w:trHeight w:val="144"/>
          <w:tblHeader/>
        </w:trPr>
        <w:tc>
          <w:tcPr>
            <w:tcW w:w="2974" w:type="dxa"/>
            <w:tcBorders>
              <w:top w:val="nil"/>
              <w:left w:val="nil"/>
              <w:bottom w:val="nil"/>
              <w:right w:val="nil"/>
            </w:tcBorders>
          </w:tcPr>
          <w:p w14:paraId="5EF148D6" w14:textId="77777777" w:rsidR="0089706D" w:rsidRPr="0073563D" w:rsidRDefault="0089706D" w:rsidP="003508C2">
            <w:pPr>
              <w:autoSpaceDE w:val="0"/>
              <w:autoSpaceDN w:val="0"/>
              <w:adjustRightInd w:val="0"/>
              <w:jc w:val="center"/>
              <w:rPr>
                <w:rFonts w:asciiTheme="majorBidi" w:hAnsiTheme="majorBidi" w:cstheme="majorBidi"/>
                <w:b/>
                <w:bCs/>
                <w:color w:val="000000"/>
                <w:cs/>
              </w:rPr>
            </w:pPr>
            <w:r w:rsidRPr="0073563D">
              <w:rPr>
                <w:rFonts w:asciiTheme="majorBidi" w:hAnsiTheme="majorBidi" w:cstheme="majorBidi"/>
                <w:b/>
                <w:bCs/>
                <w:color w:val="000000"/>
                <w:cs/>
              </w:rPr>
              <w:t>ชื่อบริษัท</w:t>
            </w:r>
          </w:p>
        </w:tc>
        <w:tc>
          <w:tcPr>
            <w:tcW w:w="802" w:type="dxa"/>
            <w:tcBorders>
              <w:top w:val="nil"/>
              <w:left w:val="nil"/>
              <w:bottom w:val="nil"/>
              <w:right w:val="nil"/>
            </w:tcBorders>
          </w:tcPr>
          <w:p w14:paraId="698410BB" w14:textId="77777777" w:rsidR="0089706D" w:rsidRPr="0073563D" w:rsidRDefault="0089706D" w:rsidP="003508C2">
            <w:pPr>
              <w:autoSpaceDE w:val="0"/>
              <w:autoSpaceDN w:val="0"/>
              <w:adjustRightInd w:val="0"/>
              <w:jc w:val="center"/>
              <w:rPr>
                <w:rFonts w:asciiTheme="majorBidi" w:hAnsiTheme="majorBidi" w:cstheme="majorBidi"/>
                <w:b/>
                <w:bCs/>
                <w:color w:val="000000"/>
                <w:cs/>
              </w:rPr>
            </w:pPr>
            <w:r w:rsidRPr="0073563D">
              <w:rPr>
                <w:rFonts w:asciiTheme="majorBidi" w:hAnsiTheme="majorBidi" w:cstheme="majorBidi"/>
                <w:b/>
                <w:bCs/>
                <w:color w:val="000000"/>
                <w:cs/>
              </w:rPr>
              <w:t>ประเทศ</w:t>
            </w:r>
            <w:r w:rsidRPr="0073563D">
              <w:rPr>
                <w:rFonts w:asciiTheme="majorBidi" w:hAnsiTheme="majorBidi" w:cstheme="majorBidi"/>
                <w:b/>
                <w:bCs/>
                <w:color w:val="000000"/>
              </w:rPr>
              <w:t>/</w:t>
            </w:r>
          </w:p>
        </w:tc>
        <w:tc>
          <w:tcPr>
            <w:tcW w:w="1418" w:type="dxa"/>
            <w:tcBorders>
              <w:top w:val="nil"/>
              <w:left w:val="nil"/>
              <w:bottom w:val="nil"/>
              <w:right w:val="nil"/>
            </w:tcBorders>
          </w:tcPr>
          <w:p w14:paraId="0A82D1B8" w14:textId="77777777" w:rsidR="0089706D" w:rsidRPr="0073563D" w:rsidRDefault="0089706D" w:rsidP="003508C2">
            <w:pPr>
              <w:autoSpaceDE w:val="0"/>
              <w:autoSpaceDN w:val="0"/>
              <w:adjustRightInd w:val="0"/>
              <w:jc w:val="center"/>
              <w:rPr>
                <w:rFonts w:asciiTheme="majorBidi" w:hAnsiTheme="majorBidi" w:cstheme="majorBidi"/>
                <w:b/>
                <w:bCs/>
                <w:color w:val="000000"/>
                <w:cs/>
              </w:rPr>
            </w:pPr>
            <w:r w:rsidRPr="0073563D">
              <w:rPr>
                <w:rFonts w:asciiTheme="majorBidi" w:hAnsiTheme="majorBidi" w:cstheme="majorBidi"/>
                <w:b/>
                <w:bCs/>
                <w:color w:val="000000"/>
                <w:cs/>
              </w:rPr>
              <w:t>ความสัมพันธ์</w:t>
            </w:r>
          </w:p>
        </w:tc>
        <w:tc>
          <w:tcPr>
            <w:tcW w:w="3720" w:type="dxa"/>
            <w:tcBorders>
              <w:top w:val="nil"/>
              <w:left w:val="nil"/>
              <w:bottom w:val="nil"/>
              <w:right w:val="nil"/>
            </w:tcBorders>
          </w:tcPr>
          <w:p w14:paraId="57B43604" w14:textId="77777777" w:rsidR="0089706D" w:rsidRPr="0073563D" w:rsidRDefault="0089706D" w:rsidP="003508C2">
            <w:pPr>
              <w:autoSpaceDE w:val="0"/>
              <w:autoSpaceDN w:val="0"/>
              <w:adjustRightInd w:val="0"/>
              <w:jc w:val="center"/>
              <w:rPr>
                <w:rFonts w:asciiTheme="majorBidi" w:hAnsiTheme="majorBidi" w:cstheme="majorBidi"/>
                <w:b/>
                <w:bCs/>
                <w:color w:val="000000"/>
                <w:cs/>
              </w:rPr>
            </w:pPr>
            <w:r w:rsidRPr="0073563D">
              <w:rPr>
                <w:rFonts w:asciiTheme="majorBidi" w:hAnsiTheme="majorBidi" w:cstheme="majorBidi"/>
                <w:b/>
                <w:bCs/>
                <w:color w:val="000000"/>
                <w:cs/>
              </w:rPr>
              <w:t>ลักษณะความสัมพันธ์</w:t>
            </w:r>
          </w:p>
        </w:tc>
      </w:tr>
      <w:tr w:rsidR="0089706D" w:rsidRPr="0073563D" w14:paraId="76A690C2" w14:textId="77777777" w:rsidTr="009B4579">
        <w:trPr>
          <w:trHeight w:val="144"/>
          <w:tblHeader/>
        </w:trPr>
        <w:tc>
          <w:tcPr>
            <w:tcW w:w="2974" w:type="dxa"/>
            <w:tcBorders>
              <w:top w:val="nil"/>
              <w:left w:val="nil"/>
              <w:bottom w:val="nil"/>
              <w:right w:val="nil"/>
            </w:tcBorders>
          </w:tcPr>
          <w:p w14:paraId="22494653" w14:textId="77777777" w:rsidR="0089706D" w:rsidRPr="0073563D" w:rsidRDefault="0089706D" w:rsidP="003508C2">
            <w:pPr>
              <w:autoSpaceDE w:val="0"/>
              <w:autoSpaceDN w:val="0"/>
              <w:adjustRightInd w:val="0"/>
              <w:jc w:val="center"/>
              <w:rPr>
                <w:rFonts w:asciiTheme="majorBidi" w:hAnsiTheme="majorBidi" w:cstheme="majorBidi"/>
                <w:b/>
                <w:bCs/>
                <w:color w:val="000000"/>
                <w:cs/>
              </w:rPr>
            </w:pPr>
          </w:p>
        </w:tc>
        <w:tc>
          <w:tcPr>
            <w:tcW w:w="802" w:type="dxa"/>
            <w:tcBorders>
              <w:top w:val="nil"/>
              <w:left w:val="nil"/>
              <w:bottom w:val="nil"/>
              <w:right w:val="nil"/>
            </w:tcBorders>
          </w:tcPr>
          <w:p w14:paraId="701B9380" w14:textId="77777777" w:rsidR="0089706D" w:rsidRPr="0073563D" w:rsidRDefault="0089706D" w:rsidP="003508C2">
            <w:pPr>
              <w:autoSpaceDE w:val="0"/>
              <w:autoSpaceDN w:val="0"/>
              <w:adjustRightInd w:val="0"/>
              <w:jc w:val="center"/>
              <w:rPr>
                <w:rFonts w:asciiTheme="majorBidi" w:hAnsiTheme="majorBidi" w:cstheme="majorBidi"/>
                <w:b/>
                <w:bCs/>
                <w:color w:val="000000"/>
                <w:cs/>
              </w:rPr>
            </w:pPr>
            <w:r w:rsidRPr="0073563D">
              <w:rPr>
                <w:rFonts w:asciiTheme="majorBidi" w:hAnsiTheme="majorBidi" w:cstheme="majorBidi"/>
                <w:b/>
                <w:bCs/>
                <w:color w:val="000000"/>
                <w:cs/>
              </w:rPr>
              <w:t>สัญชาติ</w:t>
            </w:r>
          </w:p>
        </w:tc>
        <w:tc>
          <w:tcPr>
            <w:tcW w:w="1418" w:type="dxa"/>
            <w:tcBorders>
              <w:top w:val="nil"/>
              <w:left w:val="nil"/>
              <w:bottom w:val="nil"/>
              <w:right w:val="nil"/>
            </w:tcBorders>
          </w:tcPr>
          <w:p w14:paraId="6CF67BED" w14:textId="77777777" w:rsidR="0089706D" w:rsidRPr="0073563D" w:rsidRDefault="0089706D" w:rsidP="003508C2">
            <w:pPr>
              <w:autoSpaceDE w:val="0"/>
              <w:autoSpaceDN w:val="0"/>
              <w:adjustRightInd w:val="0"/>
              <w:jc w:val="center"/>
              <w:rPr>
                <w:rFonts w:asciiTheme="majorBidi" w:hAnsiTheme="majorBidi" w:cstheme="majorBidi"/>
                <w:b/>
                <w:bCs/>
                <w:color w:val="000000"/>
                <w:cs/>
              </w:rPr>
            </w:pPr>
          </w:p>
        </w:tc>
        <w:tc>
          <w:tcPr>
            <w:tcW w:w="3720" w:type="dxa"/>
            <w:tcBorders>
              <w:top w:val="nil"/>
              <w:left w:val="nil"/>
              <w:bottom w:val="nil"/>
              <w:right w:val="nil"/>
            </w:tcBorders>
          </w:tcPr>
          <w:p w14:paraId="46FD18A0" w14:textId="77777777" w:rsidR="0089706D" w:rsidRPr="0073563D" w:rsidRDefault="0089706D" w:rsidP="003508C2">
            <w:pPr>
              <w:autoSpaceDE w:val="0"/>
              <w:autoSpaceDN w:val="0"/>
              <w:adjustRightInd w:val="0"/>
              <w:jc w:val="center"/>
              <w:rPr>
                <w:rFonts w:asciiTheme="majorBidi" w:hAnsiTheme="majorBidi" w:cstheme="majorBidi"/>
                <w:b/>
                <w:bCs/>
                <w:color w:val="000000"/>
                <w:cs/>
              </w:rPr>
            </w:pPr>
          </w:p>
        </w:tc>
      </w:tr>
      <w:tr w:rsidR="00342D81" w:rsidRPr="0073563D" w14:paraId="6BA6B0FB" w14:textId="77777777" w:rsidTr="00604BCF">
        <w:trPr>
          <w:trHeight w:val="144"/>
        </w:trPr>
        <w:tc>
          <w:tcPr>
            <w:tcW w:w="2974" w:type="dxa"/>
            <w:tcBorders>
              <w:top w:val="nil"/>
              <w:left w:val="nil"/>
              <w:bottom w:val="nil"/>
              <w:right w:val="nil"/>
            </w:tcBorders>
          </w:tcPr>
          <w:p w14:paraId="6F0C4C1F" w14:textId="77777777" w:rsidR="00342D81" w:rsidRPr="0073563D" w:rsidRDefault="00342D81" w:rsidP="003508C2">
            <w:pPr>
              <w:autoSpaceDE w:val="0"/>
              <w:autoSpaceDN w:val="0"/>
              <w:adjustRightInd w:val="0"/>
              <w:rPr>
                <w:rFonts w:asciiTheme="majorBidi" w:hAnsiTheme="majorBidi" w:cstheme="majorBidi"/>
                <w:color w:val="000000"/>
              </w:rPr>
            </w:pPr>
            <w:r w:rsidRPr="0073563D">
              <w:rPr>
                <w:rFonts w:asciiTheme="majorBidi" w:hAnsiTheme="majorBidi" w:cstheme="majorBidi"/>
                <w:color w:val="000000"/>
                <w:cs/>
              </w:rPr>
              <w:t>บริษัท</w:t>
            </w:r>
            <w:r w:rsidRPr="0073563D">
              <w:rPr>
                <w:rFonts w:asciiTheme="majorBidi" w:hAnsiTheme="majorBidi" w:cstheme="majorBidi"/>
                <w:color w:val="000000"/>
              </w:rPr>
              <w:t xml:space="preserve"> </w:t>
            </w:r>
            <w:r w:rsidRPr="0073563D">
              <w:rPr>
                <w:rFonts w:asciiTheme="majorBidi" w:hAnsiTheme="majorBidi" w:cstheme="majorBidi"/>
                <w:color w:val="000000"/>
                <w:cs/>
              </w:rPr>
              <w:t>ณัฐนันท์พัฒนา</w:t>
            </w:r>
            <w:r w:rsidRPr="0073563D">
              <w:rPr>
                <w:rFonts w:asciiTheme="majorBidi" w:hAnsiTheme="majorBidi" w:cstheme="majorBidi"/>
                <w:color w:val="000000"/>
              </w:rPr>
              <w:t xml:space="preserve"> </w:t>
            </w:r>
            <w:r w:rsidRPr="0073563D">
              <w:rPr>
                <w:rFonts w:asciiTheme="majorBidi" w:hAnsiTheme="majorBidi" w:cstheme="majorBidi"/>
                <w:color w:val="000000"/>
                <w:cs/>
              </w:rPr>
              <w:t>จำกัด</w:t>
            </w:r>
          </w:p>
        </w:tc>
        <w:tc>
          <w:tcPr>
            <w:tcW w:w="802" w:type="dxa"/>
            <w:tcBorders>
              <w:top w:val="nil"/>
              <w:left w:val="nil"/>
              <w:bottom w:val="nil"/>
              <w:right w:val="nil"/>
            </w:tcBorders>
          </w:tcPr>
          <w:p w14:paraId="45D145F6" w14:textId="77777777" w:rsidR="00342D81" w:rsidRPr="0073563D" w:rsidRDefault="00342D81"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ไทย</w:t>
            </w:r>
          </w:p>
        </w:tc>
        <w:tc>
          <w:tcPr>
            <w:tcW w:w="1418" w:type="dxa"/>
            <w:tcBorders>
              <w:top w:val="nil"/>
              <w:left w:val="nil"/>
              <w:bottom w:val="nil"/>
              <w:right w:val="nil"/>
            </w:tcBorders>
          </w:tcPr>
          <w:p w14:paraId="0875BC39" w14:textId="77777777" w:rsidR="00342D81" w:rsidRPr="0073563D" w:rsidRDefault="00342D81"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บริษัทย่อย</w:t>
            </w:r>
          </w:p>
        </w:tc>
        <w:tc>
          <w:tcPr>
            <w:tcW w:w="3720" w:type="dxa"/>
            <w:tcBorders>
              <w:top w:val="nil"/>
              <w:left w:val="nil"/>
              <w:bottom w:val="nil"/>
              <w:right w:val="nil"/>
            </w:tcBorders>
          </w:tcPr>
          <w:p w14:paraId="27C27F9F" w14:textId="77777777" w:rsidR="00342D81" w:rsidRPr="0073563D" w:rsidRDefault="00342D81" w:rsidP="003508C2">
            <w:pPr>
              <w:autoSpaceDE w:val="0"/>
              <w:autoSpaceDN w:val="0"/>
              <w:adjustRightInd w:val="0"/>
              <w:ind w:left="120"/>
              <w:rPr>
                <w:rFonts w:asciiTheme="majorBidi" w:hAnsiTheme="majorBidi" w:cstheme="majorBidi"/>
                <w:color w:val="000000"/>
              </w:rPr>
            </w:pPr>
            <w:r w:rsidRPr="0073563D">
              <w:rPr>
                <w:rFonts w:asciiTheme="majorBidi" w:hAnsiTheme="majorBidi" w:cstheme="majorBidi"/>
                <w:color w:val="000000"/>
                <w:cs/>
              </w:rPr>
              <w:t>ผู้ถือหุ้นทางตรง</w:t>
            </w:r>
          </w:p>
        </w:tc>
      </w:tr>
      <w:tr w:rsidR="00342D81" w:rsidRPr="0073563D" w14:paraId="005C4B1A" w14:textId="77777777" w:rsidTr="00604BCF">
        <w:trPr>
          <w:trHeight w:val="144"/>
        </w:trPr>
        <w:tc>
          <w:tcPr>
            <w:tcW w:w="2974" w:type="dxa"/>
            <w:tcBorders>
              <w:top w:val="nil"/>
              <w:left w:val="nil"/>
              <w:bottom w:val="nil"/>
              <w:right w:val="nil"/>
            </w:tcBorders>
          </w:tcPr>
          <w:p w14:paraId="74E06C31" w14:textId="77777777" w:rsidR="00342D81" w:rsidRPr="0073563D" w:rsidRDefault="00342D81" w:rsidP="003508C2">
            <w:pPr>
              <w:autoSpaceDE w:val="0"/>
              <w:autoSpaceDN w:val="0"/>
              <w:adjustRightInd w:val="0"/>
              <w:rPr>
                <w:rFonts w:asciiTheme="majorBidi" w:hAnsiTheme="majorBidi" w:cstheme="majorBidi"/>
                <w:color w:val="000000"/>
              </w:rPr>
            </w:pPr>
            <w:r w:rsidRPr="0073563D">
              <w:rPr>
                <w:rFonts w:asciiTheme="majorBidi" w:hAnsiTheme="majorBidi" w:cstheme="majorBidi"/>
                <w:color w:val="000000"/>
                <w:cs/>
              </w:rPr>
              <w:t>บริษัท</w:t>
            </w:r>
            <w:r w:rsidRPr="0073563D">
              <w:rPr>
                <w:rFonts w:asciiTheme="majorBidi" w:hAnsiTheme="majorBidi" w:cstheme="majorBidi"/>
                <w:color w:val="000000"/>
              </w:rPr>
              <w:t xml:space="preserve"> </w:t>
            </w:r>
            <w:r w:rsidRPr="0073563D">
              <w:rPr>
                <w:rFonts w:asciiTheme="majorBidi" w:hAnsiTheme="majorBidi" w:cstheme="majorBidi"/>
                <w:color w:val="000000"/>
                <w:cs/>
              </w:rPr>
              <w:t>มายรีสอร์ท</w:t>
            </w:r>
            <w:r w:rsidRPr="0073563D">
              <w:rPr>
                <w:rFonts w:asciiTheme="majorBidi" w:hAnsiTheme="majorBidi" w:cstheme="majorBidi"/>
                <w:color w:val="000000"/>
              </w:rPr>
              <w:t xml:space="preserve"> </w:t>
            </w:r>
            <w:r w:rsidRPr="0073563D">
              <w:rPr>
                <w:rFonts w:asciiTheme="majorBidi" w:hAnsiTheme="majorBidi" w:cstheme="majorBidi"/>
                <w:color w:val="000000"/>
                <w:cs/>
              </w:rPr>
              <w:t>โฮลดิ้ง</w:t>
            </w:r>
            <w:r w:rsidRPr="0073563D">
              <w:rPr>
                <w:rFonts w:asciiTheme="majorBidi" w:hAnsiTheme="majorBidi" w:cstheme="majorBidi"/>
                <w:color w:val="000000"/>
              </w:rPr>
              <w:t xml:space="preserve"> </w:t>
            </w:r>
            <w:r w:rsidRPr="0073563D">
              <w:rPr>
                <w:rFonts w:asciiTheme="majorBidi" w:hAnsiTheme="majorBidi" w:cstheme="majorBidi"/>
                <w:color w:val="000000"/>
                <w:cs/>
              </w:rPr>
              <w:t>จำกัด</w:t>
            </w:r>
          </w:p>
        </w:tc>
        <w:tc>
          <w:tcPr>
            <w:tcW w:w="802" w:type="dxa"/>
            <w:tcBorders>
              <w:top w:val="nil"/>
              <w:left w:val="nil"/>
              <w:bottom w:val="nil"/>
              <w:right w:val="nil"/>
            </w:tcBorders>
          </w:tcPr>
          <w:p w14:paraId="60A379ED" w14:textId="77777777" w:rsidR="00342D81" w:rsidRPr="0073563D" w:rsidRDefault="00342D81"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ไทย</w:t>
            </w:r>
          </w:p>
        </w:tc>
        <w:tc>
          <w:tcPr>
            <w:tcW w:w="1418" w:type="dxa"/>
            <w:tcBorders>
              <w:top w:val="nil"/>
              <w:left w:val="nil"/>
              <w:bottom w:val="nil"/>
              <w:right w:val="nil"/>
            </w:tcBorders>
          </w:tcPr>
          <w:p w14:paraId="7A89691D" w14:textId="77777777" w:rsidR="00342D81" w:rsidRPr="0073563D" w:rsidRDefault="00342D81"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บริษัทย่อย</w:t>
            </w:r>
          </w:p>
        </w:tc>
        <w:tc>
          <w:tcPr>
            <w:tcW w:w="3720" w:type="dxa"/>
            <w:tcBorders>
              <w:top w:val="nil"/>
              <w:left w:val="nil"/>
              <w:bottom w:val="nil"/>
              <w:right w:val="nil"/>
            </w:tcBorders>
          </w:tcPr>
          <w:p w14:paraId="04926C95" w14:textId="77777777" w:rsidR="00342D81" w:rsidRPr="0073563D" w:rsidRDefault="00342D81" w:rsidP="003508C2">
            <w:pPr>
              <w:autoSpaceDE w:val="0"/>
              <w:autoSpaceDN w:val="0"/>
              <w:adjustRightInd w:val="0"/>
              <w:ind w:left="120"/>
              <w:rPr>
                <w:rFonts w:asciiTheme="majorBidi" w:hAnsiTheme="majorBidi" w:cstheme="majorBidi"/>
                <w:color w:val="000000"/>
              </w:rPr>
            </w:pPr>
            <w:r w:rsidRPr="0073563D">
              <w:rPr>
                <w:rFonts w:asciiTheme="majorBidi" w:hAnsiTheme="majorBidi" w:cstheme="majorBidi"/>
                <w:color w:val="000000"/>
                <w:cs/>
              </w:rPr>
              <w:t>ผู้ถือหุ้นทางตรง</w:t>
            </w:r>
          </w:p>
        </w:tc>
      </w:tr>
      <w:tr w:rsidR="00342D81" w:rsidRPr="0073563D" w14:paraId="2DCE570B" w14:textId="77777777" w:rsidTr="00604BCF">
        <w:trPr>
          <w:trHeight w:val="144"/>
        </w:trPr>
        <w:tc>
          <w:tcPr>
            <w:tcW w:w="2974" w:type="dxa"/>
            <w:tcBorders>
              <w:top w:val="nil"/>
              <w:left w:val="nil"/>
              <w:bottom w:val="nil"/>
              <w:right w:val="nil"/>
            </w:tcBorders>
          </w:tcPr>
          <w:p w14:paraId="6FB9D60C" w14:textId="77777777" w:rsidR="00342D81" w:rsidRPr="0073563D" w:rsidRDefault="00342D81" w:rsidP="003508C2">
            <w:pPr>
              <w:autoSpaceDE w:val="0"/>
              <w:autoSpaceDN w:val="0"/>
              <w:adjustRightInd w:val="0"/>
              <w:rPr>
                <w:rFonts w:asciiTheme="majorBidi" w:hAnsiTheme="majorBidi" w:cstheme="majorBidi"/>
                <w:color w:val="000000"/>
              </w:rPr>
            </w:pPr>
            <w:r w:rsidRPr="0073563D">
              <w:rPr>
                <w:rFonts w:asciiTheme="majorBidi" w:hAnsiTheme="majorBidi" w:cstheme="majorBidi"/>
                <w:color w:val="000000"/>
                <w:cs/>
              </w:rPr>
              <w:t>บริษัท</w:t>
            </w:r>
            <w:r w:rsidRPr="0073563D">
              <w:rPr>
                <w:rFonts w:asciiTheme="majorBidi" w:hAnsiTheme="majorBidi" w:cstheme="majorBidi"/>
                <w:color w:val="000000"/>
              </w:rPr>
              <w:t xml:space="preserve"> </w:t>
            </w:r>
            <w:r w:rsidRPr="0073563D">
              <w:rPr>
                <w:rFonts w:asciiTheme="majorBidi" w:hAnsiTheme="majorBidi" w:cstheme="majorBidi"/>
                <w:color w:val="000000"/>
                <w:cs/>
              </w:rPr>
              <w:t>เดอะ</w:t>
            </w:r>
            <w:r w:rsidRPr="0073563D">
              <w:rPr>
                <w:rFonts w:asciiTheme="majorBidi" w:hAnsiTheme="majorBidi" w:cstheme="majorBidi"/>
                <w:color w:val="000000"/>
              </w:rPr>
              <w:t xml:space="preserve"> </w:t>
            </w:r>
            <w:r w:rsidRPr="0073563D">
              <w:rPr>
                <w:rFonts w:asciiTheme="majorBidi" w:hAnsiTheme="majorBidi" w:cstheme="majorBidi"/>
                <w:color w:val="000000"/>
                <w:cs/>
              </w:rPr>
              <w:t>วิลล่า</w:t>
            </w:r>
            <w:r w:rsidRPr="0073563D">
              <w:rPr>
                <w:rFonts w:asciiTheme="majorBidi" w:hAnsiTheme="majorBidi" w:cstheme="majorBidi"/>
                <w:color w:val="000000"/>
              </w:rPr>
              <w:t xml:space="preserve"> (</w:t>
            </w:r>
            <w:r w:rsidRPr="0073563D">
              <w:rPr>
                <w:rFonts w:asciiTheme="majorBidi" w:hAnsiTheme="majorBidi" w:cstheme="majorBidi"/>
                <w:color w:val="000000"/>
                <w:cs/>
              </w:rPr>
              <w:t>หัวหิน</w:t>
            </w:r>
            <w:r w:rsidRPr="0073563D">
              <w:rPr>
                <w:rFonts w:asciiTheme="majorBidi" w:hAnsiTheme="majorBidi" w:cstheme="majorBidi"/>
                <w:color w:val="000000"/>
              </w:rPr>
              <w:t xml:space="preserve">) </w:t>
            </w:r>
            <w:r w:rsidRPr="0073563D">
              <w:rPr>
                <w:rFonts w:asciiTheme="majorBidi" w:hAnsiTheme="majorBidi" w:cstheme="majorBidi"/>
                <w:color w:val="000000"/>
                <w:cs/>
              </w:rPr>
              <w:t>จำกัด</w:t>
            </w:r>
          </w:p>
        </w:tc>
        <w:tc>
          <w:tcPr>
            <w:tcW w:w="802" w:type="dxa"/>
            <w:tcBorders>
              <w:top w:val="nil"/>
              <w:left w:val="nil"/>
              <w:bottom w:val="nil"/>
              <w:right w:val="nil"/>
            </w:tcBorders>
          </w:tcPr>
          <w:p w14:paraId="47556DA4" w14:textId="77777777" w:rsidR="00342D81" w:rsidRPr="0073563D" w:rsidRDefault="00342D81"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ไทย</w:t>
            </w:r>
          </w:p>
        </w:tc>
        <w:tc>
          <w:tcPr>
            <w:tcW w:w="1418" w:type="dxa"/>
            <w:tcBorders>
              <w:top w:val="nil"/>
              <w:left w:val="nil"/>
              <w:bottom w:val="nil"/>
              <w:right w:val="nil"/>
            </w:tcBorders>
          </w:tcPr>
          <w:p w14:paraId="335C085E" w14:textId="77777777" w:rsidR="00342D81" w:rsidRPr="0073563D" w:rsidRDefault="00342D81"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บริษัทย่อย</w:t>
            </w:r>
          </w:p>
        </w:tc>
        <w:tc>
          <w:tcPr>
            <w:tcW w:w="3720" w:type="dxa"/>
            <w:tcBorders>
              <w:top w:val="nil"/>
              <w:left w:val="nil"/>
              <w:bottom w:val="nil"/>
              <w:right w:val="nil"/>
            </w:tcBorders>
          </w:tcPr>
          <w:p w14:paraId="6CB9C52E" w14:textId="77777777" w:rsidR="00342D81" w:rsidRPr="0073563D" w:rsidRDefault="00342D81" w:rsidP="003508C2">
            <w:pPr>
              <w:autoSpaceDE w:val="0"/>
              <w:autoSpaceDN w:val="0"/>
              <w:adjustRightInd w:val="0"/>
              <w:ind w:left="120"/>
              <w:rPr>
                <w:rFonts w:asciiTheme="majorBidi" w:hAnsiTheme="majorBidi" w:cstheme="majorBidi"/>
                <w:color w:val="000000"/>
              </w:rPr>
            </w:pPr>
            <w:r w:rsidRPr="0073563D">
              <w:rPr>
                <w:rFonts w:asciiTheme="majorBidi" w:hAnsiTheme="majorBidi" w:cstheme="majorBidi"/>
                <w:color w:val="000000"/>
                <w:cs/>
              </w:rPr>
              <w:t>ผู้ถือหุ้นทางตรง</w:t>
            </w:r>
          </w:p>
        </w:tc>
      </w:tr>
      <w:tr w:rsidR="00342D81" w:rsidRPr="0073563D" w14:paraId="7D05B3E7" w14:textId="77777777" w:rsidTr="00604BCF">
        <w:trPr>
          <w:trHeight w:val="144"/>
        </w:trPr>
        <w:tc>
          <w:tcPr>
            <w:tcW w:w="2974" w:type="dxa"/>
            <w:tcBorders>
              <w:top w:val="nil"/>
              <w:left w:val="nil"/>
              <w:bottom w:val="nil"/>
              <w:right w:val="nil"/>
            </w:tcBorders>
          </w:tcPr>
          <w:p w14:paraId="525DAF5E" w14:textId="77777777" w:rsidR="00342D81" w:rsidRPr="0073563D" w:rsidRDefault="00342D81" w:rsidP="003508C2">
            <w:pPr>
              <w:autoSpaceDE w:val="0"/>
              <w:autoSpaceDN w:val="0"/>
              <w:adjustRightInd w:val="0"/>
              <w:rPr>
                <w:rFonts w:asciiTheme="majorBidi" w:hAnsiTheme="majorBidi" w:cstheme="majorBidi"/>
                <w:color w:val="000000"/>
                <w:cs/>
              </w:rPr>
            </w:pPr>
            <w:r w:rsidRPr="0073563D">
              <w:rPr>
                <w:rFonts w:asciiTheme="majorBidi" w:hAnsiTheme="majorBidi" w:cstheme="majorBidi"/>
                <w:color w:val="000000"/>
                <w:cs/>
              </w:rPr>
              <w:t>บริษัท บางกอก ริว่า</w:t>
            </w:r>
            <w:r w:rsidRPr="0073563D">
              <w:rPr>
                <w:rFonts w:asciiTheme="majorBidi" w:hAnsiTheme="majorBidi" w:cstheme="majorBidi"/>
                <w:color w:val="000000"/>
              </w:rPr>
              <w:t xml:space="preserve"> </w:t>
            </w:r>
            <w:r w:rsidRPr="0073563D">
              <w:rPr>
                <w:rFonts w:asciiTheme="majorBidi" w:hAnsiTheme="majorBidi" w:cstheme="majorBidi"/>
                <w:color w:val="000000"/>
                <w:cs/>
              </w:rPr>
              <w:t>ดีเวลลอปเม้นท์ จำกัด</w:t>
            </w:r>
          </w:p>
        </w:tc>
        <w:tc>
          <w:tcPr>
            <w:tcW w:w="802" w:type="dxa"/>
            <w:tcBorders>
              <w:top w:val="nil"/>
              <w:left w:val="nil"/>
              <w:bottom w:val="nil"/>
              <w:right w:val="nil"/>
            </w:tcBorders>
          </w:tcPr>
          <w:p w14:paraId="6F1D8396" w14:textId="77777777" w:rsidR="00342D81" w:rsidRPr="0073563D" w:rsidRDefault="00342D81" w:rsidP="003508C2">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ไทย</w:t>
            </w:r>
          </w:p>
        </w:tc>
        <w:tc>
          <w:tcPr>
            <w:tcW w:w="1418" w:type="dxa"/>
            <w:tcBorders>
              <w:top w:val="nil"/>
              <w:left w:val="nil"/>
              <w:bottom w:val="nil"/>
              <w:right w:val="nil"/>
            </w:tcBorders>
          </w:tcPr>
          <w:p w14:paraId="5A4DF48C" w14:textId="77777777" w:rsidR="00342D81" w:rsidRPr="0073563D" w:rsidRDefault="00342D81" w:rsidP="003508C2">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บริษัทย่อย</w:t>
            </w:r>
          </w:p>
        </w:tc>
        <w:tc>
          <w:tcPr>
            <w:tcW w:w="3720" w:type="dxa"/>
            <w:tcBorders>
              <w:top w:val="nil"/>
              <w:left w:val="nil"/>
              <w:bottom w:val="nil"/>
              <w:right w:val="nil"/>
            </w:tcBorders>
          </w:tcPr>
          <w:p w14:paraId="7BAB7DCA" w14:textId="77777777" w:rsidR="00342D81" w:rsidRPr="0073563D" w:rsidRDefault="00342D81" w:rsidP="003508C2">
            <w:pPr>
              <w:autoSpaceDE w:val="0"/>
              <w:autoSpaceDN w:val="0"/>
              <w:adjustRightInd w:val="0"/>
              <w:ind w:left="120"/>
              <w:rPr>
                <w:rFonts w:asciiTheme="majorBidi" w:hAnsiTheme="majorBidi" w:cstheme="majorBidi"/>
                <w:color w:val="000000"/>
                <w:cs/>
              </w:rPr>
            </w:pPr>
            <w:r w:rsidRPr="0073563D">
              <w:rPr>
                <w:rFonts w:asciiTheme="majorBidi" w:hAnsiTheme="majorBidi" w:cstheme="majorBidi"/>
                <w:color w:val="000000"/>
                <w:cs/>
              </w:rPr>
              <w:t>ผู้ถือหุ้นทางตรง</w:t>
            </w:r>
          </w:p>
        </w:tc>
      </w:tr>
      <w:tr w:rsidR="00342D81" w:rsidRPr="0073563D" w14:paraId="2CB90AFD" w14:textId="77777777" w:rsidTr="00604BCF">
        <w:trPr>
          <w:trHeight w:val="144"/>
        </w:trPr>
        <w:tc>
          <w:tcPr>
            <w:tcW w:w="2974" w:type="dxa"/>
            <w:tcBorders>
              <w:top w:val="nil"/>
              <w:left w:val="nil"/>
              <w:bottom w:val="nil"/>
              <w:right w:val="nil"/>
            </w:tcBorders>
          </w:tcPr>
          <w:p w14:paraId="5ED39921" w14:textId="77777777" w:rsidR="00342D81" w:rsidRPr="0073563D" w:rsidRDefault="00342D81" w:rsidP="003508C2">
            <w:pPr>
              <w:autoSpaceDE w:val="0"/>
              <w:autoSpaceDN w:val="0"/>
              <w:adjustRightInd w:val="0"/>
              <w:rPr>
                <w:rFonts w:asciiTheme="majorBidi" w:hAnsiTheme="majorBidi" w:cstheme="majorBidi"/>
                <w:color w:val="000000"/>
                <w:cs/>
              </w:rPr>
            </w:pPr>
            <w:r w:rsidRPr="0073563D">
              <w:rPr>
                <w:rFonts w:asciiTheme="majorBidi" w:hAnsiTheme="majorBidi" w:cstheme="majorBidi"/>
                <w:color w:val="000000"/>
                <w:cs/>
              </w:rPr>
              <w:t>บริษัท เอเวอร์ซิตี้</w:t>
            </w:r>
            <w:r w:rsidRPr="0073563D">
              <w:rPr>
                <w:rFonts w:asciiTheme="majorBidi" w:hAnsiTheme="majorBidi" w:cstheme="majorBidi"/>
                <w:color w:val="000000"/>
              </w:rPr>
              <w:t xml:space="preserve"> </w:t>
            </w:r>
            <w:r w:rsidRPr="0073563D">
              <w:rPr>
                <w:rFonts w:asciiTheme="majorBidi" w:hAnsiTheme="majorBidi" w:cstheme="majorBidi"/>
                <w:color w:val="000000"/>
                <w:cs/>
              </w:rPr>
              <w:t>ดีเวลลอปเม้นท์ จำกัด</w:t>
            </w:r>
          </w:p>
        </w:tc>
        <w:tc>
          <w:tcPr>
            <w:tcW w:w="802" w:type="dxa"/>
            <w:tcBorders>
              <w:top w:val="nil"/>
              <w:left w:val="nil"/>
              <w:bottom w:val="nil"/>
              <w:right w:val="nil"/>
            </w:tcBorders>
          </w:tcPr>
          <w:p w14:paraId="76A67CB3" w14:textId="77777777" w:rsidR="00342D81" w:rsidRPr="0073563D" w:rsidRDefault="00342D81" w:rsidP="003508C2">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ไทย</w:t>
            </w:r>
          </w:p>
        </w:tc>
        <w:tc>
          <w:tcPr>
            <w:tcW w:w="1418" w:type="dxa"/>
            <w:tcBorders>
              <w:top w:val="nil"/>
              <w:left w:val="nil"/>
              <w:bottom w:val="nil"/>
              <w:right w:val="nil"/>
            </w:tcBorders>
          </w:tcPr>
          <w:p w14:paraId="6C0AC693" w14:textId="77777777" w:rsidR="00342D81" w:rsidRPr="0073563D" w:rsidRDefault="00342D81" w:rsidP="003508C2">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บริษัทย่อย</w:t>
            </w:r>
          </w:p>
        </w:tc>
        <w:tc>
          <w:tcPr>
            <w:tcW w:w="3720" w:type="dxa"/>
            <w:tcBorders>
              <w:top w:val="nil"/>
              <w:left w:val="nil"/>
              <w:bottom w:val="nil"/>
              <w:right w:val="nil"/>
            </w:tcBorders>
          </w:tcPr>
          <w:p w14:paraId="7470F6CD" w14:textId="77777777" w:rsidR="00342D81" w:rsidRPr="0073563D" w:rsidRDefault="00342D81" w:rsidP="003508C2">
            <w:pPr>
              <w:autoSpaceDE w:val="0"/>
              <w:autoSpaceDN w:val="0"/>
              <w:adjustRightInd w:val="0"/>
              <w:ind w:left="120"/>
              <w:rPr>
                <w:rFonts w:asciiTheme="majorBidi" w:hAnsiTheme="majorBidi" w:cstheme="majorBidi"/>
                <w:color w:val="000000"/>
                <w:cs/>
              </w:rPr>
            </w:pPr>
            <w:r w:rsidRPr="0073563D">
              <w:rPr>
                <w:rFonts w:asciiTheme="majorBidi" w:hAnsiTheme="majorBidi" w:cstheme="majorBidi"/>
                <w:color w:val="000000"/>
                <w:cs/>
              </w:rPr>
              <w:t>ผู้ถือหุ้นทางตรง</w:t>
            </w:r>
          </w:p>
        </w:tc>
      </w:tr>
      <w:tr w:rsidR="00342D81" w:rsidRPr="0073563D" w14:paraId="70431120" w14:textId="77777777" w:rsidTr="00604BCF">
        <w:trPr>
          <w:trHeight w:val="144"/>
        </w:trPr>
        <w:tc>
          <w:tcPr>
            <w:tcW w:w="2974" w:type="dxa"/>
            <w:tcBorders>
              <w:top w:val="nil"/>
              <w:left w:val="nil"/>
              <w:bottom w:val="nil"/>
              <w:right w:val="nil"/>
            </w:tcBorders>
          </w:tcPr>
          <w:p w14:paraId="51E750C5" w14:textId="77777777" w:rsidR="00342D81" w:rsidRPr="0073563D" w:rsidRDefault="00342D81" w:rsidP="003508C2">
            <w:pPr>
              <w:autoSpaceDE w:val="0"/>
              <w:autoSpaceDN w:val="0"/>
              <w:adjustRightInd w:val="0"/>
              <w:rPr>
                <w:rFonts w:asciiTheme="majorBidi" w:hAnsiTheme="majorBidi" w:cstheme="majorBidi"/>
                <w:color w:val="000000"/>
                <w:cs/>
              </w:rPr>
            </w:pPr>
            <w:r w:rsidRPr="0073563D">
              <w:rPr>
                <w:rFonts w:asciiTheme="majorBidi" w:hAnsiTheme="majorBidi" w:cstheme="majorBidi"/>
                <w:color w:val="000000"/>
                <w:cs/>
              </w:rPr>
              <w:t>บริษัท บางกอก เอเวอร์</w:t>
            </w:r>
            <w:r w:rsidRPr="0073563D">
              <w:rPr>
                <w:rFonts w:asciiTheme="majorBidi" w:hAnsiTheme="majorBidi" w:cstheme="majorBidi"/>
                <w:color w:val="000000"/>
              </w:rPr>
              <w:t xml:space="preserve"> </w:t>
            </w:r>
            <w:r w:rsidRPr="0073563D">
              <w:rPr>
                <w:rFonts w:asciiTheme="majorBidi" w:hAnsiTheme="majorBidi" w:cstheme="majorBidi"/>
                <w:color w:val="000000"/>
                <w:cs/>
              </w:rPr>
              <w:t>ดีเวลลอปเม้นท์ จำกัด</w:t>
            </w:r>
          </w:p>
        </w:tc>
        <w:tc>
          <w:tcPr>
            <w:tcW w:w="802" w:type="dxa"/>
            <w:tcBorders>
              <w:top w:val="nil"/>
              <w:left w:val="nil"/>
              <w:bottom w:val="nil"/>
              <w:right w:val="nil"/>
            </w:tcBorders>
          </w:tcPr>
          <w:p w14:paraId="32126CA2" w14:textId="77777777" w:rsidR="00342D81" w:rsidRPr="0073563D" w:rsidRDefault="00342D81" w:rsidP="003508C2">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ไทย</w:t>
            </w:r>
          </w:p>
        </w:tc>
        <w:tc>
          <w:tcPr>
            <w:tcW w:w="1418" w:type="dxa"/>
            <w:tcBorders>
              <w:top w:val="nil"/>
              <w:left w:val="nil"/>
              <w:bottom w:val="nil"/>
              <w:right w:val="nil"/>
            </w:tcBorders>
          </w:tcPr>
          <w:p w14:paraId="07DE5F3E" w14:textId="77777777" w:rsidR="00342D81" w:rsidRPr="0073563D" w:rsidRDefault="00342D81" w:rsidP="003508C2">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บริษัทย่อย</w:t>
            </w:r>
          </w:p>
        </w:tc>
        <w:tc>
          <w:tcPr>
            <w:tcW w:w="3720" w:type="dxa"/>
            <w:tcBorders>
              <w:top w:val="nil"/>
              <w:left w:val="nil"/>
              <w:bottom w:val="nil"/>
              <w:right w:val="nil"/>
            </w:tcBorders>
          </w:tcPr>
          <w:p w14:paraId="78F87F93" w14:textId="77777777" w:rsidR="00342D81" w:rsidRPr="0073563D" w:rsidRDefault="00342D81" w:rsidP="003508C2">
            <w:pPr>
              <w:autoSpaceDE w:val="0"/>
              <w:autoSpaceDN w:val="0"/>
              <w:adjustRightInd w:val="0"/>
              <w:ind w:left="120"/>
              <w:rPr>
                <w:rFonts w:asciiTheme="majorBidi" w:hAnsiTheme="majorBidi" w:cstheme="majorBidi"/>
                <w:color w:val="000000"/>
                <w:cs/>
              </w:rPr>
            </w:pPr>
            <w:r w:rsidRPr="0073563D">
              <w:rPr>
                <w:rFonts w:asciiTheme="majorBidi" w:hAnsiTheme="majorBidi" w:cstheme="majorBidi"/>
                <w:color w:val="000000"/>
                <w:cs/>
              </w:rPr>
              <w:t>ผู้ถือหุ้นทางตรง</w:t>
            </w:r>
          </w:p>
        </w:tc>
      </w:tr>
      <w:tr w:rsidR="00342D81" w:rsidRPr="0073563D" w14:paraId="515045B3" w14:textId="77777777" w:rsidTr="00604BCF">
        <w:trPr>
          <w:trHeight w:val="144"/>
        </w:trPr>
        <w:tc>
          <w:tcPr>
            <w:tcW w:w="2974" w:type="dxa"/>
            <w:tcBorders>
              <w:top w:val="nil"/>
              <w:left w:val="nil"/>
              <w:bottom w:val="nil"/>
              <w:right w:val="nil"/>
            </w:tcBorders>
          </w:tcPr>
          <w:p w14:paraId="57F4FA06" w14:textId="77777777" w:rsidR="00342D81" w:rsidRPr="0073563D" w:rsidRDefault="00342D81" w:rsidP="003508C2">
            <w:pPr>
              <w:autoSpaceDE w:val="0"/>
              <w:autoSpaceDN w:val="0"/>
              <w:adjustRightInd w:val="0"/>
              <w:rPr>
                <w:rFonts w:asciiTheme="majorBidi" w:hAnsiTheme="majorBidi" w:cstheme="majorBidi"/>
                <w:color w:val="000000"/>
                <w:cs/>
              </w:rPr>
            </w:pPr>
            <w:r w:rsidRPr="0073563D">
              <w:rPr>
                <w:rFonts w:asciiTheme="majorBidi" w:hAnsiTheme="majorBidi" w:cstheme="majorBidi"/>
                <w:color w:val="000000"/>
                <w:cs/>
              </w:rPr>
              <w:t>บริษัท มาย อเวนิว จำกัด</w:t>
            </w:r>
          </w:p>
        </w:tc>
        <w:tc>
          <w:tcPr>
            <w:tcW w:w="802" w:type="dxa"/>
            <w:tcBorders>
              <w:top w:val="nil"/>
              <w:left w:val="nil"/>
              <w:bottom w:val="nil"/>
              <w:right w:val="nil"/>
            </w:tcBorders>
          </w:tcPr>
          <w:p w14:paraId="6C28ACB1" w14:textId="77777777" w:rsidR="00342D81" w:rsidRPr="0073563D" w:rsidRDefault="00342D81" w:rsidP="003508C2">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ไทย</w:t>
            </w:r>
          </w:p>
        </w:tc>
        <w:tc>
          <w:tcPr>
            <w:tcW w:w="1418" w:type="dxa"/>
            <w:tcBorders>
              <w:top w:val="nil"/>
              <w:left w:val="nil"/>
              <w:bottom w:val="nil"/>
              <w:right w:val="nil"/>
            </w:tcBorders>
          </w:tcPr>
          <w:p w14:paraId="6F75ED72" w14:textId="77777777" w:rsidR="00342D81" w:rsidRPr="0073563D" w:rsidRDefault="00342D81" w:rsidP="003508C2">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บริษัทย่อย</w:t>
            </w:r>
          </w:p>
        </w:tc>
        <w:tc>
          <w:tcPr>
            <w:tcW w:w="3720" w:type="dxa"/>
            <w:tcBorders>
              <w:top w:val="nil"/>
              <w:left w:val="nil"/>
              <w:bottom w:val="nil"/>
              <w:right w:val="nil"/>
            </w:tcBorders>
          </w:tcPr>
          <w:p w14:paraId="1A232507" w14:textId="77777777" w:rsidR="00342D81" w:rsidRPr="0073563D" w:rsidRDefault="00342D81" w:rsidP="003508C2">
            <w:pPr>
              <w:autoSpaceDE w:val="0"/>
              <w:autoSpaceDN w:val="0"/>
              <w:adjustRightInd w:val="0"/>
              <w:ind w:left="120"/>
              <w:rPr>
                <w:rFonts w:asciiTheme="majorBidi" w:hAnsiTheme="majorBidi" w:cstheme="majorBidi"/>
                <w:color w:val="000000"/>
                <w:cs/>
              </w:rPr>
            </w:pPr>
            <w:r w:rsidRPr="0073563D">
              <w:rPr>
                <w:rFonts w:asciiTheme="majorBidi" w:hAnsiTheme="majorBidi" w:cstheme="majorBidi"/>
                <w:color w:val="000000"/>
                <w:cs/>
              </w:rPr>
              <w:t>ผู้ถือหุ้นทางตรง</w:t>
            </w:r>
          </w:p>
        </w:tc>
      </w:tr>
      <w:tr w:rsidR="00F03FC6" w:rsidRPr="0073563D" w14:paraId="5313EAF3" w14:textId="77777777" w:rsidTr="0064634F">
        <w:trPr>
          <w:trHeight w:val="144"/>
        </w:trPr>
        <w:tc>
          <w:tcPr>
            <w:tcW w:w="2974" w:type="dxa"/>
            <w:tcBorders>
              <w:top w:val="nil"/>
              <w:left w:val="nil"/>
              <w:bottom w:val="nil"/>
              <w:right w:val="nil"/>
            </w:tcBorders>
          </w:tcPr>
          <w:p w14:paraId="66EEAF93" w14:textId="77777777" w:rsidR="00F03FC6" w:rsidRPr="0073563D" w:rsidRDefault="00F03FC6" w:rsidP="003508C2">
            <w:pPr>
              <w:autoSpaceDE w:val="0"/>
              <w:autoSpaceDN w:val="0"/>
              <w:adjustRightInd w:val="0"/>
              <w:rPr>
                <w:rFonts w:asciiTheme="majorBidi" w:hAnsiTheme="majorBidi" w:cstheme="majorBidi"/>
                <w:color w:val="000000"/>
              </w:rPr>
            </w:pPr>
            <w:r w:rsidRPr="0073563D">
              <w:rPr>
                <w:rFonts w:asciiTheme="majorBidi" w:hAnsiTheme="majorBidi" w:cstheme="majorBidi"/>
                <w:color w:val="000000"/>
                <w:cs/>
              </w:rPr>
              <w:t>บริษัท</w:t>
            </w:r>
            <w:r w:rsidRPr="0073563D">
              <w:rPr>
                <w:rFonts w:asciiTheme="majorBidi" w:hAnsiTheme="majorBidi" w:cstheme="majorBidi"/>
                <w:color w:val="000000"/>
              </w:rPr>
              <w:t xml:space="preserve"> </w:t>
            </w:r>
            <w:r w:rsidRPr="0073563D">
              <w:rPr>
                <w:rFonts w:asciiTheme="majorBidi" w:hAnsiTheme="majorBidi" w:cstheme="majorBidi"/>
                <w:color w:val="000000"/>
                <w:cs/>
              </w:rPr>
              <w:t>มาย</w:t>
            </w:r>
            <w:r w:rsidRPr="0073563D">
              <w:rPr>
                <w:rFonts w:asciiTheme="majorBidi" w:hAnsiTheme="majorBidi" w:cstheme="majorBidi"/>
                <w:color w:val="000000"/>
              </w:rPr>
              <w:t xml:space="preserve"> </w:t>
            </w:r>
            <w:r w:rsidRPr="0073563D">
              <w:rPr>
                <w:rFonts w:asciiTheme="majorBidi" w:hAnsiTheme="majorBidi" w:cstheme="majorBidi"/>
                <w:color w:val="000000"/>
                <w:cs/>
              </w:rPr>
              <w:t>ฮอสพิทอล</w:t>
            </w:r>
            <w:r w:rsidRPr="0073563D">
              <w:rPr>
                <w:rFonts w:asciiTheme="majorBidi" w:hAnsiTheme="majorBidi" w:cstheme="majorBidi"/>
                <w:color w:val="000000"/>
              </w:rPr>
              <w:t xml:space="preserve"> </w:t>
            </w:r>
            <w:r w:rsidRPr="0073563D">
              <w:rPr>
                <w:rFonts w:asciiTheme="majorBidi" w:hAnsiTheme="majorBidi" w:cstheme="majorBidi"/>
                <w:color w:val="000000"/>
                <w:cs/>
              </w:rPr>
              <w:t>จำกัด</w:t>
            </w:r>
          </w:p>
        </w:tc>
        <w:tc>
          <w:tcPr>
            <w:tcW w:w="802" w:type="dxa"/>
            <w:tcBorders>
              <w:top w:val="nil"/>
              <w:left w:val="nil"/>
              <w:bottom w:val="nil"/>
              <w:right w:val="nil"/>
            </w:tcBorders>
          </w:tcPr>
          <w:p w14:paraId="6DD289D1" w14:textId="77777777" w:rsidR="00F03FC6" w:rsidRPr="0073563D" w:rsidRDefault="00F03FC6"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ไทย</w:t>
            </w:r>
          </w:p>
        </w:tc>
        <w:tc>
          <w:tcPr>
            <w:tcW w:w="1418" w:type="dxa"/>
            <w:tcBorders>
              <w:top w:val="nil"/>
              <w:left w:val="nil"/>
              <w:bottom w:val="nil"/>
              <w:right w:val="nil"/>
            </w:tcBorders>
          </w:tcPr>
          <w:p w14:paraId="40FE1AF3" w14:textId="77777777" w:rsidR="00F03FC6" w:rsidRPr="0073563D" w:rsidRDefault="00F03FC6"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บริษัทย่อย</w:t>
            </w:r>
          </w:p>
        </w:tc>
        <w:tc>
          <w:tcPr>
            <w:tcW w:w="3720" w:type="dxa"/>
            <w:tcBorders>
              <w:top w:val="nil"/>
              <w:left w:val="nil"/>
              <w:bottom w:val="nil"/>
              <w:right w:val="nil"/>
            </w:tcBorders>
          </w:tcPr>
          <w:p w14:paraId="6F5CB836" w14:textId="77777777" w:rsidR="00F03FC6" w:rsidRPr="0073563D" w:rsidRDefault="00F03FC6" w:rsidP="003508C2">
            <w:pPr>
              <w:autoSpaceDE w:val="0"/>
              <w:autoSpaceDN w:val="0"/>
              <w:adjustRightInd w:val="0"/>
              <w:ind w:left="120"/>
              <w:rPr>
                <w:rFonts w:asciiTheme="majorBidi" w:hAnsiTheme="majorBidi" w:cstheme="majorBidi"/>
                <w:color w:val="000000"/>
              </w:rPr>
            </w:pPr>
            <w:r w:rsidRPr="0073563D">
              <w:rPr>
                <w:rFonts w:asciiTheme="majorBidi" w:hAnsiTheme="majorBidi" w:cstheme="majorBidi"/>
                <w:color w:val="000000"/>
                <w:cs/>
              </w:rPr>
              <w:t>ผู้ถือหุ้นทางตรง</w:t>
            </w:r>
          </w:p>
        </w:tc>
      </w:tr>
      <w:tr w:rsidR="00342D81" w:rsidRPr="0073563D" w14:paraId="2D3F24D0" w14:textId="77777777" w:rsidTr="00604BCF">
        <w:trPr>
          <w:trHeight w:val="144"/>
        </w:trPr>
        <w:tc>
          <w:tcPr>
            <w:tcW w:w="2974" w:type="dxa"/>
            <w:tcBorders>
              <w:top w:val="nil"/>
              <w:left w:val="nil"/>
              <w:bottom w:val="nil"/>
              <w:right w:val="nil"/>
            </w:tcBorders>
          </w:tcPr>
          <w:p w14:paraId="0F8EBACC" w14:textId="77777777" w:rsidR="00342D81" w:rsidRPr="0073563D" w:rsidRDefault="00342D81" w:rsidP="003508C2">
            <w:pPr>
              <w:autoSpaceDE w:val="0"/>
              <w:autoSpaceDN w:val="0"/>
              <w:adjustRightInd w:val="0"/>
              <w:rPr>
                <w:rFonts w:asciiTheme="majorBidi" w:hAnsiTheme="majorBidi" w:cstheme="majorBidi"/>
                <w:color w:val="000000"/>
              </w:rPr>
            </w:pPr>
            <w:r w:rsidRPr="0073563D">
              <w:rPr>
                <w:rFonts w:asciiTheme="majorBidi" w:hAnsiTheme="majorBidi" w:cstheme="majorBidi"/>
                <w:color w:val="000000"/>
                <w:cs/>
              </w:rPr>
              <w:t>บริษัท</w:t>
            </w:r>
            <w:r w:rsidRPr="0073563D">
              <w:rPr>
                <w:rFonts w:asciiTheme="majorBidi" w:hAnsiTheme="majorBidi" w:cstheme="majorBidi"/>
                <w:color w:val="000000"/>
              </w:rPr>
              <w:t xml:space="preserve"> </w:t>
            </w:r>
            <w:r w:rsidRPr="0073563D">
              <w:rPr>
                <w:rFonts w:asciiTheme="majorBidi" w:hAnsiTheme="majorBidi" w:cstheme="majorBidi"/>
                <w:color w:val="000000"/>
                <w:cs/>
              </w:rPr>
              <w:t>โรงพยาบาลเชียงใหม่ ราษฎร์</w:t>
            </w:r>
            <w:r w:rsidRPr="0073563D">
              <w:rPr>
                <w:rFonts w:asciiTheme="majorBidi" w:hAnsiTheme="majorBidi" w:cstheme="majorBidi"/>
                <w:color w:val="000000"/>
              </w:rPr>
              <w:t xml:space="preserve"> </w:t>
            </w:r>
            <w:r w:rsidRPr="0073563D">
              <w:rPr>
                <w:rFonts w:asciiTheme="majorBidi" w:hAnsiTheme="majorBidi" w:cstheme="majorBidi"/>
                <w:color w:val="000000"/>
                <w:cs/>
              </w:rPr>
              <w:t>จำกัด</w:t>
            </w:r>
          </w:p>
        </w:tc>
        <w:tc>
          <w:tcPr>
            <w:tcW w:w="802" w:type="dxa"/>
            <w:tcBorders>
              <w:top w:val="nil"/>
              <w:left w:val="nil"/>
              <w:bottom w:val="nil"/>
              <w:right w:val="nil"/>
            </w:tcBorders>
          </w:tcPr>
          <w:p w14:paraId="71A0E49F" w14:textId="77777777" w:rsidR="00342D81" w:rsidRPr="0073563D" w:rsidRDefault="00342D81"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ไทย</w:t>
            </w:r>
          </w:p>
        </w:tc>
        <w:tc>
          <w:tcPr>
            <w:tcW w:w="1418" w:type="dxa"/>
            <w:tcBorders>
              <w:top w:val="nil"/>
              <w:left w:val="nil"/>
              <w:bottom w:val="nil"/>
              <w:right w:val="nil"/>
            </w:tcBorders>
          </w:tcPr>
          <w:p w14:paraId="446F90A9" w14:textId="77777777" w:rsidR="00342D81" w:rsidRPr="0073563D" w:rsidRDefault="00342D81"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บริษัทย่อยทางอ้อม</w:t>
            </w:r>
          </w:p>
        </w:tc>
        <w:tc>
          <w:tcPr>
            <w:tcW w:w="3720" w:type="dxa"/>
            <w:tcBorders>
              <w:top w:val="nil"/>
              <w:left w:val="nil"/>
              <w:bottom w:val="nil"/>
              <w:right w:val="nil"/>
            </w:tcBorders>
          </w:tcPr>
          <w:p w14:paraId="070D88A0" w14:textId="77777777" w:rsidR="00342D81" w:rsidRPr="0073563D" w:rsidRDefault="00342D81" w:rsidP="003508C2">
            <w:pPr>
              <w:autoSpaceDE w:val="0"/>
              <w:autoSpaceDN w:val="0"/>
              <w:adjustRightInd w:val="0"/>
              <w:ind w:left="120"/>
              <w:rPr>
                <w:rFonts w:asciiTheme="majorBidi" w:hAnsiTheme="majorBidi" w:cstheme="majorBidi"/>
                <w:color w:val="000000"/>
              </w:rPr>
            </w:pPr>
            <w:r w:rsidRPr="0073563D">
              <w:rPr>
                <w:rFonts w:asciiTheme="majorBidi" w:hAnsiTheme="majorBidi" w:cstheme="majorBidi"/>
                <w:color w:val="000000"/>
                <w:cs/>
              </w:rPr>
              <w:t>ผู้ถือหุ้นทางอ้อม</w:t>
            </w:r>
          </w:p>
        </w:tc>
      </w:tr>
      <w:tr w:rsidR="00255A6D" w:rsidRPr="0073563D" w14:paraId="5A8926F4" w14:textId="77777777" w:rsidTr="001A443A">
        <w:trPr>
          <w:trHeight w:val="144"/>
        </w:trPr>
        <w:tc>
          <w:tcPr>
            <w:tcW w:w="2974" w:type="dxa"/>
            <w:tcBorders>
              <w:top w:val="nil"/>
              <w:left w:val="nil"/>
              <w:bottom w:val="nil"/>
              <w:right w:val="nil"/>
            </w:tcBorders>
          </w:tcPr>
          <w:p w14:paraId="5020AABA" w14:textId="5D0338B7" w:rsidR="00255A6D" w:rsidRPr="0073563D" w:rsidRDefault="00255A6D" w:rsidP="003508C2">
            <w:pPr>
              <w:autoSpaceDE w:val="0"/>
              <w:autoSpaceDN w:val="0"/>
              <w:adjustRightInd w:val="0"/>
              <w:rPr>
                <w:rFonts w:asciiTheme="majorBidi" w:hAnsiTheme="majorBidi" w:cstheme="majorBidi"/>
                <w:color w:val="000000"/>
                <w:cs/>
              </w:rPr>
            </w:pPr>
            <w:r w:rsidRPr="0073563D">
              <w:rPr>
                <w:rFonts w:asciiTheme="majorBidi" w:hAnsiTheme="majorBidi" w:cstheme="majorBidi"/>
                <w:color w:val="000000"/>
                <w:cs/>
              </w:rPr>
              <w:t>บริษัท</w:t>
            </w:r>
            <w:r w:rsidRPr="0073563D">
              <w:rPr>
                <w:rFonts w:asciiTheme="majorBidi" w:hAnsiTheme="majorBidi" w:cstheme="majorBidi"/>
                <w:color w:val="000000"/>
              </w:rPr>
              <w:t xml:space="preserve"> </w:t>
            </w:r>
            <w:r w:rsidRPr="0073563D">
              <w:rPr>
                <w:rFonts w:asciiTheme="majorBidi" w:hAnsiTheme="majorBidi" w:cstheme="majorBidi"/>
                <w:color w:val="000000"/>
                <w:cs/>
              </w:rPr>
              <w:t>เดนทอล</w:t>
            </w:r>
            <w:r w:rsidRPr="0073563D">
              <w:rPr>
                <w:rFonts w:asciiTheme="majorBidi" w:hAnsiTheme="majorBidi" w:cstheme="majorBidi"/>
                <w:color w:val="000000"/>
              </w:rPr>
              <w:t xml:space="preserve"> </w:t>
            </w:r>
            <w:r w:rsidRPr="0073563D">
              <w:rPr>
                <w:rFonts w:asciiTheme="majorBidi" w:hAnsiTheme="majorBidi" w:cstheme="majorBidi"/>
                <w:color w:val="000000"/>
                <w:cs/>
              </w:rPr>
              <w:t>อิส</w:t>
            </w:r>
            <w:r w:rsidRPr="0073563D">
              <w:rPr>
                <w:rFonts w:asciiTheme="majorBidi" w:hAnsiTheme="majorBidi" w:cstheme="majorBidi"/>
                <w:color w:val="000000"/>
              </w:rPr>
              <w:t xml:space="preserve"> </w:t>
            </w:r>
            <w:r w:rsidRPr="0073563D">
              <w:rPr>
                <w:rFonts w:asciiTheme="majorBidi" w:hAnsiTheme="majorBidi" w:cstheme="majorBidi"/>
                <w:color w:val="000000"/>
                <w:cs/>
              </w:rPr>
              <w:t>ฟัน</w:t>
            </w:r>
            <w:r w:rsidRPr="0073563D">
              <w:rPr>
                <w:rFonts w:asciiTheme="majorBidi" w:hAnsiTheme="majorBidi" w:cstheme="majorBidi"/>
                <w:color w:val="000000"/>
              </w:rPr>
              <w:t xml:space="preserve"> </w:t>
            </w:r>
            <w:r w:rsidRPr="0073563D">
              <w:rPr>
                <w:rFonts w:asciiTheme="majorBidi" w:hAnsiTheme="majorBidi" w:cstheme="majorBidi"/>
                <w:color w:val="000000"/>
                <w:cs/>
              </w:rPr>
              <w:t>จำกัด</w:t>
            </w:r>
          </w:p>
        </w:tc>
        <w:tc>
          <w:tcPr>
            <w:tcW w:w="802" w:type="dxa"/>
            <w:tcBorders>
              <w:top w:val="nil"/>
              <w:left w:val="nil"/>
              <w:bottom w:val="nil"/>
              <w:right w:val="nil"/>
            </w:tcBorders>
          </w:tcPr>
          <w:p w14:paraId="10427365" w14:textId="5FA3B10D" w:rsidR="00255A6D" w:rsidRPr="0073563D" w:rsidRDefault="00255A6D" w:rsidP="003508C2">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ไทย</w:t>
            </w:r>
          </w:p>
        </w:tc>
        <w:tc>
          <w:tcPr>
            <w:tcW w:w="1418" w:type="dxa"/>
            <w:tcBorders>
              <w:top w:val="nil"/>
              <w:left w:val="nil"/>
              <w:bottom w:val="nil"/>
              <w:right w:val="nil"/>
            </w:tcBorders>
          </w:tcPr>
          <w:p w14:paraId="6051AAA7" w14:textId="25CC2122" w:rsidR="00255A6D" w:rsidRPr="0073563D" w:rsidRDefault="00255A6D" w:rsidP="003508C2">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บริษัทย่อยทางอ้อม</w:t>
            </w:r>
          </w:p>
        </w:tc>
        <w:tc>
          <w:tcPr>
            <w:tcW w:w="3720" w:type="dxa"/>
            <w:tcBorders>
              <w:top w:val="nil"/>
              <w:left w:val="nil"/>
              <w:bottom w:val="nil"/>
              <w:right w:val="nil"/>
            </w:tcBorders>
          </w:tcPr>
          <w:p w14:paraId="380CB504" w14:textId="231FCDED" w:rsidR="00255A6D" w:rsidRPr="0073563D" w:rsidRDefault="00255A6D" w:rsidP="003508C2">
            <w:pPr>
              <w:autoSpaceDE w:val="0"/>
              <w:autoSpaceDN w:val="0"/>
              <w:adjustRightInd w:val="0"/>
              <w:ind w:left="120"/>
              <w:rPr>
                <w:rFonts w:asciiTheme="majorBidi" w:hAnsiTheme="majorBidi" w:cstheme="majorBidi"/>
                <w:color w:val="000000"/>
                <w:cs/>
              </w:rPr>
            </w:pPr>
            <w:r w:rsidRPr="0073563D">
              <w:rPr>
                <w:rFonts w:asciiTheme="majorBidi" w:hAnsiTheme="majorBidi" w:cstheme="majorBidi"/>
                <w:color w:val="000000"/>
                <w:cs/>
              </w:rPr>
              <w:t>ผู้ถือหุ้นทางอ้อม</w:t>
            </w:r>
          </w:p>
        </w:tc>
      </w:tr>
      <w:tr w:rsidR="00255A6D" w:rsidRPr="0073563D" w14:paraId="72D03F8C" w14:textId="77777777" w:rsidTr="001A443A">
        <w:trPr>
          <w:trHeight w:val="144"/>
        </w:trPr>
        <w:tc>
          <w:tcPr>
            <w:tcW w:w="2974" w:type="dxa"/>
            <w:tcBorders>
              <w:top w:val="nil"/>
              <w:left w:val="nil"/>
              <w:bottom w:val="nil"/>
              <w:right w:val="nil"/>
            </w:tcBorders>
          </w:tcPr>
          <w:p w14:paraId="5B261D63" w14:textId="77777777" w:rsidR="00255A6D" w:rsidRPr="0073563D" w:rsidRDefault="00255A6D" w:rsidP="003508C2">
            <w:pPr>
              <w:autoSpaceDE w:val="0"/>
              <w:autoSpaceDN w:val="0"/>
              <w:adjustRightInd w:val="0"/>
              <w:rPr>
                <w:rFonts w:asciiTheme="majorBidi" w:hAnsiTheme="majorBidi" w:cstheme="majorBidi"/>
                <w:color w:val="000000"/>
              </w:rPr>
            </w:pPr>
            <w:r w:rsidRPr="0073563D">
              <w:rPr>
                <w:rFonts w:asciiTheme="majorBidi" w:hAnsiTheme="majorBidi" w:cstheme="majorBidi"/>
                <w:color w:val="000000"/>
                <w:cs/>
              </w:rPr>
              <w:t>บริษัท</w:t>
            </w:r>
            <w:r w:rsidRPr="0073563D">
              <w:rPr>
                <w:rFonts w:asciiTheme="majorBidi" w:hAnsiTheme="majorBidi" w:cstheme="majorBidi"/>
                <w:color w:val="000000"/>
              </w:rPr>
              <w:t xml:space="preserve"> </w:t>
            </w:r>
            <w:r w:rsidRPr="0073563D">
              <w:rPr>
                <w:rFonts w:asciiTheme="majorBidi" w:hAnsiTheme="majorBidi" w:cstheme="majorBidi"/>
                <w:color w:val="000000"/>
                <w:cs/>
              </w:rPr>
              <w:t>ยูนิคอน</w:t>
            </w:r>
            <w:r w:rsidRPr="0073563D">
              <w:rPr>
                <w:rFonts w:asciiTheme="majorBidi" w:hAnsiTheme="majorBidi" w:cstheme="majorBidi"/>
                <w:color w:val="000000"/>
              </w:rPr>
              <w:t xml:space="preserve"> </w:t>
            </w:r>
            <w:r w:rsidRPr="0073563D">
              <w:rPr>
                <w:rFonts w:asciiTheme="majorBidi" w:hAnsiTheme="majorBidi" w:cstheme="majorBidi"/>
                <w:color w:val="000000"/>
                <w:cs/>
              </w:rPr>
              <w:t>เซอร์วิสเซส</w:t>
            </w:r>
            <w:r w:rsidRPr="0073563D">
              <w:rPr>
                <w:rFonts w:asciiTheme="majorBidi" w:hAnsiTheme="majorBidi" w:cstheme="majorBidi"/>
                <w:color w:val="000000"/>
              </w:rPr>
              <w:t xml:space="preserve"> </w:t>
            </w:r>
            <w:r w:rsidRPr="0073563D">
              <w:rPr>
                <w:rFonts w:asciiTheme="majorBidi" w:hAnsiTheme="majorBidi" w:cstheme="majorBidi"/>
                <w:color w:val="000000"/>
                <w:cs/>
              </w:rPr>
              <w:t>จำกัด</w:t>
            </w:r>
          </w:p>
        </w:tc>
        <w:tc>
          <w:tcPr>
            <w:tcW w:w="802" w:type="dxa"/>
            <w:tcBorders>
              <w:top w:val="nil"/>
              <w:left w:val="nil"/>
              <w:bottom w:val="nil"/>
              <w:right w:val="nil"/>
            </w:tcBorders>
          </w:tcPr>
          <w:p w14:paraId="604241A5" w14:textId="77777777" w:rsidR="00255A6D" w:rsidRPr="0073563D" w:rsidRDefault="00255A6D"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ไทย</w:t>
            </w:r>
          </w:p>
        </w:tc>
        <w:tc>
          <w:tcPr>
            <w:tcW w:w="1418" w:type="dxa"/>
            <w:tcBorders>
              <w:top w:val="nil"/>
              <w:left w:val="nil"/>
              <w:bottom w:val="nil"/>
              <w:right w:val="nil"/>
            </w:tcBorders>
          </w:tcPr>
          <w:p w14:paraId="68DD393F" w14:textId="77777777" w:rsidR="00255A6D" w:rsidRPr="0073563D" w:rsidRDefault="00255A6D"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บริษัทย่อยทางอ้อม</w:t>
            </w:r>
          </w:p>
        </w:tc>
        <w:tc>
          <w:tcPr>
            <w:tcW w:w="3720" w:type="dxa"/>
            <w:tcBorders>
              <w:top w:val="nil"/>
              <w:left w:val="nil"/>
              <w:bottom w:val="nil"/>
              <w:right w:val="nil"/>
            </w:tcBorders>
          </w:tcPr>
          <w:p w14:paraId="09EA0BB8" w14:textId="77777777" w:rsidR="00255A6D" w:rsidRPr="0073563D" w:rsidRDefault="00255A6D" w:rsidP="003508C2">
            <w:pPr>
              <w:autoSpaceDE w:val="0"/>
              <w:autoSpaceDN w:val="0"/>
              <w:adjustRightInd w:val="0"/>
              <w:ind w:left="120"/>
              <w:rPr>
                <w:rFonts w:asciiTheme="majorBidi" w:hAnsiTheme="majorBidi" w:cstheme="majorBidi"/>
                <w:color w:val="000000"/>
              </w:rPr>
            </w:pPr>
            <w:r w:rsidRPr="0073563D">
              <w:rPr>
                <w:rFonts w:asciiTheme="majorBidi" w:hAnsiTheme="majorBidi" w:cstheme="majorBidi"/>
                <w:color w:val="000000"/>
                <w:cs/>
              </w:rPr>
              <w:t>ผู้ถือหุ้นทางอ้อม</w:t>
            </w:r>
          </w:p>
        </w:tc>
      </w:tr>
      <w:tr w:rsidR="00255A6D" w:rsidRPr="0073563D" w14:paraId="2FC5FF5A" w14:textId="77777777" w:rsidTr="00604BCF">
        <w:trPr>
          <w:trHeight w:val="144"/>
        </w:trPr>
        <w:tc>
          <w:tcPr>
            <w:tcW w:w="2974" w:type="dxa"/>
            <w:tcBorders>
              <w:top w:val="nil"/>
              <w:left w:val="nil"/>
              <w:bottom w:val="nil"/>
              <w:right w:val="nil"/>
            </w:tcBorders>
          </w:tcPr>
          <w:p w14:paraId="1540C80B" w14:textId="77777777" w:rsidR="00255A6D" w:rsidRPr="0073563D" w:rsidRDefault="00255A6D" w:rsidP="003508C2">
            <w:pPr>
              <w:autoSpaceDE w:val="0"/>
              <w:autoSpaceDN w:val="0"/>
              <w:adjustRightInd w:val="0"/>
              <w:rPr>
                <w:rFonts w:asciiTheme="majorBidi" w:hAnsiTheme="majorBidi" w:cstheme="majorBidi"/>
                <w:color w:val="000000"/>
              </w:rPr>
            </w:pPr>
            <w:r w:rsidRPr="0073563D">
              <w:rPr>
                <w:rFonts w:asciiTheme="majorBidi" w:hAnsiTheme="majorBidi" w:cstheme="majorBidi"/>
                <w:color w:val="000000"/>
                <w:cs/>
              </w:rPr>
              <w:t>บริษัท</w:t>
            </w:r>
            <w:r w:rsidRPr="0073563D">
              <w:rPr>
                <w:rFonts w:asciiTheme="majorBidi" w:hAnsiTheme="majorBidi" w:cstheme="majorBidi"/>
                <w:color w:val="000000"/>
              </w:rPr>
              <w:t xml:space="preserve"> </w:t>
            </w:r>
            <w:r w:rsidRPr="0073563D">
              <w:rPr>
                <w:rFonts w:asciiTheme="majorBidi" w:hAnsiTheme="majorBidi" w:cstheme="majorBidi"/>
                <w:color w:val="000000"/>
                <w:cs/>
              </w:rPr>
              <w:t>โคราชเมดิคัลกรุ๊ป</w:t>
            </w:r>
            <w:r w:rsidRPr="0073563D">
              <w:rPr>
                <w:rFonts w:asciiTheme="majorBidi" w:hAnsiTheme="majorBidi" w:cstheme="majorBidi"/>
                <w:color w:val="000000"/>
              </w:rPr>
              <w:t xml:space="preserve"> </w:t>
            </w:r>
            <w:r w:rsidRPr="0073563D">
              <w:rPr>
                <w:rFonts w:asciiTheme="majorBidi" w:hAnsiTheme="majorBidi" w:cstheme="majorBidi"/>
                <w:color w:val="000000"/>
                <w:cs/>
              </w:rPr>
              <w:t>จำกัด</w:t>
            </w:r>
          </w:p>
        </w:tc>
        <w:tc>
          <w:tcPr>
            <w:tcW w:w="802" w:type="dxa"/>
            <w:tcBorders>
              <w:top w:val="nil"/>
              <w:left w:val="nil"/>
              <w:bottom w:val="nil"/>
              <w:right w:val="nil"/>
            </w:tcBorders>
          </w:tcPr>
          <w:p w14:paraId="7146FD46" w14:textId="77777777" w:rsidR="00255A6D" w:rsidRPr="0073563D" w:rsidRDefault="00255A6D"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ไทย</w:t>
            </w:r>
          </w:p>
        </w:tc>
        <w:tc>
          <w:tcPr>
            <w:tcW w:w="1418" w:type="dxa"/>
            <w:tcBorders>
              <w:top w:val="nil"/>
              <w:left w:val="nil"/>
              <w:bottom w:val="nil"/>
              <w:right w:val="nil"/>
            </w:tcBorders>
          </w:tcPr>
          <w:p w14:paraId="4B6F57DF" w14:textId="77777777" w:rsidR="00255A6D" w:rsidRPr="0073563D" w:rsidRDefault="00255A6D"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บริษัทย่อยทางอ้อม</w:t>
            </w:r>
          </w:p>
        </w:tc>
        <w:tc>
          <w:tcPr>
            <w:tcW w:w="3720" w:type="dxa"/>
            <w:tcBorders>
              <w:top w:val="nil"/>
              <w:left w:val="nil"/>
              <w:bottom w:val="nil"/>
              <w:right w:val="nil"/>
            </w:tcBorders>
          </w:tcPr>
          <w:p w14:paraId="098AE027" w14:textId="77777777" w:rsidR="00255A6D" w:rsidRPr="0073563D" w:rsidRDefault="00255A6D" w:rsidP="003508C2">
            <w:pPr>
              <w:autoSpaceDE w:val="0"/>
              <w:autoSpaceDN w:val="0"/>
              <w:adjustRightInd w:val="0"/>
              <w:ind w:left="120"/>
              <w:rPr>
                <w:rFonts w:asciiTheme="majorBidi" w:hAnsiTheme="majorBidi" w:cstheme="majorBidi"/>
                <w:color w:val="000000"/>
              </w:rPr>
            </w:pPr>
            <w:r w:rsidRPr="0073563D">
              <w:rPr>
                <w:rFonts w:asciiTheme="majorBidi" w:hAnsiTheme="majorBidi" w:cstheme="majorBidi"/>
                <w:color w:val="000000"/>
                <w:cs/>
              </w:rPr>
              <w:t>ผู้ถือหุ้นทางอ้อม</w:t>
            </w:r>
          </w:p>
        </w:tc>
      </w:tr>
      <w:tr w:rsidR="00255A6D" w:rsidRPr="0073563D" w14:paraId="60D90527" w14:textId="77777777" w:rsidTr="00604BCF">
        <w:trPr>
          <w:trHeight w:val="144"/>
        </w:trPr>
        <w:tc>
          <w:tcPr>
            <w:tcW w:w="2974" w:type="dxa"/>
            <w:tcBorders>
              <w:top w:val="nil"/>
              <w:left w:val="nil"/>
              <w:bottom w:val="nil"/>
              <w:right w:val="nil"/>
            </w:tcBorders>
          </w:tcPr>
          <w:p w14:paraId="59E1E899" w14:textId="77777777" w:rsidR="00255A6D" w:rsidRPr="0073563D" w:rsidRDefault="00255A6D" w:rsidP="003508C2">
            <w:pPr>
              <w:autoSpaceDE w:val="0"/>
              <w:autoSpaceDN w:val="0"/>
              <w:adjustRightInd w:val="0"/>
              <w:rPr>
                <w:rFonts w:asciiTheme="majorBidi" w:hAnsiTheme="majorBidi" w:cstheme="majorBidi"/>
                <w:color w:val="000000"/>
              </w:rPr>
            </w:pPr>
            <w:r w:rsidRPr="0073563D">
              <w:rPr>
                <w:rFonts w:asciiTheme="majorBidi" w:hAnsiTheme="majorBidi" w:cstheme="majorBidi"/>
                <w:color w:val="000000"/>
                <w:cs/>
              </w:rPr>
              <w:t>บริษัท</w:t>
            </w:r>
            <w:r w:rsidRPr="0073563D">
              <w:rPr>
                <w:rFonts w:asciiTheme="majorBidi" w:hAnsiTheme="majorBidi" w:cstheme="majorBidi"/>
                <w:color w:val="000000"/>
              </w:rPr>
              <w:t xml:space="preserve"> </w:t>
            </w:r>
            <w:r w:rsidRPr="0073563D">
              <w:rPr>
                <w:rFonts w:asciiTheme="majorBidi" w:hAnsiTheme="majorBidi" w:cstheme="majorBidi"/>
                <w:color w:val="000000"/>
                <w:cs/>
              </w:rPr>
              <w:t>พิษณุโลกอินเตอร์เวชการ</w:t>
            </w:r>
            <w:r w:rsidRPr="0073563D">
              <w:rPr>
                <w:rFonts w:asciiTheme="majorBidi" w:hAnsiTheme="majorBidi" w:cstheme="majorBidi"/>
                <w:color w:val="000000"/>
              </w:rPr>
              <w:t xml:space="preserve"> </w:t>
            </w:r>
            <w:r w:rsidRPr="0073563D">
              <w:rPr>
                <w:rFonts w:asciiTheme="majorBidi" w:hAnsiTheme="majorBidi" w:cstheme="majorBidi"/>
                <w:color w:val="000000"/>
                <w:cs/>
              </w:rPr>
              <w:t>จำกัด</w:t>
            </w:r>
          </w:p>
        </w:tc>
        <w:tc>
          <w:tcPr>
            <w:tcW w:w="802" w:type="dxa"/>
            <w:tcBorders>
              <w:top w:val="nil"/>
              <w:left w:val="nil"/>
              <w:bottom w:val="nil"/>
              <w:right w:val="nil"/>
            </w:tcBorders>
          </w:tcPr>
          <w:p w14:paraId="4AA52BAB" w14:textId="77777777" w:rsidR="00255A6D" w:rsidRPr="0073563D" w:rsidRDefault="00255A6D"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ไทย</w:t>
            </w:r>
          </w:p>
        </w:tc>
        <w:tc>
          <w:tcPr>
            <w:tcW w:w="1418" w:type="dxa"/>
            <w:tcBorders>
              <w:top w:val="nil"/>
              <w:left w:val="nil"/>
              <w:bottom w:val="nil"/>
              <w:right w:val="nil"/>
            </w:tcBorders>
          </w:tcPr>
          <w:p w14:paraId="3D892327" w14:textId="77777777" w:rsidR="00255A6D" w:rsidRPr="0073563D" w:rsidRDefault="00255A6D"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บริษัทย่อยทางอ้อม</w:t>
            </w:r>
          </w:p>
        </w:tc>
        <w:tc>
          <w:tcPr>
            <w:tcW w:w="3720" w:type="dxa"/>
            <w:tcBorders>
              <w:top w:val="nil"/>
              <w:left w:val="nil"/>
              <w:bottom w:val="nil"/>
              <w:right w:val="nil"/>
            </w:tcBorders>
          </w:tcPr>
          <w:p w14:paraId="51165573" w14:textId="77777777" w:rsidR="00255A6D" w:rsidRPr="0073563D" w:rsidRDefault="00255A6D" w:rsidP="003508C2">
            <w:pPr>
              <w:autoSpaceDE w:val="0"/>
              <w:autoSpaceDN w:val="0"/>
              <w:adjustRightInd w:val="0"/>
              <w:ind w:left="120"/>
              <w:rPr>
                <w:rFonts w:asciiTheme="majorBidi" w:hAnsiTheme="majorBidi" w:cstheme="majorBidi"/>
                <w:color w:val="000000"/>
              </w:rPr>
            </w:pPr>
            <w:r w:rsidRPr="0073563D">
              <w:rPr>
                <w:rFonts w:asciiTheme="majorBidi" w:hAnsiTheme="majorBidi" w:cstheme="majorBidi"/>
                <w:color w:val="000000"/>
                <w:cs/>
              </w:rPr>
              <w:t>ผู้ถือหุ้นทางอ้อม</w:t>
            </w:r>
          </w:p>
        </w:tc>
      </w:tr>
      <w:tr w:rsidR="00255A6D" w:rsidRPr="0073563D" w14:paraId="77EECD56" w14:textId="77777777" w:rsidTr="00604BCF">
        <w:trPr>
          <w:trHeight w:val="144"/>
        </w:trPr>
        <w:tc>
          <w:tcPr>
            <w:tcW w:w="2974" w:type="dxa"/>
            <w:tcBorders>
              <w:top w:val="nil"/>
              <w:left w:val="nil"/>
              <w:bottom w:val="nil"/>
              <w:right w:val="nil"/>
            </w:tcBorders>
          </w:tcPr>
          <w:p w14:paraId="00A783FC" w14:textId="77777777" w:rsidR="00255A6D" w:rsidRPr="0073563D" w:rsidRDefault="00255A6D" w:rsidP="003508C2">
            <w:pPr>
              <w:autoSpaceDE w:val="0"/>
              <w:autoSpaceDN w:val="0"/>
              <w:adjustRightInd w:val="0"/>
              <w:rPr>
                <w:rFonts w:asciiTheme="majorBidi" w:hAnsiTheme="majorBidi" w:cstheme="majorBidi"/>
                <w:color w:val="000000"/>
              </w:rPr>
            </w:pPr>
            <w:r w:rsidRPr="0073563D">
              <w:rPr>
                <w:rFonts w:asciiTheme="majorBidi" w:hAnsiTheme="majorBidi" w:cstheme="majorBidi"/>
                <w:color w:val="000000"/>
                <w:cs/>
              </w:rPr>
              <w:t>บริษัท</w:t>
            </w:r>
            <w:r w:rsidRPr="0073563D">
              <w:rPr>
                <w:rFonts w:asciiTheme="majorBidi" w:hAnsiTheme="majorBidi" w:cstheme="majorBidi"/>
                <w:color w:val="000000"/>
              </w:rPr>
              <w:t xml:space="preserve"> </w:t>
            </w:r>
            <w:r w:rsidRPr="0073563D">
              <w:rPr>
                <w:rFonts w:asciiTheme="majorBidi" w:hAnsiTheme="majorBidi" w:cstheme="majorBidi"/>
                <w:color w:val="000000"/>
                <w:cs/>
              </w:rPr>
              <w:t>อิควิตี</w:t>
            </w:r>
            <w:r w:rsidRPr="0073563D">
              <w:rPr>
                <w:rFonts w:asciiTheme="majorBidi" w:hAnsiTheme="majorBidi" w:cstheme="majorBidi"/>
                <w:color w:val="000000"/>
              </w:rPr>
              <w:t xml:space="preserve"> </w:t>
            </w:r>
            <w:r w:rsidRPr="0073563D">
              <w:rPr>
                <w:rFonts w:asciiTheme="majorBidi" w:hAnsiTheme="majorBidi" w:cstheme="majorBidi"/>
                <w:color w:val="000000"/>
                <w:cs/>
              </w:rPr>
              <w:t>เรสซิเดนเชียล</w:t>
            </w:r>
            <w:r w:rsidRPr="0073563D">
              <w:rPr>
                <w:rFonts w:asciiTheme="majorBidi" w:hAnsiTheme="majorBidi" w:cstheme="majorBidi"/>
                <w:color w:val="000000"/>
              </w:rPr>
              <w:t xml:space="preserve"> </w:t>
            </w:r>
            <w:r w:rsidRPr="0073563D">
              <w:rPr>
                <w:rFonts w:asciiTheme="majorBidi" w:hAnsiTheme="majorBidi" w:cstheme="majorBidi"/>
                <w:color w:val="000000"/>
                <w:cs/>
              </w:rPr>
              <w:t>จำกัด</w:t>
            </w:r>
            <w:r w:rsidRPr="0073563D">
              <w:rPr>
                <w:rFonts w:asciiTheme="majorBidi" w:hAnsiTheme="majorBidi" w:cstheme="majorBidi"/>
                <w:color w:val="000000"/>
              </w:rPr>
              <w:t xml:space="preserve"> </w:t>
            </w:r>
          </w:p>
        </w:tc>
        <w:tc>
          <w:tcPr>
            <w:tcW w:w="802" w:type="dxa"/>
            <w:tcBorders>
              <w:top w:val="nil"/>
              <w:left w:val="nil"/>
              <w:bottom w:val="nil"/>
              <w:right w:val="nil"/>
            </w:tcBorders>
          </w:tcPr>
          <w:p w14:paraId="357F13B8" w14:textId="77777777" w:rsidR="00255A6D" w:rsidRPr="0073563D" w:rsidRDefault="00255A6D"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ไทย</w:t>
            </w:r>
          </w:p>
        </w:tc>
        <w:tc>
          <w:tcPr>
            <w:tcW w:w="1418" w:type="dxa"/>
            <w:tcBorders>
              <w:top w:val="nil"/>
              <w:left w:val="nil"/>
              <w:bottom w:val="nil"/>
              <w:right w:val="nil"/>
            </w:tcBorders>
          </w:tcPr>
          <w:p w14:paraId="67244406" w14:textId="77777777" w:rsidR="00255A6D" w:rsidRPr="0073563D" w:rsidRDefault="00255A6D"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755278BC" w14:textId="77777777" w:rsidR="00255A6D" w:rsidRPr="0073563D" w:rsidRDefault="00255A6D" w:rsidP="003508C2">
            <w:pPr>
              <w:autoSpaceDE w:val="0"/>
              <w:autoSpaceDN w:val="0"/>
              <w:adjustRightInd w:val="0"/>
              <w:ind w:left="120"/>
              <w:rPr>
                <w:rFonts w:asciiTheme="majorBidi" w:hAnsiTheme="majorBidi" w:cstheme="majorBidi"/>
                <w:color w:val="000000"/>
              </w:rPr>
            </w:pPr>
            <w:r w:rsidRPr="0073563D">
              <w:rPr>
                <w:rFonts w:asciiTheme="majorBidi" w:hAnsiTheme="majorBidi" w:cstheme="majorBidi"/>
                <w:color w:val="000000"/>
                <w:cs/>
              </w:rPr>
              <w:t>กรรมการร่วมกัน</w:t>
            </w:r>
          </w:p>
        </w:tc>
      </w:tr>
      <w:tr w:rsidR="00255A6D" w:rsidRPr="0073563D" w14:paraId="35C5DE0A" w14:textId="77777777" w:rsidTr="00604BCF">
        <w:trPr>
          <w:trHeight w:val="144"/>
        </w:trPr>
        <w:tc>
          <w:tcPr>
            <w:tcW w:w="2974" w:type="dxa"/>
            <w:tcBorders>
              <w:top w:val="nil"/>
              <w:left w:val="nil"/>
              <w:bottom w:val="nil"/>
              <w:right w:val="nil"/>
            </w:tcBorders>
          </w:tcPr>
          <w:p w14:paraId="1F4864FD" w14:textId="77777777" w:rsidR="00255A6D" w:rsidRPr="0073563D" w:rsidRDefault="00255A6D" w:rsidP="003508C2">
            <w:pPr>
              <w:autoSpaceDE w:val="0"/>
              <w:autoSpaceDN w:val="0"/>
              <w:adjustRightInd w:val="0"/>
              <w:rPr>
                <w:rFonts w:asciiTheme="majorBidi" w:hAnsiTheme="majorBidi" w:cstheme="majorBidi"/>
                <w:color w:val="000000"/>
              </w:rPr>
            </w:pPr>
            <w:r w:rsidRPr="0073563D">
              <w:rPr>
                <w:rFonts w:asciiTheme="majorBidi" w:hAnsiTheme="majorBidi" w:cstheme="majorBidi"/>
                <w:color w:val="000000"/>
                <w:cs/>
              </w:rPr>
              <w:t>บริษัท</w:t>
            </w:r>
            <w:r w:rsidRPr="0073563D">
              <w:rPr>
                <w:rFonts w:asciiTheme="majorBidi" w:hAnsiTheme="majorBidi" w:cstheme="majorBidi"/>
                <w:color w:val="000000"/>
              </w:rPr>
              <w:t xml:space="preserve"> </w:t>
            </w:r>
            <w:r w:rsidRPr="0073563D">
              <w:rPr>
                <w:rFonts w:asciiTheme="majorBidi" w:hAnsiTheme="majorBidi" w:cstheme="majorBidi"/>
                <w:color w:val="000000"/>
                <w:cs/>
              </w:rPr>
              <w:t>บางกอก</w:t>
            </w:r>
            <w:r w:rsidRPr="0073563D">
              <w:rPr>
                <w:rFonts w:asciiTheme="majorBidi" w:hAnsiTheme="majorBidi" w:cstheme="majorBidi"/>
                <w:color w:val="000000"/>
              </w:rPr>
              <w:t xml:space="preserve"> </w:t>
            </w:r>
            <w:r w:rsidRPr="0073563D">
              <w:rPr>
                <w:rFonts w:asciiTheme="majorBidi" w:hAnsiTheme="majorBidi" w:cstheme="majorBidi"/>
                <w:color w:val="000000"/>
                <w:cs/>
              </w:rPr>
              <w:t>ซันเดย์</w:t>
            </w:r>
            <w:r w:rsidRPr="0073563D">
              <w:rPr>
                <w:rFonts w:asciiTheme="majorBidi" w:hAnsiTheme="majorBidi" w:cstheme="majorBidi"/>
                <w:color w:val="000000"/>
              </w:rPr>
              <w:t xml:space="preserve"> </w:t>
            </w:r>
            <w:r w:rsidRPr="0073563D">
              <w:rPr>
                <w:rFonts w:asciiTheme="majorBidi" w:hAnsiTheme="majorBidi" w:cstheme="majorBidi"/>
                <w:color w:val="000000"/>
                <w:cs/>
              </w:rPr>
              <w:t>จำกัด</w:t>
            </w:r>
          </w:p>
        </w:tc>
        <w:tc>
          <w:tcPr>
            <w:tcW w:w="802" w:type="dxa"/>
            <w:tcBorders>
              <w:top w:val="nil"/>
              <w:left w:val="nil"/>
              <w:bottom w:val="nil"/>
              <w:right w:val="nil"/>
            </w:tcBorders>
          </w:tcPr>
          <w:p w14:paraId="3757046B" w14:textId="77777777" w:rsidR="00255A6D" w:rsidRPr="0073563D" w:rsidRDefault="00255A6D"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ไทย</w:t>
            </w:r>
          </w:p>
        </w:tc>
        <w:tc>
          <w:tcPr>
            <w:tcW w:w="1418" w:type="dxa"/>
            <w:tcBorders>
              <w:top w:val="nil"/>
              <w:left w:val="nil"/>
              <w:bottom w:val="nil"/>
              <w:right w:val="nil"/>
            </w:tcBorders>
          </w:tcPr>
          <w:p w14:paraId="205153CA" w14:textId="77777777" w:rsidR="00255A6D" w:rsidRPr="0073563D" w:rsidRDefault="00255A6D"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6B083AD5" w14:textId="77777777" w:rsidR="00255A6D" w:rsidRPr="0073563D" w:rsidRDefault="00255A6D" w:rsidP="003508C2">
            <w:pPr>
              <w:autoSpaceDE w:val="0"/>
              <w:autoSpaceDN w:val="0"/>
              <w:adjustRightInd w:val="0"/>
              <w:ind w:left="120"/>
              <w:rPr>
                <w:rFonts w:asciiTheme="majorBidi" w:hAnsiTheme="majorBidi" w:cstheme="majorBidi"/>
                <w:color w:val="000000"/>
              </w:rPr>
            </w:pPr>
            <w:r w:rsidRPr="0073563D">
              <w:rPr>
                <w:rFonts w:asciiTheme="majorBidi" w:hAnsiTheme="majorBidi" w:cstheme="majorBidi"/>
                <w:color w:val="000000"/>
                <w:cs/>
              </w:rPr>
              <w:t>กรรมการร่วมกัน</w:t>
            </w:r>
          </w:p>
        </w:tc>
      </w:tr>
      <w:tr w:rsidR="00255A6D" w:rsidRPr="0073563D" w14:paraId="3CAF4372" w14:textId="77777777" w:rsidTr="00604BCF">
        <w:trPr>
          <w:trHeight w:val="144"/>
        </w:trPr>
        <w:tc>
          <w:tcPr>
            <w:tcW w:w="2974" w:type="dxa"/>
            <w:tcBorders>
              <w:top w:val="nil"/>
              <w:left w:val="nil"/>
              <w:bottom w:val="nil"/>
              <w:right w:val="nil"/>
            </w:tcBorders>
          </w:tcPr>
          <w:p w14:paraId="02E3E567" w14:textId="77777777" w:rsidR="00255A6D" w:rsidRPr="0073563D" w:rsidRDefault="00255A6D" w:rsidP="003508C2">
            <w:pPr>
              <w:autoSpaceDE w:val="0"/>
              <w:autoSpaceDN w:val="0"/>
              <w:adjustRightInd w:val="0"/>
              <w:rPr>
                <w:rFonts w:asciiTheme="majorBidi" w:hAnsiTheme="majorBidi" w:cstheme="majorBidi"/>
                <w:color w:val="000000"/>
              </w:rPr>
            </w:pPr>
            <w:r w:rsidRPr="0073563D">
              <w:rPr>
                <w:rFonts w:asciiTheme="majorBidi" w:hAnsiTheme="majorBidi" w:cstheme="majorBidi"/>
                <w:color w:val="000000"/>
                <w:cs/>
              </w:rPr>
              <w:t>บริษัท</w:t>
            </w:r>
            <w:r w:rsidRPr="0073563D">
              <w:rPr>
                <w:rFonts w:asciiTheme="majorBidi" w:hAnsiTheme="majorBidi" w:cstheme="majorBidi"/>
                <w:color w:val="000000"/>
              </w:rPr>
              <w:t xml:space="preserve"> </w:t>
            </w:r>
            <w:r w:rsidRPr="0073563D">
              <w:rPr>
                <w:rFonts w:asciiTheme="majorBidi" w:hAnsiTheme="majorBidi" w:cstheme="majorBidi"/>
                <w:color w:val="000000"/>
                <w:cs/>
              </w:rPr>
              <w:t>อิควิตี</w:t>
            </w:r>
            <w:r w:rsidRPr="0073563D">
              <w:rPr>
                <w:rFonts w:asciiTheme="majorBidi" w:hAnsiTheme="majorBidi" w:cstheme="majorBidi"/>
                <w:color w:val="000000"/>
              </w:rPr>
              <w:t xml:space="preserve"> </w:t>
            </w:r>
            <w:r w:rsidRPr="0073563D">
              <w:rPr>
                <w:rFonts w:asciiTheme="majorBidi" w:hAnsiTheme="majorBidi" w:cstheme="majorBidi"/>
                <w:color w:val="000000"/>
                <w:cs/>
              </w:rPr>
              <w:t>เรสซิเดนเชียล</w:t>
            </w:r>
            <w:r w:rsidRPr="0073563D">
              <w:rPr>
                <w:rFonts w:asciiTheme="majorBidi" w:hAnsiTheme="majorBidi" w:cstheme="majorBidi"/>
                <w:color w:val="000000"/>
              </w:rPr>
              <w:t xml:space="preserve">  </w:t>
            </w:r>
          </w:p>
        </w:tc>
        <w:tc>
          <w:tcPr>
            <w:tcW w:w="802" w:type="dxa"/>
            <w:tcBorders>
              <w:top w:val="nil"/>
              <w:left w:val="nil"/>
              <w:bottom w:val="nil"/>
              <w:right w:val="nil"/>
            </w:tcBorders>
          </w:tcPr>
          <w:p w14:paraId="7BE443A2" w14:textId="77777777" w:rsidR="00255A6D" w:rsidRPr="0073563D" w:rsidRDefault="00255A6D"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ไทย</w:t>
            </w:r>
          </w:p>
        </w:tc>
        <w:tc>
          <w:tcPr>
            <w:tcW w:w="1418" w:type="dxa"/>
            <w:tcBorders>
              <w:top w:val="nil"/>
              <w:left w:val="nil"/>
              <w:bottom w:val="nil"/>
              <w:right w:val="nil"/>
            </w:tcBorders>
          </w:tcPr>
          <w:p w14:paraId="7F0385ED" w14:textId="77777777" w:rsidR="00255A6D" w:rsidRPr="0073563D" w:rsidRDefault="00255A6D"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4535D167" w14:textId="77777777" w:rsidR="00255A6D" w:rsidRPr="0073563D" w:rsidRDefault="00255A6D" w:rsidP="003508C2">
            <w:pPr>
              <w:autoSpaceDE w:val="0"/>
              <w:autoSpaceDN w:val="0"/>
              <w:adjustRightInd w:val="0"/>
              <w:ind w:left="120"/>
              <w:rPr>
                <w:rFonts w:asciiTheme="majorBidi" w:hAnsiTheme="majorBidi" w:cstheme="majorBidi"/>
                <w:color w:val="000000"/>
              </w:rPr>
            </w:pPr>
            <w:r w:rsidRPr="0073563D">
              <w:rPr>
                <w:rFonts w:asciiTheme="majorBidi" w:hAnsiTheme="majorBidi" w:cstheme="majorBidi"/>
                <w:color w:val="000000"/>
                <w:cs/>
              </w:rPr>
              <w:t>กรรมการร่วมกัน</w:t>
            </w:r>
          </w:p>
        </w:tc>
      </w:tr>
      <w:tr w:rsidR="00255A6D" w:rsidRPr="0073563D" w14:paraId="2093A7B8" w14:textId="77777777" w:rsidTr="00604BCF">
        <w:trPr>
          <w:trHeight w:val="144"/>
        </w:trPr>
        <w:tc>
          <w:tcPr>
            <w:tcW w:w="2974" w:type="dxa"/>
            <w:tcBorders>
              <w:top w:val="nil"/>
              <w:left w:val="nil"/>
              <w:bottom w:val="nil"/>
              <w:right w:val="nil"/>
            </w:tcBorders>
          </w:tcPr>
          <w:p w14:paraId="2ABB3CE4" w14:textId="5C1D0D68" w:rsidR="00255A6D" w:rsidRPr="0073563D" w:rsidRDefault="00255A6D" w:rsidP="003508C2">
            <w:pPr>
              <w:autoSpaceDE w:val="0"/>
              <w:autoSpaceDN w:val="0"/>
              <w:adjustRightInd w:val="0"/>
              <w:ind w:firstLine="60"/>
              <w:rPr>
                <w:rFonts w:asciiTheme="majorBidi" w:hAnsiTheme="majorBidi" w:cstheme="majorBidi"/>
                <w:color w:val="000000"/>
              </w:rPr>
            </w:pPr>
            <w:r w:rsidRPr="0073563D">
              <w:rPr>
                <w:rFonts w:asciiTheme="majorBidi" w:hAnsiTheme="majorBidi" w:cstheme="majorBidi"/>
                <w:color w:val="000000"/>
              </w:rPr>
              <w:t xml:space="preserve">  </w:t>
            </w:r>
            <w:r w:rsidRPr="0073563D">
              <w:rPr>
                <w:rFonts w:asciiTheme="majorBidi" w:hAnsiTheme="majorBidi" w:cstheme="majorBidi"/>
                <w:color w:val="000000"/>
                <w:cs/>
              </w:rPr>
              <w:t>เจ้าพระยา</w:t>
            </w:r>
            <w:r w:rsidRPr="0073563D">
              <w:rPr>
                <w:rFonts w:asciiTheme="majorBidi" w:hAnsiTheme="majorBidi" w:cstheme="majorBidi"/>
                <w:color w:val="000000"/>
              </w:rPr>
              <w:t xml:space="preserve"> </w:t>
            </w:r>
            <w:r w:rsidRPr="0073563D">
              <w:rPr>
                <w:rFonts w:asciiTheme="majorBidi" w:hAnsiTheme="majorBidi" w:cstheme="majorBidi"/>
                <w:color w:val="000000"/>
                <w:cs/>
              </w:rPr>
              <w:t>จำกัด</w:t>
            </w:r>
          </w:p>
        </w:tc>
        <w:tc>
          <w:tcPr>
            <w:tcW w:w="802" w:type="dxa"/>
            <w:tcBorders>
              <w:top w:val="nil"/>
              <w:left w:val="nil"/>
              <w:bottom w:val="nil"/>
              <w:right w:val="nil"/>
            </w:tcBorders>
          </w:tcPr>
          <w:p w14:paraId="6C1BAD73" w14:textId="77777777" w:rsidR="00255A6D" w:rsidRPr="0073563D" w:rsidRDefault="00255A6D" w:rsidP="003508C2">
            <w:pPr>
              <w:autoSpaceDE w:val="0"/>
              <w:autoSpaceDN w:val="0"/>
              <w:adjustRightInd w:val="0"/>
              <w:jc w:val="center"/>
              <w:rPr>
                <w:rFonts w:asciiTheme="majorBidi" w:hAnsiTheme="majorBidi" w:cstheme="majorBidi"/>
                <w:color w:val="000000"/>
              </w:rPr>
            </w:pPr>
          </w:p>
        </w:tc>
        <w:tc>
          <w:tcPr>
            <w:tcW w:w="1418" w:type="dxa"/>
            <w:tcBorders>
              <w:top w:val="nil"/>
              <w:left w:val="nil"/>
              <w:bottom w:val="nil"/>
              <w:right w:val="nil"/>
            </w:tcBorders>
          </w:tcPr>
          <w:p w14:paraId="7CD9FE93" w14:textId="77777777" w:rsidR="00255A6D" w:rsidRPr="0073563D" w:rsidRDefault="00255A6D" w:rsidP="003508C2">
            <w:pPr>
              <w:autoSpaceDE w:val="0"/>
              <w:autoSpaceDN w:val="0"/>
              <w:adjustRightInd w:val="0"/>
              <w:jc w:val="center"/>
              <w:rPr>
                <w:rFonts w:asciiTheme="majorBidi" w:hAnsiTheme="majorBidi" w:cstheme="majorBidi"/>
                <w:color w:val="000000"/>
              </w:rPr>
            </w:pPr>
          </w:p>
        </w:tc>
        <w:tc>
          <w:tcPr>
            <w:tcW w:w="3720" w:type="dxa"/>
            <w:tcBorders>
              <w:top w:val="nil"/>
              <w:left w:val="nil"/>
              <w:bottom w:val="nil"/>
              <w:right w:val="nil"/>
            </w:tcBorders>
          </w:tcPr>
          <w:p w14:paraId="52083986" w14:textId="77777777" w:rsidR="00255A6D" w:rsidRPr="0073563D" w:rsidRDefault="00255A6D" w:rsidP="003508C2">
            <w:pPr>
              <w:autoSpaceDE w:val="0"/>
              <w:autoSpaceDN w:val="0"/>
              <w:adjustRightInd w:val="0"/>
              <w:ind w:left="210"/>
              <w:rPr>
                <w:rFonts w:asciiTheme="majorBidi" w:hAnsiTheme="majorBidi" w:cstheme="majorBidi"/>
                <w:color w:val="000000"/>
              </w:rPr>
            </w:pPr>
          </w:p>
        </w:tc>
      </w:tr>
      <w:tr w:rsidR="00255A6D" w:rsidRPr="0073563D" w14:paraId="31E4A5E5" w14:textId="77777777" w:rsidTr="00604BCF">
        <w:trPr>
          <w:trHeight w:val="144"/>
        </w:trPr>
        <w:tc>
          <w:tcPr>
            <w:tcW w:w="2974" w:type="dxa"/>
            <w:tcBorders>
              <w:top w:val="nil"/>
              <w:left w:val="nil"/>
              <w:bottom w:val="nil"/>
              <w:right w:val="nil"/>
            </w:tcBorders>
          </w:tcPr>
          <w:p w14:paraId="5B95EFBF" w14:textId="77777777" w:rsidR="00255A6D" w:rsidRPr="0073563D" w:rsidRDefault="00255A6D" w:rsidP="003508C2">
            <w:pPr>
              <w:autoSpaceDE w:val="0"/>
              <w:autoSpaceDN w:val="0"/>
              <w:adjustRightInd w:val="0"/>
              <w:rPr>
                <w:rFonts w:asciiTheme="majorBidi" w:hAnsiTheme="majorBidi" w:cstheme="majorBidi"/>
                <w:color w:val="000000"/>
              </w:rPr>
            </w:pPr>
            <w:r w:rsidRPr="0073563D">
              <w:rPr>
                <w:rFonts w:asciiTheme="majorBidi" w:hAnsiTheme="majorBidi" w:cstheme="majorBidi"/>
                <w:color w:val="000000"/>
                <w:cs/>
              </w:rPr>
              <w:t>บริษัท</w:t>
            </w:r>
            <w:r w:rsidRPr="0073563D">
              <w:rPr>
                <w:rFonts w:asciiTheme="majorBidi" w:hAnsiTheme="majorBidi" w:cstheme="majorBidi"/>
                <w:color w:val="000000"/>
              </w:rPr>
              <w:t xml:space="preserve"> </w:t>
            </w:r>
            <w:r w:rsidRPr="0073563D">
              <w:rPr>
                <w:rFonts w:asciiTheme="majorBidi" w:hAnsiTheme="majorBidi" w:cstheme="majorBidi"/>
                <w:color w:val="000000"/>
                <w:cs/>
              </w:rPr>
              <w:t>บางนา</w:t>
            </w:r>
            <w:r w:rsidRPr="0073563D">
              <w:rPr>
                <w:rFonts w:asciiTheme="majorBidi" w:hAnsiTheme="majorBidi" w:cstheme="majorBidi"/>
                <w:color w:val="000000"/>
              </w:rPr>
              <w:t xml:space="preserve"> </w:t>
            </w:r>
            <w:r w:rsidRPr="0073563D">
              <w:rPr>
                <w:rFonts w:asciiTheme="majorBidi" w:hAnsiTheme="majorBidi" w:cstheme="majorBidi"/>
                <w:color w:val="000000"/>
                <w:cs/>
              </w:rPr>
              <w:t>แอสเซ็ท</w:t>
            </w:r>
            <w:r w:rsidRPr="0073563D">
              <w:rPr>
                <w:rFonts w:asciiTheme="majorBidi" w:hAnsiTheme="majorBidi" w:cstheme="majorBidi"/>
                <w:color w:val="000000"/>
              </w:rPr>
              <w:t xml:space="preserve"> </w:t>
            </w:r>
            <w:r w:rsidRPr="0073563D">
              <w:rPr>
                <w:rFonts w:asciiTheme="majorBidi" w:hAnsiTheme="majorBidi" w:cstheme="majorBidi"/>
                <w:color w:val="000000"/>
                <w:cs/>
              </w:rPr>
              <w:t>จำกัด</w:t>
            </w:r>
          </w:p>
        </w:tc>
        <w:tc>
          <w:tcPr>
            <w:tcW w:w="802" w:type="dxa"/>
            <w:tcBorders>
              <w:top w:val="nil"/>
              <w:left w:val="nil"/>
              <w:bottom w:val="nil"/>
              <w:right w:val="nil"/>
            </w:tcBorders>
          </w:tcPr>
          <w:p w14:paraId="221B4B2E" w14:textId="77777777" w:rsidR="00255A6D" w:rsidRPr="0073563D" w:rsidRDefault="00255A6D"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ไทย</w:t>
            </w:r>
          </w:p>
        </w:tc>
        <w:tc>
          <w:tcPr>
            <w:tcW w:w="1418" w:type="dxa"/>
            <w:tcBorders>
              <w:top w:val="nil"/>
              <w:left w:val="nil"/>
              <w:bottom w:val="nil"/>
              <w:right w:val="nil"/>
            </w:tcBorders>
          </w:tcPr>
          <w:p w14:paraId="0C1FE08E" w14:textId="77777777" w:rsidR="00255A6D" w:rsidRPr="0073563D" w:rsidRDefault="00255A6D"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3DF66DF2" w14:textId="77777777" w:rsidR="00255A6D" w:rsidRPr="0073563D" w:rsidRDefault="00255A6D" w:rsidP="003508C2">
            <w:pPr>
              <w:autoSpaceDE w:val="0"/>
              <w:autoSpaceDN w:val="0"/>
              <w:adjustRightInd w:val="0"/>
              <w:ind w:left="120"/>
              <w:rPr>
                <w:rFonts w:asciiTheme="majorBidi" w:hAnsiTheme="majorBidi" w:cstheme="majorBidi"/>
                <w:color w:val="000000"/>
              </w:rPr>
            </w:pPr>
            <w:r w:rsidRPr="0073563D">
              <w:rPr>
                <w:rFonts w:asciiTheme="majorBidi" w:hAnsiTheme="majorBidi" w:cstheme="majorBidi"/>
                <w:color w:val="000000"/>
                <w:cs/>
              </w:rPr>
              <w:t>ผู้ถือหุ้นใหญ่</w:t>
            </w:r>
            <w:r w:rsidRPr="0073563D">
              <w:rPr>
                <w:rFonts w:asciiTheme="majorBidi" w:hAnsiTheme="majorBidi" w:cstheme="majorBidi"/>
                <w:color w:val="000000"/>
              </w:rPr>
              <w:t xml:space="preserve"> </w:t>
            </w:r>
            <w:r w:rsidRPr="0073563D">
              <w:rPr>
                <w:rFonts w:asciiTheme="majorBidi" w:hAnsiTheme="majorBidi" w:cstheme="majorBidi"/>
                <w:color w:val="000000"/>
                <w:cs/>
              </w:rPr>
              <w:t>เป็นบุคคลในครอบครัวเดียวกับ</w:t>
            </w:r>
          </w:p>
        </w:tc>
      </w:tr>
      <w:tr w:rsidR="00255A6D" w:rsidRPr="0073563D" w14:paraId="1A9C13BC" w14:textId="77777777" w:rsidTr="00604BCF">
        <w:trPr>
          <w:trHeight w:val="144"/>
        </w:trPr>
        <w:tc>
          <w:tcPr>
            <w:tcW w:w="2974" w:type="dxa"/>
            <w:tcBorders>
              <w:top w:val="nil"/>
              <w:left w:val="nil"/>
              <w:bottom w:val="nil"/>
              <w:right w:val="nil"/>
            </w:tcBorders>
          </w:tcPr>
          <w:p w14:paraId="2BBD18E3" w14:textId="77777777" w:rsidR="00255A6D" w:rsidRPr="0073563D" w:rsidRDefault="00255A6D" w:rsidP="003508C2">
            <w:pPr>
              <w:autoSpaceDE w:val="0"/>
              <w:autoSpaceDN w:val="0"/>
              <w:adjustRightInd w:val="0"/>
              <w:rPr>
                <w:rFonts w:asciiTheme="majorBidi" w:hAnsiTheme="majorBidi" w:cstheme="majorBidi"/>
                <w:color w:val="000000"/>
              </w:rPr>
            </w:pPr>
          </w:p>
        </w:tc>
        <w:tc>
          <w:tcPr>
            <w:tcW w:w="802" w:type="dxa"/>
            <w:tcBorders>
              <w:top w:val="nil"/>
              <w:left w:val="nil"/>
              <w:bottom w:val="nil"/>
              <w:right w:val="nil"/>
            </w:tcBorders>
          </w:tcPr>
          <w:p w14:paraId="10707603" w14:textId="77777777" w:rsidR="00255A6D" w:rsidRPr="0073563D" w:rsidRDefault="00255A6D" w:rsidP="003508C2">
            <w:pPr>
              <w:autoSpaceDE w:val="0"/>
              <w:autoSpaceDN w:val="0"/>
              <w:adjustRightInd w:val="0"/>
              <w:jc w:val="center"/>
              <w:rPr>
                <w:rFonts w:asciiTheme="majorBidi" w:hAnsiTheme="majorBidi" w:cstheme="majorBidi"/>
                <w:color w:val="000000"/>
              </w:rPr>
            </w:pPr>
          </w:p>
        </w:tc>
        <w:tc>
          <w:tcPr>
            <w:tcW w:w="1418" w:type="dxa"/>
            <w:tcBorders>
              <w:top w:val="nil"/>
              <w:left w:val="nil"/>
              <w:bottom w:val="nil"/>
              <w:right w:val="nil"/>
            </w:tcBorders>
          </w:tcPr>
          <w:p w14:paraId="456C17BF" w14:textId="77777777" w:rsidR="00255A6D" w:rsidRPr="0073563D" w:rsidRDefault="00255A6D" w:rsidP="003508C2">
            <w:pPr>
              <w:autoSpaceDE w:val="0"/>
              <w:autoSpaceDN w:val="0"/>
              <w:adjustRightInd w:val="0"/>
              <w:jc w:val="center"/>
              <w:rPr>
                <w:rFonts w:asciiTheme="majorBidi" w:hAnsiTheme="majorBidi" w:cstheme="majorBidi"/>
                <w:color w:val="000000"/>
              </w:rPr>
            </w:pPr>
          </w:p>
        </w:tc>
        <w:tc>
          <w:tcPr>
            <w:tcW w:w="3720" w:type="dxa"/>
            <w:tcBorders>
              <w:top w:val="nil"/>
              <w:left w:val="nil"/>
              <w:bottom w:val="nil"/>
              <w:right w:val="nil"/>
            </w:tcBorders>
          </w:tcPr>
          <w:p w14:paraId="5ED7DF3D" w14:textId="77777777" w:rsidR="00255A6D" w:rsidRPr="0073563D" w:rsidRDefault="00255A6D" w:rsidP="003508C2">
            <w:pPr>
              <w:autoSpaceDE w:val="0"/>
              <w:autoSpaceDN w:val="0"/>
              <w:adjustRightInd w:val="0"/>
              <w:ind w:left="210"/>
              <w:rPr>
                <w:rFonts w:asciiTheme="majorBidi" w:hAnsiTheme="majorBidi" w:cstheme="majorBidi"/>
                <w:color w:val="000000"/>
              </w:rPr>
            </w:pPr>
            <w:r w:rsidRPr="0073563D">
              <w:rPr>
                <w:rFonts w:asciiTheme="majorBidi" w:hAnsiTheme="majorBidi" w:cstheme="majorBidi"/>
                <w:color w:val="000000"/>
                <w:cs/>
              </w:rPr>
              <w:t>ผู้ถือหุ้นใหญ่และกรรมการบริษัท</w:t>
            </w:r>
          </w:p>
        </w:tc>
      </w:tr>
      <w:tr w:rsidR="00255A6D" w:rsidRPr="0073563D" w14:paraId="60A8A281" w14:textId="77777777" w:rsidTr="00604BCF">
        <w:trPr>
          <w:trHeight w:val="144"/>
        </w:trPr>
        <w:tc>
          <w:tcPr>
            <w:tcW w:w="2974" w:type="dxa"/>
            <w:tcBorders>
              <w:top w:val="nil"/>
              <w:left w:val="nil"/>
              <w:bottom w:val="nil"/>
              <w:right w:val="nil"/>
            </w:tcBorders>
          </w:tcPr>
          <w:p w14:paraId="70ADCE56" w14:textId="77777777" w:rsidR="00255A6D" w:rsidRPr="0073563D" w:rsidRDefault="00255A6D" w:rsidP="003508C2">
            <w:pPr>
              <w:autoSpaceDE w:val="0"/>
              <w:autoSpaceDN w:val="0"/>
              <w:adjustRightInd w:val="0"/>
              <w:rPr>
                <w:rFonts w:asciiTheme="majorBidi" w:hAnsiTheme="majorBidi" w:cstheme="majorBidi"/>
                <w:color w:val="000000"/>
              </w:rPr>
            </w:pPr>
            <w:r w:rsidRPr="0073563D">
              <w:rPr>
                <w:rFonts w:asciiTheme="majorBidi" w:hAnsiTheme="majorBidi" w:cstheme="majorBidi"/>
                <w:color w:val="000000"/>
                <w:cs/>
              </w:rPr>
              <w:t>บริษัท ศรีนครแลนด์ จำกัด</w:t>
            </w:r>
          </w:p>
        </w:tc>
        <w:tc>
          <w:tcPr>
            <w:tcW w:w="802" w:type="dxa"/>
            <w:tcBorders>
              <w:top w:val="nil"/>
              <w:left w:val="nil"/>
              <w:bottom w:val="nil"/>
              <w:right w:val="nil"/>
            </w:tcBorders>
          </w:tcPr>
          <w:p w14:paraId="56D1BE8A" w14:textId="77777777" w:rsidR="00255A6D" w:rsidRPr="0073563D" w:rsidRDefault="00255A6D"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ไทย</w:t>
            </w:r>
          </w:p>
        </w:tc>
        <w:tc>
          <w:tcPr>
            <w:tcW w:w="1418" w:type="dxa"/>
            <w:tcBorders>
              <w:top w:val="nil"/>
              <w:left w:val="nil"/>
              <w:bottom w:val="nil"/>
              <w:right w:val="nil"/>
            </w:tcBorders>
          </w:tcPr>
          <w:p w14:paraId="4787935E" w14:textId="77777777" w:rsidR="00255A6D" w:rsidRPr="0073563D" w:rsidRDefault="00255A6D"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372D51D1" w14:textId="77777777" w:rsidR="00255A6D" w:rsidRPr="0073563D" w:rsidRDefault="00255A6D" w:rsidP="003508C2">
            <w:pPr>
              <w:autoSpaceDE w:val="0"/>
              <w:autoSpaceDN w:val="0"/>
              <w:adjustRightInd w:val="0"/>
              <w:ind w:left="120"/>
              <w:rPr>
                <w:rFonts w:asciiTheme="majorBidi" w:hAnsiTheme="majorBidi" w:cstheme="majorBidi"/>
                <w:color w:val="000000"/>
              </w:rPr>
            </w:pPr>
            <w:r w:rsidRPr="0073563D">
              <w:rPr>
                <w:rFonts w:asciiTheme="majorBidi" w:hAnsiTheme="majorBidi" w:cstheme="majorBidi"/>
                <w:color w:val="000000"/>
                <w:cs/>
              </w:rPr>
              <w:t>กรรมการร่วมกัน</w:t>
            </w:r>
          </w:p>
        </w:tc>
      </w:tr>
      <w:tr w:rsidR="00255A6D" w:rsidRPr="0073563D" w14:paraId="06C757C3" w14:textId="77777777" w:rsidTr="00604BCF">
        <w:trPr>
          <w:trHeight w:val="144"/>
        </w:trPr>
        <w:tc>
          <w:tcPr>
            <w:tcW w:w="2974" w:type="dxa"/>
            <w:tcBorders>
              <w:top w:val="nil"/>
              <w:left w:val="nil"/>
              <w:bottom w:val="nil"/>
              <w:right w:val="nil"/>
            </w:tcBorders>
          </w:tcPr>
          <w:p w14:paraId="406F1810" w14:textId="77777777" w:rsidR="00255A6D" w:rsidRPr="0073563D" w:rsidRDefault="00255A6D" w:rsidP="003508C2">
            <w:pPr>
              <w:autoSpaceDE w:val="0"/>
              <w:autoSpaceDN w:val="0"/>
              <w:adjustRightInd w:val="0"/>
              <w:rPr>
                <w:rFonts w:asciiTheme="majorBidi" w:hAnsiTheme="majorBidi" w:cstheme="majorBidi"/>
                <w:color w:val="000000"/>
                <w:cs/>
              </w:rPr>
            </w:pPr>
            <w:r w:rsidRPr="0073563D">
              <w:rPr>
                <w:rFonts w:asciiTheme="majorBidi" w:hAnsiTheme="majorBidi" w:cstheme="majorBidi"/>
                <w:color w:val="000000"/>
                <w:cs/>
              </w:rPr>
              <w:t>บริษัท โอเพ่นเทคโนโลยี จำกัด (มหาชน)</w:t>
            </w:r>
          </w:p>
        </w:tc>
        <w:tc>
          <w:tcPr>
            <w:tcW w:w="802" w:type="dxa"/>
            <w:tcBorders>
              <w:top w:val="nil"/>
              <w:left w:val="nil"/>
              <w:bottom w:val="nil"/>
              <w:right w:val="nil"/>
            </w:tcBorders>
          </w:tcPr>
          <w:p w14:paraId="00FAF88E" w14:textId="77777777" w:rsidR="00255A6D" w:rsidRPr="0073563D" w:rsidRDefault="00255A6D"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ไทย</w:t>
            </w:r>
          </w:p>
        </w:tc>
        <w:tc>
          <w:tcPr>
            <w:tcW w:w="1418" w:type="dxa"/>
            <w:tcBorders>
              <w:top w:val="nil"/>
              <w:left w:val="nil"/>
              <w:bottom w:val="nil"/>
              <w:right w:val="nil"/>
            </w:tcBorders>
          </w:tcPr>
          <w:p w14:paraId="371E11CA" w14:textId="77777777" w:rsidR="00255A6D" w:rsidRPr="0073563D" w:rsidRDefault="00255A6D"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179D40B0" w14:textId="77777777" w:rsidR="00255A6D" w:rsidRPr="0073563D" w:rsidRDefault="00255A6D" w:rsidP="003508C2">
            <w:pPr>
              <w:autoSpaceDE w:val="0"/>
              <w:autoSpaceDN w:val="0"/>
              <w:adjustRightInd w:val="0"/>
              <w:ind w:left="120"/>
              <w:rPr>
                <w:rFonts w:asciiTheme="majorBidi" w:hAnsiTheme="majorBidi" w:cstheme="majorBidi"/>
                <w:color w:val="000000"/>
              </w:rPr>
            </w:pPr>
            <w:r w:rsidRPr="0073563D">
              <w:rPr>
                <w:rFonts w:asciiTheme="majorBidi" w:hAnsiTheme="majorBidi" w:cstheme="majorBidi"/>
                <w:color w:val="000000"/>
                <w:cs/>
              </w:rPr>
              <w:t>ผู้ถือหุ้นใหญ่และกรรมการบริษัทดังกล่าว</w:t>
            </w:r>
            <w:r w:rsidRPr="0073563D">
              <w:rPr>
                <w:rFonts w:asciiTheme="majorBidi" w:hAnsiTheme="majorBidi" w:cstheme="majorBidi"/>
                <w:color w:val="000000"/>
              </w:rPr>
              <w:t xml:space="preserve"> </w:t>
            </w:r>
            <w:r w:rsidRPr="0073563D">
              <w:rPr>
                <w:rFonts w:asciiTheme="majorBidi" w:hAnsiTheme="majorBidi" w:cstheme="majorBidi"/>
                <w:color w:val="000000"/>
                <w:cs/>
              </w:rPr>
              <w:t>เป็นบุคคล</w:t>
            </w:r>
          </w:p>
        </w:tc>
      </w:tr>
      <w:tr w:rsidR="00255A6D" w:rsidRPr="0073563D" w14:paraId="085D2EB7" w14:textId="77777777" w:rsidTr="00604BCF">
        <w:trPr>
          <w:trHeight w:val="144"/>
        </w:trPr>
        <w:tc>
          <w:tcPr>
            <w:tcW w:w="2974" w:type="dxa"/>
            <w:tcBorders>
              <w:top w:val="nil"/>
              <w:left w:val="nil"/>
              <w:bottom w:val="nil"/>
              <w:right w:val="nil"/>
            </w:tcBorders>
          </w:tcPr>
          <w:p w14:paraId="287E93AE" w14:textId="77777777" w:rsidR="00255A6D" w:rsidRPr="0073563D" w:rsidRDefault="00255A6D" w:rsidP="003508C2">
            <w:pPr>
              <w:autoSpaceDE w:val="0"/>
              <w:autoSpaceDN w:val="0"/>
              <w:adjustRightInd w:val="0"/>
              <w:rPr>
                <w:rFonts w:asciiTheme="majorBidi" w:hAnsiTheme="majorBidi" w:cstheme="majorBidi"/>
                <w:color w:val="000000"/>
                <w:cs/>
              </w:rPr>
            </w:pPr>
          </w:p>
        </w:tc>
        <w:tc>
          <w:tcPr>
            <w:tcW w:w="802" w:type="dxa"/>
            <w:tcBorders>
              <w:top w:val="nil"/>
              <w:left w:val="nil"/>
              <w:bottom w:val="nil"/>
              <w:right w:val="nil"/>
            </w:tcBorders>
          </w:tcPr>
          <w:p w14:paraId="1AF44AC3" w14:textId="77777777" w:rsidR="00255A6D" w:rsidRPr="0073563D" w:rsidRDefault="00255A6D" w:rsidP="003508C2">
            <w:pPr>
              <w:autoSpaceDE w:val="0"/>
              <w:autoSpaceDN w:val="0"/>
              <w:adjustRightInd w:val="0"/>
              <w:jc w:val="center"/>
              <w:rPr>
                <w:rFonts w:asciiTheme="majorBidi" w:hAnsiTheme="majorBidi" w:cstheme="majorBidi"/>
                <w:color w:val="000000"/>
                <w:cs/>
              </w:rPr>
            </w:pPr>
          </w:p>
        </w:tc>
        <w:tc>
          <w:tcPr>
            <w:tcW w:w="1418" w:type="dxa"/>
            <w:tcBorders>
              <w:top w:val="nil"/>
              <w:left w:val="nil"/>
              <w:bottom w:val="nil"/>
              <w:right w:val="nil"/>
            </w:tcBorders>
          </w:tcPr>
          <w:p w14:paraId="28E4D86F" w14:textId="77777777" w:rsidR="00255A6D" w:rsidRPr="0073563D" w:rsidRDefault="00255A6D" w:rsidP="003508C2">
            <w:pPr>
              <w:autoSpaceDE w:val="0"/>
              <w:autoSpaceDN w:val="0"/>
              <w:adjustRightInd w:val="0"/>
              <w:jc w:val="center"/>
              <w:rPr>
                <w:rFonts w:asciiTheme="majorBidi" w:hAnsiTheme="majorBidi" w:cstheme="majorBidi"/>
                <w:color w:val="000000"/>
                <w:cs/>
              </w:rPr>
            </w:pPr>
          </w:p>
        </w:tc>
        <w:tc>
          <w:tcPr>
            <w:tcW w:w="3720" w:type="dxa"/>
            <w:tcBorders>
              <w:top w:val="nil"/>
              <w:left w:val="nil"/>
              <w:bottom w:val="nil"/>
              <w:right w:val="nil"/>
            </w:tcBorders>
          </w:tcPr>
          <w:p w14:paraId="6E4FD9A3" w14:textId="77777777" w:rsidR="00255A6D" w:rsidRPr="0073563D" w:rsidRDefault="00255A6D" w:rsidP="003508C2">
            <w:pPr>
              <w:autoSpaceDE w:val="0"/>
              <w:autoSpaceDN w:val="0"/>
              <w:adjustRightInd w:val="0"/>
              <w:ind w:left="210"/>
              <w:rPr>
                <w:rFonts w:asciiTheme="majorBidi" w:hAnsiTheme="majorBidi" w:cstheme="majorBidi"/>
                <w:color w:val="000000"/>
              </w:rPr>
            </w:pPr>
            <w:r w:rsidRPr="0073563D">
              <w:rPr>
                <w:rFonts w:asciiTheme="majorBidi" w:hAnsiTheme="majorBidi" w:cstheme="majorBidi"/>
                <w:color w:val="000000"/>
                <w:cs/>
              </w:rPr>
              <w:t>ในครอบครัวเดียวกับผู้ถือหุ้นใหญ่และกรรมการบริษัท</w:t>
            </w:r>
          </w:p>
        </w:tc>
      </w:tr>
      <w:tr w:rsidR="00255A6D" w:rsidRPr="0073563D" w14:paraId="63B11D73" w14:textId="77777777" w:rsidTr="00604BCF">
        <w:trPr>
          <w:trHeight w:val="144"/>
        </w:trPr>
        <w:tc>
          <w:tcPr>
            <w:tcW w:w="2974" w:type="dxa"/>
            <w:tcBorders>
              <w:top w:val="nil"/>
              <w:left w:val="nil"/>
              <w:bottom w:val="nil"/>
              <w:right w:val="nil"/>
            </w:tcBorders>
          </w:tcPr>
          <w:p w14:paraId="79D5D68D" w14:textId="77777777" w:rsidR="00255A6D" w:rsidRPr="0073563D" w:rsidRDefault="00255A6D" w:rsidP="003508C2">
            <w:pPr>
              <w:autoSpaceDE w:val="0"/>
              <w:autoSpaceDN w:val="0"/>
              <w:adjustRightInd w:val="0"/>
              <w:rPr>
                <w:rFonts w:asciiTheme="majorBidi" w:hAnsiTheme="majorBidi" w:cstheme="majorBidi"/>
                <w:color w:val="000000"/>
                <w:cs/>
              </w:rPr>
            </w:pPr>
            <w:r w:rsidRPr="0073563D">
              <w:rPr>
                <w:rFonts w:asciiTheme="majorBidi" w:hAnsiTheme="majorBidi" w:cstheme="majorBidi"/>
                <w:color w:val="000000"/>
                <w:cs/>
              </w:rPr>
              <w:t>บริษัท สำนักงานที่ปรึกษากฎหมาย มีชัย</w:t>
            </w:r>
          </w:p>
        </w:tc>
        <w:tc>
          <w:tcPr>
            <w:tcW w:w="802" w:type="dxa"/>
            <w:tcBorders>
              <w:top w:val="nil"/>
              <w:left w:val="nil"/>
              <w:bottom w:val="nil"/>
              <w:right w:val="nil"/>
            </w:tcBorders>
          </w:tcPr>
          <w:p w14:paraId="1B94E8A5" w14:textId="77777777" w:rsidR="00255A6D" w:rsidRPr="0073563D" w:rsidRDefault="00255A6D"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ไทย</w:t>
            </w:r>
          </w:p>
        </w:tc>
        <w:tc>
          <w:tcPr>
            <w:tcW w:w="1418" w:type="dxa"/>
            <w:tcBorders>
              <w:top w:val="nil"/>
              <w:left w:val="nil"/>
              <w:bottom w:val="nil"/>
              <w:right w:val="nil"/>
            </w:tcBorders>
          </w:tcPr>
          <w:p w14:paraId="3AADBA83" w14:textId="77777777" w:rsidR="00255A6D" w:rsidRPr="0073563D" w:rsidRDefault="00255A6D"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35D912C0" w14:textId="77777777" w:rsidR="00255A6D" w:rsidRPr="0073563D" w:rsidRDefault="00255A6D" w:rsidP="003508C2">
            <w:pPr>
              <w:autoSpaceDE w:val="0"/>
              <w:autoSpaceDN w:val="0"/>
              <w:adjustRightInd w:val="0"/>
              <w:ind w:left="120"/>
              <w:rPr>
                <w:rFonts w:asciiTheme="majorBidi" w:hAnsiTheme="majorBidi" w:cstheme="majorBidi"/>
                <w:color w:val="000000"/>
              </w:rPr>
            </w:pPr>
            <w:r w:rsidRPr="0073563D">
              <w:rPr>
                <w:rFonts w:asciiTheme="majorBidi" w:hAnsiTheme="majorBidi" w:cstheme="majorBidi"/>
                <w:color w:val="000000"/>
                <w:cs/>
              </w:rPr>
              <w:t>ผู้ถือหุ้นใหญ่และกรรมการบริษัทดังกล่าว</w:t>
            </w:r>
            <w:r w:rsidRPr="0073563D">
              <w:rPr>
                <w:rFonts w:asciiTheme="majorBidi" w:hAnsiTheme="majorBidi" w:cstheme="majorBidi"/>
                <w:color w:val="000000"/>
              </w:rPr>
              <w:t xml:space="preserve"> </w:t>
            </w:r>
            <w:r w:rsidRPr="0073563D">
              <w:rPr>
                <w:rFonts w:asciiTheme="majorBidi" w:hAnsiTheme="majorBidi" w:cstheme="majorBidi"/>
                <w:color w:val="000000"/>
                <w:cs/>
              </w:rPr>
              <w:t>เป็นบุคคล</w:t>
            </w:r>
          </w:p>
        </w:tc>
      </w:tr>
      <w:tr w:rsidR="00255A6D" w:rsidRPr="0073563D" w14:paraId="0DD60308" w14:textId="77777777" w:rsidTr="00604BCF">
        <w:trPr>
          <w:trHeight w:val="144"/>
        </w:trPr>
        <w:tc>
          <w:tcPr>
            <w:tcW w:w="2974" w:type="dxa"/>
            <w:tcBorders>
              <w:top w:val="nil"/>
              <w:left w:val="nil"/>
              <w:bottom w:val="nil"/>
              <w:right w:val="nil"/>
            </w:tcBorders>
          </w:tcPr>
          <w:p w14:paraId="1CC3AC7B" w14:textId="0EC49EE5" w:rsidR="00255A6D" w:rsidRPr="0073563D" w:rsidRDefault="00255A6D" w:rsidP="003508C2">
            <w:pPr>
              <w:autoSpaceDE w:val="0"/>
              <w:autoSpaceDN w:val="0"/>
              <w:adjustRightInd w:val="0"/>
              <w:rPr>
                <w:rFonts w:asciiTheme="majorBidi" w:hAnsiTheme="majorBidi" w:cstheme="majorBidi"/>
                <w:color w:val="000000"/>
                <w:cs/>
              </w:rPr>
            </w:pPr>
            <w:r w:rsidRPr="0073563D">
              <w:rPr>
                <w:rFonts w:asciiTheme="majorBidi" w:hAnsiTheme="majorBidi" w:cstheme="majorBidi"/>
                <w:color w:val="000000"/>
              </w:rPr>
              <w:t xml:space="preserve">   </w:t>
            </w:r>
            <w:r w:rsidRPr="0073563D">
              <w:rPr>
                <w:rFonts w:asciiTheme="majorBidi" w:hAnsiTheme="majorBidi" w:cstheme="majorBidi"/>
                <w:color w:val="000000"/>
                <w:cs/>
              </w:rPr>
              <w:t>ไทยแลนด์ จำกัด</w:t>
            </w:r>
          </w:p>
        </w:tc>
        <w:tc>
          <w:tcPr>
            <w:tcW w:w="802" w:type="dxa"/>
            <w:tcBorders>
              <w:top w:val="nil"/>
              <w:left w:val="nil"/>
              <w:bottom w:val="nil"/>
              <w:right w:val="nil"/>
            </w:tcBorders>
          </w:tcPr>
          <w:p w14:paraId="19BCAD26" w14:textId="77777777" w:rsidR="00255A6D" w:rsidRPr="0073563D" w:rsidRDefault="00255A6D" w:rsidP="003508C2">
            <w:pPr>
              <w:autoSpaceDE w:val="0"/>
              <w:autoSpaceDN w:val="0"/>
              <w:adjustRightInd w:val="0"/>
              <w:jc w:val="center"/>
              <w:rPr>
                <w:rFonts w:asciiTheme="majorBidi" w:hAnsiTheme="majorBidi" w:cstheme="majorBidi"/>
                <w:color w:val="000000"/>
                <w:cs/>
              </w:rPr>
            </w:pPr>
          </w:p>
        </w:tc>
        <w:tc>
          <w:tcPr>
            <w:tcW w:w="1418" w:type="dxa"/>
            <w:tcBorders>
              <w:top w:val="nil"/>
              <w:left w:val="nil"/>
              <w:bottom w:val="nil"/>
              <w:right w:val="nil"/>
            </w:tcBorders>
          </w:tcPr>
          <w:p w14:paraId="764B42B3" w14:textId="77777777" w:rsidR="00255A6D" w:rsidRPr="0073563D" w:rsidRDefault="00255A6D" w:rsidP="003508C2">
            <w:pPr>
              <w:autoSpaceDE w:val="0"/>
              <w:autoSpaceDN w:val="0"/>
              <w:adjustRightInd w:val="0"/>
              <w:jc w:val="center"/>
              <w:rPr>
                <w:rFonts w:asciiTheme="majorBidi" w:hAnsiTheme="majorBidi" w:cstheme="majorBidi"/>
                <w:color w:val="000000"/>
                <w:cs/>
              </w:rPr>
            </w:pPr>
          </w:p>
        </w:tc>
        <w:tc>
          <w:tcPr>
            <w:tcW w:w="3720" w:type="dxa"/>
            <w:tcBorders>
              <w:top w:val="nil"/>
              <w:left w:val="nil"/>
              <w:bottom w:val="nil"/>
              <w:right w:val="nil"/>
            </w:tcBorders>
          </w:tcPr>
          <w:p w14:paraId="404ABA33" w14:textId="77777777" w:rsidR="00255A6D" w:rsidRPr="0073563D" w:rsidRDefault="00255A6D" w:rsidP="003508C2">
            <w:pPr>
              <w:autoSpaceDE w:val="0"/>
              <w:autoSpaceDN w:val="0"/>
              <w:adjustRightInd w:val="0"/>
              <w:ind w:left="210"/>
              <w:rPr>
                <w:rFonts w:asciiTheme="majorBidi" w:hAnsiTheme="majorBidi" w:cstheme="majorBidi"/>
                <w:color w:val="000000"/>
              </w:rPr>
            </w:pPr>
            <w:r w:rsidRPr="0073563D">
              <w:rPr>
                <w:rFonts w:asciiTheme="majorBidi" w:hAnsiTheme="majorBidi" w:cstheme="majorBidi"/>
                <w:color w:val="000000"/>
                <w:cs/>
              </w:rPr>
              <w:t>ในครอบครัวเดียวกับผู้ถือหุ้นใหญ่และกรรมการบริษัท</w:t>
            </w:r>
          </w:p>
        </w:tc>
      </w:tr>
      <w:tr w:rsidR="00DE77D3" w:rsidRPr="0073563D" w14:paraId="0AA26B7E" w14:textId="77777777" w:rsidTr="00604BCF">
        <w:trPr>
          <w:trHeight w:val="144"/>
        </w:trPr>
        <w:tc>
          <w:tcPr>
            <w:tcW w:w="2974" w:type="dxa"/>
            <w:tcBorders>
              <w:top w:val="nil"/>
              <w:left w:val="nil"/>
              <w:bottom w:val="nil"/>
              <w:right w:val="nil"/>
            </w:tcBorders>
          </w:tcPr>
          <w:p w14:paraId="26A13976" w14:textId="6EFF4836" w:rsidR="00DE77D3" w:rsidRPr="0073563D" w:rsidRDefault="00DE77D3" w:rsidP="003508C2">
            <w:pPr>
              <w:autoSpaceDE w:val="0"/>
              <w:autoSpaceDN w:val="0"/>
              <w:adjustRightInd w:val="0"/>
              <w:rPr>
                <w:rFonts w:asciiTheme="majorBidi" w:hAnsiTheme="majorBidi" w:cstheme="majorBidi"/>
                <w:color w:val="000000"/>
              </w:rPr>
            </w:pPr>
            <w:r w:rsidRPr="0073563D">
              <w:rPr>
                <w:rFonts w:ascii="Angsana New" w:hAnsi="Angsana New" w:cs="Angsana New" w:hint="cs"/>
                <w:cs/>
              </w:rPr>
              <w:t>บริษัท บางกอกซิตี้ ดีเวลลอปเม้นท์ จำกัด</w:t>
            </w:r>
          </w:p>
        </w:tc>
        <w:tc>
          <w:tcPr>
            <w:tcW w:w="802" w:type="dxa"/>
            <w:tcBorders>
              <w:top w:val="nil"/>
              <w:left w:val="nil"/>
              <w:bottom w:val="nil"/>
              <w:right w:val="nil"/>
            </w:tcBorders>
          </w:tcPr>
          <w:p w14:paraId="12262163" w14:textId="528231F5" w:rsidR="00DE77D3" w:rsidRPr="0073563D" w:rsidRDefault="00DE77D3" w:rsidP="003508C2">
            <w:pPr>
              <w:autoSpaceDE w:val="0"/>
              <w:autoSpaceDN w:val="0"/>
              <w:adjustRightInd w:val="0"/>
              <w:jc w:val="center"/>
              <w:rPr>
                <w:rFonts w:asciiTheme="majorBidi" w:hAnsiTheme="majorBidi" w:cstheme="majorBidi"/>
                <w:color w:val="000000"/>
                <w:cs/>
              </w:rPr>
            </w:pPr>
            <w:r w:rsidRPr="0073563D">
              <w:rPr>
                <w:rFonts w:ascii="Angsana New" w:hAnsi="Angsana New" w:cs="Angsana New"/>
                <w:cs/>
              </w:rPr>
              <w:t>ไทย</w:t>
            </w:r>
          </w:p>
        </w:tc>
        <w:tc>
          <w:tcPr>
            <w:tcW w:w="1418" w:type="dxa"/>
            <w:tcBorders>
              <w:top w:val="nil"/>
              <w:left w:val="nil"/>
              <w:bottom w:val="nil"/>
              <w:right w:val="nil"/>
            </w:tcBorders>
          </w:tcPr>
          <w:p w14:paraId="5BDB8B4F" w14:textId="67C36509" w:rsidR="00DE77D3" w:rsidRPr="0073563D" w:rsidRDefault="00DE77D3" w:rsidP="003508C2">
            <w:pPr>
              <w:autoSpaceDE w:val="0"/>
              <w:autoSpaceDN w:val="0"/>
              <w:adjustRightInd w:val="0"/>
              <w:jc w:val="center"/>
              <w:rPr>
                <w:rFonts w:asciiTheme="majorBidi" w:hAnsiTheme="majorBidi" w:cstheme="majorBidi"/>
                <w:color w:val="000000"/>
                <w:cs/>
              </w:rPr>
            </w:pPr>
            <w:r w:rsidRPr="0073563D">
              <w:rPr>
                <w:rFonts w:ascii="Angsana New" w:hAnsi="Angsana New" w:cs="Angsana New"/>
                <w:cs/>
              </w:rPr>
              <w:t>บริษัทที่เกี่ยวข้องกัน</w:t>
            </w:r>
          </w:p>
        </w:tc>
        <w:tc>
          <w:tcPr>
            <w:tcW w:w="3720" w:type="dxa"/>
            <w:tcBorders>
              <w:top w:val="nil"/>
              <w:left w:val="nil"/>
              <w:bottom w:val="nil"/>
              <w:right w:val="nil"/>
            </w:tcBorders>
          </w:tcPr>
          <w:p w14:paraId="107C4652" w14:textId="4E07ECBA" w:rsidR="00DE77D3" w:rsidRPr="0073563D" w:rsidRDefault="00DE77D3" w:rsidP="003508C2">
            <w:pPr>
              <w:autoSpaceDE w:val="0"/>
              <w:autoSpaceDN w:val="0"/>
              <w:adjustRightInd w:val="0"/>
              <w:ind w:left="210"/>
              <w:rPr>
                <w:rFonts w:asciiTheme="majorBidi" w:hAnsiTheme="majorBidi" w:cstheme="majorBidi"/>
                <w:color w:val="000000"/>
                <w:cs/>
              </w:rPr>
            </w:pPr>
            <w:r w:rsidRPr="0073563D">
              <w:rPr>
                <w:rFonts w:ascii="Angsana New" w:hAnsi="Angsana New" w:cs="Angsana New"/>
                <w:cs/>
              </w:rPr>
              <w:t>ผู้ถือหุ้นใหญ่และกรรมการบริษัทดังกล่าว</w:t>
            </w:r>
            <w:r w:rsidRPr="0073563D">
              <w:rPr>
                <w:rFonts w:ascii="Angsana New" w:hAnsi="Angsana New" w:cs="Angsana New"/>
              </w:rPr>
              <w:t xml:space="preserve"> </w:t>
            </w:r>
            <w:r w:rsidRPr="0073563D">
              <w:rPr>
                <w:rFonts w:ascii="Angsana New" w:hAnsi="Angsana New" w:cs="Angsana New"/>
                <w:cs/>
              </w:rPr>
              <w:t>เป็นบุคคล</w:t>
            </w:r>
          </w:p>
        </w:tc>
      </w:tr>
      <w:tr w:rsidR="00DE77D3" w:rsidRPr="0073563D" w14:paraId="3D5FE7CC" w14:textId="77777777" w:rsidTr="00604BCF">
        <w:trPr>
          <w:trHeight w:val="144"/>
        </w:trPr>
        <w:tc>
          <w:tcPr>
            <w:tcW w:w="2974" w:type="dxa"/>
            <w:tcBorders>
              <w:top w:val="nil"/>
              <w:left w:val="nil"/>
              <w:bottom w:val="nil"/>
              <w:right w:val="nil"/>
            </w:tcBorders>
          </w:tcPr>
          <w:p w14:paraId="1DCD93F9" w14:textId="77777777" w:rsidR="00DE77D3" w:rsidRPr="0073563D" w:rsidRDefault="00DE77D3" w:rsidP="003508C2">
            <w:pPr>
              <w:autoSpaceDE w:val="0"/>
              <w:autoSpaceDN w:val="0"/>
              <w:adjustRightInd w:val="0"/>
              <w:rPr>
                <w:rFonts w:asciiTheme="majorBidi" w:hAnsiTheme="majorBidi" w:cstheme="majorBidi"/>
                <w:color w:val="000000"/>
              </w:rPr>
            </w:pPr>
          </w:p>
        </w:tc>
        <w:tc>
          <w:tcPr>
            <w:tcW w:w="802" w:type="dxa"/>
            <w:tcBorders>
              <w:top w:val="nil"/>
              <w:left w:val="nil"/>
              <w:bottom w:val="nil"/>
              <w:right w:val="nil"/>
            </w:tcBorders>
          </w:tcPr>
          <w:p w14:paraId="72B287A1" w14:textId="77777777" w:rsidR="00DE77D3" w:rsidRPr="0073563D" w:rsidRDefault="00DE77D3" w:rsidP="003508C2">
            <w:pPr>
              <w:autoSpaceDE w:val="0"/>
              <w:autoSpaceDN w:val="0"/>
              <w:adjustRightInd w:val="0"/>
              <w:jc w:val="center"/>
              <w:rPr>
                <w:rFonts w:asciiTheme="majorBidi" w:hAnsiTheme="majorBidi" w:cstheme="majorBidi"/>
                <w:color w:val="000000"/>
                <w:cs/>
              </w:rPr>
            </w:pPr>
          </w:p>
        </w:tc>
        <w:tc>
          <w:tcPr>
            <w:tcW w:w="1418" w:type="dxa"/>
            <w:tcBorders>
              <w:top w:val="nil"/>
              <w:left w:val="nil"/>
              <w:bottom w:val="nil"/>
              <w:right w:val="nil"/>
            </w:tcBorders>
          </w:tcPr>
          <w:p w14:paraId="460A12F7" w14:textId="77777777" w:rsidR="00DE77D3" w:rsidRPr="0073563D" w:rsidRDefault="00DE77D3" w:rsidP="003508C2">
            <w:pPr>
              <w:autoSpaceDE w:val="0"/>
              <w:autoSpaceDN w:val="0"/>
              <w:adjustRightInd w:val="0"/>
              <w:jc w:val="center"/>
              <w:rPr>
                <w:rFonts w:asciiTheme="majorBidi" w:hAnsiTheme="majorBidi" w:cstheme="majorBidi"/>
                <w:color w:val="000000"/>
                <w:cs/>
              </w:rPr>
            </w:pPr>
          </w:p>
        </w:tc>
        <w:tc>
          <w:tcPr>
            <w:tcW w:w="3720" w:type="dxa"/>
            <w:tcBorders>
              <w:top w:val="nil"/>
              <w:left w:val="nil"/>
              <w:bottom w:val="nil"/>
              <w:right w:val="nil"/>
            </w:tcBorders>
          </w:tcPr>
          <w:p w14:paraId="0B8661BB" w14:textId="211168F9" w:rsidR="00DE77D3" w:rsidRPr="0073563D" w:rsidRDefault="00DE77D3" w:rsidP="003508C2">
            <w:pPr>
              <w:autoSpaceDE w:val="0"/>
              <w:autoSpaceDN w:val="0"/>
              <w:adjustRightInd w:val="0"/>
              <w:ind w:left="210"/>
              <w:rPr>
                <w:rFonts w:asciiTheme="majorBidi" w:hAnsiTheme="majorBidi" w:cstheme="majorBidi"/>
                <w:color w:val="000000"/>
                <w:cs/>
              </w:rPr>
            </w:pPr>
            <w:r w:rsidRPr="0073563D">
              <w:rPr>
                <w:rFonts w:ascii="Angsana New" w:hAnsi="Angsana New" w:cs="Angsana New"/>
                <w:cs/>
              </w:rPr>
              <w:t>ในครอบครัวเดียวกับผู้ถือหุ้นใหญ่และกรรมการบริษัท</w:t>
            </w:r>
          </w:p>
        </w:tc>
      </w:tr>
      <w:tr w:rsidR="00DE77D3" w:rsidRPr="0073563D" w14:paraId="07579EC3" w14:textId="77777777" w:rsidTr="00604BCF">
        <w:trPr>
          <w:trHeight w:val="144"/>
        </w:trPr>
        <w:tc>
          <w:tcPr>
            <w:tcW w:w="2974" w:type="dxa"/>
            <w:tcBorders>
              <w:top w:val="nil"/>
              <w:left w:val="nil"/>
              <w:bottom w:val="nil"/>
              <w:right w:val="nil"/>
            </w:tcBorders>
          </w:tcPr>
          <w:p w14:paraId="663F0ED7" w14:textId="77777777" w:rsidR="00DE77D3" w:rsidRPr="0073563D" w:rsidRDefault="00DE77D3" w:rsidP="003508C2">
            <w:pPr>
              <w:autoSpaceDE w:val="0"/>
              <w:autoSpaceDN w:val="0"/>
              <w:adjustRightInd w:val="0"/>
              <w:rPr>
                <w:rFonts w:asciiTheme="majorBidi" w:hAnsiTheme="majorBidi" w:cstheme="majorBidi"/>
                <w:color w:val="000000"/>
                <w:cs/>
              </w:rPr>
            </w:pPr>
            <w:r w:rsidRPr="0073563D">
              <w:rPr>
                <w:rFonts w:asciiTheme="majorBidi" w:hAnsiTheme="majorBidi" w:cstheme="majorBidi"/>
                <w:color w:val="000000"/>
                <w:cs/>
              </w:rPr>
              <w:t xml:space="preserve">บริษัท ซุปเปอร์ เอนเนอร์ยี คอร์เปอเรชั่น </w:t>
            </w:r>
          </w:p>
        </w:tc>
        <w:tc>
          <w:tcPr>
            <w:tcW w:w="802" w:type="dxa"/>
            <w:tcBorders>
              <w:top w:val="nil"/>
              <w:left w:val="nil"/>
              <w:bottom w:val="nil"/>
              <w:right w:val="nil"/>
            </w:tcBorders>
          </w:tcPr>
          <w:p w14:paraId="1C292C25" w14:textId="77777777" w:rsidR="00DE77D3" w:rsidRPr="0073563D" w:rsidRDefault="00DE77D3"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ไทย</w:t>
            </w:r>
          </w:p>
        </w:tc>
        <w:tc>
          <w:tcPr>
            <w:tcW w:w="1418" w:type="dxa"/>
            <w:tcBorders>
              <w:top w:val="nil"/>
              <w:left w:val="nil"/>
              <w:bottom w:val="nil"/>
              <w:right w:val="nil"/>
            </w:tcBorders>
          </w:tcPr>
          <w:p w14:paraId="728F3957" w14:textId="77777777" w:rsidR="00DE77D3" w:rsidRPr="0073563D" w:rsidRDefault="00DE77D3"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7B97BDC1" w14:textId="77777777" w:rsidR="00DE77D3" w:rsidRPr="0073563D" w:rsidRDefault="00DE77D3" w:rsidP="003508C2">
            <w:pPr>
              <w:autoSpaceDE w:val="0"/>
              <w:autoSpaceDN w:val="0"/>
              <w:adjustRightInd w:val="0"/>
              <w:ind w:left="263" w:hanging="143"/>
              <w:rPr>
                <w:rFonts w:asciiTheme="majorBidi" w:hAnsiTheme="majorBidi" w:cstheme="majorBidi"/>
                <w:color w:val="000000"/>
              </w:rPr>
            </w:pPr>
            <w:r w:rsidRPr="0073563D">
              <w:rPr>
                <w:rFonts w:asciiTheme="majorBidi" w:hAnsiTheme="majorBidi" w:cstheme="majorBidi"/>
                <w:color w:val="000000"/>
                <w:cs/>
              </w:rPr>
              <w:t>ผู้ถือหุ้นใหญ่ร่วมกัน</w:t>
            </w:r>
          </w:p>
        </w:tc>
      </w:tr>
      <w:tr w:rsidR="00DE77D3" w:rsidRPr="0073563D" w14:paraId="321C7293" w14:textId="77777777" w:rsidTr="00604BCF">
        <w:trPr>
          <w:trHeight w:val="144"/>
        </w:trPr>
        <w:tc>
          <w:tcPr>
            <w:tcW w:w="2974" w:type="dxa"/>
            <w:tcBorders>
              <w:top w:val="nil"/>
              <w:left w:val="nil"/>
              <w:bottom w:val="nil"/>
              <w:right w:val="nil"/>
            </w:tcBorders>
          </w:tcPr>
          <w:p w14:paraId="477245E1" w14:textId="54D184A7" w:rsidR="00DE77D3" w:rsidRPr="0073563D" w:rsidRDefault="00DE77D3" w:rsidP="003508C2">
            <w:pPr>
              <w:autoSpaceDE w:val="0"/>
              <w:autoSpaceDN w:val="0"/>
              <w:adjustRightInd w:val="0"/>
              <w:rPr>
                <w:rFonts w:asciiTheme="majorBidi" w:hAnsiTheme="majorBidi" w:cstheme="majorBidi"/>
                <w:color w:val="000000"/>
                <w:cs/>
              </w:rPr>
            </w:pPr>
            <w:r w:rsidRPr="0073563D">
              <w:rPr>
                <w:rFonts w:asciiTheme="majorBidi" w:hAnsiTheme="majorBidi" w:cstheme="majorBidi"/>
                <w:color w:val="000000"/>
              </w:rPr>
              <w:t xml:space="preserve">   </w:t>
            </w:r>
            <w:r w:rsidRPr="0073563D">
              <w:rPr>
                <w:rFonts w:asciiTheme="majorBidi" w:hAnsiTheme="majorBidi" w:cstheme="majorBidi"/>
                <w:color w:val="000000"/>
                <w:cs/>
              </w:rPr>
              <w:t>จํากัด (มหาชน)</w:t>
            </w:r>
          </w:p>
        </w:tc>
        <w:tc>
          <w:tcPr>
            <w:tcW w:w="802" w:type="dxa"/>
            <w:tcBorders>
              <w:top w:val="nil"/>
              <w:left w:val="nil"/>
              <w:bottom w:val="nil"/>
              <w:right w:val="nil"/>
            </w:tcBorders>
          </w:tcPr>
          <w:p w14:paraId="05EF9492" w14:textId="77777777" w:rsidR="00DE77D3" w:rsidRPr="0073563D" w:rsidRDefault="00DE77D3" w:rsidP="003508C2">
            <w:pPr>
              <w:autoSpaceDE w:val="0"/>
              <w:autoSpaceDN w:val="0"/>
              <w:adjustRightInd w:val="0"/>
              <w:jc w:val="center"/>
              <w:rPr>
                <w:rFonts w:asciiTheme="majorBidi" w:hAnsiTheme="majorBidi" w:cstheme="majorBidi"/>
                <w:color w:val="000000"/>
                <w:cs/>
              </w:rPr>
            </w:pPr>
          </w:p>
        </w:tc>
        <w:tc>
          <w:tcPr>
            <w:tcW w:w="1418" w:type="dxa"/>
            <w:tcBorders>
              <w:top w:val="nil"/>
              <w:left w:val="nil"/>
              <w:bottom w:val="nil"/>
              <w:right w:val="nil"/>
            </w:tcBorders>
          </w:tcPr>
          <w:p w14:paraId="5323519F" w14:textId="77777777" w:rsidR="00DE77D3" w:rsidRPr="0073563D" w:rsidRDefault="00DE77D3" w:rsidP="003508C2">
            <w:pPr>
              <w:autoSpaceDE w:val="0"/>
              <w:autoSpaceDN w:val="0"/>
              <w:adjustRightInd w:val="0"/>
              <w:jc w:val="center"/>
              <w:rPr>
                <w:rFonts w:asciiTheme="majorBidi" w:hAnsiTheme="majorBidi" w:cstheme="majorBidi"/>
                <w:color w:val="000000"/>
              </w:rPr>
            </w:pPr>
          </w:p>
        </w:tc>
        <w:tc>
          <w:tcPr>
            <w:tcW w:w="3720" w:type="dxa"/>
            <w:tcBorders>
              <w:top w:val="nil"/>
              <w:left w:val="nil"/>
              <w:bottom w:val="nil"/>
              <w:right w:val="nil"/>
            </w:tcBorders>
          </w:tcPr>
          <w:p w14:paraId="0CFF1D87" w14:textId="77777777" w:rsidR="00DE77D3" w:rsidRPr="0073563D" w:rsidRDefault="00DE77D3" w:rsidP="003508C2">
            <w:pPr>
              <w:autoSpaceDE w:val="0"/>
              <w:autoSpaceDN w:val="0"/>
              <w:adjustRightInd w:val="0"/>
              <w:ind w:left="120"/>
              <w:rPr>
                <w:rFonts w:asciiTheme="majorBidi" w:hAnsiTheme="majorBidi" w:cstheme="majorBidi"/>
                <w:color w:val="000000"/>
                <w:cs/>
              </w:rPr>
            </w:pPr>
          </w:p>
        </w:tc>
      </w:tr>
      <w:tr w:rsidR="00DE77D3" w:rsidRPr="0073563D" w14:paraId="486AE61B" w14:textId="77777777" w:rsidTr="00604BCF">
        <w:trPr>
          <w:trHeight w:val="144"/>
        </w:trPr>
        <w:tc>
          <w:tcPr>
            <w:tcW w:w="2974" w:type="dxa"/>
            <w:tcBorders>
              <w:top w:val="nil"/>
              <w:left w:val="nil"/>
              <w:bottom w:val="nil"/>
              <w:right w:val="nil"/>
            </w:tcBorders>
          </w:tcPr>
          <w:p w14:paraId="0ADB5C32" w14:textId="42922046" w:rsidR="00DE77D3" w:rsidRPr="0073563D" w:rsidRDefault="00DE77D3" w:rsidP="003508C2">
            <w:pPr>
              <w:autoSpaceDE w:val="0"/>
              <w:autoSpaceDN w:val="0"/>
              <w:adjustRightInd w:val="0"/>
              <w:rPr>
                <w:rFonts w:asciiTheme="majorBidi" w:hAnsiTheme="majorBidi" w:cstheme="majorBidi"/>
                <w:color w:val="000000"/>
              </w:rPr>
            </w:pPr>
            <w:r w:rsidRPr="0073563D">
              <w:rPr>
                <w:rFonts w:asciiTheme="majorBidi" w:hAnsiTheme="majorBidi" w:cs="Angsana New" w:hint="cs"/>
                <w:color w:val="000000"/>
                <w:cs/>
              </w:rPr>
              <w:t>บริษัท</w:t>
            </w:r>
            <w:r w:rsidRPr="0073563D">
              <w:rPr>
                <w:rFonts w:asciiTheme="majorBidi" w:hAnsiTheme="majorBidi" w:cs="Angsana New"/>
                <w:color w:val="000000"/>
                <w:cs/>
              </w:rPr>
              <w:t xml:space="preserve"> </w:t>
            </w:r>
            <w:r w:rsidRPr="0073563D">
              <w:rPr>
                <w:rFonts w:asciiTheme="majorBidi" w:hAnsiTheme="majorBidi" w:cs="Angsana New" w:hint="cs"/>
                <w:color w:val="000000"/>
                <w:cs/>
              </w:rPr>
              <w:t>ซุปเปอร์</w:t>
            </w:r>
            <w:r w:rsidRPr="0073563D">
              <w:rPr>
                <w:rFonts w:asciiTheme="majorBidi" w:hAnsiTheme="majorBidi" w:cs="Angsana New"/>
                <w:color w:val="000000"/>
                <w:cs/>
              </w:rPr>
              <w:t xml:space="preserve"> </w:t>
            </w:r>
            <w:r w:rsidRPr="0073563D">
              <w:rPr>
                <w:rFonts w:asciiTheme="majorBidi" w:hAnsiTheme="majorBidi" w:cs="Angsana New" w:hint="cs"/>
                <w:color w:val="000000"/>
                <w:cs/>
              </w:rPr>
              <w:t>เอนเนอร์ยี</w:t>
            </w:r>
            <w:r w:rsidRPr="0073563D">
              <w:rPr>
                <w:rFonts w:asciiTheme="majorBidi" w:hAnsiTheme="majorBidi" w:cstheme="majorBidi" w:hint="cs"/>
                <w:color w:val="000000"/>
                <w:cs/>
              </w:rPr>
              <w:t xml:space="preserve"> กรุ๊ป จำกัด</w:t>
            </w:r>
          </w:p>
        </w:tc>
        <w:tc>
          <w:tcPr>
            <w:tcW w:w="802" w:type="dxa"/>
            <w:tcBorders>
              <w:top w:val="nil"/>
              <w:left w:val="nil"/>
              <w:bottom w:val="nil"/>
              <w:right w:val="nil"/>
            </w:tcBorders>
          </w:tcPr>
          <w:p w14:paraId="1C6CA5E2" w14:textId="738129AF" w:rsidR="00DE77D3" w:rsidRPr="0073563D" w:rsidRDefault="00DE77D3" w:rsidP="003508C2">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ไทย</w:t>
            </w:r>
          </w:p>
        </w:tc>
        <w:tc>
          <w:tcPr>
            <w:tcW w:w="1418" w:type="dxa"/>
            <w:tcBorders>
              <w:top w:val="nil"/>
              <w:left w:val="nil"/>
              <w:bottom w:val="nil"/>
              <w:right w:val="nil"/>
            </w:tcBorders>
          </w:tcPr>
          <w:p w14:paraId="0F24A007" w14:textId="3D291436" w:rsidR="00DE77D3" w:rsidRPr="0073563D" w:rsidRDefault="00DE77D3"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0B1BE69E" w14:textId="6BF93C59" w:rsidR="00DE77D3" w:rsidRPr="0073563D" w:rsidRDefault="00DE77D3" w:rsidP="003508C2">
            <w:pPr>
              <w:autoSpaceDE w:val="0"/>
              <w:autoSpaceDN w:val="0"/>
              <w:adjustRightInd w:val="0"/>
              <w:ind w:left="120"/>
              <w:rPr>
                <w:rFonts w:asciiTheme="majorBidi" w:hAnsiTheme="majorBidi" w:cstheme="majorBidi"/>
                <w:color w:val="000000"/>
                <w:cs/>
              </w:rPr>
            </w:pPr>
            <w:r w:rsidRPr="0073563D">
              <w:rPr>
                <w:rFonts w:asciiTheme="majorBidi" w:hAnsiTheme="majorBidi" w:cstheme="majorBidi"/>
                <w:color w:val="000000"/>
                <w:cs/>
              </w:rPr>
              <w:t>ผู้ถือหุ้นใหญ่ร่วมกัน</w:t>
            </w:r>
          </w:p>
        </w:tc>
      </w:tr>
      <w:tr w:rsidR="00DE77D3" w:rsidRPr="0073563D" w14:paraId="2513B071" w14:textId="77777777" w:rsidTr="00604BCF">
        <w:trPr>
          <w:trHeight w:val="144"/>
        </w:trPr>
        <w:tc>
          <w:tcPr>
            <w:tcW w:w="2974" w:type="dxa"/>
            <w:tcBorders>
              <w:top w:val="nil"/>
              <w:left w:val="nil"/>
              <w:bottom w:val="nil"/>
              <w:right w:val="nil"/>
            </w:tcBorders>
          </w:tcPr>
          <w:p w14:paraId="7BECE1DA" w14:textId="576E6C94" w:rsidR="00DE77D3" w:rsidRPr="0073563D" w:rsidRDefault="00DE77D3" w:rsidP="003508C2">
            <w:pPr>
              <w:autoSpaceDE w:val="0"/>
              <w:autoSpaceDN w:val="0"/>
              <w:adjustRightInd w:val="0"/>
              <w:rPr>
                <w:rFonts w:asciiTheme="majorBidi" w:hAnsiTheme="majorBidi" w:cstheme="majorBidi"/>
                <w:color w:val="000000"/>
              </w:rPr>
            </w:pPr>
            <w:r w:rsidRPr="0073563D">
              <w:rPr>
                <w:rFonts w:asciiTheme="majorBidi" w:hAnsiTheme="majorBidi" w:cs="Angsana New" w:hint="cs"/>
                <w:color w:val="000000"/>
                <w:cs/>
              </w:rPr>
              <w:t>บริษัท</w:t>
            </w:r>
            <w:r w:rsidRPr="0073563D">
              <w:rPr>
                <w:rFonts w:asciiTheme="majorBidi" w:hAnsiTheme="majorBidi" w:cs="Angsana New"/>
                <w:color w:val="000000"/>
                <w:cs/>
              </w:rPr>
              <w:t xml:space="preserve"> </w:t>
            </w:r>
            <w:r w:rsidRPr="0073563D">
              <w:rPr>
                <w:rFonts w:asciiTheme="majorBidi" w:hAnsiTheme="majorBidi" w:cs="Angsana New" w:hint="cs"/>
                <w:color w:val="000000"/>
                <w:cs/>
              </w:rPr>
              <w:t>สุวินทวงศ์</w:t>
            </w:r>
            <w:r w:rsidRPr="0073563D">
              <w:rPr>
                <w:rFonts w:asciiTheme="majorBidi" w:hAnsiTheme="majorBidi" w:cs="Angsana New"/>
                <w:color w:val="000000"/>
                <w:cs/>
              </w:rPr>
              <w:t xml:space="preserve"> </w:t>
            </w:r>
            <w:r w:rsidRPr="0073563D">
              <w:rPr>
                <w:rFonts w:asciiTheme="majorBidi" w:hAnsiTheme="majorBidi" w:cs="Angsana New" w:hint="cs"/>
                <w:color w:val="000000"/>
                <w:cs/>
              </w:rPr>
              <w:t>โกลด์</w:t>
            </w:r>
            <w:r w:rsidRPr="0073563D">
              <w:rPr>
                <w:rFonts w:asciiTheme="majorBidi" w:hAnsiTheme="majorBidi" w:cs="Angsana New"/>
                <w:color w:val="000000"/>
                <w:cs/>
              </w:rPr>
              <w:t xml:space="preserve"> </w:t>
            </w:r>
            <w:r w:rsidRPr="0073563D">
              <w:rPr>
                <w:rFonts w:asciiTheme="majorBidi" w:hAnsiTheme="majorBidi" w:cs="Angsana New" w:hint="cs"/>
                <w:color w:val="000000"/>
                <w:cs/>
              </w:rPr>
              <w:t>แอสเซ็ท</w:t>
            </w:r>
            <w:r w:rsidRPr="0073563D">
              <w:rPr>
                <w:rFonts w:asciiTheme="majorBidi" w:hAnsiTheme="majorBidi" w:cs="Angsana New"/>
                <w:color w:val="000000"/>
                <w:cs/>
              </w:rPr>
              <w:t xml:space="preserve"> </w:t>
            </w:r>
            <w:r w:rsidRPr="0073563D">
              <w:rPr>
                <w:rFonts w:asciiTheme="majorBidi" w:hAnsiTheme="majorBidi" w:cs="Angsana New" w:hint="cs"/>
                <w:color w:val="000000"/>
                <w:cs/>
              </w:rPr>
              <w:t>จำกัด</w:t>
            </w:r>
          </w:p>
        </w:tc>
        <w:tc>
          <w:tcPr>
            <w:tcW w:w="802" w:type="dxa"/>
            <w:tcBorders>
              <w:top w:val="nil"/>
              <w:left w:val="nil"/>
              <w:bottom w:val="nil"/>
              <w:right w:val="nil"/>
            </w:tcBorders>
          </w:tcPr>
          <w:p w14:paraId="49A15704" w14:textId="6B56A6EF" w:rsidR="00DE77D3" w:rsidRPr="0073563D" w:rsidRDefault="00DE77D3" w:rsidP="003508C2">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ไทย</w:t>
            </w:r>
          </w:p>
        </w:tc>
        <w:tc>
          <w:tcPr>
            <w:tcW w:w="1418" w:type="dxa"/>
            <w:tcBorders>
              <w:top w:val="nil"/>
              <w:left w:val="nil"/>
              <w:bottom w:val="nil"/>
              <w:right w:val="nil"/>
            </w:tcBorders>
          </w:tcPr>
          <w:p w14:paraId="4D9400CE" w14:textId="764F0DF1" w:rsidR="00DE77D3" w:rsidRPr="0073563D" w:rsidRDefault="00DE77D3"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41EFBC32" w14:textId="471BD743" w:rsidR="00DE77D3" w:rsidRPr="0073563D" w:rsidRDefault="00DE77D3" w:rsidP="003508C2">
            <w:pPr>
              <w:autoSpaceDE w:val="0"/>
              <w:autoSpaceDN w:val="0"/>
              <w:adjustRightInd w:val="0"/>
              <w:ind w:left="120"/>
              <w:rPr>
                <w:rFonts w:asciiTheme="majorBidi" w:hAnsiTheme="majorBidi" w:cstheme="majorBidi"/>
                <w:color w:val="000000"/>
                <w:cs/>
              </w:rPr>
            </w:pPr>
            <w:r w:rsidRPr="0073563D">
              <w:rPr>
                <w:rFonts w:asciiTheme="majorBidi" w:hAnsiTheme="majorBidi" w:cstheme="majorBidi"/>
                <w:color w:val="000000"/>
                <w:cs/>
              </w:rPr>
              <w:t>ผู้ถือหุ้นใหญ่และกรรมการบริษัทดังกล่าว</w:t>
            </w:r>
            <w:r w:rsidRPr="0073563D">
              <w:rPr>
                <w:rFonts w:asciiTheme="majorBidi" w:hAnsiTheme="majorBidi" w:cstheme="majorBidi"/>
                <w:color w:val="000000"/>
              </w:rPr>
              <w:t xml:space="preserve"> </w:t>
            </w:r>
            <w:r w:rsidRPr="0073563D">
              <w:rPr>
                <w:rFonts w:asciiTheme="majorBidi" w:hAnsiTheme="majorBidi" w:cstheme="majorBidi"/>
                <w:color w:val="000000"/>
                <w:cs/>
              </w:rPr>
              <w:t>เป็นบุคคล</w:t>
            </w:r>
          </w:p>
        </w:tc>
      </w:tr>
      <w:tr w:rsidR="00DE77D3" w:rsidRPr="0073563D" w14:paraId="5DBCD6AF" w14:textId="77777777" w:rsidTr="00604BCF">
        <w:trPr>
          <w:trHeight w:val="144"/>
        </w:trPr>
        <w:tc>
          <w:tcPr>
            <w:tcW w:w="2974" w:type="dxa"/>
            <w:tcBorders>
              <w:top w:val="nil"/>
              <w:left w:val="nil"/>
              <w:bottom w:val="nil"/>
              <w:right w:val="nil"/>
            </w:tcBorders>
          </w:tcPr>
          <w:p w14:paraId="269FB5AD" w14:textId="77777777" w:rsidR="00DE77D3" w:rsidRPr="0073563D" w:rsidRDefault="00DE77D3" w:rsidP="003508C2">
            <w:pPr>
              <w:autoSpaceDE w:val="0"/>
              <w:autoSpaceDN w:val="0"/>
              <w:adjustRightInd w:val="0"/>
              <w:rPr>
                <w:rFonts w:asciiTheme="majorBidi" w:hAnsiTheme="majorBidi" w:cs="Angsana New"/>
                <w:color w:val="000000"/>
                <w:cs/>
              </w:rPr>
            </w:pPr>
          </w:p>
        </w:tc>
        <w:tc>
          <w:tcPr>
            <w:tcW w:w="802" w:type="dxa"/>
            <w:tcBorders>
              <w:top w:val="nil"/>
              <w:left w:val="nil"/>
              <w:bottom w:val="nil"/>
              <w:right w:val="nil"/>
            </w:tcBorders>
          </w:tcPr>
          <w:p w14:paraId="5809837D" w14:textId="77777777" w:rsidR="00DE77D3" w:rsidRPr="0073563D" w:rsidRDefault="00DE77D3" w:rsidP="003508C2">
            <w:pPr>
              <w:autoSpaceDE w:val="0"/>
              <w:autoSpaceDN w:val="0"/>
              <w:adjustRightInd w:val="0"/>
              <w:jc w:val="center"/>
              <w:rPr>
                <w:rFonts w:asciiTheme="majorBidi" w:hAnsiTheme="majorBidi" w:cstheme="majorBidi"/>
                <w:color w:val="000000"/>
                <w:cs/>
              </w:rPr>
            </w:pPr>
          </w:p>
        </w:tc>
        <w:tc>
          <w:tcPr>
            <w:tcW w:w="1418" w:type="dxa"/>
            <w:tcBorders>
              <w:top w:val="nil"/>
              <w:left w:val="nil"/>
              <w:bottom w:val="nil"/>
              <w:right w:val="nil"/>
            </w:tcBorders>
          </w:tcPr>
          <w:p w14:paraId="000643DB" w14:textId="77777777" w:rsidR="00DE77D3" w:rsidRPr="0073563D" w:rsidRDefault="00DE77D3" w:rsidP="003508C2">
            <w:pPr>
              <w:autoSpaceDE w:val="0"/>
              <w:autoSpaceDN w:val="0"/>
              <w:adjustRightInd w:val="0"/>
              <w:jc w:val="center"/>
              <w:rPr>
                <w:rFonts w:asciiTheme="majorBidi" w:hAnsiTheme="majorBidi" w:cstheme="majorBidi"/>
                <w:color w:val="000000"/>
                <w:cs/>
              </w:rPr>
            </w:pPr>
          </w:p>
        </w:tc>
        <w:tc>
          <w:tcPr>
            <w:tcW w:w="3720" w:type="dxa"/>
            <w:tcBorders>
              <w:top w:val="nil"/>
              <w:left w:val="nil"/>
              <w:bottom w:val="nil"/>
              <w:right w:val="nil"/>
            </w:tcBorders>
          </w:tcPr>
          <w:p w14:paraId="0B65DC30" w14:textId="121E0972" w:rsidR="00DE77D3" w:rsidRPr="0073563D" w:rsidRDefault="00DE77D3" w:rsidP="003508C2">
            <w:pPr>
              <w:autoSpaceDE w:val="0"/>
              <w:autoSpaceDN w:val="0"/>
              <w:adjustRightInd w:val="0"/>
              <w:ind w:left="270" w:hanging="90"/>
              <w:rPr>
                <w:rFonts w:asciiTheme="majorBidi" w:hAnsiTheme="majorBidi" w:cstheme="majorBidi"/>
                <w:color w:val="000000"/>
                <w:cs/>
              </w:rPr>
            </w:pPr>
            <w:r w:rsidRPr="0073563D">
              <w:rPr>
                <w:rFonts w:asciiTheme="majorBidi" w:hAnsiTheme="majorBidi" w:cstheme="majorBidi"/>
                <w:color w:val="000000"/>
                <w:cs/>
              </w:rPr>
              <w:t>ในครอบครัวเดียวกับผู้ถือหุ้นใหญ่และกรรมการบริษัท</w:t>
            </w:r>
          </w:p>
        </w:tc>
      </w:tr>
      <w:tr w:rsidR="00DE77D3" w:rsidRPr="0073563D" w14:paraId="00850763" w14:textId="77777777" w:rsidTr="00604BCF">
        <w:trPr>
          <w:trHeight w:val="144"/>
        </w:trPr>
        <w:tc>
          <w:tcPr>
            <w:tcW w:w="2974" w:type="dxa"/>
            <w:tcBorders>
              <w:top w:val="nil"/>
              <w:left w:val="nil"/>
              <w:bottom w:val="nil"/>
              <w:right w:val="nil"/>
            </w:tcBorders>
          </w:tcPr>
          <w:p w14:paraId="08644387" w14:textId="77777777" w:rsidR="00DE77D3" w:rsidRPr="0073563D" w:rsidRDefault="00DE77D3" w:rsidP="003508C2">
            <w:pPr>
              <w:autoSpaceDE w:val="0"/>
              <w:autoSpaceDN w:val="0"/>
              <w:adjustRightInd w:val="0"/>
              <w:rPr>
                <w:rFonts w:asciiTheme="majorBidi" w:hAnsiTheme="majorBidi" w:cstheme="majorBidi"/>
                <w:color w:val="000000"/>
              </w:rPr>
            </w:pPr>
            <w:r w:rsidRPr="0073563D">
              <w:rPr>
                <w:rFonts w:asciiTheme="majorBidi" w:hAnsiTheme="majorBidi" w:cstheme="majorBidi"/>
                <w:color w:val="000000"/>
                <w:cs/>
              </w:rPr>
              <w:t>บุคคลที่เกี่ยวข้องกัน</w:t>
            </w:r>
          </w:p>
        </w:tc>
        <w:tc>
          <w:tcPr>
            <w:tcW w:w="802" w:type="dxa"/>
            <w:tcBorders>
              <w:top w:val="nil"/>
              <w:left w:val="nil"/>
              <w:bottom w:val="nil"/>
              <w:right w:val="nil"/>
            </w:tcBorders>
          </w:tcPr>
          <w:p w14:paraId="097F4885" w14:textId="77777777" w:rsidR="00DE77D3" w:rsidRPr="0073563D" w:rsidRDefault="00DE77D3"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ไทย</w:t>
            </w:r>
          </w:p>
        </w:tc>
        <w:tc>
          <w:tcPr>
            <w:tcW w:w="1418" w:type="dxa"/>
            <w:tcBorders>
              <w:top w:val="nil"/>
              <w:left w:val="nil"/>
              <w:bottom w:val="nil"/>
              <w:right w:val="nil"/>
            </w:tcBorders>
          </w:tcPr>
          <w:p w14:paraId="730DCBD0" w14:textId="77777777" w:rsidR="00DE77D3" w:rsidRPr="0073563D" w:rsidRDefault="00DE77D3" w:rsidP="003508C2">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rPr>
              <w:t>-</w:t>
            </w:r>
          </w:p>
        </w:tc>
        <w:tc>
          <w:tcPr>
            <w:tcW w:w="3720" w:type="dxa"/>
            <w:tcBorders>
              <w:top w:val="nil"/>
              <w:left w:val="nil"/>
              <w:bottom w:val="nil"/>
              <w:right w:val="nil"/>
            </w:tcBorders>
          </w:tcPr>
          <w:p w14:paraId="7350DEEC" w14:textId="77777777" w:rsidR="00DE77D3" w:rsidRPr="0073563D" w:rsidRDefault="00DE77D3" w:rsidP="003508C2">
            <w:pPr>
              <w:autoSpaceDE w:val="0"/>
              <w:autoSpaceDN w:val="0"/>
              <w:adjustRightInd w:val="0"/>
              <w:ind w:left="120"/>
              <w:rPr>
                <w:rFonts w:asciiTheme="majorBidi" w:hAnsiTheme="majorBidi" w:cstheme="majorBidi"/>
                <w:color w:val="000000"/>
              </w:rPr>
            </w:pPr>
            <w:r w:rsidRPr="0073563D">
              <w:rPr>
                <w:rFonts w:asciiTheme="majorBidi" w:hAnsiTheme="majorBidi" w:cstheme="majorBidi"/>
                <w:color w:val="000000"/>
                <w:cs/>
              </w:rPr>
              <w:t>สมาชิกในครอบครัวที่ใกล้ชิดผู้บริหารและ</w:t>
            </w:r>
            <w:r w:rsidRPr="0073563D">
              <w:rPr>
                <w:rFonts w:asciiTheme="majorBidi" w:hAnsiTheme="majorBidi" w:cstheme="majorBidi"/>
                <w:color w:val="000000"/>
              </w:rPr>
              <w:t>/</w:t>
            </w:r>
            <w:r w:rsidRPr="0073563D">
              <w:rPr>
                <w:rFonts w:asciiTheme="majorBidi" w:hAnsiTheme="majorBidi" w:cstheme="majorBidi"/>
                <w:color w:val="000000"/>
                <w:cs/>
              </w:rPr>
              <w:t>หรือผู้ถือหุ้น</w:t>
            </w:r>
          </w:p>
        </w:tc>
      </w:tr>
    </w:tbl>
    <w:p w14:paraId="44F374E1" w14:textId="2737F53E" w:rsidR="008626E4" w:rsidRPr="0073563D" w:rsidRDefault="008626E4">
      <w:pPr>
        <w:rPr>
          <w:rFonts w:asciiTheme="majorBidi" w:hAnsiTheme="majorBidi" w:cstheme="majorBidi"/>
          <w:b/>
          <w:bCs/>
          <w:sz w:val="32"/>
          <w:szCs w:val="32"/>
        </w:rPr>
      </w:pPr>
      <w:r w:rsidRPr="0073563D">
        <w:rPr>
          <w:rFonts w:asciiTheme="majorBidi" w:hAnsiTheme="majorBidi" w:cstheme="majorBidi"/>
          <w:b/>
          <w:bCs/>
          <w:sz w:val="32"/>
          <w:szCs w:val="32"/>
        </w:rPr>
        <w:br w:type="page"/>
      </w:r>
    </w:p>
    <w:p w14:paraId="0A7919FD" w14:textId="4AD7AE02" w:rsidR="00A03367" w:rsidRPr="0073563D" w:rsidRDefault="007D0AB8" w:rsidP="002A72D4">
      <w:pPr>
        <w:spacing w:before="240" w:after="120"/>
        <w:ind w:right="-720" w:firstLine="432"/>
        <w:jc w:val="thaiDistribute"/>
        <w:rPr>
          <w:rFonts w:asciiTheme="majorBidi" w:hAnsiTheme="majorBidi" w:cstheme="majorBidi"/>
          <w:b/>
          <w:bCs/>
          <w:sz w:val="32"/>
          <w:szCs w:val="32"/>
        </w:rPr>
      </w:pPr>
      <w:r w:rsidRPr="0073563D">
        <w:rPr>
          <w:rFonts w:asciiTheme="majorBidi" w:hAnsiTheme="majorBidi" w:cstheme="majorBidi"/>
          <w:b/>
          <w:bCs/>
          <w:sz w:val="32"/>
          <w:szCs w:val="32"/>
          <w:cs/>
        </w:rPr>
        <w:lastRenderedPageBreak/>
        <w:t>หลักเกณฑ์ในการ</w:t>
      </w:r>
      <w:r w:rsidR="00A03367" w:rsidRPr="0073563D">
        <w:rPr>
          <w:rFonts w:asciiTheme="majorBidi" w:hAnsiTheme="majorBidi" w:cstheme="majorBidi"/>
          <w:b/>
          <w:bCs/>
          <w:sz w:val="32"/>
          <w:szCs w:val="32"/>
          <w:cs/>
        </w:rPr>
        <w:t>คิดรายได้และค่าใช้จ่ายระหว่างกัน</w:t>
      </w:r>
    </w:p>
    <w:tbl>
      <w:tblPr>
        <w:tblW w:w="8910" w:type="dxa"/>
        <w:tblInd w:w="540" w:type="dxa"/>
        <w:tblLayout w:type="fixed"/>
        <w:tblCellMar>
          <w:left w:w="0" w:type="dxa"/>
          <w:right w:w="0" w:type="dxa"/>
        </w:tblCellMar>
        <w:tblLook w:val="0000" w:firstRow="0" w:lastRow="0" w:firstColumn="0" w:lastColumn="0" w:noHBand="0" w:noVBand="0"/>
      </w:tblPr>
      <w:tblGrid>
        <w:gridCol w:w="3870"/>
        <w:gridCol w:w="5040"/>
      </w:tblGrid>
      <w:tr w:rsidR="009E15AF" w:rsidRPr="0073563D" w14:paraId="3D6E5500" w14:textId="77777777" w:rsidTr="00254D8B">
        <w:trPr>
          <w:trHeight w:val="144"/>
        </w:trPr>
        <w:tc>
          <w:tcPr>
            <w:tcW w:w="3870" w:type="dxa"/>
            <w:tcBorders>
              <w:top w:val="nil"/>
              <w:left w:val="nil"/>
              <w:bottom w:val="nil"/>
              <w:right w:val="nil"/>
            </w:tcBorders>
          </w:tcPr>
          <w:p w14:paraId="62E6BB27" w14:textId="77777777" w:rsidR="009E15AF" w:rsidRPr="0073563D" w:rsidRDefault="009E15AF" w:rsidP="00336C7D">
            <w:pPr>
              <w:autoSpaceDE w:val="0"/>
              <w:autoSpaceDN w:val="0"/>
              <w:adjustRightInd w:val="0"/>
              <w:spacing w:line="340" w:lineRule="exact"/>
              <w:jc w:val="thaiDistribute"/>
              <w:rPr>
                <w:rFonts w:asciiTheme="majorBidi" w:hAnsiTheme="majorBidi" w:cstheme="majorBidi"/>
                <w:b/>
                <w:bCs/>
                <w:color w:val="000000"/>
                <w:sz w:val="28"/>
                <w:szCs w:val="28"/>
              </w:rPr>
            </w:pPr>
          </w:p>
        </w:tc>
        <w:tc>
          <w:tcPr>
            <w:tcW w:w="5040" w:type="dxa"/>
            <w:tcBorders>
              <w:top w:val="nil"/>
              <w:left w:val="nil"/>
              <w:bottom w:val="single" w:sz="6" w:space="0" w:color="auto"/>
              <w:right w:val="nil"/>
            </w:tcBorders>
          </w:tcPr>
          <w:p w14:paraId="48A6AE02" w14:textId="77777777" w:rsidR="009E15AF" w:rsidRPr="0073563D" w:rsidRDefault="009E15AF" w:rsidP="00336C7D">
            <w:pPr>
              <w:autoSpaceDE w:val="0"/>
              <w:autoSpaceDN w:val="0"/>
              <w:adjustRightInd w:val="0"/>
              <w:spacing w:line="340" w:lineRule="exact"/>
              <w:ind w:left="9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นโยบายการกำหนดราคา</w:t>
            </w:r>
          </w:p>
        </w:tc>
      </w:tr>
      <w:tr w:rsidR="009E15AF" w:rsidRPr="0073563D" w14:paraId="0C0DADF5" w14:textId="77777777" w:rsidTr="00254D8B">
        <w:trPr>
          <w:trHeight w:val="144"/>
        </w:trPr>
        <w:tc>
          <w:tcPr>
            <w:tcW w:w="3870" w:type="dxa"/>
            <w:tcBorders>
              <w:top w:val="nil"/>
              <w:left w:val="nil"/>
              <w:bottom w:val="nil"/>
              <w:right w:val="nil"/>
            </w:tcBorders>
          </w:tcPr>
          <w:p w14:paraId="4CBFA569" w14:textId="77777777" w:rsidR="009E15AF" w:rsidRPr="0073563D" w:rsidRDefault="009E15AF" w:rsidP="00336C7D">
            <w:pPr>
              <w:autoSpaceDE w:val="0"/>
              <w:autoSpaceDN w:val="0"/>
              <w:adjustRightInd w:val="0"/>
              <w:spacing w:line="340" w:lineRule="exact"/>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ดอกเบี้ยรับและดอกเบี้ยจ่าย</w:t>
            </w:r>
          </w:p>
        </w:tc>
        <w:tc>
          <w:tcPr>
            <w:tcW w:w="5040" w:type="dxa"/>
            <w:tcBorders>
              <w:top w:val="nil"/>
              <w:left w:val="nil"/>
              <w:bottom w:val="nil"/>
              <w:right w:val="nil"/>
            </w:tcBorders>
          </w:tcPr>
          <w:p w14:paraId="6F3980C3" w14:textId="77777777" w:rsidR="009E15AF" w:rsidRPr="0073563D" w:rsidRDefault="009E15AF" w:rsidP="00336C7D">
            <w:pPr>
              <w:autoSpaceDE w:val="0"/>
              <w:autoSpaceDN w:val="0"/>
              <w:adjustRightInd w:val="0"/>
              <w:spacing w:line="340" w:lineRule="exact"/>
              <w:ind w:left="90"/>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อ้างอิงอัตราดอกเบี้ยเงินกู้ยืมของธนาคารพาณิชย์</w:t>
            </w:r>
            <w:r w:rsidR="0024500F" w:rsidRPr="0073563D">
              <w:rPr>
                <w:rFonts w:asciiTheme="majorBidi" w:hAnsiTheme="majorBidi" w:cstheme="majorBidi"/>
                <w:color w:val="000000"/>
                <w:sz w:val="28"/>
                <w:szCs w:val="28"/>
                <w:cs/>
              </w:rPr>
              <w:t>/สถาบันการเงิน</w:t>
            </w:r>
          </w:p>
        </w:tc>
      </w:tr>
      <w:tr w:rsidR="00CC3EDC" w:rsidRPr="0073563D" w14:paraId="17525467" w14:textId="77777777" w:rsidTr="00254D8B">
        <w:trPr>
          <w:trHeight w:val="144"/>
        </w:trPr>
        <w:tc>
          <w:tcPr>
            <w:tcW w:w="3870" w:type="dxa"/>
            <w:tcBorders>
              <w:top w:val="nil"/>
              <w:left w:val="nil"/>
              <w:bottom w:val="nil"/>
              <w:right w:val="nil"/>
            </w:tcBorders>
          </w:tcPr>
          <w:p w14:paraId="091A670D" w14:textId="5D7E5436" w:rsidR="00CC3EDC" w:rsidRPr="0073563D" w:rsidRDefault="00CC3EDC" w:rsidP="00336C7D">
            <w:pPr>
              <w:autoSpaceDE w:val="0"/>
              <w:autoSpaceDN w:val="0"/>
              <w:adjustRightInd w:val="0"/>
              <w:spacing w:line="340" w:lineRule="exact"/>
              <w:jc w:val="thaiDistribute"/>
              <w:rPr>
                <w:rFonts w:asciiTheme="majorBidi" w:hAnsiTheme="majorBidi" w:cstheme="majorBidi"/>
                <w:color w:val="000000"/>
                <w:sz w:val="28"/>
                <w:szCs w:val="28"/>
                <w:cs/>
              </w:rPr>
            </w:pPr>
            <w:r w:rsidRPr="0073563D">
              <w:rPr>
                <w:rFonts w:asciiTheme="majorBidi" w:hAnsiTheme="majorBidi" w:cstheme="majorBidi" w:hint="cs"/>
                <w:color w:val="000000"/>
                <w:sz w:val="28"/>
                <w:szCs w:val="28"/>
                <w:cs/>
              </w:rPr>
              <w:t>เงินปันผลรับ</w:t>
            </w:r>
          </w:p>
        </w:tc>
        <w:tc>
          <w:tcPr>
            <w:tcW w:w="5040" w:type="dxa"/>
            <w:tcBorders>
              <w:top w:val="nil"/>
              <w:left w:val="nil"/>
              <w:bottom w:val="nil"/>
              <w:right w:val="nil"/>
            </w:tcBorders>
          </w:tcPr>
          <w:p w14:paraId="54F0073B" w14:textId="6F91B08B" w:rsidR="00CC3EDC" w:rsidRPr="0073563D" w:rsidRDefault="00CC3EDC" w:rsidP="00336C7D">
            <w:pPr>
              <w:autoSpaceDE w:val="0"/>
              <w:autoSpaceDN w:val="0"/>
              <w:adjustRightInd w:val="0"/>
              <w:spacing w:line="340" w:lineRule="exact"/>
              <w:ind w:left="90"/>
              <w:jc w:val="thaiDistribute"/>
              <w:rPr>
                <w:rFonts w:asciiTheme="majorBidi" w:hAnsiTheme="majorBidi" w:cstheme="majorBidi"/>
                <w:color w:val="000000"/>
                <w:sz w:val="28"/>
                <w:szCs w:val="28"/>
                <w:cs/>
              </w:rPr>
            </w:pPr>
            <w:r w:rsidRPr="0073563D">
              <w:rPr>
                <w:rFonts w:asciiTheme="majorBidi" w:hAnsiTheme="majorBidi" w:cstheme="majorBidi" w:hint="cs"/>
                <w:color w:val="000000"/>
                <w:sz w:val="28"/>
                <w:szCs w:val="28"/>
                <w:cs/>
              </w:rPr>
              <w:t>ตามที่ประกาศจ่าย</w:t>
            </w:r>
          </w:p>
        </w:tc>
      </w:tr>
      <w:tr w:rsidR="009E15AF" w:rsidRPr="0073563D" w14:paraId="593B7CB2" w14:textId="77777777" w:rsidTr="00254D8B">
        <w:trPr>
          <w:trHeight w:val="144"/>
        </w:trPr>
        <w:tc>
          <w:tcPr>
            <w:tcW w:w="3870" w:type="dxa"/>
            <w:tcBorders>
              <w:top w:val="nil"/>
              <w:left w:val="nil"/>
              <w:bottom w:val="nil"/>
              <w:right w:val="nil"/>
            </w:tcBorders>
          </w:tcPr>
          <w:p w14:paraId="03D73FE3" w14:textId="77777777" w:rsidR="009E15AF" w:rsidRPr="0073563D" w:rsidRDefault="009E15AF" w:rsidP="00336C7D">
            <w:pPr>
              <w:autoSpaceDE w:val="0"/>
              <w:autoSpaceDN w:val="0"/>
              <w:adjustRightInd w:val="0"/>
              <w:spacing w:line="340" w:lineRule="exact"/>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มูลค่าซื้อ</w:t>
            </w:r>
            <w:r w:rsidRPr="0073563D">
              <w:rPr>
                <w:rFonts w:asciiTheme="majorBidi" w:hAnsiTheme="majorBidi" w:cstheme="majorBidi"/>
                <w:color w:val="000000"/>
                <w:sz w:val="28"/>
                <w:szCs w:val="28"/>
              </w:rPr>
              <w:t xml:space="preserve"> </w:t>
            </w:r>
            <w:r w:rsidR="00CB60D2" w:rsidRPr="0073563D">
              <w:rPr>
                <w:rFonts w:asciiTheme="majorBidi" w:hAnsiTheme="majorBidi" w:cstheme="majorBidi"/>
                <w:color w:val="000000"/>
                <w:sz w:val="28"/>
                <w:szCs w:val="28"/>
              </w:rPr>
              <w:t>-</w:t>
            </w:r>
            <w:r w:rsidRPr="0073563D">
              <w:rPr>
                <w:rFonts w:asciiTheme="majorBidi" w:hAnsiTheme="majorBidi" w:cstheme="majorBidi"/>
                <w:color w:val="000000"/>
                <w:sz w:val="28"/>
                <w:szCs w:val="28"/>
              </w:rPr>
              <w:t xml:space="preserve"> </w:t>
            </w:r>
            <w:r w:rsidRPr="0073563D">
              <w:rPr>
                <w:rFonts w:asciiTheme="majorBidi" w:hAnsiTheme="majorBidi" w:cstheme="majorBidi"/>
                <w:color w:val="000000"/>
                <w:sz w:val="28"/>
                <w:szCs w:val="28"/>
                <w:cs/>
              </w:rPr>
              <w:t>ขายสินค้า</w:t>
            </w:r>
          </w:p>
        </w:tc>
        <w:tc>
          <w:tcPr>
            <w:tcW w:w="5040" w:type="dxa"/>
            <w:tcBorders>
              <w:top w:val="nil"/>
              <w:left w:val="nil"/>
              <w:bottom w:val="nil"/>
              <w:right w:val="nil"/>
            </w:tcBorders>
          </w:tcPr>
          <w:p w14:paraId="73BA9D8F" w14:textId="77777777" w:rsidR="009E15AF" w:rsidRPr="0073563D" w:rsidRDefault="009E15AF" w:rsidP="00336C7D">
            <w:pPr>
              <w:autoSpaceDE w:val="0"/>
              <w:autoSpaceDN w:val="0"/>
              <w:adjustRightInd w:val="0"/>
              <w:spacing w:line="340" w:lineRule="exact"/>
              <w:ind w:left="90"/>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ราคาที่ตกลงกันตามสัญญา</w:t>
            </w:r>
          </w:p>
        </w:tc>
      </w:tr>
      <w:tr w:rsidR="009E15AF" w:rsidRPr="0073563D" w14:paraId="0B1FE936" w14:textId="77777777" w:rsidTr="00254D8B">
        <w:trPr>
          <w:trHeight w:val="144"/>
        </w:trPr>
        <w:tc>
          <w:tcPr>
            <w:tcW w:w="3870" w:type="dxa"/>
            <w:tcBorders>
              <w:top w:val="nil"/>
              <w:left w:val="nil"/>
              <w:bottom w:val="nil"/>
              <w:right w:val="nil"/>
            </w:tcBorders>
          </w:tcPr>
          <w:p w14:paraId="74FBD80B" w14:textId="77777777" w:rsidR="009E15AF" w:rsidRPr="0073563D" w:rsidRDefault="009E15AF" w:rsidP="00336C7D">
            <w:pPr>
              <w:autoSpaceDE w:val="0"/>
              <w:autoSpaceDN w:val="0"/>
              <w:adjustRightInd w:val="0"/>
              <w:spacing w:line="340" w:lineRule="exact"/>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รายได้จากการบริหาร</w:t>
            </w:r>
          </w:p>
        </w:tc>
        <w:tc>
          <w:tcPr>
            <w:tcW w:w="5040" w:type="dxa"/>
            <w:tcBorders>
              <w:top w:val="nil"/>
              <w:left w:val="nil"/>
              <w:bottom w:val="nil"/>
              <w:right w:val="nil"/>
            </w:tcBorders>
          </w:tcPr>
          <w:p w14:paraId="7C9C16B4" w14:textId="77777777" w:rsidR="009E15AF" w:rsidRPr="0073563D" w:rsidRDefault="009E15AF" w:rsidP="00336C7D">
            <w:pPr>
              <w:autoSpaceDE w:val="0"/>
              <w:autoSpaceDN w:val="0"/>
              <w:adjustRightInd w:val="0"/>
              <w:spacing w:line="340" w:lineRule="exact"/>
              <w:ind w:left="90"/>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ราคาที่ตกลงกันตามสัญญา</w:t>
            </w:r>
          </w:p>
        </w:tc>
      </w:tr>
      <w:tr w:rsidR="00255A6D" w:rsidRPr="0073563D" w14:paraId="488656E8" w14:textId="77777777" w:rsidTr="00254D8B">
        <w:trPr>
          <w:trHeight w:val="144"/>
        </w:trPr>
        <w:tc>
          <w:tcPr>
            <w:tcW w:w="3870" w:type="dxa"/>
            <w:tcBorders>
              <w:top w:val="nil"/>
              <w:left w:val="nil"/>
              <w:bottom w:val="nil"/>
              <w:right w:val="nil"/>
            </w:tcBorders>
          </w:tcPr>
          <w:p w14:paraId="31B31588" w14:textId="220B820D" w:rsidR="00255A6D" w:rsidRPr="0073563D" w:rsidRDefault="00255A6D" w:rsidP="00336C7D">
            <w:pPr>
              <w:autoSpaceDE w:val="0"/>
              <w:autoSpaceDN w:val="0"/>
              <w:adjustRightInd w:val="0"/>
              <w:spacing w:line="340" w:lineRule="exact"/>
              <w:jc w:val="thaiDistribute"/>
              <w:rPr>
                <w:rFonts w:asciiTheme="majorBidi" w:hAnsiTheme="majorBidi" w:cstheme="majorBidi"/>
                <w:color w:val="000000"/>
                <w:sz w:val="28"/>
                <w:szCs w:val="28"/>
                <w:cs/>
              </w:rPr>
            </w:pPr>
            <w:r w:rsidRPr="0073563D">
              <w:rPr>
                <w:rFonts w:ascii="Angsana New" w:hAnsi="Angsana New" w:cs="Angsana New"/>
                <w:color w:val="000000"/>
                <w:sz w:val="28"/>
                <w:szCs w:val="28"/>
                <w:cs/>
              </w:rPr>
              <w:t>ค่าเช่าสำนักงาน</w:t>
            </w:r>
            <w:r w:rsidRPr="0073563D">
              <w:rPr>
                <w:rFonts w:ascii="Angsana New" w:hAnsi="Angsana New" w:cs="Angsana New" w:hint="cs"/>
                <w:color w:val="000000"/>
                <w:sz w:val="28"/>
                <w:szCs w:val="28"/>
                <w:cs/>
              </w:rPr>
              <w:t>และอื่น ๆ</w:t>
            </w:r>
          </w:p>
        </w:tc>
        <w:tc>
          <w:tcPr>
            <w:tcW w:w="5040" w:type="dxa"/>
            <w:tcBorders>
              <w:top w:val="nil"/>
              <w:left w:val="nil"/>
              <w:bottom w:val="nil"/>
              <w:right w:val="nil"/>
            </w:tcBorders>
          </w:tcPr>
          <w:p w14:paraId="3E4DC4DE" w14:textId="2E88F721" w:rsidR="00255A6D" w:rsidRPr="0073563D" w:rsidRDefault="00255A6D" w:rsidP="00336C7D">
            <w:pPr>
              <w:autoSpaceDE w:val="0"/>
              <w:autoSpaceDN w:val="0"/>
              <w:adjustRightInd w:val="0"/>
              <w:spacing w:line="340" w:lineRule="exact"/>
              <w:ind w:left="90"/>
              <w:jc w:val="thaiDistribute"/>
              <w:rPr>
                <w:rFonts w:asciiTheme="majorBidi" w:hAnsiTheme="majorBidi" w:cstheme="majorBidi"/>
                <w:color w:val="000000"/>
                <w:sz w:val="28"/>
                <w:szCs w:val="28"/>
                <w:cs/>
              </w:rPr>
            </w:pPr>
            <w:r w:rsidRPr="0073563D">
              <w:rPr>
                <w:rFonts w:ascii="Angsana New" w:hAnsi="Angsana New" w:cs="Angsana New"/>
                <w:color w:val="000000"/>
                <w:sz w:val="28"/>
                <w:szCs w:val="28"/>
                <w:cs/>
              </w:rPr>
              <w:t>ราคาที่ตกลงกันตามสัญญา</w:t>
            </w:r>
          </w:p>
        </w:tc>
      </w:tr>
      <w:tr w:rsidR="00255A6D" w:rsidRPr="0073563D" w14:paraId="2E8E1488" w14:textId="77777777" w:rsidTr="00254D8B">
        <w:trPr>
          <w:trHeight w:val="144"/>
        </w:trPr>
        <w:tc>
          <w:tcPr>
            <w:tcW w:w="3870" w:type="dxa"/>
            <w:tcBorders>
              <w:top w:val="nil"/>
              <w:left w:val="nil"/>
              <w:bottom w:val="nil"/>
              <w:right w:val="nil"/>
            </w:tcBorders>
          </w:tcPr>
          <w:p w14:paraId="62426CCB" w14:textId="0209CE77" w:rsidR="00255A6D" w:rsidRPr="0073563D" w:rsidRDefault="00255A6D" w:rsidP="00336C7D">
            <w:pPr>
              <w:autoSpaceDE w:val="0"/>
              <w:autoSpaceDN w:val="0"/>
              <w:adjustRightInd w:val="0"/>
              <w:spacing w:line="340" w:lineRule="exact"/>
              <w:jc w:val="thaiDistribute"/>
              <w:rPr>
                <w:rFonts w:asciiTheme="majorBidi" w:hAnsiTheme="majorBidi" w:cstheme="majorBidi"/>
                <w:color w:val="000000"/>
                <w:sz w:val="28"/>
                <w:szCs w:val="28"/>
              </w:rPr>
            </w:pPr>
            <w:r w:rsidRPr="0073563D">
              <w:rPr>
                <w:rFonts w:ascii="Angsana New" w:hAnsi="Angsana New" w:cs="Angsana New" w:hint="cs"/>
                <w:color w:val="000000"/>
                <w:sz w:val="28"/>
                <w:szCs w:val="28"/>
                <w:cs/>
              </w:rPr>
              <w:t>ค่าใช้จ่ายบริการ</w:t>
            </w:r>
          </w:p>
        </w:tc>
        <w:tc>
          <w:tcPr>
            <w:tcW w:w="5040" w:type="dxa"/>
            <w:tcBorders>
              <w:top w:val="nil"/>
              <w:left w:val="nil"/>
              <w:bottom w:val="nil"/>
              <w:right w:val="nil"/>
            </w:tcBorders>
          </w:tcPr>
          <w:p w14:paraId="2954A015" w14:textId="04694C41" w:rsidR="00255A6D" w:rsidRPr="0073563D" w:rsidRDefault="00255A6D" w:rsidP="00336C7D">
            <w:pPr>
              <w:autoSpaceDE w:val="0"/>
              <w:autoSpaceDN w:val="0"/>
              <w:adjustRightInd w:val="0"/>
              <w:spacing w:line="340" w:lineRule="exact"/>
              <w:ind w:left="90"/>
              <w:jc w:val="thaiDistribute"/>
              <w:rPr>
                <w:rFonts w:asciiTheme="majorBidi" w:hAnsiTheme="majorBidi" w:cstheme="majorBidi"/>
                <w:color w:val="000000"/>
                <w:sz w:val="28"/>
                <w:szCs w:val="28"/>
              </w:rPr>
            </w:pPr>
            <w:r w:rsidRPr="0073563D">
              <w:rPr>
                <w:rFonts w:ascii="Angsana New" w:hAnsi="Angsana New" w:cs="Angsana New"/>
                <w:color w:val="000000"/>
                <w:sz w:val="28"/>
                <w:szCs w:val="28"/>
                <w:cs/>
              </w:rPr>
              <w:t>ราคาที่ตกลงกันตามสัญญา</w:t>
            </w:r>
          </w:p>
        </w:tc>
      </w:tr>
    </w:tbl>
    <w:p w14:paraId="744A73CA" w14:textId="4D5D8CD7" w:rsidR="00307705" w:rsidRPr="0073563D" w:rsidRDefault="00262F4A" w:rsidP="0048382A">
      <w:pPr>
        <w:numPr>
          <w:ilvl w:val="0"/>
          <w:numId w:val="2"/>
        </w:numPr>
        <w:tabs>
          <w:tab w:val="clear" w:pos="360"/>
        </w:tabs>
        <w:spacing w:before="360"/>
        <w:ind w:left="446" w:right="389" w:hanging="547"/>
        <w:jc w:val="thaiDistribute"/>
        <w:rPr>
          <w:rFonts w:asciiTheme="majorBidi" w:hAnsiTheme="majorBidi" w:cstheme="majorBidi"/>
          <w:b/>
          <w:bCs/>
          <w:sz w:val="32"/>
          <w:szCs w:val="32"/>
          <w:cs/>
          <w:lang w:val="th-TH"/>
        </w:rPr>
      </w:pPr>
      <w:bookmarkStart w:id="10" w:name="OLE_LINK3"/>
      <w:r w:rsidRPr="0073563D">
        <w:rPr>
          <w:rFonts w:asciiTheme="majorBidi" w:hAnsiTheme="majorBidi" w:cstheme="majorBidi"/>
          <w:b/>
          <w:bCs/>
          <w:sz w:val="32"/>
          <w:szCs w:val="32"/>
          <w:cs/>
          <w:lang w:val="th-TH"/>
        </w:rPr>
        <w:t>เงินสดและรายการเทียบเท่าเงินสด</w:t>
      </w:r>
    </w:p>
    <w:p w14:paraId="67490ED5" w14:textId="46135F43" w:rsidR="00262F4A" w:rsidRPr="0073563D" w:rsidRDefault="006E3D6B" w:rsidP="0048382A">
      <w:pPr>
        <w:spacing w:after="120"/>
        <w:ind w:left="900" w:right="-29" w:hanging="468"/>
        <w:jc w:val="thaiDistribute"/>
        <w:rPr>
          <w:rFonts w:asciiTheme="majorBidi" w:hAnsiTheme="majorBidi" w:cstheme="majorBidi"/>
          <w:spacing w:val="-10"/>
          <w:sz w:val="32"/>
          <w:szCs w:val="32"/>
          <w:cs/>
          <w:lang w:val="th-TH"/>
        </w:rPr>
      </w:pPr>
      <w:r w:rsidRPr="006E3D6B">
        <w:rPr>
          <w:rFonts w:asciiTheme="majorBidi" w:hAnsiTheme="majorBidi" w:cstheme="majorBidi"/>
          <w:spacing w:val="-6"/>
          <w:sz w:val="32"/>
          <w:szCs w:val="32"/>
        </w:rPr>
        <w:t>5</w:t>
      </w:r>
      <w:r w:rsidR="00835E6A" w:rsidRPr="0073563D">
        <w:rPr>
          <w:rFonts w:asciiTheme="majorBidi" w:hAnsiTheme="majorBidi" w:cstheme="majorBidi"/>
          <w:spacing w:val="-6"/>
          <w:sz w:val="32"/>
          <w:szCs w:val="32"/>
        </w:rPr>
        <w:t>.</w:t>
      </w:r>
      <w:r w:rsidRPr="006E3D6B">
        <w:rPr>
          <w:rFonts w:asciiTheme="majorBidi" w:hAnsiTheme="majorBidi" w:cstheme="majorBidi"/>
          <w:spacing w:val="-6"/>
          <w:sz w:val="32"/>
          <w:szCs w:val="32"/>
        </w:rPr>
        <w:t>1</w:t>
      </w:r>
      <w:r w:rsidR="00034AF2" w:rsidRPr="0073563D">
        <w:rPr>
          <w:rFonts w:asciiTheme="majorBidi" w:hAnsiTheme="majorBidi" w:cstheme="majorBidi"/>
          <w:spacing w:val="-10"/>
          <w:sz w:val="32"/>
          <w:szCs w:val="32"/>
        </w:rPr>
        <w:tab/>
      </w:r>
      <w:r w:rsidR="00262F4A" w:rsidRPr="0073563D">
        <w:rPr>
          <w:rFonts w:asciiTheme="majorBidi" w:hAnsiTheme="majorBidi" w:cstheme="majorBidi"/>
          <w:spacing w:val="-6"/>
          <w:sz w:val="32"/>
          <w:szCs w:val="32"/>
          <w:cs/>
          <w:lang w:val="th-TH"/>
        </w:rPr>
        <w:t>เงินสดและรายการเ</w:t>
      </w:r>
      <w:r w:rsidR="003A1A57" w:rsidRPr="0073563D">
        <w:rPr>
          <w:rFonts w:asciiTheme="majorBidi" w:hAnsiTheme="majorBidi" w:cstheme="majorBidi"/>
          <w:spacing w:val="-6"/>
          <w:sz w:val="32"/>
          <w:szCs w:val="32"/>
          <w:cs/>
          <w:lang w:val="th-TH"/>
        </w:rPr>
        <w:t>ทียบเท่า</w:t>
      </w:r>
      <w:r w:rsidR="00407D3C" w:rsidRPr="0073563D">
        <w:rPr>
          <w:rFonts w:asciiTheme="majorBidi" w:hAnsiTheme="majorBidi" w:cstheme="majorBidi"/>
          <w:spacing w:val="-6"/>
          <w:sz w:val="32"/>
          <w:szCs w:val="32"/>
          <w:cs/>
          <w:lang w:val="th-TH"/>
        </w:rPr>
        <w:t>เงินสด</w:t>
      </w:r>
      <w:r w:rsidR="00703091" w:rsidRPr="0073563D">
        <w:rPr>
          <w:rFonts w:asciiTheme="majorBidi" w:hAnsiTheme="majorBidi" w:cstheme="majorBidi"/>
          <w:spacing w:val="-6"/>
          <w:sz w:val="32"/>
          <w:szCs w:val="32"/>
          <w:cs/>
          <w:lang w:val="th-TH"/>
        </w:rPr>
        <w:t xml:space="preserve"> ณ วันที่ </w:t>
      </w:r>
      <w:r w:rsidRPr="006E3D6B">
        <w:rPr>
          <w:rFonts w:asciiTheme="majorBidi" w:hAnsiTheme="majorBidi" w:cstheme="majorBidi" w:hint="cs"/>
          <w:sz w:val="32"/>
          <w:szCs w:val="32"/>
        </w:rPr>
        <w:t>30</w:t>
      </w:r>
      <w:r w:rsidR="00841D75" w:rsidRPr="0073563D">
        <w:rPr>
          <w:rFonts w:asciiTheme="majorBidi" w:hAnsiTheme="majorBidi" w:cstheme="majorBidi" w:hint="cs"/>
          <w:sz w:val="32"/>
          <w:szCs w:val="32"/>
          <w:cs/>
        </w:rPr>
        <w:t xml:space="preserve"> มิถุนายน</w:t>
      </w:r>
      <w:r w:rsidR="00B671D3" w:rsidRPr="0073563D">
        <w:rPr>
          <w:rFonts w:asciiTheme="majorBidi" w:hAnsiTheme="majorBidi" w:cstheme="majorBidi"/>
          <w:sz w:val="30"/>
          <w:szCs w:val="30"/>
          <w:cs/>
        </w:rPr>
        <w:t xml:space="preserve"> </w:t>
      </w:r>
      <w:r w:rsidRPr="006E3D6B">
        <w:rPr>
          <w:rFonts w:asciiTheme="majorBidi" w:hAnsiTheme="majorBidi" w:cstheme="majorBidi"/>
          <w:spacing w:val="-6"/>
          <w:sz w:val="32"/>
          <w:szCs w:val="32"/>
        </w:rPr>
        <w:t>2568</w:t>
      </w:r>
      <w:r w:rsidR="00C45AA2" w:rsidRPr="0073563D">
        <w:rPr>
          <w:rFonts w:asciiTheme="majorBidi" w:hAnsiTheme="majorBidi" w:cstheme="majorBidi"/>
          <w:spacing w:val="-6"/>
          <w:sz w:val="32"/>
          <w:szCs w:val="32"/>
          <w:cs/>
        </w:rPr>
        <w:t xml:space="preserve"> และ</w:t>
      </w:r>
      <w:r w:rsidR="00946980" w:rsidRPr="0073563D">
        <w:rPr>
          <w:rFonts w:asciiTheme="majorBidi" w:hAnsiTheme="majorBidi" w:cstheme="majorBidi"/>
          <w:spacing w:val="-6"/>
          <w:sz w:val="32"/>
          <w:szCs w:val="32"/>
          <w:cs/>
          <w:lang w:val="th-TH"/>
        </w:rPr>
        <w:t>วันที่</w:t>
      </w:r>
      <w:r w:rsidR="00C45AA2" w:rsidRPr="0073563D">
        <w:rPr>
          <w:rFonts w:asciiTheme="majorBidi" w:hAnsiTheme="majorBidi" w:cstheme="majorBidi"/>
          <w:spacing w:val="-6"/>
          <w:sz w:val="32"/>
          <w:szCs w:val="32"/>
          <w:cs/>
        </w:rPr>
        <w:t xml:space="preserve"> </w:t>
      </w:r>
      <w:r w:rsidRPr="006E3D6B">
        <w:rPr>
          <w:rFonts w:asciiTheme="majorBidi" w:hAnsiTheme="majorBidi" w:cstheme="majorBidi"/>
          <w:spacing w:val="-6"/>
          <w:sz w:val="32"/>
          <w:szCs w:val="32"/>
        </w:rPr>
        <w:t>31</w:t>
      </w:r>
      <w:r w:rsidR="00407D3C" w:rsidRPr="0073563D">
        <w:rPr>
          <w:rFonts w:asciiTheme="majorBidi" w:hAnsiTheme="majorBidi" w:cstheme="majorBidi"/>
          <w:spacing w:val="-6"/>
          <w:sz w:val="32"/>
          <w:szCs w:val="32"/>
          <w:cs/>
        </w:rPr>
        <w:t xml:space="preserve"> </w:t>
      </w:r>
      <w:r w:rsidR="00C45AA2" w:rsidRPr="0073563D">
        <w:rPr>
          <w:rFonts w:asciiTheme="majorBidi" w:hAnsiTheme="majorBidi" w:cstheme="majorBidi"/>
          <w:spacing w:val="-6"/>
          <w:sz w:val="32"/>
          <w:szCs w:val="32"/>
          <w:cs/>
        </w:rPr>
        <w:t xml:space="preserve">ธันวาคม </w:t>
      </w:r>
      <w:r w:rsidRPr="006E3D6B">
        <w:rPr>
          <w:rFonts w:asciiTheme="majorBidi" w:hAnsiTheme="majorBidi" w:cstheme="majorBidi"/>
          <w:spacing w:val="-6"/>
          <w:sz w:val="32"/>
          <w:szCs w:val="32"/>
        </w:rPr>
        <w:t>2567</w:t>
      </w:r>
      <w:r w:rsidR="00597074" w:rsidRPr="0073563D">
        <w:rPr>
          <w:rFonts w:asciiTheme="majorBidi" w:hAnsiTheme="majorBidi" w:cstheme="majorBidi"/>
          <w:spacing w:val="-6"/>
          <w:sz w:val="32"/>
          <w:szCs w:val="32"/>
        </w:rPr>
        <w:t xml:space="preserve"> </w:t>
      </w:r>
      <w:r w:rsidR="0038323B" w:rsidRPr="0073563D">
        <w:rPr>
          <w:rFonts w:asciiTheme="majorBidi" w:hAnsiTheme="majorBidi" w:cstheme="majorBidi"/>
          <w:spacing w:val="-6"/>
          <w:sz w:val="32"/>
          <w:szCs w:val="32"/>
          <w:cs/>
          <w:lang w:val="th-TH"/>
        </w:rPr>
        <w:t>ประกอบด้วย</w:t>
      </w:r>
    </w:p>
    <w:p w14:paraId="78CAE45B" w14:textId="77777777" w:rsidR="00CA021A" w:rsidRPr="0073563D" w:rsidRDefault="0047299E" w:rsidP="002A72D4">
      <w:pPr>
        <w:jc w:val="right"/>
        <w:rPr>
          <w:rFonts w:asciiTheme="majorBidi" w:hAnsiTheme="majorBidi" w:cstheme="majorBidi"/>
          <w:b/>
          <w:bCs/>
          <w:sz w:val="26"/>
          <w:szCs w:val="26"/>
        </w:rPr>
      </w:pPr>
      <w:r w:rsidRPr="0073563D">
        <w:rPr>
          <w:rFonts w:asciiTheme="majorBidi" w:hAnsiTheme="majorBidi" w:cstheme="majorBidi"/>
          <w:b/>
          <w:bCs/>
          <w:sz w:val="26"/>
          <w:szCs w:val="26"/>
          <w:cs/>
        </w:rPr>
        <w:t>หน่วย :</w:t>
      </w:r>
      <w:r w:rsidR="00687A0B" w:rsidRPr="0073563D">
        <w:rPr>
          <w:rFonts w:asciiTheme="majorBidi" w:hAnsiTheme="majorBidi" w:cstheme="majorBidi"/>
          <w:b/>
          <w:bCs/>
          <w:sz w:val="26"/>
          <w:szCs w:val="26"/>
        </w:rPr>
        <w:t xml:space="preserve"> </w:t>
      </w:r>
      <w:r w:rsidRPr="0073563D">
        <w:rPr>
          <w:rFonts w:asciiTheme="majorBidi" w:hAnsiTheme="majorBidi" w:cstheme="majorBidi"/>
          <w:b/>
          <w:bCs/>
          <w:sz w:val="26"/>
          <w:szCs w:val="26"/>
          <w:cs/>
        </w:rPr>
        <w:t>พัน</w:t>
      </w:r>
      <w:r w:rsidR="00CA021A" w:rsidRPr="0073563D">
        <w:rPr>
          <w:rFonts w:asciiTheme="majorBidi" w:hAnsiTheme="majorBidi" w:cstheme="majorBidi"/>
          <w:b/>
          <w:bCs/>
          <w:sz w:val="26"/>
          <w:szCs w:val="26"/>
          <w:cs/>
        </w:rPr>
        <w:t>บาท</w:t>
      </w:r>
    </w:p>
    <w:tbl>
      <w:tblPr>
        <w:tblW w:w="8820" w:type="dxa"/>
        <w:tblInd w:w="540" w:type="dxa"/>
        <w:tblLayout w:type="fixed"/>
        <w:tblCellMar>
          <w:left w:w="0" w:type="dxa"/>
          <w:right w:w="0" w:type="dxa"/>
        </w:tblCellMar>
        <w:tblLook w:val="0000" w:firstRow="0" w:lastRow="0" w:firstColumn="0" w:lastColumn="0" w:noHBand="0" w:noVBand="0"/>
      </w:tblPr>
      <w:tblGrid>
        <w:gridCol w:w="4230"/>
        <w:gridCol w:w="1089"/>
        <w:gridCol w:w="99"/>
        <w:gridCol w:w="1062"/>
        <w:gridCol w:w="117"/>
        <w:gridCol w:w="1053"/>
        <w:gridCol w:w="90"/>
        <w:gridCol w:w="1080"/>
      </w:tblGrid>
      <w:tr w:rsidR="00CA021A" w:rsidRPr="0073563D" w14:paraId="62F1EA6F" w14:textId="77777777" w:rsidTr="00EF37DF">
        <w:tc>
          <w:tcPr>
            <w:tcW w:w="4230" w:type="dxa"/>
          </w:tcPr>
          <w:p w14:paraId="1AA7753E" w14:textId="77777777" w:rsidR="00CA021A" w:rsidRPr="0073563D" w:rsidRDefault="00CA021A" w:rsidP="002A72D4">
            <w:pPr>
              <w:autoSpaceDE w:val="0"/>
              <w:autoSpaceDN w:val="0"/>
              <w:ind w:left="180" w:right="-86"/>
              <w:jc w:val="thaiDistribute"/>
              <w:rPr>
                <w:rFonts w:asciiTheme="majorBidi" w:hAnsiTheme="majorBidi" w:cstheme="majorBidi"/>
                <w:sz w:val="26"/>
                <w:szCs w:val="26"/>
                <w:lang w:val="en-GB"/>
              </w:rPr>
            </w:pPr>
          </w:p>
        </w:tc>
        <w:tc>
          <w:tcPr>
            <w:tcW w:w="2250" w:type="dxa"/>
            <w:gridSpan w:val="3"/>
          </w:tcPr>
          <w:p w14:paraId="25497A81" w14:textId="77777777" w:rsidR="00CA021A" w:rsidRPr="0073563D" w:rsidRDefault="00CA021A" w:rsidP="002A72D4">
            <w:pPr>
              <w:autoSpaceDE w:val="0"/>
              <w:autoSpaceDN w:val="0"/>
              <w:ind w:right="-108"/>
              <w:jc w:val="center"/>
              <w:rPr>
                <w:rFonts w:asciiTheme="majorBidi" w:hAnsiTheme="majorBidi" w:cstheme="majorBidi"/>
                <w:sz w:val="26"/>
                <w:szCs w:val="26"/>
                <w:lang w:val="en-GB"/>
              </w:rPr>
            </w:pPr>
            <w:r w:rsidRPr="0073563D">
              <w:rPr>
                <w:rFonts w:asciiTheme="majorBidi" w:hAnsiTheme="majorBidi" w:cstheme="majorBidi"/>
                <w:b/>
                <w:bCs/>
                <w:sz w:val="26"/>
                <w:szCs w:val="26"/>
                <w:cs/>
                <w:lang w:val="th-TH"/>
              </w:rPr>
              <w:t>งบการเงินรวม</w:t>
            </w:r>
          </w:p>
        </w:tc>
        <w:tc>
          <w:tcPr>
            <w:tcW w:w="117" w:type="dxa"/>
          </w:tcPr>
          <w:p w14:paraId="0EED7C6F" w14:textId="77777777" w:rsidR="00CA021A" w:rsidRPr="0073563D" w:rsidRDefault="00CA021A" w:rsidP="002A72D4">
            <w:pPr>
              <w:autoSpaceDE w:val="0"/>
              <w:autoSpaceDN w:val="0"/>
              <w:ind w:right="-108"/>
              <w:jc w:val="center"/>
              <w:rPr>
                <w:rFonts w:asciiTheme="majorBidi" w:hAnsiTheme="majorBidi" w:cstheme="majorBidi"/>
                <w:sz w:val="26"/>
                <w:szCs w:val="26"/>
                <w:lang w:val="en-GB"/>
              </w:rPr>
            </w:pPr>
          </w:p>
        </w:tc>
        <w:tc>
          <w:tcPr>
            <w:tcW w:w="2223" w:type="dxa"/>
            <w:gridSpan w:val="3"/>
          </w:tcPr>
          <w:p w14:paraId="47CB726F" w14:textId="77777777" w:rsidR="00CA021A" w:rsidRPr="0073563D" w:rsidRDefault="00CA021A" w:rsidP="002A72D4">
            <w:pPr>
              <w:autoSpaceDE w:val="0"/>
              <w:autoSpaceDN w:val="0"/>
              <w:ind w:right="-108"/>
              <w:jc w:val="center"/>
              <w:rPr>
                <w:rFonts w:asciiTheme="majorBidi" w:hAnsiTheme="majorBidi" w:cstheme="majorBidi"/>
                <w:b/>
                <w:bCs/>
                <w:sz w:val="26"/>
                <w:szCs w:val="26"/>
                <w:lang w:val="en-GB"/>
              </w:rPr>
            </w:pPr>
            <w:r w:rsidRPr="0073563D">
              <w:rPr>
                <w:rFonts w:asciiTheme="majorBidi" w:hAnsiTheme="majorBidi" w:cstheme="majorBidi"/>
                <w:b/>
                <w:bCs/>
                <w:sz w:val="26"/>
                <w:szCs w:val="26"/>
                <w:cs/>
                <w:lang w:val="th-TH"/>
              </w:rPr>
              <w:t>งบการเงินเฉพาะกิจการ</w:t>
            </w:r>
          </w:p>
        </w:tc>
      </w:tr>
      <w:tr w:rsidR="00C45AA2" w:rsidRPr="0073563D" w14:paraId="7198FECA" w14:textId="77777777" w:rsidTr="00EF37DF">
        <w:tc>
          <w:tcPr>
            <w:tcW w:w="4230" w:type="dxa"/>
          </w:tcPr>
          <w:p w14:paraId="75BB838E" w14:textId="77777777" w:rsidR="00C45AA2" w:rsidRPr="0073563D" w:rsidRDefault="00C45AA2" w:rsidP="002A72D4">
            <w:pPr>
              <w:autoSpaceDE w:val="0"/>
              <w:autoSpaceDN w:val="0"/>
              <w:ind w:left="180" w:right="-86"/>
              <w:jc w:val="thaiDistribute"/>
              <w:rPr>
                <w:rFonts w:asciiTheme="majorBidi" w:hAnsiTheme="majorBidi" w:cstheme="majorBidi"/>
                <w:sz w:val="26"/>
                <w:szCs w:val="26"/>
              </w:rPr>
            </w:pPr>
          </w:p>
        </w:tc>
        <w:tc>
          <w:tcPr>
            <w:tcW w:w="1089" w:type="dxa"/>
            <w:tcBorders>
              <w:left w:val="nil"/>
              <w:right w:val="nil"/>
            </w:tcBorders>
          </w:tcPr>
          <w:p w14:paraId="35B2D99F" w14:textId="77777777" w:rsidR="00C45AA2" w:rsidRPr="0073563D" w:rsidRDefault="00C45AA2" w:rsidP="002A72D4">
            <w:pPr>
              <w:autoSpaceDE w:val="0"/>
              <w:autoSpaceDN w:val="0"/>
              <w:adjustRightInd w:val="0"/>
              <w:jc w:val="center"/>
              <w:rPr>
                <w:rFonts w:asciiTheme="majorBidi" w:hAnsiTheme="majorBidi" w:cstheme="majorBidi"/>
                <w:b/>
                <w:bCs/>
                <w:color w:val="000000"/>
                <w:sz w:val="26"/>
                <w:szCs w:val="26"/>
              </w:rPr>
            </w:pPr>
            <w:r w:rsidRPr="0073563D">
              <w:rPr>
                <w:rFonts w:asciiTheme="majorBidi" w:hAnsiTheme="majorBidi" w:cstheme="majorBidi"/>
                <w:b/>
                <w:bCs/>
                <w:color w:val="000000"/>
                <w:sz w:val="26"/>
                <w:szCs w:val="26"/>
                <w:cs/>
              </w:rPr>
              <w:t>ณ วันที่</w:t>
            </w:r>
          </w:p>
        </w:tc>
        <w:tc>
          <w:tcPr>
            <w:tcW w:w="99" w:type="dxa"/>
            <w:tcBorders>
              <w:left w:val="nil"/>
              <w:right w:val="nil"/>
            </w:tcBorders>
          </w:tcPr>
          <w:p w14:paraId="29536621" w14:textId="77777777" w:rsidR="00C45AA2" w:rsidRPr="0073563D" w:rsidRDefault="00C45AA2" w:rsidP="002A72D4">
            <w:pPr>
              <w:autoSpaceDE w:val="0"/>
              <w:autoSpaceDN w:val="0"/>
              <w:adjustRightInd w:val="0"/>
              <w:jc w:val="center"/>
              <w:rPr>
                <w:rFonts w:asciiTheme="majorBidi" w:hAnsiTheme="majorBidi" w:cstheme="majorBidi"/>
                <w:b/>
                <w:bCs/>
                <w:color w:val="FF0000"/>
                <w:sz w:val="26"/>
                <w:szCs w:val="26"/>
              </w:rPr>
            </w:pPr>
          </w:p>
        </w:tc>
        <w:tc>
          <w:tcPr>
            <w:tcW w:w="1062" w:type="dxa"/>
            <w:tcBorders>
              <w:left w:val="nil"/>
              <w:right w:val="nil"/>
            </w:tcBorders>
          </w:tcPr>
          <w:p w14:paraId="7F81D0C2" w14:textId="77777777" w:rsidR="00C45AA2" w:rsidRPr="0073563D" w:rsidRDefault="00C45AA2" w:rsidP="002A72D4">
            <w:pPr>
              <w:autoSpaceDE w:val="0"/>
              <w:autoSpaceDN w:val="0"/>
              <w:adjustRightInd w:val="0"/>
              <w:jc w:val="center"/>
              <w:rPr>
                <w:rFonts w:asciiTheme="majorBidi" w:hAnsiTheme="majorBidi" w:cstheme="majorBidi"/>
                <w:b/>
                <w:bCs/>
                <w:color w:val="000000"/>
                <w:sz w:val="26"/>
                <w:szCs w:val="26"/>
              </w:rPr>
            </w:pPr>
            <w:r w:rsidRPr="0073563D">
              <w:rPr>
                <w:rFonts w:asciiTheme="majorBidi" w:hAnsiTheme="majorBidi" w:cstheme="majorBidi"/>
                <w:b/>
                <w:bCs/>
                <w:color w:val="000000"/>
                <w:sz w:val="26"/>
                <w:szCs w:val="26"/>
                <w:cs/>
              </w:rPr>
              <w:t>ณ วันที่</w:t>
            </w:r>
          </w:p>
        </w:tc>
        <w:tc>
          <w:tcPr>
            <w:tcW w:w="117" w:type="dxa"/>
          </w:tcPr>
          <w:p w14:paraId="32329B56" w14:textId="77777777" w:rsidR="00C45AA2" w:rsidRPr="0073563D" w:rsidRDefault="00C45AA2" w:rsidP="002A72D4">
            <w:pPr>
              <w:autoSpaceDE w:val="0"/>
              <w:autoSpaceDN w:val="0"/>
              <w:jc w:val="center"/>
              <w:rPr>
                <w:rFonts w:asciiTheme="majorBidi" w:hAnsiTheme="majorBidi" w:cstheme="majorBidi"/>
                <w:sz w:val="26"/>
                <w:szCs w:val="26"/>
                <w:lang w:val="en-GB"/>
              </w:rPr>
            </w:pPr>
          </w:p>
        </w:tc>
        <w:tc>
          <w:tcPr>
            <w:tcW w:w="1053" w:type="dxa"/>
            <w:tcBorders>
              <w:left w:val="nil"/>
              <w:right w:val="nil"/>
            </w:tcBorders>
          </w:tcPr>
          <w:p w14:paraId="5A7E0BA1" w14:textId="77777777" w:rsidR="00C45AA2" w:rsidRPr="0073563D" w:rsidRDefault="00C45AA2" w:rsidP="002A72D4">
            <w:pPr>
              <w:autoSpaceDE w:val="0"/>
              <w:autoSpaceDN w:val="0"/>
              <w:adjustRightInd w:val="0"/>
              <w:jc w:val="center"/>
              <w:rPr>
                <w:rFonts w:asciiTheme="majorBidi" w:hAnsiTheme="majorBidi" w:cstheme="majorBidi"/>
                <w:b/>
                <w:bCs/>
                <w:color w:val="000000"/>
                <w:sz w:val="26"/>
                <w:szCs w:val="26"/>
              </w:rPr>
            </w:pPr>
            <w:r w:rsidRPr="0073563D">
              <w:rPr>
                <w:rFonts w:asciiTheme="majorBidi" w:hAnsiTheme="majorBidi" w:cstheme="majorBidi"/>
                <w:b/>
                <w:bCs/>
                <w:color w:val="000000"/>
                <w:sz w:val="26"/>
                <w:szCs w:val="26"/>
                <w:cs/>
              </w:rPr>
              <w:t>ณ วันที่</w:t>
            </w:r>
          </w:p>
        </w:tc>
        <w:tc>
          <w:tcPr>
            <w:tcW w:w="90" w:type="dxa"/>
            <w:tcBorders>
              <w:left w:val="nil"/>
              <w:right w:val="nil"/>
            </w:tcBorders>
          </w:tcPr>
          <w:p w14:paraId="30911414" w14:textId="77777777" w:rsidR="00C45AA2" w:rsidRPr="0073563D" w:rsidRDefault="00C45AA2" w:rsidP="002A72D4">
            <w:pPr>
              <w:autoSpaceDE w:val="0"/>
              <w:autoSpaceDN w:val="0"/>
              <w:adjustRightInd w:val="0"/>
              <w:jc w:val="center"/>
              <w:rPr>
                <w:rFonts w:asciiTheme="majorBidi" w:hAnsiTheme="majorBidi" w:cstheme="majorBidi"/>
                <w:b/>
                <w:bCs/>
                <w:color w:val="FF0000"/>
                <w:sz w:val="26"/>
                <w:szCs w:val="26"/>
              </w:rPr>
            </w:pPr>
          </w:p>
        </w:tc>
        <w:tc>
          <w:tcPr>
            <w:tcW w:w="1080" w:type="dxa"/>
            <w:tcBorders>
              <w:left w:val="nil"/>
              <w:right w:val="nil"/>
            </w:tcBorders>
          </w:tcPr>
          <w:p w14:paraId="48BC0F05" w14:textId="77777777" w:rsidR="00C45AA2" w:rsidRPr="0073563D" w:rsidRDefault="00C45AA2" w:rsidP="002A72D4">
            <w:pPr>
              <w:autoSpaceDE w:val="0"/>
              <w:autoSpaceDN w:val="0"/>
              <w:adjustRightInd w:val="0"/>
              <w:jc w:val="center"/>
              <w:rPr>
                <w:rFonts w:asciiTheme="majorBidi" w:hAnsiTheme="majorBidi" w:cstheme="majorBidi"/>
                <w:b/>
                <w:bCs/>
                <w:color w:val="000000"/>
                <w:sz w:val="26"/>
                <w:szCs w:val="26"/>
              </w:rPr>
            </w:pPr>
            <w:r w:rsidRPr="0073563D">
              <w:rPr>
                <w:rFonts w:asciiTheme="majorBidi" w:hAnsiTheme="majorBidi" w:cstheme="majorBidi"/>
                <w:b/>
                <w:bCs/>
                <w:color w:val="000000"/>
                <w:sz w:val="26"/>
                <w:szCs w:val="26"/>
                <w:cs/>
              </w:rPr>
              <w:t>ณ วันที่</w:t>
            </w:r>
          </w:p>
        </w:tc>
      </w:tr>
      <w:tr w:rsidR="00841D75" w:rsidRPr="0073563D" w14:paraId="57CE2BAE" w14:textId="77777777" w:rsidTr="00EF37DF">
        <w:tc>
          <w:tcPr>
            <w:tcW w:w="4230" w:type="dxa"/>
          </w:tcPr>
          <w:p w14:paraId="157392A2" w14:textId="77777777" w:rsidR="00841D75" w:rsidRPr="0073563D" w:rsidRDefault="00841D75" w:rsidP="00841D75">
            <w:pPr>
              <w:autoSpaceDE w:val="0"/>
              <w:autoSpaceDN w:val="0"/>
              <w:ind w:left="180" w:right="-86"/>
              <w:jc w:val="thaiDistribute"/>
              <w:rPr>
                <w:rFonts w:asciiTheme="majorBidi" w:hAnsiTheme="majorBidi" w:cstheme="majorBidi"/>
                <w:sz w:val="26"/>
                <w:szCs w:val="26"/>
              </w:rPr>
            </w:pPr>
          </w:p>
        </w:tc>
        <w:tc>
          <w:tcPr>
            <w:tcW w:w="1089" w:type="dxa"/>
            <w:tcBorders>
              <w:left w:val="nil"/>
              <w:right w:val="nil"/>
            </w:tcBorders>
          </w:tcPr>
          <w:p w14:paraId="0DCCFF16" w14:textId="5204FB35" w:rsidR="00841D75" w:rsidRPr="0073563D" w:rsidRDefault="006E3D6B" w:rsidP="00841D75">
            <w:pPr>
              <w:autoSpaceDE w:val="0"/>
              <w:autoSpaceDN w:val="0"/>
              <w:adjustRightInd w:val="0"/>
              <w:jc w:val="center"/>
              <w:rPr>
                <w:rFonts w:asciiTheme="majorBidi" w:hAnsiTheme="majorBidi" w:cstheme="majorBidi"/>
                <w:b/>
                <w:bCs/>
                <w:color w:val="000000"/>
                <w:sz w:val="26"/>
                <w:szCs w:val="26"/>
              </w:rPr>
            </w:pPr>
            <w:r w:rsidRPr="006E3D6B">
              <w:rPr>
                <w:rFonts w:asciiTheme="majorBidi" w:hAnsiTheme="majorBidi" w:cstheme="majorBidi" w:hint="cs"/>
                <w:b/>
                <w:bCs/>
                <w:color w:val="000000"/>
                <w:sz w:val="26"/>
                <w:szCs w:val="26"/>
              </w:rPr>
              <w:t>30</w:t>
            </w:r>
            <w:r w:rsidR="00841D75" w:rsidRPr="0073563D">
              <w:rPr>
                <w:rFonts w:asciiTheme="majorBidi" w:hAnsiTheme="majorBidi" w:cstheme="majorBidi" w:hint="cs"/>
                <w:b/>
                <w:bCs/>
                <w:color w:val="000000"/>
                <w:sz w:val="26"/>
                <w:szCs w:val="26"/>
                <w:cs/>
              </w:rPr>
              <w:t xml:space="preserve"> มิถุนายน</w:t>
            </w:r>
          </w:p>
        </w:tc>
        <w:tc>
          <w:tcPr>
            <w:tcW w:w="99" w:type="dxa"/>
            <w:tcBorders>
              <w:left w:val="nil"/>
              <w:right w:val="nil"/>
            </w:tcBorders>
          </w:tcPr>
          <w:p w14:paraId="0C62A53E" w14:textId="77777777" w:rsidR="00841D75" w:rsidRPr="0073563D" w:rsidRDefault="00841D75" w:rsidP="00841D75">
            <w:pPr>
              <w:autoSpaceDE w:val="0"/>
              <w:autoSpaceDN w:val="0"/>
              <w:adjustRightInd w:val="0"/>
              <w:jc w:val="center"/>
              <w:rPr>
                <w:rFonts w:asciiTheme="majorBidi" w:hAnsiTheme="majorBidi" w:cstheme="majorBidi"/>
                <w:b/>
                <w:bCs/>
                <w:color w:val="FF0000"/>
                <w:sz w:val="26"/>
                <w:szCs w:val="26"/>
              </w:rPr>
            </w:pPr>
          </w:p>
        </w:tc>
        <w:tc>
          <w:tcPr>
            <w:tcW w:w="1062" w:type="dxa"/>
            <w:tcBorders>
              <w:left w:val="nil"/>
              <w:right w:val="nil"/>
            </w:tcBorders>
          </w:tcPr>
          <w:p w14:paraId="3F6A027B" w14:textId="63901301" w:rsidR="00841D75" w:rsidRPr="0073563D" w:rsidRDefault="006E3D6B" w:rsidP="00841D75">
            <w:pPr>
              <w:autoSpaceDE w:val="0"/>
              <w:autoSpaceDN w:val="0"/>
              <w:adjustRightInd w:val="0"/>
              <w:jc w:val="center"/>
              <w:rPr>
                <w:rFonts w:asciiTheme="majorBidi" w:hAnsiTheme="majorBidi" w:cstheme="majorBidi"/>
                <w:b/>
                <w:bCs/>
                <w:color w:val="000000"/>
                <w:sz w:val="26"/>
                <w:szCs w:val="26"/>
              </w:rPr>
            </w:pPr>
            <w:r w:rsidRPr="006E3D6B">
              <w:rPr>
                <w:rFonts w:asciiTheme="majorBidi" w:hAnsiTheme="majorBidi" w:cstheme="majorBidi"/>
                <w:b/>
                <w:bCs/>
                <w:color w:val="000000"/>
                <w:sz w:val="26"/>
                <w:szCs w:val="26"/>
              </w:rPr>
              <w:t>31</w:t>
            </w:r>
            <w:r w:rsidR="00841D75" w:rsidRPr="0073563D">
              <w:rPr>
                <w:rFonts w:asciiTheme="majorBidi" w:hAnsiTheme="majorBidi" w:cstheme="majorBidi"/>
                <w:b/>
                <w:bCs/>
                <w:color w:val="000000"/>
                <w:sz w:val="26"/>
                <w:szCs w:val="26"/>
                <w:cs/>
              </w:rPr>
              <w:t xml:space="preserve"> ธันวาคม</w:t>
            </w:r>
          </w:p>
        </w:tc>
        <w:tc>
          <w:tcPr>
            <w:tcW w:w="117" w:type="dxa"/>
          </w:tcPr>
          <w:p w14:paraId="60EE030C" w14:textId="77777777" w:rsidR="00841D75" w:rsidRPr="0073563D" w:rsidRDefault="00841D75" w:rsidP="00841D75">
            <w:pPr>
              <w:autoSpaceDE w:val="0"/>
              <w:autoSpaceDN w:val="0"/>
              <w:jc w:val="center"/>
              <w:rPr>
                <w:rFonts w:asciiTheme="majorBidi" w:hAnsiTheme="majorBidi" w:cstheme="majorBidi"/>
                <w:sz w:val="26"/>
                <w:szCs w:val="26"/>
                <w:lang w:val="en-GB"/>
              </w:rPr>
            </w:pPr>
          </w:p>
        </w:tc>
        <w:tc>
          <w:tcPr>
            <w:tcW w:w="1053" w:type="dxa"/>
            <w:tcBorders>
              <w:left w:val="nil"/>
              <w:right w:val="nil"/>
            </w:tcBorders>
          </w:tcPr>
          <w:p w14:paraId="25F7BF73" w14:textId="177A1EF5" w:rsidR="00841D75" w:rsidRPr="0073563D" w:rsidRDefault="006E3D6B" w:rsidP="00841D75">
            <w:pPr>
              <w:autoSpaceDE w:val="0"/>
              <w:autoSpaceDN w:val="0"/>
              <w:adjustRightInd w:val="0"/>
              <w:jc w:val="center"/>
              <w:rPr>
                <w:rFonts w:asciiTheme="majorBidi" w:hAnsiTheme="majorBidi" w:cstheme="majorBidi"/>
                <w:b/>
                <w:bCs/>
                <w:color w:val="000000"/>
                <w:sz w:val="26"/>
                <w:szCs w:val="26"/>
              </w:rPr>
            </w:pPr>
            <w:r w:rsidRPr="006E3D6B">
              <w:rPr>
                <w:rFonts w:asciiTheme="majorBidi" w:hAnsiTheme="majorBidi" w:cstheme="majorBidi" w:hint="cs"/>
                <w:b/>
                <w:bCs/>
                <w:color w:val="000000"/>
                <w:sz w:val="26"/>
                <w:szCs w:val="26"/>
              </w:rPr>
              <w:t>30</w:t>
            </w:r>
            <w:r w:rsidR="00841D75" w:rsidRPr="0073563D">
              <w:rPr>
                <w:rFonts w:asciiTheme="majorBidi" w:hAnsiTheme="majorBidi" w:cstheme="majorBidi" w:hint="cs"/>
                <w:b/>
                <w:bCs/>
                <w:color w:val="000000"/>
                <w:sz w:val="26"/>
                <w:szCs w:val="26"/>
                <w:cs/>
              </w:rPr>
              <w:t xml:space="preserve"> มิถุนายน</w:t>
            </w:r>
          </w:p>
        </w:tc>
        <w:tc>
          <w:tcPr>
            <w:tcW w:w="90" w:type="dxa"/>
            <w:tcBorders>
              <w:left w:val="nil"/>
              <w:right w:val="nil"/>
            </w:tcBorders>
          </w:tcPr>
          <w:p w14:paraId="2C785B52" w14:textId="77777777" w:rsidR="00841D75" w:rsidRPr="0073563D" w:rsidRDefault="00841D75" w:rsidP="00841D75">
            <w:pPr>
              <w:autoSpaceDE w:val="0"/>
              <w:autoSpaceDN w:val="0"/>
              <w:adjustRightInd w:val="0"/>
              <w:jc w:val="center"/>
              <w:rPr>
                <w:rFonts w:asciiTheme="majorBidi" w:hAnsiTheme="majorBidi" w:cstheme="majorBidi"/>
                <w:b/>
                <w:bCs/>
                <w:color w:val="FF0000"/>
                <w:sz w:val="26"/>
                <w:szCs w:val="26"/>
              </w:rPr>
            </w:pPr>
          </w:p>
        </w:tc>
        <w:tc>
          <w:tcPr>
            <w:tcW w:w="1080" w:type="dxa"/>
            <w:tcBorders>
              <w:left w:val="nil"/>
              <w:right w:val="nil"/>
            </w:tcBorders>
          </w:tcPr>
          <w:p w14:paraId="205429A4" w14:textId="4C51BF49" w:rsidR="00841D75" w:rsidRPr="0073563D" w:rsidRDefault="006E3D6B" w:rsidP="00841D75">
            <w:pPr>
              <w:autoSpaceDE w:val="0"/>
              <w:autoSpaceDN w:val="0"/>
              <w:adjustRightInd w:val="0"/>
              <w:jc w:val="center"/>
              <w:rPr>
                <w:rFonts w:asciiTheme="majorBidi" w:hAnsiTheme="majorBidi" w:cstheme="majorBidi"/>
                <w:b/>
                <w:bCs/>
                <w:color w:val="000000"/>
                <w:sz w:val="26"/>
                <w:szCs w:val="26"/>
              </w:rPr>
            </w:pPr>
            <w:r w:rsidRPr="006E3D6B">
              <w:rPr>
                <w:rFonts w:asciiTheme="majorBidi" w:hAnsiTheme="majorBidi" w:cstheme="majorBidi"/>
                <w:b/>
                <w:bCs/>
                <w:color w:val="000000"/>
                <w:sz w:val="26"/>
                <w:szCs w:val="26"/>
              </w:rPr>
              <w:t>31</w:t>
            </w:r>
            <w:r w:rsidR="00841D75" w:rsidRPr="0073563D">
              <w:rPr>
                <w:rFonts w:asciiTheme="majorBidi" w:hAnsiTheme="majorBidi" w:cstheme="majorBidi"/>
                <w:b/>
                <w:bCs/>
                <w:color w:val="000000"/>
                <w:sz w:val="26"/>
                <w:szCs w:val="26"/>
                <w:cs/>
              </w:rPr>
              <w:t xml:space="preserve"> ธันวาคม</w:t>
            </w:r>
          </w:p>
        </w:tc>
      </w:tr>
      <w:tr w:rsidR="00841D75" w:rsidRPr="0073563D" w14:paraId="20C00C86" w14:textId="77777777" w:rsidTr="00EF37DF">
        <w:tc>
          <w:tcPr>
            <w:tcW w:w="4230" w:type="dxa"/>
          </w:tcPr>
          <w:p w14:paraId="1B6E8768" w14:textId="77777777" w:rsidR="00841D75" w:rsidRPr="0073563D" w:rsidRDefault="00841D75" w:rsidP="00841D75">
            <w:pPr>
              <w:autoSpaceDE w:val="0"/>
              <w:autoSpaceDN w:val="0"/>
              <w:ind w:left="180" w:right="-86"/>
              <w:jc w:val="thaiDistribute"/>
              <w:rPr>
                <w:rFonts w:asciiTheme="majorBidi" w:hAnsiTheme="majorBidi" w:cstheme="majorBidi"/>
                <w:sz w:val="26"/>
                <w:szCs w:val="26"/>
              </w:rPr>
            </w:pPr>
          </w:p>
        </w:tc>
        <w:tc>
          <w:tcPr>
            <w:tcW w:w="1089" w:type="dxa"/>
            <w:tcBorders>
              <w:left w:val="nil"/>
              <w:right w:val="nil"/>
            </w:tcBorders>
          </w:tcPr>
          <w:p w14:paraId="7A4D6869" w14:textId="0B10E756" w:rsidR="00841D75" w:rsidRPr="0073563D" w:rsidRDefault="006E3D6B" w:rsidP="00841D75">
            <w:pPr>
              <w:autoSpaceDE w:val="0"/>
              <w:autoSpaceDN w:val="0"/>
              <w:adjustRightInd w:val="0"/>
              <w:jc w:val="center"/>
              <w:rPr>
                <w:rFonts w:asciiTheme="majorBidi" w:hAnsiTheme="majorBidi" w:cstheme="majorBidi"/>
                <w:b/>
                <w:bCs/>
                <w:color w:val="000000"/>
                <w:sz w:val="26"/>
                <w:szCs w:val="26"/>
              </w:rPr>
            </w:pPr>
            <w:r w:rsidRPr="006E3D6B">
              <w:rPr>
                <w:rFonts w:asciiTheme="majorBidi" w:hAnsiTheme="majorBidi" w:cstheme="majorBidi"/>
                <w:b/>
                <w:bCs/>
                <w:color w:val="000000"/>
                <w:sz w:val="26"/>
                <w:szCs w:val="26"/>
              </w:rPr>
              <w:t>2568</w:t>
            </w:r>
          </w:p>
        </w:tc>
        <w:tc>
          <w:tcPr>
            <w:tcW w:w="99" w:type="dxa"/>
            <w:tcBorders>
              <w:left w:val="nil"/>
              <w:right w:val="nil"/>
            </w:tcBorders>
          </w:tcPr>
          <w:p w14:paraId="06AB76DD" w14:textId="77777777" w:rsidR="00841D75" w:rsidRPr="0073563D" w:rsidRDefault="00841D75" w:rsidP="00841D75">
            <w:pPr>
              <w:autoSpaceDE w:val="0"/>
              <w:autoSpaceDN w:val="0"/>
              <w:adjustRightInd w:val="0"/>
              <w:jc w:val="center"/>
              <w:rPr>
                <w:rFonts w:asciiTheme="majorBidi" w:hAnsiTheme="majorBidi" w:cstheme="majorBidi"/>
                <w:b/>
                <w:bCs/>
                <w:color w:val="FF0000"/>
                <w:sz w:val="26"/>
                <w:szCs w:val="26"/>
              </w:rPr>
            </w:pPr>
          </w:p>
        </w:tc>
        <w:tc>
          <w:tcPr>
            <w:tcW w:w="1062" w:type="dxa"/>
            <w:tcBorders>
              <w:left w:val="nil"/>
              <w:right w:val="nil"/>
            </w:tcBorders>
          </w:tcPr>
          <w:p w14:paraId="7AFBB35B" w14:textId="3953AD35" w:rsidR="00841D75" w:rsidRPr="0073563D" w:rsidRDefault="006E3D6B" w:rsidP="00841D75">
            <w:pPr>
              <w:autoSpaceDE w:val="0"/>
              <w:autoSpaceDN w:val="0"/>
              <w:adjustRightInd w:val="0"/>
              <w:jc w:val="center"/>
              <w:rPr>
                <w:rFonts w:asciiTheme="majorBidi" w:hAnsiTheme="majorBidi" w:cstheme="majorBidi"/>
                <w:b/>
                <w:bCs/>
                <w:color w:val="000000"/>
                <w:sz w:val="26"/>
                <w:szCs w:val="26"/>
              </w:rPr>
            </w:pPr>
            <w:r w:rsidRPr="006E3D6B">
              <w:rPr>
                <w:rFonts w:asciiTheme="majorBidi" w:hAnsiTheme="majorBidi" w:cstheme="majorBidi"/>
                <w:b/>
                <w:bCs/>
                <w:color w:val="000000"/>
                <w:sz w:val="26"/>
                <w:szCs w:val="26"/>
              </w:rPr>
              <w:t>2567</w:t>
            </w:r>
          </w:p>
        </w:tc>
        <w:tc>
          <w:tcPr>
            <w:tcW w:w="117" w:type="dxa"/>
          </w:tcPr>
          <w:p w14:paraId="251C974E" w14:textId="77777777" w:rsidR="00841D75" w:rsidRPr="0073563D" w:rsidRDefault="00841D75" w:rsidP="00841D75">
            <w:pPr>
              <w:autoSpaceDE w:val="0"/>
              <w:autoSpaceDN w:val="0"/>
              <w:jc w:val="center"/>
              <w:rPr>
                <w:rFonts w:asciiTheme="majorBidi" w:hAnsiTheme="majorBidi" w:cstheme="majorBidi"/>
                <w:sz w:val="26"/>
                <w:szCs w:val="26"/>
                <w:lang w:val="en-GB"/>
              </w:rPr>
            </w:pPr>
          </w:p>
        </w:tc>
        <w:tc>
          <w:tcPr>
            <w:tcW w:w="1053" w:type="dxa"/>
            <w:tcBorders>
              <w:left w:val="nil"/>
              <w:right w:val="nil"/>
            </w:tcBorders>
          </w:tcPr>
          <w:p w14:paraId="54E55EE1" w14:textId="4320C62C" w:rsidR="00841D75" w:rsidRPr="0073563D" w:rsidRDefault="006E3D6B" w:rsidP="00841D75">
            <w:pPr>
              <w:autoSpaceDE w:val="0"/>
              <w:autoSpaceDN w:val="0"/>
              <w:adjustRightInd w:val="0"/>
              <w:jc w:val="center"/>
              <w:rPr>
                <w:rFonts w:asciiTheme="majorBidi" w:hAnsiTheme="majorBidi" w:cstheme="majorBidi"/>
                <w:b/>
                <w:bCs/>
                <w:color w:val="000000"/>
                <w:sz w:val="26"/>
                <w:szCs w:val="26"/>
              </w:rPr>
            </w:pPr>
            <w:r w:rsidRPr="006E3D6B">
              <w:rPr>
                <w:rFonts w:asciiTheme="majorBidi" w:hAnsiTheme="majorBidi" w:cstheme="majorBidi"/>
                <w:b/>
                <w:bCs/>
                <w:color w:val="000000"/>
                <w:sz w:val="26"/>
                <w:szCs w:val="26"/>
              </w:rPr>
              <w:t>2568</w:t>
            </w:r>
          </w:p>
        </w:tc>
        <w:tc>
          <w:tcPr>
            <w:tcW w:w="90" w:type="dxa"/>
            <w:tcBorders>
              <w:left w:val="nil"/>
              <w:right w:val="nil"/>
            </w:tcBorders>
          </w:tcPr>
          <w:p w14:paraId="7E75CBE1" w14:textId="77777777" w:rsidR="00841D75" w:rsidRPr="0073563D" w:rsidRDefault="00841D75" w:rsidP="00841D75">
            <w:pPr>
              <w:autoSpaceDE w:val="0"/>
              <w:autoSpaceDN w:val="0"/>
              <w:adjustRightInd w:val="0"/>
              <w:jc w:val="center"/>
              <w:rPr>
                <w:rFonts w:asciiTheme="majorBidi" w:hAnsiTheme="majorBidi" w:cstheme="majorBidi"/>
                <w:b/>
                <w:bCs/>
                <w:color w:val="FF0000"/>
                <w:sz w:val="26"/>
                <w:szCs w:val="26"/>
              </w:rPr>
            </w:pPr>
          </w:p>
        </w:tc>
        <w:tc>
          <w:tcPr>
            <w:tcW w:w="1080" w:type="dxa"/>
            <w:tcBorders>
              <w:left w:val="nil"/>
              <w:right w:val="nil"/>
            </w:tcBorders>
          </w:tcPr>
          <w:p w14:paraId="081B7765" w14:textId="659BEDD6" w:rsidR="00841D75" w:rsidRPr="0073563D" w:rsidRDefault="006E3D6B" w:rsidP="00841D75">
            <w:pPr>
              <w:autoSpaceDE w:val="0"/>
              <w:autoSpaceDN w:val="0"/>
              <w:adjustRightInd w:val="0"/>
              <w:jc w:val="center"/>
              <w:rPr>
                <w:rFonts w:asciiTheme="majorBidi" w:hAnsiTheme="majorBidi" w:cstheme="majorBidi"/>
                <w:b/>
                <w:bCs/>
                <w:color w:val="000000"/>
                <w:sz w:val="26"/>
                <w:szCs w:val="26"/>
              </w:rPr>
            </w:pPr>
            <w:r w:rsidRPr="006E3D6B">
              <w:rPr>
                <w:rFonts w:asciiTheme="majorBidi" w:hAnsiTheme="majorBidi" w:cstheme="majorBidi"/>
                <w:b/>
                <w:bCs/>
                <w:color w:val="000000"/>
                <w:sz w:val="26"/>
                <w:szCs w:val="26"/>
              </w:rPr>
              <w:t>2567</w:t>
            </w:r>
          </w:p>
        </w:tc>
      </w:tr>
      <w:tr w:rsidR="00841D75" w:rsidRPr="0073563D" w14:paraId="0997F57A" w14:textId="77777777" w:rsidTr="00EF37DF">
        <w:tc>
          <w:tcPr>
            <w:tcW w:w="4230" w:type="dxa"/>
          </w:tcPr>
          <w:p w14:paraId="02AD3851" w14:textId="77777777" w:rsidR="00841D75" w:rsidRPr="0073563D" w:rsidRDefault="00841D75" w:rsidP="00841D75">
            <w:pPr>
              <w:tabs>
                <w:tab w:val="left" w:pos="2160"/>
              </w:tabs>
              <w:autoSpaceDE w:val="0"/>
              <w:autoSpaceDN w:val="0"/>
              <w:ind w:left="540" w:right="-428"/>
              <w:jc w:val="thaiDistribute"/>
              <w:rPr>
                <w:rFonts w:asciiTheme="majorBidi" w:hAnsiTheme="majorBidi" w:cstheme="majorBidi"/>
                <w:sz w:val="26"/>
                <w:szCs w:val="26"/>
                <w:cs/>
                <w:lang w:val="en-GB"/>
              </w:rPr>
            </w:pPr>
            <w:r w:rsidRPr="0073563D">
              <w:rPr>
                <w:rFonts w:asciiTheme="majorBidi" w:hAnsiTheme="majorBidi" w:cstheme="majorBidi"/>
                <w:sz w:val="26"/>
                <w:szCs w:val="26"/>
                <w:cs/>
                <w:lang w:val="en-GB"/>
              </w:rPr>
              <w:t>เงินสดและเช็คในมือ</w:t>
            </w:r>
          </w:p>
        </w:tc>
        <w:tc>
          <w:tcPr>
            <w:tcW w:w="1089" w:type="dxa"/>
          </w:tcPr>
          <w:p w14:paraId="4A56216A" w14:textId="74173CE4" w:rsidR="00841D75" w:rsidRPr="0073563D" w:rsidRDefault="006E3D6B" w:rsidP="00841D75">
            <w:pPr>
              <w:tabs>
                <w:tab w:val="decimal" w:pos="960"/>
              </w:tabs>
              <w:autoSpaceDE w:val="0"/>
              <w:autoSpaceDN w:val="0"/>
              <w:rPr>
                <w:rFonts w:asciiTheme="majorBidi" w:hAnsiTheme="majorBidi" w:cstheme="majorBidi"/>
                <w:sz w:val="26"/>
                <w:szCs w:val="26"/>
              </w:rPr>
            </w:pPr>
            <w:r w:rsidRPr="006E3D6B">
              <w:rPr>
                <w:rFonts w:asciiTheme="majorBidi" w:hAnsiTheme="majorBidi" w:cstheme="majorBidi" w:hint="cs"/>
                <w:sz w:val="26"/>
                <w:szCs w:val="26"/>
              </w:rPr>
              <w:t>668</w:t>
            </w:r>
          </w:p>
        </w:tc>
        <w:tc>
          <w:tcPr>
            <w:tcW w:w="99" w:type="dxa"/>
          </w:tcPr>
          <w:p w14:paraId="654CBCDE" w14:textId="77777777" w:rsidR="00841D75" w:rsidRPr="0073563D" w:rsidRDefault="00841D75" w:rsidP="00841D75">
            <w:pPr>
              <w:autoSpaceDE w:val="0"/>
              <w:autoSpaceDN w:val="0"/>
              <w:ind w:right="-428"/>
              <w:rPr>
                <w:rFonts w:asciiTheme="majorBidi" w:hAnsiTheme="majorBidi" w:cstheme="majorBidi"/>
                <w:sz w:val="26"/>
                <w:szCs w:val="26"/>
                <w:lang w:val="en-GB"/>
              </w:rPr>
            </w:pPr>
          </w:p>
        </w:tc>
        <w:tc>
          <w:tcPr>
            <w:tcW w:w="1062" w:type="dxa"/>
          </w:tcPr>
          <w:p w14:paraId="4BF68DEE" w14:textId="50EF614D" w:rsidR="00841D75" w:rsidRPr="0073563D" w:rsidRDefault="006E3D6B" w:rsidP="00841D75">
            <w:pPr>
              <w:tabs>
                <w:tab w:val="decimal" w:pos="886"/>
              </w:tabs>
              <w:autoSpaceDE w:val="0"/>
              <w:autoSpaceDN w:val="0"/>
              <w:rPr>
                <w:rFonts w:asciiTheme="majorBidi" w:hAnsiTheme="majorBidi" w:cstheme="majorBidi"/>
                <w:sz w:val="26"/>
                <w:szCs w:val="26"/>
              </w:rPr>
            </w:pPr>
            <w:r w:rsidRPr="006E3D6B">
              <w:rPr>
                <w:rFonts w:asciiTheme="majorBidi" w:hAnsiTheme="majorBidi" w:cstheme="majorBidi"/>
                <w:sz w:val="26"/>
                <w:szCs w:val="26"/>
              </w:rPr>
              <w:t>1</w:t>
            </w:r>
            <w:r w:rsidR="00841D75" w:rsidRPr="0073563D">
              <w:rPr>
                <w:rFonts w:asciiTheme="majorBidi" w:hAnsiTheme="majorBidi" w:cstheme="majorBidi"/>
                <w:sz w:val="26"/>
                <w:szCs w:val="26"/>
              </w:rPr>
              <w:t>,</w:t>
            </w:r>
            <w:r w:rsidRPr="006E3D6B">
              <w:rPr>
                <w:rFonts w:asciiTheme="majorBidi" w:hAnsiTheme="majorBidi" w:cstheme="majorBidi"/>
                <w:sz w:val="26"/>
                <w:szCs w:val="26"/>
              </w:rPr>
              <w:t>145</w:t>
            </w:r>
          </w:p>
        </w:tc>
        <w:tc>
          <w:tcPr>
            <w:tcW w:w="117" w:type="dxa"/>
          </w:tcPr>
          <w:p w14:paraId="4CAFB1E9" w14:textId="77777777" w:rsidR="00841D75" w:rsidRPr="0073563D" w:rsidRDefault="00841D75" w:rsidP="00841D75">
            <w:pPr>
              <w:tabs>
                <w:tab w:val="decimal" w:pos="905"/>
              </w:tabs>
              <w:autoSpaceDE w:val="0"/>
              <w:autoSpaceDN w:val="0"/>
              <w:ind w:right="-428"/>
              <w:rPr>
                <w:rFonts w:asciiTheme="majorBidi" w:hAnsiTheme="majorBidi" w:cstheme="majorBidi"/>
                <w:sz w:val="26"/>
                <w:szCs w:val="26"/>
              </w:rPr>
            </w:pPr>
          </w:p>
        </w:tc>
        <w:tc>
          <w:tcPr>
            <w:tcW w:w="1053" w:type="dxa"/>
          </w:tcPr>
          <w:p w14:paraId="0B49184E" w14:textId="0431F156" w:rsidR="00841D75" w:rsidRPr="0073563D" w:rsidRDefault="006E3D6B" w:rsidP="00841D75">
            <w:pPr>
              <w:autoSpaceDE w:val="0"/>
              <w:autoSpaceDN w:val="0"/>
              <w:ind w:right="181"/>
              <w:jc w:val="right"/>
              <w:rPr>
                <w:rFonts w:asciiTheme="majorBidi" w:hAnsiTheme="majorBidi" w:cstheme="majorBidi"/>
                <w:sz w:val="26"/>
                <w:szCs w:val="26"/>
              </w:rPr>
            </w:pPr>
            <w:r w:rsidRPr="006E3D6B">
              <w:rPr>
                <w:rFonts w:asciiTheme="majorBidi" w:hAnsiTheme="majorBidi" w:cstheme="majorBidi" w:hint="cs"/>
                <w:sz w:val="26"/>
                <w:szCs w:val="26"/>
              </w:rPr>
              <w:t>244</w:t>
            </w:r>
          </w:p>
        </w:tc>
        <w:tc>
          <w:tcPr>
            <w:tcW w:w="90" w:type="dxa"/>
          </w:tcPr>
          <w:p w14:paraId="0E3627F4" w14:textId="77777777" w:rsidR="00841D75" w:rsidRPr="0073563D" w:rsidRDefault="00841D75" w:rsidP="00841D75">
            <w:pPr>
              <w:tabs>
                <w:tab w:val="decimal" w:pos="905"/>
              </w:tabs>
              <w:autoSpaceDE w:val="0"/>
              <w:autoSpaceDN w:val="0"/>
              <w:ind w:right="-428"/>
              <w:rPr>
                <w:rFonts w:asciiTheme="majorBidi" w:hAnsiTheme="majorBidi" w:cstheme="majorBidi"/>
                <w:sz w:val="26"/>
                <w:szCs w:val="26"/>
              </w:rPr>
            </w:pPr>
          </w:p>
        </w:tc>
        <w:tc>
          <w:tcPr>
            <w:tcW w:w="1080" w:type="dxa"/>
          </w:tcPr>
          <w:p w14:paraId="4EA77748" w14:textId="0CC0C3CB" w:rsidR="00841D75" w:rsidRPr="0073563D" w:rsidRDefault="006E3D6B" w:rsidP="00841D75">
            <w:pPr>
              <w:tabs>
                <w:tab w:val="decimal" w:pos="886"/>
              </w:tabs>
              <w:autoSpaceDE w:val="0"/>
              <w:autoSpaceDN w:val="0"/>
              <w:rPr>
                <w:rFonts w:asciiTheme="majorBidi" w:hAnsiTheme="majorBidi" w:cstheme="majorBidi"/>
                <w:sz w:val="26"/>
                <w:szCs w:val="26"/>
              </w:rPr>
            </w:pPr>
            <w:r w:rsidRPr="006E3D6B">
              <w:rPr>
                <w:rFonts w:asciiTheme="majorBidi" w:hAnsiTheme="majorBidi" w:cstheme="majorBidi"/>
                <w:sz w:val="26"/>
                <w:szCs w:val="26"/>
              </w:rPr>
              <w:t>286</w:t>
            </w:r>
          </w:p>
        </w:tc>
      </w:tr>
      <w:tr w:rsidR="00841D75" w:rsidRPr="0073563D" w14:paraId="18BCA7B4" w14:textId="77777777" w:rsidTr="00EF37DF">
        <w:tc>
          <w:tcPr>
            <w:tcW w:w="4230" w:type="dxa"/>
          </w:tcPr>
          <w:p w14:paraId="25B10783" w14:textId="77777777" w:rsidR="00841D75" w:rsidRPr="0073563D" w:rsidRDefault="00841D75" w:rsidP="00841D75">
            <w:pPr>
              <w:tabs>
                <w:tab w:val="left" w:pos="2160"/>
              </w:tabs>
              <w:autoSpaceDE w:val="0"/>
              <w:autoSpaceDN w:val="0"/>
              <w:ind w:left="540" w:right="-428"/>
              <w:jc w:val="thaiDistribute"/>
              <w:rPr>
                <w:rFonts w:asciiTheme="majorBidi" w:hAnsiTheme="majorBidi" w:cstheme="majorBidi"/>
                <w:sz w:val="26"/>
                <w:szCs w:val="26"/>
                <w:cs/>
                <w:lang w:val="en-GB"/>
              </w:rPr>
            </w:pPr>
            <w:r w:rsidRPr="0073563D">
              <w:rPr>
                <w:rFonts w:asciiTheme="majorBidi" w:hAnsiTheme="majorBidi" w:cstheme="majorBidi"/>
                <w:sz w:val="26"/>
                <w:szCs w:val="26"/>
                <w:cs/>
                <w:lang w:val="en-GB"/>
              </w:rPr>
              <w:t xml:space="preserve">เงินฝากธนาคาร </w:t>
            </w:r>
            <w:r w:rsidRPr="0073563D">
              <w:rPr>
                <w:rFonts w:asciiTheme="majorBidi" w:hAnsiTheme="majorBidi" w:cstheme="majorBidi"/>
                <w:sz w:val="26"/>
                <w:szCs w:val="26"/>
                <w:lang w:val="en-GB"/>
              </w:rPr>
              <w:t>-</w:t>
            </w:r>
            <w:r w:rsidRPr="0073563D">
              <w:rPr>
                <w:rFonts w:asciiTheme="majorBidi" w:hAnsiTheme="majorBidi" w:cstheme="majorBidi"/>
                <w:sz w:val="26"/>
                <w:szCs w:val="26"/>
                <w:cs/>
                <w:lang w:val="en-GB"/>
              </w:rPr>
              <w:t xml:space="preserve"> ออมทรัพย์</w:t>
            </w:r>
          </w:p>
        </w:tc>
        <w:tc>
          <w:tcPr>
            <w:tcW w:w="1089" w:type="dxa"/>
          </w:tcPr>
          <w:p w14:paraId="1379FD4A" w14:textId="74AF21BB" w:rsidR="00841D75" w:rsidRPr="0073563D" w:rsidRDefault="006E3D6B" w:rsidP="00841D75">
            <w:pPr>
              <w:tabs>
                <w:tab w:val="decimal" w:pos="960"/>
              </w:tabs>
              <w:autoSpaceDE w:val="0"/>
              <w:autoSpaceDN w:val="0"/>
              <w:rPr>
                <w:rFonts w:asciiTheme="majorBidi" w:hAnsiTheme="majorBidi" w:cstheme="majorBidi"/>
                <w:sz w:val="26"/>
                <w:szCs w:val="26"/>
                <w:cs/>
              </w:rPr>
            </w:pPr>
            <w:r w:rsidRPr="006E3D6B">
              <w:rPr>
                <w:rFonts w:asciiTheme="majorBidi" w:hAnsiTheme="majorBidi" w:cs="Angsana New"/>
                <w:sz w:val="26"/>
                <w:szCs w:val="26"/>
              </w:rPr>
              <w:t>35</w:t>
            </w:r>
            <w:r w:rsidR="00A14DFA" w:rsidRPr="0073563D">
              <w:rPr>
                <w:rFonts w:asciiTheme="majorBidi" w:hAnsiTheme="majorBidi" w:cstheme="majorBidi"/>
                <w:sz w:val="26"/>
                <w:szCs w:val="26"/>
              </w:rPr>
              <w:t>,</w:t>
            </w:r>
            <w:r w:rsidRPr="006E3D6B">
              <w:rPr>
                <w:rFonts w:asciiTheme="majorBidi" w:hAnsiTheme="majorBidi" w:cs="Angsana New"/>
                <w:sz w:val="26"/>
                <w:szCs w:val="26"/>
              </w:rPr>
              <w:t>92</w:t>
            </w:r>
            <w:r w:rsidRPr="006E3D6B">
              <w:rPr>
                <w:rFonts w:asciiTheme="majorBidi" w:hAnsiTheme="majorBidi" w:cs="Angsana New" w:hint="cs"/>
                <w:sz w:val="26"/>
                <w:szCs w:val="26"/>
              </w:rPr>
              <w:t>1</w:t>
            </w:r>
          </w:p>
        </w:tc>
        <w:tc>
          <w:tcPr>
            <w:tcW w:w="99" w:type="dxa"/>
          </w:tcPr>
          <w:p w14:paraId="49F6CB69" w14:textId="77777777" w:rsidR="00841D75" w:rsidRPr="0073563D" w:rsidRDefault="00841D75" w:rsidP="00841D75">
            <w:pPr>
              <w:autoSpaceDE w:val="0"/>
              <w:autoSpaceDN w:val="0"/>
              <w:ind w:right="-428"/>
              <w:rPr>
                <w:rFonts w:asciiTheme="majorBidi" w:hAnsiTheme="majorBidi" w:cstheme="majorBidi"/>
                <w:sz w:val="26"/>
                <w:szCs w:val="26"/>
                <w:lang w:val="en-GB"/>
              </w:rPr>
            </w:pPr>
          </w:p>
        </w:tc>
        <w:tc>
          <w:tcPr>
            <w:tcW w:w="1062" w:type="dxa"/>
          </w:tcPr>
          <w:p w14:paraId="1BE65895" w14:textId="3427B229" w:rsidR="00841D75" w:rsidRPr="0073563D" w:rsidRDefault="006E3D6B" w:rsidP="00841D75">
            <w:pPr>
              <w:tabs>
                <w:tab w:val="decimal" w:pos="886"/>
              </w:tabs>
              <w:autoSpaceDE w:val="0"/>
              <w:autoSpaceDN w:val="0"/>
              <w:rPr>
                <w:rFonts w:asciiTheme="majorBidi" w:hAnsiTheme="majorBidi" w:cstheme="majorBidi"/>
                <w:sz w:val="26"/>
                <w:szCs w:val="26"/>
              </w:rPr>
            </w:pPr>
            <w:r w:rsidRPr="006E3D6B">
              <w:rPr>
                <w:rFonts w:asciiTheme="majorBidi" w:hAnsiTheme="majorBidi" w:cstheme="majorBidi"/>
                <w:sz w:val="26"/>
                <w:szCs w:val="26"/>
              </w:rPr>
              <w:t>30</w:t>
            </w:r>
            <w:r w:rsidR="00841D75" w:rsidRPr="0073563D">
              <w:rPr>
                <w:rFonts w:asciiTheme="majorBidi" w:hAnsiTheme="majorBidi" w:cstheme="majorBidi"/>
                <w:sz w:val="26"/>
                <w:szCs w:val="26"/>
              </w:rPr>
              <w:t>,</w:t>
            </w:r>
            <w:r w:rsidRPr="006E3D6B">
              <w:rPr>
                <w:rFonts w:asciiTheme="majorBidi" w:hAnsiTheme="majorBidi" w:cstheme="majorBidi"/>
                <w:sz w:val="26"/>
                <w:szCs w:val="26"/>
              </w:rPr>
              <w:t>718</w:t>
            </w:r>
          </w:p>
        </w:tc>
        <w:tc>
          <w:tcPr>
            <w:tcW w:w="117" w:type="dxa"/>
          </w:tcPr>
          <w:p w14:paraId="6EE11302" w14:textId="77777777" w:rsidR="00841D75" w:rsidRPr="0073563D" w:rsidRDefault="00841D75" w:rsidP="00841D75">
            <w:pPr>
              <w:tabs>
                <w:tab w:val="decimal" w:pos="905"/>
              </w:tabs>
              <w:autoSpaceDE w:val="0"/>
              <w:autoSpaceDN w:val="0"/>
              <w:ind w:right="-428"/>
              <w:rPr>
                <w:rFonts w:asciiTheme="majorBidi" w:hAnsiTheme="majorBidi" w:cstheme="majorBidi"/>
                <w:sz w:val="26"/>
                <w:szCs w:val="26"/>
              </w:rPr>
            </w:pPr>
          </w:p>
        </w:tc>
        <w:tc>
          <w:tcPr>
            <w:tcW w:w="1053" w:type="dxa"/>
          </w:tcPr>
          <w:p w14:paraId="4BA32D7C" w14:textId="35BF8189" w:rsidR="00841D75" w:rsidRPr="0073563D" w:rsidRDefault="006E3D6B" w:rsidP="00841D75">
            <w:pPr>
              <w:autoSpaceDE w:val="0"/>
              <w:autoSpaceDN w:val="0"/>
              <w:ind w:right="181"/>
              <w:jc w:val="right"/>
              <w:rPr>
                <w:rFonts w:asciiTheme="majorBidi" w:hAnsiTheme="majorBidi" w:cstheme="majorBidi"/>
                <w:sz w:val="26"/>
                <w:szCs w:val="26"/>
                <w:cs/>
              </w:rPr>
            </w:pPr>
            <w:r w:rsidRPr="006E3D6B">
              <w:rPr>
                <w:rFonts w:asciiTheme="majorBidi" w:hAnsiTheme="majorBidi" w:cs="Angsana New"/>
                <w:sz w:val="26"/>
                <w:szCs w:val="26"/>
              </w:rPr>
              <w:t>7</w:t>
            </w:r>
            <w:r w:rsidR="00A14DFA" w:rsidRPr="0073563D">
              <w:rPr>
                <w:rFonts w:asciiTheme="majorBidi" w:hAnsiTheme="majorBidi" w:cstheme="majorBidi"/>
                <w:sz w:val="26"/>
                <w:szCs w:val="26"/>
              </w:rPr>
              <w:t>,</w:t>
            </w:r>
            <w:r w:rsidRPr="006E3D6B">
              <w:rPr>
                <w:rFonts w:asciiTheme="majorBidi" w:hAnsiTheme="majorBidi" w:cs="Angsana New"/>
                <w:sz w:val="26"/>
                <w:szCs w:val="26"/>
              </w:rPr>
              <w:t>57</w:t>
            </w:r>
            <w:r w:rsidRPr="006E3D6B">
              <w:rPr>
                <w:rFonts w:asciiTheme="majorBidi" w:hAnsiTheme="majorBidi" w:cs="Angsana New" w:hint="cs"/>
                <w:sz w:val="26"/>
                <w:szCs w:val="26"/>
              </w:rPr>
              <w:t>5</w:t>
            </w:r>
          </w:p>
        </w:tc>
        <w:tc>
          <w:tcPr>
            <w:tcW w:w="90" w:type="dxa"/>
          </w:tcPr>
          <w:p w14:paraId="4E14CE54" w14:textId="77777777" w:rsidR="00841D75" w:rsidRPr="0073563D" w:rsidRDefault="00841D75" w:rsidP="00841D75">
            <w:pPr>
              <w:tabs>
                <w:tab w:val="decimal" w:pos="905"/>
              </w:tabs>
              <w:autoSpaceDE w:val="0"/>
              <w:autoSpaceDN w:val="0"/>
              <w:ind w:right="-428"/>
              <w:rPr>
                <w:rFonts w:asciiTheme="majorBidi" w:hAnsiTheme="majorBidi" w:cstheme="majorBidi"/>
                <w:sz w:val="26"/>
                <w:szCs w:val="26"/>
              </w:rPr>
            </w:pPr>
          </w:p>
        </w:tc>
        <w:tc>
          <w:tcPr>
            <w:tcW w:w="1080" w:type="dxa"/>
          </w:tcPr>
          <w:p w14:paraId="0F3C5605" w14:textId="4FEE01C6" w:rsidR="00841D75" w:rsidRPr="0073563D" w:rsidRDefault="006E3D6B" w:rsidP="00841D75">
            <w:pPr>
              <w:tabs>
                <w:tab w:val="decimal" w:pos="886"/>
              </w:tabs>
              <w:autoSpaceDE w:val="0"/>
              <w:autoSpaceDN w:val="0"/>
              <w:rPr>
                <w:rFonts w:ascii="Angsana New" w:hAnsi="Angsana New" w:cs="Angsana New"/>
                <w:sz w:val="26"/>
                <w:szCs w:val="26"/>
              </w:rPr>
            </w:pPr>
            <w:r w:rsidRPr="006E3D6B">
              <w:rPr>
                <w:rFonts w:ascii="Angsana New" w:hAnsi="Angsana New" w:cs="Angsana New"/>
                <w:sz w:val="26"/>
                <w:szCs w:val="26"/>
              </w:rPr>
              <w:t>7</w:t>
            </w:r>
            <w:r w:rsidR="00841D75" w:rsidRPr="0073563D">
              <w:rPr>
                <w:rFonts w:ascii="Angsana New" w:hAnsi="Angsana New" w:cs="Angsana New"/>
                <w:sz w:val="26"/>
                <w:szCs w:val="26"/>
              </w:rPr>
              <w:t>,</w:t>
            </w:r>
            <w:r w:rsidRPr="006E3D6B">
              <w:rPr>
                <w:rFonts w:ascii="Angsana New" w:hAnsi="Angsana New" w:cs="Angsana New"/>
                <w:sz w:val="26"/>
                <w:szCs w:val="26"/>
              </w:rPr>
              <w:t>218</w:t>
            </w:r>
          </w:p>
        </w:tc>
      </w:tr>
      <w:tr w:rsidR="00841D75" w:rsidRPr="0073563D" w14:paraId="27183172" w14:textId="77777777" w:rsidTr="00EF37DF">
        <w:tc>
          <w:tcPr>
            <w:tcW w:w="4230" w:type="dxa"/>
          </w:tcPr>
          <w:p w14:paraId="187A6C79" w14:textId="77777777" w:rsidR="00841D75" w:rsidRPr="0073563D" w:rsidRDefault="00841D75" w:rsidP="00841D75">
            <w:pPr>
              <w:tabs>
                <w:tab w:val="left" w:pos="2160"/>
              </w:tabs>
              <w:autoSpaceDE w:val="0"/>
              <w:autoSpaceDN w:val="0"/>
              <w:ind w:left="540" w:right="-428"/>
              <w:jc w:val="thaiDistribute"/>
              <w:rPr>
                <w:rFonts w:asciiTheme="majorBidi" w:hAnsiTheme="majorBidi" w:cstheme="majorBidi"/>
                <w:sz w:val="26"/>
                <w:szCs w:val="26"/>
                <w:cs/>
                <w:lang w:val="en-GB"/>
              </w:rPr>
            </w:pPr>
            <w:r w:rsidRPr="0073563D">
              <w:rPr>
                <w:rFonts w:asciiTheme="majorBidi" w:hAnsiTheme="majorBidi" w:cstheme="majorBidi"/>
                <w:sz w:val="26"/>
                <w:szCs w:val="26"/>
                <w:cs/>
                <w:lang w:val="en-GB"/>
              </w:rPr>
              <w:t xml:space="preserve">เงินฝากธนาคาร </w:t>
            </w:r>
            <w:r w:rsidRPr="0073563D">
              <w:rPr>
                <w:rFonts w:asciiTheme="majorBidi" w:hAnsiTheme="majorBidi" w:cstheme="majorBidi"/>
                <w:sz w:val="26"/>
                <w:szCs w:val="26"/>
                <w:lang w:val="en-GB"/>
              </w:rPr>
              <w:t>-</w:t>
            </w:r>
            <w:r w:rsidRPr="0073563D">
              <w:rPr>
                <w:rFonts w:asciiTheme="majorBidi" w:hAnsiTheme="majorBidi" w:cstheme="majorBidi"/>
                <w:sz w:val="26"/>
                <w:szCs w:val="26"/>
                <w:cs/>
                <w:lang w:val="en-GB"/>
              </w:rPr>
              <w:t xml:space="preserve"> กระแสรายวัน</w:t>
            </w:r>
          </w:p>
        </w:tc>
        <w:tc>
          <w:tcPr>
            <w:tcW w:w="1089" w:type="dxa"/>
          </w:tcPr>
          <w:p w14:paraId="2BA02DC2" w14:textId="0174EB8D" w:rsidR="00841D75" w:rsidRPr="0073563D" w:rsidRDefault="006E3D6B" w:rsidP="00841D75">
            <w:pPr>
              <w:tabs>
                <w:tab w:val="decimal" w:pos="960"/>
              </w:tabs>
              <w:autoSpaceDE w:val="0"/>
              <w:autoSpaceDN w:val="0"/>
              <w:rPr>
                <w:rFonts w:asciiTheme="majorBidi" w:hAnsiTheme="majorBidi" w:cstheme="majorBidi"/>
                <w:sz w:val="26"/>
                <w:szCs w:val="26"/>
                <w:cs/>
              </w:rPr>
            </w:pPr>
            <w:r w:rsidRPr="006E3D6B">
              <w:rPr>
                <w:rFonts w:asciiTheme="majorBidi" w:hAnsiTheme="majorBidi" w:cs="Angsana New"/>
                <w:sz w:val="26"/>
                <w:szCs w:val="26"/>
              </w:rPr>
              <w:t>5</w:t>
            </w:r>
            <w:r w:rsidR="00A14DFA" w:rsidRPr="0073563D">
              <w:rPr>
                <w:rFonts w:asciiTheme="majorBidi" w:hAnsiTheme="majorBidi" w:cstheme="majorBidi"/>
                <w:sz w:val="26"/>
                <w:szCs w:val="26"/>
              </w:rPr>
              <w:t>,</w:t>
            </w:r>
            <w:r w:rsidRPr="006E3D6B">
              <w:rPr>
                <w:rFonts w:asciiTheme="majorBidi" w:hAnsiTheme="majorBidi" w:cs="Angsana New"/>
                <w:sz w:val="26"/>
                <w:szCs w:val="26"/>
              </w:rPr>
              <w:t>810</w:t>
            </w:r>
          </w:p>
        </w:tc>
        <w:tc>
          <w:tcPr>
            <w:tcW w:w="99" w:type="dxa"/>
          </w:tcPr>
          <w:p w14:paraId="3B08301D" w14:textId="77777777" w:rsidR="00841D75" w:rsidRPr="0073563D" w:rsidRDefault="00841D75" w:rsidP="00841D75">
            <w:pPr>
              <w:autoSpaceDE w:val="0"/>
              <w:autoSpaceDN w:val="0"/>
              <w:ind w:right="-428"/>
              <w:rPr>
                <w:rFonts w:asciiTheme="majorBidi" w:hAnsiTheme="majorBidi" w:cstheme="majorBidi"/>
                <w:sz w:val="26"/>
                <w:szCs w:val="26"/>
                <w:lang w:val="en-GB"/>
              </w:rPr>
            </w:pPr>
          </w:p>
        </w:tc>
        <w:tc>
          <w:tcPr>
            <w:tcW w:w="1062" w:type="dxa"/>
          </w:tcPr>
          <w:p w14:paraId="442A8AB2" w14:textId="3CEE4CF1" w:rsidR="00841D75" w:rsidRPr="0073563D" w:rsidRDefault="006E3D6B" w:rsidP="00841D75">
            <w:pPr>
              <w:tabs>
                <w:tab w:val="decimal" w:pos="886"/>
              </w:tabs>
              <w:autoSpaceDE w:val="0"/>
              <w:autoSpaceDN w:val="0"/>
              <w:rPr>
                <w:rFonts w:asciiTheme="majorBidi" w:hAnsiTheme="majorBidi" w:cstheme="majorBidi"/>
                <w:sz w:val="26"/>
                <w:szCs w:val="26"/>
              </w:rPr>
            </w:pPr>
            <w:r w:rsidRPr="006E3D6B">
              <w:rPr>
                <w:rFonts w:asciiTheme="majorBidi" w:hAnsiTheme="majorBidi" w:cstheme="majorBidi"/>
                <w:sz w:val="26"/>
                <w:szCs w:val="26"/>
              </w:rPr>
              <w:t>3</w:t>
            </w:r>
            <w:r w:rsidR="00841D75" w:rsidRPr="0073563D">
              <w:rPr>
                <w:rFonts w:asciiTheme="majorBidi" w:hAnsiTheme="majorBidi" w:cstheme="majorBidi"/>
                <w:sz w:val="26"/>
                <w:szCs w:val="26"/>
              </w:rPr>
              <w:t>,</w:t>
            </w:r>
            <w:r w:rsidRPr="006E3D6B">
              <w:rPr>
                <w:rFonts w:asciiTheme="majorBidi" w:hAnsiTheme="majorBidi" w:cstheme="majorBidi"/>
                <w:sz w:val="26"/>
                <w:szCs w:val="26"/>
              </w:rPr>
              <w:t>344</w:t>
            </w:r>
          </w:p>
        </w:tc>
        <w:tc>
          <w:tcPr>
            <w:tcW w:w="117" w:type="dxa"/>
          </w:tcPr>
          <w:p w14:paraId="2F17B76A" w14:textId="77777777" w:rsidR="00841D75" w:rsidRPr="0073563D" w:rsidRDefault="00841D75" w:rsidP="00841D75">
            <w:pPr>
              <w:tabs>
                <w:tab w:val="decimal" w:pos="905"/>
              </w:tabs>
              <w:autoSpaceDE w:val="0"/>
              <w:autoSpaceDN w:val="0"/>
              <w:ind w:right="-428"/>
              <w:rPr>
                <w:rFonts w:asciiTheme="majorBidi" w:hAnsiTheme="majorBidi" w:cstheme="majorBidi"/>
                <w:sz w:val="26"/>
                <w:szCs w:val="26"/>
              </w:rPr>
            </w:pPr>
          </w:p>
        </w:tc>
        <w:tc>
          <w:tcPr>
            <w:tcW w:w="1053" w:type="dxa"/>
          </w:tcPr>
          <w:p w14:paraId="3BE434CD" w14:textId="3625ACDA" w:rsidR="00841D75" w:rsidRPr="0073563D" w:rsidRDefault="006E3D6B" w:rsidP="00841D75">
            <w:pPr>
              <w:autoSpaceDE w:val="0"/>
              <w:autoSpaceDN w:val="0"/>
              <w:ind w:right="181"/>
              <w:jc w:val="right"/>
              <w:rPr>
                <w:rFonts w:asciiTheme="majorBidi" w:hAnsiTheme="majorBidi" w:cstheme="majorBidi"/>
                <w:sz w:val="26"/>
                <w:szCs w:val="26"/>
              </w:rPr>
            </w:pPr>
            <w:r w:rsidRPr="006E3D6B">
              <w:rPr>
                <w:rFonts w:asciiTheme="majorBidi" w:hAnsiTheme="majorBidi" w:cstheme="majorBidi" w:hint="cs"/>
                <w:sz w:val="26"/>
                <w:szCs w:val="26"/>
              </w:rPr>
              <w:t>566</w:t>
            </w:r>
          </w:p>
        </w:tc>
        <w:tc>
          <w:tcPr>
            <w:tcW w:w="90" w:type="dxa"/>
          </w:tcPr>
          <w:p w14:paraId="3CCA6767" w14:textId="77777777" w:rsidR="00841D75" w:rsidRPr="0073563D" w:rsidRDefault="00841D75" w:rsidP="00841D75">
            <w:pPr>
              <w:tabs>
                <w:tab w:val="decimal" w:pos="905"/>
              </w:tabs>
              <w:autoSpaceDE w:val="0"/>
              <w:autoSpaceDN w:val="0"/>
              <w:ind w:right="-428"/>
              <w:rPr>
                <w:rFonts w:asciiTheme="majorBidi" w:hAnsiTheme="majorBidi" w:cstheme="majorBidi"/>
                <w:sz w:val="26"/>
                <w:szCs w:val="26"/>
              </w:rPr>
            </w:pPr>
          </w:p>
        </w:tc>
        <w:tc>
          <w:tcPr>
            <w:tcW w:w="1080" w:type="dxa"/>
          </w:tcPr>
          <w:p w14:paraId="3BEDA679" w14:textId="5CD15DC1" w:rsidR="00841D75" w:rsidRPr="0073563D" w:rsidRDefault="006E3D6B" w:rsidP="00841D75">
            <w:pPr>
              <w:tabs>
                <w:tab w:val="decimal" w:pos="886"/>
              </w:tabs>
              <w:autoSpaceDE w:val="0"/>
              <w:autoSpaceDN w:val="0"/>
              <w:rPr>
                <w:rFonts w:ascii="Angsana New" w:hAnsi="Angsana New" w:cs="Angsana New"/>
                <w:sz w:val="26"/>
                <w:szCs w:val="26"/>
              </w:rPr>
            </w:pPr>
            <w:r w:rsidRPr="006E3D6B">
              <w:rPr>
                <w:rFonts w:ascii="Angsana New" w:hAnsi="Angsana New" w:cs="Angsana New"/>
                <w:sz w:val="26"/>
                <w:szCs w:val="26"/>
              </w:rPr>
              <w:t>388</w:t>
            </w:r>
          </w:p>
        </w:tc>
      </w:tr>
      <w:tr w:rsidR="00841D75" w:rsidRPr="0073563D" w14:paraId="7CAD96F2" w14:textId="77777777" w:rsidTr="00EF37DF">
        <w:tc>
          <w:tcPr>
            <w:tcW w:w="4230" w:type="dxa"/>
          </w:tcPr>
          <w:p w14:paraId="662DB2CF" w14:textId="77777777" w:rsidR="00841D75" w:rsidRPr="0073563D" w:rsidRDefault="00841D75" w:rsidP="00841D75">
            <w:pPr>
              <w:tabs>
                <w:tab w:val="left" w:pos="2160"/>
              </w:tabs>
              <w:autoSpaceDE w:val="0"/>
              <w:autoSpaceDN w:val="0"/>
              <w:ind w:left="540" w:right="-428"/>
              <w:jc w:val="thaiDistribute"/>
              <w:rPr>
                <w:rFonts w:asciiTheme="majorBidi" w:hAnsiTheme="majorBidi" w:cstheme="majorBidi"/>
                <w:sz w:val="26"/>
                <w:szCs w:val="26"/>
                <w:cs/>
                <w:lang w:val="en-GB"/>
              </w:rPr>
            </w:pPr>
            <w:r w:rsidRPr="0073563D">
              <w:rPr>
                <w:rFonts w:asciiTheme="majorBidi" w:hAnsiTheme="majorBidi" w:cstheme="majorBidi"/>
                <w:sz w:val="26"/>
                <w:szCs w:val="26"/>
                <w:cs/>
                <w:lang w:val="en-GB"/>
              </w:rPr>
              <w:t>รวมเงินสดและรายการเทียบเท่าเงินสด</w:t>
            </w:r>
          </w:p>
        </w:tc>
        <w:tc>
          <w:tcPr>
            <w:tcW w:w="1089" w:type="dxa"/>
            <w:tcBorders>
              <w:top w:val="single" w:sz="4" w:space="0" w:color="auto"/>
              <w:bottom w:val="double" w:sz="4" w:space="0" w:color="auto"/>
            </w:tcBorders>
          </w:tcPr>
          <w:p w14:paraId="0231AB96" w14:textId="092B036B" w:rsidR="00841D75" w:rsidRPr="0073563D" w:rsidRDefault="006E3D6B" w:rsidP="00841D75">
            <w:pPr>
              <w:tabs>
                <w:tab w:val="decimal" w:pos="960"/>
              </w:tabs>
              <w:autoSpaceDE w:val="0"/>
              <w:autoSpaceDN w:val="0"/>
              <w:rPr>
                <w:rFonts w:asciiTheme="majorBidi" w:hAnsiTheme="majorBidi" w:cstheme="majorBidi"/>
                <w:sz w:val="26"/>
                <w:szCs w:val="26"/>
                <w:cs/>
              </w:rPr>
            </w:pPr>
            <w:r w:rsidRPr="006E3D6B">
              <w:rPr>
                <w:rFonts w:asciiTheme="majorBidi" w:hAnsiTheme="majorBidi" w:cstheme="majorBidi"/>
                <w:sz w:val="26"/>
                <w:szCs w:val="26"/>
              </w:rPr>
              <w:t>42</w:t>
            </w:r>
            <w:r w:rsidR="00B412A1" w:rsidRPr="0073563D">
              <w:rPr>
                <w:rFonts w:asciiTheme="majorBidi" w:hAnsiTheme="majorBidi" w:cstheme="majorBidi"/>
                <w:sz w:val="26"/>
                <w:szCs w:val="26"/>
              </w:rPr>
              <w:t>,</w:t>
            </w:r>
            <w:r w:rsidRPr="006E3D6B">
              <w:rPr>
                <w:rFonts w:asciiTheme="majorBidi" w:hAnsiTheme="majorBidi" w:cstheme="majorBidi"/>
                <w:sz w:val="26"/>
                <w:szCs w:val="26"/>
              </w:rPr>
              <w:t>399</w:t>
            </w:r>
          </w:p>
        </w:tc>
        <w:tc>
          <w:tcPr>
            <w:tcW w:w="99" w:type="dxa"/>
          </w:tcPr>
          <w:p w14:paraId="46903AAF" w14:textId="77777777" w:rsidR="00841D75" w:rsidRPr="0073563D" w:rsidRDefault="00841D75" w:rsidP="00841D75">
            <w:pPr>
              <w:autoSpaceDE w:val="0"/>
              <w:autoSpaceDN w:val="0"/>
              <w:rPr>
                <w:rFonts w:asciiTheme="majorBidi" w:hAnsiTheme="majorBidi" w:cstheme="majorBidi"/>
                <w:sz w:val="26"/>
                <w:szCs w:val="26"/>
              </w:rPr>
            </w:pPr>
          </w:p>
        </w:tc>
        <w:tc>
          <w:tcPr>
            <w:tcW w:w="1062" w:type="dxa"/>
            <w:tcBorders>
              <w:top w:val="single" w:sz="4" w:space="0" w:color="auto"/>
              <w:bottom w:val="double" w:sz="4" w:space="0" w:color="auto"/>
            </w:tcBorders>
          </w:tcPr>
          <w:p w14:paraId="26283753" w14:textId="115B6A75" w:rsidR="00841D75" w:rsidRPr="0073563D" w:rsidRDefault="006E3D6B" w:rsidP="00841D75">
            <w:pPr>
              <w:tabs>
                <w:tab w:val="decimal" w:pos="886"/>
              </w:tabs>
              <w:autoSpaceDE w:val="0"/>
              <w:autoSpaceDN w:val="0"/>
              <w:rPr>
                <w:rFonts w:asciiTheme="majorBidi" w:hAnsiTheme="majorBidi" w:cstheme="majorBidi"/>
                <w:sz w:val="26"/>
                <w:szCs w:val="26"/>
              </w:rPr>
            </w:pPr>
            <w:r w:rsidRPr="006E3D6B">
              <w:rPr>
                <w:rFonts w:asciiTheme="majorBidi" w:hAnsiTheme="majorBidi" w:cstheme="majorBidi"/>
                <w:sz w:val="26"/>
                <w:szCs w:val="26"/>
              </w:rPr>
              <w:t>35</w:t>
            </w:r>
            <w:r w:rsidR="00841D75" w:rsidRPr="0073563D">
              <w:rPr>
                <w:rFonts w:asciiTheme="majorBidi" w:hAnsiTheme="majorBidi" w:cstheme="majorBidi"/>
                <w:sz w:val="26"/>
                <w:szCs w:val="26"/>
              </w:rPr>
              <w:t>,</w:t>
            </w:r>
            <w:r w:rsidRPr="006E3D6B">
              <w:rPr>
                <w:rFonts w:asciiTheme="majorBidi" w:hAnsiTheme="majorBidi" w:cstheme="majorBidi"/>
                <w:sz w:val="26"/>
                <w:szCs w:val="26"/>
              </w:rPr>
              <w:t>207</w:t>
            </w:r>
          </w:p>
        </w:tc>
        <w:tc>
          <w:tcPr>
            <w:tcW w:w="117" w:type="dxa"/>
          </w:tcPr>
          <w:p w14:paraId="6FDF3D45" w14:textId="77777777" w:rsidR="00841D75" w:rsidRPr="0073563D" w:rsidRDefault="00841D75" w:rsidP="00841D75">
            <w:pPr>
              <w:tabs>
                <w:tab w:val="decimal" w:pos="905"/>
              </w:tabs>
              <w:autoSpaceDE w:val="0"/>
              <w:autoSpaceDN w:val="0"/>
              <w:rPr>
                <w:rFonts w:asciiTheme="majorBidi" w:hAnsiTheme="majorBidi" w:cstheme="majorBidi"/>
                <w:sz w:val="26"/>
                <w:szCs w:val="26"/>
              </w:rPr>
            </w:pPr>
          </w:p>
        </w:tc>
        <w:tc>
          <w:tcPr>
            <w:tcW w:w="1053" w:type="dxa"/>
            <w:tcBorders>
              <w:top w:val="single" w:sz="4" w:space="0" w:color="auto"/>
              <w:bottom w:val="double" w:sz="4" w:space="0" w:color="auto"/>
            </w:tcBorders>
          </w:tcPr>
          <w:p w14:paraId="623E8344" w14:textId="411A65A1" w:rsidR="00841D75" w:rsidRPr="0073563D" w:rsidRDefault="006E3D6B" w:rsidP="00841D75">
            <w:pPr>
              <w:autoSpaceDE w:val="0"/>
              <w:autoSpaceDN w:val="0"/>
              <w:ind w:right="181"/>
              <w:jc w:val="right"/>
              <w:rPr>
                <w:rFonts w:asciiTheme="majorBidi" w:hAnsiTheme="majorBidi" w:cstheme="majorBidi"/>
                <w:sz w:val="26"/>
                <w:szCs w:val="26"/>
                <w:cs/>
              </w:rPr>
            </w:pPr>
            <w:r w:rsidRPr="006E3D6B">
              <w:rPr>
                <w:rFonts w:asciiTheme="majorBidi" w:hAnsiTheme="majorBidi" w:cstheme="majorBidi"/>
                <w:sz w:val="26"/>
                <w:szCs w:val="26"/>
              </w:rPr>
              <w:t>8</w:t>
            </w:r>
            <w:r w:rsidR="00EE2497" w:rsidRPr="0073563D">
              <w:rPr>
                <w:rFonts w:asciiTheme="majorBidi" w:hAnsiTheme="majorBidi" w:cstheme="majorBidi"/>
                <w:sz w:val="26"/>
                <w:szCs w:val="26"/>
              </w:rPr>
              <w:t>,</w:t>
            </w:r>
            <w:r w:rsidRPr="006E3D6B">
              <w:rPr>
                <w:rFonts w:asciiTheme="majorBidi" w:hAnsiTheme="majorBidi" w:cstheme="majorBidi"/>
                <w:sz w:val="26"/>
                <w:szCs w:val="26"/>
              </w:rPr>
              <w:t>385</w:t>
            </w:r>
          </w:p>
        </w:tc>
        <w:tc>
          <w:tcPr>
            <w:tcW w:w="90" w:type="dxa"/>
          </w:tcPr>
          <w:p w14:paraId="133EA3A5" w14:textId="77777777" w:rsidR="00841D75" w:rsidRPr="0073563D" w:rsidRDefault="00841D75" w:rsidP="00841D75">
            <w:pPr>
              <w:tabs>
                <w:tab w:val="decimal" w:pos="905"/>
              </w:tabs>
              <w:autoSpaceDE w:val="0"/>
              <w:autoSpaceDN w:val="0"/>
              <w:rPr>
                <w:rFonts w:asciiTheme="majorBidi" w:hAnsiTheme="majorBidi" w:cstheme="majorBidi"/>
                <w:sz w:val="26"/>
                <w:szCs w:val="26"/>
              </w:rPr>
            </w:pPr>
          </w:p>
        </w:tc>
        <w:tc>
          <w:tcPr>
            <w:tcW w:w="1080" w:type="dxa"/>
            <w:tcBorders>
              <w:top w:val="single" w:sz="4" w:space="0" w:color="auto"/>
              <w:bottom w:val="double" w:sz="4" w:space="0" w:color="auto"/>
            </w:tcBorders>
          </w:tcPr>
          <w:p w14:paraId="65189F8B" w14:textId="6A158780" w:rsidR="00841D75" w:rsidRPr="0073563D" w:rsidRDefault="006E3D6B" w:rsidP="00841D75">
            <w:pPr>
              <w:tabs>
                <w:tab w:val="decimal" w:pos="886"/>
              </w:tabs>
              <w:autoSpaceDE w:val="0"/>
              <w:autoSpaceDN w:val="0"/>
              <w:rPr>
                <w:rFonts w:ascii="Angsana New" w:hAnsi="Angsana New" w:cs="Angsana New"/>
                <w:sz w:val="26"/>
                <w:szCs w:val="26"/>
              </w:rPr>
            </w:pPr>
            <w:r w:rsidRPr="006E3D6B">
              <w:rPr>
                <w:rFonts w:ascii="Angsana New" w:hAnsi="Angsana New" w:cs="Angsana New"/>
                <w:sz w:val="26"/>
                <w:szCs w:val="26"/>
              </w:rPr>
              <w:t>7</w:t>
            </w:r>
            <w:r w:rsidR="00841D75" w:rsidRPr="0073563D">
              <w:rPr>
                <w:rFonts w:ascii="Angsana New" w:hAnsi="Angsana New" w:cs="Angsana New"/>
                <w:sz w:val="26"/>
                <w:szCs w:val="26"/>
              </w:rPr>
              <w:t>,</w:t>
            </w:r>
            <w:r w:rsidRPr="006E3D6B">
              <w:rPr>
                <w:rFonts w:ascii="Angsana New" w:hAnsi="Angsana New" w:cs="Angsana New"/>
                <w:sz w:val="26"/>
                <w:szCs w:val="26"/>
              </w:rPr>
              <w:t>892</w:t>
            </w:r>
          </w:p>
        </w:tc>
      </w:tr>
    </w:tbl>
    <w:p w14:paraId="2A84C0FE" w14:textId="5CB1F36E" w:rsidR="0024500F" w:rsidRPr="0073563D" w:rsidRDefault="00C45AA2" w:rsidP="0048382A">
      <w:pPr>
        <w:spacing w:before="240" w:after="240"/>
        <w:ind w:left="1080" w:right="-29"/>
        <w:jc w:val="thaiDistribute"/>
        <w:rPr>
          <w:rFonts w:asciiTheme="majorBidi" w:hAnsiTheme="majorBidi" w:cstheme="majorBidi"/>
          <w:spacing w:val="-4"/>
          <w:sz w:val="32"/>
          <w:szCs w:val="32"/>
          <w:cs/>
        </w:rPr>
      </w:pPr>
      <w:r w:rsidRPr="0073563D">
        <w:rPr>
          <w:rFonts w:asciiTheme="majorBidi" w:hAnsiTheme="majorBidi" w:cstheme="majorBidi"/>
          <w:spacing w:val="-4"/>
          <w:sz w:val="32"/>
          <w:szCs w:val="32"/>
          <w:cs/>
          <w:lang w:val="th-TH"/>
        </w:rPr>
        <w:t xml:space="preserve">ณ วันที่ </w:t>
      </w:r>
      <w:r w:rsidR="006E3D6B" w:rsidRPr="006E3D6B">
        <w:rPr>
          <w:rFonts w:asciiTheme="majorBidi" w:hAnsiTheme="majorBidi" w:cstheme="majorBidi" w:hint="cs"/>
          <w:sz w:val="32"/>
          <w:szCs w:val="32"/>
        </w:rPr>
        <w:t>30</w:t>
      </w:r>
      <w:r w:rsidR="00841D75" w:rsidRPr="0073563D">
        <w:rPr>
          <w:rFonts w:asciiTheme="majorBidi" w:hAnsiTheme="majorBidi" w:cstheme="majorBidi" w:hint="cs"/>
          <w:sz w:val="32"/>
          <w:szCs w:val="32"/>
          <w:cs/>
        </w:rPr>
        <w:t xml:space="preserve"> มิถุนายน</w:t>
      </w:r>
      <w:r w:rsidR="00B671D3" w:rsidRPr="0073563D">
        <w:rPr>
          <w:rFonts w:asciiTheme="majorBidi" w:hAnsiTheme="majorBidi" w:cstheme="majorBidi"/>
          <w:sz w:val="30"/>
          <w:szCs w:val="30"/>
          <w:cs/>
        </w:rPr>
        <w:t xml:space="preserve"> </w:t>
      </w:r>
      <w:r w:rsidR="006E3D6B" w:rsidRPr="006E3D6B">
        <w:rPr>
          <w:rFonts w:asciiTheme="majorBidi" w:hAnsiTheme="majorBidi" w:cstheme="majorBidi"/>
          <w:spacing w:val="-10"/>
          <w:sz w:val="32"/>
          <w:szCs w:val="32"/>
        </w:rPr>
        <w:t>2568</w:t>
      </w:r>
      <w:r w:rsidRPr="0073563D">
        <w:rPr>
          <w:rFonts w:asciiTheme="majorBidi" w:hAnsiTheme="majorBidi" w:cstheme="majorBidi"/>
          <w:spacing w:val="-10"/>
          <w:sz w:val="32"/>
          <w:szCs w:val="32"/>
          <w:cs/>
        </w:rPr>
        <w:t xml:space="preserve"> และ</w:t>
      </w:r>
      <w:r w:rsidR="00F339A3" w:rsidRPr="0073563D">
        <w:rPr>
          <w:rFonts w:asciiTheme="majorBidi" w:hAnsiTheme="majorBidi" w:cstheme="majorBidi"/>
          <w:spacing w:val="-4"/>
          <w:sz w:val="32"/>
          <w:szCs w:val="32"/>
          <w:cs/>
        </w:rPr>
        <w:t>วันที่</w:t>
      </w:r>
      <w:r w:rsidRPr="0073563D">
        <w:rPr>
          <w:rFonts w:asciiTheme="majorBidi" w:hAnsiTheme="majorBidi" w:cstheme="majorBidi"/>
          <w:spacing w:val="-10"/>
          <w:sz w:val="32"/>
          <w:szCs w:val="32"/>
          <w:cs/>
        </w:rPr>
        <w:t xml:space="preserve"> </w:t>
      </w:r>
      <w:r w:rsidR="006E3D6B" w:rsidRPr="006E3D6B">
        <w:rPr>
          <w:rFonts w:asciiTheme="majorBidi" w:hAnsiTheme="majorBidi" w:cstheme="majorBidi"/>
          <w:spacing w:val="-10"/>
          <w:sz w:val="32"/>
          <w:szCs w:val="32"/>
        </w:rPr>
        <w:t>31</w:t>
      </w:r>
      <w:r w:rsidRPr="0073563D">
        <w:rPr>
          <w:rFonts w:asciiTheme="majorBidi" w:hAnsiTheme="majorBidi" w:cstheme="majorBidi"/>
          <w:spacing w:val="-10"/>
          <w:sz w:val="32"/>
          <w:szCs w:val="32"/>
        </w:rPr>
        <w:t xml:space="preserve"> </w:t>
      </w:r>
      <w:r w:rsidRPr="0073563D">
        <w:rPr>
          <w:rFonts w:asciiTheme="majorBidi" w:hAnsiTheme="majorBidi" w:cstheme="majorBidi"/>
          <w:spacing w:val="-10"/>
          <w:sz w:val="32"/>
          <w:szCs w:val="32"/>
          <w:cs/>
        </w:rPr>
        <w:t>ธันวาคม</w:t>
      </w:r>
      <w:r w:rsidRPr="0073563D">
        <w:rPr>
          <w:rFonts w:asciiTheme="majorBidi" w:hAnsiTheme="majorBidi" w:cstheme="majorBidi"/>
          <w:sz w:val="32"/>
          <w:szCs w:val="32"/>
          <w:cs/>
        </w:rPr>
        <w:t xml:space="preserve"> </w:t>
      </w:r>
      <w:r w:rsidR="006E3D6B" w:rsidRPr="006E3D6B">
        <w:rPr>
          <w:rFonts w:asciiTheme="majorBidi" w:hAnsiTheme="majorBidi" w:cstheme="majorBidi"/>
          <w:sz w:val="32"/>
          <w:szCs w:val="32"/>
        </w:rPr>
        <w:t>2567</w:t>
      </w:r>
      <w:r w:rsidRPr="0073563D">
        <w:rPr>
          <w:rFonts w:asciiTheme="majorBidi" w:hAnsiTheme="majorBidi" w:cstheme="majorBidi"/>
          <w:sz w:val="32"/>
          <w:szCs w:val="32"/>
          <w:cs/>
        </w:rPr>
        <w:t xml:space="preserve"> </w:t>
      </w:r>
      <w:r w:rsidR="00F1317F" w:rsidRPr="0073563D">
        <w:rPr>
          <w:rFonts w:asciiTheme="majorBidi" w:hAnsiTheme="majorBidi" w:cstheme="majorBidi"/>
          <w:spacing w:val="-4"/>
          <w:sz w:val="32"/>
          <w:szCs w:val="32"/>
          <w:cs/>
        </w:rPr>
        <w:t>เงินฝากออมทรัพย์</w:t>
      </w:r>
      <w:r w:rsidR="0024500F" w:rsidRPr="0073563D">
        <w:rPr>
          <w:rFonts w:asciiTheme="majorBidi" w:hAnsiTheme="majorBidi" w:cstheme="majorBidi"/>
          <w:spacing w:val="-4"/>
          <w:sz w:val="32"/>
          <w:szCs w:val="32"/>
          <w:cs/>
        </w:rPr>
        <w:t>มีอัตราดอกเบี้ยระหว่าง</w:t>
      </w:r>
      <w:r w:rsidR="00CA5399" w:rsidRPr="0073563D">
        <w:rPr>
          <w:rFonts w:asciiTheme="majorBidi" w:hAnsiTheme="majorBidi" w:cstheme="majorBidi"/>
          <w:spacing w:val="-4"/>
          <w:sz w:val="32"/>
          <w:szCs w:val="32"/>
          <w:cs/>
        </w:rPr>
        <w:t xml:space="preserve">       </w:t>
      </w:r>
      <w:r w:rsidR="0024500F" w:rsidRPr="0073563D">
        <w:rPr>
          <w:rFonts w:asciiTheme="majorBidi" w:hAnsiTheme="majorBidi" w:cstheme="majorBidi"/>
          <w:sz w:val="32"/>
          <w:szCs w:val="32"/>
          <w:cs/>
        </w:rPr>
        <w:t xml:space="preserve">ร้อยละ </w:t>
      </w:r>
      <w:r w:rsidR="006E3D6B" w:rsidRPr="006E3D6B">
        <w:rPr>
          <w:rFonts w:asciiTheme="majorBidi" w:hAnsiTheme="majorBidi" w:cstheme="majorBidi"/>
          <w:sz w:val="32"/>
          <w:szCs w:val="32"/>
        </w:rPr>
        <w:t>0</w:t>
      </w:r>
      <w:r w:rsidR="00C571CE" w:rsidRPr="0073563D">
        <w:rPr>
          <w:rFonts w:asciiTheme="majorBidi" w:hAnsiTheme="majorBidi" w:cstheme="majorBidi"/>
          <w:sz w:val="32"/>
          <w:szCs w:val="32"/>
        </w:rPr>
        <w:t>.</w:t>
      </w:r>
      <w:r w:rsidR="006E3D6B" w:rsidRPr="006E3D6B">
        <w:rPr>
          <w:rFonts w:asciiTheme="majorBidi" w:hAnsiTheme="majorBidi" w:cstheme="majorBidi"/>
          <w:sz w:val="32"/>
          <w:szCs w:val="32"/>
        </w:rPr>
        <w:t>15</w:t>
      </w:r>
      <w:r w:rsidR="00697B60" w:rsidRPr="0073563D">
        <w:rPr>
          <w:rFonts w:asciiTheme="majorBidi" w:hAnsiTheme="majorBidi" w:cstheme="majorBidi"/>
          <w:sz w:val="32"/>
          <w:szCs w:val="32"/>
        </w:rPr>
        <w:t xml:space="preserve"> </w:t>
      </w:r>
      <w:r w:rsidR="0024500F" w:rsidRPr="0073563D">
        <w:rPr>
          <w:rFonts w:asciiTheme="majorBidi" w:hAnsiTheme="majorBidi" w:cstheme="majorBidi"/>
          <w:sz w:val="32"/>
          <w:szCs w:val="32"/>
          <w:cs/>
        </w:rPr>
        <w:t xml:space="preserve">ถึงร้อยละ </w:t>
      </w:r>
      <w:r w:rsidR="006E3D6B" w:rsidRPr="006E3D6B">
        <w:rPr>
          <w:rFonts w:asciiTheme="majorBidi" w:hAnsiTheme="majorBidi" w:cstheme="majorBidi"/>
          <w:sz w:val="32"/>
          <w:szCs w:val="32"/>
        </w:rPr>
        <w:t>0</w:t>
      </w:r>
      <w:r w:rsidR="00C571CE" w:rsidRPr="0073563D">
        <w:rPr>
          <w:rFonts w:asciiTheme="majorBidi" w:hAnsiTheme="majorBidi" w:cstheme="majorBidi"/>
          <w:sz w:val="32"/>
          <w:szCs w:val="32"/>
        </w:rPr>
        <w:t>.</w:t>
      </w:r>
      <w:r w:rsidR="006E3D6B" w:rsidRPr="006E3D6B">
        <w:rPr>
          <w:rFonts w:asciiTheme="majorBidi" w:hAnsiTheme="majorBidi" w:cstheme="majorBidi"/>
          <w:sz w:val="32"/>
          <w:szCs w:val="32"/>
        </w:rPr>
        <w:t>45</w:t>
      </w:r>
      <w:r w:rsidR="00697B60" w:rsidRPr="0073563D">
        <w:rPr>
          <w:rFonts w:asciiTheme="majorBidi" w:hAnsiTheme="majorBidi" w:cstheme="majorBidi"/>
          <w:sz w:val="32"/>
          <w:szCs w:val="32"/>
        </w:rPr>
        <w:t xml:space="preserve"> </w:t>
      </w:r>
      <w:r w:rsidR="0024500F" w:rsidRPr="0073563D">
        <w:rPr>
          <w:rFonts w:asciiTheme="majorBidi" w:hAnsiTheme="majorBidi" w:cstheme="majorBidi"/>
          <w:sz w:val="32"/>
          <w:szCs w:val="32"/>
          <w:cs/>
        </w:rPr>
        <w:t>ต่อปี</w:t>
      </w:r>
      <w:r w:rsidR="00C42D9A" w:rsidRPr="0073563D">
        <w:rPr>
          <w:rFonts w:asciiTheme="majorBidi" w:hAnsiTheme="majorBidi" w:cstheme="majorBidi"/>
          <w:sz w:val="32"/>
          <w:szCs w:val="32"/>
        </w:rPr>
        <w:t xml:space="preserve"> </w:t>
      </w:r>
    </w:p>
    <w:p w14:paraId="41ECAC83" w14:textId="44903625" w:rsidR="00E90B66" w:rsidRPr="0073563D" w:rsidRDefault="006E3D6B" w:rsidP="00336C7D">
      <w:pPr>
        <w:ind w:left="907" w:right="-29" w:hanging="475"/>
        <w:jc w:val="thaiDistribute"/>
        <w:rPr>
          <w:rFonts w:asciiTheme="majorBidi" w:hAnsiTheme="majorBidi" w:cstheme="majorBidi"/>
          <w:spacing w:val="-6"/>
          <w:sz w:val="32"/>
          <w:szCs w:val="32"/>
        </w:rPr>
      </w:pPr>
      <w:r w:rsidRPr="006E3D6B">
        <w:rPr>
          <w:rFonts w:asciiTheme="majorBidi" w:hAnsiTheme="majorBidi" w:cstheme="majorBidi"/>
          <w:sz w:val="32"/>
          <w:szCs w:val="32"/>
        </w:rPr>
        <w:t>5</w:t>
      </w:r>
      <w:r w:rsidR="00835E6A" w:rsidRPr="00336C7D">
        <w:rPr>
          <w:rFonts w:asciiTheme="majorBidi" w:hAnsiTheme="majorBidi" w:cstheme="majorBidi"/>
          <w:sz w:val="32"/>
          <w:szCs w:val="32"/>
          <w:cs/>
        </w:rPr>
        <w:t>.</w:t>
      </w:r>
      <w:r w:rsidRPr="006E3D6B">
        <w:rPr>
          <w:rFonts w:asciiTheme="majorBidi" w:hAnsiTheme="majorBidi" w:cstheme="majorBidi"/>
          <w:sz w:val="32"/>
          <w:szCs w:val="32"/>
        </w:rPr>
        <w:t>2</w:t>
      </w:r>
      <w:r w:rsidR="00034AF2" w:rsidRPr="00336C7D">
        <w:rPr>
          <w:rFonts w:asciiTheme="majorBidi" w:hAnsiTheme="majorBidi" w:cstheme="majorBidi"/>
          <w:sz w:val="32"/>
          <w:szCs w:val="32"/>
        </w:rPr>
        <w:tab/>
      </w:r>
      <w:r w:rsidR="00835E6A" w:rsidRPr="00336C7D">
        <w:rPr>
          <w:rFonts w:asciiTheme="majorBidi" w:hAnsiTheme="majorBidi" w:cstheme="majorBidi"/>
          <w:sz w:val="32"/>
          <w:szCs w:val="32"/>
          <w:cs/>
        </w:rPr>
        <w:t>รายการที่ไม่เกี่ยวข้องกับเงินสดที่เกิดจากการซื้อและการเพิ่มขึ้นของที่ดิน</w:t>
      </w:r>
      <w:r w:rsidR="003E3BB1" w:rsidRPr="00336C7D">
        <w:rPr>
          <w:rFonts w:asciiTheme="majorBidi" w:hAnsiTheme="majorBidi" w:cstheme="majorBidi"/>
          <w:sz w:val="32"/>
          <w:szCs w:val="32"/>
          <w:cs/>
        </w:rPr>
        <w:t xml:space="preserve"> อาคารและอุปกรณ์ สำหรับ</w:t>
      </w:r>
      <w:r w:rsidR="00F97970" w:rsidRPr="0073563D">
        <w:rPr>
          <w:rFonts w:asciiTheme="majorBidi" w:hAnsiTheme="majorBidi" w:cstheme="majorBidi"/>
          <w:spacing w:val="-6"/>
          <w:sz w:val="32"/>
          <w:szCs w:val="32"/>
          <w:cs/>
        </w:rPr>
        <w:t>งวด</w:t>
      </w:r>
      <w:r w:rsidR="00C9117E" w:rsidRPr="0073563D">
        <w:rPr>
          <w:rFonts w:asciiTheme="majorBidi" w:hAnsiTheme="majorBidi" w:cstheme="majorBidi" w:hint="cs"/>
          <w:spacing w:val="-6"/>
          <w:sz w:val="32"/>
          <w:szCs w:val="32"/>
          <w:cs/>
        </w:rPr>
        <w:t>หก</w:t>
      </w:r>
      <w:r w:rsidR="00B911E2" w:rsidRPr="0073563D">
        <w:rPr>
          <w:rFonts w:asciiTheme="majorBidi" w:hAnsiTheme="majorBidi" w:cstheme="majorBidi"/>
          <w:spacing w:val="-6"/>
          <w:sz w:val="32"/>
          <w:szCs w:val="32"/>
          <w:cs/>
        </w:rPr>
        <w:t>เดือน</w:t>
      </w:r>
      <w:r w:rsidR="00C9117E" w:rsidRPr="0073563D">
        <w:rPr>
          <w:rFonts w:asciiTheme="majorBidi" w:hAnsiTheme="majorBidi" w:cstheme="majorBidi" w:hint="cs"/>
          <w:spacing w:val="-6"/>
          <w:sz w:val="32"/>
          <w:szCs w:val="32"/>
          <w:cs/>
        </w:rPr>
        <w:t xml:space="preserve">สิ้นสุดวันที่ </w:t>
      </w:r>
      <w:r w:rsidRPr="006E3D6B">
        <w:rPr>
          <w:rFonts w:asciiTheme="majorBidi" w:hAnsiTheme="majorBidi" w:cstheme="majorBidi" w:hint="cs"/>
          <w:spacing w:val="-6"/>
          <w:sz w:val="32"/>
          <w:szCs w:val="32"/>
        </w:rPr>
        <w:t>30</w:t>
      </w:r>
      <w:r w:rsidR="00841D75" w:rsidRPr="0073563D">
        <w:rPr>
          <w:rFonts w:asciiTheme="majorBidi" w:hAnsiTheme="majorBidi" w:cstheme="majorBidi" w:hint="cs"/>
          <w:spacing w:val="-6"/>
          <w:sz w:val="32"/>
          <w:szCs w:val="32"/>
          <w:cs/>
        </w:rPr>
        <w:t xml:space="preserve"> มิถุนายน</w:t>
      </w:r>
      <w:r w:rsidR="00E31ECD" w:rsidRPr="0073563D">
        <w:rPr>
          <w:rFonts w:asciiTheme="majorBidi" w:hAnsiTheme="majorBidi" w:cstheme="majorBidi" w:hint="cs"/>
          <w:spacing w:val="-6"/>
          <w:sz w:val="32"/>
          <w:szCs w:val="32"/>
          <w:cs/>
        </w:rPr>
        <w:t xml:space="preserve"> </w:t>
      </w:r>
      <w:r w:rsidRPr="006E3D6B">
        <w:rPr>
          <w:rFonts w:asciiTheme="majorBidi" w:hAnsiTheme="majorBidi" w:cstheme="majorBidi"/>
          <w:spacing w:val="-6"/>
          <w:sz w:val="32"/>
          <w:szCs w:val="32"/>
        </w:rPr>
        <w:t>2568</w:t>
      </w:r>
      <w:r w:rsidR="00E31ECD" w:rsidRPr="0073563D">
        <w:rPr>
          <w:rFonts w:asciiTheme="majorBidi" w:hAnsiTheme="majorBidi" w:cstheme="majorBidi"/>
          <w:spacing w:val="-6"/>
          <w:sz w:val="32"/>
          <w:szCs w:val="32"/>
        </w:rPr>
        <w:t xml:space="preserve"> </w:t>
      </w:r>
      <w:r w:rsidR="0047299E" w:rsidRPr="0073563D">
        <w:rPr>
          <w:rFonts w:asciiTheme="majorBidi" w:hAnsiTheme="majorBidi" w:cstheme="majorBidi"/>
          <w:spacing w:val="-6"/>
          <w:sz w:val="32"/>
          <w:szCs w:val="32"/>
          <w:cs/>
        </w:rPr>
        <w:t xml:space="preserve">และ </w:t>
      </w:r>
      <w:r w:rsidRPr="006E3D6B">
        <w:rPr>
          <w:rFonts w:asciiTheme="majorBidi" w:hAnsiTheme="majorBidi" w:cstheme="majorBidi"/>
          <w:spacing w:val="-6"/>
          <w:sz w:val="32"/>
          <w:szCs w:val="32"/>
        </w:rPr>
        <w:t>2567</w:t>
      </w:r>
      <w:r w:rsidR="0047299E" w:rsidRPr="0073563D">
        <w:rPr>
          <w:rFonts w:asciiTheme="majorBidi" w:hAnsiTheme="majorBidi" w:cstheme="majorBidi"/>
          <w:spacing w:val="-6"/>
          <w:sz w:val="32"/>
          <w:szCs w:val="32"/>
          <w:cs/>
        </w:rPr>
        <w:t xml:space="preserve"> </w:t>
      </w:r>
      <w:r w:rsidR="00835E6A" w:rsidRPr="0073563D">
        <w:rPr>
          <w:rFonts w:asciiTheme="majorBidi" w:hAnsiTheme="majorBidi" w:cstheme="majorBidi"/>
          <w:spacing w:val="-6"/>
          <w:sz w:val="32"/>
          <w:szCs w:val="32"/>
          <w:cs/>
        </w:rPr>
        <w:t>มีดังนี้</w:t>
      </w:r>
    </w:p>
    <w:p w14:paraId="2FA2E812" w14:textId="77777777" w:rsidR="00835E6A" w:rsidRPr="0073563D" w:rsidRDefault="00076763" w:rsidP="002A72D4">
      <w:pPr>
        <w:jc w:val="right"/>
        <w:rPr>
          <w:rFonts w:asciiTheme="majorBidi" w:hAnsiTheme="majorBidi" w:cstheme="majorBidi"/>
          <w:b/>
          <w:bCs/>
          <w:sz w:val="26"/>
          <w:szCs w:val="26"/>
        </w:rPr>
      </w:pPr>
      <w:r w:rsidRPr="0073563D">
        <w:rPr>
          <w:rFonts w:asciiTheme="majorBidi" w:hAnsiTheme="majorBidi" w:cstheme="majorBidi"/>
          <w:b/>
          <w:bCs/>
          <w:sz w:val="26"/>
          <w:szCs w:val="26"/>
          <w:cs/>
        </w:rPr>
        <w:t xml:space="preserve">หน่วย : </w:t>
      </w:r>
      <w:r w:rsidR="0047299E" w:rsidRPr="0073563D">
        <w:rPr>
          <w:rFonts w:asciiTheme="majorBidi" w:hAnsiTheme="majorBidi" w:cstheme="majorBidi"/>
          <w:b/>
          <w:bCs/>
          <w:sz w:val="26"/>
          <w:szCs w:val="26"/>
          <w:cs/>
        </w:rPr>
        <w:t>พัน</w:t>
      </w:r>
      <w:r w:rsidR="00835E6A" w:rsidRPr="0073563D">
        <w:rPr>
          <w:rFonts w:asciiTheme="majorBidi" w:hAnsiTheme="majorBidi" w:cstheme="majorBidi"/>
          <w:b/>
          <w:bCs/>
          <w:sz w:val="26"/>
          <w:szCs w:val="26"/>
          <w:cs/>
        </w:rPr>
        <w:t>บาท</w:t>
      </w:r>
    </w:p>
    <w:tbl>
      <w:tblPr>
        <w:tblW w:w="8730" w:type="dxa"/>
        <w:tblInd w:w="540" w:type="dxa"/>
        <w:tblLayout w:type="fixed"/>
        <w:tblCellMar>
          <w:left w:w="0" w:type="dxa"/>
          <w:right w:w="0" w:type="dxa"/>
        </w:tblCellMar>
        <w:tblLook w:val="0000" w:firstRow="0" w:lastRow="0" w:firstColumn="0" w:lastColumn="0" w:noHBand="0" w:noVBand="0"/>
      </w:tblPr>
      <w:tblGrid>
        <w:gridCol w:w="4140"/>
        <w:gridCol w:w="1089"/>
        <w:gridCol w:w="99"/>
        <w:gridCol w:w="1152"/>
        <w:gridCol w:w="117"/>
        <w:gridCol w:w="1053"/>
        <w:gridCol w:w="90"/>
        <w:gridCol w:w="990"/>
      </w:tblGrid>
      <w:tr w:rsidR="00835E6A" w:rsidRPr="0073563D" w14:paraId="45D04866" w14:textId="77777777" w:rsidTr="00A00258">
        <w:tc>
          <w:tcPr>
            <w:tcW w:w="4140" w:type="dxa"/>
          </w:tcPr>
          <w:p w14:paraId="17ADC326" w14:textId="77777777" w:rsidR="00835E6A" w:rsidRPr="0073563D" w:rsidRDefault="00835E6A" w:rsidP="002A72D4">
            <w:pPr>
              <w:autoSpaceDE w:val="0"/>
              <w:autoSpaceDN w:val="0"/>
              <w:ind w:left="180" w:right="-86"/>
              <w:jc w:val="thaiDistribute"/>
              <w:rPr>
                <w:rFonts w:asciiTheme="majorBidi" w:hAnsiTheme="majorBidi" w:cstheme="majorBidi"/>
                <w:sz w:val="26"/>
                <w:szCs w:val="26"/>
                <w:lang w:val="en-GB"/>
              </w:rPr>
            </w:pPr>
          </w:p>
        </w:tc>
        <w:tc>
          <w:tcPr>
            <w:tcW w:w="2340" w:type="dxa"/>
            <w:gridSpan w:val="3"/>
          </w:tcPr>
          <w:p w14:paraId="00243CA9" w14:textId="77777777" w:rsidR="00835E6A" w:rsidRPr="0073563D" w:rsidRDefault="00835E6A" w:rsidP="002A72D4">
            <w:pPr>
              <w:autoSpaceDE w:val="0"/>
              <w:autoSpaceDN w:val="0"/>
              <w:ind w:right="-108"/>
              <w:jc w:val="center"/>
              <w:rPr>
                <w:rFonts w:asciiTheme="majorBidi" w:hAnsiTheme="majorBidi" w:cstheme="majorBidi"/>
                <w:sz w:val="26"/>
                <w:szCs w:val="26"/>
                <w:lang w:val="en-GB"/>
              </w:rPr>
            </w:pPr>
            <w:r w:rsidRPr="0073563D">
              <w:rPr>
                <w:rFonts w:asciiTheme="majorBidi" w:hAnsiTheme="majorBidi" w:cstheme="majorBidi"/>
                <w:b/>
                <w:bCs/>
                <w:sz w:val="26"/>
                <w:szCs w:val="26"/>
                <w:cs/>
                <w:lang w:val="th-TH"/>
              </w:rPr>
              <w:t>งบการเงินรวม</w:t>
            </w:r>
          </w:p>
        </w:tc>
        <w:tc>
          <w:tcPr>
            <w:tcW w:w="117" w:type="dxa"/>
          </w:tcPr>
          <w:p w14:paraId="0937C72F" w14:textId="77777777" w:rsidR="00835E6A" w:rsidRPr="0073563D" w:rsidRDefault="00835E6A" w:rsidP="002A72D4">
            <w:pPr>
              <w:autoSpaceDE w:val="0"/>
              <w:autoSpaceDN w:val="0"/>
              <w:ind w:right="-108"/>
              <w:jc w:val="center"/>
              <w:rPr>
                <w:rFonts w:asciiTheme="majorBidi" w:hAnsiTheme="majorBidi" w:cstheme="majorBidi"/>
                <w:sz w:val="26"/>
                <w:szCs w:val="26"/>
                <w:lang w:val="en-GB"/>
              </w:rPr>
            </w:pPr>
          </w:p>
        </w:tc>
        <w:tc>
          <w:tcPr>
            <w:tcW w:w="2133" w:type="dxa"/>
            <w:gridSpan w:val="3"/>
          </w:tcPr>
          <w:p w14:paraId="3BE11ADC" w14:textId="77777777" w:rsidR="00835E6A" w:rsidRPr="0073563D" w:rsidRDefault="00835E6A" w:rsidP="002A72D4">
            <w:pPr>
              <w:autoSpaceDE w:val="0"/>
              <w:autoSpaceDN w:val="0"/>
              <w:ind w:right="-108"/>
              <w:jc w:val="center"/>
              <w:rPr>
                <w:rFonts w:asciiTheme="majorBidi" w:hAnsiTheme="majorBidi" w:cstheme="majorBidi"/>
                <w:b/>
                <w:bCs/>
                <w:sz w:val="26"/>
                <w:szCs w:val="26"/>
                <w:lang w:val="en-GB"/>
              </w:rPr>
            </w:pPr>
            <w:r w:rsidRPr="0073563D">
              <w:rPr>
                <w:rFonts w:asciiTheme="majorBidi" w:hAnsiTheme="majorBidi" w:cstheme="majorBidi"/>
                <w:b/>
                <w:bCs/>
                <w:sz w:val="26"/>
                <w:szCs w:val="26"/>
                <w:cs/>
                <w:lang w:val="th-TH"/>
              </w:rPr>
              <w:t>งบการเงินเฉพาะกิจการ</w:t>
            </w:r>
          </w:p>
        </w:tc>
      </w:tr>
      <w:tr w:rsidR="00A71E5B" w:rsidRPr="0073563D" w14:paraId="7615EE71" w14:textId="77777777" w:rsidTr="00A00258">
        <w:tc>
          <w:tcPr>
            <w:tcW w:w="4140" w:type="dxa"/>
          </w:tcPr>
          <w:p w14:paraId="62763D7B" w14:textId="77777777" w:rsidR="00A71E5B" w:rsidRPr="0073563D" w:rsidRDefault="00A71E5B" w:rsidP="00A71E5B">
            <w:pPr>
              <w:autoSpaceDE w:val="0"/>
              <w:autoSpaceDN w:val="0"/>
              <w:ind w:left="180" w:right="-86"/>
              <w:jc w:val="thaiDistribute"/>
              <w:rPr>
                <w:rFonts w:asciiTheme="majorBidi" w:hAnsiTheme="majorBidi" w:cstheme="majorBidi"/>
                <w:sz w:val="26"/>
                <w:szCs w:val="26"/>
              </w:rPr>
            </w:pPr>
          </w:p>
        </w:tc>
        <w:tc>
          <w:tcPr>
            <w:tcW w:w="1089" w:type="dxa"/>
          </w:tcPr>
          <w:p w14:paraId="6D217C03" w14:textId="42CB739B" w:rsidR="00A71E5B" w:rsidRPr="0073563D" w:rsidRDefault="006E3D6B" w:rsidP="00A71E5B">
            <w:pPr>
              <w:autoSpaceDE w:val="0"/>
              <w:autoSpaceDN w:val="0"/>
              <w:jc w:val="center"/>
              <w:rPr>
                <w:rFonts w:asciiTheme="majorBidi" w:hAnsiTheme="majorBidi" w:cstheme="majorBidi"/>
                <w:b/>
                <w:bCs/>
                <w:sz w:val="26"/>
                <w:szCs w:val="26"/>
              </w:rPr>
            </w:pPr>
            <w:r w:rsidRPr="006E3D6B">
              <w:rPr>
                <w:rFonts w:asciiTheme="majorBidi" w:hAnsiTheme="majorBidi" w:cstheme="majorBidi"/>
                <w:b/>
                <w:bCs/>
                <w:sz w:val="26"/>
                <w:szCs w:val="26"/>
              </w:rPr>
              <w:t>2568</w:t>
            </w:r>
          </w:p>
        </w:tc>
        <w:tc>
          <w:tcPr>
            <w:tcW w:w="99" w:type="dxa"/>
          </w:tcPr>
          <w:p w14:paraId="389F613F" w14:textId="77777777" w:rsidR="00A71E5B" w:rsidRPr="0073563D" w:rsidRDefault="00A71E5B" w:rsidP="00A71E5B">
            <w:pPr>
              <w:autoSpaceDE w:val="0"/>
              <w:autoSpaceDN w:val="0"/>
              <w:jc w:val="center"/>
              <w:rPr>
                <w:rFonts w:asciiTheme="majorBidi" w:hAnsiTheme="majorBidi" w:cstheme="majorBidi"/>
                <w:b/>
                <w:bCs/>
                <w:sz w:val="26"/>
                <w:szCs w:val="26"/>
              </w:rPr>
            </w:pPr>
          </w:p>
        </w:tc>
        <w:tc>
          <w:tcPr>
            <w:tcW w:w="1152" w:type="dxa"/>
          </w:tcPr>
          <w:p w14:paraId="556285ED" w14:textId="127393F9" w:rsidR="00A71E5B" w:rsidRPr="0073563D" w:rsidRDefault="006E3D6B" w:rsidP="00A71E5B">
            <w:pPr>
              <w:autoSpaceDE w:val="0"/>
              <w:autoSpaceDN w:val="0"/>
              <w:jc w:val="center"/>
              <w:rPr>
                <w:rFonts w:asciiTheme="majorBidi" w:hAnsiTheme="majorBidi" w:cstheme="majorBidi"/>
                <w:b/>
                <w:bCs/>
                <w:sz w:val="26"/>
                <w:szCs w:val="26"/>
              </w:rPr>
            </w:pPr>
            <w:r w:rsidRPr="006E3D6B">
              <w:rPr>
                <w:rFonts w:asciiTheme="majorBidi" w:hAnsiTheme="majorBidi" w:cstheme="majorBidi"/>
                <w:b/>
                <w:bCs/>
                <w:sz w:val="26"/>
                <w:szCs w:val="26"/>
              </w:rPr>
              <w:t>2567</w:t>
            </w:r>
          </w:p>
        </w:tc>
        <w:tc>
          <w:tcPr>
            <w:tcW w:w="117" w:type="dxa"/>
          </w:tcPr>
          <w:p w14:paraId="3FB8BF59" w14:textId="77777777" w:rsidR="00A71E5B" w:rsidRPr="0073563D" w:rsidRDefault="00A71E5B" w:rsidP="00A71E5B">
            <w:pPr>
              <w:autoSpaceDE w:val="0"/>
              <w:autoSpaceDN w:val="0"/>
              <w:jc w:val="center"/>
              <w:rPr>
                <w:rFonts w:asciiTheme="majorBidi" w:hAnsiTheme="majorBidi" w:cstheme="majorBidi"/>
                <w:sz w:val="26"/>
                <w:szCs w:val="26"/>
                <w:lang w:val="en-GB"/>
              </w:rPr>
            </w:pPr>
          </w:p>
        </w:tc>
        <w:tc>
          <w:tcPr>
            <w:tcW w:w="1053" w:type="dxa"/>
          </w:tcPr>
          <w:p w14:paraId="2D91828A" w14:textId="42ADAACA" w:rsidR="00A71E5B" w:rsidRPr="0073563D" w:rsidRDefault="006E3D6B" w:rsidP="00A71E5B">
            <w:pPr>
              <w:autoSpaceDE w:val="0"/>
              <w:autoSpaceDN w:val="0"/>
              <w:jc w:val="center"/>
              <w:rPr>
                <w:rFonts w:asciiTheme="majorBidi" w:hAnsiTheme="majorBidi" w:cstheme="majorBidi"/>
                <w:b/>
                <w:bCs/>
                <w:sz w:val="26"/>
                <w:szCs w:val="26"/>
              </w:rPr>
            </w:pPr>
            <w:r w:rsidRPr="006E3D6B">
              <w:rPr>
                <w:rFonts w:asciiTheme="majorBidi" w:hAnsiTheme="majorBidi" w:cstheme="majorBidi"/>
                <w:b/>
                <w:bCs/>
                <w:sz w:val="26"/>
                <w:szCs w:val="26"/>
              </w:rPr>
              <w:t>2568</w:t>
            </w:r>
          </w:p>
        </w:tc>
        <w:tc>
          <w:tcPr>
            <w:tcW w:w="90" w:type="dxa"/>
          </w:tcPr>
          <w:p w14:paraId="4249AD5E" w14:textId="77777777" w:rsidR="00A71E5B" w:rsidRPr="0073563D" w:rsidRDefault="00A71E5B" w:rsidP="00A71E5B">
            <w:pPr>
              <w:autoSpaceDE w:val="0"/>
              <w:autoSpaceDN w:val="0"/>
              <w:jc w:val="center"/>
              <w:rPr>
                <w:rFonts w:asciiTheme="majorBidi" w:hAnsiTheme="majorBidi" w:cstheme="majorBidi"/>
                <w:b/>
                <w:bCs/>
                <w:sz w:val="26"/>
                <w:szCs w:val="26"/>
              </w:rPr>
            </w:pPr>
          </w:p>
        </w:tc>
        <w:tc>
          <w:tcPr>
            <w:tcW w:w="990" w:type="dxa"/>
          </w:tcPr>
          <w:p w14:paraId="1F8CC2B2" w14:textId="68FBA300" w:rsidR="00A71E5B" w:rsidRPr="0073563D" w:rsidRDefault="006E3D6B" w:rsidP="00A71E5B">
            <w:pPr>
              <w:autoSpaceDE w:val="0"/>
              <w:autoSpaceDN w:val="0"/>
              <w:jc w:val="center"/>
              <w:rPr>
                <w:rFonts w:asciiTheme="majorBidi" w:hAnsiTheme="majorBidi" w:cstheme="majorBidi"/>
                <w:b/>
                <w:bCs/>
                <w:sz w:val="26"/>
                <w:szCs w:val="26"/>
              </w:rPr>
            </w:pPr>
            <w:r w:rsidRPr="006E3D6B">
              <w:rPr>
                <w:rFonts w:asciiTheme="majorBidi" w:hAnsiTheme="majorBidi" w:cstheme="majorBidi"/>
                <w:b/>
                <w:bCs/>
                <w:sz w:val="26"/>
                <w:szCs w:val="26"/>
              </w:rPr>
              <w:t>2567</w:t>
            </w:r>
          </w:p>
        </w:tc>
      </w:tr>
      <w:tr w:rsidR="001166C8" w:rsidRPr="0073563D" w14:paraId="1630FA6C" w14:textId="77777777" w:rsidTr="00653F50">
        <w:trPr>
          <w:trHeight w:val="64"/>
        </w:trPr>
        <w:tc>
          <w:tcPr>
            <w:tcW w:w="4140" w:type="dxa"/>
          </w:tcPr>
          <w:p w14:paraId="426965B4" w14:textId="4D88D899" w:rsidR="001166C8" w:rsidRPr="0073563D" w:rsidRDefault="001166C8" w:rsidP="001166C8">
            <w:pPr>
              <w:tabs>
                <w:tab w:val="left" w:pos="2160"/>
              </w:tabs>
              <w:autoSpaceDE w:val="0"/>
              <w:autoSpaceDN w:val="0"/>
              <w:ind w:left="540" w:right="-428"/>
              <w:rPr>
                <w:rFonts w:asciiTheme="majorBidi" w:hAnsiTheme="majorBidi" w:cstheme="majorBidi"/>
                <w:sz w:val="26"/>
                <w:szCs w:val="26"/>
                <w:cs/>
                <w:lang w:val="en-GB"/>
              </w:rPr>
            </w:pPr>
            <w:r w:rsidRPr="0073563D">
              <w:rPr>
                <w:rFonts w:asciiTheme="majorBidi" w:hAnsiTheme="majorBidi" w:cstheme="majorBidi"/>
                <w:sz w:val="26"/>
                <w:szCs w:val="26"/>
                <w:cs/>
                <w:lang w:val="en-GB"/>
              </w:rPr>
              <w:t>เจ้าหนี้ค่าซื้อสินทรัพย์</w:t>
            </w:r>
            <w:r w:rsidRPr="0073563D">
              <w:rPr>
                <w:rFonts w:asciiTheme="majorBidi" w:hAnsiTheme="majorBidi" w:cstheme="majorBidi" w:hint="cs"/>
                <w:sz w:val="26"/>
                <w:szCs w:val="26"/>
                <w:cs/>
                <w:lang w:val="en-GB"/>
              </w:rPr>
              <w:t>ถาวร</w:t>
            </w:r>
            <w:r w:rsidRPr="0073563D">
              <w:rPr>
                <w:rFonts w:asciiTheme="majorBidi" w:hAnsiTheme="majorBidi" w:cstheme="majorBidi"/>
                <w:sz w:val="26"/>
                <w:szCs w:val="26"/>
                <w:cs/>
                <w:lang w:val="en-GB"/>
              </w:rPr>
              <w:t>ยกมา</w:t>
            </w:r>
          </w:p>
        </w:tc>
        <w:tc>
          <w:tcPr>
            <w:tcW w:w="1089" w:type="dxa"/>
          </w:tcPr>
          <w:p w14:paraId="606F7F95" w14:textId="35BAEA14" w:rsidR="001166C8" w:rsidRPr="0073563D" w:rsidRDefault="006E3D6B" w:rsidP="001166C8">
            <w:pPr>
              <w:tabs>
                <w:tab w:val="decimal" w:pos="960"/>
              </w:tabs>
              <w:autoSpaceDE w:val="0"/>
              <w:autoSpaceDN w:val="0"/>
              <w:rPr>
                <w:rFonts w:asciiTheme="majorBidi" w:hAnsiTheme="majorBidi" w:cstheme="majorBidi"/>
                <w:sz w:val="26"/>
                <w:szCs w:val="26"/>
              </w:rPr>
            </w:pPr>
            <w:r w:rsidRPr="006E3D6B">
              <w:rPr>
                <w:rFonts w:asciiTheme="majorBidi" w:hAnsiTheme="majorBidi" w:cstheme="majorBidi"/>
                <w:sz w:val="26"/>
                <w:szCs w:val="26"/>
              </w:rPr>
              <w:t>7</w:t>
            </w:r>
            <w:r w:rsidR="00C975BD" w:rsidRPr="0073563D">
              <w:rPr>
                <w:rFonts w:asciiTheme="majorBidi" w:hAnsiTheme="majorBidi" w:cstheme="majorBidi"/>
                <w:sz w:val="26"/>
                <w:szCs w:val="26"/>
              </w:rPr>
              <w:t>,</w:t>
            </w:r>
            <w:r w:rsidRPr="006E3D6B">
              <w:rPr>
                <w:rFonts w:asciiTheme="majorBidi" w:hAnsiTheme="majorBidi" w:cstheme="majorBidi"/>
                <w:sz w:val="26"/>
                <w:szCs w:val="26"/>
              </w:rPr>
              <w:t>772</w:t>
            </w:r>
          </w:p>
        </w:tc>
        <w:tc>
          <w:tcPr>
            <w:tcW w:w="99" w:type="dxa"/>
          </w:tcPr>
          <w:p w14:paraId="307E6520" w14:textId="77777777" w:rsidR="001166C8" w:rsidRPr="0073563D" w:rsidRDefault="001166C8" w:rsidP="001166C8">
            <w:pPr>
              <w:autoSpaceDE w:val="0"/>
              <w:autoSpaceDN w:val="0"/>
              <w:ind w:right="-428"/>
              <w:rPr>
                <w:rFonts w:asciiTheme="majorBidi" w:hAnsiTheme="majorBidi" w:cstheme="majorBidi"/>
                <w:sz w:val="26"/>
                <w:szCs w:val="26"/>
                <w:lang w:val="en-GB"/>
              </w:rPr>
            </w:pPr>
          </w:p>
        </w:tc>
        <w:tc>
          <w:tcPr>
            <w:tcW w:w="1152" w:type="dxa"/>
          </w:tcPr>
          <w:p w14:paraId="7BFA48F9" w14:textId="23DA101A" w:rsidR="001166C8" w:rsidRPr="0073563D" w:rsidRDefault="006E3D6B" w:rsidP="001166C8">
            <w:pPr>
              <w:tabs>
                <w:tab w:val="decimal" w:pos="968"/>
              </w:tabs>
              <w:autoSpaceDE w:val="0"/>
              <w:autoSpaceDN w:val="0"/>
              <w:rPr>
                <w:rFonts w:ascii="Angsana New" w:hAnsi="Angsana New" w:cs="Angsana New"/>
                <w:sz w:val="26"/>
                <w:szCs w:val="26"/>
              </w:rPr>
            </w:pPr>
            <w:r w:rsidRPr="006E3D6B">
              <w:rPr>
                <w:rFonts w:asciiTheme="majorBidi" w:hAnsiTheme="majorBidi" w:cstheme="majorBidi"/>
                <w:sz w:val="26"/>
                <w:szCs w:val="26"/>
              </w:rPr>
              <w:t>7</w:t>
            </w:r>
            <w:r w:rsidR="001166C8" w:rsidRPr="0073563D">
              <w:rPr>
                <w:rFonts w:asciiTheme="majorBidi" w:hAnsiTheme="majorBidi" w:cstheme="majorBidi"/>
                <w:sz w:val="26"/>
                <w:szCs w:val="26"/>
              </w:rPr>
              <w:t>,</w:t>
            </w:r>
            <w:r w:rsidRPr="006E3D6B">
              <w:rPr>
                <w:rFonts w:asciiTheme="majorBidi" w:hAnsiTheme="majorBidi" w:cstheme="majorBidi"/>
                <w:sz w:val="26"/>
                <w:szCs w:val="26"/>
              </w:rPr>
              <w:t>109</w:t>
            </w:r>
          </w:p>
        </w:tc>
        <w:tc>
          <w:tcPr>
            <w:tcW w:w="117" w:type="dxa"/>
          </w:tcPr>
          <w:p w14:paraId="4BCE7C2E" w14:textId="77777777" w:rsidR="001166C8" w:rsidRPr="0073563D" w:rsidRDefault="001166C8" w:rsidP="001166C8">
            <w:pPr>
              <w:tabs>
                <w:tab w:val="decimal" w:pos="905"/>
              </w:tabs>
              <w:autoSpaceDE w:val="0"/>
              <w:autoSpaceDN w:val="0"/>
              <w:ind w:right="-428"/>
              <w:rPr>
                <w:rFonts w:asciiTheme="majorBidi" w:hAnsiTheme="majorBidi" w:cstheme="majorBidi"/>
                <w:sz w:val="26"/>
                <w:szCs w:val="26"/>
              </w:rPr>
            </w:pPr>
          </w:p>
        </w:tc>
        <w:tc>
          <w:tcPr>
            <w:tcW w:w="1053" w:type="dxa"/>
          </w:tcPr>
          <w:p w14:paraId="4B7ED723" w14:textId="7C9422F8" w:rsidR="001166C8" w:rsidRPr="0073563D" w:rsidRDefault="006E3D6B" w:rsidP="001166C8">
            <w:pPr>
              <w:tabs>
                <w:tab w:val="decimal" w:pos="871"/>
              </w:tabs>
              <w:autoSpaceDE w:val="0"/>
              <w:autoSpaceDN w:val="0"/>
              <w:rPr>
                <w:rFonts w:asciiTheme="majorBidi" w:hAnsiTheme="majorBidi" w:cstheme="majorBidi"/>
                <w:sz w:val="26"/>
                <w:szCs w:val="26"/>
                <w:cs/>
              </w:rPr>
            </w:pPr>
            <w:r w:rsidRPr="006E3D6B">
              <w:rPr>
                <w:rFonts w:asciiTheme="majorBidi" w:hAnsiTheme="majorBidi" w:cstheme="majorBidi"/>
                <w:sz w:val="26"/>
                <w:szCs w:val="26"/>
              </w:rPr>
              <w:t>119</w:t>
            </w:r>
          </w:p>
        </w:tc>
        <w:tc>
          <w:tcPr>
            <w:tcW w:w="90" w:type="dxa"/>
          </w:tcPr>
          <w:p w14:paraId="5C103F2B" w14:textId="77777777" w:rsidR="001166C8" w:rsidRPr="0073563D" w:rsidRDefault="001166C8" w:rsidP="001166C8">
            <w:pPr>
              <w:tabs>
                <w:tab w:val="decimal" w:pos="905"/>
              </w:tabs>
              <w:autoSpaceDE w:val="0"/>
              <w:autoSpaceDN w:val="0"/>
              <w:ind w:right="-428"/>
              <w:rPr>
                <w:rFonts w:asciiTheme="majorBidi" w:hAnsiTheme="majorBidi" w:cstheme="majorBidi"/>
                <w:sz w:val="26"/>
                <w:szCs w:val="26"/>
              </w:rPr>
            </w:pPr>
          </w:p>
        </w:tc>
        <w:tc>
          <w:tcPr>
            <w:tcW w:w="990" w:type="dxa"/>
          </w:tcPr>
          <w:p w14:paraId="76542C36" w14:textId="669FBDE9" w:rsidR="001166C8" w:rsidRPr="0073563D" w:rsidRDefault="006E3D6B" w:rsidP="001166C8">
            <w:pPr>
              <w:tabs>
                <w:tab w:val="decimal" w:pos="820"/>
              </w:tabs>
              <w:autoSpaceDE w:val="0"/>
              <w:autoSpaceDN w:val="0"/>
              <w:rPr>
                <w:rFonts w:asciiTheme="majorBidi" w:hAnsiTheme="majorBidi" w:cstheme="majorBidi"/>
                <w:sz w:val="26"/>
                <w:szCs w:val="26"/>
              </w:rPr>
            </w:pPr>
            <w:r w:rsidRPr="006E3D6B">
              <w:rPr>
                <w:rFonts w:asciiTheme="majorBidi" w:hAnsiTheme="majorBidi" w:cstheme="majorBidi"/>
                <w:sz w:val="26"/>
                <w:szCs w:val="26"/>
              </w:rPr>
              <w:t>172</w:t>
            </w:r>
          </w:p>
        </w:tc>
      </w:tr>
      <w:tr w:rsidR="001166C8" w:rsidRPr="0073563D" w14:paraId="28BB1C19" w14:textId="77777777" w:rsidTr="00767DA9">
        <w:tc>
          <w:tcPr>
            <w:tcW w:w="4140" w:type="dxa"/>
          </w:tcPr>
          <w:p w14:paraId="7003BCCD" w14:textId="77777777" w:rsidR="001166C8" w:rsidRPr="0073563D" w:rsidRDefault="001166C8" w:rsidP="001166C8">
            <w:pPr>
              <w:tabs>
                <w:tab w:val="left" w:pos="2160"/>
              </w:tabs>
              <w:autoSpaceDE w:val="0"/>
              <w:autoSpaceDN w:val="0"/>
              <w:ind w:left="540" w:right="-428"/>
              <w:rPr>
                <w:rFonts w:asciiTheme="majorBidi" w:hAnsiTheme="majorBidi" w:cstheme="majorBidi"/>
                <w:sz w:val="26"/>
                <w:szCs w:val="26"/>
              </w:rPr>
            </w:pPr>
            <w:r w:rsidRPr="0073563D">
              <w:rPr>
                <w:rFonts w:asciiTheme="majorBidi" w:hAnsiTheme="majorBidi" w:cstheme="majorBidi"/>
                <w:sz w:val="26"/>
                <w:szCs w:val="26"/>
                <w:u w:val="single"/>
                <w:cs/>
                <w:lang w:val="en-GB"/>
              </w:rPr>
              <w:t>บวก</w:t>
            </w:r>
            <w:r w:rsidRPr="0073563D">
              <w:rPr>
                <w:rFonts w:asciiTheme="majorBidi" w:hAnsiTheme="majorBidi" w:cstheme="majorBidi"/>
                <w:sz w:val="26"/>
                <w:szCs w:val="26"/>
                <w:cs/>
                <w:lang w:val="en-GB"/>
              </w:rPr>
              <w:t xml:space="preserve"> </w:t>
            </w:r>
            <w:r w:rsidRPr="0073563D">
              <w:rPr>
                <w:rFonts w:asciiTheme="majorBidi" w:hAnsiTheme="majorBidi" w:cstheme="majorBidi"/>
                <w:sz w:val="26"/>
                <w:szCs w:val="26"/>
                <w:cs/>
              </w:rPr>
              <w:t>เพิ่มขึ้น</w:t>
            </w:r>
            <w:r w:rsidRPr="0073563D">
              <w:rPr>
                <w:rFonts w:asciiTheme="majorBidi" w:hAnsiTheme="majorBidi" w:cstheme="majorBidi"/>
                <w:sz w:val="26"/>
                <w:szCs w:val="26"/>
                <w:cs/>
                <w:lang w:val="en-GB"/>
              </w:rPr>
              <w:t>ระหว่างงวด</w:t>
            </w:r>
          </w:p>
        </w:tc>
        <w:tc>
          <w:tcPr>
            <w:tcW w:w="1089" w:type="dxa"/>
          </w:tcPr>
          <w:p w14:paraId="5A6EEDD2" w14:textId="7A0D2851" w:rsidR="001166C8" w:rsidRPr="0073563D" w:rsidRDefault="006E3D6B" w:rsidP="001166C8">
            <w:pPr>
              <w:tabs>
                <w:tab w:val="decimal" w:pos="960"/>
              </w:tabs>
              <w:autoSpaceDE w:val="0"/>
              <w:autoSpaceDN w:val="0"/>
              <w:rPr>
                <w:rFonts w:asciiTheme="majorBidi" w:hAnsiTheme="majorBidi" w:cstheme="majorBidi"/>
                <w:sz w:val="26"/>
                <w:szCs w:val="26"/>
              </w:rPr>
            </w:pPr>
            <w:r w:rsidRPr="006E3D6B">
              <w:rPr>
                <w:rFonts w:asciiTheme="majorBidi" w:hAnsiTheme="majorBidi" w:cstheme="majorBidi"/>
                <w:sz w:val="26"/>
                <w:szCs w:val="26"/>
              </w:rPr>
              <w:t>8</w:t>
            </w:r>
            <w:r w:rsidR="006378E2" w:rsidRPr="0073563D">
              <w:rPr>
                <w:rFonts w:asciiTheme="majorBidi" w:hAnsiTheme="majorBidi" w:cstheme="majorBidi"/>
                <w:sz w:val="26"/>
                <w:szCs w:val="26"/>
              </w:rPr>
              <w:t>,</w:t>
            </w:r>
            <w:r w:rsidRPr="006E3D6B">
              <w:rPr>
                <w:rFonts w:asciiTheme="majorBidi" w:hAnsiTheme="majorBidi" w:cstheme="majorBidi"/>
                <w:sz w:val="26"/>
                <w:szCs w:val="26"/>
              </w:rPr>
              <w:t>839</w:t>
            </w:r>
          </w:p>
        </w:tc>
        <w:tc>
          <w:tcPr>
            <w:tcW w:w="99" w:type="dxa"/>
          </w:tcPr>
          <w:p w14:paraId="6CA67A1D" w14:textId="77777777" w:rsidR="001166C8" w:rsidRPr="0073563D" w:rsidRDefault="001166C8" w:rsidP="001166C8">
            <w:pPr>
              <w:autoSpaceDE w:val="0"/>
              <w:autoSpaceDN w:val="0"/>
              <w:ind w:right="-428"/>
              <w:rPr>
                <w:rFonts w:asciiTheme="majorBidi" w:hAnsiTheme="majorBidi" w:cstheme="majorBidi"/>
                <w:sz w:val="26"/>
                <w:szCs w:val="26"/>
                <w:lang w:val="en-GB"/>
              </w:rPr>
            </w:pPr>
          </w:p>
        </w:tc>
        <w:tc>
          <w:tcPr>
            <w:tcW w:w="1152" w:type="dxa"/>
          </w:tcPr>
          <w:p w14:paraId="49A788CB" w14:textId="6C9372F5" w:rsidR="001166C8" w:rsidRPr="0073563D" w:rsidRDefault="006E3D6B" w:rsidP="001166C8">
            <w:pPr>
              <w:tabs>
                <w:tab w:val="decimal" w:pos="968"/>
              </w:tabs>
              <w:autoSpaceDE w:val="0"/>
              <w:autoSpaceDN w:val="0"/>
              <w:rPr>
                <w:rFonts w:ascii="Angsana New" w:hAnsi="Angsana New" w:cs="Angsana New"/>
                <w:sz w:val="26"/>
                <w:szCs w:val="26"/>
              </w:rPr>
            </w:pPr>
            <w:r w:rsidRPr="006E3D6B">
              <w:rPr>
                <w:rFonts w:asciiTheme="majorBidi" w:hAnsiTheme="majorBidi" w:cstheme="majorBidi"/>
                <w:sz w:val="26"/>
                <w:szCs w:val="26"/>
              </w:rPr>
              <w:t>2</w:t>
            </w:r>
            <w:r w:rsidR="001166C8" w:rsidRPr="0073563D">
              <w:rPr>
                <w:rFonts w:asciiTheme="majorBidi" w:hAnsiTheme="majorBidi" w:cstheme="majorBidi"/>
                <w:sz w:val="26"/>
                <w:szCs w:val="26"/>
              </w:rPr>
              <w:t>,</w:t>
            </w:r>
            <w:r w:rsidRPr="006E3D6B">
              <w:rPr>
                <w:rFonts w:asciiTheme="majorBidi" w:hAnsiTheme="majorBidi" w:cstheme="majorBidi"/>
                <w:sz w:val="26"/>
                <w:szCs w:val="26"/>
              </w:rPr>
              <w:t>664</w:t>
            </w:r>
          </w:p>
        </w:tc>
        <w:tc>
          <w:tcPr>
            <w:tcW w:w="117" w:type="dxa"/>
          </w:tcPr>
          <w:p w14:paraId="3B37C111" w14:textId="77777777" w:rsidR="001166C8" w:rsidRPr="0073563D" w:rsidRDefault="001166C8" w:rsidP="001166C8">
            <w:pPr>
              <w:tabs>
                <w:tab w:val="decimal" w:pos="905"/>
              </w:tabs>
              <w:autoSpaceDE w:val="0"/>
              <w:autoSpaceDN w:val="0"/>
              <w:ind w:right="-428"/>
              <w:rPr>
                <w:rFonts w:asciiTheme="majorBidi" w:hAnsiTheme="majorBidi" w:cstheme="majorBidi"/>
                <w:sz w:val="26"/>
                <w:szCs w:val="26"/>
              </w:rPr>
            </w:pPr>
          </w:p>
        </w:tc>
        <w:tc>
          <w:tcPr>
            <w:tcW w:w="1053" w:type="dxa"/>
          </w:tcPr>
          <w:p w14:paraId="64F6838A" w14:textId="05AFE66B" w:rsidR="001166C8" w:rsidRPr="0073563D" w:rsidRDefault="006E3D6B" w:rsidP="001166C8">
            <w:pPr>
              <w:tabs>
                <w:tab w:val="decimal" w:pos="871"/>
              </w:tabs>
              <w:autoSpaceDE w:val="0"/>
              <w:autoSpaceDN w:val="0"/>
              <w:rPr>
                <w:rFonts w:asciiTheme="majorBidi" w:hAnsiTheme="majorBidi" w:cstheme="majorBidi"/>
                <w:sz w:val="26"/>
                <w:szCs w:val="26"/>
              </w:rPr>
            </w:pPr>
            <w:r w:rsidRPr="006E3D6B">
              <w:rPr>
                <w:rFonts w:asciiTheme="majorBidi" w:hAnsiTheme="majorBidi" w:cstheme="majorBidi"/>
                <w:sz w:val="26"/>
                <w:szCs w:val="26"/>
              </w:rPr>
              <w:t>161</w:t>
            </w:r>
          </w:p>
        </w:tc>
        <w:tc>
          <w:tcPr>
            <w:tcW w:w="90" w:type="dxa"/>
          </w:tcPr>
          <w:p w14:paraId="60212138" w14:textId="77777777" w:rsidR="001166C8" w:rsidRPr="0073563D" w:rsidRDefault="001166C8" w:rsidP="001166C8">
            <w:pPr>
              <w:tabs>
                <w:tab w:val="decimal" w:pos="905"/>
              </w:tabs>
              <w:autoSpaceDE w:val="0"/>
              <w:autoSpaceDN w:val="0"/>
              <w:ind w:right="-428"/>
              <w:rPr>
                <w:rFonts w:asciiTheme="majorBidi" w:hAnsiTheme="majorBidi" w:cstheme="majorBidi"/>
                <w:sz w:val="26"/>
                <w:szCs w:val="26"/>
              </w:rPr>
            </w:pPr>
          </w:p>
        </w:tc>
        <w:tc>
          <w:tcPr>
            <w:tcW w:w="990" w:type="dxa"/>
          </w:tcPr>
          <w:p w14:paraId="7204443F" w14:textId="659BA3B8" w:rsidR="001166C8" w:rsidRPr="0073563D" w:rsidRDefault="006E3D6B" w:rsidP="001166C8">
            <w:pPr>
              <w:tabs>
                <w:tab w:val="decimal" w:pos="820"/>
              </w:tabs>
              <w:autoSpaceDE w:val="0"/>
              <w:autoSpaceDN w:val="0"/>
              <w:rPr>
                <w:rFonts w:asciiTheme="majorBidi" w:hAnsiTheme="majorBidi" w:cstheme="majorBidi"/>
                <w:sz w:val="26"/>
                <w:szCs w:val="26"/>
              </w:rPr>
            </w:pPr>
            <w:r w:rsidRPr="006E3D6B">
              <w:rPr>
                <w:rFonts w:asciiTheme="majorBidi" w:hAnsiTheme="majorBidi" w:cstheme="majorBidi"/>
                <w:sz w:val="26"/>
                <w:szCs w:val="26"/>
              </w:rPr>
              <w:t>2</w:t>
            </w:r>
            <w:r w:rsidR="001166C8" w:rsidRPr="0073563D">
              <w:rPr>
                <w:rFonts w:asciiTheme="majorBidi" w:hAnsiTheme="majorBidi" w:cstheme="majorBidi"/>
                <w:sz w:val="26"/>
                <w:szCs w:val="26"/>
              </w:rPr>
              <w:t>,</w:t>
            </w:r>
            <w:r w:rsidRPr="006E3D6B">
              <w:rPr>
                <w:rFonts w:asciiTheme="majorBidi" w:hAnsiTheme="majorBidi" w:cstheme="majorBidi"/>
                <w:sz w:val="26"/>
                <w:szCs w:val="26"/>
              </w:rPr>
              <w:t>328</w:t>
            </w:r>
          </w:p>
        </w:tc>
      </w:tr>
      <w:tr w:rsidR="001166C8" w:rsidRPr="0073563D" w14:paraId="5D001A70" w14:textId="77777777" w:rsidTr="00767DA9">
        <w:tc>
          <w:tcPr>
            <w:tcW w:w="4140" w:type="dxa"/>
          </w:tcPr>
          <w:p w14:paraId="76B02152" w14:textId="4CF4EFBD" w:rsidR="001166C8" w:rsidRPr="0073563D" w:rsidRDefault="001166C8" w:rsidP="001166C8">
            <w:pPr>
              <w:tabs>
                <w:tab w:val="left" w:pos="2160"/>
              </w:tabs>
              <w:autoSpaceDE w:val="0"/>
              <w:autoSpaceDN w:val="0"/>
              <w:ind w:left="540" w:right="-428"/>
              <w:rPr>
                <w:rFonts w:asciiTheme="majorBidi" w:hAnsiTheme="majorBidi" w:cstheme="majorBidi"/>
                <w:sz w:val="26"/>
                <w:szCs w:val="26"/>
              </w:rPr>
            </w:pPr>
            <w:r w:rsidRPr="0073563D">
              <w:rPr>
                <w:rFonts w:asciiTheme="majorBidi" w:hAnsiTheme="majorBidi" w:cstheme="majorBidi"/>
                <w:sz w:val="26"/>
                <w:szCs w:val="26"/>
                <w:u w:val="single"/>
                <w:cs/>
                <w:lang w:val="en-GB"/>
              </w:rPr>
              <w:t>หัก</w:t>
            </w:r>
            <w:r w:rsidRPr="0073563D">
              <w:rPr>
                <w:rFonts w:asciiTheme="majorBidi" w:hAnsiTheme="majorBidi" w:cstheme="majorBidi"/>
                <w:sz w:val="26"/>
                <w:szCs w:val="26"/>
                <w:cs/>
                <w:lang w:val="en-GB"/>
              </w:rPr>
              <w:t xml:space="preserve"> เงินสดจ่ายระหว่างงวด</w:t>
            </w:r>
          </w:p>
        </w:tc>
        <w:tc>
          <w:tcPr>
            <w:tcW w:w="1089" w:type="dxa"/>
          </w:tcPr>
          <w:p w14:paraId="5DFB3C46" w14:textId="5D03C002" w:rsidR="001166C8" w:rsidRPr="0073563D" w:rsidRDefault="00D70093" w:rsidP="001166C8">
            <w:pPr>
              <w:tabs>
                <w:tab w:val="decimal" w:pos="960"/>
              </w:tabs>
              <w:autoSpaceDE w:val="0"/>
              <w:autoSpaceDN w:val="0"/>
              <w:rPr>
                <w:rFonts w:asciiTheme="majorBidi" w:hAnsiTheme="majorBidi" w:cstheme="majorBidi"/>
                <w:sz w:val="26"/>
                <w:szCs w:val="26"/>
              </w:rPr>
            </w:pPr>
            <w:r w:rsidRPr="0073563D">
              <w:rPr>
                <w:rFonts w:asciiTheme="majorBidi" w:hAnsiTheme="majorBidi" w:cstheme="majorBidi"/>
                <w:sz w:val="26"/>
                <w:szCs w:val="26"/>
              </w:rPr>
              <w:t>(</w:t>
            </w:r>
            <w:r w:rsidR="006E3D6B" w:rsidRPr="006E3D6B">
              <w:rPr>
                <w:rFonts w:asciiTheme="majorBidi" w:hAnsiTheme="majorBidi" w:cstheme="majorBidi"/>
                <w:sz w:val="26"/>
                <w:szCs w:val="26"/>
              </w:rPr>
              <w:t>13</w:t>
            </w:r>
            <w:r w:rsidRPr="0073563D">
              <w:rPr>
                <w:rFonts w:asciiTheme="majorBidi" w:hAnsiTheme="majorBidi" w:cstheme="majorBidi"/>
                <w:sz w:val="26"/>
                <w:szCs w:val="26"/>
              </w:rPr>
              <w:t>,</w:t>
            </w:r>
            <w:r w:rsidR="006E3D6B" w:rsidRPr="006E3D6B">
              <w:rPr>
                <w:rFonts w:asciiTheme="majorBidi" w:hAnsiTheme="majorBidi" w:cstheme="majorBidi"/>
                <w:sz w:val="26"/>
                <w:szCs w:val="26"/>
              </w:rPr>
              <w:t>088</w:t>
            </w:r>
            <w:r w:rsidRPr="0073563D">
              <w:rPr>
                <w:rFonts w:asciiTheme="majorBidi" w:hAnsiTheme="majorBidi" w:cstheme="majorBidi"/>
                <w:sz w:val="26"/>
                <w:szCs w:val="26"/>
              </w:rPr>
              <w:t>)</w:t>
            </w:r>
          </w:p>
        </w:tc>
        <w:tc>
          <w:tcPr>
            <w:tcW w:w="99" w:type="dxa"/>
          </w:tcPr>
          <w:p w14:paraId="0A444271" w14:textId="77777777" w:rsidR="001166C8" w:rsidRPr="0073563D" w:rsidRDefault="001166C8" w:rsidP="001166C8">
            <w:pPr>
              <w:tabs>
                <w:tab w:val="decimal" w:pos="905"/>
              </w:tabs>
              <w:autoSpaceDE w:val="0"/>
              <w:autoSpaceDN w:val="0"/>
              <w:ind w:right="-428"/>
              <w:rPr>
                <w:rFonts w:asciiTheme="majorBidi" w:hAnsiTheme="majorBidi" w:cstheme="majorBidi"/>
                <w:sz w:val="26"/>
                <w:szCs w:val="26"/>
              </w:rPr>
            </w:pPr>
          </w:p>
        </w:tc>
        <w:tc>
          <w:tcPr>
            <w:tcW w:w="1152" w:type="dxa"/>
          </w:tcPr>
          <w:p w14:paraId="77B5A9F0" w14:textId="181E58DE" w:rsidR="001166C8" w:rsidRPr="0073563D" w:rsidRDefault="001166C8" w:rsidP="001166C8">
            <w:pPr>
              <w:tabs>
                <w:tab w:val="decimal" w:pos="968"/>
              </w:tabs>
              <w:autoSpaceDE w:val="0"/>
              <w:autoSpaceDN w:val="0"/>
              <w:rPr>
                <w:rFonts w:ascii="Angsana New" w:hAnsi="Angsana New" w:cs="Angsana New"/>
                <w:sz w:val="26"/>
                <w:szCs w:val="26"/>
              </w:rPr>
            </w:pPr>
            <w:r w:rsidRPr="0073563D">
              <w:rPr>
                <w:rFonts w:asciiTheme="majorBidi" w:hAnsiTheme="majorBidi" w:cstheme="majorBidi"/>
                <w:sz w:val="26"/>
                <w:szCs w:val="26"/>
              </w:rPr>
              <w:t>(</w:t>
            </w:r>
            <w:r w:rsidR="006E3D6B" w:rsidRPr="006E3D6B">
              <w:rPr>
                <w:rFonts w:asciiTheme="majorBidi" w:hAnsiTheme="majorBidi" w:cstheme="majorBidi"/>
                <w:sz w:val="26"/>
                <w:szCs w:val="26"/>
              </w:rPr>
              <w:t>2</w:t>
            </w:r>
            <w:r w:rsidRPr="0073563D">
              <w:rPr>
                <w:rFonts w:asciiTheme="majorBidi" w:hAnsiTheme="majorBidi" w:cstheme="majorBidi"/>
                <w:sz w:val="26"/>
                <w:szCs w:val="26"/>
              </w:rPr>
              <w:t>,</w:t>
            </w:r>
            <w:r w:rsidR="006E3D6B" w:rsidRPr="006E3D6B">
              <w:rPr>
                <w:rFonts w:asciiTheme="majorBidi" w:hAnsiTheme="majorBidi" w:cstheme="majorBidi"/>
                <w:sz w:val="26"/>
                <w:szCs w:val="26"/>
              </w:rPr>
              <w:t>764</w:t>
            </w:r>
            <w:r w:rsidRPr="0073563D">
              <w:rPr>
                <w:rFonts w:asciiTheme="majorBidi" w:hAnsiTheme="majorBidi" w:cstheme="majorBidi"/>
                <w:sz w:val="26"/>
                <w:szCs w:val="26"/>
              </w:rPr>
              <w:t>)</w:t>
            </w:r>
          </w:p>
        </w:tc>
        <w:tc>
          <w:tcPr>
            <w:tcW w:w="117" w:type="dxa"/>
          </w:tcPr>
          <w:p w14:paraId="0F454192" w14:textId="77777777" w:rsidR="001166C8" w:rsidRPr="0073563D" w:rsidRDefault="001166C8" w:rsidP="001166C8">
            <w:pPr>
              <w:tabs>
                <w:tab w:val="decimal" w:pos="905"/>
              </w:tabs>
              <w:autoSpaceDE w:val="0"/>
              <w:autoSpaceDN w:val="0"/>
              <w:ind w:right="-428"/>
              <w:rPr>
                <w:rFonts w:asciiTheme="majorBidi" w:hAnsiTheme="majorBidi" w:cstheme="majorBidi"/>
                <w:sz w:val="26"/>
                <w:szCs w:val="26"/>
              </w:rPr>
            </w:pPr>
          </w:p>
        </w:tc>
        <w:tc>
          <w:tcPr>
            <w:tcW w:w="1053" w:type="dxa"/>
          </w:tcPr>
          <w:p w14:paraId="6EF1285F" w14:textId="716CC141" w:rsidR="001166C8" w:rsidRPr="0073563D" w:rsidRDefault="00157C09" w:rsidP="001166C8">
            <w:pPr>
              <w:tabs>
                <w:tab w:val="decimal" w:pos="871"/>
              </w:tabs>
              <w:autoSpaceDE w:val="0"/>
              <w:autoSpaceDN w:val="0"/>
              <w:rPr>
                <w:rFonts w:asciiTheme="majorBidi" w:hAnsiTheme="majorBidi" w:cstheme="majorBidi"/>
                <w:sz w:val="26"/>
                <w:szCs w:val="26"/>
              </w:rPr>
            </w:pPr>
            <w:r w:rsidRPr="0073563D">
              <w:rPr>
                <w:rFonts w:asciiTheme="majorBidi" w:hAnsiTheme="majorBidi" w:cstheme="majorBidi"/>
                <w:sz w:val="26"/>
                <w:szCs w:val="26"/>
              </w:rPr>
              <w:t>(</w:t>
            </w:r>
            <w:r w:rsidR="006E3D6B" w:rsidRPr="006E3D6B">
              <w:rPr>
                <w:rFonts w:asciiTheme="majorBidi" w:hAnsiTheme="majorBidi" w:cstheme="majorBidi"/>
                <w:sz w:val="26"/>
                <w:szCs w:val="26"/>
              </w:rPr>
              <w:t>280</w:t>
            </w:r>
            <w:r w:rsidRPr="0073563D">
              <w:rPr>
                <w:rFonts w:asciiTheme="majorBidi" w:hAnsiTheme="majorBidi" w:cstheme="majorBidi"/>
                <w:sz w:val="26"/>
                <w:szCs w:val="26"/>
              </w:rPr>
              <w:t>)</w:t>
            </w:r>
          </w:p>
        </w:tc>
        <w:tc>
          <w:tcPr>
            <w:tcW w:w="90" w:type="dxa"/>
          </w:tcPr>
          <w:p w14:paraId="34A6B667" w14:textId="77777777" w:rsidR="001166C8" w:rsidRPr="0073563D" w:rsidRDefault="001166C8" w:rsidP="001166C8">
            <w:pPr>
              <w:tabs>
                <w:tab w:val="decimal" w:pos="905"/>
              </w:tabs>
              <w:autoSpaceDE w:val="0"/>
              <w:autoSpaceDN w:val="0"/>
              <w:ind w:right="-428"/>
              <w:rPr>
                <w:rFonts w:asciiTheme="majorBidi" w:hAnsiTheme="majorBidi" w:cstheme="majorBidi"/>
                <w:sz w:val="26"/>
                <w:szCs w:val="26"/>
              </w:rPr>
            </w:pPr>
          </w:p>
        </w:tc>
        <w:tc>
          <w:tcPr>
            <w:tcW w:w="990" w:type="dxa"/>
          </w:tcPr>
          <w:p w14:paraId="7AB06ADA" w14:textId="5DF4CF98" w:rsidR="001166C8" w:rsidRPr="0073563D" w:rsidRDefault="001166C8" w:rsidP="001166C8">
            <w:pPr>
              <w:tabs>
                <w:tab w:val="decimal" w:pos="820"/>
              </w:tabs>
              <w:autoSpaceDE w:val="0"/>
              <w:autoSpaceDN w:val="0"/>
              <w:rPr>
                <w:rFonts w:asciiTheme="majorBidi" w:hAnsiTheme="majorBidi" w:cstheme="majorBidi"/>
                <w:sz w:val="26"/>
                <w:szCs w:val="26"/>
              </w:rPr>
            </w:pPr>
            <w:r w:rsidRPr="0073563D">
              <w:rPr>
                <w:rFonts w:asciiTheme="majorBidi" w:hAnsiTheme="majorBidi" w:cstheme="majorBidi"/>
                <w:sz w:val="26"/>
                <w:szCs w:val="26"/>
              </w:rPr>
              <w:t>(</w:t>
            </w:r>
            <w:r w:rsidR="006E3D6B" w:rsidRPr="006E3D6B">
              <w:rPr>
                <w:rFonts w:asciiTheme="majorBidi" w:hAnsiTheme="majorBidi" w:cstheme="majorBidi"/>
                <w:sz w:val="26"/>
                <w:szCs w:val="26"/>
              </w:rPr>
              <w:t>2</w:t>
            </w:r>
            <w:r w:rsidRPr="0073563D">
              <w:rPr>
                <w:rFonts w:asciiTheme="majorBidi" w:hAnsiTheme="majorBidi" w:cstheme="majorBidi"/>
                <w:sz w:val="26"/>
                <w:szCs w:val="26"/>
              </w:rPr>
              <w:t>,</w:t>
            </w:r>
            <w:r w:rsidR="006E3D6B" w:rsidRPr="006E3D6B">
              <w:rPr>
                <w:rFonts w:asciiTheme="majorBidi" w:hAnsiTheme="majorBidi" w:cstheme="majorBidi"/>
                <w:sz w:val="26"/>
                <w:szCs w:val="26"/>
              </w:rPr>
              <w:t>264</w:t>
            </w:r>
            <w:r w:rsidRPr="0073563D">
              <w:rPr>
                <w:rFonts w:asciiTheme="majorBidi" w:hAnsiTheme="majorBidi" w:cstheme="majorBidi"/>
                <w:sz w:val="26"/>
                <w:szCs w:val="26"/>
              </w:rPr>
              <w:t>)</w:t>
            </w:r>
          </w:p>
        </w:tc>
      </w:tr>
      <w:tr w:rsidR="001166C8" w:rsidRPr="0073563D" w14:paraId="72917DF2" w14:textId="77777777" w:rsidTr="00767DA9">
        <w:tc>
          <w:tcPr>
            <w:tcW w:w="4140" w:type="dxa"/>
          </w:tcPr>
          <w:p w14:paraId="43AA02AC" w14:textId="0131498D" w:rsidR="001166C8" w:rsidRPr="0073563D" w:rsidRDefault="001166C8" w:rsidP="001166C8">
            <w:pPr>
              <w:tabs>
                <w:tab w:val="left" w:pos="2160"/>
              </w:tabs>
              <w:autoSpaceDE w:val="0"/>
              <w:autoSpaceDN w:val="0"/>
              <w:ind w:left="540" w:right="-428"/>
              <w:rPr>
                <w:rFonts w:asciiTheme="majorBidi" w:hAnsiTheme="majorBidi" w:cstheme="majorBidi"/>
                <w:sz w:val="26"/>
                <w:szCs w:val="26"/>
                <w:u w:val="single"/>
                <w:cs/>
                <w:lang w:val="en-GB"/>
              </w:rPr>
            </w:pPr>
            <w:r w:rsidRPr="0073563D">
              <w:rPr>
                <w:rFonts w:asciiTheme="majorBidi" w:hAnsiTheme="majorBidi" w:cstheme="majorBidi"/>
                <w:sz w:val="26"/>
                <w:szCs w:val="26"/>
                <w:u w:val="single"/>
                <w:cs/>
                <w:lang w:val="en-GB"/>
              </w:rPr>
              <w:t>หัก</w:t>
            </w:r>
            <w:r w:rsidRPr="0073563D">
              <w:rPr>
                <w:rFonts w:asciiTheme="majorBidi" w:hAnsiTheme="majorBidi" w:cstheme="majorBidi"/>
                <w:sz w:val="26"/>
                <w:szCs w:val="26"/>
                <w:cs/>
                <w:lang w:val="en-GB"/>
              </w:rPr>
              <w:t xml:space="preserve"> การดำเนินงานที่ยกเลิก</w:t>
            </w:r>
          </w:p>
        </w:tc>
        <w:tc>
          <w:tcPr>
            <w:tcW w:w="1089" w:type="dxa"/>
          </w:tcPr>
          <w:p w14:paraId="6C355587" w14:textId="22144D8B" w:rsidR="001166C8" w:rsidRPr="0073563D" w:rsidRDefault="006378E2" w:rsidP="006378E2">
            <w:pPr>
              <w:tabs>
                <w:tab w:val="decimal" w:pos="630"/>
              </w:tabs>
              <w:autoSpaceDE w:val="0"/>
              <w:autoSpaceDN w:val="0"/>
              <w:ind w:right="176"/>
              <w:rPr>
                <w:rFonts w:asciiTheme="majorBidi" w:hAnsiTheme="majorBidi" w:cstheme="majorBidi"/>
                <w:sz w:val="26"/>
                <w:szCs w:val="26"/>
              </w:rPr>
            </w:pPr>
            <w:r w:rsidRPr="0073563D">
              <w:rPr>
                <w:rFonts w:asciiTheme="majorBidi" w:hAnsiTheme="majorBidi" w:cstheme="majorBidi"/>
                <w:sz w:val="26"/>
                <w:szCs w:val="26"/>
              </w:rPr>
              <w:t>-</w:t>
            </w:r>
          </w:p>
        </w:tc>
        <w:tc>
          <w:tcPr>
            <w:tcW w:w="99" w:type="dxa"/>
          </w:tcPr>
          <w:p w14:paraId="551EFC1A" w14:textId="77777777" w:rsidR="001166C8" w:rsidRPr="0073563D" w:rsidRDefault="001166C8" w:rsidP="001166C8">
            <w:pPr>
              <w:tabs>
                <w:tab w:val="decimal" w:pos="905"/>
              </w:tabs>
              <w:autoSpaceDE w:val="0"/>
              <w:autoSpaceDN w:val="0"/>
              <w:ind w:right="-428"/>
              <w:rPr>
                <w:rFonts w:asciiTheme="majorBidi" w:hAnsiTheme="majorBidi" w:cstheme="majorBidi"/>
                <w:sz w:val="26"/>
                <w:szCs w:val="26"/>
              </w:rPr>
            </w:pPr>
          </w:p>
        </w:tc>
        <w:tc>
          <w:tcPr>
            <w:tcW w:w="1152" w:type="dxa"/>
          </w:tcPr>
          <w:p w14:paraId="20BA4631" w14:textId="2B37CBD8" w:rsidR="001166C8" w:rsidRPr="0073563D" w:rsidRDefault="001166C8" w:rsidP="001166C8">
            <w:pPr>
              <w:tabs>
                <w:tab w:val="decimal" w:pos="968"/>
              </w:tabs>
              <w:autoSpaceDE w:val="0"/>
              <w:autoSpaceDN w:val="0"/>
              <w:rPr>
                <w:rFonts w:ascii="Angsana New" w:hAnsi="Angsana New" w:cs="Angsana New"/>
                <w:sz w:val="26"/>
                <w:szCs w:val="26"/>
              </w:rPr>
            </w:pPr>
            <w:r w:rsidRPr="0073563D">
              <w:rPr>
                <w:rFonts w:asciiTheme="majorBidi" w:hAnsiTheme="majorBidi" w:cstheme="majorBidi"/>
                <w:sz w:val="26"/>
                <w:szCs w:val="26"/>
              </w:rPr>
              <w:t>(</w:t>
            </w:r>
            <w:r w:rsidR="006E3D6B" w:rsidRPr="006E3D6B">
              <w:rPr>
                <w:rFonts w:asciiTheme="majorBidi" w:hAnsiTheme="majorBidi" w:cstheme="majorBidi"/>
                <w:sz w:val="26"/>
                <w:szCs w:val="26"/>
              </w:rPr>
              <w:t>2</w:t>
            </w:r>
            <w:r w:rsidRPr="0073563D">
              <w:rPr>
                <w:rFonts w:asciiTheme="majorBidi" w:hAnsiTheme="majorBidi" w:cstheme="majorBidi"/>
                <w:sz w:val="26"/>
                <w:szCs w:val="26"/>
              </w:rPr>
              <w:t>,</w:t>
            </w:r>
            <w:r w:rsidR="006E3D6B" w:rsidRPr="006E3D6B">
              <w:rPr>
                <w:rFonts w:asciiTheme="majorBidi" w:hAnsiTheme="majorBidi" w:cstheme="majorBidi"/>
                <w:sz w:val="26"/>
                <w:szCs w:val="26"/>
              </w:rPr>
              <w:t>832</w:t>
            </w:r>
            <w:r w:rsidRPr="0073563D">
              <w:rPr>
                <w:rFonts w:asciiTheme="majorBidi" w:hAnsiTheme="majorBidi" w:cstheme="majorBidi"/>
                <w:sz w:val="26"/>
                <w:szCs w:val="26"/>
              </w:rPr>
              <w:t>)</w:t>
            </w:r>
          </w:p>
        </w:tc>
        <w:tc>
          <w:tcPr>
            <w:tcW w:w="117" w:type="dxa"/>
          </w:tcPr>
          <w:p w14:paraId="252389FD" w14:textId="77777777" w:rsidR="001166C8" w:rsidRPr="0073563D" w:rsidRDefault="001166C8" w:rsidP="001166C8">
            <w:pPr>
              <w:tabs>
                <w:tab w:val="decimal" w:pos="905"/>
              </w:tabs>
              <w:autoSpaceDE w:val="0"/>
              <w:autoSpaceDN w:val="0"/>
              <w:ind w:right="-428"/>
              <w:rPr>
                <w:rFonts w:asciiTheme="majorBidi" w:hAnsiTheme="majorBidi" w:cstheme="majorBidi"/>
                <w:sz w:val="26"/>
                <w:szCs w:val="26"/>
              </w:rPr>
            </w:pPr>
          </w:p>
        </w:tc>
        <w:tc>
          <w:tcPr>
            <w:tcW w:w="1053" w:type="dxa"/>
          </w:tcPr>
          <w:p w14:paraId="5F716DA0" w14:textId="63DEDA7B" w:rsidR="001166C8" w:rsidRPr="0073563D" w:rsidRDefault="00157C09" w:rsidP="00157C09">
            <w:pPr>
              <w:tabs>
                <w:tab w:val="decimal" w:pos="630"/>
              </w:tabs>
              <w:autoSpaceDE w:val="0"/>
              <w:autoSpaceDN w:val="0"/>
              <w:ind w:right="176"/>
              <w:rPr>
                <w:rFonts w:asciiTheme="majorBidi" w:hAnsiTheme="majorBidi" w:cstheme="majorBidi"/>
                <w:sz w:val="26"/>
                <w:szCs w:val="26"/>
              </w:rPr>
            </w:pPr>
            <w:r w:rsidRPr="0073563D">
              <w:rPr>
                <w:rFonts w:asciiTheme="majorBidi" w:hAnsiTheme="majorBidi" w:cstheme="majorBidi"/>
                <w:sz w:val="26"/>
                <w:szCs w:val="26"/>
              </w:rPr>
              <w:t>-</w:t>
            </w:r>
          </w:p>
        </w:tc>
        <w:tc>
          <w:tcPr>
            <w:tcW w:w="90" w:type="dxa"/>
          </w:tcPr>
          <w:p w14:paraId="1D876E3D" w14:textId="77777777" w:rsidR="001166C8" w:rsidRPr="0073563D" w:rsidRDefault="001166C8" w:rsidP="001166C8">
            <w:pPr>
              <w:tabs>
                <w:tab w:val="decimal" w:pos="905"/>
              </w:tabs>
              <w:autoSpaceDE w:val="0"/>
              <w:autoSpaceDN w:val="0"/>
              <w:ind w:right="-428"/>
              <w:rPr>
                <w:rFonts w:asciiTheme="majorBidi" w:hAnsiTheme="majorBidi" w:cstheme="majorBidi"/>
                <w:sz w:val="26"/>
                <w:szCs w:val="26"/>
              </w:rPr>
            </w:pPr>
          </w:p>
        </w:tc>
        <w:tc>
          <w:tcPr>
            <w:tcW w:w="990" w:type="dxa"/>
          </w:tcPr>
          <w:p w14:paraId="6F9CEF34" w14:textId="175B4A48" w:rsidR="001166C8" w:rsidRPr="0073563D" w:rsidRDefault="001166C8" w:rsidP="001166C8">
            <w:pPr>
              <w:tabs>
                <w:tab w:val="decimal" w:pos="630"/>
              </w:tabs>
              <w:autoSpaceDE w:val="0"/>
              <w:autoSpaceDN w:val="0"/>
              <w:ind w:right="176"/>
              <w:rPr>
                <w:rFonts w:asciiTheme="majorBidi" w:hAnsiTheme="majorBidi" w:cstheme="majorBidi"/>
                <w:sz w:val="26"/>
                <w:szCs w:val="26"/>
              </w:rPr>
            </w:pPr>
            <w:r w:rsidRPr="0073563D">
              <w:rPr>
                <w:rFonts w:asciiTheme="majorBidi" w:hAnsiTheme="majorBidi" w:cstheme="majorBidi"/>
                <w:sz w:val="26"/>
                <w:szCs w:val="26"/>
              </w:rPr>
              <w:t>-</w:t>
            </w:r>
          </w:p>
        </w:tc>
      </w:tr>
      <w:tr w:rsidR="001166C8" w:rsidRPr="0073563D" w14:paraId="540FAE8C" w14:textId="77777777" w:rsidTr="00767DA9">
        <w:tc>
          <w:tcPr>
            <w:tcW w:w="4140" w:type="dxa"/>
          </w:tcPr>
          <w:p w14:paraId="3C600E4A" w14:textId="77777777" w:rsidR="001166C8" w:rsidRPr="0073563D" w:rsidRDefault="001166C8" w:rsidP="001166C8">
            <w:pPr>
              <w:tabs>
                <w:tab w:val="left" w:pos="2160"/>
              </w:tabs>
              <w:autoSpaceDE w:val="0"/>
              <w:autoSpaceDN w:val="0"/>
              <w:ind w:left="540" w:right="-428"/>
              <w:rPr>
                <w:rFonts w:asciiTheme="majorBidi" w:hAnsiTheme="majorBidi" w:cstheme="majorBidi"/>
                <w:sz w:val="26"/>
                <w:szCs w:val="26"/>
                <w:lang w:val="en-GB"/>
              </w:rPr>
            </w:pPr>
            <w:r w:rsidRPr="0073563D">
              <w:rPr>
                <w:rFonts w:asciiTheme="majorBidi" w:hAnsiTheme="majorBidi" w:cstheme="majorBidi"/>
                <w:sz w:val="26"/>
                <w:szCs w:val="26"/>
                <w:u w:val="single"/>
                <w:cs/>
                <w:lang w:val="en-GB"/>
              </w:rPr>
              <w:t xml:space="preserve">หัก </w:t>
            </w:r>
            <w:r w:rsidRPr="0073563D">
              <w:rPr>
                <w:rFonts w:asciiTheme="majorBidi" w:hAnsiTheme="majorBidi" w:cstheme="majorBidi"/>
                <w:sz w:val="26"/>
                <w:szCs w:val="26"/>
                <w:cs/>
                <w:lang w:val="en-GB"/>
              </w:rPr>
              <w:t>หนี้สินที่รวมในกลุ่มสินทรัพย์ที่จะจำหน่าย</w:t>
            </w:r>
          </w:p>
          <w:p w14:paraId="4D6B3486" w14:textId="4C10FD0E" w:rsidR="001166C8" w:rsidRPr="0073563D" w:rsidRDefault="001166C8" w:rsidP="001166C8">
            <w:pPr>
              <w:tabs>
                <w:tab w:val="left" w:pos="2160"/>
              </w:tabs>
              <w:autoSpaceDE w:val="0"/>
              <w:autoSpaceDN w:val="0"/>
              <w:ind w:left="810" w:right="-428"/>
              <w:rPr>
                <w:rFonts w:asciiTheme="majorBidi" w:hAnsiTheme="majorBidi" w:cstheme="majorBidi"/>
                <w:sz w:val="26"/>
                <w:szCs w:val="26"/>
                <w:u w:val="single"/>
                <w:cs/>
                <w:lang w:val="en-GB"/>
              </w:rPr>
            </w:pPr>
            <w:r w:rsidRPr="0073563D">
              <w:rPr>
                <w:rFonts w:asciiTheme="majorBidi" w:hAnsiTheme="majorBidi" w:cstheme="majorBidi"/>
                <w:sz w:val="26"/>
                <w:szCs w:val="26"/>
                <w:cs/>
                <w:lang w:val="en-GB"/>
              </w:rPr>
              <w:t>ที่จัดประเภทเป็นสินทรัพย์ที่ถือไว้เพื่อขาย</w:t>
            </w:r>
          </w:p>
        </w:tc>
        <w:tc>
          <w:tcPr>
            <w:tcW w:w="1089" w:type="dxa"/>
            <w:tcBorders>
              <w:bottom w:val="single" w:sz="4" w:space="0" w:color="auto"/>
            </w:tcBorders>
          </w:tcPr>
          <w:p w14:paraId="22BABC0D" w14:textId="77777777" w:rsidR="001166C8" w:rsidRPr="0073563D" w:rsidRDefault="001166C8" w:rsidP="001166C8">
            <w:pPr>
              <w:tabs>
                <w:tab w:val="decimal" w:pos="960"/>
              </w:tabs>
              <w:autoSpaceDE w:val="0"/>
              <w:autoSpaceDN w:val="0"/>
              <w:rPr>
                <w:rFonts w:asciiTheme="majorBidi" w:hAnsiTheme="majorBidi" w:cstheme="majorBidi"/>
                <w:sz w:val="26"/>
                <w:szCs w:val="26"/>
              </w:rPr>
            </w:pPr>
          </w:p>
          <w:p w14:paraId="24CAD152" w14:textId="70CD1650" w:rsidR="006378E2" w:rsidRPr="0073563D" w:rsidRDefault="006378E2" w:rsidP="006378E2">
            <w:pPr>
              <w:tabs>
                <w:tab w:val="decimal" w:pos="630"/>
              </w:tabs>
              <w:autoSpaceDE w:val="0"/>
              <w:autoSpaceDN w:val="0"/>
              <w:ind w:right="176"/>
              <w:rPr>
                <w:rFonts w:asciiTheme="majorBidi" w:hAnsiTheme="majorBidi" w:cstheme="majorBidi"/>
                <w:sz w:val="26"/>
                <w:szCs w:val="26"/>
              </w:rPr>
            </w:pPr>
            <w:r w:rsidRPr="0073563D">
              <w:rPr>
                <w:rFonts w:asciiTheme="majorBidi" w:hAnsiTheme="majorBidi" w:cstheme="majorBidi"/>
                <w:sz w:val="26"/>
                <w:szCs w:val="26"/>
              </w:rPr>
              <w:t>-</w:t>
            </w:r>
          </w:p>
        </w:tc>
        <w:tc>
          <w:tcPr>
            <w:tcW w:w="99" w:type="dxa"/>
          </w:tcPr>
          <w:p w14:paraId="13CD0C0F" w14:textId="77777777" w:rsidR="001166C8" w:rsidRPr="0073563D" w:rsidRDefault="001166C8" w:rsidP="001166C8">
            <w:pPr>
              <w:tabs>
                <w:tab w:val="decimal" w:pos="905"/>
              </w:tabs>
              <w:autoSpaceDE w:val="0"/>
              <w:autoSpaceDN w:val="0"/>
              <w:ind w:right="-428"/>
              <w:rPr>
                <w:rFonts w:asciiTheme="majorBidi" w:hAnsiTheme="majorBidi" w:cstheme="majorBidi"/>
                <w:sz w:val="26"/>
                <w:szCs w:val="26"/>
              </w:rPr>
            </w:pPr>
          </w:p>
        </w:tc>
        <w:tc>
          <w:tcPr>
            <w:tcW w:w="1152" w:type="dxa"/>
            <w:tcBorders>
              <w:bottom w:val="single" w:sz="4" w:space="0" w:color="auto"/>
            </w:tcBorders>
          </w:tcPr>
          <w:p w14:paraId="0AC1476C" w14:textId="77777777" w:rsidR="001166C8" w:rsidRPr="0073563D" w:rsidRDefault="001166C8" w:rsidP="001166C8">
            <w:pPr>
              <w:tabs>
                <w:tab w:val="decimal" w:pos="960"/>
              </w:tabs>
              <w:autoSpaceDE w:val="0"/>
              <w:autoSpaceDN w:val="0"/>
              <w:spacing w:line="340" w:lineRule="exact"/>
              <w:rPr>
                <w:rFonts w:asciiTheme="majorBidi" w:hAnsiTheme="majorBidi" w:cstheme="majorBidi"/>
                <w:sz w:val="26"/>
                <w:szCs w:val="26"/>
              </w:rPr>
            </w:pPr>
          </w:p>
          <w:p w14:paraId="3C546A0D" w14:textId="131E1CC0" w:rsidR="001166C8" w:rsidRPr="0073563D" w:rsidRDefault="001166C8" w:rsidP="001166C8">
            <w:pPr>
              <w:tabs>
                <w:tab w:val="decimal" w:pos="968"/>
              </w:tabs>
              <w:autoSpaceDE w:val="0"/>
              <w:autoSpaceDN w:val="0"/>
              <w:rPr>
                <w:rFonts w:ascii="Angsana New" w:hAnsi="Angsana New" w:cs="Angsana New"/>
                <w:sz w:val="26"/>
                <w:szCs w:val="26"/>
              </w:rPr>
            </w:pPr>
            <w:r w:rsidRPr="0073563D">
              <w:rPr>
                <w:rFonts w:asciiTheme="majorBidi" w:hAnsiTheme="majorBidi" w:cstheme="majorBidi"/>
                <w:sz w:val="26"/>
                <w:szCs w:val="26"/>
              </w:rPr>
              <w:t>(</w:t>
            </w:r>
            <w:r w:rsidR="006E3D6B" w:rsidRPr="006E3D6B">
              <w:rPr>
                <w:rFonts w:asciiTheme="majorBidi" w:hAnsiTheme="majorBidi" w:cstheme="majorBidi"/>
                <w:sz w:val="26"/>
                <w:szCs w:val="26"/>
              </w:rPr>
              <w:t>3</w:t>
            </w:r>
            <w:r w:rsidRPr="0073563D">
              <w:rPr>
                <w:rFonts w:asciiTheme="majorBidi" w:hAnsiTheme="majorBidi" w:cstheme="majorBidi"/>
                <w:sz w:val="26"/>
                <w:szCs w:val="26"/>
              </w:rPr>
              <w:t>,</w:t>
            </w:r>
            <w:r w:rsidR="006E3D6B" w:rsidRPr="006E3D6B">
              <w:rPr>
                <w:rFonts w:asciiTheme="majorBidi" w:hAnsiTheme="majorBidi" w:cstheme="majorBidi"/>
                <w:sz w:val="26"/>
                <w:szCs w:val="26"/>
              </w:rPr>
              <w:t>923</w:t>
            </w:r>
            <w:r w:rsidRPr="0073563D">
              <w:rPr>
                <w:rFonts w:asciiTheme="majorBidi" w:hAnsiTheme="majorBidi" w:cstheme="majorBidi"/>
                <w:sz w:val="26"/>
                <w:szCs w:val="26"/>
              </w:rPr>
              <w:t>)</w:t>
            </w:r>
          </w:p>
        </w:tc>
        <w:tc>
          <w:tcPr>
            <w:tcW w:w="117" w:type="dxa"/>
          </w:tcPr>
          <w:p w14:paraId="0D753CF5" w14:textId="77777777" w:rsidR="001166C8" w:rsidRPr="0073563D" w:rsidRDefault="001166C8" w:rsidP="001166C8">
            <w:pPr>
              <w:tabs>
                <w:tab w:val="decimal" w:pos="905"/>
              </w:tabs>
              <w:autoSpaceDE w:val="0"/>
              <w:autoSpaceDN w:val="0"/>
              <w:ind w:right="-428"/>
              <w:rPr>
                <w:rFonts w:asciiTheme="majorBidi" w:hAnsiTheme="majorBidi" w:cstheme="majorBidi"/>
                <w:sz w:val="26"/>
                <w:szCs w:val="26"/>
              </w:rPr>
            </w:pPr>
          </w:p>
        </w:tc>
        <w:tc>
          <w:tcPr>
            <w:tcW w:w="1053" w:type="dxa"/>
            <w:tcBorders>
              <w:bottom w:val="single" w:sz="4" w:space="0" w:color="auto"/>
            </w:tcBorders>
          </w:tcPr>
          <w:p w14:paraId="326F48F7" w14:textId="77777777" w:rsidR="001166C8" w:rsidRPr="0073563D" w:rsidRDefault="001166C8" w:rsidP="001166C8">
            <w:pPr>
              <w:tabs>
                <w:tab w:val="decimal" w:pos="871"/>
              </w:tabs>
              <w:autoSpaceDE w:val="0"/>
              <w:autoSpaceDN w:val="0"/>
              <w:rPr>
                <w:rFonts w:asciiTheme="majorBidi" w:hAnsiTheme="majorBidi" w:cstheme="majorBidi"/>
                <w:sz w:val="26"/>
                <w:szCs w:val="26"/>
              </w:rPr>
            </w:pPr>
          </w:p>
          <w:p w14:paraId="65B03A60" w14:textId="724EE725" w:rsidR="00157C09" w:rsidRPr="0073563D" w:rsidRDefault="00157C09" w:rsidP="00157C09">
            <w:pPr>
              <w:tabs>
                <w:tab w:val="decimal" w:pos="630"/>
              </w:tabs>
              <w:autoSpaceDE w:val="0"/>
              <w:autoSpaceDN w:val="0"/>
              <w:ind w:right="176"/>
              <w:rPr>
                <w:rFonts w:asciiTheme="majorBidi" w:hAnsiTheme="majorBidi" w:cstheme="majorBidi"/>
                <w:sz w:val="26"/>
                <w:szCs w:val="26"/>
              </w:rPr>
            </w:pPr>
            <w:r w:rsidRPr="0073563D">
              <w:rPr>
                <w:rFonts w:asciiTheme="majorBidi" w:hAnsiTheme="majorBidi" w:cstheme="majorBidi"/>
                <w:sz w:val="26"/>
                <w:szCs w:val="26"/>
              </w:rPr>
              <w:t>-</w:t>
            </w:r>
          </w:p>
        </w:tc>
        <w:tc>
          <w:tcPr>
            <w:tcW w:w="90" w:type="dxa"/>
          </w:tcPr>
          <w:p w14:paraId="34BC57A2" w14:textId="77777777" w:rsidR="001166C8" w:rsidRPr="0073563D" w:rsidRDefault="001166C8" w:rsidP="001166C8">
            <w:pPr>
              <w:tabs>
                <w:tab w:val="decimal" w:pos="905"/>
              </w:tabs>
              <w:autoSpaceDE w:val="0"/>
              <w:autoSpaceDN w:val="0"/>
              <w:ind w:right="-428"/>
              <w:rPr>
                <w:rFonts w:asciiTheme="majorBidi" w:hAnsiTheme="majorBidi" w:cstheme="majorBidi"/>
                <w:sz w:val="26"/>
                <w:szCs w:val="26"/>
              </w:rPr>
            </w:pPr>
          </w:p>
        </w:tc>
        <w:tc>
          <w:tcPr>
            <w:tcW w:w="990" w:type="dxa"/>
            <w:tcBorders>
              <w:bottom w:val="single" w:sz="4" w:space="0" w:color="auto"/>
            </w:tcBorders>
          </w:tcPr>
          <w:p w14:paraId="243D6F98" w14:textId="77777777" w:rsidR="001166C8" w:rsidRPr="0073563D" w:rsidRDefault="001166C8" w:rsidP="001166C8">
            <w:pPr>
              <w:tabs>
                <w:tab w:val="decimal" w:pos="600"/>
              </w:tabs>
              <w:autoSpaceDE w:val="0"/>
              <w:autoSpaceDN w:val="0"/>
              <w:spacing w:line="340" w:lineRule="exact"/>
              <w:rPr>
                <w:rFonts w:asciiTheme="majorBidi" w:hAnsiTheme="majorBidi" w:cstheme="majorBidi"/>
                <w:sz w:val="26"/>
                <w:szCs w:val="26"/>
              </w:rPr>
            </w:pPr>
          </w:p>
          <w:p w14:paraId="387AA4C3" w14:textId="63EEDFFA" w:rsidR="001166C8" w:rsidRPr="0073563D" w:rsidRDefault="001166C8" w:rsidP="001166C8">
            <w:pPr>
              <w:tabs>
                <w:tab w:val="decimal" w:pos="630"/>
              </w:tabs>
              <w:autoSpaceDE w:val="0"/>
              <w:autoSpaceDN w:val="0"/>
              <w:ind w:right="176"/>
              <w:rPr>
                <w:rFonts w:asciiTheme="majorBidi" w:hAnsiTheme="majorBidi" w:cstheme="majorBidi"/>
                <w:sz w:val="26"/>
                <w:szCs w:val="26"/>
              </w:rPr>
            </w:pPr>
            <w:r w:rsidRPr="0073563D">
              <w:rPr>
                <w:rFonts w:asciiTheme="majorBidi" w:hAnsiTheme="majorBidi" w:cstheme="majorBidi"/>
                <w:sz w:val="26"/>
                <w:szCs w:val="26"/>
              </w:rPr>
              <w:t>-</w:t>
            </w:r>
          </w:p>
        </w:tc>
      </w:tr>
      <w:tr w:rsidR="001166C8" w:rsidRPr="0073563D" w14:paraId="288BC6CD" w14:textId="77777777" w:rsidTr="006D72A4">
        <w:tc>
          <w:tcPr>
            <w:tcW w:w="4140" w:type="dxa"/>
          </w:tcPr>
          <w:p w14:paraId="68033498" w14:textId="32641C4E" w:rsidR="001166C8" w:rsidRPr="0073563D" w:rsidRDefault="001166C8" w:rsidP="001166C8">
            <w:pPr>
              <w:tabs>
                <w:tab w:val="left" w:pos="2160"/>
              </w:tabs>
              <w:autoSpaceDE w:val="0"/>
              <w:autoSpaceDN w:val="0"/>
              <w:ind w:left="540" w:right="-428"/>
              <w:rPr>
                <w:rFonts w:asciiTheme="majorBidi" w:hAnsiTheme="majorBidi" w:cstheme="majorBidi"/>
                <w:sz w:val="26"/>
                <w:szCs w:val="26"/>
                <w:cs/>
                <w:lang w:val="en-GB"/>
              </w:rPr>
            </w:pPr>
            <w:r w:rsidRPr="0073563D">
              <w:rPr>
                <w:rFonts w:asciiTheme="majorBidi" w:hAnsiTheme="majorBidi" w:cstheme="majorBidi"/>
                <w:sz w:val="26"/>
                <w:szCs w:val="26"/>
                <w:cs/>
                <w:lang w:val="en-GB"/>
              </w:rPr>
              <w:t>เจ้าหนี้ค่าซื้อสินทรัพย์</w:t>
            </w:r>
            <w:r w:rsidRPr="0073563D">
              <w:rPr>
                <w:rFonts w:asciiTheme="majorBidi" w:hAnsiTheme="majorBidi" w:cstheme="majorBidi" w:hint="cs"/>
                <w:sz w:val="26"/>
                <w:szCs w:val="26"/>
                <w:cs/>
                <w:lang w:val="en-GB"/>
              </w:rPr>
              <w:t>ถาวร</w:t>
            </w:r>
            <w:r w:rsidRPr="0073563D">
              <w:rPr>
                <w:rFonts w:asciiTheme="majorBidi" w:hAnsiTheme="majorBidi" w:cstheme="majorBidi"/>
                <w:sz w:val="26"/>
                <w:szCs w:val="26"/>
                <w:cs/>
                <w:lang w:val="en-GB"/>
              </w:rPr>
              <w:t>ยกไป</w:t>
            </w:r>
          </w:p>
        </w:tc>
        <w:tc>
          <w:tcPr>
            <w:tcW w:w="1089" w:type="dxa"/>
            <w:tcBorders>
              <w:top w:val="single" w:sz="4" w:space="0" w:color="auto"/>
              <w:bottom w:val="double" w:sz="4" w:space="0" w:color="auto"/>
            </w:tcBorders>
          </w:tcPr>
          <w:p w14:paraId="5E05995D" w14:textId="36CA1B69" w:rsidR="001166C8" w:rsidRPr="0073563D" w:rsidRDefault="006E3D6B" w:rsidP="001166C8">
            <w:pPr>
              <w:tabs>
                <w:tab w:val="decimal" w:pos="960"/>
              </w:tabs>
              <w:autoSpaceDE w:val="0"/>
              <w:autoSpaceDN w:val="0"/>
              <w:rPr>
                <w:rFonts w:asciiTheme="majorBidi" w:hAnsiTheme="majorBidi" w:cstheme="majorBidi"/>
                <w:sz w:val="26"/>
                <w:szCs w:val="26"/>
              </w:rPr>
            </w:pPr>
            <w:r w:rsidRPr="006E3D6B">
              <w:rPr>
                <w:rFonts w:asciiTheme="majorBidi" w:hAnsiTheme="majorBidi" w:cstheme="majorBidi"/>
                <w:sz w:val="26"/>
                <w:szCs w:val="26"/>
              </w:rPr>
              <w:t>3</w:t>
            </w:r>
            <w:r w:rsidR="006378E2" w:rsidRPr="0073563D">
              <w:rPr>
                <w:rFonts w:asciiTheme="majorBidi" w:hAnsiTheme="majorBidi" w:cstheme="majorBidi"/>
                <w:sz w:val="26"/>
                <w:szCs w:val="26"/>
              </w:rPr>
              <w:t>,</w:t>
            </w:r>
            <w:r w:rsidRPr="006E3D6B">
              <w:rPr>
                <w:rFonts w:asciiTheme="majorBidi" w:hAnsiTheme="majorBidi" w:cstheme="majorBidi"/>
                <w:sz w:val="26"/>
                <w:szCs w:val="26"/>
              </w:rPr>
              <w:t>523</w:t>
            </w:r>
          </w:p>
        </w:tc>
        <w:tc>
          <w:tcPr>
            <w:tcW w:w="99" w:type="dxa"/>
          </w:tcPr>
          <w:p w14:paraId="17D95F14" w14:textId="77777777" w:rsidR="001166C8" w:rsidRPr="0073563D" w:rsidRDefault="001166C8" w:rsidP="001166C8">
            <w:pPr>
              <w:autoSpaceDE w:val="0"/>
              <w:autoSpaceDN w:val="0"/>
              <w:rPr>
                <w:rFonts w:asciiTheme="majorBidi" w:hAnsiTheme="majorBidi" w:cstheme="majorBidi"/>
                <w:sz w:val="26"/>
                <w:szCs w:val="26"/>
              </w:rPr>
            </w:pPr>
          </w:p>
        </w:tc>
        <w:tc>
          <w:tcPr>
            <w:tcW w:w="1152" w:type="dxa"/>
            <w:tcBorders>
              <w:top w:val="single" w:sz="4" w:space="0" w:color="auto"/>
              <w:bottom w:val="double" w:sz="4" w:space="0" w:color="auto"/>
            </w:tcBorders>
          </w:tcPr>
          <w:p w14:paraId="09213106" w14:textId="125F4893" w:rsidR="001166C8" w:rsidRPr="0073563D" w:rsidRDefault="006E3D6B" w:rsidP="001166C8">
            <w:pPr>
              <w:tabs>
                <w:tab w:val="decimal" w:pos="968"/>
              </w:tabs>
              <w:autoSpaceDE w:val="0"/>
              <w:autoSpaceDN w:val="0"/>
              <w:rPr>
                <w:rFonts w:ascii="Angsana New" w:hAnsi="Angsana New" w:cs="Angsana New"/>
                <w:sz w:val="26"/>
                <w:szCs w:val="26"/>
              </w:rPr>
            </w:pPr>
            <w:r w:rsidRPr="006E3D6B">
              <w:rPr>
                <w:rFonts w:asciiTheme="majorBidi" w:hAnsiTheme="majorBidi" w:cstheme="majorBidi"/>
                <w:sz w:val="26"/>
                <w:szCs w:val="26"/>
              </w:rPr>
              <w:t>254</w:t>
            </w:r>
          </w:p>
        </w:tc>
        <w:tc>
          <w:tcPr>
            <w:tcW w:w="117" w:type="dxa"/>
          </w:tcPr>
          <w:p w14:paraId="596273D7" w14:textId="77777777" w:rsidR="001166C8" w:rsidRPr="0073563D" w:rsidRDefault="001166C8" w:rsidP="001166C8">
            <w:pPr>
              <w:autoSpaceDE w:val="0"/>
              <w:autoSpaceDN w:val="0"/>
              <w:rPr>
                <w:rFonts w:asciiTheme="majorBidi" w:hAnsiTheme="majorBidi" w:cstheme="majorBidi"/>
                <w:sz w:val="26"/>
                <w:szCs w:val="26"/>
              </w:rPr>
            </w:pPr>
          </w:p>
        </w:tc>
        <w:tc>
          <w:tcPr>
            <w:tcW w:w="1053" w:type="dxa"/>
            <w:tcBorders>
              <w:top w:val="single" w:sz="4" w:space="0" w:color="auto"/>
              <w:bottom w:val="double" w:sz="4" w:space="0" w:color="auto"/>
            </w:tcBorders>
          </w:tcPr>
          <w:p w14:paraId="3102F5F1" w14:textId="408B8923" w:rsidR="001166C8" w:rsidRPr="0073563D" w:rsidRDefault="00D70093" w:rsidP="00D70093">
            <w:pPr>
              <w:tabs>
                <w:tab w:val="decimal" w:pos="630"/>
              </w:tabs>
              <w:autoSpaceDE w:val="0"/>
              <w:autoSpaceDN w:val="0"/>
              <w:ind w:right="176"/>
              <w:rPr>
                <w:rFonts w:asciiTheme="majorBidi" w:hAnsiTheme="majorBidi" w:cstheme="majorBidi"/>
                <w:sz w:val="26"/>
                <w:szCs w:val="26"/>
              </w:rPr>
            </w:pPr>
            <w:r w:rsidRPr="0073563D">
              <w:rPr>
                <w:rFonts w:asciiTheme="majorBidi" w:hAnsiTheme="majorBidi" w:cstheme="majorBidi"/>
                <w:sz w:val="26"/>
                <w:szCs w:val="26"/>
              </w:rPr>
              <w:t>-</w:t>
            </w:r>
          </w:p>
        </w:tc>
        <w:tc>
          <w:tcPr>
            <w:tcW w:w="90" w:type="dxa"/>
          </w:tcPr>
          <w:p w14:paraId="59A1FB89" w14:textId="77777777" w:rsidR="001166C8" w:rsidRPr="0073563D" w:rsidRDefault="001166C8" w:rsidP="001166C8">
            <w:pPr>
              <w:tabs>
                <w:tab w:val="decimal" w:pos="905"/>
              </w:tabs>
              <w:autoSpaceDE w:val="0"/>
              <w:autoSpaceDN w:val="0"/>
              <w:rPr>
                <w:rFonts w:asciiTheme="majorBidi" w:hAnsiTheme="majorBidi" w:cstheme="majorBidi"/>
                <w:sz w:val="26"/>
                <w:szCs w:val="26"/>
              </w:rPr>
            </w:pPr>
          </w:p>
        </w:tc>
        <w:tc>
          <w:tcPr>
            <w:tcW w:w="990" w:type="dxa"/>
            <w:tcBorders>
              <w:top w:val="single" w:sz="4" w:space="0" w:color="auto"/>
              <w:bottom w:val="double" w:sz="4" w:space="0" w:color="auto"/>
            </w:tcBorders>
          </w:tcPr>
          <w:p w14:paraId="363BA092" w14:textId="3787EBBD" w:rsidR="001166C8" w:rsidRPr="0073563D" w:rsidRDefault="006E3D6B" w:rsidP="001166C8">
            <w:pPr>
              <w:tabs>
                <w:tab w:val="decimal" w:pos="820"/>
              </w:tabs>
              <w:autoSpaceDE w:val="0"/>
              <w:autoSpaceDN w:val="0"/>
              <w:rPr>
                <w:rFonts w:ascii="Angsana New" w:hAnsi="Angsana New" w:cs="Angsana New"/>
                <w:sz w:val="26"/>
                <w:szCs w:val="26"/>
              </w:rPr>
            </w:pPr>
            <w:r w:rsidRPr="006E3D6B">
              <w:rPr>
                <w:rFonts w:asciiTheme="majorBidi" w:hAnsiTheme="majorBidi" w:cstheme="majorBidi"/>
                <w:sz w:val="26"/>
                <w:szCs w:val="26"/>
              </w:rPr>
              <w:t>236</w:t>
            </w:r>
          </w:p>
        </w:tc>
      </w:tr>
    </w:tbl>
    <w:p w14:paraId="5C286136" w14:textId="77777777" w:rsidR="00336C7D" w:rsidRDefault="00336C7D">
      <w:pPr>
        <w:rPr>
          <w:rFonts w:asciiTheme="majorBidi" w:hAnsiTheme="majorBidi" w:cstheme="majorBidi"/>
          <w:b/>
          <w:bCs/>
          <w:sz w:val="32"/>
          <w:szCs w:val="32"/>
          <w:cs/>
          <w:lang w:val="th-TH"/>
        </w:rPr>
      </w:pPr>
      <w:r>
        <w:rPr>
          <w:rFonts w:asciiTheme="majorBidi" w:hAnsiTheme="majorBidi" w:cstheme="majorBidi"/>
          <w:b/>
          <w:bCs/>
          <w:sz w:val="32"/>
          <w:szCs w:val="32"/>
          <w:cs/>
          <w:lang w:val="th-TH"/>
        </w:rPr>
        <w:br w:type="page"/>
      </w:r>
    </w:p>
    <w:p w14:paraId="15565E13" w14:textId="4843628C" w:rsidR="00942FF3" w:rsidRPr="0073563D" w:rsidRDefault="003C014F" w:rsidP="002A72D4">
      <w:pPr>
        <w:numPr>
          <w:ilvl w:val="0"/>
          <w:numId w:val="2"/>
        </w:numPr>
        <w:spacing w:before="360"/>
        <w:ind w:right="389" w:hanging="547"/>
        <w:jc w:val="thaiDistribute"/>
        <w:rPr>
          <w:rFonts w:asciiTheme="majorBidi" w:hAnsiTheme="majorBidi" w:cstheme="majorBidi"/>
          <w:b/>
          <w:bCs/>
          <w:sz w:val="32"/>
          <w:szCs w:val="32"/>
          <w:cs/>
          <w:lang w:val="th-TH"/>
        </w:rPr>
      </w:pPr>
      <w:r w:rsidRPr="0073563D">
        <w:rPr>
          <w:rFonts w:asciiTheme="majorBidi" w:hAnsiTheme="majorBidi" w:cstheme="majorBidi"/>
          <w:b/>
          <w:bCs/>
          <w:sz w:val="32"/>
          <w:szCs w:val="32"/>
          <w:cs/>
          <w:lang w:val="th-TH"/>
        </w:rPr>
        <w:lastRenderedPageBreak/>
        <w:t>ลูกหนี้การค้าและลูกหนี้หมุนเวียนอื่น</w:t>
      </w:r>
    </w:p>
    <w:p w14:paraId="2D63A9D6" w14:textId="458EE2DB" w:rsidR="00DA53DE" w:rsidRPr="0073563D" w:rsidRDefault="003C014F" w:rsidP="002A72D4">
      <w:pPr>
        <w:spacing w:after="120"/>
        <w:ind w:right="-58" w:firstLine="360"/>
        <w:jc w:val="thaiDistribute"/>
        <w:rPr>
          <w:rFonts w:asciiTheme="majorBidi" w:hAnsiTheme="majorBidi" w:cstheme="majorBidi"/>
          <w:sz w:val="32"/>
          <w:szCs w:val="32"/>
        </w:rPr>
      </w:pPr>
      <w:r w:rsidRPr="0073563D">
        <w:rPr>
          <w:rFonts w:asciiTheme="majorBidi" w:hAnsiTheme="majorBidi" w:cstheme="majorBidi"/>
          <w:sz w:val="32"/>
          <w:szCs w:val="32"/>
          <w:cs/>
        </w:rPr>
        <w:t>ลูกหนี้การค้าและลูกหนี้หมุนเวียนอื่น</w:t>
      </w:r>
      <w:r w:rsidR="00DA53DE" w:rsidRPr="0073563D">
        <w:rPr>
          <w:rFonts w:asciiTheme="majorBidi" w:hAnsiTheme="majorBidi" w:cstheme="majorBidi"/>
          <w:sz w:val="32"/>
          <w:szCs w:val="32"/>
          <w:cs/>
        </w:rPr>
        <w:t xml:space="preserve"> ณ วันที่ </w:t>
      </w:r>
      <w:r w:rsidR="006E3D6B" w:rsidRPr="006E3D6B">
        <w:rPr>
          <w:rFonts w:asciiTheme="majorBidi" w:hAnsiTheme="majorBidi" w:cstheme="majorBidi" w:hint="cs"/>
          <w:sz w:val="32"/>
          <w:szCs w:val="32"/>
        </w:rPr>
        <w:t>30</w:t>
      </w:r>
      <w:r w:rsidR="00841D75" w:rsidRPr="0073563D">
        <w:rPr>
          <w:rFonts w:asciiTheme="majorBidi" w:hAnsiTheme="majorBidi" w:cstheme="majorBidi" w:hint="cs"/>
          <w:sz w:val="32"/>
          <w:szCs w:val="32"/>
          <w:cs/>
        </w:rPr>
        <w:t xml:space="preserve"> มิถุนายน</w:t>
      </w:r>
      <w:r w:rsidR="00E73822" w:rsidRPr="0073563D">
        <w:rPr>
          <w:rFonts w:asciiTheme="majorBidi" w:hAnsiTheme="majorBidi" w:cstheme="majorBidi"/>
          <w:sz w:val="30"/>
          <w:szCs w:val="30"/>
          <w:cs/>
        </w:rPr>
        <w:t xml:space="preserve"> </w:t>
      </w:r>
      <w:r w:rsidR="006E3D6B" w:rsidRPr="006E3D6B">
        <w:rPr>
          <w:rFonts w:asciiTheme="majorBidi" w:hAnsiTheme="majorBidi" w:cstheme="majorBidi"/>
          <w:spacing w:val="-10"/>
          <w:sz w:val="32"/>
          <w:szCs w:val="32"/>
        </w:rPr>
        <w:t>2568</w:t>
      </w:r>
      <w:r w:rsidR="00E73822" w:rsidRPr="0073563D">
        <w:rPr>
          <w:rFonts w:asciiTheme="majorBidi" w:hAnsiTheme="majorBidi" w:cstheme="majorBidi"/>
          <w:spacing w:val="-10"/>
          <w:sz w:val="32"/>
          <w:szCs w:val="32"/>
          <w:cs/>
        </w:rPr>
        <w:t xml:space="preserve"> และ</w:t>
      </w:r>
      <w:r w:rsidR="00946980" w:rsidRPr="0073563D">
        <w:rPr>
          <w:rFonts w:asciiTheme="majorBidi" w:hAnsiTheme="majorBidi" w:cstheme="majorBidi"/>
          <w:sz w:val="32"/>
          <w:szCs w:val="32"/>
          <w:cs/>
          <w:lang w:val="th-TH"/>
        </w:rPr>
        <w:t>วันที่</w:t>
      </w:r>
      <w:r w:rsidR="00C45AA2" w:rsidRPr="0073563D">
        <w:rPr>
          <w:rFonts w:asciiTheme="majorBidi" w:hAnsiTheme="majorBidi" w:cstheme="majorBidi"/>
          <w:spacing w:val="-10"/>
          <w:sz w:val="32"/>
          <w:szCs w:val="32"/>
          <w:cs/>
        </w:rPr>
        <w:t xml:space="preserve"> </w:t>
      </w:r>
      <w:r w:rsidR="006E3D6B" w:rsidRPr="006E3D6B">
        <w:rPr>
          <w:rFonts w:asciiTheme="majorBidi" w:hAnsiTheme="majorBidi" w:cstheme="majorBidi"/>
          <w:spacing w:val="-10"/>
          <w:sz w:val="32"/>
          <w:szCs w:val="32"/>
        </w:rPr>
        <w:t>31</w:t>
      </w:r>
      <w:r w:rsidR="00C45AA2" w:rsidRPr="0073563D">
        <w:rPr>
          <w:rFonts w:asciiTheme="majorBidi" w:hAnsiTheme="majorBidi" w:cstheme="majorBidi"/>
          <w:spacing w:val="-10"/>
          <w:sz w:val="32"/>
          <w:szCs w:val="32"/>
        </w:rPr>
        <w:t xml:space="preserve"> </w:t>
      </w:r>
      <w:r w:rsidR="00C45AA2" w:rsidRPr="0073563D">
        <w:rPr>
          <w:rFonts w:asciiTheme="majorBidi" w:hAnsiTheme="majorBidi" w:cstheme="majorBidi"/>
          <w:spacing w:val="-10"/>
          <w:sz w:val="32"/>
          <w:szCs w:val="32"/>
          <w:cs/>
        </w:rPr>
        <w:t>ธันวาคม</w:t>
      </w:r>
      <w:r w:rsidR="00C45AA2" w:rsidRPr="0073563D">
        <w:rPr>
          <w:rFonts w:asciiTheme="majorBidi" w:hAnsiTheme="majorBidi" w:cstheme="majorBidi"/>
          <w:sz w:val="32"/>
          <w:szCs w:val="32"/>
          <w:cs/>
        </w:rPr>
        <w:t xml:space="preserve"> </w:t>
      </w:r>
      <w:r w:rsidR="006E3D6B" w:rsidRPr="006E3D6B">
        <w:rPr>
          <w:rFonts w:asciiTheme="majorBidi" w:hAnsiTheme="majorBidi" w:cstheme="majorBidi"/>
          <w:sz w:val="32"/>
          <w:szCs w:val="32"/>
        </w:rPr>
        <w:t>2567</w:t>
      </w:r>
      <w:r w:rsidR="00C45AA2" w:rsidRPr="0073563D">
        <w:rPr>
          <w:rFonts w:asciiTheme="majorBidi" w:hAnsiTheme="majorBidi" w:cstheme="majorBidi"/>
          <w:sz w:val="32"/>
          <w:szCs w:val="32"/>
          <w:cs/>
        </w:rPr>
        <w:t xml:space="preserve"> </w:t>
      </w:r>
      <w:r w:rsidR="00DA53DE" w:rsidRPr="0073563D">
        <w:rPr>
          <w:rFonts w:asciiTheme="majorBidi" w:hAnsiTheme="majorBidi" w:cstheme="majorBidi"/>
          <w:sz w:val="32"/>
          <w:szCs w:val="32"/>
          <w:cs/>
        </w:rPr>
        <w:t xml:space="preserve">ประกอบด้วย </w:t>
      </w:r>
    </w:p>
    <w:p w14:paraId="637753A7" w14:textId="1C3EFB53" w:rsidR="00207697" w:rsidRPr="0073563D" w:rsidRDefault="00207697" w:rsidP="002A72D4">
      <w:pPr>
        <w:jc w:val="right"/>
        <w:rPr>
          <w:rFonts w:asciiTheme="majorBidi" w:hAnsiTheme="majorBidi" w:cstheme="majorBidi"/>
          <w:b/>
          <w:bCs/>
          <w:sz w:val="28"/>
          <w:szCs w:val="28"/>
        </w:rPr>
      </w:pPr>
      <w:r w:rsidRPr="0073563D">
        <w:rPr>
          <w:rFonts w:asciiTheme="majorBidi" w:hAnsiTheme="majorBidi" w:cstheme="majorBidi"/>
          <w:b/>
          <w:bCs/>
          <w:sz w:val="28"/>
          <w:szCs w:val="28"/>
          <w:cs/>
        </w:rPr>
        <w:t>หน่ว</w:t>
      </w:r>
      <w:r w:rsidR="00076763" w:rsidRPr="0073563D">
        <w:rPr>
          <w:rFonts w:asciiTheme="majorBidi" w:hAnsiTheme="majorBidi" w:cstheme="majorBidi"/>
          <w:b/>
          <w:bCs/>
          <w:sz w:val="28"/>
          <w:szCs w:val="28"/>
          <w:cs/>
        </w:rPr>
        <w:t xml:space="preserve">ย : </w:t>
      </w:r>
      <w:r w:rsidR="00946840" w:rsidRPr="0073563D">
        <w:rPr>
          <w:rFonts w:asciiTheme="majorBidi" w:hAnsiTheme="majorBidi" w:cstheme="majorBidi" w:hint="cs"/>
          <w:b/>
          <w:bCs/>
          <w:sz w:val="28"/>
          <w:szCs w:val="28"/>
          <w:cs/>
        </w:rPr>
        <w:t>พันบาท</w:t>
      </w:r>
    </w:p>
    <w:tbl>
      <w:tblPr>
        <w:tblW w:w="8684" w:type="dxa"/>
        <w:tblInd w:w="540" w:type="dxa"/>
        <w:tblLayout w:type="fixed"/>
        <w:tblCellMar>
          <w:left w:w="0" w:type="dxa"/>
          <w:right w:w="0" w:type="dxa"/>
        </w:tblCellMar>
        <w:tblLook w:val="0000" w:firstRow="0" w:lastRow="0" w:firstColumn="0" w:lastColumn="0" w:noHBand="0" w:noVBand="0"/>
      </w:tblPr>
      <w:tblGrid>
        <w:gridCol w:w="4140"/>
        <w:gridCol w:w="1080"/>
        <w:gridCol w:w="90"/>
        <w:gridCol w:w="1170"/>
        <w:gridCol w:w="90"/>
        <w:gridCol w:w="1034"/>
        <w:gridCol w:w="90"/>
        <w:gridCol w:w="990"/>
      </w:tblGrid>
      <w:tr w:rsidR="00207697" w:rsidRPr="0073563D" w14:paraId="2132860B" w14:textId="77777777" w:rsidTr="007C396F">
        <w:trPr>
          <w:trHeight w:val="225"/>
        </w:trPr>
        <w:tc>
          <w:tcPr>
            <w:tcW w:w="4140" w:type="dxa"/>
          </w:tcPr>
          <w:p w14:paraId="73D1107F" w14:textId="77777777" w:rsidR="00207697" w:rsidRPr="0073563D" w:rsidRDefault="00207697" w:rsidP="002A72D4">
            <w:pPr>
              <w:autoSpaceDE w:val="0"/>
              <w:autoSpaceDN w:val="0"/>
              <w:spacing w:line="360" w:lineRule="exact"/>
              <w:ind w:left="180" w:right="98"/>
              <w:jc w:val="thaiDistribute"/>
              <w:rPr>
                <w:rFonts w:asciiTheme="majorBidi" w:hAnsiTheme="majorBidi" w:cstheme="majorBidi"/>
                <w:sz w:val="28"/>
                <w:szCs w:val="28"/>
              </w:rPr>
            </w:pPr>
          </w:p>
        </w:tc>
        <w:tc>
          <w:tcPr>
            <w:tcW w:w="2340" w:type="dxa"/>
            <w:gridSpan w:val="3"/>
          </w:tcPr>
          <w:p w14:paraId="3672C861" w14:textId="77777777" w:rsidR="00207697" w:rsidRPr="0073563D" w:rsidRDefault="00207697" w:rsidP="002A72D4">
            <w:pPr>
              <w:autoSpaceDE w:val="0"/>
              <w:autoSpaceDN w:val="0"/>
              <w:spacing w:line="360" w:lineRule="exact"/>
              <w:jc w:val="center"/>
              <w:rPr>
                <w:rFonts w:asciiTheme="majorBidi" w:hAnsiTheme="majorBidi" w:cstheme="majorBidi"/>
                <w:sz w:val="28"/>
                <w:szCs w:val="28"/>
                <w:lang w:val="en-GB"/>
              </w:rPr>
            </w:pPr>
            <w:r w:rsidRPr="0073563D">
              <w:rPr>
                <w:rFonts w:asciiTheme="majorBidi" w:hAnsiTheme="majorBidi" w:cstheme="majorBidi"/>
                <w:b/>
                <w:bCs/>
                <w:sz w:val="28"/>
                <w:szCs w:val="28"/>
                <w:cs/>
                <w:lang w:val="th-TH"/>
              </w:rPr>
              <w:t>งบการเงินรวม</w:t>
            </w:r>
          </w:p>
        </w:tc>
        <w:tc>
          <w:tcPr>
            <w:tcW w:w="90" w:type="dxa"/>
          </w:tcPr>
          <w:p w14:paraId="6C7E0EF9" w14:textId="77777777" w:rsidR="00207697" w:rsidRPr="0073563D" w:rsidRDefault="00207697" w:rsidP="002A72D4">
            <w:pPr>
              <w:autoSpaceDE w:val="0"/>
              <w:autoSpaceDN w:val="0"/>
              <w:spacing w:line="360" w:lineRule="exact"/>
              <w:ind w:right="-108"/>
              <w:jc w:val="center"/>
              <w:rPr>
                <w:rFonts w:asciiTheme="majorBidi" w:hAnsiTheme="majorBidi" w:cstheme="majorBidi"/>
                <w:sz w:val="28"/>
                <w:szCs w:val="28"/>
                <w:lang w:val="en-GB"/>
              </w:rPr>
            </w:pPr>
          </w:p>
        </w:tc>
        <w:tc>
          <w:tcPr>
            <w:tcW w:w="2114" w:type="dxa"/>
            <w:gridSpan w:val="3"/>
          </w:tcPr>
          <w:p w14:paraId="3B114937" w14:textId="77777777" w:rsidR="00207697" w:rsidRPr="0073563D" w:rsidRDefault="00207697" w:rsidP="002A72D4">
            <w:pPr>
              <w:autoSpaceDE w:val="0"/>
              <w:autoSpaceDN w:val="0"/>
              <w:spacing w:line="360" w:lineRule="exact"/>
              <w:jc w:val="center"/>
              <w:rPr>
                <w:rFonts w:asciiTheme="majorBidi" w:hAnsiTheme="majorBidi" w:cstheme="majorBidi"/>
                <w:b/>
                <w:bCs/>
                <w:sz w:val="28"/>
                <w:szCs w:val="28"/>
                <w:lang w:val="en-GB"/>
              </w:rPr>
            </w:pPr>
            <w:r w:rsidRPr="0073563D">
              <w:rPr>
                <w:rFonts w:asciiTheme="majorBidi" w:hAnsiTheme="majorBidi" w:cstheme="majorBidi"/>
                <w:b/>
                <w:bCs/>
                <w:sz w:val="28"/>
                <w:szCs w:val="28"/>
                <w:cs/>
                <w:lang w:val="th-TH"/>
              </w:rPr>
              <w:t>งบการเงินเฉพาะกิจการ</w:t>
            </w:r>
          </w:p>
        </w:tc>
      </w:tr>
      <w:tr w:rsidR="00596BB1" w:rsidRPr="0073563D" w14:paraId="7F0D6718" w14:textId="77777777" w:rsidTr="005A5B36">
        <w:trPr>
          <w:trHeight w:val="225"/>
        </w:trPr>
        <w:tc>
          <w:tcPr>
            <w:tcW w:w="4140" w:type="dxa"/>
          </w:tcPr>
          <w:p w14:paraId="2A4D1D47" w14:textId="77777777" w:rsidR="00596BB1" w:rsidRPr="0073563D" w:rsidRDefault="00596BB1" w:rsidP="002A72D4">
            <w:pPr>
              <w:autoSpaceDE w:val="0"/>
              <w:autoSpaceDN w:val="0"/>
              <w:spacing w:line="360" w:lineRule="exact"/>
              <w:ind w:left="180" w:right="98"/>
              <w:jc w:val="thaiDistribute"/>
              <w:rPr>
                <w:rFonts w:asciiTheme="majorBidi" w:hAnsiTheme="majorBidi" w:cstheme="majorBidi"/>
                <w:sz w:val="28"/>
                <w:szCs w:val="28"/>
              </w:rPr>
            </w:pPr>
          </w:p>
        </w:tc>
        <w:tc>
          <w:tcPr>
            <w:tcW w:w="1080" w:type="dxa"/>
            <w:tcBorders>
              <w:left w:val="nil"/>
              <w:right w:val="nil"/>
            </w:tcBorders>
          </w:tcPr>
          <w:p w14:paraId="6B68F8FE" w14:textId="77777777" w:rsidR="00596BB1" w:rsidRPr="0073563D"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90" w:type="dxa"/>
            <w:tcBorders>
              <w:left w:val="nil"/>
              <w:right w:val="nil"/>
            </w:tcBorders>
          </w:tcPr>
          <w:p w14:paraId="35251E10" w14:textId="77777777" w:rsidR="00596BB1" w:rsidRPr="0073563D" w:rsidRDefault="00596BB1"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1170" w:type="dxa"/>
            <w:tcBorders>
              <w:left w:val="nil"/>
              <w:right w:val="nil"/>
            </w:tcBorders>
          </w:tcPr>
          <w:p w14:paraId="6BFF13F7" w14:textId="77777777" w:rsidR="00596BB1" w:rsidRPr="0073563D"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90" w:type="dxa"/>
          </w:tcPr>
          <w:p w14:paraId="33ADE7DD" w14:textId="77777777" w:rsidR="00596BB1" w:rsidRPr="0073563D" w:rsidRDefault="00596BB1" w:rsidP="002A72D4">
            <w:pPr>
              <w:autoSpaceDE w:val="0"/>
              <w:autoSpaceDN w:val="0"/>
              <w:spacing w:line="360" w:lineRule="exact"/>
              <w:ind w:right="-108"/>
              <w:jc w:val="center"/>
              <w:rPr>
                <w:rFonts w:asciiTheme="majorBidi" w:hAnsiTheme="majorBidi" w:cstheme="majorBidi"/>
                <w:sz w:val="28"/>
                <w:szCs w:val="28"/>
                <w:lang w:val="en-GB"/>
              </w:rPr>
            </w:pPr>
          </w:p>
        </w:tc>
        <w:tc>
          <w:tcPr>
            <w:tcW w:w="1034" w:type="dxa"/>
            <w:tcBorders>
              <w:left w:val="nil"/>
              <w:right w:val="nil"/>
            </w:tcBorders>
          </w:tcPr>
          <w:p w14:paraId="31A4C9F3" w14:textId="48F456B4" w:rsidR="00596BB1" w:rsidRPr="0073563D"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90" w:type="dxa"/>
            <w:tcBorders>
              <w:left w:val="nil"/>
              <w:right w:val="nil"/>
            </w:tcBorders>
          </w:tcPr>
          <w:p w14:paraId="19E43FC1" w14:textId="77777777" w:rsidR="00596BB1" w:rsidRPr="0073563D" w:rsidRDefault="00596BB1"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990" w:type="dxa"/>
            <w:tcBorders>
              <w:left w:val="nil"/>
              <w:right w:val="nil"/>
            </w:tcBorders>
          </w:tcPr>
          <w:p w14:paraId="646E85BC" w14:textId="77777777" w:rsidR="00596BB1" w:rsidRPr="0073563D"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r>
      <w:tr w:rsidR="00841D75" w:rsidRPr="0073563D" w14:paraId="2EB16553" w14:textId="77777777" w:rsidTr="005A5B36">
        <w:trPr>
          <w:trHeight w:val="225"/>
        </w:trPr>
        <w:tc>
          <w:tcPr>
            <w:tcW w:w="4140" w:type="dxa"/>
          </w:tcPr>
          <w:p w14:paraId="4038EFD7" w14:textId="77777777" w:rsidR="00841D75" w:rsidRPr="0073563D" w:rsidRDefault="00841D75" w:rsidP="00841D75">
            <w:pPr>
              <w:autoSpaceDE w:val="0"/>
              <w:autoSpaceDN w:val="0"/>
              <w:spacing w:line="360" w:lineRule="exact"/>
              <w:ind w:left="180" w:right="98"/>
              <w:jc w:val="thaiDistribute"/>
              <w:rPr>
                <w:rFonts w:asciiTheme="majorBidi" w:hAnsiTheme="majorBidi" w:cstheme="majorBidi"/>
                <w:sz w:val="28"/>
                <w:szCs w:val="28"/>
              </w:rPr>
            </w:pPr>
          </w:p>
        </w:tc>
        <w:tc>
          <w:tcPr>
            <w:tcW w:w="1080" w:type="dxa"/>
            <w:tcBorders>
              <w:left w:val="nil"/>
              <w:right w:val="nil"/>
            </w:tcBorders>
          </w:tcPr>
          <w:p w14:paraId="6355E923" w14:textId="2A4FF444" w:rsidR="00841D75" w:rsidRPr="0073563D" w:rsidRDefault="006E3D6B" w:rsidP="00841D75">
            <w:pPr>
              <w:autoSpaceDE w:val="0"/>
              <w:autoSpaceDN w:val="0"/>
              <w:adjustRightInd w:val="0"/>
              <w:spacing w:line="360" w:lineRule="exact"/>
              <w:jc w:val="center"/>
              <w:rPr>
                <w:rFonts w:asciiTheme="majorBidi" w:hAnsiTheme="majorBidi" w:cstheme="majorBidi"/>
                <w:b/>
                <w:bCs/>
                <w:color w:val="000000"/>
                <w:sz w:val="28"/>
                <w:szCs w:val="28"/>
                <w:cs/>
              </w:rPr>
            </w:pPr>
            <w:r w:rsidRPr="006E3D6B">
              <w:rPr>
                <w:rFonts w:asciiTheme="majorBidi" w:hAnsiTheme="majorBidi" w:cstheme="majorBidi" w:hint="cs"/>
                <w:b/>
                <w:bCs/>
                <w:color w:val="000000"/>
                <w:sz w:val="28"/>
                <w:szCs w:val="28"/>
              </w:rPr>
              <w:t>30</w:t>
            </w:r>
            <w:r w:rsidR="00841D75" w:rsidRPr="0073563D">
              <w:rPr>
                <w:rFonts w:asciiTheme="majorBidi" w:hAnsiTheme="majorBidi" w:cstheme="majorBidi" w:hint="cs"/>
                <w:b/>
                <w:bCs/>
                <w:color w:val="000000"/>
                <w:sz w:val="28"/>
                <w:szCs w:val="28"/>
                <w:cs/>
              </w:rPr>
              <w:t xml:space="preserve"> มิถุนายน</w:t>
            </w:r>
          </w:p>
        </w:tc>
        <w:tc>
          <w:tcPr>
            <w:tcW w:w="90" w:type="dxa"/>
            <w:tcBorders>
              <w:left w:val="nil"/>
              <w:right w:val="nil"/>
            </w:tcBorders>
          </w:tcPr>
          <w:p w14:paraId="71DDE257" w14:textId="77777777" w:rsidR="00841D75" w:rsidRPr="0073563D" w:rsidRDefault="00841D75" w:rsidP="00841D75">
            <w:pPr>
              <w:autoSpaceDE w:val="0"/>
              <w:autoSpaceDN w:val="0"/>
              <w:adjustRightInd w:val="0"/>
              <w:spacing w:line="360" w:lineRule="exact"/>
              <w:jc w:val="center"/>
              <w:rPr>
                <w:rFonts w:asciiTheme="majorBidi" w:hAnsiTheme="majorBidi" w:cstheme="majorBidi"/>
                <w:b/>
                <w:bCs/>
                <w:color w:val="FF0000"/>
                <w:sz w:val="28"/>
                <w:szCs w:val="28"/>
              </w:rPr>
            </w:pPr>
          </w:p>
        </w:tc>
        <w:tc>
          <w:tcPr>
            <w:tcW w:w="1170" w:type="dxa"/>
            <w:tcBorders>
              <w:left w:val="nil"/>
              <w:right w:val="nil"/>
            </w:tcBorders>
          </w:tcPr>
          <w:p w14:paraId="684122C2" w14:textId="29B5FE5E" w:rsidR="00841D75" w:rsidRPr="0073563D" w:rsidRDefault="006E3D6B" w:rsidP="00841D75">
            <w:pPr>
              <w:autoSpaceDE w:val="0"/>
              <w:autoSpaceDN w:val="0"/>
              <w:adjustRightInd w:val="0"/>
              <w:spacing w:line="360" w:lineRule="exact"/>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31</w:t>
            </w:r>
            <w:r w:rsidR="00841D75" w:rsidRPr="0073563D">
              <w:rPr>
                <w:rFonts w:asciiTheme="majorBidi" w:hAnsiTheme="majorBidi" w:cstheme="majorBidi"/>
                <w:b/>
                <w:bCs/>
                <w:color w:val="000000"/>
                <w:sz w:val="28"/>
                <w:szCs w:val="28"/>
                <w:cs/>
              </w:rPr>
              <w:t xml:space="preserve"> ธันวาคม</w:t>
            </w:r>
          </w:p>
        </w:tc>
        <w:tc>
          <w:tcPr>
            <w:tcW w:w="90" w:type="dxa"/>
          </w:tcPr>
          <w:p w14:paraId="25DF4FC2" w14:textId="77777777" w:rsidR="00841D75" w:rsidRPr="0073563D" w:rsidRDefault="00841D75" w:rsidP="00841D75">
            <w:pPr>
              <w:autoSpaceDE w:val="0"/>
              <w:autoSpaceDN w:val="0"/>
              <w:spacing w:line="360" w:lineRule="exact"/>
              <w:jc w:val="center"/>
              <w:rPr>
                <w:rFonts w:asciiTheme="majorBidi" w:hAnsiTheme="majorBidi" w:cstheme="majorBidi"/>
                <w:sz w:val="28"/>
                <w:szCs w:val="28"/>
                <w:lang w:val="en-GB"/>
              </w:rPr>
            </w:pPr>
          </w:p>
        </w:tc>
        <w:tc>
          <w:tcPr>
            <w:tcW w:w="1034" w:type="dxa"/>
            <w:tcBorders>
              <w:left w:val="nil"/>
              <w:right w:val="nil"/>
            </w:tcBorders>
          </w:tcPr>
          <w:p w14:paraId="030392CE" w14:textId="10CEE8DF" w:rsidR="00841D75" w:rsidRPr="0073563D" w:rsidRDefault="006E3D6B" w:rsidP="00841D75">
            <w:pPr>
              <w:autoSpaceDE w:val="0"/>
              <w:autoSpaceDN w:val="0"/>
              <w:adjustRightInd w:val="0"/>
              <w:spacing w:line="360" w:lineRule="exact"/>
              <w:jc w:val="center"/>
              <w:rPr>
                <w:rFonts w:asciiTheme="majorBidi" w:hAnsiTheme="majorBidi" w:cstheme="majorBidi"/>
                <w:b/>
                <w:bCs/>
                <w:color w:val="000000"/>
                <w:sz w:val="28"/>
                <w:szCs w:val="28"/>
              </w:rPr>
            </w:pPr>
            <w:r w:rsidRPr="006E3D6B">
              <w:rPr>
                <w:rFonts w:asciiTheme="majorBidi" w:hAnsiTheme="majorBidi" w:cstheme="majorBidi" w:hint="cs"/>
                <w:b/>
                <w:bCs/>
                <w:color w:val="000000"/>
                <w:sz w:val="28"/>
                <w:szCs w:val="28"/>
              </w:rPr>
              <w:t>30</w:t>
            </w:r>
            <w:r w:rsidR="00841D75" w:rsidRPr="0073563D">
              <w:rPr>
                <w:rFonts w:asciiTheme="majorBidi" w:hAnsiTheme="majorBidi" w:cstheme="majorBidi" w:hint="cs"/>
                <w:b/>
                <w:bCs/>
                <w:color w:val="000000"/>
                <w:sz w:val="28"/>
                <w:szCs w:val="28"/>
                <w:cs/>
              </w:rPr>
              <w:t xml:space="preserve"> มิถุนายน</w:t>
            </w:r>
          </w:p>
        </w:tc>
        <w:tc>
          <w:tcPr>
            <w:tcW w:w="90" w:type="dxa"/>
            <w:tcBorders>
              <w:left w:val="nil"/>
              <w:right w:val="nil"/>
            </w:tcBorders>
          </w:tcPr>
          <w:p w14:paraId="3B23ADB2" w14:textId="77777777" w:rsidR="00841D75" w:rsidRPr="0073563D" w:rsidRDefault="00841D75" w:rsidP="00841D75">
            <w:pPr>
              <w:autoSpaceDE w:val="0"/>
              <w:autoSpaceDN w:val="0"/>
              <w:adjustRightInd w:val="0"/>
              <w:spacing w:line="360" w:lineRule="exact"/>
              <w:jc w:val="center"/>
              <w:rPr>
                <w:rFonts w:asciiTheme="majorBidi" w:hAnsiTheme="majorBidi" w:cstheme="majorBidi"/>
                <w:b/>
                <w:bCs/>
                <w:color w:val="FF0000"/>
                <w:sz w:val="28"/>
                <w:szCs w:val="28"/>
              </w:rPr>
            </w:pPr>
          </w:p>
        </w:tc>
        <w:tc>
          <w:tcPr>
            <w:tcW w:w="990" w:type="dxa"/>
            <w:tcBorders>
              <w:left w:val="nil"/>
              <w:right w:val="nil"/>
            </w:tcBorders>
          </w:tcPr>
          <w:p w14:paraId="62CB5CBB" w14:textId="602D2E47" w:rsidR="00841D75" w:rsidRPr="0073563D" w:rsidRDefault="006E3D6B" w:rsidP="00841D75">
            <w:pPr>
              <w:autoSpaceDE w:val="0"/>
              <w:autoSpaceDN w:val="0"/>
              <w:adjustRightInd w:val="0"/>
              <w:spacing w:line="360" w:lineRule="exact"/>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31</w:t>
            </w:r>
            <w:r w:rsidR="00841D75" w:rsidRPr="0073563D">
              <w:rPr>
                <w:rFonts w:asciiTheme="majorBidi" w:hAnsiTheme="majorBidi" w:cstheme="majorBidi"/>
                <w:b/>
                <w:bCs/>
                <w:color w:val="000000"/>
                <w:sz w:val="28"/>
                <w:szCs w:val="28"/>
                <w:cs/>
              </w:rPr>
              <w:t xml:space="preserve"> ธันวาคม</w:t>
            </w:r>
          </w:p>
        </w:tc>
      </w:tr>
      <w:tr w:rsidR="00841D75" w:rsidRPr="0073563D" w14:paraId="32E9BAD8" w14:textId="77777777" w:rsidTr="005A5B36">
        <w:trPr>
          <w:trHeight w:val="225"/>
        </w:trPr>
        <w:tc>
          <w:tcPr>
            <w:tcW w:w="4140" w:type="dxa"/>
          </w:tcPr>
          <w:p w14:paraId="6688F080" w14:textId="77777777" w:rsidR="00841D75" w:rsidRPr="0073563D" w:rsidRDefault="00841D75" w:rsidP="00841D75">
            <w:pPr>
              <w:autoSpaceDE w:val="0"/>
              <w:autoSpaceDN w:val="0"/>
              <w:spacing w:line="360" w:lineRule="exact"/>
              <w:ind w:left="180" w:right="98"/>
              <w:jc w:val="thaiDistribute"/>
              <w:rPr>
                <w:rFonts w:asciiTheme="majorBidi" w:hAnsiTheme="majorBidi" w:cstheme="majorBidi"/>
                <w:sz w:val="28"/>
                <w:szCs w:val="28"/>
              </w:rPr>
            </w:pPr>
          </w:p>
        </w:tc>
        <w:tc>
          <w:tcPr>
            <w:tcW w:w="1080" w:type="dxa"/>
            <w:tcBorders>
              <w:left w:val="nil"/>
              <w:right w:val="nil"/>
            </w:tcBorders>
          </w:tcPr>
          <w:p w14:paraId="2E7F460D" w14:textId="779508F3" w:rsidR="00841D75" w:rsidRPr="0073563D" w:rsidRDefault="006E3D6B" w:rsidP="00841D75">
            <w:pPr>
              <w:autoSpaceDE w:val="0"/>
              <w:autoSpaceDN w:val="0"/>
              <w:adjustRightInd w:val="0"/>
              <w:spacing w:line="360" w:lineRule="exact"/>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2568</w:t>
            </w:r>
          </w:p>
        </w:tc>
        <w:tc>
          <w:tcPr>
            <w:tcW w:w="90" w:type="dxa"/>
            <w:tcBorders>
              <w:left w:val="nil"/>
              <w:right w:val="nil"/>
            </w:tcBorders>
          </w:tcPr>
          <w:p w14:paraId="63AF3B9C" w14:textId="77777777" w:rsidR="00841D75" w:rsidRPr="0073563D" w:rsidRDefault="00841D75" w:rsidP="00841D75">
            <w:pPr>
              <w:autoSpaceDE w:val="0"/>
              <w:autoSpaceDN w:val="0"/>
              <w:adjustRightInd w:val="0"/>
              <w:spacing w:line="360" w:lineRule="exact"/>
              <w:jc w:val="center"/>
              <w:rPr>
                <w:rFonts w:asciiTheme="majorBidi" w:hAnsiTheme="majorBidi" w:cstheme="majorBidi"/>
                <w:b/>
                <w:bCs/>
                <w:color w:val="FF0000"/>
                <w:sz w:val="28"/>
                <w:szCs w:val="28"/>
              </w:rPr>
            </w:pPr>
          </w:p>
        </w:tc>
        <w:tc>
          <w:tcPr>
            <w:tcW w:w="1170" w:type="dxa"/>
            <w:tcBorders>
              <w:left w:val="nil"/>
              <w:right w:val="nil"/>
            </w:tcBorders>
          </w:tcPr>
          <w:p w14:paraId="548EB62C" w14:textId="227D3AD8" w:rsidR="00841D75" w:rsidRPr="0073563D" w:rsidRDefault="006E3D6B" w:rsidP="00841D75">
            <w:pPr>
              <w:autoSpaceDE w:val="0"/>
              <w:autoSpaceDN w:val="0"/>
              <w:adjustRightInd w:val="0"/>
              <w:spacing w:line="360" w:lineRule="exact"/>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2567</w:t>
            </w:r>
          </w:p>
        </w:tc>
        <w:tc>
          <w:tcPr>
            <w:tcW w:w="90" w:type="dxa"/>
          </w:tcPr>
          <w:p w14:paraId="01EFA269" w14:textId="77777777" w:rsidR="00841D75" w:rsidRPr="0073563D" w:rsidRDefault="00841D75" w:rsidP="00841D75">
            <w:pPr>
              <w:autoSpaceDE w:val="0"/>
              <w:autoSpaceDN w:val="0"/>
              <w:spacing w:line="360" w:lineRule="exact"/>
              <w:jc w:val="center"/>
              <w:rPr>
                <w:rFonts w:asciiTheme="majorBidi" w:hAnsiTheme="majorBidi" w:cstheme="majorBidi"/>
                <w:sz w:val="28"/>
                <w:szCs w:val="28"/>
                <w:lang w:val="en-GB"/>
              </w:rPr>
            </w:pPr>
          </w:p>
        </w:tc>
        <w:tc>
          <w:tcPr>
            <w:tcW w:w="1034" w:type="dxa"/>
            <w:tcBorders>
              <w:left w:val="nil"/>
              <w:right w:val="nil"/>
            </w:tcBorders>
          </w:tcPr>
          <w:p w14:paraId="61364340" w14:textId="3640F8D8" w:rsidR="00841D75" w:rsidRPr="0073563D" w:rsidRDefault="006E3D6B" w:rsidP="00841D75">
            <w:pPr>
              <w:autoSpaceDE w:val="0"/>
              <w:autoSpaceDN w:val="0"/>
              <w:adjustRightInd w:val="0"/>
              <w:spacing w:line="360" w:lineRule="exact"/>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2568</w:t>
            </w:r>
          </w:p>
        </w:tc>
        <w:tc>
          <w:tcPr>
            <w:tcW w:w="90" w:type="dxa"/>
            <w:tcBorders>
              <w:left w:val="nil"/>
              <w:right w:val="nil"/>
            </w:tcBorders>
          </w:tcPr>
          <w:p w14:paraId="79BED56D" w14:textId="77777777" w:rsidR="00841D75" w:rsidRPr="0073563D" w:rsidRDefault="00841D75" w:rsidP="00841D75">
            <w:pPr>
              <w:autoSpaceDE w:val="0"/>
              <w:autoSpaceDN w:val="0"/>
              <w:adjustRightInd w:val="0"/>
              <w:spacing w:line="360" w:lineRule="exact"/>
              <w:jc w:val="center"/>
              <w:rPr>
                <w:rFonts w:asciiTheme="majorBidi" w:hAnsiTheme="majorBidi" w:cstheme="majorBidi"/>
                <w:b/>
                <w:bCs/>
                <w:color w:val="FF0000"/>
                <w:sz w:val="28"/>
                <w:szCs w:val="28"/>
              </w:rPr>
            </w:pPr>
          </w:p>
        </w:tc>
        <w:tc>
          <w:tcPr>
            <w:tcW w:w="990" w:type="dxa"/>
            <w:tcBorders>
              <w:left w:val="nil"/>
              <w:right w:val="nil"/>
            </w:tcBorders>
          </w:tcPr>
          <w:p w14:paraId="290EAC03" w14:textId="7DAA3980" w:rsidR="00841D75" w:rsidRPr="0073563D" w:rsidRDefault="006E3D6B" w:rsidP="00841D75">
            <w:pPr>
              <w:autoSpaceDE w:val="0"/>
              <w:autoSpaceDN w:val="0"/>
              <w:adjustRightInd w:val="0"/>
              <w:spacing w:line="360" w:lineRule="exact"/>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2567</w:t>
            </w:r>
          </w:p>
        </w:tc>
      </w:tr>
      <w:tr w:rsidR="00282258" w:rsidRPr="0073563D" w14:paraId="56E29782" w14:textId="77777777" w:rsidTr="00892211">
        <w:tc>
          <w:tcPr>
            <w:tcW w:w="4140" w:type="dxa"/>
          </w:tcPr>
          <w:p w14:paraId="4BB1BC72" w14:textId="77777777" w:rsidR="00282258" w:rsidRPr="0073563D" w:rsidRDefault="00282258" w:rsidP="00282258">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73563D">
              <w:rPr>
                <w:rFonts w:asciiTheme="majorBidi" w:hAnsiTheme="majorBidi" w:cstheme="majorBidi"/>
                <w:sz w:val="28"/>
                <w:szCs w:val="28"/>
                <w:cs/>
                <w:lang w:val="th-TH"/>
              </w:rPr>
              <w:t>ลูกหนี้การค้า</w:t>
            </w:r>
            <w:r w:rsidRPr="0073563D">
              <w:rPr>
                <w:rFonts w:asciiTheme="majorBidi" w:hAnsiTheme="majorBidi" w:cstheme="majorBidi"/>
                <w:sz w:val="28"/>
                <w:szCs w:val="28"/>
              </w:rPr>
              <w:t xml:space="preserve"> - </w:t>
            </w:r>
            <w:r w:rsidRPr="0073563D">
              <w:rPr>
                <w:rFonts w:asciiTheme="majorBidi" w:hAnsiTheme="majorBidi" w:cstheme="majorBidi"/>
                <w:sz w:val="28"/>
                <w:szCs w:val="28"/>
                <w:cs/>
              </w:rPr>
              <w:t>บริษัทอื่น</w:t>
            </w:r>
          </w:p>
        </w:tc>
        <w:tc>
          <w:tcPr>
            <w:tcW w:w="1080" w:type="dxa"/>
          </w:tcPr>
          <w:p w14:paraId="7C97424B" w14:textId="14D9FF9E" w:rsidR="00282258" w:rsidRPr="0073563D" w:rsidRDefault="006E3D6B" w:rsidP="00282258">
            <w:pPr>
              <w:tabs>
                <w:tab w:val="decimal" w:pos="99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43</w:t>
            </w:r>
            <w:r w:rsidR="00487B0A" w:rsidRPr="0073563D">
              <w:rPr>
                <w:rFonts w:asciiTheme="majorBidi" w:hAnsiTheme="majorBidi" w:cstheme="majorBidi"/>
                <w:sz w:val="28"/>
                <w:szCs w:val="28"/>
              </w:rPr>
              <w:t>,</w:t>
            </w:r>
            <w:r w:rsidRPr="006E3D6B">
              <w:rPr>
                <w:rFonts w:asciiTheme="majorBidi" w:hAnsiTheme="majorBidi" w:cstheme="majorBidi"/>
                <w:sz w:val="28"/>
                <w:szCs w:val="28"/>
              </w:rPr>
              <w:t>242</w:t>
            </w:r>
          </w:p>
        </w:tc>
        <w:tc>
          <w:tcPr>
            <w:tcW w:w="90" w:type="dxa"/>
          </w:tcPr>
          <w:p w14:paraId="51D73221" w14:textId="77777777" w:rsidR="00282258" w:rsidRPr="0073563D" w:rsidRDefault="00282258" w:rsidP="00282258">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47AAF1A2" w14:textId="6F1CF987" w:rsidR="00282258" w:rsidRPr="0073563D" w:rsidRDefault="006E3D6B" w:rsidP="00282258">
            <w:pPr>
              <w:tabs>
                <w:tab w:val="decimal" w:pos="990"/>
              </w:tabs>
              <w:autoSpaceDE w:val="0"/>
              <w:autoSpaceDN w:val="0"/>
              <w:rPr>
                <w:rFonts w:ascii="Angsana New" w:hAnsi="Angsana New" w:cs="Angsana New"/>
                <w:sz w:val="28"/>
                <w:szCs w:val="28"/>
              </w:rPr>
            </w:pPr>
            <w:r w:rsidRPr="006E3D6B">
              <w:rPr>
                <w:rFonts w:ascii="Angsana New" w:hAnsi="Angsana New" w:cs="Angsana New"/>
                <w:sz w:val="28"/>
                <w:szCs w:val="28"/>
              </w:rPr>
              <w:t>41</w:t>
            </w:r>
            <w:r w:rsidR="00282258" w:rsidRPr="0073563D">
              <w:rPr>
                <w:rFonts w:ascii="Angsana New" w:hAnsi="Angsana New" w:cs="Angsana New"/>
                <w:sz w:val="28"/>
                <w:szCs w:val="28"/>
              </w:rPr>
              <w:t>,</w:t>
            </w:r>
            <w:r w:rsidRPr="006E3D6B">
              <w:rPr>
                <w:rFonts w:ascii="Angsana New" w:hAnsi="Angsana New" w:cs="Angsana New"/>
                <w:sz w:val="28"/>
                <w:szCs w:val="28"/>
              </w:rPr>
              <w:t>303</w:t>
            </w:r>
          </w:p>
        </w:tc>
        <w:tc>
          <w:tcPr>
            <w:tcW w:w="90" w:type="dxa"/>
          </w:tcPr>
          <w:p w14:paraId="04049EEF" w14:textId="77777777" w:rsidR="00282258" w:rsidRPr="0073563D" w:rsidRDefault="00282258" w:rsidP="00282258">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4051EA73" w14:textId="60CBDD30" w:rsidR="00282258" w:rsidRPr="0073563D" w:rsidRDefault="00282258" w:rsidP="00282258">
            <w:pPr>
              <w:autoSpaceDE w:val="0"/>
              <w:autoSpaceDN w:val="0"/>
              <w:spacing w:line="360" w:lineRule="exact"/>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tcPr>
          <w:p w14:paraId="219C1D63" w14:textId="77777777" w:rsidR="00282258" w:rsidRPr="0073563D" w:rsidRDefault="00282258" w:rsidP="00282258">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7D20301C" w14:textId="75EA2B95" w:rsidR="00282258" w:rsidRPr="0073563D" w:rsidRDefault="00282258" w:rsidP="00282258">
            <w:pPr>
              <w:autoSpaceDE w:val="0"/>
              <w:autoSpaceDN w:val="0"/>
              <w:spacing w:line="360" w:lineRule="exact"/>
              <w:jc w:val="center"/>
              <w:rPr>
                <w:rFonts w:asciiTheme="majorBidi" w:hAnsiTheme="majorBidi" w:cstheme="majorBidi"/>
                <w:sz w:val="28"/>
                <w:szCs w:val="28"/>
              </w:rPr>
            </w:pPr>
            <w:r w:rsidRPr="0073563D">
              <w:rPr>
                <w:rFonts w:asciiTheme="majorBidi" w:hAnsiTheme="majorBidi" w:cstheme="majorBidi"/>
                <w:sz w:val="28"/>
                <w:szCs w:val="28"/>
              </w:rPr>
              <w:t>-</w:t>
            </w:r>
          </w:p>
        </w:tc>
      </w:tr>
      <w:tr w:rsidR="00282258" w:rsidRPr="0073563D" w14:paraId="4CF9489C" w14:textId="77777777" w:rsidTr="00892211">
        <w:tc>
          <w:tcPr>
            <w:tcW w:w="4140" w:type="dxa"/>
          </w:tcPr>
          <w:p w14:paraId="054E5275" w14:textId="6B9E00B2" w:rsidR="00282258" w:rsidRPr="0073563D" w:rsidRDefault="00282258" w:rsidP="00282258">
            <w:pPr>
              <w:tabs>
                <w:tab w:val="left" w:pos="2685"/>
              </w:tabs>
              <w:autoSpaceDE w:val="0"/>
              <w:autoSpaceDN w:val="0"/>
              <w:spacing w:line="360" w:lineRule="exact"/>
              <w:ind w:left="180" w:right="72"/>
              <w:jc w:val="thaiDistribute"/>
              <w:rPr>
                <w:rFonts w:asciiTheme="majorBidi" w:hAnsiTheme="majorBidi" w:cstheme="majorBidi"/>
                <w:sz w:val="28"/>
                <w:szCs w:val="28"/>
                <w:u w:val="single"/>
                <w:cs/>
                <w:lang w:val="th-TH"/>
              </w:rPr>
            </w:pPr>
            <w:r w:rsidRPr="0073563D">
              <w:rPr>
                <w:rFonts w:asciiTheme="majorBidi" w:hAnsiTheme="majorBidi" w:cstheme="majorBidi"/>
                <w:sz w:val="28"/>
                <w:szCs w:val="28"/>
                <w:u w:val="single"/>
                <w:cs/>
                <w:lang w:val="th-TH"/>
              </w:rPr>
              <w:t>หัก</w:t>
            </w:r>
            <w:r w:rsidRPr="0073563D">
              <w:rPr>
                <w:rFonts w:asciiTheme="majorBidi" w:hAnsiTheme="majorBidi" w:cstheme="majorBidi"/>
                <w:sz w:val="28"/>
                <w:szCs w:val="28"/>
                <w:cs/>
                <w:lang w:val="th-TH"/>
              </w:rPr>
              <w:t xml:space="preserve"> </w:t>
            </w:r>
            <w:r w:rsidRPr="0073563D">
              <w:rPr>
                <w:rFonts w:asciiTheme="majorBidi" w:hAnsiTheme="majorBidi" w:cstheme="majorBidi" w:hint="cs"/>
                <w:sz w:val="28"/>
                <w:szCs w:val="28"/>
                <w:cs/>
                <w:lang w:val="th-TH"/>
              </w:rPr>
              <w:t>ค่าเผื่อผลขาดทุนด้านเครดิตที่คาดว่าจะเกิดขึ้น</w:t>
            </w:r>
          </w:p>
        </w:tc>
        <w:tc>
          <w:tcPr>
            <w:tcW w:w="1080" w:type="dxa"/>
          </w:tcPr>
          <w:p w14:paraId="28BE0755" w14:textId="4669F578" w:rsidR="00282258" w:rsidRPr="0073563D" w:rsidRDefault="00487B0A" w:rsidP="00282258">
            <w:pPr>
              <w:tabs>
                <w:tab w:val="decimal" w:pos="990"/>
              </w:tabs>
              <w:autoSpaceDE w:val="0"/>
              <w:autoSpaceDN w:val="0"/>
              <w:spacing w:line="360" w:lineRule="exact"/>
              <w:rPr>
                <w:rFonts w:asciiTheme="majorBidi" w:hAnsiTheme="majorBidi" w:cstheme="majorBidi"/>
                <w:sz w:val="28"/>
                <w:szCs w:val="28"/>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4</w:t>
            </w:r>
            <w:r w:rsidRPr="0073563D">
              <w:rPr>
                <w:rFonts w:asciiTheme="majorBidi" w:hAnsiTheme="majorBidi" w:cstheme="majorBidi"/>
                <w:sz w:val="28"/>
                <w:szCs w:val="28"/>
              </w:rPr>
              <w:t>,</w:t>
            </w:r>
            <w:r w:rsidR="006E3D6B" w:rsidRPr="006E3D6B">
              <w:rPr>
                <w:rFonts w:asciiTheme="majorBidi" w:hAnsiTheme="majorBidi" w:cstheme="majorBidi"/>
                <w:sz w:val="28"/>
                <w:szCs w:val="28"/>
              </w:rPr>
              <w:t>382</w:t>
            </w:r>
            <w:r w:rsidRPr="0073563D">
              <w:rPr>
                <w:rFonts w:asciiTheme="majorBidi" w:hAnsiTheme="majorBidi" w:cstheme="majorBidi"/>
                <w:sz w:val="28"/>
                <w:szCs w:val="28"/>
              </w:rPr>
              <w:t>)</w:t>
            </w:r>
          </w:p>
        </w:tc>
        <w:tc>
          <w:tcPr>
            <w:tcW w:w="90" w:type="dxa"/>
          </w:tcPr>
          <w:p w14:paraId="1D2BFD88" w14:textId="77777777" w:rsidR="00282258" w:rsidRPr="0073563D" w:rsidRDefault="00282258" w:rsidP="00282258">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3BA9FFFB" w14:textId="31A5D109" w:rsidR="00282258" w:rsidRPr="0073563D" w:rsidRDefault="00282258" w:rsidP="00282258">
            <w:pPr>
              <w:tabs>
                <w:tab w:val="decimal" w:pos="990"/>
              </w:tabs>
              <w:autoSpaceDE w:val="0"/>
              <w:autoSpaceDN w:val="0"/>
              <w:rPr>
                <w:rFonts w:ascii="Angsana New" w:hAnsi="Angsana New" w:cs="Angsana New"/>
                <w:sz w:val="28"/>
                <w:szCs w:val="28"/>
              </w:rPr>
            </w:pPr>
            <w:r w:rsidRPr="0073563D">
              <w:rPr>
                <w:rFonts w:ascii="Angsana New" w:hAnsi="Angsana New" w:cs="Angsana New"/>
                <w:sz w:val="28"/>
                <w:szCs w:val="28"/>
              </w:rPr>
              <w:t>(</w:t>
            </w:r>
            <w:r w:rsidR="006E3D6B" w:rsidRPr="006E3D6B">
              <w:rPr>
                <w:rFonts w:ascii="Angsana New" w:hAnsi="Angsana New" w:cs="Angsana New"/>
                <w:sz w:val="28"/>
                <w:szCs w:val="28"/>
              </w:rPr>
              <w:t>4</w:t>
            </w:r>
            <w:r w:rsidRPr="0073563D">
              <w:rPr>
                <w:rFonts w:ascii="Angsana New" w:hAnsi="Angsana New" w:cs="Angsana New"/>
                <w:sz w:val="28"/>
                <w:szCs w:val="28"/>
              </w:rPr>
              <w:t>,</w:t>
            </w:r>
            <w:r w:rsidR="006E3D6B" w:rsidRPr="006E3D6B">
              <w:rPr>
                <w:rFonts w:ascii="Angsana New" w:hAnsi="Angsana New" w:cs="Angsana New"/>
                <w:sz w:val="28"/>
                <w:szCs w:val="28"/>
              </w:rPr>
              <w:t>346</w:t>
            </w:r>
            <w:r w:rsidRPr="0073563D">
              <w:rPr>
                <w:rFonts w:ascii="Angsana New" w:hAnsi="Angsana New" w:cs="Angsana New"/>
                <w:sz w:val="28"/>
                <w:szCs w:val="28"/>
              </w:rPr>
              <w:t>)</w:t>
            </w:r>
          </w:p>
        </w:tc>
        <w:tc>
          <w:tcPr>
            <w:tcW w:w="90" w:type="dxa"/>
          </w:tcPr>
          <w:p w14:paraId="03CE1528" w14:textId="77777777" w:rsidR="00282258" w:rsidRPr="0073563D" w:rsidRDefault="00282258" w:rsidP="00282258">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140E5243" w14:textId="07F16CB5" w:rsidR="00282258" w:rsidRPr="0073563D" w:rsidRDefault="00282258" w:rsidP="00282258">
            <w:pPr>
              <w:autoSpaceDE w:val="0"/>
              <w:autoSpaceDN w:val="0"/>
              <w:spacing w:line="360" w:lineRule="exact"/>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tcPr>
          <w:p w14:paraId="047686B2" w14:textId="77777777" w:rsidR="00282258" w:rsidRPr="0073563D" w:rsidRDefault="00282258" w:rsidP="00282258">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521A1089" w14:textId="3396EDF0" w:rsidR="00282258" w:rsidRPr="0073563D" w:rsidRDefault="00282258" w:rsidP="00282258">
            <w:pPr>
              <w:autoSpaceDE w:val="0"/>
              <w:autoSpaceDN w:val="0"/>
              <w:spacing w:line="360" w:lineRule="exact"/>
              <w:jc w:val="center"/>
              <w:rPr>
                <w:rFonts w:asciiTheme="majorBidi" w:hAnsiTheme="majorBidi" w:cstheme="majorBidi"/>
                <w:sz w:val="28"/>
                <w:szCs w:val="28"/>
                <w:cs/>
              </w:rPr>
            </w:pPr>
            <w:r w:rsidRPr="0073563D">
              <w:rPr>
                <w:rFonts w:asciiTheme="majorBidi" w:hAnsiTheme="majorBidi" w:cstheme="majorBidi"/>
                <w:sz w:val="28"/>
                <w:szCs w:val="28"/>
              </w:rPr>
              <w:t>-</w:t>
            </w:r>
          </w:p>
        </w:tc>
      </w:tr>
      <w:tr w:rsidR="00282258" w:rsidRPr="0073563D" w14:paraId="3A9772DB" w14:textId="77777777" w:rsidTr="00272D84">
        <w:tc>
          <w:tcPr>
            <w:tcW w:w="4140" w:type="dxa"/>
          </w:tcPr>
          <w:p w14:paraId="70B2DC8D" w14:textId="77777777" w:rsidR="00282258" w:rsidRPr="0073563D" w:rsidRDefault="00282258" w:rsidP="00282258">
            <w:pPr>
              <w:tabs>
                <w:tab w:val="left" w:pos="2685"/>
              </w:tabs>
              <w:autoSpaceDE w:val="0"/>
              <w:autoSpaceDN w:val="0"/>
              <w:spacing w:line="360" w:lineRule="exact"/>
              <w:ind w:left="180" w:right="72"/>
              <w:jc w:val="thaiDistribute"/>
              <w:rPr>
                <w:rFonts w:asciiTheme="majorBidi" w:hAnsiTheme="majorBidi" w:cstheme="majorBidi"/>
                <w:sz w:val="28"/>
                <w:szCs w:val="28"/>
              </w:rPr>
            </w:pPr>
            <w:r w:rsidRPr="0073563D">
              <w:rPr>
                <w:rFonts w:asciiTheme="majorBidi" w:hAnsiTheme="majorBidi" w:cstheme="majorBidi"/>
                <w:sz w:val="28"/>
                <w:szCs w:val="28"/>
                <w:cs/>
              </w:rPr>
              <w:t>รวม</w:t>
            </w:r>
            <w:r w:rsidRPr="0073563D">
              <w:rPr>
                <w:rFonts w:asciiTheme="majorBidi" w:hAnsiTheme="majorBidi" w:cstheme="majorBidi"/>
                <w:sz w:val="28"/>
                <w:szCs w:val="28"/>
                <w:cs/>
                <w:lang w:val="th-TH"/>
              </w:rPr>
              <w:t>ลูกหนี้การค้า</w:t>
            </w:r>
          </w:p>
        </w:tc>
        <w:tc>
          <w:tcPr>
            <w:tcW w:w="1080" w:type="dxa"/>
            <w:tcBorders>
              <w:top w:val="single" w:sz="4" w:space="0" w:color="auto"/>
              <w:bottom w:val="single" w:sz="4" w:space="0" w:color="auto"/>
            </w:tcBorders>
          </w:tcPr>
          <w:p w14:paraId="18C3FCDE" w14:textId="5F88D465" w:rsidR="00282258" w:rsidRPr="0073563D" w:rsidRDefault="006E3D6B" w:rsidP="00282258">
            <w:pPr>
              <w:tabs>
                <w:tab w:val="decimal" w:pos="99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38</w:t>
            </w:r>
            <w:r w:rsidR="00487B0A" w:rsidRPr="0073563D">
              <w:rPr>
                <w:rFonts w:asciiTheme="majorBidi" w:hAnsiTheme="majorBidi" w:cstheme="majorBidi"/>
                <w:sz w:val="28"/>
                <w:szCs w:val="28"/>
              </w:rPr>
              <w:t>,</w:t>
            </w:r>
            <w:r w:rsidRPr="006E3D6B">
              <w:rPr>
                <w:rFonts w:asciiTheme="majorBidi" w:hAnsiTheme="majorBidi" w:cstheme="majorBidi"/>
                <w:sz w:val="28"/>
                <w:szCs w:val="28"/>
              </w:rPr>
              <w:t>860</w:t>
            </w:r>
          </w:p>
        </w:tc>
        <w:tc>
          <w:tcPr>
            <w:tcW w:w="90" w:type="dxa"/>
          </w:tcPr>
          <w:p w14:paraId="31C89D00" w14:textId="77777777" w:rsidR="00282258" w:rsidRPr="0073563D" w:rsidRDefault="00282258" w:rsidP="00282258">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Borders>
              <w:top w:val="single" w:sz="4" w:space="0" w:color="auto"/>
              <w:bottom w:val="single" w:sz="4" w:space="0" w:color="auto"/>
            </w:tcBorders>
          </w:tcPr>
          <w:p w14:paraId="783BE65C" w14:textId="43FC01C4" w:rsidR="00282258" w:rsidRPr="0073563D" w:rsidRDefault="006E3D6B" w:rsidP="00282258">
            <w:pPr>
              <w:tabs>
                <w:tab w:val="decimal" w:pos="99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36</w:t>
            </w:r>
            <w:r w:rsidR="00282258" w:rsidRPr="0073563D">
              <w:rPr>
                <w:rFonts w:asciiTheme="majorBidi" w:hAnsiTheme="majorBidi" w:cstheme="majorBidi"/>
                <w:sz w:val="28"/>
                <w:szCs w:val="28"/>
              </w:rPr>
              <w:t>,</w:t>
            </w:r>
            <w:r w:rsidRPr="006E3D6B">
              <w:rPr>
                <w:rFonts w:asciiTheme="majorBidi" w:hAnsiTheme="majorBidi" w:cstheme="majorBidi"/>
                <w:sz w:val="28"/>
                <w:szCs w:val="28"/>
              </w:rPr>
              <w:t>957</w:t>
            </w:r>
          </w:p>
        </w:tc>
        <w:tc>
          <w:tcPr>
            <w:tcW w:w="90" w:type="dxa"/>
          </w:tcPr>
          <w:p w14:paraId="2D013DB3" w14:textId="77777777" w:rsidR="00282258" w:rsidRPr="0073563D" w:rsidRDefault="00282258" w:rsidP="00282258">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Borders>
              <w:top w:val="single" w:sz="4" w:space="0" w:color="auto"/>
              <w:bottom w:val="single" w:sz="4" w:space="0" w:color="auto"/>
            </w:tcBorders>
          </w:tcPr>
          <w:p w14:paraId="23A8D39F" w14:textId="53E40F4E" w:rsidR="00282258" w:rsidRPr="0073563D" w:rsidRDefault="00282258" w:rsidP="00282258">
            <w:pPr>
              <w:autoSpaceDE w:val="0"/>
              <w:autoSpaceDN w:val="0"/>
              <w:spacing w:line="360" w:lineRule="exact"/>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tcPr>
          <w:p w14:paraId="1ECB3B34" w14:textId="77777777" w:rsidR="00282258" w:rsidRPr="0073563D" w:rsidRDefault="00282258" w:rsidP="00282258">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Borders>
              <w:top w:val="single" w:sz="4" w:space="0" w:color="auto"/>
              <w:bottom w:val="single" w:sz="4" w:space="0" w:color="auto"/>
            </w:tcBorders>
          </w:tcPr>
          <w:p w14:paraId="75AAF575" w14:textId="4032DEF0" w:rsidR="00282258" w:rsidRPr="0073563D" w:rsidRDefault="00282258" w:rsidP="00282258">
            <w:pPr>
              <w:autoSpaceDE w:val="0"/>
              <w:autoSpaceDN w:val="0"/>
              <w:spacing w:line="360" w:lineRule="exact"/>
              <w:jc w:val="center"/>
              <w:rPr>
                <w:rFonts w:asciiTheme="majorBidi" w:hAnsiTheme="majorBidi" w:cstheme="majorBidi"/>
                <w:sz w:val="28"/>
                <w:szCs w:val="28"/>
              </w:rPr>
            </w:pPr>
            <w:r w:rsidRPr="0073563D">
              <w:rPr>
                <w:rFonts w:asciiTheme="majorBidi" w:hAnsiTheme="majorBidi" w:cstheme="majorBidi"/>
                <w:sz w:val="28"/>
                <w:szCs w:val="28"/>
              </w:rPr>
              <w:t>-</w:t>
            </w:r>
          </w:p>
        </w:tc>
      </w:tr>
      <w:tr w:rsidR="00282258" w:rsidRPr="0073563D" w14:paraId="3B4238A7" w14:textId="77777777" w:rsidTr="003976A1">
        <w:trPr>
          <w:trHeight w:hRule="exact" w:val="144"/>
        </w:trPr>
        <w:tc>
          <w:tcPr>
            <w:tcW w:w="4140" w:type="dxa"/>
          </w:tcPr>
          <w:p w14:paraId="5F1DFE05" w14:textId="77777777" w:rsidR="00282258" w:rsidRPr="0073563D" w:rsidRDefault="00282258" w:rsidP="00282258">
            <w:pPr>
              <w:spacing w:line="360" w:lineRule="exact"/>
              <w:ind w:left="180"/>
              <w:jc w:val="thaiDistribute"/>
              <w:rPr>
                <w:rFonts w:asciiTheme="majorBidi" w:hAnsiTheme="majorBidi" w:cstheme="majorBidi"/>
                <w:sz w:val="28"/>
                <w:szCs w:val="28"/>
              </w:rPr>
            </w:pPr>
          </w:p>
        </w:tc>
        <w:tc>
          <w:tcPr>
            <w:tcW w:w="1080" w:type="dxa"/>
            <w:tcBorders>
              <w:top w:val="single" w:sz="4" w:space="0" w:color="auto"/>
            </w:tcBorders>
          </w:tcPr>
          <w:p w14:paraId="1CA6E414" w14:textId="77777777" w:rsidR="00282258" w:rsidRPr="0073563D" w:rsidRDefault="00282258" w:rsidP="00282258">
            <w:pPr>
              <w:tabs>
                <w:tab w:val="decimal" w:pos="990"/>
              </w:tabs>
              <w:autoSpaceDE w:val="0"/>
              <w:autoSpaceDN w:val="0"/>
              <w:spacing w:line="360" w:lineRule="exact"/>
              <w:rPr>
                <w:rFonts w:asciiTheme="majorBidi" w:hAnsiTheme="majorBidi" w:cstheme="majorBidi"/>
                <w:sz w:val="28"/>
                <w:szCs w:val="28"/>
                <w:cs/>
              </w:rPr>
            </w:pPr>
          </w:p>
        </w:tc>
        <w:tc>
          <w:tcPr>
            <w:tcW w:w="90" w:type="dxa"/>
          </w:tcPr>
          <w:p w14:paraId="49889A13" w14:textId="77777777" w:rsidR="00282258" w:rsidRPr="0073563D" w:rsidRDefault="00282258" w:rsidP="00282258">
            <w:pPr>
              <w:autoSpaceDE w:val="0"/>
              <w:autoSpaceDN w:val="0"/>
              <w:spacing w:line="360" w:lineRule="exact"/>
              <w:jc w:val="thaiDistribute"/>
              <w:rPr>
                <w:rFonts w:asciiTheme="majorBidi" w:hAnsiTheme="majorBidi" w:cstheme="majorBidi"/>
                <w:b/>
                <w:bCs/>
                <w:sz w:val="28"/>
                <w:szCs w:val="28"/>
              </w:rPr>
            </w:pPr>
          </w:p>
        </w:tc>
        <w:tc>
          <w:tcPr>
            <w:tcW w:w="1170" w:type="dxa"/>
            <w:tcBorders>
              <w:top w:val="single" w:sz="4" w:space="0" w:color="auto"/>
            </w:tcBorders>
          </w:tcPr>
          <w:p w14:paraId="188B9755" w14:textId="77777777" w:rsidR="00282258" w:rsidRPr="0073563D" w:rsidRDefault="00282258" w:rsidP="00282258">
            <w:pPr>
              <w:tabs>
                <w:tab w:val="decimal" w:pos="990"/>
              </w:tabs>
              <w:autoSpaceDE w:val="0"/>
              <w:autoSpaceDN w:val="0"/>
              <w:spacing w:line="360" w:lineRule="exact"/>
              <w:rPr>
                <w:rFonts w:asciiTheme="majorBidi" w:hAnsiTheme="majorBidi" w:cstheme="majorBidi"/>
                <w:sz w:val="28"/>
                <w:szCs w:val="28"/>
                <w:cs/>
              </w:rPr>
            </w:pPr>
          </w:p>
        </w:tc>
        <w:tc>
          <w:tcPr>
            <w:tcW w:w="90" w:type="dxa"/>
          </w:tcPr>
          <w:p w14:paraId="3E3955D8" w14:textId="77777777" w:rsidR="00282258" w:rsidRPr="0073563D" w:rsidRDefault="00282258" w:rsidP="00282258">
            <w:pPr>
              <w:autoSpaceDE w:val="0"/>
              <w:autoSpaceDN w:val="0"/>
              <w:spacing w:line="360" w:lineRule="exact"/>
              <w:ind w:right="-108"/>
              <w:jc w:val="thaiDistribute"/>
              <w:rPr>
                <w:rFonts w:asciiTheme="majorBidi" w:hAnsiTheme="majorBidi" w:cstheme="majorBidi"/>
                <w:sz w:val="28"/>
                <w:szCs w:val="28"/>
                <w:lang w:val="en-GB"/>
              </w:rPr>
            </w:pPr>
          </w:p>
        </w:tc>
        <w:tc>
          <w:tcPr>
            <w:tcW w:w="1034" w:type="dxa"/>
            <w:tcBorders>
              <w:top w:val="single" w:sz="4" w:space="0" w:color="auto"/>
            </w:tcBorders>
          </w:tcPr>
          <w:p w14:paraId="389F21A0" w14:textId="77777777" w:rsidR="00282258" w:rsidRPr="0073563D" w:rsidRDefault="00282258" w:rsidP="00282258">
            <w:pPr>
              <w:tabs>
                <w:tab w:val="decimal" w:pos="963"/>
              </w:tabs>
              <w:autoSpaceDE w:val="0"/>
              <w:autoSpaceDN w:val="0"/>
              <w:spacing w:line="360" w:lineRule="exact"/>
              <w:rPr>
                <w:rFonts w:asciiTheme="majorBidi" w:hAnsiTheme="majorBidi" w:cstheme="majorBidi"/>
                <w:sz w:val="28"/>
                <w:szCs w:val="28"/>
                <w:cs/>
              </w:rPr>
            </w:pPr>
          </w:p>
        </w:tc>
        <w:tc>
          <w:tcPr>
            <w:tcW w:w="90" w:type="dxa"/>
          </w:tcPr>
          <w:p w14:paraId="4BD9CF04" w14:textId="77777777" w:rsidR="00282258" w:rsidRPr="0073563D" w:rsidRDefault="00282258" w:rsidP="00282258">
            <w:pPr>
              <w:autoSpaceDE w:val="0"/>
              <w:autoSpaceDN w:val="0"/>
              <w:spacing w:line="360" w:lineRule="exact"/>
              <w:jc w:val="thaiDistribute"/>
              <w:rPr>
                <w:rFonts w:asciiTheme="majorBidi" w:hAnsiTheme="majorBidi" w:cstheme="majorBidi"/>
                <w:b/>
                <w:bCs/>
                <w:sz w:val="28"/>
                <w:szCs w:val="28"/>
              </w:rPr>
            </w:pPr>
          </w:p>
        </w:tc>
        <w:tc>
          <w:tcPr>
            <w:tcW w:w="990" w:type="dxa"/>
            <w:tcBorders>
              <w:top w:val="single" w:sz="4" w:space="0" w:color="auto"/>
            </w:tcBorders>
          </w:tcPr>
          <w:p w14:paraId="7DE7A8C3" w14:textId="4F416C18" w:rsidR="00282258" w:rsidRPr="0073563D" w:rsidRDefault="006E3D6B" w:rsidP="00282258">
            <w:pPr>
              <w:tabs>
                <w:tab w:val="decimal" w:pos="963"/>
              </w:tabs>
              <w:autoSpaceDE w:val="0"/>
              <w:autoSpaceDN w:val="0"/>
              <w:spacing w:line="360" w:lineRule="exact"/>
              <w:rPr>
                <w:rFonts w:asciiTheme="majorBidi" w:hAnsiTheme="majorBidi" w:cstheme="majorBidi"/>
                <w:sz w:val="28"/>
                <w:szCs w:val="28"/>
                <w:cs/>
              </w:rPr>
            </w:pPr>
            <w:r w:rsidRPr="006E3D6B">
              <w:rPr>
                <w:rFonts w:asciiTheme="majorBidi" w:hAnsiTheme="majorBidi" w:cstheme="majorBidi"/>
                <w:sz w:val="28"/>
                <w:szCs w:val="28"/>
              </w:rPr>
              <w:t>381</w:t>
            </w:r>
            <w:r w:rsidR="00282258" w:rsidRPr="0073563D">
              <w:rPr>
                <w:rFonts w:asciiTheme="majorBidi" w:hAnsiTheme="majorBidi" w:cstheme="majorBidi"/>
                <w:sz w:val="28"/>
                <w:szCs w:val="28"/>
              </w:rPr>
              <w:t>,</w:t>
            </w:r>
            <w:r w:rsidRPr="006E3D6B">
              <w:rPr>
                <w:rFonts w:asciiTheme="majorBidi" w:hAnsiTheme="majorBidi" w:cstheme="majorBidi"/>
                <w:sz w:val="28"/>
                <w:szCs w:val="28"/>
              </w:rPr>
              <w:t>4</w:t>
            </w:r>
          </w:p>
        </w:tc>
      </w:tr>
      <w:tr w:rsidR="00282258" w:rsidRPr="0073563D" w14:paraId="5C78E01C" w14:textId="77777777" w:rsidTr="003976A1">
        <w:trPr>
          <w:trHeight w:hRule="exact" w:val="370"/>
        </w:trPr>
        <w:tc>
          <w:tcPr>
            <w:tcW w:w="4140" w:type="dxa"/>
          </w:tcPr>
          <w:p w14:paraId="76842339" w14:textId="77777777" w:rsidR="00282258" w:rsidRPr="0073563D" w:rsidRDefault="00282258" w:rsidP="00282258">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73563D">
              <w:rPr>
                <w:rFonts w:asciiTheme="majorBidi" w:hAnsiTheme="majorBidi" w:cstheme="majorBidi"/>
                <w:sz w:val="28"/>
                <w:szCs w:val="28"/>
                <w:cs/>
              </w:rPr>
              <w:t xml:space="preserve">ลูกหนี้หมุนเวียนอื่น </w:t>
            </w:r>
            <w:r w:rsidRPr="0073563D">
              <w:rPr>
                <w:rFonts w:asciiTheme="majorBidi" w:hAnsiTheme="majorBidi" w:cstheme="majorBidi"/>
                <w:sz w:val="28"/>
                <w:szCs w:val="28"/>
              </w:rPr>
              <w:t>-</w:t>
            </w:r>
            <w:r w:rsidRPr="0073563D">
              <w:rPr>
                <w:rFonts w:asciiTheme="majorBidi" w:hAnsiTheme="majorBidi" w:cstheme="majorBidi"/>
                <w:sz w:val="28"/>
                <w:szCs w:val="28"/>
                <w:cs/>
              </w:rPr>
              <w:t xml:space="preserve"> กิจการที่เกี่ยวข้องกัน</w:t>
            </w:r>
          </w:p>
        </w:tc>
        <w:tc>
          <w:tcPr>
            <w:tcW w:w="1080" w:type="dxa"/>
          </w:tcPr>
          <w:p w14:paraId="464849A0" w14:textId="6AC851EA" w:rsidR="00282258" w:rsidRPr="0073563D" w:rsidRDefault="006E3D6B" w:rsidP="00282258">
            <w:pPr>
              <w:tabs>
                <w:tab w:val="decimal" w:pos="990"/>
              </w:tabs>
              <w:autoSpaceDE w:val="0"/>
              <w:autoSpaceDN w:val="0"/>
              <w:spacing w:line="360" w:lineRule="exact"/>
              <w:rPr>
                <w:rFonts w:asciiTheme="majorBidi" w:hAnsiTheme="majorBidi" w:cstheme="majorBidi"/>
                <w:sz w:val="28"/>
                <w:szCs w:val="28"/>
                <w:cs/>
              </w:rPr>
            </w:pPr>
            <w:r w:rsidRPr="006E3D6B">
              <w:rPr>
                <w:rFonts w:asciiTheme="majorBidi" w:hAnsiTheme="majorBidi" w:cstheme="majorBidi"/>
                <w:sz w:val="28"/>
                <w:szCs w:val="28"/>
              </w:rPr>
              <w:t>3</w:t>
            </w:r>
            <w:r w:rsidR="00136B40" w:rsidRPr="0073563D">
              <w:rPr>
                <w:rFonts w:asciiTheme="majorBidi" w:hAnsiTheme="majorBidi" w:cstheme="majorBidi"/>
                <w:sz w:val="28"/>
                <w:szCs w:val="28"/>
              </w:rPr>
              <w:t>,</w:t>
            </w:r>
            <w:r w:rsidRPr="006E3D6B">
              <w:rPr>
                <w:rFonts w:asciiTheme="majorBidi" w:hAnsiTheme="majorBidi" w:cstheme="majorBidi"/>
                <w:sz w:val="28"/>
                <w:szCs w:val="28"/>
              </w:rPr>
              <w:t>954</w:t>
            </w:r>
          </w:p>
        </w:tc>
        <w:tc>
          <w:tcPr>
            <w:tcW w:w="90" w:type="dxa"/>
          </w:tcPr>
          <w:p w14:paraId="5E3D6C25" w14:textId="77777777" w:rsidR="00282258" w:rsidRPr="0073563D" w:rsidRDefault="00282258" w:rsidP="00282258">
            <w:pPr>
              <w:autoSpaceDE w:val="0"/>
              <w:autoSpaceDN w:val="0"/>
              <w:spacing w:line="360" w:lineRule="exact"/>
              <w:jc w:val="thaiDistribute"/>
              <w:rPr>
                <w:rFonts w:asciiTheme="majorBidi" w:hAnsiTheme="majorBidi" w:cstheme="majorBidi"/>
                <w:b/>
                <w:bCs/>
                <w:sz w:val="28"/>
                <w:szCs w:val="28"/>
              </w:rPr>
            </w:pPr>
          </w:p>
        </w:tc>
        <w:tc>
          <w:tcPr>
            <w:tcW w:w="1170" w:type="dxa"/>
          </w:tcPr>
          <w:p w14:paraId="756AAC4B" w14:textId="476AD7D8" w:rsidR="00282258" w:rsidRPr="0073563D" w:rsidRDefault="006E3D6B" w:rsidP="00282258">
            <w:pPr>
              <w:tabs>
                <w:tab w:val="decimal" w:pos="990"/>
              </w:tabs>
              <w:autoSpaceDE w:val="0"/>
              <w:autoSpaceDN w:val="0"/>
              <w:spacing w:line="360" w:lineRule="exact"/>
              <w:rPr>
                <w:rFonts w:ascii="Angsana New" w:hAnsi="Angsana New" w:cs="Angsana New"/>
                <w:sz w:val="28"/>
                <w:szCs w:val="28"/>
                <w:cs/>
              </w:rPr>
            </w:pPr>
            <w:r w:rsidRPr="006E3D6B">
              <w:rPr>
                <w:rFonts w:ascii="Angsana New" w:hAnsi="Angsana New" w:cs="Angsana New"/>
                <w:sz w:val="28"/>
                <w:szCs w:val="28"/>
              </w:rPr>
              <w:t>3</w:t>
            </w:r>
            <w:r w:rsidR="00282258" w:rsidRPr="0073563D">
              <w:rPr>
                <w:rFonts w:ascii="Angsana New" w:hAnsi="Angsana New" w:cs="Angsana New"/>
                <w:sz w:val="28"/>
                <w:szCs w:val="28"/>
              </w:rPr>
              <w:t>,</w:t>
            </w:r>
            <w:r w:rsidRPr="006E3D6B">
              <w:rPr>
                <w:rFonts w:ascii="Angsana New" w:hAnsi="Angsana New" w:cs="Angsana New"/>
                <w:sz w:val="28"/>
                <w:szCs w:val="28"/>
              </w:rPr>
              <w:t>93</w:t>
            </w:r>
            <w:r w:rsidRPr="006E3D6B">
              <w:rPr>
                <w:rFonts w:ascii="Angsana New" w:hAnsi="Angsana New" w:cs="Angsana New" w:hint="cs"/>
                <w:sz w:val="28"/>
                <w:szCs w:val="28"/>
              </w:rPr>
              <w:t>6</w:t>
            </w:r>
          </w:p>
        </w:tc>
        <w:tc>
          <w:tcPr>
            <w:tcW w:w="90" w:type="dxa"/>
          </w:tcPr>
          <w:p w14:paraId="1860A5D2" w14:textId="77777777" w:rsidR="00282258" w:rsidRPr="0073563D" w:rsidRDefault="00282258" w:rsidP="00282258">
            <w:pPr>
              <w:autoSpaceDE w:val="0"/>
              <w:autoSpaceDN w:val="0"/>
              <w:spacing w:line="360" w:lineRule="exact"/>
              <w:ind w:right="-108"/>
              <w:jc w:val="thaiDistribute"/>
              <w:rPr>
                <w:rFonts w:asciiTheme="majorBidi" w:hAnsiTheme="majorBidi" w:cstheme="majorBidi"/>
                <w:sz w:val="28"/>
                <w:szCs w:val="28"/>
                <w:lang w:val="en-GB"/>
              </w:rPr>
            </w:pPr>
          </w:p>
        </w:tc>
        <w:tc>
          <w:tcPr>
            <w:tcW w:w="1034" w:type="dxa"/>
          </w:tcPr>
          <w:p w14:paraId="4EC62468" w14:textId="38E33017" w:rsidR="00282258" w:rsidRPr="0073563D" w:rsidRDefault="006E3D6B" w:rsidP="00282258">
            <w:pPr>
              <w:tabs>
                <w:tab w:val="decimal" w:pos="900"/>
              </w:tabs>
              <w:autoSpaceDE w:val="0"/>
              <w:autoSpaceDN w:val="0"/>
              <w:spacing w:line="360" w:lineRule="exact"/>
              <w:rPr>
                <w:rFonts w:asciiTheme="majorBidi" w:hAnsiTheme="majorBidi" w:cstheme="majorBidi"/>
                <w:sz w:val="28"/>
                <w:szCs w:val="28"/>
                <w:cs/>
              </w:rPr>
            </w:pPr>
            <w:r w:rsidRPr="006E3D6B">
              <w:rPr>
                <w:rFonts w:asciiTheme="majorBidi" w:hAnsiTheme="majorBidi" w:cstheme="majorBidi"/>
                <w:sz w:val="28"/>
                <w:szCs w:val="28"/>
              </w:rPr>
              <w:t>413</w:t>
            </w:r>
            <w:r w:rsidR="005F6AD4" w:rsidRPr="0073563D">
              <w:rPr>
                <w:rFonts w:asciiTheme="majorBidi" w:hAnsiTheme="majorBidi" w:cstheme="majorBidi"/>
                <w:sz w:val="28"/>
                <w:szCs w:val="28"/>
              </w:rPr>
              <w:t>,</w:t>
            </w:r>
            <w:r w:rsidRPr="006E3D6B">
              <w:rPr>
                <w:rFonts w:asciiTheme="majorBidi" w:hAnsiTheme="majorBidi" w:cstheme="majorBidi"/>
                <w:sz w:val="28"/>
                <w:szCs w:val="28"/>
              </w:rPr>
              <w:t>257</w:t>
            </w:r>
          </w:p>
        </w:tc>
        <w:tc>
          <w:tcPr>
            <w:tcW w:w="90" w:type="dxa"/>
          </w:tcPr>
          <w:p w14:paraId="226F8FB0" w14:textId="77777777" w:rsidR="00282258" w:rsidRPr="0073563D" w:rsidRDefault="00282258" w:rsidP="00282258">
            <w:pPr>
              <w:autoSpaceDE w:val="0"/>
              <w:autoSpaceDN w:val="0"/>
              <w:spacing w:line="360" w:lineRule="exact"/>
              <w:jc w:val="thaiDistribute"/>
              <w:rPr>
                <w:rFonts w:asciiTheme="majorBidi" w:hAnsiTheme="majorBidi" w:cstheme="majorBidi"/>
                <w:b/>
                <w:bCs/>
                <w:sz w:val="28"/>
                <w:szCs w:val="28"/>
              </w:rPr>
            </w:pPr>
          </w:p>
        </w:tc>
        <w:tc>
          <w:tcPr>
            <w:tcW w:w="990" w:type="dxa"/>
          </w:tcPr>
          <w:p w14:paraId="2CE8079D" w14:textId="184E62DD" w:rsidR="00282258" w:rsidRPr="0073563D" w:rsidRDefault="006E3D6B" w:rsidP="00282258">
            <w:pPr>
              <w:tabs>
                <w:tab w:val="decimal" w:pos="90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405</w:t>
            </w:r>
            <w:r w:rsidR="00282258" w:rsidRPr="0073563D">
              <w:rPr>
                <w:rFonts w:asciiTheme="majorBidi" w:hAnsiTheme="majorBidi" w:cstheme="majorBidi"/>
                <w:sz w:val="28"/>
                <w:szCs w:val="28"/>
              </w:rPr>
              <w:t>,</w:t>
            </w:r>
            <w:r w:rsidRPr="006E3D6B">
              <w:rPr>
                <w:rFonts w:asciiTheme="majorBidi" w:hAnsiTheme="majorBidi" w:cstheme="majorBidi"/>
                <w:sz w:val="28"/>
                <w:szCs w:val="28"/>
              </w:rPr>
              <w:t>550</w:t>
            </w:r>
          </w:p>
        </w:tc>
      </w:tr>
      <w:tr w:rsidR="00282258" w:rsidRPr="0073563D" w14:paraId="10B3E462" w14:textId="77777777" w:rsidTr="00EC4025">
        <w:tc>
          <w:tcPr>
            <w:tcW w:w="4140" w:type="dxa"/>
          </w:tcPr>
          <w:p w14:paraId="243A765A" w14:textId="77777777" w:rsidR="00282258" w:rsidRPr="0073563D" w:rsidRDefault="00282258" w:rsidP="00282258">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73563D">
              <w:rPr>
                <w:rFonts w:asciiTheme="majorBidi" w:hAnsiTheme="majorBidi" w:cstheme="majorBidi"/>
                <w:sz w:val="28"/>
                <w:szCs w:val="28"/>
                <w:cs/>
              </w:rPr>
              <w:t xml:space="preserve">ลูกหนี้หมุนเวียนอื่น </w:t>
            </w:r>
            <w:r w:rsidRPr="0073563D">
              <w:rPr>
                <w:rFonts w:asciiTheme="majorBidi" w:hAnsiTheme="majorBidi" w:cstheme="majorBidi"/>
                <w:sz w:val="28"/>
                <w:szCs w:val="28"/>
              </w:rPr>
              <w:t>-</w:t>
            </w:r>
            <w:r w:rsidRPr="0073563D">
              <w:rPr>
                <w:rFonts w:asciiTheme="majorBidi" w:hAnsiTheme="majorBidi" w:cstheme="majorBidi"/>
                <w:sz w:val="28"/>
                <w:szCs w:val="28"/>
                <w:cs/>
              </w:rPr>
              <w:t xml:space="preserve"> บริษัทอื่น</w:t>
            </w:r>
          </w:p>
        </w:tc>
        <w:tc>
          <w:tcPr>
            <w:tcW w:w="1080" w:type="dxa"/>
          </w:tcPr>
          <w:p w14:paraId="71DB2EE9" w14:textId="0D302CF5" w:rsidR="00282258" w:rsidRPr="0073563D" w:rsidRDefault="006E3D6B" w:rsidP="00282258">
            <w:pPr>
              <w:tabs>
                <w:tab w:val="decimal" w:pos="99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4</w:t>
            </w:r>
            <w:r w:rsidR="00136B40" w:rsidRPr="0073563D">
              <w:rPr>
                <w:rFonts w:asciiTheme="majorBidi" w:hAnsiTheme="majorBidi" w:cstheme="majorBidi"/>
                <w:sz w:val="28"/>
                <w:szCs w:val="28"/>
              </w:rPr>
              <w:t>,</w:t>
            </w:r>
            <w:r w:rsidRPr="006E3D6B">
              <w:rPr>
                <w:rFonts w:asciiTheme="majorBidi" w:hAnsiTheme="majorBidi" w:cstheme="majorBidi"/>
                <w:sz w:val="28"/>
                <w:szCs w:val="28"/>
              </w:rPr>
              <w:t>242</w:t>
            </w:r>
          </w:p>
        </w:tc>
        <w:tc>
          <w:tcPr>
            <w:tcW w:w="90" w:type="dxa"/>
          </w:tcPr>
          <w:p w14:paraId="00A3A725" w14:textId="77777777" w:rsidR="00282258" w:rsidRPr="0073563D" w:rsidRDefault="00282258" w:rsidP="00282258">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214FEBB8" w14:textId="0D0D9EE3" w:rsidR="00282258" w:rsidRPr="0073563D" w:rsidRDefault="006E3D6B" w:rsidP="00282258">
            <w:pPr>
              <w:tabs>
                <w:tab w:val="decimal" w:pos="990"/>
              </w:tabs>
              <w:autoSpaceDE w:val="0"/>
              <w:autoSpaceDN w:val="0"/>
              <w:spacing w:line="360" w:lineRule="exact"/>
              <w:rPr>
                <w:rFonts w:ascii="Angsana New" w:hAnsi="Angsana New" w:cs="Angsana New"/>
                <w:sz w:val="28"/>
                <w:szCs w:val="28"/>
              </w:rPr>
            </w:pPr>
            <w:r w:rsidRPr="006E3D6B">
              <w:rPr>
                <w:rFonts w:ascii="Angsana New" w:hAnsi="Angsana New" w:cs="Angsana New"/>
                <w:sz w:val="28"/>
                <w:szCs w:val="28"/>
              </w:rPr>
              <w:t>4</w:t>
            </w:r>
            <w:r w:rsidR="00282258" w:rsidRPr="0073563D">
              <w:rPr>
                <w:rFonts w:ascii="Angsana New" w:hAnsi="Angsana New" w:cs="Angsana New"/>
                <w:sz w:val="28"/>
                <w:szCs w:val="28"/>
              </w:rPr>
              <w:t>,</w:t>
            </w:r>
            <w:r w:rsidRPr="006E3D6B">
              <w:rPr>
                <w:rFonts w:ascii="Angsana New" w:hAnsi="Angsana New" w:cs="Angsana New"/>
                <w:sz w:val="28"/>
                <w:szCs w:val="28"/>
              </w:rPr>
              <w:t>567</w:t>
            </w:r>
          </w:p>
        </w:tc>
        <w:tc>
          <w:tcPr>
            <w:tcW w:w="90" w:type="dxa"/>
          </w:tcPr>
          <w:p w14:paraId="1212AAF2" w14:textId="77777777" w:rsidR="00282258" w:rsidRPr="0073563D" w:rsidRDefault="00282258" w:rsidP="00282258">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7134AE43" w14:textId="6769B8A8" w:rsidR="00282258" w:rsidRPr="0073563D" w:rsidRDefault="006E3D6B" w:rsidP="00282258">
            <w:pPr>
              <w:tabs>
                <w:tab w:val="decimal" w:pos="900"/>
              </w:tabs>
              <w:autoSpaceDE w:val="0"/>
              <w:autoSpaceDN w:val="0"/>
              <w:spacing w:line="360" w:lineRule="exact"/>
              <w:rPr>
                <w:rFonts w:asciiTheme="majorBidi" w:hAnsiTheme="majorBidi" w:cstheme="majorBidi"/>
                <w:sz w:val="28"/>
                <w:szCs w:val="28"/>
                <w:cs/>
              </w:rPr>
            </w:pPr>
            <w:r w:rsidRPr="006E3D6B">
              <w:rPr>
                <w:rFonts w:asciiTheme="majorBidi" w:hAnsiTheme="majorBidi" w:cstheme="majorBidi"/>
                <w:sz w:val="28"/>
                <w:szCs w:val="28"/>
              </w:rPr>
              <w:t>1</w:t>
            </w:r>
            <w:r w:rsidR="005F6AD4" w:rsidRPr="0073563D">
              <w:rPr>
                <w:rFonts w:asciiTheme="majorBidi" w:hAnsiTheme="majorBidi" w:cstheme="majorBidi"/>
                <w:sz w:val="28"/>
                <w:szCs w:val="28"/>
              </w:rPr>
              <w:t>,</w:t>
            </w:r>
            <w:r w:rsidRPr="006E3D6B">
              <w:rPr>
                <w:rFonts w:asciiTheme="majorBidi" w:hAnsiTheme="majorBidi" w:cstheme="majorBidi"/>
                <w:sz w:val="28"/>
                <w:szCs w:val="28"/>
              </w:rPr>
              <w:t>645</w:t>
            </w:r>
          </w:p>
        </w:tc>
        <w:tc>
          <w:tcPr>
            <w:tcW w:w="90" w:type="dxa"/>
          </w:tcPr>
          <w:p w14:paraId="0D0E2635" w14:textId="77777777" w:rsidR="00282258" w:rsidRPr="0073563D" w:rsidRDefault="00282258" w:rsidP="00282258">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72DC83A9" w14:textId="7D356934" w:rsidR="00282258" w:rsidRPr="0073563D" w:rsidRDefault="006E3D6B" w:rsidP="00282258">
            <w:pPr>
              <w:tabs>
                <w:tab w:val="decimal" w:pos="90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1</w:t>
            </w:r>
            <w:r w:rsidR="00282258" w:rsidRPr="0073563D">
              <w:rPr>
                <w:rFonts w:asciiTheme="majorBidi" w:hAnsiTheme="majorBidi" w:cstheme="majorBidi"/>
                <w:sz w:val="28"/>
                <w:szCs w:val="28"/>
              </w:rPr>
              <w:t>,</w:t>
            </w:r>
            <w:r w:rsidRPr="006E3D6B">
              <w:rPr>
                <w:rFonts w:asciiTheme="majorBidi" w:hAnsiTheme="majorBidi" w:cstheme="majorBidi"/>
                <w:sz w:val="28"/>
                <w:szCs w:val="28"/>
              </w:rPr>
              <w:t>268</w:t>
            </w:r>
          </w:p>
        </w:tc>
      </w:tr>
      <w:tr w:rsidR="00282258" w:rsidRPr="0073563D" w14:paraId="249EBE21" w14:textId="77777777" w:rsidTr="00EC4025">
        <w:tc>
          <w:tcPr>
            <w:tcW w:w="4140" w:type="dxa"/>
          </w:tcPr>
          <w:p w14:paraId="604D2BFC" w14:textId="77777777" w:rsidR="00282258" w:rsidRPr="0073563D" w:rsidRDefault="00282258" w:rsidP="00282258">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73563D">
              <w:rPr>
                <w:rFonts w:asciiTheme="majorBidi" w:hAnsiTheme="majorBidi" w:cstheme="majorBidi"/>
                <w:sz w:val="28"/>
                <w:szCs w:val="28"/>
                <w:cs/>
              </w:rPr>
              <w:t xml:space="preserve">รายได้ค้างรับ </w:t>
            </w:r>
            <w:r w:rsidRPr="0073563D">
              <w:rPr>
                <w:rFonts w:asciiTheme="majorBidi" w:hAnsiTheme="majorBidi" w:cstheme="majorBidi"/>
                <w:sz w:val="28"/>
                <w:szCs w:val="28"/>
              </w:rPr>
              <w:t>-</w:t>
            </w:r>
            <w:r w:rsidRPr="0073563D">
              <w:rPr>
                <w:rFonts w:asciiTheme="majorBidi" w:hAnsiTheme="majorBidi" w:cstheme="majorBidi"/>
                <w:sz w:val="28"/>
                <w:szCs w:val="28"/>
                <w:cs/>
              </w:rPr>
              <w:t xml:space="preserve"> กิจการที่เกี่ยวข้องกัน</w:t>
            </w:r>
          </w:p>
        </w:tc>
        <w:tc>
          <w:tcPr>
            <w:tcW w:w="1080" w:type="dxa"/>
          </w:tcPr>
          <w:p w14:paraId="0B9D5F15" w14:textId="4C02AC74" w:rsidR="00282258" w:rsidRPr="0073563D" w:rsidRDefault="00136B40" w:rsidP="00282258">
            <w:pPr>
              <w:autoSpaceDE w:val="0"/>
              <w:autoSpaceDN w:val="0"/>
              <w:spacing w:line="360" w:lineRule="exact"/>
              <w:ind w:left="50" w:firstLine="110"/>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tcPr>
          <w:p w14:paraId="2F5557C3" w14:textId="77777777" w:rsidR="00282258" w:rsidRPr="0073563D" w:rsidRDefault="00282258" w:rsidP="00282258">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781490FA" w14:textId="5538F464" w:rsidR="00282258" w:rsidRPr="0073563D" w:rsidRDefault="00282258" w:rsidP="00282258">
            <w:pPr>
              <w:autoSpaceDE w:val="0"/>
              <w:autoSpaceDN w:val="0"/>
              <w:spacing w:line="360" w:lineRule="exact"/>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tcPr>
          <w:p w14:paraId="480ACF6A" w14:textId="77777777" w:rsidR="00282258" w:rsidRPr="0073563D" w:rsidRDefault="00282258" w:rsidP="00282258">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61C3F471" w14:textId="0F5F5942" w:rsidR="00282258" w:rsidRPr="0073563D" w:rsidRDefault="006E3D6B" w:rsidP="00282258">
            <w:pPr>
              <w:tabs>
                <w:tab w:val="decimal" w:pos="90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329</w:t>
            </w:r>
            <w:r w:rsidR="005F6AD4" w:rsidRPr="0073563D">
              <w:rPr>
                <w:rFonts w:asciiTheme="majorBidi" w:hAnsiTheme="majorBidi" w:cstheme="majorBidi"/>
                <w:sz w:val="28"/>
                <w:szCs w:val="28"/>
              </w:rPr>
              <w:t>,</w:t>
            </w:r>
            <w:r w:rsidRPr="006E3D6B">
              <w:rPr>
                <w:rFonts w:asciiTheme="majorBidi" w:hAnsiTheme="majorBidi" w:cstheme="majorBidi"/>
                <w:sz w:val="28"/>
                <w:szCs w:val="28"/>
              </w:rPr>
              <w:t>580</w:t>
            </w:r>
          </w:p>
        </w:tc>
        <w:tc>
          <w:tcPr>
            <w:tcW w:w="90" w:type="dxa"/>
          </w:tcPr>
          <w:p w14:paraId="35857236" w14:textId="77777777" w:rsidR="00282258" w:rsidRPr="0073563D" w:rsidRDefault="00282258" w:rsidP="00282258">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5B7B4F51" w14:textId="1B90878F" w:rsidR="00282258" w:rsidRPr="0073563D" w:rsidRDefault="006E3D6B" w:rsidP="00282258">
            <w:pPr>
              <w:tabs>
                <w:tab w:val="decimal" w:pos="90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315</w:t>
            </w:r>
            <w:r w:rsidR="00282258" w:rsidRPr="0073563D">
              <w:rPr>
                <w:rFonts w:asciiTheme="majorBidi" w:hAnsiTheme="majorBidi" w:cstheme="majorBidi"/>
                <w:sz w:val="28"/>
                <w:szCs w:val="28"/>
              </w:rPr>
              <w:t>,</w:t>
            </w:r>
            <w:r w:rsidRPr="006E3D6B">
              <w:rPr>
                <w:rFonts w:asciiTheme="majorBidi" w:hAnsiTheme="majorBidi" w:cstheme="majorBidi"/>
                <w:sz w:val="28"/>
                <w:szCs w:val="28"/>
              </w:rPr>
              <w:t>444</w:t>
            </w:r>
          </w:p>
        </w:tc>
      </w:tr>
      <w:tr w:rsidR="00282258" w:rsidRPr="0073563D" w14:paraId="122F0A24" w14:textId="77777777" w:rsidTr="007221C7">
        <w:tc>
          <w:tcPr>
            <w:tcW w:w="4140" w:type="dxa"/>
          </w:tcPr>
          <w:p w14:paraId="78F0BA72" w14:textId="77777777" w:rsidR="00282258" w:rsidRPr="0073563D" w:rsidRDefault="00282258" w:rsidP="00282258">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73563D">
              <w:rPr>
                <w:rFonts w:asciiTheme="majorBidi" w:hAnsiTheme="majorBidi" w:cstheme="majorBidi"/>
                <w:sz w:val="28"/>
                <w:szCs w:val="28"/>
                <w:cs/>
              </w:rPr>
              <w:t xml:space="preserve">รายได้ค้างรับ </w:t>
            </w:r>
            <w:r w:rsidRPr="0073563D">
              <w:rPr>
                <w:rFonts w:asciiTheme="majorBidi" w:hAnsiTheme="majorBidi" w:cstheme="majorBidi"/>
                <w:sz w:val="28"/>
                <w:szCs w:val="28"/>
              </w:rPr>
              <w:t>-</w:t>
            </w:r>
            <w:r w:rsidRPr="0073563D">
              <w:rPr>
                <w:rFonts w:asciiTheme="majorBidi" w:hAnsiTheme="majorBidi" w:cstheme="majorBidi"/>
                <w:sz w:val="28"/>
                <w:szCs w:val="28"/>
                <w:cs/>
              </w:rPr>
              <w:t xml:space="preserve"> บริษัทอื่น</w:t>
            </w:r>
          </w:p>
        </w:tc>
        <w:tc>
          <w:tcPr>
            <w:tcW w:w="1080" w:type="dxa"/>
          </w:tcPr>
          <w:p w14:paraId="462DAC09" w14:textId="2DDE26D1" w:rsidR="00282258" w:rsidRPr="0073563D" w:rsidRDefault="006E3D6B" w:rsidP="00282258">
            <w:pPr>
              <w:tabs>
                <w:tab w:val="decimal" w:pos="993"/>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6</w:t>
            </w:r>
            <w:r w:rsidR="00136B40" w:rsidRPr="0073563D">
              <w:rPr>
                <w:rFonts w:asciiTheme="majorBidi" w:hAnsiTheme="majorBidi" w:cstheme="majorBidi"/>
                <w:sz w:val="28"/>
                <w:szCs w:val="28"/>
              </w:rPr>
              <w:t>,</w:t>
            </w:r>
            <w:r w:rsidRPr="006E3D6B">
              <w:rPr>
                <w:rFonts w:asciiTheme="majorBidi" w:hAnsiTheme="majorBidi" w:cstheme="majorBidi"/>
                <w:sz w:val="28"/>
                <w:szCs w:val="28"/>
              </w:rPr>
              <w:t>609</w:t>
            </w:r>
          </w:p>
        </w:tc>
        <w:tc>
          <w:tcPr>
            <w:tcW w:w="90" w:type="dxa"/>
          </w:tcPr>
          <w:p w14:paraId="612DC297" w14:textId="77777777" w:rsidR="00282258" w:rsidRPr="0073563D" w:rsidRDefault="00282258" w:rsidP="00282258">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338EF538" w14:textId="67B2CA24" w:rsidR="00282258" w:rsidRPr="0073563D" w:rsidRDefault="006E3D6B" w:rsidP="00282258">
            <w:pPr>
              <w:tabs>
                <w:tab w:val="decimal" w:pos="99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4</w:t>
            </w:r>
            <w:r w:rsidR="00282258" w:rsidRPr="0073563D">
              <w:rPr>
                <w:rFonts w:asciiTheme="majorBidi" w:hAnsiTheme="majorBidi" w:cstheme="majorBidi"/>
                <w:sz w:val="28"/>
                <w:szCs w:val="28"/>
              </w:rPr>
              <w:t>,</w:t>
            </w:r>
            <w:r w:rsidRPr="006E3D6B">
              <w:rPr>
                <w:rFonts w:asciiTheme="majorBidi" w:hAnsiTheme="majorBidi" w:cstheme="majorBidi"/>
                <w:sz w:val="28"/>
                <w:szCs w:val="28"/>
              </w:rPr>
              <w:t>197</w:t>
            </w:r>
          </w:p>
        </w:tc>
        <w:tc>
          <w:tcPr>
            <w:tcW w:w="90" w:type="dxa"/>
          </w:tcPr>
          <w:p w14:paraId="0E62416F" w14:textId="77777777" w:rsidR="00282258" w:rsidRPr="0073563D" w:rsidRDefault="00282258" w:rsidP="00282258">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6A74FBDD" w14:textId="6E1519A2" w:rsidR="00282258" w:rsidRPr="0073563D" w:rsidRDefault="005F6AD4" w:rsidP="00282258">
            <w:pPr>
              <w:autoSpaceDE w:val="0"/>
              <w:autoSpaceDN w:val="0"/>
              <w:spacing w:line="360" w:lineRule="exact"/>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tcPr>
          <w:p w14:paraId="24EF447F" w14:textId="77777777" w:rsidR="00282258" w:rsidRPr="0073563D" w:rsidRDefault="00282258" w:rsidP="00282258">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0A23959B" w14:textId="4C7B5D4F" w:rsidR="00282258" w:rsidRPr="0073563D" w:rsidRDefault="00282258" w:rsidP="00282258">
            <w:pPr>
              <w:autoSpaceDE w:val="0"/>
              <w:autoSpaceDN w:val="0"/>
              <w:spacing w:line="360" w:lineRule="exact"/>
              <w:jc w:val="center"/>
              <w:rPr>
                <w:rFonts w:asciiTheme="majorBidi" w:hAnsiTheme="majorBidi" w:cstheme="majorBidi"/>
                <w:sz w:val="28"/>
                <w:szCs w:val="28"/>
              </w:rPr>
            </w:pPr>
            <w:r w:rsidRPr="0073563D">
              <w:rPr>
                <w:rFonts w:asciiTheme="majorBidi" w:hAnsiTheme="majorBidi" w:cstheme="majorBidi"/>
                <w:sz w:val="28"/>
                <w:szCs w:val="28"/>
              </w:rPr>
              <w:t>-</w:t>
            </w:r>
          </w:p>
        </w:tc>
      </w:tr>
      <w:tr w:rsidR="00282258" w:rsidRPr="0073563D" w14:paraId="6C73586B" w14:textId="77777777" w:rsidTr="007221C7">
        <w:tc>
          <w:tcPr>
            <w:tcW w:w="4140" w:type="dxa"/>
          </w:tcPr>
          <w:p w14:paraId="38270D7F" w14:textId="3A7FC764" w:rsidR="00282258" w:rsidRPr="0073563D" w:rsidRDefault="00282258" w:rsidP="00282258">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73563D">
              <w:rPr>
                <w:rFonts w:asciiTheme="majorBidi" w:hAnsiTheme="majorBidi" w:cstheme="majorBidi"/>
                <w:sz w:val="28"/>
                <w:szCs w:val="28"/>
                <w:cs/>
              </w:rPr>
              <w:t>ค่าใช้จ่ายจ่ายล่วงหน้า</w:t>
            </w:r>
          </w:p>
        </w:tc>
        <w:tc>
          <w:tcPr>
            <w:tcW w:w="1080" w:type="dxa"/>
          </w:tcPr>
          <w:p w14:paraId="4D3D9462" w14:textId="5AFF7F8B" w:rsidR="00282258" w:rsidRPr="0073563D" w:rsidRDefault="006E3D6B" w:rsidP="00282258">
            <w:pPr>
              <w:tabs>
                <w:tab w:val="decimal" w:pos="993"/>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45</w:t>
            </w:r>
            <w:r w:rsidR="00136B40" w:rsidRPr="0073563D">
              <w:rPr>
                <w:rFonts w:asciiTheme="majorBidi" w:hAnsiTheme="majorBidi" w:cstheme="majorBidi"/>
                <w:sz w:val="28"/>
                <w:szCs w:val="28"/>
              </w:rPr>
              <w:t>,</w:t>
            </w:r>
            <w:r w:rsidRPr="006E3D6B">
              <w:rPr>
                <w:rFonts w:asciiTheme="majorBidi" w:hAnsiTheme="majorBidi" w:cstheme="majorBidi"/>
                <w:sz w:val="28"/>
                <w:szCs w:val="28"/>
              </w:rPr>
              <w:t>969</w:t>
            </w:r>
          </w:p>
        </w:tc>
        <w:tc>
          <w:tcPr>
            <w:tcW w:w="90" w:type="dxa"/>
          </w:tcPr>
          <w:p w14:paraId="4E7245DF" w14:textId="77777777" w:rsidR="00282258" w:rsidRPr="0073563D" w:rsidRDefault="00282258" w:rsidP="00282258">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10EF66CA" w14:textId="4DD1DC05" w:rsidR="00282258" w:rsidRPr="0073563D" w:rsidRDefault="006E3D6B" w:rsidP="00282258">
            <w:pPr>
              <w:tabs>
                <w:tab w:val="decimal" w:pos="99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49</w:t>
            </w:r>
            <w:r w:rsidR="00282258" w:rsidRPr="0073563D">
              <w:rPr>
                <w:rFonts w:asciiTheme="majorBidi" w:hAnsiTheme="majorBidi" w:cstheme="majorBidi"/>
                <w:sz w:val="28"/>
                <w:szCs w:val="28"/>
              </w:rPr>
              <w:t>,</w:t>
            </w:r>
            <w:r w:rsidRPr="006E3D6B">
              <w:rPr>
                <w:rFonts w:asciiTheme="majorBidi" w:hAnsiTheme="majorBidi" w:cstheme="majorBidi"/>
                <w:sz w:val="28"/>
                <w:szCs w:val="28"/>
              </w:rPr>
              <w:t>854</w:t>
            </w:r>
          </w:p>
        </w:tc>
        <w:tc>
          <w:tcPr>
            <w:tcW w:w="90" w:type="dxa"/>
          </w:tcPr>
          <w:p w14:paraId="4B4700A4" w14:textId="77777777" w:rsidR="00282258" w:rsidRPr="0073563D" w:rsidRDefault="00282258" w:rsidP="00282258">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7DF06253" w14:textId="17EA5020" w:rsidR="00282258" w:rsidRPr="0073563D" w:rsidRDefault="006E3D6B" w:rsidP="00282258">
            <w:pPr>
              <w:tabs>
                <w:tab w:val="decimal" w:pos="90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32</w:t>
            </w:r>
            <w:r w:rsidR="00487B0A" w:rsidRPr="0073563D">
              <w:rPr>
                <w:rFonts w:asciiTheme="majorBidi" w:hAnsiTheme="majorBidi" w:cstheme="majorBidi"/>
                <w:sz w:val="28"/>
                <w:szCs w:val="28"/>
              </w:rPr>
              <w:t>,</w:t>
            </w:r>
            <w:r w:rsidRPr="006E3D6B">
              <w:rPr>
                <w:rFonts w:asciiTheme="majorBidi" w:hAnsiTheme="majorBidi" w:cstheme="majorBidi"/>
                <w:sz w:val="28"/>
                <w:szCs w:val="28"/>
              </w:rPr>
              <w:t>876</w:t>
            </w:r>
          </w:p>
        </w:tc>
        <w:tc>
          <w:tcPr>
            <w:tcW w:w="90" w:type="dxa"/>
          </w:tcPr>
          <w:p w14:paraId="09F906B0" w14:textId="77777777" w:rsidR="00282258" w:rsidRPr="0073563D" w:rsidRDefault="00282258" w:rsidP="00282258">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31823D38" w14:textId="294D4FB9" w:rsidR="00282258" w:rsidRPr="0073563D" w:rsidRDefault="006E3D6B" w:rsidP="00282258">
            <w:pPr>
              <w:tabs>
                <w:tab w:val="decimal" w:pos="90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35</w:t>
            </w:r>
            <w:r w:rsidR="00282258" w:rsidRPr="0073563D">
              <w:rPr>
                <w:rFonts w:asciiTheme="majorBidi" w:hAnsiTheme="majorBidi" w:cstheme="majorBidi"/>
                <w:sz w:val="28"/>
                <w:szCs w:val="28"/>
              </w:rPr>
              <w:t>,</w:t>
            </w:r>
            <w:r w:rsidRPr="006E3D6B">
              <w:rPr>
                <w:rFonts w:asciiTheme="majorBidi" w:hAnsiTheme="majorBidi" w:cstheme="majorBidi"/>
                <w:sz w:val="28"/>
                <w:szCs w:val="28"/>
              </w:rPr>
              <w:t>263</w:t>
            </w:r>
          </w:p>
        </w:tc>
      </w:tr>
      <w:tr w:rsidR="00282258" w:rsidRPr="0073563D" w14:paraId="4B075F58" w14:textId="77777777" w:rsidTr="004B417A">
        <w:tc>
          <w:tcPr>
            <w:tcW w:w="4140" w:type="dxa"/>
          </w:tcPr>
          <w:p w14:paraId="31A4CEB6" w14:textId="3FAA28D1" w:rsidR="00282258" w:rsidRPr="0073563D" w:rsidRDefault="00282258" w:rsidP="00282258">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73563D">
              <w:rPr>
                <w:rFonts w:asciiTheme="majorBidi" w:hAnsiTheme="majorBidi" w:cstheme="majorBidi" w:hint="cs"/>
                <w:sz w:val="28"/>
                <w:szCs w:val="28"/>
                <w:cs/>
              </w:rPr>
              <w:t>ลูกหนี้กรมสรรพากร</w:t>
            </w:r>
          </w:p>
        </w:tc>
        <w:tc>
          <w:tcPr>
            <w:tcW w:w="1080" w:type="dxa"/>
          </w:tcPr>
          <w:p w14:paraId="1A9AE879" w14:textId="23F24DB1" w:rsidR="00282258" w:rsidRPr="0073563D" w:rsidRDefault="006E3D6B" w:rsidP="00282258">
            <w:pPr>
              <w:tabs>
                <w:tab w:val="decimal" w:pos="99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191</w:t>
            </w:r>
          </w:p>
        </w:tc>
        <w:tc>
          <w:tcPr>
            <w:tcW w:w="90" w:type="dxa"/>
          </w:tcPr>
          <w:p w14:paraId="43D520F4" w14:textId="77777777" w:rsidR="00282258" w:rsidRPr="0073563D" w:rsidRDefault="00282258" w:rsidP="00282258">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625E16EA" w14:textId="6F5F3AA4" w:rsidR="00282258" w:rsidRPr="0073563D" w:rsidRDefault="006E3D6B" w:rsidP="00282258">
            <w:pPr>
              <w:tabs>
                <w:tab w:val="decimal" w:pos="99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36</w:t>
            </w:r>
            <w:r w:rsidRPr="006E3D6B">
              <w:rPr>
                <w:rFonts w:asciiTheme="majorBidi" w:hAnsiTheme="majorBidi" w:cstheme="majorBidi" w:hint="cs"/>
                <w:sz w:val="28"/>
                <w:szCs w:val="28"/>
              </w:rPr>
              <w:t>2</w:t>
            </w:r>
          </w:p>
        </w:tc>
        <w:tc>
          <w:tcPr>
            <w:tcW w:w="90" w:type="dxa"/>
          </w:tcPr>
          <w:p w14:paraId="4EA20CE3" w14:textId="77777777" w:rsidR="00282258" w:rsidRPr="0073563D" w:rsidRDefault="00282258" w:rsidP="00282258">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39D5404D" w14:textId="5DA57A6F" w:rsidR="00282258" w:rsidRPr="0073563D" w:rsidRDefault="006E3D6B" w:rsidP="00282258">
            <w:pPr>
              <w:tabs>
                <w:tab w:val="decimal" w:pos="90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4</w:t>
            </w:r>
          </w:p>
        </w:tc>
        <w:tc>
          <w:tcPr>
            <w:tcW w:w="90" w:type="dxa"/>
          </w:tcPr>
          <w:p w14:paraId="451089A9" w14:textId="77777777" w:rsidR="00282258" w:rsidRPr="0073563D" w:rsidRDefault="00282258" w:rsidP="00282258">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267E015F" w14:textId="5E337D35" w:rsidR="00282258" w:rsidRPr="0073563D" w:rsidRDefault="006E3D6B" w:rsidP="00282258">
            <w:pPr>
              <w:tabs>
                <w:tab w:val="decimal" w:pos="90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196</w:t>
            </w:r>
          </w:p>
        </w:tc>
      </w:tr>
      <w:tr w:rsidR="00282258" w:rsidRPr="0073563D" w14:paraId="601653EF" w14:textId="77777777" w:rsidTr="004B417A">
        <w:tc>
          <w:tcPr>
            <w:tcW w:w="4140" w:type="dxa"/>
          </w:tcPr>
          <w:p w14:paraId="74E197E5" w14:textId="77777777" w:rsidR="00282258" w:rsidRPr="0073563D" w:rsidRDefault="00282258" w:rsidP="00282258">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73563D">
              <w:rPr>
                <w:rFonts w:asciiTheme="majorBidi" w:hAnsiTheme="majorBidi" w:cstheme="majorBidi"/>
                <w:sz w:val="28"/>
                <w:szCs w:val="28"/>
                <w:cs/>
              </w:rPr>
              <w:t>รวมลูกหนี้หมุนเวียนอื่น</w:t>
            </w:r>
          </w:p>
        </w:tc>
        <w:tc>
          <w:tcPr>
            <w:tcW w:w="1080" w:type="dxa"/>
            <w:tcBorders>
              <w:top w:val="single" w:sz="4" w:space="0" w:color="auto"/>
            </w:tcBorders>
          </w:tcPr>
          <w:p w14:paraId="0D8D1FBC" w14:textId="4747CDEE" w:rsidR="00282258" w:rsidRPr="0073563D" w:rsidRDefault="006E3D6B" w:rsidP="00282258">
            <w:pPr>
              <w:tabs>
                <w:tab w:val="decimal" w:pos="99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60</w:t>
            </w:r>
            <w:r w:rsidR="00136B40" w:rsidRPr="0073563D">
              <w:rPr>
                <w:rFonts w:asciiTheme="majorBidi" w:hAnsiTheme="majorBidi" w:cstheme="majorBidi"/>
                <w:sz w:val="28"/>
                <w:szCs w:val="28"/>
              </w:rPr>
              <w:t>,</w:t>
            </w:r>
            <w:r w:rsidRPr="006E3D6B">
              <w:rPr>
                <w:rFonts w:asciiTheme="majorBidi" w:hAnsiTheme="majorBidi" w:cstheme="majorBidi"/>
                <w:sz w:val="28"/>
                <w:szCs w:val="28"/>
              </w:rPr>
              <w:t>965</w:t>
            </w:r>
          </w:p>
        </w:tc>
        <w:tc>
          <w:tcPr>
            <w:tcW w:w="90" w:type="dxa"/>
          </w:tcPr>
          <w:p w14:paraId="7A07265E" w14:textId="77777777" w:rsidR="00282258" w:rsidRPr="0073563D" w:rsidRDefault="00282258" w:rsidP="00282258">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Borders>
              <w:top w:val="single" w:sz="4" w:space="0" w:color="auto"/>
            </w:tcBorders>
          </w:tcPr>
          <w:p w14:paraId="7F57D164" w14:textId="1C3182D6" w:rsidR="00282258" w:rsidRPr="0073563D" w:rsidRDefault="006E3D6B" w:rsidP="00282258">
            <w:pPr>
              <w:tabs>
                <w:tab w:val="decimal" w:pos="99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62</w:t>
            </w:r>
            <w:r w:rsidR="00282258" w:rsidRPr="0073563D">
              <w:rPr>
                <w:rFonts w:asciiTheme="majorBidi" w:hAnsiTheme="majorBidi" w:cstheme="majorBidi"/>
                <w:sz w:val="28"/>
                <w:szCs w:val="28"/>
              </w:rPr>
              <w:t>,</w:t>
            </w:r>
            <w:r w:rsidRPr="006E3D6B">
              <w:rPr>
                <w:rFonts w:asciiTheme="majorBidi" w:hAnsiTheme="majorBidi" w:cstheme="majorBidi"/>
                <w:sz w:val="28"/>
                <w:szCs w:val="28"/>
              </w:rPr>
              <w:t>916</w:t>
            </w:r>
          </w:p>
        </w:tc>
        <w:tc>
          <w:tcPr>
            <w:tcW w:w="90" w:type="dxa"/>
          </w:tcPr>
          <w:p w14:paraId="6708E33C" w14:textId="77777777" w:rsidR="00282258" w:rsidRPr="0073563D" w:rsidRDefault="00282258" w:rsidP="00282258">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Borders>
              <w:top w:val="single" w:sz="4" w:space="0" w:color="auto"/>
            </w:tcBorders>
          </w:tcPr>
          <w:p w14:paraId="5B026304" w14:textId="1D0E348E" w:rsidR="00282258" w:rsidRPr="0073563D" w:rsidRDefault="006E3D6B" w:rsidP="00282258">
            <w:pPr>
              <w:tabs>
                <w:tab w:val="decimal" w:pos="90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777</w:t>
            </w:r>
            <w:r w:rsidR="00487B0A" w:rsidRPr="0073563D">
              <w:rPr>
                <w:rFonts w:asciiTheme="majorBidi" w:hAnsiTheme="majorBidi" w:cstheme="majorBidi"/>
                <w:sz w:val="28"/>
                <w:szCs w:val="28"/>
              </w:rPr>
              <w:t>,</w:t>
            </w:r>
            <w:r w:rsidRPr="006E3D6B">
              <w:rPr>
                <w:rFonts w:asciiTheme="majorBidi" w:hAnsiTheme="majorBidi" w:cstheme="majorBidi"/>
                <w:sz w:val="28"/>
                <w:szCs w:val="28"/>
              </w:rPr>
              <w:t>362</w:t>
            </w:r>
          </w:p>
        </w:tc>
        <w:tc>
          <w:tcPr>
            <w:tcW w:w="90" w:type="dxa"/>
          </w:tcPr>
          <w:p w14:paraId="059D71B7" w14:textId="77777777" w:rsidR="00282258" w:rsidRPr="0073563D" w:rsidRDefault="00282258" w:rsidP="00282258">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Borders>
              <w:top w:val="single" w:sz="4" w:space="0" w:color="auto"/>
            </w:tcBorders>
          </w:tcPr>
          <w:p w14:paraId="0420241E" w14:textId="79EB55E9" w:rsidR="00282258" w:rsidRPr="0073563D" w:rsidRDefault="006E3D6B" w:rsidP="00282258">
            <w:pPr>
              <w:tabs>
                <w:tab w:val="decimal" w:pos="90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757</w:t>
            </w:r>
            <w:r w:rsidR="00282258" w:rsidRPr="0073563D">
              <w:rPr>
                <w:rFonts w:asciiTheme="majorBidi" w:hAnsiTheme="majorBidi" w:cstheme="majorBidi"/>
                <w:sz w:val="28"/>
                <w:szCs w:val="28"/>
              </w:rPr>
              <w:t>,</w:t>
            </w:r>
            <w:r w:rsidRPr="006E3D6B">
              <w:rPr>
                <w:rFonts w:asciiTheme="majorBidi" w:hAnsiTheme="majorBidi" w:cstheme="majorBidi"/>
                <w:sz w:val="28"/>
                <w:szCs w:val="28"/>
              </w:rPr>
              <w:t>721</w:t>
            </w:r>
          </w:p>
        </w:tc>
      </w:tr>
      <w:tr w:rsidR="00282258" w:rsidRPr="0073563D" w14:paraId="5B4F4399" w14:textId="77777777" w:rsidTr="004B417A">
        <w:tc>
          <w:tcPr>
            <w:tcW w:w="4140" w:type="dxa"/>
          </w:tcPr>
          <w:p w14:paraId="539EEB23" w14:textId="77777777" w:rsidR="00282258" w:rsidRPr="0073563D" w:rsidRDefault="00282258" w:rsidP="00282258">
            <w:pPr>
              <w:tabs>
                <w:tab w:val="left" w:pos="2685"/>
              </w:tabs>
              <w:autoSpaceDE w:val="0"/>
              <w:autoSpaceDN w:val="0"/>
              <w:spacing w:line="360" w:lineRule="exact"/>
              <w:ind w:left="180" w:right="72"/>
              <w:jc w:val="thaiDistribute"/>
              <w:rPr>
                <w:rFonts w:asciiTheme="majorBidi" w:hAnsiTheme="majorBidi" w:cstheme="majorBidi"/>
                <w:sz w:val="28"/>
                <w:szCs w:val="28"/>
                <w:cs/>
                <w:lang w:val="th-TH"/>
              </w:rPr>
            </w:pPr>
            <w:r w:rsidRPr="0073563D">
              <w:rPr>
                <w:rFonts w:asciiTheme="majorBidi" w:hAnsiTheme="majorBidi" w:cstheme="majorBidi"/>
                <w:sz w:val="28"/>
                <w:szCs w:val="28"/>
                <w:cs/>
              </w:rPr>
              <w:t>รวม</w:t>
            </w:r>
            <w:r w:rsidRPr="0073563D">
              <w:rPr>
                <w:rFonts w:asciiTheme="majorBidi" w:hAnsiTheme="majorBidi" w:cstheme="majorBidi"/>
                <w:sz w:val="28"/>
                <w:szCs w:val="28"/>
                <w:cs/>
                <w:lang w:val="th-TH"/>
              </w:rPr>
              <w:t>ลูกหนี้การค้าและลูกหนี้หมุนเวียนอื่น</w:t>
            </w:r>
          </w:p>
        </w:tc>
        <w:tc>
          <w:tcPr>
            <w:tcW w:w="1080" w:type="dxa"/>
            <w:tcBorders>
              <w:top w:val="single" w:sz="4" w:space="0" w:color="auto"/>
              <w:bottom w:val="double" w:sz="4" w:space="0" w:color="auto"/>
            </w:tcBorders>
          </w:tcPr>
          <w:p w14:paraId="12AF8C76" w14:textId="66EFA9FA" w:rsidR="00282258" w:rsidRPr="0073563D" w:rsidRDefault="006E3D6B" w:rsidP="00282258">
            <w:pPr>
              <w:tabs>
                <w:tab w:val="decimal" w:pos="990"/>
              </w:tabs>
              <w:autoSpaceDE w:val="0"/>
              <w:autoSpaceDN w:val="0"/>
              <w:spacing w:line="360" w:lineRule="exact"/>
              <w:rPr>
                <w:rFonts w:asciiTheme="majorBidi" w:hAnsiTheme="majorBidi" w:cstheme="majorBidi"/>
                <w:sz w:val="28"/>
                <w:szCs w:val="28"/>
                <w:cs/>
              </w:rPr>
            </w:pPr>
            <w:r w:rsidRPr="006E3D6B">
              <w:rPr>
                <w:rFonts w:asciiTheme="majorBidi" w:hAnsiTheme="majorBidi" w:cstheme="majorBidi"/>
                <w:sz w:val="28"/>
                <w:szCs w:val="28"/>
              </w:rPr>
              <w:t>99</w:t>
            </w:r>
            <w:r w:rsidR="00282258" w:rsidRPr="0073563D">
              <w:rPr>
                <w:rFonts w:asciiTheme="majorBidi" w:hAnsiTheme="majorBidi" w:cstheme="majorBidi"/>
                <w:sz w:val="28"/>
                <w:szCs w:val="28"/>
              </w:rPr>
              <w:t>,</w:t>
            </w:r>
            <w:r w:rsidRPr="006E3D6B">
              <w:rPr>
                <w:rFonts w:asciiTheme="majorBidi" w:hAnsiTheme="majorBidi" w:cstheme="majorBidi"/>
                <w:sz w:val="28"/>
                <w:szCs w:val="28"/>
              </w:rPr>
              <w:t>825</w:t>
            </w:r>
          </w:p>
        </w:tc>
        <w:tc>
          <w:tcPr>
            <w:tcW w:w="90" w:type="dxa"/>
          </w:tcPr>
          <w:p w14:paraId="73AC502C" w14:textId="77777777" w:rsidR="00282258" w:rsidRPr="0073563D" w:rsidRDefault="00282258" w:rsidP="00282258">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Borders>
              <w:top w:val="single" w:sz="4" w:space="0" w:color="auto"/>
              <w:bottom w:val="double" w:sz="4" w:space="0" w:color="auto"/>
            </w:tcBorders>
          </w:tcPr>
          <w:p w14:paraId="348CA8DD" w14:textId="637AE9ED" w:rsidR="00282258" w:rsidRPr="0073563D" w:rsidRDefault="006E3D6B" w:rsidP="00282258">
            <w:pPr>
              <w:tabs>
                <w:tab w:val="decimal" w:pos="99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99</w:t>
            </w:r>
            <w:r w:rsidR="00282258" w:rsidRPr="0073563D">
              <w:rPr>
                <w:rFonts w:asciiTheme="majorBidi" w:hAnsiTheme="majorBidi" w:cstheme="majorBidi"/>
                <w:sz w:val="28"/>
                <w:szCs w:val="28"/>
              </w:rPr>
              <w:t>,</w:t>
            </w:r>
            <w:r w:rsidRPr="006E3D6B">
              <w:rPr>
                <w:rFonts w:asciiTheme="majorBidi" w:hAnsiTheme="majorBidi" w:cstheme="majorBidi"/>
                <w:sz w:val="28"/>
                <w:szCs w:val="28"/>
              </w:rPr>
              <w:t>873</w:t>
            </w:r>
          </w:p>
        </w:tc>
        <w:tc>
          <w:tcPr>
            <w:tcW w:w="90" w:type="dxa"/>
          </w:tcPr>
          <w:p w14:paraId="1336E9F3" w14:textId="77777777" w:rsidR="00282258" w:rsidRPr="0073563D" w:rsidRDefault="00282258" w:rsidP="00282258">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Borders>
              <w:top w:val="single" w:sz="4" w:space="0" w:color="auto"/>
              <w:bottom w:val="double" w:sz="4" w:space="0" w:color="auto"/>
            </w:tcBorders>
          </w:tcPr>
          <w:p w14:paraId="3CB9C394" w14:textId="6CC6A1CA" w:rsidR="00282258" w:rsidRPr="0073563D" w:rsidRDefault="006E3D6B" w:rsidP="00282258">
            <w:pPr>
              <w:tabs>
                <w:tab w:val="decimal" w:pos="90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777</w:t>
            </w:r>
            <w:r w:rsidR="00282258" w:rsidRPr="0073563D">
              <w:rPr>
                <w:rFonts w:asciiTheme="majorBidi" w:hAnsiTheme="majorBidi" w:cstheme="majorBidi"/>
                <w:sz w:val="28"/>
                <w:szCs w:val="28"/>
              </w:rPr>
              <w:t>,</w:t>
            </w:r>
            <w:r w:rsidRPr="006E3D6B">
              <w:rPr>
                <w:rFonts w:asciiTheme="majorBidi" w:hAnsiTheme="majorBidi" w:cstheme="majorBidi"/>
                <w:sz w:val="28"/>
                <w:szCs w:val="28"/>
              </w:rPr>
              <w:t>362</w:t>
            </w:r>
          </w:p>
        </w:tc>
        <w:tc>
          <w:tcPr>
            <w:tcW w:w="90" w:type="dxa"/>
          </w:tcPr>
          <w:p w14:paraId="3D90D65D" w14:textId="77777777" w:rsidR="00282258" w:rsidRPr="0073563D" w:rsidRDefault="00282258" w:rsidP="00282258">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Borders>
              <w:top w:val="single" w:sz="4" w:space="0" w:color="auto"/>
              <w:bottom w:val="double" w:sz="4" w:space="0" w:color="auto"/>
            </w:tcBorders>
          </w:tcPr>
          <w:p w14:paraId="787C8034" w14:textId="302BDD60" w:rsidR="00282258" w:rsidRPr="0073563D" w:rsidRDefault="006E3D6B" w:rsidP="00282258">
            <w:pPr>
              <w:tabs>
                <w:tab w:val="decimal" w:pos="900"/>
              </w:tabs>
              <w:autoSpaceDE w:val="0"/>
              <w:autoSpaceDN w:val="0"/>
              <w:spacing w:line="360" w:lineRule="exact"/>
              <w:rPr>
                <w:rFonts w:asciiTheme="majorBidi" w:hAnsiTheme="majorBidi" w:cstheme="majorBidi"/>
                <w:sz w:val="28"/>
                <w:szCs w:val="28"/>
                <w:cs/>
              </w:rPr>
            </w:pPr>
            <w:r w:rsidRPr="006E3D6B">
              <w:rPr>
                <w:rFonts w:asciiTheme="majorBidi" w:hAnsiTheme="majorBidi" w:cstheme="majorBidi"/>
                <w:sz w:val="28"/>
                <w:szCs w:val="28"/>
              </w:rPr>
              <w:t>757</w:t>
            </w:r>
            <w:r w:rsidR="00282258" w:rsidRPr="0073563D">
              <w:rPr>
                <w:rFonts w:asciiTheme="majorBidi" w:hAnsiTheme="majorBidi" w:cstheme="majorBidi"/>
                <w:sz w:val="28"/>
                <w:szCs w:val="28"/>
              </w:rPr>
              <w:t>,</w:t>
            </w:r>
            <w:r w:rsidRPr="006E3D6B">
              <w:rPr>
                <w:rFonts w:asciiTheme="majorBidi" w:hAnsiTheme="majorBidi" w:cstheme="majorBidi"/>
                <w:sz w:val="28"/>
                <w:szCs w:val="28"/>
              </w:rPr>
              <w:t>721</w:t>
            </w:r>
          </w:p>
        </w:tc>
      </w:tr>
    </w:tbl>
    <w:p w14:paraId="0AE13667" w14:textId="5C444C73" w:rsidR="00207697" w:rsidRPr="0073563D" w:rsidRDefault="00207697" w:rsidP="00336C7D">
      <w:pPr>
        <w:spacing w:before="240" w:after="120"/>
        <w:ind w:left="547" w:right="-29"/>
        <w:jc w:val="thaiDistribute"/>
        <w:rPr>
          <w:rFonts w:asciiTheme="majorBidi" w:hAnsiTheme="majorBidi" w:cstheme="majorBidi"/>
          <w:spacing w:val="-4"/>
          <w:sz w:val="32"/>
          <w:szCs w:val="32"/>
          <w:cs/>
          <w:lang w:val="th-TH"/>
        </w:rPr>
      </w:pPr>
      <w:r w:rsidRPr="0073563D">
        <w:rPr>
          <w:rFonts w:asciiTheme="majorBidi" w:hAnsiTheme="majorBidi" w:cstheme="majorBidi"/>
          <w:spacing w:val="-4"/>
          <w:sz w:val="32"/>
          <w:szCs w:val="32"/>
          <w:cs/>
          <w:lang w:val="th-TH"/>
        </w:rPr>
        <w:t xml:space="preserve">ลูกหนี้การค้า ณ วันที่ </w:t>
      </w:r>
      <w:r w:rsidR="006E3D6B" w:rsidRPr="006E3D6B">
        <w:rPr>
          <w:rFonts w:asciiTheme="majorBidi" w:hAnsiTheme="majorBidi" w:cstheme="majorBidi" w:hint="cs"/>
          <w:sz w:val="32"/>
          <w:szCs w:val="32"/>
        </w:rPr>
        <w:t>30</w:t>
      </w:r>
      <w:r w:rsidR="00841D75" w:rsidRPr="0073563D">
        <w:rPr>
          <w:rFonts w:asciiTheme="majorBidi" w:hAnsiTheme="majorBidi" w:cstheme="majorBidi" w:hint="cs"/>
          <w:sz w:val="32"/>
          <w:szCs w:val="32"/>
          <w:cs/>
        </w:rPr>
        <w:t xml:space="preserve"> มิถุนายน</w:t>
      </w:r>
      <w:r w:rsidR="00596BB1" w:rsidRPr="0073563D">
        <w:rPr>
          <w:rFonts w:asciiTheme="majorBidi" w:hAnsiTheme="majorBidi" w:cstheme="majorBidi"/>
          <w:sz w:val="30"/>
          <w:szCs w:val="30"/>
          <w:cs/>
        </w:rPr>
        <w:t xml:space="preserve"> </w:t>
      </w:r>
      <w:r w:rsidR="006E3D6B" w:rsidRPr="006E3D6B">
        <w:rPr>
          <w:rFonts w:asciiTheme="majorBidi" w:hAnsiTheme="majorBidi" w:cstheme="majorBidi"/>
          <w:spacing w:val="-10"/>
          <w:sz w:val="32"/>
          <w:szCs w:val="32"/>
        </w:rPr>
        <w:t>2568</w:t>
      </w:r>
      <w:r w:rsidR="00596BB1" w:rsidRPr="0073563D">
        <w:rPr>
          <w:rFonts w:asciiTheme="majorBidi" w:hAnsiTheme="majorBidi" w:cstheme="majorBidi"/>
          <w:spacing w:val="-10"/>
          <w:sz w:val="32"/>
          <w:szCs w:val="32"/>
          <w:cs/>
        </w:rPr>
        <w:t xml:space="preserve"> และ</w:t>
      </w:r>
      <w:r w:rsidR="00596BB1" w:rsidRPr="0073563D">
        <w:rPr>
          <w:rFonts w:asciiTheme="majorBidi" w:hAnsiTheme="majorBidi" w:cstheme="majorBidi"/>
          <w:sz w:val="32"/>
          <w:szCs w:val="32"/>
          <w:cs/>
          <w:lang w:val="th-TH"/>
        </w:rPr>
        <w:t>วันที่</w:t>
      </w:r>
      <w:r w:rsidR="00596BB1" w:rsidRPr="0073563D">
        <w:rPr>
          <w:rFonts w:asciiTheme="majorBidi" w:hAnsiTheme="majorBidi" w:cstheme="majorBidi"/>
          <w:spacing w:val="-10"/>
          <w:sz w:val="32"/>
          <w:szCs w:val="32"/>
          <w:cs/>
        </w:rPr>
        <w:t xml:space="preserve"> </w:t>
      </w:r>
      <w:r w:rsidR="006E3D6B" w:rsidRPr="006E3D6B">
        <w:rPr>
          <w:rFonts w:asciiTheme="majorBidi" w:hAnsiTheme="majorBidi" w:cstheme="majorBidi"/>
          <w:spacing w:val="-10"/>
          <w:sz w:val="32"/>
          <w:szCs w:val="32"/>
        </w:rPr>
        <w:t>31</w:t>
      </w:r>
      <w:r w:rsidR="00596BB1" w:rsidRPr="0073563D">
        <w:rPr>
          <w:rFonts w:asciiTheme="majorBidi" w:hAnsiTheme="majorBidi" w:cstheme="majorBidi"/>
          <w:spacing w:val="-10"/>
          <w:sz w:val="32"/>
          <w:szCs w:val="32"/>
        </w:rPr>
        <w:t xml:space="preserve"> </w:t>
      </w:r>
      <w:r w:rsidR="00596BB1" w:rsidRPr="0073563D">
        <w:rPr>
          <w:rFonts w:asciiTheme="majorBidi" w:hAnsiTheme="majorBidi" w:cstheme="majorBidi"/>
          <w:spacing w:val="-10"/>
          <w:sz w:val="32"/>
          <w:szCs w:val="32"/>
          <w:cs/>
        </w:rPr>
        <w:t>ธันวาคม</w:t>
      </w:r>
      <w:r w:rsidR="00596BB1" w:rsidRPr="0073563D">
        <w:rPr>
          <w:rFonts w:asciiTheme="majorBidi" w:hAnsiTheme="majorBidi" w:cstheme="majorBidi"/>
          <w:sz w:val="32"/>
          <w:szCs w:val="32"/>
          <w:cs/>
        </w:rPr>
        <w:t xml:space="preserve"> </w:t>
      </w:r>
      <w:r w:rsidR="006E3D6B" w:rsidRPr="006E3D6B">
        <w:rPr>
          <w:rFonts w:asciiTheme="majorBidi" w:hAnsiTheme="majorBidi" w:cstheme="majorBidi"/>
          <w:sz w:val="32"/>
          <w:szCs w:val="32"/>
        </w:rPr>
        <w:t>2567</w:t>
      </w:r>
      <w:r w:rsidR="00596BB1" w:rsidRPr="0073563D">
        <w:rPr>
          <w:rFonts w:asciiTheme="majorBidi" w:hAnsiTheme="majorBidi" w:cstheme="majorBidi"/>
          <w:sz w:val="32"/>
          <w:szCs w:val="32"/>
          <w:cs/>
        </w:rPr>
        <w:t xml:space="preserve"> </w:t>
      </w:r>
      <w:r w:rsidRPr="0073563D">
        <w:rPr>
          <w:rFonts w:asciiTheme="majorBidi" w:hAnsiTheme="majorBidi" w:cstheme="majorBidi"/>
          <w:spacing w:val="-4"/>
          <w:sz w:val="32"/>
          <w:szCs w:val="32"/>
          <w:cs/>
          <w:lang w:val="th-TH"/>
        </w:rPr>
        <w:t>จำแนกตามอายุหนี้ที่ค้างชำระได้ดังนี้</w:t>
      </w:r>
    </w:p>
    <w:p w14:paraId="7CF0BD85" w14:textId="07C0F615" w:rsidR="00207697" w:rsidRPr="0073563D" w:rsidRDefault="00207697" w:rsidP="002A72D4">
      <w:pPr>
        <w:jc w:val="right"/>
        <w:rPr>
          <w:rFonts w:asciiTheme="majorBidi" w:hAnsiTheme="majorBidi" w:cstheme="majorBidi"/>
          <w:sz w:val="28"/>
          <w:szCs w:val="28"/>
          <w:cs/>
          <w:lang w:eastAsia="x-none"/>
        </w:rPr>
      </w:pPr>
      <w:r w:rsidRPr="0073563D">
        <w:rPr>
          <w:rFonts w:asciiTheme="majorBidi" w:hAnsiTheme="majorBidi" w:cstheme="majorBidi"/>
          <w:b/>
          <w:bCs/>
          <w:sz w:val="28"/>
          <w:szCs w:val="28"/>
          <w:cs/>
          <w:lang w:val="x-none" w:eastAsia="x-none"/>
        </w:rPr>
        <w:t xml:space="preserve">หน่วย </w:t>
      </w:r>
      <w:r w:rsidRPr="0073563D">
        <w:rPr>
          <w:rFonts w:asciiTheme="majorBidi" w:hAnsiTheme="majorBidi" w:cstheme="majorBidi"/>
          <w:b/>
          <w:bCs/>
          <w:sz w:val="28"/>
          <w:szCs w:val="28"/>
          <w:lang w:val="x-none" w:eastAsia="x-none"/>
        </w:rPr>
        <w:t xml:space="preserve">: </w:t>
      </w:r>
      <w:r w:rsidR="0092569E" w:rsidRPr="0073563D">
        <w:rPr>
          <w:rFonts w:asciiTheme="majorBidi" w:hAnsiTheme="majorBidi" w:cstheme="majorBidi" w:hint="cs"/>
          <w:b/>
          <w:bCs/>
          <w:sz w:val="28"/>
          <w:szCs w:val="28"/>
          <w:cs/>
        </w:rPr>
        <w:t>พันบาท</w:t>
      </w:r>
    </w:p>
    <w:tbl>
      <w:tblPr>
        <w:tblW w:w="8757" w:type="dxa"/>
        <w:tblInd w:w="540" w:type="dxa"/>
        <w:tblLayout w:type="fixed"/>
        <w:tblCellMar>
          <w:left w:w="0" w:type="dxa"/>
          <w:right w:w="0" w:type="dxa"/>
        </w:tblCellMar>
        <w:tblLook w:val="0000" w:firstRow="0" w:lastRow="0" w:firstColumn="0" w:lastColumn="0" w:noHBand="0" w:noVBand="0"/>
      </w:tblPr>
      <w:tblGrid>
        <w:gridCol w:w="4140"/>
        <w:gridCol w:w="1080"/>
        <w:gridCol w:w="90"/>
        <w:gridCol w:w="1170"/>
        <w:gridCol w:w="90"/>
        <w:gridCol w:w="1017"/>
        <w:gridCol w:w="90"/>
        <w:gridCol w:w="1080"/>
      </w:tblGrid>
      <w:tr w:rsidR="00207697" w:rsidRPr="0073563D" w14:paraId="5FDF426C" w14:textId="77777777" w:rsidTr="007C396F">
        <w:tc>
          <w:tcPr>
            <w:tcW w:w="4140" w:type="dxa"/>
          </w:tcPr>
          <w:p w14:paraId="3AA388AF" w14:textId="77777777" w:rsidR="00207697" w:rsidRPr="0073563D" w:rsidRDefault="00207697" w:rsidP="002A72D4">
            <w:pPr>
              <w:autoSpaceDE w:val="0"/>
              <w:autoSpaceDN w:val="0"/>
              <w:spacing w:line="360" w:lineRule="exact"/>
              <w:ind w:left="180" w:right="-86"/>
              <w:jc w:val="thaiDistribute"/>
              <w:rPr>
                <w:rFonts w:asciiTheme="majorBidi" w:hAnsiTheme="majorBidi" w:cstheme="majorBidi"/>
                <w:sz w:val="28"/>
                <w:szCs w:val="28"/>
                <w:lang w:val="en-GB"/>
              </w:rPr>
            </w:pPr>
          </w:p>
        </w:tc>
        <w:tc>
          <w:tcPr>
            <w:tcW w:w="2340" w:type="dxa"/>
            <w:gridSpan w:val="3"/>
          </w:tcPr>
          <w:p w14:paraId="2EBF74AC" w14:textId="77777777" w:rsidR="00207697" w:rsidRPr="0073563D" w:rsidRDefault="00207697" w:rsidP="002A72D4">
            <w:pPr>
              <w:autoSpaceDE w:val="0"/>
              <w:autoSpaceDN w:val="0"/>
              <w:spacing w:line="360" w:lineRule="exact"/>
              <w:ind w:right="63"/>
              <w:jc w:val="center"/>
              <w:rPr>
                <w:rFonts w:asciiTheme="majorBidi" w:hAnsiTheme="majorBidi" w:cstheme="majorBidi"/>
                <w:b/>
                <w:bCs/>
                <w:sz w:val="28"/>
                <w:szCs w:val="28"/>
                <w:lang w:val="en-GB"/>
              </w:rPr>
            </w:pPr>
            <w:r w:rsidRPr="0073563D">
              <w:rPr>
                <w:rFonts w:asciiTheme="majorBidi" w:hAnsiTheme="majorBidi" w:cstheme="majorBidi"/>
                <w:b/>
                <w:bCs/>
                <w:sz w:val="28"/>
                <w:szCs w:val="28"/>
                <w:cs/>
                <w:lang w:val="th-TH"/>
              </w:rPr>
              <w:t>งบการเงินรวม</w:t>
            </w:r>
          </w:p>
        </w:tc>
        <w:tc>
          <w:tcPr>
            <w:tcW w:w="90" w:type="dxa"/>
          </w:tcPr>
          <w:p w14:paraId="01EBAED3" w14:textId="77777777" w:rsidR="00207697" w:rsidRPr="0073563D" w:rsidRDefault="00207697" w:rsidP="002A72D4">
            <w:pPr>
              <w:autoSpaceDE w:val="0"/>
              <w:autoSpaceDN w:val="0"/>
              <w:spacing w:line="360" w:lineRule="exact"/>
              <w:ind w:right="63"/>
              <w:jc w:val="center"/>
              <w:rPr>
                <w:rFonts w:asciiTheme="majorBidi" w:hAnsiTheme="majorBidi" w:cstheme="majorBidi"/>
                <w:b/>
                <w:bCs/>
                <w:sz w:val="28"/>
                <w:szCs w:val="28"/>
                <w:lang w:val="en-GB"/>
              </w:rPr>
            </w:pPr>
          </w:p>
        </w:tc>
        <w:tc>
          <w:tcPr>
            <w:tcW w:w="2187" w:type="dxa"/>
            <w:gridSpan w:val="3"/>
          </w:tcPr>
          <w:p w14:paraId="499E7AF1" w14:textId="77777777" w:rsidR="00207697" w:rsidRPr="0073563D" w:rsidRDefault="00207697" w:rsidP="002A72D4">
            <w:pPr>
              <w:autoSpaceDE w:val="0"/>
              <w:autoSpaceDN w:val="0"/>
              <w:spacing w:line="360" w:lineRule="exact"/>
              <w:ind w:right="63"/>
              <w:jc w:val="center"/>
              <w:rPr>
                <w:rFonts w:asciiTheme="majorBidi" w:hAnsiTheme="majorBidi" w:cstheme="majorBidi"/>
                <w:b/>
                <w:bCs/>
                <w:sz w:val="28"/>
                <w:szCs w:val="28"/>
                <w:lang w:val="en-GB"/>
              </w:rPr>
            </w:pPr>
            <w:r w:rsidRPr="0073563D">
              <w:rPr>
                <w:rFonts w:asciiTheme="majorBidi" w:hAnsiTheme="majorBidi" w:cstheme="majorBidi"/>
                <w:b/>
                <w:bCs/>
                <w:sz w:val="28"/>
                <w:szCs w:val="28"/>
                <w:cs/>
                <w:lang w:val="th-TH"/>
              </w:rPr>
              <w:t>งบการเงินเฉพาะกิจการ</w:t>
            </w:r>
          </w:p>
        </w:tc>
      </w:tr>
      <w:tr w:rsidR="00596BB1" w:rsidRPr="0073563D" w14:paraId="3892D63A" w14:textId="77777777" w:rsidTr="005A5B36">
        <w:tc>
          <w:tcPr>
            <w:tcW w:w="4140" w:type="dxa"/>
          </w:tcPr>
          <w:p w14:paraId="13041609" w14:textId="77777777" w:rsidR="00596BB1" w:rsidRPr="0073563D" w:rsidRDefault="00596BB1" w:rsidP="002A72D4">
            <w:pPr>
              <w:autoSpaceDE w:val="0"/>
              <w:autoSpaceDN w:val="0"/>
              <w:spacing w:line="360" w:lineRule="exact"/>
              <w:ind w:left="180" w:right="-86"/>
              <w:jc w:val="thaiDistribute"/>
              <w:rPr>
                <w:rFonts w:asciiTheme="majorBidi" w:hAnsiTheme="majorBidi" w:cstheme="majorBidi"/>
                <w:sz w:val="28"/>
                <w:szCs w:val="28"/>
              </w:rPr>
            </w:pPr>
          </w:p>
        </w:tc>
        <w:tc>
          <w:tcPr>
            <w:tcW w:w="1080" w:type="dxa"/>
            <w:tcBorders>
              <w:left w:val="nil"/>
              <w:right w:val="nil"/>
            </w:tcBorders>
          </w:tcPr>
          <w:p w14:paraId="1ECE00DB" w14:textId="0B600AC3" w:rsidR="00596BB1" w:rsidRPr="0073563D"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90" w:type="dxa"/>
            <w:tcBorders>
              <w:left w:val="nil"/>
              <w:right w:val="nil"/>
            </w:tcBorders>
          </w:tcPr>
          <w:p w14:paraId="6003A421" w14:textId="77777777" w:rsidR="00596BB1" w:rsidRPr="0073563D" w:rsidRDefault="00596BB1"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1170" w:type="dxa"/>
            <w:tcBorders>
              <w:left w:val="nil"/>
              <w:right w:val="nil"/>
            </w:tcBorders>
          </w:tcPr>
          <w:p w14:paraId="06BC6646" w14:textId="7C065A88" w:rsidR="00596BB1" w:rsidRPr="0073563D"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90" w:type="dxa"/>
          </w:tcPr>
          <w:p w14:paraId="04AC4E92" w14:textId="77777777" w:rsidR="00596BB1" w:rsidRPr="0073563D" w:rsidRDefault="00596BB1" w:rsidP="002A72D4">
            <w:pPr>
              <w:autoSpaceDE w:val="0"/>
              <w:autoSpaceDN w:val="0"/>
              <w:spacing w:line="360" w:lineRule="exact"/>
              <w:ind w:right="-108"/>
              <w:jc w:val="center"/>
              <w:rPr>
                <w:rFonts w:asciiTheme="majorBidi" w:hAnsiTheme="majorBidi" w:cstheme="majorBidi"/>
                <w:sz w:val="28"/>
                <w:szCs w:val="28"/>
                <w:lang w:val="en-GB"/>
              </w:rPr>
            </w:pPr>
          </w:p>
        </w:tc>
        <w:tc>
          <w:tcPr>
            <w:tcW w:w="1017" w:type="dxa"/>
            <w:tcBorders>
              <w:left w:val="nil"/>
              <w:right w:val="nil"/>
            </w:tcBorders>
          </w:tcPr>
          <w:p w14:paraId="614EE0EC" w14:textId="2024EFEC" w:rsidR="00596BB1" w:rsidRPr="0073563D"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90" w:type="dxa"/>
            <w:tcBorders>
              <w:left w:val="nil"/>
              <w:right w:val="nil"/>
            </w:tcBorders>
          </w:tcPr>
          <w:p w14:paraId="2A17AC2E" w14:textId="77777777" w:rsidR="00596BB1" w:rsidRPr="0073563D" w:rsidRDefault="00596BB1"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1080" w:type="dxa"/>
            <w:tcBorders>
              <w:left w:val="nil"/>
              <w:right w:val="nil"/>
            </w:tcBorders>
          </w:tcPr>
          <w:p w14:paraId="69353082" w14:textId="75776441" w:rsidR="00596BB1" w:rsidRPr="0073563D"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r>
      <w:tr w:rsidR="00841D75" w:rsidRPr="0073563D" w14:paraId="0A0D1D8B" w14:textId="77777777" w:rsidTr="005A5B36">
        <w:tc>
          <w:tcPr>
            <w:tcW w:w="4140" w:type="dxa"/>
          </w:tcPr>
          <w:p w14:paraId="7431313B" w14:textId="77777777" w:rsidR="00841D75" w:rsidRPr="0073563D" w:rsidRDefault="00841D75" w:rsidP="00841D75">
            <w:pPr>
              <w:autoSpaceDE w:val="0"/>
              <w:autoSpaceDN w:val="0"/>
              <w:spacing w:line="360" w:lineRule="exact"/>
              <w:ind w:left="180" w:right="-86"/>
              <w:jc w:val="thaiDistribute"/>
              <w:rPr>
                <w:rFonts w:asciiTheme="majorBidi" w:hAnsiTheme="majorBidi" w:cstheme="majorBidi"/>
                <w:sz w:val="28"/>
                <w:szCs w:val="28"/>
              </w:rPr>
            </w:pPr>
          </w:p>
        </w:tc>
        <w:tc>
          <w:tcPr>
            <w:tcW w:w="1080" w:type="dxa"/>
            <w:tcBorders>
              <w:left w:val="nil"/>
              <w:right w:val="nil"/>
            </w:tcBorders>
          </w:tcPr>
          <w:p w14:paraId="1E3A8D30" w14:textId="2C74D9A5" w:rsidR="00841D75" w:rsidRPr="0073563D" w:rsidRDefault="006E3D6B" w:rsidP="00841D75">
            <w:pPr>
              <w:autoSpaceDE w:val="0"/>
              <w:autoSpaceDN w:val="0"/>
              <w:adjustRightInd w:val="0"/>
              <w:spacing w:line="360" w:lineRule="exact"/>
              <w:jc w:val="center"/>
              <w:rPr>
                <w:rFonts w:asciiTheme="majorBidi" w:hAnsiTheme="majorBidi" w:cstheme="majorBidi"/>
                <w:b/>
                <w:bCs/>
                <w:color w:val="000000"/>
                <w:sz w:val="28"/>
                <w:szCs w:val="28"/>
              </w:rPr>
            </w:pPr>
            <w:r w:rsidRPr="006E3D6B">
              <w:rPr>
                <w:rFonts w:asciiTheme="majorBidi" w:hAnsiTheme="majorBidi" w:cstheme="majorBidi" w:hint="cs"/>
                <w:b/>
                <w:bCs/>
                <w:color w:val="000000"/>
                <w:sz w:val="28"/>
                <w:szCs w:val="28"/>
              </w:rPr>
              <w:t>30</w:t>
            </w:r>
            <w:r w:rsidR="00841D75" w:rsidRPr="0073563D">
              <w:rPr>
                <w:rFonts w:asciiTheme="majorBidi" w:hAnsiTheme="majorBidi" w:cstheme="majorBidi" w:hint="cs"/>
                <w:b/>
                <w:bCs/>
                <w:color w:val="000000"/>
                <w:sz w:val="28"/>
                <w:szCs w:val="28"/>
                <w:cs/>
              </w:rPr>
              <w:t xml:space="preserve"> มิถุนายน</w:t>
            </w:r>
          </w:p>
        </w:tc>
        <w:tc>
          <w:tcPr>
            <w:tcW w:w="90" w:type="dxa"/>
            <w:tcBorders>
              <w:left w:val="nil"/>
              <w:right w:val="nil"/>
            </w:tcBorders>
          </w:tcPr>
          <w:p w14:paraId="47471B84" w14:textId="77777777" w:rsidR="00841D75" w:rsidRPr="0073563D" w:rsidRDefault="00841D75" w:rsidP="00841D75">
            <w:pPr>
              <w:autoSpaceDE w:val="0"/>
              <w:autoSpaceDN w:val="0"/>
              <w:adjustRightInd w:val="0"/>
              <w:spacing w:line="360" w:lineRule="exact"/>
              <w:jc w:val="center"/>
              <w:rPr>
                <w:rFonts w:asciiTheme="majorBidi" w:hAnsiTheme="majorBidi" w:cstheme="majorBidi"/>
                <w:b/>
                <w:bCs/>
                <w:color w:val="FF0000"/>
                <w:sz w:val="28"/>
                <w:szCs w:val="28"/>
              </w:rPr>
            </w:pPr>
          </w:p>
        </w:tc>
        <w:tc>
          <w:tcPr>
            <w:tcW w:w="1170" w:type="dxa"/>
            <w:tcBorders>
              <w:left w:val="nil"/>
              <w:right w:val="nil"/>
            </w:tcBorders>
          </w:tcPr>
          <w:p w14:paraId="0DF76FD2" w14:textId="1F34AB38" w:rsidR="00841D75" w:rsidRPr="0073563D" w:rsidRDefault="006E3D6B" w:rsidP="00841D75">
            <w:pPr>
              <w:autoSpaceDE w:val="0"/>
              <w:autoSpaceDN w:val="0"/>
              <w:adjustRightInd w:val="0"/>
              <w:spacing w:line="360" w:lineRule="exact"/>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31</w:t>
            </w:r>
            <w:r w:rsidR="00841D75" w:rsidRPr="0073563D">
              <w:rPr>
                <w:rFonts w:asciiTheme="majorBidi" w:hAnsiTheme="majorBidi" w:cstheme="majorBidi"/>
                <w:b/>
                <w:bCs/>
                <w:color w:val="000000"/>
                <w:sz w:val="28"/>
                <w:szCs w:val="28"/>
                <w:cs/>
              </w:rPr>
              <w:t xml:space="preserve"> ธันวาคม</w:t>
            </w:r>
          </w:p>
        </w:tc>
        <w:tc>
          <w:tcPr>
            <w:tcW w:w="90" w:type="dxa"/>
          </w:tcPr>
          <w:p w14:paraId="68898F19" w14:textId="77777777" w:rsidR="00841D75" w:rsidRPr="0073563D" w:rsidRDefault="00841D75" w:rsidP="00841D75">
            <w:pPr>
              <w:autoSpaceDE w:val="0"/>
              <w:autoSpaceDN w:val="0"/>
              <w:spacing w:line="360" w:lineRule="exact"/>
              <w:jc w:val="center"/>
              <w:rPr>
                <w:rFonts w:asciiTheme="majorBidi" w:hAnsiTheme="majorBidi" w:cstheme="majorBidi"/>
                <w:sz w:val="28"/>
                <w:szCs w:val="28"/>
                <w:lang w:val="en-GB"/>
              </w:rPr>
            </w:pPr>
          </w:p>
        </w:tc>
        <w:tc>
          <w:tcPr>
            <w:tcW w:w="1017" w:type="dxa"/>
            <w:tcBorders>
              <w:left w:val="nil"/>
              <w:right w:val="nil"/>
            </w:tcBorders>
          </w:tcPr>
          <w:p w14:paraId="00439AB0" w14:textId="0B4EC2A9" w:rsidR="00841D75" w:rsidRPr="0073563D" w:rsidRDefault="006E3D6B" w:rsidP="00841D75">
            <w:pPr>
              <w:autoSpaceDE w:val="0"/>
              <w:autoSpaceDN w:val="0"/>
              <w:adjustRightInd w:val="0"/>
              <w:spacing w:line="360" w:lineRule="exact"/>
              <w:jc w:val="center"/>
              <w:rPr>
                <w:rFonts w:asciiTheme="majorBidi" w:hAnsiTheme="majorBidi" w:cstheme="majorBidi"/>
                <w:b/>
                <w:bCs/>
                <w:color w:val="000000"/>
                <w:sz w:val="28"/>
                <w:szCs w:val="28"/>
              </w:rPr>
            </w:pPr>
            <w:r w:rsidRPr="006E3D6B">
              <w:rPr>
                <w:rFonts w:asciiTheme="majorBidi" w:hAnsiTheme="majorBidi" w:cstheme="majorBidi" w:hint="cs"/>
                <w:b/>
                <w:bCs/>
                <w:color w:val="000000"/>
                <w:sz w:val="28"/>
                <w:szCs w:val="28"/>
              </w:rPr>
              <w:t>30</w:t>
            </w:r>
            <w:r w:rsidR="00841D75" w:rsidRPr="0073563D">
              <w:rPr>
                <w:rFonts w:asciiTheme="majorBidi" w:hAnsiTheme="majorBidi" w:cstheme="majorBidi" w:hint="cs"/>
                <w:b/>
                <w:bCs/>
                <w:color w:val="000000"/>
                <w:sz w:val="28"/>
                <w:szCs w:val="28"/>
                <w:cs/>
              </w:rPr>
              <w:t xml:space="preserve"> มิถุนายน</w:t>
            </w:r>
          </w:p>
        </w:tc>
        <w:tc>
          <w:tcPr>
            <w:tcW w:w="90" w:type="dxa"/>
            <w:tcBorders>
              <w:left w:val="nil"/>
              <w:right w:val="nil"/>
            </w:tcBorders>
          </w:tcPr>
          <w:p w14:paraId="3C91F4EE" w14:textId="77777777" w:rsidR="00841D75" w:rsidRPr="0073563D" w:rsidRDefault="00841D75" w:rsidP="00841D75">
            <w:pPr>
              <w:autoSpaceDE w:val="0"/>
              <w:autoSpaceDN w:val="0"/>
              <w:adjustRightInd w:val="0"/>
              <w:spacing w:line="360" w:lineRule="exact"/>
              <w:jc w:val="center"/>
              <w:rPr>
                <w:rFonts w:asciiTheme="majorBidi" w:hAnsiTheme="majorBidi" w:cstheme="majorBidi"/>
                <w:b/>
                <w:bCs/>
                <w:color w:val="FF0000"/>
                <w:sz w:val="28"/>
                <w:szCs w:val="28"/>
              </w:rPr>
            </w:pPr>
          </w:p>
        </w:tc>
        <w:tc>
          <w:tcPr>
            <w:tcW w:w="1080" w:type="dxa"/>
            <w:tcBorders>
              <w:left w:val="nil"/>
              <w:right w:val="nil"/>
            </w:tcBorders>
          </w:tcPr>
          <w:p w14:paraId="466E21A2" w14:textId="644E3603" w:rsidR="00841D75" w:rsidRPr="0073563D" w:rsidRDefault="006E3D6B" w:rsidP="00841D75">
            <w:pPr>
              <w:autoSpaceDE w:val="0"/>
              <w:autoSpaceDN w:val="0"/>
              <w:adjustRightInd w:val="0"/>
              <w:spacing w:line="360" w:lineRule="exact"/>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31</w:t>
            </w:r>
            <w:r w:rsidR="00841D75" w:rsidRPr="0073563D">
              <w:rPr>
                <w:rFonts w:asciiTheme="majorBidi" w:hAnsiTheme="majorBidi" w:cstheme="majorBidi"/>
                <w:b/>
                <w:bCs/>
                <w:color w:val="000000"/>
                <w:sz w:val="28"/>
                <w:szCs w:val="28"/>
                <w:cs/>
              </w:rPr>
              <w:t xml:space="preserve"> ธันวาคม</w:t>
            </w:r>
          </w:p>
        </w:tc>
      </w:tr>
      <w:tr w:rsidR="00841D75" w:rsidRPr="0073563D" w14:paraId="0CCA5327" w14:textId="77777777" w:rsidTr="005A5B36">
        <w:tc>
          <w:tcPr>
            <w:tcW w:w="4140" w:type="dxa"/>
          </w:tcPr>
          <w:p w14:paraId="3433213B" w14:textId="77777777" w:rsidR="00841D75" w:rsidRPr="0073563D" w:rsidRDefault="00841D75" w:rsidP="00841D75">
            <w:pPr>
              <w:autoSpaceDE w:val="0"/>
              <w:autoSpaceDN w:val="0"/>
              <w:spacing w:line="360" w:lineRule="exact"/>
              <w:ind w:left="180" w:right="-86"/>
              <w:jc w:val="thaiDistribute"/>
              <w:rPr>
                <w:rFonts w:asciiTheme="majorBidi" w:hAnsiTheme="majorBidi" w:cstheme="majorBidi"/>
                <w:sz w:val="28"/>
                <w:szCs w:val="28"/>
              </w:rPr>
            </w:pPr>
          </w:p>
        </w:tc>
        <w:tc>
          <w:tcPr>
            <w:tcW w:w="1080" w:type="dxa"/>
            <w:tcBorders>
              <w:left w:val="nil"/>
              <w:right w:val="nil"/>
            </w:tcBorders>
          </w:tcPr>
          <w:p w14:paraId="288EB611" w14:textId="7E579741" w:rsidR="00841D75" w:rsidRPr="0073563D" w:rsidRDefault="006E3D6B" w:rsidP="00841D75">
            <w:pPr>
              <w:autoSpaceDE w:val="0"/>
              <w:autoSpaceDN w:val="0"/>
              <w:adjustRightInd w:val="0"/>
              <w:spacing w:line="360" w:lineRule="exact"/>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2568</w:t>
            </w:r>
          </w:p>
        </w:tc>
        <w:tc>
          <w:tcPr>
            <w:tcW w:w="90" w:type="dxa"/>
            <w:tcBorders>
              <w:left w:val="nil"/>
              <w:right w:val="nil"/>
            </w:tcBorders>
          </w:tcPr>
          <w:p w14:paraId="05EB77A8" w14:textId="77777777" w:rsidR="00841D75" w:rsidRPr="0073563D" w:rsidRDefault="00841D75" w:rsidP="00841D75">
            <w:pPr>
              <w:autoSpaceDE w:val="0"/>
              <w:autoSpaceDN w:val="0"/>
              <w:adjustRightInd w:val="0"/>
              <w:spacing w:line="360" w:lineRule="exact"/>
              <w:jc w:val="center"/>
              <w:rPr>
                <w:rFonts w:asciiTheme="majorBidi" w:hAnsiTheme="majorBidi" w:cstheme="majorBidi"/>
                <w:b/>
                <w:bCs/>
                <w:color w:val="FF0000"/>
                <w:sz w:val="28"/>
                <w:szCs w:val="28"/>
              </w:rPr>
            </w:pPr>
          </w:p>
        </w:tc>
        <w:tc>
          <w:tcPr>
            <w:tcW w:w="1170" w:type="dxa"/>
            <w:tcBorders>
              <w:left w:val="nil"/>
              <w:right w:val="nil"/>
            </w:tcBorders>
          </w:tcPr>
          <w:p w14:paraId="355A1477" w14:textId="20A0BD77" w:rsidR="00841D75" w:rsidRPr="0073563D" w:rsidRDefault="006E3D6B" w:rsidP="00841D75">
            <w:pPr>
              <w:autoSpaceDE w:val="0"/>
              <w:autoSpaceDN w:val="0"/>
              <w:adjustRightInd w:val="0"/>
              <w:spacing w:line="360" w:lineRule="exact"/>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2567</w:t>
            </w:r>
          </w:p>
        </w:tc>
        <w:tc>
          <w:tcPr>
            <w:tcW w:w="90" w:type="dxa"/>
          </w:tcPr>
          <w:p w14:paraId="5BCFE80E" w14:textId="77777777" w:rsidR="00841D75" w:rsidRPr="0073563D" w:rsidRDefault="00841D75" w:rsidP="00841D75">
            <w:pPr>
              <w:autoSpaceDE w:val="0"/>
              <w:autoSpaceDN w:val="0"/>
              <w:spacing w:line="360" w:lineRule="exact"/>
              <w:jc w:val="center"/>
              <w:rPr>
                <w:rFonts w:asciiTheme="majorBidi" w:hAnsiTheme="majorBidi" w:cstheme="majorBidi"/>
                <w:sz w:val="28"/>
                <w:szCs w:val="28"/>
                <w:lang w:val="en-GB"/>
              </w:rPr>
            </w:pPr>
          </w:p>
        </w:tc>
        <w:tc>
          <w:tcPr>
            <w:tcW w:w="1017" w:type="dxa"/>
            <w:tcBorders>
              <w:left w:val="nil"/>
              <w:right w:val="nil"/>
            </w:tcBorders>
          </w:tcPr>
          <w:p w14:paraId="52063E39" w14:textId="5908184F" w:rsidR="00841D75" w:rsidRPr="0073563D" w:rsidRDefault="006E3D6B" w:rsidP="00841D75">
            <w:pPr>
              <w:autoSpaceDE w:val="0"/>
              <w:autoSpaceDN w:val="0"/>
              <w:adjustRightInd w:val="0"/>
              <w:spacing w:line="360" w:lineRule="exact"/>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2568</w:t>
            </w:r>
          </w:p>
        </w:tc>
        <w:tc>
          <w:tcPr>
            <w:tcW w:w="90" w:type="dxa"/>
            <w:tcBorders>
              <w:left w:val="nil"/>
              <w:right w:val="nil"/>
            </w:tcBorders>
          </w:tcPr>
          <w:p w14:paraId="548DE214" w14:textId="77777777" w:rsidR="00841D75" w:rsidRPr="0073563D" w:rsidRDefault="00841D75" w:rsidP="00841D75">
            <w:pPr>
              <w:autoSpaceDE w:val="0"/>
              <w:autoSpaceDN w:val="0"/>
              <w:adjustRightInd w:val="0"/>
              <w:spacing w:line="360" w:lineRule="exact"/>
              <w:jc w:val="center"/>
              <w:rPr>
                <w:rFonts w:asciiTheme="majorBidi" w:hAnsiTheme="majorBidi" w:cstheme="majorBidi"/>
                <w:b/>
                <w:bCs/>
                <w:color w:val="FF0000"/>
                <w:sz w:val="28"/>
                <w:szCs w:val="28"/>
              </w:rPr>
            </w:pPr>
          </w:p>
        </w:tc>
        <w:tc>
          <w:tcPr>
            <w:tcW w:w="1080" w:type="dxa"/>
            <w:tcBorders>
              <w:left w:val="nil"/>
              <w:right w:val="nil"/>
            </w:tcBorders>
          </w:tcPr>
          <w:p w14:paraId="6226FD25" w14:textId="4EF82734" w:rsidR="00841D75" w:rsidRPr="0073563D" w:rsidRDefault="006E3D6B" w:rsidP="00841D75">
            <w:pPr>
              <w:autoSpaceDE w:val="0"/>
              <w:autoSpaceDN w:val="0"/>
              <w:adjustRightInd w:val="0"/>
              <w:spacing w:line="360" w:lineRule="exact"/>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2567</w:t>
            </w:r>
          </w:p>
        </w:tc>
      </w:tr>
      <w:tr w:rsidR="00841D75" w:rsidRPr="0073563D" w14:paraId="414838BC" w14:textId="77777777" w:rsidTr="007C396F">
        <w:tc>
          <w:tcPr>
            <w:tcW w:w="4140" w:type="dxa"/>
          </w:tcPr>
          <w:p w14:paraId="48E4C96C" w14:textId="77777777" w:rsidR="00841D75" w:rsidRPr="0073563D" w:rsidRDefault="00841D75" w:rsidP="00841D75">
            <w:pPr>
              <w:autoSpaceDE w:val="0"/>
              <w:autoSpaceDN w:val="0"/>
              <w:spacing w:line="360" w:lineRule="exact"/>
              <w:ind w:left="180" w:right="-86"/>
              <w:jc w:val="thaiDistribute"/>
              <w:rPr>
                <w:rFonts w:asciiTheme="majorBidi" w:hAnsiTheme="majorBidi" w:cstheme="majorBidi"/>
                <w:b/>
                <w:bCs/>
                <w:sz w:val="28"/>
                <w:szCs w:val="28"/>
                <w:cs/>
              </w:rPr>
            </w:pPr>
            <w:r w:rsidRPr="0073563D">
              <w:rPr>
                <w:rFonts w:asciiTheme="majorBidi" w:hAnsiTheme="majorBidi" w:cstheme="majorBidi"/>
                <w:b/>
                <w:bCs/>
                <w:sz w:val="28"/>
                <w:szCs w:val="28"/>
                <w:cs/>
              </w:rPr>
              <w:t>ลูกหนี้การค้า</w:t>
            </w:r>
          </w:p>
        </w:tc>
        <w:tc>
          <w:tcPr>
            <w:tcW w:w="1080" w:type="dxa"/>
          </w:tcPr>
          <w:p w14:paraId="0C100E4D" w14:textId="77777777" w:rsidR="00841D75" w:rsidRPr="0073563D" w:rsidRDefault="00841D75" w:rsidP="00841D75">
            <w:pPr>
              <w:autoSpaceDE w:val="0"/>
              <w:autoSpaceDN w:val="0"/>
              <w:spacing w:line="360" w:lineRule="exact"/>
              <w:jc w:val="thaiDistribute"/>
              <w:rPr>
                <w:rFonts w:asciiTheme="majorBidi" w:hAnsiTheme="majorBidi" w:cstheme="majorBidi"/>
                <w:b/>
                <w:bCs/>
                <w:sz w:val="28"/>
                <w:szCs w:val="28"/>
                <w:lang w:val="en-GB"/>
              </w:rPr>
            </w:pPr>
          </w:p>
        </w:tc>
        <w:tc>
          <w:tcPr>
            <w:tcW w:w="90" w:type="dxa"/>
          </w:tcPr>
          <w:p w14:paraId="5F01602F" w14:textId="77777777" w:rsidR="00841D75" w:rsidRPr="0073563D" w:rsidRDefault="00841D75" w:rsidP="00841D75">
            <w:pPr>
              <w:autoSpaceDE w:val="0"/>
              <w:autoSpaceDN w:val="0"/>
              <w:spacing w:line="360" w:lineRule="exact"/>
              <w:jc w:val="thaiDistribute"/>
              <w:rPr>
                <w:rFonts w:asciiTheme="majorBidi" w:hAnsiTheme="majorBidi" w:cstheme="majorBidi"/>
                <w:b/>
                <w:bCs/>
                <w:sz w:val="28"/>
                <w:szCs w:val="28"/>
                <w:lang w:val="en-GB"/>
              </w:rPr>
            </w:pPr>
          </w:p>
        </w:tc>
        <w:tc>
          <w:tcPr>
            <w:tcW w:w="1170" w:type="dxa"/>
          </w:tcPr>
          <w:p w14:paraId="52D3DE77" w14:textId="77777777" w:rsidR="00841D75" w:rsidRPr="0073563D" w:rsidRDefault="00841D75" w:rsidP="00841D75">
            <w:pPr>
              <w:autoSpaceDE w:val="0"/>
              <w:autoSpaceDN w:val="0"/>
              <w:spacing w:line="360" w:lineRule="exact"/>
              <w:jc w:val="thaiDistribute"/>
              <w:rPr>
                <w:rFonts w:asciiTheme="majorBidi" w:hAnsiTheme="majorBidi" w:cstheme="majorBidi"/>
                <w:b/>
                <w:bCs/>
                <w:sz w:val="28"/>
                <w:szCs w:val="28"/>
                <w:lang w:val="en-GB"/>
              </w:rPr>
            </w:pPr>
          </w:p>
        </w:tc>
        <w:tc>
          <w:tcPr>
            <w:tcW w:w="90" w:type="dxa"/>
          </w:tcPr>
          <w:p w14:paraId="250A4A95" w14:textId="77777777" w:rsidR="00841D75" w:rsidRPr="0073563D" w:rsidRDefault="00841D75" w:rsidP="00841D75">
            <w:pPr>
              <w:autoSpaceDE w:val="0"/>
              <w:autoSpaceDN w:val="0"/>
              <w:spacing w:line="360" w:lineRule="exact"/>
              <w:jc w:val="thaiDistribute"/>
              <w:rPr>
                <w:rFonts w:asciiTheme="majorBidi" w:hAnsiTheme="majorBidi" w:cstheme="majorBidi"/>
                <w:b/>
                <w:bCs/>
                <w:sz w:val="28"/>
                <w:szCs w:val="28"/>
                <w:lang w:val="en-GB"/>
              </w:rPr>
            </w:pPr>
          </w:p>
        </w:tc>
        <w:tc>
          <w:tcPr>
            <w:tcW w:w="1017" w:type="dxa"/>
          </w:tcPr>
          <w:p w14:paraId="16DBF752" w14:textId="77777777" w:rsidR="00841D75" w:rsidRPr="0073563D" w:rsidRDefault="00841D75" w:rsidP="00841D75">
            <w:pPr>
              <w:autoSpaceDE w:val="0"/>
              <w:autoSpaceDN w:val="0"/>
              <w:spacing w:line="360" w:lineRule="exact"/>
              <w:ind w:right="81"/>
              <w:jc w:val="thaiDistribute"/>
              <w:rPr>
                <w:rFonts w:asciiTheme="majorBidi" w:hAnsiTheme="majorBidi" w:cstheme="majorBidi"/>
                <w:sz w:val="28"/>
                <w:szCs w:val="28"/>
                <w:lang w:val="en-GB"/>
              </w:rPr>
            </w:pPr>
          </w:p>
        </w:tc>
        <w:tc>
          <w:tcPr>
            <w:tcW w:w="90" w:type="dxa"/>
          </w:tcPr>
          <w:p w14:paraId="0FABB951" w14:textId="77777777" w:rsidR="00841D75" w:rsidRPr="0073563D" w:rsidRDefault="00841D75" w:rsidP="00841D75">
            <w:pPr>
              <w:autoSpaceDE w:val="0"/>
              <w:autoSpaceDN w:val="0"/>
              <w:spacing w:line="360" w:lineRule="exact"/>
              <w:jc w:val="thaiDistribute"/>
              <w:rPr>
                <w:rFonts w:asciiTheme="majorBidi" w:hAnsiTheme="majorBidi" w:cstheme="majorBidi"/>
                <w:b/>
                <w:bCs/>
                <w:sz w:val="28"/>
                <w:szCs w:val="28"/>
                <w:lang w:val="en-GB"/>
              </w:rPr>
            </w:pPr>
          </w:p>
        </w:tc>
        <w:tc>
          <w:tcPr>
            <w:tcW w:w="1080" w:type="dxa"/>
          </w:tcPr>
          <w:p w14:paraId="49F11890" w14:textId="77777777" w:rsidR="00841D75" w:rsidRPr="0073563D" w:rsidRDefault="00841D75" w:rsidP="00841D75">
            <w:pPr>
              <w:autoSpaceDE w:val="0"/>
              <w:autoSpaceDN w:val="0"/>
              <w:spacing w:line="360" w:lineRule="exact"/>
              <w:ind w:right="81"/>
              <w:jc w:val="thaiDistribute"/>
              <w:rPr>
                <w:rFonts w:asciiTheme="majorBidi" w:hAnsiTheme="majorBidi" w:cstheme="majorBidi"/>
                <w:sz w:val="28"/>
                <w:szCs w:val="28"/>
                <w:lang w:val="en-GB"/>
              </w:rPr>
            </w:pPr>
          </w:p>
        </w:tc>
      </w:tr>
      <w:tr w:rsidR="00136B40" w:rsidRPr="0073563D" w14:paraId="187C0AFE" w14:textId="77777777" w:rsidTr="007C396F">
        <w:tc>
          <w:tcPr>
            <w:tcW w:w="4140" w:type="dxa"/>
          </w:tcPr>
          <w:p w14:paraId="0AB557C5" w14:textId="77777777" w:rsidR="00136B40" w:rsidRPr="0073563D" w:rsidRDefault="00136B40" w:rsidP="00136B40">
            <w:pPr>
              <w:autoSpaceDE w:val="0"/>
              <w:autoSpaceDN w:val="0"/>
              <w:spacing w:line="360" w:lineRule="exact"/>
              <w:ind w:left="180" w:right="63"/>
              <w:jc w:val="thaiDistribute"/>
              <w:rPr>
                <w:rFonts w:asciiTheme="majorBidi" w:hAnsiTheme="majorBidi" w:cstheme="majorBidi"/>
                <w:sz w:val="28"/>
                <w:szCs w:val="28"/>
                <w:cs/>
              </w:rPr>
            </w:pPr>
            <w:r w:rsidRPr="0073563D">
              <w:rPr>
                <w:rFonts w:asciiTheme="majorBidi" w:hAnsiTheme="majorBidi" w:cstheme="majorBidi"/>
                <w:sz w:val="28"/>
                <w:szCs w:val="28"/>
                <w:cs/>
                <w:lang w:val="th-TH"/>
              </w:rPr>
              <w:t>ยังไม่ถึงกำหนด</w:t>
            </w:r>
          </w:p>
        </w:tc>
        <w:tc>
          <w:tcPr>
            <w:tcW w:w="1080" w:type="dxa"/>
          </w:tcPr>
          <w:p w14:paraId="69F4E161" w14:textId="68771A4F" w:rsidR="00136B40" w:rsidRPr="0073563D" w:rsidRDefault="006E3D6B" w:rsidP="00136B40">
            <w:pPr>
              <w:tabs>
                <w:tab w:val="decimal" w:pos="990"/>
              </w:tabs>
              <w:autoSpaceDE w:val="0"/>
              <w:autoSpaceDN w:val="0"/>
              <w:spacing w:line="360" w:lineRule="exact"/>
              <w:rPr>
                <w:rFonts w:asciiTheme="majorBidi" w:hAnsiTheme="majorBidi" w:cstheme="majorBidi"/>
                <w:sz w:val="28"/>
                <w:szCs w:val="28"/>
                <w:cs/>
              </w:rPr>
            </w:pPr>
            <w:r w:rsidRPr="006E3D6B">
              <w:rPr>
                <w:rFonts w:asciiTheme="majorBidi" w:hAnsiTheme="majorBidi" w:cstheme="majorBidi"/>
                <w:sz w:val="28"/>
                <w:szCs w:val="28"/>
              </w:rPr>
              <w:t>28</w:t>
            </w:r>
            <w:r w:rsidR="0020472D" w:rsidRPr="0073563D">
              <w:rPr>
                <w:rFonts w:asciiTheme="majorBidi" w:hAnsiTheme="majorBidi" w:cstheme="majorBidi"/>
                <w:sz w:val="28"/>
                <w:szCs w:val="28"/>
              </w:rPr>
              <w:t>,</w:t>
            </w:r>
            <w:r w:rsidRPr="006E3D6B">
              <w:rPr>
                <w:rFonts w:asciiTheme="majorBidi" w:hAnsiTheme="majorBidi" w:cstheme="majorBidi"/>
                <w:sz w:val="28"/>
                <w:szCs w:val="28"/>
              </w:rPr>
              <w:t>536</w:t>
            </w:r>
          </w:p>
        </w:tc>
        <w:tc>
          <w:tcPr>
            <w:tcW w:w="90" w:type="dxa"/>
          </w:tcPr>
          <w:p w14:paraId="727724A5" w14:textId="77777777" w:rsidR="00136B40" w:rsidRPr="0073563D" w:rsidRDefault="00136B40" w:rsidP="00136B4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Pr>
          <w:p w14:paraId="5FC5C90C" w14:textId="5F1E48EB" w:rsidR="00136B40" w:rsidRPr="0073563D" w:rsidRDefault="006E3D6B" w:rsidP="00136B40">
            <w:pPr>
              <w:tabs>
                <w:tab w:val="decimal" w:pos="99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28</w:t>
            </w:r>
            <w:r w:rsidR="00136B40" w:rsidRPr="0073563D">
              <w:rPr>
                <w:rFonts w:asciiTheme="majorBidi" w:hAnsiTheme="majorBidi" w:cstheme="majorBidi"/>
                <w:sz w:val="28"/>
                <w:szCs w:val="28"/>
              </w:rPr>
              <w:t>,</w:t>
            </w:r>
            <w:r w:rsidRPr="006E3D6B">
              <w:rPr>
                <w:rFonts w:asciiTheme="majorBidi" w:hAnsiTheme="majorBidi" w:cstheme="majorBidi"/>
                <w:sz w:val="28"/>
                <w:szCs w:val="28"/>
              </w:rPr>
              <w:t>139</w:t>
            </w:r>
          </w:p>
        </w:tc>
        <w:tc>
          <w:tcPr>
            <w:tcW w:w="90" w:type="dxa"/>
          </w:tcPr>
          <w:p w14:paraId="41BEBBFC" w14:textId="77777777" w:rsidR="00136B40" w:rsidRPr="0073563D" w:rsidRDefault="00136B40" w:rsidP="00136B4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Pr>
          <w:p w14:paraId="4D3E783B" w14:textId="49E904E3" w:rsidR="00136B40" w:rsidRPr="0073563D" w:rsidRDefault="00136B40" w:rsidP="00136B40">
            <w:pPr>
              <w:tabs>
                <w:tab w:val="decimal" w:pos="540"/>
              </w:tabs>
              <w:autoSpaceDE w:val="0"/>
              <w:autoSpaceDN w:val="0"/>
              <w:spacing w:line="360" w:lineRule="exact"/>
              <w:rPr>
                <w:rFonts w:asciiTheme="majorBidi" w:hAnsiTheme="majorBidi" w:cstheme="majorBidi"/>
                <w:sz w:val="28"/>
                <w:szCs w:val="28"/>
              </w:rPr>
            </w:pPr>
            <w:r w:rsidRPr="0073563D">
              <w:rPr>
                <w:rFonts w:asciiTheme="majorBidi" w:hAnsiTheme="majorBidi" w:cstheme="majorBidi"/>
                <w:sz w:val="28"/>
                <w:szCs w:val="28"/>
              </w:rPr>
              <w:t>-</w:t>
            </w:r>
          </w:p>
        </w:tc>
        <w:tc>
          <w:tcPr>
            <w:tcW w:w="90" w:type="dxa"/>
          </w:tcPr>
          <w:p w14:paraId="7097466C" w14:textId="77777777" w:rsidR="00136B40" w:rsidRPr="0073563D" w:rsidRDefault="00136B40" w:rsidP="00136B4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Pr>
          <w:p w14:paraId="76759903" w14:textId="1A5666BE" w:rsidR="00136B40" w:rsidRPr="0073563D" w:rsidRDefault="00136B40" w:rsidP="00136B40">
            <w:pPr>
              <w:tabs>
                <w:tab w:val="decimal" w:pos="540"/>
              </w:tabs>
              <w:autoSpaceDE w:val="0"/>
              <w:autoSpaceDN w:val="0"/>
              <w:spacing w:line="360" w:lineRule="exact"/>
              <w:rPr>
                <w:rFonts w:asciiTheme="majorBidi" w:hAnsiTheme="majorBidi" w:cstheme="majorBidi"/>
                <w:sz w:val="28"/>
                <w:szCs w:val="28"/>
              </w:rPr>
            </w:pPr>
            <w:r w:rsidRPr="0073563D">
              <w:rPr>
                <w:rFonts w:asciiTheme="majorBidi" w:hAnsiTheme="majorBidi" w:cstheme="majorBidi"/>
                <w:sz w:val="28"/>
                <w:szCs w:val="28"/>
              </w:rPr>
              <w:t>-</w:t>
            </w:r>
          </w:p>
        </w:tc>
      </w:tr>
      <w:tr w:rsidR="00136B40" w:rsidRPr="0073563D" w14:paraId="3312B565" w14:textId="77777777" w:rsidTr="007C396F">
        <w:tc>
          <w:tcPr>
            <w:tcW w:w="4140" w:type="dxa"/>
          </w:tcPr>
          <w:p w14:paraId="69BE7256" w14:textId="77777777" w:rsidR="00136B40" w:rsidRPr="0073563D" w:rsidRDefault="00136B40" w:rsidP="00136B40">
            <w:pPr>
              <w:autoSpaceDE w:val="0"/>
              <w:autoSpaceDN w:val="0"/>
              <w:spacing w:line="360" w:lineRule="exact"/>
              <w:ind w:left="180" w:right="63"/>
              <w:jc w:val="thaiDistribute"/>
              <w:rPr>
                <w:rFonts w:asciiTheme="majorBidi" w:hAnsiTheme="majorBidi" w:cstheme="majorBidi"/>
                <w:sz w:val="28"/>
                <w:szCs w:val="28"/>
                <w:cs/>
                <w:lang w:val="th-TH"/>
              </w:rPr>
            </w:pPr>
            <w:r w:rsidRPr="0073563D">
              <w:rPr>
                <w:rFonts w:asciiTheme="majorBidi" w:hAnsiTheme="majorBidi" w:cstheme="majorBidi"/>
                <w:sz w:val="28"/>
                <w:szCs w:val="28"/>
                <w:cs/>
                <w:lang w:val="th-TH"/>
              </w:rPr>
              <w:t>เกินกำหนดชำระ</w:t>
            </w:r>
          </w:p>
        </w:tc>
        <w:tc>
          <w:tcPr>
            <w:tcW w:w="1080" w:type="dxa"/>
          </w:tcPr>
          <w:p w14:paraId="4A3532B2" w14:textId="77777777" w:rsidR="00136B40" w:rsidRPr="0073563D" w:rsidRDefault="00136B40" w:rsidP="00136B40">
            <w:pPr>
              <w:tabs>
                <w:tab w:val="decimal" w:pos="990"/>
              </w:tabs>
              <w:autoSpaceDE w:val="0"/>
              <w:autoSpaceDN w:val="0"/>
              <w:spacing w:line="360" w:lineRule="exact"/>
              <w:rPr>
                <w:rFonts w:asciiTheme="majorBidi" w:hAnsiTheme="majorBidi" w:cstheme="majorBidi"/>
                <w:sz w:val="28"/>
                <w:szCs w:val="28"/>
              </w:rPr>
            </w:pPr>
          </w:p>
        </w:tc>
        <w:tc>
          <w:tcPr>
            <w:tcW w:w="90" w:type="dxa"/>
          </w:tcPr>
          <w:p w14:paraId="75E6AE41" w14:textId="77777777" w:rsidR="00136B40" w:rsidRPr="0073563D" w:rsidRDefault="00136B40" w:rsidP="00136B4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Pr>
          <w:p w14:paraId="2DB7DA6B" w14:textId="77777777" w:rsidR="00136B40" w:rsidRPr="0073563D" w:rsidRDefault="00136B40" w:rsidP="00136B40">
            <w:pPr>
              <w:tabs>
                <w:tab w:val="decimal" w:pos="990"/>
              </w:tabs>
              <w:autoSpaceDE w:val="0"/>
              <w:autoSpaceDN w:val="0"/>
              <w:spacing w:line="360" w:lineRule="exact"/>
              <w:rPr>
                <w:rFonts w:asciiTheme="majorBidi" w:hAnsiTheme="majorBidi" w:cstheme="majorBidi"/>
                <w:sz w:val="28"/>
                <w:szCs w:val="28"/>
              </w:rPr>
            </w:pPr>
          </w:p>
        </w:tc>
        <w:tc>
          <w:tcPr>
            <w:tcW w:w="90" w:type="dxa"/>
          </w:tcPr>
          <w:p w14:paraId="0142F671" w14:textId="77777777" w:rsidR="00136B40" w:rsidRPr="0073563D" w:rsidRDefault="00136B40" w:rsidP="00136B4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Pr>
          <w:p w14:paraId="00F5100A" w14:textId="44711C24" w:rsidR="00136B40" w:rsidRPr="0073563D" w:rsidRDefault="00136B40" w:rsidP="00136B40">
            <w:pPr>
              <w:tabs>
                <w:tab w:val="decimal" w:pos="540"/>
              </w:tabs>
              <w:autoSpaceDE w:val="0"/>
              <w:autoSpaceDN w:val="0"/>
              <w:spacing w:line="360" w:lineRule="exact"/>
              <w:rPr>
                <w:rFonts w:asciiTheme="majorBidi" w:hAnsiTheme="majorBidi" w:cstheme="majorBidi"/>
                <w:sz w:val="28"/>
                <w:szCs w:val="28"/>
              </w:rPr>
            </w:pPr>
          </w:p>
        </w:tc>
        <w:tc>
          <w:tcPr>
            <w:tcW w:w="90" w:type="dxa"/>
          </w:tcPr>
          <w:p w14:paraId="547511F2" w14:textId="77777777" w:rsidR="00136B40" w:rsidRPr="0073563D" w:rsidRDefault="00136B40" w:rsidP="00136B4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Pr>
          <w:p w14:paraId="2A3E4CBD" w14:textId="0CBCDCD9" w:rsidR="00136B40" w:rsidRPr="0073563D" w:rsidRDefault="00136B40" w:rsidP="00136B40">
            <w:pPr>
              <w:tabs>
                <w:tab w:val="decimal" w:pos="540"/>
              </w:tabs>
              <w:autoSpaceDE w:val="0"/>
              <w:autoSpaceDN w:val="0"/>
              <w:spacing w:line="360" w:lineRule="exact"/>
              <w:rPr>
                <w:rFonts w:asciiTheme="majorBidi" w:hAnsiTheme="majorBidi" w:cstheme="majorBidi"/>
                <w:sz w:val="28"/>
                <w:szCs w:val="28"/>
              </w:rPr>
            </w:pPr>
          </w:p>
        </w:tc>
      </w:tr>
      <w:tr w:rsidR="00136B40" w:rsidRPr="0073563D" w14:paraId="6ADDA7C6" w14:textId="77777777" w:rsidTr="007C396F">
        <w:tc>
          <w:tcPr>
            <w:tcW w:w="4140" w:type="dxa"/>
          </w:tcPr>
          <w:p w14:paraId="6FC5A926" w14:textId="243488B5" w:rsidR="00136B40" w:rsidRPr="0073563D" w:rsidRDefault="00136B40" w:rsidP="00136B40">
            <w:pPr>
              <w:autoSpaceDE w:val="0"/>
              <w:autoSpaceDN w:val="0"/>
              <w:spacing w:line="360" w:lineRule="exact"/>
              <w:ind w:left="450" w:right="63"/>
              <w:jc w:val="thaiDistribute"/>
              <w:rPr>
                <w:rFonts w:asciiTheme="majorBidi" w:hAnsiTheme="majorBidi" w:cstheme="majorBidi"/>
                <w:sz w:val="28"/>
                <w:szCs w:val="28"/>
                <w:cs/>
                <w:lang w:val="th-TH"/>
              </w:rPr>
            </w:pPr>
            <w:r w:rsidRPr="0073563D">
              <w:rPr>
                <w:rFonts w:asciiTheme="majorBidi" w:hAnsiTheme="majorBidi" w:cstheme="majorBidi"/>
                <w:sz w:val="28"/>
                <w:szCs w:val="28"/>
                <w:cs/>
                <w:lang w:val="th-TH"/>
              </w:rPr>
              <w:t xml:space="preserve">น้อยกว่าหรือเท่ากับ </w:t>
            </w:r>
            <w:r w:rsidR="006E3D6B" w:rsidRPr="006E3D6B">
              <w:rPr>
                <w:rFonts w:asciiTheme="majorBidi" w:hAnsiTheme="majorBidi" w:cstheme="majorBidi"/>
                <w:sz w:val="28"/>
                <w:szCs w:val="28"/>
              </w:rPr>
              <w:t>3</w:t>
            </w:r>
            <w:r w:rsidRPr="0073563D">
              <w:rPr>
                <w:rFonts w:asciiTheme="majorBidi" w:hAnsiTheme="majorBidi" w:cstheme="majorBidi"/>
                <w:sz w:val="28"/>
                <w:szCs w:val="28"/>
                <w:cs/>
                <w:lang w:val="th-TH"/>
              </w:rPr>
              <w:t xml:space="preserve"> เดือน</w:t>
            </w:r>
          </w:p>
        </w:tc>
        <w:tc>
          <w:tcPr>
            <w:tcW w:w="1080" w:type="dxa"/>
          </w:tcPr>
          <w:p w14:paraId="0CF6FF42" w14:textId="63D58A6B" w:rsidR="00136B40" w:rsidRPr="0073563D" w:rsidRDefault="006E3D6B" w:rsidP="00136B40">
            <w:pPr>
              <w:tabs>
                <w:tab w:val="decimal" w:pos="99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7</w:t>
            </w:r>
            <w:r w:rsidR="0020472D" w:rsidRPr="0073563D">
              <w:rPr>
                <w:rFonts w:asciiTheme="majorBidi" w:hAnsiTheme="majorBidi" w:cstheme="majorBidi"/>
                <w:sz w:val="28"/>
                <w:szCs w:val="28"/>
              </w:rPr>
              <w:t>,</w:t>
            </w:r>
            <w:r w:rsidRPr="006E3D6B">
              <w:rPr>
                <w:rFonts w:asciiTheme="majorBidi" w:hAnsiTheme="majorBidi" w:cstheme="majorBidi"/>
                <w:sz w:val="28"/>
                <w:szCs w:val="28"/>
              </w:rPr>
              <w:t>747</w:t>
            </w:r>
          </w:p>
        </w:tc>
        <w:tc>
          <w:tcPr>
            <w:tcW w:w="90" w:type="dxa"/>
          </w:tcPr>
          <w:p w14:paraId="7AAB428B" w14:textId="77777777" w:rsidR="00136B40" w:rsidRPr="0073563D" w:rsidRDefault="00136B40" w:rsidP="00136B4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Pr>
          <w:p w14:paraId="1724B7D9" w14:textId="64FBE4DE" w:rsidR="00136B40" w:rsidRPr="0073563D" w:rsidRDefault="006E3D6B" w:rsidP="00136B40">
            <w:pPr>
              <w:tabs>
                <w:tab w:val="decimal" w:pos="99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6</w:t>
            </w:r>
            <w:r w:rsidR="00136B40" w:rsidRPr="0073563D">
              <w:rPr>
                <w:rFonts w:asciiTheme="majorBidi" w:hAnsiTheme="majorBidi" w:cstheme="majorBidi"/>
                <w:sz w:val="28"/>
                <w:szCs w:val="28"/>
              </w:rPr>
              <w:t>,</w:t>
            </w:r>
            <w:r w:rsidRPr="006E3D6B">
              <w:rPr>
                <w:rFonts w:asciiTheme="majorBidi" w:hAnsiTheme="majorBidi" w:cstheme="majorBidi"/>
                <w:sz w:val="28"/>
                <w:szCs w:val="28"/>
              </w:rPr>
              <w:t>809</w:t>
            </w:r>
          </w:p>
        </w:tc>
        <w:tc>
          <w:tcPr>
            <w:tcW w:w="90" w:type="dxa"/>
          </w:tcPr>
          <w:p w14:paraId="76ADC24A" w14:textId="77777777" w:rsidR="00136B40" w:rsidRPr="0073563D" w:rsidRDefault="00136B40" w:rsidP="00136B4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Pr>
          <w:p w14:paraId="03039583" w14:textId="7E23332C" w:rsidR="00136B40" w:rsidRPr="0073563D" w:rsidRDefault="00136B40" w:rsidP="00136B40">
            <w:pPr>
              <w:tabs>
                <w:tab w:val="decimal" w:pos="540"/>
              </w:tabs>
              <w:autoSpaceDE w:val="0"/>
              <w:autoSpaceDN w:val="0"/>
              <w:spacing w:line="360" w:lineRule="exact"/>
              <w:rPr>
                <w:rFonts w:asciiTheme="majorBidi" w:hAnsiTheme="majorBidi" w:cstheme="majorBidi"/>
                <w:sz w:val="28"/>
                <w:szCs w:val="28"/>
              </w:rPr>
            </w:pPr>
            <w:r w:rsidRPr="0073563D">
              <w:rPr>
                <w:rFonts w:asciiTheme="majorBidi" w:hAnsiTheme="majorBidi" w:cstheme="majorBidi"/>
                <w:sz w:val="28"/>
                <w:szCs w:val="28"/>
              </w:rPr>
              <w:t>-</w:t>
            </w:r>
          </w:p>
        </w:tc>
        <w:tc>
          <w:tcPr>
            <w:tcW w:w="90" w:type="dxa"/>
          </w:tcPr>
          <w:p w14:paraId="3B8B632F" w14:textId="77777777" w:rsidR="00136B40" w:rsidRPr="0073563D" w:rsidRDefault="00136B40" w:rsidP="00136B4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Pr>
          <w:p w14:paraId="6D68DC70" w14:textId="29E02E39" w:rsidR="00136B40" w:rsidRPr="0073563D" w:rsidRDefault="00136B40" w:rsidP="00136B40">
            <w:pPr>
              <w:tabs>
                <w:tab w:val="decimal" w:pos="540"/>
              </w:tabs>
              <w:autoSpaceDE w:val="0"/>
              <w:autoSpaceDN w:val="0"/>
              <w:spacing w:line="360" w:lineRule="exact"/>
              <w:rPr>
                <w:rFonts w:asciiTheme="majorBidi" w:hAnsiTheme="majorBidi" w:cstheme="majorBidi"/>
                <w:sz w:val="28"/>
                <w:szCs w:val="28"/>
              </w:rPr>
            </w:pPr>
            <w:r w:rsidRPr="0073563D">
              <w:rPr>
                <w:rFonts w:asciiTheme="majorBidi" w:hAnsiTheme="majorBidi" w:cstheme="majorBidi"/>
                <w:sz w:val="28"/>
                <w:szCs w:val="28"/>
              </w:rPr>
              <w:t>-</w:t>
            </w:r>
          </w:p>
        </w:tc>
      </w:tr>
      <w:tr w:rsidR="00136B40" w:rsidRPr="0073563D" w14:paraId="7B74DD6E" w14:textId="77777777" w:rsidTr="007C396F">
        <w:tc>
          <w:tcPr>
            <w:tcW w:w="4140" w:type="dxa"/>
          </w:tcPr>
          <w:p w14:paraId="547A5722" w14:textId="2EEC58F2" w:rsidR="00136B40" w:rsidRPr="0073563D" w:rsidRDefault="00136B40" w:rsidP="00136B40">
            <w:pPr>
              <w:autoSpaceDE w:val="0"/>
              <w:autoSpaceDN w:val="0"/>
              <w:spacing w:line="360" w:lineRule="exact"/>
              <w:ind w:left="450" w:right="63"/>
              <w:jc w:val="thaiDistribute"/>
              <w:rPr>
                <w:rFonts w:asciiTheme="majorBidi" w:hAnsiTheme="majorBidi" w:cstheme="majorBidi"/>
                <w:sz w:val="28"/>
                <w:szCs w:val="28"/>
                <w:cs/>
                <w:lang w:val="th-TH"/>
              </w:rPr>
            </w:pPr>
            <w:r w:rsidRPr="0073563D">
              <w:rPr>
                <w:rFonts w:asciiTheme="majorBidi" w:hAnsiTheme="majorBidi" w:cstheme="majorBidi"/>
                <w:sz w:val="28"/>
                <w:szCs w:val="28"/>
                <w:cs/>
                <w:lang w:val="th-TH"/>
              </w:rPr>
              <w:t xml:space="preserve">มากกว่า </w:t>
            </w:r>
            <w:r w:rsidR="006E3D6B" w:rsidRPr="006E3D6B">
              <w:rPr>
                <w:rFonts w:asciiTheme="majorBidi" w:hAnsiTheme="majorBidi" w:cstheme="majorBidi"/>
                <w:sz w:val="28"/>
                <w:szCs w:val="28"/>
              </w:rPr>
              <w:t>3</w:t>
            </w:r>
            <w:r w:rsidRPr="0073563D">
              <w:rPr>
                <w:rFonts w:asciiTheme="majorBidi" w:hAnsiTheme="majorBidi" w:cstheme="majorBidi"/>
                <w:sz w:val="28"/>
                <w:szCs w:val="28"/>
                <w:cs/>
                <w:lang w:val="th-TH"/>
              </w:rPr>
              <w:t xml:space="preserve"> เดือน ถึง </w:t>
            </w:r>
            <w:r w:rsidR="006E3D6B" w:rsidRPr="006E3D6B">
              <w:rPr>
                <w:rFonts w:asciiTheme="majorBidi" w:hAnsiTheme="majorBidi" w:cstheme="majorBidi"/>
                <w:sz w:val="28"/>
                <w:szCs w:val="28"/>
              </w:rPr>
              <w:t>6</w:t>
            </w:r>
            <w:r w:rsidRPr="0073563D">
              <w:rPr>
                <w:rFonts w:asciiTheme="majorBidi" w:hAnsiTheme="majorBidi" w:cstheme="majorBidi"/>
                <w:sz w:val="28"/>
                <w:szCs w:val="28"/>
                <w:cs/>
                <w:lang w:val="th-TH"/>
              </w:rPr>
              <w:t xml:space="preserve"> เดือน</w:t>
            </w:r>
          </w:p>
        </w:tc>
        <w:tc>
          <w:tcPr>
            <w:tcW w:w="1080" w:type="dxa"/>
          </w:tcPr>
          <w:p w14:paraId="746D8518" w14:textId="439EB5DD" w:rsidR="00136B40" w:rsidRPr="0073563D" w:rsidRDefault="006E3D6B" w:rsidP="00136B40">
            <w:pPr>
              <w:tabs>
                <w:tab w:val="decimal" w:pos="990"/>
              </w:tabs>
              <w:autoSpaceDE w:val="0"/>
              <w:autoSpaceDN w:val="0"/>
              <w:spacing w:line="360" w:lineRule="exact"/>
              <w:rPr>
                <w:rFonts w:asciiTheme="majorBidi" w:hAnsiTheme="majorBidi" w:cstheme="majorBidi"/>
                <w:sz w:val="28"/>
                <w:szCs w:val="28"/>
                <w:cs/>
              </w:rPr>
            </w:pPr>
            <w:r w:rsidRPr="006E3D6B">
              <w:rPr>
                <w:rFonts w:asciiTheme="majorBidi" w:hAnsiTheme="majorBidi" w:cstheme="majorBidi"/>
                <w:sz w:val="28"/>
                <w:szCs w:val="28"/>
              </w:rPr>
              <w:t>2</w:t>
            </w:r>
            <w:r w:rsidR="0020472D" w:rsidRPr="0073563D">
              <w:rPr>
                <w:rFonts w:asciiTheme="majorBidi" w:hAnsiTheme="majorBidi" w:cstheme="majorBidi"/>
                <w:sz w:val="28"/>
                <w:szCs w:val="28"/>
              </w:rPr>
              <w:t>,</w:t>
            </w:r>
            <w:r w:rsidRPr="006E3D6B">
              <w:rPr>
                <w:rFonts w:asciiTheme="majorBidi" w:hAnsiTheme="majorBidi" w:cstheme="majorBidi"/>
                <w:sz w:val="28"/>
                <w:szCs w:val="28"/>
              </w:rPr>
              <w:t>163</w:t>
            </w:r>
          </w:p>
        </w:tc>
        <w:tc>
          <w:tcPr>
            <w:tcW w:w="90" w:type="dxa"/>
          </w:tcPr>
          <w:p w14:paraId="2897F071" w14:textId="77777777" w:rsidR="00136B40" w:rsidRPr="0073563D" w:rsidRDefault="00136B40" w:rsidP="00136B4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Pr>
          <w:p w14:paraId="67EFE94D" w14:textId="321DA3AF" w:rsidR="00136B40" w:rsidRPr="0073563D" w:rsidRDefault="006E3D6B" w:rsidP="00136B40">
            <w:pPr>
              <w:tabs>
                <w:tab w:val="decimal" w:pos="99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1</w:t>
            </w:r>
            <w:r w:rsidR="00136B40" w:rsidRPr="0073563D">
              <w:rPr>
                <w:rFonts w:asciiTheme="majorBidi" w:hAnsiTheme="majorBidi" w:cstheme="majorBidi"/>
                <w:sz w:val="28"/>
                <w:szCs w:val="28"/>
              </w:rPr>
              <w:t>,</w:t>
            </w:r>
            <w:r w:rsidRPr="006E3D6B">
              <w:rPr>
                <w:rFonts w:asciiTheme="majorBidi" w:hAnsiTheme="majorBidi" w:cstheme="majorBidi"/>
                <w:sz w:val="28"/>
                <w:szCs w:val="28"/>
              </w:rPr>
              <w:t>398</w:t>
            </w:r>
          </w:p>
        </w:tc>
        <w:tc>
          <w:tcPr>
            <w:tcW w:w="90" w:type="dxa"/>
          </w:tcPr>
          <w:p w14:paraId="79D62F66" w14:textId="77777777" w:rsidR="00136B40" w:rsidRPr="0073563D" w:rsidRDefault="00136B40" w:rsidP="00136B4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Pr>
          <w:p w14:paraId="28E542A2" w14:textId="276F2D20" w:rsidR="00136B40" w:rsidRPr="0073563D" w:rsidRDefault="00136B40" w:rsidP="00136B40">
            <w:pPr>
              <w:tabs>
                <w:tab w:val="decimal" w:pos="540"/>
              </w:tabs>
              <w:autoSpaceDE w:val="0"/>
              <w:autoSpaceDN w:val="0"/>
              <w:spacing w:line="360" w:lineRule="exact"/>
              <w:rPr>
                <w:rFonts w:asciiTheme="majorBidi" w:hAnsiTheme="majorBidi" w:cstheme="majorBidi"/>
                <w:sz w:val="28"/>
                <w:szCs w:val="28"/>
              </w:rPr>
            </w:pPr>
            <w:r w:rsidRPr="0073563D">
              <w:rPr>
                <w:rFonts w:asciiTheme="majorBidi" w:hAnsiTheme="majorBidi" w:cstheme="majorBidi"/>
                <w:sz w:val="28"/>
                <w:szCs w:val="28"/>
              </w:rPr>
              <w:t>-</w:t>
            </w:r>
          </w:p>
        </w:tc>
        <w:tc>
          <w:tcPr>
            <w:tcW w:w="90" w:type="dxa"/>
          </w:tcPr>
          <w:p w14:paraId="7E3A0DF3" w14:textId="77777777" w:rsidR="00136B40" w:rsidRPr="0073563D" w:rsidRDefault="00136B40" w:rsidP="00136B4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Pr>
          <w:p w14:paraId="14361FF6" w14:textId="1859F8FB" w:rsidR="00136B40" w:rsidRPr="0073563D" w:rsidRDefault="00136B40" w:rsidP="00136B40">
            <w:pPr>
              <w:tabs>
                <w:tab w:val="decimal" w:pos="540"/>
              </w:tabs>
              <w:autoSpaceDE w:val="0"/>
              <w:autoSpaceDN w:val="0"/>
              <w:spacing w:line="360" w:lineRule="exact"/>
              <w:rPr>
                <w:rFonts w:asciiTheme="majorBidi" w:hAnsiTheme="majorBidi" w:cstheme="majorBidi"/>
                <w:sz w:val="28"/>
                <w:szCs w:val="28"/>
              </w:rPr>
            </w:pPr>
            <w:r w:rsidRPr="0073563D">
              <w:rPr>
                <w:rFonts w:asciiTheme="majorBidi" w:hAnsiTheme="majorBidi" w:cstheme="majorBidi"/>
                <w:sz w:val="28"/>
                <w:szCs w:val="28"/>
              </w:rPr>
              <w:t>-</w:t>
            </w:r>
          </w:p>
        </w:tc>
      </w:tr>
      <w:tr w:rsidR="00136B40" w:rsidRPr="0073563D" w14:paraId="007E99F5" w14:textId="77777777" w:rsidTr="005F19BB">
        <w:tc>
          <w:tcPr>
            <w:tcW w:w="4140" w:type="dxa"/>
          </w:tcPr>
          <w:p w14:paraId="4D5FC696" w14:textId="1C049E76" w:rsidR="00136B40" w:rsidRPr="0073563D" w:rsidRDefault="00136B40" w:rsidP="00136B40">
            <w:pPr>
              <w:autoSpaceDE w:val="0"/>
              <w:autoSpaceDN w:val="0"/>
              <w:spacing w:line="360" w:lineRule="exact"/>
              <w:ind w:left="450" w:right="63"/>
              <w:jc w:val="thaiDistribute"/>
              <w:rPr>
                <w:rFonts w:asciiTheme="majorBidi" w:hAnsiTheme="majorBidi" w:cstheme="majorBidi"/>
                <w:sz w:val="28"/>
                <w:szCs w:val="28"/>
                <w:cs/>
                <w:lang w:val="th-TH"/>
              </w:rPr>
            </w:pPr>
            <w:r w:rsidRPr="0073563D">
              <w:rPr>
                <w:rFonts w:asciiTheme="majorBidi" w:hAnsiTheme="majorBidi" w:cstheme="majorBidi"/>
                <w:sz w:val="28"/>
                <w:szCs w:val="28"/>
                <w:cs/>
                <w:lang w:val="th-TH"/>
              </w:rPr>
              <w:t xml:space="preserve">มากกว่า </w:t>
            </w:r>
            <w:r w:rsidR="006E3D6B" w:rsidRPr="006E3D6B">
              <w:rPr>
                <w:rFonts w:asciiTheme="majorBidi" w:hAnsiTheme="majorBidi" w:cstheme="majorBidi"/>
                <w:sz w:val="28"/>
                <w:szCs w:val="28"/>
              </w:rPr>
              <w:t>6</w:t>
            </w:r>
            <w:r w:rsidRPr="0073563D">
              <w:rPr>
                <w:rFonts w:asciiTheme="majorBidi" w:hAnsiTheme="majorBidi" w:cstheme="majorBidi"/>
                <w:sz w:val="28"/>
                <w:szCs w:val="28"/>
                <w:cs/>
                <w:lang w:val="th-TH"/>
              </w:rPr>
              <w:t xml:space="preserve"> เดือน ถึง </w:t>
            </w:r>
            <w:r w:rsidR="006E3D6B" w:rsidRPr="006E3D6B">
              <w:rPr>
                <w:rFonts w:asciiTheme="majorBidi" w:hAnsiTheme="majorBidi" w:cstheme="majorBidi"/>
                <w:sz w:val="28"/>
                <w:szCs w:val="28"/>
              </w:rPr>
              <w:t>9</w:t>
            </w:r>
            <w:r w:rsidRPr="0073563D">
              <w:rPr>
                <w:rFonts w:asciiTheme="majorBidi" w:hAnsiTheme="majorBidi" w:cstheme="majorBidi"/>
                <w:sz w:val="28"/>
                <w:szCs w:val="28"/>
                <w:cs/>
                <w:lang w:val="th-TH"/>
              </w:rPr>
              <w:t xml:space="preserve"> เดือน</w:t>
            </w:r>
          </w:p>
        </w:tc>
        <w:tc>
          <w:tcPr>
            <w:tcW w:w="1080" w:type="dxa"/>
          </w:tcPr>
          <w:p w14:paraId="6E524B9F" w14:textId="412C72B2" w:rsidR="00136B40" w:rsidRPr="0073563D" w:rsidRDefault="006E3D6B" w:rsidP="00136B40">
            <w:pPr>
              <w:tabs>
                <w:tab w:val="decimal" w:pos="99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693</w:t>
            </w:r>
          </w:p>
        </w:tc>
        <w:tc>
          <w:tcPr>
            <w:tcW w:w="90" w:type="dxa"/>
          </w:tcPr>
          <w:p w14:paraId="662BF883" w14:textId="77777777" w:rsidR="00136B40" w:rsidRPr="0073563D" w:rsidRDefault="00136B40" w:rsidP="00136B4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Pr>
          <w:p w14:paraId="3FE9AD34" w14:textId="7AF61D90" w:rsidR="00136B40" w:rsidRPr="0073563D" w:rsidRDefault="006E3D6B" w:rsidP="00136B40">
            <w:pPr>
              <w:tabs>
                <w:tab w:val="decimal" w:pos="99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2</w:t>
            </w:r>
            <w:r w:rsidR="00136B40" w:rsidRPr="0073563D">
              <w:rPr>
                <w:rFonts w:asciiTheme="majorBidi" w:hAnsiTheme="majorBidi" w:cstheme="majorBidi"/>
                <w:sz w:val="28"/>
                <w:szCs w:val="28"/>
              </w:rPr>
              <w:t>,</w:t>
            </w:r>
            <w:r w:rsidRPr="006E3D6B">
              <w:rPr>
                <w:rFonts w:asciiTheme="majorBidi" w:hAnsiTheme="majorBidi" w:cstheme="majorBidi"/>
                <w:sz w:val="28"/>
                <w:szCs w:val="28"/>
              </w:rPr>
              <w:t>488</w:t>
            </w:r>
          </w:p>
        </w:tc>
        <w:tc>
          <w:tcPr>
            <w:tcW w:w="90" w:type="dxa"/>
          </w:tcPr>
          <w:p w14:paraId="02A68826" w14:textId="77777777" w:rsidR="00136B40" w:rsidRPr="0073563D" w:rsidRDefault="00136B40" w:rsidP="00136B4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Pr>
          <w:p w14:paraId="49C1CEA1" w14:textId="6F22EE21" w:rsidR="00136B40" w:rsidRPr="0073563D" w:rsidRDefault="00136B40" w:rsidP="00136B40">
            <w:pPr>
              <w:tabs>
                <w:tab w:val="decimal" w:pos="540"/>
              </w:tabs>
              <w:autoSpaceDE w:val="0"/>
              <w:autoSpaceDN w:val="0"/>
              <w:spacing w:line="360" w:lineRule="exact"/>
              <w:rPr>
                <w:rFonts w:asciiTheme="majorBidi" w:hAnsiTheme="majorBidi" w:cstheme="majorBidi"/>
                <w:sz w:val="28"/>
                <w:szCs w:val="28"/>
              </w:rPr>
            </w:pPr>
            <w:r w:rsidRPr="0073563D">
              <w:rPr>
                <w:rFonts w:asciiTheme="majorBidi" w:hAnsiTheme="majorBidi" w:cstheme="majorBidi"/>
                <w:sz w:val="28"/>
                <w:szCs w:val="28"/>
              </w:rPr>
              <w:t>-</w:t>
            </w:r>
          </w:p>
        </w:tc>
        <w:tc>
          <w:tcPr>
            <w:tcW w:w="90" w:type="dxa"/>
          </w:tcPr>
          <w:p w14:paraId="2B20D281" w14:textId="77777777" w:rsidR="00136B40" w:rsidRPr="0073563D" w:rsidRDefault="00136B40" w:rsidP="00136B4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Pr>
          <w:p w14:paraId="25386B71" w14:textId="4EB17878" w:rsidR="00136B40" w:rsidRPr="0073563D" w:rsidRDefault="00136B40" w:rsidP="00136B40">
            <w:pPr>
              <w:tabs>
                <w:tab w:val="decimal" w:pos="540"/>
              </w:tabs>
              <w:autoSpaceDE w:val="0"/>
              <w:autoSpaceDN w:val="0"/>
              <w:spacing w:line="360" w:lineRule="exact"/>
              <w:rPr>
                <w:rFonts w:asciiTheme="majorBidi" w:hAnsiTheme="majorBidi" w:cstheme="majorBidi"/>
                <w:sz w:val="28"/>
                <w:szCs w:val="28"/>
              </w:rPr>
            </w:pPr>
            <w:r w:rsidRPr="0073563D">
              <w:rPr>
                <w:rFonts w:asciiTheme="majorBidi" w:hAnsiTheme="majorBidi" w:cstheme="majorBidi"/>
                <w:sz w:val="28"/>
                <w:szCs w:val="28"/>
              </w:rPr>
              <w:t>-</w:t>
            </w:r>
          </w:p>
        </w:tc>
      </w:tr>
      <w:tr w:rsidR="00136B40" w:rsidRPr="0073563D" w14:paraId="23C9850A" w14:textId="77777777" w:rsidTr="005F19BB">
        <w:tc>
          <w:tcPr>
            <w:tcW w:w="4140" w:type="dxa"/>
          </w:tcPr>
          <w:p w14:paraId="13E4FF8F" w14:textId="5D9AF720" w:rsidR="00136B40" w:rsidRPr="0073563D" w:rsidRDefault="00136B40" w:rsidP="00136B40">
            <w:pPr>
              <w:autoSpaceDE w:val="0"/>
              <w:autoSpaceDN w:val="0"/>
              <w:spacing w:line="360" w:lineRule="exact"/>
              <w:ind w:left="450" w:right="63"/>
              <w:jc w:val="thaiDistribute"/>
              <w:rPr>
                <w:rFonts w:asciiTheme="majorBidi" w:hAnsiTheme="majorBidi" w:cstheme="majorBidi"/>
                <w:sz w:val="28"/>
                <w:szCs w:val="28"/>
                <w:cs/>
                <w:lang w:val="th-TH"/>
              </w:rPr>
            </w:pPr>
            <w:r w:rsidRPr="0073563D">
              <w:rPr>
                <w:rFonts w:asciiTheme="majorBidi" w:hAnsiTheme="majorBidi" w:cstheme="majorBidi"/>
                <w:sz w:val="28"/>
                <w:szCs w:val="28"/>
                <w:cs/>
                <w:lang w:val="th-TH"/>
              </w:rPr>
              <w:t xml:space="preserve">มากกว่า </w:t>
            </w:r>
            <w:r w:rsidR="006E3D6B" w:rsidRPr="006E3D6B">
              <w:rPr>
                <w:rFonts w:asciiTheme="majorBidi" w:hAnsiTheme="majorBidi" w:cstheme="majorBidi"/>
                <w:sz w:val="28"/>
                <w:szCs w:val="28"/>
              </w:rPr>
              <w:t>9</w:t>
            </w:r>
            <w:r w:rsidRPr="0073563D">
              <w:rPr>
                <w:rFonts w:asciiTheme="majorBidi" w:hAnsiTheme="majorBidi" w:cstheme="majorBidi"/>
                <w:sz w:val="28"/>
                <w:szCs w:val="28"/>
                <w:cs/>
                <w:lang w:val="th-TH"/>
              </w:rPr>
              <w:t xml:space="preserve"> เดือนขึ้นไป</w:t>
            </w:r>
          </w:p>
        </w:tc>
        <w:tc>
          <w:tcPr>
            <w:tcW w:w="1080" w:type="dxa"/>
            <w:tcBorders>
              <w:bottom w:val="single" w:sz="4" w:space="0" w:color="auto"/>
            </w:tcBorders>
          </w:tcPr>
          <w:p w14:paraId="532CC33A" w14:textId="5F8D294E" w:rsidR="00136B40" w:rsidRPr="0073563D" w:rsidRDefault="006E3D6B" w:rsidP="00136B40">
            <w:pPr>
              <w:tabs>
                <w:tab w:val="decimal" w:pos="990"/>
              </w:tabs>
              <w:autoSpaceDE w:val="0"/>
              <w:autoSpaceDN w:val="0"/>
              <w:spacing w:line="360" w:lineRule="exact"/>
              <w:rPr>
                <w:rFonts w:asciiTheme="majorBidi" w:hAnsiTheme="majorBidi" w:cstheme="majorBidi"/>
                <w:sz w:val="28"/>
                <w:szCs w:val="28"/>
                <w:cs/>
              </w:rPr>
            </w:pPr>
            <w:r w:rsidRPr="006E3D6B">
              <w:rPr>
                <w:rFonts w:asciiTheme="majorBidi" w:hAnsiTheme="majorBidi" w:cstheme="majorBidi"/>
                <w:sz w:val="28"/>
                <w:szCs w:val="28"/>
              </w:rPr>
              <w:t>4</w:t>
            </w:r>
            <w:r w:rsidR="0020472D" w:rsidRPr="0073563D">
              <w:rPr>
                <w:rFonts w:asciiTheme="majorBidi" w:hAnsiTheme="majorBidi" w:cstheme="majorBidi"/>
                <w:sz w:val="28"/>
                <w:szCs w:val="28"/>
              </w:rPr>
              <w:t>,</w:t>
            </w:r>
            <w:r w:rsidRPr="006E3D6B">
              <w:rPr>
                <w:rFonts w:asciiTheme="majorBidi" w:hAnsiTheme="majorBidi" w:cstheme="majorBidi"/>
                <w:sz w:val="28"/>
                <w:szCs w:val="28"/>
              </w:rPr>
              <w:t>103</w:t>
            </w:r>
          </w:p>
        </w:tc>
        <w:tc>
          <w:tcPr>
            <w:tcW w:w="90" w:type="dxa"/>
          </w:tcPr>
          <w:p w14:paraId="774A68D6" w14:textId="77777777" w:rsidR="00136B40" w:rsidRPr="0073563D" w:rsidRDefault="00136B40" w:rsidP="00136B4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Borders>
              <w:bottom w:val="single" w:sz="4" w:space="0" w:color="auto"/>
            </w:tcBorders>
          </w:tcPr>
          <w:p w14:paraId="7CA4DD50" w14:textId="3F62C306" w:rsidR="00136B40" w:rsidRPr="0073563D" w:rsidRDefault="006E3D6B" w:rsidP="00136B40">
            <w:pPr>
              <w:tabs>
                <w:tab w:val="decimal" w:pos="99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2</w:t>
            </w:r>
            <w:r w:rsidR="00136B40" w:rsidRPr="0073563D">
              <w:rPr>
                <w:rFonts w:asciiTheme="majorBidi" w:hAnsiTheme="majorBidi" w:cstheme="majorBidi"/>
                <w:sz w:val="28"/>
                <w:szCs w:val="28"/>
              </w:rPr>
              <w:t>,</w:t>
            </w:r>
            <w:r w:rsidRPr="006E3D6B">
              <w:rPr>
                <w:rFonts w:asciiTheme="majorBidi" w:hAnsiTheme="majorBidi" w:cstheme="majorBidi"/>
                <w:sz w:val="28"/>
                <w:szCs w:val="28"/>
              </w:rPr>
              <w:t>469</w:t>
            </w:r>
          </w:p>
        </w:tc>
        <w:tc>
          <w:tcPr>
            <w:tcW w:w="90" w:type="dxa"/>
          </w:tcPr>
          <w:p w14:paraId="5BCB44C4" w14:textId="77777777" w:rsidR="00136B40" w:rsidRPr="0073563D" w:rsidRDefault="00136B40" w:rsidP="00136B4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Borders>
              <w:bottom w:val="single" w:sz="4" w:space="0" w:color="auto"/>
            </w:tcBorders>
          </w:tcPr>
          <w:p w14:paraId="2019F30A" w14:textId="2A164919" w:rsidR="00136B40" w:rsidRPr="0073563D" w:rsidRDefault="00136B40" w:rsidP="00136B40">
            <w:pPr>
              <w:tabs>
                <w:tab w:val="decimal" w:pos="540"/>
              </w:tabs>
              <w:autoSpaceDE w:val="0"/>
              <w:autoSpaceDN w:val="0"/>
              <w:spacing w:line="360" w:lineRule="exact"/>
              <w:rPr>
                <w:rFonts w:asciiTheme="majorBidi" w:hAnsiTheme="majorBidi" w:cstheme="majorBidi"/>
                <w:sz w:val="28"/>
                <w:szCs w:val="28"/>
              </w:rPr>
            </w:pPr>
            <w:r w:rsidRPr="0073563D">
              <w:rPr>
                <w:rFonts w:asciiTheme="majorBidi" w:hAnsiTheme="majorBidi" w:cstheme="majorBidi"/>
                <w:sz w:val="28"/>
                <w:szCs w:val="28"/>
              </w:rPr>
              <w:t>-</w:t>
            </w:r>
          </w:p>
        </w:tc>
        <w:tc>
          <w:tcPr>
            <w:tcW w:w="90" w:type="dxa"/>
          </w:tcPr>
          <w:p w14:paraId="1E8D8653" w14:textId="77777777" w:rsidR="00136B40" w:rsidRPr="0073563D" w:rsidRDefault="00136B40" w:rsidP="00136B4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Borders>
              <w:bottom w:val="single" w:sz="4" w:space="0" w:color="auto"/>
            </w:tcBorders>
          </w:tcPr>
          <w:p w14:paraId="3666E0C4" w14:textId="7E16F169" w:rsidR="00136B40" w:rsidRPr="0073563D" w:rsidRDefault="00136B40" w:rsidP="00136B40">
            <w:pPr>
              <w:tabs>
                <w:tab w:val="decimal" w:pos="540"/>
              </w:tabs>
              <w:autoSpaceDE w:val="0"/>
              <w:autoSpaceDN w:val="0"/>
              <w:spacing w:line="360" w:lineRule="exact"/>
              <w:rPr>
                <w:rFonts w:asciiTheme="majorBidi" w:hAnsiTheme="majorBidi" w:cstheme="majorBidi"/>
                <w:sz w:val="28"/>
                <w:szCs w:val="28"/>
              </w:rPr>
            </w:pPr>
            <w:r w:rsidRPr="0073563D">
              <w:rPr>
                <w:rFonts w:asciiTheme="majorBidi" w:hAnsiTheme="majorBidi" w:cstheme="majorBidi"/>
                <w:sz w:val="28"/>
                <w:szCs w:val="28"/>
              </w:rPr>
              <w:t>-</w:t>
            </w:r>
          </w:p>
        </w:tc>
      </w:tr>
      <w:tr w:rsidR="00136B40" w:rsidRPr="0073563D" w14:paraId="42E7541D" w14:textId="77777777" w:rsidTr="005F19BB">
        <w:tc>
          <w:tcPr>
            <w:tcW w:w="4140" w:type="dxa"/>
          </w:tcPr>
          <w:p w14:paraId="05018F34" w14:textId="77777777" w:rsidR="00136B40" w:rsidRPr="0073563D" w:rsidRDefault="00136B40" w:rsidP="00136B40">
            <w:pPr>
              <w:autoSpaceDE w:val="0"/>
              <w:autoSpaceDN w:val="0"/>
              <w:spacing w:line="360" w:lineRule="exact"/>
              <w:ind w:left="180" w:right="63"/>
              <w:jc w:val="thaiDistribute"/>
              <w:rPr>
                <w:rFonts w:asciiTheme="majorBidi" w:hAnsiTheme="majorBidi" w:cstheme="majorBidi"/>
                <w:sz w:val="28"/>
                <w:szCs w:val="28"/>
                <w:cs/>
                <w:lang w:val="th-TH"/>
              </w:rPr>
            </w:pPr>
            <w:r w:rsidRPr="0073563D">
              <w:rPr>
                <w:rFonts w:asciiTheme="majorBidi" w:hAnsiTheme="majorBidi" w:cstheme="majorBidi"/>
                <w:sz w:val="28"/>
                <w:szCs w:val="28"/>
                <w:cs/>
                <w:lang w:val="th-TH"/>
              </w:rPr>
              <w:t>รวม</w:t>
            </w:r>
          </w:p>
        </w:tc>
        <w:tc>
          <w:tcPr>
            <w:tcW w:w="1080" w:type="dxa"/>
            <w:tcBorders>
              <w:top w:val="single" w:sz="4" w:space="0" w:color="auto"/>
            </w:tcBorders>
          </w:tcPr>
          <w:p w14:paraId="27DF64B5" w14:textId="5A2EB6AD" w:rsidR="00136B40" w:rsidRPr="0073563D" w:rsidRDefault="006E3D6B" w:rsidP="00136B40">
            <w:pPr>
              <w:tabs>
                <w:tab w:val="decimal" w:pos="99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43</w:t>
            </w:r>
            <w:r w:rsidR="00136B40" w:rsidRPr="0073563D">
              <w:rPr>
                <w:rFonts w:asciiTheme="majorBidi" w:hAnsiTheme="majorBidi" w:cstheme="majorBidi"/>
                <w:sz w:val="28"/>
                <w:szCs w:val="28"/>
              </w:rPr>
              <w:t>,</w:t>
            </w:r>
            <w:r w:rsidRPr="006E3D6B">
              <w:rPr>
                <w:rFonts w:asciiTheme="majorBidi" w:hAnsiTheme="majorBidi" w:cstheme="majorBidi"/>
                <w:sz w:val="28"/>
                <w:szCs w:val="28"/>
              </w:rPr>
              <w:t>242</w:t>
            </w:r>
          </w:p>
        </w:tc>
        <w:tc>
          <w:tcPr>
            <w:tcW w:w="90" w:type="dxa"/>
          </w:tcPr>
          <w:p w14:paraId="40272AAD" w14:textId="77777777" w:rsidR="00136B40" w:rsidRPr="0073563D" w:rsidRDefault="00136B40" w:rsidP="00136B4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Borders>
              <w:top w:val="single" w:sz="4" w:space="0" w:color="auto"/>
            </w:tcBorders>
          </w:tcPr>
          <w:p w14:paraId="399D0E28" w14:textId="4F895BA7" w:rsidR="00136B40" w:rsidRPr="0073563D" w:rsidRDefault="006E3D6B" w:rsidP="00136B40">
            <w:pPr>
              <w:tabs>
                <w:tab w:val="decimal" w:pos="99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41</w:t>
            </w:r>
            <w:r w:rsidR="00136B40" w:rsidRPr="0073563D">
              <w:rPr>
                <w:rFonts w:asciiTheme="majorBidi" w:hAnsiTheme="majorBidi" w:cstheme="majorBidi"/>
                <w:sz w:val="28"/>
                <w:szCs w:val="28"/>
              </w:rPr>
              <w:t>,</w:t>
            </w:r>
            <w:r w:rsidRPr="006E3D6B">
              <w:rPr>
                <w:rFonts w:asciiTheme="majorBidi" w:hAnsiTheme="majorBidi" w:cstheme="majorBidi"/>
                <w:sz w:val="28"/>
                <w:szCs w:val="28"/>
              </w:rPr>
              <w:t>303</w:t>
            </w:r>
          </w:p>
        </w:tc>
        <w:tc>
          <w:tcPr>
            <w:tcW w:w="90" w:type="dxa"/>
          </w:tcPr>
          <w:p w14:paraId="5934F02B" w14:textId="77777777" w:rsidR="00136B40" w:rsidRPr="0073563D" w:rsidRDefault="00136B40" w:rsidP="00136B4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Borders>
              <w:top w:val="single" w:sz="4" w:space="0" w:color="auto"/>
            </w:tcBorders>
          </w:tcPr>
          <w:p w14:paraId="5EEE8114" w14:textId="33FF0725" w:rsidR="00136B40" w:rsidRPr="0073563D" w:rsidRDefault="00136B40" w:rsidP="00136B40">
            <w:pPr>
              <w:tabs>
                <w:tab w:val="decimal" w:pos="540"/>
              </w:tabs>
              <w:autoSpaceDE w:val="0"/>
              <w:autoSpaceDN w:val="0"/>
              <w:spacing w:line="360" w:lineRule="exact"/>
              <w:rPr>
                <w:rFonts w:asciiTheme="majorBidi" w:hAnsiTheme="majorBidi" w:cstheme="majorBidi"/>
                <w:sz w:val="28"/>
                <w:szCs w:val="28"/>
              </w:rPr>
            </w:pPr>
            <w:r w:rsidRPr="0073563D">
              <w:rPr>
                <w:rFonts w:asciiTheme="majorBidi" w:hAnsiTheme="majorBidi" w:cstheme="majorBidi"/>
                <w:sz w:val="28"/>
                <w:szCs w:val="28"/>
              </w:rPr>
              <w:t>-</w:t>
            </w:r>
          </w:p>
        </w:tc>
        <w:tc>
          <w:tcPr>
            <w:tcW w:w="90" w:type="dxa"/>
          </w:tcPr>
          <w:p w14:paraId="7EDAC5D6" w14:textId="77777777" w:rsidR="00136B40" w:rsidRPr="0073563D" w:rsidRDefault="00136B40" w:rsidP="00136B4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Borders>
              <w:top w:val="single" w:sz="4" w:space="0" w:color="auto"/>
            </w:tcBorders>
          </w:tcPr>
          <w:p w14:paraId="29E4A053" w14:textId="609969AF" w:rsidR="00136B40" w:rsidRPr="0073563D" w:rsidRDefault="00136B40" w:rsidP="00136B40">
            <w:pPr>
              <w:tabs>
                <w:tab w:val="decimal" w:pos="540"/>
              </w:tabs>
              <w:autoSpaceDE w:val="0"/>
              <w:autoSpaceDN w:val="0"/>
              <w:spacing w:line="360" w:lineRule="exact"/>
              <w:rPr>
                <w:rFonts w:asciiTheme="majorBidi" w:hAnsiTheme="majorBidi" w:cstheme="majorBidi"/>
                <w:sz w:val="28"/>
                <w:szCs w:val="28"/>
              </w:rPr>
            </w:pPr>
            <w:r w:rsidRPr="0073563D">
              <w:rPr>
                <w:rFonts w:asciiTheme="majorBidi" w:hAnsiTheme="majorBidi" w:cstheme="majorBidi"/>
                <w:sz w:val="28"/>
                <w:szCs w:val="28"/>
              </w:rPr>
              <w:t>-</w:t>
            </w:r>
          </w:p>
        </w:tc>
      </w:tr>
      <w:tr w:rsidR="00136B40" w:rsidRPr="0073563D" w14:paraId="30ED55C4" w14:textId="77777777" w:rsidTr="005F19BB">
        <w:tc>
          <w:tcPr>
            <w:tcW w:w="4140" w:type="dxa"/>
          </w:tcPr>
          <w:p w14:paraId="5103DBBD" w14:textId="278DA11B" w:rsidR="00136B40" w:rsidRPr="0073563D" w:rsidRDefault="00136B40" w:rsidP="00136B40">
            <w:pPr>
              <w:autoSpaceDE w:val="0"/>
              <w:autoSpaceDN w:val="0"/>
              <w:spacing w:line="360" w:lineRule="exact"/>
              <w:ind w:left="180" w:right="63"/>
              <w:jc w:val="thaiDistribute"/>
              <w:rPr>
                <w:rFonts w:asciiTheme="majorBidi" w:hAnsiTheme="majorBidi" w:cstheme="majorBidi"/>
                <w:sz w:val="28"/>
                <w:szCs w:val="28"/>
                <w:u w:val="single"/>
                <w:cs/>
                <w:lang w:val="th-TH"/>
              </w:rPr>
            </w:pPr>
            <w:r w:rsidRPr="0073563D">
              <w:rPr>
                <w:rFonts w:asciiTheme="majorBidi" w:hAnsiTheme="majorBidi" w:cstheme="majorBidi"/>
                <w:sz w:val="28"/>
                <w:szCs w:val="28"/>
                <w:u w:val="single"/>
                <w:cs/>
                <w:lang w:val="th-TH"/>
              </w:rPr>
              <w:t>หัก</w:t>
            </w:r>
            <w:r w:rsidRPr="0073563D">
              <w:rPr>
                <w:rFonts w:asciiTheme="majorBidi" w:hAnsiTheme="majorBidi" w:cstheme="majorBidi"/>
                <w:sz w:val="28"/>
                <w:szCs w:val="28"/>
                <w:cs/>
                <w:lang w:val="th-TH"/>
              </w:rPr>
              <w:t xml:space="preserve"> </w:t>
            </w:r>
            <w:r w:rsidRPr="0073563D">
              <w:rPr>
                <w:rFonts w:asciiTheme="majorBidi" w:hAnsiTheme="majorBidi" w:cstheme="majorBidi" w:hint="cs"/>
                <w:sz w:val="28"/>
                <w:szCs w:val="28"/>
                <w:cs/>
                <w:lang w:val="th-TH"/>
              </w:rPr>
              <w:t>ค่าเผื่อผลขาดทุนด้านเครดิตที่คาดว่าจะเกิดขึ้น</w:t>
            </w:r>
          </w:p>
        </w:tc>
        <w:tc>
          <w:tcPr>
            <w:tcW w:w="1080" w:type="dxa"/>
          </w:tcPr>
          <w:p w14:paraId="1C11BF53" w14:textId="7B39D818" w:rsidR="00136B40" w:rsidRPr="0073563D" w:rsidRDefault="00136B40" w:rsidP="00136B40">
            <w:pPr>
              <w:tabs>
                <w:tab w:val="decimal" w:pos="990"/>
              </w:tabs>
              <w:autoSpaceDE w:val="0"/>
              <w:autoSpaceDN w:val="0"/>
              <w:spacing w:line="360" w:lineRule="exact"/>
              <w:rPr>
                <w:rFonts w:asciiTheme="majorBidi" w:hAnsiTheme="majorBidi" w:cstheme="majorBidi"/>
                <w:sz w:val="28"/>
                <w:szCs w:val="28"/>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4</w:t>
            </w:r>
            <w:r w:rsidRPr="0073563D">
              <w:rPr>
                <w:rFonts w:asciiTheme="majorBidi" w:hAnsiTheme="majorBidi" w:cstheme="majorBidi"/>
                <w:sz w:val="28"/>
                <w:szCs w:val="28"/>
              </w:rPr>
              <w:t>,</w:t>
            </w:r>
            <w:r w:rsidR="006E3D6B" w:rsidRPr="006E3D6B">
              <w:rPr>
                <w:rFonts w:asciiTheme="majorBidi" w:hAnsiTheme="majorBidi" w:cstheme="majorBidi"/>
                <w:sz w:val="28"/>
                <w:szCs w:val="28"/>
              </w:rPr>
              <w:t>382</w:t>
            </w:r>
            <w:r w:rsidRPr="0073563D">
              <w:rPr>
                <w:rFonts w:asciiTheme="majorBidi" w:hAnsiTheme="majorBidi" w:cstheme="majorBidi"/>
                <w:sz w:val="28"/>
                <w:szCs w:val="28"/>
              </w:rPr>
              <w:t>)</w:t>
            </w:r>
          </w:p>
        </w:tc>
        <w:tc>
          <w:tcPr>
            <w:tcW w:w="90" w:type="dxa"/>
          </w:tcPr>
          <w:p w14:paraId="6FE58893" w14:textId="77777777" w:rsidR="00136B40" w:rsidRPr="0073563D" w:rsidRDefault="00136B40" w:rsidP="00136B4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Pr>
          <w:p w14:paraId="53B55CCC" w14:textId="30888897" w:rsidR="00136B40" w:rsidRPr="0073563D" w:rsidRDefault="00136B40" w:rsidP="00136B40">
            <w:pPr>
              <w:tabs>
                <w:tab w:val="decimal" w:pos="990"/>
              </w:tabs>
              <w:autoSpaceDE w:val="0"/>
              <w:autoSpaceDN w:val="0"/>
              <w:spacing w:line="360" w:lineRule="exact"/>
              <w:rPr>
                <w:rFonts w:asciiTheme="majorBidi" w:hAnsiTheme="majorBidi" w:cstheme="majorBidi"/>
                <w:sz w:val="28"/>
                <w:szCs w:val="28"/>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4</w:t>
            </w:r>
            <w:r w:rsidRPr="0073563D">
              <w:rPr>
                <w:rFonts w:asciiTheme="majorBidi" w:hAnsiTheme="majorBidi" w:cstheme="majorBidi"/>
                <w:sz w:val="28"/>
                <w:szCs w:val="28"/>
              </w:rPr>
              <w:t>,</w:t>
            </w:r>
            <w:r w:rsidR="006E3D6B" w:rsidRPr="006E3D6B">
              <w:rPr>
                <w:rFonts w:asciiTheme="majorBidi" w:hAnsiTheme="majorBidi" w:cstheme="majorBidi"/>
                <w:sz w:val="28"/>
                <w:szCs w:val="28"/>
              </w:rPr>
              <w:t>346</w:t>
            </w:r>
            <w:r w:rsidRPr="0073563D">
              <w:rPr>
                <w:rFonts w:asciiTheme="majorBidi" w:hAnsiTheme="majorBidi" w:cstheme="majorBidi"/>
                <w:sz w:val="28"/>
                <w:szCs w:val="28"/>
              </w:rPr>
              <w:t>)</w:t>
            </w:r>
          </w:p>
        </w:tc>
        <w:tc>
          <w:tcPr>
            <w:tcW w:w="90" w:type="dxa"/>
          </w:tcPr>
          <w:p w14:paraId="6FB5DF70" w14:textId="77777777" w:rsidR="00136B40" w:rsidRPr="0073563D" w:rsidRDefault="00136B40" w:rsidP="00136B4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Pr>
          <w:p w14:paraId="2F49CA05" w14:textId="59C1DFB8" w:rsidR="00136B40" w:rsidRPr="0073563D" w:rsidRDefault="00136B40" w:rsidP="00136B40">
            <w:pPr>
              <w:tabs>
                <w:tab w:val="decimal" w:pos="540"/>
              </w:tabs>
              <w:autoSpaceDE w:val="0"/>
              <w:autoSpaceDN w:val="0"/>
              <w:spacing w:line="360" w:lineRule="exact"/>
              <w:rPr>
                <w:rFonts w:asciiTheme="majorBidi" w:hAnsiTheme="majorBidi" w:cstheme="majorBidi"/>
                <w:sz w:val="28"/>
                <w:szCs w:val="28"/>
              </w:rPr>
            </w:pPr>
            <w:r w:rsidRPr="0073563D">
              <w:rPr>
                <w:rFonts w:asciiTheme="majorBidi" w:hAnsiTheme="majorBidi" w:cstheme="majorBidi"/>
                <w:sz w:val="28"/>
                <w:szCs w:val="28"/>
              </w:rPr>
              <w:t>-</w:t>
            </w:r>
          </w:p>
        </w:tc>
        <w:tc>
          <w:tcPr>
            <w:tcW w:w="90" w:type="dxa"/>
          </w:tcPr>
          <w:p w14:paraId="3CD7DEE2" w14:textId="77777777" w:rsidR="00136B40" w:rsidRPr="0073563D" w:rsidRDefault="00136B40" w:rsidP="00136B40">
            <w:pPr>
              <w:tabs>
                <w:tab w:val="decimal" w:pos="714"/>
              </w:tabs>
              <w:autoSpaceDE w:val="0"/>
              <w:autoSpaceDN w:val="0"/>
              <w:spacing w:line="360" w:lineRule="exact"/>
              <w:ind w:right="27"/>
              <w:jc w:val="thaiDistribute"/>
              <w:rPr>
                <w:rFonts w:asciiTheme="majorBidi" w:hAnsiTheme="majorBidi" w:cstheme="majorBidi"/>
                <w:sz w:val="28"/>
                <w:szCs w:val="28"/>
                <w:lang w:val="en-GB"/>
              </w:rPr>
            </w:pPr>
          </w:p>
        </w:tc>
        <w:tc>
          <w:tcPr>
            <w:tcW w:w="1080" w:type="dxa"/>
          </w:tcPr>
          <w:p w14:paraId="408E5F5D" w14:textId="78784287" w:rsidR="00136B40" w:rsidRPr="0073563D" w:rsidRDefault="00136B40" w:rsidP="00136B40">
            <w:pPr>
              <w:tabs>
                <w:tab w:val="decimal" w:pos="540"/>
              </w:tabs>
              <w:autoSpaceDE w:val="0"/>
              <w:autoSpaceDN w:val="0"/>
              <w:spacing w:line="360" w:lineRule="exact"/>
              <w:rPr>
                <w:rFonts w:asciiTheme="majorBidi" w:hAnsiTheme="majorBidi" w:cstheme="majorBidi"/>
                <w:sz w:val="28"/>
                <w:szCs w:val="28"/>
              </w:rPr>
            </w:pPr>
            <w:r w:rsidRPr="0073563D">
              <w:rPr>
                <w:rFonts w:asciiTheme="majorBidi" w:hAnsiTheme="majorBidi" w:cstheme="majorBidi"/>
                <w:sz w:val="28"/>
                <w:szCs w:val="28"/>
              </w:rPr>
              <w:t>-</w:t>
            </w:r>
          </w:p>
        </w:tc>
      </w:tr>
      <w:tr w:rsidR="00136B40" w:rsidRPr="0073563D" w14:paraId="14D3C42B" w14:textId="77777777" w:rsidTr="007C396F">
        <w:tc>
          <w:tcPr>
            <w:tcW w:w="4140" w:type="dxa"/>
          </w:tcPr>
          <w:p w14:paraId="09CE9B22" w14:textId="77777777" w:rsidR="00136B40" w:rsidRPr="0073563D" w:rsidRDefault="00136B40" w:rsidP="00136B40">
            <w:pPr>
              <w:autoSpaceDE w:val="0"/>
              <w:autoSpaceDN w:val="0"/>
              <w:spacing w:line="360" w:lineRule="exact"/>
              <w:ind w:left="180" w:right="63"/>
              <w:jc w:val="thaiDistribute"/>
              <w:rPr>
                <w:rFonts w:asciiTheme="majorBidi" w:hAnsiTheme="majorBidi" w:cstheme="majorBidi"/>
                <w:sz w:val="28"/>
                <w:szCs w:val="28"/>
                <w:lang w:val="en-GB"/>
              </w:rPr>
            </w:pPr>
            <w:r w:rsidRPr="0073563D">
              <w:rPr>
                <w:rFonts w:asciiTheme="majorBidi" w:hAnsiTheme="majorBidi" w:cstheme="majorBidi"/>
                <w:sz w:val="28"/>
                <w:szCs w:val="28"/>
                <w:cs/>
                <w:lang w:val="th-TH"/>
              </w:rPr>
              <w:t xml:space="preserve">ลูกหนี้การค้า </w:t>
            </w:r>
          </w:p>
        </w:tc>
        <w:tc>
          <w:tcPr>
            <w:tcW w:w="1080" w:type="dxa"/>
            <w:tcBorders>
              <w:top w:val="single" w:sz="4" w:space="0" w:color="auto"/>
              <w:bottom w:val="double" w:sz="4" w:space="0" w:color="auto"/>
            </w:tcBorders>
          </w:tcPr>
          <w:p w14:paraId="56221EB9" w14:textId="19265DDA" w:rsidR="00136B40" w:rsidRPr="0073563D" w:rsidRDefault="006E3D6B" w:rsidP="00136B40">
            <w:pPr>
              <w:tabs>
                <w:tab w:val="decimal" w:pos="99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38</w:t>
            </w:r>
            <w:r w:rsidR="00136B40" w:rsidRPr="0073563D">
              <w:rPr>
                <w:rFonts w:asciiTheme="majorBidi" w:hAnsiTheme="majorBidi" w:cstheme="majorBidi"/>
                <w:sz w:val="28"/>
                <w:szCs w:val="28"/>
              </w:rPr>
              <w:t>,</w:t>
            </w:r>
            <w:r w:rsidRPr="006E3D6B">
              <w:rPr>
                <w:rFonts w:asciiTheme="majorBidi" w:hAnsiTheme="majorBidi" w:cstheme="majorBidi"/>
                <w:sz w:val="28"/>
                <w:szCs w:val="28"/>
              </w:rPr>
              <w:t>860</w:t>
            </w:r>
          </w:p>
        </w:tc>
        <w:tc>
          <w:tcPr>
            <w:tcW w:w="90" w:type="dxa"/>
          </w:tcPr>
          <w:p w14:paraId="760181F6" w14:textId="77777777" w:rsidR="00136B40" w:rsidRPr="0073563D" w:rsidRDefault="00136B40" w:rsidP="00136B4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Borders>
              <w:top w:val="single" w:sz="4" w:space="0" w:color="auto"/>
              <w:bottom w:val="double" w:sz="4" w:space="0" w:color="auto"/>
            </w:tcBorders>
          </w:tcPr>
          <w:p w14:paraId="32E3A3A4" w14:textId="23B57C02" w:rsidR="00136B40" w:rsidRPr="0073563D" w:rsidRDefault="006E3D6B" w:rsidP="00136B40">
            <w:pPr>
              <w:tabs>
                <w:tab w:val="decimal" w:pos="990"/>
              </w:tabs>
              <w:autoSpaceDE w:val="0"/>
              <w:autoSpaceDN w:val="0"/>
              <w:spacing w:line="360" w:lineRule="exact"/>
              <w:rPr>
                <w:rFonts w:asciiTheme="majorBidi" w:hAnsiTheme="majorBidi" w:cstheme="majorBidi"/>
                <w:sz w:val="28"/>
                <w:szCs w:val="28"/>
              </w:rPr>
            </w:pPr>
            <w:r w:rsidRPr="006E3D6B">
              <w:rPr>
                <w:rFonts w:asciiTheme="majorBidi" w:hAnsiTheme="majorBidi" w:cstheme="majorBidi"/>
                <w:sz w:val="28"/>
                <w:szCs w:val="28"/>
              </w:rPr>
              <w:t>36</w:t>
            </w:r>
            <w:r w:rsidR="00136B40" w:rsidRPr="0073563D">
              <w:rPr>
                <w:rFonts w:asciiTheme="majorBidi" w:hAnsiTheme="majorBidi" w:cstheme="majorBidi"/>
                <w:sz w:val="28"/>
                <w:szCs w:val="28"/>
              </w:rPr>
              <w:t>,</w:t>
            </w:r>
            <w:r w:rsidRPr="006E3D6B">
              <w:rPr>
                <w:rFonts w:asciiTheme="majorBidi" w:hAnsiTheme="majorBidi" w:cstheme="majorBidi"/>
                <w:sz w:val="28"/>
                <w:szCs w:val="28"/>
              </w:rPr>
              <w:t>957</w:t>
            </w:r>
          </w:p>
        </w:tc>
        <w:tc>
          <w:tcPr>
            <w:tcW w:w="90" w:type="dxa"/>
          </w:tcPr>
          <w:p w14:paraId="6209AC5C" w14:textId="77777777" w:rsidR="00136B40" w:rsidRPr="0073563D" w:rsidRDefault="00136B40" w:rsidP="00136B40">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Borders>
              <w:top w:val="single" w:sz="4" w:space="0" w:color="auto"/>
              <w:bottom w:val="double" w:sz="4" w:space="0" w:color="auto"/>
            </w:tcBorders>
          </w:tcPr>
          <w:p w14:paraId="282620D6" w14:textId="7DB08868" w:rsidR="00136B40" w:rsidRPr="0073563D" w:rsidRDefault="00136B40" w:rsidP="00136B40">
            <w:pPr>
              <w:tabs>
                <w:tab w:val="decimal" w:pos="540"/>
              </w:tabs>
              <w:autoSpaceDE w:val="0"/>
              <w:autoSpaceDN w:val="0"/>
              <w:spacing w:line="360" w:lineRule="exact"/>
              <w:rPr>
                <w:rFonts w:asciiTheme="majorBidi" w:hAnsiTheme="majorBidi" w:cstheme="majorBidi"/>
                <w:sz w:val="28"/>
                <w:szCs w:val="28"/>
              </w:rPr>
            </w:pPr>
            <w:r w:rsidRPr="0073563D">
              <w:rPr>
                <w:rFonts w:asciiTheme="majorBidi" w:hAnsiTheme="majorBidi" w:cstheme="majorBidi"/>
                <w:sz w:val="28"/>
                <w:szCs w:val="28"/>
              </w:rPr>
              <w:t>-</w:t>
            </w:r>
          </w:p>
        </w:tc>
        <w:tc>
          <w:tcPr>
            <w:tcW w:w="90" w:type="dxa"/>
          </w:tcPr>
          <w:p w14:paraId="59C67C4B" w14:textId="77777777" w:rsidR="00136B40" w:rsidRPr="0073563D" w:rsidRDefault="00136B40" w:rsidP="00136B40">
            <w:pPr>
              <w:tabs>
                <w:tab w:val="decimal" w:pos="676"/>
                <w:tab w:val="decimal" w:pos="714"/>
              </w:tabs>
              <w:autoSpaceDE w:val="0"/>
              <w:autoSpaceDN w:val="0"/>
              <w:spacing w:line="360" w:lineRule="exact"/>
              <w:ind w:right="-108"/>
              <w:jc w:val="thaiDistribute"/>
              <w:rPr>
                <w:rFonts w:asciiTheme="majorBidi" w:hAnsiTheme="majorBidi" w:cstheme="majorBidi"/>
                <w:sz w:val="28"/>
                <w:szCs w:val="28"/>
              </w:rPr>
            </w:pPr>
          </w:p>
        </w:tc>
        <w:tc>
          <w:tcPr>
            <w:tcW w:w="1080" w:type="dxa"/>
            <w:tcBorders>
              <w:top w:val="single" w:sz="4" w:space="0" w:color="auto"/>
              <w:bottom w:val="double" w:sz="4" w:space="0" w:color="auto"/>
            </w:tcBorders>
          </w:tcPr>
          <w:p w14:paraId="2E9B3F2F" w14:textId="389D1AB9" w:rsidR="00136B40" w:rsidRPr="0073563D" w:rsidRDefault="00136B40" w:rsidP="00136B40">
            <w:pPr>
              <w:tabs>
                <w:tab w:val="decimal" w:pos="540"/>
              </w:tabs>
              <w:autoSpaceDE w:val="0"/>
              <w:autoSpaceDN w:val="0"/>
              <w:spacing w:line="360" w:lineRule="exact"/>
              <w:rPr>
                <w:rFonts w:asciiTheme="majorBidi" w:hAnsiTheme="majorBidi" w:cstheme="majorBidi"/>
                <w:sz w:val="28"/>
                <w:szCs w:val="28"/>
              </w:rPr>
            </w:pPr>
            <w:r w:rsidRPr="0073563D">
              <w:rPr>
                <w:rFonts w:asciiTheme="majorBidi" w:hAnsiTheme="majorBidi" w:cstheme="majorBidi"/>
                <w:sz w:val="28"/>
                <w:szCs w:val="28"/>
              </w:rPr>
              <w:t>-</w:t>
            </w:r>
          </w:p>
        </w:tc>
      </w:tr>
    </w:tbl>
    <w:p w14:paraId="280E869C" w14:textId="77777777" w:rsidR="00336C7D" w:rsidRDefault="00336C7D">
      <w:pPr>
        <w:rPr>
          <w:rFonts w:asciiTheme="majorBidi" w:hAnsiTheme="majorBidi" w:cstheme="majorBidi"/>
          <w:b/>
          <w:bCs/>
          <w:sz w:val="32"/>
          <w:szCs w:val="32"/>
          <w:cs/>
          <w:lang w:val="th-TH"/>
        </w:rPr>
      </w:pPr>
      <w:r>
        <w:rPr>
          <w:rFonts w:asciiTheme="majorBidi" w:hAnsiTheme="majorBidi" w:cstheme="majorBidi"/>
          <w:b/>
          <w:bCs/>
          <w:sz w:val="32"/>
          <w:szCs w:val="32"/>
          <w:cs/>
          <w:lang w:val="th-TH"/>
        </w:rPr>
        <w:br w:type="page"/>
      </w:r>
    </w:p>
    <w:p w14:paraId="1B197426" w14:textId="0930969C" w:rsidR="00973DB4" w:rsidRPr="0073563D" w:rsidRDefault="00973DB4" w:rsidP="001166C8">
      <w:pPr>
        <w:numPr>
          <w:ilvl w:val="0"/>
          <w:numId w:val="2"/>
        </w:numPr>
        <w:tabs>
          <w:tab w:val="clear" w:pos="360"/>
        </w:tabs>
        <w:spacing w:before="240"/>
        <w:ind w:left="547" w:right="389" w:hanging="547"/>
        <w:jc w:val="thaiDistribute"/>
        <w:rPr>
          <w:rFonts w:asciiTheme="majorBidi" w:hAnsiTheme="majorBidi" w:cstheme="majorBidi"/>
          <w:b/>
          <w:bCs/>
          <w:sz w:val="32"/>
          <w:szCs w:val="32"/>
          <w:cs/>
          <w:lang w:val="th-TH"/>
        </w:rPr>
      </w:pPr>
      <w:r w:rsidRPr="0073563D">
        <w:rPr>
          <w:rFonts w:asciiTheme="majorBidi" w:hAnsiTheme="majorBidi" w:cstheme="majorBidi"/>
          <w:b/>
          <w:bCs/>
          <w:sz w:val="32"/>
          <w:szCs w:val="32"/>
          <w:cs/>
          <w:lang w:val="th-TH"/>
        </w:rPr>
        <w:lastRenderedPageBreak/>
        <w:t>ต้นทุนการพัฒนาโครงการ</w:t>
      </w:r>
    </w:p>
    <w:p w14:paraId="3A899711" w14:textId="2F88332D" w:rsidR="00973DB4" w:rsidRPr="0073563D" w:rsidRDefault="00973DB4" w:rsidP="00F35E35">
      <w:pPr>
        <w:ind w:left="540" w:right="-54"/>
        <w:jc w:val="thaiDistribute"/>
        <w:rPr>
          <w:rFonts w:asciiTheme="majorBidi" w:hAnsiTheme="majorBidi" w:cstheme="majorBidi"/>
          <w:sz w:val="32"/>
          <w:szCs w:val="32"/>
        </w:rPr>
      </w:pPr>
      <w:r w:rsidRPr="0073563D">
        <w:rPr>
          <w:rFonts w:asciiTheme="majorBidi" w:hAnsiTheme="majorBidi" w:cstheme="majorBidi"/>
          <w:sz w:val="32"/>
          <w:szCs w:val="32"/>
          <w:cs/>
        </w:rPr>
        <w:t>ต้นทุน</w:t>
      </w:r>
      <w:r w:rsidR="009202D2" w:rsidRPr="0073563D">
        <w:rPr>
          <w:rFonts w:asciiTheme="majorBidi" w:hAnsiTheme="majorBidi" w:cstheme="majorBidi" w:hint="cs"/>
          <w:sz w:val="32"/>
          <w:szCs w:val="32"/>
          <w:cs/>
        </w:rPr>
        <w:t>การ</w:t>
      </w:r>
      <w:r w:rsidRPr="0073563D">
        <w:rPr>
          <w:rFonts w:asciiTheme="majorBidi" w:hAnsiTheme="majorBidi" w:cstheme="majorBidi"/>
          <w:sz w:val="32"/>
          <w:szCs w:val="32"/>
          <w:cs/>
        </w:rPr>
        <w:t>พัฒนาโครงการ</w:t>
      </w:r>
      <w:r w:rsidRPr="0073563D">
        <w:rPr>
          <w:rFonts w:asciiTheme="majorBidi" w:hAnsiTheme="majorBidi" w:cstheme="majorBidi"/>
          <w:sz w:val="32"/>
          <w:szCs w:val="32"/>
        </w:rPr>
        <w:t xml:space="preserve"> </w:t>
      </w:r>
      <w:r w:rsidRPr="0073563D">
        <w:rPr>
          <w:rFonts w:asciiTheme="majorBidi" w:hAnsiTheme="majorBidi" w:cstheme="majorBidi"/>
          <w:sz w:val="32"/>
          <w:szCs w:val="32"/>
          <w:cs/>
        </w:rPr>
        <w:t xml:space="preserve">ณ วันที่ </w:t>
      </w:r>
      <w:r w:rsidR="006E3D6B" w:rsidRPr="006E3D6B">
        <w:rPr>
          <w:rFonts w:asciiTheme="majorBidi" w:hAnsiTheme="majorBidi" w:cstheme="majorBidi" w:hint="cs"/>
          <w:sz w:val="32"/>
          <w:szCs w:val="32"/>
        </w:rPr>
        <w:t>30</w:t>
      </w:r>
      <w:r w:rsidR="00841D75" w:rsidRPr="0073563D">
        <w:rPr>
          <w:rFonts w:asciiTheme="majorBidi" w:hAnsiTheme="majorBidi" w:cstheme="majorBidi" w:hint="cs"/>
          <w:sz w:val="32"/>
          <w:szCs w:val="32"/>
          <w:cs/>
        </w:rPr>
        <w:t xml:space="preserve"> มิถุนายน</w:t>
      </w:r>
      <w:r w:rsidR="00841D75" w:rsidRPr="0073563D">
        <w:rPr>
          <w:rFonts w:asciiTheme="majorBidi" w:hAnsiTheme="majorBidi" w:cstheme="majorBidi"/>
          <w:sz w:val="30"/>
          <w:szCs w:val="30"/>
          <w:cs/>
        </w:rPr>
        <w:t xml:space="preserve"> </w:t>
      </w:r>
      <w:r w:rsidR="006E3D6B" w:rsidRPr="006E3D6B">
        <w:rPr>
          <w:rFonts w:asciiTheme="majorBidi" w:hAnsiTheme="majorBidi" w:cstheme="majorBidi"/>
          <w:spacing w:val="-10"/>
          <w:sz w:val="32"/>
          <w:szCs w:val="32"/>
        </w:rPr>
        <w:t>2568</w:t>
      </w:r>
      <w:r w:rsidR="00596BB1" w:rsidRPr="0073563D">
        <w:rPr>
          <w:rFonts w:asciiTheme="majorBidi" w:hAnsiTheme="majorBidi" w:cstheme="majorBidi"/>
          <w:spacing w:val="-10"/>
          <w:sz w:val="32"/>
          <w:szCs w:val="32"/>
          <w:cs/>
        </w:rPr>
        <w:t xml:space="preserve"> และ</w:t>
      </w:r>
      <w:r w:rsidR="00596BB1" w:rsidRPr="0073563D">
        <w:rPr>
          <w:rFonts w:asciiTheme="majorBidi" w:hAnsiTheme="majorBidi" w:cstheme="majorBidi"/>
          <w:sz w:val="32"/>
          <w:szCs w:val="32"/>
          <w:cs/>
          <w:lang w:val="th-TH"/>
        </w:rPr>
        <w:t>วันที่</w:t>
      </w:r>
      <w:r w:rsidR="00596BB1" w:rsidRPr="0073563D">
        <w:rPr>
          <w:rFonts w:asciiTheme="majorBidi" w:hAnsiTheme="majorBidi" w:cstheme="majorBidi"/>
          <w:spacing w:val="-10"/>
          <w:sz w:val="32"/>
          <w:szCs w:val="32"/>
          <w:cs/>
        </w:rPr>
        <w:t xml:space="preserve"> </w:t>
      </w:r>
      <w:r w:rsidR="006E3D6B" w:rsidRPr="006E3D6B">
        <w:rPr>
          <w:rFonts w:asciiTheme="majorBidi" w:hAnsiTheme="majorBidi" w:cstheme="majorBidi"/>
          <w:spacing w:val="-10"/>
          <w:sz w:val="32"/>
          <w:szCs w:val="32"/>
        </w:rPr>
        <w:t>31</w:t>
      </w:r>
      <w:r w:rsidR="00596BB1" w:rsidRPr="0073563D">
        <w:rPr>
          <w:rFonts w:asciiTheme="majorBidi" w:hAnsiTheme="majorBidi" w:cstheme="majorBidi"/>
          <w:spacing w:val="-10"/>
          <w:sz w:val="32"/>
          <w:szCs w:val="32"/>
        </w:rPr>
        <w:t xml:space="preserve"> </w:t>
      </w:r>
      <w:r w:rsidR="00596BB1" w:rsidRPr="0073563D">
        <w:rPr>
          <w:rFonts w:asciiTheme="majorBidi" w:hAnsiTheme="majorBidi" w:cstheme="majorBidi"/>
          <w:spacing w:val="-10"/>
          <w:sz w:val="32"/>
          <w:szCs w:val="32"/>
          <w:cs/>
        </w:rPr>
        <w:t>ธันวาคม</w:t>
      </w:r>
      <w:r w:rsidR="00596BB1" w:rsidRPr="0073563D">
        <w:rPr>
          <w:rFonts w:asciiTheme="majorBidi" w:hAnsiTheme="majorBidi" w:cstheme="majorBidi"/>
          <w:sz w:val="32"/>
          <w:szCs w:val="32"/>
          <w:cs/>
        </w:rPr>
        <w:t xml:space="preserve"> </w:t>
      </w:r>
      <w:r w:rsidR="006E3D6B" w:rsidRPr="006E3D6B">
        <w:rPr>
          <w:rFonts w:asciiTheme="majorBidi" w:hAnsiTheme="majorBidi" w:cstheme="majorBidi"/>
          <w:sz w:val="32"/>
          <w:szCs w:val="32"/>
        </w:rPr>
        <w:t>2567</w:t>
      </w:r>
      <w:r w:rsidR="00596BB1" w:rsidRPr="0073563D">
        <w:rPr>
          <w:rFonts w:asciiTheme="majorBidi" w:hAnsiTheme="majorBidi" w:cstheme="majorBidi"/>
          <w:sz w:val="32"/>
          <w:szCs w:val="32"/>
          <w:cs/>
        </w:rPr>
        <w:t xml:space="preserve"> </w:t>
      </w:r>
      <w:r w:rsidRPr="0073563D">
        <w:rPr>
          <w:rFonts w:asciiTheme="majorBidi" w:hAnsiTheme="majorBidi" w:cstheme="majorBidi"/>
          <w:sz w:val="32"/>
          <w:szCs w:val="32"/>
          <w:cs/>
        </w:rPr>
        <w:t>สรุปได้ดังนี้</w:t>
      </w:r>
    </w:p>
    <w:p w14:paraId="4B754908" w14:textId="77777777" w:rsidR="00973DB4" w:rsidRPr="0073563D" w:rsidRDefault="00973DB4" w:rsidP="002A72D4">
      <w:pPr>
        <w:ind w:left="288" w:right="-27"/>
        <w:jc w:val="right"/>
        <w:rPr>
          <w:rFonts w:asciiTheme="majorBidi" w:hAnsiTheme="majorBidi" w:cstheme="majorBidi"/>
          <w:b/>
          <w:bCs/>
          <w:sz w:val="28"/>
          <w:szCs w:val="28"/>
          <w:cs/>
        </w:rPr>
      </w:pPr>
      <w:r w:rsidRPr="0073563D">
        <w:rPr>
          <w:rFonts w:asciiTheme="majorBidi" w:hAnsiTheme="majorBidi" w:cstheme="majorBidi"/>
          <w:b/>
          <w:bCs/>
          <w:sz w:val="28"/>
          <w:szCs w:val="28"/>
          <w:cs/>
        </w:rPr>
        <w:t>หน่วย : พันบาท</w:t>
      </w:r>
    </w:p>
    <w:tbl>
      <w:tblPr>
        <w:tblW w:w="8622" w:type="dxa"/>
        <w:tblInd w:w="648" w:type="dxa"/>
        <w:tblLayout w:type="fixed"/>
        <w:tblCellMar>
          <w:left w:w="0" w:type="dxa"/>
          <w:right w:w="0" w:type="dxa"/>
        </w:tblCellMar>
        <w:tblLook w:val="04A0" w:firstRow="1" w:lastRow="0" w:firstColumn="1" w:lastColumn="0" w:noHBand="0" w:noVBand="1"/>
      </w:tblPr>
      <w:tblGrid>
        <w:gridCol w:w="3312"/>
        <w:gridCol w:w="1260"/>
        <w:gridCol w:w="90"/>
        <w:gridCol w:w="1260"/>
        <w:gridCol w:w="90"/>
        <w:gridCol w:w="1260"/>
        <w:gridCol w:w="110"/>
        <w:gridCol w:w="1240"/>
      </w:tblGrid>
      <w:tr w:rsidR="000A5A29" w:rsidRPr="0073563D" w14:paraId="7C6C7D03" w14:textId="77777777" w:rsidTr="00610651">
        <w:trPr>
          <w:trHeight w:val="300"/>
        </w:trPr>
        <w:tc>
          <w:tcPr>
            <w:tcW w:w="3312" w:type="dxa"/>
            <w:noWrap/>
            <w:tcMar>
              <w:top w:w="0" w:type="dxa"/>
              <w:left w:w="108" w:type="dxa"/>
              <w:bottom w:w="0" w:type="dxa"/>
              <w:right w:w="108" w:type="dxa"/>
            </w:tcMar>
            <w:vAlign w:val="center"/>
          </w:tcPr>
          <w:p w14:paraId="44B13119" w14:textId="77777777" w:rsidR="000A5A29" w:rsidRPr="0073563D" w:rsidRDefault="000A5A29" w:rsidP="002A72D4">
            <w:pPr>
              <w:rPr>
                <w:rFonts w:asciiTheme="majorBidi" w:hAnsiTheme="majorBidi" w:cstheme="majorBidi"/>
                <w:color w:val="000000"/>
                <w:sz w:val="28"/>
                <w:szCs w:val="28"/>
                <w:cs/>
              </w:rPr>
            </w:pPr>
          </w:p>
        </w:tc>
        <w:tc>
          <w:tcPr>
            <w:tcW w:w="2610" w:type="dxa"/>
            <w:gridSpan w:val="3"/>
            <w:noWrap/>
            <w:tcMar>
              <w:top w:w="0" w:type="dxa"/>
              <w:left w:w="108" w:type="dxa"/>
              <w:bottom w:w="0" w:type="dxa"/>
              <w:right w:w="108" w:type="dxa"/>
            </w:tcMar>
            <w:vAlign w:val="bottom"/>
          </w:tcPr>
          <w:p w14:paraId="594C36C6" w14:textId="37FCB2BA" w:rsidR="000A5A29" w:rsidRPr="0073563D" w:rsidRDefault="000A5A29" w:rsidP="002A72D4">
            <w:pPr>
              <w:tabs>
                <w:tab w:val="decimal" w:pos="1140"/>
              </w:tabs>
              <w:ind w:right="-198"/>
              <w:jc w:val="center"/>
              <w:rPr>
                <w:rFonts w:asciiTheme="majorBidi" w:hAnsiTheme="majorBidi" w:cstheme="majorBidi"/>
                <w:sz w:val="28"/>
                <w:szCs w:val="28"/>
              </w:rPr>
            </w:pPr>
            <w:r w:rsidRPr="0073563D">
              <w:rPr>
                <w:rFonts w:asciiTheme="majorBidi" w:hAnsiTheme="majorBidi" w:cstheme="majorBidi"/>
                <w:b/>
                <w:bCs/>
                <w:sz w:val="28"/>
                <w:szCs w:val="28"/>
                <w:cs/>
              </w:rPr>
              <w:t>งบการเงินรวม</w:t>
            </w:r>
          </w:p>
        </w:tc>
        <w:tc>
          <w:tcPr>
            <w:tcW w:w="90" w:type="dxa"/>
          </w:tcPr>
          <w:p w14:paraId="5BDE2890" w14:textId="77777777" w:rsidR="000A5A29" w:rsidRPr="0073563D" w:rsidRDefault="000A5A29" w:rsidP="002A72D4">
            <w:pPr>
              <w:tabs>
                <w:tab w:val="decimal" w:pos="832"/>
              </w:tabs>
              <w:ind w:right="-108" w:hanging="104"/>
              <w:rPr>
                <w:rFonts w:asciiTheme="majorBidi" w:hAnsiTheme="majorBidi" w:cstheme="majorBidi"/>
                <w:sz w:val="28"/>
                <w:szCs w:val="28"/>
              </w:rPr>
            </w:pPr>
          </w:p>
        </w:tc>
        <w:tc>
          <w:tcPr>
            <w:tcW w:w="2610" w:type="dxa"/>
            <w:gridSpan w:val="3"/>
            <w:noWrap/>
            <w:tcMar>
              <w:top w:w="0" w:type="dxa"/>
              <w:left w:w="108" w:type="dxa"/>
              <w:bottom w:w="0" w:type="dxa"/>
              <w:right w:w="108" w:type="dxa"/>
            </w:tcMar>
            <w:vAlign w:val="bottom"/>
          </w:tcPr>
          <w:p w14:paraId="37E8E380" w14:textId="15F42D11" w:rsidR="000A5A29" w:rsidRPr="0073563D" w:rsidRDefault="000A5A29" w:rsidP="002A72D4">
            <w:pPr>
              <w:tabs>
                <w:tab w:val="decimal" w:pos="1152"/>
              </w:tabs>
              <w:ind w:right="-20"/>
              <w:jc w:val="center"/>
              <w:rPr>
                <w:rFonts w:asciiTheme="majorBidi" w:eastAsia="Calibri" w:hAnsiTheme="majorBidi" w:cstheme="majorBidi"/>
                <w:sz w:val="28"/>
                <w:szCs w:val="28"/>
              </w:rPr>
            </w:pPr>
            <w:r w:rsidRPr="0073563D">
              <w:rPr>
                <w:rFonts w:asciiTheme="majorBidi" w:hAnsiTheme="majorBidi" w:cstheme="majorBidi"/>
                <w:b/>
                <w:bCs/>
                <w:sz w:val="28"/>
                <w:szCs w:val="28"/>
                <w:cs/>
              </w:rPr>
              <w:t>งบการเงินเฉพาะกิจการ</w:t>
            </w:r>
          </w:p>
        </w:tc>
      </w:tr>
      <w:tr w:rsidR="00596BB1" w:rsidRPr="0073563D" w14:paraId="37EF9A28" w14:textId="77777777" w:rsidTr="00610651">
        <w:trPr>
          <w:trHeight w:val="300"/>
        </w:trPr>
        <w:tc>
          <w:tcPr>
            <w:tcW w:w="3312" w:type="dxa"/>
            <w:noWrap/>
            <w:tcMar>
              <w:top w:w="0" w:type="dxa"/>
              <w:left w:w="108" w:type="dxa"/>
              <w:bottom w:w="0" w:type="dxa"/>
              <w:right w:w="108" w:type="dxa"/>
            </w:tcMar>
            <w:vAlign w:val="center"/>
          </w:tcPr>
          <w:p w14:paraId="6904E249" w14:textId="77777777" w:rsidR="00596BB1" w:rsidRPr="0073563D" w:rsidRDefault="00596BB1" w:rsidP="002A72D4">
            <w:pPr>
              <w:ind w:right="-105"/>
              <w:rPr>
                <w:rFonts w:asciiTheme="majorBidi" w:hAnsiTheme="majorBidi" w:cstheme="majorBidi"/>
                <w:color w:val="000000"/>
                <w:sz w:val="28"/>
                <w:szCs w:val="28"/>
                <w:cs/>
              </w:rPr>
            </w:pPr>
          </w:p>
        </w:tc>
        <w:tc>
          <w:tcPr>
            <w:tcW w:w="1260" w:type="dxa"/>
            <w:tcBorders>
              <w:left w:val="nil"/>
              <w:right w:val="nil"/>
            </w:tcBorders>
            <w:noWrap/>
            <w:tcMar>
              <w:top w:w="0" w:type="dxa"/>
              <w:left w:w="108" w:type="dxa"/>
              <w:bottom w:w="0" w:type="dxa"/>
              <w:right w:w="108" w:type="dxa"/>
            </w:tcMar>
          </w:tcPr>
          <w:p w14:paraId="7B69F0A5" w14:textId="6E42D447" w:rsidR="00596BB1" w:rsidRPr="0073563D" w:rsidRDefault="00596BB1" w:rsidP="002A72D4">
            <w:pPr>
              <w:ind w:right="-106"/>
              <w:jc w:val="center"/>
              <w:rPr>
                <w:rFonts w:asciiTheme="majorBidi" w:hAnsiTheme="majorBidi" w:cstheme="majorBidi"/>
                <w:sz w:val="28"/>
                <w:szCs w:val="28"/>
              </w:rPr>
            </w:pPr>
            <w:r w:rsidRPr="0073563D">
              <w:rPr>
                <w:rFonts w:asciiTheme="majorBidi" w:hAnsiTheme="majorBidi" w:cstheme="majorBidi"/>
                <w:b/>
                <w:bCs/>
                <w:color w:val="000000"/>
                <w:sz w:val="28"/>
                <w:szCs w:val="28"/>
                <w:cs/>
              </w:rPr>
              <w:t>ณ วันที่</w:t>
            </w:r>
          </w:p>
        </w:tc>
        <w:tc>
          <w:tcPr>
            <w:tcW w:w="90" w:type="dxa"/>
            <w:tcBorders>
              <w:left w:val="nil"/>
              <w:right w:val="nil"/>
            </w:tcBorders>
            <w:noWrap/>
          </w:tcPr>
          <w:p w14:paraId="2A41D9E3" w14:textId="77777777" w:rsidR="00596BB1" w:rsidRPr="0073563D" w:rsidRDefault="00596BB1" w:rsidP="002A72D4">
            <w:pPr>
              <w:autoSpaceDE w:val="0"/>
              <w:autoSpaceDN w:val="0"/>
              <w:jc w:val="center"/>
              <w:rPr>
                <w:rFonts w:asciiTheme="majorBidi" w:hAnsiTheme="majorBidi" w:cstheme="majorBidi"/>
                <w:sz w:val="16"/>
                <w:szCs w:val="16"/>
              </w:rPr>
            </w:pPr>
          </w:p>
        </w:tc>
        <w:tc>
          <w:tcPr>
            <w:tcW w:w="1260" w:type="dxa"/>
            <w:tcBorders>
              <w:left w:val="nil"/>
              <w:right w:val="nil"/>
            </w:tcBorders>
            <w:noWrap/>
            <w:tcMar>
              <w:top w:w="0" w:type="dxa"/>
              <w:left w:w="108" w:type="dxa"/>
              <w:bottom w:w="0" w:type="dxa"/>
              <w:right w:w="108" w:type="dxa"/>
            </w:tcMar>
          </w:tcPr>
          <w:p w14:paraId="3B509B54" w14:textId="099E9752" w:rsidR="00596BB1" w:rsidRPr="0073563D" w:rsidRDefault="00596BB1" w:rsidP="002A72D4">
            <w:pPr>
              <w:ind w:right="-106"/>
              <w:jc w:val="center"/>
              <w:rPr>
                <w:rFonts w:asciiTheme="majorBidi" w:hAnsiTheme="majorBidi" w:cstheme="majorBidi"/>
                <w:sz w:val="28"/>
                <w:szCs w:val="28"/>
              </w:rPr>
            </w:pPr>
            <w:r w:rsidRPr="0073563D">
              <w:rPr>
                <w:rFonts w:asciiTheme="majorBidi" w:hAnsiTheme="majorBidi" w:cstheme="majorBidi"/>
                <w:b/>
                <w:bCs/>
                <w:color w:val="000000"/>
                <w:sz w:val="28"/>
                <w:szCs w:val="28"/>
                <w:cs/>
              </w:rPr>
              <w:t>ณ วันที่</w:t>
            </w:r>
          </w:p>
        </w:tc>
        <w:tc>
          <w:tcPr>
            <w:tcW w:w="90" w:type="dxa"/>
          </w:tcPr>
          <w:p w14:paraId="1E63B265" w14:textId="77777777" w:rsidR="00596BB1" w:rsidRPr="0073563D" w:rsidRDefault="00596BB1" w:rsidP="002A72D4">
            <w:pPr>
              <w:tabs>
                <w:tab w:val="decimal" w:pos="832"/>
              </w:tabs>
              <w:ind w:right="-108" w:hanging="104"/>
              <w:rPr>
                <w:rFonts w:asciiTheme="majorBidi" w:hAnsiTheme="majorBidi" w:cstheme="majorBidi"/>
                <w:sz w:val="28"/>
                <w:szCs w:val="28"/>
              </w:rPr>
            </w:pPr>
          </w:p>
        </w:tc>
        <w:tc>
          <w:tcPr>
            <w:tcW w:w="1260" w:type="dxa"/>
            <w:tcBorders>
              <w:left w:val="nil"/>
              <w:right w:val="nil"/>
            </w:tcBorders>
            <w:noWrap/>
            <w:tcMar>
              <w:top w:w="0" w:type="dxa"/>
              <w:left w:w="108" w:type="dxa"/>
              <w:bottom w:w="0" w:type="dxa"/>
              <w:right w:w="108" w:type="dxa"/>
            </w:tcMar>
          </w:tcPr>
          <w:p w14:paraId="71BF8E1A" w14:textId="768D054B" w:rsidR="00596BB1" w:rsidRPr="0073563D" w:rsidRDefault="00596BB1" w:rsidP="002A72D4">
            <w:pPr>
              <w:ind w:right="-122"/>
              <w:jc w:val="center"/>
              <w:rPr>
                <w:rFonts w:asciiTheme="majorBidi" w:eastAsia="Calibri" w:hAnsiTheme="majorBidi" w:cstheme="majorBidi"/>
                <w:sz w:val="28"/>
                <w:szCs w:val="28"/>
              </w:rPr>
            </w:pPr>
            <w:r w:rsidRPr="0073563D">
              <w:rPr>
                <w:rFonts w:asciiTheme="majorBidi" w:hAnsiTheme="majorBidi" w:cstheme="majorBidi"/>
                <w:b/>
                <w:bCs/>
                <w:color w:val="000000"/>
                <w:sz w:val="28"/>
                <w:szCs w:val="28"/>
                <w:cs/>
              </w:rPr>
              <w:t>ณ วันที่</w:t>
            </w:r>
          </w:p>
        </w:tc>
        <w:tc>
          <w:tcPr>
            <w:tcW w:w="110" w:type="dxa"/>
            <w:tcBorders>
              <w:left w:val="nil"/>
              <w:right w:val="nil"/>
            </w:tcBorders>
            <w:noWrap/>
          </w:tcPr>
          <w:p w14:paraId="5CBB6B3D" w14:textId="77777777" w:rsidR="00596BB1" w:rsidRPr="0073563D" w:rsidRDefault="00596BB1" w:rsidP="002A72D4">
            <w:pPr>
              <w:tabs>
                <w:tab w:val="left" w:pos="1134"/>
              </w:tabs>
              <w:jc w:val="center"/>
              <w:rPr>
                <w:rFonts w:asciiTheme="majorBidi" w:hAnsiTheme="majorBidi" w:cstheme="majorBidi"/>
                <w:sz w:val="28"/>
                <w:szCs w:val="28"/>
              </w:rPr>
            </w:pPr>
          </w:p>
        </w:tc>
        <w:tc>
          <w:tcPr>
            <w:tcW w:w="1240" w:type="dxa"/>
            <w:tcBorders>
              <w:left w:val="nil"/>
              <w:right w:val="nil"/>
            </w:tcBorders>
            <w:noWrap/>
            <w:tcMar>
              <w:top w:w="0" w:type="dxa"/>
              <w:left w:w="108" w:type="dxa"/>
              <w:bottom w:w="0" w:type="dxa"/>
              <w:right w:w="108" w:type="dxa"/>
            </w:tcMar>
          </w:tcPr>
          <w:p w14:paraId="1D0DDD4D" w14:textId="7564A5FA" w:rsidR="00596BB1" w:rsidRPr="0073563D" w:rsidRDefault="00596BB1" w:rsidP="002A72D4">
            <w:pPr>
              <w:ind w:right="-131"/>
              <w:jc w:val="center"/>
              <w:rPr>
                <w:rFonts w:asciiTheme="majorBidi" w:eastAsia="Calibri" w:hAnsiTheme="majorBidi" w:cstheme="majorBidi"/>
                <w:sz w:val="28"/>
                <w:szCs w:val="28"/>
              </w:rPr>
            </w:pPr>
            <w:r w:rsidRPr="0073563D">
              <w:rPr>
                <w:rFonts w:asciiTheme="majorBidi" w:hAnsiTheme="majorBidi" w:cstheme="majorBidi"/>
                <w:b/>
                <w:bCs/>
                <w:color w:val="000000"/>
                <w:sz w:val="28"/>
                <w:szCs w:val="28"/>
                <w:cs/>
              </w:rPr>
              <w:t>ณ วันที่</w:t>
            </w:r>
          </w:p>
        </w:tc>
      </w:tr>
      <w:tr w:rsidR="00841D75" w:rsidRPr="0073563D" w14:paraId="10C00F11" w14:textId="77777777" w:rsidTr="00610651">
        <w:trPr>
          <w:trHeight w:val="300"/>
        </w:trPr>
        <w:tc>
          <w:tcPr>
            <w:tcW w:w="3312" w:type="dxa"/>
            <w:noWrap/>
            <w:tcMar>
              <w:top w:w="0" w:type="dxa"/>
              <w:left w:w="108" w:type="dxa"/>
              <w:bottom w:w="0" w:type="dxa"/>
              <w:right w:w="108" w:type="dxa"/>
            </w:tcMar>
            <w:vAlign w:val="center"/>
          </w:tcPr>
          <w:p w14:paraId="7DF9B96F" w14:textId="77777777" w:rsidR="00841D75" w:rsidRPr="0073563D" w:rsidRDefault="00841D75" w:rsidP="00841D75">
            <w:pPr>
              <w:ind w:right="-105"/>
              <w:rPr>
                <w:rFonts w:asciiTheme="majorBidi" w:hAnsiTheme="majorBidi" w:cstheme="majorBidi"/>
                <w:color w:val="000000"/>
                <w:sz w:val="28"/>
                <w:szCs w:val="28"/>
                <w:cs/>
              </w:rPr>
            </w:pPr>
          </w:p>
        </w:tc>
        <w:tc>
          <w:tcPr>
            <w:tcW w:w="1260" w:type="dxa"/>
            <w:tcBorders>
              <w:left w:val="nil"/>
              <w:right w:val="nil"/>
            </w:tcBorders>
            <w:noWrap/>
            <w:tcMar>
              <w:top w:w="0" w:type="dxa"/>
              <w:left w:w="108" w:type="dxa"/>
              <w:bottom w:w="0" w:type="dxa"/>
              <w:right w:w="108" w:type="dxa"/>
            </w:tcMar>
          </w:tcPr>
          <w:p w14:paraId="704BCD69" w14:textId="30A6F4A1" w:rsidR="00841D75" w:rsidRPr="0073563D" w:rsidRDefault="006E3D6B" w:rsidP="00841D75">
            <w:pPr>
              <w:ind w:right="-106"/>
              <w:jc w:val="center"/>
              <w:rPr>
                <w:rFonts w:asciiTheme="majorBidi" w:hAnsiTheme="majorBidi" w:cstheme="majorBidi"/>
                <w:sz w:val="28"/>
                <w:szCs w:val="28"/>
              </w:rPr>
            </w:pPr>
            <w:r w:rsidRPr="006E3D6B">
              <w:rPr>
                <w:rFonts w:asciiTheme="majorBidi" w:hAnsiTheme="majorBidi" w:cstheme="majorBidi" w:hint="cs"/>
                <w:b/>
                <w:bCs/>
                <w:color w:val="000000"/>
                <w:sz w:val="28"/>
                <w:szCs w:val="28"/>
              </w:rPr>
              <w:t>30</w:t>
            </w:r>
            <w:r w:rsidR="00841D75" w:rsidRPr="0073563D">
              <w:rPr>
                <w:rFonts w:asciiTheme="majorBidi" w:hAnsiTheme="majorBidi" w:cstheme="majorBidi" w:hint="cs"/>
                <w:b/>
                <w:bCs/>
                <w:color w:val="000000"/>
                <w:sz w:val="28"/>
                <w:szCs w:val="28"/>
                <w:cs/>
              </w:rPr>
              <w:t xml:space="preserve"> มิถุนายน</w:t>
            </w:r>
          </w:p>
        </w:tc>
        <w:tc>
          <w:tcPr>
            <w:tcW w:w="90" w:type="dxa"/>
            <w:tcBorders>
              <w:left w:val="nil"/>
              <w:right w:val="nil"/>
            </w:tcBorders>
            <w:noWrap/>
          </w:tcPr>
          <w:p w14:paraId="2714192D" w14:textId="77777777" w:rsidR="00841D75" w:rsidRPr="0073563D" w:rsidRDefault="00841D75" w:rsidP="00841D75">
            <w:pPr>
              <w:autoSpaceDE w:val="0"/>
              <w:autoSpaceDN w:val="0"/>
              <w:jc w:val="center"/>
              <w:rPr>
                <w:rFonts w:asciiTheme="majorBidi" w:hAnsiTheme="majorBidi" w:cstheme="majorBidi"/>
                <w:sz w:val="16"/>
                <w:szCs w:val="16"/>
              </w:rPr>
            </w:pPr>
          </w:p>
        </w:tc>
        <w:tc>
          <w:tcPr>
            <w:tcW w:w="1260" w:type="dxa"/>
            <w:tcBorders>
              <w:left w:val="nil"/>
              <w:right w:val="nil"/>
            </w:tcBorders>
            <w:noWrap/>
            <w:tcMar>
              <w:top w:w="0" w:type="dxa"/>
              <w:left w:w="108" w:type="dxa"/>
              <w:bottom w:w="0" w:type="dxa"/>
              <w:right w:w="108" w:type="dxa"/>
            </w:tcMar>
          </w:tcPr>
          <w:p w14:paraId="491699B5" w14:textId="73376CB5" w:rsidR="00841D75" w:rsidRPr="0073563D" w:rsidRDefault="006E3D6B" w:rsidP="00841D75">
            <w:pPr>
              <w:ind w:right="-106"/>
              <w:jc w:val="center"/>
              <w:rPr>
                <w:rFonts w:asciiTheme="majorBidi" w:hAnsiTheme="majorBidi" w:cstheme="majorBidi"/>
                <w:sz w:val="28"/>
                <w:szCs w:val="28"/>
              </w:rPr>
            </w:pPr>
            <w:r w:rsidRPr="006E3D6B">
              <w:rPr>
                <w:rFonts w:asciiTheme="majorBidi" w:hAnsiTheme="majorBidi" w:cstheme="majorBidi"/>
                <w:b/>
                <w:bCs/>
                <w:color w:val="000000"/>
                <w:sz w:val="28"/>
                <w:szCs w:val="28"/>
              </w:rPr>
              <w:t>31</w:t>
            </w:r>
            <w:r w:rsidR="00841D75" w:rsidRPr="0073563D">
              <w:rPr>
                <w:rFonts w:asciiTheme="majorBidi" w:hAnsiTheme="majorBidi" w:cstheme="majorBidi"/>
                <w:b/>
                <w:bCs/>
                <w:color w:val="000000"/>
                <w:sz w:val="28"/>
                <w:szCs w:val="28"/>
                <w:cs/>
              </w:rPr>
              <w:t xml:space="preserve"> ธันวาคม</w:t>
            </w:r>
          </w:p>
        </w:tc>
        <w:tc>
          <w:tcPr>
            <w:tcW w:w="90" w:type="dxa"/>
          </w:tcPr>
          <w:p w14:paraId="03137DBD" w14:textId="77777777" w:rsidR="00841D75" w:rsidRPr="0073563D" w:rsidRDefault="00841D75" w:rsidP="00841D75">
            <w:pPr>
              <w:tabs>
                <w:tab w:val="decimal" w:pos="832"/>
              </w:tabs>
              <w:ind w:right="-108" w:hanging="104"/>
              <w:rPr>
                <w:rFonts w:asciiTheme="majorBidi" w:hAnsiTheme="majorBidi" w:cstheme="majorBidi"/>
                <w:sz w:val="28"/>
                <w:szCs w:val="28"/>
              </w:rPr>
            </w:pPr>
          </w:p>
        </w:tc>
        <w:tc>
          <w:tcPr>
            <w:tcW w:w="1260" w:type="dxa"/>
            <w:tcBorders>
              <w:left w:val="nil"/>
              <w:right w:val="nil"/>
            </w:tcBorders>
            <w:noWrap/>
            <w:tcMar>
              <w:top w:w="0" w:type="dxa"/>
              <w:left w:w="108" w:type="dxa"/>
              <w:bottom w:w="0" w:type="dxa"/>
              <w:right w:w="108" w:type="dxa"/>
            </w:tcMar>
          </w:tcPr>
          <w:p w14:paraId="1DCB6BFE" w14:textId="5ED30376" w:rsidR="00841D75" w:rsidRPr="0073563D" w:rsidRDefault="006E3D6B" w:rsidP="00841D75">
            <w:pPr>
              <w:ind w:right="-122"/>
              <w:jc w:val="center"/>
              <w:rPr>
                <w:rFonts w:asciiTheme="majorBidi" w:eastAsia="Calibri" w:hAnsiTheme="majorBidi" w:cstheme="majorBidi"/>
                <w:sz w:val="28"/>
                <w:szCs w:val="28"/>
              </w:rPr>
            </w:pPr>
            <w:r w:rsidRPr="006E3D6B">
              <w:rPr>
                <w:rFonts w:asciiTheme="majorBidi" w:hAnsiTheme="majorBidi" w:cstheme="majorBidi" w:hint="cs"/>
                <w:b/>
                <w:bCs/>
                <w:color w:val="000000"/>
                <w:sz w:val="28"/>
                <w:szCs w:val="28"/>
              </w:rPr>
              <w:t>30</w:t>
            </w:r>
            <w:r w:rsidR="00841D75" w:rsidRPr="0073563D">
              <w:rPr>
                <w:rFonts w:asciiTheme="majorBidi" w:hAnsiTheme="majorBidi" w:cstheme="majorBidi" w:hint="cs"/>
                <w:b/>
                <w:bCs/>
                <w:color w:val="000000"/>
                <w:sz w:val="28"/>
                <w:szCs w:val="28"/>
                <w:cs/>
              </w:rPr>
              <w:t xml:space="preserve"> มิถุนายน</w:t>
            </w:r>
          </w:p>
        </w:tc>
        <w:tc>
          <w:tcPr>
            <w:tcW w:w="110" w:type="dxa"/>
            <w:tcBorders>
              <w:left w:val="nil"/>
              <w:right w:val="nil"/>
            </w:tcBorders>
            <w:noWrap/>
          </w:tcPr>
          <w:p w14:paraId="1FFAA8D3" w14:textId="77777777" w:rsidR="00841D75" w:rsidRPr="0073563D" w:rsidRDefault="00841D75" w:rsidP="00841D75">
            <w:pPr>
              <w:tabs>
                <w:tab w:val="left" w:pos="1134"/>
              </w:tabs>
              <w:jc w:val="center"/>
              <w:rPr>
                <w:rFonts w:asciiTheme="majorBidi" w:hAnsiTheme="majorBidi" w:cstheme="majorBidi"/>
                <w:sz w:val="28"/>
                <w:szCs w:val="28"/>
              </w:rPr>
            </w:pPr>
          </w:p>
        </w:tc>
        <w:tc>
          <w:tcPr>
            <w:tcW w:w="1240" w:type="dxa"/>
            <w:tcBorders>
              <w:left w:val="nil"/>
              <w:right w:val="nil"/>
            </w:tcBorders>
            <w:noWrap/>
            <w:tcMar>
              <w:top w:w="0" w:type="dxa"/>
              <w:left w:w="108" w:type="dxa"/>
              <w:bottom w:w="0" w:type="dxa"/>
              <w:right w:w="108" w:type="dxa"/>
            </w:tcMar>
          </w:tcPr>
          <w:p w14:paraId="6E2B5DF2" w14:textId="7A13F4BD" w:rsidR="00841D75" w:rsidRPr="0073563D" w:rsidRDefault="006E3D6B" w:rsidP="00841D75">
            <w:pPr>
              <w:ind w:right="-131"/>
              <w:jc w:val="center"/>
              <w:rPr>
                <w:rFonts w:asciiTheme="majorBidi" w:eastAsia="Calibri" w:hAnsiTheme="majorBidi" w:cstheme="majorBidi"/>
                <w:sz w:val="28"/>
                <w:szCs w:val="28"/>
              </w:rPr>
            </w:pPr>
            <w:r w:rsidRPr="006E3D6B">
              <w:rPr>
                <w:rFonts w:asciiTheme="majorBidi" w:hAnsiTheme="majorBidi" w:cstheme="majorBidi"/>
                <w:b/>
                <w:bCs/>
                <w:color w:val="000000"/>
                <w:sz w:val="28"/>
                <w:szCs w:val="28"/>
              </w:rPr>
              <w:t>31</w:t>
            </w:r>
            <w:r w:rsidR="00841D75" w:rsidRPr="0073563D">
              <w:rPr>
                <w:rFonts w:asciiTheme="majorBidi" w:hAnsiTheme="majorBidi" w:cstheme="majorBidi"/>
                <w:b/>
                <w:bCs/>
                <w:color w:val="000000"/>
                <w:sz w:val="28"/>
                <w:szCs w:val="28"/>
                <w:cs/>
              </w:rPr>
              <w:t xml:space="preserve"> ธันวาคม</w:t>
            </w:r>
          </w:p>
        </w:tc>
      </w:tr>
      <w:tr w:rsidR="00BC14D4" w:rsidRPr="0073563D" w14:paraId="0E9C4565" w14:textId="77777777" w:rsidTr="00610651">
        <w:trPr>
          <w:trHeight w:val="300"/>
        </w:trPr>
        <w:tc>
          <w:tcPr>
            <w:tcW w:w="3312" w:type="dxa"/>
            <w:noWrap/>
            <w:tcMar>
              <w:top w:w="0" w:type="dxa"/>
              <w:left w:w="108" w:type="dxa"/>
              <w:bottom w:w="0" w:type="dxa"/>
              <w:right w:w="108" w:type="dxa"/>
            </w:tcMar>
            <w:vAlign w:val="center"/>
          </w:tcPr>
          <w:p w14:paraId="43657A0D" w14:textId="77777777" w:rsidR="00BC14D4" w:rsidRPr="0073563D" w:rsidRDefault="00BC14D4" w:rsidP="00BC14D4">
            <w:pPr>
              <w:ind w:right="-105"/>
              <w:rPr>
                <w:rFonts w:asciiTheme="majorBidi" w:hAnsiTheme="majorBidi" w:cstheme="majorBidi"/>
                <w:color w:val="000000"/>
                <w:sz w:val="28"/>
                <w:szCs w:val="28"/>
                <w:cs/>
              </w:rPr>
            </w:pPr>
          </w:p>
        </w:tc>
        <w:tc>
          <w:tcPr>
            <w:tcW w:w="1260" w:type="dxa"/>
            <w:tcBorders>
              <w:left w:val="nil"/>
              <w:right w:val="nil"/>
            </w:tcBorders>
            <w:noWrap/>
            <w:tcMar>
              <w:top w:w="0" w:type="dxa"/>
              <w:left w:w="108" w:type="dxa"/>
              <w:bottom w:w="0" w:type="dxa"/>
              <w:right w:w="108" w:type="dxa"/>
            </w:tcMar>
          </w:tcPr>
          <w:p w14:paraId="270825FC" w14:textId="47227D0E" w:rsidR="00BC14D4" w:rsidRPr="0073563D" w:rsidRDefault="006E3D6B" w:rsidP="00BC14D4">
            <w:pPr>
              <w:ind w:right="-106"/>
              <w:jc w:val="center"/>
              <w:rPr>
                <w:rFonts w:asciiTheme="majorBidi" w:hAnsiTheme="majorBidi" w:cstheme="majorBidi"/>
                <w:sz w:val="28"/>
                <w:szCs w:val="28"/>
              </w:rPr>
            </w:pPr>
            <w:r w:rsidRPr="006E3D6B">
              <w:rPr>
                <w:rFonts w:asciiTheme="majorBidi" w:hAnsiTheme="majorBidi" w:cstheme="majorBidi"/>
                <w:b/>
                <w:bCs/>
                <w:color w:val="000000"/>
                <w:sz w:val="28"/>
                <w:szCs w:val="28"/>
              </w:rPr>
              <w:t>2568</w:t>
            </w:r>
          </w:p>
        </w:tc>
        <w:tc>
          <w:tcPr>
            <w:tcW w:w="90" w:type="dxa"/>
            <w:tcBorders>
              <w:left w:val="nil"/>
              <w:right w:val="nil"/>
            </w:tcBorders>
            <w:noWrap/>
          </w:tcPr>
          <w:p w14:paraId="7EA5F62E" w14:textId="77777777" w:rsidR="00BC14D4" w:rsidRPr="0073563D" w:rsidRDefault="00BC14D4" w:rsidP="00BC14D4">
            <w:pPr>
              <w:autoSpaceDE w:val="0"/>
              <w:autoSpaceDN w:val="0"/>
              <w:jc w:val="center"/>
              <w:rPr>
                <w:rFonts w:asciiTheme="majorBidi" w:hAnsiTheme="majorBidi" w:cstheme="majorBidi"/>
                <w:sz w:val="16"/>
                <w:szCs w:val="16"/>
              </w:rPr>
            </w:pPr>
          </w:p>
        </w:tc>
        <w:tc>
          <w:tcPr>
            <w:tcW w:w="1260" w:type="dxa"/>
            <w:tcBorders>
              <w:left w:val="nil"/>
              <w:right w:val="nil"/>
            </w:tcBorders>
            <w:noWrap/>
            <w:tcMar>
              <w:top w:w="0" w:type="dxa"/>
              <w:left w:w="108" w:type="dxa"/>
              <w:bottom w:w="0" w:type="dxa"/>
              <w:right w:w="108" w:type="dxa"/>
            </w:tcMar>
          </w:tcPr>
          <w:p w14:paraId="3FE24769" w14:textId="390FE702" w:rsidR="00BC14D4" w:rsidRPr="0073563D" w:rsidRDefault="006E3D6B" w:rsidP="00BC14D4">
            <w:pPr>
              <w:ind w:right="-106"/>
              <w:jc w:val="center"/>
              <w:rPr>
                <w:rFonts w:asciiTheme="majorBidi" w:hAnsiTheme="majorBidi" w:cstheme="majorBidi"/>
                <w:sz w:val="28"/>
                <w:szCs w:val="28"/>
              </w:rPr>
            </w:pPr>
            <w:r w:rsidRPr="006E3D6B">
              <w:rPr>
                <w:rFonts w:asciiTheme="majorBidi" w:hAnsiTheme="majorBidi" w:cstheme="majorBidi"/>
                <w:b/>
                <w:bCs/>
                <w:color w:val="000000"/>
                <w:sz w:val="28"/>
                <w:szCs w:val="28"/>
              </w:rPr>
              <w:t>2567</w:t>
            </w:r>
          </w:p>
        </w:tc>
        <w:tc>
          <w:tcPr>
            <w:tcW w:w="90" w:type="dxa"/>
          </w:tcPr>
          <w:p w14:paraId="66DA54FE" w14:textId="77777777" w:rsidR="00BC14D4" w:rsidRPr="0073563D" w:rsidRDefault="00BC14D4" w:rsidP="00BC14D4">
            <w:pPr>
              <w:tabs>
                <w:tab w:val="decimal" w:pos="832"/>
              </w:tabs>
              <w:ind w:right="-108" w:hanging="104"/>
              <w:rPr>
                <w:rFonts w:asciiTheme="majorBidi" w:hAnsiTheme="majorBidi" w:cstheme="majorBidi"/>
                <w:sz w:val="28"/>
                <w:szCs w:val="28"/>
              </w:rPr>
            </w:pPr>
          </w:p>
        </w:tc>
        <w:tc>
          <w:tcPr>
            <w:tcW w:w="1260" w:type="dxa"/>
            <w:tcBorders>
              <w:left w:val="nil"/>
              <w:right w:val="nil"/>
            </w:tcBorders>
            <w:noWrap/>
            <w:tcMar>
              <w:top w:w="0" w:type="dxa"/>
              <w:left w:w="108" w:type="dxa"/>
              <w:bottom w:w="0" w:type="dxa"/>
              <w:right w:w="108" w:type="dxa"/>
            </w:tcMar>
          </w:tcPr>
          <w:p w14:paraId="60FB89E9" w14:textId="3D9945BB" w:rsidR="00BC14D4" w:rsidRPr="0073563D" w:rsidRDefault="006E3D6B" w:rsidP="00BC14D4">
            <w:pPr>
              <w:ind w:right="-122"/>
              <w:jc w:val="center"/>
              <w:rPr>
                <w:rFonts w:asciiTheme="majorBidi" w:eastAsia="Calibri" w:hAnsiTheme="majorBidi" w:cstheme="majorBidi"/>
                <w:sz w:val="28"/>
                <w:szCs w:val="28"/>
              </w:rPr>
            </w:pPr>
            <w:r w:rsidRPr="006E3D6B">
              <w:rPr>
                <w:rFonts w:asciiTheme="majorBidi" w:hAnsiTheme="majorBidi" w:cstheme="majorBidi"/>
                <w:b/>
                <w:bCs/>
                <w:color w:val="000000"/>
                <w:sz w:val="28"/>
                <w:szCs w:val="28"/>
              </w:rPr>
              <w:t>2568</w:t>
            </w:r>
          </w:p>
        </w:tc>
        <w:tc>
          <w:tcPr>
            <w:tcW w:w="110" w:type="dxa"/>
            <w:tcBorders>
              <w:left w:val="nil"/>
              <w:right w:val="nil"/>
            </w:tcBorders>
            <w:noWrap/>
          </w:tcPr>
          <w:p w14:paraId="2CE6903B" w14:textId="77777777" w:rsidR="00BC14D4" w:rsidRPr="0073563D" w:rsidRDefault="00BC14D4" w:rsidP="00BC14D4">
            <w:pPr>
              <w:tabs>
                <w:tab w:val="left" w:pos="1134"/>
              </w:tabs>
              <w:jc w:val="center"/>
              <w:rPr>
                <w:rFonts w:asciiTheme="majorBidi" w:hAnsiTheme="majorBidi" w:cstheme="majorBidi"/>
                <w:sz w:val="28"/>
                <w:szCs w:val="28"/>
              </w:rPr>
            </w:pPr>
          </w:p>
        </w:tc>
        <w:tc>
          <w:tcPr>
            <w:tcW w:w="1240" w:type="dxa"/>
            <w:tcBorders>
              <w:left w:val="nil"/>
              <w:right w:val="nil"/>
            </w:tcBorders>
            <w:noWrap/>
            <w:tcMar>
              <w:top w:w="0" w:type="dxa"/>
              <w:left w:w="108" w:type="dxa"/>
              <w:bottom w:w="0" w:type="dxa"/>
              <w:right w:w="108" w:type="dxa"/>
            </w:tcMar>
          </w:tcPr>
          <w:p w14:paraId="2437E015" w14:textId="47E22A58" w:rsidR="00BC14D4" w:rsidRPr="0073563D" w:rsidRDefault="006E3D6B" w:rsidP="00BC14D4">
            <w:pPr>
              <w:ind w:right="-131"/>
              <w:jc w:val="center"/>
              <w:rPr>
                <w:rFonts w:asciiTheme="majorBidi" w:eastAsia="Calibri" w:hAnsiTheme="majorBidi" w:cstheme="majorBidi"/>
                <w:sz w:val="28"/>
                <w:szCs w:val="28"/>
              </w:rPr>
            </w:pPr>
            <w:r w:rsidRPr="006E3D6B">
              <w:rPr>
                <w:rFonts w:asciiTheme="majorBidi" w:hAnsiTheme="majorBidi" w:cstheme="majorBidi"/>
                <w:b/>
                <w:bCs/>
                <w:color w:val="000000"/>
                <w:sz w:val="28"/>
                <w:szCs w:val="28"/>
              </w:rPr>
              <w:t>2567</w:t>
            </w:r>
          </w:p>
        </w:tc>
      </w:tr>
      <w:tr w:rsidR="004F2BB2" w:rsidRPr="0073563D" w14:paraId="56863CD3" w14:textId="77777777" w:rsidTr="00610651">
        <w:trPr>
          <w:trHeight w:val="300"/>
        </w:trPr>
        <w:tc>
          <w:tcPr>
            <w:tcW w:w="3312" w:type="dxa"/>
            <w:noWrap/>
            <w:tcMar>
              <w:top w:w="0" w:type="dxa"/>
              <w:left w:w="108" w:type="dxa"/>
              <w:bottom w:w="0" w:type="dxa"/>
              <w:right w:w="108" w:type="dxa"/>
            </w:tcMar>
            <w:vAlign w:val="center"/>
          </w:tcPr>
          <w:p w14:paraId="1C1EFD46" w14:textId="7086B9E5" w:rsidR="004F2BB2" w:rsidRPr="0073563D" w:rsidRDefault="004F2BB2" w:rsidP="004F2BB2">
            <w:pPr>
              <w:ind w:right="-105"/>
              <w:rPr>
                <w:rFonts w:asciiTheme="majorBidi" w:hAnsiTheme="majorBidi" w:cstheme="majorBidi"/>
                <w:color w:val="000000"/>
                <w:sz w:val="28"/>
                <w:szCs w:val="28"/>
                <w:cs/>
              </w:rPr>
            </w:pPr>
            <w:r w:rsidRPr="0073563D">
              <w:rPr>
                <w:rFonts w:asciiTheme="majorBidi" w:hAnsiTheme="majorBidi" w:cstheme="majorBidi"/>
                <w:color w:val="000000"/>
                <w:sz w:val="28"/>
                <w:szCs w:val="28"/>
                <w:cs/>
              </w:rPr>
              <w:t>ที่ดิน</w:t>
            </w:r>
          </w:p>
        </w:tc>
        <w:tc>
          <w:tcPr>
            <w:tcW w:w="1260" w:type="dxa"/>
            <w:noWrap/>
            <w:tcMar>
              <w:top w:w="0" w:type="dxa"/>
              <w:left w:w="108" w:type="dxa"/>
              <w:bottom w:w="0" w:type="dxa"/>
              <w:right w:w="108" w:type="dxa"/>
            </w:tcMar>
            <w:vAlign w:val="bottom"/>
          </w:tcPr>
          <w:p w14:paraId="6BE72824" w14:textId="6BE57E5D" w:rsidR="004F2BB2" w:rsidRPr="0073563D" w:rsidRDefault="006E3D6B" w:rsidP="00610651">
            <w:pPr>
              <w:tabs>
                <w:tab w:val="decimal" w:pos="1044"/>
              </w:tabs>
              <w:ind w:right="-198"/>
              <w:rPr>
                <w:rFonts w:asciiTheme="majorBidi" w:hAnsiTheme="majorBidi" w:cstheme="majorBidi"/>
                <w:sz w:val="28"/>
                <w:szCs w:val="28"/>
              </w:rPr>
            </w:pPr>
            <w:r w:rsidRPr="006E3D6B">
              <w:rPr>
                <w:rFonts w:asciiTheme="majorBidi" w:hAnsiTheme="majorBidi" w:cstheme="majorBidi"/>
                <w:sz w:val="28"/>
                <w:szCs w:val="28"/>
              </w:rPr>
              <w:t>4</w:t>
            </w:r>
            <w:r w:rsidR="00E3289F" w:rsidRPr="0073563D">
              <w:rPr>
                <w:rFonts w:asciiTheme="majorBidi" w:hAnsiTheme="majorBidi" w:cstheme="majorBidi"/>
                <w:sz w:val="28"/>
                <w:szCs w:val="28"/>
              </w:rPr>
              <w:t>,</w:t>
            </w:r>
            <w:r w:rsidRPr="006E3D6B">
              <w:rPr>
                <w:rFonts w:asciiTheme="majorBidi" w:hAnsiTheme="majorBidi" w:cstheme="majorBidi"/>
                <w:sz w:val="28"/>
                <w:szCs w:val="28"/>
              </w:rPr>
              <w:t>424</w:t>
            </w:r>
            <w:r w:rsidR="00E3289F" w:rsidRPr="0073563D">
              <w:rPr>
                <w:rFonts w:asciiTheme="majorBidi" w:hAnsiTheme="majorBidi" w:cstheme="majorBidi"/>
                <w:sz w:val="28"/>
                <w:szCs w:val="28"/>
              </w:rPr>
              <w:t>,</w:t>
            </w:r>
            <w:r w:rsidRPr="006E3D6B">
              <w:rPr>
                <w:rFonts w:asciiTheme="majorBidi" w:hAnsiTheme="majorBidi" w:cstheme="majorBidi"/>
                <w:sz w:val="28"/>
                <w:szCs w:val="28"/>
              </w:rPr>
              <w:t>196</w:t>
            </w:r>
          </w:p>
        </w:tc>
        <w:tc>
          <w:tcPr>
            <w:tcW w:w="90" w:type="dxa"/>
            <w:noWrap/>
            <w:vAlign w:val="bottom"/>
          </w:tcPr>
          <w:p w14:paraId="1DFBD262" w14:textId="77777777" w:rsidR="004F2BB2" w:rsidRPr="0073563D" w:rsidRDefault="004F2BB2" w:rsidP="004F2BB2">
            <w:pPr>
              <w:autoSpaceDE w:val="0"/>
              <w:autoSpaceDN w:val="0"/>
              <w:jc w:val="center"/>
              <w:rPr>
                <w:rFonts w:asciiTheme="majorBidi" w:hAnsiTheme="majorBidi" w:cstheme="majorBidi"/>
                <w:sz w:val="16"/>
                <w:szCs w:val="16"/>
              </w:rPr>
            </w:pPr>
          </w:p>
        </w:tc>
        <w:tc>
          <w:tcPr>
            <w:tcW w:w="1260" w:type="dxa"/>
            <w:noWrap/>
            <w:tcMar>
              <w:top w:w="0" w:type="dxa"/>
              <w:left w:w="108" w:type="dxa"/>
              <w:bottom w:w="0" w:type="dxa"/>
              <w:right w:w="108" w:type="dxa"/>
            </w:tcMar>
            <w:vAlign w:val="bottom"/>
          </w:tcPr>
          <w:p w14:paraId="60C2C341" w14:textId="566D77B2" w:rsidR="004F2BB2" w:rsidRPr="0073563D" w:rsidRDefault="006E3D6B" w:rsidP="00610651">
            <w:pPr>
              <w:tabs>
                <w:tab w:val="decimal" w:pos="1044"/>
              </w:tabs>
              <w:ind w:right="-198"/>
              <w:rPr>
                <w:rFonts w:asciiTheme="majorBidi" w:hAnsiTheme="majorBidi" w:cstheme="majorBidi"/>
                <w:sz w:val="28"/>
                <w:szCs w:val="28"/>
              </w:rPr>
            </w:pPr>
            <w:r w:rsidRPr="006E3D6B">
              <w:rPr>
                <w:rFonts w:asciiTheme="majorBidi" w:hAnsiTheme="majorBidi" w:cstheme="majorBidi"/>
                <w:sz w:val="28"/>
                <w:szCs w:val="28"/>
              </w:rPr>
              <w:t>4</w:t>
            </w:r>
            <w:r w:rsidR="00DB4A38" w:rsidRPr="0073563D">
              <w:rPr>
                <w:rFonts w:asciiTheme="majorBidi" w:hAnsiTheme="majorBidi" w:cstheme="majorBidi"/>
                <w:sz w:val="28"/>
                <w:szCs w:val="28"/>
              </w:rPr>
              <w:t>,</w:t>
            </w:r>
            <w:r w:rsidRPr="006E3D6B">
              <w:rPr>
                <w:rFonts w:asciiTheme="majorBidi" w:hAnsiTheme="majorBidi" w:cstheme="majorBidi"/>
                <w:sz w:val="28"/>
                <w:szCs w:val="28"/>
              </w:rPr>
              <w:t>424</w:t>
            </w:r>
            <w:r w:rsidR="00DB4A38" w:rsidRPr="0073563D">
              <w:rPr>
                <w:rFonts w:asciiTheme="majorBidi" w:hAnsiTheme="majorBidi" w:cstheme="majorBidi"/>
                <w:sz w:val="28"/>
                <w:szCs w:val="28"/>
              </w:rPr>
              <w:t>,</w:t>
            </w:r>
            <w:r w:rsidRPr="006E3D6B">
              <w:rPr>
                <w:rFonts w:asciiTheme="majorBidi" w:hAnsiTheme="majorBidi" w:cstheme="majorBidi"/>
                <w:sz w:val="28"/>
                <w:szCs w:val="28"/>
              </w:rPr>
              <w:t>045</w:t>
            </w:r>
          </w:p>
        </w:tc>
        <w:tc>
          <w:tcPr>
            <w:tcW w:w="90" w:type="dxa"/>
          </w:tcPr>
          <w:p w14:paraId="2AC983A9" w14:textId="77777777" w:rsidR="004F2BB2" w:rsidRPr="0073563D" w:rsidRDefault="004F2BB2" w:rsidP="004F2BB2">
            <w:pPr>
              <w:tabs>
                <w:tab w:val="decimal" w:pos="832"/>
              </w:tabs>
              <w:ind w:right="-108" w:hanging="104"/>
              <w:rPr>
                <w:rFonts w:asciiTheme="majorBidi" w:hAnsiTheme="majorBidi" w:cstheme="majorBidi"/>
                <w:sz w:val="28"/>
                <w:szCs w:val="28"/>
              </w:rPr>
            </w:pPr>
          </w:p>
        </w:tc>
        <w:tc>
          <w:tcPr>
            <w:tcW w:w="1260" w:type="dxa"/>
            <w:noWrap/>
            <w:tcMar>
              <w:top w:w="0" w:type="dxa"/>
              <w:left w:w="108" w:type="dxa"/>
              <w:bottom w:w="0" w:type="dxa"/>
              <w:right w:w="108" w:type="dxa"/>
            </w:tcMar>
            <w:vAlign w:val="bottom"/>
          </w:tcPr>
          <w:p w14:paraId="0FCCA537" w14:textId="18A613F0" w:rsidR="004F2BB2" w:rsidRPr="0073563D" w:rsidRDefault="006E3D6B" w:rsidP="00610651">
            <w:pPr>
              <w:tabs>
                <w:tab w:val="decimal" w:pos="1044"/>
              </w:tabs>
              <w:ind w:right="-198"/>
              <w:rPr>
                <w:rFonts w:asciiTheme="majorBidi" w:hAnsiTheme="majorBidi" w:cstheme="majorBidi"/>
                <w:sz w:val="28"/>
                <w:szCs w:val="28"/>
              </w:rPr>
            </w:pPr>
            <w:r w:rsidRPr="006E3D6B">
              <w:rPr>
                <w:rFonts w:asciiTheme="majorBidi" w:hAnsiTheme="majorBidi" w:cstheme="majorBidi"/>
                <w:sz w:val="28"/>
                <w:szCs w:val="28"/>
              </w:rPr>
              <w:t>1</w:t>
            </w:r>
            <w:r w:rsidR="009026B5" w:rsidRPr="0073563D">
              <w:rPr>
                <w:rFonts w:asciiTheme="majorBidi" w:hAnsiTheme="majorBidi" w:cstheme="majorBidi"/>
                <w:sz w:val="28"/>
                <w:szCs w:val="28"/>
              </w:rPr>
              <w:t>,</w:t>
            </w:r>
            <w:r w:rsidRPr="006E3D6B">
              <w:rPr>
                <w:rFonts w:asciiTheme="majorBidi" w:hAnsiTheme="majorBidi" w:cstheme="majorBidi"/>
                <w:sz w:val="28"/>
                <w:szCs w:val="28"/>
              </w:rPr>
              <w:t>932</w:t>
            </w:r>
            <w:r w:rsidR="009026B5" w:rsidRPr="0073563D">
              <w:rPr>
                <w:rFonts w:asciiTheme="majorBidi" w:hAnsiTheme="majorBidi" w:cstheme="majorBidi"/>
                <w:sz w:val="28"/>
                <w:szCs w:val="28"/>
              </w:rPr>
              <w:t>,</w:t>
            </w:r>
            <w:r w:rsidRPr="006E3D6B">
              <w:rPr>
                <w:rFonts w:asciiTheme="majorBidi" w:hAnsiTheme="majorBidi" w:cstheme="majorBidi"/>
                <w:sz w:val="28"/>
                <w:szCs w:val="28"/>
              </w:rPr>
              <w:t>374</w:t>
            </w:r>
          </w:p>
        </w:tc>
        <w:tc>
          <w:tcPr>
            <w:tcW w:w="110" w:type="dxa"/>
            <w:noWrap/>
          </w:tcPr>
          <w:p w14:paraId="38EAF903" w14:textId="77777777" w:rsidR="004F2BB2" w:rsidRPr="0073563D" w:rsidRDefault="004F2BB2" w:rsidP="004F2BB2">
            <w:pPr>
              <w:tabs>
                <w:tab w:val="left" w:pos="1134"/>
              </w:tabs>
              <w:jc w:val="center"/>
              <w:rPr>
                <w:rFonts w:asciiTheme="majorBidi" w:hAnsiTheme="majorBidi" w:cstheme="majorBidi"/>
                <w:sz w:val="28"/>
                <w:szCs w:val="28"/>
              </w:rPr>
            </w:pPr>
          </w:p>
        </w:tc>
        <w:tc>
          <w:tcPr>
            <w:tcW w:w="1240" w:type="dxa"/>
            <w:noWrap/>
            <w:tcMar>
              <w:top w:w="0" w:type="dxa"/>
              <w:left w:w="108" w:type="dxa"/>
              <w:bottom w:w="0" w:type="dxa"/>
              <w:right w:w="108" w:type="dxa"/>
            </w:tcMar>
            <w:vAlign w:val="bottom"/>
          </w:tcPr>
          <w:p w14:paraId="295FAD40" w14:textId="5B6476EF" w:rsidR="004F2BB2" w:rsidRPr="0073563D" w:rsidRDefault="006E3D6B" w:rsidP="00610651">
            <w:pPr>
              <w:tabs>
                <w:tab w:val="decimal" w:pos="1044"/>
              </w:tabs>
              <w:ind w:right="-198"/>
              <w:rPr>
                <w:rFonts w:asciiTheme="majorBidi" w:hAnsiTheme="majorBidi" w:cstheme="majorBidi"/>
                <w:sz w:val="28"/>
                <w:szCs w:val="28"/>
              </w:rPr>
            </w:pPr>
            <w:r w:rsidRPr="006E3D6B">
              <w:rPr>
                <w:rFonts w:asciiTheme="majorBidi" w:hAnsiTheme="majorBidi" w:cstheme="majorBidi"/>
                <w:sz w:val="28"/>
                <w:szCs w:val="28"/>
              </w:rPr>
              <w:t>1</w:t>
            </w:r>
            <w:r w:rsidR="00DB4A38" w:rsidRPr="0073563D">
              <w:rPr>
                <w:rFonts w:asciiTheme="majorBidi" w:hAnsiTheme="majorBidi" w:cstheme="majorBidi"/>
                <w:sz w:val="28"/>
                <w:szCs w:val="28"/>
              </w:rPr>
              <w:t>,</w:t>
            </w:r>
            <w:r w:rsidRPr="006E3D6B">
              <w:rPr>
                <w:rFonts w:asciiTheme="majorBidi" w:hAnsiTheme="majorBidi" w:cstheme="majorBidi"/>
                <w:sz w:val="28"/>
                <w:szCs w:val="28"/>
              </w:rPr>
              <w:t>932</w:t>
            </w:r>
            <w:r w:rsidR="00DB4A38" w:rsidRPr="0073563D">
              <w:rPr>
                <w:rFonts w:asciiTheme="majorBidi" w:hAnsiTheme="majorBidi" w:cstheme="majorBidi"/>
                <w:sz w:val="28"/>
                <w:szCs w:val="28"/>
              </w:rPr>
              <w:t>,</w:t>
            </w:r>
            <w:r w:rsidRPr="006E3D6B">
              <w:rPr>
                <w:rFonts w:asciiTheme="majorBidi" w:hAnsiTheme="majorBidi" w:cstheme="majorBidi"/>
                <w:sz w:val="28"/>
                <w:szCs w:val="28"/>
              </w:rPr>
              <w:t>223</w:t>
            </w:r>
          </w:p>
        </w:tc>
      </w:tr>
      <w:tr w:rsidR="004F2BB2" w:rsidRPr="0073563D" w14:paraId="0BCACD20" w14:textId="77777777" w:rsidTr="00610651">
        <w:trPr>
          <w:trHeight w:val="300"/>
        </w:trPr>
        <w:tc>
          <w:tcPr>
            <w:tcW w:w="3312" w:type="dxa"/>
            <w:noWrap/>
            <w:tcMar>
              <w:top w:w="0" w:type="dxa"/>
              <w:left w:w="108" w:type="dxa"/>
              <w:bottom w:w="0" w:type="dxa"/>
              <w:right w:w="108" w:type="dxa"/>
            </w:tcMar>
            <w:vAlign w:val="center"/>
            <w:hideMark/>
          </w:tcPr>
          <w:p w14:paraId="07F14529" w14:textId="77777777" w:rsidR="004F2BB2" w:rsidRPr="0073563D" w:rsidRDefault="004F2BB2" w:rsidP="004F2BB2">
            <w:pPr>
              <w:ind w:right="-105"/>
              <w:rPr>
                <w:rFonts w:asciiTheme="majorBidi" w:hAnsiTheme="majorBidi" w:cstheme="majorBidi"/>
                <w:color w:val="000000"/>
                <w:sz w:val="28"/>
                <w:szCs w:val="28"/>
              </w:rPr>
            </w:pPr>
            <w:r w:rsidRPr="0073563D">
              <w:rPr>
                <w:rFonts w:asciiTheme="majorBidi" w:hAnsiTheme="majorBidi" w:cstheme="majorBidi"/>
                <w:color w:val="000000"/>
                <w:sz w:val="28"/>
                <w:szCs w:val="28"/>
                <w:cs/>
              </w:rPr>
              <w:t>ค่าห้องชุดและค่าก่อสร้าง</w:t>
            </w:r>
          </w:p>
        </w:tc>
        <w:tc>
          <w:tcPr>
            <w:tcW w:w="1260" w:type="dxa"/>
            <w:noWrap/>
            <w:tcMar>
              <w:top w:w="0" w:type="dxa"/>
              <w:left w:w="108" w:type="dxa"/>
              <w:bottom w:w="0" w:type="dxa"/>
              <w:right w:w="108" w:type="dxa"/>
            </w:tcMar>
            <w:vAlign w:val="bottom"/>
          </w:tcPr>
          <w:p w14:paraId="4DF6F343" w14:textId="0B965FE6" w:rsidR="004F2BB2" w:rsidRPr="0073563D" w:rsidRDefault="006E3D6B" w:rsidP="00610651">
            <w:pPr>
              <w:tabs>
                <w:tab w:val="decimal" w:pos="1044"/>
              </w:tabs>
              <w:ind w:right="-198"/>
              <w:rPr>
                <w:rFonts w:asciiTheme="majorBidi" w:hAnsiTheme="majorBidi" w:cstheme="majorBidi"/>
                <w:sz w:val="28"/>
                <w:szCs w:val="28"/>
                <w:cs/>
              </w:rPr>
            </w:pPr>
            <w:r w:rsidRPr="006E3D6B">
              <w:rPr>
                <w:rFonts w:asciiTheme="majorBidi" w:hAnsiTheme="majorBidi" w:cstheme="majorBidi"/>
                <w:sz w:val="28"/>
                <w:szCs w:val="28"/>
              </w:rPr>
              <w:t>11</w:t>
            </w:r>
            <w:r w:rsidR="00E3289F" w:rsidRPr="0073563D">
              <w:rPr>
                <w:rFonts w:asciiTheme="majorBidi" w:hAnsiTheme="majorBidi" w:cstheme="majorBidi"/>
                <w:sz w:val="28"/>
                <w:szCs w:val="28"/>
              </w:rPr>
              <w:t>,</w:t>
            </w:r>
            <w:r w:rsidRPr="006E3D6B">
              <w:rPr>
                <w:rFonts w:asciiTheme="majorBidi" w:hAnsiTheme="majorBidi" w:cstheme="majorBidi"/>
                <w:sz w:val="28"/>
                <w:szCs w:val="28"/>
              </w:rPr>
              <w:t>852</w:t>
            </w:r>
            <w:r w:rsidR="00E3289F" w:rsidRPr="0073563D">
              <w:rPr>
                <w:rFonts w:asciiTheme="majorBidi" w:hAnsiTheme="majorBidi" w:cstheme="majorBidi"/>
                <w:sz w:val="28"/>
                <w:szCs w:val="28"/>
              </w:rPr>
              <w:t>,</w:t>
            </w:r>
            <w:r w:rsidRPr="006E3D6B">
              <w:rPr>
                <w:rFonts w:asciiTheme="majorBidi" w:hAnsiTheme="majorBidi" w:cstheme="majorBidi"/>
                <w:sz w:val="28"/>
                <w:szCs w:val="28"/>
              </w:rPr>
              <w:t>074</w:t>
            </w:r>
          </w:p>
        </w:tc>
        <w:tc>
          <w:tcPr>
            <w:tcW w:w="90" w:type="dxa"/>
            <w:noWrap/>
            <w:vAlign w:val="bottom"/>
          </w:tcPr>
          <w:p w14:paraId="15DF221E" w14:textId="77777777" w:rsidR="004F2BB2" w:rsidRPr="0073563D" w:rsidRDefault="004F2BB2" w:rsidP="004F2BB2">
            <w:pPr>
              <w:autoSpaceDE w:val="0"/>
              <w:autoSpaceDN w:val="0"/>
              <w:jc w:val="center"/>
              <w:rPr>
                <w:rFonts w:asciiTheme="majorBidi" w:hAnsiTheme="majorBidi" w:cstheme="majorBidi"/>
                <w:sz w:val="16"/>
                <w:szCs w:val="16"/>
              </w:rPr>
            </w:pPr>
          </w:p>
        </w:tc>
        <w:tc>
          <w:tcPr>
            <w:tcW w:w="1260" w:type="dxa"/>
            <w:noWrap/>
            <w:tcMar>
              <w:top w:w="0" w:type="dxa"/>
              <w:left w:w="108" w:type="dxa"/>
              <w:bottom w:w="0" w:type="dxa"/>
              <w:right w:w="108" w:type="dxa"/>
            </w:tcMar>
            <w:vAlign w:val="bottom"/>
          </w:tcPr>
          <w:p w14:paraId="2C2C8508" w14:textId="777BD4F5" w:rsidR="004F2BB2" w:rsidRPr="0073563D" w:rsidRDefault="006E3D6B" w:rsidP="00610651">
            <w:pPr>
              <w:tabs>
                <w:tab w:val="decimal" w:pos="1044"/>
              </w:tabs>
              <w:ind w:right="-198"/>
              <w:rPr>
                <w:rFonts w:asciiTheme="majorBidi" w:hAnsiTheme="majorBidi" w:cstheme="majorBidi"/>
                <w:sz w:val="28"/>
                <w:szCs w:val="28"/>
              </w:rPr>
            </w:pPr>
            <w:r w:rsidRPr="006E3D6B">
              <w:rPr>
                <w:rFonts w:asciiTheme="majorBidi" w:hAnsiTheme="majorBidi" w:cstheme="majorBidi"/>
                <w:sz w:val="28"/>
                <w:szCs w:val="28"/>
              </w:rPr>
              <w:t>11</w:t>
            </w:r>
            <w:r w:rsidR="00DB4A38" w:rsidRPr="0073563D">
              <w:rPr>
                <w:rFonts w:asciiTheme="majorBidi" w:hAnsiTheme="majorBidi" w:cstheme="majorBidi"/>
                <w:sz w:val="28"/>
                <w:szCs w:val="28"/>
              </w:rPr>
              <w:t>,</w:t>
            </w:r>
            <w:r w:rsidRPr="006E3D6B">
              <w:rPr>
                <w:rFonts w:asciiTheme="majorBidi" w:hAnsiTheme="majorBidi" w:cstheme="majorBidi"/>
                <w:sz w:val="28"/>
                <w:szCs w:val="28"/>
              </w:rPr>
              <w:t>806</w:t>
            </w:r>
            <w:r w:rsidR="00DB4A38" w:rsidRPr="0073563D">
              <w:rPr>
                <w:rFonts w:asciiTheme="majorBidi" w:hAnsiTheme="majorBidi" w:cstheme="majorBidi"/>
                <w:sz w:val="28"/>
                <w:szCs w:val="28"/>
              </w:rPr>
              <w:t>,</w:t>
            </w:r>
            <w:r w:rsidRPr="006E3D6B">
              <w:rPr>
                <w:rFonts w:asciiTheme="majorBidi" w:hAnsiTheme="majorBidi" w:cstheme="majorBidi"/>
                <w:sz w:val="28"/>
                <w:szCs w:val="28"/>
              </w:rPr>
              <w:t>053</w:t>
            </w:r>
          </w:p>
        </w:tc>
        <w:tc>
          <w:tcPr>
            <w:tcW w:w="90" w:type="dxa"/>
          </w:tcPr>
          <w:p w14:paraId="42F85D39" w14:textId="77777777" w:rsidR="004F2BB2" w:rsidRPr="0073563D" w:rsidRDefault="004F2BB2" w:rsidP="004F2BB2">
            <w:pPr>
              <w:tabs>
                <w:tab w:val="decimal" w:pos="832"/>
              </w:tabs>
              <w:ind w:right="-108" w:hanging="104"/>
              <w:rPr>
                <w:rFonts w:asciiTheme="majorBidi" w:hAnsiTheme="majorBidi" w:cstheme="majorBidi"/>
                <w:sz w:val="28"/>
                <w:szCs w:val="28"/>
              </w:rPr>
            </w:pPr>
          </w:p>
        </w:tc>
        <w:tc>
          <w:tcPr>
            <w:tcW w:w="1260" w:type="dxa"/>
            <w:noWrap/>
            <w:tcMar>
              <w:top w:w="0" w:type="dxa"/>
              <w:left w:w="108" w:type="dxa"/>
              <w:bottom w:w="0" w:type="dxa"/>
              <w:right w:w="108" w:type="dxa"/>
            </w:tcMar>
            <w:vAlign w:val="bottom"/>
          </w:tcPr>
          <w:p w14:paraId="4D1D1AF7" w14:textId="633537A8" w:rsidR="004F2BB2" w:rsidRPr="0073563D" w:rsidRDefault="006E3D6B" w:rsidP="00610651">
            <w:pPr>
              <w:tabs>
                <w:tab w:val="decimal" w:pos="1044"/>
              </w:tabs>
              <w:ind w:right="-198"/>
              <w:rPr>
                <w:rFonts w:asciiTheme="majorBidi" w:hAnsiTheme="majorBidi" w:cstheme="majorBidi"/>
                <w:sz w:val="28"/>
                <w:szCs w:val="28"/>
              </w:rPr>
            </w:pPr>
            <w:r w:rsidRPr="006E3D6B">
              <w:rPr>
                <w:rFonts w:asciiTheme="majorBidi" w:hAnsiTheme="majorBidi" w:cstheme="majorBidi"/>
                <w:sz w:val="28"/>
                <w:szCs w:val="28"/>
              </w:rPr>
              <w:t>6</w:t>
            </w:r>
            <w:r w:rsidR="009026B5" w:rsidRPr="0073563D">
              <w:rPr>
                <w:rFonts w:asciiTheme="majorBidi" w:hAnsiTheme="majorBidi" w:cstheme="majorBidi"/>
                <w:sz w:val="28"/>
                <w:szCs w:val="28"/>
              </w:rPr>
              <w:t>,</w:t>
            </w:r>
            <w:r w:rsidRPr="006E3D6B">
              <w:rPr>
                <w:rFonts w:asciiTheme="majorBidi" w:hAnsiTheme="majorBidi" w:cstheme="majorBidi"/>
                <w:sz w:val="28"/>
                <w:szCs w:val="28"/>
              </w:rPr>
              <w:t>203</w:t>
            </w:r>
            <w:r w:rsidR="009026B5" w:rsidRPr="0073563D">
              <w:rPr>
                <w:rFonts w:asciiTheme="majorBidi" w:hAnsiTheme="majorBidi" w:cstheme="majorBidi"/>
                <w:sz w:val="28"/>
                <w:szCs w:val="28"/>
              </w:rPr>
              <w:t>,</w:t>
            </w:r>
            <w:r w:rsidRPr="006E3D6B">
              <w:rPr>
                <w:rFonts w:asciiTheme="majorBidi" w:hAnsiTheme="majorBidi" w:cstheme="majorBidi"/>
                <w:sz w:val="28"/>
                <w:szCs w:val="28"/>
              </w:rPr>
              <w:t>542</w:t>
            </w:r>
          </w:p>
        </w:tc>
        <w:tc>
          <w:tcPr>
            <w:tcW w:w="110" w:type="dxa"/>
            <w:noWrap/>
          </w:tcPr>
          <w:p w14:paraId="70A0459A" w14:textId="77777777" w:rsidR="004F2BB2" w:rsidRPr="0073563D" w:rsidRDefault="004F2BB2" w:rsidP="004F2BB2">
            <w:pPr>
              <w:tabs>
                <w:tab w:val="left" w:pos="1134"/>
              </w:tabs>
              <w:jc w:val="center"/>
              <w:rPr>
                <w:rFonts w:asciiTheme="majorBidi" w:hAnsiTheme="majorBidi" w:cstheme="majorBidi"/>
                <w:sz w:val="28"/>
                <w:szCs w:val="28"/>
              </w:rPr>
            </w:pPr>
          </w:p>
        </w:tc>
        <w:tc>
          <w:tcPr>
            <w:tcW w:w="1240" w:type="dxa"/>
            <w:noWrap/>
            <w:tcMar>
              <w:top w:w="0" w:type="dxa"/>
              <w:left w:w="108" w:type="dxa"/>
              <w:bottom w:w="0" w:type="dxa"/>
              <w:right w:w="108" w:type="dxa"/>
            </w:tcMar>
            <w:vAlign w:val="bottom"/>
          </w:tcPr>
          <w:p w14:paraId="4F9B16E9" w14:textId="426DB861" w:rsidR="004F2BB2" w:rsidRPr="0073563D" w:rsidRDefault="006E3D6B" w:rsidP="00610651">
            <w:pPr>
              <w:tabs>
                <w:tab w:val="decimal" w:pos="1044"/>
              </w:tabs>
              <w:ind w:right="-198"/>
              <w:rPr>
                <w:rFonts w:asciiTheme="majorBidi" w:hAnsiTheme="majorBidi" w:cstheme="majorBidi"/>
                <w:sz w:val="28"/>
                <w:szCs w:val="28"/>
              </w:rPr>
            </w:pPr>
            <w:r w:rsidRPr="006E3D6B">
              <w:rPr>
                <w:rFonts w:asciiTheme="majorBidi" w:hAnsiTheme="majorBidi" w:cstheme="majorBidi"/>
                <w:sz w:val="28"/>
                <w:szCs w:val="28"/>
              </w:rPr>
              <w:t>6</w:t>
            </w:r>
            <w:r w:rsidR="00DB4A38" w:rsidRPr="0073563D">
              <w:rPr>
                <w:rFonts w:asciiTheme="majorBidi" w:hAnsiTheme="majorBidi" w:cstheme="majorBidi"/>
                <w:sz w:val="28"/>
                <w:szCs w:val="28"/>
              </w:rPr>
              <w:t>,</w:t>
            </w:r>
            <w:r w:rsidRPr="006E3D6B">
              <w:rPr>
                <w:rFonts w:asciiTheme="majorBidi" w:hAnsiTheme="majorBidi" w:cstheme="majorBidi"/>
                <w:sz w:val="28"/>
                <w:szCs w:val="28"/>
              </w:rPr>
              <w:t>174</w:t>
            </w:r>
            <w:r w:rsidR="00DB4A38" w:rsidRPr="0073563D">
              <w:rPr>
                <w:rFonts w:asciiTheme="majorBidi" w:hAnsiTheme="majorBidi" w:cstheme="majorBidi"/>
                <w:sz w:val="28"/>
                <w:szCs w:val="28"/>
              </w:rPr>
              <w:t>,</w:t>
            </w:r>
            <w:r w:rsidRPr="006E3D6B">
              <w:rPr>
                <w:rFonts w:asciiTheme="majorBidi" w:hAnsiTheme="majorBidi" w:cstheme="majorBidi"/>
                <w:sz w:val="28"/>
                <w:szCs w:val="28"/>
              </w:rPr>
              <w:t>162</w:t>
            </w:r>
          </w:p>
        </w:tc>
      </w:tr>
      <w:tr w:rsidR="004F2BB2" w:rsidRPr="0073563D" w14:paraId="3D99C3AF" w14:textId="77777777" w:rsidTr="00610651">
        <w:trPr>
          <w:trHeight w:val="300"/>
        </w:trPr>
        <w:tc>
          <w:tcPr>
            <w:tcW w:w="3312" w:type="dxa"/>
            <w:noWrap/>
            <w:tcMar>
              <w:top w:w="0" w:type="dxa"/>
              <w:left w:w="108" w:type="dxa"/>
              <w:bottom w:w="0" w:type="dxa"/>
              <w:right w:w="108" w:type="dxa"/>
            </w:tcMar>
            <w:vAlign w:val="center"/>
            <w:hideMark/>
          </w:tcPr>
          <w:p w14:paraId="7E2C0E5A" w14:textId="77777777" w:rsidR="004F2BB2" w:rsidRPr="0073563D" w:rsidRDefault="004F2BB2" w:rsidP="004F2BB2">
            <w:pPr>
              <w:ind w:right="-105"/>
              <w:rPr>
                <w:rFonts w:asciiTheme="majorBidi" w:hAnsiTheme="majorBidi" w:cstheme="majorBidi"/>
                <w:color w:val="000000"/>
                <w:sz w:val="28"/>
                <w:szCs w:val="28"/>
              </w:rPr>
            </w:pPr>
            <w:r w:rsidRPr="0073563D">
              <w:rPr>
                <w:rFonts w:asciiTheme="majorBidi" w:hAnsiTheme="majorBidi" w:cstheme="majorBidi"/>
                <w:color w:val="000000"/>
                <w:sz w:val="28"/>
                <w:szCs w:val="28"/>
                <w:cs/>
              </w:rPr>
              <w:t>ดอกเบี้ยและค่าใช้จ่ายทางการเงิน</w:t>
            </w:r>
          </w:p>
        </w:tc>
        <w:tc>
          <w:tcPr>
            <w:tcW w:w="1260" w:type="dxa"/>
            <w:noWrap/>
            <w:tcMar>
              <w:top w:w="0" w:type="dxa"/>
              <w:left w:w="108" w:type="dxa"/>
              <w:bottom w:w="0" w:type="dxa"/>
              <w:right w:w="108" w:type="dxa"/>
            </w:tcMar>
            <w:vAlign w:val="bottom"/>
          </w:tcPr>
          <w:p w14:paraId="7B2F88B4" w14:textId="293FE930" w:rsidR="004F2BB2" w:rsidRPr="0073563D" w:rsidRDefault="006E3D6B" w:rsidP="00610651">
            <w:pPr>
              <w:tabs>
                <w:tab w:val="decimal" w:pos="1044"/>
              </w:tabs>
              <w:ind w:right="-198"/>
              <w:rPr>
                <w:rFonts w:asciiTheme="majorBidi" w:hAnsiTheme="majorBidi" w:cstheme="majorBidi"/>
                <w:sz w:val="28"/>
                <w:szCs w:val="28"/>
                <w:cs/>
              </w:rPr>
            </w:pPr>
            <w:r w:rsidRPr="006E3D6B">
              <w:rPr>
                <w:rFonts w:asciiTheme="majorBidi" w:hAnsiTheme="majorBidi" w:cstheme="majorBidi"/>
                <w:sz w:val="28"/>
                <w:szCs w:val="28"/>
              </w:rPr>
              <w:t>1</w:t>
            </w:r>
            <w:r w:rsidR="00E3289F" w:rsidRPr="0073563D">
              <w:rPr>
                <w:rFonts w:asciiTheme="majorBidi" w:hAnsiTheme="majorBidi" w:cstheme="majorBidi"/>
                <w:sz w:val="28"/>
                <w:szCs w:val="28"/>
              </w:rPr>
              <w:t>,</w:t>
            </w:r>
            <w:r w:rsidRPr="006E3D6B">
              <w:rPr>
                <w:rFonts w:asciiTheme="majorBidi" w:hAnsiTheme="majorBidi" w:cstheme="majorBidi"/>
                <w:sz w:val="28"/>
                <w:szCs w:val="28"/>
              </w:rPr>
              <w:t>026</w:t>
            </w:r>
            <w:r w:rsidR="00E3289F" w:rsidRPr="0073563D">
              <w:rPr>
                <w:rFonts w:asciiTheme="majorBidi" w:hAnsiTheme="majorBidi" w:cstheme="majorBidi"/>
                <w:sz w:val="28"/>
                <w:szCs w:val="28"/>
              </w:rPr>
              <w:t>,</w:t>
            </w:r>
            <w:r w:rsidRPr="006E3D6B">
              <w:rPr>
                <w:rFonts w:asciiTheme="majorBidi" w:hAnsiTheme="majorBidi" w:cstheme="majorBidi"/>
                <w:sz w:val="28"/>
                <w:szCs w:val="28"/>
              </w:rPr>
              <w:t>377</w:t>
            </w:r>
          </w:p>
        </w:tc>
        <w:tc>
          <w:tcPr>
            <w:tcW w:w="90" w:type="dxa"/>
            <w:noWrap/>
            <w:vAlign w:val="bottom"/>
          </w:tcPr>
          <w:p w14:paraId="699C64E3" w14:textId="77777777" w:rsidR="004F2BB2" w:rsidRPr="0073563D" w:rsidRDefault="004F2BB2" w:rsidP="004F2BB2">
            <w:pPr>
              <w:autoSpaceDE w:val="0"/>
              <w:autoSpaceDN w:val="0"/>
              <w:jc w:val="center"/>
              <w:rPr>
                <w:rFonts w:asciiTheme="majorBidi" w:hAnsiTheme="majorBidi" w:cstheme="majorBidi"/>
                <w:sz w:val="16"/>
                <w:szCs w:val="16"/>
              </w:rPr>
            </w:pPr>
          </w:p>
        </w:tc>
        <w:tc>
          <w:tcPr>
            <w:tcW w:w="1260" w:type="dxa"/>
            <w:noWrap/>
            <w:tcMar>
              <w:top w:w="0" w:type="dxa"/>
              <w:left w:w="108" w:type="dxa"/>
              <w:bottom w:w="0" w:type="dxa"/>
              <w:right w:w="108" w:type="dxa"/>
            </w:tcMar>
            <w:vAlign w:val="bottom"/>
          </w:tcPr>
          <w:p w14:paraId="2FD75047" w14:textId="51A7E2D2" w:rsidR="004F2BB2" w:rsidRPr="0073563D" w:rsidRDefault="006E3D6B" w:rsidP="00610651">
            <w:pPr>
              <w:tabs>
                <w:tab w:val="decimal" w:pos="1044"/>
              </w:tabs>
              <w:ind w:right="-198"/>
              <w:rPr>
                <w:rFonts w:asciiTheme="majorBidi" w:hAnsiTheme="majorBidi" w:cstheme="majorBidi"/>
                <w:sz w:val="28"/>
                <w:szCs w:val="28"/>
              </w:rPr>
            </w:pPr>
            <w:r w:rsidRPr="006E3D6B">
              <w:rPr>
                <w:rFonts w:asciiTheme="majorBidi" w:hAnsiTheme="majorBidi" w:cstheme="majorBidi"/>
                <w:sz w:val="28"/>
                <w:szCs w:val="28"/>
              </w:rPr>
              <w:t>1</w:t>
            </w:r>
            <w:r w:rsidR="00DB4A38" w:rsidRPr="0073563D">
              <w:rPr>
                <w:rFonts w:asciiTheme="majorBidi" w:hAnsiTheme="majorBidi" w:cstheme="majorBidi"/>
                <w:sz w:val="28"/>
                <w:szCs w:val="28"/>
              </w:rPr>
              <w:t>,</w:t>
            </w:r>
            <w:r w:rsidRPr="006E3D6B">
              <w:rPr>
                <w:rFonts w:asciiTheme="majorBidi" w:hAnsiTheme="majorBidi" w:cstheme="majorBidi"/>
                <w:sz w:val="28"/>
                <w:szCs w:val="28"/>
              </w:rPr>
              <w:t>013</w:t>
            </w:r>
            <w:r w:rsidR="00DB4A38" w:rsidRPr="0073563D">
              <w:rPr>
                <w:rFonts w:asciiTheme="majorBidi" w:hAnsiTheme="majorBidi" w:cstheme="majorBidi"/>
                <w:sz w:val="28"/>
                <w:szCs w:val="28"/>
              </w:rPr>
              <w:t>,</w:t>
            </w:r>
            <w:r w:rsidRPr="006E3D6B">
              <w:rPr>
                <w:rFonts w:asciiTheme="majorBidi" w:hAnsiTheme="majorBidi" w:cstheme="majorBidi"/>
                <w:sz w:val="28"/>
                <w:szCs w:val="28"/>
              </w:rPr>
              <w:t>074</w:t>
            </w:r>
          </w:p>
        </w:tc>
        <w:tc>
          <w:tcPr>
            <w:tcW w:w="90" w:type="dxa"/>
          </w:tcPr>
          <w:p w14:paraId="722F7846" w14:textId="77777777" w:rsidR="004F2BB2" w:rsidRPr="0073563D" w:rsidRDefault="004F2BB2" w:rsidP="004F2BB2">
            <w:pPr>
              <w:tabs>
                <w:tab w:val="decimal" w:pos="832"/>
              </w:tabs>
              <w:ind w:right="-108" w:hanging="104"/>
              <w:rPr>
                <w:rFonts w:asciiTheme="majorBidi" w:hAnsiTheme="majorBidi" w:cstheme="majorBidi"/>
                <w:sz w:val="28"/>
                <w:szCs w:val="28"/>
              </w:rPr>
            </w:pPr>
          </w:p>
        </w:tc>
        <w:tc>
          <w:tcPr>
            <w:tcW w:w="1260" w:type="dxa"/>
            <w:noWrap/>
            <w:tcMar>
              <w:top w:w="0" w:type="dxa"/>
              <w:left w:w="108" w:type="dxa"/>
              <w:bottom w:w="0" w:type="dxa"/>
              <w:right w:w="108" w:type="dxa"/>
            </w:tcMar>
            <w:vAlign w:val="bottom"/>
          </w:tcPr>
          <w:p w14:paraId="22261662" w14:textId="2D030870" w:rsidR="004F2BB2" w:rsidRPr="0073563D" w:rsidRDefault="006E3D6B" w:rsidP="00610651">
            <w:pPr>
              <w:tabs>
                <w:tab w:val="decimal" w:pos="1044"/>
              </w:tabs>
              <w:ind w:right="-198"/>
              <w:rPr>
                <w:rFonts w:asciiTheme="majorBidi" w:hAnsiTheme="majorBidi" w:cstheme="majorBidi"/>
                <w:sz w:val="28"/>
                <w:szCs w:val="28"/>
              </w:rPr>
            </w:pPr>
            <w:r w:rsidRPr="006E3D6B">
              <w:rPr>
                <w:rFonts w:asciiTheme="majorBidi" w:hAnsiTheme="majorBidi" w:cstheme="majorBidi"/>
                <w:sz w:val="28"/>
                <w:szCs w:val="28"/>
              </w:rPr>
              <w:t>438</w:t>
            </w:r>
            <w:r w:rsidR="009026B5" w:rsidRPr="0073563D">
              <w:rPr>
                <w:rFonts w:asciiTheme="majorBidi" w:hAnsiTheme="majorBidi" w:cstheme="majorBidi"/>
                <w:sz w:val="28"/>
                <w:szCs w:val="28"/>
              </w:rPr>
              <w:t>,</w:t>
            </w:r>
            <w:r w:rsidRPr="006E3D6B">
              <w:rPr>
                <w:rFonts w:asciiTheme="majorBidi" w:hAnsiTheme="majorBidi" w:cstheme="majorBidi"/>
                <w:sz w:val="28"/>
                <w:szCs w:val="28"/>
              </w:rPr>
              <w:t>904</w:t>
            </w:r>
          </w:p>
        </w:tc>
        <w:tc>
          <w:tcPr>
            <w:tcW w:w="110" w:type="dxa"/>
            <w:noWrap/>
          </w:tcPr>
          <w:p w14:paraId="2A35784F" w14:textId="77777777" w:rsidR="004F2BB2" w:rsidRPr="0073563D" w:rsidRDefault="004F2BB2" w:rsidP="004F2BB2">
            <w:pPr>
              <w:tabs>
                <w:tab w:val="left" w:pos="1134"/>
              </w:tabs>
              <w:jc w:val="center"/>
              <w:rPr>
                <w:rFonts w:asciiTheme="majorBidi" w:hAnsiTheme="majorBidi" w:cstheme="majorBidi"/>
                <w:sz w:val="28"/>
                <w:szCs w:val="28"/>
              </w:rPr>
            </w:pPr>
          </w:p>
        </w:tc>
        <w:tc>
          <w:tcPr>
            <w:tcW w:w="1240" w:type="dxa"/>
            <w:noWrap/>
            <w:tcMar>
              <w:top w:w="0" w:type="dxa"/>
              <w:left w:w="108" w:type="dxa"/>
              <w:bottom w:w="0" w:type="dxa"/>
              <w:right w:w="108" w:type="dxa"/>
            </w:tcMar>
            <w:vAlign w:val="bottom"/>
          </w:tcPr>
          <w:p w14:paraId="605525D8" w14:textId="66685827" w:rsidR="004F2BB2" w:rsidRPr="0073563D" w:rsidRDefault="006E3D6B" w:rsidP="00610651">
            <w:pPr>
              <w:tabs>
                <w:tab w:val="decimal" w:pos="1044"/>
              </w:tabs>
              <w:ind w:right="-198"/>
              <w:rPr>
                <w:rFonts w:asciiTheme="majorBidi" w:hAnsiTheme="majorBidi" w:cstheme="majorBidi"/>
                <w:sz w:val="28"/>
                <w:szCs w:val="28"/>
              </w:rPr>
            </w:pPr>
            <w:r w:rsidRPr="006E3D6B">
              <w:rPr>
                <w:rFonts w:asciiTheme="majorBidi" w:hAnsiTheme="majorBidi" w:cstheme="majorBidi"/>
                <w:sz w:val="28"/>
                <w:szCs w:val="28"/>
              </w:rPr>
              <w:t>428</w:t>
            </w:r>
            <w:r w:rsidR="00DB4A38" w:rsidRPr="0073563D">
              <w:rPr>
                <w:rFonts w:asciiTheme="majorBidi" w:hAnsiTheme="majorBidi" w:cstheme="majorBidi"/>
                <w:sz w:val="28"/>
                <w:szCs w:val="28"/>
              </w:rPr>
              <w:t>,</w:t>
            </w:r>
            <w:r w:rsidRPr="006E3D6B">
              <w:rPr>
                <w:rFonts w:asciiTheme="majorBidi" w:hAnsiTheme="majorBidi" w:cstheme="majorBidi"/>
                <w:sz w:val="28"/>
                <w:szCs w:val="28"/>
              </w:rPr>
              <w:t>591</w:t>
            </w:r>
          </w:p>
        </w:tc>
      </w:tr>
      <w:tr w:rsidR="004F2BB2" w:rsidRPr="0073563D" w14:paraId="13D1797D" w14:textId="77777777" w:rsidTr="00610651">
        <w:trPr>
          <w:trHeight w:val="300"/>
        </w:trPr>
        <w:tc>
          <w:tcPr>
            <w:tcW w:w="3312" w:type="dxa"/>
            <w:noWrap/>
            <w:tcMar>
              <w:top w:w="0" w:type="dxa"/>
              <w:left w:w="108" w:type="dxa"/>
              <w:bottom w:w="0" w:type="dxa"/>
              <w:right w:w="108" w:type="dxa"/>
            </w:tcMar>
            <w:vAlign w:val="center"/>
            <w:hideMark/>
          </w:tcPr>
          <w:p w14:paraId="4EF4DFD9" w14:textId="77777777" w:rsidR="004F2BB2" w:rsidRPr="0073563D" w:rsidRDefault="004F2BB2" w:rsidP="004F2BB2">
            <w:pPr>
              <w:ind w:right="-105"/>
              <w:rPr>
                <w:rFonts w:asciiTheme="majorBidi" w:hAnsiTheme="majorBidi" w:cstheme="majorBidi"/>
                <w:color w:val="000000"/>
                <w:sz w:val="28"/>
                <w:szCs w:val="28"/>
              </w:rPr>
            </w:pPr>
            <w:r w:rsidRPr="0073563D">
              <w:rPr>
                <w:rFonts w:asciiTheme="majorBidi" w:hAnsiTheme="majorBidi" w:cstheme="majorBidi"/>
                <w:color w:val="000000"/>
                <w:sz w:val="28"/>
                <w:szCs w:val="28"/>
                <w:cs/>
              </w:rPr>
              <w:t>รายการอื่น</w:t>
            </w:r>
            <w:r w:rsidRPr="0073563D">
              <w:rPr>
                <w:rFonts w:asciiTheme="majorBidi" w:hAnsiTheme="majorBidi" w:cstheme="majorBidi"/>
                <w:color w:val="000000"/>
                <w:sz w:val="28"/>
                <w:szCs w:val="28"/>
              </w:rPr>
              <w:t xml:space="preserve"> </w:t>
            </w:r>
            <w:r w:rsidRPr="0073563D">
              <w:rPr>
                <w:rFonts w:asciiTheme="majorBidi" w:hAnsiTheme="majorBidi" w:cstheme="majorBidi"/>
                <w:color w:val="000000"/>
                <w:sz w:val="28"/>
                <w:szCs w:val="28"/>
                <w:cs/>
              </w:rPr>
              <w:t>ๆ</w:t>
            </w:r>
          </w:p>
        </w:tc>
        <w:tc>
          <w:tcPr>
            <w:tcW w:w="1260" w:type="dxa"/>
            <w:tcBorders>
              <w:left w:val="nil"/>
              <w:bottom w:val="single" w:sz="4" w:space="0" w:color="auto"/>
              <w:right w:val="nil"/>
            </w:tcBorders>
            <w:noWrap/>
            <w:tcMar>
              <w:top w:w="0" w:type="dxa"/>
              <w:left w:w="108" w:type="dxa"/>
              <w:bottom w:w="0" w:type="dxa"/>
              <w:right w:w="108" w:type="dxa"/>
            </w:tcMar>
            <w:vAlign w:val="bottom"/>
          </w:tcPr>
          <w:p w14:paraId="233C686B" w14:textId="0BF0B051" w:rsidR="004F2BB2" w:rsidRPr="0073563D" w:rsidRDefault="006E3D6B" w:rsidP="00610651">
            <w:pPr>
              <w:tabs>
                <w:tab w:val="decimal" w:pos="1044"/>
              </w:tabs>
              <w:ind w:right="-198"/>
              <w:rPr>
                <w:rFonts w:asciiTheme="majorBidi" w:hAnsiTheme="majorBidi" w:cstheme="majorBidi"/>
                <w:sz w:val="28"/>
                <w:szCs w:val="28"/>
                <w:cs/>
              </w:rPr>
            </w:pPr>
            <w:r w:rsidRPr="006E3D6B">
              <w:rPr>
                <w:rFonts w:asciiTheme="majorBidi" w:hAnsiTheme="majorBidi" w:cstheme="majorBidi"/>
                <w:sz w:val="28"/>
                <w:szCs w:val="28"/>
              </w:rPr>
              <w:t>621</w:t>
            </w:r>
            <w:r w:rsidR="00E3289F" w:rsidRPr="0073563D">
              <w:rPr>
                <w:rFonts w:asciiTheme="majorBidi" w:hAnsiTheme="majorBidi" w:cstheme="majorBidi"/>
                <w:sz w:val="28"/>
                <w:szCs w:val="28"/>
              </w:rPr>
              <w:t>,</w:t>
            </w:r>
            <w:r w:rsidRPr="006E3D6B">
              <w:rPr>
                <w:rFonts w:asciiTheme="majorBidi" w:hAnsiTheme="majorBidi" w:cstheme="majorBidi"/>
                <w:sz w:val="28"/>
                <w:szCs w:val="28"/>
              </w:rPr>
              <w:t>143</w:t>
            </w:r>
          </w:p>
        </w:tc>
        <w:tc>
          <w:tcPr>
            <w:tcW w:w="90" w:type="dxa"/>
            <w:noWrap/>
            <w:vAlign w:val="bottom"/>
          </w:tcPr>
          <w:p w14:paraId="5F7E8984" w14:textId="77777777" w:rsidR="004F2BB2" w:rsidRPr="0073563D" w:rsidRDefault="004F2BB2" w:rsidP="004F2BB2">
            <w:pPr>
              <w:autoSpaceDE w:val="0"/>
              <w:autoSpaceDN w:val="0"/>
              <w:jc w:val="center"/>
              <w:rPr>
                <w:rFonts w:asciiTheme="majorBidi" w:hAnsiTheme="majorBidi" w:cstheme="majorBidi"/>
                <w:b/>
                <w:bCs/>
                <w:sz w:val="16"/>
                <w:szCs w:val="16"/>
              </w:rPr>
            </w:pPr>
          </w:p>
        </w:tc>
        <w:tc>
          <w:tcPr>
            <w:tcW w:w="1260" w:type="dxa"/>
            <w:tcBorders>
              <w:left w:val="nil"/>
              <w:bottom w:val="single" w:sz="4" w:space="0" w:color="auto"/>
              <w:right w:val="nil"/>
            </w:tcBorders>
            <w:noWrap/>
            <w:tcMar>
              <w:top w:w="0" w:type="dxa"/>
              <w:left w:w="108" w:type="dxa"/>
              <w:bottom w:w="0" w:type="dxa"/>
              <w:right w:w="108" w:type="dxa"/>
            </w:tcMar>
            <w:vAlign w:val="bottom"/>
          </w:tcPr>
          <w:p w14:paraId="146E7315" w14:textId="2754F6FA" w:rsidR="004F2BB2" w:rsidRPr="0073563D" w:rsidRDefault="006E3D6B" w:rsidP="00610651">
            <w:pPr>
              <w:tabs>
                <w:tab w:val="decimal" w:pos="1044"/>
              </w:tabs>
              <w:ind w:right="-198"/>
              <w:rPr>
                <w:rFonts w:asciiTheme="majorBidi" w:hAnsiTheme="majorBidi" w:cstheme="majorBidi"/>
                <w:sz w:val="28"/>
                <w:szCs w:val="28"/>
              </w:rPr>
            </w:pPr>
            <w:r w:rsidRPr="006E3D6B">
              <w:rPr>
                <w:rFonts w:asciiTheme="majorBidi" w:hAnsiTheme="majorBidi" w:cstheme="majorBidi"/>
                <w:sz w:val="28"/>
                <w:szCs w:val="28"/>
              </w:rPr>
              <w:t>661</w:t>
            </w:r>
            <w:r w:rsidR="00DB4A38" w:rsidRPr="0073563D">
              <w:rPr>
                <w:rFonts w:asciiTheme="majorBidi" w:hAnsiTheme="majorBidi" w:cstheme="majorBidi"/>
                <w:sz w:val="28"/>
                <w:szCs w:val="28"/>
              </w:rPr>
              <w:t>,</w:t>
            </w:r>
            <w:r w:rsidRPr="006E3D6B">
              <w:rPr>
                <w:rFonts w:asciiTheme="majorBidi" w:hAnsiTheme="majorBidi" w:cstheme="majorBidi"/>
                <w:sz w:val="28"/>
                <w:szCs w:val="28"/>
              </w:rPr>
              <w:t>771</w:t>
            </w:r>
          </w:p>
        </w:tc>
        <w:tc>
          <w:tcPr>
            <w:tcW w:w="90" w:type="dxa"/>
            <w:tcBorders>
              <w:left w:val="nil"/>
              <w:right w:val="nil"/>
            </w:tcBorders>
          </w:tcPr>
          <w:p w14:paraId="6C41B635" w14:textId="77777777" w:rsidR="004F2BB2" w:rsidRPr="0073563D" w:rsidRDefault="004F2BB2" w:rsidP="004F2BB2">
            <w:pPr>
              <w:tabs>
                <w:tab w:val="decimal" w:pos="832"/>
              </w:tabs>
              <w:ind w:right="-108" w:hanging="104"/>
              <w:rPr>
                <w:rFonts w:asciiTheme="majorBidi" w:hAnsiTheme="majorBidi" w:cstheme="majorBidi"/>
                <w:sz w:val="28"/>
                <w:szCs w:val="28"/>
              </w:rPr>
            </w:pPr>
          </w:p>
        </w:tc>
        <w:tc>
          <w:tcPr>
            <w:tcW w:w="1260" w:type="dxa"/>
            <w:tcBorders>
              <w:left w:val="nil"/>
              <w:bottom w:val="single" w:sz="4" w:space="0" w:color="auto"/>
              <w:right w:val="nil"/>
            </w:tcBorders>
            <w:noWrap/>
            <w:tcMar>
              <w:top w:w="0" w:type="dxa"/>
              <w:left w:w="108" w:type="dxa"/>
              <w:bottom w:w="0" w:type="dxa"/>
              <w:right w:w="108" w:type="dxa"/>
            </w:tcMar>
            <w:vAlign w:val="bottom"/>
          </w:tcPr>
          <w:p w14:paraId="2FF7F755" w14:textId="147336B0" w:rsidR="004F2BB2" w:rsidRPr="0073563D" w:rsidRDefault="006E3D6B" w:rsidP="00610651">
            <w:pPr>
              <w:tabs>
                <w:tab w:val="decimal" w:pos="1044"/>
              </w:tabs>
              <w:ind w:right="-198"/>
              <w:rPr>
                <w:rFonts w:asciiTheme="majorBidi" w:hAnsiTheme="majorBidi" w:cstheme="majorBidi"/>
                <w:sz w:val="28"/>
                <w:szCs w:val="28"/>
              </w:rPr>
            </w:pPr>
            <w:r w:rsidRPr="006E3D6B">
              <w:rPr>
                <w:rFonts w:asciiTheme="majorBidi" w:hAnsiTheme="majorBidi" w:cstheme="majorBidi"/>
                <w:sz w:val="28"/>
                <w:szCs w:val="28"/>
              </w:rPr>
              <w:t>242</w:t>
            </w:r>
            <w:r w:rsidR="009026B5" w:rsidRPr="0073563D">
              <w:rPr>
                <w:rFonts w:asciiTheme="majorBidi" w:hAnsiTheme="majorBidi" w:cstheme="majorBidi"/>
                <w:sz w:val="28"/>
                <w:szCs w:val="28"/>
              </w:rPr>
              <w:t>,</w:t>
            </w:r>
            <w:r w:rsidRPr="006E3D6B">
              <w:rPr>
                <w:rFonts w:asciiTheme="majorBidi" w:hAnsiTheme="majorBidi" w:cstheme="majorBidi"/>
                <w:sz w:val="28"/>
                <w:szCs w:val="28"/>
              </w:rPr>
              <w:t>761</w:t>
            </w:r>
          </w:p>
        </w:tc>
        <w:tc>
          <w:tcPr>
            <w:tcW w:w="110" w:type="dxa"/>
            <w:noWrap/>
          </w:tcPr>
          <w:p w14:paraId="56D836E4" w14:textId="77777777" w:rsidR="004F2BB2" w:rsidRPr="0073563D" w:rsidRDefault="004F2BB2" w:rsidP="004F2BB2">
            <w:pPr>
              <w:tabs>
                <w:tab w:val="left" w:pos="1134"/>
              </w:tabs>
              <w:jc w:val="center"/>
              <w:rPr>
                <w:rFonts w:asciiTheme="majorBidi" w:hAnsiTheme="majorBidi" w:cstheme="majorBidi"/>
                <w:sz w:val="28"/>
                <w:szCs w:val="28"/>
              </w:rPr>
            </w:pPr>
          </w:p>
        </w:tc>
        <w:tc>
          <w:tcPr>
            <w:tcW w:w="1240" w:type="dxa"/>
            <w:tcBorders>
              <w:left w:val="nil"/>
              <w:bottom w:val="single" w:sz="4" w:space="0" w:color="auto"/>
              <w:right w:val="nil"/>
            </w:tcBorders>
            <w:noWrap/>
            <w:tcMar>
              <w:top w:w="0" w:type="dxa"/>
              <w:left w:w="108" w:type="dxa"/>
              <w:bottom w:w="0" w:type="dxa"/>
              <w:right w:w="108" w:type="dxa"/>
            </w:tcMar>
            <w:vAlign w:val="bottom"/>
          </w:tcPr>
          <w:p w14:paraId="3FBEBFD1" w14:textId="55F2F71E" w:rsidR="004F2BB2" w:rsidRPr="0073563D" w:rsidRDefault="006E3D6B" w:rsidP="00610651">
            <w:pPr>
              <w:tabs>
                <w:tab w:val="decimal" w:pos="1044"/>
              </w:tabs>
              <w:ind w:right="-198"/>
              <w:rPr>
                <w:rFonts w:asciiTheme="majorBidi" w:hAnsiTheme="majorBidi" w:cstheme="majorBidi"/>
                <w:sz w:val="28"/>
                <w:szCs w:val="28"/>
              </w:rPr>
            </w:pPr>
            <w:r w:rsidRPr="006E3D6B">
              <w:rPr>
                <w:rFonts w:asciiTheme="majorBidi" w:hAnsiTheme="majorBidi" w:cstheme="majorBidi"/>
                <w:sz w:val="28"/>
                <w:szCs w:val="28"/>
              </w:rPr>
              <w:t>268</w:t>
            </w:r>
            <w:r w:rsidR="00DB4A38" w:rsidRPr="0073563D">
              <w:rPr>
                <w:rFonts w:asciiTheme="majorBidi" w:hAnsiTheme="majorBidi" w:cstheme="majorBidi"/>
                <w:sz w:val="28"/>
                <w:szCs w:val="28"/>
              </w:rPr>
              <w:t>,</w:t>
            </w:r>
            <w:r w:rsidRPr="006E3D6B">
              <w:rPr>
                <w:rFonts w:asciiTheme="majorBidi" w:hAnsiTheme="majorBidi" w:cstheme="majorBidi"/>
                <w:sz w:val="28"/>
                <w:szCs w:val="28"/>
              </w:rPr>
              <w:t>654</w:t>
            </w:r>
          </w:p>
        </w:tc>
      </w:tr>
      <w:tr w:rsidR="00610651" w:rsidRPr="0073563D" w14:paraId="3C311ACE" w14:textId="77777777" w:rsidTr="00610651">
        <w:trPr>
          <w:trHeight w:val="300"/>
        </w:trPr>
        <w:tc>
          <w:tcPr>
            <w:tcW w:w="3312" w:type="dxa"/>
            <w:noWrap/>
            <w:tcMar>
              <w:top w:w="0" w:type="dxa"/>
              <w:left w:w="108" w:type="dxa"/>
              <w:bottom w:w="0" w:type="dxa"/>
              <w:right w:w="108" w:type="dxa"/>
            </w:tcMar>
            <w:vAlign w:val="center"/>
          </w:tcPr>
          <w:p w14:paraId="0C05B9D5" w14:textId="613493B7" w:rsidR="00610651" w:rsidRPr="0073563D" w:rsidRDefault="00610651" w:rsidP="00610651">
            <w:pPr>
              <w:ind w:right="-105" w:firstLine="144"/>
              <w:rPr>
                <w:rFonts w:asciiTheme="majorBidi" w:hAnsiTheme="majorBidi" w:cstheme="majorBidi"/>
                <w:color w:val="000000"/>
                <w:sz w:val="28"/>
                <w:szCs w:val="28"/>
                <w:cs/>
              </w:rPr>
            </w:pPr>
            <w:r w:rsidRPr="0073563D">
              <w:rPr>
                <w:rFonts w:asciiTheme="majorBidi" w:hAnsiTheme="majorBidi" w:cstheme="majorBidi"/>
                <w:color w:val="000000"/>
                <w:sz w:val="28"/>
                <w:szCs w:val="28"/>
                <w:cs/>
              </w:rPr>
              <w:t>รวม</w:t>
            </w:r>
          </w:p>
        </w:tc>
        <w:tc>
          <w:tcPr>
            <w:tcW w:w="1260" w:type="dxa"/>
            <w:tcBorders>
              <w:left w:val="nil"/>
              <w:right w:val="nil"/>
            </w:tcBorders>
            <w:noWrap/>
            <w:tcMar>
              <w:top w:w="0" w:type="dxa"/>
              <w:left w:w="108" w:type="dxa"/>
              <w:bottom w:w="0" w:type="dxa"/>
              <w:right w:w="108" w:type="dxa"/>
            </w:tcMar>
            <w:vAlign w:val="bottom"/>
          </w:tcPr>
          <w:p w14:paraId="52B6E3E3" w14:textId="588B43D0" w:rsidR="00610651" w:rsidRPr="0073563D" w:rsidRDefault="006E3D6B" w:rsidP="00610651">
            <w:pPr>
              <w:tabs>
                <w:tab w:val="decimal" w:pos="1044"/>
              </w:tabs>
              <w:ind w:right="-198"/>
              <w:rPr>
                <w:rFonts w:asciiTheme="majorBidi" w:hAnsiTheme="majorBidi" w:cstheme="majorBidi"/>
                <w:sz w:val="28"/>
                <w:szCs w:val="28"/>
              </w:rPr>
            </w:pPr>
            <w:r w:rsidRPr="006E3D6B">
              <w:rPr>
                <w:rFonts w:asciiTheme="majorBidi" w:hAnsiTheme="majorBidi" w:cstheme="majorBidi"/>
                <w:sz w:val="28"/>
                <w:szCs w:val="28"/>
              </w:rPr>
              <w:t>17</w:t>
            </w:r>
            <w:r w:rsidR="00E3289F" w:rsidRPr="0073563D">
              <w:rPr>
                <w:rFonts w:asciiTheme="majorBidi" w:hAnsiTheme="majorBidi" w:cstheme="majorBidi"/>
                <w:sz w:val="28"/>
                <w:szCs w:val="28"/>
              </w:rPr>
              <w:t>,</w:t>
            </w:r>
            <w:r w:rsidRPr="006E3D6B">
              <w:rPr>
                <w:rFonts w:asciiTheme="majorBidi" w:hAnsiTheme="majorBidi" w:cstheme="majorBidi"/>
                <w:sz w:val="28"/>
                <w:szCs w:val="28"/>
              </w:rPr>
              <w:t>923</w:t>
            </w:r>
            <w:r w:rsidR="00E3289F" w:rsidRPr="0073563D">
              <w:rPr>
                <w:rFonts w:asciiTheme="majorBidi" w:hAnsiTheme="majorBidi" w:cstheme="majorBidi"/>
                <w:sz w:val="28"/>
                <w:szCs w:val="28"/>
              </w:rPr>
              <w:t>,</w:t>
            </w:r>
            <w:r w:rsidRPr="006E3D6B">
              <w:rPr>
                <w:rFonts w:asciiTheme="majorBidi" w:hAnsiTheme="majorBidi" w:cstheme="majorBidi"/>
                <w:sz w:val="28"/>
                <w:szCs w:val="28"/>
              </w:rPr>
              <w:t>790</w:t>
            </w:r>
          </w:p>
        </w:tc>
        <w:tc>
          <w:tcPr>
            <w:tcW w:w="90" w:type="dxa"/>
            <w:noWrap/>
            <w:vAlign w:val="bottom"/>
          </w:tcPr>
          <w:p w14:paraId="4D516E8E" w14:textId="77777777" w:rsidR="00610651" w:rsidRPr="0073563D" w:rsidRDefault="00610651" w:rsidP="004F2BB2">
            <w:pPr>
              <w:autoSpaceDE w:val="0"/>
              <w:autoSpaceDN w:val="0"/>
              <w:jc w:val="center"/>
              <w:rPr>
                <w:rFonts w:asciiTheme="majorBidi" w:hAnsiTheme="majorBidi" w:cstheme="majorBidi"/>
                <w:b/>
                <w:bCs/>
                <w:sz w:val="16"/>
                <w:szCs w:val="16"/>
              </w:rPr>
            </w:pPr>
          </w:p>
        </w:tc>
        <w:tc>
          <w:tcPr>
            <w:tcW w:w="1260" w:type="dxa"/>
            <w:tcBorders>
              <w:left w:val="nil"/>
              <w:right w:val="nil"/>
            </w:tcBorders>
            <w:noWrap/>
            <w:tcMar>
              <w:top w:w="0" w:type="dxa"/>
              <w:left w:w="108" w:type="dxa"/>
              <w:bottom w:w="0" w:type="dxa"/>
              <w:right w:w="108" w:type="dxa"/>
            </w:tcMar>
            <w:vAlign w:val="bottom"/>
          </w:tcPr>
          <w:p w14:paraId="480B176D" w14:textId="514FB1C2" w:rsidR="00610651" w:rsidRPr="0073563D" w:rsidRDefault="006E3D6B" w:rsidP="00610651">
            <w:pPr>
              <w:tabs>
                <w:tab w:val="decimal" w:pos="1044"/>
              </w:tabs>
              <w:ind w:right="-198"/>
              <w:rPr>
                <w:rFonts w:asciiTheme="majorBidi" w:hAnsiTheme="majorBidi" w:cstheme="majorBidi"/>
                <w:sz w:val="28"/>
                <w:szCs w:val="28"/>
              </w:rPr>
            </w:pPr>
            <w:r w:rsidRPr="006E3D6B">
              <w:rPr>
                <w:rFonts w:asciiTheme="majorBidi" w:hAnsiTheme="majorBidi" w:cstheme="majorBidi"/>
                <w:sz w:val="28"/>
                <w:szCs w:val="28"/>
              </w:rPr>
              <w:t>17</w:t>
            </w:r>
            <w:r w:rsidR="00DB4A38" w:rsidRPr="0073563D">
              <w:rPr>
                <w:rFonts w:asciiTheme="majorBidi" w:hAnsiTheme="majorBidi" w:cstheme="majorBidi"/>
                <w:sz w:val="28"/>
                <w:szCs w:val="28"/>
              </w:rPr>
              <w:t>,</w:t>
            </w:r>
            <w:r w:rsidRPr="006E3D6B">
              <w:rPr>
                <w:rFonts w:asciiTheme="majorBidi" w:hAnsiTheme="majorBidi" w:cstheme="majorBidi"/>
                <w:sz w:val="28"/>
                <w:szCs w:val="28"/>
              </w:rPr>
              <w:t>904</w:t>
            </w:r>
            <w:r w:rsidR="00DB4A38" w:rsidRPr="0073563D">
              <w:rPr>
                <w:rFonts w:asciiTheme="majorBidi" w:hAnsiTheme="majorBidi" w:cstheme="majorBidi"/>
                <w:sz w:val="28"/>
                <w:szCs w:val="28"/>
              </w:rPr>
              <w:t>,</w:t>
            </w:r>
            <w:r w:rsidRPr="006E3D6B">
              <w:rPr>
                <w:rFonts w:asciiTheme="majorBidi" w:hAnsiTheme="majorBidi" w:cstheme="majorBidi"/>
                <w:sz w:val="28"/>
                <w:szCs w:val="28"/>
              </w:rPr>
              <w:t>943</w:t>
            </w:r>
          </w:p>
        </w:tc>
        <w:tc>
          <w:tcPr>
            <w:tcW w:w="90" w:type="dxa"/>
            <w:tcBorders>
              <w:left w:val="nil"/>
              <w:right w:val="nil"/>
            </w:tcBorders>
          </w:tcPr>
          <w:p w14:paraId="6C8E8244" w14:textId="77777777" w:rsidR="00610651" w:rsidRPr="0073563D" w:rsidRDefault="00610651" w:rsidP="004F2BB2">
            <w:pPr>
              <w:tabs>
                <w:tab w:val="decimal" w:pos="832"/>
              </w:tabs>
              <w:ind w:right="-108" w:hanging="104"/>
              <w:rPr>
                <w:rFonts w:asciiTheme="majorBidi" w:hAnsiTheme="majorBidi" w:cstheme="majorBidi"/>
                <w:sz w:val="28"/>
                <w:szCs w:val="28"/>
              </w:rPr>
            </w:pPr>
          </w:p>
        </w:tc>
        <w:tc>
          <w:tcPr>
            <w:tcW w:w="1260" w:type="dxa"/>
            <w:tcBorders>
              <w:left w:val="nil"/>
              <w:right w:val="nil"/>
            </w:tcBorders>
            <w:noWrap/>
            <w:tcMar>
              <w:top w:w="0" w:type="dxa"/>
              <w:left w:w="108" w:type="dxa"/>
              <w:bottom w:w="0" w:type="dxa"/>
              <w:right w:w="108" w:type="dxa"/>
            </w:tcMar>
            <w:vAlign w:val="bottom"/>
          </w:tcPr>
          <w:p w14:paraId="32286A75" w14:textId="49677827" w:rsidR="00610651" w:rsidRPr="0073563D" w:rsidRDefault="006E3D6B" w:rsidP="00610651">
            <w:pPr>
              <w:tabs>
                <w:tab w:val="decimal" w:pos="1044"/>
              </w:tabs>
              <w:ind w:right="-198"/>
              <w:rPr>
                <w:rFonts w:asciiTheme="majorBidi" w:hAnsiTheme="majorBidi" w:cstheme="majorBidi"/>
                <w:sz w:val="28"/>
                <w:szCs w:val="28"/>
              </w:rPr>
            </w:pPr>
            <w:r w:rsidRPr="006E3D6B">
              <w:rPr>
                <w:rFonts w:asciiTheme="majorBidi" w:hAnsiTheme="majorBidi" w:cstheme="majorBidi"/>
                <w:sz w:val="28"/>
                <w:szCs w:val="28"/>
              </w:rPr>
              <w:t>8</w:t>
            </w:r>
            <w:r w:rsidR="009026B5" w:rsidRPr="0073563D">
              <w:rPr>
                <w:rFonts w:asciiTheme="majorBidi" w:hAnsiTheme="majorBidi" w:cstheme="majorBidi"/>
                <w:sz w:val="28"/>
                <w:szCs w:val="28"/>
              </w:rPr>
              <w:t>,</w:t>
            </w:r>
            <w:r w:rsidRPr="006E3D6B">
              <w:rPr>
                <w:rFonts w:asciiTheme="majorBidi" w:hAnsiTheme="majorBidi" w:cstheme="majorBidi"/>
                <w:sz w:val="28"/>
                <w:szCs w:val="28"/>
              </w:rPr>
              <w:t>817</w:t>
            </w:r>
            <w:r w:rsidR="009026B5" w:rsidRPr="0073563D">
              <w:rPr>
                <w:rFonts w:asciiTheme="majorBidi" w:hAnsiTheme="majorBidi" w:cstheme="majorBidi"/>
                <w:sz w:val="28"/>
                <w:szCs w:val="28"/>
              </w:rPr>
              <w:t>,</w:t>
            </w:r>
            <w:r w:rsidRPr="006E3D6B">
              <w:rPr>
                <w:rFonts w:asciiTheme="majorBidi" w:hAnsiTheme="majorBidi" w:cstheme="majorBidi"/>
                <w:sz w:val="28"/>
                <w:szCs w:val="28"/>
              </w:rPr>
              <w:t>581</w:t>
            </w:r>
          </w:p>
        </w:tc>
        <w:tc>
          <w:tcPr>
            <w:tcW w:w="110" w:type="dxa"/>
            <w:noWrap/>
          </w:tcPr>
          <w:p w14:paraId="5388D8CE" w14:textId="77777777" w:rsidR="00610651" w:rsidRPr="0073563D" w:rsidRDefault="00610651" w:rsidP="004F2BB2">
            <w:pPr>
              <w:tabs>
                <w:tab w:val="left" w:pos="1134"/>
              </w:tabs>
              <w:jc w:val="center"/>
              <w:rPr>
                <w:rFonts w:asciiTheme="majorBidi" w:hAnsiTheme="majorBidi" w:cstheme="majorBidi"/>
                <w:sz w:val="28"/>
                <w:szCs w:val="28"/>
              </w:rPr>
            </w:pPr>
          </w:p>
        </w:tc>
        <w:tc>
          <w:tcPr>
            <w:tcW w:w="1240" w:type="dxa"/>
            <w:tcBorders>
              <w:left w:val="nil"/>
              <w:right w:val="nil"/>
            </w:tcBorders>
            <w:noWrap/>
            <w:tcMar>
              <w:top w:w="0" w:type="dxa"/>
              <w:left w:w="108" w:type="dxa"/>
              <w:bottom w:w="0" w:type="dxa"/>
              <w:right w:w="108" w:type="dxa"/>
            </w:tcMar>
            <w:vAlign w:val="bottom"/>
          </w:tcPr>
          <w:p w14:paraId="43F2298F" w14:textId="66B55E14" w:rsidR="00610651" w:rsidRPr="0073563D" w:rsidRDefault="006E3D6B" w:rsidP="00610651">
            <w:pPr>
              <w:tabs>
                <w:tab w:val="decimal" w:pos="1044"/>
              </w:tabs>
              <w:ind w:right="-198"/>
              <w:rPr>
                <w:rFonts w:asciiTheme="majorBidi" w:hAnsiTheme="majorBidi" w:cstheme="majorBidi"/>
                <w:sz w:val="28"/>
                <w:szCs w:val="28"/>
              </w:rPr>
            </w:pPr>
            <w:r w:rsidRPr="006E3D6B">
              <w:rPr>
                <w:rFonts w:asciiTheme="majorBidi" w:hAnsiTheme="majorBidi" w:cstheme="majorBidi"/>
                <w:sz w:val="28"/>
                <w:szCs w:val="28"/>
              </w:rPr>
              <w:t>8</w:t>
            </w:r>
            <w:r w:rsidR="00DB4A38" w:rsidRPr="0073563D">
              <w:rPr>
                <w:rFonts w:asciiTheme="majorBidi" w:hAnsiTheme="majorBidi" w:cstheme="majorBidi"/>
                <w:sz w:val="28"/>
                <w:szCs w:val="28"/>
              </w:rPr>
              <w:t>,</w:t>
            </w:r>
            <w:r w:rsidRPr="006E3D6B">
              <w:rPr>
                <w:rFonts w:asciiTheme="majorBidi" w:hAnsiTheme="majorBidi" w:cstheme="majorBidi"/>
                <w:sz w:val="28"/>
                <w:szCs w:val="28"/>
              </w:rPr>
              <w:t>803</w:t>
            </w:r>
            <w:r w:rsidR="00DB4A38" w:rsidRPr="0073563D">
              <w:rPr>
                <w:rFonts w:asciiTheme="majorBidi" w:hAnsiTheme="majorBidi" w:cstheme="majorBidi"/>
                <w:sz w:val="28"/>
                <w:szCs w:val="28"/>
              </w:rPr>
              <w:t>,</w:t>
            </w:r>
            <w:r w:rsidRPr="006E3D6B">
              <w:rPr>
                <w:rFonts w:asciiTheme="majorBidi" w:hAnsiTheme="majorBidi" w:cstheme="majorBidi"/>
                <w:sz w:val="28"/>
                <w:szCs w:val="28"/>
              </w:rPr>
              <w:t>630</w:t>
            </w:r>
          </w:p>
        </w:tc>
      </w:tr>
      <w:tr w:rsidR="00610651" w:rsidRPr="0073563D" w14:paraId="4CF55E9E" w14:textId="77777777" w:rsidTr="00610651">
        <w:trPr>
          <w:trHeight w:val="300"/>
        </w:trPr>
        <w:tc>
          <w:tcPr>
            <w:tcW w:w="3312" w:type="dxa"/>
            <w:noWrap/>
            <w:tcMar>
              <w:top w:w="0" w:type="dxa"/>
              <w:left w:w="108" w:type="dxa"/>
              <w:bottom w:w="0" w:type="dxa"/>
              <w:right w:w="108" w:type="dxa"/>
            </w:tcMar>
            <w:vAlign w:val="center"/>
          </w:tcPr>
          <w:p w14:paraId="13B8B6DE" w14:textId="4FEBEDBB" w:rsidR="00610651" w:rsidRPr="0073563D" w:rsidRDefault="00610651" w:rsidP="00610651">
            <w:pPr>
              <w:ind w:right="-105"/>
              <w:rPr>
                <w:rFonts w:asciiTheme="majorBidi" w:hAnsiTheme="majorBidi" w:cstheme="majorBidi"/>
                <w:color w:val="000000"/>
                <w:sz w:val="28"/>
                <w:szCs w:val="28"/>
                <w:cs/>
              </w:rPr>
            </w:pPr>
            <w:r w:rsidRPr="0073563D">
              <w:rPr>
                <w:rFonts w:asciiTheme="majorBidi" w:hAnsiTheme="majorBidi" w:cstheme="majorBidi"/>
                <w:color w:val="000000"/>
                <w:sz w:val="28"/>
                <w:szCs w:val="28"/>
                <w:u w:val="single"/>
                <w:cs/>
              </w:rPr>
              <w:t>หัก</w:t>
            </w:r>
            <w:r w:rsidRPr="0073563D">
              <w:rPr>
                <w:rFonts w:asciiTheme="majorBidi" w:hAnsiTheme="majorBidi" w:cstheme="majorBidi" w:hint="cs"/>
                <w:color w:val="000000"/>
                <w:sz w:val="28"/>
                <w:szCs w:val="28"/>
                <w:cs/>
              </w:rPr>
              <w:t xml:space="preserve">  </w:t>
            </w:r>
            <w:r w:rsidRPr="0073563D">
              <w:rPr>
                <w:rFonts w:asciiTheme="majorBidi" w:hAnsiTheme="majorBidi" w:cstheme="majorBidi"/>
                <w:color w:val="000000"/>
                <w:sz w:val="28"/>
                <w:szCs w:val="28"/>
                <w:cs/>
              </w:rPr>
              <w:t>ส่วนที่โอนไปเป็นต้นทุนขายสะสม</w:t>
            </w:r>
          </w:p>
        </w:tc>
        <w:tc>
          <w:tcPr>
            <w:tcW w:w="1260" w:type="dxa"/>
            <w:tcBorders>
              <w:left w:val="nil"/>
              <w:right w:val="nil"/>
            </w:tcBorders>
            <w:noWrap/>
            <w:tcMar>
              <w:top w:w="0" w:type="dxa"/>
              <w:left w:w="108" w:type="dxa"/>
              <w:bottom w:w="0" w:type="dxa"/>
              <w:right w:w="108" w:type="dxa"/>
            </w:tcMar>
            <w:vAlign w:val="bottom"/>
          </w:tcPr>
          <w:p w14:paraId="304C1D18" w14:textId="76E7EE96" w:rsidR="00610651" w:rsidRPr="0073563D" w:rsidRDefault="00E3289F" w:rsidP="00610651">
            <w:pPr>
              <w:tabs>
                <w:tab w:val="decimal" w:pos="1044"/>
              </w:tabs>
              <w:ind w:right="-198"/>
              <w:rPr>
                <w:rFonts w:asciiTheme="majorBidi" w:hAnsiTheme="majorBidi" w:cstheme="majorBidi"/>
                <w:sz w:val="28"/>
                <w:szCs w:val="28"/>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13</w:t>
            </w:r>
            <w:r w:rsidRPr="0073563D">
              <w:rPr>
                <w:rFonts w:asciiTheme="majorBidi" w:hAnsiTheme="majorBidi" w:cstheme="majorBidi"/>
                <w:sz w:val="28"/>
                <w:szCs w:val="28"/>
              </w:rPr>
              <w:t>,</w:t>
            </w:r>
            <w:r w:rsidR="006E3D6B" w:rsidRPr="006E3D6B">
              <w:rPr>
                <w:rFonts w:asciiTheme="majorBidi" w:hAnsiTheme="majorBidi" w:cstheme="majorBidi"/>
                <w:sz w:val="28"/>
                <w:szCs w:val="28"/>
              </w:rPr>
              <w:t>231</w:t>
            </w:r>
            <w:r w:rsidRPr="0073563D">
              <w:rPr>
                <w:rFonts w:asciiTheme="majorBidi" w:hAnsiTheme="majorBidi" w:cstheme="majorBidi"/>
                <w:sz w:val="28"/>
                <w:szCs w:val="28"/>
              </w:rPr>
              <w:t>,</w:t>
            </w:r>
            <w:r w:rsidR="006E3D6B" w:rsidRPr="006E3D6B">
              <w:rPr>
                <w:rFonts w:asciiTheme="majorBidi" w:hAnsiTheme="majorBidi" w:cstheme="majorBidi"/>
                <w:sz w:val="28"/>
                <w:szCs w:val="28"/>
              </w:rPr>
              <w:t>433</w:t>
            </w:r>
            <w:r w:rsidRPr="0073563D">
              <w:rPr>
                <w:rFonts w:asciiTheme="majorBidi" w:hAnsiTheme="majorBidi" w:cstheme="majorBidi"/>
                <w:sz w:val="28"/>
                <w:szCs w:val="28"/>
              </w:rPr>
              <w:t>)</w:t>
            </w:r>
          </w:p>
        </w:tc>
        <w:tc>
          <w:tcPr>
            <w:tcW w:w="90" w:type="dxa"/>
            <w:noWrap/>
            <w:vAlign w:val="bottom"/>
          </w:tcPr>
          <w:p w14:paraId="7304EF44" w14:textId="77777777" w:rsidR="00610651" w:rsidRPr="0073563D" w:rsidRDefault="00610651" w:rsidP="00610651">
            <w:pPr>
              <w:autoSpaceDE w:val="0"/>
              <w:autoSpaceDN w:val="0"/>
              <w:jc w:val="center"/>
              <w:rPr>
                <w:rFonts w:asciiTheme="majorBidi" w:hAnsiTheme="majorBidi" w:cstheme="majorBidi"/>
                <w:b/>
                <w:bCs/>
                <w:sz w:val="16"/>
                <w:szCs w:val="16"/>
              </w:rPr>
            </w:pPr>
          </w:p>
        </w:tc>
        <w:tc>
          <w:tcPr>
            <w:tcW w:w="1260" w:type="dxa"/>
            <w:tcBorders>
              <w:left w:val="nil"/>
              <w:right w:val="nil"/>
            </w:tcBorders>
            <w:noWrap/>
            <w:tcMar>
              <w:top w:w="0" w:type="dxa"/>
              <w:left w:w="108" w:type="dxa"/>
              <w:bottom w:w="0" w:type="dxa"/>
              <w:right w:w="108" w:type="dxa"/>
            </w:tcMar>
            <w:vAlign w:val="bottom"/>
          </w:tcPr>
          <w:p w14:paraId="1F5C03D5" w14:textId="4385F157" w:rsidR="00610651" w:rsidRPr="0073563D" w:rsidRDefault="00DB4A38" w:rsidP="00610651">
            <w:pPr>
              <w:tabs>
                <w:tab w:val="decimal" w:pos="1044"/>
              </w:tabs>
              <w:ind w:right="-198"/>
              <w:rPr>
                <w:rFonts w:asciiTheme="majorBidi" w:hAnsiTheme="majorBidi" w:cstheme="majorBidi"/>
                <w:sz w:val="28"/>
                <w:szCs w:val="28"/>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12</w:t>
            </w:r>
            <w:r w:rsidRPr="0073563D">
              <w:rPr>
                <w:rFonts w:asciiTheme="majorBidi" w:hAnsiTheme="majorBidi" w:cstheme="majorBidi"/>
                <w:sz w:val="28"/>
                <w:szCs w:val="28"/>
              </w:rPr>
              <w:t>,</w:t>
            </w:r>
            <w:r w:rsidR="006E3D6B" w:rsidRPr="006E3D6B">
              <w:rPr>
                <w:rFonts w:asciiTheme="majorBidi" w:hAnsiTheme="majorBidi" w:cstheme="majorBidi"/>
                <w:sz w:val="28"/>
                <w:szCs w:val="28"/>
              </w:rPr>
              <w:t>874</w:t>
            </w:r>
            <w:r w:rsidRPr="0073563D">
              <w:rPr>
                <w:rFonts w:asciiTheme="majorBidi" w:hAnsiTheme="majorBidi" w:cstheme="majorBidi"/>
                <w:sz w:val="28"/>
                <w:szCs w:val="28"/>
              </w:rPr>
              <w:t>,</w:t>
            </w:r>
            <w:r w:rsidR="006E3D6B" w:rsidRPr="006E3D6B">
              <w:rPr>
                <w:rFonts w:asciiTheme="majorBidi" w:hAnsiTheme="majorBidi" w:cstheme="majorBidi"/>
                <w:sz w:val="28"/>
                <w:szCs w:val="28"/>
              </w:rPr>
              <w:t>181</w:t>
            </w:r>
            <w:r w:rsidRPr="0073563D">
              <w:rPr>
                <w:rFonts w:asciiTheme="majorBidi" w:hAnsiTheme="majorBidi" w:cstheme="majorBidi"/>
                <w:sz w:val="28"/>
                <w:szCs w:val="28"/>
              </w:rPr>
              <w:t>)</w:t>
            </w:r>
          </w:p>
        </w:tc>
        <w:tc>
          <w:tcPr>
            <w:tcW w:w="90" w:type="dxa"/>
            <w:tcBorders>
              <w:left w:val="nil"/>
              <w:right w:val="nil"/>
            </w:tcBorders>
          </w:tcPr>
          <w:p w14:paraId="280BCD3C" w14:textId="77777777" w:rsidR="00610651" w:rsidRPr="0073563D" w:rsidRDefault="00610651" w:rsidP="00610651">
            <w:pPr>
              <w:tabs>
                <w:tab w:val="decimal" w:pos="832"/>
              </w:tabs>
              <w:ind w:right="-108" w:hanging="104"/>
              <w:rPr>
                <w:rFonts w:asciiTheme="majorBidi" w:hAnsiTheme="majorBidi" w:cstheme="majorBidi"/>
                <w:sz w:val="28"/>
                <w:szCs w:val="28"/>
              </w:rPr>
            </w:pPr>
          </w:p>
        </w:tc>
        <w:tc>
          <w:tcPr>
            <w:tcW w:w="1260" w:type="dxa"/>
            <w:tcBorders>
              <w:left w:val="nil"/>
              <w:right w:val="nil"/>
            </w:tcBorders>
            <w:noWrap/>
            <w:tcMar>
              <w:top w:w="0" w:type="dxa"/>
              <w:left w:w="108" w:type="dxa"/>
              <w:bottom w:w="0" w:type="dxa"/>
              <w:right w:w="108" w:type="dxa"/>
            </w:tcMar>
            <w:vAlign w:val="bottom"/>
          </w:tcPr>
          <w:p w14:paraId="67CD3BE1" w14:textId="0387BD7C" w:rsidR="00610651" w:rsidRPr="0073563D" w:rsidRDefault="00750CF1" w:rsidP="00610651">
            <w:pPr>
              <w:tabs>
                <w:tab w:val="decimal" w:pos="1044"/>
              </w:tabs>
              <w:ind w:right="-198"/>
              <w:rPr>
                <w:rFonts w:asciiTheme="majorBidi" w:hAnsiTheme="majorBidi" w:cstheme="majorBidi"/>
                <w:sz w:val="28"/>
                <w:szCs w:val="28"/>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6</w:t>
            </w:r>
            <w:r w:rsidRPr="0073563D">
              <w:rPr>
                <w:rFonts w:asciiTheme="majorBidi" w:hAnsiTheme="majorBidi" w:cstheme="majorBidi"/>
                <w:sz w:val="28"/>
                <w:szCs w:val="28"/>
              </w:rPr>
              <w:t>,</w:t>
            </w:r>
            <w:r w:rsidR="006E3D6B" w:rsidRPr="006E3D6B">
              <w:rPr>
                <w:rFonts w:asciiTheme="majorBidi" w:hAnsiTheme="majorBidi" w:cstheme="majorBidi"/>
                <w:sz w:val="28"/>
                <w:szCs w:val="28"/>
              </w:rPr>
              <w:t>502</w:t>
            </w:r>
            <w:r w:rsidRPr="0073563D">
              <w:rPr>
                <w:rFonts w:asciiTheme="majorBidi" w:hAnsiTheme="majorBidi" w:cstheme="majorBidi"/>
                <w:sz w:val="28"/>
                <w:szCs w:val="28"/>
              </w:rPr>
              <w:t>,</w:t>
            </w:r>
            <w:r w:rsidR="006E3D6B" w:rsidRPr="006E3D6B">
              <w:rPr>
                <w:rFonts w:asciiTheme="majorBidi" w:hAnsiTheme="majorBidi" w:cstheme="majorBidi"/>
                <w:sz w:val="28"/>
                <w:szCs w:val="28"/>
              </w:rPr>
              <w:t>582</w:t>
            </w:r>
            <w:r w:rsidRPr="0073563D">
              <w:rPr>
                <w:rFonts w:asciiTheme="majorBidi" w:hAnsiTheme="majorBidi" w:cstheme="majorBidi"/>
                <w:sz w:val="28"/>
                <w:szCs w:val="28"/>
              </w:rPr>
              <w:t>)</w:t>
            </w:r>
          </w:p>
        </w:tc>
        <w:tc>
          <w:tcPr>
            <w:tcW w:w="110" w:type="dxa"/>
            <w:noWrap/>
          </w:tcPr>
          <w:p w14:paraId="477F12B6" w14:textId="77777777" w:rsidR="00610651" w:rsidRPr="0073563D" w:rsidRDefault="00610651" w:rsidP="00610651">
            <w:pPr>
              <w:tabs>
                <w:tab w:val="left" w:pos="1134"/>
              </w:tabs>
              <w:jc w:val="center"/>
              <w:rPr>
                <w:rFonts w:asciiTheme="majorBidi" w:hAnsiTheme="majorBidi" w:cstheme="majorBidi"/>
                <w:sz w:val="28"/>
                <w:szCs w:val="28"/>
              </w:rPr>
            </w:pPr>
          </w:p>
        </w:tc>
        <w:tc>
          <w:tcPr>
            <w:tcW w:w="1240" w:type="dxa"/>
            <w:tcBorders>
              <w:left w:val="nil"/>
              <w:right w:val="nil"/>
            </w:tcBorders>
            <w:noWrap/>
            <w:tcMar>
              <w:top w:w="0" w:type="dxa"/>
              <w:left w:w="108" w:type="dxa"/>
              <w:bottom w:w="0" w:type="dxa"/>
              <w:right w:w="108" w:type="dxa"/>
            </w:tcMar>
            <w:vAlign w:val="bottom"/>
          </w:tcPr>
          <w:p w14:paraId="70FDA023" w14:textId="17AC85FA" w:rsidR="00610651" w:rsidRPr="0073563D" w:rsidRDefault="00DB4A38" w:rsidP="00610651">
            <w:pPr>
              <w:tabs>
                <w:tab w:val="decimal" w:pos="1044"/>
              </w:tabs>
              <w:ind w:right="-198"/>
              <w:rPr>
                <w:rFonts w:asciiTheme="majorBidi" w:hAnsiTheme="majorBidi" w:cstheme="majorBidi"/>
                <w:sz w:val="28"/>
                <w:szCs w:val="28"/>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6</w:t>
            </w:r>
            <w:r w:rsidRPr="0073563D">
              <w:rPr>
                <w:rFonts w:asciiTheme="majorBidi" w:hAnsiTheme="majorBidi" w:cstheme="majorBidi"/>
                <w:sz w:val="28"/>
                <w:szCs w:val="28"/>
              </w:rPr>
              <w:t>,</w:t>
            </w:r>
            <w:r w:rsidR="006E3D6B" w:rsidRPr="006E3D6B">
              <w:rPr>
                <w:rFonts w:asciiTheme="majorBidi" w:hAnsiTheme="majorBidi" w:cstheme="majorBidi"/>
                <w:sz w:val="28"/>
                <w:szCs w:val="28"/>
              </w:rPr>
              <w:t>382</w:t>
            </w:r>
            <w:r w:rsidRPr="0073563D">
              <w:rPr>
                <w:rFonts w:asciiTheme="majorBidi" w:hAnsiTheme="majorBidi" w:cstheme="majorBidi"/>
                <w:sz w:val="28"/>
                <w:szCs w:val="28"/>
              </w:rPr>
              <w:t>,</w:t>
            </w:r>
            <w:r w:rsidR="006E3D6B" w:rsidRPr="006E3D6B">
              <w:rPr>
                <w:rFonts w:asciiTheme="majorBidi" w:hAnsiTheme="majorBidi" w:cstheme="majorBidi"/>
                <w:sz w:val="28"/>
                <w:szCs w:val="28"/>
              </w:rPr>
              <w:t>453</w:t>
            </w:r>
            <w:r w:rsidRPr="0073563D">
              <w:rPr>
                <w:rFonts w:asciiTheme="majorBidi" w:hAnsiTheme="majorBidi" w:cstheme="majorBidi"/>
                <w:sz w:val="28"/>
                <w:szCs w:val="28"/>
              </w:rPr>
              <w:t>)</w:t>
            </w:r>
          </w:p>
        </w:tc>
      </w:tr>
      <w:tr w:rsidR="00610651" w:rsidRPr="0073563D" w14:paraId="18054957" w14:textId="77777777" w:rsidTr="00610651">
        <w:trPr>
          <w:trHeight w:val="300"/>
        </w:trPr>
        <w:tc>
          <w:tcPr>
            <w:tcW w:w="3312" w:type="dxa"/>
            <w:noWrap/>
            <w:tcMar>
              <w:top w:w="0" w:type="dxa"/>
              <w:left w:w="108" w:type="dxa"/>
              <w:bottom w:w="0" w:type="dxa"/>
              <w:right w:w="108" w:type="dxa"/>
            </w:tcMar>
            <w:vAlign w:val="center"/>
          </w:tcPr>
          <w:p w14:paraId="04192BAA" w14:textId="573A41DA" w:rsidR="00610651" w:rsidRPr="0073563D" w:rsidRDefault="00610651" w:rsidP="00610651">
            <w:pPr>
              <w:ind w:right="-105" w:firstLine="324"/>
              <w:rPr>
                <w:rFonts w:asciiTheme="majorBidi" w:hAnsiTheme="majorBidi" w:cstheme="majorBidi"/>
                <w:color w:val="000000"/>
                <w:sz w:val="28"/>
                <w:szCs w:val="28"/>
                <w:cs/>
              </w:rPr>
            </w:pPr>
            <w:r w:rsidRPr="0073563D">
              <w:rPr>
                <w:rFonts w:asciiTheme="majorBidi" w:hAnsiTheme="majorBidi" w:cstheme="majorBidi"/>
                <w:color w:val="000000"/>
                <w:sz w:val="28"/>
                <w:szCs w:val="28"/>
                <w:cs/>
              </w:rPr>
              <w:t>ค่าเผื่อการ</w:t>
            </w:r>
            <w:r w:rsidRPr="0073563D">
              <w:rPr>
                <w:rFonts w:asciiTheme="majorBidi" w:hAnsiTheme="majorBidi" w:cstheme="majorBidi" w:hint="cs"/>
                <w:color w:val="000000"/>
                <w:sz w:val="28"/>
                <w:szCs w:val="28"/>
                <w:cs/>
              </w:rPr>
              <w:t>ลดมูล</w:t>
            </w:r>
            <w:r w:rsidRPr="0073563D">
              <w:rPr>
                <w:rFonts w:asciiTheme="majorBidi" w:hAnsiTheme="majorBidi" w:cstheme="majorBidi"/>
                <w:color w:val="000000"/>
                <w:sz w:val="28"/>
                <w:szCs w:val="28"/>
                <w:cs/>
              </w:rPr>
              <w:t>ค่าโครงการ</w:t>
            </w:r>
          </w:p>
        </w:tc>
        <w:tc>
          <w:tcPr>
            <w:tcW w:w="1260" w:type="dxa"/>
            <w:tcBorders>
              <w:left w:val="nil"/>
              <w:bottom w:val="single" w:sz="4" w:space="0" w:color="auto"/>
              <w:right w:val="nil"/>
            </w:tcBorders>
            <w:noWrap/>
            <w:tcMar>
              <w:top w:w="0" w:type="dxa"/>
              <w:left w:w="108" w:type="dxa"/>
              <w:bottom w:w="0" w:type="dxa"/>
              <w:right w:w="108" w:type="dxa"/>
            </w:tcMar>
            <w:vAlign w:val="bottom"/>
          </w:tcPr>
          <w:p w14:paraId="54ACBDFF" w14:textId="5CF45388" w:rsidR="00610651" w:rsidRPr="0073563D" w:rsidRDefault="00E3289F" w:rsidP="00610651">
            <w:pPr>
              <w:tabs>
                <w:tab w:val="decimal" w:pos="1044"/>
              </w:tabs>
              <w:ind w:right="-198"/>
              <w:rPr>
                <w:rFonts w:asciiTheme="majorBidi" w:hAnsiTheme="majorBidi" w:cstheme="majorBidi"/>
                <w:sz w:val="28"/>
                <w:szCs w:val="28"/>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68</w:t>
            </w:r>
            <w:r w:rsidRPr="0073563D">
              <w:rPr>
                <w:rFonts w:asciiTheme="majorBidi" w:hAnsiTheme="majorBidi" w:cstheme="majorBidi"/>
                <w:sz w:val="28"/>
                <w:szCs w:val="28"/>
              </w:rPr>
              <w:t>,</w:t>
            </w:r>
            <w:r w:rsidR="006E3D6B" w:rsidRPr="006E3D6B">
              <w:rPr>
                <w:rFonts w:asciiTheme="majorBidi" w:hAnsiTheme="majorBidi" w:cstheme="majorBidi"/>
                <w:sz w:val="28"/>
                <w:szCs w:val="28"/>
              </w:rPr>
              <w:t>438</w:t>
            </w:r>
            <w:r w:rsidRPr="0073563D">
              <w:rPr>
                <w:rFonts w:asciiTheme="majorBidi" w:hAnsiTheme="majorBidi" w:cstheme="majorBidi"/>
                <w:sz w:val="28"/>
                <w:szCs w:val="28"/>
              </w:rPr>
              <w:t>)</w:t>
            </w:r>
          </w:p>
        </w:tc>
        <w:tc>
          <w:tcPr>
            <w:tcW w:w="90" w:type="dxa"/>
            <w:noWrap/>
            <w:vAlign w:val="bottom"/>
          </w:tcPr>
          <w:p w14:paraId="0201C40B" w14:textId="77777777" w:rsidR="00610651" w:rsidRPr="0073563D" w:rsidRDefault="00610651" w:rsidP="00610651">
            <w:pPr>
              <w:autoSpaceDE w:val="0"/>
              <w:autoSpaceDN w:val="0"/>
              <w:jc w:val="center"/>
              <w:rPr>
                <w:rFonts w:asciiTheme="majorBidi" w:hAnsiTheme="majorBidi" w:cstheme="majorBidi"/>
                <w:b/>
                <w:bCs/>
                <w:sz w:val="16"/>
                <w:szCs w:val="16"/>
              </w:rPr>
            </w:pPr>
          </w:p>
        </w:tc>
        <w:tc>
          <w:tcPr>
            <w:tcW w:w="1260" w:type="dxa"/>
            <w:tcBorders>
              <w:left w:val="nil"/>
              <w:bottom w:val="single" w:sz="4" w:space="0" w:color="auto"/>
              <w:right w:val="nil"/>
            </w:tcBorders>
            <w:noWrap/>
            <w:tcMar>
              <w:top w:w="0" w:type="dxa"/>
              <w:left w:w="108" w:type="dxa"/>
              <w:bottom w:w="0" w:type="dxa"/>
              <w:right w:w="108" w:type="dxa"/>
            </w:tcMar>
            <w:vAlign w:val="bottom"/>
          </w:tcPr>
          <w:p w14:paraId="18CA9CC3" w14:textId="710D4DE7" w:rsidR="00610651" w:rsidRPr="0073563D" w:rsidRDefault="00DB4A38" w:rsidP="00610651">
            <w:pPr>
              <w:tabs>
                <w:tab w:val="decimal" w:pos="1044"/>
              </w:tabs>
              <w:ind w:right="-198"/>
              <w:rPr>
                <w:rFonts w:asciiTheme="majorBidi" w:hAnsiTheme="majorBidi" w:cstheme="majorBidi"/>
                <w:sz w:val="28"/>
                <w:szCs w:val="28"/>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65</w:t>
            </w:r>
            <w:r w:rsidRPr="0073563D">
              <w:rPr>
                <w:rFonts w:asciiTheme="majorBidi" w:hAnsiTheme="majorBidi" w:cstheme="majorBidi"/>
                <w:sz w:val="28"/>
                <w:szCs w:val="28"/>
              </w:rPr>
              <w:t>,</w:t>
            </w:r>
            <w:r w:rsidR="006E3D6B" w:rsidRPr="006E3D6B">
              <w:rPr>
                <w:rFonts w:asciiTheme="majorBidi" w:hAnsiTheme="majorBidi" w:cstheme="majorBidi"/>
                <w:sz w:val="28"/>
                <w:szCs w:val="28"/>
              </w:rPr>
              <w:t>953</w:t>
            </w:r>
            <w:r w:rsidRPr="0073563D">
              <w:rPr>
                <w:rFonts w:asciiTheme="majorBidi" w:hAnsiTheme="majorBidi" w:cstheme="majorBidi"/>
                <w:sz w:val="28"/>
                <w:szCs w:val="28"/>
              </w:rPr>
              <w:t>)</w:t>
            </w:r>
          </w:p>
        </w:tc>
        <w:tc>
          <w:tcPr>
            <w:tcW w:w="90" w:type="dxa"/>
            <w:tcBorders>
              <w:left w:val="nil"/>
              <w:right w:val="nil"/>
            </w:tcBorders>
          </w:tcPr>
          <w:p w14:paraId="2FEC9240" w14:textId="77777777" w:rsidR="00610651" w:rsidRPr="0073563D" w:rsidRDefault="00610651" w:rsidP="00610651">
            <w:pPr>
              <w:tabs>
                <w:tab w:val="decimal" w:pos="832"/>
              </w:tabs>
              <w:ind w:right="-108" w:hanging="104"/>
              <w:rPr>
                <w:rFonts w:asciiTheme="majorBidi" w:hAnsiTheme="majorBidi" w:cstheme="majorBidi"/>
                <w:sz w:val="28"/>
                <w:szCs w:val="28"/>
              </w:rPr>
            </w:pPr>
          </w:p>
        </w:tc>
        <w:tc>
          <w:tcPr>
            <w:tcW w:w="1260" w:type="dxa"/>
            <w:tcBorders>
              <w:left w:val="nil"/>
              <w:bottom w:val="single" w:sz="4" w:space="0" w:color="auto"/>
              <w:right w:val="nil"/>
            </w:tcBorders>
            <w:noWrap/>
            <w:tcMar>
              <w:top w:w="0" w:type="dxa"/>
              <w:left w:w="108" w:type="dxa"/>
              <w:bottom w:w="0" w:type="dxa"/>
              <w:right w:w="108" w:type="dxa"/>
            </w:tcMar>
            <w:vAlign w:val="bottom"/>
          </w:tcPr>
          <w:p w14:paraId="21B36E94" w14:textId="2FECD237" w:rsidR="00610651" w:rsidRPr="0073563D" w:rsidRDefault="00750CF1" w:rsidP="00610651">
            <w:pPr>
              <w:tabs>
                <w:tab w:val="decimal" w:pos="1044"/>
              </w:tabs>
              <w:ind w:right="-198"/>
              <w:rPr>
                <w:rFonts w:asciiTheme="majorBidi" w:hAnsiTheme="majorBidi" w:cstheme="majorBidi"/>
                <w:sz w:val="28"/>
                <w:szCs w:val="28"/>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62</w:t>
            </w:r>
            <w:r w:rsidRPr="0073563D">
              <w:rPr>
                <w:rFonts w:asciiTheme="majorBidi" w:hAnsiTheme="majorBidi" w:cstheme="majorBidi"/>
                <w:sz w:val="28"/>
                <w:szCs w:val="28"/>
              </w:rPr>
              <w:t>,</w:t>
            </w:r>
            <w:r w:rsidR="006E3D6B" w:rsidRPr="006E3D6B">
              <w:rPr>
                <w:rFonts w:asciiTheme="majorBidi" w:hAnsiTheme="majorBidi" w:cstheme="majorBidi"/>
                <w:sz w:val="28"/>
                <w:szCs w:val="28"/>
              </w:rPr>
              <w:t>842</w:t>
            </w:r>
            <w:r w:rsidRPr="0073563D">
              <w:rPr>
                <w:rFonts w:asciiTheme="majorBidi" w:hAnsiTheme="majorBidi" w:cstheme="majorBidi"/>
                <w:sz w:val="28"/>
                <w:szCs w:val="28"/>
              </w:rPr>
              <w:t>)</w:t>
            </w:r>
          </w:p>
        </w:tc>
        <w:tc>
          <w:tcPr>
            <w:tcW w:w="110" w:type="dxa"/>
            <w:noWrap/>
          </w:tcPr>
          <w:p w14:paraId="7BA5E89F" w14:textId="77777777" w:rsidR="00610651" w:rsidRPr="0073563D" w:rsidRDefault="00610651" w:rsidP="00610651">
            <w:pPr>
              <w:tabs>
                <w:tab w:val="left" w:pos="1134"/>
              </w:tabs>
              <w:jc w:val="center"/>
              <w:rPr>
                <w:rFonts w:asciiTheme="majorBidi" w:hAnsiTheme="majorBidi" w:cstheme="majorBidi"/>
                <w:sz w:val="28"/>
                <w:szCs w:val="28"/>
              </w:rPr>
            </w:pPr>
          </w:p>
        </w:tc>
        <w:tc>
          <w:tcPr>
            <w:tcW w:w="1240" w:type="dxa"/>
            <w:tcBorders>
              <w:left w:val="nil"/>
              <w:bottom w:val="single" w:sz="4" w:space="0" w:color="auto"/>
              <w:right w:val="nil"/>
            </w:tcBorders>
            <w:noWrap/>
            <w:tcMar>
              <w:top w:w="0" w:type="dxa"/>
              <w:left w:w="108" w:type="dxa"/>
              <w:bottom w:w="0" w:type="dxa"/>
              <w:right w:w="108" w:type="dxa"/>
            </w:tcMar>
            <w:vAlign w:val="bottom"/>
          </w:tcPr>
          <w:p w14:paraId="26DA1932" w14:textId="12A3EE77" w:rsidR="00610651" w:rsidRPr="0073563D" w:rsidRDefault="00DB4A38" w:rsidP="00610651">
            <w:pPr>
              <w:tabs>
                <w:tab w:val="decimal" w:pos="1044"/>
              </w:tabs>
              <w:ind w:right="-198"/>
              <w:rPr>
                <w:rFonts w:asciiTheme="majorBidi" w:hAnsiTheme="majorBidi" w:cstheme="majorBidi"/>
                <w:sz w:val="28"/>
                <w:szCs w:val="28"/>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59</w:t>
            </w:r>
            <w:r w:rsidRPr="0073563D">
              <w:rPr>
                <w:rFonts w:asciiTheme="majorBidi" w:hAnsiTheme="majorBidi" w:cstheme="majorBidi"/>
                <w:sz w:val="28"/>
                <w:szCs w:val="28"/>
              </w:rPr>
              <w:t>,</w:t>
            </w:r>
            <w:r w:rsidR="006E3D6B" w:rsidRPr="006E3D6B">
              <w:rPr>
                <w:rFonts w:asciiTheme="majorBidi" w:hAnsiTheme="majorBidi" w:cstheme="majorBidi"/>
                <w:sz w:val="28"/>
                <w:szCs w:val="28"/>
              </w:rPr>
              <w:t>600</w:t>
            </w:r>
            <w:r w:rsidRPr="0073563D">
              <w:rPr>
                <w:rFonts w:asciiTheme="majorBidi" w:hAnsiTheme="majorBidi" w:cstheme="majorBidi"/>
                <w:sz w:val="28"/>
                <w:szCs w:val="28"/>
              </w:rPr>
              <w:t>)</w:t>
            </w:r>
          </w:p>
        </w:tc>
      </w:tr>
      <w:tr w:rsidR="00610651" w:rsidRPr="0073563D" w14:paraId="29043EEC" w14:textId="77777777" w:rsidTr="00610651">
        <w:trPr>
          <w:trHeight w:val="300"/>
        </w:trPr>
        <w:tc>
          <w:tcPr>
            <w:tcW w:w="3312" w:type="dxa"/>
            <w:noWrap/>
            <w:tcMar>
              <w:top w:w="0" w:type="dxa"/>
              <w:left w:w="108" w:type="dxa"/>
              <w:bottom w:w="0" w:type="dxa"/>
              <w:right w:w="108" w:type="dxa"/>
            </w:tcMar>
            <w:vAlign w:val="center"/>
            <w:hideMark/>
          </w:tcPr>
          <w:p w14:paraId="0F18D5B5" w14:textId="78A970B3" w:rsidR="00610651" w:rsidRPr="0073563D" w:rsidRDefault="00610651" w:rsidP="00610651">
            <w:pPr>
              <w:ind w:right="-105"/>
              <w:rPr>
                <w:rFonts w:asciiTheme="majorBidi" w:eastAsia="Calibri" w:hAnsiTheme="majorBidi" w:cstheme="majorBidi"/>
                <w:color w:val="000000"/>
                <w:sz w:val="28"/>
                <w:szCs w:val="28"/>
              </w:rPr>
            </w:pPr>
            <w:r w:rsidRPr="0073563D">
              <w:rPr>
                <w:rFonts w:asciiTheme="majorBidi" w:hAnsiTheme="majorBidi" w:cstheme="majorBidi"/>
                <w:color w:val="000000"/>
                <w:sz w:val="28"/>
                <w:szCs w:val="28"/>
                <w:cs/>
              </w:rPr>
              <w:t>ยอดคงเหลือ</w:t>
            </w:r>
          </w:p>
        </w:tc>
        <w:tc>
          <w:tcPr>
            <w:tcW w:w="1260" w:type="dxa"/>
            <w:tcBorders>
              <w:top w:val="single" w:sz="4" w:space="0" w:color="auto"/>
              <w:bottom w:val="double" w:sz="4" w:space="0" w:color="auto"/>
            </w:tcBorders>
            <w:noWrap/>
            <w:tcMar>
              <w:top w:w="0" w:type="dxa"/>
              <w:left w:w="108" w:type="dxa"/>
              <w:bottom w:w="0" w:type="dxa"/>
              <w:right w:w="108" w:type="dxa"/>
            </w:tcMar>
            <w:vAlign w:val="bottom"/>
          </w:tcPr>
          <w:p w14:paraId="46CB31FB" w14:textId="013DF8A9" w:rsidR="00610651" w:rsidRPr="0073563D" w:rsidRDefault="006E3D6B" w:rsidP="00610651">
            <w:pPr>
              <w:tabs>
                <w:tab w:val="decimal" w:pos="1044"/>
              </w:tabs>
              <w:ind w:right="-198"/>
              <w:rPr>
                <w:rFonts w:asciiTheme="majorBidi" w:hAnsiTheme="majorBidi" w:cstheme="majorBidi"/>
                <w:sz w:val="28"/>
                <w:szCs w:val="28"/>
              </w:rPr>
            </w:pPr>
            <w:r w:rsidRPr="006E3D6B">
              <w:rPr>
                <w:rFonts w:asciiTheme="majorBidi" w:hAnsiTheme="majorBidi" w:cstheme="majorBidi"/>
                <w:sz w:val="28"/>
                <w:szCs w:val="28"/>
              </w:rPr>
              <w:t>4</w:t>
            </w:r>
            <w:r w:rsidR="009026B5" w:rsidRPr="0073563D">
              <w:rPr>
                <w:rFonts w:asciiTheme="majorBidi" w:hAnsiTheme="majorBidi" w:cstheme="majorBidi"/>
                <w:sz w:val="28"/>
                <w:szCs w:val="28"/>
              </w:rPr>
              <w:t>,</w:t>
            </w:r>
            <w:r w:rsidRPr="006E3D6B">
              <w:rPr>
                <w:rFonts w:asciiTheme="majorBidi" w:hAnsiTheme="majorBidi" w:cstheme="majorBidi"/>
                <w:sz w:val="28"/>
                <w:szCs w:val="28"/>
              </w:rPr>
              <w:t>623</w:t>
            </w:r>
            <w:r w:rsidR="009026B5" w:rsidRPr="0073563D">
              <w:rPr>
                <w:rFonts w:asciiTheme="majorBidi" w:hAnsiTheme="majorBidi" w:cstheme="majorBidi"/>
                <w:sz w:val="28"/>
                <w:szCs w:val="28"/>
              </w:rPr>
              <w:t>,</w:t>
            </w:r>
            <w:r w:rsidRPr="006E3D6B">
              <w:rPr>
                <w:rFonts w:asciiTheme="majorBidi" w:hAnsiTheme="majorBidi" w:cstheme="majorBidi"/>
                <w:sz w:val="28"/>
                <w:szCs w:val="28"/>
              </w:rPr>
              <w:t>919</w:t>
            </w:r>
          </w:p>
        </w:tc>
        <w:tc>
          <w:tcPr>
            <w:tcW w:w="90" w:type="dxa"/>
            <w:noWrap/>
            <w:vAlign w:val="bottom"/>
          </w:tcPr>
          <w:p w14:paraId="7C4950FB" w14:textId="77777777" w:rsidR="00610651" w:rsidRPr="0073563D" w:rsidRDefault="00610651" w:rsidP="00610651">
            <w:pPr>
              <w:autoSpaceDE w:val="0"/>
              <w:autoSpaceDN w:val="0"/>
              <w:jc w:val="center"/>
              <w:rPr>
                <w:rFonts w:asciiTheme="majorBidi" w:hAnsiTheme="majorBidi" w:cstheme="majorBidi"/>
                <w:sz w:val="16"/>
                <w:szCs w:val="16"/>
              </w:rPr>
            </w:pPr>
          </w:p>
        </w:tc>
        <w:tc>
          <w:tcPr>
            <w:tcW w:w="1260" w:type="dxa"/>
            <w:tcBorders>
              <w:top w:val="single" w:sz="4" w:space="0" w:color="auto"/>
              <w:bottom w:val="double" w:sz="4" w:space="0" w:color="auto"/>
            </w:tcBorders>
            <w:noWrap/>
            <w:tcMar>
              <w:top w:w="0" w:type="dxa"/>
              <w:left w:w="108" w:type="dxa"/>
              <w:bottom w:w="0" w:type="dxa"/>
              <w:right w:w="108" w:type="dxa"/>
            </w:tcMar>
            <w:vAlign w:val="bottom"/>
          </w:tcPr>
          <w:p w14:paraId="23B4B57B" w14:textId="0392803D" w:rsidR="00610651" w:rsidRPr="0073563D" w:rsidRDefault="006E3D6B" w:rsidP="00610651">
            <w:pPr>
              <w:tabs>
                <w:tab w:val="decimal" w:pos="1044"/>
              </w:tabs>
              <w:ind w:right="-198"/>
              <w:rPr>
                <w:rFonts w:asciiTheme="majorBidi" w:hAnsiTheme="majorBidi" w:cstheme="majorBidi"/>
                <w:sz w:val="28"/>
                <w:szCs w:val="28"/>
              </w:rPr>
            </w:pPr>
            <w:r w:rsidRPr="006E3D6B">
              <w:rPr>
                <w:rFonts w:asciiTheme="majorBidi" w:hAnsiTheme="majorBidi" w:cstheme="majorBidi"/>
                <w:sz w:val="28"/>
                <w:szCs w:val="28"/>
              </w:rPr>
              <w:t>4</w:t>
            </w:r>
            <w:r w:rsidR="00DB4A38" w:rsidRPr="0073563D">
              <w:rPr>
                <w:rFonts w:asciiTheme="majorBidi" w:hAnsiTheme="majorBidi" w:cstheme="majorBidi"/>
                <w:sz w:val="28"/>
                <w:szCs w:val="28"/>
              </w:rPr>
              <w:t>,</w:t>
            </w:r>
            <w:r w:rsidRPr="006E3D6B">
              <w:rPr>
                <w:rFonts w:asciiTheme="majorBidi" w:hAnsiTheme="majorBidi" w:cstheme="majorBidi"/>
                <w:sz w:val="28"/>
                <w:szCs w:val="28"/>
              </w:rPr>
              <w:t>964</w:t>
            </w:r>
            <w:r w:rsidR="00DB4A38" w:rsidRPr="0073563D">
              <w:rPr>
                <w:rFonts w:asciiTheme="majorBidi" w:hAnsiTheme="majorBidi" w:cstheme="majorBidi"/>
                <w:sz w:val="28"/>
                <w:szCs w:val="28"/>
              </w:rPr>
              <w:t>,</w:t>
            </w:r>
            <w:r w:rsidRPr="006E3D6B">
              <w:rPr>
                <w:rFonts w:asciiTheme="majorBidi" w:hAnsiTheme="majorBidi" w:cstheme="majorBidi"/>
                <w:sz w:val="28"/>
                <w:szCs w:val="28"/>
              </w:rPr>
              <w:t>809</w:t>
            </w:r>
          </w:p>
        </w:tc>
        <w:tc>
          <w:tcPr>
            <w:tcW w:w="90" w:type="dxa"/>
            <w:vAlign w:val="bottom"/>
          </w:tcPr>
          <w:p w14:paraId="66A2F2BE" w14:textId="1BF4B9ED" w:rsidR="00610651" w:rsidRPr="0073563D" w:rsidRDefault="00610651" w:rsidP="00610651">
            <w:pPr>
              <w:tabs>
                <w:tab w:val="decimal" w:pos="832"/>
              </w:tabs>
              <w:ind w:right="-108" w:hanging="104"/>
              <w:rPr>
                <w:rFonts w:asciiTheme="majorBidi" w:hAnsiTheme="majorBidi" w:cstheme="majorBidi"/>
                <w:sz w:val="28"/>
                <w:szCs w:val="28"/>
              </w:rPr>
            </w:pPr>
          </w:p>
        </w:tc>
        <w:tc>
          <w:tcPr>
            <w:tcW w:w="1260" w:type="dxa"/>
            <w:tcBorders>
              <w:bottom w:val="double" w:sz="4" w:space="0" w:color="auto"/>
            </w:tcBorders>
            <w:noWrap/>
            <w:tcMar>
              <w:top w:w="0" w:type="dxa"/>
              <w:left w:w="108" w:type="dxa"/>
              <w:bottom w:w="0" w:type="dxa"/>
              <w:right w:w="108" w:type="dxa"/>
            </w:tcMar>
            <w:vAlign w:val="bottom"/>
          </w:tcPr>
          <w:p w14:paraId="144752AB" w14:textId="5018E296" w:rsidR="00610651" w:rsidRPr="0073563D" w:rsidRDefault="006E3D6B" w:rsidP="00610651">
            <w:pPr>
              <w:tabs>
                <w:tab w:val="decimal" w:pos="1044"/>
              </w:tabs>
              <w:ind w:right="-198"/>
              <w:rPr>
                <w:rFonts w:asciiTheme="majorBidi" w:hAnsiTheme="majorBidi" w:cstheme="majorBidi"/>
                <w:sz w:val="28"/>
                <w:szCs w:val="28"/>
              </w:rPr>
            </w:pPr>
            <w:r w:rsidRPr="006E3D6B">
              <w:rPr>
                <w:rFonts w:asciiTheme="majorBidi" w:hAnsiTheme="majorBidi" w:cstheme="majorBidi"/>
                <w:sz w:val="28"/>
                <w:szCs w:val="28"/>
              </w:rPr>
              <w:t>2</w:t>
            </w:r>
            <w:r w:rsidR="009026B5" w:rsidRPr="0073563D">
              <w:rPr>
                <w:rFonts w:asciiTheme="majorBidi" w:hAnsiTheme="majorBidi" w:cstheme="majorBidi"/>
                <w:sz w:val="28"/>
                <w:szCs w:val="28"/>
              </w:rPr>
              <w:t>,</w:t>
            </w:r>
            <w:r w:rsidRPr="006E3D6B">
              <w:rPr>
                <w:rFonts w:asciiTheme="majorBidi" w:hAnsiTheme="majorBidi" w:cstheme="majorBidi"/>
                <w:sz w:val="28"/>
                <w:szCs w:val="28"/>
              </w:rPr>
              <w:t>252</w:t>
            </w:r>
            <w:r w:rsidR="009026B5" w:rsidRPr="0073563D">
              <w:rPr>
                <w:rFonts w:asciiTheme="majorBidi" w:hAnsiTheme="majorBidi" w:cstheme="majorBidi"/>
                <w:sz w:val="28"/>
                <w:szCs w:val="28"/>
              </w:rPr>
              <w:t>,</w:t>
            </w:r>
            <w:r w:rsidRPr="006E3D6B">
              <w:rPr>
                <w:rFonts w:asciiTheme="majorBidi" w:hAnsiTheme="majorBidi" w:cstheme="majorBidi"/>
                <w:sz w:val="28"/>
                <w:szCs w:val="28"/>
              </w:rPr>
              <w:t>157</w:t>
            </w:r>
          </w:p>
        </w:tc>
        <w:tc>
          <w:tcPr>
            <w:tcW w:w="110" w:type="dxa"/>
            <w:noWrap/>
          </w:tcPr>
          <w:p w14:paraId="0F3B3654" w14:textId="77777777" w:rsidR="00610651" w:rsidRPr="0073563D" w:rsidRDefault="00610651" w:rsidP="00610651">
            <w:pPr>
              <w:tabs>
                <w:tab w:val="left" w:pos="1134"/>
              </w:tabs>
              <w:jc w:val="center"/>
              <w:rPr>
                <w:rFonts w:asciiTheme="majorBidi" w:hAnsiTheme="majorBidi" w:cstheme="majorBidi"/>
                <w:sz w:val="28"/>
                <w:szCs w:val="28"/>
              </w:rPr>
            </w:pPr>
          </w:p>
        </w:tc>
        <w:tc>
          <w:tcPr>
            <w:tcW w:w="1240" w:type="dxa"/>
            <w:tcBorders>
              <w:top w:val="single" w:sz="4" w:space="0" w:color="auto"/>
              <w:bottom w:val="double" w:sz="4" w:space="0" w:color="auto"/>
            </w:tcBorders>
            <w:noWrap/>
            <w:tcMar>
              <w:top w:w="0" w:type="dxa"/>
              <w:left w:w="108" w:type="dxa"/>
              <w:bottom w:w="0" w:type="dxa"/>
              <w:right w:w="108" w:type="dxa"/>
            </w:tcMar>
            <w:vAlign w:val="bottom"/>
          </w:tcPr>
          <w:p w14:paraId="6D9FDD93" w14:textId="324354F5" w:rsidR="00610651" w:rsidRPr="0073563D" w:rsidRDefault="006E3D6B" w:rsidP="00610651">
            <w:pPr>
              <w:tabs>
                <w:tab w:val="decimal" w:pos="1044"/>
              </w:tabs>
              <w:ind w:right="-198"/>
              <w:rPr>
                <w:rFonts w:asciiTheme="majorBidi" w:hAnsiTheme="majorBidi" w:cstheme="majorBidi"/>
                <w:sz w:val="28"/>
                <w:szCs w:val="28"/>
              </w:rPr>
            </w:pPr>
            <w:r w:rsidRPr="006E3D6B">
              <w:rPr>
                <w:rFonts w:asciiTheme="majorBidi" w:hAnsiTheme="majorBidi" w:cstheme="majorBidi"/>
                <w:sz w:val="28"/>
                <w:szCs w:val="28"/>
              </w:rPr>
              <w:t>2</w:t>
            </w:r>
            <w:r w:rsidR="00DB4A38" w:rsidRPr="0073563D">
              <w:rPr>
                <w:rFonts w:asciiTheme="majorBidi" w:hAnsiTheme="majorBidi" w:cstheme="majorBidi"/>
                <w:sz w:val="28"/>
                <w:szCs w:val="28"/>
              </w:rPr>
              <w:t>,</w:t>
            </w:r>
            <w:r w:rsidRPr="006E3D6B">
              <w:rPr>
                <w:rFonts w:asciiTheme="majorBidi" w:hAnsiTheme="majorBidi" w:cstheme="majorBidi"/>
                <w:sz w:val="28"/>
                <w:szCs w:val="28"/>
              </w:rPr>
              <w:t>361</w:t>
            </w:r>
            <w:r w:rsidR="00DB4A38" w:rsidRPr="0073563D">
              <w:rPr>
                <w:rFonts w:asciiTheme="majorBidi" w:hAnsiTheme="majorBidi" w:cstheme="majorBidi"/>
                <w:sz w:val="28"/>
                <w:szCs w:val="28"/>
              </w:rPr>
              <w:t>,</w:t>
            </w:r>
            <w:r w:rsidRPr="006E3D6B">
              <w:rPr>
                <w:rFonts w:asciiTheme="majorBidi" w:hAnsiTheme="majorBidi" w:cstheme="majorBidi"/>
                <w:sz w:val="28"/>
                <w:szCs w:val="28"/>
              </w:rPr>
              <w:t>577</w:t>
            </w:r>
          </w:p>
        </w:tc>
      </w:tr>
    </w:tbl>
    <w:p w14:paraId="192AD1CA" w14:textId="24C46E10" w:rsidR="00B366A9" w:rsidRPr="0073563D" w:rsidRDefault="000105CE" w:rsidP="00F35E35">
      <w:pPr>
        <w:spacing w:before="240"/>
        <w:ind w:left="540"/>
        <w:jc w:val="thaiDistribute"/>
        <w:rPr>
          <w:rFonts w:ascii="Angsana New" w:hAnsi="Angsana New" w:cs="Angsana New"/>
          <w:sz w:val="32"/>
          <w:szCs w:val="32"/>
        </w:rPr>
      </w:pPr>
      <w:r w:rsidRPr="0073563D">
        <w:rPr>
          <w:rFonts w:ascii="Angsana New" w:hAnsi="Angsana New" w:cs="Angsana New" w:hint="cs"/>
          <w:spacing w:val="-2"/>
          <w:sz w:val="32"/>
          <w:szCs w:val="32"/>
          <w:cs/>
        </w:rPr>
        <w:t>สำหรับ</w:t>
      </w:r>
      <w:r w:rsidR="00D52912" w:rsidRPr="0073563D">
        <w:rPr>
          <w:rFonts w:ascii="Angsana New" w:hAnsi="Angsana New" w:cs="Angsana New" w:hint="cs"/>
          <w:spacing w:val="-2"/>
          <w:sz w:val="32"/>
          <w:szCs w:val="32"/>
          <w:cs/>
        </w:rPr>
        <w:t>งวด</w:t>
      </w:r>
      <w:r w:rsidR="00721CA2" w:rsidRPr="0073563D">
        <w:rPr>
          <w:rFonts w:ascii="Angsana New" w:hAnsi="Angsana New" w:cs="Angsana New" w:hint="cs"/>
          <w:spacing w:val="-2"/>
          <w:sz w:val="32"/>
          <w:szCs w:val="32"/>
          <w:cs/>
        </w:rPr>
        <w:t>สามเดือน</w:t>
      </w:r>
      <w:r w:rsidR="00DA1636" w:rsidRPr="0073563D">
        <w:rPr>
          <w:rFonts w:asciiTheme="majorBidi" w:hAnsiTheme="majorBidi" w:cstheme="majorBidi"/>
          <w:spacing w:val="-2"/>
          <w:sz w:val="32"/>
          <w:szCs w:val="32"/>
          <w:cs/>
        </w:rPr>
        <w:t>และงวดหกเดือน</w:t>
      </w:r>
      <w:r w:rsidRPr="0073563D">
        <w:rPr>
          <w:rFonts w:ascii="Angsana New" w:hAnsi="Angsana New" w:cs="Angsana New" w:hint="cs"/>
          <w:spacing w:val="-2"/>
          <w:sz w:val="32"/>
          <w:szCs w:val="32"/>
          <w:cs/>
        </w:rPr>
        <w:t>สิ้นสุด</w:t>
      </w:r>
      <w:r w:rsidR="00B366A9" w:rsidRPr="0073563D">
        <w:rPr>
          <w:rFonts w:ascii="Angsana New" w:hAnsi="Angsana New" w:cs="Angsana New" w:hint="cs"/>
          <w:spacing w:val="-2"/>
          <w:sz w:val="32"/>
          <w:szCs w:val="32"/>
          <w:cs/>
        </w:rPr>
        <w:t>วันที่</w:t>
      </w:r>
      <w:r w:rsidR="00B366A9" w:rsidRPr="0073563D">
        <w:rPr>
          <w:rFonts w:ascii="Angsana New" w:hAnsi="Angsana New" w:cs="Angsana New"/>
          <w:spacing w:val="-2"/>
          <w:sz w:val="32"/>
          <w:szCs w:val="32"/>
          <w:cs/>
        </w:rPr>
        <w:t xml:space="preserve"> </w:t>
      </w:r>
      <w:r w:rsidR="006E3D6B" w:rsidRPr="006E3D6B">
        <w:rPr>
          <w:rFonts w:ascii="Angsana New" w:hAnsi="Angsana New" w:cs="Angsana New" w:hint="cs"/>
          <w:spacing w:val="-2"/>
          <w:sz w:val="32"/>
          <w:szCs w:val="32"/>
        </w:rPr>
        <w:t>30</w:t>
      </w:r>
      <w:r w:rsidR="00841D75" w:rsidRPr="0073563D">
        <w:rPr>
          <w:rFonts w:ascii="Angsana New" w:hAnsi="Angsana New" w:cs="Angsana New" w:hint="cs"/>
          <w:spacing w:val="-2"/>
          <w:sz w:val="32"/>
          <w:szCs w:val="32"/>
          <w:cs/>
        </w:rPr>
        <w:t xml:space="preserve"> มิถุนายน</w:t>
      </w:r>
      <w:r w:rsidR="00B366A9" w:rsidRPr="0073563D">
        <w:rPr>
          <w:rFonts w:ascii="Angsana New" w:hAnsi="Angsana New" w:cs="Angsana New"/>
          <w:spacing w:val="-2"/>
          <w:sz w:val="32"/>
          <w:szCs w:val="32"/>
          <w:cs/>
        </w:rPr>
        <w:t xml:space="preserve"> </w:t>
      </w:r>
      <w:r w:rsidR="006E3D6B" w:rsidRPr="006E3D6B">
        <w:rPr>
          <w:rFonts w:ascii="Angsana New" w:hAnsi="Angsana New" w:cs="Angsana New"/>
          <w:spacing w:val="-2"/>
          <w:sz w:val="32"/>
          <w:szCs w:val="32"/>
        </w:rPr>
        <w:t>2568</w:t>
      </w:r>
      <w:r w:rsidR="00B366A9" w:rsidRPr="0073563D">
        <w:rPr>
          <w:rFonts w:ascii="Angsana New" w:hAnsi="Angsana New" w:cs="Angsana New"/>
          <w:spacing w:val="-2"/>
          <w:sz w:val="32"/>
          <w:szCs w:val="32"/>
          <w:cs/>
        </w:rPr>
        <w:t xml:space="preserve"> </w:t>
      </w:r>
      <w:r w:rsidR="00B366A9" w:rsidRPr="0073563D">
        <w:rPr>
          <w:rFonts w:ascii="Angsana New" w:hAnsi="Angsana New" w:cs="Angsana New" w:hint="cs"/>
          <w:spacing w:val="-2"/>
          <w:sz w:val="32"/>
          <w:szCs w:val="32"/>
          <w:cs/>
        </w:rPr>
        <w:t>กลุ่มบริษัทได้รวมต้นทุนการกู้ยืม</w:t>
      </w:r>
      <w:r w:rsidR="00B366A9" w:rsidRPr="0073563D">
        <w:rPr>
          <w:rFonts w:ascii="Angsana New" w:hAnsi="Angsana New" w:cs="Angsana New" w:hint="cs"/>
          <w:spacing w:val="4"/>
          <w:sz w:val="32"/>
          <w:szCs w:val="32"/>
          <w:cs/>
        </w:rPr>
        <w:t>เข้าเป็นต้นทุนการพัฒนาอสังหาริมทรัพย์เพื่อขายจำนวน</w:t>
      </w:r>
      <w:r w:rsidR="00B366A9"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6</w:t>
      </w:r>
      <w:r w:rsidR="00C82E7E" w:rsidRPr="0073563D">
        <w:rPr>
          <w:rFonts w:ascii="Angsana New" w:hAnsi="Angsana New" w:cs="Angsana New"/>
          <w:spacing w:val="4"/>
          <w:sz w:val="32"/>
          <w:szCs w:val="32"/>
        </w:rPr>
        <w:t>.</w:t>
      </w:r>
      <w:r w:rsidR="006E3D6B" w:rsidRPr="006E3D6B">
        <w:rPr>
          <w:rFonts w:ascii="Angsana New" w:hAnsi="Angsana New" w:cs="Angsana New"/>
          <w:spacing w:val="4"/>
          <w:sz w:val="32"/>
          <w:szCs w:val="32"/>
        </w:rPr>
        <w:t>39</w:t>
      </w:r>
      <w:r w:rsidR="00C82E7E" w:rsidRPr="0073563D">
        <w:rPr>
          <w:rFonts w:ascii="Angsana New" w:hAnsi="Angsana New" w:cs="Angsana New"/>
          <w:spacing w:val="4"/>
          <w:sz w:val="32"/>
          <w:szCs w:val="32"/>
        </w:rPr>
        <w:t xml:space="preserve"> </w:t>
      </w:r>
      <w:r w:rsidR="00C82E7E" w:rsidRPr="0073563D">
        <w:rPr>
          <w:rFonts w:ascii="Angsana New" w:hAnsi="Angsana New" w:cs="Angsana New" w:hint="cs"/>
          <w:spacing w:val="4"/>
          <w:sz w:val="32"/>
          <w:szCs w:val="32"/>
          <w:cs/>
        </w:rPr>
        <w:t xml:space="preserve">ล้านบาทและจำนวน </w:t>
      </w:r>
      <w:r w:rsidR="006E3D6B" w:rsidRPr="006E3D6B">
        <w:rPr>
          <w:rFonts w:ascii="Angsana New" w:hAnsi="Angsana New" w:cs="Angsana New"/>
          <w:spacing w:val="4"/>
          <w:sz w:val="32"/>
          <w:szCs w:val="32"/>
        </w:rPr>
        <w:t>13</w:t>
      </w:r>
      <w:r w:rsidR="00C82E7E" w:rsidRPr="0073563D">
        <w:rPr>
          <w:rFonts w:ascii="Angsana New" w:hAnsi="Angsana New" w:cs="Angsana New"/>
          <w:spacing w:val="4"/>
          <w:sz w:val="32"/>
          <w:szCs w:val="32"/>
        </w:rPr>
        <w:t>.</w:t>
      </w:r>
      <w:r w:rsidR="006E3D6B" w:rsidRPr="006E3D6B">
        <w:rPr>
          <w:rFonts w:ascii="Angsana New" w:hAnsi="Angsana New" w:cs="Angsana New"/>
          <w:spacing w:val="4"/>
          <w:sz w:val="32"/>
          <w:szCs w:val="32"/>
        </w:rPr>
        <w:t>30</w:t>
      </w:r>
      <w:r w:rsidR="00B366A9" w:rsidRPr="0073563D">
        <w:rPr>
          <w:rFonts w:ascii="Angsana New" w:hAnsi="Angsana New"/>
          <w:spacing w:val="4"/>
          <w:sz w:val="32"/>
          <w:szCs w:val="32"/>
        </w:rPr>
        <w:t xml:space="preserve"> </w:t>
      </w:r>
      <w:r w:rsidR="00B366A9" w:rsidRPr="0073563D">
        <w:rPr>
          <w:rFonts w:ascii="Angsana New" w:hAnsi="Angsana New" w:cs="Angsana New" w:hint="cs"/>
          <w:spacing w:val="4"/>
          <w:sz w:val="32"/>
          <w:szCs w:val="32"/>
          <w:cs/>
        </w:rPr>
        <w:t>ล้านบาท</w:t>
      </w:r>
      <w:r w:rsidR="00C82E7E" w:rsidRPr="0073563D">
        <w:rPr>
          <w:rFonts w:ascii="Angsana New" w:hAnsi="Angsana New" w:cs="Angsana New" w:hint="cs"/>
          <w:spacing w:val="4"/>
          <w:sz w:val="32"/>
          <w:szCs w:val="32"/>
          <w:cs/>
        </w:rPr>
        <w:t xml:space="preserve"> </w:t>
      </w:r>
      <w:r w:rsidR="00C82E7E" w:rsidRPr="0073563D">
        <w:rPr>
          <w:rFonts w:ascii="Angsana New" w:hAnsi="Angsana New" w:cs="Angsana New" w:hint="cs"/>
          <w:spacing w:val="-2"/>
          <w:sz w:val="32"/>
          <w:szCs w:val="32"/>
          <w:cs/>
        </w:rPr>
        <w:t>ตามลำดับ</w:t>
      </w:r>
      <w:r w:rsidR="00B366A9" w:rsidRPr="0073563D">
        <w:rPr>
          <w:rFonts w:ascii="Angsana New" w:hAnsi="Angsana New" w:cs="Angsana New"/>
          <w:spacing w:val="-2"/>
          <w:sz w:val="32"/>
          <w:szCs w:val="32"/>
          <w:cs/>
        </w:rPr>
        <w:t xml:space="preserve"> </w:t>
      </w:r>
      <w:r w:rsidR="00B366A9" w:rsidRPr="0073563D">
        <w:rPr>
          <w:rFonts w:ascii="Angsana New" w:hAnsi="Angsana New" w:cs="Angsana New" w:hint="cs"/>
          <w:spacing w:val="-2"/>
          <w:sz w:val="32"/>
          <w:szCs w:val="32"/>
          <w:cs/>
        </w:rPr>
        <w:t>อัตราการตั้งขึ้นเป็นทุน</w:t>
      </w:r>
      <w:bookmarkStart w:id="11" w:name="_Hlk71293685"/>
      <w:r w:rsidR="00AB3307" w:rsidRPr="0073563D">
        <w:rPr>
          <w:rFonts w:ascii="Angsana New" w:hAnsi="Angsana New" w:cs="Angsana New" w:hint="cs"/>
          <w:spacing w:val="-2"/>
          <w:sz w:val="32"/>
          <w:szCs w:val="32"/>
          <w:cs/>
        </w:rPr>
        <w:t>สำหรับงวด</w:t>
      </w:r>
      <w:r w:rsidR="003569C6" w:rsidRPr="0073563D">
        <w:rPr>
          <w:rFonts w:ascii="Angsana New" w:hAnsi="Angsana New" w:cs="Angsana New" w:hint="cs"/>
          <w:spacing w:val="-2"/>
          <w:sz w:val="32"/>
          <w:szCs w:val="32"/>
          <w:cs/>
        </w:rPr>
        <w:t>หก</w:t>
      </w:r>
      <w:r w:rsidR="00AB3307" w:rsidRPr="0073563D">
        <w:rPr>
          <w:rFonts w:ascii="Angsana New" w:hAnsi="Angsana New" w:cs="Angsana New" w:hint="cs"/>
          <w:spacing w:val="-2"/>
          <w:sz w:val="32"/>
          <w:szCs w:val="32"/>
          <w:cs/>
        </w:rPr>
        <w:t>เดือนสิ้นสุด</w:t>
      </w:r>
      <w:r w:rsidR="00B366A9" w:rsidRPr="0073563D">
        <w:rPr>
          <w:rFonts w:ascii="Angsana New" w:hAnsi="Angsana New" w:cs="Angsana New" w:hint="cs"/>
          <w:spacing w:val="-2"/>
          <w:sz w:val="32"/>
          <w:szCs w:val="32"/>
          <w:cs/>
        </w:rPr>
        <w:t>วันที่</w:t>
      </w:r>
      <w:r w:rsidR="00B366A9" w:rsidRPr="0073563D">
        <w:rPr>
          <w:rFonts w:ascii="Angsana New" w:hAnsi="Angsana New" w:cs="Angsana New"/>
          <w:spacing w:val="-2"/>
          <w:sz w:val="32"/>
          <w:szCs w:val="32"/>
          <w:cs/>
        </w:rPr>
        <w:t xml:space="preserve"> </w:t>
      </w:r>
      <w:bookmarkEnd w:id="11"/>
      <w:r w:rsidR="006E3D6B" w:rsidRPr="006E3D6B">
        <w:rPr>
          <w:rFonts w:ascii="Angsana New" w:hAnsi="Angsana New" w:cs="Angsana New" w:hint="cs"/>
          <w:spacing w:val="-2"/>
          <w:sz w:val="32"/>
          <w:szCs w:val="32"/>
        </w:rPr>
        <w:t>30</w:t>
      </w:r>
      <w:r w:rsidR="003569C6" w:rsidRPr="0073563D">
        <w:rPr>
          <w:rFonts w:ascii="Angsana New" w:hAnsi="Angsana New" w:cs="Angsana New" w:hint="cs"/>
          <w:spacing w:val="-2"/>
          <w:sz w:val="32"/>
          <w:szCs w:val="32"/>
          <w:cs/>
        </w:rPr>
        <w:t xml:space="preserve"> มิถุนายน</w:t>
      </w:r>
      <w:r w:rsidR="003569C6" w:rsidRPr="0073563D">
        <w:rPr>
          <w:rFonts w:ascii="Angsana New" w:hAnsi="Angsana New" w:cs="Angsana New"/>
          <w:spacing w:val="-2"/>
          <w:sz w:val="32"/>
          <w:szCs w:val="32"/>
          <w:cs/>
        </w:rPr>
        <w:t xml:space="preserve"> </w:t>
      </w:r>
      <w:r w:rsidR="006E3D6B" w:rsidRPr="006E3D6B">
        <w:rPr>
          <w:rFonts w:ascii="Angsana New" w:hAnsi="Angsana New" w:cs="Angsana New"/>
          <w:spacing w:val="-2"/>
          <w:sz w:val="32"/>
          <w:szCs w:val="32"/>
        </w:rPr>
        <w:t>2568</w:t>
      </w:r>
      <w:r w:rsidR="003569C6" w:rsidRPr="0073563D">
        <w:rPr>
          <w:rFonts w:ascii="Angsana New" w:hAnsi="Angsana New" w:cs="Angsana New" w:hint="cs"/>
          <w:spacing w:val="-2"/>
          <w:sz w:val="32"/>
          <w:szCs w:val="32"/>
          <w:cs/>
        </w:rPr>
        <w:t xml:space="preserve"> </w:t>
      </w:r>
      <w:r w:rsidR="00B366A9" w:rsidRPr="0073563D">
        <w:rPr>
          <w:rFonts w:ascii="Angsana New" w:hAnsi="Angsana New" w:cs="Angsana New" w:hint="cs"/>
          <w:spacing w:val="-2"/>
          <w:sz w:val="32"/>
          <w:szCs w:val="32"/>
          <w:cs/>
        </w:rPr>
        <w:t>เท่ากับร้อยละ</w:t>
      </w:r>
      <w:r w:rsidR="00B366A9" w:rsidRPr="0073563D">
        <w:rPr>
          <w:rFonts w:ascii="Angsana New" w:hAnsi="Angsana New" w:cs="Angsana New"/>
          <w:sz w:val="32"/>
          <w:szCs w:val="32"/>
          <w:cs/>
        </w:rPr>
        <w:t xml:space="preserve"> </w:t>
      </w:r>
      <w:r w:rsidR="006E3D6B" w:rsidRPr="006E3D6B">
        <w:rPr>
          <w:rFonts w:ascii="Angsana New" w:hAnsi="Angsana New" w:cs="Angsana New"/>
          <w:sz w:val="32"/>
          <w:szCs w:val="32"/>
        </w:rPr>
        <w:t>7</w:t>
      </w:r>
      <w:r w:rsidR="00A06319" w:rsidRPr="0073563D">
        <w:rPr>
          <w:rFonts w:ascii="Angsana New" w:hAnsi="Angsana New" w:cs="Angsana New"/>
          <w:sz w:val="32"/>
          <w:szCs w:val="32"/>
        </w:rPr>
        <w:t>.</w:t>
      </w:r>
      <w:r w:rsidR="006E3D6B" w:rsidRPr="006E3D6B">
        <w:rPr>
          <w:rFonts w:ascii="Angsana New" w:hAnsi="Angsana New" w:cs="Angsana New" w:hint="cs"/>
          <w:sz w:val="32"/>
          <w:szCs w:val="32"/>
        </w:rPr>
        <w:t>60</w:t>
      </w:r>
    </w:p>
    <w:p w14:paraId="2F95501F" w14:textId="27046A27" w:rsidR="00526AFB" w:rsidRPr="0073563D" w:rsidRDefault="00526AFB" w:rsidP="00F35E35">
      <w:pPr>
        <w:spacing w:before="240"/>
        <w:ind w:left="540"/>
        <w:jc w:val="thaiDistribute"/>
        <w:rPr>
          <w:rFonts w:ascii="Angsana New" w:hAnsi="Angsana New" w:cs="Angsana New"/>
          <w:sz w:val="32"/>
          <w:szCs w:val="32"/>
        </w:rPr>
      </w:pPr>
      <w:r w:rsidRPr="0073563D">
        <w:rPr>
          <w:rFonts w:ascii="Angsana New" w:hAnsi="Angsana New" w:cs="Angsana New" w:hint="cs"/>
          <w:spacing w:val="-4"/>
          <w:sz w:val="32"/>
          <w:szCs w:val="32"/>
          <w:cs/>
        </w:rPr>
        <w:t>สำหรับปีสิ้นสุดวันที่</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31</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ธันวาคม</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2567</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กลุ่ม</w:t>
      </w:r>
      <w:r w:rsidRPr="0073563D">
        <w:rPr>
          <w:rFonts w:ascii="Angsana New" w:hAnsi="Angsana New" w:cs="Angsana New" w:hint="cs"/>
          <w:sz w:val="32"/>
          <w:szCs w:val="32"/>
          <w:cs/>
        </w:rPr>
        <w:t>บริษัท</w:t>
      </w:r>
      <w:r w:rsidRPr="0073563D">
        <w:rPr>
          <w:rFonts w:ascii="Angsana New" w:hAnsi="Angsana New" w:cs="Angsana New" w:hint="cs"/>
          <w:spacing w:val="-4"/>
          <w:sz w:val="32"/>
          <w:szCs w:val="32"/>
          <w:cs/>
        </w:rPr>
        <w:t>ได้รวมต้นทุนการกู้ยืมเข้าเป็นต้นทุนการพัฒนา</w:t>
      </w:r>
      <w:r w:rsidRPr="0073563D">
        <w:rPr>
          <w:rFonts w:ascii="Angsana New" w:hAnsi="Angsana New" w:cs="Angsana New" w:hint="cs"/>
          <w:spacing w:val="-6"/>
          <w:sz w:val="32"/>
          <w:szCs w:val="32"/>
          <w:cs/>
        </w:rPr>
        <w:t>อสังหาริมทรัพย์เพื่อขายจำนวน</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19</w:t>
      </w:r>
      <w:r w:rsidR="00A06319" w:rsidRPr="0073563D">
        <w:rPr>
          <w:rFonts w:ascii="Angsana New" w:hAnsi="Angsana New" w:cs="Angsana New"/>
          <w:spacing w:val="-6"/>
          <w:sz w:val="32"/>
          <w:szCs w:val="32"/>
        </w:rPr>
        <w:t>.</w:t>
      </w:r>
      <w:r w:rsidR="006E3D6B" w:rsidRPr="006E3D6B">
        <w:rPr>
          <w:rFonts w:ascii="Angsana New" w:hAnsi="Angsana New" w:cs="Angsana New"/>
          <w:spacing w:val="-6"/>
          <w:sz w:val="32"/>
          <w:szCs w:val="32"/>
        </w:rPr>
        <w:t>16</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ล้านบาท</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อัตราการตั้งขึ้นเป็นทุนสำหรับปีสิ้นสุดวันที่</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31</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ธันวาคม</w:t>
      </w:r>
      <w:r w:rsidRPr="0073563D">
        <w:rPr>
          <w:rFonts w:ascii="Angsana New" w:hAnsi="Angsana New" w:cs="Angsana New"/>
          <w:sz w:val="32"/>
          <w:szCs w:val="32"/>
          <w:cs/>
        </w:rPr>
        <w:t xml:space="preserve"> </w:t>
      </w:r>
      <w:r w:rsidR="006E3D6B" w:rsidRPr="006E3D6B">
        <w:rPr>
          <w:rFonts w:ascii="Angsana New" w:hAnsi="Angsana New" w:cs="Angsana New"/>
          <w:sz w:val="32"/>
          <w:szCs w:val="32"/>
        </w:rPr>
        <w:t>2567</w:t>
      </w:r>
      <w:r w:rsidRPr="0073563D">
        <w:rPr>
          <w:rFonts w:ascii="Angsana New" w:hAnsi="Angsana New" w:cs="Angsana New"/>
          <w:sz w:val="32"/>
          <w:szCs w:val="32"/>
          <w:cs/>
        </w:rPr>
        <w:t xml:space="preserve"> </w:t>
      </w:r>
      <w:r w:rsidRPr="0073563D">
        <w:rPr>
          <w:rFonts w:ascii="Angsana New" w:hAnsi="Angsana New" w:cs="Angsana New" w:hint="cs"/>
          <w:sz w:val="32"/>
          <w:szCs w:val="32"/>
          <w:cs/>
        </w:rPr>
        <w:t>เท่ากับร้อยละ</w:t>
      </w:r>
      <w:r w:rsidRPr="0073563D">
        <w:rPr>
          <w:rFonts w:ascii="Angsana New" w:hAnsi="Angsana New" w:cs="Angsana New"/>
          <w:sz w:val="32"/>
          <w:szCs w:val="32"/>
          <w:cs/>
        </w:rPr>
        <w:t xml:space="preserve"> </w:t>
      </w:r>
      <w:r w:rsidR="006E3D6B" w:rsidRPr="006E3D6B">
        <w:rPr>
          <w:rFonts w:ascii="Angsana New" w:hAnsi="Angsana New" w:cs="Angsana New"/>
          <w:sz w:val="32"/>
          <w:szCs w:val="32"/>
        </w:rPr>
        <w:t>7</w:t>
      </w:r>
      <w:r w:rsidR="00DB4A38" w:rsidRPr="0073563D">
        <w:rPr>
          <w:rFonts w:ascii="Angsana New" w:hAnsi="Angsana New" w:cs="Angsana New"/>
          <w:sz w:val="32"/>
          <w:szCs w:val="32"/>
        </w:rPr>
        <w:t>.</w:t>
      </w:r>
      <w:r w:rsidR="006E3D6B" w:rsidRPr="006E3D6B">
        <w:rPr>
          <w:rFonts w:ascii="Angsana New" w:hAnsi="Angsana New" w:cs="Angsana New"/>
          <w:sz w:val="32"/>
          <w:szCs w:val="32"/>
        </w:rPr>
        <w:t>21</w:t>
      </w:r>
    </w:p>
    <w:p w14:paraId="57B10BF7" w14:textId="31B80581" w:rsidR="00526AFB" w:rsidRPr="0073563D" w:rsidRDefault="00526AFB" w:rsidP="00526AFB">
      <w:pPr>
        <w:spacing w:before="240"/>
        <w:ind w:left="540"/>
        <w:jc w:val="thaiDistribute"/>
        <w:rPr>
          <w:rFonts w:ascii="Angsana New" w:hAnsi="Angsana New" w:cs="Angsana New"/>
          <w:sz w:val="32"/>
          <w:szCs w:val="32"/>
        </w:rPr>
      </w:pPr>
      <w:r w:rsidRPr="0073563D">
        <w:rPr>
          <w:rFonts w:ascii="Angsana New" w:hAnsi="Angsana New" w:cs="Angsana New" w:hint="cs"/>
          <w:spacing w:val="-4"/>
          <w:sz w:val="32"/>
          <w:szCs w:val="32"/>
          <w:cs/>
        </w:rPr>
        <w:t>สำหรับงวดสามเดือน</w:t>
      </w:r>
      <w:r w:rsidR="00DA1636" w:rsidRPr="0073563D">
        <w:rPr>
          <w:rFonts w:asciiTheme="majorBidi" w:hAnsiTheme="majorBidi" w:cstheme="majorBidi"/>
          <w:spacing w:val="-4"/>
          <w:sz w:val="32"/>
          <w:szCs w:val="32"/>
          <w:cs/>
        </w:rPr>
        <w:t>และงวดหกเดือน</w:t>
      </w:r>
      <w:r w:rsidRPr="0073563D">
        <w:rPr>
          <w:rFonts w:ascii="Angsana New" w:hAnsi="Angsana New" w:cs="Angsana New" w:hint="cs"/>
          <w:spacing w:val="-4"/>
          <w:sz w:val="32"/>
          <w:szCs w:val="32"/>
          <w:cs/>
        </w:rPr>
        <w:t>สิ้นสุดวันที่</w:t>
      </w:r>
      <w:r w:rsidRPr="0073563D">
        <w:rPr>
          <w:rFonts w:ascii="Angsana New" w:hAnsi="Angsana New" w:cs="Angsana New"/>
          <w:spacing w:val="-4"/>
          <w:sz w:val="32"/>
          <w:szCs w:val="32"/>
          <w:cs/>
        </w:rPr>
        <w:t xml:space="preserve"> </w:t>
      </w:r>
      <w:r w:rsidR="006E3D6B" w:rsidRPr="006E3D6B">
        <w:rPr>
          <w:rFonts w:ascii="Angsana New" w:hAnsi="Angsana New" w:cs="Angsana New" w:hint="cs"/>
          <w:spacing w:val="-4"/>
          <w:sz w:val="32"/>
          <w:szCs w:val="32"/>
        </w:rPr>
        <w:t>30</w:t>
      </w:r>
      <w:r w:rsidR="00A6091C" w:rsidRPr="0073563D">
        <w:rPr>
          <w:rFonts w:ascii="Angsana New" w:hAnsi="Angsana New" w:cs="Angsana New" w:hint="cs"/>
          <w:spacing w:val="-4"/>
          <w:sz w:val="32"/>
          <w:szCs w:val="32"/>
          <w:cs/>
        </w:rPr>
        <w:t xml:space="preserve"> มิถุนายน</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2568</w:t>
      </w:r>
      <w:r w:rsidRPr="0073563D">
        <w:rPr>
          <w:rFonts w:ascii="Angsana New" w:hAnsi="Angsana New" w:cs="Angsana New"/>
          <w:spacing w:val="-4"/>
          <w:sz w:val="32"/>
          <w:szCs w:val="32"/>
          <w:cs/>
        </w:rPr>
        <w:t xml:space="preserve"> </w:t>
      </w:r>
      <w:r w:rsidRPr="0073563D">
        <w:rPr>
          <w:rFonts w:ascii="Angsana New" w:hAnsi="Angsana New" w:cs="Angsana New" w:hint="cs"/>
          <w:sz w:val="32"/>
          <w:szCs w:val="32"/>
          <w:cs/>
        </w:rPr>
        <w:t>บริษัท</w:t>
      </w:r>
      <w:r w:rsidRPr="0073563D">
        <w:rPr>
          <w:rFonts w:ascii="Angsana New" w:hAnsi="Angsana New" w:cs="Angsana New" w:hint="cs"/>
          <w:spacing w:val="-4"/>
          <w:sz w:val="32"/>
          <w:szCs w:val="32"/>
          <w:cs/>
        </w:rPr>
        <w:t>ได้รวมต้นทุนการกู้ยืมเข้าเป็นต้นทุนการพัฒนาอสังหาริมทรัพย์เพื่อขายจำนวน</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4</w:t>
      </w:r>
      <w:r w:rsidR="00C82E7E" w:rsidRPr="0073563D">
        <w:rPr>
          <w:rFonts w:ascii="Angsana New" w:hAnsi="Angsana New" w:cs="Angsana New"/>
          <w:spacing w:val="-4"/>
          <w:sz w:val="32"/>
          <w:szCs w:val="32"/>
        </w:rPr>
        <w:t>.</w:t>
      </w:r>
      <w:r w:rsidR="006E3D6B" w:rsidRPr="006E3D6B">
        <w:rPr>
          <w:rFonts w:ascii="Angsana New" w:hAnsi="Angsana New" w:cs="Angsana New"/>
          <w:spacing w:val="-4"/>
          <w:sz w:val="32"/>
          <w:szCs w:val="32"/>
        </w:rPr>
        <w:t>98</w:t>
      </w:r>
      <w:r w:rsidR="00C82E7E" w:rsidRPr="0073563D">
        <w:rPr>
          <w:rFonts w:ascii="Angsana New" w:hAnsi="Angsana New" w:cs="Angsana New"/>
          <w:spacing w:val="-4"/>
          <w:sz w:val="32"/>
          <w:szCs w:val="32"/>
        </w:rPr>
        <w:t xml:space="preserve"> </w:t>
      </w:r>
      <w:r w:rsidR="00C82E7E" w:rsidRPr="0073563D">
        <w:rPr>
          <w:rFonts w:ascii="Angsana New" w:hAnsi="Angsana New" w:cs="Angsana New" w:hint="cs"/>
          <w:spacing w:val="-4"/>
          <w:sz w:val="32"/>
          <w:szCs w:val="32"/>
          <w:cs/>
        </w:rPr>
        <w:t xml:space="preserve">ล้านบาท และจำนวน </w:t>
      </w:r>
      <w:r w:rsidR="006E3D6B" w:rsidRPr="006E3D6B">
        <w:rPr>
          <w:rFonts w:ascii="Angsana New" w:hAnsi="Angsana New" w:cs="Angsana New"/>
          <w:spacing w:val="-4"/>
          <w:sz w:val="32"/>
          <w:szCs w:val="32"/>
        </w:rPr>
        <w:t>10</w:t>
      </w:r>
      <w:r w:rsidR="00C82E7E" w:rsidRPr="0073563D">
        <w:rPr>
          <w:rFonts w:ascii="Angsana New" w:hAnsi="Angsana New" w:cs="Angsana New"/>
          <w:spacing w:val="-4"/>
          <w:sz w:val="32"/>
          <w:szCs w:val="32"/>
        </w:rPr>
        <w:t>.</w:t>
      </w:r>
      <w:r w:rsidR="006E3D6B" w:rsidRPr="006E3D6B">
        <w:rPr>
          <w:rFonts w:ascii="Angsana New" w:hAnsi="Angsana New" w:cs="Angsana New"/>
          <w:spacing w:val="-4"/>
          <w:sz w:val="32"/>
          <w:szCs w:val="32"/>
        </w:rPr>
        <w:t>31</w:t>
      </w:r>
      <w:r w:rsidRPr="0073563D">
        <w:rPr>
          <w:rFonts w:ascii="Angsana New" w:hAnsi="Angsana New"/>
          <w:spacing w:val="-4"/>
          <w:sz w:val="32"/>
          <w:szCs w:val="32"/>
        </w:rPr>
        <w:t xml:space="preserve"> </w:t>
      </w:r>
      <w:r w:rsidRPr="0073563D">
        <w:rPr>
          <w:rFonts w:ascii="Angsana New" w:hAnsi="Angsana New" w:cs="Angsana New" w:hint="cs"/>
          <w:spacing w:val="-4"/>
          <w:sz w:val="32"/>
          <w:szCs w:val="32"/>
          <w:cs/>
        </w:rPr>
        <w:t>ล้านบาท</w:t>
      </w:r>
      <w:r w:rsidR="00C82E7E" w:rsidRPr="0073563D">
        <w:rPr>
          <w:rFonts w:ascii="Angsana New" w:hAnsi="Angsana New" w:cs="Angsana New" w:hint="cs"/>
          <w:spacing w:val="-4"/>
          <w:sz w:val="32"/>
          <w:szCs w:val="32"/>
          <w:cs/>
        </w:rPr>
        <w:t xml:space="preserve"> ตามลำดับ</w:t>
      </w:r>
      <w:r w:rsidRPr="0073563D">
        <w:rPr>
          <w:rFonts w:ascii="Angsana New" w:hAnsi="Angsana New" w:cs="Angsana New"/>
          <w:spacing w:val="-4"/>
          <w:sz w:val="32"/>
          <w:szCs w:val="32"/>
          <w:cs/>
        </w:rPr>
        <w:t xml:space="preserve"> </w:t>
      </w:r>
      <w:r w:rsidRPr="0073563D">
        <w:rPr>
          <w:rFonts w:ascii="Angsana New" w:hAnsi="Angsana New" w:cs="Angsana New" w:hint="cs"/>
          <w:sz w:val="32"/>
          <w:szCs w:val="32"/>
          <w:cs/>
        </w:rPr>
        <w:t>อัตราการตั้งขึ้นเป็นทุน</w:t>
      </w:r>
      <w:r w:rsidR="00932F9A" w:rsidRPr="0073563D">
        <w:rPr>
          <w:rFonts w:ascii="Angsana New" w:hAnsi="Angsana New" w:cs="Angsana New" w:hint="cs"/>
          <w:spacing w:val="4"/>
          <w:sz w:val="32"/>
          <w:szCs w:val="32"/>
          <w:cs/>
        </w:rPr>
        <w:t>สำหรับงวด</w:t>
      </w:r>
      <w:r w:rsidR="00932F9A" w:rsidRPr="0073563D">
        <w:rPr>
          <w:rFonts w:ascii="Angsana New" w:hAnsi="Angsana New" w:cs="Angsana New" w:hint="cs"/>
          <w:sz w:val="32"/>
          <w:szCs w:val="32"/>
          <w:cs/>
        </w:rPr>
        <w:t>หกเดือนสิ้นสุดวันที่</w:t>
      </w:r>
      <w:r w:rsidR="00932F9A" w:rsidRPr="0073563D">
        <w:rPr>
          <w:rFonts w:ascii="Angsana New" w:hAnsi="Angsana New" w:cs="Angsana New"/>
          <w:sz w:val="32"/>
          <w:szCs w:val="32"/>
          <w:cs/>
        </w:rPr>
        <w:t xml:space="preserve"> </w:t>
      </w:r>
      <w:r w:rsidR="006E3D6B" w:rsidRPr="006E3D6B">
        <w:rPr>
          <w:rFonts w:ascii="Angsana New" w:hAnsi="Angsana New" w:cs="Angsana New" w:hint="cs"/>
          <w:spacing w:val="-2"/>
          <w:sz w:val="32"/>
          <w:szCs w:val="32"/>
        </w:rPr>
        <w:t>30</w:t>
      </w:r>
      <w:r w:rsidR="00932F9A" w:rsidRPr="0073563D">
        <w:rPr>
          <w:rFonts w:ascii="Angsana New" w:hAnsi="Angsana New" w:cs="Angsana New" w:hint="cs"/>
          <w:spacing w:val="-2"/>
          <w:sz w:val="32"/>
          <w:szCs w:val="32"/>
          <w:cs/>
        </w:rPr>
        <w:t xml:space="preserve"> มิถุนายน</w:t>
      </w:r>
      <w:r w:rsidR="00932F9A" w:rsidRPr="0073563D">
        <w:rPr>
          <w:rFonts w:ascii="Angsana New" w:hAnsi="Angsana New" w:cs="Angsana New"/>
          <w:spacing w:val="-2"/>
          <w:sz w:val="32"/>
          <w:szCs w:val="32"/>
          <w:cs/>
        </w:rPr>
        <w:t xml:space="preserve"> </w:t>
      </w:r>
      <w:r w:rsidR="006E3D6B" w:rsidRPr="006E3D6B">
        <w:rPr>
          <w:rFonts w:ascii="Angsana New" w:hAnsi="Angsana New" w:cs="Angsana New"/>
          <w:spacing w:val="-2"/>
          <w:sz w:val="32"/>
          <w:szCs w:val="32"/>
        </w:rPr>
        <w:t>2568</w:t>
      </w:r>
      <w:r w:rsidRPr="0073563D">
        <w:rPr>
          <w:rFonts w:ascii="Angsana New" w:hAnsi="Angsana New" w:cs="Angsana New"/>
          <w:sz w:val="32"/>
          <w:szCs w:val="32"/>
          <w:cs/>
        </w:rPr>
        <w:t xml:space="preserve"> </w:t>
      </w:r>
      <w:r w:rsidRPr="0073563D">
        <w:rPr>
          <w:rFonts w:ascii="Angsana New" w:hAnsi="Angsana New" w:cs="Angsana New" w:hint="cs"/>
          <w:sz w:val="32"/>
          <w:szCs w:val="32"/>
          <w:cs/>
        </w:rPr>
        <w:t>เท่ากับร้อยละ</w:t>
      </w:r>
      <w:r w:rsidRPr="0073563D">
        <w:rPr>
          <w:rFonts w:ascii="Angsana New" w:hAnsi="Angsana New" w:cs="Angsana New"/>
          <w:sz w:val="32"/>
          <w:szCs w:val="32"/>
          <w:cs/>
        </w:rPr>
        <w:t xml:space="preserve"> </w:t>
      </w:r>
      <w:r w:rsidR="006E3D6B" w:rsidRPr="006E3D6B">
        <w:rPr>
          <w:rFonts w:ascii="Angsana New" w:hAnsi="Angsana New" w:cs="Angsana New"/>
          <w:sz w:val="32"/>
          <w:szCs w:val="32"/>
        </w:rPr>
        <w:t>7</w:t>
      </w:r>
      <w:r w:rsidR="00A06319" w:rsidRPr="0073563D">
        <w:rPr>
          <w:rFonts w:ascii="Angsana New" w:hAnsi="Angsana New" w:cs="Angsana New"/>
          <w:sz w:val="32"/>
          <w:szCs w:val="32"/>
        </w:rPr>
        <w:t>.</w:t>
      </w:r>
      <w:r w:rsidR="006E3D6B" w:rsidRPr="006E3D6B">
        <w:rPr>
          <w:rFonts w:ascii="Angsana New" w:hAnsi="Angsana New" w:cs="Angsana New" w:hint="cs"/>
          <w:sz w:val="32"/>
          <w:szCs w:val="32"/>
        </w:rPr>
        <w:t>23</w:t>
      </w:r>
    </w:p>
    <w:p w14:paraId="589ED338" w14:textId="1556FBEB" w:rsidR="00B366A9" w:rsidRPr="0073563D" w:rsidRDefault="000105CE" w:rsidP="00F35E35">
      <w:pPr>
        <w:spacing w:before="240"/>
        <w:ind w:left="540"/>
        <w:jc w:val="thaiDistribute"/>
        <w:rPr>
          <w:rFonts w:ascii="Angsana New" w:hAnsi="Angsana New" w:cs="Angsana New"/>
          <w:sz w:val="32"/>
          <w:szCs w:val="32"/>
        </w:rPr>
      </w:pPr>
      <w:r w:rsidRPr="0073563D">
        <w:rPr>
          <w:rFonts w:ascii="Angsana New" w:hAnsi="Angsana New" w:cs="Angsana New" w:hint="cs"/>
          <w:spacing w:val="6"/>
          <w:sz w:val="32"/>
          <w:szCs w:val="32"/>
          <w:cs/>
        </w:rPr>
        <w:t>สำหรับปีสิ้นสุด</w:t>
      </w:r>
      <w:r w:rsidR="00B366A9" w:rsidRPr="0073563D">
        <w:rPr>
          <w:rFonts w:ascii="Angsana New" w:hAnsi="Angsana New" w:cs="Angsana New" w:hint="cs"/>
          <w:spacing w:val="6"/>
          <w:sz w:val="32"/>
          <w:szCs w:val="32"/>
          <w:cs/>
        </w:rPr>
        <w:t>วันที่</w:t>
      </w:r>
      <w:r w:rsidR="00B366A9"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31</w:t>
      </w:r>
      <w:r w:rsidR="00B366A9" w:rsidRPr="0073563D">
        <w:rPr>
          <w:rFonts w:ascii="Angsana New" w:hAnsi="Angsana New" w:cs="Angsana New"/>
          <w:spacing w:val="6"/>
          <w:sz w:val="32"/>
          <w:szCs w:val="32"/>
          <w:cs/>
        </w:rPr>
        <w:t xml:space="preserve"> </w:t>
      </w:r>
      <w:r w:rsidR="00B366A9" w:rsidRPr="0073563D">
        <w:rPr>
          <w:rFonts w:ascii="Angsana New" w:hAnsi="Angsana New" w:cs="Angsana New" w:hint="cs"/>
          <w:spacing w:val="6"/>
          <w:sz w:val="32"/>
          <w:szCs w:val="32"/>
          <w:cs/>
        </w:rPr>
        <w:t>ธันวาคม</w:t>
      </w:r>
      <w:r w:rsidR="00B366A9"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2567</w:t>
      </w:r>
      <w:r w:rsidR="00B366A9" w:rsidRPr="0073563D">
        <w:rPr>
          <w:rFonts w:ascii="Angsana New" w:hAnsi="Angsana New" w:cs="Angsana New"/>
          <w:spacing w:val="6"/>
          <w:sz w:val="32"/>
          <w:szCs w:val="32"/>
          <w:cs/>
        </w:rPr>
        <w:t xml:space="preserve"> </w:t>
      </w:r>
      <w:r w:rsidR="00B366A9" w:rsidRPr="0073563D">
        <w:rPr>
          <w:rFonts w:ascii="Angsana New" w:hAnsi="Angsana New" w:cs="Angsana New" w:hint="cs"/>
          <w:spacing w:val="6"/>
          <w:sz w:val="32"/>
          <w:szCs w:val="32"/>
          <w:cs/>
        </w:rPr>
        <w:t>บริษัทได้รวมต้นทุนการกู้ยืมเข้าเป็นต้นทุนการ</w:t>
      </w:r>
      <w:r w:rsidR="00B366A9" w:rsidRPr="0073563D">
        <w:rPr>
          <w:rFonts w:ascii="Angsana New" w:hAnsi="Angsana New" w:cs="Angsana New" w:hint="cs"/>
          <w:spacing w:val="4"/>
          <w:sz w:val="32"/>
          <w:szCs w:val="32"/>
          <w:cs/>
        </w:rPr>
        <w:t>พัฒนาอสังหาริมทรัพย์เพื่อขายจำนวน</w:t>
      </w:r>
      <w:r w:rsidR="00B366A9" w:rsidRPr="0073563D">
        <w:rPr>
          <w:rFonts w:ascii="Angsana New" w:hAnsi="Angsana New" w:cs="Angsana New"/>
          <w:spacing w:val="4"/>
          <w:sz w:val="32"/>
          <w:szCs w:val="32"/>
          <w:cs/>
        </w:rPr>
        <w:t xml:space="preserve"> </w:t>
      </w:r>
      <w:r w:rsidR="006E3D6B" w:rsidRPr="006E3D6B">
        <w:rPr>
          <w:rFonts w:ascii="Angsana New" w:hAnsi="Angsana New" w:cs="Angsana New"/>
          <w:spacing w:val="-6"/>
          <w:sz w:val="32"/>
          <w:szCs w:val="32"/>
        </w:rPr>
        <w:t>8</w:t>
      </w:r>
      <w:r w:rsidR="00DB4A38" w:rsidRPr="0073563D">
        <w:rPr>
          <w:rFonts w:ascii="Angsana New" w:hAnsi="Angsana New" w:cs="Angsana New"/>
          <w:spacing w:val="-6"/>
          <w:sz w:val="32"/>
          <w:szCs w:val="32"/>
        </w:rPr>
        <w:t>.</w:t>
      </w:r>
      <w:r w:rsidR="006E3D6B" w:rsidRPr="006E3D6B">
        <w:rPr>
          <w:rFonts w:ascii="Angsana New" w:hAnsi="Angsana New" w:cs="Angsana New"/>
          <w:spacing w:val="-6"/>
          <w:sz w:val="32"/>
          <w:szCs w:val="32"/>
        </w:rPr>
        <w:t>54</w:t>
      </w:r>
      <w:r w:rsidR="00B366A9" w:rsidRPr="0073563D">
        <w:rPr>
          <w:rFonts w:ascii="Angsana New" w:hAnsi="Angsana New" w:cs="Angsana New"/>
          <w:spacing w:val="-6"/>
          <w:sz w:val="32"/>
          <w:szCs w:val="32"/>
          <w:cs/>
        </w:rPr>
        <w:t xml:space="preserve"> </w:t>
      </w:r>
      <w:r w:rsidR="00B366A9" w:rsidRPr="0073563D">
        <w:rPr>
          <w:rFonts w:ascii="Angsana New" w:hAnsi="Angsana New" w:cs="Angsana New" w:hint="cs"/>
          <w:spacing w:val="-6"/>
          <w:sz w:val="32"/>
          <w:szCs w:val="32"/>
          <w:cs/>
        </w:rPr>
        <w:t>ล้านบาท</w:t>
      </w:r>
      <w:r w:rsidR="00B366A9" w:rsidRPr="0073563D">
        <w:rPr>
          <w:rFonts w:ascii="Angsana New" w:hAnsi="Angsana New" w:cs="Angsana New"/>
          <w:spacing w:val="-6"/>
          <w:sz w:val="32"/>
          <w:szCs w:val="32"/>
          <w:cs/>
        </w:rPr>
        <w:t xml:space="preserve"> </w:t>
      </w:r>
      <w:r w:rsidR="00B366A9" w:rsidRPr="0073563D">
        <w:rPr>
          <w:rFonts w:ascii="Angsana New" w:hAnsi="Angsana New" w:cs="Angsana New" w:hint="cs"/>
          <w:spacing w:val="-6"/>
          <w:sz w:val="32"/>
          <w:szCs w:val="32"/>
          <w:cs/>
        </w:rPr>
        <w:t>อัตราการตั้งขึ้นเป็นทุน</w:t>
      </w:r>
      <w:r w:rsidR="00F053DD" w:rsidRPr="0073563D">
        <w:rPr>
          <w:rFonts w:ascii="Angsana New" w:hAnsi="Angsana New" w:cs="Angsana New" w:hint="cs"/>
          <w:spacing w:val="4"/>
          <w:sz w:val="32"/>
          <w:szCs w:val="32"/>
          <w:cs/>
        </w:rPr>
        <w:t>สำหรับปีสิ้นสุด</w:t>
      </w:r>
      <w:r w:rsidR="00B366A9" w:rsidRPr="0073563D">
        <w:rPr>
          <w:rFonts w:ascii="Angsana New" w:hAnsi="Angsana New" w:cs="Angsana New" w:hint="cs"/>
          <w:spacing w:val="4"/>
          <w:sz w:val="32"/>
          <w:szCs w:val="32"/>
          <w:cs/>
        </w:rPr>
        <w:t>วันที่</w:t>
      </w:r>
      <w:r w:rsidR="00B366A9"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31</w:t>
      </w:r>
      <w:r w:rsidR="00B366A9" w:rsidRPr="0073563D">
        <w:rPr>
          <w:rFonts w:ascii="Angsana New" w:hAnsi="Angsana New" w:cs="Angsana New"/>
          <w:spacing w:val="4"/>
          <w:sz w:val="32"/>
          <w:szCs w:val="32"/>
          <w:cs/>
        </w:rPr>
        <w:t xml:space="preserve"> </w:t>
      </w:r>
      <w:r w:rsidR="00B366A9" w:rsidRPr="0073563D">
        <w:rPr>
          <w:rFonts w:ascii="Angsana New" w:hAnsi="Angsana New" w:cs="Angsana New" w:hint="cs"/>
          <w:spacing w:val="4"/>
          <w:sz w:val="32"/>
          <w:szCs w:val="32"/>
          <w:cs/>
        </w:rPr>
        <w:t>ธันว</w:t>
      </w:r>
      <w:r w:rsidR="00F053DD" w:rsidRPr="0073563D">
        <w:rPr>
          <w:rFonts w:ascii="Angsana New" w:hAnsi="Angsana New" w:cs="Angsana New" w:hint="cs"/>
          <w:spacing w:val="4"/>
          <w:sz w:val="32"/>
          <w:szCs w:val="32"/>
          <w:cs/>
        </w:rPr>
        <w:t>า</w:t>
      </w:r>
      <w:r w:rsidR="00B366A9" w:rsidRPr="0073563D">
        <w:rPr>
          <w:rFonts w:ascii="Angsana New" w:hAnsi="Angsana New" w:cs="Angsana New" w:hint="cs"/>
          <w:spacing w:val="4"/>
          <w:sz w:val="32"/>
          <w:szCs w:val="32"/>
          <w:cs/>
        </w:rPr>
        <w:t>คม</w:t>
      </w:r>
      <w:r w:rsidR="00B366A9"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2567</w:t>
      </w:r>
      <w:r w:rsidR="00B366A9" w:rsidRPr="0073563D">
        <w:rPr>
          <w:rFonts w:ascii="Angsana New" w:hAnsi="Angsana New" w:cs="Angsana New"/>
          <w:spacing w:val="4"/>
          <w:sz w:val="32"/>
          <w:szCs w:val="32"/>
          <w:cs/>
        </w:rPr>
        <w:t xml:space="preserve"> </w:t>
      </w:r>
      <w:r w:rsidR="00B366A9" w:rsidRPr="0073563D">
        <w:rPr>
          <w:rFonts w:ascii="Angsana New" w:hAnsi="Angsana New" w:cs="Angsana New" w:hint="cs"/>
          <w:spacing w:val="4"/>
          <w:sz w:val="32"/>
          <w:szCs w:val="32"/>
          <w:cs/>
        </w:rPr>
        <w:t>เท่ากับร้อย</w:t>
      </w:r>
      <w:r w:rsidR="00DB4A38" w:rsidRPr="0073563D">
        <w:rPr>
          <w:rFonts w:ascii="Angsana New" w:hAnsi="Angsana New" w:cs="Angsana New" w:hint="cs"/>
          <w:spacing w:val="4"/>
          <w:sz w:val="32"/>
          <w:szCs w:val="32"/>
          <w:cs/>
        </w:rPr>
        <w:t xml:space="preserve">ละ </w:t>
      </w:r>
      <w:r w:rsidR="006E3D6B" w:rsidRPr="006E3D6B">
        <w:rPr>
          <w:rFonts w:ascii="Angsana New" w:hAnsi="Angsana New" w:cs="Angsana New"/>
          <w:spacing w:val="4"/>
          <w:sz w:val="32"/>
          <w:szCs w:val="32"/>
        </w:rPr>
        <w:t>6</w:t>
      </w:r>
      <w:r w:rsidR="00DB4A38" w:rsidRPr="0073563D">
        <w:rPr>
          <w:rFonts w:ascii="Angsana New" w:hAnsi="Angsana New" w:cs="Angsana New"/>
          <w:spacing w:val="4"/>
          <w:sz w:val="32"/>
          <w:szCs w:val="32"/>
        </w:rPr>
        <w:t>.</w:t>
      </w:r>
      <w:r w:rsidR="006E3D6B" w:rsidRPr="006E3D6B">
        <w:rPr>
          <w:rFonts w:ascii="Angsana New" w:hAnsi="Angsana New" w:cs="Angsana New"/>
          <w:spacing w:val="4"/>
          <w:sz w:val="32"/>
          <w:szCs w:val="32"/>
        </w:rPr>
        <w:t>67</w:t>
      </w:r>
    </w:p>
    <w:p w14:paraId="7D8A9AE9" w14:textId="098E2393" w:rsidR="00FC7815" w:rsidRPr="0073563D" w:rsidRDefault="00FC7815" w:rsidP="00FC7815">
      <w:pPr>
        <w:spacing w:before="240"/>
        <w:ind w:left="540"/>
        <w:jc w:val="thaiDistribute"/>
        <w:rPr>
          <w:rFonts w:ascii="Angsana New" w:hAnsi="Angsana New" w:cs="Angsana New"/>
          <w:sz w:val="32"/>
          <w:szCs w:val="32"/>
        </w:rPr>
      </w:pPr>
      <w:r w:rsidRPr="0073563D">
        <w:rPr>
          <w:rFonts w:ascii="Angsana New" w:hAnsi="Angsana New" w:cs="Angsana New" w:hint="cs"/>
          <w:spacing w:val="-6"/>
          <w:sz w:val="32"/>
          <w:szCs w:val="32"/>
          <w:cs/>
        </w:rPr>
        <w:t>ในระหว่างงวดสามเดือน</w:t>
      </w:r>
      <w:r w:rsidRPr="0073563D">
        <w:rPr>
          <w:rFonts w:asciiTheme="majorBidi" w:hAnsiTheme="majorBidi" w:cstheme="majorBidi"/>
          <w:spacing w:val="-4"/>
          <w:sz w:val="32"/>
          <w:szCs w:val="32"/>
          <w:cs/>
        </w:rPr>
        <w:t xml:space="preserve">สิ้นสุดวันที่ </w:t>
      </w:r>
      <w:r w:rsidR="006E3D6B" w:rsidRPr="006E3D6B">
        <w:rPr>
          <w:rFonts w:asciiTheme="majorBidi" w:hAnsiTheme="majorBidi" w:cstheme="majorBidi" w:hint="cs"/>
          <w:spacing w:val="4"/>
          <w:sz w:val="32"/>
          <w:szCs w:val="32"/>
        </w:rPr>
        <w:t>30</w:t>
      </w:r>
      <w:r w:rsidRPr="0073563D">
        <w:rPr>
          <w:rFonts w:asciiTheme="majorBidi" w:hAnsiTheme="majorBidi" w:cstheme="majorBidi" w:hint="cs"/>
          <w:spacing w:val="4"/>
          <w:sz w:val="32"/>
          <w:szCs w:val="32"/>
          <w:cs/>
        </w:rPr>
        <w:t xml:space="preserve"> มิถุนายน </w:t>
      </w:r>
      <w:r w:rsidR="006E3D6B" w:rsidRPr="006E3D6B">
        <w:rPr>
          <w:rFonts w:ascii="Angsana New" w:hAnsi="Angsana New" w:cs="Angsana New"/>
          <w:spacing w:val="-6"/>
          <w:sz w:val="32"/>
          <w:szCs w:val="32"/>
        </w:rPr>
        <w:t>2568</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กลุ่มบริษัทและบริษัทได้บันทึกค่าเผื่อการลดมูลค่าโครงการ</w:t>
      </w:r>
      <w:r w:rsidRPr="0073563D">
        <w:rPr>
          <w:rFonts w:ascii="Angsana New" w:hAnsi="Angsana New" w:cs="Angsana New" w:hint="cs"/>
          <w:spacing w:val="10"/>
          <w:sz w:val="32"/>
          <w:szCs w:val="32"/>
          <w:cs/>
        </w:rPr>
        <w:t>จำนวน</w:t>
      </w:r>
      <w:r w:rsidR="00C82E7E" w:rsidRPr="0073563D">
        <w:rPr>
          <w:rFonts w:ascii="Angsana New" w:hAnsi="Angsana New" w:cs="Angsana New" w:hint="cs"/>
          <w:spacing w:val="10"/>
          <w:sz w:val="32"/>
          <w:szCs w:val="32"/>
          <w:cs/>
        </w:rPr>
        <w:t xml:space="preserve"> </w:t>
      </w:r>
      <w:r w:rsidR="006E3D6B" w:rsidRPr="006E3D6B">
        <w:rPr>
          <w:rFonts w:ascii="Angsana New" w:hAnsi="Angsana New" w:cs="Angsana New"/>
          <w:spacing w:val="10"/>
          <w:sz w:val="32"/>
          <w:szCs w:val="32"/>
        </w:rPr>
        <w:t>3</w:t>
      </w:r>
      <w:r w:rsidR="009B01ED" w:rsidRPr="0073563D">
        <w:rPr>
          <w:rFonts w:ascii="Angsana New" w:hAnsi="Angsana New" w:cs="Angsana New"/>
          <w:spacing w:val="10"/>
          <w:sz w:val="32"/>
          <w:szCs w:val="32"/>
        </w:rPr>
        <w:t>.</w:t>
      </w:r>
      <w:r w:rsidR="006E3D6B" w:rsidRPr="006E3D6B">
        <w:rPr>
          <w:rFonts w:ascii="Angsana New" w:hAnsi="Angsana New" w:cs="Angsana New"/>
          <w:spacing w:val="10"/>
          <w:sz w:val="32"/>
          <w:szCs w:val="32"/>
        </w:rPr>
        <w:t>29</w:t>
      </w:r>
      <w:r w:rsidR="00C82E7E" w:rsidRPr="0073563D">
        <w:rPr>
          <w:rFonts w:ascii="Angsana New" w:hAnsi="Angsana New" w:cs="Angsana New"/>
          <w:spacing w:val="10"/>
          <w:sz w:val="32"/>
          <w:szCs w:val="32"/>
        </w:rPr>
        <w:t xml:space="preserve"> </w:t>
      </w:r>
      <w:r w:rsidRPr="0073563D">
        <w:rPr>
          <w:rFonts w:ascii="Angsana New" w:hAnsi="Angsana New" w:cs="Angsana New" w:hint="cs"/>
          <w:spacing w:val="10"/>
          <w:sz w:val="32"/>
          <w:szCs w:val="32"/>
          <w:cs/>
        </w:rPr>
        <w:t>ล้านบาท และ</w:t>
      </w:r>
      <w:r w:rsidRPr="0073563D">
        <w:rPr>
          <w:rFonts w:ascii="Angsana New" w:hAnsi="Angsana New" w:cs="Angsana New" w:hint="cs"/>
          <w:sz w:val="32"/>
          <w:szCs w:val="32"/>
          <w:cs/>
        </w:rPr>
        <w:t>จำนวน</w:t>
      </w:r>
      <w:r w:rsidR="00C82E7E" w:rsidRPr="0073563D">
        <w:rPr>
          <w:rFonts w:ascii="Angsana New" w:hAnsi="Angsana New" w:cs="Angsana New"/>
          <w:sz w:val="32"/>
          <w:szCs w:val="32"/>
        </w:rPr>
        <w:t xml:space="preserve"> </w:t>
      </w:r>
      <w:r w:rsidR="0071532C">
        <w:rPr>
          <w:rFonts w:ascii="Angsana New" w:hAnsi="Angsana New" w:cs="Angsana New"/>
          <w:sz w:val="32"/>
          <w:szCs w:val="32"/>
        </w:rPr>
        <w:t>3.49</w:t>
      </w:r>
      <w:r w:rsidR="00C82E7E" w:rsidRPr="0073563D">
        <w:rPr>
          <w:rFonts w:ascii="Angsana New" w:hAnsi="Angsana New" w:cs="Angsana New"/>
          <w:sz w:val="32"/>
          <w:szCs w:val="32"/>
        </w:rPr>
        <w:t xml:space="preserve"> </w:t>
      </w:r>
      <w:r w:rsidRPr="0073563D">
        <w:rPr>
          <w:rFonts w:ascii="Angsana New" w:hAnsi="Angsana New" w:cs="Angsana New" w:hint="cs"/>
          <w:sz w:val="32"/>
          <w:szCs w:val="32"/>
          <w:cs/>
        </w:rPr>
        <w:t>ล้านบาท ตามลำดับ</w:t>
      </w:r>
      <w:r w:rsidRPr="0073563D">
        <w:rPr>
          <w:rFonts w:ascii="Angsana New" w:hAnsi="Angsana New" w:cs="Angsana New"/>
          <w:sz w:val="32"/>
          <w:szCs w:val="32"/>
          <w:cs/>
        </w:rPr>
        <w:t xml:space="preserve"> </w:t>
      </w:r>
      <w:r w:rsidRPr="0073563D">
        <w:rPr>
          <w:rFonts w:ascii="Angsana New" w:hAnsi="Angsana New" w:cs="Angsana New" w:hint="cs"/>
          <w:sz w:val="32"/>
          <w:szCs w:val="32"/>
          <w:cs/>
        </w:rPr>
        <w:t>โดยแสดงเป็นส่วนหนึ่งของต้นทุนขายอสังหาริมทรัพย์</w:t>
      </w:r>
      <w:r w:rsidRPr="0073563D">
        <w:rPr>
          <w:rFonts w:ascii="Angsana New" w:hAnsi="Angsana New" w:cs="Angsana New"/>
          <w:sz w:val="32"/>
          <w:szCs w:val="32"/>
        </w:rPr>
        <w:t xml:space="preserve"> </w:t>
      </w:r>
    </w:p>
    <w:p w14:paraId="3567204F" w14:textId="77777777" w:rsidR="00336C7D" w:rsidRDefault="00336C7D">
      <w:pPr>
        <w:rPr>
          <w:rFonts w:ascii="Angsana New" w:hAnsi="Angsana New" w:cs="Angsana New"/>
          <w:spacing w:val="-6"/>
          <w:sz w:val="32"/>
          <w:szCs w:val="32"/>
          <w:cs/>
        </w:rPr>
      </w:pPr>
      <w:r>
        <w:rPr>
          <w:rFonts w:ascii="Angsana New" w:hAnsi="Angsana New" w:cs="Angsana New"/>
          <w:spacing w:val="-6"/>
          <w:sz w:val="32"/>
          <w:szCs w:val="32"/>
          <w:cs/>
        </w:rPr>
        <w:br w:type="page"/>
      </w:r>
    </w:p>
    <w:p w14:paraId="06AA42FF" w14:textId="7307F70A" w:rsidR="00FC7815" w:rsidRPr="0073563D" w:rsidRDefault="00FC7815" w:rsidP="00FC7815">
      <w:pPr>
        <w:spacing w:before="240"/>
        <w:ind w:left="540"/>
        <w:jc w:val="thaiDistribute"/>
        <w:rPr>
          <w:rFonts w:ascii="Angsana New" w:hAnsi="Angsana New" w:cs="Angsana New"/>
          <w:sz w:val="32"/>
          <w:szCs w:val="32"/>
        </w:rPr>
      </w:pPr>
      <w:r w:rsidRPr="0073563D">
        <w:rPr>
          <w:rFonts w:ascii="Angsana New" w:hAnsi="Angsana New" w:cs="Angsana New" w:hint="cs"/>
          <w:spacing w:val="-6"/>
          <w:sz w:val="32"/>
          <w:szCs w:val="32"/>
          <w:cs/>
        </w:rPr>
        <w:lastRenderedPageBreak/>
        <w:t>ในระหว่างงวดสามเดือน</w:t>
      </w:r>
      <w:r w:rsidRPr="0073563D">
        <w:rPr>
          <w:rFonts w:asciiTheme="majorBidi" w:hAnsiTheme="majorBidi" w:cstheme="majorBidi"/>
          <w:spacing w:val="-4"/>
          <w:sz w:val="32"/>
          <w:szCs w:val="32"/>
          <w:cs/>
        </w:rPr>
        <w:t xml:space="preserve">สิ้นสุดวันที่ </w:t>
      </w:r>
      <w:r w:rsidR="006E3D6B" w:rsidRPr="006E3D6B">
        <w:rPr>
          <w:rFonts w:asciiTheme="majorBidi" w:hAnsiTheme="majorBidi" w:cstheme="majorBidi" w:hint="cs"/>
          <w:spacing w:val="4"/>
          <w:sz w:val="32"/>
          <w:szCs w:val="32"/>
        </w:rPr>
        <w:t>30</w:t>
      </w:r>
      <w:r w:rsidRPr="0073563D">
        <w:rPr>
          <w:rFonts w:asciiTheme="majorBidi" w:hAnsiTheme="majorBidi" w:cstheme="majorBidi" w:hint="cs"/>
          <w:spacing w:val="4"/>
          <w:sz w:val="32"/>
          <w:szCs w:val="32"/>
          <w:cs/>
        </w:rPr>
        <w:t xml:space="preserve"> มิถุนายน </w:t>
      </w:r>
      <w:r w:rsidR="006E3D6B" w:rsidRPr="006E3D6B">
        <w:rPr>
          <w:rFonts w:ascii="Angsana New" w:hAnsi="Angsana New" w:cs="Angsana New"/>
          <w:spacing w:val="-6"/>
          <w:sz w:val="32"/>
          <w:szCs w:val="32"/>
        </w:rPr>
        <w:t>2567</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กลุ่มบริษัทและบริษัทได้บันทึกค่าเผื่อการลดมูลค่าโครงการ</w:t>
      </w:r>
      <w:r w:rsidRPr="0073563D">
        <w:rPr>
          <w:rFonts w:ascii="Angsana New" w:hAnsi="Angsana New" w:cs="Angsana New" w:hint="cs"/>
          <w:spacing w:val="10"/>
          <w:sz w:val="32"/>
          <w:szCs w:val="32"/>
          <w:cs/>
        </w:rPr>
        <w:t>จำนวน</w:t>
      </w:r>
      <w:r w:rsidRPr="0073563D">
        <w:rPr>
          <w:rFonts w:ascii="Angsana New" w:hAnsi="Angsana New" w:cs="Angsana New"/>
          <w:spacing w:val="10"/>
          <w:sz w:val="32"/>
          <w:szCs w:val="32"/>
          <w:cs/>
        </w:rPr>
        <w:t xml:space="preserve"> </w:t>
      </w:r>
      <w:r w:rsidR="006E3D6B" w:rsidRPr="006E3D6B">
        <w:rPr>
          <w:rFonts w:ascii="Angsana New" w:hAnsi="Angsana New" w:cs="Angsana New"/>
          <w:spacing w:val="10"/>
          <w:sz w:val="32"/>
          <w:szCs w:val="32"/>
        </w:rPr>
        <w:t>2</w:t>
      </w:r>
      <w:r w:rsidRPr="0073563D">
        <w:rPr>
          <w:rFonts w:ascii="Angsana New" w:hAnsi="Angsana New" w:cs="Angsana New"/>
          <w:spacing w:val="10"/>
          <w:sz w:val="32"/>
          <w:szCs w:val="32"/>
        </w:rPr>
        <w:t>.</w:t>
      </w:r>
      <w:r w:rsidR="006E3D6B" w:rsidRPr="006E3D6B">
        <w:rPr>
          <w:rFonts w:ascii="Angsana New" w:hAnsi="Angsana New" w:cs="Angsana New"/>
          <w:spacing w:val="10"/>
          <w:sz w:val="32"/>
          <w:szCs w:val="32"/>
        </w:rPr>
        <w:t>16</w:t>
      </w:r>
      <w:r w:rsidRPr="0073563D">
        <w:rPr>
          <w:rFonts w:ascii="Angsana New" w:hAnsi="Angsana New" w:cs="Angsana New"/>
          <w:spacing w:val="10"/>
          <w:sz w:val="32"/>
          <w:szCs w:val="32"/>
          <w:cs/>
        </w:rPr>
        <w:t xml:space="preserve"> </w:t>
      </w:r>
      <w:r w:rsidRPr="0073563D">
        <w:rPr>
          <w:rFonts w:ascii="Angsana New" w:hAnsi="Angsana New" w:cs="Angsana New" w:hint="cs"/>
          <w:spacing w:val="10"/>
          <w:sz w:val="32"/>
          <w:szCs w:val="32"/>
          <w:cs/>
        </w:rPr>
        <w:t>ล้านบาท และ</w:t>
      </w:r>
      <w:r w:rsidRPr="0073563D">
        <w:rPr>
          <w:rFonts w:ascii="Angsana New" w:hAnsi="Angsana New" w:cs="Angsana New" w:hint="cs"/>
          <w:sz w:val="32"/>
          <w:szCs w:val="32"/>
          <w:cs/>
        </w:rPr>
        <w:t xml:space="preserve">จำนวน </w:t>
      </w:r>
      <w:r w:rsidR="006E3D6B" w:rsidRPr="006E3D6B">
        <w:rPr>
          <w:rFonts w:ascii="Angsana New" w:hAnsi="Angsana New" w:cs="Angsana New"/>
          <w:sz w:val="32"/>
          <w:szCs w:val="32"/>
        </w:rPr>
        <w:t>2</w:t>
      </w:r>
      <w:r w:rsidRPr="0073563D">
        <w:rPr>
          <w:rFonts w:ascii="Angsana New" w:hAnsi="Angsana New" w:cs="Angsana New"/>
          <w:sz w:val="32"/>
          <w:szCs w:val="32"/>
        </w:rPr>
        <w:t>.</w:t>
      </w:r>
      <w:r w:rsidR="006E3D6B" w:rsidRPr="006E3D6B">
        <w:rPr>
          <w:rFonts w:ascii="Angsana New" w:hAnsi="Angsana New" w:cs="Angsana New"/>
          <w:sz w:val="32"/>
          <w:szCs w:val="32"/>
        </w:rPr>
        <w:t>37</w:t>
      </w:r>
      <w:r w:rsidRPr="0073563D">
        <w:rPr>
          <w:rFonts w:ascii="Angsana New" w:hAnsi="Angsana New" w:cs="Angsana New"/>
          <w:sz w:val="32"/>
          <w:szCs w:val="32"/>
        </w:rPr>
        <w:t xml:space="preserve"> </w:t>
      </w:r>
      <w:r w:rsidRPr="0073563D">
        <w:rPr>
          <w:rFonts w:ascii="Angsana New" w:hAnsi="Angsana New" w:cs="Angsana New" w:hint="cs"/>
          <w:sz w:val="32"/>
          <w:szCs w:val="32"/>
          <w:cs/>
        </w:rPr>
        <w:t>ล้านบาท ตามลำดับ</w:t>
      </w:r>
      <w:r w:rsidRPr="0073563D">
        <w:rPr>
          <w:rFonts w:ascii="Angsana New" w:hAnsi="Angsana New" w:cs="Angsana New"/>
          <w:sz w:val="32"/>
          <w:szCs w:val="32"/>
          <w:cs/>
        </w:rPr>
        <w:t xml:space="preserve"> </w:t>
      </w:r>
      <w:r w:rsidRPr="0073563D">
        <w:rPr>
          <w:rFonts w:ascii="Angsana New" w:hAnsi="Angsana New" w:cs="Angsana New" w:hint="cs"/>
          <w:sz w:val="32"/>
          <w:szCs w:val="32"/>
          <w:cs/>
        </w:rPr>
        <w:t>โดยแสดงเป็นส่วนหนึ่งของต้นทุนขายอสังหาริมทรัพย์</w:t>
      </w:r>
    </w:p>
    <w:p w14:paraId="23253C59" w14:textId="5C56AD3F" w:rsidR="00D2727D" w:rsidRPr="0073563D" w:rsidRDefault="002D1329" w:rsidP="00F35E35">
      <w:pPr>
        <w:spacing w:before="240"/>
        <w:ind w:left="540"/>
        <w:jc w:val="thaiDistribute"/>
        <w:rPr>
          <w:rFonts w:ascii="Angsana New" w:hAnsi="Angsana New" w:cs="Angsana New"/>
          <w:sz w:val="32"/>
          <w:szCs w:val="32"/>
        </w:rPr>
      </w:pPr>
      <w:r w:rsidRPr="0073563D">
        <w:rPr>
          <w:rFonts w:ascii="Angsana New" w:hAnsi="Angsana New" w:cs="Angsana New" w:hint="cs"/>
          <w:spacing w:val="-6"/>
          <w:sz w:val="32"/>
          <w:szCs w:val="32"/>
          <w:cs/>
        </w:rPr>
        <w:t>ในระหว่างงวด</w:t>
      </w:r>
      <w:r w:rsidR="00DA1636" w:rsidRPr="0073563D">
        <w:rPr>
          <w:rFonts w:ascii="Angsana New" w:hAnsi="Angsana New" w:cs="Angsana New" w:hint="cs"/>
          <w:spacing w:val="-6"/>
          <w:sz w:val="32"/>
          <w:szCs w:val="32"/>
          <w:cs/>
        </w:rPr>
        <w:t>หก</w:t>
      </w:r>
      <w:r w:rsidRPr="0073563D">
        <w:rPr>
          <w:rFonts w:ascii="Angsana New" w:hAnsi="Angsana New" w:cs="Angsana New" w:hint="cs"/>
          <w:spacing w:val="-6"/>
          <w:sz w:val="32"/>
          <w:szCs w:val="32"/>
          <w:cs/>
        </w:rPr>
        <w:t>เดือนสิ้นสุดวันที่</w:t>
      </w:r>
      <w:r w:rsidRPr="0073563D">
        <w:rPr>
          <w:rFonts w:ascii="Angsana New" w:hAnsi="Angsana New" w:cs="Angsana New"/>
          <w:spacing w:val="-6"/>
          <w:sz w:val="32"/>
          <w:szCs w:val="32"/>
          <w:cs/>
        </w:rPr>
        <w:t xml:space="preserve"> </w:t>
      </w:r>
      <w:r w:rsidR="006E3D6B" w:rsidRPr="006E3D6B">
        <w:rPr>
          <w:rFonts w:ascii="Angsana New" w:hAnsi="Angsana New" w:cs="Angsana New" w:hint="cs"/>
          <w:spacing w:val="-6"/>
          <w:sz w:val="32"/>
          <w:szCs w:val="32"/>
        </w:rPr>
        <w:t>30</w:t>
      </w:r>
      <w:r w:rsidR="00A6091C" w:rsidRPr="0073563D">
        <w:rPr>
          <w:rFonts w:ascii="Angsana New" w:hAnsi="Angsana New" w:cs="Angsana New" w:hint="cs"/>
          <w:spacing w:val="-6"/>
          <w:sz w:val="32"/>
          <w:szCs w:val="32"/>
          <w:cs/>
        </w:rPr>
        <w:t xml:space="preserve"> มิถุนายน</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2568</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กลุ่มบริษัท</w:t>
      </w:r>
      <w:r w:rsidR="00D2727D" w:rsidRPr="0073563D">
        <w:rPr>
          <w:rFonts w:ascii="Angsana New" w:hAnsi="Angsana New" w:cs="Angsana New" w:hint="cs"/>
          <w:spacing w:val="-6"/>
          <w:sz w:val="32"/>
          <w:szCs w:val="32"/>
          <w:cs/>
        </w:rPr>
        <w:t>และบริษัท</w:t>
      </w:r>
      <w:r w:rsidRPr="0073563D">
        <w:rPr>
          <w:rFonts w:ascii="Angsana New" w:hAnsi="Angsana New" w:cs="Angsana New" w:hint="cs"/>
          <w:spacing w:val="-6"/>
          <w:sz w:val="32"/>
          <w:szCs w:val="32"/>
          <w:cs/>
        </w:rPr>
        <w:t>ได้บันทึก</w:t>
      </w:r>
      <w:r w:rsidR="005B61CE" w:rsidRPr="0073563D">
        <w:rPr>
          <w:rFonts w:ascii="Angsana New" w:hAnsi="Angsana New" w:cs="Angsana New" w:hint="cs"/>
          <w:spacing w:val="-6"/>
          <w:sz w:val="32"/>
          <w:szCs w:val="32"/>
          <w:cs/>
        </w:rPr>
        <w:t>รายการ</w:t>
      </w:r>
      <w:r w:rsidR="002F27EE" w:rsidRPr="0073563D">
        <w:rPr>
          <w:rFonts w:ascii="Angsana New" w:hAnsi="Angsana New" w:cs="Angsana New" w:hint="cs"/>
          <w:spacing w:val="-6"/>
          <w:sz w:val="32"/>
          <w:szCs w:val="32"/>
          <w:cs/>
        </w:rPr>
        <w:t>ค่า</w:t>
      </w:r>
      <w:r w:rsidR="00AD5C0B" w:rsidRPr="0073563D">
        <w:rPr>
          <w:rFonts w:ascii="Angsana New" w:hAnsi="Angsana New" w:cs="Angsana New" w:hint="cs"/>
          <w:spacing w:val="-6"/>
          <w:sz w:val="32"/>
          <w:szCs w:val="32"/>
          <w:cs/>
        </w:rPr>
        <w:t>เผื่อ</w:t>
      </w:r>
      <w:r w:rsidR="002F27EE" w:rsidRPr="0073563D">
        <w:rPr>
          <w:rFonts w:ascii="Angsana New" w:hAnsi="Angsana New" w:cs="Angsana New" w:hint="cs"/>
          <w:spacing w:val="-6"/>
          <w:sz w:val="32"/>
          <w:szCs w:val="32"/>
          <w:cs/>
        </w:rPr>
        <w:t>การลดมูลค่าโครงการ</w:t>
      </w:r>
      <w:r w:rsidRPr="0073563D">
        <w:rPr>
          <w:rFonts w:ascii="Angsana New" w:hAnsi="Angsana New" w:cs="Angsana New" w:hint="cs"/>
          <w:spacing w:val="10"/>
          <w:sz w:val="32"/>
          <w:szCs w:val="32"/>
          <w:cs/>
        </w:rPr>
        <w:t>จำนวน</w:t>
      </w:r>
      <w:r w:rsidRPr="0073563D">
        <w:rPr>
          <w:rFonts w:ascii="Angsana New" w:hAnsi="Angsana New" w:cs="Angsana New"/>
          <w:spacing w:val="10"/>
          <w:sz w:val="32"/>
          <w:szCs w:val="32"/>
          <w:cs/>
        </w:rPr>
        <w:t xml:space="preserve"> </w:t>
      </w:r>
      <w:r w:rsidR="006E3D6B" w:rsidRPr="006E3D6B">
        <w:rPr>
          <w:rFonts w:ascii="Angsana New" w:hAnsi="Angsana New" w:cs="Angsana New"/>
          <w:spacing w:val="10"/>
          <w:sz w:val="32"/>
          <w:szCs w:val="32"/>
        </w:rPr>
        <w:t>2</w:t>
      </w:r>
      <w:r w:rsidR="00C82E7E" w:rsidRPr="0073563D">
        <w:rPr>
          <w:rFonts w:ascii="Angsana New" w:hAnsi="Angsana New" w:cs="Angsana New"/>
          <w:spacing w:val="10"/>
          <w:sz w:val="32"/>
          <w:szCs w:val="32"/>
        </w:rPr>
        <w:t>.</w:t>
      </w:r>
      <w:r w:rsidR="006E3D6B" w:rsidRPr="006E3D6B">
        <w:rPr>
          <w:rFonts w:ascii="Angsana New" w:hAnsi="Angsana New" w:cs="Angsana New"/>
          <w:spacing w:val="10"/>
          <w:sz w:val="32"/>
          <w:szCs w:val="32"/>
        </w:rPr>
        <w:t>49</w:t>
      </w:r>
      <w:r w:rsidRPr="0073563D">
        <w:rPr>
          <w:rFonts w:ascii="Angsana New" w:hAnsi="Angsana New" w:cs="Angsana New"/>
          <w:spacing w:val="10"/>
          <w:sz w:val="32"/>
          <w:szCs w:val="32"/>
          <w:cs/>
        </w:rPr>
        <w:t xml:space="preserve"> </w:t>
      </w:r>
      <w:r w:rsidRPr="0073563D">
        <w:rPr>
          <w:rFonts w:ascii="Angsana New" w:hAnsi="Angsana New" w:cs="Angsana New" w:hint="cs"/>
          <w:spacing w:val="10"/>
          <w:sz w:val="32"/>
          <w:szCs w:val="32"/>
          <w:cs/>
        </w:rPr>
        <w:t>ล้านบาท</w:t>
      </w:r>
      <w:r w:rsidR="00D2727D" w:rsidRPr="0073563D">
        <w:rPr>
          <w:rFonts w:ascii="Angsana New" w:hAnsi="Angsana New" w:cs="Angsana New" w:hint="cs"/>
          <w:spacing w:val="10"/>
          <w:sz w:val="32"/>
          <w:szCs w:val="32"/>
          <w:cs/>
        </w:rPr>
        <w:t xml:space="preserve"> และ</w:t>
      </w:r>
      <w:r w:rsidR="00D2727D" w:rsidRPr="0073563D">
        <w:rPr>
          <w:rFonts w:ascii="Angsana New" w:hAnsi="Angsana New" w:cs="Angsana New" w:hint="cs"/>
          <w:sz w:val="32"/>
          <w:szCs w:val="32"/>
          <w:cs/>
        </w:rPr>
        <w:t xml:space="preserve">จำนวน </w:t>
      </w:r>
      <w:r w:rsidR="006E3D6B" w:rsidRPr="006E3D6B">
        <w:rPr>
          <w:rFonts w:ascii="Angsana New" w:hAnsi="Angsana New" w:cs="Angsana New"/>
          <w:sz w:val="32"/>
          <w:szCs w:val="32"/>
        </w:rPr>
        <w:t>3</w:t>
      </w:r>
      <w:r w:rsidR="00C82E7E" w:rsidRPr="0073563D">
        <w:rPr>
          <w:rFonts w:ascii="Angsana New" w:hAnsi="Angsana New" w:cs="Angsana New"/>
          <w:sz w:val="32"/>
          <w:szCs w:val="32"/>
        </w:rPr>
        <w:t>.</w:t>
      </w:r>
      <w:r w:rsidR="006E3D6B" w:rsidRPr="006E3D6B">
        <w:rPr>
          <w:rFonts w:ascii="Angsana New" w:hAnsi="Angsana New" w:cs="Angsana New"/>
          <w:sz w:val="32"/>
          <w:szCs w:val="32"/>
        </w:rPr>
        <w:t>24</w:t>
      </w:r>
      <w:r w:rsidR="00D2727D" w:rsidRPr="0073563D">
        <w:rPr>
          <w:rFonts w:ascii="Angsana New" w:hAnsi="Angsana New" w:cs="Angsana New"/>
          <w:sz w:val="32"/>
          <w:szCs w:val="32"/>
        </w:rPr>
        <w:t xml:space="preserve"> </w:t>
      </w:r>
      <w:r w:rsidR="00D2727D" w:rsidRPr="0073563D">
        <w:rPr>
          <w:rFonts w:ascii="Angsana New" w:hAnsi="Angsana New" w:cs="Angsana New" w:hint="cs"/>
          <w:sz w:val="32"/>
          <w:szCs w:val="32"/>
          <w:cs/>
        </w:rPr>
        <w:t>ล้านบาท ตามลำดับ</w:t>
      </w:r>
      <w:r w:rsidRPr="0073563D">
        <w:rPr>
          <w:rFonts w:ascii="Angsana New" w:hAnsi="Angsana New" w:cs="Angsana New"/>
          <w:sz w:val="32"/>
          <w:szCs w:val="32"/>
          <w:cs/>
        </w:rPr>
        <w:t xml:space="preserve"> </w:t>
      </w:r>
      <w:r w:rsidRPr="0073563D">
        <w:rPr>
          <w:rFonts w:ascii="Angsana New" w:hAnsi="Angsana New" w:cs="Angsana New" w:hint="cs"/>
          <w:sz w:val="32"/>
          <w:szCs w:val="32"/>
          <w:cs/>
        </w:rPr>
        <w:t>โดยแสดงเป็นส่วนหนึ่งของต้นทุนขายอสังหาริมทรัพย์</w:t>
      </w:r>
    </w:p>
    <w:p w14:paraId="483B26BE" w14:textId="6DD9155B" w:rsidR="006D6146" w:rsidRPr="0073563D" w:rsidRDefault="006D6146" w:rsidP="00F35E35">
      <w:pPr>
        <w:spacing w:before="240"/>
        <w:ind w:left="540"/>
        <w:jc w:val="thaiDistribute"/>
        <w:rPr>
          <w:rFonts w:ascii="Angsana New" w:hAnsi="Angsana New" w:cs="Angsana New"/>
          <w:sz w:val="32"/>
          <w:szCs w:val="32"/>
        </w:rPr>
      </w:pPr>
      <w:r w:rsidRPr="0073563D">
        <w:rPr>
          <w:rFonts w:ascii="Angsana New" w:hAnsi="Angsana New" w:cs="Angsana New"/>
          <w:spacing w:val="-6"/>
          <w:sz w:val="32"/>
          <w:szCs w:val="32"/>
          <w:cs/>
        </w:rPr>
        <w:t>ในระหว่างงวดหกเดือน</w:t>
      </w:r>
      <w:r w:rsidRPr="0073563D">
        <w:rPr>
          <w:rFonts w:asciiTheme="majorBidi" w:hAnsiTheme="majorBidi" w:cstheme="majorBidi"/>
          <w:spacing w:val="-4"/>
          <w:sz w:val="32"/>
          <w:szCs w:val="32"/>
          <w:cs/>
        </w:rPr>
        <w:t xml:space="preserve">สิ้นสุดวันที่ </w:t>
      </w:r>
      <w:r w:rsidR="006E3D6B" w:rsidRPr="006E3D6B">
        <w:rPr>
          <w:rFonts w:asciiTheme="majorBidi" w:hAnsiTheme="majorBidi" w:cstheme="majorBidi"/>
          <w:spacing w:val="4"/>
          <w:sz w:val="32"/>
          <w:szCs w:val="32"/>
        </w:rPr>
        <w:t>30</w:t>
      </w:r>
      <w:r w:rsidRPr="0073563D">
        <w:rPr>
          <w:rFonts w:asciiTheme="majorBidi" w:hAnsiTheme="majorBidi" w:cstheme="majorBidi" w:hint="cs"/>
          <w:spacing w:val="4"/>
          <w:sz w:val="32"/>
          <w:szCs w:val="32"/>
          <w:cs/>
        </w:rPr>
        <w:t xml:space="preserve"> มิถุนายน </w:t>
      </w:r>
      <w:r w:rsidR="006E3D6B" w:rsidRPr="006E3D6B">
        <w:rPr>
          <w:rFonts w:ascii="Angsana New" w:hAnsi="Angsana New" w:cs="Angsana New"/>
          <w:spacing w:val="-6"/>
          <w:sz w:val="32"/>
          <w:szCs w:val="32"/>
        </w:rPr>
        <w:t>2567</w:t>
      </w:r>
      <w:r w:rsidRPr="0073563D">
        <w:rPr>
          <w:rFonts w:ascii="Angsana New" w:hAnsi="Angsana New" w:cs="Angsana New" w:hint="cs"/>
          <w:spacing w:val="-6"/>
          <w:sz w:val="32"/>
          <w:szCs w:val="32"/>
          <w:cs/>
        </w:rPr>
        <w:t xml:space="preserve"> กลุ่มบริษัทและบริษัทได้บันทึกค่าเผื่อการลดมูลค่าโครงการ</w:t>
      </w:r>
      <w:r w:rsidRPr="0073563D">
        <w:rPr>
          <w:rFonts w:ascii="Angsana New" w:hAnsi="Angsana New" w:cs="Angsana New"/>
          <w:spacing w:val="10"/>
          <w:sz w:val="32"/>
          <w:szCs w:val="32"/>
          <w:cs/>
        </w:rPr>
        <w:t xml:space="preserve">จำนวน </w:t>
      </w:r>
      <w:r w:rsidR="006E3D6B" w:rsidRPr="006E3D6B">
        <w:rPr>
          <w:rFonts w:ascii="Angsana New" w:hAnsi="Angsana New" w:cs="Angsana New"/>
          <w:spacing w:val="10"/>
          <w:sz w:val="32"/>
          <w:szCs w:val="32"/>
        </w:rPr>
        <w:t>2</w:t>
      </w:r>
      <w:r w:rsidRPr="0073563D">
        <w:rPr>
          <w:rFonts w:ascii="Angsana New" w:hAnsi="Angsana New" w:cs="Angsana New"/>
          <w:spacing w:val="10"/>
          <w:sz w:val="32"/>
          <w:szCs w:val="32"/>
        </w:rPr>
        <w:t>.</w:t>
      </w:r>
      <w:r w:rsidR="006E3D6B" w:rsidRPr="006E3D6B">
        <w:rPr>
          <w:rFonts w:ascii="Angsana New" w:hAnsi="Angsana New" w:cs="Angsana New"/>
          <w:spacing w:val="10"/>
          <w:sz w:val="32"/>
          <w:szCs w:val="32"/>
        </w:rPr>
        <w:t>16</w:t>
      </w:r>
      <w:r w:rsidRPr="0073563D">
        <w:rPr>
          <w:rFonts w:ascii="Angsana New" w:hAnsi="Angsana New" w:cs="Angsana New" w:hint="cs"/>
          <w:spacing w:val="10"/>
          <w:sz w:val="32"/>
          <w:szCs w:val="32"/>
          <w:cs/>
        </w:rPr>
        <w:t xml:space="preserve"> ล้านบาท</w:t>
      </w:r>
      <w:r w:rsidR="00C82E7E" w:rsidRPr="0073563D">
        <w:rPr>
          <w:rFonts w:ascii="Angsana New" w:hAnsi="Angsana New" w:cs="Angsana New" w:hint="cs"/>
          <w:spacing w:val="10"/>
          <w:sz w:val="32"/>
          <w:szCs w:val="32"/>
          <w:cs/>
        </w:rPr>
        <w:t xml:space="preserve"> และจำนวน </w:t>
      </w:r>
      <w:r w:rsidR="006E3D6B" w:rsidRPr="006E3D6B">
        <w:rPr>
          <w:rFonts w:ascii="Angsana New" w:hAnsi="Angsana New" w:cs="Angsana New"/>
          <w:spacing w:val="10"/>
          <w:sz w:val="32"/>
          <w:szCs w:val="32"/>
        </w:rPr>
        <w:t>2</w:t>
      </w:r>
      <w:r w:rsidR="00C82E7E" w:rsidRPr="0073563D">
        <w:rPr>
          <w:rFonts w:ascii="Angsana New" w:hAnsi="Angsana New" w:cs="Angsana New"/>
          <w:spacing w:val="10"/>
          <w:sz w:val="32"/>
          <w:szCs w:val="32"/>
        </w:rPr>
        <w:t>.</w:t>
      </w:r>
      <w:r w:rsidR="006E3D6B" w:rsidRPr="006E3D6B">
        <w:rPr>
          <w:rFonts w:ascii="Angsana New" w:hAnsi="Angsana New" w:cs="Angsana New"/>
          <w:spacing w:val="10"/>
          <w:sz w:val="32"/>
          <w:szCs w:val="32"/>
        </w:rPr>
        <w:t>37</w:t>
      </w:r>
      <w:r w:rsidR="00C82E7E" w:rsidRPr="0073563D">
        <w:rPr>
          <w:rFonts w:ascii="Angsana New" w:hAnsi="Angsana New" w:cs="Angsana New" w:hint="cs"/>
          <w:spacing w:val="10"/>
          <w:sz w:val="32"/>
          <w:szCs w:val="32"/>
          <w:cs/>
        </w:rPr>
        <w:t xml:space="preserve"> ล้านบาท</w:t>
      </w:r>
      <w:r w:rsidRPr="0073563D">
        <w:rPr>
          <w:rFonts w:ascii="Angsana New" w:hAnsi="Angsana New" w:cs="Angsana New" w:hint="cs"/>
          <w:spacing w:val="10"/>
          <w:sz w:val="32"/>
          <w:szCs w:val="32"/>
          <w:cs/>
        </w:rPr>
        <w:t xml:space="preserve"> </w:t>
      </w:r>
      <w:r w:rsidRPr="0073563D">
        <w:rPr>
          <w:rFonts w:ascii="Angsana New" w:hAnsi="Angsana New" w:cs="Angsana New" w:hint="cs"/>
          <w:sz w:val="32"/>
          <w:szCs w:val="32"/>
          <w:cs/>
        </w:rPr>
        <w:t>ตามลำดับ</w:t>
      </w:r>
      <w:r w:rsidRPr="0073563D">
        <w:rPr>
          <w:rFonts w:ascii="Angsana New" w:hAnsi="Angsana New" w:cs="Angsana New"/>
          <w:sz w:val="32"/>
          <w:szCs w:val="32"/>
          <w:cs/>
        </w:rPr>
        <w:t xml:space="preserve"> </w:t>
      </w:r>
      <w:r w:rsidRPr="0073563D">
        <w:rPr>
          <w:rFonts w:ascii="Angsana New" w:hAnsi="Angsana New" w:cs="Angsana New" w:hint="cs"/>
          <w:sz w:val="32"/>
          <w:szCs w:val="32"/>
          <w:cs/>
        </w:rPr>
        <w:t>โดยแสดงเป็นส่วนหนึ่งของต้นทุนขายอสังหาริมทรัพย์</w:t>
      </w:r>
    </w:p>
    <w:p w14:paraId="78179AA8" w14:textId="24801CB6" w:rsidR="001353F9" w:rsidRPr="0073563D" w:rsidRDefault="001353F9" w:rsidP="00F35E35">
      <w:pPr>
        <w:tabs>
          <w:tab w:val="center" w:pos="4837"/>
        </w:tabs>
        <w:spacing w:before="240"/>
        <w:ind w:left="540"/>
        <w:jc w:val="thaiDistribute"/>
        <w:rPr>
          <w:rFonts w:asciiTheme="majorBidi" w:hAnsiTheme="majorBidi" w:cstheme="majorBidi"/>
          <w:b/>
          <w:bCs/>
          <w:sz w:val="32"/>
          <w:szCs w:val="32"/>
        </w:rPr>
      </w:pPr>
      <w:r w:rsidRPr="0073563D">
        <w:rPr>
          <w:rFonts w:asciiTheme="majorBidi" w:hAnsiTheme="majorBidi" w:cstheme="majorBidi"/>
          <w:b/>
          <w:bCs/>
          <w:sz w:val="32"/>
          <w:szCs w:val="32"/>
          <w:cs/>
        </w:rPr>
        <w:t>งบการเงินรวม</w:t>
      </w:r>
    </w:p>
    <w:p w14:paraId="5F553E94" w14:textId="73C0B0D2" w:rsidR="007A1008" w:rsidRPr="0073563D" w:rsidRDefault="001353F9" w:rsidP="00F35E35">
      <w:pPr>
        <w:spacing w:after="240"/>
        <w:ind w:left="540"/>
        <w:jc w:val="thaiDistribute"/>
        <w:rPr>
          <w:rFonts w:asciiTheme="majorBidi" w:hAnsiTheme="majorBidi" w:cstheme="majorBidi"/>
          <w:spacing w:val="-4"/>
          <w:sz w:val="32"/>
          <w:szCs w:val="32"/>
        </w:rPr>
      </w:pPr>
      <w:r w:rsidRPr="0073563D">
        <w:rPr>
          <w:rFonts w:asciiTheme="majorBidi" w:hAnsiTheme="majorBidi" w:cstheme="majorBidi"/>
          <w:sz w:val="32"/>
          <w:szCs w:val="32"/>
          <w:cs/>
        </w:rPr>
        <w:t xml:space="preserve">ณ วันที่ </w:t>
      </w:r>
      <w:r w:rsidR="006E3D6B" w:rsidRPr="006E3D6B">
        <w:rPr>
          <w:rFonts w:ascii="Angsana New" w:hAnsi="Angsana New" w:cs="Angsana New" w:hint="cs"/>
          <w:spacing w:val="-6"/>
          <w:sz w:val="32"/>
          <w:szCs w:val="32"/>
        </w:rPr>
        <w:t>30</w:t>
      </w:r>
      <w:r w:rsidR="00A6091C" w:rsidRPr="0073563D">
        <w:rPr>
          <w:rFonts w:ascii="Angsana New" w:hAnsi="Angsana New" w:cs="Angsana New" w:hint="cs"/>
          <w:spacing w:val="-6"/>
          <w:sz w:val="32"/>
          <w:szCs w:val="32"/>
          <w:cs/>
        </w:rPr>
        <w:t xml:space="preserve"> มิถุนายน</w:t>
      </w:r>
      <w:r w:rsidR="00A6091C" w:rsidRPr="0073563D">
        <w:rPr>
          <w:rFonts w:ascii="Angsana New" w:hAnsi="Angsana New" w:cs="Angsana New"/>
          <w:spacing w:val="-6"/>
          <w:sz w:val="32"/>
          <w:szCs w:val="32"/>
          <w:cs/>
        </w:rPr>
        <w:t xml:space="preserve"> </w:t>
      </w:r>
      <w:r w:rsidR="006E3D6B" w:rsidRPr="006E3D6B">
        <w:rPr>
          <w:rFonts w:asciiTheme="majorBidi" w:hAnsiTheme="majorBidi" w:cstheme="majorBidi"/>
          <w:sz w:val="32"/>
          <w:szCs w:val="32"/>
        </w:rPr>
        <w:t>2568</w:t>
      </w:r>
      <w:r w:rsidR="00543A5F" w:rsidRPr="0073563D">
        <w:rPr>
          <w:rFonts w:asciiTheme="majorBidi" w:hAnsiTheme="majorBidi" w:cstheme="majorBidi"/>
          <w:sz w:val="32"/>
          <w:szCs w:val="32"/>
          <w:cs/>
        </w:rPr>
        <w:t xml:space="preserve"> และ</w:t>
      </w:r>
      <w:r w:rsidR="00543A5F" w:rsidRPr="0073563D">
        <w:rPr>
          <w:rFonts w:asciiTheme="majorBidi" w:hAnsiTheme="majorBidi" w:cstheme="majorBidi"/>
          <w:sz w:val="32"/>
          <w:szCs w:val="32"/>
          <w:cs/>
          <w:lang w:val="th-TH"/>
        </w:rPr>
        <w:t>วันที่</w:t>
      </w:r>
      <w:r w:rsidR="00543A5F" w:rsidRPr="0073563D">
        <w:rPr>
          <w:rFonts w:asciiTheme="majorBidi" w:hAnsiTheme="majorBidi" w:cstheme="majorBidi"/>
          <w:sz w:val="32"/>
          <w:szCs w:val="32"/>
          <w:cs/>
        </w:rPr>
        <w:t xml:space="preserve"> </w:t>
      </w:r>
      <w:r w:rsidR="006E3D6B" w:rsidRPr="006E3D6B">
        <w:rPr>
          <w:rFonts w:asciiTheme="majorBidi" w:hAnsiTheme="majorBidi" w:cstheme="majorBidi"/>
          <w:sz w:val="32"/>
          <w:szCs w:val="32"/>
        </w:rPr>
        <w:t>31</w:t>
      </w:r>
      <w:r w:rsidR="00543A5F" w:rsidRPr="0073563D">
        <w:rPr>
          <w:rFonts w:asciiTheme="majorBidi" w:hAnsiTheme="majorBidi" w:cstheme="majorBidi"/>
          <w:sz w:val="32"/>
          <w:szCs w:val="32"/>
        </w:rPr>
        <w:t xml:space="preserve"> </w:t>
      </w:r>
      <w:r w:rsidR="00543A5F" w:rsidRPr="0073563D">
        <w:rPr>
          <w:rFonts w:asciiTheme="majorBidi" w:hAnsiTheme="majorBidi" w:cstheme="majorBidi"/>
          <w:sz w:val="32"/>
          <w:szCs w:val="32"/>
          <w:cs/>
        </w:rPr>
        <w:t xml:space="preserve">ธันวาคม </w:t>
      </w:r>
      <w:r w:rsidR="006E3D6B" w:rsidRPr="006E3D6B">
        <w:rPr>
          <w:rFonts w:asciiTheme="majorBidi" w:hAnsiTheme="majorBidi" w:cstheme="majorBidi"/>
          <w:sz w:val="32"/>
          <w:szCs w:val="32"/>
        </w:rPr>
        <w:t>2567</w:t>
      </w:r>
      <w:r w:rsidR="00543A5F" w:rsidRPr="0073563D">
        <w:rPr>
          <w:rFonts w:asciiTheme="majorBidi" w:hAnsiTheme="majorBidi" w:cstheme="majorBidi"/>
          <w:sz w:val="32"/>
          <w:szCs w:val="32"/>
          <w:cs/>
        </w:rPr>
        <w:t xml:space="preserve"> </w:t>
      </w:r>
      <w:r w:rsidRPr="0073563D">
        <w:rPr>
          <w:rFonts w:asciiTheme="majorBidi" w:hAnsiTheme="majorBidi" w:cstheme="majorBidi"/>
          <w:sz w:val="32"/>
          <w:szCs w:val="32"/>
          <w:cs/>
        </w:rPr>
        <w:t>กลุ่มบริษัทได้จดจำนองที่ดิน</w:t>
      </w:r>
      <w:r w:rsidR="00681375" w:rsidRPr="0073563D">
        <w:rPr>
          <w:rFonts w:asciiTheme="majorBidi" w:hAnsiTheme="majorBidi" w:cstheme="majorBidi" w:hint="cs"/>
          <w:sz w:val="32"/>
          <w:szCs w:val="32"/>
          <w:cs/>
        </w:rPr>
        <w:t>พร้อมสิ่งปลูกสร้าง</w:t>
      </w:r>
      <w:r w:rsidRPr="0073563D">
        <w:rPr>
          <w:rFonts w:asciiTheme="majorBidi" w:hAnsiTheme="majorBidi" w:cstheme="majorBidi"/>
          <w:sz w:val="32"/>
          <w:szCs w:val="32"/>
          <w:cs/>
        </w:rPr>
        <w:t xml:space="preserve"> บ้าน</w:t>
      </w:r>
      <w:r w:rsidRPr="0073563D">
        <w:rPr>
          <w:rFonts w:asciiTheme="majorBidi" w:hAnsiTheme="majorBidi" w:cstheme="majorBidi"/>
          <w:spacing w:val="-4"/>
          <w:sz w:val="32"/>
          <w:szCs w:val="32"/>
          <w:cs/>
        </w:rPr>
        <w:t>เดี่ยว</w:t>
      </w:r>
      <w:r w:rsidR="00681375" w:rsidRPr="0073563D">
        <w:rPr>
          <w:rFonts w:asciiTheme="majorBidi" w:hAnsiTheme="majorBidi" w:cstheme="majorBidi" w:hint="cs"/>
          <w:spacing w:val="-4"/>
          <w:sz w:val="32"/>
          <w:szCs w:val="32"/>
          <w:cs/>
        </w:rPr>
        <w:t xml:space="preserve"> </w:t>
      </w:r>
      <w:r w:rsidRPr="0073563D">
        <w:rPr>
          <w:rFonts w:asciiTheme="majorBidi" w:hAnsiTheme="majorBidi" w:cstheme="majorBidi"/>
          <w:sz w:val="32"/>
          <w:szCs w:val="32"/>
          <w:cs/>
        </w:rPr>
        <w:t xml:space="preserve">และห้องชุด ซึ่งรวมอยู่ในต้นทุนการพัฒนาโครงการ </w:t>
      </w:r>
      <w:r w:rsidR="006E3D6B" w:rsidRPr="006E3D6B">
        <w:rPr>
          <w:rFonts w:asciiTheme="majorBidi" w:hAnsiTheme="majorBidi" w:cstheme="majorBidi"/>
          <w:sz w:val="32"/>
          <w:szCs w:val="32"/>
        </w:rPr>
        <w:t>19</w:t>
      </w:r>
      <w:r w:rsidR="00CA7BEE" w:rsidRPr="0073563D">
        <w:rPr>
          <w:rFonts w:asciiTheme="majorBidi" w:hAnsiTheme="majorBidi" w:cstheme="majorBidi" w:hint="cs"/>
          <w:sz w:val="32"/>
          <w:szCs w:val="32"/>
          <w:cs/>
        </w:rPr>
        <w:t xml:space="preserve"> </w:t>
      </w:r>
      <w:r w:rsidRPr="0073563D">
        <w:rPr>
          <w:rFonts w:asciiTheme="majorBidi" w:hAnsiTheme="majorBidi" w:cstheme="majorBidi"/>
          <w:sz w:val="32"/>
          <w:szCs w:val="32"/>
          <w:cs/>
        </w:rPr>
        <w:t xml:space="preserve">โครงการ </w:t>
      </w:r>
      <w:r w:rsidR="006D72A4" w:rsidRPr="0073563D">
        <w:rPr>
          <w:rFonts w:asciiTheme="majorBidi" w:hAnsiTheme="majorBidi" w:cstheme="majorBidi"/>
          <w:sz w:val="32"/>
          <w:szCs w:val="32"/>
          <w:cs/>
        </w:rPr>
        <w:t xml:space="preserve">จำนวน </w:t>
      </w:r>
      <w:r w:rsidR="006E3D6B" w:rsidRPr="006E3D6B">
        <w:rPr>
          <w:rFonts w:asciiTheme="majorBidi" w:hAnsiTheme="majorBidi" w:cstheme="majorBidi"/>
          <w:sz w:val="32"/>
          <w:szCs w:val="32"/>
        </w:rPr>
        <w:t>3</w:t>
      </w:r>
      <w:r w:rsidR="003B3B33" w:rsidRPr="0073563D">
        <w:rPr>
          <w:rFonts w:asciiTheme="majorBidi" w:hAnsiTheme="majorBidi" w:cstheme="majorBidi"/>
          <w:sz w:val="32"/>
          <w:szCs w:val="32"/>
        </w:rPr>
        <w:t>,</w:t>
      </w:r>
      <w:r w:rsidR="006E3D6B" w:rsidRPr="006E3D6B">
        <w:rPr>
          <w:rFonts w:asciiTheme="majorBidi" w:hAnsiTheme="majorBidi" w:cstheme="majorBidi"/>
          <w:sz w:val="32"/>
          <w:szCs w:val="32"/>
        </w:rPr>
        <w:t>748</w:t>
      </w:r>
      <w:r w:rsidR="003B3B33" w:rsidRPr="0073563D">
        <w:rPr>
          <w:rFonts w:asciiTheme="majorBidi" w:hAnsiTheme="majorBidi" w:cstheme="majorBidi"/>
          <w:sz w:val="32"/>
          <w:szCs w:val="32"/>
        </w:rPr>
        <w:t>.</w:t>
      </w:r>
      <w:r w:rsidR="006E3D6B" w:rsidRPr="006E3D6B">
        <w:rPr>
          <w:rFonts w:asciiTheme="majorBidi" w:hAnsiTheme="majorBidi" w:cstheme="majorBidi"/>
          <w:sz w:val="32"/>
          <w:szCs w:val="32"/>
        </w:rPr>
        <w:t>71</w:t>
      </w:r>
      <w:r w:rsidR="006D72A4" w:rsidRPr="0073563D">
        <w:rPr>
          <w:rFonts w:asciiTheme="majorBidi" w:hAnsiTheme="majorBidi" w:cstheme="majorBidi"/>
          <w:sz w:val="32"/>
          <w:szCs w:val="32"/>
        </w:rPr>
        <w:t xml:space="preserve"> </w:t>
      </w:r>
      <w:r w:rsidR="006D72A4" w:rsidRPr="0073563D">
        <w:rPr>
          <w:rFonts w:asciiTheme="majorBidi" w:hAnsiTheme="majorBidi" w:cstheme="majorBidi"/>
          <w:sz w:val="32"/>
          <w:szCs w:val="32"/>
          <w:cs/>
        </w:rPr>
        <w:t xml:space="preserve">ล้านบาท </w:t>
      </w:r>
      <w:r w:rsidRPr="0073563D">
        <w:rPr>
          <w:rFonts w:asciiTheme="majorBidi" w:hAnsiTheme="majorBidi" w:cstheme="majorBidi"/>
          <w:spacing w:val="-8"/>
          <w:sz w:val="32"/>
          <w:szCs w:val="32"/>
          <w:cs/>
        </w:rPr>
        <w:t xml:space="preserve">และ </w:t>
      </w:r>
      <w:r w:rsidR="006E3D6B" w:rsidRPr="006E3D6B">
        <w:rPr>
          <w:rFonts w:asciiTheme="majorBidi" w:hAnsiTheme="majorBidi" w:cstheme="majorBidi"/>
          <w:spacing w:val="-8"/>
          <w:sz w:val="32"/>
          <w:szCs w:val="32"/>
        </w:rPr>
        <w:t>18</w:t>
      </w:r>
      <w:r w:rsidR="001F7F9D" w:rsidRPr="0073563D">
        <w:rPr>
          <w:rFonts w:asciiTheme="majorBidi" w:hAnsiTheme="majorBidi" w:cstheme="majorBidi" w:hint="cs"/>
          <w:spacing w:val="-8"/>
          <w:sz w:val="32"/>
          <w:szCs w:val="32"/>
          <w:cs/>
        </w:rPr>
        <w:t xml:space="preserve"> โครงการ จำนวน </w:t>
      </w:r>
      <w:r w:rsidR="006E3D6B" w:rsidRPr="006E3D6B">
        <w:rPr>
          <w:rFonts w:asciiTheme="majorBidi" w:hAnsiTheme="majorBidi" w:cstheme="majorBidi"/>
          <w:spacing w:val="-8"/>
          <w:sz w:val="32"/>
          <w:szCs w:val="32"/>
        </w:rPr>
        <w:t>4</w:t>
      </w:r>
      <w:r w:rsidR="001F7F9D" w:rsidRPr="0073563D">
        <w:rPr>
          <w:rFonts w:asciiTheme="majorBidi" w:hAnsiTheme="majorBidi" w:cstheme="majorBidi"/>
          <w:spacing w:val="-8"/>
          <w:sz w:val="32"/>
          <w:szCs w:val="32"/>
        </w:rPr>
        <w:t>,</w:t>
      </w:r>
      <w:r w:rsidR="006E3D6B" w:rsidRPr="006E3D6B">
        <w:rPr>
          <w:rFonts w:asciiTheme="majorBidi" w:hAnsiTheme="majorBidi" w:cstheme="majorBidi"/>
          <w:spacing w:val="-8"/>
          <w:sz w:val="32"/>
          <w:szCs w:val="32"/>
        </w:rPr>
        <w:t>221</w:t>
      </w:r>
      <w:r w:rsidR="001F7F9D" w:rsidRPr="0073563D">
        <w:rPr>
          <w:rFonts w:asciiTheme="majorBidi" w:hAnsiTheme="majorBidi" w:cstheme="majorBidi"/>
          <w:spacing w:val="-8"/>
          <w:sz w:val="32"/>
          <w:szCs w:val="32"/>
        </w:rPr>
        <w:t>.</w:t>
      </w:r>
      <w:r w:rsidR="006E3D6B" w:rsidRPr="006E3D6B">
        <w:rPr>
          <w:rFonts w:asciiTheme="majorBidi" w:hAnsiTheme="majorBidi" w:cstheme="majorBidi"/>
          <w:spacing w:val="-8"/>
          <w:sz w:val="32"/>
          <w:szCs w:val="32"/>
        </w:rPr>
        <w:t>95</w:t>
      </w:r>
      <w:r w:rsidR="001F7F9D" w:rsidRPr="0073563D">
        <w:rPr>
          <w:rFonts w:asciiTheme="majorBidi" w:hAnsiTheme="majorBidi" w:cstheme="majorBidi"/>
          <w:spacing w:val="-8"/>
          <w:sz w:val="32"/>
          <w:szCs w:val="32"/>
        </w:rPr>
        <w:t xml:space="preserve"> </w:t>
      </w:r>
      <w:r w:rsidR="001F7F9D" w:rsidRPr="0073563D">
        <w:rPr>
          <w:rFonts w:asciiTheme="majorBidi" w:hAnsiTheme="majorBidi" w:cstheme="majorBidi" w:hint="cs"/>
          <w:spacing w:val="-8"/>
          <w:sz w:val="32"/>
          <w:szCs w:val="32"/>
          <w:cs/>
        </w:rPr>
        <w:t>ล้านบาท</w:t>
      </w:r>
      <w:r w:rsidRPr="0073563D">
        <w:rPr>
          <w:rFonts w:asciiTheme="majorBidi" w:hAnsiTheme="majorBidi" w:cstheme="majorBidi"/>
          <w:spacing w:val="-8"/>
          <w:sz w:val="32"/>
          <w:szCs w:val="32"/>
          <w:cs/>
        </w:rPr>
        <w:t xml:space="preserve"> ตามลำดับ เพื่อเป็นหลักประกันวงเงิน</w:t>
      </w:r>
      <w:r w:rsidRPr="0073563D">
        <w:rPr>
          <w:rFonts w:asciiTheme="majorBidi" w:hAnsiTheme="majorBidi" w:cstheme="majorBidi"/>
          <w:color w:val="000000"/>
          <w:spacing w:val="-8"/>
          <w:sz w:val="32"/>
          <w:szCs w:val="32"/>
          <w:cs/>
        </w:rPr>
        <w:t xml:space="preserve">เบิกเกินบัญชี </w:t>
      </w:r>
      <w:r w:rsidRPr="0073563D">
        <w:rPr>
          <w:rFonts w:asciiTheme="majorBidi" w:hAnsiTheme="majorBidi" w:cstheme="majorBidi"/>
          <w:spacing w:val="-8"/>
          <w:sz w:val="32"/>
          <w:szCs w:val="32"/>
          <w:cs/>
        </w:rPr>
        <w:t>(ดูหมายเหตุ</w:t>
      </w:r>
      <w:r w:rsidRPr="0073563D">
        <w:rPr>
          <w:rFonts w:asciiTheme="majorBidi" w:hAnsiTheme="majorBidi" w:cstheme="majorBidi"/>
          <w:spacing w:val="-6"/>
          <w:sz w:val="32"/>
          <w:szCs w:val="32"/>
          <w:cs/>
        </w:rPr>
        <w:t>ข้อ</w:t>
      </w:r>
      <w:r w:rsidRPr="0073563D">
        <w:rPr>
          <w:rFonts w:asciiTheme="majorBidi" w:hAnsiTheme="majorBidi" w:cstheme="majorBidi"/>
          <w:spacing w:val="-2"/>
          <w:sz w:val="32"/>
          <w:szCs w:val="32"/>
          <w:cs/>
        </w:rPr>
        <w:t xml:space="preserve"> </w:t>
      </w:r>
      <w:r w:rsidR="006E3D6B" w:rsidRPr="006E3D6B">
        <w:rPr>
          <w:rFonts w:asciiTheme="majorBidi" w:hAnsiTheme="majorBidi" w:cstheme="majorBidi"/>
          <w:spacing w:val="-2"/>
          <w:sz w:val="32"/>
          <w:szCs w:val="32"/>
        </w:rPr>
        <w:t>14</w:t>
      </w:r>
      <w:r w:rsidRPr="0073563D">
        <w:rPr>
          <w:rFonts w:asciiTheme="majorBidi" w:hAnsiTheme="majorBidi" w:cstheme="majorBidi"/>
          <w:spacing w:val="-2"/>
          <w:sz w:val="32"/>
          <w:szCs w:val="32"/>
        </w:rPr>
        <w:t>)</w:t>
      </w:r>
      <w:r w:rsidRPr="0073563D">
        <w:rPr>
          <w:rFonts w:asciiTheme="majorBidi" w:hAnsiTheme="majorBidi" w:cstheme="majorBidi"/>
          <w:spacing w:val="-2"/>
          <w:sz w:val="32"/>
          <w:szCs w:val="32"/>
          <w:cs/>
        </w:rPr>
        <w:t xml:space="preserve"> </w:t>
      </w:r>
      <w:r w:rsidR="007C359E" w:rsidRPr="0073563D">
        <w:rPr>
          <w:rFonts w:ascii="Angsana New" w:hAnsi="Angsana New" w:cs="Angsana New"/>
          <w:sz w:val="32"/>
          <w:szCs w:val="32"/>
          <w:cs/>
        </w:rPr>
        <w:t xml:space="preserve">วงเงินกู้ยืมระยะสั้นอื่น </w:t>
      </w:r>
      <w:r w:rsidR="007C359E" w:rsidRPr="0073563D">
        <w:rPr>
          <w:rFonts w:ascii="Angsana New" w:hAnsi="Angsana New" w:cs="Angsana New"/>
          <w:sz w:val="32"/>
          <w:szCs w:val="32"/>
        </w:rPr>
        <w:t>(</w:t>
      </w:r>
      <w:r w:rsidR="007C359E" w:rsidRPr="0073563D">
        <w:rPr>
          <w:rFonts w:ascii="Angsana New" w:hAnsi="Angsana New" w:cs="Angsana New" w:hint="cs"/>
          <w:sz w:val="32"/>
          <w:szCs w:val="32"/>
          <w:cs/>
        </w:rPr>
        <w:t xml:space="preserve">ดูหมายเหตุข้อ </w:t>
      </w:r>
      <w:r w:rsidR="006E3D6B" w:rsidRPr="006E3D6B">
        <w:rPr>
          <w:rFonts w:ascii="Angsana New" w:hAnsi="Angsana New" w:cs="Angsana New"/>
          <w:sz w:val="32"/>
          <w:szCs w:val="32"/>
        </w:rPr>
        <w:t>17</w:t>
      </w:r>
      <w:r w:rsidR="007C359E" w:rsidRPr="0073563D">
        <w:rPr>
          <w:rFonts w:ascii="Angsana New" w:hAnsi="Angsana New" w:cs="Angsana New"/>
          <w:sz w:val="32"/>
          <w:szCs w:val="32"/>
        </w:rPr>
        <w:t xml:space="preserve">) </w:t>
      </w:r>
      <w:r w:rsidRPr="0073563D">
        <w:rPr>
          <w:rFonts w:asciiTheme="majorBidi" w:hAnsiTheme="majorBidi" w:cstheme="majorBidi"/>
          <w:spacing w:val="-2"/>
          <w:sz w:val="32"/>
          <w:szCs w:val="32"/>
          <w:cs/>
        </w:rPr>
        <w:t>วงเงินกู้ยืมระยะยาวจากสถาบันการเงิน (ดูหมายเหตุ</w:t>
      </w:r>
      <w:r w:rsidRPr="0073563D">
        <w:rPr>
          <w:rFonts w:asciiTheme="majorBidi" w:hAnsiTheme="majorBidi" w:cstheme="majorBidi"/>
          <w:sz w:val="32"/>
          <w:szCs w:val="32"/>
          <w:cs/>
        </w:rPr>
        <w:t xml:space="preserve">ข้อ </w:t>
      </w:r>
      <w:r w:rsidR="006E3D6B" w:rsidRPr="006E3D6B">
        <w:rPr>
          <w:rFonts w:asciiTheme="majorBidi" w:hAnsiTheme="majorBidi" w:cstheme="majorBidi"/>
          <w:sz w:val="32"/>
          <w:szCs w:val="32"/>
        </w:rPr>
        <w:t>19</w:t>
      </w:r>
      <w:r w:rsidRPr="0073563D">
        <w:rPr>
          <w:rFonts w:asciiTheme="majorBidi" w:hAnsiTheme="majorBidi" w:cstheme="majorBidi"/>
          <w:sz w:val="32"/>
          <w:szCs w:val="32"/>
        </w:rPr>
        <w:t xml:space="preserve">) </w:t>
      </w:r>
      <w:r w:rsidRPr="0073563D">
        <w:rPr>
          <w:rFonts w:asciiTheme="majorBidi" w:hAnsiTheme="majorBidi" w:cstheme="majorBidi"/>
          <w:sz w:val="32"/>
          <w:szCs w:val="32"/>
          <w:cs/>
        </w:rPr>
        <w:t>วงเงินกู้</w:t>
      </w:r>
      <w:r w:rsidR="00687A0B" w:rsidRPr="0073563D">
        <w:rPr>
          <w:rFonts w:asciiTheme="majorBidi" w:hAnsiTheme="majorBidi" w:cstheme="majorBidi"/>
          <w:sz w:val="32"/>
          <w:szCs w:val="32"/>
          <w:cs/>
        </w:rPr>
        <w:t>ยืม</w:t>
      </w:r>
      <w:r w:rsidRPr="0073563D">
        <w:rPr>
          <w:rFonts w:asciiTheme="majorBidi" w:hAnsiTheme="majorBidi" w:cstheme="majorBidi"/>
          <w:sz w:val="32"/>
          <w:szCs w:val="32"/>
          <w:cs/>
        </w:rPr>
        <w:t>ระยะยาว</w:t>
      </w:r>
      <w:r w:rsidR="00775CCF" w:rsidRPr="0073563D">
        <w:rPr>
          <w:rFonts w:asciiTheme="majorBidi" w:hAnsiTheme="majorBidi" w:cstheme="majorBidi" w:hint="cs"/>
          <w:sz w:val="32"/>
          <w:szCs w:val="32"/>
          <w:cs/>
        </w:rPr>
        <w:t>อื่น</w:t>
      </w:r>
      <w:r w:rsidRPr="0073563D">
        <w:rPr>
          <w:rFonts w:asciiTheme="majorBidi" w:hAnsiTheme="majorBidi" w:cstheme="majorBidi"/>
          <w:sz w:val="32"/>
          <w:szCs w:val="32"/>
          <w:cs/>
        </w:rPr>
        <w:t xml:space="preserve"> (ดูหมายเหตุข้อ </w:t>
      </w:r>
      <w:r w:rsidR="006E3D6B" w:rsidRPr="006E3D6B">
        <w:rPr>
          <w:rFonts w:asciiTheme="majorBidi" w:hAnsiTheme="majorBidi" w:cstheme="majorBidi"/>
          <w:sz w:val="32"/>
          <w:szCs w:val="32"/>
        </w:rPr>
        <w:t>20</w:t>
      </w:r>
      <w:r w:rsidRPr="0073563D">
        <w:rPr>
          <w:rFonts w:asciiTheme="majorBidi" w:hAnsiTheme="majorBidi" w:cstheme="majorBidi"/>
          <w:sz w:val="32"/>
          <w:szCs w:val="32"/>
        </w:rPr>
        <w:t>)</w:t>
      </w:r>
      <w:r w:rsidRPr="0073563D">
        <w:rPr>
          <w:rFonts w:asciiTheme="majorBidi" w:hAnsiTheme="majorBidi" w:cstheme="majorBidi"/>
          <w:sz w:val="32"/>
          <w:szCs w:val="32"/>
          <w:cs/>
        </w:rPr>
        <w:t xml:space="preserve"> และวงเงินออก</w:t>
      </w:r>
      <w:r w:rsidRPr="0073563D">
        <w:rPr>
          <w:rFonts w:asciiTheme="majorBidi" w:hAnsiTheme="majorBidi" w:cstheme="majorBidi"/>
          <w:color w:val="000000"/>
          <w:sz w:val="32"/>
          <w:szCs w:val="32"/>
          <w:cs/>
        </w:rPr>
        <w:t>หนังสือค้ำประกันจากสถาบันการเงิน</w:t>
      </w:r>
      <w:r w:rsidRPr="0073563D">
        <w:rPr>
          <w:rFonts w:asciiTheme="majorBidi" w:hAnsiTheme="majorBidi" w:cstheme="majorBidi"/>
          <w:color w:val="000000"/>
          <w:spacing w:val="2"/>
          <w:sz w:val="32"/>
          <w:szCs w:val="32"/>
          <w:cs/>
        </w:rPr>
        <w:t xml:space="preserve"> </w:t>
      </w:r>
      <w:r w:rsidRPr="0073563D">
        <w:rPr>
          <w:rFonts w:asciiTheme="majorBidi" w:hAnsiTheme="majorBidi" w:cstheme="majorBidi"/>
          <w:spacing w:val="2"/>
          <w:sz w:val="32"/>
          <w:szCs w:val="32"/>
          <w:cs/>
        </w:rPr>
        <w:t>(ดู</w:t>
      </w:r>
      <w:r w:rsidRPr="0073563D">
        <w:rPr>
          <w:rFonts w:asciiTheme="majorBidi" w:hAnsiTheme="majorBidi" w:cstheme="majorBidi"/>
          <w:spacing w:val="-4"/>
          <w:sz w:val="32"/>
          <w:szCs w:val="32"/>
          <w:cs/>
        </w:rPr>
        <w:t xml:space="preserve">หมายเหตุข้อ </w:t>
      </w:r>
      <w:r w:rsidR="006E3D6B" w:rsidRPr="006E3D6B">
        <w:rPr>
          <w:rFonts w:asciiTheme="majorBidi" w:hAnsiTheme="majorBidi" w:cstheme="majorBidi"/>
          <w:spacing w:val="-4"/>
          <w:sz w:val="32"/>
          <w:szCs w:val="32"/>
        </w:rPr>
        <w:t>28</w:t>
      </w:r>
      <w:r w:rsidRPr="0073563D">
        <w:rPr>
          <w:rFonts w:asciiTheme="majorBidi" w:hAnsiTheme="majorBidi" w:cstheme="majorBidi"/>
          <w:spacing w:val="-4"/>
          <w:sz w:val="32"/>
          <w:szCs w:val="32"/>
        </w:rPr>
        <w:t>.</w:t>
      </w:r>
      <w:r w:rsidR="006E3D6B" w:rsidRPr="006E3D6B">
        <w:rPr>
          <w:rFonts w:asciiTheme="majorBidi" w:hAnsiTheme="majorBidi" w:cstheme="majorBidi"/>
          <w:spacing w:val="-4"/>
          <w:sz w:val="32"/>
          <w:szCs w:val="32"/>
        </w:rPr>
        <w:t>3</w:t>
      </w:r>
      <w:r w:rsidRPr="0073563D">
        <w:rPr>
          <w:rFonts w:asciiTheme="majorBidi" w:hAnsiTheme="majorBidi" w:cstheme="majorBidi"/>
          <w:spacing w:val="-4"/>
          <w:sz w:val="32"/>
          <w:szCs w:val="32"/>
        </w:rPr>
        <w:t>)</w:t>
      </w:r>
    </w:p>
    <w:p w14:paraId="2FA1CC64" w14:textId="05889B99" w:rsidR="007C359E" w:rsidRPr="0073563D" w:rsidRDefault="007C359E" w:rsidP="00F35E35">
      <w:pPr>
        <w:spacing w:after="240"/>
        <w:ind w:left="540"/>
        <w:jc w:val="thaiDistribute"/>
        <w:rPr>
          <w:rFonts w:asciiTheme="majorBidi" w:hAnsiTheme="majorBidi" w:cstheme="majorBidi"/>
          <w:spacing w:val="-4"/>
          <w:sz w:val="32"/>
          <w:szCs w:val="32"/>
        </w:rPr>
      </w:pPr>
      <w:r w:rsidRPr="0073563D">
        <w:rPr>
          <w:rFonts w:ascii="Angsana New" w:hAnsi="Angsana New" w:cs="Angsana New" w:hint="cs"/>
          <w:sz w:val="32"/>
          <w:szCs w:val="32"/>
          <w:cs/>
        </w:rPr>
        <w:t xml:space="preserve">ในระหว่างปีสิ้นสุดวันที่ </w:t>
      </w:r>
      <w:r w:rsidR="006E3D6B" w:rsidRPr="006E3D6B">
        <w:rPr>
          <w:rFonts w:ascii="Angsana New" w:hAnsi="Angsana New" w:cs="Angsana New"/>
          <w:sz w:val="32"/>
          <w:szCs w:val="32"/>
        </w:rPr>
        <w:t>31</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ธันวาคม </w:t>
      </w:r>
      <w:r w:rsidR="006E3D6B" w:rsidRPr="006E3D6B">
        <w:rPr>
          <w:rFonts w:ascii="Angsana New" w:hAnsi="Angsana New" w:cs="Angsana New"/>
          <w:sz w:val="32"/>
          <w:szCs w:val="32"/>
        </w:rPr>
        <w:t>2567</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กลุ่มบริษัทได้โอนห้องชุดซึ่งรวมอยู่ในอาคารและส่วนปรับปรุงอาคารจำนวน </w:t>
      </w:r>
      <w:r w:rsidR="006E3D6B" w:rsidRPr="006E3D6B">
        <w:rPr>
          <w:rFonts w:ascii="Angsana New" w:hAnsi="Angsana New" w:cs="Angsana New"/>
          <w:sz w:val="32"/>
          <w:szCs w:val="32"/>
        </w:rPr>
        <w:t>4</w:t>
      </w:r>
      <w:r w:rsidRPr="0073563D">
        <w:rPr>
          <w:rFonts w:ascii="Angsana New" w:hAnsi="Angsana New" w:cs="Angsana New"/>
          <w:sz w:val="32"/>
          <w:szCs w:val="32"/>
        </w:rPr>
        <w:t>.</w:t>
      </w:r>
      <w:r w:rsidR="006E3D6B" w:rsidRPr="006E3D6B">
        <w:rPr>
          <w:rFonts w:ascii="Angsana New" w:hAnsi="Angsana New" w:cs="Angsana New"/>
          <w:sz w:val="32"/>
          <w:szCs w:val="32"/>
        </w:rPr>
        <w:t>90</w:t>
      </w:r>
      <w:r w:rsidRPr="0073563D">
        <w:rPr>
          <w:rFonts w:ascii="Angsana New" w:hAnsi="Angsana New" w:cs="Angsana New"/>
          <w:sz w:val="32"/>
          <w:szCs w:val="32"/>
        </w:rPr>
        <w:t xml:space="preserve"> </w:t>
      </w:r>
      <w:r w:rsidRPr="0073563D">
        <w:rPr>
          <w:rFonts w:ascii="Angsana New" w:hAnsi="Angsana New" w:cs="Angsana New" w:hint="cs"/>
          <w:sz w:val="32"/>
          <w:szCs w:val="32"/>
          <w:cs/>
        </w:rPr>
        <w:t>ล้านบาท มาเป็นต้นทุนการพัฒนาโครงการ เพื่อนำมาปรับปรุงและขายให้แก่ลูกค้า</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(ดูหมายเหตุข้อ </w:t>
      </w:r>
      <w:r w:rsidR="006E3D6B" w:rsidRPr="006E3D6B">
        <w:rPr>
          <w:rFonts w:ascii="Angsana New" w:hAnsi="Angsana New" w:cs="Angsana New"/>
          <w:sz w:val="32"/>
          <w:szCs w:val="32"/>
        </w:rPr>
        <w:t>10</w:t>
      </w:r>
      <w:r w:rsidRPr="0073563D">
        <w:rPr>
          <w:rFonts w:ascii="Angsana New" w:hAnsi="Angsana New" w:cs="Angsana New" w:hint="cs"/>
          <w:sz w:val="32"/>
          <w:szCs w:val="32"/>
          <w:cs/>
        </w:rPr>
        <w:t>)</w:t>
      </w:r>
    </w:p>
    <w:p w14:paraId="3D77CE2A" w14:textId="2AB0A567" w:rsidR="001353F9" w:rsidRPr="0073563D" w:rsidRDefault="001353F9" w:rsidP="00F35E35">
      <w:pPr>
        <w:ind w:left="540"/>
        <w:jc w:val="thaiDistribute"/>
        <w:rPr>
          <w:rFonts w:asciiTheme="majorBidi" w:hAnsiTheme="majorBidi" w:cstheme="majorBidi"/>
          <w:b/>
          <w:bCs/>
          <w:sz w:val="32"/>
          <w:szCs w:val="32"/>
        </w:rPr>
      </w:pPr>
      <w:r w:rsidRPr="0073563D">
        <w:rPr>
          <w:rFonts w:asciiTheme="majorBidi" w:hAnsiTheme="majorBidi" w:cstheme="majorBidi"/>
          <w:b/>
          <w:bCs/>
          <w:sz w:val="32"/>
          <w:szCs w:val="32"/>
          <w:cs/>
        </w:rPr>
        <w:t>งบการเงินเฉพาะกิจการ</w:t>
      </w:r>
    </w:p>
    <w:p w14:paraId="4F4A786A" w14:textId="17806DAB" w:rsidR="006E14E5" w:rsidRPr="0073563D" w:rsidRDefault="00050DAB" w:rsidP="00F35E35">
      <w:pPr>
        <w:spacing w:after="240"/>
        <w:ind w:left="540"/>
        <w:jc w:val="thaiDistribute"/>
        <w:rPr>
          <w:rFonts w:asciiTheme="majorBidi" w:hAnsiTheme="majorBidi" w:cstheme="majorBidi"/>
          <w:sz w:val="32"/>
          <w:szCs w:val="32"/>
        </w:rPr>
      </w:pPr>
      <w:r w:rsidRPr="0073563D">
        <w:rPr>
          <w:rFonts w:asciiTheme="majorBidi" w:hAnsiTheme="majorBidi" w:cstheme="majorBidi"/>
          <w:spacing w:val="-6"/>
          <w:sz w:val="32"/>
          <w:szCs w:val="32"/>
          <w:cs/>
        </w:rPr>
        <w:t>ณ วันที่</w:t>
      </w:r>
      <w:r w:rsidR="006E14E5" w:rsidRPr="0073563D">
        <w:rPr>
          <w:rFonts w:asciiTheme="majorBidi" w:hAnsiTheme="majorBidi" w:cstheme="majorBidi"/>
          <w:spacing w:val="-6"/>
          <w:sz w:val="32"/>
          <w:szCs w:val="32"/>
          <w:cs/>
        </w:rPr>
        <w:t xml:space="preserve"> </w:t>
      </w:r>
      <w:r w:rsidR="006E3D6B" w:rsidRPr="006E3D6B">
        <w:rPr>
          <w:rFonts w:ascii="Angsana New" w:hAnsi="Angsana New" w:cs="Angsana New" w:hint="cs"/>
          <w:spacing w:val="-6"/>
          <w:sz w:val="32"/>
          <w:szCs w:val="32"/>
        </w:rPr>
        <w:t>30</w:t>
      </w:r>
      <w:r w:rsidR="00A6091C" w:rsidRPr="0073563D">
        <w:rPr>
          <w:rFonts w:ascii="Angsana New" w:hAnsi="Angsana New" w:cs="Angsana New" w:hint="cs"/>
          <w:spacing w:val="-6"/>
          <w:sz w:val="32"/>
          <w:szCs w:val="32"/>
          <w:cs/>
        </w:rPr>
        <w:t xml:space="preserve"> มิถุนายน</w:t>
      </w:r>
      <w:r w:rsidR="00A6091C" w:rsidRPr="0073563D">
        <w:rPr>
          <w:rFonts w:ascii="Angsana New" w:hAnsi="Angsana New" w:cs="Angsana New"/>
          <w:spacing w:val="-6"/>
          <w:sz w:val="32"/>
          <w:szCs w:val="32"/>
          <w:cs/>
        </w:rPr>
        <w:t xml:space="preserve"> </w:t>
      </w:r>
      <w:r w:rsidR="006E3D6B" w:rsidRPr="006E3D6B">
        <w:rPr>
          <w:rFonts w:asciiTheme="majorBidi" w:hAnsiTheme="majorBidi" w:cstheme="majorBidi"/>
          <w:spacing w:val="-6"/>
          <w:sz w:val="32"/>
          <w:szCs w:val="32"/>
        </w:rPr>
        <w:t>2568</w:t>
      </w:r>
      <w:r w:rsidR="006E14E5" w:rsidRPr="0073563D">
        <w:rPr>
          <w:rFonts w:asciiTheme="majorBidi" w:hAnsiTheme="majorBidi" w:cstheme="majorBidi"/>
          <w:spacing w:val="-6"/>
          <w:sz w:val="32"/>
          <w:szCs w:val="32"/>
          <w:cs/>
        </w:rPr>
        <w:t xml:space="preserve"> และวันที่</w:t>
      </w:r>
      <w:r w:rsidR="006E14E5" w:rsidRPr="0073563D">
        <w:rPr>
          <w:rFonts w:asciiTheme="majorBidi" w:hAnsiTheme="majorBidi" w:cstheme="majorBidi"/>
          <w:spacing w:val="-6"/>
          <w:sz w:val="32"/>
          <w:szCs w:val="32"/>
        </w:rPr>
        <w:t xml:space="preserve"> </w:t>
      </w:r>
      <w:r w:rsidR="006E3D6B" w:rsidRPr="006E3D6B">
        <w:rPr>
          <w:rFonts w:asciiTheme="majorBidi" w:hAnsiTheme="majorBidi" w:cstheme="majorBidi"/>
          <w:spacing w:val="-6"/>
          <w:sz w:val="32"/>
          <w:szCs w:val="32"/>
        </w:rPr>
        <w:t>31</w:t>
      </w:r>
      <w:r w:rsidR="006E14E5" w:rsidRPr="0073563D">
        <w:rPr>
          <w:rFonts w:asciiTheme="majorBidi" w:hAnsiTheme="majorBidi" w:cstheme="majorBidi"/>
          <w:spacing w:val="-6"/>
          <w:sz w:val="32"/>
          <w:szCs w:val="32"/>
        </w:rPr>
        <w:t xml:space="preserve"> </w:t>
      </w:r>
      <w:r w:rsidR="006E14E5" w:rsidRPr="0073563D">
        <w:rPr>
          <w:rFonts w:asciiTheme="majorBidi" w:hAnsiTheme="majorBidi" w:cstheme="majorBidi"/>
          <w:spacing w:val="-6"/>
          <w:sz w:val="32"/>
          <w:szCs w:val="32"/>
          <w:cs/>
        </w:rPr>
        <w:t xml:space="preserve">ธันวาคม </w:t>
      </w:r>
      <w:r w:rsidR="006E3D6B" w:rsidRPr="006E3D6B">
        <w:rPr>
          <w:rFonts w:asciiTheme="majorBidi" w:hAnsiTheme="majorBidi" w:cstheme="majorBidi"/>
          <w:spacing w:val="-6"/>
          <w:sz w:val="32"/>
          <w:szCs w:val="32"/>
        </w:rPr>
        <w:t>2567</w:t>
      </w:r>
      <w:r w:rsidR="006E14E5" w:rsidRPr="0073563D">
        <w:rPr>
          <w:rFonts w:asciiTheme="majorBidi" w:hAnsiTheme="majorBidi" w:cstheme="majorBidi"/>
          <w:spacing w:val="-6"/>
          <w:sz w:val="32"/>
          <w:szCs w:val="32"/>
        </w:rPr>
        <w:t xml:space="preserve"> </w:t>
      </w:r>
      <w:r w:rsidR="006E14E5" w:rsidRPr="0073563D">
        <w:rPr>
          <w:rFonts w:asciiTheme="majorBidi" w:hAnsiTheme="majorBidi" w:cstheme="majorBidi"/>
          <w:spacing w:val="-6"/>
          <w:sz w:val="32"/>
          <w:szCs w:val="32"/>
          <w:cs/>
        </w:rPr>
        <w:t>บริษัทได้จดจำนองที่ดิน</w:t>
      </w:r>
      <w:r w:rsidR="00681375" w:rsidRPr="0073563D">
        <w:rPr>
          <w:rFonts w:asciiTheme="majorBidi" w:hAnsiTheme="majorBidi" w:cstheme="majorBidi" w:hint="cs"/>
          <w:spacing w:val="-6"/>
          <w:sz w:val="32"/>
          <w:szCs w:val="32"/>
          <w:cs/>
        </w:rPr>
        <w:t>พร้อมสิ่งปลูกสร้าง</w:t>
      </w:r>
      <w:r w:rsidR="006E14E5" w:rsidRPr="0073563D">
        <w:rPr>
          <w:rFonts w:asciiTheme="majorBidi" w:hAnsiTheme="majorBidi" w:cstheme="majorBidi"/>
          <w:spacing w:val="-6"/>
          <w:sz w:val="32"/>
          <w:szCs w:val="32"/>
          <w:cs/>
        </w:rPr>
        <w:t xml:space="preserve"> บ้าน</w:t>
      </w:r>
      <w:r w:rsidR="006E14E5" w:rsidRPr="0073563D">
        <w:rPr>
          <w:rFonts w:asciiTheme="majorBidi" w:hAnsiTheme="majorBidi" w:cstheme="majorBidi"/>
          <w:spacing w:val="4"/>
          <w:sz w:val="32"/>
          <w:szCs w:val="32"/>
          <w:cs/>
        </w:rPr>
        <w:t>เดี่ยว</w:t>
      </w:r>
      <w:r w:rsidR="00681375" w:rsidRPr="0073563D">
        <w:rPr>
          <w:rFonts w:asciiTheme="majorBidi" w:hAnsiTheme="majorBidi" w:cstheme="majorBidi" w:hint="cs"/>
          <w:spacing w:val="4"/>
          <w:sz w:val="32"/>
          <w:szCs w:val="32"/>
          <w:cs/>
        </w:rPr>
        <w:t xml:space="preserve"> </w:t>
      </w:r>
      <w:r w:rsidR="006E14E5" w:rsidRPr="0073563D">
        <w:rPr>
          <w:rFonts w:asciiTheme="majorBidi" w:hAnsiTheme="majorBidi" w:cstheme="majorBidi"/>
          <w:spacing w:val="-6"/>
          <w:sz w:val="32"/>
          <w:szCs w:val="32"/>
          <w:cs/>
        </w:rPr>
        <w:t xml:space="preserve">และห้องชุด ซึ่งรวมอยู่ในต้นทุนการพัฒนาโครงการ </w:t>
      </w:r>
      <w:r w:rsidR="006E3D6B" w:rsidRPr="006E3D6B">
        <w:rPr>
          <w:rFonts w:asciiTheme="majorBidi" w:hAnsiTheme="majorBidi" w:cstheme="majorBidi"/>
          <w:spacing w:val="-6"/>
          <w:sz w:val="32"/>
          <w:szCs w:val="32"/>
        </w:rPr>
        <w:t>8</w:t>
      </w:r>
      <w:r w:rsidR="005B61CE" w:rsidRPr="0073563D">
        <w:rPr>
          <w:rFonts w:asciiTheme="majorBidi" w:hAnsiTheme="majorBidi" w:cstheme="majorBidi" w:hint="cs"/>
          <w:spacing w:val="-6"/>
          <w:sz w:val="32"/>
          <w:szCs w:val="32"/>
          <w:cs/>
        </w:rPr>
        <w:t xml:space="preserve"> </w:t>
      </w:r>
      <w:r w:rsidR="006E14E5" w:rsidRPr="0073563D">
        <w:rPr>
          <w:rFonts w:asciiTheme="majorBidi" w:hAnsiTheme="majorBidi" w:cstheme="majorBidi"/>
          <w:spacing w:val="-6"/>
          <w:sz w:val="32"/>
          <w:szCs w:val="32"/>
          <w:cs/>
        </w:rPr>
        <w:t>โครงการ</w:t>
      </w:r>
      <w:r w:rsidR="006E14E5" w:rsidRPr="0073563D">
        <w:rPr>
          <w:rFonts w:asciiTheme="majorBidi" w:hAnsiTheme="majorBidi" w:cstheme="majorBidi"/>
          <w:spacing w:val="-6"/>
          <w:sz w:val="32"/>
          <w:szCs w:val="32"/>
        </w:rPr>
        <w:t xml:space="preserve"> </w:t>
      </w:r>
      <w:r w:rsidR="006E14E5" w:rsidRPr="0073563D">
        <w:rPr>
          <w:rFonts w:asciiTheme="majorBidi" w:hAnsiTheme="majorBidi" w:cstheme="majorBidi"/>
          <w:spacing w:val="-6"/>
          <w:sz w:val="32"/>
          <w:szCs w:val="32"/>
          <w:cs/>
        </w:rPr>
        <w:t>จำนวน</w:t>
      </w:r>
      <w:r w:rsidR="006E14E5" w:rsidRPr="0073563D">
        <w:rPr>
          <w:rFonts w:asciiTheme="majorBidi" w:hAnsiTheme="majorBidi" w:cstheme="majorBidi"/>
          <w:spacing w:val="-6"/>
          <w:sz w:val="32"/>
          <w:szCs w:val="32"/>
        </w:rPr>
        <w:t xml:space="preserve"> </w:t>
      </w:r>
      <w:r w:rsidR="006E3D6B" w:rsidRPr="006E3D6B">
        <w:rPr>
          <w:rFonts w:asciiTheme="majorBidi" w:hAnsiTheme="majorBidi" w:cstheme="majorBidi"/>
          <w:spacing w:val="-6"/>
          <w:sz w:val="32"/>
          <w:szCs w:val="32"/>
        </w:rPr>
        <w:t>1</w:t>
      </w:r>
      <w:r w:rsidR="003B3B33" w:rsidRPr="0073563D">
        <w:rPr>
          <w:rFonts w:asciiTheme="majorBidi" w:hAnsiTheme="majorBidi" w:cstheme="majorBidi"/>
          <w:spacing w:val="-6"/>
          <w:sz w:val="32"/>
          <w:szCs w:val="32"/>
        </w:rPr>
        <w:t>,</w:t>
      </w:r>
      <w:r w:rsidR="006E3D6B" w:rsidRPr="006E3D6B">
        <w:rPr>
          <w:rFonts w:asciiTheme="majorBidi" w:hAnsiTheme="majorBidi" w:cstheme="majorBidi"/>
          <w:spacing w:val="-6"/>
          <w:sz w:val="32"/>
          <w:szCs w:val="32"/>
        </w:rPr>
        <w:t>362</w:t>
      </w:r>
      <w:r w:rsidR="003B3B33" w:rsidRPr="0073563D">
        <w:rPr>
          <w:rFonts w:asciiTheme="majorBidi" w:hAnsiTheme="majorBidi" w:cstheme="majorBidi"/>
          <w:spacing w:val="-6"/>
          <w:sz w:val="32"/>
          <w:szCs w:val="32"/>
        </w:rPr>
        <w:t>.</w:t>
      </w:r>
      <w:r w:rsidR="006E3D6B" w:rsidRPr="006E3D6B">
        <w:rPr>
          <w:rFonts w:asciiTheme="majorBidi" w:hAnsiTheme="majorBidi" w:cstheme="majorBidi"/>
          <w:spacing w:val="-6"/>
          <w:sz w:val="32"/>
          <w:szCs w:val="32"/>
        </w:rPr>
        <w:t>01</w:t>
      </w:r>
      <w:r w:rsidR="00DE017D" w:rsidRPr="0073563D">
        <w:rPr>
          <w:rFonts w:asciiTheme="majorBidi" w:hAnsiTheme="majorBidi" w:cstheme="majorBidi"/>
          <w:spacing w:val="-6"/>
          <w:sz w:val="32"/>
          <w:szCs w:val="32"/>
        </w:rPr>
        <w:t xml:space="preserve"> </w:t>
      </w:r>
      <w:r w:rsidR="006E14E5" w:rsidRPr="0073563D">
        <w:rPr>
          <w:rFonts w:asciiTheme="majorBidi" w:hAnsiTheme="majorBidi" w:cstheme="majorBidi"/>
          <w:spacing w:val="-6"/>
          <w:sz w:val="32"/>
          <w:szCs w:val="32"/>
          <w:cs/>
        </w:rPr>
        <w:t xml:space="preserve">ล้านบาท และ </w:t>
      </w:r>
      <w:r w:rsidR="006E3D6B" w:rsidRPr="006E3D6B">
        <w:rPr>
          <w:rFonts w:asciiTheme="majorBidi" w:hAnsiTheme="majorBidi" w:cstheme="majorBidi"/>
          <w:spacing w:val="-6"/>
          <w:sz w:val="32"/>
          <w:szCs w:val="32"/>
        </w:rPr>
        <w:t>7</w:t>
      </w:r>
      <w:r w:rsidR="00BA5246" w:rsidRPr="0073563D">
        <w:rPr>
          <w:rFonts w:asciiTheme="majorBidi" w:hAnsiTheme="majorBidi" w:cstheme="majorBidi" w:hint="cs"/>
          <w:spacing w:val="-6"/>
          <w:sz w:val="32"/>
          <w:szCs w:val="32"/>
          <w:cs/>
        </w:rPr>
        <w:t xml:space="preserve"> โครงการ </w:t>
      </w:r>
      <w:r w:rsidR="00BA5246" w:rsidRPr="0073563D">
        <w:rPr>
          <w:rFonts w:asciiTheme="majorBidi" w:hAnsiTheme="majorBidi" w:cstheme="majorBidi" w:hint="cs"/>
          <w:spacing w:val="2"/>
          <w:sz w:val="32"/>
          <w:szCs w:val="32"/>
          <w:cs/>
        </w:rPr>
        <w:t xml:space="preserve">จำนวน </w:t>
      </w:r>
      <w:r w:rsidR="006E3D6B" w:rsidRPr="006E3D6B">
        <w:rPr>
          <w:rFonts w:asciiTheme="majorBidi" w:hAnsiTheme="majorBidi" w:cstheme="majorBidi"/>
          <w:spacing w:val="2"/>
          <w:sz w:val="32"/>
          <w:szCs w:val="32"/>
        </w:rPr>
        <w:t>1</w:t>
      </w:r>
      <w:r w:rsidR="00BA5246" w:rsidRPr="0073563D">
        <w:rPr>
          <w:rFonts w:asciiTheme="majorBidi" w:hAnsiTheme="majorBidi" w:cstheme="majorBidi"/>
          <w:spacing w:val="2"/>
          <w:sz w:val="32"/>
          <w:szCs w:val="32"/>
        </w:rPr>
        <w:t>,</w:t>
      </w:r>
      <w:r w:rsidR="006E3D6B" w:rsidRPr="006E3D6B">
        <w:rPr>
          <w:rFonts w:asciiTheme="majorBidi" w:hAnsiTheme="majorBidi" w:cstheme="majorBidi"/>
          <w:spacing w:val="2"/>
          <w:sz w:val="32"/>
          <w:szCs w:val="32"/>
        </w:rPr>
        <w:t>400</w:t>
      </w:r>
      <w:r w:rsidR="00BA5246" w:rsidRPr="0073563D">
        <w:rPr>
          <w:rFonts w:asciiTheme="majorBidi" w:hAnsiTheme="majorBidi" w:cstheme="majorBidi"/>
          <w:spacing w:val="2"/>
          <w:sz w:val="32"/>
          <w:szCs w:val="32"/>
        </w:rPr>
        <w:t>.</w:t>
      </w:r>
      <w:r w:rsidR="006E3D6B" w:rsidRPr="006E3D6B">
        <w:rPr>
          <w:rFonts w:asciiTheme="majorBidi" w:hAnsiTheme="majorBidi" w:cstheme="majorBidi"/>
          <w:spacing w:val="2"/>
          <w:sz w:val="32"/>
          <w:szCs w:val="32"/>
        </w:rPr>
        <w:t>54</w:t>
      </w:r>
      <w:r w:rsidR="00BA5246" w:rsidRPr="0073563D">
        <w:rPr>
          <w:rFonts w:asciiTheme="majorBidi" w:hAnsiTheme="majorBidi" w:cstheme="majorBidi"/>
          <w:spacing w:val="2"/>
          <w:sz w:val="32"/>
          <w:szCs w:val="32"/>
        </w:rPr>
        <w:t xml:space="preserve"> </w:t>
      </w:r>
      <w:r w:rsidR="00BA5246" w:rsidRPr="0073563D">
        <w:rPr>
          <w:rFonts w:asciiTheme="majorBidi" w:hAnsiTheme="majorBidi" w:cstheme="majorBidi" w:hint="cs"/>
          <w:spacing w:val="2"/>
          <w:sz w:val="32"/>
          <w:szCs w:val="32"/>
          <w:cs/>
        </w:rPr>
        <w:t>ล้านบาท</w:t>
      </w:r>
      <w:r w:rsidR="007C359E" w:rsidRPr="0073563D">
        <w:rPr>
          <w:rFonts w:ascii="Angsana New" w:hAnsi="Angsana New" w:cs="Angsana New"/>
          <w:spacing w:val="2"/>
          <w:sz w:val="32"/>
          <w:szCs w:val="32"/>
          <w:cs/>
        </w:rPr>
        <w:t xml:space="preserve"> </w:t>
      </w:r>
      <w:r w:rsidR="006E14E5" w:rsidRPr="0073563D">
        <w:rPr>
          <w:rFonts w:asciiTheme="majorBidi" w:hAnsiTheme="majorBidi" w:cstheme="majorBidi"/>
          <w:spacing w:val="2"/>
          <w:sz w:val="32"/>
          <w:szCs w:val="32"/>
          <w:cs/>
        </w:rPr>
        <w:t>ตามลำดับ เพื่อเป็นหลักประกันวงเงิน</w:t>
      </w:r>
      <w:r w:rsidR="006E14E5" w:rsidRPr="0073563D">
        <w:rPr>
          <w:rFonts w:asciiTheme="majorBidi" w:hAnsiTheme="majorBidi" w:cstheme="majorBidi"/>
          <w:color w:val="000000"/>
          <w:spacing w:val="2"/>
          <w:sz w:val="32"/>
          <w:szCs w:val="32"/>
          <w:cs/>
        </w:rPr>
        <w:t xml:space="preserve">เบิกเกินบัญชี </w:t>
      </w:r>
      <w:r w:rsidR="006E14E5" w:rsidRPr="0073563D">
        <w:rPr>
          <w:rFonts w:asciiTheme="majorBidi" w:hAnsiTheme="majorBidi" w:cstheme="majorBidi"/>
          <w:spacing w:val="2"/>
          <w:sz w:val="32"/>
          <w:szCs w:val="32"/>
          <w:cs/>
        </w:rPr>
        <w:t xml:space="preserve">(ดูหมายเหตุข้อ </w:t>
      </w:r>
      <w:r w:rsidR="006E3D6B" w:rsidRPr="006E3D6B">
        <w:rPr>
          <w:rFonts w:asciiTheme="majorBidi" w:hAnsiTheme="majorBidi" w:cstheme="majorBidi"/>
          <w:spacing w:val="2"/>
          <w:sz w:val="32"/>
          <w:szCs w:val="32"/>
        </w:rPr>
        <w:t>14</w:t>
      </w:r>
      <w:r w:rsidR="006E14E5" w:rsidRPr="0073563D">
        <w:rPr>
          <w:rFonts w:asciiTheme="majorBidi" w:hAnsiTheme="majorBidi" w:cstheme="majorBidi"/>
          <w:spacing w:val="2"/>
          <w:sz w:val="32"/>
          <w:szCs w:val="32"/>
        </w:rPr>
        <w:t>)</w:t>
      </w:r>
      <w:r w:rsidR="006E14E5" w:rsidRPr="0073563D">
        <w:rPr>
          <w:rFonts w:asciiTheme="majorBidi" w:hAnsiTheme="majorBidi" w:cstheme="majorBidi"/>
          <w:spacing w:val="2"/>
          <w:sz w:val="32"/>
          <w:szCs w:val="32"/>
          <w:cs/>
        </w:rPr>
        <w:t xml:space="preserve"> </w:t>
      </w:r>
      <w:r w:rsidR="007C359E" w:rsidRPr="0073563D">
        <w:rPr>
          <w:rFonts w:ascii="Angsana New" w:hAnsi="Angsana New" w:cs="Angsana New"/>
          <w:spacing w:val="2"/>
          <w:sz w:val="32"/>
          <w:szCs w:val="32"/>
          <w:cs/>
        </w:rPr>
        <w:t>วงเงิน</w:t>
      </w:r>
      <w:r w:rsidR="007C359E" w:rsidRPr="0073563D">
        <w:rPr>
          <w:rFonts w:ascii="Angsana New" w:hAnsi="Angsana New" w:cs="Angsana New"/>
          <w:sz w:val="32"/>
          <w:szCs w:val="32"/>
          <w:cs/>
        </w:rPr>
        <w:t xml:space="preserve">กู้ยืมระยะสั้นอื่น </w:t>
      </w:r>
      <w:r w:rsidR="007C359E" w:rsidRPr="0073563D">
        <w:rPr>
          <w:rFonts w:ascii="Angsana New" w:hAnsi="Angsana New" w:cs="Angsana New"/>
          <w:sz w:val="32"/>
          <w:szCs w:val="32"/>
        </w:rPr>
        <w:t>(</w:t>
      </w:r>
      <w:r w:rsidR="007C359E" w:rsidRPr="0073563D">
        <w:rPr>
          <w:rFonts w:ascii="Angsana New" w:hAnsi="Angsana New" w:cs="Angsana New" w:hint="cs"/>
          <w:sz w:val="32"/>
          <w:szCs w:val="32"/>
          <w:cs/>
        </w:rPr>
        <w:t xml:space="preserve">ดูหมายเหตุข้อ </w:t>
      </w:r>
      <w:r w:rsidR="006E3D6B" w:rsidRPr="006E3D6B">
        <w:rPr>
          <w:rFonts w:ascii="Angsana New" w:hAnsi="Angsana New" w:cs="Angsana New"/>
          <w:sz w:val="32"/>
          <w:szCs w:val="32"/>
        </w:rPr>
        <w:t>17</w:t>
      </w:r>
      <w:r w:rsidR="007C359E" w:rsidRPr="0073563D">
        <w:rPr>
          <w:rFonts w:ascii="Angsana New" w:hAnsi="Angsana New" w:cs="Angsana New"/>
          <w:sz w:val="32"/>
          <w:szCs w:val="32"/>
        </w:rPr>
        <w:t xml:space="preserve">) </w:t>
      </w:r>
      <w:r w:rsidR="006E14E5" w:rsidRPr="0073563D">
        <w:rPr>
          <w:rFonts w:asciiTheme="majorBidi" w:hAnsiTheme="majorBidi" w:cstheme="majorBidi"/>
          <w:spacing w:val="6"/>
          <w:sz w:val="32"/>
          <w:szCs w:val="32"/>
          <w:cs/>
        </w:rPr>
        <w:t>วงเงินกู้ยืมระยะยาว</w:t>
      </w:r>
      <w:r w:rsidR="006E14E5" w:rsidRPr="0073563D">
        <w:rPr>
          <w:rFonts w:asciiTheme="majorBidi" w:hAnsiTheme="majorBidi" w:cstheme="majorBidi"/>
          <w:spacing w:val="2"/>
          <w:sz w:val="32"/>
          <w:szCs w:val="32"/>
          <w:cs/>
        </w:rPr>
        <w:t xml:space="preserve">จากสถาบันการเงิน (ดูหมายเหตุข้อ </w:t>
      </w:r>
      <w:r w:rsidR="006E3D6B" w:rsidRPr="006E3D6B">
        <w:rPr>
          <w:rFonts w:asciiTheme="majorBidi" w:hAnsiTheme="majorBidi" w:cstheme="majorBidi"/>
          <w:spacing w:val="2"/>
          <w:sz w:val="32"/>
          <w:szCs w:val="32"/>
        </w:rPr>
        <w:t>19</w:t>
      </w:r>
      <w:r w:rsidR="006E14E5" w:rsidRPr="0073563D">
        <w:rPr>
          <w:rFonts w:asciiTheme="majorBidi" w:hAnsiTheme="majorBidi" w:cstheme="majorBidi"/>
          <w:spacing w:val="2"/>
          <w:sz w:val="32"/>
          <w:szCs w:val="32"/>
        </w:rPr>
        <w:t xml:space="preserve">) </w:t>
      </w:r>
      <w:r w:rsidR="006E14E5" w:rsidRPr="0073563D">
        <w:rPr>
          <w:rFonts w:asciiTheme="majorBidi" w:hAnsiTheme="majorBidi" w:cstheme="majorBidi"/>
          <w:spacing w:val="-6"/>
          <w:sz w:val="32"/>
          <w:szCs w:val="32"/>
          <w:cs/>
        </w:rPr>
        <w:t>วงเงินกู้ยืมระยะยาว</w:t>
      </w:r>
      <w:r w:rsidR="00775CCF" w:rsidRPr="0073563D">
        <w:rPr>
          <w:rFonts w:asciiTheme="majorBidi" w:hAnsiTheme="majorBidi" w:cstheme="majorBidi" w:hint="cs"/>
          <w:spacing w:val="-6"/>
          <w:sz w:val="32"/>
          <w:szCs w:val="32"/>
          <w:cs/>
        </w:rPr>
        <w:t>อื่น</w:t>
      </w:r>
      <w:r w:rsidR="006E14E5" w:rsidRPr="0073563D">
        <w:rPr>
          <w:rFonts w:asciiTheme="majorBidi" w:hAnsiTheme="majorBidi" w:cstheme="majorBidi"/>
          <w:spacing w:val="-6"/>
          <w:sz w:val="32"/>
          <w:szCs w:val="32"/>
          <w:cs/>
        </w:rPr>
        <w:t xml:space="preserve"> (ดูหมายเหตุข้อ </w:t>
      </w:r>
      <w:r w:rsidR="006E3D6B" w:rsidRPr="006E3D6B">
        <w:rPr>
          <w:rFonts w:asciiTheme="majorBidi" w:hAnsiTheme="majorBidi" w:cstheme="majorBidi"/>
          <w:spacing w:val="-6"/>
          <w:sz w:val="32"/>
          <w:szCs w:val="32"/>
        </w:rPr>
        <w:t>20</w:t>
      </w:r>
      <w:r w:rsidR="00E301AD" w:rsidRPr="0073563D">
        <w:rPr>
          <w:rFonts w:asciiTheme="majorBidi" w:hAnsiTheme="majorBidi" w:cstheme="majorBidi"/>
          <w:spacing w:val="-6"/>
          <w:sz w:val="32"/>
          <w:szCs w:val="32"/>
        </w:rPr>
        <w:t>)</w:t>
      </w:r>
      <w:r w:rsidR="006E14E5" w:rsidRPr="0073563D">
        <w:rPr>
          <w:rFonts w:asciiTheme="majorBidi" w:hAnsiTheme="majorBidi" w:cstheme="majorBidi"/>
          <w:spacing w:val="-6"/>
          <w:sz w:val="32"/>
          <w:szCs w:val="32"/>
          <w:cs/>
        </w:rPr>
        <w:t xml:space="preserve"> และวงเงินออก</w:t>
      </w:r>
      <w:r w:rsidR="006E14E5" w:rsidRPr="0073563D">
        <w:rPr>
          <w:rFonts w:asciiTheme="majorBidi" w:hAnsiTheme="majorBidi" w:cstheme="majorBidi"/>
          <w:color w:val="000000"/>
          <w:spacing w:val="-6"/>
          <w:sz w:val="32"/>
          <w:szCs w:val="32"/>
          <w:cs/>
        </w:rPr>
        <w:t xml:space="preserve">หนังสือค้ำประกันจากสถาบันการเงิน </w:t>
      </w:r>
      <w:r w:rsidR="006E14E5" w:rsidRPr="0073563D">
        <w:rPr>
          <w:rFonts w:asciiTheme="majorBidi" w:hAnsiTheme="majorBidi" w:cstheme="majorBidi"/>
          <w:spacing w:val="-6"/>
          <w:sz w:val="32"/>
          <w:szCs w:val="32"/>
          <w:cs/>
        </w:rPr>
        <w:t>(ดูหมาย</w:t>
      </w:r>
      <w:r w:rsidR="006E14E5" w:rsidRPr="0073563D">
        <w:rPr>
          <w:rFonts w:asciiTheme="majorBidi" w:hAnsiTheme="majorBidi" w:cstheme="majorBidi"/>
          <w:sz w:val="32"/>
          <w:szCs w:val="32"/>
          <w:cs/>
        </w:rPr>
        <w:t>เหตุ</w:t>
      </w:r>
      <w:r w:rsidR="006E14E5" w:rsidRPr="0073563D">
        <w:rPr>
          <w:rFonts w:asciiTheme="majorBidi" w:hAnsiTheme="majorBidi" w:cstheme="majorBidi"/>
          <w:spacing w:val="-6"/>
          <w:sz w:val="32"/>
          <w:szCs w:val="32"/>
          <w:cs/>
        </w:rPr>
        <w:t>ข้อ</w:t>
      </w:r>
      <w:r w:rsidR="006E14E5" w:rsidRPr="0073563D">
        <w:rPr>
          <w:rFonts w:asciiTheme="majorBidi" w:hAnsiTheme="majorBidi" w:cstheme="majorBidi"/>
          <w:sz w:val="32"/>
          <w:szCs w:val="32"/>
          <w:cs/>
        </w:rPr>
        <w:t xml:space="preserve"> </w:t>
      </w:r>
      <w:r w:rsidR="006E3D6B" w:rsidRPr="006E3D6B">
        <w:rPr>
          <w:rFonts w:asciiTheme="majorBidi" w:hAnsiTheme="majorBidi" w:cstheme="majorBidi"/>
          <w:sz w:val="32"/>
          <w:szCs w:val="32"/>
        </w:rPr>
        <w:t>28</w:t>
      </w:r>
      <w:r w:rsidR="006E14E5" w:rsidRPr="0073563D">
        <w:rPr>
          <w:rFonts w:asciiTheme="majorBidi" w:hAnsiTheme="majorBidi" w:cstheme="majorBidi"/>
          <w:sz w:val="32"/>
          <w:szCs w:val="32"/>
        </w:rPr>
        <w:t>.</w:t>
      </w:r>
      <w:r w:rsidR="006E3D6B" w:rsidRPr="006E3D6B">
        <w:rPr>
          <w:rFonts w:asciiTheme="majorBidi" w:hAnsiTheme="majorBidi" w:cstheme="majorBidi"/>
          <w:sz w:val="32"/>
          <w:szCs w:val="32"/>
        </w:rPr>
        <w:t>3</w:t>
      </w:r>
      <w:r w:rsidR="006E14E5" w:rsidRPr="0073563D">
        <w:rPr>
          <w:rFonts w:asciiTheme="majorBidi" w:hAnsiTheme="majorBidi" w:cstheme="majorBidi"/>
          <w:sz w:val="32"/>
          <w:szCs w:val="32"/>
        </w:rPr>
        <w:t>)</w:t>
      </w:r>
    </w:p>
    <w:p w14:paraId="0DF40E42" w14:textId="77777777" w:rsidR="00336C7D" w:rsidRDefault="00336C7D">
      <w:pPr>
        <w:rPr>
          <w:rFonts w:asciiTheme="majorBidi" w:hAnsiTheme="majorBidi" w:cs="Angsana New"/>
          <w:b/>
          <w:bCs/>
          <w:sz w:val="32"/>
          <w:szCs w:val="32"/>
          <w:cs/>
          <w:lang w:val="th-TH"/>
        </w:rPr>
      </w:pPr>
      <w:r>
        <w:rPr>
          <w:rFonts w:asciiTheme="majorBidi" w:hAnsiTheme="majorBidi" w:cs="Angsana New"/>
          <w:b/>
          <w:bCs/>
          <w:sz w:val="32"/>
          <w:szCs w:val="32"/>
          <w:cs/>
          <w:lang w:val="th-TH"/>
        </w:rPr>
        <w:br w:type="page"/>
      </w:r>
    </w:p>
    <w:p w14:paraId="3293C4A3" w14:textId="504F5170" w:rsidR="00AF79B0" w:rsidRPr="0073563D" w:rsidRDefault="00AF79B0" w:rsidP="00AF79B0">
      <w:pPr>
        <w:numPr>
          <w:ilvl w:val="0"/>
          <w:numId w:val="2"/>
        </w:numPr>
        <w:tabs>
          <w:tab w:val="clear" w:pos="360"/>
        </w:tabs>
        <w:spacing w:before="240"/>
        <w:ind w:left="547" w:right="389" w:hanging="547"/>
        <w:jc w:val="thaiDistribute"/>
        <w:rPr>
          <w:rFonts w:asciiTheme="majorBidi" w:hAnsiTheme="majorBidi" w:cstheme="majorBidi"/>
          <w:b/>
          <w:bCs/>
          <w:sz w:val="32"/>
          <w:szCs w:val="32"/>
        </w:rPr>
      </w:pPr>
      <w:r w:rsidRPr="0073563D">
        <w:rPr>
          <w:rFonts w:asciiTheme="majorBidi" w:hAnsiTheme="majorBidi" w:cs="Angsana New"/>
          <w:b/>
          <w:bCs/>
          <w:sz w:val="32"/>
          <w:szCs w:val="32"/>
          <w:cs/>
          <w:lang w:val="th-TH"/>
        </w:rPr>
        <w:lastRenderedPageBreak/>
        <w:t>กลุ่มสินทรัพย์ที่จะจำหน่ายที่จัดประเภทเป็นสินทรัพย์ที่ถือไว้เพื่อขาย</w:t>
      </w:r>
      <w:r w:rsidRPr="0073563D">
        <w:rPr>
          <w:rFonts w:cs="Angsana New"/>
          <w:b/>
          <w:bCs/>
          <w:color w:val="000000"/>
          <w:sz w:val="32"/>
          <w:szCs w:val="32"/>
          <w:cs/>
        </w:rPr>
        <w:t>และการดำเนินงานที่ยกเลิก</w:t>
      </w:r>
    </w:p>
    <w:p w14:paraId="69EB665F" w14:textId="09CE2E87" w:rsidR="00AF79B0" w:rsidRPr="0073563D" w:rsidRDefault="00AF79B0" w:rsidP="00AF79B0">
      <w:pPr>
        <w:ind w:left="540" w:right="-54"/>
        <w:jc w:val="thaiDistribute"/>
        <w:rPr>
          <w:rFonts w:ascii="Angsana New" w:hAnsi="Angsana New" w:cs="Angsana New"/>
          <w:spacing w:val="-4"/>
          <w:sz w:val="32"/>
          <w:szCs w:val="32"/>
        </w:rPr>
      </w:pPr>
      <w:r w:rsidRPr="0073563D">
        <w:rPr>
          <w:rFonts w:asciiTheme="majorBidi" w:hAnsiTheme="majorBidi" w:cstheme="majorBidi"/>
          <w:sz w:val="32"/>
          <w:szCs w:val="32"/>
          <w:cs/>
        </w:rPr>
        <w:t>เมื่อ</w:t>
      </w:r>
      <w:r w:rsidRPr="0073563D">
        <w:rPr>
          <w:rFonts w:ascii="Angsana New" w:hAnsi="Angsana New" w:cs="Angsana New"/>
          <w:spacing w:val="-4"/>
          <w:sz w:val="32"/>
          <w:szCs w:val="32"/>
          <w:cs/>
        </w:rPr>
        <w:t xml:space="preserve">วันที่ </w:t>
      </w:r>
      <w:r w:rsidR="006E3D6B" w:rsidRPr="006E3D6B">
        <w:rPr>
          <w:rFonts w:ascii="Angsana New" w:hAnsi="Angsana New" w:cs="Angsana New"/>
          <w:spacing w:val="-4"/>
          <w:sz w:val="32"/>
          <w:szCs w:val="32"/>
        </w:rPr>
        <w:t>10</w:t>
      </w:r>
      <w:r w:rsidRPr="0073563D">
        <w:rPr>
          <w:rFonts w:ascii="Angsana New" w:hAnsi="Angsana New" w:cs="Angsana New" w:hint="cs"/>
          <w:spacing w:val="-4"/>
          <w:sz w:val="32"/>
          <w:szCs w:val="32"/>
          <w:cs/>
        </w:rPr>
        <w:t xml:space="preserve"> พฤษภาคม </w:t>
      </w:r>
      <w:r w:rsidR="006E3D6B" w:rsidRPr="006E3D6B">
        <w:rPr>
          <w:rFonts w:ascii="Angsana New" w:hAnsi="Angsana New" w:cs="Angsana New"/>
          <w:spacing w:val="-4"/>
          <w:sz w:val="32"/>
          <w:szCs w:val="32"/>
        </w:rPr>
        <w:t>2567</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 xml:space="preserve">ที่ประชุมคณะกรรมการบริษัทได้มีมติอนุมัติให้บริษัท มาย ฮอสพิทอล จำกัด </w:t>
      </w:r>
      <w:r w:rsidRPr="0073563D">
        <w:rPr>
          <w:rFonts w:ascii="Angsana New" w:hAnsi="Angsana New" w:cs="Angsana New" w:hint="cs"/>
          <w:spacing w:val="2"/>
          <w:sz w:val="32"/>
          <w:szCs w:val="32"/>
          <w:cs/>
        </w:rPr>
        <w:t>ซึ่งเป็นบริษัทย่อยของบริษัทเข้าทำรายการจำหน่ายไปซึ่งหุ้นสามัญและสิทธิ</w:t>
      </w:r>
      <w:r w:rsidRPr="0073563D">
        <w:rPr>
          <w:rFonts w:ascii="Angsana New" w:hAnsi="Angsana New" w:cs="Angsana New"/>
          <w:spacing w:val="2"/>
          <w:sz w:val="32"/>
          <w:szCs w:val="32"/>
          <w:cs/>
        </w:rPr>
        <w:t>ความเป็นเจ้าหนี้ของบริษัทใน</w:t>
      </w:r>
      <w:r w:rsidRPr="0073563D">
        <w:rPr>
          <w:rFonts w:ascii="Angsana New" w:hAnsi="Angsana New" w:cs="Angsana New"/>
          <w:spacing w:val="4"/>
          <w:sz w:val="32"/>
          <w:szCs w:val="32"/>
          <w:cs/>
        </w:rPr>
        <w:t>กลุ่มธุรกิจโรงพยาบาลซึ่งเป็นบริษัทย่อยทางอ้อมของบริษัท</w:t>
      </w:r>
      <w:r w:rsidRPr="0073563D">
        <w:rPr>
          <w:rFonts w:ascii="Angsana New" w:hAnsi="Angsana New" w:cs="Angsana New"/>
          <w:spacing w:val="-6"/>
          <w:sz w:val="32"/>
          <w:szCs w:val="32"/>
          <w:cs/>
        </w:rPr>
        <w:t>กับบริษัทแห่งหนึ่ง (</w:t>
      </w:r>
      <w:r w:rsidRPr="0073563D">
        <w:rPr>
          <w:rFonts w:ascii="Angsana New" w:hAnsi="Angsana New" w:cs="Angsana New"/>
          <w:spacing w:val="-6"/>
          <w:sz w:val="32"/>
          <w:szCs w:val="32"/>
        </w:rPr>
        <w:t>“</w:t>
      </w:r>
      <w:r w:rsidRPr="0073563D">
        <w:rPr>
          <w:rFonts w:ascii="Angsana New" w:hAnsi="Angsana New" w:cs="Angsana New" w:hint="cs"/>
          <w:spacing w:val="-6"/>
          <w:sz w:val="32"/>
          <w:szCs w:val="32"/>
          <w:cs/>
        </w:rPr>
        <w:t>ผู้ซื้อ</w:t>
      </w:r>
      <w:r w:rsidRPr="0073563D">
        <w:rPr>
          <w:rFonts w:ascii="Angsana New" w:hAnsi="Angsana New" w:cs="Angsana New"/>
          <w:spacing w:val="-6"/>
          <w:sz w:val="32"/>
          <w:szCs w:val="32"/>
        </w:rPr>
        <w:t>”)</w:t>
      </w:r>
      <w:r w:rsidRPr="0073563D">
        <w:rPr>
          <w:rFonts w:ascii="Angsana New" w:hAnsi="Angsana New" w:cs="Angsana New" w:hint="cs"/>
          <w:spacing w:val="-6"/>
          <w:sz w:val="32"/>
          <w:szCs w:val="32"/>
          <w:cs/>
        </w:rPr>
        <w:t xml:space="preserve"> โดยกลุ่ม</w:t>
      </w:r>
      <w:r w:rsidRPr="0073563D">
        <w:rPr>
          <w:rFonts w:ascii="Angsana New" w:hAnsi="Angsana New" w:cs="Angsana New"/>
          <w:spacing w:val="2"/>
          <w:sz w:val="32"/>
          <w:szCs w:val="32"/>
          <w:cs/>
        </w:rPr>
        <w:t xml:space="preserve">ธุรกิจโรงพยาบาล ประกอบด้วย บริษัท โรงพยาบาลเชียงใหม่ ราษฎร์ จำกัด จำนวน </w:t>
      </w:r>
      <w:r w:rsidR="006E3D6B" w:rsidRPr="006E3D6B">
        <w:rPr>
          <w:rFonts w:ascii="Angsana New" w:hAnsi="Angsana New" w:cs="Angsana New"/>
          <w:spacing w:val="2"/>
          <w:sz w:val="32"/>
          <w:szCs w:val="32"/>
        </w:rPr>
        <w:t>199</w:t>
      </w:r>
      <w:r w:rsidRPr="0073563D">
        <w:rPr>
          <w:rFonts w:ascii="Angsana New" w:hAnsi="Angsana New" w:cs="Angsana New"/>
          <w:spacing w:val="2"/>
          <w:sz w:val="32"/>
          <w:szCs w:val="32"/>
        </w:rPr>
        <w:t>,</w:t>
      </w:r>
      <w:r w:rsidR="006E3D6B" w:rsidRPr="006E3D6B">
        <w:rPr>
          <w:rFonts w:ascii="Angsana New" w:hAnsi="Angsana New" w:cs="Angsana New"/>
          <w:spacing w:val="2"/>
          <w:sz w:val="32"/>
          <w:szCs w:val="32"/>
        </w:rPr>
        <w:t>998</w:t>
      </w:r>
      <w:r w:rsidRPr="0073563D">
        <w:rPr>
          <w:rFonts w:ascii="Angsana New" w:hAnsi="Angsana New" w:cs="Angsana New"/>
          <w:spacing w:val="2"/>
          <w:sz w:val="32"/>
          <w:szCs w:val="32"/>
        </w:rPr>
        <w:t xml:space="preserve"> </w:t>
      </w:r>
      <w:r w:rsidRPr="0073563D">
        <w:rPr>
          <w:rFonts w:ascii="Angsana New" w:hAnsi="Angsana New" w:cs="Angsana New" w:hint="cs"/>
          <w:spacing w:val="2"/>
          <w:sz w:val="32"/>
          <w:szCs w:val="32"/>
          <w:cs/>
        </w:rPr>
        <w:t>หุ้น บริษัท ยู</w:t>
      </w:r>
      <w:r w:rsidRPr="0073563D">
        <w:rPr>
          <w:rFonts w:ascii="Angsana New" w:hAnsi="Angsana New" w:cs="Angsana New" w:hint="cs"/>
          <w:spacing w:val="-2"/>
          <w:sz w:val="32"/>
          <w:szCs w:val="32"/>
          <w:cs/>
        </w:rPr>
        <w:t>นิคอน</w:t>
      </w:r>
      <w:r w:rsidRPr="0073563D">
        <w:rPr>
          <w:rFonts w:ascii="Angsana New" w:hAnsi="Angsana New" w:cs="Angsana New"/>
          <w:spacing w:val="8"/>
          <w:sz w:val="32"/>
          <w:szCs w:val="32"/>
          <w:cs/>
        </w:rPr>
        <w:t xml:space="preserve"> </w:t>
      </w:r>
      <w:r w:rsidRPr="0073563D">
        <w:rPr>
          <w:rFonts w:ascii="Angsana New" w:hAnsi="Angsana New" w:cs="Angsana New"/>
          <w:spacing w:val="-4"/>
          <w:sz w:val="32"/>
          <w:szCs w:val="32"/>
          <w:cs/>
        </w:rPr>
        <w:t xml:space="preserve">เซอร์วิสเซส จำกัด จำนวน </w:t>
      </w:r>
      <w:r w:rsidR="006E3D6B" w:rsidRPr="006E3D6B">
        <w:rPr>
          <w:rFonts w:ascii="Angsana New" w:hAnsi="Angsana New" w:cs="Angsana New"/>
          <w:spacing w:val="-4"/>
          <w:sz w:val="32"/>
          <w:szCs w:val="32"/>
        </w:rPr>
        <w:t>49</w:t>
      </w:r>
      <w:r w:rsidRPr="0073563D">
        <w:rPr>
          <w:rFonts w:ascii="Angsana New" w:hAnsi="Angsana New" w:cs="Angsana New"/>
          <w:spacing w:val="-4"/>
          <w:sz w:val="32"/>
          <w:szCs w:val="32"/>
        </w:rPr>
        <w:t>,</w:t>
      </w:r>
      <w:r w:rsidR="006E3D6B" w:rsidRPr="006E3D6B">
        <w:rPr>
          <w:rFonts w:ascii="Angsana New" w:hAnsi="Angsana New" w:cs="Angsana New"/>
          <w:spacing w:val="-4"/>
          <w:sz w:val="32"/>
          <w:szCs w:val="32"/>
        </w:rPr>
        <w:t>998</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 xml:space="preserve">หุ้น บริษัท โคราชเมดิคัลกรุ๊ป จำกัด จำนวน </w:t>
      </w:r>
      <w:r w:rsidR="006E3D6B" w:rsidRPr="006E3D6B">
        <w:rPr>
          <w:rFonts w:ascii="Angsana New" w:hAnsi="Angsana New" w:cs="Angsana New"/>
          <w:spacing w:val="-4"/>
          <w:sz w:val="32"/>
          <w:szCs w:val="32"/>
        </w:rPr>
        <w:t>8</w:t>
      </w:r>
      <w:r w:rsidRPr="0073563D">
        <w:rPr>
          <w:rFonts w:ascii="Angsana New" w:hAnsi="Angsana New" w:cs="Angsana New"/>
          <w:spacing w:val="-4"/>
          <w:sz w:val="32"/>
          <w:szCs w:val="32"/>
        </w:rPr>
        <w:t>,</w:t>
      </w:r>
      <w:r w:rsidR="006E3D6B" w:rsidRPr="006E3D6B">
        <w:rPr>
          <w:rFonts w:ascii="Angsana New" w:hAnsi="Angsana New" w:cs="Angsana New"/>
          <w:spacing w:val="-4"/>
          <w:sz w:val="32"/>
          <w:szCs w:val="32"/>
        </w:rPr>
        <w:t>389</w:t>
      </w:r>
      <w:r w:rsidRPr="0073563D">
        <w:rPr>
          <w:rFonts w:ascii="Angsana New" w:hAnsi="Angsana New" w:cs="Angsana New"/>
          <w:spacing w:val="-4"/>
          <w:sz w:val="32"/>
          <w:szCs w:val="32"/>
        </w:rPr>
        <w:t>,</w:t>
      </w:r>
      <w:r w:rsidR="006E3D6B" w:rsidRPr="006E3D6B">
        <w:rPr>
          <w:rFonts w:ascii="Angsana New" w:hAnsi="Angsana New" w:cs="Angsana New"/>
          <w:spacing w:val="-4"/>
          <w:sz w:val="32"/>
          <w:szCs w:val="32"/>
        </w:rPr>
        <w:t>666</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 xml:space="preserve">หุ้น และบริษัท พิษณุโลกอินเตอร์เวชการ จำกัด จำนวน </w:t>
      </w:r>
      <w:r w:rsidR="006E3D6B" w:rsidRPr="006E3D6B">
        <w:rPr>
          <w:rFonts w:ascii="Angsana New" w:hAnsi="Angsana New" w:cs="Angsana New"/>
          <w:spacing w:val="-4"/>
          <w:sz w:val="32"/>
          <w:szCs w:val="32"/>
        </w:rPr>
        <w:t>8</w:t>
      </w:r>
      <w:r w:rsidRPr="0073563D">
        <w:rPr>
          <w:rFonts w:ascii="Angsana New" w:hAnsi="Angsana New" w:cs="Angsana New"/>
          <w:spacing w:val="-4"/>
          <w:sz w:val="32"/>
          <w:szCs w:val="32"/>
        </w:rPr>
        <w:t>,</w:t>
      </w:r>
      <w:r w:rsidR="006E3D6B" w:rsidRPr="006E3D6B">
        <w:rPr>
          <w:rFonts w:ascii="Angsana New" w:hAnsi="Angsana New" w:cs="Angsana New"/>
          <w:spacing w:val="-4"/>
          <w:sz w:val="32"/>
          <w:szCs w:val="32"/>
        </w:rPr>
        <w:t>633</w:t>
      </w:r>
      <w:r w:rsidRPr="0073563D">
        <w:rPr>
          <w:rFonts w:ascii="Angsana New" w:hAnsi="Angsana New" w:cs="Angsana New"/>
          <w:spacing w:val="-4"/>
          <w:sz w:val="32"/>
          <w:szCs w:val="32"/>
        </w:rPr>
        <w:t>,</w:t>
      </w:r>
      <w:r w:rsidR="006E3D6B" w:rsidRPr="006E3D6B">
        <w:rPr>
          <w:rFonts w:ascii="Angsana New" w:hAnsi="Angsana New" w:cs="Angsana New"/>
          <w:spacing w:val="-4"/>
          <w:sz w:val="32"/>
          <w:szCs w:val="32"/>
        </w:rPr>
        <w:t>799</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 xml:space="preserve">หุ้น มีมูลค่าการทำรายการรวมทั้งสิ้นประมาณ </w:t>
      </w:r>
      <w:r w:rsidR="006E3D6B" w:rsidRPr="006E3D6B">
        <w:rPr>
          <w:rFonts w:ascii="Angsana New" w:hAnsi="Angsana New" w:cs="Angsana New"/>
          <w:spacing w:val="-4"/>
          <w:sz w:val="32"/>
          <w:szCs w:val="32"/>
        </w:rPr>
        <w:t>700</w:t>
      </w:r>
      <w:r w:rsidRPr="0073563D">
        <w:rPr>
          <w:rFonts w:ascii="Angsana New" w:hAnsi="Angsana New" w:cs="Angsana New"/>
          <w:spacing w:val="-4"/>
          <w:sz w:val="32"/>
          <w:szCs w:val="32"/>
        </w:rPr>
        <w:t>.</w:t>
      </w:r>
      <w:r w:rsidR="006E3D6B" w:rsidRPr="006E3D6B">
        <w:rPr>
          <w:rFonts w:ascii="Angsana New" w:hAnsi="Angsana New" w:cs="Angsana New"/>
          <w:spacing w:val="-4"/>
          <w:sz w:val="32"/>
          <w:szCs w:val="32"/>
        </w:rPr>
        <w:t>00</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 xml:space="preserve">ล้านบาท โดยบริษัทย่อยดังกล่าวต้องลงนามในสัญญาซื้อขายหุ้นกับผู้ซื้อภายใน </w:t>
      </w:r>
      <w:r w:rsidR="006E3D6B" w:rsidRPr="006E3D6B">
        <w:rPr>
          <w:rFonts w:ascii="Angsana New" w:hAnsi="Angsana New" w:cs="Angsana New"/>
          <w:spacing w:val="-4"/>
          <w:sz w:val="32"/>
          <w:szCs w:val="32"/>
        </w:rPr>
        <w:t>30</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 xml:space="preserve">วันนับจากวันที่กรรมการมีมติอนุมัติ และต้องชำระเงินมัดจำค่าหุ้นในอัตราร้อยละ </w:t>
      </w:r>
      <w:r w:rsidR="006E3D6B" w:rsidRPr="006E3D6B">
        <w:rPr>
          <w:rFonts w:ascii="Angsana New" w:hAnsi="Angsana New" w:cs="Angsana New"/>
          <w:spacing w:val="-4"/>
          <w:sz w:val="32"/>
          <w:szCs w:val="32"/>
        </w:rPr>
        <w:t>10</w:t>
      </w:r>
      <w:r w:rsidRPr="0073563D">
        <w:rPr>
          <w:rFonts w:ascii="Angsana New" w:hAnsi="Angsana New" w:cs="Angsana New" w:hint="cs"/>
          <w:spacing w:val="-4"/>
          <w:sz w:val="32"/>
          <w:szCs w:val="32"/>
          <w:cs/>
        </w:rPr>
        <w:t xml:space="preserve"> รวมเป็นเงินจำนวน </w:t>
      </w:r>
      <w:r w:rsidR="006E3D6B" w:rsidRPr="006E3D6B">
        <w:rPr>
          <w:rFonts w:ascii="Angsana New" w:hAnsi="Angsana New" w:cs="Angsana New"/>
          <w:spacing w:val="-4"/>
          <w:sz w:val="32"/>
          <w:szCs w:val="32"/>
        </w:rPr>
        <w:t>70</w:t>
      </w:r>
      <w:r w:rsidRPr="0073563D">
        <w:rPr>
          <w:rFonts w:ascii="Angsana New" w:hAnsi="Angsana New" w:cs="Angsana New"/>
          <w:spacing w:val="-4"/>
          <w:sz w:val="32"/>
          <w:szCs w:val="32"/>
        </w:rPr>
        <w:t>.</w:t>
      </w:r>
      <w:r w:rsidR="006E3D6B" w:rsidRPr="006E3D6B">
        <w:rPr>
          <w:rFonts w:ascii="Angsana New" w:hAnsi="Angsana New" w:cs="Angsana New"/>
          <w:spacing w:val="-4"/>
          <w:sz w:val="32"/>
          <w:szCs w:val="32"/>
        </w:rPr>
        <w:t>00</w:t>
      </w:r>
      <w:r w:rsidRPr="0073563D">
        <w:rPr>
          <w:rFonts w:ascii="Angsana New" w:hAnsi="Angsana New" w:cs="Angsana New" w:hint="cs"/>
          <w:spacing w:val="-4"/>
          <w:sz w:val="32"/>
          <w:szCs w:val="32"/>
          <w:cs/>
        </w:rPr>
        <w:t xml:space="preserve"> ล้านบาท </w:t>
      </w:r>
      <w:r w:rsidRPr="0073563D">
        <w:rPr>
          <w:rFonts w:ascii="Angsana New" w:hAnsi="Angsana New" w:cs="Angsana New"/>
          <w:sz w:val="32"/>
          <w:szCs w:val="32"/>
          <w:cs/>
        </w:rPr>
        <w:t xml:space="preserve">ณ </w:t>
      </w:r>
      <w:r w:rsidRPr="0073563D">
        <w:rPr>
          <w:rFonts w:ascii="Angsana New" w:hAnsi="Angsana New" w:cs="Angsana New"/>
          <w:spacing w:val="2"/>
          <w:sz w:val="32"/>
          <w:szCs w:val="32"/>
          <w:cs/>
        </w:rPr>
        <w:t xml:space="preserve">วันที่ลงนามในสัญญาซื้อขาย และผู้ซื้อต้องชำระเงินค่าหุ้นส่วนที่เหลือให้กับบริษัทย่อยดังกล่าวภายใน </w:t>
      </w:r>
      <w:r w:rsidR="006E3D6B" w:rsidRPr="006E3D6B">
        <w:rPr>
          <w:rFonts w:ascii="Angsana New" w:hAnsi="Angsana New" w:cs="Angsana New"/>
          <w:spacing w:val="2"/>
          <w:sz w:val="32"/>
          <w:szCs w:val="32"/>
        </w:rPr>
        <w:t>6</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เดือนนับจากวันที่ลงนามในสัญญาซื้อขายหุ้น</w:t>
      </w:r>
    </w:p>
    <w:p w14:paraId="06C33D75" w14:textId="62F81EE5" w:rsidR="00AF79B0" w:rsidRPr="0073563D" w:rsidRDefault="00AF79B0" w:rsidP="00AF79B0">
      <w:pPr>
        <w:spacing w:before="240" w:after="240"/>
        <w:ind w:left="547" w:right="-14"/>
        <w:jc w:val="thaiDistribute"/>
        <w:rPr>
          <w:rFonts w:ascii="Angsana New" w:hAnsi="Angsana New" w:cs="Angsana New"/>
          <w:spacing w:val="-4"/>
          <w:sz w:val="32"/>
          <w:szCs w:val="32"/>
        </w:rPr>
      </w:pPr>
      <w:r w:rsidRPr="0073563D">
        <w:rPr>
          <w:rFonts w:asciiTheme="majorBidi" w:hAnsiTheme="majorBidi" w:cstheme="majorBidi"/>
          <w:sz w:val="32"/>
          <w:szCs w:val="32"/>
          <w:cs/>
        </w:rPr>
        <w:t xml:space="preserve">ต่อมาเมื่อวันที่ </w:t>
      </w:r>
      <w:r w:rsidR="006E3D6B" w:rsidRPr="006E3D6B">
        <w:rPr>
          <w:rFonts w:asciiTheme="majorBidi" w:hAnsiTheme="majorBidi" w:cstheme="majorBidi"/>
          <w:sz w:val="32"/>
          <w:szCs w:val="32"/>
        </w:rPr>
        <w:t>20</w:t>
      </w:r>
      <w:r w:rsidRPr="0073563D">
        <w:rPr>
          <w:rFonts w:asciiTheme="majorBidi" w:hAnsiTheme="majorBidi" w:cstheme="majorBidi"/>
          <w:sz w:val="32"/>
          <w:szCs w:val="32"/>
        </w:rPr>
        <w:t xml:space="preserve"> </w:t>
      </w:r>
      <w:r w:rsidRPr="0073563D">
        <w:rPr>
          <w:rFonts w:asciiTheme="majorBidi" w:hAnsiTheme="majorBidi" w:cstheme="majorBidi" w:hint="cs"/>
          <w:sz w:val="32"/>
          <w:szCs w:val="32"/>
          <w:cs/>
        </w:rPr>
        <w:t xml:space="preserve">พฤษภาคม </w:t>
      </w:r>
      <w:r w:rsidR="006E3D6B" w:rsidRPr="006E3D6B">
        <w:rPr>
          <w:rFonts w:asciiTheme="majorBidi" w:hAnsiTheme="majorBidi" w:cstheme="majorBidi"/>
          <w:sz w:val="32"/>
          <w:szCs w:val="32"/>
        </w:rPr>
        <w:t>2567</w:t>
      </w:r>
      <w:r w:rsidRPr="0073563D">
        <w:rPr>
          <w:rFonts w:asciiTheme="majorBidi" w:hAnsiTheme="majorBidi" w:cstheme="majorBidi"/>
          <w:sz w:val="32"/>
          <w:szCs w:val="32"/>
        </w:rPr>
        <w:t xml:space="preserve"> </w:t>
      </w:r>
      <w:r w:rsidRPr="0073563D">
        <w:rPr>
          <w:rFonts w:asciiTheme="majorBidi" w:hAnsiTheme="majorBidi" w:cstheme="majorBidi" w:hint="cs"/>
          <w:sz w:val="32"/>
          <w:szCs w:val="32"/>
          <w:cs/>
        </w:rPr>
        <w:t>บริษัท มาย ฮอสพิทอล จำกัด ซึ่งเป็นบริษัทย่อยของบริษัทได้ลงนาม</w:t>
      </w:r>
      <w:r w:rsidRPr="0073563D">
        <w:rPr>
          <w:rFonts w:asciiTheme="majorBidi" w:hAnsiTheme="majorBidi" w:cstheme="majorBidi" w:hint="cs"/>
          <w:spacing w:val="4"/>
          <w:sz w:val="32"/>
          <w:szCs w:val="32"/>
          <w:cs/>
        </w:rPr>
        <w:t xml:space="preserve">ในสัญญาซื้อขายหุ้นกับผู้ซื้อ และได้รับชำระเงินมัดจำค่าหุ้นเป็นจำนวน </w:t>
      </w:r>
      <w:r w:rsidR="006E3D6B" w:rsidRPr="006E3D6B">
        <w:rPr>
          <w:rFonts w:asciiTheme="majorBidi" w:hAnsiTheme="majorBidi" w:cstheme="majorBidi"/>
          <w:spacing w:val="4"/>
          <w:sz w:val="32"/>
          <w:szCs w:val="32"/>
        </w:rPr>
        <w:t>70</w:t>
      </w:r>
      <w:r w:rsidRPr="0073563D">
        <w:rPr>
          <w:rFonts w:asciiTheme="majorBidi" w:hAnsiTheme="majorBidi" w:cstheme="majorBidi"/>
          <w:spacing w:val="4"/>
          <w:sz w:val="32"/>
          <w:szCs w:val="32"/>
        </w:rPr>
        <w:t>.</w:t>
      </w:r>
      <w:r w:rsidR="006E3D6B" w:rsidRPr="006E3D6B">
        <w:rPr>
          <w:rFonts w:asciiTheme="majorBidi" w:hAnsiTheme="majorBidi" w:cstheme="majorBidi"/>
          <w:spacing w:val="4"/>
          <w:sz w:val="32"/>
          <w:szCs w:val="32"/>
        </w:rPr>
        <w:t>00</w:t>
      </w:r>
      <w:r w:rsidRPr="0073563D">
        <w:rPr>
          <w:rFonts w:asciiTheme="majorBidi" w:hAnsiTheme="majorBidi" w:cstheme="majorBidi"/>
          <w:spacing w:val="4"/>
          <w:sz w:val="32"/>
          <w:szCs w:val="32"/>
        </w:rPr>
        <w:t xml:space="preserve"> </w:t>
      </w:r>
      <w:r w:rsidRPr="0073563D">
        <w:rPr>
          <w:rFonts w:asciiTheme="majorBidi" w:hAnsiTheme="majorBidi" w:cstheme="majorBidi" w:hint="cs"/>
          <w:spacing w:val="4"/>
          <w:sz w:val="32"/>
          <w:szCs w:val="32"/>
          <w:cs/>
        </w:rPr>
        <w:t>ล้านบาทจากทางผู้ซื้อ</w:t>
      </w:r>
      <w:r w:rsidRPr="0073563D">
        <w:rPr>
          <w:rFonts w:asciiTheme="majorBidi" w:hAnsiTheme="majorBidi" w:cstheme="majorBidi" w:hint="cs"/>
          <w:spacing w:val="-6"/>
          <w:sz w:val="32"/>
          <w:szCs w:val="32"/>
          <w:cs/>
        </w:rPr>
        <w:t xml:space="preserve">เรียบร้อยแล้ว โดย ณ วันที่ </w:t>
      </w:r>
      <w:r w:rsidR="006E3D6B" w:rsidRPr="006E3D6B">
        <w:rPr>
          <w:rFonts w:asciiTheme="majorBidi" w:hAnsiTheme="majorBidi" w:cstheme="majorBidi"/>
          <w:spacing w:val="-6"/>
          <w:sz w:val="32"/>
          <w:szCs w:val="32"/>
        </w:rPr>
        <w:t>30</w:t>
      </w:r>
      <w:r w:rsidRPr="0073563D">
        <w:rPr>
          <w:rFonts w:asciiTheme="majorBidi" w:hAnsiTheme="majorBidi" w:cstheme="majorBidi"/>
          <w:spacing w:val="-6"/>
          <w:sz w:val="32"/>
          <w:szCs w:val="32"/>
        </w:rPr>
        <w:t xml:space="preserve"> </w:t>
      </w:r>
      <w:r w:rsidRPr="0073563D">
        <w:rPr>
          <w:rFonts w:asciiTheme="majorBidi" w:hAnsiTheme="majorBidi" w:cstheme="majorBidi" w:hint="cs"/>
          <w:spacing w:val="-6"/>
          <w:sz w:val="32"/>
          <w:szCs w:val="32"/>
          <w:cs/>
        </w:rPr>
        <w:t xml:space="preserve">มิถุนายน </w:t>
      </w:r>
      <w:r w:rsidR="006E3D6B" w:rsidRPr="006E3D6B">
        <w:rPr>
          <w:rFonts w:asciiTheme="majorBidi" w:hAnsiTheme="majorBidi" w:cstheme="majorBidi"/>
          <w:spacing w:val="-6"/>
          <w:sz w:val="32"/>
          <w:szCs w:val="32"/>
        </w:rPr>
        <w:t>2567</w:t>
      </w:r>
      <w:r w:rsidRPr="0073563D">
        <w:rPr>
          <w:rFonts w:asciiTheme="majorBidi" w:hAnsiTheme="majorBidi" w:cstheme="majorBidi"/>
          <w:spacing w:val="-6"/>
          <w:sz w:val="32"/>
          <w:szCs w:val="32"/>
        </w:rPr>
        <w:t xml:space="preserve"> </w:t>
      </w:r>
      <w:r w:rsidRPr="0073563D">
        <w:rPr>
          <w:rFonts w:asciiTheme="majorBidi" w:hAnsiTheme="majorBidi" w:cstheme="majorBidi" w:hint="cs"/>
          <w:spacing w:val="-6"/>
          <w:sz w:val="32"/>
          <w:szCs w:val="32"/>
          <w:cs/>
        </w:rPr>
        <w:t>บริษัทย่อยดังกล่าวได้บันทึกรายการดังกล่าวในหนี้สินหมุนเวียนอื่น</w:t>
      </w:r>
      <w:r w:rsidRPr="0073563D">
        <w:rPr>
          <w:rFonts w:asciiTheme="majorBidi" w:hAnsiTheme="majorBidi" w:cstheme="majorBidi" w:hint="cs"/>
          <w:spacing w:val="-10"/>
          <w:sz w:val="32"/>
          <w:szCs w:val="32"/>
          <w:cs/>
        </w:rPr>
        <w:t xml:space="preserve"> </w:t>
      </w:r>
      <w:r w:rsidRPr="0073563D">
        <w:rPr>
          <w:rFonts w:asciiTheme="majorBidi" w:hAnsiTheme="majorBidi" w:cstheme="majorBidi"/>
          <w:spacing w:val="-10"/>
          <w:sz w:val="32"/>
          <w:szCs w:val="32"/>
        </w:rPr>
        <w:t>(</w:t>
      </w:r>
      <w:r w:rsidRPr="0073563D">
        <w:rPr>
          <w:rFonts w:asciiTheme="majorBidi" w:hAnsiTheme="majorBidi" w:cstheme="majorBidi" w:hint="cs"/>
          <w:spacing w:val="-10"/>
          <w:sz w:val="32"/>
          <w:szCs w:val="32"/>
          <w:cs/>
        </w:rPr>
        <w:t xml:space="preserve">ดูหมายเหตุข้อ </w:t>
      </w:r>
      <w:r w:rsidR="006E3D6B" w:rsidRPr="006E3D6B">
        <w:rPr>
          <w:rFonts w:asciiTheme="majorBidi" w:hAnsiTheme="majorBidi" w:cstheme="majorBidi"/>
          <w:spacing w:val="-10"/>
          <w:sz w:val="32"/>
          <w:szCs w:val="32"/>
        </w:rPr>
        <w:t>18</w:t>
      </w:r>
      <w:r w:rsidRPr="0073563D">
        <w:rPr>
          <w:rFonts w:asciiTheme="majorBidi" w:hAnsiTheme="majorBidi" w:cstheme="majorBidi"/>
          <w:spacing w:val="-10"/>
          <w:sz w:val="32"/>
          <w:szCs w:val="32"/>
        </w:rPr>
        <w:t xml:space="preserve">) </w:t>
      </w:r>
      <w:r w:rsidRPr="0073563D">
        <w:rPr>
          <w:rFonts w:ascii="Angsana New" w:hAnsi="Angsana New" w:cs="Angsana New"/>
          <w:spacing w:val="-10"/>
          <w:sz w:val="32"/>
          <w:szCs w:val="32"/>
          <w:cs/>
        </w:rPr>
        <w:t>โดยสัญญาจะมีผลสมบูรณ์</w:t>
      </w:r>
      <w:r w:rsidRPr="0073563D">
        <w:rPr>
          <w:rFonts w:ascii="Angsana New" w:hAnsi="Angsana New" w:cs="Angsana New"/>
          <w:spacing w:val="-2"/>
          <w:sz w:val="32"/>
          <w:szCs w:val="32"/>
          <w:cs/>
        </w:rPr>
        <w:t>ต่อเมื่อมีการปฏิบัติตามเงื่อนไขที่ได้ตกลงกัน</w:t>
      </w:r>
      <w:r w:rsidRPr="0073563D">
        <w:rPr>
          <w:rFonts w:ascii="Angsana New" w:hAnsi="Angsana New" w:cs="Angsana New"/>
          <w:spacing w:val="-4"/>
          <w:sz w:val="32"/>
          <w:szCs w:val="32"/>
          <w:cs/>
        </w:rPr>
        <w:t xml:space="preserve">ตามที่ระบุในสัญญาคือวันที่ </w:t>
      </w:r>
      <w:r w:rsidR="006E3D6B" w:rsidRPr="006E3D6B">
        <w:rPr>
          <w:rFonts w:ascii="Angsana New" w:hAnsi="Angsana New" w:cs="Angsana New"/>
          <w:spacing w:val="-4"/>
          <w:sz w:val="32"/>
          <w:szCs w:val="32"/>
        </w:rPr>
        <w:t>30</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 xml:space="preserve">พฤศจิกายน </w:t>
      </w:r>
      <w:r w:rsidR="006E3D6B" w:rsidRPr="006E3D6B">
        <w:rPr>
          <w:rFonts w:ascii="Angsana New" w:hAnsi="Angsana New" w:cs="Angsana New"/>
          <w:spacing w:val="-4"/>
          <w:sz w:val="32"/>
          <w:szCs w:val="32"/>
        </w:rPr>
        <w:t>2567</w:t>
      </w:r>
      <w:r w:rsidRPr="0073563D">
        <w:rPr>
          <w:rFonts w:ascii="Angsana New" w:hAnsi="Angsana New" w:cs="Angsana New" w:hint="cs"/>
          <w:spacing w:val="-4"/>
          <w:sz w:val="32"/>
          <w:szCs w:val="32"/>
          <w:cs/>
        </w:rPr>
        <w:t xml:space="preserve"> </w:t>
      </w:r>
    </w:p>
    <w:p w14:paraId="1DBDEC4D" w14:textId="040C0CC4" w:rsidR="00C075CA" w:rsidRPr="0073563D" w:rsidRDefault="00C075CA" w:rsidP="00C075CA">
      <w:pPr>
        <w:spacing w:before="240" w:after="240"/>
        <w:ind w:left="547" w:right="-14"/>
        <w:jc w:val="thaiDistribute"/>
        <w:rPr>
          <w:rFonts w:asciiTheme="majorBidi" w:hAnsiTheme="majorBidi" w:cstheme="majorBidi"/>
          <w:sz w:val="32"/>
          <w:szCs w:val="32"/>
        </w:rPr>
      </w:pPr>
      <w:r w:rsidRPr="0073563D">
        <w:rPr>
          <w:rFonts w:asciiTheme="majorBidi" w:hAnsiTheme="majorBidi" w:cstheme="majorBidi"/>
          <w:sz w:val="32"/>
          <w:szCs w:val="32"/>
          <w:cs/>
        </w:rPr>
        <w:t>ผู้บริหารของกลุ่มบริษัทได้ประเมินและเห็นว่ามีความเป็นไปได้ค่อนข้างแน่ที่สัญญาจะมีผลสมบูรณ์ในระยะเวลาที่กำหนดตามสัญญา จากการพิจารณาความคืบหน้าของการปฏิบัติตามเงื่อนไขที่ได้ตกลงกันตามที่ระบุในสัญญา ว่าจะสำเร็จภายใน</w:t>
      </w:r>
      <w:r w:rsidRPr="0073563D">
        <w:rPr>
          <w:rFonts w:asciiTheme="majorBidi" w:hAnsiTheme="majorBidi" w:cstheme="majorBidi"/>
          <w:sz w:val="32"/>
          <w:szCs w:val="32"/>
        </w:rPr>
        <w:t> </w:t>
      </w:r>
      <w:r w:rsidR="006E3D6B" w:rsidRPr="006E3D6B">
        <w:rPr>
          <w:rFonts w:asciiTheme="majorBidi" w:hAnsiTheme="majorBidi" w:cstheme="majorBidi"/>
          <w:sz w:val="32"/>
          <w:szCs w:val="32"/>
        </w:rPr>
        <w:t>1</w:t>
      </w:r>
      <w:r w:rsidRPr="0073563D">
        <w:rPr>
          <w:rFonts w:asciiTheme="majorBidi" w:hAnsiTheme="majorBidi" w:cstheme="majorBidi"/>
          <w:sz w:val="32"/>
          <w:szCs w:val="32"/>
        </w:rPr>
        <w:t> </w:t>
      </w:r>
      <w:r w:rsidRPr="0073563D">
        <w:rPr>
          <w:rFonts w:asciiTheme="majorBidi" w:hAnsiTheme="majorBidi" w:cstheme="majorBidi" w:hint="cs"/>
          <w:sz w:val="32"/>
          <w:szCs w:val="32"/>
          <w:cs/>
        </w:rPr>
        <w:t>ปี กับบริษัทย่อยที่ประกอบธุรกิจโรงพยาบาลดังกล่าว ดังนั้น กลุ่มบริษัทจึงได้จัดประเภทสินทรัพย์และหนี้สินที่เกี่ยวข้องกับบริษัทย่อยที่ประกอบธุรกิจโรงพยาบาลดังกล่าวเป็นกลุ่มสินทรัพย์ที่จะจำหน่ายที่จัดประเภทเป็นสินทรัพย์ที่ถือไว้เพื่อขายและหนี้สินที่รวมในกลุ่มสินทรัพย์ที่จะจำหน่ายที่จัดประเภทเป็นสินทรัพย์ที่ถือไว้เพื่อขายในงบฐานะการเงินรวม และวัดมูลค่าสินทรัพย์และหนี้สินที่เกี่ยวข้องด้วยจำนวนที่ต่ำกว่าระหว่างมูลค่าตามบัญชีกับมูลค่ายุติธรรมหักต้นทุนในการขาย</w:t>
      </w:r>
    </w:p>
    <w:p w14:paraId="1AC5ED70" w14:textId="77777777" w:rsidR="00336C7D" w:rsidRDefault="00336C7D">
      <w:pPr>
        <w:rPr>
          <w:rFonts w:asciiTheme="majorBidi" w:hAnsiTheme="majorBidi" w:cs="Angsana New"/>
          <w:spacing w:val="-2"/>
          <w:sz w:val="32"/>
          <w:szCs w:val="32"/>
          <w:cs/>
          <w:lang w:val="th-TH"/>
        </w:rPr>
      </w:pPr>
      <w:r>
        <w:rPr>
          <w:rFonts w:asciiTheme="majorBidi" w:hAnsiTheme="majorBidi" w:cs="Angsana New"/>
          <w:spacing w:val="-2"/>
          <w:sz w:val="32"/>
          <w:szCs w:val="32"/>
          <w:cs/>
          <w:lang w:val="th-TH"/>
        </w:rPr>
        <w:br w:type="page"/>
      </w:r>
    </w:p>
    <w:p w14:paraId="0945E06D" w14:textId="14E22699" w:rsidR="00026AFD" w:rsidRPr="0073563D" w:rsidRDefault="00026AFD" w:rsidP="00336C7D">
      <w:pPr>
        <w:spacing w:after="240"/>
        <w:ind w:left="547" w:right="-14"/>
        <w:jc w:val="thaiDistribute"/>
        <w:rPr>
          <w:rFonts w:asciiTheme="majorBidi" w:hAnsiTheme="majorBidi" w:cs="Angsana New"/>
          <w:sz w:val="32"/>
          <w:szCs w:val="32"/>
        </w:rPr>
      </w:pPr>
      <w:r w:rsidRPr="0073563D">
        <w:rPr>
          <w:rFonts w:asciiTheme="majorBidi" w:hAnsiTheme="majorBidi" w:cs="Angsana New"/>
          <w:spacing w:val="-2"/>
          <w:sz w:val="32"/>
          <w:szCs w:val="32"/>
          <w:cs/>
          <w:lang w:val="th-TH"/>
        </w:rPr>
        <w:lastRenderedPageBreak/>
        <w:t xml:space="preserve">กลุ่มสินทรัพย์ที่จะจำหน่ายที่จัดประเภทเป็นสินทรัพย์ที่ถือไว้เพื่อขายในงบฐานะการเงินรวม </w:t>
      </w:r>
      <w:r w:rsidRPr="0073563D">
        <w:rPr>
          <w:rFonts w:asciiTheme="majorBidi" w:hAnsiTheme="majorBidi" w:cs="Angsana New"/>
          <w:spacing w:val="-2"/>
          <w:sz w:val="32"/>
          <w:szCs w:val="32"/>
          <w:cs/>
        </w:rPr>
        <w:t>ณ วันที่</w:t>
      </w:r>
      <w:r w:rsidRPr="0073563D">
        <w:rPr>
          <w:rFonts w:asciiTheme="majorBidi" w:hAnsiTheme="majorBidi" w:cs="Angsana New"/>
          <w:sz w:val="32"/>
          <w:szCs w:val="32"/>
          <w:cs/>
        </w:rPr>
        <w:t xml:space="preserve"> </w:t>
      </w:r>
      <w:r w:rsidR="006E3D6B" w:rsidRPr="006E3D6B">
        <w:rPr>
          <w:rFonts w:asciiTheme="majorBidi" w:hAnsiTheme="majorBidi" w:cs="Angsana New"/>
          <w:sz w:val="32"/>
          <w:szCs w:val="32"/>
        </w:rPr>
        <w:t>30</w:t>
      </w:r>
      <w:r w:rsidRPr="0073563D">
        <w:rPr>
          <w:rFonts w:asciiTheme="majorBidi" w:hAnsiTheme="majorBidi" w:cs="Angsana New"/>
          <w:sz w:val="32"/>
          <w:szCs w:val="32"/>
        </w:rPr>
        <w:t xml:space="preserve"> </w:t>
      </w:r>
      <w:r w:rsidRPr="0073563D">
        <w:rPr>
          <w:rFonts w:asciiTheme="majorBidi" w:hAnsiTheme="majorBidi" w:cs="Angsana New" w:hint="cs"/>
          <w:sz w:val="32"/>
          <w:szCs w:val="32"/>
          <w:cs/>
        </w:rPr>
        <w:t xml:space="preserve">มิถุนายน </w:t>
      </w:r>
      <w:r w:rsidR="006E3D6B" w:rsidRPr="006E3D6B">
        <w:rPr>
          <w:rFonts w:asciiTheme="majorBidi" w:hAnsiTheme="majorBidi" w:cs="Angsana New"/>
          <w:sz w:val="32"/>
          <w:szCs w:val="32"/>
        </w:rPr>
        <w:t>2567</w:t>
      </w:r>
      <w:r w:rsidRPr="0073563D">
        <w:rPr>
          <w:rFonts w:asciiTheme="majorBidi" w:hAnsiTheme="majorBidi" w:cs="Angsana New"/>
          <w:sz w:val="32"/>
          <w:szCs w:val="32"/>
        </w:rPr>
        <w:t xml:space="preserve"> </w:t>
      </w:r>
      <w:r w:rsidRPr="0073563D">
        <w:rPr>
          <w:rFonts w:asciiTheme="majorBidi" w:hAnsiTheme="majorBidi" w:cs="Angsana New" w:hint="cs"/>
          <w:sz w:val="32"/>
          <w:szCs w:val="32"/>
          <w:cs/>
        </w:rPr>
        <w:t>ประกอบด้วย</w:t>
      </w:r>
    </w:p>
    <w:p w14:paraId="58BF706A" w14:textId="30913997" w:rsidR="00026AFD" w:rsidRPr="0073563D" w:rsidRDefault="00026AFD" w:rsidP="00336C7D">
      <w:pPr>
        <w:ind w:left="547" w:right="-14"/>
        <w:jc w:val="right"/>
        <w:rPr>
          <w:rFonts w:asciiTheme="majorBidi" w:hAnsiTheme="majorBidi" w:cs="Angsana New"/>
          <w:b/>
          <w:bCs/>
          <w:sz w:val="32"/>
          <w:szCs w:val="32"/>
        </w:rPr>
      </w:pPr>
      <w:r w:rsidRPr="0073563D">
        <w:rPr>
          <w:rFonts w:asciiTheme="majorBidi" w:hAnsiTheme="majorBidi" w:cs="Angsana New"/>
          <w:b/>
          <w:bCs/>
          <w:sz w:val="28"/>
          <w:szCs w:val="28"/>
          <w:cs/>
        </w:rPr>
        <w:t>หน่วย</w:t>
      </w:r>
      <w:r w:rsidR="00FB7B9B">
        <w:rPr>
          <w:rFonts w:asciiTheme="majorBidi" w:hAnsiTheme="majorBidi" w:cs="Angsana New" w:hint="cs"/>
          <w:b/>
          <w:bCs/>
          <w:sz w:val="28"/>
          <w:szCs w:val="28"/>
          <w:cs/>
        </w:rPr>
        <w:t xml:space="preserve"> </w:t>
      </w:r>
      <w:r w:rsidRPr="0073563D">
        <w:rPr>
          <w:rFonts w:asciiTheme="majorBidi" w:hAnsiTheme="majorBidi" w:cs="Angsana New"/>
          <w:b/>
          <w:bCs/>
          <w:sz w:val="28"/>
          <w:szCs w:val="28"/>
        </w:rPr>
        <w:t xml:space="preserve">: </w:t>
      </w:r>
      <w:r w:rsidRPr="0073563D">
        <w:rPr>
          <w:rFonts w:asciiTheme="majorBidi" w:hAnsiTheme="majorBidi" w:cs="Angsana New" w:hint="cs"/>
          <w:b/>
          <w:bCs/>
          <w:sz w:val="28"/>
          <w:szCs w:val="28"/>
          <w:cs/>
        </w:rPr>
        <w:t>พันบาท</w:t>
      </w:r>
    </w:p>
    <w:tbl>
      <w:tblPr>
        <w:tblW w:w="8820" w:type="dxa"/>
        <w:tblInd w:w="450" w:type="dxa"/>
        <w:tblLayout w:type="fixed"/>
        <w:tblCellMar>
          <w:left w:w="0" w:type="dxa"/>
          <w:right w:w="0" w:type="dxa"/>
        </w:tblCellMar>
        <w:tblLook w:val="04A0" w:firstRow="1" w:lastRow="0" w:firstColumn="1" w:lastColumn="0" w:noHBand="0" w:noVBand="1"/>
      </w:tblPr>
      <w:tblGrid>
        <w:gridCol w:w="7290"/>
        <w:gridCol w:w="1530"/>
      </w:tblGrid>
      <w:tr w:rsidR="00026AFD" w:rsidRPr="0073563D" w14:paraId="5DE0D4D7" w14:textId="77777777" w:rsidTr="00026AFD">
        <w:trPr>
          <w:trHeight w:val="20"/>
        </w:trPr>
        <w:tc>
          <w:tcPr>
            <w:tcW w:w="7290" w:type="dxa"/>
            <w:hideMark/>
          </w:tcPr>
          <w:p w14:paraId="434882E6" w14:textId="77777777" w:rsidR="00026AFD" w:rsidRPr="0073563D" w:rsidRDefault="00026AFD">
            <w:pPr>
              <w:ind w:left="113"/>
              <w:rPr>
                <w:rFonts w:cs="Angsana New"/>
                <w:color w:val="000000"/>
                <w:sz w:val="28"/>
                <w:szCs w:val="28"/>
                <w:cs/>
              </w:rPr>
            </w:pPr>
            <w:r w:rsidRPr="0073563D">
              <w:rPr>
                <w:rFonts w:cs="Angsana New"/>
                <w:color w:val="000000"/>
                <w:sz w:val="28"/>
                <w:szCs w:val="28"/>
                <w:cs/>
              </w:rPr>
              <w:t>เงินสดและรายการเทียบเท่าเงินสด</w:t>
            </w:r>
          </w:p>
        </w:tc>
        <w:tc>
          <w:tcPr>
            <w:tcW w:w="1530" w:type="dxa"/>
            <w:hideMark/>
          </w:tcPr>
          <w:p w14:paraId="4FD29D13" w14:textId="7A69D73E" w:rsidR="00026AFD" w:rsidRPr="0073563D" w:rsidRDefault="006E3D6B">
            <w:pPr>
              <w:ind w:left="-18" w:right="116"/>
              <w:jc w:val="right"/>
              <w:rPr>
                <w:rFonts w:asciiTheme="majorBidi" w:hAnsiTheme="majorBidi" w:cstheme="majorBidi"/>
                <w:color w:val="000000"/>
                <w:sz w:val="28"/>
                <w:szCs w:val="28"/>
              </w:rPr>
            </w:pPr>
            <w:r w:rsidRPr="006E3D6B">
              <w:rPr>
                <w:rFonts w:asciiTheme="majorBidi" w:hAnsiTheme="majorBidi" w:cstheme="majorBidi"/>
                <w:color w:val="000000"/>
                <w:sz w:val="28"/>
                <w:szCs w:val="28"/>
              </w:rPr>
              <w:t>13</w:t>
            </w:r>
            <w:r w:rsidR="00026AFD"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711</w:t>
            </w:r>
          </w:p>
        </w:tc>
      </w:tr>
      <w:tr w:rsidR="00026AFD" w:rsidRPr="0073563D" w14:paraId="34B44A3D" w14:textId="77777777" w:rsidTr="00026AFD">
        <w:trPr>
          <w:trHeight w:val="20"/>
        </w:trPr>
        <w:tc>
          <w:tcPr>
            <w:tcW w:w="7290" w:type="dxa"/>
            <w:hideMark/>
          </w:tcPr>
          <w:p w14:paraId="15522E60" w14:textId="77777777" w:rsidR="00026AFD" w:rsidRPr="0073563D" w:rsidRDefault="00026AFD">
            <w:pPr>
              <w:ind w:left="113"/>
              <w:rPr>
                <w:rFonts w:cs="Angsana New"/>
                <w:color w:val="000000"/>
                <w:sz w:val="28"/>
                <w:szCs w:val="28"/>
              </w:rPr>
            </w:pPr>
            <w:r w:rsidRPr="0073563D">
              <w:rPr>
                <w:rFonts w:cs="Angsana New"/>
                <w:color w:val="000000"/>
                <w:sz w:val="28"/>
                <w:szCs w:val="28"/>
                <w:cs/>
              </w:rPr>
              <w:t>ลูกหนี้การค้าและลูกหนี้หมุนเวียนอื่น</w:t>
            </w:r>
          </w:p>
        </w:tc>
        <w:tc>
          <w:tcPr>
            <w:tcW w:w="1530" w:type="dxa"/>
            <w:hideMark/>
          </w:tcPr>
          <w:p w14:paraId="0CC9CC6E" w14:textId="7A69C5B8" w:rsidR="00026AFD" w:rsidRPr="0073563D" w:rsidRDefault="006E3D6B">
            <w:pPr>
              <w:ind w:left="-18" w:right="116"/>
              <w:jc w:val="right"/>
              <w:rPr>
                <w:rFonts w:asciiTheme="majorBidi" w:hAnsiTheme="majorBidi" w:cstheme="majorBidi"/>
                <w:color w:val="000000"/>
                <w:sz w:val="28"/>
                <w:szCs w:val="28"/>
              </w:rPr>
            </w:pPr>
            <w:r w:rsidRPr="006E3D6B">
              <w:rPr>
                <w:rFonts w:asciiTheme="majorBidi" w:hAnsiTheme="majorBidi" w:cstheme="majorBidi"/>
                <w:color w:val="000000"/>
                <w:sz w:val="28"/>
                <w:szCs w:val="28"/>
              </w:rPr>
              <w:t>45</w:t>
            </w:r>
            <w:r w:rsidR="00026AFD"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322</w:t>
            </w:r>
          </w:p>
        </w:tc>
      </w:tr>
      <w:tr w:rsidR="00026AFD" w:rsidRPr="0073563D" w14:paraId="712D318A" w14:textId="77777777" w:rsidTr="00026AFD">
        <w:trPr>
          <w:trHeight w:val="20"/>
        </w:trPr>
        <w:tc>
          <w:tcPr>
            <w:tcW w:w="7290" w:type="dxa"/>
            <w:hideMark/>
          </w:tcPr>
          <w:p w14:paraId="0390DB6F" w14:textId="77777777" w:rsidR="00026AFD" w:rsidRPr="0073563D" w:rsidRDefault="00026AFD">
            <w:pPr>
              <w:ind w:left="113"/>
              <w:rPr>
                <w:rFonts w:cs="Angsana New"/>
                <w:color w:val="000000"/>
                <w:sz w:val="28"/>
                <w:szCs w:val="28"/>
              </w:rPr>
            </w:pPr>
            <w:r w:rsidRPr="0073563D">
              <w:rPr>
                <w:rFonts w:cs="Angsana New"/>
                <w:color w:val="000000"/>
                <w:sz w:val="28"/>
                <w:szCs w:val="28"/>
                <w:cs/>
              </w:rPr>
              <w:t>สินค้าคงเหลือ</w:t>
            </w:r>
          </w:p>
        </w:tc>
        <w:tc>
          <w:tcPr>
            <w:tcW w:w="1530" w:type="dxa"/>
            <w:hideMark/>
          </w:tcPr>
          <w:p w14:paraId="673ED98F" w14:textId="0A5CF01E" w:rsidR="00026AFD" w:rsidRPr="0073563D" w:rsidRDefault="006E3D6B">
            <w:pPr>
              <w:ind w:left="-18" w:right="116"/>
              <w:jc w:val="right"/>
              <w:rPr>
                <w:rFonts w:asciiTheme="majorBidi" w:hAnsiTheme="majorBidi" w:cstheme="majorBidi"/>
                <w:color w:val="000000"/>
                <w:sz w:val="28"/>
                <w:szCs w:val="28"/>
                <w:cs/>
              </w:rPr>
            </w:pPr>
            <w:r w:rsidRPr="006E3D6B">
              <w:rPr>
                <w:rFonts w:asciiTheme="majorBidi" w:hAnsiTheme="majorBidi" w:cstheme="majorBidi"/>
                <w:color w:val="000000"/>
                <w:sz w:val="28"/>
                <w:szCs w:val="28"/>
              </w:rPr>
              <w:t>9</w:t>
            </w:r>
            <w:r w:rsidR="00026AFD"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119</w:t>
            </w:r>
          </w:p>
        </w:tc>
      </w:tr>
      <w:tr w:rsidR="00026AFD" w:rsidRPr="0073563D" w14:paraId="0EA043A9" w14:textId="77777777" w:rsidTr="00026AFD">
        <w:trPr>
          <w:trHeight w:val="20"/>
        </w:trPr>
        <w:tc>
          <w:tcPr>
            <w:tcW w:w="7290" w:type="dxa"/>
            <w:hideMark/>
          </w:tcPr>
          <w:p w14:paraId="6DD27F3B" w14:textId="77777777" w:rsidR="00026AFD" w:rsidRPr="0073563D" w:rsidRDefault="00026AFD">
            <w:pPr>
              <w:ind w:left="113"/>
              <w:rPr>
                <w:rFonts w:cs="Angsana New"/>
                <w:color w:val="000000"/>
                <w:sz w:val="28"/>
                <w:szCs w:val="28"/>
              </w:rPr>
            </w:pPr>
            <w:r w:rsidRPr="0073563D">
              <w:rPr>
                <w:rFonts w:cs="Angsana New"/>
                <w:color w:val="000000"/>
                <w:sz w:val="28"/>
                <w:szCs w:val="28"/>
                <w:cs/>
              </w:rPr>
              <w:t>สินทรัพย์ภาษีเงินได้ของปีปัจจุบัน</w:t>
            </w:r>
          </w:p>
        </w:tc>
        <w:tc>
          <w:tcPr>
            <w:tcW w:w="1530" w:type="dxa"/>
            <w:hideMark/>
          </w:tcPr>
          <w:p w14:paraId="3F67DD44" w14:textId="413D496E" w:rsidR="00026AFD" w:rsidRPr="0073563D" w:rsidRDefault="006E3D6B">
            <w:pPr>
              <w:ind w:left="-18" w:right="116"/>
              <w:jc w:val="right"/>
              <w:rPr>
                <w:rFonts w:asciiTheme="majorBidi" w:hAnsiTheme="majorBidi" w:cstheme="majorBidi"/>
                <w:color w:val="000000"/>
                <w:sz w:val="28"/>
                <w:szCs w:val="28"/>
                <w:cs/>
              </w:rPr>
            </w:pPr>
            <w:r w:rsidRPr="006E3D6B">
              <w:rPr>
                <w:rFonts w:asciiTheme="majorBidi" w:hAnsiTheme="majorBidi" w:cstheme="majorBidi"/>
                <w:color w:val="000000"/>
                <w:sz w:val="28"/>
                <w:szCs w:val="28"/>
              </w:rPr>
              <w:t>1</w:t>
            </w:r>
            <w:r w:rsidR="00026AFD"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280</w:t>
            </w:r>
          </w:p>
        </w:tc>
      </w:tr>
      <w:tr w:rsidR="00026AFD" w:rsidRPr="0073563D" w14:paraId="04F20A55" w14:textId="77777777" w:rsidTr="00026AFD">
        <w:trPr>
          <w:trHeight w:val="20"/>
        </w:trPr>
        <w:tc>
          <w:tcPr>
            <w:tcW w:w="7290" w:type="dxa"/>
            <w:hideMark/>
          </w:tcPr>
          <w:p w14:paraId="35506896" w14:textId="77777777" w:rsidR="00026AFD" w:rsidRPr="0073563D" w:rsidRDefault="00026AFD">
            <w:pPr>
              <w:ind w:left="113"/>
              <w:rPr>
                <w:rFonts w:cs="Angsana New"/>
                <w:color w:val="000000"/>
                <w:sz w:val="28"/>
                <w:szCs w:val="28"/>
              </w:rPr>
            </w:pPr>
            <w:r w:rsidRPr="0073563D">
              <w:rPr>
                <w:rFonts w:cs="Angsana New"/>
                <w:color w:val="000000"/>
                <w:sz w:val="28"/>
                <w:szCs w:val="28"/>
                <w:cs/>
              </w:rPr>
              <w:t>สินทรัพย์หมุนเวียนอื่น</w:t>
            </w:r>
          </w:p>
        </w:tc>
        <w:tc>
          <w:tcPr>
            <w:tcW w:w="1530" w:type="dxa"/>
            <w:hideMark/>
          </w:tcPr>
          <w:p w14:paraId="68C91330" w14:textId="3FB98D88" w:rsidR="00026AFD" w:rsidRPr="0073563D" w:rsidRDefault="006E3D6B">
            <w:pPr>
              <w:ind w:left="-18" w:right="116"/>
              <w:jc w:val="right"/>
              <w:rPr>
                <w:rFonts w:asciiTheme="majorBidi" w:hAnsiTheme="majorBidi" w:cstheme="majorBidi"/>
                <w:color w:val="000000"/>
                <w:sz w:val="28"/>
                <w:szCs w:val="28"/>
                <w:cs/>
              </w:rPr>
            </w:pPr>
            <w:r w:rsidRPr="006E3D6B">
              <w:rPr>
                <w:rFonts w:asciiTheme="majorBidi" w:hAnsiTheme="majorBidi" w:cstheme="majorBidi"/>
                <w:color w:val="000000"/>
                <w:sz w:val="28"/>
                <w:szCs w:val="28"/>
              </w:rPr>
              <w:t>378</w:t>
            </w:r>
          </w:p>
        </w:tc>
      </w:tr>
      <w:tr w:rsidR="00026AFD" w:rsidRPr="0073563D" w14:paraId="1B640014" w14:textId="77777777" w:rsidTr="00026AFD">
        <w:trPr>
          <w:trHeight w:val="20"/>
        </w:trPr>
        <w:tc>
          <w:tcPr>
            <w:tcW w:w="7290" w:type="dxa"/>
            <w:hideMark/>
          </w:tcPr>
          <w:p w14:paraId="548315F3" w14:textId="77777777" w:rsidR="00026AFD" w:rsidRPr="0073563D" w:rsidRDefault="00026AFD">
            <w:pPr>
              <w:ind w:left="113"/>
              <w:rPr>
                <w:rFonts w:cs="Angsana New"/>
                <w:color w:val="000000"/>
                <w:sz w:val="28"/>
                <w:szCs w:val="28"/>
              </w:rPr>
            </w:pPr>
            <w:r w:rsidRPr="0073563D">
              <w:rPr>
                <w:rFonts w:cs="Angsana New"/>
                <w:color w:val="000000"/>
                <w:sz w:val="28"/>
                <w:szCs w:val="28"/>
                <w:cs/>
              </w:rPr>
              <w:t>เงินฝากสถาบันการเงินติดภาระค้ำประกัน</w:t>
            </w:r>
          </w:p>
        </w:tc>
        <w:tc>
          <w:tcPr>
            <w:tcW w:w="1530" w:type="dxa"/>
            <w:hideMark/>
          </w:tcPr>
          <w:p w14:paraId="43EDF886" w14:textId="2D0F32A0" w:rsidR="00026AFD" w:rsidRPr="0073563D" w:rsidRDefault="006E3D6B">
            <w:pPr>
              <w:ind w:left="-18" w:right="116"/>
              <w:jc w:val="right"/>
              <w:rPr>
                <w:rFonts w:asciiTheme="majorBidi" w:hAnsiTheme="majorBidi" w:cstheme="majorBidi"/>
                <w:color w:val="000000"/>
                <w:sz w:val="28"/>
                <w:szCs w:val="28"/>
                <w:cs/>
              </w:rPr>
            </w:pPr>
            <w:r w:rsidRPr="006E3D6B">
              <w:rPr>
                <w:rFonts w:asciiTheme="majorBidi" w:hAnsiTheme="majorBidi" w:cstheme="majorBidi"/>
                <w:color w:val="000000"/>
                <w:sz w:val="28"/>
                <w:szCs w:val="28"/>
              </w:rPr>
              <w:t>5</w:t>
            </w:r>
            <w:r w:rsidR="00026AFD"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300</w:t>
            </w:r>
          </w:p>
        </w:tc>
      </w:tr>
      <w:tr w:rsidR="00026AFD" w:rsidRPr="0073563D" w14:paraId="043552C4" w14:textId="77777777" w:rsidTr="00026AFD">
        <w:trPr>
          <w:trHeight w:val="20"/>
        </w:trPr>
        <w:tc>
          <w:tcPr>
            <w:tcW w:w="7290" w:type="dxa"/>
            <w:hideMark/>
          </w:tcPr>
          <w:p w14:paraId="6663B91C" w14:textId="77777777" w:rsidR="00026AFD" w:rsidRPr="0073563D" w:rsidRDefault="00026AFD">
            <w:pPr>
              <w:ind w:left="113"/>
              <w:rPr>
                <w:rFonts w:cs="Angsana New"/>
                <w:color w:val="000000"/>
                <w:sz w:val="28"/>
                <w:szCs w:val="28"/>
              </w:rPr>
            </w:pPr>
            <w:r w:rsidRPr="0073563D">
              <w:rPr>
                <w:rFonts w:cs="Angsana New"/>
                <w:color w:val="000000"/>
                <w:sz w:val="28"/>
                <w:szCs w:val="28"/>
                <w:cs/>
              </w:rPr>
              <w:t>สินทรัพย์ทางการเงินไม่หมุนเวียนอื่น</w:t>
            </w:r>
          </w:p>
        </w:tc>
        <w:tc>
          <w:tcPr>
            <w:tcW w:w="1530" w:type="dxa"/>
            <w:hideMark/>
          </w:tcPr>
          <w:p w14:paraId="1AC149B5" w14:textId="1305F66C" w:rsidR="00026AFD" w:rsidRPr="0073563D" w:rsidRDefault="006E3D6B">
            <w:pPr>
              <w:ind w:left="-18" w:right="116"/>
              <w:jc w:val="right"/>
              <w:rPr>
                <w:rFonts w:asciiTheme="majorBidi" w:hAnsiTheme="majorBidi" w:cstheme="majorBidi"/>
                <w:color w:val="000000"/>
                <w:sz w:val="28"/>
                <w:szCs w:val="28"/>
                <w:cs/>
              </w:rPr>
            </w:pPr>
            <w:r w:rsidRPr="006E3D6B">
              <w:rPr>
                <w:rFonts w:asciiTheme="majorBidi" w:hAnsiTheme="majorBidi" w:cstheme="majorBidi"/>
                <w:color w:val="000000"/>
                <w:sz w:val="28"/>
                <w:szCs w:val="28"/>
              </w:rPr>
              <w:t>200</w:t>
            </w:r>
          </w:p>
        </w:tc>
      </w:tr>
      <w:tr w:rsidR="00026AFD" w:rsidRPr="0073563D" w14:paraId="24042DF4" w14:textId="77777777" w:rsidTr="00026AFD">
        <w:trPr>
          <w:trHeight w:val="20"/>
        </w:trPr>
        <w:tc>
          <w:tcPr>
            <w:tcW w:w="7290" w:type="dxa"/>
            <w:hideMark/>
          </w:tcPr>
          <w:p w14:paraId="0CB4CA8D" w14:textId="5019612D" w:rsidR="00026AFD" w:rsidRPr="0073563D" w:rsidRDefault="00026AFD">
            <w:pPr>
              <w:ind w:left="113"/>
              <w:rPr>
                <w:rFonts w:cs="Angsana New"/>
                <w:color w:val="000000"/>
                <w:sz w:val="28"/>
                <w:szCs w:val="28"/>
              </w:rPr>
            </w:pPr>
            <w:r w:rsidRPr="0073563D">
              <w:rPr>
                <w:rFonts w:cs="Angsana New"/>
                <w:color w:val="000000"/>
                <w:sz w:val="28"/>
                <w:szCs w:val="28"/>
                <w:cs/>
              </w:rPr>
              <w:t>ที่ดิน อาคาร และอุปกรณ์</w:t>
            </w:r>
            <w:r w:rsidRPr="0073563D">
              <w:rPr>
                <w:rFonts w:ascii="Angsana New" w:hAnsi="Angsana New" w:cs="Angsana New"/>
                <w:color w:val="000000"/>
                <w:sz w:val="28"/>
                <w:szCs w:val="28"/>
              </w:rPr>
              <w:t xml:space="preserve"> (</w:t>
            </w:r>
            <w:r w:rsidRPr="0073563D">
              <w:rPr>
                <w:rFonts w:ascii="Angsana New" w:hAnsi="Angsana New" w:cs="Angsana New" w:hint="cs"/>
                <w:color w:val="000000"/>
                <w:sz w:val="28"/>
                <w:szCs w:val="28"/>
                <w:cs/>
              </w:rPr>
              <w:t xml:space="preserve">ดูหมายเหตุข้อ </w:t>
            </w:r>
            <w:r w:rsidR="006E3D6B" w:rsidRPr="006E3D6B">
              <w:rPr>
                <w:rFonts w:ascii="Angsana New" w:hAnsi="Angsana New" w:cs="Angsana New"/>
                <w:color w:val="000000"/>
                <w:sz w:val="28"/>
                <w:szCs w:val="28"/>
              </w:rPr>
              <w:t>10</w:t>
            </w:r>
            <w:r w:rsidRPr="0073563D">
              <w:rPr>
                <w:rFonts w:ascii="Angsana New" w:hAnsi="Angsana New" w:cs="Angsana New"/>
                <w:color w:val="000000"/>
                <w:sz w:val="28"/>
                <w:szCs w:val="28"/>
              </w:rPr>
              <w:t>)</w:t>
            </w:r>
          </w:p>
        </w:tc>
        <w:tc>
          <w:tcPr>
            <w:tcW w:w="1530" w:type="dxa"/>
            <w:hideMark/>
          </w:tcPr>
          <w:p w14:paraId="0ECB302F" w14:textId="18637A6E" w:rsidR="00026AFD" w:rsidRPr="0073563D" w:rsidRDefault="006E3D6B">
            <w:pPr>
              <w:ind w:left="-18" w:right="116"/>
              <w:jc w:val="right"/>
              <w:rPr>
                <w:rFonts w:asciiTheme="majorBidi" w:hAnsiTheme="majorBidi" w:cstheme="majorBidi"/>
                <w:color w:val="000000"/>
                <w:sz w:val="28"/>
                <w:szCs w:val="28"/>
                <w:cs/>
              </w:rPr>
            </w:pPr>
            <w:r w:rsidRPr="006E3D6B">
              <w:rPr>
                <w:rFonts w:asciiTheme="majorBidi" w:hAnsiTheme="majorBidi" w:cstheme="majorBidi"/>
                <w:color w:val="000000"/>
                <w:sz w:val="28"/>
                <w:szCs w:val="28"/>
              </w:rPr>
              <w:t>605</w:t>
            </w:r>
            <w:r w:rsidR="00026AFD"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371</w:t>
            </w:r>
          </w:p>
        </w:tc>
      </w:tr>
      <w:tr w:rsidR="00026AFD" w:rsidRPr="0073563D" w14:paraId="2E74CABC" w14:textId="77777777" w:rsidTr="00026AFD">
        <w:trPr>
          <w:trHeight w:val="20"/>
        </w:trPr>
        <w:tc>
          <w:tcPr>
            <w:tcW w:w="7290" w:type="dxa"/>
            <w:hideMark/>
          </w:tcPr>
          <w:p w14:paraId="4F63A9EE" w14:textId="5FEE307A" w:rsidR="00026AFD" w:rsidRPr="0073563D" w:rsidRDefault="00026AFD">
            <w:pPr>
              <w:ind w:left="113"/>
              <w:rPr>
                <w:rFonts w:cs="Angsana New"/>
                <w:color w:val="000000"/>
                <w:sz w:val="28"/>
                <w:szCs w:val="28"/>
              </w:rPr>
            </w:pPr>
            <w:r w:rsidRPr="0073563D">
              <w:rPr>
                <w:rFonts w:cs="Angsana New"/>
                <w:color w:val="000000"/>
                <w:sz w:val="28"/>
                <w:szCs w:val="28"/>
                <w:cs/>
              </w:rPr>
              <w:t>สินทรัพย์สิทธิการใช้</w:t>
            </w:r>
            <w:r w:rsidRPr="0073563D">
              <w:rPr>
                <w:rFonts w:ascii="Angsana New" w:hAnsi="Angsana New" w:cs="Angsana New"/>
                <w:color w:val="000000"/>
                <w:sz w:val="28"/>
                <w:szCs w:val="28"/>
              </w:rPr>
              <w:t xml:space="preserve"> (</w:t>
            </w:r>
            <w:r w:rsidRPr="0073563D">
              <w:rPr>
                <w:rFonts w:ascii="Angsana New" w:hAnsi="Angsana New" w:cs="Angsana New" w:hint="cs"/>
                <w:color w:val="000000"/>
                <w:sz w:val="28"/>
                <w:szCs w:val="28"/>
                <w:cs/>
              </w:rPr>
              <w:t xml:space="preserve">ดูหมายเหตุข้อ </w:t>
            </w:r>
            <w:r w:rsidR="006E3D6B" w:rsidRPr="006E3D6B">
              <w:rPr>
                <w:rFonts w:ascii="Angsana New" w:hAnsi="Angsana New" w:cs="Angsana New"/>
                <w:color w:val="000000"/>
                <w:sz w:val="28"/>
                <w:szCs w:val="28"/>
              </w:rPr>
              <w:t>11</w:t>
            </w:r>
            <w:r w:rsidRPr="0073563D">
              <w:rPr>
                <w:rFonts w:ascii="Angsana New" w:hAnsi="Angsana New" w:cs="Angsana New"/>
                <w:color w:val="000000"/>
                <w:sz w:val="28"/>
                <w:szCs w:val="28"/>
              </w:rPr>
              <w:t>)</w:t>
            </w:r>
          </w:p>
        </w:tc>
        <w:tc>
          <w:tcPr>
            <w:tcW w:w="1530" w:type="dxa"/>
            <w:hideMark/>
          </w:tcPr>
          <w:p w14:paraId="3D7AE375" w14:textId="67994EF3" w:rsidR="00026AFD" w:rsidRPr="0073563D" w:rsidRDefault="006E3D6B">
            <w:pPr>
              <w:ind w:left="-18" w:right="116"/>
              <w:jc w:val="right"/>
              <w:rPr>
                <w:rFonts w:asciiTheme="majorBidi" w:hAnsiTheme="majorBidi" w:cstheme="majorBidi"/>
                <w:color w:val="000000"/>
                <w:sz w:val="28"/>
                <w:szCs w:val="28"/>
                <w:cs/>
              </w:rPr>
            </w:pPr>
            <w:r w:rsidRPr="006E3D6B">
              <w:rPr>
                <w:rFonts w:asciiTheme="majorBidi" w:hAnsiTheme="majorBidi" w:cstheme="majorBidi"/>
                <w:color w:val="000000"/>
                <w:sz w:val="28"/>
                <w:szCs w:val="28"/>
              </w:rPr>
              <w:t>17</w:t>
            </w:r>
            <w:r w:rsidR="00026AFD"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340</w:t>
            </w:r>
          </w:p>
        </w:tc>
      </w:tr>
      <w:tr w:rsidR="00026AFD" w:rsidRPr="0073563D" w14:paraId="48A922C7" w14:textId="77777777" w:rsidTr="00026AFD">
        <w:trPr>
          <w:trHeight w:val="20"/>
        </w:trPr>
        <w:tc>
          <w:tcPr>
            <w:tcW w:w="7290" w:type="dxa"/>
            <w:hideMark/>
          </w:tcPr>
          <w:p w14:paraId="51924FDC" w14:textId="77777777" w:rsidR="00026AFD" w:rsidRPr="0073563D" w:rsidRDefault="00026AFD">
            <w:pPr>
              <w:ind w:left="113"/>
              <w:rPr>
                <w:rFonts w:cs="Angsana New"/>
                <w:color w:val="000000"/>
                <w:sz w:val="28"/>
                <w:szCs w:val="28"/>
              </w:rPr>
            </w:pPr>
            <w:r w:rsidRPr="0073563D">
              <w:rPr>
                <w:rFonts w:cs="Angsana New"/>
                <w:color w:val="000000"/>
                <w:sz w:val="28"/>
                <w:szCs w:val="28"/>
                <w:cs/>
              </w:rPr>
              <w:t>สินทรัพย์ไม่มีตัวตนอื่นนอกจากค่าความนิยม</w:t>
            </w:r>
          </w:p>
        </w:tc>
        <w:tc>
          <w:tcPr>
            <w:tcW w:w="1530" w:type="dxa"/>
            <w:hideMark/>
          </w:tcPr>
          <w:p w14:paraId="750E8249" w14:textId="09CB9FF9" w:rsidR="00026AFD" w:rsidRPr="0073563D" w:rsidRDefault="006E3D6B">
            <w:pPr>
              <w:ind w:left="-18" w:right="116"/>
              <w:jc w:val="right"/>
              <w:rPr>
                <w:rFonts w:asciiTheme="majorBidi" w:hAnsiTheme="majorBidi" w:cstheme="majorBidi"/>
                <w:color w:val="000000"/>
                <w:sz w:val="28"/>
                <w:szCs w:val="28"/>
                <w:cs/>
              </w:rPr>
            </w:pPr>
            <w:r w:rsidRPr="006E3D6B">
              <w:rPr>
                <w:rFonts w:asciiTheme="majorBidi" w:hAnsiTheme="majorBidi" w:cstheme="majorBidi"/>
                <w:color w:val="000000"/>
                <w:sz w:val="28"/>
                <w:szCs w:val="28"/>
              </w:rPr>
              <w:t>576</w:t>
            </w:r>
          </w:p>
        </w:tc>
      </w:tr>
      <w:tr w:rsidR="00026AFD" w:rsidRPr="0073563D" w14:paraId="5E03CD9C" w14:textId="77777777" w:rsidTr="00026AFD">
        <w:trPr>
          <w:trHeight w:val="20"/>
        </w:trPr>
        <w:tc>
          <w:tcPr>
            <w:tcW w:w="7290" w:type="dxa"/>
            <w:hideMark/>
          </w:tcPr>
          <w:p w14:paraId="1BA81AAA" w14:textId="77777777" w:rsidR="00026AFD" w:rsidRPr="0073563D" w:rsidRDefault="00026AFD">
            <w:pPr>
              <w:ind w:left="113"/>
              <w:rPr>
                <w:rFonts w:cs="Angsana New"/>
                <w:color w:val="000000"/>
                <w:sz w:val="28"/>
                <w:szCs w:val="28"/>
              </w:rPr>
            </w:pPr>
            <w:r w:rsidRPr="0073563D">
              <w:rPr>
                <w:rFonts w:cs="Angsana New"/>
                <w:color w:val="000000"/>
                <w:sz w:val="28"/>
                <w:szCs w:val="28"/>
                <w:cs/>
              </w:rPr>
              <w:t>สินทรัพย์ภาษีเงินได้รอการตัดบัญชี</w:t>
            </w:r>
          </w:p>
        </w:tc>
        <w:tc>
          <w:tcPr>
            <w:tcW w:w="1530" w:type="dxa"/>
            <w:hideMark/>
          </w:tcPr>
          <w:p w14:paraId="1B13B497" w14:textId="123AC2CD" w:rsidR="00026AFD" w:rsidRPr="0073563D" w:rsidRDefault="006E3D6B">
            <w:pPr>
              <w:ind w:left="-18" w:right="116"/>
              <w:jc w:val="right"/>
              <w:rPr>
                <w:rFonts w:asciiTheme="majorBidi" w:hAnsiTheme="majorBidi" w:cstheme="majorBidi"/>
                <w:color w:val="000000"/>
                <w:sz w:val="28"/>
                <w:szCs w:val="28"/>
                <w:cs/>
              </w:rPr>
            </w:pPr>
            <w:r w:rsidRPr="006E3D6B">
              <w:rPr>
                <w:rFonts w:asciiTheme="majorBidi" w:hAnsiTheme="majorBidi" w:cstheme="majorBidi"/>
                <w:color w:val="000000"/>
                <w:sz w:val="28"/>
                <w:szCs w:val="28"/>
              </w:rPr>
              <w:t>3</w:t>
            </w:r>
            <w:r w:rsidR="00026AFD"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524</w:t>
            </w:r>
          </w:p>
        </w:tc>
      </w:tr>
      <w:tr w:rsidR="00026AFD" w:rsidRPr="0073563D" w14:paraId="26FA36D9" w14:textId="77777777" w:rsidTr="00026AFD">
        <w:trPr>
          <w:trHeight w:val="20"/>
        </w:trPr>
        <w:tc>
          <w:tcPr>
            <w:tcW w:w="7290" w:type="dxa"/>
            <w:hideMark/>
          </w:tcPr>
          <w:p w14:paraId="52F3C1D2" w14:textId="77777777" w:rsidR="00026AFD" w:rsidRPr="0073563D" w:rsidRDefault="00026AFD">
            <w:pPr>
              <w:ind w:left="113"/>
              <w:rPr>
                <w:rFonts w:cs="Angsana New"/>
                <w:color w:val="000000"/>
                <w:sz w:val="28"/>
                <w:szCs w:val="28"/>
              </w:rPr>
            </w:pPr>
            <w:r w:rsidRPr="0073563D">
              <w:rPr>
                <w:rFonts w:cs="Angsana New"/>
                <w:color w:val="000000"/>
                <w:sz w:val="28"/>
                <w:szCs w:val="28"/>
                <w:cs/>
              </w:rPr>
              <w:t>สินทรัพย์ไม่หมุนเวียนอื่น</w:t>
            </w:r>
          </w:p>
        </w:tc>
        <w:tc>
          <w:tcPr>
            <w:tcW w:w="1530" w:type="dxa"/>
            <w:tcBorders>
              <w:top w:val="nil"/>
              <w:left w:val="nil"/>
              <w:bottom w:val="single" w:sz="4" w:space="0" w:color="auto"/>
              <w:right w:val="nil"/>
            </w:tcBorders>
            <w:hideMark/>
          </w:tcPr>
          <w:p w14:paraId="6C5F818F" w14:textId="509DCFA3" w:rsidR="00026AFD" w:rsidRPr="0073563D" w:rsidRDefault="006E3D6B">
            <w:pPr>
              <w:ind w:left="-18" w:right="116"/>
              <w:jc w:val="right"/>
              <w:rPr>
                <w:rFonts w:asciiTheme="majorBidi" w:hAnsiTheme="majorBidi" w:cstheme="majorBidi"/>
                <w:color w:val="000000"/>
                <w:sz w:val="28"/>
                <w:szCs w:val="28"/>
                <w:cs/>
              </w:rPr>
            </w:pPr>
            <w:r w:rsidRPr="006E3D6B">
              <w:rPr>
                <w:rFonts w:asciiTheme="majorBidi" w:hAnsiTheme="majorBidi" w:cstheme="majorBidi"/>
                <w:color w:val="000000"/>
                <w:sz w:val="28"/>
                <w:szCs w:val="28"/>
              </w:rPr>
              <w:t>6</w:t>
            </w:r>
            <w:r w:rsidR="00026AFD"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389</w:t>
            </w:r>
          </w:p>
        </w:tc>
      </w:tr>
      <w:tr w:rsidR="00026AFD" w:rsidRPr="0073563D" w14:paraId="6B234469" w14:textId="77777777" w:rsidTr="00026AFD">
        <w:trPr>
          <w:trHeight w:val="20"/>
        </w:trPr>
        <w:tc>
          <w:tcPr>
            <w:tcW w:w="7290" w:type="dxa"/>
            <w:hideMark/>
          </w:tcPr>
          <w:p w14:paraId="6816EBE3" w14:textId="77777777" w:rsidR="00026AFD" w:rsidRPr="0073563D" w:rsidRDefault="00026AFD">
            <w:pPr>
              <w:ind w:left="113"/>
              <w:rPr>
                <w:rFonts w:cs="Angsana New"/>
                <w:b/>
                <w:bCs/>
                <w:color w:val="000000"/>
                <w:sz w:val="28"/>
                <w:szCs w:val="28"/>
              </w:rPr>
            </w:pPr>
            <w:r w:rsidRPr="0073563D">
              <w:rPr>
                <w:rFonts w:cs="Angsana New"/>
                <w:b/>
                <w:bCs/>
                <w:color w:val="000000"/>
                <w:sz w:val="28"/>
                <w:szCs w:val="28"/>
                <w:cs/>
              </w:rPr>
              <w:t>รวม</w:t>
            </w:r>
          </w:p>
        </w:tc>
        <w:tc>
          <w:tcPr>
            <w:tcW w:w="1530" w:type="dxa"/>
            <w:tcBorders>
              <w:top w:val="nil"/>
              <w:left w:val="nil"/>
              <w:bottom w:val="double" w:sz="4" w:space="0" w:color="auto"/>
              <w:right w:val="nil"/>
            </w:tcBorders>
            <w:hideMark/>
          </w:tcPr>
          <w:p w14:paraId="52644120" w14:textId="6D4C9937" w:rsidR="00026AFD" w:rsidRPr="0073563D" w:rsidRDefault="006E3D6B">
            <w:pPr>
              <w:ind w:left="-18" w:right="116"/>
              <w:jc w:val="right"/>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708</w:t>
            </w:r>
            <w:r w:rsidR="00026AFD" w:rsidRPr="0073563D">
              <w:rPr>
                <w:rFonts w:asciiTheme="majorBidi" w:hAnsiTheme="majorBidi" w:cstheme="majorBidi"/>
                <w:b/>
                <w:bCs/>
                <w:color w:val="000000"/>
                <w:sz w:val="28"/>
                <w:szCs w:val="28"/>
              </w:rPr>
              <w:t>,</w:t>
            </w:r>
            <w:r w:rsidRPr="006E3D6B">
              <w:rPr>
                <w:rFonts w:asciiTheme="majorBidi" w:hAnsiTheme="majorBidi" w:cstheme="majorBidi"/>
                <w:b/>
                <w:bCs/>
                <w:color w:val="000000"/>
                <w:sz w:val="28"/>
                <w:szCs w:val="28"/>
              </w:rPr>
              <w:t>510</w:t>
            </w:r>
          </w:p>
        </w:tc>
      </w:tr>
    </w:tbl>
    <w:p w14:paraId="43045D8A" w14:textId="7EBF93CB" w:rsidR="00026AFD" w:rsidRPr="0073563D" w:rsidRDefault="00026AFD" w:rsidP="00336C7D">
      <w:pPr>
        <w:spacing w:before="240" w:after="240"/>
        <w:ind w:left="547" w:right="-14"/>
        <w:jc w:val="thaiDistribute"/>
        <w:rPr>
          <w:rFonts w:asciiTheme="majorBidi" w:hAnsiTheme="majorBidi" w:cs="Angsana New"/>
          <w:b/>
          <w:bCs/>
          <w:sz w:val="28"/>
          <w:szCs w:val="28"/>
        </w:rPr>
      </w:pPr>
      <w:r w:rsidRPr="0073563D">
        <w:rPr>
          <w:rFonts w:asciiTheme="majorBidi" w:hAnsiTheme="majorBidi" w:cs="Angsana New"/>
          <w:spacing w:val="-8"/>
          <w:sz w:val="32"/>
          <w:szCs w:val="32"/>
          <w:cs/>
        </w:rPr>
        <w:t>หนี้สินที่รวมในกลุ่มสินทรัพย์ที่จะจำหน่ายที่จัดประเภทเป็นสินทรัพย์ที่ถือไว้เพื่อขาย</w:t>
      </w:r>
      <w:r w:rsidRPr="0073563D">
        <w:rPr>
          <w:rFonts w:asciiTheme="majorBidi" w:hAnsiTheme="majorBidi" w:cs="Angsana New"/>
          <w:spacing w:val="-8"/>
          <w:sz w:val="32"/>
          <w:szCs w:val="32"/>
          <w:cs/>
          <w:lang w:val="th-TH"/>
        </w:rPr>
        <w:t>ในงบฐานะการเงินรวม</w:t>
      </w:r>
      <w:r w:rsidRPr="0073563D">
        <w:rPr>
          <w:rFonts w:asciiTheme="majorBidi" w:hAnsiTheme="majorBidi" w:cs="Angsana New"/>
          <w:spacing w:val="-4"/>
          <w:sz w:val="32"/>
          <w:szCs w:val="32"/>
          <w:cs/>
        </w:rPr>
        <w:t xml:space="preserve"> ณ วันที่ </w:t>
      </w:r>
      <w:r w:rsidR="006E3D6B" w:rsidRPr="006E3D6B">
        <w:rPr>
          <w:rFonts w:asciiTheme="majorBidi" w:hAnsiTheme="majorBidi" w:cs="Angsana New"/>
          <w:spacing w:val="-4"/>
          <w:sz w:val="32"/>
          <w:szCs w:val="32"/>
        </w:rPr>
        <w:t>30</w:t>
      </w:r>
      <w:r w:rsidRPr="0073563D">
        <w:rPr>
          <w:rFonts w:asciiTheme="majorBidi" w:hAnsiTheme="majorBidi" w:cs="Angsana New"/>
          <w:spacing w:val="-4"/>
          <w:sz w:val="32"/>
          <w:szCs w:val="32"/>
        </w:rPr>
        <w:t xml:space="preserve"> </w:t>
      </w:r>
      <w:r w:rsidRPr="0073563D">
        <w:rPr>
          <w:rFonts w:asciiTheme="majorBidi" w:hAnsiTheme="majorBidi" w:cs="Angsana New" w:hint="cs"/>
          <w:spacing w:val="-4"/>
          <w:sz w:val="32"/>
          <w:szCs w:val="32"/>
          <w:cs/>
        </w:rPr>
        <w:t xml:space="preserve">มิถุนายน </w:t>
      </w:r>
      <w:r w:rsidR="006E3D6B" w:rsidRPr="006E3D6B">
        <w:rPr>
          <w:rFonts w:asciiTheme="majorBidi" w:hAnsiTheme="majorBidi" w:cs="Angsana New"/>
          <w:spacing w:val="-4"/>
          <w:sz w:val="32"/>
          <w:szCs w:val="32"/>
        </w:rPr>
        <w:t>2567</w:t>
      </w:r>
      <w:r w:rsidRPr="0073563D">
        <w:rPr>
          <w:rFonts w:asciiTheme="majorBidi" w:hAnsiTheme="majorBidi" w:cs="Angsana New"/>
          <w:sz w:val="32"/>
          <w:szCs w:val="32"/>
        </w:rPr>
        <w:t xml:space="preserve"> </w:t>
      </w:r>
      <w:r w:rsidRPr="0073563D">
        <w:rPr>
          <w:rFonts w:asciiTheme="majorBidi" w:hAnsiTheme="majorBidi" w:cs="Angsana New" w:hint="cs"/>
          <w:sz w:val="32"/>
          <w:szCs w:val="32"/>
          <w:cs/>
        </w:rPr>
        <w:t>ประกอบด้วย</w:t>
      </w:r>
    </w:p>
    <w:p w14:paraId="19855878" w14:textId="4E5B22CE" w:rsidR="00026AFD" w:rsidRPr="0073563D" w:rsidRDefault="00026AFD" w:rsidP="00336C7D">
      <w:pPr>
        <w:ind w:left="547" w:right="-14"/>
        <w:jc w:val="right"/>
        <w:rPr>
          <w:rFonts w:cstheme="minorBidi"/>
        </w:rPr>
      </w:pPr>
      <w:r w:rsidRPr="0073563D">
        <w:rPr>
          <w:rFonts w:asciiTheme="majorBidi" w:hAnsiTheme="majorBidi" w:cs="Angsana New"/>
          <w:b/>
          <w:bCs/>
          <w:sz w:val="28"/>
          <w:szCs w:val="28"/>
          <w:cs/>
        </w:rPr>
        <w:t>หน่วย</w:t>
      </w:r>
      <w:r w:rsidR="00FB7B9B">
        <w:rPr>
          <w:rFonts w:asciiTheme="majorBidi" w:hAnsiTheme="majorBidi" w:cs="Angsana New" w:hint="cs"/>
          <w:b/>
          <w:bCs/>
          <w:sz w:val="28"/>
          <w:szCs w:val="28"/>
          <w:cs/>
        </w:rPr>
        <w:t xml:space="preserve"> </w:t>
      </w:r>
      <w:r w:rsidRPr="0073563D">
        <w:rPr>
          <w:rFonts w:asciiTheme="majorBidi" w:hAnsiTheme="majorBidi" w:cs="Angsana New"/>
          <w:b/>
          <w:bCs/>
          <w:sz w:val="28"/>
          <w:szCs w:val="28"/>
        </w:rPr>
        <w:t xml:space="preserve">: </w:t>
      </w:r>
      <w:r w:rsidRPr="0073563D">
        <w:rPr>
          <w:rFonts w:asciiTheme="majorBidi" w:hAnsiTheme="majorBidi" w:cs="Angsana New" w:hint="cs"/>
          <w:b/>
          <w:bCs/>
          <w:sz w:val="28"/>
          <w:szCs w:val="28"/>
          <w:cs/>
        </w:rPr>
        <w:t>พันบาท</w:t>
      </w:r>
    </w:p>
    <w:tbl>
      <w:tblPr>
        <w:tblW w:w="8820" w:type="dxa"/>
        <w:tblInd w:w="450" w:type="dxa"/>
        <w:tblLayout w:type="fixed"/>
        <w:tblCellMar>
          <w:left w:w="0" w:type="dxa"/>
          <w:right w:w="0" w:type="dxa"/>
        </w:tblCellMar>
        <w:tblLook w:val="04A0" w:firstRow="1" w:lastRow="0" w:firstColumn="1" w:lastColumn="0" w:noHBand="0" w:noVBand="1"/>
      </w:tblPr>
      <w:tblGrid>
        <w:gridCol w:w="7290"/>
        <w:gridCol w:w="1530"/>
      </w:tblGrid>
      <w:tr w:rsidR="00026AFD" w:rsidRPr="0073563D" w14:paraId="3014ACBE" w14:textId="77777777" w:rsidTr="00026AFD">
        <w:trPr>
          <w:trHeight w:val="20"/>
        </w:trPr>
        <w:tc>
          <w:tcPr>
            <w:tcW w:w="7290" w:type="dxa"/>
            <w:hideMark/>
          </w:tcPr>
          <w:p w14:paraId="2B9FA533" w14:textId="78E10E69" w:rsidR="00026AFD" w:rsidRPr="0073563D" w:rsidRDefault="00026AFD">
            <w:pPr>
              <w:ind w:left="113"/>
              <w:rPr>
                <w:rFonts w:cs="Angsana New"/>
                <w:color w:val="000000"/>
                <w:sz w:val="28"/>
                <w:szCs w:val="28"/>
              </w:rPr>
            </w:pPr>
            <w:r w:rsidRPr="0073563D">
              <w:rPr>
                <w:rFonts w:cs="Angsana New"/>
                <w:color w:val="000000"/>
                <w:sz w:val="28"/>
                <w:szCs w:val="28"/>
                <w:cs/>
              </w:rPr>
              <w:t>เงินเบิกเกินบัญชี</w:t>
            </w:r>
            <w:r w:rsidRPr="0073563D">
              <w:rPr>
                <w:rFonts w:ascii="Angsana New" w:hAnsi="Angsana New" w:cs="Angsana New"/>
                <w:color w:val="000000"/>
                <w:sz w:val="28"/>
                <w:szCs w:val="28"/>
              </w:rPr>
              <w:t xml:space="preserve"> (</w:t>
            </w:r>
            <w:r w:rsidRPr="0073563D">
              <w:rPr>
                <w:rFonts w:ascii="Angsana New" w:hAnsi="Angsana New" w:cs="Angsana New" w:hint="cs"/>
                <w:color w:val="000000"/>
                <w:sz w:val="28"/>
                <w:szCs w:val="28"/>
                <w:cs/>
              </w:rPr>
              <w:t xml:space="preserve">ดูหมายเหตุข้อ </w:t>
            </w:r>
            <w:r w:rsidR="006E3D6B" w:rsidRPr="006E3D6B">
              <w:rPr>
                <w:rFonts w:ascii="Angsana New" w:hAnsi="Angsana New" w:cs="Angsana New"/>
                <w:color w:val="000000"/>
                <w:sz w:val="28"/>
                <w:szCs w:val="28"/>
              </w:rPr>
              <w:t>14</w:t>
            </w:r>
            <w:r w:rsidRPr="0073563D">
              <w:rPr>
                <w:rFonts w:ascii="Angsana New" w:hAnsi="Angsana New" w:cs="Angsana New"/>
                <w:color w:val="000000"/>
                <w:sz w:val="28"/>
                <w:szCs w:val="28"/>
              </w:rPr>
              <w:t>)</w:t>
            </w:r>
          </w:p>
        </w:tc>
        <w:tc>
          <w:tcPr>
            <w:tcW w:w="1530" w:type="dxa"/>
            <w:hideMark/>
          </w:tcPr>
          <w:p w14:paraId="26915272" w14:textId="3AEF6CE8" w:rsidR="00026AFD" w:rsidRPr="0073563D" w:rsidRDefault="006E3D6B">
            <w:pPr>
              <w:ind w:left="-18" w:right="116"/>
              <w:jc w:val="right"/>
              <w:rPr>
                <w:rFonts w:asciiTheme="majorBidi" w:hAnsiTheme="majorBidi" w:cstheme="majorBidi"/>
                <w:color w:val="000000"/>
                <w:sz w:val="28"/>
                <w:szCs w:val="28"/>
                <w:cs/>
              </w:rPr>
            </w:pPr>
            <w:r w:rsidRPr="006E3D6B">
              <w:rPr>
                <w:rFonts w:asciiTheme="majorBidi" w:hAnsiTheme="majorBidi" w:cstheme="majorBidi"/>
                <w:color w:val="000000"/>
                <w:sz w:val="28"/>
                <w:szCs w:val="28"/>
              </w:rPr>
              <w:t>3</w:t>
            </w:r>
            <w:r w:rsidR="00026AFD"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420</w:t>
            </w:r>
          </w:p>
        </w:tc>
      </w:tr>
      <w:tr w:rsidR="00026AFD" w:rsidRPr="0073563D" w14:paraId="0D1A5003" w14:textId="77777777" w:rsidTr="00026AFD">
        <w:trPr>
          <w:trHeight w:val="20"/>
        </w:trPr>
        <w:tc>
          <w:tcPr>
            <w:tcW w:w="7290" w:type="dxa"/>
            <w:hideMark/>
          </w:tcPr>
          <w:p w14:paraId="2433B9E2" w14:textId="77777777" w:rsidR="00026AFD" w:rsidRPr="0073563D" w:rsidRDefault="00026AFD">
            <w:pPr>
              <w:ind w:left="113"/>
              <w:rPr>
                <w:rFonts w:cs="Angsana New"/>
                <w:color w:val="000000"/>
                <w:sz w:val="28"/>
                <w:szCs w:val="28"/>
              </w:rPr>
            </w:pPr>
            <w:r w:rsidRPr="0073563D">
              <w:rPr>
                <w:rFonts w:cs="Angsana New"/>
                <w:color w:val="000000"/>
                <w:sz w:val="28"/>
                <w:szCs w:val="28"/>
                <w:cs/>
              </w:rPr>
              <w:t>เจ้าหนี้การค้าและเจ้าหนี้หมุนเวียนอื่น</w:t>
            </w:r>
          </w:p>
        </w:tc>
        <w:tc>
          <w:tcPr>
            <w:tcW w:w="1530" w:type="dxa"/>
            <w:hideMark/>
          </w:tcPr>
          <w:p w14:paraId="6F6EEA2A" w14:textId="6A91AD91" w:rsidR="00026AFD" w:rsidRPr="0073563D" w:rsidRDefault="006E3D6B">
            <w:pPr>
              <w:ind w:left="-18" w:right="116"/>
              <w:jc w:val="right"/>
              <w:rPr>
                <w:rFonts w:asciiTheme="majorBidi" w:hAnsiTheme="majorBidi" w:cstheme="majorBidi"/>
                <w:color w:val="000000"/>
                <w:sz w:val="28"/>
                <w:szCs w:val="28"/>
              </w:rPr>
            </w:pPr>
            <w:r w:rsidRPr="006E3D6B">
              <w:rPr>
                <w:rFonts w:asciiTheme="majorBidi" w:hAnsiTheme="majorBidi" w:cstheme="majorBidi"/>
                <w:color w:val="000000"/>
                <w:sz w:val="28"/>
                <w:szCs w:val="28"/>
              </w:rPr>
              <w:t>85</w:t>
            </w:r>
            <w:r w:rsidR="00026AFD"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882</w:t>
            </w:r>
          </w:p>
        </w:tc>
      </w:tr>
      <w:tr w:rsidR="00026AFD" w:rsidRPr="0073563D" w14:paraId="62DFFFB0" w14:textId="77777777" w:rsidTr="00026AFD">
        <w:trPr>
          <w:trHeight w:val="20"/>
        </w:trPr>
        <w:tc>
          <w:tcPr>
            <w:tcW w:w="7290" w:type="dxa"/>
            <w:hideMark/>
          </w:tcPr>
          <w:p w14:paraId="457C3538" w14:textId="0D8A68A5" w:rsidR="00026AFD" w:rsidRPr="0073563D" w:rsidRDefault="00026AFD">
            <w:pPr>
              <w:ind w:left="113"/>
              <w:rPr>
                <w:rFonts w:cs="Angsana New"/>
                <w:color w:val="000000"/>
                <w:sz w:val="28"/>
                <w:szCs w:val="28"/>
              </w:rPr>
            </w:pPr>
            <w:r w:rsidRPr="0073563D">
              <w:rPr>
                <w:rFonts w:cs="Angsana New"/>
                <w:color w:val="000000"/>
                <w:sz w:val="28"/>
                <w:szCs w:val="28"/>
                <w:cs/>
              </w:rPr>
              <w:t>ส่วนของหนี้สิน</w:t>
            </w:r>
            <w:r w:rsidR="00C34401" w:rsidRPr="0073563D">
              <w:rPr>
                <w:rFonts w:cs="Angsana New" w:hint="cs"/>
                <w:color w:val="000000"/>
                <w:sz w:val="28"/>
                <w:szCs w:val="28"/>
                <w:cs/>
              </w:rPr>
              <w:t>ตามสัญญาเช่า</w:t>
            </w:r>
            <w:r w:rsidRPr="0073563D">
              <w:rPr>
                <w:rFonts w:cs="Angsana New"/>
                <w:color w:val="000000"/>
                <w:sz w:val="28"/>
                <w:szCs w:val="28"/>
                <w:cs/>
              </w:rPr>
              <w:t>ที่ถึงกำหนดชำระภายในหนึ่งปี</w:t>
            </w:r>
            <w:r w:rsidRPr="0073563D">
              <w:rPr>
                <w:rFonts w:ascii="Angsana New" w:hAnsi="Angsana New" w:cs="Angsana New"/>
                <w:color w:val="000000"/>
                <w:sz w:val="28"/>
                <w:szCs w:val="28"/>
              </w:rPr>
              <w:t xml:space="preserve"> (</w:t>
            </w:r>
            <w:r w:rsidRPr="0073563D">
              <w:rPr>
                <w:rFonts w:ascii="Angsana New" w:hAnsi="Angsana New" w:cs="Angsana New" w:hint="cs"/>
                <w:color w:val="000000"/>
                <w:sz w:val="28"/>
                <w:szCs w:val="28"/>
                <w:cs/>
              </w:rPr>
              <w:t xml:space="preserve">ดูหมายเหตุข้อ </w:t>
            </w:r>
            <w:r w:rsidR="006E3D6B" w:rsidRPr="006E3D6B">
              <w:rPr>
                <w:rFonts w:ascii="Angsana New" w:hAnsi="Angsana New" w:cs="Angsana New"/>
                <w:color w:val="000000"/>
                <w:sz w:val="28"/>
                <w:szCs w:val="28"/>
              </w:rPr>
              <w:t>21</w:t>
            </w:r>
            <w:r w:rsidRPr="0073563D">
              <w:rPr>
                <w:rFonts w:ascii="Angsana New" w:hAnsi="Angsana New" w:cs="Angsana New"/>
                <w:color w:val="000000"/>
                <w:sz w:val="28"/>
                <w:szCs w:val="28"/>
              </w:rPr>
              <w:t>)</w:t>
            </w:r>
          </w:p>
        </w:tc>
        <w:tc>
          <w:tcPr>
            <w:tcW w:w="1530" w:type="dxa"/>
            <w:hideMark/>
          </w:tcPr>
          <w:p w14:paraId="49126CAD" w14:textId="0E293640" w:rsidR="00026AFD" w:rsidRPr="0073563D" w:rsidRDefault="006E3D6B">
            <w:pPr>
              <w:ind w:left="-18" w:right="116"/>
              <w:jc w:val="right"/>
              <w:rPr>
                <w:rFonts w:asciiTheme="majorBidi" w:hAnsiTheme="majorBidi" w:cstheme="majorBidi"/>
                <w:color w:val="000000"/>
                <w:sz w:val="28"/>
                <w:szCs w:val="28"/>
              </w:rPr>
            </w:pPr>
            <w:r w:rsidRPr="006E3D6B">
              <w:rPr>
                <w:rFonts w:asciiTheme="majorBidi" w:hAnsiTheme="majorBidi" w:cstheme="majorBidi"/>
                <w:color w:val="000000"/>
                <w:sz w:val="28"/>
                <w:szCs w:val="28"/>
              </w:rPr>
              <w:t>7</w:t>
            </w:r>
            <w:r w:rsidR="00026AFD"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303</w:t>
            </w:r>
          </w:p>
        </w:tc>
      </w:tr>
      <w:tr w:rsidR="00026AFD" w:rsidRPr="0073563D" w14:paraId="39CA40ED" w14:textId="77777777" w:rsidTr="00026AFD">
        <w:trPr>
          <w:trHeight w:val="20"/>
        </w:trPr>
        <w:tc>
          <w:tcPr>
            <w:tcW w:w="7290" w:type="dxa"/>
            <w:hideMark/>
          </w:tcPr>
          <w:p w14:paraId="4660F0C8" w14:textId="77777777" w:rsidR="00026AFD" w:rsidRPr="0073563D" w:rsidRDefault="00026AFD">
            <w:pPr>
              <w:ind w:left="113"/>
              <w:rPr>
                <w:rFonts w:cs="Angsana New"/>
                <w:color w:val="000000"/>
                <w:sz w:val="28"/>
                <w:szCs w:val="28"/>
              </w:rPr>
            </w:pPr>
            <w:r w:rsidRPr="0073563D">
              <w:rPr>
                <w:rFonts w:cs="Angsana New"/>
                <w:color w:val="000000"/>
                <w:sz w:val="28"/>
                <w:szCs w:val="28"/>
                <w:cs/>
              </w:rPr>
              <w:t>ภาษีเงินได้นิติบุคคลค้างจ่าย</w:t>
            </w:r>
          </w:p>
        </w:tc>
        <w:tc>
          <w:tcPr>
            <w:tcW w:w="1530" w:type="dxa"/>
            <w:hideMark/>
          </w:tcPr>
          <w:p w14:paraId="10020D70" w14:textId="747501A0" w:rsidR="00026AFD" w:rsidRPr="0073563D" w:rsidRDefault="006E3D6B">
            <w:pPr>
              <w:ind w:left="-18" w:right="116"/>
              <w:jc w:val="right"/>
              <w:rPr>
                <w:rFonts w:asciiTheme="majorBidi" w:hAnsiTheme="majorBidi" w:cstheme="majorBidi"/>
                <w:color w:val="000000"/>
                <w:sz w:val="28"/>
                <w:szCs w:val="28"/>
                <w:cs/>
              </w:rPr>
            </w:pPr>
            <w:r w:rsidRPr="006E3D6B">
              <w:rPr>
                <w:rFonts w:asciiTheme="majorBidi" w:hAnsiTheme="majorBidi" w:cstheme="majorBidi"/>
                <w:color w:val="000000"/>
                <w:sz w:val="28"/>
                <w:szCs w:val="28"/>
              </w:rPr>
              <w:t>535</w:t>
            </w:r>
          </w:p>
        </w:tc>
      </w:tr>
      <w:tr w:rsidR="00026AFD" w:rsidRPr="0073563D" w14:paraId="40144541" w14:textId="77777777" w:rsidTr="00026AFD">
        <w:trPr>
          <w:trHeight w:val="20"/>
        </w:trPr>
        <w:tc>
          <w:tcPr>
            <w:tcW w:w="7290" w:type="dxa"/>
            <w:hideMark/>
          </w:tcPr>
          <w:p w14:paraId="1F29A9A1" w14:textId="77777777" w:rsidR="00026AFD" w:rsidRPr="0073563D" w:rsidRDefault="00026AFD">
            <w:pPr>
              <w:ind w:left="113"/>
              <w:rPr>
                <w:rFonts w:cs="Angsana New"/>
                <w:color w:val="000000"/>
                <w:sz w:val="28"/>
                <w:szCs w:val="28"/>
              </w:rPr>
            </w:pPr>
            <w:r w:rsidRPr="0073563D">
              <w:rPr>
                <w:rFonts w:cs="Angsana New"/>
                <w:color w:val="000000"/>
                <w:sz w:val="28"/>
                <w:szCs w:val="28"/>
                <w:cs/>
              </w:rPr>
              <w:t>หนี้สินหมุนเวียนอื่น</w:t>
            </w:r>
          </w:p>
        </w:tc>
        <w:tc>
          <w:tcPr>
            <w:tcW w:w="1530" w:type="dxa"/>
            <w:hideMark/>
          </w:tcPr>
          <w:p w14:paraId="1C5D3DB0" w14:textId="0475CC52" w:rsidR="00026AFD" w:rsidRPr="0073563D" w:rsidRDefault="006E3D6B">
            <w:pPr>
              <w:ind w:left="-18" w:right="116"/>
              <w:jc w:val="right"/>
              <w:rPr>
                <w:rFonts w:asciiTheme="majorBidi" w:hAnsiTheme="majorBidi" w:cstheme="majorBidi"/>
                <w:color w:val="000000"/>
                <w:sz w:val="28"/>
                <w:szCs w:val="28"/>
                <w:cs/>
              </w:rPr>
            </w:pPr>
            <w:r w:rsidRPr="006E3D6B">
              <w:rPr>
                <w:rFonts w:asciiTheme="majorBidi" w:hAnsiTheme="majorBidi" w:cstheme="majorBidi"/>
                <w:color w:val="000000"/>
                <w:sz w:val="28"/>
                <w:szCs w:val="28"/>
              </w:rPr>
              <w:t>530</w:t>
            </w:r>
          </w:p>
        </w:tc>
      </w:tr>
      <w:tr w:rsidR="00026AFD" w:rsidRPr="0073563D" w14:paraId="2E503199" w14:textId="77777777" w:rsidTr="00026AFD">
        <w:trPr>
          <w:trHeight w:val="20"/>
        </w:trPr>
        <w:tc>
          <w:tcPr>
            <w:tcW w:w="7290" w:type="dxa"/>
            <w:hideMark/>
          </w:tcPr>
          <w:p w14:paraId="64B1B0EB" w14:textId="6FAD2C27" w:rsidR="00026AFD" w:rsidRPr="0073563D" w:rsidRDefault="00026AFD">
            <w:pPr>
              <w:ind w:left="113"/>
              <w:rPr>
                <w:rFonts w:cs="Angsana New"/>
                <w:color w:val="000000"/>
                <w:sz w:val="28"/>
                <w:szCs w:val="28"/>
              </w:rPr>
            </w:pPr>
            <w:r w:rsidRPr="0073563D">
              <w:rPr>
                <w:rFonts w:cs="Angsana New"/>
                <w:color w:val="000000"/>
                <w:sz w:val="28"/>
                <w:szCs w:val="28"/>
                <w:cs/>
              </w:rPr>
              <w:t>หนี้สินตามสัญญาเช่า</w:t>
            </w:r>
            <w:r w:rsidRPr="0073563D">
              <w:rPr>
                <w:rFonts w:ascii="Angsana New" w:hAnsi="Angsana New" w:cs="Angsana New"/>
                <w:color w:val="000000"/>
                <w:sz w:val="28"/>
                <w:szCs w:val="28"/>
              </w:rPr>
              <w:t xml:space="preserve"> (</w:t>
            </w:r>
            <w:r w:rsidRPr="0073563D">
              <w:rPr>
                <w:rFonts w:ascii="Angsana New" w:hAnsi="Angsana New" w:cs="Angsana New" w:hint="cs"/>
                <w:color w:val="000000"/>
                <w:sz w:val="28"/>
                <w:szCs w:val="28"/>
                <w:cs/>
              </w:rPr>
              <w:t xml:space="preserve">ดูหมายเหตุข้อ </w:t>
            </w:r>
            <w:r w:rsidR="006E3D6B" w:rsidRPr="006E3D6B">
              <w:rPr>
                <w:rFonts w:ascii="Angsana New" w:hAnsi="Angsana New" w:cs="Angsana New"/>
                <w:color w:val="000000"/>
                <w:sz w:val="28"/>
                <w:szCs w:val="28"/>
              </w:rPr>
              <w:t>21</w:t>
            </w:r>
            <w:r w:rsidRPr="0073563D">
              <w:rPr>
                <w:rFonts w:ascii="Angsana New" w:hAnsi="Angsana New" w:cs="Angsana New"/>
                <w:color w:val="000000"/>
                <w:sz w:val="28"/>
                <w:szCs w:val="28"/>
              </w:rPr>
              <w:t>)</w:t>
            </w:r>
          </w:p>
        </w:tc>
        <w:tc>
          <w:tcPr>
            <w:tcW w:w="1530" w:type="dxa"/>
            <w:hideMark/>
          </w:tcPr>
          <w:p w14:paraId="0FDD0D34" w14:textId="7E70779B" w:rsidR="00026AFD" w:rsidRPr="0073563D" w:rsidRDefault="006E3D6B">
            <w:pPr>
              <w:ind w:left="-18" w:right="116"/>
              <w:jc w:val="right"/>
              <w:rPr>
                <w:rFonts w:asciiTheme="majorBidi" w:hAnsiTheme="majorBidi" w:cstheme="majorBidi"/>
                <w:color w:val="000000"/>
                <w:sz w:val="28"/>
                <w:szCs w:val="28"/>
                <w:cs/>
              </w:rPr>
            </w:pPr>
            <w:r w:rsidRPr="006E3D6B">
              <w:rPr>
                <w:rFonts w:asciiTheme="majorBidi" w:hAnsiTheme="majorBidi" w:cstheme="majorBidi"/>
                <w:color w:val="000000"/>
                <w:sz w:val="28"/>
                <w:szCs w:val="28"/>
              </w:rPr>
              <w:t>10</w:t>
            </w:r>
            <w:r w:rsidR="00026AFD"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331</w:t>
            </w:r>
          </w:p>
        </w:tc>
      </w:tr>
      <w:tr w:rsidR="00026AFD" w:rsidRPr="0073563D" w14:paraId="7585A0D2" w14:textId="77777777" w:rsidTr="00026AFD">
        <w:trPr>
          <w:trHeight w:val="20"/>
        </w:trPr>
        <w:tc>
          <w:tcPr>
            <w:tcW w:w="7290" w:type="dxa"/>
            <w:hideMark/>
          </w:tcPr>
          <w:p w14:paraId="558B8CC7" w14:textId="77777777" w:rsidR="00026AFD" w:rsidRPr="0073563D" w:rsidRDefault="00026AFD">
            <w:pPr>
              <w:ind w:left="113"/>
              <w:rPr>
                <w:rFonts w:cs="Angsana New"/>
                <w:color w:val="000000"/>
                <w:sz w:val="28"/>
                <w:szCs w:val="28"/>
              </w:rPr>
            </w:pPr>
            <w:r w:rsidRPr="0073563D">
              <w:rPr>
                <w:rFonts w:cs="Angsana New"/>
                <w:color w:val="000000"/>
                <w:sz w:val="28"/>
                <w:szCs w:val="28"/>
                <w:cs/>
              </w:rPr>
              <w:t>หนี้สินภาษีเงินได้รอการตัดบัญชี</w:t>
            </w:r>
          </w:p>
        </w:tc>
        <w:tc>
          <w:tcPr>
            <w:tcW w:w="1530" w:type="dxa"/>
            <w:hideMark/>
          </w:tcPr>
          <w:p w14:paraId="65A49218" w14:textId="40AD07F0" w:rsidR="00026AFD" w:rsidRPr="0073563D" w:rsidRDefault="006E3D6B">
            <w:pPr>
              <w:ind w:left="-18" w:right="116"/>
              <w:jc w:val="right"/>
              <w:rPr>
                <w:rFonts w:asciiTheme="majorBidi" w:hAnsiTheme="majorBidi" w:cstheme="majorBidi"/>
                <w:color w:val="000000"/>
                <w:sz w:val="28"/>
                <w:szCs w:val="28"/>
                <w:cs/>
              </w:rPr>
            </w:pPr>
            <w:r w:rsidRPr="006E3D6B">
              <w:rPr>
                <w:rFonts w:asciiTheme="majorBidi" w:hAnsiTheme="majorBidi" w:cstheme="majorBidi"/>
                <w:color w:val="000000"/>
                <w:sz w:val="28"/>
                <w:szCs w:val="28"/>
              </w:rPr>
              <w:t>2</w:t>
            </w:r>
            <w:r w:rsidR="00026AFD"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895</w:t>
            </w:r>
          </w:p>
        </w:tc>
      </w:tr>
      <w:tr w:rsidR="00026AFD" w:rsidRPr="0073563D" w14:paraId="0542C447" w14:textId="77777777" w:rsidTr="00026AFD">
        <w:trPr>
          <w:trHeight w:val="20"/>
        </w:trPr>
        <w:tc>
          <w:tcPr>
            <w:tcW w:w="7290" w:type="dxa"/>
            <w:hideMark/>
          </w:tcPr>
          <w:p w14:paraId="22778D08" w14:textId="77777777" w:rsidR="00026AFD" w:rsidRPr="0073563D" w:rsidRDefault="00026AFD">
            <w:pPr>
              <w:ind w:left="113"/>
              <w:rPr>
                <w:rFonts w:cs="Angsana New"/>
                <w:color w:val="000000"/>
                <w:sz w:val="28"/>
                <w:szCs w:val="28"/>
              </w:rPr>
            </w:pPr>
            <w:r w:rsidRPr="0073563D">
              <w:rPr>
                <w:rFonts w:cs="Angsana New"/>
                <w:color w:val="000000"/>
                <w:sz w:val="28"/>
                <w:szCs w:val="28"/>
                <w:cs/>
              </w:rPr>
              <w:t>ประมาณการหนี้สินไม่หมุนเวียนสำหรับผลประโยชน์พนักงาน</w:t>
            </w:r>
          </w:p>
        </w:tc>
        <w:tc>
          <w:tcPr>
            <w:tcW w:w="1530" w:type="dxa"/>
            <w:hideMark/>
          </w:tcPr>
          <w:p w14:paraId="5F6A1F61" w14:textId="4F6D09B0" w:rsidR="00026AFD" w:rsidRPr="0073563D" w:rsidRDefault="006E3D6B">
            <w:pPr>
              <w:ind w:left="-18" w:right="116"/>
              <w:jc w:val="right"/>
              <w:rPr>
                <w:rFonts w:asciiTheme="majorBidi" w:hAnsiTheme="majorBidi" w:cstheme="majorBidi"/>
                <w:color w:val="000000"/>
                <w:sz w:val="28"/>
                <w:szCs w:val="28"/>
                <w:cs/>
              </w:rPr>
            </w:pPr>
            <w:r w:rsidRPr="006E3D6B">
              <w:rPr>
                <w:rFonts w:asciiTheme="majorBidi" w:hAnsiTheme="majorBidi" w:cstheme="majorBidi"/>
                <w:color w:val="000000"/>
                <w:sz w:val="28"/>
                <w:szCs w:val="28"/>
              </w:rPr>
              <w:t>10</w:t>
            </w:r>
            <w:r w:rsidR="00026AFD"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453</w:t>
            </w:r>
          </w:p>
        </w:tc>
      </w:tr>
      <w:tr w:rsidR="00026AFD" w:rsidRPr="0073563D" w14:paraId="05D85BB6" w14:textId="77777777" w:rsidTr="00026AFD">
        <w:trPr>
          <w:trHeight w:val="20"/>
        </w:trPr>
        <w:tc>
          <w:tcPr>
            <w:tcW w:w="7290" w:type="dxa"/>
            <w:hideMark/>
          </w:tcPr>
          <w:p w14:paraId="6D708AD1" w14:textId="77777777" w:rsidR="00026AFD" w:rsidRPr="0073563D" w:rsidRDefault="00026AFD">
            <w:pPr>
              <w:ind w:left="113"/>
              <w:rPr>
                <w:rFonts w:cs="Angsana New"/>
                <w:color w:val="000000"/>
                <w:sz w:val="28"/>
                <w:szCs w:val="28"/>
              </w:rPr>
            </w:pPr>
            <w:r w:rsidRPr="0073563D">
              <w:rPr>
                <w:rFonts w:cs="Angsana New"/>
                <w:color w:val="000000"/>
                <w:sz w:val="28"/>
                <w:szCs w:val="28"/>
                <w:cs/>
              </w:rPr>
              <w:t>หนี้สินไม่หมุนเวียนอื่น</w:t>
            </w:r>
          </w:p>
        </w:tc>
        <w:tc>
          <w:tcPr>
            <w:tcW w:w="1530" w:type="dxa"/>
            <w:tcBorders>
              <w:top w:val="nil"/>
              <w:left w:val="nil"/>
              <w:bottom w:val="single" w:sz="4" w:space="0" w:color="auto"/>
              <w:right w:val="nil"/>
            </w:tcBorders>
            <w:hideMark/>
          </w:tcPr>
          <w:p w14:paraId="118A6884" w14:textId="16D5D4FA" w:rsidR="00026AFD" w:rsidRPr="0073563D" w:rsidRDefault="006E3D6B">
            <w:pPr>
              <w:ind w:left="-18" w:right="116"/>
              <w:jc w:val="right"/>
              <w:rPr>
                <w:rFonts w:asciiTheme="majorBidi" w:hAnsiTheme="majorBidi" w:cstheme="majorBidi"/>
                <w:color w:val="000000"/>
                <w:sz w:val="28"/>
                <w:szCs w:val="28"/>
              </w:rPr>
            </w:pPr>
            <w:r w:rsidRPr="006E3D6B">
              <w:rPr>
                <w:rFonts w:asciiTheme="majorBidi" w:hAnsiTheme="majorBidi" w:cstheme="majorBidi"/>
                <w:color w:val="000000"/>
                <w:sz w:val="28"/>
                <w:szCs w:val="28"/>
              </w:rPr>
              <w:t>2</w:t>
            </w:r>
            <w:r w:rsidR="00026AFD"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272</w:t>
            </w:r>
          </w:p>
        </w:tc>
      </w:tr>
      <w:tr w:rsidR="00026AFD" w:rsidRPr="0073563D" w14:paraId="5053FE72" w14:textId="77777777" w:rsidTr="00026AFD">
        <w:trPr>
          <w:trHeight w:val="20"/>
        </w:trPr>
        <w:tc>
          <w:tcPr>
            <w:tcW w:w="7290" w:type="dxa"/>
            <w:hideMark/>
          </w:tcPr>
          <w:p w14:paraId="5842FABB" w14:textId="77777777" w:rsidR="00026AFD" w:rsidRPr="0073563D" w:rsidRDefault="00026AFD">
            <w:pPr>
              <w:ind w:left="113"/>
              <w:rPr>
                <w:rFonts w:cs="Angsana New"/>
                <w:b/>
                <w:bCs/>
                <w:color w:val="000000"/>
                <w:sz w:val="28"/>
                <w:szCs w:val="28"/>
              </w:rPr>
            </w:pPr>
            <w:r w:rsidRPr="0073563D">
              <w:rPr>
                <w:rFonts w:cs="Angsana New"/>
                <w:b/>
                <w:bCs/>
                <w:color w:val="000000"/>
                <w:sz w:val="28"/>
                <w:szCs w:val="28"/>
                <w:cs/>
              </w:rPr>
              <w:t>รวม</w:t>
            </w:r>
          </w:p>
        </w:tc>
        <w:tc>
          <w:tcPr>
            <w:tcW w:w="1530" w:type="dxa"/>
            <w:tcBorders>
              <w:top w:val="single" w:sz="4" w:space="0" w:color="auto"/>
              <w:left w:val="nil"/>
              <w:bottom w:val="double" w:sz="4" w:space="0" w:color="auto"/>
              <w:right w:val="nil"/>
            </w:tcBorders>
            <w:hideMark/>
          </w:tcPr>
          <w:p w14:paraId="1C99B8D2" w14:textId="704B6590" w:rsidR="00026AFD" w:rsidRPr="0073563D" w:rsidRDefault="006E3D6B">
            <w:pPr>
              <w:ind w:left="-18" w:right="116"/>
              <w:jc w:val="right"/>
              <w:rPr>
                <w:rFonts w:asciiTheme="majorBidi" w:hAnsiTheme="majorBidi" w:cstheme="majorBidi"/>
                <w:b/>
                <w:bCs/>
                <w:color w:val="000000"/>
                <w:sz w:val="28"/>
                <w:szCs w:val="28"/>
                <w:cs/>
              </w:rPr>
            </w:pPr>
            <w:r w:rsidRPr="006E3D6B">
              <w:rPr>
                <w:rFonts w:asciiTheme="majorBidi" w:hAnsiTheme="majorBidi" w:cstheme="majorBidi"/>
                <w:b/>
                <w:bCs/>
                <w:color w:val="000000"/>
                <w:sz w:val="28"/>
                <w:szCs w:val="28"/>
              </w:rPr>
              <w:t>123</w:t>
            </w:r>
            <w:r w:rsidR="00026AFD" w:rsidRPr="0073563D">
              <w:rPr>
                <w:rFonts w:asciiTheme="majorBidi" w:hAnsiTheme="majorBidi" w:cstheme="majorBidi"/>
                <w:b/>
                <w:bCs/>
                <w:color w:val="000000"/>
                <w:sz w:val="28"/>
                <w:szCs w:val="28"/>
              </w:rPr>
              <w:t>,</w:t>
            </w:r>
            <w:r w:rsidRPr="006E3D6B">
              <w:rPr>
                <w:rFonts w:asciiTheme="majorBidi" w:hAnsiTheme="majorBidi" w:cstheme="majorBidi"/>
                <w:b/>
                <w:bCs/>
                <w:color w:val="000000"/>
                <w:sz w:val="28"/>
                <w:szCs w:val="28"/>
              </w:rPr>
              <w:t>621</w:t>
            </w:r>
          </w:p>
        </w:tc>
      </w:tr>
    </w:tbl>
    <w:p w14:paraId="6034884F" w14:textId="77777777" w:rsidR="00336C7D" w:rsidRDefault="00336C7D">
      <w:pPr>
        <w:rPr>
          <w:rFonts w:asciiTheme="majorBidi" w:hAnsiTheme="majorBidi" w:cs="Angsana New"/>
          <w:spacing w:val="-2"/>
          <w:sz w:val="32"/>
          <w:szCs w:val="32"/>
          <w:cs/>
          <w:lang w:val="th-TH"/>
        </w:rPr>
      </w:pPr>
      <w:r>
        <w:rPr>
          <w:rFonts w:asciiTheme="majorBidi" w:hAnsiTheme="majorBidi" w:cs="Angsana New"/>
          <w:spacing w:val="-2"/>
          <w:sz w:val="32"/>
          <w:szCs w:val="32"/>
          <w:cs/>
          <w:lang w:val="th-TH"/>
        </w:rPr>
        <w:br w:type="page"/>
      </w:r>
    </w:p>
    <w:p w14:paraId="6B243008" w14:textId="68816DEC" w:rsidR="00C075CA" w:rsidRPr="0073563D" w:rsidRDefault="00026AFD" w:rsidP="00C075CA">
      <w:pPr>
        <w:spacing w:before="240" w:after="120"/>
        <w:ind w:left="547" w:right="-14"/>
        <w:jc w:val="thaiDistribute"/>
        <w:rPr>
          <w:rFonts w:asciiTheme="majorBidi" w:hAnsiTheme="majorBidi" w:cs="Angsana New"/>
          <w:sz w:val="32"/>
          <w:szCs w:val="32"/>
          <w:cs/>
        </w:rPr>
      </w:pPr>
      <w:r w:rsidRPr="0073563D">
        <w:rPr>
          <w:rFonts w:asciiTheme="majorBidi" w:hAnsiTheme="majorBidi" w:cs="Angsana New"/>
          <w:spacing w:val="-2"/>
          <w:sz w:val="32"/>
          <w:szCs w:val="32"/>
          <w:cs/>
          <w:lang w:val="th-TH"/>
        </w:rPr>
        <w:lastRenderedPageBreak/>
        <w:t>ทั้งนี้ การยกเลิกส่วนงานของ</w:t>
      </w:r>
      <w:r w:rsidRPr="0073563D">
        <w:rPr>
          <w:rFonts w:ascii="Angsana New" w:hAnsi="Angsana New" w:cs="Angsana New"/>
          <w:spacing w:val="-2"/>
          <w:sz w:val="32"/>
          <w:szCs w:val="32"/>
          <w:cs/>
        </w:rPr>
        <w:t>บริษัท โรงพยาบาลเชียงใหม่ ราษฎร์ จำกัด บริษัท ยูนิคอน เซอร์วิสเซส จำกัด</w:t>
      </w:r>
      <w:r w:rsidRPr="0073563D">
        <w:rPr>
          <w:rFonts w:ascii="Angsana New" w:hAnsi="Angsana New" w:cs="Angsana New"/>
          <w:sz w:val="32"/>
          <w:szCs w:val="32"/>
          <w:cs/>
        </w:rPr>
        <w:t xml:space="preserve"> </w:t>
      </w:r>
      <w:r w:rsidRPr="0073563D">
        <w:rPr>
          <w:rFonts w:ascii="Angsana New" w:hAnsi="Angsana New" w:cs="Angsana New"/>
          <w:spacing w:val="-6"/>
          <w:sz w:val="32"/>
          <w:szCs w:val="32"/>
          <w:cs/>
        </w:rPr>
        <w:t>บริษัท โคราชเมดิคัลกรุ๊ป จำกัด และบริษัท พิษณุโลกอินเตอร์เวชการ จำกัด ถูกจัดเป็นส่วนการดำเนินงาน</w:t>
      </w:r>
      <w:r w:rsidRPr="0073563D">
        <w:rPr>
          <w:rFonts w:ascii="Angsana New" w:hAnsi="Angsana New" w:cs="Angsana New"/>
          <w:sz w:val="32"/>
          <w:szCs w:val="32"/>
          <w:cs/>
        </w:rPr>
        <w:t>ที่</w:t>
      </w:r>
      <w:r w:rsidRPr="0073563D">
        <w:rPr>
          <w:rFonts w:ascii="Angsana New" w:hAnsi="Angsana New" w:cs="Angsana New"/>
          <w:spacing w:val="-8"/>
          <w:sz w:val="32"/>
          <w:szCs w:val="32"/>
          <w:cs/>
        </w:rPr>
        <w:t>ยกเลิก</w:t>
      </w:r>
      <w:r w:rsidRPr="0073563D">
        <w:rPr>
          <w:rFonts w:asciiTheme="majorBidi" w:hAnsiTheme="majorBidi" w:cs="Angsana New"/>
          <w:spacing w:val="-8"/>
          <w:sz w:val="32"/>
          <w:szCs w:val="32"/>
          <w:cs/>
          <w:lang w:val="th-TH"/>
        </w:rPr>
        <w:t xml:space="preserve"> ซึ่งได้รวมอยู่ในงบกำไรขาดทุนและกำไรขาดทุนเบ็ดเสร็จอื่นรวมของกลุ่มบริษัทสำหรับงวดสามเดือนและงวดหกเดือนสิ้นสุดวันที่ </w:t>
      </w:r>
      <w:r w:rsidR="006E3D6B" w:rsidRPr="006E3D6B">
        <w:rPr>
          <w:rFonts w:asciiTheme="majorBidi" w:hAnsiTheme="majorBidi" w:cs="Angsana New"/>
          <w:spacing w:val="-8"/>
          <w:sz w:val="32"/>
          <w:szCs w:val="32"/>
        </w:rPr>
        <w:t>30</w:t>
      </w:r>
      <w:r w:rsidRPr="0073563D">
        <w:rPr>
          <w:rFonts w:asciiTheme="majorBidi" w:hAnsiTheme="majorBidi" w:cs="Angsana New"/>
          <w:spacing w:val="-8"/>
          <w:sz w:val="32"/>
          <w:szCs w:val="32"/>
        </w:rPr>
        <w:t xml:space="preserve"> </w:t>
      </w:r>
      <w:r w:rsidRPr="0073563D">
        <w:rPr>
          <w:rFonts w:asciiTheme="majorBidi" w:hAnsiTheme="majorBidi" w:cs="Angsana New" w:hint="cs"/>
          <w:spacing w:val="-8"/>
          <w:sz w:val="32"/>
          <w:szCs w:val="32"/>
          <w:cs/>
        </w:rPr>
        <w:t>มิถุนายน</w:t>
      </w:r>
      <w:r w:rsidRPr="0073563D">
        <w:rPr>
          <w:rFonts w:asciiTheme="majorBidi" w:hAnsiTheme="majorBidi" w:cs="Angsana New"/>
          <w:sz w:val="32"/>
          <w:szCs w:val="32"/>
          <w:cs/>
        </w:rPr>
        <w:t xml:space="preserve"> </w:t>
      </w:r>
      <w:r w:rsidR="006E3D6B" w:rsidRPr="006E3D6B">
        <w:rPr>
          <w:rFonts w:asciiTheme="majorBidi" w:hAnsiTheme="majorBidi" w:cs="Angsana New"/>
          <w:sz w:val="32"/>
          <w:szCs w:val="32"/>
        </w:rPr>
        <w:t>2567</w:t>
      </w:r>
      <w:r w:rsidRPr="0073563D">
        <w:rPr>
          <w:rFonts w:asciiTheme="majorBidi" w:hAnsiTheme="majorBidi" w:cs="Angsana New"/>
          <w:sz w:val="32"/>
          <w:szCs w:val="32"/>
        </w:rPr>
        <w:t xml:space="preserve"> </w:t>
      </w:r>
      <w:r w:rsidRPr="0073563D">
        <w:rPr>
          <w:rFonts w:asciiTheme="majorBidi" w:hAnsiTheme="majorBidi" w:cs="Angsana New" w:hint="cs"/>
          <w:sz w:val="32"/>
          <w:szCs w:val="32"/>
          <w:cs/>
        </w:rPr>
        <w:t>แสดงได้ดังนี้</w:t>
      </w:r>
    </w:p>
    <w:p w14:paraId="66538296" w14:textId="19532795" w:rsidR="00026AFD" w:rsidRPr="0073563D" w:rsidRDefault="00026AFD" w:rsidP="00026AFD">
      <w:pPr>
        <w:ind w:left="547" w:right="-14"/>
        <w:jc w:val="right"/>
        <w:rPr>
          <w:rFonts w:asciiTheme="majorBidi" w:hAnsiTheme="majorBidi" w:cs="Angsana New"/>
          <w:b/>
          <w:bCs/>
          <w:sz w:val="28"/>
          <w:szCs w:val="28"/>
        </w:rPr>
      </w:pPr>
      <w:r w:rsidRPr="0073563D">
        <w:rPr>
          <w:rFonts w:asciiTheme="majorBidi" w:hAnsiTheme="majorBidi" w:cs="Angsana New"/>
          <w:b/>
          <w:bCs/>
          <w:sz w:val="28"/>
          <w:szCs w:val="28"/>
          <w:cs/>
        </w:rPr>
        <w:t>หน่วย</w:t>
      </w:r>
      <w:r w:rsidR="00FB7B9B">
        <w:rPr>
          <w:rFonts w:asciiTheme="majorBidi" w:hAnsiTheme="majorBidi" w:cs="Angsana New" w:hint="cs"/>
          <w:b/>
          <w:bCs/>
          <w:sz w:val="28"/>
          <w:szCs w:val="28"/>
          <w:cs/>
        </w:rPr>
        <w:t xml:space="preserve"> </w:t>
      </w:r>
      <w:r w:rsidRPr="0073563D">
        <w:rPr>
          <w:rFonts w:asciiTheme="majorBidi" w:hAnsiTheme="majorBidi" w:cs="Angsana New"/>
          <w:b/>
          <w:bCs/>
          <w:sz w:val="28"/>
          <w:szCs w:val="28"/>
        </w:rPr>
        <w:t xml:space="preserve">: </w:t>
      </w:r>
      <w:r w:rsidRPr="0073563D">
        <w:rPr>
          <w:rFonts w:asciiTheme="majorBidi" w:hAnsiTheme="majorBidi" w:cs="Angsana New" w:hint="cs"/>
          <w:b/>
          <w:bCs/>
          <w:sz w:val="28"/>
          <w:szCs w:val="28"/>
          <w:cs/>
        </w:rPr>
        <w:t>พันบาท</w:t>
      </w:r>
    </w:p>
    <w:tbl>
      <w:tblPr>
        <w:tblW w:w="8820" w:type="dxa"/>
        <w:tblInd w:w="450" w:type="dxa"/>
        <w:tblLayout w:type="fixed"/>
        <w:tblCellMar>
          <w:left w:w="0" w:type="dxa"/>
          <w:right w:w="0" w:type="dxa"/>
        </w:tblCellMar>
        <w:tblLook w:val="04A0" w:firstRow="1" w:lastRow="0" w:firstColumn="1" w:lastColumn="0" w:noHBand="0" w:noVBand="1"/>
      </w:tblPr>
      <w:tblGrid>
        <w:gridCol w:w="7560"/>
        <w:gridCol w:w="1260"/>
      </w:tblGrid>
      <w:tr w:rsidR="000112DE" w:rsidRPr="0073563D" w14:paraId="4437BD0A" w14:textId="77777777" w:rsidTr="005A3BD7">
        <w:trPr>
          <w:trHeight w:val="20"/>
        </w:trPr>
        <w:tc>
          <w:tcPr>
            <w:tcW w:w="7560" w:type="dxa"/>
          </w:tcPr>
          <w:p w14:paraId="2CC5B30C" w14:textId="77777777" w:rsidR="000112DE" w:rsidRPr="0073563D" w:rsidRDefault="000112DE">
            <w:pPr>
              <w:ind w:left="113"/>
              <w:rPr>
                <w:rFonts w:cs="Angsana New"/>
                <w:color w:val="000000"/>
                <w:sz w:val="28"/>
                <w:szCs w:val="28"/>
              </w:rPr>
            </w:pPr>
          </w:p>
        </w:tc>
        <w:tc>
          <w:tcPr>
            <w:tcW w:w="1260" w:type="dxa"/>
            <w:hideMark/>
          </w:tcPr>
          <w:p w14:paraId="5E97364F" w14:textId="77777777" w:rsidR="000112DE" w:rsidRPr="0073563D" w:rsidRDefault="000112DE" w:rsidP="000112DE">
            <w:pPr>
              <w:ind w:left="90" w:hanging="108"/>
              <w:jc w:val="center"/>
              <w:rPr>
                <w:rFonts w:asciiTheme="majorBidi" w:hAnsiTheme="majorBidi" w:cstheme="majorBidi"/>
                <w:color w:val="000000"/>
                <w:sz w:val="28"/>
                <w:szCs w:val="28"/>
                <w:cs/>
              </w:rPr>
            </w:pPr>
            <w:r w:rsidRPr="0073563D">
              <w:rPr>
                <w:rFonts w:asciiTheme="majorBidi" w:hAnsiTheme="majorBidi" w:cs="Angsana New"/>
                <w:b/>
                <w:bCs/>
                <w:sz w:val="28"/>
                <w:szCs w:val="28"/>
                <w:cs/>
              </w:rPr>
              <w:t>งบการเงินรวม</w:t>
            </w:r>
          </w:p>
        </w:tc>
      </w:tr>
      <w:tr w:rsidR="000112DE" w:rsidRPr="0073563D" w14:paraId="709211B2" w14:textId="77777777" w:rsidTr="005A3BD7">
        <w:trPr>
          <w:trHeight w:val="20"/>
        </w:trPr>
        <w:tc>
          <w:tcPr>
            <w:tcW w:w="7560" w:type="dxa"/>
          </w:tcPr>
          <w:p w14:paraId="295BEE9E" w14:textId="77777777" w:rsidR="000112DE" w:rsidRPr="0073563D" w:rsidRDefault="000112DE">
            <w:pPr>
              <w:ind w:left="113"/>
              <w:rPr>
                <w:rFonts w:cs="Angsana New"/>
                <w:color w:val="000000"/>
                <w:sz w:val="28"/>
                <w:szCs w:val="28"/>
              </w:rPr>
            </w:pPr>
          </w:p>
        </w:tc>
        <w:tc>
          <w:tcPr>
            <w:tcW w:w="1260" w:type="dxa"/>
            <w:hideMark/>
          </w:tcPr>
          <w:p w14:paraId="46DDEFE6" w14:textId="1560A11E" w:rsidR="000112DE" w:rsidRPr="0073563D" w:rsidRDefault="006E3D6B">
            <w:pPr>
              <w:ind w:left="84" w:right="116"/>
              <w:jc w:val="center"/>
              <w:rPr>
                <w:rFonts w:asciiTheme="majorBidi" w:hAnsiTheme="majorBidi" w:cs="Angsana New"/>
                <w:b/>
                <w:bCs/>
                <w:sz w:val="28"/>
                <w:szCs w:val="28"/>
                <w:cs/>
              </w:rPr>
            </w:pPr>
            <w:r w:rsidRPr="006E3D6B">
              <w:rPr>
                <w:rFonts w:asciiTheme="majorBidi" w:hAnsiTheme="majorBidi" w:cs="Angsana New"/>
                <w:b/>
                <w:bCs/>
                <w:sz w:val="28"/>
                <w:szCs w:val="28"/>
              </w:rPr>
              <w:t>2567</w:t>
            </w:r>
          </w:p>
        </w:tc>
      </w:tr>
      <w:tr w:rsidR="000112DE" w:rsidRPr="0073563D" w14:paraId="4D3C07FA" w14:textId="77777777" w:rsidTr="005A3BD7">
        <w:trPr>
          <w:trHeight w:val="20"/>
        </w:trPr>
        <w:tc>
          <w:tcPr>
            <w:tcW w:w="7560" w:type="dxa"/>
            <w:hideMark/>
          </w:tcPr>
          <w:p w14:paraId="2EBDD8D2" w14:textId="30399C0E" w:rsidR="000112DE" w:rsidRPr="0073563D" w:rsidRDefault="000112DE">
            <w:pPr>
              <w:ind w:left="113"/>
              <w:rPr>
                <w:rFonts w:ascii="Angsana New" w:hAnsi="Angsana New" w:cs="Angsana New"/>
                <w:b/>
                <w:bCs/>
                <w:color w:val="000000"/>
                <w:sz w:val="28"/>
                <w:szCs w:val="28"/>
                <w:cs/>
              </w:rPr>
            </w:pPr>
            <w:r w:rsidRPr="0073563D">
              <w:rPr>
                <w:rFonts w:ascii="Angsana New" w:hAnsi="Angsana New" w:cs="Angsana New"/>
                <w:b/>
                <w:bCs/>
                <w:color w:val="000000"/>
                <w:sz w:val="28"/>
                <w:szCs w:val="28"/>
                <w:cs/>
              </w:rPr>
              <w:t xml:space="preserve">สำหรับงวดสามเดือนสิ้นสุดวันที่ </w:t>
            </w:r>
            <w:r w:rsidR="006E3D6B" w:rsidRPr="006E3D6B">
              <w:rPr>
                <w:rFonts w:ascii="Angsana New" w:hAnsi="Angsana New" w:cs="Angsana New"/>
                <w:b/>
                <w:bCs/>
                <w:color w:val="000000"/>
                <w:sz w:val="28"/>
                <w:szCs w:val="28"/>
              </w:rPr>
              <w:t>30</w:t>
            </w:r>
            <w:r w:rsidRPr="0073563D">
              <w:rPr>
                <w:rFonts w:ascii="Angsana New" w:hAnsi="Angsana New" w:cs="Angsana New"/>
                <w:b/>
                <w:bCs/>
                <w:color w:val="000000"/>
                <w:sz w:val="28"/>
                <w:szCs w:val="28"/>
              </w:rPr>
              <w:t xml:space="preserve"> </w:t>
            </w:r>
            <w:r w:rsidRPr="0073563D">
              <w:rPr>
                <w:rFonts w:ascii="Angsana New" w:hAnsi="Angsana New" w:cs="Angsana New" w:hint="cs"/>
                <w:b/>
                <w:bCs/>
                <w:color w:val="000000"/>
                <w:sz w:val="28"/>
                <w:szCs w:val="28"/>
                <w:cs/>
              </w:rPr>
              <w:t xml:space="preserve">มิถุนายน </w:t>
            </w:r>
          </w:p>
        </w:tc>
        <w:tc>
          <w:tcPr>
            <w:tcW w:w="1260" w:type="dxa"/>
          </w:tcPr>
          <w:p w14:paraId="4433AD35" w14:textId="77777777" w:rsidR="000112DE" w:rsidRPr="0073563D" w:rsidRDefault="000112DE">
            <w:pPr>
              <w:ind w:left="-18" w:right="116"/>
              <w:jc w:val="right"/>
              <w:rPr>
                <w:rFonts w:asciiTheme="majorBidi" w:hAnsiTheme="majorBidi" w:cs="Angsana New"/>
                <w:b/>
                <w:bCs/>
                <w:sz w:val="28"/>
                <w:szCs w:val="28"/>
              </w:rPr>
            </w:pPr>
          </w:p>
        </w:tc>
      </w:tr>
      <w:tr w:rsidR="000112DE" w:rsidRPr="0073563D" w14:paraId="0D8F3D38" w14:textId="77777777" w:rsidTr="005A3BD7">
        <w:trPr>
          <w:trHeight w:val="20"/>
        </w:trPr>
        <w:tc>
          <w:tcPr>
            <w:tcW w:w="7560" w:type="dxa"/>
            <w:hideMark/>
          </w:tcPr>
          <w:p w14:paraId="130ADE36" w14:textId="77777777" w:rsidR="000112DE" w:rsidRPr="0073563D" w:rsidRDefault="000112DE">
            <w:pPr>
              <w:ind w:left="264"/>
              <w:rPr>
                <w:rFonts w:cs="Angsana New"/>
                <w:color w:val="000000"/>
                <w:sz w:val="28"/>
                <w:szCs w:val="28"/>
                <w:cs/>
              </w:rPr>
            </w:pPr>
            <w:r w:rsidRPr="0073563D">
              <w:rPr>
                <w:rFonts w:cs="Angsana New"/>
                <w:color w:val="000000"/>
                <w:sz w:val="28"/>
                <w:szCs w:val="28"/>
                <w:cs/>
              </w:rPr>
              <w:t>รายได้จากการขายและการให้บริการ</w:t>
            </w:r>
          </w:p>
        </w:tc>
        <w:tc>
          <w:tcPr>
            <w:tcW w:w="1260" w:type="dxa"/>
          </w:tcPr>
          <w:p w14:paraId="22FB6FAC" w14:textId="77777777" w:rsidR="000112DE" w:rsidRPr="0073563D" w:rsidRDefault="000112DE">
            <w:pPr>
              <w:ind w:left="-18" w:right="116"/>
              <w:jc w:val="right"/>
              <w:rPr>
                <w:rFonts w:asciiTheme="majorBidi" w:hAnsiTheme="majorBidi" w:cstheme="majorBidi"/>
                <w:color w:val="000000"/>
                <w:sz w:val="28"/>
                <w:szCs w:val="28"/>
                <w:cs/>
              </w:rPr>
            </w:pPr>
          </w:p>
        </w:tc>
      </w:tr>
      <w:tr w:rsidR="000112DE" w:rsidRPr="0073563D" w14:paraId="0011D61B" w14:textId="77777777" w:rsidTr="005A3BD7">
        <w:trPr>
          <w:trHeight w:val="20"/>
        </w:trPr>
        <w:tc>
          <w:tcPr>
            <w:tcW w:w="7560" w:type="dxa"/>
            <w:hideMark/>
          </w:tcPr>
          <w:p w14:paraId="4B2C4F48" w14:textId="77777777" w:rsidR="000112DE" w:rsidRPr="0073563D" w:rsidRDefault="000112DE">
            <w:pPr>
              <w:ind w:left="264"/>
              <w:rPr>
                <w:rFonts w:cs="Angsana New"/>
                <w:color w:val="000000"/>
                <w:sz w:val="28"/>
                <w:szCs w:val="28"/>
              </w:rPr>
            </w:pPr>
            <w:r w:rsidRPr="0073563D">
              <w:rPr>
                <w:rFonts w:cs="Angsana New"/>
                <w:color w:val="000000"/>
                <w:sz w:val="28"/>
                <w:szCs w:val="28"/>
                <w:cs/>
              </w:rPr>
              <w:t>รายได้ที่รับรู้ ณ เวลาใดเวลาหนึ่ง</w:t>
            </w:r>
          </w:p>
        </w:tc>
        <w:tc>
          <w:tcPr>
            <w:tcW w:w="1260" w:type="dxa"/>
            <w:hideMark/>
          </w:tcPr>
          <w:p w14:paraId="7DEA50FF" w14:textId="3B53F520" w:rsidR="000112DE" w:rsidRPr="0073563D" w:rsidRDefault="006E3D6B">
            <w:pPr>
              <w:tabs>
                <w:tab w:val="decimal" w:pos="1100"/>
              </w:tabs>
              <w:ind w:left="-18"/>
              <w:rPr>
                <w:rFonts w:asciiTheme="majorBidi" w:hAnsiTheme="majorBidi" w:cstheme="majorBidi"/>
                <w:color w:val="000000"/>
                <w:sz w:val="28"/>
                <w:szCs w:val="28"/>
              </w:rPr>
            </w:pPr>
            <w:r w:rsidRPr="006E3D6B">
              <w:rPr>
                <w:rFonts w:asciiTheme="majorBidi" w:hAnsiTheme="majorBidi" w:cstheme="majorBidi"/>
                <w:color w:val="000000"/>
                <w:sz w:val="28"/>
                <w:szCs w:val="28"/>
              </w:rPr>
              <w:t>66</w:t>
            </w:r>
            <w:r w:rsidR="000112DE"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475</w:t>
            </w:r>
          </w:p>
        </w:tc>
      </w:tr>
      <w:tr w:rsidR="000112DE" w:rsidRPr="0073563D" w14:paraId="36AA9B61" w14:textId="77777777" w:rsidTr="005A3BD7">
        <w:trPr>
          <w:trHeight w:val="20"/>
        </w:trPr>
        <w:tc>
          <w:tcPr>
            <w:tcW w:w="7560" w:type="dxa"/>
            <w:hideMark/>
          </w:tcPr>
          <w:p w14:paraId="474F7425" w14:textId="77777777" w:rsidR="000112DE" w:rsidRPr="0073563D" w:rsidRDefault="000112DE">
            <w:pPr>
              <w:ind w:left="264"/>
              <w:rPr>
                <w:rFonts w:cs="Angsana New"/>
                <w:color w:val="000000"/>
                <w:sz w:val="28"/>
                <w:szCs w:val="28"/>
              </w:rPr>
            </w:pPr>
            <w:r w:rsidRPr="0073563D">
              <w:rPr>
                <w:rFonts w:cs="Angsana New"/>
                <w:color w:val="000000"/>
                <w:sz w:val="28"/>
                <w:szCs w:val="28"/>
                <w:cs/>
              </w:rPr>
              <w:t>รายได้ที่รับรู้ตลอดช่วงเวลา</w:t>
            </w:r>
          </w:p>
        </w:tc>
        <w:tc>
          <w:tcPr>
            <w:tcW w:w="1260" w:type="dxa"/>
            <w:tcBorders>
              <w:top w:val="nil"/>
              <w:left w:val="nil"/>
              <w:bottom w:val="single" w:sz="4" w:space="0" w:color="auto"/>
              <w:right w:val="nil"/>
            </w:tcBorders>
            <w:hideMark/>
          </w:tcPr>
          <w:p w14:paraId="4E277AF8" w14:textId="7811FE84" w:rsidR="000112DE" w:rsidRPr="0073563D" w:rsidRDefault="006E3D6B">
            <w:pPr>
              <w:tabs>
                <w:tab w:val="decimal" w:pos="1100"/>
              </w:tabs>
              <w:ind w:left="-18"/>
              <w:rPr>
                <w:rFonts w:asciiTheme="majorBidi" w:hAnsiTheme="majorBidi" w:cstheme="majorBidi"/>
                <w:sz w:val="28"/>
                <w:szCs w:val="28"/>
              </w:rPr>
            </w:pPr>
            <w:r w:rsidRPr="006E3D6B">
              <w:rPr>
                <w:rFonts w:asciiTheme="majorBidi" w:hAnsiTheme="majorBidi" w:cstheme="majorBidi"/>
                <w:color w:val="000000"/>
                <w:sz w:val="28"/>
                <w:szCs w:val="28"/>
              </w:rPr>
              <w:t>48</w:t>
            </w:r>
            <w:r w:rsidR="000112DE"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089</w:t>
            </w:r>
          </w:p>
        </w:tc>
      </w:tr>
      <w:tr w:rsidR="000112DE" w:rsidRPr="0073563D" w14:paraId="193B2EB2" w14:textId="77777777" w:rsidTr="005A3BD7">
        <w:trPr>
          <w:trHeight w:val="20"/>
        </w:trPr>
        <w:tc>
          <w:tcPr>
            <w:tcW w:w="7560" w:type="dxa"/>
            <w:hideMark/>
          </w:tcPr>
          <w:p w14:paraId="4A17AFFB" w14:textId="77777777" w:rsidR="000112DE" w:rsidRPr="0073563D" w:rsidRDefault="000112DE">
            <w:pPr>
              <w:ind w:left="264"/>
              <w:rPr>
                <w:rFonts w:cs="Angsana New"/>
                <w:color w:val="000000"/>
                <w:sz w:val="28"/>
                <w:szCs w:val="28"/>
              </w:rPr>
            </w:pPr>
            <w:r w:rsidRPr="0073563D">
              <w:rPr>
                <w:rFonts w:cs="Angsana New"/>
                <w:color w:val="000000"/>
                <w:sz w:val="28"/>
                <w:szCs w:val="28"/>
                <w:cs/>
              </w:rPr>
              <w:t>รวมรายได้จากการขายและการให้บริการ</w:t>
            </w:r>
          </w:p>
        </w:tc>
        <w:tc>
          <w:tcPr>
            <w:tcW w:w="1260" w:type="dxa"/>
            <w:tcBorders>
              <w:top w:val="single" w:sz="4" w:space="0" w:color="auto"/>
              <w:left w:val="nil"/>
              <w:bottom w:val="nil"/>
              <w:right w:val="nil"/>
            </w:tcBorders>
            <w:hideMark/>
          </w:tcPr>
          <w:p w14:paraId="09C6FE90" w14:textId="45461C15" w:rsidR="000112DE" w:rsidRPr="0073563D" w:rsidRDefault="006E3D6B">
            <w:pPr>
              <w:tabs>
                <w:tab w:val="decimal" w:pos="1100"/>
              </w:tabs>
              <w:ind w:left="-18"/>
              <w:rPr>
                <w:rFonts w:asciiTheme="majorBidi" w:hAnsiTheme="majorBidi" w:cstheme="majorBidi"/>
                <w:color w:val="000000"/>
                <w:sz w:val="28"/>
                <w:szCs w:val="28"/>
                <w:cs/>
              </w:rPr>
            </w:pPr>
            <w:r w:rsidRPr="006E3D6B">
              <w:rPr>
                <w:rFonts w:asciiTheme="majorBidi" w:hAnsiTheme="majorBidi" w:cstheme="majorBidi"/>
                <w:color w:val="000000"/>
                <w:sz w:val="28"/>
                <w:szCs w:val="28"/>
              </w:rPr>
              <w:t>114</w:t>
            </w:r>
            <w:r w:rsidR="000112DE"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564</w:t>
            </w:r>
          </w:p>
        </w:tc>
      </w:tr>
      <w:tr w:rsidR="000112DE" w:rsidRPr="0073563D" w14:paraId="2B3DCB22" w14:textId="77777777" w:rsidTr="005A3BD7">
        <w:trPr>
          <w:trHeight w:val="20"/>
        </w:trPr>
        <w:tc>
          <w:tcPr>
            <w:tcW w:w="7560" w:type="dxa"/>
            <w:hideMark/>
          </w:tcPr>
          <w:p w14:paraId="0E7B3025" w14:textId="77777777" w:rsidR="000112DE" w:rsidRPr="0073563D" w:rsidRDefault="000112DE">
            <w:pPr>
              <w:ind w:left="113"/>
              <w:rPr>
                <w:rFonts w:cs="Angsana New"/>
                <w:color w:val="000000"/>
                <w:sz w:val="28"/>
                <w:szCs w:val="28"/>
              </w:rPr>
            </w:pPr>
            <w:r w:rsidRPr="0073563D">
              <w:rPr>
                <w:rFonts w:cs="Angsana New"/>
                <w:color w:val="000000"/>
                <w:sz w:val="28"/>
                <w:szCs w:val="28"/>
                <w:cs/>
              </w:rPr>
              <w:t>ต้นทุนขายและการให้บริการ</w:t>
            </w:r>
          </w:p>
        </w:tc>
        <w:tc>
          <w:tcPr>
            <w:tcW w:w="1260" w:type="dxa"/>
            <w:tcBorders>
              <w:top w:val="nil"/>
              <w:left w:val="nil"/>
              <w:bottom w:val="single" w:sz="4" w:space="0" w:color="auto"/>
              <w:right w:val="nil"/>
            </w:tcBorders>
            <w:hideMark/>
          </w:tcPr>
          <w:p w14:paraId="26F2A7E0" w14:textId="637A4FE7" w:rsidR="000112DE" w:rsidRPr="0073563D" w:rsidRDefault="000112DE">
            <w:pPr>
              <w:tabs>
                <w:tab w:val="decimal" w:pos="1100"/>
              </w:tabs>
              <w:ind w:left="-1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93</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436</w:t>
            </w:r>
            <w:r w:rsidRPr="0073563D">
              <w:rPr>
                <w:rFonts w:asciiTheme="majorBidi" w:hAnsiTheme="majorBidi" w:cstheme="majorBidi"/>
                <w:color w:val="000000"/>
                <w:sz w:val="28"/>
                <w:szCs w:val="28"/>
              </w:rPr>
              <w:t xml:space="preserve">) </w:t>
            </w:r>
          </w:p>
        </w:tc>
      </w:tr>
      <w:tr w:rsidR="000112DE" w:rsidRPr="0073563D" w14:paraId="02D7AD3A" w14:textId="77777777" w:rsidTr="005A3BD7">
        <w:trPr>
          <w:trHeight w:val="20"/>
        </w:trPr>
        <w:tc>
          <w:tcPr>
            <w:tcW w:w="7560" w:type="dxa"/>
            <w:hideMark/>
          </w:tcPr>
          <w:p w14:paraId="7CA694DD" w14:textId="77777777" w:rsidR="000112DE" w:rsidRPr="0073563D" w:rsidRDefault="000112DE">
            <w:pPr>
              <w:ind w:left="113"/>
              <w:rPr>
                <w:rFonts w:cs="Angsana New"/>
                <w:b/>
                <w:bCs/>
                <w:color w:val="000000"/>
                <w:sz w:val="28"/>
                <w:szCs w:val="28"/>
              </w:rPr>
            </w:pPr>
            <w:r w:rsidRPr="0073563D">
              <w:rPr>
                <w:rFonts w:cs="Angsana New"/>
                <w:b/>
                <w:bCs/>
                <w:color w:val="000000"/>
                <w:sz w:val="28"/>
                <w:szCs w:val="28"/>
                <w:cs/>
              </w:rPr>
              <w:t>กำไรขั้นต้น</w:t>
            </w:r>
          </w:p>
        </w:tc>
        <w:tc>
          <w:tcPr>
            <w:tcW w:w="1260" w:type="dxa"/>
            <w:tcBorders>
              <w:top w:val="single" w:sz="4" w:space="0" w:color="auto"/>
              <w:left w:val="nil"/>
              <w:bottom w:val="nil"/>
              <w:right w:val="nil"/>
            </w:tcBorders>
            <w:hideMark/>
          </w:tcPr>
          <w:p w14:paraId="1DA9E75C" w14:textId="51E37409" w:rsidR="000112DE" w:rsidRPr="0073563D" w:rsidRDefault="006E3D6B">
            <w:pPr>
              <w:tabs>
                <w:tab w:val="decimal" w:pos="1100"/>
              </w:tabs>
              <w:ind w:left="-18"/>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21</w:t>
            </w:r>
            <w:r w:rsidR="000112DE" w:rsidRPr="0073563D">
              <w:rPr>
                <w:rFonts w:asciiTheme="majorBidi" w:hAnsiTheme="majorBidi" w:cstheme="majorBidi"/>
                <w:b/>
                <w:bCs/>
                <w:color w:val="000000"/>
                <w:sz w:val="28"/>
                <w:szCs w:val="28"/>
              </w:rPr>
              <w:t>,</w:t>
            </w:r>
            <w:r w:rsidRPr="006E3D6B">
              <w:rPr>
                <w:rFonts w:asciiTheme="majorBidi" w:hAnsiTheme="majorBidi" w:cstheme="majorBidi"/>
                <w:b/>
                <w:bCs/>
                <w:color w:val="000000"/>
                <w:sz w:val="28"/>
                <w:szCs w:val="28"/>
              </w:rPr>
              <w:t>128</w:t>
            </w:r>
          </w:p>
        </w:tc>
      </w:tr>
      <w:tr w:rsidR="000112DE" w:rsidRPr="0073563D" w14:paraId="4218D9B3" w14:textId="77777777" w:rsidTr="005A3BD7">
        <w:trPr>
          <w:trHeight w:val="20"/>
        </w:trPr>
        <w:tc>
          <w:tcPr>
            <w:tcW w:w="7560" w:type="dxa"/>
            <w:hideMark/>
          </w:tcPr>
          <w:p w14:paraId="271D30CF" w14:textId="77777777" w:rsidR="000112DE" w:rsidRPr="0073563D" w:rsidRDefault="000112DE">
            <w:pPr>
              <w:ind w:left="113"/>
              <w:rPr>
                <w:rFonts w:cs="Angsana New"/>
                <w:color w:val="000000"/>
                <w:sz w:val="28"/>
                <w:szCs w:val="28"/>
              </w:rPr>
            </w:pPr>
            <w:r w:rsidRPr="0073563D">
              <w:rPr>
                <w:rFonts w:cs="Angsana New"/>
                <w:color w:val="000000"/>
                <w:sz w:val="28"/>
                <w:szCs w:val="28"/>
                <w:cs/>
              </w:rPr>
              <w:t>รายได้อื่น</w:t>
            </w:r>
          </w:p>
        </w:tc>
        <w:tc>
          <w:tcPr>
            <w:tcW w:w="1260" w:type="dxa"/>
            <w:hideMark/>
          </w:tcPr>
          <w:p w14:paraId="25E64B85" w14:textId="4FD1B5A9" w:rsidR="000112DE" w:rsidRPr="0073563D" w:rsidRDefault="006E3D6B">
            <w:pPr>
              <w:tabs>
                <w:tab w:val="decimal" w:pos="1100"/>
              </w:tabs>
              <w:ind w:left="-18"/>
              <w:rPr>
                <w:rFonts w:asciiTheme="majorBidi" w:hAnsiTheme="majorBidi" w:cstheme="majorBidi"/>
                <w:color w:val="000000"/>
                <w:sz w:val="28"/>
                <w:szCs w:val="28"/>
                <w:cs/>
              </w:rPr>
            </w:pPr>
            <w:r w:rsidRPr="006E3D6B">
              <w:rPr>
                <w:rFonts w:asciiTheme="majorBidi" w:hAnsiTheme="majorBidi" w:cstheme="majorBidi"/>
                <w:color w:val="000000"/>
                <w:sz w:val="28"/>
                <w:szCs w:val="28"/>
              </w:rPr>
              <w:t>448</w:t>
            </w:r>
          </w:p>
        </w:tc>
      </w:tr>
      <w:tr w:rsidR="000112DE" w:rsidRPr="0073563D" w14:paraId="51CB2412" w14:textId="77777777" w:rsidTr="005A3BD7">
        <w:trPr>
          <w:trHeight w:val="20"/>
        </w:trPr>
        <w:tc>
          <w:tcPr>
            <w:tcW w:w="7560" w:type="dxa"/>
            <w:hideMark/>
          </w:tcPr>
          <w:p w14:paraId="4E647FC5" w14:textId="77777777" w:rsidR="000112DE" w:rsidRPr="0073563D" w:rsidRDefault="000112DE">
            <w:pPr>
              <w:ind w:left="113"/>
              <w:rPr>
                <w:rFonts w:cs="Angsana New"/>
                <w:color w:val="000000"/>
                <w:sz w:val="28"/>
                <w:szCs w:val="28"/>
              </w:rPr>
            </w:pPr>
            <w:r w:rsidRPr="0073563D">
              <w:rPr>
                <w:rFonts w:cs="Angsana New"/>
                <w:color w:val="000000"/>
                <w:sz w:val="28"/>
                <w:szCs w:val="28"/>
                <w:cs/>
              </w:rPr>
              <w:t>ต้นทุนในการจัดจำหน่าย</w:t>
            </w:r>
          </w:p>
        </w:tc>
        <w:tc>
          <w:tcPr>
            <w:tcW w:w="1260" w:type="dxa"/>
            <w:hideMark/>
          </w:tcPr>
          <w:p w14:paraId="008676F2" w14:textId="49E6AA72" w:rsidR="000112DE" w:rsidRPr="0073563D" w:rsidRDefault="000112DE">
            <w:pPr>
              <w:tabs>
                <w:tab w:val="decimal" w:pos="1100"/>
              </w:tabs>
              <w:ind w:left="-18"/>
              <w:rPr>
                <w:rFonts w:asciiTheme="majorBidi" w:hAnsiTheme="majorBidi" w:cstheme="majorBidi"/>
                <w:color w:val="000000"/>
                <w:sz w:val="28"/>
                <w:szCs w:val="28"/>
                <w:cs/>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1</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211</w:t>
            </w:r>
            <w:r w:rsidRPr="0073563D">
              <w:rPr>
                <w:rFonts w:asciiTheme="majorBidi" w:hAnsiTheme="majorBidi" w:cstheme="majorBidi"/>
                <w:color w:val="000000"/>
                <w:sz w:val="28"/>
                <w:szCs w:val="28"/>
              </w:rPr>
              <w:t>)</w:t>
            </w:r>
          </w:p>
        </w:tc>
      </w:tr>
      <w:tr w:rsidR="000112DE" w:rsidRPr="0073563D" w14:paraId="40F8013B" w14:textId="77777777" w:rsidTr="005A3BD7">
        <w:trPr>
          <w:trHeight w:val="20"/>
        </w:trPr>
        <w:tc>
          <w:tcPr>
            <w:tcW w:w="7560" w:type="dxa"/>
            <w:hideMark/>
          </w:tcPr>
          <w:p w14:paraId="7933B25C" w14:textId="77777777" w:rsidR="000112DE" w:rsidRPr="0073563D" w:rsidRDefault="000112DE">
            <w:pPr>
              <w:ind w:left="113"/>
              <w:rPr>
                <w:rFonts w:cs="Angsana New"/>
                <w:color w:val="000000"/>
                <w:sz w:val="28"/>
                <w:szCs w:val="28"/>
              </w:rPr>
            </w:pPr>
            <w:r w:rsidRPr="0073563D">
              <w:rPr>
                <w:rFonts w:cs="Angsana New"/>
                <w:color w:val="000000"/>
                <w:sz w:val="28"/>
                <w:szCs w:val="28"/>
                <w:cs/>
              </w:rPr>
              <w:t>ค่าใช้จ่ายในการบริหาร</w:t>
            </w:r>
          </w:p>
        </w:tc>
        <w:tc>
          <w:tcPr>
            <w:tcW w:w="1260" w:type="dxa"/>
            <w:tcBorders>
              <w:top w:val="nil"/>
              <w:left w:val="nil"/>
              <w:bottom w:val="single" w:sz="4" w:space="0" w:color="auto"/>
              <w:right w:val="nil"/>
            </w:tcBorders>
            <w:hideMark/>
          </w:tcPr>
          <w:p w14:paraId="4F4E5BDF" w14:textId="6C5BC32F" w:rsidR="000112DE" w:rsidRPr="0073563D" w:rsidRDefault="000112DE">
            <w:pPr>
              <w:tabs>
                <w:tab w:val="decimal" w:pos="1100"/>
              </w:tabs>
              <w:ind w:left="-1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17</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661</w:t>
            </w:r>
            <w:r w:rsidRPr="0073563D">
              <w:rPr>
                <w:rFonts w:asciiTheme="majorBidi" w:hAnsiTheme="majorBidi" w:cstheme="majorBidi"/>
                <w:color w:val="000000"/>
                <w:sz w:val="28"/>
                <w:szCs w:val="28"/>
              </w:rPr>
              <w:t>)</w:t>
            </w:r>
          </w:p>
        </w:tc>
      </w:tr>
      <w:tr w:rsidR="000112DE" w:rsidRPr="0073563D" w14:paraId="7DA75EFC" w14:textId="77777777" w:rsidTr="005A3BD7">
        <w:trPr>
          <w:trHeight w:val="20"/>
        </w:trPr>
        <w:tc>
          <w:tcPr>
            <w:tcW w:w="7560" w:type="dxa"/>
            <w:hideMark/>
          </w:tcPr>
          <w:p w14:paraId="055404C3" w14:textId="68D05168" w:rsidR="000112DE" w:rsidRPr="0073563D" w:rsidRDefault="000112DE">
            <w:pPr>
              <w:ind w:left="113"/>
              <w:rPr>
                <w:rFonts w:cs="Angsana New"/>
                <w:b/>
                <w:bCs/>
                <w:color w:val="000000"/>
                <w:sz w:val="28"/>
                <w:szCs w:val="28"/>
              </w:rPr>
            </w:pPr>
            <w:r w:rsidRPr="0073563D">
              <w:rPr>
                <w:rFonts w:cs="Angsana New"/>
                <w:b/>
                <w:bCs/>
                <w:color w:val="000000"/>
                <w:sz w:val="28"/>
                <w:szCs w:val="28"/>
                <w:cs/>
              </w:rPr>
              <w:t>กำไรจากกิจกรรมดำเนินงาน</w:t>
            </w:r>
          </w:p>
        </w:tc>
        <w:tc>
          <w:tcPr>
            <w:tcW w:w="1260" w:type="dxa"/>
            <w:tcBorders>
              <w:top w:val="single" w:sz="4" w:space="0" w:color="auto"/>
              <w:left w:val="nil"/>
              <w:bottom w:val="nil"/>
              <w:right w:val="nil"/>
            </w:tcBorders>
            <w:hideMark/>
          </w:tcPr>
          <w:p w14:paraId="03475588" w14:textId="36D45FDB" w:rsidR="000112DE" w:rsidRPr="0073563D" w:rsidRDefault="006E3D6B">
            <w:pPr>
              <w:tabs>
                <w:tab w:val="decimal" w:pos="1100"/>
              </w:tabs>
              <w:ind w:left="-18"/>
              <w:rPr>
                <w:rFonts w:asciiTheme="majorBidi" w:hAnsiTheme="majorBidi" w:cstheme="majorBidi"/>
                <w:b/>
                <w:bCs/>
                <w:color w:val="000000"/>
                <w:sz w:val="28"/>
                <w:szCs w:val="28"/>
                <w:cs/>
              </w:rPr>
            </w:pPr>
            <w:r w:rsidRPr="006E3D6B">
              <w:rPr>
                <w:rFonts w:asciiTheme="majorBidi" w:hAnsiTheme="majorBidi" w:cstheme="majorBidi"/>
                <w:b/>
                <w:bCs/>
                <w:color w:val="000000"/>
                <w:sz w:val="28"/>
                <w:szCs w:val="28"/>
              </w:rPr>
              <w:t>2</w:t>
            </w:r>
            <w:r w:rsidR="000112DE" w:rsidRPr="0073563D">
              <w:rPr>
                <w:rFonts w:asciiTheme="majorBidi" w:hAnsiTheme="majorBidi" w:cstheme="majorBidi"/>
                <w:b/>
                <w:bCs/>
                <w:color w:val="000000"/>
                <w:sz w:val="28"/>
                <w:szCs w:val="28"/>
              </w:rPr>
              <w:t>,</w:t>
            </w:r>
            <w:r w:rsidRPr="006E3D6B">
              <w:rPr>
                <w:rFonts w:asciiTheme="majorBidi" w:hAnsiTheme="majorBidi" w:cstheme="majorBidi"/>
                <w:b/>
                <w:bCs/>
                <w:color w:val="000000"/>
                <w:sz w:val="28"/>
                <w:szCs w:val="28"/>
              </w:rPr>
              <w:t>704</w:t>
            </w:r>
          </w:p>
        </w:tc>
      </w:tr>
      <w:tr w:rsidR="000112DE" w:rsidRPr="0073563D" w14:paraId="2755492A" w14:textId="77777777" w:rsidTr="005A3BD7">
        <w:trPr>
          <w:trHeight w:val="20"/>
        </w:trPr>
        <w:tc>
          <w:tcPr>
            <w:tcW w:w="7560" w:type="dxa"/>
            <w:hideMark/>
          </w:tcPr>
          <w:p w14:paraId="18F3DAFE" w14:textId="77777777" w:rsidR="000112DE" w:rsidRPr="0073563D" w:rsidRDefault="000112DE">
            <w:pPr>
              <w:ind w:left="113"/>
              <w:rPr>
                <w:rFonts w:cs="Angsana New"/>
                <w:color w:val="000000"/>
                <w:sz w:val="28"/>
                <w:szCs w:val="28"/>
              </w:rPr>
            </w:pPr>
            <w:r w:rsidRPr="0073563D">
              <w:rPr>
                <w:rFonts w:cs="Angsana New"/>
                <w:color w:val="000000"/>
                <w:sz w:val="28"/>
                <w:szCs w:val="28"/>
                <w:cs/>
              </w:rPr>
              <w:t>รายได้ทางการเงิน</w:t>
            </w:r>
          </w:p>
        </w:tc>
        <w:tc>
          <w:tcPr>
            <w:tcW w:w="1260" w:type="dxa"/>
            <w:hideMark/>
          </w:tcPr>
          <w:p w14:paraId="5E24F60C" w14:textId="2DFE0D8B" w:rsidR="000112DE" w:rsidRPr="0073563D" w:rsidRDefault="006E3D6B">
            <w:pPr>
              <w:tabs>
                <w:tab w:val="decimal" w:pos="1100"/>
              </w:tabs>
              <w:ind w:left="-18"/>
              <w:rPr>
                <w:rFonts w:asciiTheme="majorBidi" w:hAnsiTheme="majorBidi" w:cstheme="majorBidi"/>
                <w:color w:val="000000"/>
                <w:sz w:val="28"/>
                <w:szCs w:val="28"/>
                <w:cs/>
              </w:rPr>
            </w:pPr>
            <w:r w:rsidRPr="006E3D6B">
              <w:rPr>
                <w:rFonts w:asciiTheme="majorBidi" w:hAnsiTheme="majorBidi" w:cstheme="majorBidi"/>
                <w:color w:val="000000"/>
                <w:sz w:val="28"/>
                <w:szCs w:val="28"/>
              </w:rPr>
              <w:t>48</w:t>
            </w:r>
          </w:p>
        </w:tc>
      </w:tr>
      <w:tr w:rsidR="000112DE" w:rsidRPr="0073563D" w14:paraId="63D6E95D" w14:textId="77777777" w:rsidTr="005A3BD7">
        <w:trPr>
          <w:trHeight w:val="20"/>
        </w:trPr>
        <w:tc>
          <w:tcPr>
            <w:tcW w:w="7560" w:type="dxa"/>
            <w:hideMark/>
          </w:tcPr>
          <w:p w14:paraId="0DE48DED" w14:textId="77777777" w:rsidR="000112DE" w:rsidRPr="0073563D" w:rsidRDefault="000112DE">
            <w:pPr>
              <w:ind w:left="113"/>
              <w:rPr>
                <w:rFonts w:cs="Angsana New"/>
                <w:color w:val="000000"/>
                <w:sz w:val="28"/>
                <w:szCs w:val="28"/>
              </w:rPr>
            </w:pPr>
            <w:r w:rsidRPr="0073563D">
              <w:rPr>
                <w:rFonts w:cs="Angsana New"/>
                <w:color w:val="000000"/>
                <w:sz w:val="28"/>
                <w:szCs w:val="28"/>
                <w:cs/>
              </w:rPr>
              <w:t>ต้นทุนทางการเงิน</w:t>
            </w:r>
          </w:p>
        </w:tc>
        <w:tc>
          <w:tcPr>
            <w:tcW w:w="1260" w:type="dxa"/>
            <w:hideMark/>
          </w:tcPr>
          <w:p w14:paraId="14258362" w14:textId="2918D778" w:rsidR="000112DE" w:rsidRPr="0073563D" w:rsidRDefault="000112DE">
            <w:pPr>
              <w:tabs>
                <w:tab w:val="decimal" w:pos="1100"/>
              </w:tabs>
              <w:ind w:left="-18"/>
              <w:rPr>
                <w:rFonts w:asciiTheme="majorBidi" w:hAnsiTheme="majorBidi" w:cstheme="majorBidi"/>
                <w:color w:val="000000"/>
                <w:sz w:val="28"/>
                <w:szCs w:val="28"/>
                <w:cs/>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531</w:t>
            </w:r>
            <w:r w:rsidRPr="0073563D">
              <w:rPr>
                <w:rFonts w:asciiTheme="majorBidi" w:hAnsiTheme="majorBidi" w:cstheme="majorBidi"/>
                <w:color w:val="000000"/>
                <w:sz w:val="28"/>
                <w:szCs w:val="28"/>
              </w:rPr>
              <w:t>)</w:t>
            </w:r>
          </w:p>
        </w:tc>
      </w:tr>
      <w:tr w:rsidR="000112DE" w:rsidRPr="0073563D" w14:paraId="03C2E822" w14:textId="77777777" w:rsidTr="005A3BD7">
        <w:trPr>
          <w:trHeight w:val="20"/>
        </w:trPr>
        <w:tc>
          <w:tcPr>
            <w:tcW w:w="7560" w:type="dxa"/>
            <w:hideMark/>
          </w:tcPr>
          <w:p w14:paraId="46C38554" w14:textId="5FAF432C" w:rsidR="000112DE" w:rsidRPr="0073563D" w:rsidRDefault="000112DE">
            <w:pPr>
              <w:ind w:left="113"/>
              <w:rPr>
                <w:rFonts w:cs="Angsana New"/>
                <w:color w:val="000000"/>
                <w:sz w:val="28"/>
                <w:szCs w:val="28"/>
              </w:rPr>
            </w:pPr>
            <w:r w:rsidRPr="0073563D">
              <w:rPr>
                <w:rFonts w:cs="Angsana New"/>
                <w:color w:val="000000"/>
                <w:sz w:val="28"/>
                <w:szCs w:val="28"/>
                <w:cs/>
              </w:rPr>
              <w:t xml:space="preserve">ขาดทุนจากการด้อยค่าซึ่งเป็นไปตามมาตรฐานรายงานทางการเงิน ฉบับที่ </w:t>
            </w:r>
            <w:r w:rsidR="006E3D6B" w:rsidRPr="006E3D6B">
              <w:rPr>
                <w:rFonts w:asciiTheme="majorBidi" w:hAnsiTheme="majorBidi" w:cstheme="majorBidi"/>
                <w:color w:val="000000"/>
                <w:sz w:val="28"/>
                <w:szCs w:val="28"/>
              </w:rPr>
              <w:t>9</w:t>
            </w:r>
          </w:p>
        </w:tc>
        <w:tc>
          <w:tcPr>
            <w:tcW w:w="1260" w:type="dxa"/>
            <w:tcBorders>
              <w:top w:val="nil"/>
              <w:left w:val="nil"/>
              <w:bottom w:val="single" w:sz="4" w:space="0" w:color="auto"/>
              <w:right w:val="nil"/>
            </w:tcBorders>
            <w:hideMark/>
          </w:tcPr>
          <w:p w14:paraId="55DEBA9C" w14:textId="2684C975" w:rsidR="000112DE" w:rsidRPr="0073563D" w:rsidRDefault="000112DE">
            <w:pPr>
              <w:tabs>
                <w:tab w:val="decimal" w:pos="1100"/>
              </w:tabs>
              <w:ind w:left="-1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304</w:t>
            </w:r>
            <w:r w:rsidRPr="0073563D">
              <w:rPr>
                <w:rFonts w:asciiTheme="majorBidi" w:hAnsiTheme="majorBidi" w:cstheme="majorBidi"/>
                <w:color w:val="000000"/>
                <w:sz w:val="28"/>
                <w:szCs w:val="28"/>
              </w:rPr>
              <w:t>)</w:t>
            </w:r>
          </w:p>
        </w:tc>
      </w:tr>
      <w:tr w:rsidR="000112DE" w:rsidRPr="0073563D" w14:paraId="1C830B97" w14:textId="77777777" w:rsidTr="005A3BD7">
        <w:trPr>
          <w:trHeight w:val="20"/>
        </w:trPr>
        <w:tc>
          <w:tcPr>
            <w:tcW w:w="7560" w:type="dxa"/>
            <w:hideMark/>
          </w:tcPr>
          <w:p w14:paraId="67500FEE" w14:textId="3BCDE531" w:rsidR="000112DE" w:rsidRPr="0073563D" w:rsidRDefault="000112DE">
            <w:pPr>
              <w:ind w:left="113"/>
              <w:rPr>
                <w:rFonts w:cs="Angsana New"/>
                <w:color w:val="000000"/>
                <w:sz w:val="28"/>
                <w:szCs w:val="28"/>
              </w:rPr>
            </w:pPr>
            <w:r w:rsidRPr="0073563D">
              <w:rPr>
                <w:rFonts w:cs="Angsana New"/>
                <w:color w:val="000000"/>
                <w:sz w:val="28"/>
                <w:szCs w:val="28"/>
                <w:cs/>
              </w:rPr>
              <w:t>กำไรก่อนภาษีเงินได้</w:t>
            </w:r>
          </w:p>
        </w:tc>
        <w:tc>
          <w:tcPr>
            <w:tcW w:w="1260" w:type="dxa"/>
            <w:tcBorders>
              <w:top w:val="single" w:sz="4" w:space="0" w:color="auto"/>
              <w:left w:val="nil"/>
              <w:bottom w:val="nil"/>
              <w:right w:val="nil"/>
            </w:tcBorders>
            <w:hideMark/>
          </w:tcPr>
          <w:p w14:paraId="0580046B" w14:textId="590ED60D" w:rsidR="000112DE" w:rsidRPr="0073563D" w:rsidRDefault="006E3D6B">
            <w:pPr>
              <w:tabs>
                <w:tab w:val="decimal" w:pos="1100"/>
              </w:tabs>
              <w:ind w:left="-18"/>
              <w:rPr>
                <w:rFonts w:asciiTheme="majorBidi" w:hAnsiTheme="majorBidi" w:cstheme="majorBidi"/>
                <w:color w:val="000000"/>
                <w:sz w:val="28"/>
                <w:szCs w:val="28"/>
                <w:cs/>
              </w:rPr>
            </w:pPr>
            <w:r w:rsidRPr="006E3D6B">
              <w:rPr>
                <w:rFonts w:asciiTheme="majorBidi" w:hAnsiTheme="majorBidi" w:cstheme="majorBidi"/>
                <w:color w:val="000000"/>
                <w:sz w:val="28"/>
                <w:szCs w:val="28"/>
              </w:rPr>
              <w:t>1</w:t>
            </w:r>
            <w:r w:rsidR="000112DE"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917</w:t>
            </w:r>
          </w:p>
        </w:tc>
      </w:tr>
      <w:tr w:rsidR="000112DE" w:rsidRPr="0073563D" w14:paraId="50745A78" w14:textId="77777777" w:rsidTr="005A3BD7">
        <w:trPr>
          <w:trHeight w:val="20"/>
        </w:trPr>
        <w:tc>
          <w:tcPr>
            <w:tcW w:w="7560" w:type="dxa"/>
            <w:hideMark/>
          </w:tcPr>
          <w:p w14:paraId="6A606922" w14:textId="77777777" w:rsidR="000112DE" w:rsidRPr="0073563D" w:rsidRDefault="000112DE">
            <w:pPr>
              <w:ind w:left="113"/>
              <w:rPr>
                <w:rFonts w:cs="Angsana New"/>
                <w:color w:val="000000"/>
                <w:sz w:val="28"/>
                <w:szCs w:val="28"/>
              </w:rPr>
            </w:pPr>
            <w:r w:rsidRPr="0073563D">
              <w:rPr>
                <w:rFonts w:cs="Angsana New"/>
                <w:color w:val="000000"/>
                <w:sz w:val="28"/>
                <w:szCs w:val="28"/>
                <w:cs/>
              </w:rPr>
              <w:t>ค่าใช้จ่ายภาษีเงินได้</w:t>
            </w:r>
          </w:p>
        </w:tc>
        <w:tc>
          <w:tcPr>
            <w:tcW w:w="1260" w:type="dxa"/>
            <w:tcBorders>
              <w:top w:val="nil"/>
              <w:left w:val="nil"/>
              <w:bottom w:val="single" w:sz="4" w:space="0" w:color="auto"/>
              <w:right w:val="nil"/>
            </w:tcBorders>
            <w:hideMark/>
          </w:tcPr>
          <w:p w14:paraId="0FAE2FEC" w14:textId="5B1CC75F" w:rsidR="000112DE" w:rsidRPr="0073563D" w:rsidRDefault="000112DE">
            <w:pPr>
              <w:tabs>
                <w:tab w:val="decimal" w:pos="1100"/>
              </w:tabs>
              <w:ind w:left="-18"/>
              <w:rPr>
                <w:rFonts w:asciiTheme="majorBidi" w:hAnsiTheme="majorBidi" w:cstheme="majorBidi"/>
                <w:sz w:val="28"/>
                <w:szCs w:val="28"/>
                <w:cs/>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704</w:t>
            </w:r>
            <w:r w:rsidRPr="0073563D">
              <w:rPr>
                <w:rFonts w:asciiTheme="majorBidi" w:hAnsiTheme="majorBidi" w:cstheme="majorBidi"/>
                <w:sz w:val="28"/>
                <w:szCs w:val="28"/>
              </w:rPr>
              <w:t>)</w:t>
            </w:r>
          </w:p>
        </w:tc>
      </w:tr>
      <w:tr w:rsidR="000112DE" w:rsidRPr="0073563D" w14:paraId="14E1EB87" w14:textId="77777777" w:rsidTr="005A3BD7">
        <w:trPr>
          <w:trHeight w:val="20"/>
        </w:trPr>
        <w:tc>
          <w:tcPr>
            <w:tcW w:w="7560" w:type="dxa"/>
            <w:hideMark/>
          </w:tcPr>
          <w:p w14:paraId="1ABF9479" w14:textId="2B570D7C" w:rsidR="000112DE" w:rsidRPr="0073563D" w:rsidRDefault="000112DE">
            <w:pPr>
              <w:ind w:left="113"/>
              <w:rPr>
                <w:rFonts w:cs="Angsana New"/>
                <w:b/>
                <w:bCs/>
                <w:color w:val="000000"/>
                <w:sz w:val="28"/>
                <w:szCs w:val="28"/>
              </w:rPr>
            </w:pPr>
            <w:r w:rsidRPr="0073563D">
              <w:rPr>
                <w:rFonts w:cs="Angsana New"/>
                <w:b/>
                <w:bCs/>
                <w:color w:val="000000"/>
                <w:sz w:val="28"/>
                <w:szCs w:val="28"/>
                <w:cs/>
              </w:rPr>
              <w:t>กำไรสำหรับงวด</w:t>
            </w:r>
          </w:p>
        </w:tc>
        <w:tc>
          <w:tcPr>
            <w:tcW w:w="1260" w:type="dxa"/>
            <w:tcBorders>
              <w:top w:val="single" w:sz="4" w:space="0" w:color="auto"/>
              <w:left w:val="nil"/>
              <w:bottom w:val="double" w:sz="4" w:space="0" w:color="auto"/>
              <w:right w:val="nil"/>
            </w:tcBorders>
            <w:hideMark/>
          </w:tcPr>
          <w:p w14:paraId="42AFA87E" w14:textId="6181C405" w:rsidR="000112DE" w:rsidRPr="0073563D" w:rsidRDefault="006E3D6B">
            <w:pPr>
              <w:tabs>
                <w:tab w:val="decimal" w:pos="1100"/>
              </w:tabs>
              <w:ind w:left="-18"/>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1</w:t>
            </w:r>
            <w:r w:rsidR="000112DE" w:rsidRPr="0073563D">
              <w:rPr>
                <w:rFonts w:asciiTheme="majorBidi" w:hAnsiTheme="majorBidi" w:cstheme="majorBidi"/>
                <w:b/>
                <w:bCs/>
                <w:color w:val="000000"/>
                <w:sz w:val="28"/>
                <w:szCs w:val="28"/>
              </w:rPr>
              <w:t>,</w:t>
            </w:r>
            <w:r w:rsidRPr="006E3D6B">
              <w:rPr>
                <w:rFonts w:asciiTheme="majorBidi" w:hAnsiTheme="majorBidi" w:cstheme="majorBidi"/>
                <w:b/>
                <w:bCs/>
                <w:color w:val="000000"/>
                <w:sz w:val="28"/>
                <w:szCs w:val="28"/>
              </w:rPr>
              <w:t>213</w:t>
            </w:r>
          </w:p>
        </w:tc>
      </w:tr>
    </w:tbl>
    <w:p w14:paraId="5F570CF6" w14:textId="3C986B6C" w:rsidR="00B30BD6" w:rsidRPr="0073563D" w:rsidRDefault="00B30BD6" w:rsidP="00026AFD">
      <w:pPr>
        <w:rPr>
          <w:rFonts w:asciiTheme="majorBidi" w:hAnsiTheme="majorBidi" w:cstheme="majorBidi"/>
          <w:spacing w:val="6"/>
          <w:sz w:val="32"/>
          <w:szCs w:val="32"/>
        </w:rPr>
      </w:pPr>
    </w:p>
    <w:p w14:paraId="3E5DD6B1" w14:textId="77777777" w:rsidR="00B30BD6" w:rsidRPr="0073563D" w:rsidRDefault="00B30BD6">
      <w:pPr>
        <w:rPr>
          <w:rFonts w:asciiTheme="majorBidi" w:hAnsiTheme="majorBidi" w:cstheme="majorBidi"/>
          <w:spacing w:val="6"/>
          <w:sz w:val="32"/>
          <w:szCs w:val="32"/>
        </w:rPr>
      </w:pPr>
      <w:r w:rsidRPr="0073563D">
        <w:rPr>
          <w:rFonts w:asciiTheme="majorBidi" w:hAnsiTheme="majorBidi" w:cstheme="majorBidi"/>
          <w:spacing w:val="6"/>
          <w:sz w:val="32"/>
          <w:szCs w:val="32"/>
        </w:rPr>
        <w:br w:type="page"/>
      </w:r>
    </w:p>
    <w:p w14:paraId="29991322" w14:textId="26224471" w:rsidR="00026AFD" w:rsidRPr="0073563D" w:rsidRDefault="00026AFD" w:rsidP="00026AFD">
      <w:pPr>
        <w:ind w:left="547" w:right="-14"/>
        <w:jc w:val="right"/>
        <w:rPr>
          <w:rFonts w:asciiTheme="majorBidi" w:hAnsiTheme="majorBidi" w:cs="Angsana New"/>
          <w:b/>
          <w:bCs/>
          <w:sz w:val="28"/>
          <w:szCs w:val="28"/>
        </w:rPr>
      </w:pPr>
      <w:r w:rsidRPr="0073563D">
        <w:rPr>
          <w:rFonts w:asciiTheme="majorBidi" w:hAnsiTheme="majorBidi" w:cs="Angsana New"/>
          <w:b/>
          <w:bCs/>
          <w:sz w:val="28"/>
          <w:szCs w:val="28"/>
          <w:cs/>
        </w:rPr>
        <w:lastRenderedPageBreak/>
        <w:t>หน่วย</w:t>
      </w:r>
      <w:r w:rsidR="00FB7B9B">
        <w:rPr>
          <w:rFonts w:asciiTheme="majorBidi" w:hAnsiTheme="majorBidi" w:cs="Angsana New" w:hint="cs"/>
          <w:b/>
          <w:bCs/>
          <w:sz w:val="28"/>
          <w:szCs w:val="28"/>
          <w:cs/>
        </w:rPr>
        <w:t xml:space="preserve"> </w:t>
      </w:r>
      <w:r w:rsidRPr="0073563D">
        <w:rPr>
          <w:rFonts w:asciiTheme="majorBidi" w:hAnsiTheme="majorBidi" w:cs="Angsana New"/>
          <w:b/>
          <w:bCs/>
          <w:sz w:val="28"/>
          <w:szCs w:val="28"/>
        </w:rPr>
        <w:t xml:space="preserve">: </w:t>
      </w:r>
      <w:r w:rsidRPr="0073563D">
        <w:rPr>
          <w:rFonts w:asciiTheme="majorBidi" w:hAnsiTheme="majorBidi" w:cs="Angsana New" w:hint="cs"/>
          <w:b/>
          <w:bCs/>
          <w:sz w:val="28"/>
          <w:szCs w:val="28"/>
          <w:cs/>
        </w:rPr>
        <w:t>พันบาท</w:t>
      </w:r>
    </w:p>
    <w:tbl>
      <w:tblPr>
        <w:tblW w:w="8820" w:type="dxa"/>
        <w:tblInd w:w="450" w:type="dxa"/>
        <w:tblLayout w:type="fixed"/>
        <w:tblCellMar>
          <w:left w:w="0" w:type="dxa"/>
          <w:right w:w="0" w:type="dxa"/>
        </w:tblCellMar>
        <w:tblLook w:val="04A0" w:firstRow="1" w:lastRow="0" w:firstColumn="1" w:lastColumn="0" w:noHBand="0" w:noVBand="1"/>
      </w:tblPr>
      <w:tblGrid>
        <w:gridCol w:w="7470"/>
        <w:gridCol w:w="1350"/>
      </w:tblGrid>
      <w:tr w:rsidR="005A3BD7" w:rsidRPr="0073563D" w14:paraId="0A8EB370" w14:textId="77777777" w:rsidTr="005A3BD7">
        <w:trPr>
          <w:trHeight w:val="20"/>
        </w:trPr>
        <w:tc>
          <w:tcPr>
            <w:tcW w:w="7470" w:type="dxa"/>
          </w:tcPr>
          <w:p w14:paraId="707FCA0D" w14:textId="77777777" w:rsidR="005A3BD7" w:rsidRPr="0073563D" w:rsidRDefault="005A3BD7">
            <w:pPr>
              <w:ind w:left="113"/>
              <w:rPr>
                <w:rFonts w:cs="Angsana New"/>
                <w:color w:val="000000"/>
                <w:sz w:val="28"/>
                <w:szCs w:val="28"/>
              </w:rPr>
            </w:pPr>
          </w:p>
        </w:tc>
        <w:tc>
          <w:tcPr>
            <w:tcW w:w="1350" w:type="dxa"/>
            <w:hideMark/>
          </w:tcPr>
          <w:p w14:paraId="335971F3" w14:textId="77777777" w:rsidR="005A3BD7" w:rsidRPr="0073563D" w:rsidRDefault="005A3BD7" w:rsidP="005A3BD7">
            <w:pPr>
              <w:ind w:left="90" w:right="116"/>
              <w:jc w:val="center"/>
              <w:rPr>
                <w:rFonts w:asciiTheme="majorBidi" w:hAnsiTheme="majorBidi" w:cstheme="majorBidi"/>
                <w:color w:val="000000"/>
                <w:sz w:val="28"/>
                <w:szCs w:val="28"/>
                <w:cs/>
              </w:rPr>
            </w:pPr>
            <w:r w:rsidRPr="0073563D">
              <w:rPr>
                <w:rFonts w:asciiTheme="majorBidi" w:hAnsiTheme="majorBidi" w:cs="Angsana New"/>
                <w:b/>
                <w:bCs/>
                <w:sz w:val="28"/>
                <w:szCs w:val="28"/>
                <w:cs/>
              </w:rPr>
              <w:t>งบการเงินรวม</w:t>
            </w:r>
          </w:p>
        </w:tc>
      </w:tr>
      <w:tr w:rsidR="005A3BD7" w:rsidRPr="0073563D" w14:paraId="46358254" w14:textId="77777777" w:rsidTr="005A3BD7">
        <w:trPr>
          <w:trHeight w:val="20"/>
        </w:trPr>
        <w:tc>
          <w:tcPr>
            <w:tcW w:w="7470" w:type="dxa"/>
          </w:tcPr>
          <w:p w14:paraId="1F8678AD" w14:textId="77777777" w:rsidR="005A3BD7" w:rsidRPr="0073563D" w:rsidRDefault="005A3BD7">
            <w:pPr>
              <w:ind w:left="113"/>
              <w:rPr>
                <w:rFonts w:cs="Angsana New"/>
                <w:color w:val="000000"/>
                <w:sz w:val="28"/>
                <w:szCs w:val="28"/>
              </w:rPr>
            </w:pPr>
          </w:p>
        </w:tc>
        <w:tc>
          <w:tcPr>
            <w:tcW w:w="1350" w:type="dxa"/>
            <w:hideMark/>
          </w:tcPr>
          <w:p w14:paraId="04D0460A" w14:textId="3A203239" w:rsidR="005A3BD7" w:rsidRPr="0073563D" w:rsidRDefault="006E3D6B">
            <w:pPr>
              <w:ind w:left="84" w:right="116"/>
              <w:jc w:val="center"/>
              <w:rPr>
                <w:rFonts w:asciiTheme="majorBidi" w:hAnsiTheme="majorBidi" w:cs="Angsana New"/>
                <w:b/>
                <w:bCs/>
                <w:sz w:val="28"/>
                <w:szCs w:val="28"/>
                <w:cs/>
              </w:rPr>
            </w:pPr>
            <w:r w:rsidRPr="006E3D6B">
              <w:rPr>
                <w:rFonts w:asciiTheme="majorBidi" w:hAnsiTheme="majorBidi" w:cs="Angsana New"/>
                <w:b/>
                <w:bCs/>
                <w:sz w:val="28"/>
                <w:szCs w:val="28"/>
              </w:rPr>
              <w:t>2567</w:t>
            </w:r>
          </w:p>
        </w:tc>
      </w:tr>
      <w:tr w:rsidR="005A3BD7" w:rsidRPr="0073563D" w14:paraId="30C77DA1" w14:textId="77777777" w:rsidTr="005A3BD7">
        <w:trPr>
          <w:trHeight w:val="20"/>
        </w:trPr>
        <w:tc>
          <w:tcPr>
            <w:tcW w:w="7470" w:type="dxa"/>
            <w:hideMark/>
          </w:tcPr>
          <w:p w14:paraId="0DD5A3FD" w14:textId="0EED1A7B" w:rsidR="005A3BD7" w:rsidRPr="0073563D" w:rsidRDefault="005A3BD7">
            <w:pPr>
              <w:ind w:left="113"/>
              <w:rPr>
                <w:rFonts w:ascii="Angsana New" w:hAnsi="Angsana New" w:cs="Angsana New"/>
                <w:b/>
                <w:bCs/>
                <w:color w:val="000000"/>
                <w:sz w:val="28"/>
                <w:szCs w:val="28"/>
                <w:cs/>
              </w:rPr>
            </w:pPr>
            <w:r w:rsidRPr="0073563D">
              <w:rPr>
                <w:rFonts w:ascii="Angsana New" w:hAnsi="Angsana New" w:cs="Angsana New"/>
                <w:b/>
                <w:bCs/>
                <w:color w:val="000000"/>
                <w:sz w:val="28"/>
                <w:szCs w:val="28"/>
                <w:cs/>
              </w:rPr>
              <w:t xml:space="preserve">สำหรับงวดหกเดือนสิ้นสุดวันที่ </w:t>
            </w:r>
            <w:r w:rsidR="006E3D6B" w:rsidRPr="006E3D6B">
              <w:rPr>
                <w:rFonts w:ascii="Angsana New" w:hAnsi="Angsana New" w:cs="Angsana New"/>
                <w:b/>
                <w:bCs/>
                <w:color w:val="000000"/>
                <w:sz w:val="28"/>
                <w:szCs w:val="28"/>
              </w:rPr>
              <w:t>30</w:t>
            </w:r>
            <w:r w:rsidRPr="0073563D">
              <w:rPr>
                <w:rFonts w:ascii="Angsana New" w:hAnsi="Angsana New" w:cs="Angsana New"/>
                <w:b/>
                <w:bCs/>
                <w:color w:val="000000"/>
                <w:sz w:val="28"/>
                <w:szCs w:val="28"/>
              </w:rPr>
              <w:t xml:space="preserve"> </w:t>
            </w:r>
            <w:r w:rsidRPr="0073563D">
              <w:rPr>
                <w:rFonts w:ascii="Angsana New" w:hAnsi="Angsana New" w:cs="Angsana New" w:hint="cs"/>
                <w:b/>
                <w:bCs/>
                <w:color w:val="000000"/>
                <w:sz w:val="28"/>
                <w:szCs w:val="28"/>
                <w:cs/>
              </w:rPr>
              <w:t xml:space="preserve">มิถุนายน </w:t>
            </w:r>
          </w:p>
        </w:tc>
        <w:tc>
          <w:tcPr>
            <w:tcW w:w="1350" w:type="dxa"/>
          </w:tcPr>
          <w:p w14:paraId="5800E1B9" w14:textId="77777777" w:rsidR="005A3BD7" w:rsidRPr="0073563D" w:rsidRDefault="005A3BD7">
            <w:pPr>
              <w:ind w:left="-18" w:right="116"/>
              <w:jc w:val="right"/>
              <w:rPr>
                <w:rFonts w:asciiTheme="majorBidi" w:hAnsiTheme="majorBidi" w:cs="Angsana New"/>
                <w:b/>
                <w:bCs/>
                <w:sz w:val="28"/>
                <w:szCs w:val="28"/>
              </w:rPr>
            </w:pPr>
          </w:p>
        </w:tc>
      </w:tr>
      <w:tr w:rsidR="005A3BD7" w:rsidRPr="0073563D" w14:paraId="3DC6A6B3" w14:textId="77777777" w:rsidTr="005A3BD7">
        <w:trPr>
          <w:trHeight w:val="20"/>
        </w:trPr>
        <w:tc>
          <w:tcPr>
            <w:tcW w:w="7470" w:type="dxa"/>
            <w:hideMark/>
          </w:tcPr>
          <w:p w14:paraId="702B4833" w14:textId="77777777" w:rsidR="005A3BD7" w:rsidRPr="0073563D" w:rsidRDefault="005A3BD7">
            <w:pPr>
              <w:ind w:left="264"/>
              <w:rPr>
                <w:rFonts w:cs="Angsana New"/>
                <w:color w:val="000000"/>
                <w:sz w:val="28"/>
                <w:szCs w:val="28"/>
                <w:cs/>
              </w:rPr>
            </w:pPr>
            <w:r w:rsidRPr="0073563D">
              <w:rPr>
                <w:rFonts w:cs="Angsana New"/>
                <w:color w:val="000000"/>
                <w:sz w:val="28"/>
                <w:szCs w:val="28"/>
                <w:cs/>
              </w:rPr>
              <w:t>รายได้จากการขายและการให้บริการ</w:t>
            </w:r>
          </w:p>
        </w:tc>
        <w:tc>
          <w:tcPr>
            <w:tcW w:w="1350" w:type="dxa"/>
          </w:tcPr>
          <w:p w14:paraId="477DCE01" w14:textId="77777777" w:rsidR="005A3BD7" w:rsidRPr="0073563D" w:rsidRDefault="005A3BD7">
            <w:pPr>
              <w:ind w:left="-18" w:right="116"/>
              <w:jc w:val="right"/>
              <w:rPr>
                <w:rFonts w:asciiTheme="majorBidi" w:hAnsiTheme="majorBidi" w:cstheme="majorBidi"/>
                <w:color w:val="000000"/>
                <w:sz w:val="28"/>
                <w:szCs w:val="28"/>
                <w:cs/>
              </w:rPr>
            </w:pPr>
          </w:p>
        </w:tc>
      </w:tr>
      <w:tr w:rsidR="005A3BD7" w:rsidRPr="0073563D" w14:paraId="791490AA" w14:textId="77777777" w:rsidTr="005A3BD7">
        <w:trPr>
          <w:trHeight w:val="20"/>
        </w:trPr>
        <w:tc>
          <w:tcPr>
            <w:tcW w:w="7470" w:type="dxa"/>
            <w:hideMark/>
          </w:tcPr>
          <w:p w14:paraId="08F5FDA4" w14:textId="77777777" w:rsidR="005A3BD7" w:rsidRPr="0073563D" w:rsidRDefault="005A3BD7">
            <w:pPr>
              <w:ind w:left="264"/>
              <w:rPr>
                <w:rFonts w:cs="Angsana New"/>
                <w:color w:val="000000"/>
                <w:sz w:val="28"/>
                <w:szCs w:val="28"/>
              </w:rPr>
            </w:pPr>
            <w:r w:rsidRPr="0073563D">
              <w:rPr>
                <w:rFonts w:cs="Angsana New"/>
                <w:color w:val="000000"/>
                <w:sz w:val="28"/>
                <w:szCs w:val="28"/>
                <w:cs/>
              </w:rPr>
              <w:t>รายได้ที่รับรู้ ณ เวลาใดเวลาหนึ่ง</w:t>
            </w:r>
          </w:p>
        </w:tc>
        <w:tc>
          <w:tcPr>
            <w:tcW w:w="1350" w:type="dxa"/>
            <w:hideMark/>
          </w:tcPr>
          <w:p w14:paraId="60104389" w14:textId="531EB77B" w:rsidR="005A3BD7" w:rsidRPr="0073563D" w:rsidRDefault="006E3D6B">
            <w:pPr>
              <w:tabs>
                <w:tab w:val="decimal" w:pos="1080"/>
              </w:tabs>
              <w:ind w:left="-18" w:right="90"/>
              <w:rPr>
                <w:rFonts w:asciiTheme="majorBidi" w:hAnsiTheme="majorBidi" w:cstheme="majorBidi"/>
                <w:color w:val="000000"/>
                <w:sz w:val="28"/>
                <w:szCs w:val="28"/>
              </w:rPr>
            </w:pPr>
            <w:r w:rsidRPr="006E3D6B">
              <w:rPr>
                <w:rFonts w:asciiTheme="majorBidi" w:hAnsiTheme="majorBidi" w:cstheme="majorBidi"/>
                <w:color w:val="000000"/>
                <w:sz w:val="28"/>
                <w:szCs w:val="28"/>
              </w:rPr>
              <w:t>131</w:t>
            </w:r>
            <w:r w:rsidR="005A3BD7"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676</w:t>
            </w:r>
          </w:p>
        </w:tc>
      </w:tr>
      <w:tr w:rsidR="005A3BD7" w:rsidRPr="0073563D" w14:paraId="6E627392" w14:textId="77777777" w:rsidTr="005A3BD7">
        <w:trPr>
          <w:trHeight w:val="20"/>
        </w:trPr>
        <w:tc>
          <w:tcPr>
            <w:tcW w:w="7470" w:type="dxa"/>
            <w:hideMark/>
          </w:tcPr>
          <w:p w14:paraId="24FEC7F0" w14:textId="77777777" w:rsidR="005A3BD7" w:rsidRPr="0073563D" w:rsidRDefault="005A3BD7">
            <w:pPr>
              <w:ind w:left="264"/>
              <w:rPr>
                <w:rFonts w:cs="Angsana New"/>
                <w:color w:val="000000"/>
                <w:sz w:val="28"/>
                <w:szCs w:val="28"/>
              </w:rPr>
            </w:pPr>
            <w:r w:rsidRPr="0073563D">
              <w:rPr>
                <w:rFonts w:cs="Angsana New"/>
                <w:color w:val="000000"/>
                <w:sz w:val="28"/>
                <w:szCs w:val="28"/>
                <w:cs/>
              </w:rPr>
              <w:t>รายได้ที่รับรู้ตลอดช่วงเวลา</w:t>
            </w:r>
          </w:p>
        </w:tc>
        <w:tc>
          <w:tcPr>
            <w:tcW w:w="1350" w:type="dxa"/>
            <w:tcBorders>
              <w:top w:val="nil"/>
              <w:left w:val="nil"/>
              <w:bottom w:val="single" w:sz="4" w:space="0" w:color="auto"/>
              <w:right w:val="nil"/>
            </w:tcBorders>
            <w:hideMark/>
          </w:tcPr>
          <w:p w14:paraId="5D491788" w14:textId="2F6E0575" w:rsidR="005A3BD7" w:rsidRPr="0073563D" w:rsidRDefault="006E3D6B">
            <w:pPr>
              <w:tabs>
                <w:tab w:val="decimal" w:pos="1080"/>
              </w:tabs>
              <w:ind w:left="-18" w:right="90"/>
              <w:rPr>
                <w:rFonts w:asciiTheme="majorBidi" w:hAnsiTheme="majorBidi" w:cstheme="majorBidi"/>
                <w:sz w:val="28"/>
                <w:szCs w:val="28"/>
              </w:rPr>
            </w:pPr>
            <w:r w:rsidRPr="006E3D6B">
              <w:rPr>
                <w:rFonts w:asciiTheme="majorBidi" w:hAnsiTheme="majorBidi" w:cstheme="majorBidi"/>
                <w:color w:val="000000"/>
                <w:sz w:val="28"/>
                <w:szCs w:val="28"/>
              </w:rPr>
              <w:t>96</w:t>
            </w:r>
            <w:r w:rsidR="005A3BD7"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741</w:t>
            </w:r>
          </w:p>
        </w:tc>
      </w:tr>
      <w:tr w:rsidR="005A3BD7" w:rsidRPr="0073563D" w14:paraId="2DA0C13C" w14:textId="77777777" w:rsidTr="005A3BD7">
        <w:trPr>
          <w:trHeight w:val="20"/>
        </w:trPr>
        <w:tc>
          <w:tcPr>
            <w:tcW w:w="7470" w:type="dxa"/>
            <w:hideMark/>
          </w:tcPr>
          <w:p w14:paraId="51F88746" w14:textId="77777777" w:rsidR="005A3BD7" w:rsidRPr="0073563D" w:rsidRDefault="005A3BD7">
            <w:pPr>
              <w:ind w:left="264"/>
              <w:rPr>
                <w:rFonts w:cs="Angsana New"/>
                <w:color w:val="000000"/>
                <w:sz w:val="28"/>
                <w:szCs w:val="28"/>
              </w:rPr>
            </w:pPr>
            <w:r w:rsidRPr="0073563D">
              <w:rPr>
                <w:rFonts w:cs="Angsana New"/>
                <w:color w:val="000000"/>
                <w:sz w:val="28"/>
                <w:szCs w:val="28"/>
                <w:cs/>
              </w:rPr>
              <w:t>รวมรายได้จากการขายและการให้บริการ</w:t>
            </w:r>
          </w:p>
        </w:tc>
        <w:tc>
          <w:tcPr>
            <w:tcW w:w="1350" w:type="dxa"/>
            <w:tcBorders>
              <w:top w:val="single" w:sz="4" w:space="0" w:color="auto"/>
              <w:left w:val="nil"/>
              <w:bottom w:val="nil"/>
              <w:right w:val="nil"/>
            </w:tcBorders>
            <w:hideMark/>
          </w:tcPr>
          <w:p w14:paraId="466A5D2C" w14:textId="55E4B848" w:rsidR="005A3BD7" w:rsidRPr="0073563D" w:rsidRDefault="006E3D6B">
            <w:pPr>
              <w:tabs>
                <w:tab w:val="decimal" w:pos="1080"/>
              </w:tabs>
              <w:ind w:left="-18" w:right="90"/>
              <w:rPr>
                <w:rFonts w:asciiTheme="majorBidi" w:hAnsiTheme="majorBidi" w:cstheme="majorBidi"/>
                <w:color w:val="000000"/>
                <w:sz w:val="28"/>
                <w:szCs w:val="28"/>
                <w:cs/>
              </w:rPr>
            </w:pPr>
            <w:r w:rsidRPr="006E3D6B">
              <w:rPr>
                <w:rFonts w:asciiTheme="majorBidi" w:hAnsiTheme="majorBidi" w:cstheme="majorBidi"/>
                <w:color w:val="000000"/>
                <w:sz w:val="28"/>
                <w:szCs w:val="28"/>
              </w:rPr>
              <w:t>228</w:t>
            </w:r>
            <w:r w:rsidR="005A3BD7"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417</w:t>
            </w:r>
          </w:p>
        </w:tc>
      </w:tr>
      <w:tr w:rsidR="005A3BD7" w:rsidRPr="0073563D" w14:paraId="4E930279" w14:textId="77777777" w:rsidTr="005A3BD7">
        <w:trPr>
          <w:trHeight w:val="20"/>
        </w:trPr>
        <w:tc>
          <w:tcPr>
            <w:tcW w:w="7470" w:type="dxa"/>
            <w:hideMark/>
          </w:tcPr>
          <w:p w14:paraId="0B21F6D0" w14:textId="77777777" w:rsidR="005A3BD7" w:rsidRPr="0073563D" w:rsidRDefault="005A3BD7">
            <w:pPr>
              <w:ind w:left="113"/>
              <w:rPr>
                <w:rFonts w:cs="Angsana New"/>
                <w:color w:val="000000"/>
                <w:sz w:val="28"/>
                <w:szCs w:val="28"/>
              </w:rPr>
            </w:pPr>
            <w:r w:rsidRPr="0073563D">
              <w:rPr>
                <w:rFonts w:cs="Angsana New"/>
                <w:color w:val="000000"/>
                <w:sz w:val="28"/>
                <w:szCs w:val="28"/>
                <w:cs/>
              </w:rPr>
              <w:t>ต้นทุนขายและการให้บริการ</w:t>
            </w:r>
          </w:p>
        </w:tc>
        <w:tc>
          <w:tcPr>
            <w:tcW w:w="1350" w:type="dxa"/>
            <w:tcBorders>
              <w:top w:val="nil"/>
              <w:left w:val="nil"/>
              <w:bottom w:val="single" w:sz="4" w:space="0" w:color="auto"/>
              <w:right w:val="nil"/>
            </w:tcBorders>
            <w:hideMark/>
          </w:tcPr>
          <w:p w14:paraId="31063F23" w14:textId="25C6168E" w:rsidR="005A3BD7" w:rsidRPr="0073563D" w:rsidRDefault="005A3BD7">
            <w:pPr>
              <w:tabs>
                <w:tab w:val="decimal" w:pos="1080"/>
              </w:tabs>
              <w:ind w:left="-18" w:right="90"/>
              <w:rPr>
                <w:rFonts w:asciiTheme="majorBidi" w:hAnsiTheme="majorBidi" w:cstheme="majorBidi"/>
                <w:color w:val="000000"/>
                <w:sz w:val="28"/>
                <w:szCs w:val="28"/>
              </w:rPr>
            </w:pPr>
            <w:r w:rsidRPr="0073563D">
              <w:rPr>
                <w:rFonts w:asciiTheme="majorBidi" w:hAnsiTheme="majorBidi" w:cstheme="majorBidi"/>
                <w:color w:val="000000"/>
                <w:sz w:val="28"/>
                <w:szCs w:val="28"/>
              </w:rPr>
              <w:t xml:space="preserve"> (</w:t>
            </w:r>
            <w:r w:rsidR="006E3D6B" w:rsidRPr="006E3D6B">
              <w:rPr>
                <w:rFonts w:asciiTheme="majorBidi" w:hAnsiTheme="majorBidi" w:cstheme="majorBidi"/>
                <w:color w:val="000000"/>
                <w:sz w:val="28"/>
                <w:szCs w:val="28"/>
              </w:rPr>
              <w:t>189</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137</w:t>
            </w:r>
            <w:r w:rsidRPr="0073563D">
              <w:rPr>
                <w:rFonts w:asciiTheme="majorBidi" w:hAnsiTheme="majorBidi" w:cstheme="majorBidi"/>
                <w:color w:val="000000"/>
                <w:sz w:val="28"/>
                <w:szCs w:val="28"/>
              </w:rPr>
              <w:t>)</w:t>
            </w:r>
          </w:p>
        </w:tc>
      </w:tr>
      <w:tr w:rsidR="005A3BD7" w:rsidRPr="0073563D" w14:paraId="7BA78DD5" w14:textId="77777777" w:rsidTr="005A3BD7">
        <w:trPr>
          <w:trHeight w:val="20"/>
        </w:trPr>
        <w:tc>
          <w:tcPr>
            <w:tcW w:w="7470" w:type="dxa"/>
            <w:hideMark/>
          </w:tcPr>
          <w:p w14:paraId="78D2B831" w14:textId="77777777" w:rsidR="005A3BD7" w:rsidRPr="0073563D" w:rsidRDefault="005A3BD7">
            <w:pPr>
              <w:ind w:left="113"/>
              <w:rPr>
                <w:rFonts w:cs="Angsana New"/>
                <w:b/>
                <w:bCs/>
                <w:color w:val="000000"/>
                <w:sz w:val="28"/>
                <w:szCs w:val="28"/>
              </w:rPr>
            </w:pPr>
            <w:r w:rsidRPr="0073563D">
              <w:rPr>
                <w:rFonts w:cs="Angsana New"/>
                <w:b/>
                <w:bCs/>
                <w:color w:val="000000"/>
                <w:sz w:val="28"/>
                <w:szCs w:val="28"/>
                <w:cs/>
              </w:rPr>
              <w:t>กำไรขั้นต้น</w:t>
            </w:r>
          </w:p>
        </w:tc>
        <w:tc>
          <w:tcPr>
            <w:tcW w:w="1350" w:type="dxa"/>
            <w:tcBorders>
              <w:top w:val="single" w:sz="4" w:space="0" w:color="auto"/>
              <w:left w:val="nil"/>
              <w:bottom w:val="nil"/>
              <w:right w:val="nil"/>
            </w:tcBorders>
            <w:hideMark/>
          </w:tcPr>
          <w:p w14:paraId="46F120A5" w14:textId="5323C456" w:rsidR="005A3BD7" w:rsidRPr="0073563D" w:rsidRDefault="006E3D6B">
            <w:pPr>
              <w:tabs>
                <w:tab w:val="decimal" w:pos="1080"/>
              </w:tabs>
              <w:ind w:left="-18" w:right="90"/>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39</w:t>
            </w:r>
            <w:r w:rsidR="005A3BD7" w:rsidRPr="0073563D">
              <w:rPr>
                <w:rFonts w:asciiTheme="majorBidi" w:hAnsiTheme="majorBidi" w:cstheme="majorBidi"/>
                <w:b/>
                <w:bCs/>
                <w:color w:val="000000"/>
                <w:sz w:val="28"/>
                <w:szCs w:val="28"/>
              </w:rPr>
              <w:t>,</w:t>
            </w:r>
            <w:r w:rsidRPr="006E3D6B">
              <w:rPr>
                <w:rFonts w:asciiTheme="majorBidi" w:hAnsiTheme="majorBidi" w:cstheme="majorBidi"/>
                <w:b/>
                <w:bCs/>
                <w:color w:val="000000"/>
                <w:sz w:val="28"/>
                <w:szCs w:val="28"/>
              </w:rPr>
              <w:t>280</w:t>
            </w:r>
          </w:p>
        </w:tc>
      </w:tr>
      <w:tr w:rsidR="005A3BD7" w:rsidRPr="0073563D" w14:paraId="6F4F2258" w14:textId="77777777" w:rsidTr="005A3BD7">
        <w:trPr>
          <w:trHeight w:val="20"/>
        </w:trPr>
        <w:tc>
          <w:tcPr>
            <w:tcW w:w="7470" w:type="dxa"/>
            <w:hideMark/>
          </w:tcPr>
          <w:p w14:paraId="65F91046" w14:textId="77777777" w:rsidR="005A3BD7" w:rsidRPr="0073563D" w:rsidRDefault="005A3BD7">
            <w:pPr>
              <w:ind w:left="113"/>
              <w:rPr>
                <w:rFonts w:cs="Angsana New"/>
                <w:color w:val="000000"/>
                <w:sz w:val="28"/>
                <w:szCs w:val="28"/>
              </w:rPr>
            </w:pPr>
            <w:r w:rsidRPr="0073563D">
              <w:rPr>
                <w:rFonts w:cs="Angsana New"/>
                <w:color w:val="000000"/>
                <w:sz w:val="28"/>
                <w:szCs w:val="28"/>
                <w:cs/>
              </w:rPr>
              <w:t>รายได้อื่น</w:t>
            </w:r>
          </w:p>
        </w:tc>
        <w:tc>
          <w:tcPr>
            <w:tcW w:w="1350" w:type="dxa"/>
            <w:hideMark/>
          </w:tcPr>
          <w:p w14:paraId="1EF23CDA" w14:textId="76B1BF21" w:rsidR="005A3BD7" w:rsidRPr="0073563D" w:rsidRDefault="006E3D6B">
            <w:pPr>
              <w:tabs>
                <w:tab w:val="decimal" w:pos="1080"/>
              </w:tabs>
              <w:ind w:left="-18" w:right="90"/>
              <w:rPr>
                <w:rFonts w:asciiTheme="majorBidi" w:hAnsiTheme="majorBidi" w:cstheme="majorBidi"/>
                <w:color w:val="000000"/>
                <w:sz w:val="28"/>
                <w:szCs w:val="28"/>
                <w:cs/>
              </w:rPr>
            </w:pPr>
            <w:r w:rsidRPr="006E3D6B">
              <w:rPr>
                <w:rFonts w:asciiTheme="majorBidi" w:hAnsiTheme="majorBidi" w:cstheme="majorBidi"/>
                <w:color w:val="000000"/>
                <w:sz w:val="28"/>
                <w:szCs w:val="28"/>
              </w:rPr>
              <w:t>773</w:t>
            </w:r>
          </w:p>
        </w:tc>
      </w:tr>
      <w:tr w:rsidR="005A3BD7" w:rsidRPr="0073563D" w14:paraId="23439043" w14:textId="77777777" w:rsidTr="005A3BD7">
        <w:trPr>
          <w:trHeight w:val="20"/>
        </w:trPr>
        <w:tc>
          <w:tcPr>
            <w:tcW w:w="7470" w:type="dxa"/>
            <w:hideMark/>
          </w:tcPr>
          <w:p w14:paraId="49E56B4D" w14:textId="77777777" w:rsidR="005A3BD7" w:rsidRPr="0073563D" w:rsidRDefault="005A3BD7">
            <w:pPr>
              <w:ind w:left="113"/>
              <w:rPr>
                <w:rFonts w:cs="Angsana New"/>
                <w:color w:val="000000"/>
                <w:sz w:val="28"/>
                <w:szCs w:val="28"/>
              </w:rPr>
            </w:pPr>
            <w:r w:rsidRPr="0073563D">
              <w:rPr>
                <w:rFonts w:cs="Angsana New"/>
                <w:color w:val="000000"/>
                <w:sz w:val="28"/>
                <w:szCs w:val="28"/>
                <w:cs/>
              </w:rPr>
              <w:t>ต้นทุนในการจัดจำหน่าย</w:t>
            </w:r>
          </w:p>
        </w:tc>
        <w:tc>
          <w:tcPr>
            <w:tcW w:w="1350" w:type="dxa"/>
            <w:hideMark/>
          </w:tcPr>
          <w:p w14:paraId="01524104" w14:textId="02DB0BED" w:rsidR="005A3BD7" w:rsidRPr="0073563D" w:rsidRDefault="005A3BD7">
            <w:pPr>
              <w:tabs>
                <w:tab w:val="decimal" w:pos="1080"/>
              </w:tabs>
              <w:ind w:left="-18" w:right="90"/>
              <w:rPr>
                <w:rFonts w:asciiTheme="majorBidi" w:hAnsiTheme="majorBidi" w:cstheme="majorBidi"/>
                <w:color w:val="000000"/>
                <w:sz w:val="28"/>
                <w:szCs w:val="28"/>
                <w:cs/>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2</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283</w:t>
            </w:r>
            <w:r w:rsidRPr="0073563D">
              <w:rPr>
                <w:rFonts w:asciiTheme="majorBidi" w:hAnsiTheme="majorBidi" w:cstheme="majorBidi"/>
                <w:color w:val="000000"/>
                <w:sz w:val="28"/>
                <w:szCs w:val="28"/>
              </w:rPr>
              <w:t>)</w:t>
            </w:r>
          </w:p>
        </w:tc>
      </w:tr>
      <w:tr w:rsidR="005A3BD7" w:rsidRPr="0073563D" w14:paraId="002524AB" w14:textId="77777777" w:rsidTr="005A3BD7">
        <w:trPr>
          <w:trHeight w:val="20"/>
        </w:trPr>
        <w:tc>
          <w:tcPr>
            <w:tcW w:w="7470" w:type="dxa"/>
            <w:hideMark/>
          </w:tcPr>
          <w:p w14:paraId="720225DD" w14:textId="77777777" w:rsidR="005A3BD7" w:rsidRPr="0073563D" w:rsidRDefault="005A3BD7">
            <w:pPr>
              <w:ind w:left="113"/>
              <w:rPr>
                <w:rFonts w:cs="Angsana New"/>
                <w:color w:val="000000"/>
                <w:sz w:val="28"/>
                <w:szCs w:val="28"/>
              </w:rPr>
            </w:pPr>
            <w:r w:rsidRPr="0073563D">
              <w:rPr>
                <w:rFonts w:cs="Angsana New"/>
                <w:color w:val="000000"/>
                <w:sz w:val="28"/>
                <w:szCs w:val="28"/>
                <w:cs/>
              </w:rPr>
              <w:t>ค่าใช้จ่ายในการบริหาร</w:t>
            </w:r>
          </w:p>
        </w:tc>
        <w:tc>
          <w:tcPr>
            <w:tcW w:w="1350" w:type="dxa"/>
            <w:tcBorders>
              <w:top w:val="nil"/>
              <w:left w:val="nil"/>
              <w:bottom w:val="single" w:sz="4" w:space="0" w:color="auto"/>
              <w:right w:val="nil"/>
            </w:tcBorders>
            <w:hideMark/>
          </w:tcPr>
          <w:p w14:paraId="57739315" w14:textId="702C2961" w:rsidR="005A3BD7" w:rsidRPr="0073563D" w:rsidRDefault="005A3BD7">
            <w:pPr>
              <w:tabs>
                <w:tab w:val="decimal" w:pos="1080"/>
              </w:tabs>
              <w:ind w:left="-18" w:right="90"/>
              <w:rPr>
                <w:rFonts w:asciiTheme="majorBidi" w:hAnsiTheme="majorBidi" w:cstheme="majorBidi"/>
                <w:color w:val="000000"/>
                <w:sz w:val="28"/>
                <w:szCs w:val="28"/>
                <w:cs/>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36</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604</w:t>
            </w:r>
            <w:r w:rsidRPr="0073563D">
              <w:rPr>
                <w:rFonts w:asciiTheme="majorBidi" w:hAnsiTheme="majorBidi" w:cstheme="majorBidi"/>
                <w:color w:val="000000"/>
                <w:sz w:val="28"/>
                <w:szCs w:val="28"/>
              </w:rPr>
              <w:t>)</w:t>
            </w:r>
          </w:p>
        </w:tc>
      </w:tr>
      <w:tr w:rsidR="005A3BD7" w:rsidRPr="0073563D" w14:paraId="0C297FA3" w14:textId="77777777" w:rsidTr="005A3BD7">
        <w:trPr>
          <w:trHeight w:val="20"/>
        </w:trPr>
        <w:tc>
          <w:tcPr>
            <w:tcW w:w="7470" w:type="dxa"/>
            <w:hideMark/>
          </w:tcPr>
          <w:p w14:paraId="2BFC70BD" w14:textId="633C6A42" w:rsidR="005A3BD7" w:rsidRPr="0073563D" w:rsidRDefault="005A3BD7">
            <w:pPr>
              <w:ind w:left="113"/>
              <w:rPr>
                <w:rFonts w:cs="Angsana New"/>
                <w:b/>
                <w:bCs/>
                <w:color w:val="000000"/>
                <w:sz w:val="28"/>
                <w:szCs w:val="28"/>
              </w:rPr>
            </w:pPr>
            <w:r w:rsidRPr="0073563D">
              <w:rPr>
                <w:rFonts w:cs="Angsana New"/>
                <w:b/>
                <w:bCs/>
                <w:color w:val="000000"/>
                <w:sz w:val="28"/>
                <w:szCs w:val="28"/>
                <w:cs/>
              </w:rPr>
              <w:t>กำไรจากกิจกรรมดำเนินงาน</w:t>
            </w:r>
          </w:p>
        </w:tc>
        <w:tc>
          <w:tcPr>
            <w:tcW w:w="1350" w:type="dxa"/>
            <w:tcBorders>
              <w:top w:val="single" w:sz="4" w:space="0" w:color="auto"/>
              <w:left w:val="nil"/>
              <w:bottom w:val="nil"/>
              <w:right w:val="nil"/>
            </w:tcBorders>
            <w:hideMark/>
          </w:tcPr>
          <w:p w14:paraId="0E7DDA7B" w14:textId="28B3BAEF" w:rsidR="005A3BD7" w:rsidRPr="0073563D" w:rsidRDefault="006E3D6B">
            <w:pPr>
              <w:tabs>
                <w:tab w:val="decimal" w:pos="1080"/>
              </w:tabs>
              <w:ind w:left="-18" w:right="90"/>
              <w:rPr>
                <w:rFonts w:asciiTheme="majorBidi" w:hAnsiTheme="majorBidi" w:cstheme="majorBidi"/>
                <w:b/>
                <w:bCs/>
                <w:color w:val="000000"/>
                <w:sz w:val="28"/>
                <w:szCs w:val="28"/>
                <w:cs/>
              </w:rPr>
            </w:pPr>
            <w:r w:rsidRPr="006E3D6B">
              <w:rPr>
                <w:rFonts w:asciiTheme="majorBidi" w:hAnsiTheme="majorBidi" w:cstheme="majorBidi"/>
                <w:b/>
                <w:bCs/>
                <w:color w:val="000000"/>
                <w:sz w:val="28"/>
                <w:szCs w:val="28"/>
              </w:rPr>
              <w:t>1</w:t>
            </w:r>
            <w:r w:rsidR="005A3BD7" w:rsidRPr="0073563D">
              <w:rPr>
                <w:rFonts w:asciiTheme="majorBidi" w:hAnsiTheme="majorBidi" w:cstheme="majorBidi"/>
                <w:b/>
                <w:bCs/>
                <w:color w:val="000000"/>
                <w:sz w:val="28"/>
                <w:szCs w:val="28"/>
              </w:rPr>
              <w:t>,</w:t>
            </w:r>
            <w:r w:rsidRPr="006E3D6B">
              <w:rPr>
                <w:rFonts w:asciiTheme="majorBidi" w:hAnsiTheme="majorBidi" w:cstheme="majorBidi"/>
                <w:b/>
                <w:bCs/>
                <w:color w:val="000000"/>
                <w:sz w:val="28"/>
                <w:szCs w:val="28"/>
              </w:rPr>
              <w:t>166</w:t>
            </w:r>
          </w:p>
        </w:tc>
      </w:tr>
      <w:tr w:rsidR="005A3BD7" w:rsidRPr="0073563D" w14:paraId="1FB3E59F" w14:textId="77777777" w:rsidTr="005A3BD7">
        <w:trPr>
          <w:trHeight w:val="20"/>
        </w:trPr>
        <w:tc>
          <w:tcPr>
            <w:tcW w:w="7470" w:type="dxa"/>
            <w:hideMark/>
          </w:tcPr>
          <w:p w14:paraId="2F12432B" w14:textId="77777777" w:rsidR="005A3BD7" w:rsidRPr="0073563D" w:rsidRDefault="005A3BD7">
            <w:pPr>
              <w:ind w:left="113"/>
              <w:rPr>
                <w:rFonts w:cs="Angsana New"/>
                <w:color w:val="000000"/>
                <w:sz w:val="28"/>
                <w:szCs w:val="28"/>
              </w:rPr>
            </w:pPr>
            <w:r w:rsidRPr="0073563D">
              <w:rPr>
                <w:rFonts w:cs="Angsana New"/>
                <w:color w:val="000000"/>
                <w:sz w:val="28"/>
                <w:szCs w:val="28"/>
                <w:cs/>
              </w:rPr>
              <w:t>รายได้ทางการเงิน</w:t>
            </w:r>
          </w:p>
        </w:tc>
        <w:tc>
          <w:tcPr>
            <w:tcW w:w="1350" w:type="dxa"/>
            <w:hideMark/>
          </w:tcPr>
          <w:p w14:paraId="6AA78FE0" w14:textId="05EC1800" w:rsidR="005A3BD7" w:rsidRPr="0073563D" w:rsidRDefault="006E3D6B">
            <w:pPr>
              <w:tabs>
                <w:tab w:val="decimal" w:pos="1080"/>
              </w:tabs>
              <w:ind w:left="-18" w:right="90"/>
              <w:rPr>
                <w:rFonts w:asciiTheme="majorBidi" w:hAnsiTheme="majorBidi" w:cstheme="majorBidi"/>
                <w:color w:val="000000"/>
                <w:sz w:val="28"/>
                <w:szCs w:val="28"/>
                <w:cs/>
              </w:rPr>
            </w:pPr>
            <w:r w:rsidRPr="006E3D6B">
              <w:rPr>
                <w:rFonts w:asciiTheme="majorBidi" w:hAnsiTheme="majorBidi" w:cstheme="majorBidi"/>
                <w:color w:val="000000"/>
                <w:sz w:val="28"/>
                <w:szCs w:val="28"/>
              </w:rPr>
              <w:t>71</w:t>
            </w:r>
          </w:p>
        </w:tc>
      </w:tr>
      <w:tr w:rsidR="005A3BD7" w:rsidRPr="0073563D" w14:paraId="1D95C2B9" w14:textId="77777777" w:rsidTr="005A3BD7">
        <w:trPr>
          <w:trHeight w:val="20"/>
        </w:trPr>
        <w:tc>
          <w:tcPr>
            <w:tcW w:w="7470" w:type="dxa"/>
            <w:hideMark/>
          </w:tcPr>
          <w:p w14:paraId="537CC786" w14:textId="77777777" w:rsidR="005A3BD7" w:rsidRPr="0073563D" w:rsidRDefault="005A3BD7">
            <w:pPr>
              <w:ind w:left="113"/>
              <w:rPr>
                <w:rFonts w:cs="Angsana New"/>
                <w:color w:val="000000"/>
                <w:sz w:val="28"/>
                <w:szCs w:val="28"/>
              </w:rPr>
            </w:pPr>
            <w:r w:rsidRPr="0073563D">
              <w:rPr>
                <w:rFonts w:cs="Angsana New"/>
                <w:color w:val="000000"/>
                <w:sz w:val="28"/>
                <w:szCs w:val="28"/>
                <w:cs/>
              </w:rPr>
              <w:t>ต้นทุนทางการเงิน</w:t>
            </w:r>
          </w:p>
        </w:tc>
        <w:tc>
          <w:tcPr>
            <w:tcW w:w="1350" w:type="dxa"/>
            <w:hideMark/>
          </w:tcPr>
          <w:p w14:paraId="74FF3372" w14:textId="0210BACD" w:rsidR="005A3BD7" w:rsidRPr="0073563D" w:rsidRDefault="005A3BD7">
            <w:pPr>
              <w:tabs>
                <w:tab w:val="decimal" w:pos="1080"/>
              </w:tabs>
              <w:ind w:left="-18" w:right="90"/>
              <w:rPr>
                <w:rFonts w:asciiTheme="majorBidi" w:hAnsiTheme="majorBidi" w:cstheme="majorBidi"/>
                <w:color w:val="000000"/>
                <w:sz w:val="28"/>
                <w:szCs w:val="28"/>
                <w:cs/>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885</w:t>
            </w:r>
            <w:r w:rsidRPr="0073563D">
              <w:rPr>
                <w:rFonts w:asciiTheme="majorBidi" w:hAnsiTheme="majorBidi" w:cstheme="majorBidi"/>
                <w:color w:val="000000"/>
                <w:sz w:val="28"/>
                <w:szCs w:val="28"/>
              </w:rPr>
              <w:t>)</w:t>
            </w:r>
          </w:p>
        </w:tc>
      </w:tr>
      <w:tr w:rsidR="005A3BD7" w:rsidRPr="0073563D" w14:paraId="03698D83" w14:textId="77777777" w:rsidTr="005A3BD7">
        <w:trPr>
          <w:trHeight w:val="20"/>
        </w:trPr>
        <w:tc>
          <w:tcPr>
            <w:tcW w:w="7470" w:type="dxa"/>
            <w:hideMark/>
          </w:tcPr>
          <w:p w14:paraId="155BEC28" w14:textId="318555B0" w:rsidR="005A3BD7" w:rsidRPr="0073563D" w:rsidRDefault="005A3BD7">
            <w:pPr>
              <w:ind w:left="113"/>
              <w:rPr>
                <w:rFonts w:cs="Angsana New"/>
                <w:color w:val="000000"/>
                <w:sz w:val="28"/>
                <w:szCs w:val="28"/>
              </w:rPr>
            </w:pPr>
            <w:r w:rsidRPr="0073563D">
              <w:rPr>
                <w:rFonts w:cs="Angsana New"/>
                <w:color w:val="000000"/>
                <w:sz w:val="28"/>
                <w:szCs w:val="28"/>
                <w:cs/>
              </w:rPr>
              <w:t xml:space="preserve">ขาดทุนจากการด้อยค่าซึ่งเป็นไปตามมาตรฐานรายงานทางการเงิน ฉบับที่ </w:t>
            </w:r>
            <w:r w:rsidR="006E3D6B" w:rsidRPr="006E3D6B">
              <w:rPr>
                <w:rFonts w:asciiTheme="majorBidi" w:hAnsiTheme="majorBidi" w:cstheme="majorBidi"/>
                <w:color w:val="000000"/>
                <w:sz w:val="28"/>
                <w:szCs w:val="28"/>
              </w:rPr>
              <w:t>9</w:t>
            </w:r>
          </w:p>
        </w:tc>
        <w:tc>
          <w:tcPr>
            <w:tcW w:w="1350" w:type="dxa"/>
            <w:tcBorders>
              <w:top w:val="nil"/>
              <w:left w:val="nil"/>
              <w:bottom w:val="single" w:sz="4" w:space="0" w:color="auto"/>
              <w:right w:val="nil"/>
            </w:tcBorders>
            <w:hideMark/>
          </w:tcPr>
          <w:p w14:paraId="027F6FCF" w14:textId="3A79B1FB" w:rsidR="005A3BD7" w:rsidRPr="0073563D" w:rsidRDefault="005A3BD7">
            <w:pPr>
              <w:tabs>
                <w:tab w:val="decimal" w:pos="1080"/>
              </w:tabs>
              <w:ind w:left="-18" w:right="90"/>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606</w:t>
            </w:r>
            <w:r w:rsidRPr="0073563D">
              <w:rPr>
                <w:rFonts w:asciiTheme="majorBidi" w:hAnsiTheme="majorBidi" w:cstheme="majorBidi"/>
                <w:color w:val="000000"/>
                <w:sz w:val="28"/>
                <w:szCs w:val="28"/>
              </w:rPr>
              <w:t>)</w:t>
            </w:r>
          </w:p>
        </w:tc>
      </w:tr>
      <w:tr w:rsidR="005A3BD7" w:rsidRPr="0073563D" w14:paraId="1D0A6B1C" w14:textId="77777777" w:rsidTr="005A3BD7">
        <w:trPr>
          <w:trHeight w:val="20"/>
        </w:trPr>
        <w:tc>
          <w:tcPr>
            <w:tcW w:w="7470" w:type="dxa"/>
            <w:hideMark/>
          </w:tcPr>
          <w:p w14:paraId="0366957D" w14:textId="77777777" w:rsidR="005A3BD7" w:rsidRPr="0073563D" w:rsidRDefault="005A3BD7">
            <w:pPr>
              <w:ind w:left="113"/>
              <w:rPr>
                <w:rFonts w:cs="Angsana New"/>
                <w:color w:val="000000"/>
                <w:sz w:val="28"/>
                <w:szCs w:val="28"/>
              </w:rPr>
            </w:pPr>
            <w:r w:rsidRPr="0073563D">
              <w:rPr>
                <w:rFonts w:cs="Angsana New"/>
                <w:color w:val="000000"/>
                <w:sz w:val="28"/>
                <w:szCs w:val="28"/>
                <w:cs/>
              </w:rPr>
              <w:t>ขาดทุนก่อนภาษีเงินได้</w:t>
            </w:r>
          </w:p>
        </w:tc>
        <w:tc>
          <w:tcPr>
            <w:tcW w:w="1350" w:type="dxa"/>
            <w:tcBorders>
              <w:top w:val="single" w:sz="4" w:space="0" w:color="auto"/>
              <w:left w:val="nil"/>
              <w:bottom w:val="nil"/>
              <w:right w:val="nil"/>
            </w:tcBorders>
            <w:hideMark/>
          </w:tcPr>
          <w:p w14:paraId="1181870C" w14:textId="148AFBD1" w:rsidR="005A3BD7" w:rsidRPr="0073563D" w:rsidRDefault="005A3BD7">
            <w:pPr>
              <w:tabs>
                <w:tab w:val="decimal" w:pos="1080"/>
              </w:tabs>
              <w:ind w:left="-18" w:right="90"/>
              <w:rPr>
                <w:rFonts w:asciiTheme="majorBidi" w:hAnsiTheme="majorBidi" w:cstheme="majorBidi"/>
                <w:color w:val="000000"/>
                <w:sz w:val="28"/>
                <w:szCs w:val="28"/>
                <w:cs/>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254</w:t>
            </w:r>
            <w:r w:rsidRPr="0073563D">
              <w:rPr>
                <w:rFonts w:asciiTheme="majorBidi" w:hAnsiTheme="majorBidi" w:cstheme="majorBidi"/>
                <w:color w:val="000000"/>
                <w:sz w:val="28"/>
                <w:szCs w:val="28"/>
              </w:rPr>
              <w:t>)</w:t>
            </w:r>
          </w:p>
        </w:tc>
      </w:tr>
      <w:tr w:rsidR="005A3BD7" w:rsidRPr="0073563D" w14:paraId="0A06DE0C" w14:textId="77777777" w:rsidTr="005A3BD7">
        <w:trPr>
          <w:trHeight w:val="20"/>
        </w:trPr>
        <w:tc>
          <w:tcPr>
            <w:tcW w:w="7470" w:type="dxa"/>
            <w:hideMark/>
          </w:tcPr>
          <w:p w14:paraId="33BBD67B" w14:textId="77777777" w:rsidR="005A3BD7" w:rsidRPr="0073563D" w:rsidRDefault="005A3BD7">
            <w:pPr>
              <w:ind w:left="113"/>
              <w:rPr>
                <w:rFonts w:cs="Angsana New"/>
                <w:color w:val="000000"/>
                <w:sz w:val="28"/>
                <w:szCs w:val="28"/>
              </w:rPr>
            </w:pPr>
            <w:r w:rsidRPr="0073563D">
              <w:rPr>
                <w:rFonts w:cs="Angsana New"/>
                <w:color w:val="000000"/>
                <w:sz w:val="28"/>
                <w:szCs w:val="28"/>
                <w:cs/>
              </w:rPr>
              <w:t>ค่าใช้จ่ายภาษีเงินได้</w:t>
            </w:r>
          </w:p>
        </w:tc>
        <w:tc>
          <w:tcPr>
            <w:tcW w:w="1350" w:type="dxa"/>
            <w:tcBorders>
              <w:top w:val="nil"/>
              <w:left w:val="nil"/>
              <w:bottom w:val="single" w:sz="4" w:space="0" w:color="auto"/>
              <w:right w:val="nil"/>
            </w:tcBorders>
            <w:hideMark/>
          </w:tcPr>
          <w:p w14:paraId="48200732" w14:textId="0673BFED" w:rsidR="005A3BD7" w:rsidRPr="0073563D" w:rsidRDefault="005A3BD7">
            <w:pPr>
              <w:tabs>
                <w:tab w:val="decimal" w:pos="1080"/>
              </w:tabs>
              <w:ind w:left="-18" w:right="90"/>
              <w:rPr>
                <w:rFonts w:asciiTheme="majorBidi" w:hAnsiTheme="majorBidi" w:cstheme="majorBidi"/>
                <w:sz w:val="28"/>
                <w:szCs w:val="28"/>
                <w:cs/>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1</w:t>
            </w:r>
            <w:r w:rsidRPr="0073563D">
              <w:rPr>
                <w:rFonts w:asciiTheme="majorBidi" w:hAnsiTheme="majorBidi" w:cstheme="majorBidi"/>
                <w:sz w:val="28"/>
                <w:szCs w:val="28"/>
              </w:rPr>
              <w:t>,</w:t>
            </w:r>
            <w:r w:rsidR="006E3D6B" w:rsidRPr="006E3D6B">
              <w:rPr>
                <w:rFonts w:asciiTheme="majorBidi" w:hAnsiTheme="majorBidi" w:cstheme="majorBidi"/>
                <w:sz w:val="28"/>
                <w:szCs w:val="28"/>
              </w:rPr>
              <w:t>290</w:t>
            </w:r>
            <w:r w:rsidRPr="0073563D">
              <w:rPr>
                <w:rFonts w:asciiTheme="majorBidi" w:hAnsiTheme="majorBidi" w:cstheme="majorBidi"/>
                <w:sz w:val="28"/>
                <w:szCs w:val="28"/>
              </w:rPr>
              <w:t>)</w:t>
            </w:r>
          </w:p>
        </w:tc>
      </w:tr>
      <w:tr w:rsidR="005A3BD7" w:rsidRPr="0073563D" w14:paraId="302ADA40" w14:textId="77777777" w:rsidTr="005A3BD7">
        <w:trPr>
          <w:trHeight w:val="20"/>
        </w:trPr>
        <w:tc>
          <w:tcPr>
            <w:tcW w:w="7470" w:type="dxa"/>
            <w:hideMark/>
          </w:tcPr>
          <w:p w14:paraId="44811E7E" w14:textId="77777777" w:rsidR="005A3BD7" w:rsidRPr="0073563D" w:rsidRDefault="005A3BD7">
            <w:pPr>
              <w:ind w:left="113"/>
              <w:rPr>
                <w:rFonts w:cs="Angsana New"/>
                <w:b/>
                <w:bCs/>
                <w:color w:val="000000"/>
                <w:sz w:val="28"/>
                <w:szCs w:val="28"/>
              </w:rPr>
            </w:pPr>
            <w:r w:rsidRPr="0073563D">
              <w:rPr>
                <w:rFonts w:cs="Angsana New"/>
                <w:b/>
                <w:bCs/>
                <w:color w:val="000000"/>
                <w:sz w:val="28"/>
                <w:szCs w:val="28"/>
                <w:cs/>
              </w:rPr>
              <w:t>ขาดทุนสำหรับงวด</w:t>
            </w:r>
          </w:p>
        </w:tc>
        <w:tc>
          <w:tcPr>
            <w:tcW w:w="1350" w:type="dxa"/>
            <w:tcBorders>
              <w:top w:val="single" w:sz="4" w:space="0" w:color="auto"/>
              <w:left w:val="nil"/>
              <w:bottom w:val="double" w:sz="4" w:space="0" w:color="auto"/>
              <w:right w:val="nil"/>
            </w:tcBorders>
            <w:hideMark/>
          </w:tcPr>
          <w:p w14:paraId="287BA117" w14:textId="06908AB6" w:rsidR="005A3BD7" w:rsidRPr="0073563D" w:rsidRDefault="005A3BD7">
            <w:pPr>
              <w:tabs>
                <w:tab w:val="decimal" w:pos="1080"/>
              </w:tabs>
              <w:ind w:left="-18" w:right="90"/>
              <w:rPr>
                <w:rFonts w:asciiTheme="majorBidi" w:hAnsiTheme="majorBidi" w:cstheme="majorBidi"/>
                <w:b/>
                <w:bCs/>
                <w:color w:val="000000"/>
                <w:sz w:val="28"/>
                <w:szCs w:val="28"/>
                <w:cs/>
              </w:rPr>
            </w:pPr>
            <w:r w:rsidRPr="0073563D">
              <w:rPr>
                <w:rFonts w:asciiTheme="majorBidi" w:hAnsiTheme="majorBidi" w:cstheme="majorBidi"/>
                <w:b/>
                <w:bCs/>
                <w:color w:val="000000"/>
                <w:sz w:val="28"/>
                <w:szCs w:val="28"/>
              </w:rPr>
              <w:t>(</w:t>
            </w:r>
            <w:r w:rsidR="006E3D6B" w:rsidRPr="006E3D6B">
              <w:rPr>
                <w:rFonts w:asciiTheme="majorBidi" w:hAnsiTheme="majorBidi" w:cstheme="majorBidi"/>
                <w:b/>
                <w:bCs/>
                <w:color w:val="000000"/>
                <w:sz w:val="28"/>
                <w:szCs w:val="28"/>
              </w:rPr>
              <w:t>1</w:t>
            </w:r>
            <w:r w:rsidRPr="0073563D">
              <w:rPr>
                <w:rFonts w:asciiTheme="majorBidi" w:hAnsiTheme="majorBidi" w:cstheme="majorBidi"/>
                <w:b/>
                <w:bCs/>
                <w:color w:val="000000"/>
                <w:sz w:val="28"/>
                <w:szCs w:val="28"/>
              </w:rPr>
              <w:t>,</w:t>
            </w:r>
            <w:r w:rsidR="006E3D6B" w:rsidRPr="006E3D6B">
              <w:rPr>
                <w:rFonts w:asciiTheme="majorBidi" w:hAnsiTheme="majorBidi" w:cstheme="majorBidi"/>
                <w:b/>
                <w:bCs/>
                <w:color w:val="000000"/>
                <w:sz w:val="28"/>
                <w:szCs w:val="28"/>
              </w:rPr>
              <w:t>544</w:t>
            </w:r>
            <w:r w:rsidRPr="0073563D">
              <w:rPr>
                <w:rFonts w:asciiTheme="majorBidi" w:hAnsiTheme="majorBidi" w:cstheme="majorBidi"/>
                <w:b/>
                <w:bCs/>
                <w:color w:val="000000"/>
                <w:sz w:val="28"/>
                <w:szCs w:val="28"/>
              </w:rPr>
              <w:t>)</w:t>
            </w:r>
          </w:p>
        </w:tc>
      </w:tr>
    </w:tbl>
    <w:p w14:paraId="7703874A" w14:textId="2F5C025D" w:rsidR="00026AFD" w:rsidRPr="00336C7D" w:rsidRDefault="00026AFD" w:rsidP="00026AFD">
      <w:pPr>
        <w:spacing w:before="240" w:after="120"/>
        <w:ind w:left="547" w:right="-14"/>
        <w:jc w:val="thaiDistribute"/>
        <w:rPr>
          <w:rFonts w:cstheme="minorBidi"/>
          <w:spacing w:val="-10"/>
        </w:rPr>
      </w:pPr>
      <w:r w:rsidRPr="00336C7D">
        <w:rPr>
          <w:rFonts w:asciiTheme="majorBidi" w:hAnsiTheme="majorBidi" w:cs="Angsana New"/>
          <w:spacing w:val="-10"/>
          <w:sz w:val="32"/>
          <w:szCs w:val="32"/>
          <w:cs/>
          <w:lang w:val="th-TH"/>
        </w:rPr>
        <w:t xml:space="preserve">กระแสเงินสดสุทธิจากการดำเนินงานที่ยกเลิกสำหรับงวดหกเดือนสิ้นสุดวันที่ </w:t>
      </w:r>
      <w:r w:rsidR="006E3D6B" w:rsidRPr="006E3D6B">
        <w:rPr>
          <w:rFonts w:asciiTheme="majorBidi" w:hAnsiTheme="majorBidi" w:cs="Angsana New"/>
          <w:spacing w:val="-10"/>
          <w:sz w:val="32"/>
          <w:szCs w:val="32"/>
        </w:rPr>
        <w:t>30</w:t>
      </w:r>
      <w:r w:rsidRPr="00336C7D">
        <w:rPr>
          <w:rFonts w:asciiTheme="majorBidi" w:hAnsiTheme="majorBidi" w:cs="Angsana New"/>
          <w:spacing w:val="-10"/>
          <w:sz w:val="32"/>
          <w:szCs w:val="32"/>
        </w:rPr>
        <w:t xml:space="preserve"> </w:t>
      </w:r>
      <w:r w:rsidRPr="00336C7D">
        <w:rPr>
          <w:rFonts w:asciiTheme="majorBidi" w:hAnsiTheme="majorBidi" w:cs="Angsana New" w:hint="cs"/>
          <w:spacing w:val="-10"/>
          <w:sz w:val="32"/>
          <w:szCs w:val="32"/>
          <w:cs/>
        </w:rPr>
        <w:t xml:space="preserve">มิถุนายน </w:t>
      </w:r>
      <w:r w:rsidR="006E3D6B" w:rsidRPr="006E3D6B">
        <w:rPr>
          <w:rFonts w:asciiTheme="majorBidi" w:hAnsiTheme="majorBidi" w:cs="Angsana New"/>
          <w:spacing w:val="-10"/>
          <w:sz w:val="32"/>
          <w:szCs w:val="32"/>
        </w:rPr>
        <w:t>2567</w:t>
      </w:r>
      <w:r w:rsidRPr="00336C7D">
        <w:rPr>
          <w:rFonts w:asciiTheme="majorBidi" w:hAnsiTheme="majorBidi" w:cs="Angsana New" w:hint="cs"/>
          <w:spacing w:val="-10"/>
          <w:sz w:val="32"/>
          <w:szCs w:val="32"/>
          <w:cs/>
        </w:rPr>
        <w:t xml:space="preserve"> แสดงได้ดังนี้</w:t>
      </w:r>
    </w:p>
    <w:p w14:paraId="5D6A0B01" w14:textId="0BA85734" w:rsidR="00026AFD" w:rsidRPr="0073563D" w:rsidRDefault="00026AFD" w:rsidP="00026AFD">
      <w:pPr>
        <w:ind w:left="450" w:right="27"/>
        <w:jc w:val="right"/>
        <w:rPr>
          <w:rFonts w:asciiTheme="majorBidi" w:hAnsiTheme="majorBidi" w:cs="Angsana New"/>
          <w:b/>
          <w:bCs/>
          <w:sz w:val="28"/>
          <w:szCs w:val="28"/>
          <w:cs/>
        </w:rPr>
      </w:pPr>
      <w:r w:rsidRPr="0073563D">
        <w:rPr>
          <w:rFonts w:asciiTheme="majorBidi" w:hAnsiTheme="majorBidi" w:cs="Angsana New"/>
          <w:b/>
          <w:bCs/>
          <w:sz w:val="28"/>
          <w:szCs w:val="28"/>
          <w:cs/>
        </w:rPr>
        <w:t>หน่วย</w:t>
      </w:r>
      <w:r w:rsidR="00FB7B9B">
        <w:rPr>
          <w:rFonts w:asciiTheme="majorBidi" w:hAnsiTheme="majorBidi" w:cs="Angsana New" w:hint="cs"/>
          <w:b/>
          <w:bCs/>
          <w:sz w:val="28"/>
          <w:szCs w:val="28"/>
          <w:cs/>
        </w:rPr>
        <w:t xml:space="preserve"> </w:t>
      </w:r>
      <w:r w:rsidRPr="0073563D">
        <w:rPr>
          <w:rFonts w:asciiTheme="majorBidi" w:hAnsiTheme="majorBidi" w:cs="Angsana New"/>
          <w:b/>
          <w:bCs/>
          <w:sz w:val="28"/>
          <w:szCs w:val="28"/>
        </w:rPr>
        <w:t xml:space="preserve">: </w:t>
      </w:r>
      <w:r w:rsidRPr="0073563D">
        <w:rPr>
          <w:rFonts w:asciiTheme="majorBidi" w:hAnsiTheme="majorBidi" w:cs="Angsana New" w:hint="cs"/>
          <w:b/>
          <w:bCs/>
          <w:sz w:val="28"/>
          <w:szCs w:val="28"/>
          <w:cs/>
        </w:rPr>
        <w:t>พันบาท</w:t>
      </w:r>
    </w:p>
    <w:tbl>
      <w:tblPr>
        <w:tblW w:w="8730" w:type="dxa"/>
        <w:tblInd w:w="450" w:type="dxa"/>
        <w:tblLayout w:type="fixed"/>
        <w:tblCellMar>
          <w:left w:w="0" w:type="dxa"/>
          <w:right w:w="0" w:type="dxa"/>
        </w:tblCellMar>
        <w:tblLook w:val="04A0" w:firstRow="1" w:lastRow="0" w:firstColumn="1" w:lastColumn="0" w:noHBand="0" w:noVBand="1"/>
      </w:tblPr>
      <w:tblGrid>
        <w:gridCol w:w="7470"/>
        <w:gridCol w:w="1260"/>
      </w:tblGrid>
      <w:tr w:rsidR="00140979" w:rsidRPr="0073563D" w14:paraId="2A790178" w14:textId="77777777" w:rsidTr="00BB5BDF">
        <w:trPr>
          <w:trHeight w:val="20"/>
        </w:trPr>
        <w:tc>
          <w:tcPr>
            <w:tcW w:w="7470" w:type="dxa"/>
          </w:tcPr>
          <w:p w14:paraId="48351F92" w14:textId="77777777" w:rsidR="00140979" w:rsidRPr="0073563D" w:rsidRDefault="00140979">
            <w:pPr>
              <w:ind w:left="113"/>
              <w:rPr>
                <w:rFonts w:cs="Angsana New"/>
                <w:color w:val="000000"/>
                <w:sz w:val="28"/>
                <w:szCs w:val="28"/>
              </w:rPr>
            </w:pPr>
          </w:p>
        </w:tc>
        <w:tc>
          <w:tcPr>
            <w:tcW w:w="1260" w:type="dxa"/>
            <w:hideMark/>
          </w:tcPr>
          <w:p w14:paraId="025A7DE6" w14:textId="77777777" w:rsidR="00140979" w:rsidRPr="0073563D" w:rsidRDefault="00140979" w:rsidP="00BB5BDF">
            <w:pPr>
              <w:ind w:left="-18"/>
              <w:jc w:val="center"/>
              <w:rPr>
                <w:rFonts w:asciiTheme="majorBidi" w:hAnsiTheme="majorBidi" w:cs="Angsana New"/>
                <w:b/>
                <w:bCs/>
                <w:sz w:val="28"/>
                <w:szCs w:val="28"/>
                <w:cs/>
              </w:rPr>
            </w:pPr>
            <w:r w:rsidRPr="0073563D">
              <w:rPr>
                <w:rFonts w:asciiTheme="majorBidi" w:hAnsiTheme="majorBidi" w:cs="Angsana New"/>
                <w:b/>
                <w:bCs/>
                <w:sz w:val="28"/>
                <w:szCs w:val="28"/>
                <w:cs/>
              </w:rPr>
              <w:t>งบการเงินรวม</w:t>
            </w:r>
          </w:p>
        </w:tc>
      </w:tr>
      <w:tr w:rsidR="00140979" w:rsidRPr="0073563D" w14:paraId="27C7414A" w14:textId="77777777" w:rsidTr="00BB5BDF">
        <w:trPr>
          <w:trHeight w:val="20"/>
        </w:trPr>
        <w:tc>
          <w:tcPr>
            <w:tcW w:w="7470" w:type="dxa"/>
          </w:tcPr>
          <w:p w14:paraId="7F3A2F35" w14:textId="77777777" w:rsidR="00140979" w:rsidRPr="0073563D" w:rsidRDefault="00140979">
            <w:pPr>
              <w:ind w:left="264"/>
              <w:rPr>
                <w:rFonts w:cs="Angsana New"/>
                <w:color w:val="000000"/>
                <w:sz w:val="28"/>
                <w:szCs w:val="28"/>
                <w:cs/>
              </w:rPr>
            </w:pPr>
          </w:p>
        </w:tc>
        <w:tc>
          <w:tcPr>
            <w:tcW w:w="1260" w:type="dxa"/>
            <w:hideMark/>
          </w:tcPr>
          <w:p w14:paraId="7632038E" w14:textId="03C47879" w:rsidR="00140979" w:rsidRPr="0073563D" w:rsidRDefault="006E3D6B">
            <w:pPr>
              <w:ind w:left="174" w:right="116"/>
              <w:jc w:val="center"/>
              <w:rPr>
                <w:rFonts w:asciiTheme="majorBidi" w:hAnsiTheme="majorBidi" w:cstheme="majorBidi"/>
                <w:b/>
                <w:bCs/>
                <w:color w:val="000000"/>
                <w:sz w:val="28"/>
                <w:szCs w:val="28"/>
                <w:cs/>
              </w:rPr>
            </w:pPr>
            <w:r w:rsidRPr="006E3D6B">
              <w:rPr>
                <w:rFonts w:asciiTheme="majorBidi" w:hAnsiTheme="majorBidi" w:cstheme="majorBidi"/>
                <w:b/>
                <w:bCs/>
                <w:color w:val="000000"/>
                <w:sz w:val="28"/>
                <w:szCs w:val="28"/>
              </w:rPr>
              <w:t>2567</w:t>
            </w:r>
          </w:p>
        </w:tc>
      </w:tr>
      <w:tr w:rsidR="00140979" w:rsidRPr="0073563D" w14:paraId="535FDB9B" w14:textId="77777777" w:rsidTr="00BB5BDF">
        <w:trPr>
          <w:trHeight w:val="20"/>
        </w:trPr>
        <w:tc>
          <w:tcPr>
            <w:tcW w:w="7470" w:type="dxa"/>
            <w:hideMark/>
          </w:tcPr>
          <w:p w14:paraId="222086C2" w14:textId="77777777" w:rsidR="00140979" w:rsidRPr="0073563D" w:rsidRDefault="00140979">
            <w:pPr>
              <w:ind w:left="113"/>
              <w:rPr>
                <w:rFonts w:cs="Angsana New"/>
                <w:color w:val="000000"/>
                <w:sz w:val="28"/>
                <w:szCs w:val="28"/>
              </w:rPr>
            </w:pPr>
            <w:r w:rsidRPr="0073563D">
              <w:rPr>
                <w:rFonts w:cs="Angsana New"/>
                <w:color w:val="000000"/>
                <w:sz w:val="28"/>
                <w:szCs w:val="28"/>
                <w:cs/>
              </w:rPr>
              <w:t>กระแสเงินสดสุทธิได้มาจากกิจกรรมดำเนินงาน</w:t>
            </w:r>
          </w:p>
        </w:tc>
        <w:tc>
          <w:tcPr>
            <w:tcW w:w="1260" w:type="dxa"/>
            <w:hideMark/>
          </w:tcPr>
          <w:p w14:paraId="54DE7B68" w14:textId="46497CE4" w:rsidR="00140979" w:rsidRPr="0073563D" w:rsidRDefault="006E3D6B">
            <w:pPr>
              <w:tabs>
                <w:tab w:val="decimal" w:pos="1080"/>
              </w:tabs>
              <w:ind w:left="-18" w:right="-90"/>
              <w:rPr>
                <w:rFonts w:asciiTheme="majorBidi" w:hAnsiTheme="majorBidi" w:cstheme="majorBidi"/>
                <w:color w:val="000000"/>
                <w:sz w:val="28"/>
                <w:szCs w:val="28"/>
                <w:cs/>
              </w:rPr>
            </w:pPr>
            <w:r w:rsidRPr="006E3D6B">
              <w:rPr>
                <w:rFonts w:asciiTheme="majorBidi" w:hAnsiTheme="majorBidi" w:cstheme="majorBidi"/>
                <w:color w:val="000000"/>
                <w:sz w:val="28"/>
                <w:szCs w:val="28"/>
              </w:rPr>
              <w:t>23</w:t>
            </w:r>
            <w:r w:rsidR="00140979"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301</w:t>
            </w:r>
          </w:p>
        </w:tc>
      </w:tr>
      <w:tr w:rsidR="00140979" w:rsidRPr="0073563D" w14:paraId="162C81B0" w14:textId="77777777" w:rsidTr="00BB5BDF">
        <w:trPr>
          <w:trHeight w:val="20"/>
        </w:trPr>
        <w:tc>
          <w:tcPr>
            <w:tcW w:w="7470" w:type="dxa"/>
            <w:hideMark/>
          </w:tcPr>
          <w:p w14:paraId="1F78A52C" w14:textId="77777777" w:rsidR="00140979" w:rsidRPr="0073563D" w:rsidRDefault="00140979">
            <w:pPr>
              <w:ind w:left="113"/>
              <w:rPr>
                <w:rFonts w:cs="Angsana New"/>
                <w:color w:val="000000"/>
                <w:sz w:val="28"/>
                <w:szCs w:val="28"/>
              </w:rPr>
            </w:pPr>
            <w:r w:rsidRPr="0073563D">
              <w:rPr>
                <w:rFonts w:cs="Angsana New"/>
                <w:color w:val="000000"/>
                <w:sz w:val="28"/>
                <w:szCs w:val="28"/>
                <w:cs/>
              </w:rPr>
              <w:t>กระแสเงินสดสุทธิใช้ไปในกิจกรรมลงทุน</w:t>
            </w:r>
          </w:p>
        </w:tc>
        <w:tc>
          <w:tcPr>
            <w:tcW w:w="1260" w:type="dxa"/>
            <w:hideMark/>
          </w:tcPr>
          <w:p w14:paraId="726556FB" w14:textId="1050A973" w:rsidR="00140979" w:rsidRPr="0073563D" w:rsidRDefault="00140979">
            <w:pPr>
              <w:tabs>
                <w:tab w:val="decimal" w:pos="1080"/>
              </w:tabs>
              <w:ind w:left="-18" w:right="-90"/>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13</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574</w:t>
            </w:r>
            <w:r w:rsidRPr="0073563D">
              <w:rPr>
                <w:rFonts w:asciiTheme="majorBidi" w:hAnsiTheme="majorBidi" w:cstheme="majorBidi"/>
                <w:color w:val="000000"/>
                <w:sz w:val="28"/>
                <w:szCs w:val="28"/>
              </w:rPr>
              <w:t>)</w:t>
            </w:r>
          </w:p>
        </w:tc>
      </w:tr>
      <w:tr w:rsidR="00140979" w:rsidRPr="0073563D" w14:paraId="4A351F11" w14:textId="77777777" w:rsidTr="00BB5BDF">
        <w:trPr>
          <w:trHeight w:val="20"/>
        </w:trPr>
        <w:tc>
          <w:tcPr>
            <w:tcW w:w="7470" w:type="dxa"/>
            <w:hideMark/>
          </w:tcPr>
          <w:p w14:paraId="4477F5A9" w14:textId="77777777" w:rsidR="00140979" w:rsidRPr="0073563D" w:rsidRDefault="00140979">
            <w:pPr>
              <w:ind w:left="113"/>
              <w:rPr>
                <w:rFonts w:cs="Angsana New"/>
                <w:color w:val="000000"/>
                <w:sz w:val="28"/>
                <w:szCs w:val="28"/>
              </w:rPr>
            </w:pPr>
            <w:r w:rsidRPr="0073563D">
              <w:rPr>
                <w:rFonts w:cs="Angsana New"/>
                <w:color w:val="000000"/>
                <w:sz w:val="28"/>
                <w:szCs w:val="28"/>
                <w:cs/>
              </w:rPr>
              <w:t>กระแสเงินสดสุทธิใช้ไปในกิจกรรมจัดหาเงิน</w:t>
            </w:r>
          </w:p>
        </w:tc>
        <w:tc>
          <w:tcPr>
            <w:tcW w:w="1260" w:type="dxa"/>
            <w:tcBorders>
              <w:top w:val="nil"/>
              <w:left w:val="nil"/>
              <w:bottom w:val="single" w:sz="4" w:space="0" w:color="auto"/>
              <w:right w:val="nil"/>
            </w:tcBorders>
            <w:hideMark/>
          </w:tcPr>
          <w:p w14:paraId="49181B20" w14:textId="293EF11C" w:rsidR="00140979" w:rsidRPr="0073563D" w:rsidRDefault="00140979">
            <w:pPr>
              <w:tabs>
                <w:tab w:val="decimal" w:pos="1080"/>
              </w:tabs>
              <w:ind w:left="-18" w:right="-90"/>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10</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840</w:t>
            </w:r>
            <w:r w:rsidRPr="0073563D">
              <w:rPr>
                <w:rFonts w:asciiTheme="majorBidi" w:hAnsiTheme="majorBidi" w:cstheme="majorBidi"/>
                <w:color w:val="000000"/>
                <w:sz w:val="28"/>
                <w:szCs w:val="28"/>
              </w:rPr>
              <w:t>)</w:t>
            </w:r>
          </w:p>
        </w:tc>
      </w:tr>
      <w:tr w:rsidR="00140979" w:rsidRPr="0073563D" w14:paraId="4DDBFB9A" w14:textId="77777777" w:rsidTr="00BB5BDF">
        <w:trPr>
          <w:trHeight w:val="20"/>
        </w:trPr>
        <w:tc>
          <w:tcPr>
            <w:tcW w:w="7470" w:type="dxa"/>
            <w:hideMark/>
          </w:tcPr>
          <w:p w14:paraId="72F5AA96" w14:textId="77777777" w:rsidR="00140979" w:rsidRPr="0073563D" w:rsidRDefault="00140979">
            <w:pPr>
              <w:ind w:left="113"/>
              <w:rPr>
                <w:rFonts w:cs="Angsana New"/>
                <w:b/>
                <w:bCs/>
                <w:color w:val="000000"/>
                <w:sz w:val="28"/>
                <w:szCs w:val="28"/>
              </w:rPr>
            </w:pPr>
            <w:r w:rsidRPr="0073563D">
              <w:rPr>
                <w:rFonts w:cs="Angsana New"/>
                <w:b/>
                <w:bCs/>
                <w:color w:val="000000"/>
                <w:sz w:val="28"/>
                <w:szCs w:val="28"/>
                <w:cs/>
              </w:rPr>
              <w:t>เงินสดและรายการเทียบเท่าเงินสดลดลงสุทธิ</w:t>
            </w:r>
          </w:p>
        </w:tc>
        <w:tc>
          <w:tcPr>
            <w:tcW w:w="1260" w:type="dxa"/>
            <w:tcBorders>
              <w:top w:val="single" w:sz="4" w:space="0" w:color="auto"/>
              <w:left w:val="nil"/>
              <w:bottom w:val="double" w:sz="4" w:space="0" w:color="auto"/>
              <w:right w:val="nil"/>
            </w:tcBorders>
            <w:hideMark/>
          </w:tcPr>
          <w:p w14:paraId="559E2D68" w14:textId="11C52149" w:rsidR="00140979" w:rsidRPr="0073563D" w:rsidRDefault="00140979">
            <w:pPr>
              <w:tabs>
                <w:tab w:val="decimal" w:pos="1080"/>
              </w:tabs>
              <w:ind w:left="-18" w:right="-90"/>
              <w:rPr>
                <w:rFonts w:asciiTheme="majorBidi" w:hAnsiTheme="majorBidi" w:cstheme="majorBidi"/>
                <w:b/>
                <w:bCs/>
                <w:color w:val="000000"/>
                <w:sz w:val="28"/>
                <w:szCs w:val="28"/>
                <w:cs/>
              </w:rPr>
            </w:pPr>
            <w:r w:rsidRPr="0073563D">
              <w:rPr>
                <w:rFonts w:asciiTheme="majorBidi" w:hAnsiTheme="majorBidi" w:cstheme="majorBidi"/>
                <w:b/>
                <w:bCs/>
                <w:color w:val="000000"/>
                <w:sz w:val="28"/>
                <w:szCs w:val="28"/>
              </w:rPr>
              <w:t>(</w:t>
            </w:r>
            <w:r w:rsidR="006E3D6B" w:rsidRPr="006E3D6B">
              <w:rPr>
                <w:rFonts w:asciiTheme="majorBidi" w:hAnsiTheme="majorBidi" w:cstheme="majorBidi"/>
                <w:b/>
                <w:bCs/>
                <w:color w:val="000000"/>
                <w:sz w:val="28"/>
                <w:szCs w:val="28"/>
              </w:rPr>
              <w:t>1</w:t>
            </w:r>
            <w:r w:rsidRPr="0073563D">
              <w:rPr>
                <w:rFonts w:asciiTheme="majorBidi" w:hAnsiTheme="majorBidi" w:cstheme="majorBidi"/>
                <w:b/>
                <w:bCs/>
                <w:color w:val="000000"/>
                <w:sz w:val="28"/>
                <w:szCs w:val="28"/>
              </w:rPr>
              <w:t>,</w:t>
            </w:r>
            <w:r w:rsidR="006E3D6B" w:rsidRPr="006E3D6B">
              <w:rPr>
                <w:rFonts w:asciiTheme="majorBidi" w:hAnsiTheme="majorBidi" w:cstheme="majorBidi"/>
                <w:b/>
                <w:bCs/>
                <w:color w:val="000000"/>
                <w:sz w:val="28"/>
                <w:szCs w:val="28"/>
              </w:rPr>
              <w:t>113</w:t>
            </w:r>
            <w:r w:rsidRPr="0073563D">
              <w:rPr>
                <w:rFonts w:asciiTheme="majorBidi" w:hAnsiTheme="majorBidi" w:cstheme="majorBidi"/>
                <w:b/>
                <w:bCs/>
                <w:color w:val="000000"/>
                <w:sz w:val="28"/>
                <w:szCs w:val="28"/>
              </w:rPr>
              <w:t>)</w:t>
            </w:r>
          </w:p>
        </w:tc>
      </w:tr>
    </w:tbl>
    <w:p w14:paraId="26A39FA9" w14:textId="77777777" w:rsidR="00B30BD6" w:rsidRPr="0073563D" w:rsidRDefault="00B30BD6" w:rsidP="009269E4">
      <w:pPr>
        <w:spacing w:after="240"/>
        <w:ind w:left="547" w:right="-29"/>
        <w:jc w:val="thaiDistribute"/>
        <w:rPr>
          <w:rFonts w:ascii="Angsana New" w:hAnsi="Angsana New" w:cs="Angsana New"/>
          <w:sz w:val="32"/>
          <w:szCs w:val="32"/>
          <w:cs/>
        </w:rPr>
      </w:pPr>
    </w:p>
    <w:p w14:paraId="64E7B1B4" w14:textId="77777777" w:rsidR="00B30BD6" w:rsidRPr="0073563D" w:rsidRDefault="00B30BD6">
      <w:pPr>
        <w:rPr>
          <w:rFonts w:ascii="Angsana New" w:hAnsi="Angsana New" w:cs="Angsana New"/>
          <w:sz w:val="32"/>
          <w:szCs w:val="32"/>
          <w:cs/>
        </w:rPr>
      </w:pPr>
      <w:r w:rsidRPr="0073563D">
        <w:rPr>
          <w:rFonts w:ascii="Angsana New" w:hAnsi="Angsana New" w:cs="Angsana New"/>
          <w:sz w:val="32"/>
          <w:szCs w:val="32"/>
          <w:cs/>
        </w:rPr>
        <w:br w:type="page"/>
      </w:r>
    </w:p>
    <w:p w14:paraId="5B712456" w14:textId="1F900E96" w:rsidR="00147BD3" w:rsidRPr="0073563D" w:rsidRDefault="00147BD3" w:rsidP="009269E4">
      <w:pPr>
        <w:spacing w:after="240"/>
        <w:ind w:left="547" w:right="-29"/>
        <w:jc w:val="thaiDistribute"/>
        <w:rPr>
          <w:rFonts w:ascii="Angsana New" w:hAnsi="Angsana New" w:cs="Angsana New"/>
          <w:sz w:val="32"/>
          <w:szCs w:val="32"/>
        </w:rPr>
      </w:pPr>
      <w:r w:rsidRPr="0073563D">
        <w:rPr>
          <w:rFonts w:ascii="Angsana New" w:hAnsi="Angsana New" w:cs="Angsana New"/>
          <w:sz w:val="32"/>
          <w:szCs w:val="32"/>
          <w:cs/>
        </w:rPr>
        <w:lastRenderedPageBreak/>
        <w:t xml:space="preserve">ต่อมาเมื่อวันที่ </w:t>
      </w:r>
      <w:r w:rsidR="006E3D6B" w:rsidRPr="006E3D6B">
        <w:rPr>
          <w:rFonts w:ascii="Angsana New" w:hAnsi="Angsana New" w:cs="Angsana New"/>
          <w:sz w:val="32"/>
          <w:szCs w:val="32"/>
        </w:rPr>
        <w:t>2</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ธันวาคม </w:t>
      </w:r>
      <w:r w:rsidR="006E3D6B" w:rsidRPr="006E3D6B">
        <w:rPr>
          <w:rFonts w:ascii="Angsana New" w:hAnsi="Angsana New" w:cs="Angsana New"/>
          <w:sz w:val="32"/>
          <w:szCs w:val="32"/>
        </w:rPr>
        <w:t>2567</w:t>
      </w:r>
      <w:r w:rsidRPr="0073563D">
        <w:rPr>
          <w:rFonts w:ascii="Angsana New" w:hAnsi="Angsana New" w:cs="Angsana New"/>
          <w:sz w:val="32"/>
          <w:szCs w:val="32"/>
        </w:rPr>
        <w:t xml:space="preserve"> </w:t>
      </w:r>
      <w:r w:rsidRPr="0073563D">
        <w:rPr>
          <w:rFonts w:ascii="Angsana New" w:hAnsi="Angsana New" w:cs="Angsana New" w:hint="cs"/>
          <w:sz w:val="32"/>
          <w:szCs w:val="32"/>
          <w:cs/>
        </w:rPr>
        <w:t>บริษัทได้มีการรายงานต่อตลาดหลักทรัพย์แห่งประเทศไทย เรื่องแจ้งสิ้นสุดสัญญาซื้อขายหุ้นสามัญและสิทธิความเป็นเจ้าหนี้ของบริษัทในกลุ่มธุรกิจโรงพยาบาล เนื่องจากบริษัทย่อยทางอ้อมดังกล่าวได้ดำเนินการตามกระบวนการซื้อขายหุ้นสามัญและสิทธิความเป็นเจ้าหนี้ของบริษัทในกลุ่มธุรกิจโรงพยาบาลตามเงื่อนไขสัญญาซื้อขายหุ้น แต่เนื่องจากมีเงื่อนไขบางประการที่</w:t>
      </w:r>
      <w:r w:rsidRPr="0073563D">
        <w:rPr>
          <w:rFonts w:ascii="Angsana New" w:hAnsi="Angsana New" w:cs="Angsana New" w:hint="cs"/>
          <w:spacing w:val="-4"/>
          <w:sz w:val="32"/>
          <w:szCs w:val="32"/>
          <w:cs/>
        </w:rPr>
        <w:t>ทางบริษัทย่อยทางอ้อมไม่สามารถดำเนินการให้แล้วเสร็จภายในระยะเวลาที่กำหนดตามเงื่อนไขบังคับก่อน</w:t>
      </w:r>
      <w:r w:rsidRPr="0073563D">
        <w:rPr>
          <w:rFonts w:ascii="Angsana New" w:hAnsi="Angsana New" w:cs="Angsana New" w:hint="cs"/>
          <w:sz w:val="32"/>
          <w:szCs w:val="32"/>
          <w:cs/>
        </w:rPr>
        <w:t xml:space="preserve"> จึงทำให้ไม่สามารถดำเนินการโอนขายหุ้นสามัญและสิทธิความเป็นเจ้าหนี้ของบริษัทในกลุ่มธุรกิจโรงพยาบาลให้แก่ผู้ซื้อได้</w:t>
      </w:r>
      <w:r w:rsidR="00BE5330" w:rsidRPr="0073563D">
        <w:rPr>
          <w:rFonts w:ascii="Angsana New" w:hAnsi="Angsana New" w:cs="Angsana New"/>
          <w:sz w:val="32"/>
          <w:szCs w:val="32"/>
        </w:rPr>
        <w:t xml:space="preserve"> </w:t>
      </w:r>
      <w:r w:rsidR="00BE5330" w:rsidRPr="0073563D">
        <w:rPr>
          <w:rFonts w:ascii="Angsana New" w:hAnsi="Angsana New" w:cs="Angsana New" w:hint="cs"/>
          <w:sz w:val="32"/>
          <w:szCs w:val="32"/>
          <w:cs/>
        </w:rPr>
        <w:t>โดยกลุ่มบริษัท</w:t>
      </w:r>
      <w:r w:rsidR="00850EC6" w:rsidRPr="0073563D">
        <w:rPr>
          <w:rFonts w:ascii="Angsana New" w:hAnsi="Angsana New" w:cs="Angsana New" w:hint="cs"/>
          <w:sz w:val="32"/>
          <w:szCs w:val="32"/>
          <w:cs/>
        </w:rPr>
        <w:t xml:space="preserve">ต้องชำระคืนเงินมัดจำจำนวน </w:t>
      </w:r>
      <w:r w:rsidR="006E3D6B" w:rsidRPr="006E3D6B">
        <w:rPr>
          <w:rFonts w:ascii="Angsana New" w:hAnsi="Angsana New" w:cs="Angsana New"/>
          <w:sz w:val="32"/>
          <w:szCs w:val="32"/>
        </w:rPr>
        <w:t>70</w:t>
      </w:r>
      <w:r w:rsidR="00850EC6" w:rsidRPr="0073563D">
        <w:rPr>
          <w:rFonts w:ascii="Angsana New" w:hAnsi="Angsana New" w:cs="Angsana New"/>
          <w:sz w:val="32"/>
          <w:szCs w:val="32"/>
        </w:rPr>
        <w:t xml:space="preserve"> </w:t>
      </w:r>
      <w:r w:rsidR="00850EC6" w:rsidRPr="0073563D">
        <w:rPr>
          <w:rFonts w:ascii="Angsana New" w:hAnsi="Angsana New" w:cs="Angsana New" w:hint="cs"/>
          <w:sz w:val="32"/>
          <w:szCs w:val="32"/>
          <w:cs/>
        </w:rPr>
        <w:t>ล้านบาทให้ผู้ซื้อ</w:t>
      </w:r>
      <w:r w:rsidR="002E5F35" w:rsidRPr="0073563D">
        <w:rPr>
          <w:rFonts w:ascii="Angsana New" w:hAnsi="Angsana New" w:cs="Angsana New" w:hint="cs"/>
          <w:sz w:val="32"/>
          <w:szCs w:val="32"/>
          <w:cs/>
        </w:rPr>
        <w:t xml:space="preserve"> </w:t>
      </w:r>
      <w:r w:rsidR="00850EC6" w:rsidRPr="0073563D">
        <w:rPr>
          <w:rFonts w:ascii="Angsana New" w:hAnsi="Angsana New" w:cs="Angsana New" w:hint="cs"/>
          <w:sz w:val="32"/>
          <w:szCs w:val="32"/>
          <w:cs/>
        </w:rPr>
        <w:t>เงินม</w:t>
      </w:r>
      <w:r w:rsidR="002E5F35" w:rsidRPr="0073563D">
        <w:rPr>
          <w:rFonts w:ascii="Angsana New" w:hAnsi="Angsana New" w:cs="Angsana New" w:hint="cs"/>
          <w:sz w:val="32"/>
          <w:szCs w:val="32"/>
          <w:cs/>
        </w:rPr>
        <w:t>ัดจำ</w:t>
      </w:r>
      <w:r w:rsidR="00E80300" w:rsidRPr="0073563D">
        <w:rPr>
          <w:rFonts w:ascii="Angsana New" w:hAnsi="Angsana New" w:cs="Angsana New" w:hint="cs"/>
          <w:sz w:val="32"/>
          <w:szCs w:val="32"/>
          <w:cs/>
        </w:rPr>
        <w:t>ดังกล่าวอยู่ในหนี้สินหมุนเวียน</w:t>
      </w:r>
      <w:r w:rsidR="00FB74AF" w:rsidRPr="0073563D">
        <w:rPr>
          <w:rFonts w:ascii="Angsana New" w:hAnsi="Angsana New" w:cs="Angsana New" w:hint="cs"/>
          <w:sz w:val="32"/>
          <w:szCs w:val="32"/>
          <w:cs/>
        </w:rPr>
        <w:t>อื่นในงบฐานะการเงิน</w:t>
      </w:r>
      <w:r w:rsidR="00CA6FCD" w:rsidRPr="0073563D">
        <w:rPr>
          <w:rFonts w:ascii="Angsana New" w:hAnsi="Angsana New" w:cs="Angsana New" w:hint="cs"/>
          <w:sz w:val="32"/>
          <w:szCs w:val="32"/>
          <w:cs/>
        </w:rPr>
        <w:t xml:space="preserve">รวม ณ วันที่ </w:t>
      </w:r>
      <w:r w:rsidR="006E3D6B" w:rsidRPr="006E3D6B">
        <w:rPr>
          <w:rFonts w:ascii="Angsana New" w:hAnsi="Angsana New" w:cs="Angsana New"/>
          <w:sz w:val="32"/>
          <w:szCs w:val="32"/>
        </w:rPr>
        <w:t>31</w:t>
      </w:r>
      <w:r w:rsidR="00CA6FCD" w:rsidRPr="0073563D">
        <w:rPr>
          <w:rFonts w:ascii="Angsana New" w:hAnsi="Angsana New" w:cs="Angsana New"/>
          <w:sz w:val="32"/>
          <w:szCs w:val="32"/>
        </w:rPr>
        <w:t xml:space="preserve"> </w:t>
      </w:r>
      <w:r w:rsidR="00CA6FCD" w:rsidRPr="0073563D">
        <w:rPr>
          <w:rFonts w:ascii="Angsana New" w:hAnsi="Angsana New" w:cs="Angsana New" w:hint="cs"/>
          <w:sz w:val="32"/>
          <w:szCs w:val="32"/>
          <w:cs/>
        </w:rPr>
        <w:t xml:space="preserve">ธันวาคม </w:t>
      </w:r>
      <w:r w:rsidR="006E3D6B" w:rsidRPr="006E3D6B">
        <w:rPr>
          <w:rFonts w:ascii="Angsana New" w:hAnsi="Angsana New" w:cs="Angsana New"/>
          <w:sz w:val="32"/>
          <w:szCs w:val="32"/>
        </w:rPr>
        <w:t>2567</w:t>
      </w:r>
      <w:r w:rsidR="006F2302">
        <w:rPr>
          <w:rFonts w:ascii="Angsana New" w:hAnsi="Angsana New" w:cs="Angsana New"/>
          <w:sz w:val="32"/>
          <w:szCs w:val="32"/>
        </w:rPr>
        <w:t xml:space="preserve"> (</w:t>
      </w:r>
      <w:r w:rsidR="006F2302">
        <w:rPr>
          <w:rFonts w:ascii="Angsana New" w:hAnsi="Angsana New" w:cs="Angsana New" w:hint="cs"/>
          <w:sz w:val="32"/>
          <w:szCs w:val="32"/>
          <w:cs/>
        </w:rPr>
        <w:t xml:space="preserve">ดูหมายเหตุข้อ </w:t>
      </w:r>
      <w:r w:rsidR="006E3D6B" w:rsidRPr="006E3D6B">
        <w:rPr>
          <w:rFonts w:ascii="Angsana New" w:hAnsi="Angsana New" w:cs="Angsana New"/>
          <w:sz w:val="32"/>
          <w:szCs w:val="32"/>
        </w:rPr>
        <w:t>18</w:t>
      </w:r>
      <w:r w:rsidR="006F2302">
        <w:rPr>
          <w:rFonts w:ascii="Angsana New" w:hAnsi="Angsana New" w:cs="Angsana New"/>
          <w:sz w:val="32"/>
          <w:szCs w:val="32"/>
        </w:rPr>
        <w:t>)</w:t>
      </w:r>
      <w:r w:rsidRPr="0073563D">
        <w:rPr>
          <w:rFonts w:ascii="Angsana New" w:hAnsi="Angsana New" w:cs="Angsana New" w:hint="cs"/>
          <w:sz w:val="32"/>
          <w:szCs w:val="32"/>
          <w:cs/>
        </w:rPr>
        <w:t xml:space="preserve"> จึงทำให้สัญญาซื้อขายหุ้นดังกล่าวต้องสิ้นสุดลงตามเงื่อนไขของสัญญาซื้อขาย</w:t>
      </w:r>
      <w:r w:rsidRPr="0073563D">
        <w:rPr>
          <w:rFonts w:ascii="Angsana New" w:hAnsi="Angsana New" w:cs="Angsana New" w:hint="cs"/>
          <w:spacing w:val="4"/>
          <w:sz w:val="32"/>
          <w:szCs w:val="32"/>
          <w:cs/>
        </w:rPr>
        <w:t xml:space="preserve">หุ้นสามัญและสิทธิความเป็นเจ้าหนี้ของบริษัทในกลุ่มธุรกิจโรงพยาบาล </w:t>
      </w:r>
      <w:r w:rsidRPr="0073563D">
        <w:rPr>
          <w:rFonts w:ascii="Angsana New" w:hAnsi="Angsana New" w:cs="Angsana New" w:hint="cs"/>
          <w:spacing w:val="-4"/>
          <w:sz w:val="32"/>
          <w:szCs w:val="32"/>
          <w:cs/>
        </w:rPr>
        <w:t>นอกจากนั้นผู้บริหารของกลุ่มบริษัทยังมีความไม่แน่นอน</w:t>
      </w:r>
      <w:r w:rsidRPr="0073563D">
        <w:rPr>
          <w:rFonts w:ascii="Angsana New" w:hAnsi="Angsana New" w:cs="Angsana New" w:hint="cs"/>
          <w:sz w:val="32"/>
          <w:szCs w:val="32"/>
          <w:cs/>
        </w:rPr>
        <w:t>ในการจัดหาผู้ซื้อ กลุ่มบริษัทจึงยกเลิกการจัดประเภทกลุ่มสินทรัพย์ และ</w:t>
      </w:r>
      <w:r w:rsidRPr="0073563D">
        <w:rPr>
          <w:rFonts w:ascii="Angsana New" w:hAnsi="Angsana New" w:cs="Angsana New" w:hint="cs"/>
          <w:spacing w:val="4"/>
          <w:sz w:val="32"/>
          <w:szCs w:val="32"/>
          <w:cs/>
        </w:rPr>
        <w:t>หนี้สินที่รวมในกลุ่มสินทรัพย์ที่จะ</w:t>
      </w:r>
      <w:r w:rsidRPr="0073563D">
        <w:rPr>
          <w:rFonts w:ascii="Angsana New" w:hAnsi="Angsana New" w:cs="Angsana New" w:hint="cs"/>
          <w:spacing w:val="-4"/>
          <w:sz w:val="32"/>
          <w:szCs w:val="32"/>
          <w:cs/>
        </w:rPr>
        <w:t xml:space="preserve">จำหน่ายเป็นสินทรัพย์ที่ถือไว้เพื่อขายในงบฐานะการเงินรวม </w:t>
      </w:r>
      <w:r w:rsidRPr="0073563D">
        <w:rPr>
          <w:rFonts w:ascii="Angsana New" w:hAnsi="Angsana New" w:cs="Angsana New" w:hint="cs"/>
          <w:sz w:val="32"/>
          <w:szCs w:val="32"/>
          <w:cs/>
        </w:rPr>
        <w:t xml:space="preserve">ณ วันที่ </w:t>
      </w:r>
      <w:r w:rsidR="006E3D6B" w:rsidRPr="006E3D6B">
        <w:rPr>
          <w:rFonts w:ascii="Angsana New" w:hAnsi="Angsana New" w:cs="Angsana New"/>
          <w:sz w:val="32"/>
          <w:szCs w:val="32"/>
        </w:rPr>
        <w:t>31</w:t>
      </w:r>
      <w:r w:rsidRPr="0073563D">
        <w:rPr>
          <w:rFonts w:ascii="Angsana New" w:hAnsi="Angsana New" w:cs="Angsana New" w:hint="cs"/>
          <w:sz w:val="32"/>
          <w:szCs w:val="32"/>
          <w:cs/>
        </w:rPr>
        <w:t xml:space="preserve"> ธันวาคม </w:t>
      </w:r>
      <w:r w:rsidR="006E3D6B" w:rsidRPr="006E3D6B">
        <w:rPr>
          <w:rFonts w:ascii="Angsana New" w:hAnsi="Angsana New" w:cs="Angsana New"/>
          <w:sz w:val="32"/>
          <w:szCs w:val="32"/>
        </w:rPr>
        <w:t>2567</w:t>
      </w:r>
    </w:p>
    <w:p w14:paraId="513B5C40" w14:textId="2B3319E0" w:rsidR="00C075CA" w:rsidRPr="0073563D" w:rsidRDefault="00C075CA" w:rsidP="00C075CA">
      <w:pPr>
        <w:spacing w:after="240"/>
        <w:ind w:left="547" w:right="-29"/>
        <w:jc w:val="thaiDistribute"/>
        <w:rPr>
          <w:rFonts w:asciiTheme="majorBidi" w:hAnsiTheme="majorBidi" w:cstheme="majorBidi"/>
          <w:b/>
          <w:bCs/>
          <w:sz w:val="32"/>
          <w:szCs w:val="32"/>
        </w:rPr>
      </w:pPr>
      <w:r w:rsidRPr="0073563D">
        <w:rPr>
          <w:rFonts w:ascii="Angsana New" w:hAnsi="Angsana New" w:cs="Angsana New" w:hint="cs"/>
          <w:sz w:val="32"/>
          <w:szCs w:val="32"/>
          <w:cs/>
        </w:rPr>
        <w:t xml:space="preserve">กลุ่มบริษัทได้ทำจดหมายขอขยายระยะเวลาชำระคืนเงินมัดจำค่าหุ้น จำนวน </w:t>
      </w:r>
      <w:r w:rsidR="006E3D6B" w:rsidRPr="006E3D6B">
        <w:rPr>
          <w:rFonts w:ascii="Angsana New" w:hAnsi="Angsana New" w:cs="Angsana New"/>
          <w:sz w:val="32"/>
          <w:szCs w:val="32"/>
        </w:rPr>
        <w:t>70</w:t>
      </w:r>
      <w:r w:rsidRPr="0073563D">
        <w:rPr>
          <w:rFonts w:ascii="Angsana New" w:hAnsi="Angsana New" w:cs="Angsana New"/>
          <w:sz w:val="32"/>
          <w:szCs w:val="32"/>
        </w:rPr>
        <w:t>.</w:t>
      </w:r>
      <w:r w:rsidR="006E3D6B" w:rsidRPr="006E3D6B">
        <w:rPr>
          <w:rFonts w:ascii="Angsana New" w:hAnsi="Angsana New" w:cs="Angsana New"/>
          <w:sz w:val="32"/>
          <w:szCs w:val="32"/>
        </w:rPr>
        <w:t>00</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ล้านบาทกับผู้ซื้อ ตามจดหมายลงวันที่ </w:t>
      </w:r>
      <w:r w:rsidR="006E3D6B" w:rsidRPr="006E3D6B">
        <w:rPr>
          <w:rFonts w:ascii="Angsana New" w:hAnsi="Angsana New" w:cs="Angsana New"/>
          <w:sz w:val="32"/>
          <w:szCs w:val="32"/>
        </w:rPr>
        <w:t>9</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ธันวาคม </w:t>
      </w:r>
      <w:r w:rsidR="006E3D6B" w:rsidRPr="006E3D6B">
        <w:rPr>
          <w:rFonts w:ascii="Angsana New" w:hAnsi="Angsana New" w:cs="Angsana New"/>
          <w:sz w:val="32"/>
          <w:szCs w:val="32"/>
        </w:rPr>
        <w:t>2567</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 จากเดิมครบกำหนดชำระคืนภายในวันที่ </w:t>
      </w:r>
      <w:r w:rsidR="006E3D6B" w:rsidRPr="006E3D6B">
        <w:rPr>
          <w:rFonts w:ascii="Angsana New" w:hAnsi="Angsana New" w:cs="Angsana New"/>
          <w:sz w:val="32"/>
          <w:szCs w:val="32"/>
        </w:rPr>
        <w:t>13</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ธันวาคม </w:t>
      </w:r>
      <w:r w:rsidR="006E3D6B" w:rsidRPr="006E3D6B">
        <w:rPr>
          <w:rFonts w:ascii="Angsana New" w:hAnsi="Angsana New" w:cs="Angsana New"/>
          <w:sz w:val="32"/>
          <w:szCs w:val="32"/>
        </w:rPr>
        <w:t>2567</w:t>
      </w:r>
      <w:r w:rsidRPr="0073563D">
        <w:rPr>
          <w:rFonts w:ascii="Angsana New" w:hAnsi="Angsana New" w:cs="Angsana New"/>
          <w:sz w:val="32"/>
          <w:szCs w:val="32"/>
        </w:rPr>
        <w:t xml:space="preserve"> </w:t>
      </w:r>
      <w:r w:rsidRPr="0073563D">
        <w:rPr>
          <w:rFonts w:ascii="Angsana New" w:hAnsi="Angsana New" w:cs="Angsana New" w:hint="cs"/>
          <w:sz w:val="32"/>
          <w:szCs w:val="32"/>
          <w:cs/>
        </w:rPr>
        <w:t>ออกไป</w:t>
      </w:r>
      <w:r w:rsidRPr="0073563D">
        <w:rPr>
          <w:rFonts w:ascii="Angsana New" w:hAnsi="Angsana New" w:cs="Angsana New" w:hint="cs"/>
          <w:spacing w:val="-4"/>
          <w:sz w:val="32"/>
          <w:szCs w:val="32"/>
          <w:cs/>
        </w:rPr>
        <w:t xml:space="preserve">เป็นชำระคืนภายในวันที่ </w:t>
      </w:r>
      <w:r w:rsidR="006E3D6B" w:rsidRPr="006E3D6B">
        <w:rPr>
          <w:rFonts w:ascii="Angsana New" w:hAnsi="Angsana New" w:cs="Angsana New"/>
          <w:spacing w:val="-4"/>
          <w:sz w:val="32"/>
          <w:szCs w:val="32"/>
        </w:rPr>
        <w:t>21</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 xml:space="preserve">กุมภาพันธ์ </w:t>
      </w:r>
      <w:r w:rsidR="006E3D6B" w:rsidRPr="006E3D6B">
        <w:rPr>
          <w:rFonts w:ascii="Angsana New" w:hAnsi="Angsana New" w:cs="Angsana New"/>
          <w:spacing w:val="-4"/>
          <w:sz w:val="32"/>
          <w:szCs w:val="32"/>
        </w:rPr>
        <w:t>2568</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 xml:space="preserve">แต่ทั้งนี้ไม่เกินวันที่ </w:t>
      </w:r>
      <w:r w:rsidR="006E3D6B" w:rsidRPr="006E3D6B">
        <w:rPr>
          <w:rFonts w:ascii="Angsana New" w:hAnsi="Angsana New" w:cs="Angsana New"/>
          <w:spacing w:val="-4"/>
          <w:sz w:val="32"/>
          <w:szCs w:val="32"/>
        </w:rPr>
        <w:t>13</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 xml:space="preserve">มีนาคม </w:t>
      </w:r>
      <w:r w:rsidR="006E3D6B" w:rsidRPr="006E3D6B">
        <w:rPr>
          <w:rFonts w:ascii="Angsana New" w:hAnsi="Angsana New" w:cs="Angsana New"/>
          <w:spacing w:val="-4"/>
          <w:sz w:val="32"/>
          <w:szCs w:val="32"/>
        </w:rPr>
        <w:t>2568</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และขอยกเว้นเบี้ยปรับ</w:t>
      </w:r>
      <w:r w:rsidRPr="0073563D">
        <w:rPr>
          <w:rFonts w:ascii="Angsana New" w:hAnsi="Angsana New" w:cs="Angsana New"/>
          <w:sz w:val="32"/>
          <w:szCs w:val="32"/>
        </w:rPr>
        <w:t xml:space="preserve"> </w:t>
      </w:r>
      <w:r w:rsidRPr="0073563D">
        <w:rPr>
          <w:rFonts w:ascii="Angsana New" w:hAnsi="Angsana New" w:cs="Angsana New" w:hint="cs"/>
          <w:sz w:val="32"/>
          <w:szCs w:val="32"/>
          <w:cs/>
        </w:rPr>
        <w:t>ค่าเสียหาย และดอกเบี้ย ตามที่ระบุในสัญญาซื้อขายหุ้น เรื่องการชดใช้ความเสียหาย</w:t>
      </w:r>
    </w:p>
    <w:p w14:paraId="3499FE8C" w14:textId="3A0329F0" w:rsidR="006F5D45" w:rsidRPr="0073563D" w:rsidRDefault="00A67781" w:rsidP="006F5D45">
      <w:pPr>
        <w:spacing w:after="240"/>
        <w:ind w:left="547" w:right="-29"/>
        <w:jc w:val="thaiDistribute"/>
        <w:rPr>
          <w:rFonts w:ascii="Angsana New" w:hAnsi="Angsana New" w:cs="Angsana New"/>
          <w:spacing w:val="-4"/>
          <w:sz w:val="32"/>
          <w:szCs w:val="32"/>
          <w:cs/>
        </w:rPr>
      </w:pPr>
      <w:r w:rsidRPr="0073563D">
        <w:rPr>
          <w:rFonts w:ascii="Angsana New" w:hAnsi="Angsana New" w:cs="Angsana New" w:hint="cs"/>
          <w:spacing w:val="-4"/>
          <w:sz w:val="32"/>
          <w:szCs w:val="32"/>
          <w:cs/>
        </w:rPr>
        <w:t>ต่อมา</w:t>
      </w:r>
      <w:r w:rsidR="00E31ECD" w:rsidRPr="0073563D">
        <w:rPr>
          <w:rFonts w:ascii="Angsana New" w:hAnsi="Angsana New" w:cs="Angsana New" w:hint="cs"/>
          <w:spacing w:val="-4"/>
          <w:sz w:val="32"/>
          <w:szCs w:val="32"/>
          <w:cs/>
        </w:rPr>
        <w:t xml:space="preserve">เมื่อวันที่ </w:t>
      </w:r>
      <w:r w:rsidR="006E3D6B" w:rsidRPr="006E3D6B">
        <w:rPr>
          <w:rFonts w:ascii="Angsana New" w:hAnsi="Angsana New" w:cs="Angsana New"/>
          <w:spacing w:val="-4"/>
          <w:sz w:val="32"/>
          <w:szCs w:val="32"/>
        </w:rPr>
        <w:t>30</w:t>
      </w:r>
      <w:r w:rsidR="00E31ECD" w:rsidRPr="0073563D">
        <w:rPr>
          <w:rFonts w:ascii="Angsana New" w:hAnsi="Angsana New" w:cs="Angsana New"/>
          <w:spacing w:val="-4"/>
          <w:sz w:val="32"/>
          <w:szCs w:val="32"/>
        </w:rPr>
        <w:t xml:space="preserve"> </w:t>
      </w:r>
      <w:r w:rsidR="00E31ECD" w:rsidRPr="0073563D">
        <w:rPr>
          <w:rFonts w:ascii="Angsana New" w:hAnsi="Angsana New" w:cs="Angsana New" w:hint="cs"/>
          <w:spacing w:val="-4"/>
          <w:sz w:val="32"/>
          <w:szCs w:val="32"/>
          <w:cs/>
        </w:rPr>
        <w:t xml:space="preserve">พฤษภาคม </w:t>
      </w:r>
      <w:r w:rsidR="006E3D6B" w:rsidRPr="006E3D6B">
        <w:rPr>
          <w:rFonts w:ascii="Angsana New" w:hAnsi="Angsana New" w:cs="Angsana New"/>
          <w:spacing w:val="-4"/>
          <w:sz w:val="32"/>
          <w:szCs w:val="32"/>
        </w:rPr>
        <w:t>2568</w:t>
      </w:r>
      <w:r w:rsidR="00E31ECD" w:rsidRPr="0073563D">
        <w:rPr>
          <w:rFonts w:ascii="Angsana New" w:hAnsi="Angsana New" w:cs="Angsana New"/>
          <w:spacing w:val="-4"/>
          <w:sz w:val="32"/>
          <w:szCs w:val="32"/>
        </w:rPr>
        <w:t xml:space="preserve"> </w:t>
      </w:r>
      <w:r w:rsidR="0074569A" w:rsidRPr="0073563D">
        <w:rPr>
          <w:rFonts w:ascii="Angsana New" w:hAnsi="Angsana New" w:cs="Angsana New" w:hint="cs"/>
          <w:spacing w:val="-4"/>
          <w:sz w:val="32"/>
          <w:szCs w:val="32"/>
          <w:cs/>
        </w:rPr>
        <w:t>กลุ่มบริษัท</w:t>
      </w:r>
      <w:r w:rsidR="006F5D45" w:rsidRPr="0073563D">
        <w:rPr>
          <w:rFonts w:ascii="Angsana New" w:hAnsi="Angsana New" w:cs="Angsana New" w:hint="cs"/>
          <w:spacing w:val="-4"/>
          <w:sz w:val="32"/>
          <w:szCs w:val="32"/>
          <w:cs/>
        </w:rPr>
        <w:t xml:space="preserve">ได้ชำระคืนเงินมัดจำค่าหุ้น จำนวน </w:t>
      </w:r>
      <w:r w:rsidR="006E3D6B" w:rsidRPr="006E3D6B">
        <w:rPr>
          <w:rFonts w:ascii="Angsana New" w:hAnsi="Angsana New" w:cs="Angsana New"/>
          <w:spacing w:val="-4"/>
          <w:sz w:val="32"/>
          <w:szCs w:val="32"/>
        </w:rPr>
        <w:t>70</w:t>
      </w:r>
      <w:r w:rsidR="009F3D09" w:rsidRPr="0073563D">
        <w:rPr>
          <w:rFonts w:ascii="Angsana New" w:hAnsi="Angsana New" w:cs="Angsana New"/>
          <w:spacing w:val="-4"/>
          <w:sz w:val="32"/>
          <w:szCs w:val="32"/>
        </w:rPr>
        <w:t>.</w:t>
      </w:r>
      <w:r w:rsidR="006E3D6B" w:rsidRPr="006E3D6B">
        <w:rPr>
          <w:rFonts w:ascii="Angsana New" w:hAnsi="Angsana New" w:cs="Angsana New"/>
          <w:spacing w:val="-4"/>
          <w:sz w:val="32"/>
          <w:szCs w:val="32"/>
        </w:rPr>
        <w:t>00</w:t>
      </w:r>
      <w:r w:rsidR="006F5D45" w:rsidRPr="0073563D">
        <w:rPr>
          <w:rFonts w:ascii="Angsana New" w:hAnsi="Angsana New" w:cs="Angsana New"/>
          <w:spacing w:val="-4"/>
          <w:sz w:val="32"/>
          <w:szCs w:val="32"/>
        </w:rPr>
        <w:t xml:space="preserve"> </w:t>
      </w:r>
      <w:r w:rsidR="006F5D45" w:rsidRPr="0073563D">
        <w:rPr>
          <w:rFonts w:ascii="Angsana New" w:hAnsi="Angsana New" w:cs="Angsana New" w:hint="cs"/>
          <w:spacing w:val="-4"/>
          <w:sz w:val="32"/>
          <w:szCs w:val="32"/>
          <w:cs/>
        </w:rPr>
        <w:t xml:space="preserve">ล้านบาท </w:t>
      </w:r>
      <w:r w:rsidR="00E31ECD" w:rsidRPr="0073563D">
        <w:rPr>
          <w:rFonts w:ascii="Angsana New" w:hAnsi="Angsana New" w:cs="Angsana New" w:hint="cs"/>
          <w:spacing w:val="-4"/>
          <w:sz w:val="32"/>
          <w:szCs w:val="32"/>
          <w:cs/>
        </w:rPr>
        <w:t>แล้ว</w:t>
      </w:r>
      <w:r w:rsidR="006F5D45" w:rsidRPr="0073563D">
        <w:rPr>
          <w:rFonts w:ascii="Angsana New" w:hAnsi="Angsana New" w:cs="Angsana New" w:hint="cs"/>
          <w:spacing w:val="-4"/>
          <w:sz w:val="32"/>
          <w:szCs w:val="32"/>
          <w:cs/>
        </w:rPr>
        <w:t>ทั้งจำนวน</w:t>
      </w:r>
    </w:p>
    <w:p w14:paraId="0A3A0249" w14:textId="5D5E7E0C" w:rsidR="006F5D45" w:rsidRPr="0073563D" w:rsidRDefault="006F5D45" w:rsidP="00C075CA">
      <w:pPr>
        <w:spacing w:after="240"/>
        <w:ind w:left="547" w:right="-29"/>
        <w:jc w:val="thaiDistribute"/>
        <w:rPr>
          <w:rFonts w:ascii="Angsana New" w:hAnsi="Angsana New" w:cs="Angsana New"/>
          <w:sz w:val="32"/>
          <w:szCs w:val="32"/>
          <w:cs/>
        </w:rPr>
        <w:sectPr w:rsidR="006F5D45" w:rsidRPr="0073563D" w:rsidSect="00EF7C5E">
          <w:headerReference w:type="first" r:id="rId12"/>
          <w:pgSz w:w="11907" w:h="16840" w:code="9"/>
          <w:pgMar w:top="1440" w:right="1224" w:bottom="720" w:left="1440" w:header="720" w:footer="720" w:gutter="0"/>
          <w:pgNumType w:fmt="numberInDash" w:start="2" w:chapStyle="1"/>
          <w:cols w:space="737"/>
          <w:titlePg/>
          <w:docGrid w:linePitch="326"/>
        </w:sectPr>
      </w:pPr>
    </w:p>
    <w:p w14:paraId="3DE9617E" w14:textId="483D3A78" w:rsidR="004431C5" w:rsidRPr="0073563D" w:rsidRDefault="004431C5" w:rsidP="002A72D4">
      <w:pPr>
        <w:pStyle w:val="ListParagraph"/>
        <w:numPr>
          <w:ilvl w:val="0"/>
          <w:numId w:val="2"/>
        </w:numPr>
        <w:tabs>
          <w:tab w:val="clear" w:pos="360"/>
        </w:tabs>
        <w:ind w:left="540" w:hanging="540"/>
        <w:rPr>
          <w:rFonts w:asciiTheme="majorBidi" w:hAnsiTheme="majorBidi" w:cstheme="majorBidi"/>
          <w:b/>
          <w:bCs/>
          <w:sz w:val="32"/>
          <w:szCs w:val="32"/>
          <w:cs/>
          <w:lang w:val="th-TH"/>
        </w:rPr>
      </w:pPr>
      <w:r w:rsidRPr="0073563D">
        <w:rPr>
          <w:rFonts w:asciiTheme="majorBidi" w:hAnsiTheme="majorBidi" w:cstheme="majorBidi"/>
          <w:b/>
          <w:bCs/>
          <w:sz w:val="32"/>
          <w:szCs w:val="32"/>
          <w:cs/>
          <w:lang w:val="th-TH"/>
        </w:rPr>
        <w:lastRenderedPageBreak/>
        <w:t>เงินลงทุนในบริษัทย่อย</w:t>
      </w:r>
    </w:p>
    <w:p w14:paraId="3D4DF338" w14:textId="355BE786" w:rsidR="004431C5" w:rsidRPr="0073563D" w:rsidRDefault="004431C5" w:rsidP="002A72D4">
      <w:pPr>
        <w:ind w:left="540" w:right="-17"/>
        <w:jc w:val="thaiDistribute"/>
        <w:rPr>
          <w:rFonts w:asciiTheme="majorBidi" w:hAnsiTheme="majorBidi" w:cstheme="majorBidi"/>
          <w:sz w:val="32"/>
          <w:szCs w:val="32"/>
        </w:rPr>
      </w:pPr>
      <w:r w:rsidRPr="0073563D">
        <w:rPr>
          <w:rFonts w:asciiTheme="majorBidi" w:hAnsiTheme="majorBidi" w:cstheme="majorBidi"/>
          <w:sz w:val="32"/>
          <w:szCs w:val="32"/>
          <w:cs/>
        </w:rPr>
        <w:t xml:space="preserve">เงินลงทุนในบริษัทย่อย แสดงในราคาตามวิธีราคาทุน ณ </w:t>
      </w:r>
      <w:r w:rsidR="00CE0CFF" w:rsidRPr="0073563D">
        <w:rPr>
          <w:rFonts w:asciiTheme="majorBidi" w:hAnsiTheme="majorBidi" w:cstheme="majorBidi"/>
          <w:spacing w:val="-6"/>
          <w:sz w:val="32"/>
          <w:szCs w:val="32"/>
          <w:cs/>
        </w:rPr>
        <w:t xml:space="preserve">วันที่ </w:t>
      </w:r>
      <w:r w:rsidR="006E3D6B" w:rsidRPr="006E3D6B">
        <w:rPr>
          <w:rFonts w:ascii="Angsana New" w:hAnsi="Angsana New" w:cs="Angsana New" w:hint="cs"/>
          <w:spacing w:val="-6"/>
          <w:sz w:val="32"/>
          <w:szCs w:val="32"/>
        </w:rPr>
        <w:t>30</w:t>
      </w:r>
      <w:r w:rsidR="00A6091C" w:rsidRPr="0073563D">
        <w:rPr>
          <w:rFonts w:ascii="Angsana New" w:hAnsi="Angsana New" w:cs="Angsana New" w:hint="cs"/>
          <w:spacing w:val="-6"/>
          <w:sz w:val="32"/>
          <w:szCs w:val="32"/>
          <w:cs/>
        </w:rPr>
        <w:t xml:space="preserve"> มิถุนายน</w:t>
      </w:r>
      <w:r w:rsidR="00A6091C" w:rsidRPr="0073563D">
        <w:rPr>
          <w:rFonts w:ascii="Angsana New" w:hAnsi="Angsana New" w:cs="Angsana New"/>
          <w:spacing w:val="-6"/>
          <w:sz w:val="32"/>
          <w:szCs w:val="32"/>
          <w:cs/>
        </w:rPr>
        <w:t xml:space="preserve"> </w:t>
      </w:r>
      <w:r w:rsidR="006E3D6B" w:rsidRPr="006E3D6B">
        <w:rPr>
          <w:rFonts w:asciiTheme="majorBidi" w:hAnsiTheme="majorBidi" w:cstheme="majorBidi"/>
          <w:spacing w:val="4"/>
          <w:sz w:val="32"/>
          <w:szCs w:val="32"/>
        </w:rPr>
        <w:t>2568</w:t>
      </w:r>
      <w:r w:rsidR="00CE0CFF" w:rsidRPr="0073563D">
        <w:rPr>
          <w:rFonts w:asciiTheme="majorBidi" w:hAnsiTheme="majorBidi" w:cstheme="majorBidi"/>
          <w:spacing w:val="4"/>
          <w:sz w:val="32"/>
          <w:szCs w:val="32"/>
          <w:cs/>
        </w:rPr>
        <w:t xml:space="preserve"> และ</w:t>
      </w:r>
      <w:r w:rsidR="00946980" w:rsidRPr="0073563D">
        <w:rPr>
          <w:rFonts w:asciiTheme="majorBidi" w:hAnsiTheme="majorBidi" w:cstheme="majorBidi"/>
          <w:spacing w:val="-6"/>
          <w:sz w:val="32"/>
          <w:szCs w:val="32"/>
          <w:cs/>
        </w:rPr>
        <w:t>วันที่</w:t>
      </w:r>
      <w:r w:rsidR="00CE0CFF" w:rsidRPr="0073563D">
        <w:rPr>
          <w:rFonts w:asciiTheme="majorBidi" w:hAnsiTheme="majorBidi" w:cstheme="majorBidi"/>
          <w:spacing w:val="4"/>
          <w:sz w:val="32"/>
          <w:szCs w:val="32"/>
          <w:cs/>
        </w:rPr>
        <w:t xml:space="preserve"> </w:t>
      </w:r>
      <w:r w:rsidR="006E3D6B" w:rsidRPr="006E3D6B">
        <w:rPr>
          <w:rFonts w:asciiTheme="majorBidi" w:hAnsiTheme="majorBidi" w:cstheme="majorBidi"/>
          <w:spacing w:val="4"/>
          <w:sz w:val="32"/>
          <w:szCs w:val="32"/>
        </w:rPr>
        <w:t>31</w:t>
      </w:r>
      <w:r w:rsidR="00CE0CFF" w:rsidRPr="0073563D">
        <w:rPr>
          <w:rFonts w:asciiTheme="majorBidi" w:hAnsiTheme="majorBidi" w:cstheme="majorBidi"/>
          <w:spacing w:val="4"/>
          <w:sz w:val="32"/>
          <w:szCs w:val="32"/>
        </w:rPr>
        <w:t xml:space="preserve"> </w:t>
      </w:r>
      <w:r w:rsidR="00CE0CFF" w:rsidRPr="0073563D">
        <w:rPr>
          <w:rFonts w:asciiTheme="majorBidi" w:hAnsiTheme="majorBidi" w:cstheme="majorBidi"/>
          <w:spacing w:val="4"/>
          <w:sz w:val="32"/>
          <w:szCs w:val="32"/>
          <w:cs/>
        </w:rPr>
        <w:t xml:space="preserve">ธันวาคม </w:t>
      </w:r>
      <w:r w:rsidR="006E3D6B" w:rsidRPr="006E3D6B">
        <w:rPr>
          <w:rFonts w:asciiTheme="majorBidi" w:hAnsiTheme="majorBidi" w:cstheme="majorBidi"/>
          <w:spacing w:val="4"/>
          <w:sz w:val="32"/>
          <w:szCs w:val="32"/>
        </w:rPr>
        <w:t>2567</w:t>
      </w:r>
      <w:r w:rsidR="00CE0CFF" w:rsidRPr="0073563D">
        <w:rPr>
          <w:rFonts w:asciiTheme="majorBidi" w:hAnsiTheme="majorBidi" w:cstheme="majorBidi"/>
          <w:spacing w:val="4"/>
          <w:sz w:val="32"/>
          <w:szCs w:val="32"/>
          <w:cs/>
        </w:rPr>
        <w:t xml:space="preserve"> </w:t>
      </w:r>
      <w:r w:rsidRPr="0073563D">
        <w:rPr>
          <w:rFonts w:asciiTheme="majorBidi" w:hAnsiTheme="majorBidi" w:cstheme="majorBidi"/>
          <w:sz w:val="32"/>
          <w:szCs w:val="32"/>
          <w:cs/>
        </w:rPr>
        <w:t>ประกอบด้วย</w:t>
      </w:r>
    </w:p>
    <w:p w14:paraId="72787A04" w14:textId="77777777" w:rsidR="00C31F23" w:rsidRPr="0073563D" w:rsidRDefault="00076763" w:rsidP="002A72D4">
      <w:pPr>
        <w:ind w:right="-224"/>
        <w:jc w:val="right"/>
        <w:rPr>
          <w:rFonts w:asciiTheme="majorBidi" w:hAnsiTheme="majorBidi" w:cstheme="majorBidi"/>
          <w:cs/>
          <w:lang w:val="th-TH" w:eastAsia="x-none"/>
        </w:rPr>
      </w:pPr>
      <w:r w:rsidRPr="0073563D">
        <w:rPr>
          <w:rFonts w:asciiTheme="majorBidi" w:hAnsiTheme="majorBidi" w:cstheme="majorBidi"/>
          <w:b/>
          <w:bCs/>
          <w:cs/>
          <w:lang w:val="x-none" w:eastAsia="x-none"/>
        </w:rPr>
        <w:t xml:space="preserve">หน่วย : </w:t>
      </w:r>
      <w:r w:rsidR="002E521D" w:rsidRPr="0073563D">
        <w:rPr>
          <w:rFonts w:asciiTheme="majorBidi" w:hAnsiTheme="majorBidi" w:cstheme="majorBidi"/>
          <w:b/>
          <w:bCs/>
          <w:cs/>
          <w:lang w:eastAsia="x-none"/>
        </w:rPr>
        <w:t>พัน</w:t>
      </w:r>
      <w:r w:rsidRPr="0073563D">
        <w:rPr>
          <w:rFonts w:asciiTheme="majorBidi" w:hAnsiTheme="majorBidi" w:cstheme="majorBidi"/>
          <w:b/>
          <w:bCs/>
          <w:cs/>
          <w:lang w:val="x-none" w:eastAsia="x-none"/>
        </w:rPr>
        <w:t>บาท</w:t>
      </w:r>
    </w:p>
    <w:tbl>
      <w:tblPr>
        <w:tblW w:w="13860" w:type="dxa"/>
        <w:tblInd w:w="540" w:type="dxa"/>
        <w:tblLayout w:type="fixed"/>
        <w:tblCellMar>
          <w:left w:w="0" w:type="dxa"/>
          <w:right w:w="0" w:type="dxa"/>
        </w:tblCellMar>
        <w:tblLook w:val="0000" w:firstRow="0" w:lastRow="0" w:firstColumn="0" w:lastColumn="0" w:noHBand="0" w:noVBand="0"/>
      </w:tblPr>
      <w:tblGrid>
        <w:gridCol w:w="2862"/>
        <w:gridCol w:w="90"/>
        <w:gridCol w:w="1890"/>
        <w:gridCol w:w="90"/>
        <w:gridCol w:w="720"/>
        <w:gridCol w:w="90"/>
        <w:gridCol w:w="806"/>
        <w:gridCol w:w="142"/>
        <w:gridCol w:w="852"/>
        <w:gridCol w:w="90"/>
        <w:gridCol w:w="1011"/>
        <w:gridCol w:w="90"/>
        <w:gridCol w:w="969"/>
        <w:gridCol w:w="90"/>
        <w:gridCol w:w="918"/>
        <w:gridCol w:w="90"/>
        <w:gridCol w:w="900"/>
        <w:gridCol w:w="90"/>
        <w:gridCol w:w="972"/>
        <w:gridCol w:w="90"/>
        <w:gridCol w:w="1008"/>
      </w:tblGrid>
      <w:tr w:rsidR="00697779" w:rsidRPr="0073563D" w14:paraId="67902F42" w14:textId="77777777" w:rsidTr="00E13C6A">
        <w:trPr>
          <w:trHeight w:val="144"/>
        </w:trPr>
        <w:tc>
          <w:tcPr>
            <w:tcW w:w="2862" w:type="dxa"/>
            <w:tcBorders>
              <w:top w:val="nil"/>
              <w:left w:val="nil"/>
              <w:right w:val="nil"/>
            </w:tcBorders>
          </w:tcPr>
          <w:p w14:paraId="12EDE105" w14:textId="77777777" w:rsidR="00697779" w:rsidRPr="0073563D" w:rsidRDefault="00697779" w:rsidP="002A72D4">
            <w:pPr>
              <w:autoSpaceDE w:val="0"/>
              <w:autoSpaceDN w:val="0"/>
              <w:adjustRightInd w:val="0"/>
              <w:jc w:val="center"/>
              <w:rPr>
                <w:rFonts w:asciiTheme="majorBidi" w:hAnsiTheme="majorBidi" w:cstheme="majorBidi"/>
                <w:b/>
                <w:bCs/>
                <w:color w:val="000000"/>
              </w:rPr>
            </w:pPr>
          </w:p>
        </w:tc>
        <w:tc>
          <w:tcPr>
            <w:tcW w:w="90" w:type="dxa"/>
            <w:tcBorders>
              <w:top w:val="nil"/>
              <w:left w:val="nil"/>
              <w:right w:val="nil"/>
            </w:tcBorders>
          </w:tcPr>
          <w:p w14:paraId="4ADE3024" w14:textId="77777777" w:rsidR="00697779" w:rsidRPr="0073563D" w:rsidRDefault="00697779" w:rsidP="002A72D4">
            <w:pPr>
              <w:autoSpaceDE w:val="0"/>
              <w:autoSpaceDN w:val="0"/>
              <w:adjustRightInd w:val="0"/>
              <w:jc w:val="center"/>
              <w:rPr>
                <w:rFonts w:asciiTheme="majorBidi" w:hAnsiTheme="majorBidi" w:cstheme="majorBidi"/>
                <w:b/>
                <w:bCs/>
                <w:color w:val="000000"/>
              </w:rPr>
            </w:pPr>
          </w:p>
        </w:tc>
        <w:tc>
          <w:tcPr>
            <w:tcW w:w="1890" w:type="dxa"/>
            <w:tcBorders>
              <w:top w:val="nil"/>
              <w:left w:val="nil"/>
              <w:right w:val="nil"/>
            </w:tcBorders>
          </w:tcPr>
          <w:p w14:paraId="48E9BF2D" w14:textId="77777777" w:rsidR="00697779" w:rsidRPr="0073563D" w:rsidRDefault="00697779" w:rsidP="002A72D4">
            <w:pPr>
              <w:autoSpaceDE w:val="0"/>
              <w:autoSpaceDN w:val="0"/>
              <w:adjustRightInd w:val="0"/>
              <w:jc w:val="center"/>
              <w:rPr>
                <w:rFonts w:asciiTheme="majorBidi" w:hAnsiTheme="majorBidi" w:cstheme="majorBidi"/>
                <w:b/>
                <w:bCs/>
                <w:color w:val="000000"/>
              </w:rPr>
            </w:pPr>
          </w:p>
        </w:tc>
        <w:tc>
          <w:tcPr>
            <w:tcW w:w="90" w:type="dxa"/>
            <w:tcBorders>
              <w:top w:val="nil"/>
              <w:left w:val="nil"/>
              <w:right w:val="nil"/>
            </w:tcBorders>
          </w:tcPr>
          <w:p w14:paraId="4A5802FB" w14:textId="77777777" w:rsidR="00697779" w:rsidRPr="0073563D" w:rsidRDefault="00697779" w:rsidP="002A72D4">
            <w:pPr>
              <w:autoSpaceDE w:val="0"/>
              <w:autoSpaceDN w:val="0"/>
              <w:adjustRightInd w:val="0"/>
              <w:jc w:val="center"/>
              <w:rPr>
                <w:rFonts w:asciiTheme="majorBidi" w:hAnsiTheme="majorBidi" w:cstheme="majorBidi"/>
                <w:b/>
                <w:bCs/>
                <w:color w:val="000000"/>
              </w:rPr>
            </w:pPr>
          </w:p>
        </w:tc>
        <w:tc>
          <w:tcPr>
            <w:tcW w:w="720" w:type="dxa"/>
            <w:tcBorders>
              <w:top w:val="nil"/>
              <w:left w:val="nil"/>
              <w:right w:val="nil"/>
            </w:tcBorders>
          </w:tcPr>
          <w:p w14:paraId="2D7724A9" w14:textId="77777777" w:rsidR="00697779" w:rsidRPr="0073563D" w:rsidRDefault="00697779" w:rsidP="002A72D4">
            <w:pPr>
              <w:autoSpaceDE w:val="0"/>
              <w:autoSpaceDN w:val="0"/>
              <w:adjustRightInd w:val="0"/>
              <w:jc w:val="center"/>
              <w:rPr>
                <w:rFonts w:asciiTheme="majorBidi" w:hAnsiTheme="majorBidi" w:cstheme="majorBidi"/>
                <w:b/>
                <w:bCs/>
                <w:color w:val="000000"/>
                <w:cs/>
              </w:rPr>
            </w:pPr>
          </w:p>
        </w:tc>
        <w:tc>
          <w:tcPr>
            <w:tcW w:w="90" w:type="dxa"/>
            <w:tcBorders>
              <w:top w:val="nil"/>
              <w:left w:val="nil"/>
              <w:bottom w:val="nil"/>
              <w:right w:val="nil"/>
            </w:tcBorders>
          </w:tcPr>
          <w:p w14:paraId="4EC63A31" w14:textId="77777777" w:rsidR="00697779" w:rsidRPr="0073563D" w:rsidRDefault="00697779" w:rsidP="002A72D4">
            <w:pPr>
              <w:autoSpaceDE w:val="0"/>
              <w:autoSpaceDN w:val="0"/>
              <w:adjustRightInd w:val="0"/>
              <w:jc w:val="center"/>
              <w:rPr>
                <w:rFonts w:asciiTheme="majorBidi" w:hAnsiTheme="majorBidi" w:cstheme="majorBidi"/>
                <w:b/>
                <w:bCs/>
                <w:color w:val="000000"/>
              </w:rPr>
            </w:pPr>
          </w:p>
        </w:tc>
        <w:tc>
          <w:tcPr>
            <w:tcW w:w="8118" w:type="dxa"/>
            <w:gridSpan w:val="15"/>
            <w:tcBorders>
              <w:top w:val="nil"/>
              <w:left w:val="nil"/>
              <w:right w:val="nil"/>
            </w:tcBorders>
          </w:tcPr>
          <w:p w14:paraId="25B338A1" w14:textId="77777777" w:rsidR="00697779" w:rsidRPr="0073563D" w:rsidRDefault="00697779" w:rsidP="002A72D4">
            <w:pPr>
              <w:autoSpaceDE w:val="0"/>
              <w:autoSpaceDN w:val="0"/>
              <w:adjustRightInd w:val="0"/>
              <w:jc w:val="center"/>
              <w:rPr>
                <w:rFonts w:asciiTheme="majorBidi" w:hAnsiTheme="majorBidi" w:cstheme="majorBidi"/>
                <w:b/>
                <w:bCs/>
                <w:color w:val="000000"/>
                <w:cs/>
              </w:rPr>
            </w:pPr>
            <w:r w:rsidRPr="0073563D">
              <w:rPr>
                <w:rFonts w:asciiTheme="majorBidi" w:hAnsiTheme="majorBidi" w:cstheme="majorBidi"/>
                <w:b/>
                <w:bCs/>
                <w:color w:val="000000"/>
                <w:cs/>
              </w:rPr>
              <w:t>งบการเงินเฉพาะกิจการ</w:t>
            </w:r>
          </w:p>
        </w:tc>
      </w:tr>
      <w:tr w:rsidR="00AE0B16" w:rsidRPr="0073563D" w14:paraId="6A308333" w14:textId="77777777" w:rsidTr="004A173B">
        <w:trPr>
          <w:trHeight w:val="144"/>
        </w:trPr>
        <w:tc>
          <w:tcPr>
            <w:tcW w:w="2862" w:type="dxa"/>
            <w:tcBorders>
              <w:top w:val="nil"/>
              <w:left w:val="nil"/>
              <w:right w:val="nil"/>
            </w:tcBorders>
          </w:tcPr>
          <w:p w14:paraId="2171EEB7" w14:textId="77777777" w:rsidR="00AE0B16" w:rsidRPr="0073563D" w:rsidRDefault="00AE0B16" w:rsidP="002A72D4">
            <w:pPr>
              <w:autoSpaceDE w:val="0"/>
              <w:autoSpaceDN w:val="0"/>
              <w:adjustRightInd w:val="0"/>
              <w:jc w:val="center"/>
              <w:rPr>
                <w:rFonts w:asciiTheme="majorBidi" w:hAnsiTheme="majorBidi" w:cstheme="majorBidi"/>
                <w:b/>
                <w:bCs/>
                <w:color w:val="000000"/>
              </w:rPr>
            </w:pPr>
          </w:p>
        </w:tc>
        <w:tc>
          <w:tcPr>
            <w:tcW w:w="90" w:type="dxa"/>
            <w:tcBorders>
              <w:top w:val="nil"/>
              <w:left w:val="nil"/>
              <w:right w:val="nil"/>
            </w:tcBorders>
          </w:tcPr>
          <w:p w14:paraId="2ADFA000" w14:textId="77777777" w:rsidR="00AE0B16" w:rsidRPr="0073563D" w:rsidRDefault="00AE0B16" w:rsidP="002A72D4">
            <w:pPr>
              <w:autoSpaceDE w:val="0"/>
              <w:autoSpaceDN w:val="0"/>
              <w:adjustRightInd w:val="0"/>
              <w:jc w:val="center"/>
              <w:rPr>
                <w:rFonts w:asciiTheme="majorBidi" w:hAnsiTheme="majorBidi" w:cstheme="majorBidi"/>
                <w:b/>
                <w:bCs/>
                <w:color w:val="000000"/>
              </w:rPr>
            </w:pPr>
          </w:p>
        </w:tc>
        <w:tc>
          <w:tcPr>
            <w:tcW w:w="1890" w:type="dxa"/>
            <w:tcBorders>
              <w:top w:val="nil"/>
              <w:left w:val="nil"/>
              <w:right w:val="nil"/>
            </w:tcBorders>
          </w:tcPr>
          <w:p w14:paraId="6009D858" w14:textId="77777777" w:rsidR="00AE0B16" w:rsidRPr="0073563D" w:rsidRDefault="00AE0B16" w:rsidP="002A72D4">
            <w:pPr>
              <w:autoSpaceDE w:val="0"/>
              <w:autoSpaceDN w:val="0"/>
              <w:adjustRightInd w:val="0"/>
              <w:jc w:val="center"/>
              <w:rPr>
                <w:rFonts w:asciiTheme="majorBidi" w:hAnsiTheme="majorBidi" w:cstheme="majorBidi"/>
                <w:b/>
                <w:bCs/>
                <w:color w:val="000000"/>
              </w:rPr>
            </w:pPr>
          </w:p>
        </w:tc>
        <w:tc>
          <w:tcPr>
            <w:tcW w:w="90" w:type="dxa"/>
            <w:tcBorders>
              <w:top w:val="nil"/>
              <w:left w:val="nil"/>
              <w:right w:val="nil"/>
            </w:tcBorders>
          </w:tcPr>
          <w:p w14:paraId="74BD9895" w14:textId="77777777" w:rsidR="00AE0B16" w:rsidRPr="0073563D" w:rsidRDefault="00AE0B16" w:rsidP="002A72D4">
            <w:pPr>
              <w:autoSpaceDE w:val="0"/>
              <w:autoSpaceDN w:val="0"/>
              <w:adjustRightInd w:val="0"/>
              <w:jc w:val="center"/>
              <w:rPr>
                <w:rFonts w:asciiTheme="majorBidi" w:hAnsiTheme="majorBidi" w:cstheme="majorBidi"/>
                <w:b/>
                <w:bCs/>
                <w:color w:val="000000"/>
              </w:rPr>
            </w:pPr>
          </w:p>
        </w:tc>
        <w:tc>
          <w:tcPr>
            <w:tcW w:w="720" w:type="dxa"/>
            <w:tcBorders>
              <w:top w:val="nil"/>
              <w:left w:val="nil"/>
              <w:right w:val="nil"/>
            </w:tcBorders>
          </w:tcPr>
          <w:p w14:paraId="28938C8F" w14:textId="77777777" w:rsidR="00AE0B16" w:rsidRPr="0073563D" w:rsidRDefault="00AE0B16" w:rsidP="002A72D4">
            <w:pPr>
              <w:autoSpaceDE w:val="0"/>
              <w:autoSpaceDN w:val="0"/>
              <w:adjustRightInd w:val="0"/>
              <w:jc w:val="center"/>
              <w:rPr>
                <w:rFonts w:asciiTheme="majorBidi" w:hAnsiTheme="majorBidi" w:cstheme="majorBidi"/>
                <w:b/>
                <w:bCs/>
                <w:color w:val="000000"/>
              </w:rPr>
            </w:pPr>
          </w:p>
        </w:tc>
        <w:tc>
          <w:tcPr>
            <w:tcW w:w="90" w:type="dxa"/>
            <w:tcBorders>
              <w:top w:val="nil"/>
              <w:left w:val="nil"/>
              <w:right w:val="nil"/>
            </w:tcBorders>
          </w:tcPr>
          <w:p w14:paraId="3F840A50" w14:textId="77777777" w:rsidR="00AE0B16" w:rsidRPr="0073563D" w:rsidRDefault="00AE0B16" w:rsidP="002A72D4">
            <w:pPr>
              <w:autoSpaceDE w:val="0"/>
              <w:autoSpaceDN w:val="0"/>
              <w:adjustRightInd w:val="0"/>
              <w:jc w:val="center"/>
              <w:rPr>
                <w:rFonts w:asciiTheme="majorBidi" w:hAnsiTheme="majorBidi" w:cstheme="majorBidi"/>
                <w:b/>
                <w:bCs/>
                <w:color w:val="000000"/>
              </w:rPr>
            </w:pPr>
          </w:p>
        </w:tc>
        <w:tc>
          <w:tcPr>
            <w:tcW w:w="1800" w:type="dxa"/>
            <w:gridSpan w:val="3"/>
            <w:tcBorders>
              <w:left w:val="nil"/>
              <w:right w:val="nil"/>
            </w:tcBorders>
          </w:tcPr>
          <w:p w14:paraId="478C7A06" w14:textId="77777777" w:rsidR="00AE0B16" w:rsidRPr="0073563D" w:rsidRDefault="00AE0B16" w:rsidP="002A72D4">
            <w:pPr>
              <w:autoSpaceDE w:val="0"/>
              <w:autoSpaceDN w:val="0"/>
              <w:adjustRightInd w:val="0"/>
              <w:jc w:val="center"/>
              <w:rPr>
                <w:rFonts w:asciiTheme="majorBidi" w:hAnsiTheme="majorBidi" w:cstheme="majorBidi"/>
                <w:b/>
                <w:bCs/>
                <w:color w:val="000000"/>
              </w:rPr>
            </w:pPr>
            <w:r w:rsidRPr="0073563D">
              <w:rPr>
                <w:rFonts w:asciiTheme="majorBidi" w:hAnsiTheme="majorBidi" w:cstheme="majorBidi"/>
                <w:b/>
                <w:bCs/>
                <w:color w:val="000000"/>
                <w:cs/>
              </w:rPr>
              <w:t>ทุนที่ชำระแล้ว</w:t>
            </w:r>
          </w:p>
        </w:tc>
        <w:tc>
          <w:tcPr>
            <w:tcW w:w="90" w:type="dxa"/>
            <w:tcBorders>
              <w:left w:val="nil"/>
              <w:right w:val="nil"/>
            </w:tcBorders>
          </w:tcPr>
          <w:p w14:paraId="733225A6" w14:textId="77777777" w:rsidR="00AE0B16" w:rsidRPr="0073563D" w:rsidRDefault="00AE0B16" w:rsidP="002A72D4">
            <w:pPr>
              <w:autoSpaceDE w:val="0"/>
              <w:autoSpaceDN w:val="0"/>
              <w:adjustRightInd w:val="0"/>
              <w:jc w:val="center"/>
              <w:rPr>
                <w:rFonts w:asciiTheme="majorBidi" w:hAnsiTheme="majorBidi" w:cstheme="majorBidi"/>
                <w:b/>
                <w:bCs/>
                <w:color w:val="000000"/>
              </w:rPr>
            </w:pPr>
          </w:p>
        </w:tc>
        <w:tc>
          <w:tcPr>
            <w:tcW w:w="2070" w:type="dxa"/>
            <w:gridSpan w:val="3"/>
            <w:tcBorders>
              <w:left w:val="nil"/>
              <w:right w:val="nil"/>
            </w:tcBorders>
          </w:tcPr>
          <w:p w14:paraId="65DB399A" w14:textId="77777777" w:rsidR="00AE0B16" w:rsidRPr="0073563D" w:rsidRDefault="00AE0B16" w:rsidP="002A72D4">
            <w:pPr>
              <w:autoSpaceDE w:val="0"/>
              <w:autoSpaceDN w:val="0"/>
              <w:adjustRightInd w:val="0"/>
              <w:jc w:val="center"/>
              <w:rPr>
                <w:rFonts w:asciiTheme="majorBidi" w:hAnsiTheme="majorBidi" w:cstheme="majorBidi"/>
                <w:b/>
                <w:bCs/>
                <w:color w:val="000000"/>
              </w:rPr>
            </w:pPr>
            <w:r w:rsidRPr="0073563D">
              <w:rPr>
                <w:rFonts w:asciiTheme="majorBidi" w:hAnsiTheme="majorBidi" w:cstheme="majorBidi"/>
                <w:b/>
                <w:bCs/>
                <w:color w:val="000000"/>
                <w:cs/>
              </w:rPr>
              <w:t>ราคาทุน</w:t>
            </w:r>
          </w:p>
        </w:tc>
        <w:tc>
          <w:tcPr>
            <w:tcW w:w="90" w:type="dxa"/>
            <w:tcBorders>
              <w:left w:val="nil"/>
              <w:right w:val="nil"/>
            </w:tcBorders>
          </w:tcPr>
          <w:p w14:paraId="263DC328" w14:textId="77777777" w:rsidR="00AE0B16" w:rsidRPr="0073563D" w:rsidRDefault="00AE0B16" w:rsidP="002A72D4">
            <w:pPr>
              <w:autoSpaceDE w:val="0"/>
              <w:autoSpaceDN w:val="0"/>
              <w:adjustRightInd w:val="0"/>
              <w:jc w:val="center"/>
              <w:rPr>
                <w:rFonts w:asciiTheme="majorBidi" w:hAnsiTheme="majorBidi" w:cstheme="majorBidi"/>
                <w:b/>
                <w:bCs/>
                <w:color w:val="000000"/>
              </w:rPr>
            </w:pPr>
          </w:p>
        </w:tc>
        <w:tc>
          <w:tcPr>
            <w:tcW w:w="1908" w:type="dxa"/>
            <w:gridSpan w:val="3"/>
            <w:tcBorders>
              <w:left w:val="nil"/>
              <w:right w:val="nil"/>
            </w:tcBorders>
          </w:tcPr>
          <w:p w14:paraId="2A7492D3" w14:textId="77777777" w:rsidR="00AE0B16" w:rsidRPr="0073563D" w:rsidRDefault="00AE0B16" w:rsidP="002A72D4">
            <w:pPr>
              <w:autoSpaceDE w:val="0"/>
              <w:autoSpaceDN w:val="0"/>
              <w:adjustRightInd w:val="0"/>
              <w:jc w:val="center"/>
              <w:rPr>
                <w:rFonts w:asciiTheme="majorBidi" w:hAnsiTheme="majorBidi" w:cstheme="majorBidi"/>
                <w:b/>
                <w:bCs/>
                <w:color w:val="000000"/>
              </w:rPr>
            </w:pPr>
            <w:r w:rsidRPr="0073563D">
              <w:rPr>
                <w:rFonts w:asciiTheme="majorBidi" w:hAnsiTheme="majorBidi" w:cstheme="majorBidi"/>
                <w:b/>
                <w:bCs/>
                <w:color w:val="000000"/>
                <w:cs/>
              </w:rPr>
              <w:t>ค่าเผื่อการด้อยค่า</w:t>
            </w:r>
          </w:p>
        </w:tc>
        <w:tc>
          <w:tcPr>
            <w:tcW w:w="90" w:type="dxa"/>
            <w:tcBorders>
              <w:left w:val="nil"/>
              <w:right w:val="nil"/>
            </w:tcBorders>
          </w:tcPr>
          <w:p w14:paraId="55317275" w14:textId="77777777" w:rsidR="00AE0B16" w:rsidRPr="0073563D" w:rsidRDefault="00AE0B16" w:rsidP="002A72D4">
            <w:pPr>
              <w:autoSpaceDE w:val="0"/>
              <w:autoSpaceDN w:val="0"/>
              <w:adjustRightInd w:val="0"/>
              <w:jc w:val="center"/>
              <w:rPr>
                <w:rFonts w:asciiTheme="majorBidi" w:hAnsiTheme="majorBidi" w:cstheme="majorBidi"/>
                <w:b/>
                <w:bCs/>
                <w:color w:val="000000"/>
              </w:rPr>
            </w:pPr>
          </w:p>
        </w:tc>
        <w:tc>
          <w:tcPr>
            <w:tcW w:w="2070" w:type="dxa"/>
            <w:gridSpan w:val="3"/>
            <w:tcBorders>
              <w:left w:val="nil"/>
              <w:right w:val="nil"/>
            </w:tcBorders>
          </w:tcPr>
          <w:p w14:paraId="6500C91E" w14:textId="77777777" w:rsidR="00AE0B16" w:rsidRPr="0073563D" w:rsidRDefault="00AE0B16" w:rsidP="002A72D4">
            <w:pPr>
              <w:autoSpaceDE w:val="0"/>
              <w:autoSpaceDN w:val="0"/>
              <w:adjustRightInd w:val="0"/>
              <w:jc w:val="center"/>
              <w:rPr>
                <w:rFonts w:asciiTheme="majorBidi" w:hAnsiTheme="majorBidi" w:cstheme="majorBidi"/>
                <w:b/>
                <w:bCs/>
                <w:color w:val="000000"/>
              </w:rPr>
            </w:pPr>
            <w:r w:rsidRPr="0073563D">
              <w:rPr>
                <w:rFonts w:asciiTheme="majorBidi" w:hAnsiTheme="majorBidi" w:cstheme="majorBidi"/>
                <w:b/>
                <w:bCs/>
                <w:color w:val="000000"/>
                <w:cs/>
              </w:rPr>
              <w:t>สุทธิ</w:t>
            </w:r>
          </w:p>
        </w:tc>
      </w:tr>
      <w:tr w:rsidR="00543A5F" w:rsidRPr="0073563D" w14:paraId="290A188B" w14:textId="77777777" w:rsidTr="004A173B">
        <w:trPr>
          <w:trHeight w:val="144"/>
        </w:trPr>
        <w:tc>
          <w:tcPr>
            <w:tcW w:w="2862" w:type="dxa"/>
            <w:tcBorders>
              <w:left w:val="nil"/>
              <w:right w:val="nil"/>
            </w:tcBorders>
          </w:tcPr>
          <w:p w14:paraId="62262CAB" w14:textId="77777777" w:rsidR="00543A5F" w:rsidRPr="0073563D" w:rsidRDefault="00543A5F" w:rsidP="002A72D4">
            <w:pPr>
              <w:autoSpaceDE w:val="0"/>
              <w:autoSpaceDN w:val="0"/>
              <w:adjustRightInd w:val="0"/>
              <w:jc w:val="center"/>
              <w:rPr>
                <w:rFonts w:asciiTheme="majorBidi" w:hAnsiTheme="majorBidi" w:cstheme="majorBidi"/>
                <w:b/>
                <w:bCs/>
                <w:color w:val="000000"/>
                <w:cs/>
              </w:rPr>
            </w:pPr>
          </w:p>
        </w:tc>
        <w:tc>
          <w:tcPr>
            <w:tcW w:w="90" w:type="dxa"/>
            <w:tcBorders>
              <w:left w:val="nil"/>
              <w:right w:val="nil"/>
            </w:tcBorders>
          </w:tcPr>
          <w:p w14:paraId="6D8C8099" w14:textId="77777777" w:rsidR="00543A5F" w:rsidRPr="0073563D" w:rsidRDefault="00543A5F" w:rsidP="002A72D4">
            <w:pPr>
              <w:autoSpaceDE w:val="0"/>
              <w:autoSpaceDN w:val="0"/>
              <w:adjustRightInd w:val="0"/>
              <w:jc w:val="center"/>
              <w:rPr>
                <w:rFonts w:asciiTheme="majorBidi" w:hAnsiTheme="majorBidi" w:cstheme="majorBidi"/>
                <w:b/>
                <w:bCs/>
                <w:color w:val="000000"/>
              </w:rPr>
            </w:pPr>
          </w:p>
        </w:tc>
        <w:tc>
          <w:tcPr>
            <w:tcW w:w="1890" w:type="dxa"/>
            <w:tcBorders>
              <w:left w:val="nil"/>
              <w:right w:val="nil"/>
            </w:tcBorders>
          </w:tcPr>
          <w:p w14:paraId="422E5DAD" w14:textId="77777777" w:rsidR="00543A5F" w:rsidRPr="0073563D" w:rsidRDefault="00543A5F" w:rsidP="002A72D4">
            <w:pPr>
              <w:autoSpaceDE w:val="0"/>
              <w:autoSpaceDN w:val="0"/>
              <w:adjustRightInd w:val="0"/>
              <w:jc w:val="center"/>
              <w:rPr>
                <w:rFonts w:asciiTheme="majorBidi" w:hAnsiTheme="majorBidi" w:cstheme="majorBidi"/>
                <w:b/>
                <w:bCs/>
                <w:color w:val="000000"/>
                <w:cs/>
              </w:rPr>
            </w:pPr>
          </w:p>
        </w:tc>
        <w:tc>
          <w:tcPr>
            <w:tcW w:w="90" w:type="dxa"/>
            <w:tcBorders>
              <w:left w:val="nil"/>
              <w:right w:val="nil"/>
            </w:tcBorders>
          </w:tcPr>
          <w:p w14:paraId="07CC8580" w14:textId="77777777" w:rsidR="00543A5F" w:rsidRPr="0073563D" w:rsidRDefault="00543A5F" w:rsidP="002A72D4">
            <w:pPr>
              <w:autoSpaceDE w:val="0"/>
              <w:autoSpaceDN w:val="0"/>
              <w:adjustRightInd w:val="0"/>
              <w:jc w:val="center"/>
              <w:rPr>
                <w:rFonts w:asciiTheme="majorBidi" w:hAnsiTheme="majorBidi" w:cstheme="majorBidi"/>
                <w:b/>
                <w:bCs/>
                <w:color w:val="000000"/>
              </w:rPr>
            </w:pPr>
          </w:p>
        </w:tc>
        <w:tc>
          <w:tcPr>
            <w:tcW w:w="720" w:type="dxa"/>
            <w:tcBorders>
              <w:left w:val="nil"/>
              <w:right w:val="nil"/>
            </w:tcBorders>
          </w:tcPr>
          <w:p w14:paraId="4C2A3632" w14:textId="77777777" w:rsidR="00543A5F" w:rsidRPr="0073563D" w:rsidRDefault="00543A5F" w:rsidP="002A72D4">
            <w:pPr>
              <w:autoSpaceDE w:val="0"/>
              <w:autoSpaceDN w:val="0"/>
              <w:adjustRightInd w:val="0"/>
              <w:jc w:val="center"/>
              <w:rPr>
                <w:rFonts w:asciiTheme="majorBidi" w:hAnsiTheme="majorBidi" w:cstheme="majorBidi"/>
                <w:b/>
                <w:bCs/>
                <w:color w:val="000000"/>
              </w:rPr>
            </w:pPr>
          </w:p>
        </w:tc>
        <w:tc>
          <w:tcPr>
            <w:tcW w:w="90" w:type="dxa"/>
            <w:tcBorders>
              <w:top w:val="nil"/>
              <w:left w:val="nil"/>
              <w:right w:val="nil"/>
            </w:tcBorders>
          </w:tcPr>
          <w:p w14:paraId="0A6E0CEF" w14:textId="77777777" w:rsidR="00543A5F" w:rsidRPr="0073563D" w:rsidRDefault="00543A5F" w:rsidP="002A72D4">
            <w:pPr>
              <w:autoSpaceDE w:val="0"/>
              <w:autoSpaceDN w:val="0"/>
              <w:adjustRightInd w:val="0"/>
              <w:jc w:val="center"/>
              <w:rPr>
                <w:rFonts w:asciiTheme="majorBidi" w:hAnsiTheme="majorBidi" w:cstheme="majorBidi"/>
                <w:b/>
                <w:bCs/>
                <w:color w:val="000000"/>
              </w:rPr>
            </w:pPr>
          </w:p>
        </w:tc>
        <w:tc>
          <w:tcPr>
            <w:tcW w:w="806" w:type="dxa"/>
            <w:tcBorders>
              <w:left w:val="nil"/>
              <w:right w:val="nil"/>
            </w:tcBorders>
          </w:tcPr>
          <w:p w14:paraId="3AF2EE76" w14:textId="77777777" w:rsidR="00543A5F" w:rsidRPr="0073563D" w:rsidRDefault="00543A5F" w:rsidP="002A72D4">
            <w:pPr>
              <w:autoSpaceDE w:val="0"/>
              <w:autoSpaceDN w:val="0"/>
              <w:adjustRightInd w:val="0"/>
              <w:ind w:left="-9"/>
              <w:jc w:val="center"/>
              <w:rPr>
                <w:rFonts w:asciiTheme="majorBidi" w:hAnsiTheme="majorBidi" w:cstheme="majorBidi"/>
                <w:b/>
                <w:bCs/>
                <w:color w:val="000000"/>
              </w:rPr>
            </w:pPr>
            <w:r w:rsidRPr="0073563D">
              <w:rPr>
                <w:rFonts w:asciiTheme="majorBidi" w:hAnsiTheme="majorBidi" w:cstheme="majorBidi"/>
                <w:b/>
                <w:bCs/>
                <w:color w:val="000000"/>
                <w:cs/>
              </w:rPr>
              <w:t>ณ วันที่</w:t>
            </w:r>
          </w:p>
        </w:tc>
        <w:tc>
          <w:tcPr>
            <w:tcW w:w="142" w:type="dxa"/>
            <w:tcBorders>
              <w:left w:val="nil"/>
              <w:right w:val="nil"/>
            </w:tcBorders>
          </w:tcPr>
          <w:p w14:paraId="14B30334" w14:textId="77777777" w:rsidR="00543A5F" w:rsidRPr="0073563D" w:rsidRDefault="00543A5F" w:rsidP="002A72D4">
            <w:pPr>
              <w:autoSpaceDE w:val="0"/>
              <w:autoSpaceDN w:val="0"/>
              <w:adjustRightInd w:val="0"/>
              <w:jc w:val="center"/>
              <w:rPr>
                <w:rFonts w:asciiTheme="majorBidi" w:hAnsiTheme="majorBidi" w:cstheme="majorBidi"/>
                <w:b/>
                <w:bCs/>
                <w:color w:val="FF0000"/>
              </w:rPr>
            </w:pPr>
          </w:p>
        </w:tc>
        <w:tc>
          <w:tcPr>
            <w:tcW w:w="852" w:type="dxa"/>
            <w:tcBorders>
              <w:left w:val="nil"/>
              <w:right w:val="nil"/>
            </w:tcBorders>
          </w:tcPr>
          <w:p w14:paraId="328EAFAB" w14:textId="77777777" w:rsidR="00543A5F" w:rsidRPr="0073563D" w:rsidRDefault="00543A5F" w:rsidP="002A72D4">
            <w:pPr>
              <w:autoSpaceDE w:val="0"/>
              <w:autoSpaceDN w:val="0"/>
              <w:adjustRightInd w:val="0"/>
              <w:jc w:val="center"/>
              <w:rPr>
                <w:rFonts w:asciiTheme="majorBidi" w:hAnsiTheme="majorBidi" w:cstheme="majorBidi"/>
                <w:b/>
                <w:bCs/>
                <w:color w:val="000000"/>
              </w:rPr>
            </w:pPr>
            <w:r w:rsidRPr="0073563D">
              <w:rPr>
                <w:rFonts w:asciiTheme="majorBidi" w:hAnsiTheme="majorBidi" w:cstheme="majorBidi"/>
                <w:b/>
                <w:bCs/>
                <w:color w:val="000000"/>
                <w:cs/>
              </w:rPr>
              <w:t>ณ วันที่</w:t>
            </w:r>
          </w:p>
        </w:tc>
        <w:tc>
          <w:tcPr>
            <w:tcW w:w="90" w:type="dxa"/>
            <w:tcBorders>
              <w:left w:val="nil"/>
              <w:right w:val="nil"/>
            </w:tcBorders>
          </w:tcPr>
          <w:p w14:paraId="26F5FB6E" w14:textId="77777777" w:rsidR="00543A5F" w:rsidRPr="0073563D" w:rsidRDefault="00543A5F" w:rsidP="002A72D4">
            <w:pPr>
              <w:autoSpaceDE w:val="0"/>
              <w:autoSpaceDN w:val="0"/>
              <w:adjustRightInd w:val="0"/>
              <w:jc w:val="center"/>
              <w:rPr>
                <w:rFonts w:asciiTheme="majorBidi" w:hAnsiTheme="majorBidi" w:cstheme="majorBidi"/>
                <w:b/>
                <w:bCs/>
                <w:color w:val="000000"/>
              </w:rPr>
            </w:pPr>
          </w:p>
        </w:tc>
        <w:tc>
          <w:tcPr>
            <w:tcW w:w="1011" w:type="dxa"/>
            <w:tcBorders>
              <w:left w:val="nil"/>
              <w:right w:val="nil"/>
            </w:tcBorders>
          </w:tcPr>
          <w:p w14:paraId="45BB694D" w14:textId="0184D196" w:rsidR="00543A5F" w:rsidRPr="0073563D" w:rsidRDefault="00543A5F" w:rsidP="002A72D4">
            <w:pPr>
              <w:autoSpaceDE w:val="0"/>
              <w:autoSpaceDN w:val="0"/>
              <w:adjustRightInd w:val="0"/>
              <w:jc w:val="center"/>
              <w:rPr>
                <w:rFonts w:asciiTheme="majorBidi" w:hAnsiTheme="majorBidi" w:cstheme="majorBidi"/>
                <w:b/>
                <w:bCs/>
                <w:color w:val="000000"/>
              </w:rPr>
            </w:pPr>
            <w:r w:rsidRPr="0073563D">
              <w:rPr>
                <w:rFonts w:asciiTheme="majorBidi" w:hAnsiTheme="majorBidi" w:cstheme="majorBidi"/>
                <w:b/>
                <w:bCs/>
                <w:color w:val="000000"/>
                <w:cs/>
              </w:rPr>
              <w:t>ณ วันที่</w:t>
            </w:r>
          </w:p>
        </w:tc>
        <w:tc>
          <w:tcPr>
            <w:tcW w:w="90" w:type="dxa"/>
            <w:tcBorders>
              <w:left w:val="nil"/>
              <w:right w:val="nil"/>
            </w:tcBorders>
          </w:tcPr>
          <w:p w14:paraId="41C38D9B" w14:textId="77777777" w:rsidR="00543A5F" w:rsidRPr="0073563D" w:rsidRDefault="00543A5F" w:rsidP="002A72D4">
            <w:pPr>
              <w:autoSpaceDE w:val="0"/>
              <w:autoSpaceDN w:val="0"/>
              <w:adjustRightInd w:val="0"/>
              <w:jc w:val="center"/>
              <w:rPr>
                <w:rFonts w:asciiTheme="majorBidi" w:hAnsiTheme="majorBidi" w:cstheme="majorBidi"/>
                <w:b/>
                <w:bCs/>
                <w:color w:val="FF0000"/>
              </w:rPr>
            </w:pPr>
          </w:p>
        </w:tc>
        <w:tc>
          <w:tcPr>
            <w:tcW w:w="969" w:type="dxa"/>
            <w:tcBorders>
              <w:left w:val="nil"/>
              <w:right w:val="nil"/>
            </w:tcBorders>
          </w:tcPr>
          <w:p w14:paraId="061C5CF6" w14:textId="60309743" w:rsidR="00543A5F" w:rsidRPr="0073563D" w:rsidRDefault="00543A5F" w:rsidP="002A72D4">
            <w:pPr>
              <w:autoSpaceDE w:val="0"/>
              <w:autoSpaceDN w:val="0"/>
              <w:adjustRightInd w:val="0"/>
              <w:jc w:val="center"/>
              <w:rPr>
                <w:rFonts w:asciiTheme="majorBidi" w:hAnsiTheme="majorBidi" w:cstheme="majorBidi"/>
                <w:b/>
                <w:bCs/>
                <w:color w:val="000000"/>
              </w:rPr>
            </w:pPr>
            <w:r w:rsidRPr="0073563D">
              <w:rPr>
                <w:rFonts w:asciiTheme="majorBidi" w:hAnsiTheme="majorBidi" w:cstheme="majorBidi"/>
                <w:b/>
                <w:bCs/>
                <w:color w:val="000000"/>
                <w:cs/>
              </w:rPr>
              <w:t>ณ วันที่</w:t>
            </w:r>
          </w:p>
        </w:tc>
        <w:tc>
          <w:tcPr>
            <w:tcW w:w="90" w:type="dxa"/>
            <w:tcBorders>
              <w:left w:val="nil"/>
              <w:right w:val="nil"/>
            </w:tcBorders>
          </w:tcPr>
          <w:p w14:paraId="09270131" w14:textId="77777777" w:rsidR="00543A5F" w:rsidRPr="0073563D" w:rsidRDefault="00543A5F" w:rsidP="002A72D4">
            <w:pPr>
              <w:autoSpaceDE w:val="0"/>
              <w:autoSpaceDN w:val="0"/>
              <w:adjustRightInd w:val="0"/>
              <w:jc w:val="center"/>
              <w:rPr>
                <w:rFonts w:asciiTheme="majorBidi" w:hAnsiTheme="majorBidi" w:cstheme="majorBidi"/>
                <w:b/>
                <w:bCs/>
                <w:color w:val="000000"/>
              </w:rPr>
            </w:pPr>
          </w:p>
        </w:tc>
        <w:tc>
          <w:tcPr>
            <w:tcW w:w="918" w:type="dxa"/>
            <w:tcBorders>
              <w:left w:val="nil"/>
              <w:right w:val="nil"/>
            </w:tcBorders>
          </w:tcPr>
          <w:p w14:paraId="386574A4" w14:textId="522ED519" w:rsidR="00543A5F" w:rsidRPr="0073563D" w:rsidRDefault="00543A5F" w:rsidP="002A72D4">
            <w:pPr>
              <w:autoSpaceDE w:val="0"/>
              <w:autoSpaceDN w:val="0"/>
              <w:adjustRightInd w:val="0"/>
              <w:jc w:val="center"/>
              <w:rPr>
                <w:rFonts w:asciiTheme="majorBidi" w:hAnsiTheme="majorBidi" w:cstheme="majorBidi"/>
                <w:b/>
                <w:bCs/>
                <w:color w:val="000000"/>
              </w:rPr>
            </w:pPr>
            <w:r w:rsidRPr="0073563D">
              <w:rPr>
                <w:rFonts w:asciiTheme="majorBidi" w:hAnsiTheme="majorBidi" w:cstheme="majorBidi"/>
                <w:b/>
                <w:bCs/>
                <w:color w:val="000000"/>
                <w:cs/>
              </w:rPr>
              <w:t>ณ วันที่</w:t>
            </w:r>
          </w:p>
        </w:tc>
        <w:tc>
          <w:tcPr>
            <w:tcW w:w="90" w:type="dxa"/>
            <w:tcBorders>
              <w:left w:val="nil"/>
              <w:right w:val="nil"/>
            </w:tcBorders>
          </w:tcPr>
          <w:p w14:paraId="27388821" w14:textId="77777777" w:rsidR="00543A5F" w:rsidRPr="0073563D" w:rsidRDefault="00543A5F" w:rsidP="002A72D4">
            <w:pPr>
              <w:autoSpaceDE w:val="0"/>
              <w:autoSpaceDN w:val="0"/>
              <w:adjustRightInd w:val="0"/>
              <w:jc w:val="center"/>
              <w:rPr>
                <w:rFonts w:asciiTheme="majorBidi" w:hAnsiTheme="majorBidi" w:cstheme="majorBidi"/>
                <w:b/>
                <w:bCs/>
                <w:color w:val="FF0000"/>
              </w:rPr>
            </w:pPr>
          </w:p>
        </w:tc>
        <w:tc>
          <w:tcPr>
            <w:tcW w:w="900" w:type="dxa"/>
            <w:tcBorders>
              <w:left w:val="nil"/>
              <w:right w:val="nil"/>
            </w:tcBorders>
          </w:tcPr>
          <w:p w14:paraId="3ECB1794" w14:textId="6BA56637" w:rsidR="00543A5F" w:rsidRPr="0073563D" w:rsidRDefault="00543A5F" w:rsidP="002A72D4">
            <w:pPr>
              <w:autoSpaceDE w:val="0"/>
              <w:autoSpaceDN w:val="0"/>
              <w:adjustRightInd w:val="0"/>
              <w:jc w:val="center"/>
              <w:rPr>
                <w:rFonts w:asciiTheme="majorBidi" w:hAnsiTheme="majorBidi" w:cstheme="majorBidi"/>
                <w:b/>
                <w:bCs/>
                <w:color w:val="000000"/>
              </w:rPr>
            </w:pPr>
            <w:r w:rsidRPr="0073563D">
              <w:rPr>
                <w:rFonts w:asciiTheme="majorBidi" w:hAnsiTheme="majorBidi" w:cstheme="majorBidi"/>
                <w:b/>
                <w:bCs/>
                <w:color w:val="000000"/>
                <w:cs/>
              </w:rPr>
              <w:t>ณ วันที่</w:t>
            </w:r>
          </w:p>
        </w:tc>
        <w:tc>
          <w:tcPr>
            <w:tcW w:w="90" w:type="dxa"/>
            <w:tcBorders>
              <w:left w:val="nil"/>
              <w:right w:val="nil"/>
            </w:tcBorders>
          </w:tcPr>
          <w:p w14:paraId="10546E72" w14:textId="77777777" w:rsidR="00543A5F" w:rsidRPr="0073563D" w:rsidRDefault="00543A5F" w:rsidP="002A72D4">
            <w:pPr>
              <w:autoSpaceDE w:val="0"/>
              <w:autoSpaceDN w:val="0"/>
              <w:adjustRightInd w:val="0"/>
              <w:jc w:val="center"/>
              <w:rPr>
                <w:rFonts w:asciiTheme="majorBidi" w:hAnsiTheme="majorBidi" w:cstheme="majorBidi"/>
                <w:b/>
                <w:bCs/>
                <w:color w:val="000000"/>
              </w:rPr>
            </w:pPr>
          </w:p>
        </w:tc>
        <w:tc>
          <w:tcPr>
            <w:tcW w:w="972" w:type="dxa"/>
            <w:tcBorders>
              <w:left w:val="nil"/>
              <w:right w:val="nil"/>
            </w:tcBorders>
          </w:tcPr>
          <w:p w14:paraId="121DD18D" w14:textId="5762CE71" w:rsidR="00543A5F" w:rsidRPr="0073563D" w:rsidRDefault="00543A5F" w:rsidP="002A72D4">
            <w:pPr>
              <w:autoSpaceDE w:val="0"/>
              <w:autoSpaceDN w:val="0"/>
              <w:adjustRightInd w:val="0"/>
              <w:jc w:val="center"/>
              <w:rPr>
                <w:rFonts w:asciiTheme="majorBidi" w:hAnsiTheme="majorBidi" w:cstheme="majorBidi"/>
                <w:b/>
                <w:bCs/>
                <w:color w:val="000000"/>
              </w:rPr>
            </w:pPr>
            <w:r w:rsidRPr="0073563D">
              <w:rPr>
                <w:rFonts w:asciiTheme="majorBidi" w:hAnsiTheme="majorBidi" w:cstheme="majorBidi"/>
                <w:b/>
                <w:bCs/>
                <w:color w:val="000000"/>
                <w:cs/>
              </w:rPr>
              <w:t>ณ วันที่</w:t>
            </w:r>
          </w:p>
        </w:tc>
        <w:tc>
          <w:tcPr>
            <w:tcW w:w="90" w:type="dxa"/>
            <w:tcBorders>
              <w:left w:val="nil"/>
              <w:right w:val="nil"/>
            </w:tcBorders>
          </w:tcPr>
          <w:p w14:paraId="1CFCC24D" w14:textId="77777777" w:rsidR="00543A5F" w:rsidRPr="0073563D" w:rsidRDefault="00543A5F" w:rsidP="002A72D4">
            <w:pPr>
              <w:autoSpaceDE w:val="0"/>
              <w:autoSpaceDN w:val="0"/>
              <w:adjustRightInd w:val="0"/>
              <w:jc w:val="center"/>
              <w:rPr>
                <w:rFonts w:asciiTheme="majorBidi" w:hAnsiTheme="majorBidi" w:cstheme="majorBidi"/>
                <w:b/>
                <w:bCs/>
                <w:color w:val="FF0000"/>
              </w:rPr>
            </w:pPr>
          </w:p>
        </w:tc>
        <w:tc>
          <w:tcPr>
            <w:tcW w:w="1008" w:type="dxa"/>
            <w:tcBorders>
              <w:left w:val="nil"/>
              <w:right w:val="nil"/>
            </w:tcBorders>
          </w:tcPr>
          <w:p w14:paraId="27B6C0AB" w14:textId="21F87B64" w:rsidR="00543A5F" w:rsidRPr="0073563D" w:rsidRDefault="00543A5F" w:rsidP="002A72D4">
            <w:pPr>
              <w:autoSpaceDE w:val="0"/>
              <w:autoSpaceDN w:val="0"/>
              <w:adjustRightInd w:val="0"/>
              <w:jc w:val="center"/>
              <w:rPr>
                <w:rFonts w:asciiTheme="majorBidi" w:hAnsiTheme="majorBidi" w:cstheme="majorBidi"/>
                <w:b/>
                <w:bCs/>
                <w:color w:val="000000"/>
              </w:rPr>
            </w:pPr>
            <w:r w:rsidRPr="0073563D">
              <w:rPr>
                <w:rFonts w:asciiTheme="majorBidi" w:hAnsiTheme="majorBidi" w:cstheme="majorBidi"/>
                <w:b/>
                <w:bCs/>
                <w:color w:val="000000"/>
                <w:cs/>
              </w:rPr>
              <w:t>ณ วันที่</w:t>
            </w:r>
          </w:p>
        </w:tc>
      </w:tr>
      <w:tr w:rsidR="00A6091C" w:rsidRPr="0073563D" w14:paraId="6DCF98E4" w14:textId="77777777" w:rsidTr="004A173B">
        <w:trPr>
          <w:trHeight w:val="144"/>
        </w:trPr>
        <w:tc>
          <w:tcPr>
            <w:tcW w:w="2862" w:type="dxa"/>
            <w:tcBorders>
              <w:left w:val="nil"/>
              <w:right w:val="nil"/>
            </w:tcBorders>
          </w:tcPr>
          <w:p w14:paraId="035C5DB9" w14:textId="77777777" w:rsidR="00A6091C" w:rsidRPr="0073563D" w:rsidRDefault="00A6091C" w:rsidP="00A6091C">
            <w:pPr>
              <w:autoSpaceDE w:val="0"/>
              <w:autoSpaceDN w:val="0"/>
              <w:adjustRightInd w:val="0"/>
              <w:jc w:val="center"/>
              <w:rPr>
                <w:rFonts w:asciiTheme="majorBidi" w:hAnsiTheme="majorBidi" w:cstheme="majorBidi"/>
                <w:b/>
                <w:bCs/>
                <w:color w:val="000000"/>
                <w:cs/>
              </w:rPr>
            </w:pPr>
          </w:p>
        </w:tc>
        <w:tc>
          <w:tcPr>
            <w:tcW w:w="90" w:type="dxa"/>
            <w:tcBorders>
              <w:left w:val="nil"/>
              <w:right w:val="nil"/>
            </w:tcBorders>
          </w:tcPr>
          <w:p w14:paraId="098431CA" w14:textId="77777777" w:rsidR="00A6091C" w:rsidRPr="0073563D" w:rsidRDefault="00A6091C" w:rsidP="00A6091C">
            <w:pPr>
              <w:autoSpaceDE w:val="0"/>
              <w:autoSpaceDN w:val="0"/>
              <w:adjustRightInd w:val="0"/>
              <w:jc w:val="center"/>
              <w:rPr>
                <w:rFonts w:asciiTheme="majorBidi" w:hAnsiTheme="majorBidi" w:cstheme="majorBidi"/>
                <w:b/>
                <w:bCs/>
                <w:color w:val="000000"/>
              </w:rPr>
            </w:pPr>
          </w:p>
        </w:tc>
        <w:tc>
          <w:tcPr>
            <w:tcW w:w="1890" w:type="dxa"/>
            <w:tcBorders>
              <w:left w:val="nil"/>
              <w:right w:val="nil"/>
            </w:tcBorders>
          </w:tcPr>
          <w:p w14:paraId="2F76D2F9" w14:textId="77777777" w:rsidR="00A6091C" w:rsidRPr="0073563D" w:rsidRDefault="00A6091C" w:rsidP="00A6091C">
            <w:pPr>
              <w:autoSpaceDE w:val="0"/>
              <w:autoSpaceDN w:val="0"/>
              <w:adjustRightInd w:val="0"/>
              <w:jc w:val="center"/>
              <w:rPr>
                <w:rFonts w:asciiTheme="majorBidi" w:hAnsiTheme="majorBidi" w:cstheme="majorBidi"/>
                <w:b/>
                <w:bCs/>
                <w:color w:val="000000"/>
                <w:cs/>
              </w:rPr>
            </w:pPr>
          </w:p>
        </w:tc>
        <w:tc>
          <w:tcPr>
            <w:tcW w:w="90" w:type="dxa"/>
            <w:tcBorders>
              <w:left w:val="nil"/>
              <w:right w:val="nil"/>
            </w:tcBorders>
          </w:tcPr>
          <w:p w14:paraId="7C8863F5" w14:textId="77777777" w:rsidR="00A6091C" w:rsidRPr="0073563D" w:rsidRDefault="00A6091C" w:rsidP="00A6091C">
            <w:pPr>
              <w:autoSpaceDE w:val="0"/>
              <w:autoSpaceDN w:val="0"/>
              <w:adjustRightInd w:val="0"/>
              <w:jc w:val="center"/>
              <w:rPr>
                <w:rFonts w:asciiTheme="majorBidi" w:hAnsiTheme="majorBidi" w:cstheme="majorBidi"/>
                <w:b/>
                <w:bCs/>
                <w:color w:val="000000"/>
              </w:rPr>
            </w:pPr>
          </w:p>
        </w:tc>
        <w:tc>
          <w:tcPr>
            <w:tcW w:w="720" w:type="dxa"/>
            <w:tcBorders>
              <w:left w:val="nil"/>
              <w:right w:val="nil"/>
            </w:tcBorders>
          </w:tcPr>
          <w:p w14:paraId="176FB57A" w14:textId="77777777" w:rsidR="00A6091C" w:rsidRPr="0073563D" w:rsidRDefault="00A6091C" w:rsidP="00A6091C">
            <w:pPr>
              <w:autoSpaceDE w:val="0"/>
              <w:autoSpaceDN w:val="0"/>
              <w:adjustRightInd w:val="0"/>
              <w:jc w:val="center"/>
              <w:rPr>
                <w:rFonts w:asciiTheme="majorBidi" w:hAnsiTheme="majorBidi" w:cstheme="majorBidi"/>
                <w:b/>
                <w:bCs/>
                <w:color w:val="000000"/>
              </w:rPr>
            </w:pPr>
            <w:r w:rsidRPr="0073563D">
              <w:rPr>
                <w:rFonts w:asciiTheme="majorBidi" w:hAnsiTheme="majorBidi" w:cstheme="majorBidi"/>
                <w:b/>
                <w:bCs/>
                <w:color w:val="000000"/>
                <w:cs/>
              </w:rPr>
              <w:t>ถือหุ้น</w:t>
            </w:r>
          </w:p>
        </w:tc>
        <w:tc>
          <w:tcPr>
            <w:tcW w:w="90" w:type="dxa"/>
            <w:tcBorders>
              <w:top w:val="nil"/>
              <w:left w:val="nil"/>
              <w:right w:val="nil"/>
            </w:tcBorders>
          </w:tcPr>
          <w:p w14:paraId="3391CC62" w14:textId="77777777" w:rsidR="00A6091C" w:rsidRPr="0073563D" w:rsidRDefault="00A6091C" w:rsidP="00A6091C">
            <w:pPr>
              <w:autoSpaceDE w:val="0"/>
              <w:autoSpaceDN w:val="0"/>
              <w:adjustRightInd w:val="0"/>
              <w:jc w:val="center"/>
              <w:rPr>
                <w:rFonts w:asciiTheme="majorBidi" w:hAnsiTheme="majorBidi" w:cstheme="majorBidi"/>
                <w:b/>
                <w:bCs/>
                <w:color w:val="000000"/>
              </w:rPr>
            </w:pPr>
          </w:p>
        </w:tc>
        <w:tc>
          <w:tcPr>
            <w:tcW w:w="806" w:type="dxa"/>
            <w:tcBorders>
              <w:left w:val="nil"/>
              <w:right w:val="nil"/>
            </w:tcBorders>
          </w:tcPr>
          <w:p w14:paraId="7B5A94E1" w14:textId="2F65E662" w:rsidR="00A6091C" w:rsidRPr="0073563D" w:rsidRDefault="006E3D6B" w:rsidP="00A6091C">
            <w:pPr>
              <w:autoSpaceDE w:val="0"/>
              <w:autoSpaceDN w:val="0"/>
              <w:adjustRightInd w:val="0"/>
              <w:jc w:val="center"/>
              <w:rPr>
                <w:rFonts w:asciiTheme="majorBidi" w:hAnsiTheme="majorBidi" w:cstheme="majorBidi"/>
                <w:b/>
                <w:bCs/>
                <w:color w:val="000000"/>
              </w:rPr>
            </w:pPr>
            <w:r w:rsidRPr="006E3D6B">
              <w:rPr>
                <w:rFonts w:asciiTheme="majorBidi" w:hAnsiTheme="majorBidi" w:cstheme="majorBidi" w:hint="cs"/>
                <w:b/>
                <w:bCs/>
                <w:color w:val="000000"/>
              </w:rPr>
              <w:t>30</w:t>
            </w:r>
            <w:r w:rsidR="00A6091C" w:rsidRPr="0073563D">
              <w:rPr>
                <w:rFonts w:asciiTheme="majorBidi" w:hAnsiTheme="majorBidi" w:cstheme="majorBidi" w:hint="cs"/>
                <w:b/>
                <w:bCs/>
                <w:color w:val="000000"/>
                <w:cs/>
              </w:rPr>
              <w:t xml:space="preserve"> มิถุนายน</w:t>
            </w:r>
          </w:p>
        </w:tc>
        <w:tc>
          <w:tcPr>
            <w:tcW w:w="142" w:type="dxa"/>
            <w:tcBorders>
              <w:left w:val="nil"/>
              <w:right w:val="nil"/>
            </w:tcBorders>
          </w:tcPr>
          <w:p w14:paraId="5D0E6E4D" w14:textId="77777777" w:rsidR="00A6091C" w:rsidRPr="0073563D" w:rsidRDefault="00A6091C" w:rsidP="00A6091C">
            <w:pPr>
              <w:autoSpaceDE w:val="0"/>
              <w:autoSpaceDN w:val="0"/>
              <w:adjustRightInd w:val="0"/>
              <w:jc w:val="center"/>
              <w:rPr>
                <w:rFonts w:asciiTheme="majorBidi" w:hAnsiTheme="majorBidi" w:cstheme="majorBidi"/>
                <w:b/>
                <w:bCs/>
                <w:color w:val="FF0000"/>
              </w:rPr>
            </w:pPr>
          </w:p>
        </w:tc>
        <w:tc>
          <w:tcPr>
            <w:tcW w:w="852" w:type="dxa"/>
            <w:tcBorders>
              <w:left w:val="nil"/>
              <w:right w:val="nil"/>
            </w:tcBorders>
          </w:tcPr>
          <w:p w14:paraId="0DAA75D7" w14:textId="13643CD5" w:rsidR="00A6091C" w:rsidRPr="0073563D" w:rsidRDefault="006E3D6B" w:rsidP="00A6091C">
            <w:pPr>
              <w:autoSpaceDE w:val="0"/>
              <w:autoSpaceDN w:val="0"/>
              <w:adjustRightInd w:val="0"/>
              <w:jc w:val="center"/>
              <w:rPr>
                <w:rFonts w:asciiTheme="majorBidi" w:hAnsiTheme="majorBidi" w:cstheme="majorBidi"/>
                <w:b/>
                <w:bCs/>
                <w:color w:val="000000"/>
              </w:rPr>
            </w:pPr>
            <w:r w:rsidRPr="006E3D6B">
              <w:rPr>
                <w:rFonts w:asciiTheme="majorBidi" w:hAnsiTheme="majorBidi" w:cstheme="majorBidi"/>
                <w:b/>
                <w:bCs/>
                <w:color w:val="000000"/>
              </w:rPr>
              <w:t>31</w:t>
            </w:r>
            <w:r w:rsidR="00A6091C" w:rsidRPr="0073563D">
              <w:rPr>
                <w:rFonts w:asciiTheme="majorBidi" w:hAnsiTheme="majorBidi" w:cstheme="majorBidi"/>
                <w:b/>
                <w:bCs/>
                <w:color w:val="000000"/>
                <w:cs/>
              </w:rPr>
              <w:t xml:space="preserve"> ธันวาคม</w:t>
            </w:r>
          </w:p>
        </w:tc>
        <w:tc>
          <w:tcPr>
            <w:tcW w:w="90" w:type="dxa"/>
            <w:tcBorders>
              <w:left w:val="nil"/>
              <w:right w:val="nil"/>
            </w:tcBorders>
          </w:tcPr>
          <w:p w14:paraId="5F7761DD" w14:textId="77777777" w:rsidR="00A6091C" w:rsidRPr="0073563D" w:rsidRDefault="00A6091C" w:rsidP="00A6091C">
            <w:pPr>
              <w:autoSpaceDE w:val="0"/>
              <w:autoSpaceDN w:val="0"/>
              <w:adjustRightInd w:val="0"/>
              <w:jc w:val="center"/>
              <w:rPr>
                <w:rFonts w:asciiTheme="majorBidi" w:hAnsiTheme="majorBidi" w:cstheme="majorBidi"/>
                <w:b/>
                <w:bCs/>
                <w:color w:val="000000"/>
              </w:rPr>
            </w:pPr>
          </w:p>
        </w:tc>
        <w:tc>
          <w:tcPr>
            <w:tcW w:w="1011" w:type="dxa"/>
            <w:tcBorders>
              <w:left w:val="nil"/>
              <w:right w:val="nil"/>
            </w:tcBorders>
          </w:tcPr>
          <w:p w14:paraId="01F2544C" w14:textId="1AAA84A5" w:rsidR="00A6091C" w:rsidRPr="0073563D" w:rsidRDefault="006E3D6B" w:rsidP="00A6091C">
            <w:pPr>
              <w:autoSpaceDE w:val="0"/>
              <w:autoSpaceDN w:val="0"/>
              <w:adjustRightInd w:val="0"/>
              <w:jc w:val="center"/>
              <w:rPr>
                <w:rFonts w:asciiTheme="majorBidi" w:hAnsiTheme="majorBidi" w:cstheme="majorBidi"/>
                <w:b/>
                <w:bCs/>
                <w:color w:val="000000"/>
              </w:rPr>
            </w:pPr>
            <w:r w:rsidRPr="006E3D6B">
              <w:rPr>
                <w:rFonts w:asciiTheme="majorBidi" w:hAnsiTheme="majorBidi" w:cstheme="majorBidi" w:hint="cs"/>
                <w:b/>
                <w:bCs/>
                <w:color w:val="000000"/>
              </w:rPr>
              <w:t>30</w:t>
            </w:r>
            <w:r w:rsidR="00A6091C" w:rsidRPr="0073563D">
              <w:rPr>
                <w:rFonts w:asciiTheme="majorBidi" w:hAnsiTheme="majorBidi" w:cstheme="majorBidi" w:hint="cs"/>
                <w:b/>
                <w:bCs/>
                <w:color w:val="000000"/>
                <w:cs/>
              </w:rPr>
              <w:t xml:space="preserve"> มิถุนายน</w:t>
            </w:r>
          </w:p>
        </w:tc>
        <w:tc>
          <w:tcPr>
            <w:tcW w:w="90" w:type="dxa"/>
            <w:tcBorders>
              <w:left w:val="nil"/>
              <w:right w:val="nil"/>
            </w:tcBorders>
          </w:tcPr>
          <w:p w14:paraId="4898A87F" w14:textId="77777777" w:rsidR="00A6091C" w:rsidRPr="0073563D" w:rsidRDefault="00A6091C" w:rsidP="00A6091C">
            <w:pPr>
              <w:autoSpaceDE w:val="0"/>
              <w:autoSpaceDN w:val="0"/>
              <w:adjustRightInd w:val="0"/>
              <w:jc w:val="center"/>
              <w:rPr>
                <w:rFonts w:asciiTheme="majorBidi" w:hAnsiTheme="majorBidi" w:cstheme="majorBidi"/>
                <w:b/>
                <w:bCs/>
                <w:color w:val="FF0000"/>
              </w:rPr>
            </w:pPr>
          </w:p>
        </w:tc>
        <w:tc>
          <w:tcPr>
            <w:tcW w:w="969" w:type="dxa"/>
            <w:tcBorders>
              <w:left w:val="nil"/>
              <w:right w:val="nil"/>
            </w:tcBorders>
          </w:tcPr>
          <w:p w14:paraId="2384F585" w14:textId="54C05CF9" w:rsidR="00A6091C" w:rsidRPr="0073563D" w:rsidRDefault="006E3D6B" w:rsidP="00A6091C">
            <w:pPr>
              <w:autoSpaceDE w:val="0"/>
              <w:autoSpaceDN w:val="0"/>
              <w:adjustRightInd w:val="0"/>
              <w:jc w:val="center"/>
              <w:rPr>
                <w:rFonts w:asciiTheme="majorBidi" w:hAnsiTheme="majorBidi" w:cstheme="majorBidi"/>
                <w:b/>
                <w:bCs/>
                <w:color w:val="000000"/>
              </w:rPr>
            </w:pPr>
            <w:r w:rsidRPr="006E3D6B">
              <w:rPr>
                <w:rFonts w:asciiTheme="majorBidi" w:hAnsiTheme="majorBidi" w:cstheme="majorBidi"/>
                <w:b/>
                <w:bCs/>
                <w:color w:val="000000"/>
              </w:rPr>
              <w:t>31</w:t>
            </w:r>
            <w:r w:rsidR="00A6091C" w:rsidRPr="0073563D">
              <w:rPr>
                <w:rFonts w:asciiTheme="majorBidi" w:hAnsiTheme="majorBidi" w:cstheme="majorBidi"/>
                <w:b/>
                <w:bCs/>
                <w:color w:val="000000"/>
                <w:cs/>
              </w:rPr>
              <w:t xml:space="preserve"> ธันวาคม</w:t>
            </w:r>
          </w:p>
        </w:tc>
        <w:tc>
          <w:tcPr>
            <w:tcW w:w="90" w:type="dxa"/>
            <w:tcBorders>
              <w:left w:val="nil"/>
              <w:right w:val="nil"/>
            </w:tcBorders>
          </w:tcPr>
          <w:p w14:paraId="3ECBB094" w14:textId="77777777" w:rsidR="00A6091C" w:rsidRPr="0073563D" w:rsidRDefault="00A6091C" w:rsidP="00A6091C">
            <w:pPr>
              <w:autoSpaceDE w:val="0"/>
              <w:autoSpaceDN w:val="0"/>
              <w:adjustRightInd w:val="0"/>
              <w:jc w:val="center"/>
              <w:rPr>
                <w:rFonts w:asciiTheme="majorBidi" w:hAnsiTheme="majorBidi" w:cstheme="majorBidi"/>
                <w:b/>
                <w:bCs/>
                <w:color w:val="000000"/>
              </w:rPr>
            </w:pPr>
          </w:p>
        </w:tc>
        <w:tc>
          <w:tcPr>
            <w:tcW w:w="918" w:type="dxa"/>
            <w:tcBorders>
              <w:left w:val="nil"/>
              <w:right w:val="nil"/>
            </w:tcBorders>
          </w:tcPr>
          <w:p w14:paraId="2741FFA0" w14:textId="2461922D" w:rsidR="00A6091C" w:rsidRPr="0073563D" w:rsidRDefault="006E3D6B" w:rsidP="00A6091C">
            <w:pPr>
              <w:autoSpaceDE w:val="0"/>
              <w:autoSpaceDN w:val="0"/>
              <w:adjustRightInd w:val="0"/>
              <w:jc w:val="center"/>
              <w:rPr>
                <w:rFonts w:asciiTheme="majorBidi" w:hAnsiTheme="majorBidi" w:cstheme="majorBidi"/>
                <w:b/>
                <w:bCs/>
                <w:color w:val="000000"/>
              </w:rPr>
            </w:pPr>
            <w:r w:rsidRPr="006E3D6B">
              <w:rPr>
                <w:rFonts w:asciiTheme="majorBidi" w:hAnsiTheme="majorBidi" w:cstheme="majorBidi" w:hint="cs"/>
                <w:b/>
                <w:bCs/>
                <w:color w:val="000000"/>
              </w:rPr>
              <w:t>30</w:t>
            </w:r>
            <w:r w:rsidR="00A6091C" w:rsidRPr="0073563D">
              <w:rPr>
                <w:rFonts w:asciiTheme="majorBidi" w:hAnsiTheme="majorBidi" w:cstheme="majorBidi" w:hint="cs"/>
                <w:b/>
                <w:bCs/>
                <w:color w:val="000000"/>
                <w:cs/>
              </w:rPr>
              <w:t xml:space="preserve"> มิถุนายน</w:t>
            </w:r>
          </w:p>
        </w:tc>
        <w:tc>
          <w:tcPr>
            <w:tcW w:w="90" w:type="dxa"/>
            <w:tcBorders>
              <w:left w:val="nil"/>
              <w:right w:val="nil"/>
            </w:tcBorders>
          </w:tcPr>
          <w:p w14:paraId="29F85925" w14:textId="77777777" w:rsidR="00A6091C" w:rsidRPr="0073563D" w:rsidRDefault="00A6091C" w:rsidP="00A6091C">
            <w:pPr>
              <w:autoSpaceDE w:val="0"/>
              <w:autoSpaceDN w:val="0"/>
              <w:adjustRightInd w:val="0"/>
              <w:jc w:val="center"/>
              <w:rPr>
                <w:rFonts w:asciiTheme="majorBidi" w:hAnsiTheme="majorBidi" w:cstheme="majorBidi"/>
                <w:b/>
                <w:bCs/>
                <w:color w:val="FF0000"/>
              </w:rPr>
            </w:pPr>
          </w:p>
        </w:tc>
        <w:tc>
          <w:tcPr>
            <w:tcW w:w="900" w:type="dxa"/>
            <w:tcBorders>
              <w:left w:val="nil"/>
              <w:right w:val="nil"/>
            </w:tcBorders>
          </w:tcPr>
          <w:p w14:paraId="3780A6E0" w14:textId="5E3C7EBC" w:rsidR="00A6091C" w:rsidRPr="0073563D" w:rsidRDefault="006E3D6B" w:rsidP="00A6091C">
            <w:pPr>
              <w:autoSpaceDE w:val="0"/>
              <w:autoSpaceDN w:val="0"/>
              <w:adjustRightInd w:val="0"/>
              <w:jc w:val="center"/>
              <w:rPr>
                <w:rFonts w:asciiTheme="majorBidi" w:hAnsiTheme="majorBidi" w:cstheme="majorBidi"/>
                <w:b/>
                <w:bCs/>
                <w:color w:val="000000"/>
              </w:rPr>
            </w:pPr>
            <w:r w:rsidRPr="006E3D6B">
              <w:rPr>
                <w:rFonts w:asciiTheme="majorBidi" w:hAnsiTheme="majorBidi" w:cstheme="majorBidi"/>
                <w:b/>
                <w:bCs/>
                <w:color w:val="000000"/>
              </w:rPr>
              <w:t>31</w:t>
            </w:r>
            <w:r w:rsidR="00A6091C" w:rsidRPr="0073563D">
              <w:rPr>
                <w:rFonts w:asciiTheme="majorBidi" w:hAnsiTheme="majorBidi" w:cstheme="majorBidi"/>
                <w:b/>
                <w:bCs/>
                <w:color w:val="000000"/>
                <w:cs/>
              </w:rPr>
              <w:t xml:space="preserve"> ธันวาคม</w:t>
            </w:r>
          </w:p>
        </w:tc>
        <w:tc>
          <w:tcPr>
            <w:tcW w:w="90" w:type="dxa"/>
            <w:tcBorders>
              <w:left w:val="nil"/>
              <w:right w:val="nil"/>
            </w:tcBorders>
          </w:tcPr>
          <w:p w14:paraId="5D8EAF52" w14:textId="77777777" w:rsidR="00A6091C" w:rsidRPr="0073563D" w:rsidRDefault="00A6091C" w:rsidP="00A6091C">
            <w:pPr>
              <w:autoSpaceDE w:val="0"/>
              <w:autoSpaceDN w:val="0"/>
              <w:adjustRightInd w:val="0"/>
              <w:jc w:val="center"/>
              <w:rPr>
                <w:rFonts w:asciiTheme="majorBidi" w:hAnsiTheme="majorBidi" w:cstheme="majorBidi"/>
                <w:b/>
                <w:bCs/>
                <w:color w:val="000000"/>
              </w:rPr>
            </w:pPr>
          </w:p>
        </w:tc>
        <w:tc>
          <w:tcPr>
            <w:tcW w:w="972" w:type="dxa"/>
            <w:tcBorders>
              <w:left w:val="nil"/>
              <w:right w:val="nil"/>
            </w:tcBorders>
          </w:tcPr>
          <w:p w14:paraId="45E8D5B9" w14:textId="37E971D2" w:rsidR="00A6091C" w:rsidRPr="0073563D" w:rsidRDefault="006E3D6B" w:rsidP="00A6091C">
            <w:pPr>
              <w:autoSpaceDE w:val="0"/>
              <w:autoSpaceDN w:val="0"/>
              <w:adjustRightInd w:val="0"/>
              <w:jc w:val="center"/>
              <w:rPr>
                <w:rFonts w:asciiTheme="majorBidi" w:hAnsiTheme="majorBidi" w:cstheme="majorBidi"/>
                <w:b/>
                <w:bCs/>
                <w:color w:val="000000"/>
              </w:rPr>
            </w:pPr>
            <w:r w:rsidRPr="006E3D6B">
              <w:rPr>
                <w:rFonts w:asciiTheme="majorBidi" w:hAnsiTheme="majorBidi" w:cstheme="majorBidi" w:hint="cs"/>
                <w:b/>
                <w:bCs/>
                <w:color w:val="000000"/>
              </w:rPr>
              <w:t>30</w:t>
            </w:r>
            <w:r w:rsidR="00A6091C" w:rsidRPr="0073563D">
              <w:rPr>
                <w:rFonts w:asciiTheme="majorBidi" w:hAnsiTheme="majorBidi" w:cstheme="majorBidi" w:hint="cs"/>
                <w:b/>
                <w:bCs/>
                <w:color w:val="000000"/>
                <w:cs/>
              </w:rPr>
              <w:t xml:space="preserve"> มิถุนายน</w:t>
            </w:r>
          </w:p>
        </w:tc>
        <w:tc>
          <w:tcPr>
            <w:tcW w:w="90" w:type="dxa"/>
            <w:tcBorders>
              <w:left w:val="nil"/>
              <w:right w:val="nil"/>
            </w:tcBorders>
          </w:tcPr>
          <w:p w14:paraId="105BFA7E" w14:textId="77777777" w:rsidR="00A6091C" w:rsidRPr="0073563D" w:rsidRDefault="00A6091C" w:rsidP="00A6091C">
            <w:pPr>
              <w:autoSpaceDE w:val="0"/>
              <w:autoSpaceDN w:val="0"/>
              <w:adjustRightInd w:val="0"/>
              <w:jc w:val="center"/>
              <w:rPr>
                <w:rFonts w:asciiTheme="majorBidi" w:hAnsiTheme="majorBidi" w:cstheme="majorBidi"/>
                <w:b/>
                <w:bCs/>
                <w:color w:val="FF0000"/>
              </w:rPr>
            </w:pPr>
          </w:p>
        </w:tc>
        <w:tc>
          <w:tcPr>
            <w:tcW w:w="1008" w:type="dxa"/>
            <w:tcBorders>
              <w:left w:val="nil"/>
              <w:right w:val="nil"/>
            </w:tcBorders>
          </w:tcPr>
          <w:p w14:paraId="33A576E9" w14:textId="192E67C5" w:rsidR="00A6091C" w:rsidRPr="0073563D" w:rsidRDefault="006E3D6B" w:rsidP="00A6091C">
            <w:pPr>
              <w:autoSpaceDE w:val="0"/>
              <w:autoSpaceDN w:val="0"/>
              <w:adjustRightInd w:val="0"/>
              <w:jc w:val="center"/>
              <w:rPr>
                <w:rFonts w:asciiTheme="majorBidi" w:hAnsiTheme="majorBidi" w:cstheme="majorBidi"/>
                <w:b/>
                <w:bCs/>
                <w:color w:val="000000"/>
              </w:rPr>
            </w:pPr>
            <w:r w:rsidRPr="006E3D6B">
              <w:rPr>
                <w:rFonts w:asciiTheme="majorBidi" w:hAnsiTheme="majorBidi" w:cstheme="majorBidi"/>
                <w:b/>
                <w:bCs/>
                <w:color w:val="000000"/>
              </w:rPr>
              <w:t>31</w:t>
            </w:r>
            <w:r w:rsidR="00A6091C" w:rsidRPr="0073563D">
              <w:rPr>
                <w:rFonts w:asciiTheme="majorBidi" w:hAnsiTheme="majorBidi" w:cstheme="majorBidi"/>
                <w:b/>
                <w:bCs/>
                <w:color w:val="000000"/>
                <w:cs/>
              </w:rPr>
              <w:t xml:space="preserve"> ธันวาคม</w:t>
            </w:r>
          </w:p>
        </w:tc>
      </w:tr>
      <w:tr w:rsidR="00A6091C" w:rsidRPr="0073563D" w14:paraId="4BFBB381" w14:textId="77777777" w:rsidTr="004A173B">
        <w:trPr>
          <w:trHeight w:val="144"/>
        </w:trPr>
        <w:tc>
          <w:tcPr>
            <w:tcW w:w="2862" w:type="dxa"/>
            <w:tcBorders>
              <w:left w:val="nil"/>
              <w:bottom w:val="single" w:sz="6" w:space="0" w:color="auto"/>
              <w:right w:val="nil"/>
            </w:tcBorders>
          </w:tcPr>
          <w:p w14:paraId="50295146" w14:textId="77777777" w:rsidR="00A6091C" w:rsidRPr="0073563D" w:rsidRDefault="00A6091C" w:rsidP="00A6091C">
            <w:pPr>
              <w:autoSpaceDE w:val="0"/>
              <w:autoSpaceDN w:val="0"/>
              <w:adjustRightInd w:val="0"/>
              <w:jc w:val="center"/>
              <w:rPr>
                <w:rFonts w:asciiTheme="majorBidi" w:hAnsiTheme="majorBidi" w:cstheme="majorBidi"/>
                <w:b/>
                <w:bCs/>
                <w:color w:val="000000"/>
                <w:cs/>
              </w:rPr>
            </w:pPr>
            <w:r w:rsidRPr="0073563D">
              <w:rPr>
                <w:rFonts w:asciiTheme="majorBidi" w:hAnsiTheme="majorBidi" w:cstheme="majorBidi"/>
                <w:b/>
                <w:bCs/>
                <w:color w:val="000000"/>
                <w:cs/>
              </w:rPr>
              <w:t>บริษัทย่อย</w:t>
            </w:r>
          </w:p>
        </w:tc>
        <w:tc>
          <w:tcPr>
            <w:tcW w:w="90" w:type="dxa"/>
            <w:tcBorders>
              <w:left w:val="nil"/>
              <w:bottom w:val="nil"/>
              <w:right w:val="nil"/>
            </w:tcBorders>
          </w:tcPr>
          <w:p w14:paraId="5C1FBA60" w14:textId="77777777" w:rsidR="00A6091C" w:rsidRPr="0073563D" w:rsidRDefault="00A6091C" w:rsidP="00A6091C">
            <w:pPr>
              <w:autoSpaceDE w:val="0"/>
              <w:autoSpaceDN w:val="0"/>
              <w:adjustRightInd w:val="0"/>
              <w:jc w:val="center"/>
              <w:rPr>
                <w:rFonts w:asciiTheme="majorBidi" w:hAnsiTheme="majorBidi" w:cstheme="majorBidi"/>
                <w:b/>
                <w:bCs/>
                <w:color w:val="000000"/>
              </w:rPr>
            </w:pPr>
          </w:p>
        </w:tc>
        <w:tc>
          <w:tcPr>
            <w:tcW w:w="1890" w:type="dxa"/>
            <w:tcBorders>
              <w:left w:val="nil"/>
              <w:bottom w:val="single" w:sz="6" w:space="0" w:color="auto"/>
              <w:right w:val="nil"/>
            </w:tcBorders>
          </w:tcPr>
          <w:p w14:paraId="483DEDCF" w14:textId="77777777" w:rsidR="00A6091C" w:rsidRPr="0073563D" w:rsidRDefault="00A6091C" w:rsidP="00A6091C">
            <w:pPr>
              <w:autoSpaceDE w:val="0"/>
              <w:autoSpaceDN w:val="0"/>
              <w:adjustRightInd w:val="0"/>
              <w:jc w:val="center"/>
              <w:rPr>
                <w:rFonts w:asciiTheme="majorBidi" w:hAnsiTheme="majorBidi" w:cstheme="majorBidi"/>
                <w:b/>
                <w:bCs/>
                <w:color w:val="000000"/>
                <w:cs/>
              </w:rPr>
            </w:pPr>
            <w:r w:rsidRPr="0073563D">
              <w:rPr>
                <w:rFonts w:asciiTheme="majorBidi" w:hAnsiTheme="majorBidi" w:cstheme="majorBidi"/>
                <w:b/>
                <w:bCs/>
                <w:color w:val="000000"/>
                <w:cs/>
              </w:rPr>
              <w:t>ประเภทกิจการ</w:t>
            </w:r>
          </w:p>
        </w:tc>
        <w:tc>
          <w:tcPr>
            <w:tcW w:w="90" w:type="dxa"/>
            <w:tcBorders>
              <w:left w:val="nil"/>
              <w:bottom w:val="nil"/>
              <w:right w:val="nil"/>
            </w:tcBorders>
          </w:tcPr>
          <w:p w14:paraId="0AD8FE7C" w14:textId="77777777" w:rsidR="00A6091C" w:rsidRPr="0073563D" w:rsidRDefault="00A6091C" w:rsidP="00A6091C">
            <w:pPr>
              <w:autoSpaceDE w:val="0"/>
              <w:autoSpaceDN w:val="0"/>
              <w:adjustRightInd w:val="0"/>
              <w:jc w:val="center"/>
              <w:rPr>
                <w:rFonts w:asciiTheme="majorBidi" w:hAnsiTheme="majorBidi" w:cstheme="majorBidi"/>
                <w:b/>
                <w:bCs/>
                <w:color w:val="000000"/>
              </w:rPr>
            </w:pPr>
          </w:p>
        </w:tc>
        <w:tc>
          <w:tcPr>
            <w:tcW w:w="720" w:type="dxa"/>
            <w:tcBorders>
              <w:left w:val="nil"/>
              <w:bottom w:val="single" w:sz="6" w:space="0" w:color="auto"/>
              <w:right w:val="nil"/>
            </w:tcBorders>
          </w:tcPr>
          <w:p w14:paraId="41A79E2F" w14:textId="77777777" w:rsidR="00A6091C" w:rsidRPr="0073563D" w:rsidRDefault="00A6091C" w:rsidP="00A6091C">
            <w:pPr>
              <w:autoSpaceDE w:val="0"/>
              <w:autoSpaceDN w:val="0"/>
              <w:adjustRightInd w:val="0"/>
              <w:jc w:val="center"/>
              <w:rPr>
                <w:rFonts w:asciiTheme="majorBidi" w:hAnsiTheme="majorBidi" w:cstheme="majorBidi"/>
                <w:b/>
                <w:bCs/>
                <w:color w:val="000000"/>
              </w:rPr>
            </w:pPr>
            <w:r w:rsidRPr="0073563D">
              <w:rPr>
                <w:rFonts w:asciiTheme="majorBidi" w:hAnsiTheme="majorBidi" w:cstheme="majorBidi"/>
                <w:b/>
                <w:bCs/>
                <w:color w:val="000000"/>
              </w:rPr>
              <w:t>%</w:t>
            </w:r>
          </w:p>
        </w:tc>
        <w:tc>
          <w:tcPr>
            <w:tcW w:w="90" w:type="dxa"/>
            <w:tcBorders>
              <w:left w:val="nil"/>
              <w:bottom w:val="nil"/>
              <w:right w:val="nil"/>
            </w:tcBorders>
          </w:tcPr>
          <w:p w14:paraId="566C4152" w14:textId="77777777" w:rsidR="00A6091C" w:rsidRPr="0073563D" w:rsidRDefault="00A6091C" w:rsidP="00A6091C">
            <w:pPr>
              <w:autoSpaceDE w:val="0"/>
              <w:autoSpaceDN w:val="0"/>
              <w:adjustRightInd w:val="0"/>
              <w:jc w:val="center"/>
              <w:rPr>
                <w:rFonts w:asciiTheme="majorBidi" w:hAnsiTheme="majorBidi" w:cstheme="majorBidi"/>
                <w:b/>
                <w:bCs/>
                <w:color w:val="000000"/>
              </w:rPr>
            </w:pPr>
          </w:p>
        </w:tc>
        <w:tc>
          <w:tcPr>
            <w:tcW w:w="806" w:type="dxa"/>
            <w:tcBorders>
              <w:left w:val="nil"/>
              <w:bottom w:val="single" w:sz="6" w:space="0" w:color="auto"/>
              <w:right w:val="nil"/>
            </w:tcBorders>
          </w:tcPr>
          <w:p w14:paraId="1212D53D" w14:textId="6FF9622D" w:rsidR="00A6091C" w:rsidRPr="0073563D" w:rsidRDefault="006E3D6B" w:rsidP="00A6091C">
            <w:pPr>
              <w:autoSpaceDE w:val="0"/>
              <w:autoSpaceDN w:val="0"/>
              <w:adjustRightInd w:val="0"/>
              <w:jc w:val="center"/>
              <w:rPr>
                <w:rFonts w:asciiTheme="majorBidi" w:hAnsiTheme="majorBidi" w:cstheme="majorBidi"/>
                <w:b/>
                <w:bCs/>
                <w:color w:val="000000"/>
              </w:rPr>
            </w:pPr>
            <w:r w:rsidRPr="006E3D6B">
              <w:rPr>
                <w:rFonts w:asciiTheme="majorBidi" w:hAnsiTheme="majorBidi" w:cstheme="majorBidi"/>
                <w:b/>
                <w:bCs/>
                <w:color w:val="000000"/>
              </w:rPr>
              <w:t>2568</w:t>
            </w:r>
          </w:p>
        </w:tc>
        <w:tc>
          <w:tcPr>
            <w:tcW w:w="142" w:type="dxa"/>
            <w:tcBorders>
              <w:left w:val="nil"/>
              <w:bottom w:val="nil"/>
              <w:right w:val="nil"/>
            </w:tcBorders>
          </w:tcPr>
          <w:p w14:paraId="778B2E98" w14:textId="77777777" w:rsidR="00A6091C" w:rsidRPr="0073563D" w:rsidRDefault="00A6091C" w:rsidP="00A6091C">
            <w:pPr>
              <w:autoSpaceDE w:val="0"/>
              <w:autoSpaceDN w:val="0"/>
              <w:adjustRightInd w:val="0"/>
              <w:jc w:val="center"/>
              <w:rPr>
                <w:rFonts w:asciiTheme="majorBidi" w:hAnsiTheme="majorBidi" w:cstheme="majorBidi"/>
                <w:b/>
                <w:bCs/>
                <w:color w:val="000000"/>
              </w:rPr>
            </w:pPr>
          </w:p>
        </w:tc>
        <w:tc>
          <w:tcPr>
            <w:tcW w:w="852" w:type="dxa"/>
            <w:tcBorders>
              <w:left w:val="nil"/>
              <w:bottom w:val="single" w:sz="6" w:space="0" w:color="auto"/>
              <w:right w:val="nil"/>
            </w:tcBorders>
            <w:vAlign w:val="center"/>
          </w:tcPr>
          <w:p w14:paraId="31876838" w14:textId="3D86E2C0" w:rsidR="00A6091C" w:rsidRPr="0073563D" w:rsidRDefault="006E3D6B" w:rsidP="00A6091C">
            <w:pPr>
              <w:autoSpaceDE w:val="0"/>
              <w:autoSpaceDN w:val="0"/>
              <w:adjustRightInd w:val="0"/>
              <w:jc w:val="center"/>
              <w:rPr>
                <w:rFonts w:asciiTheme="majorBidi" w:hAnsiTheme="majorBidi" w:cstheme="majorBidi"/>
                <w:b/>
                <w:bCs/>
                <w:color w:val="000000"/>
              </w:rPr>
            </w:pPr>
            <w:r w:rsidRPr="006E3D6B">
              <w:rPr>
                <w:rFonts w:asciiTheme="majorBidi" w:hAnsiTheme="majorBidi" w:cstheme="majorBidi"/>
                <w:b/>
                <w:bCs/>
                <w:color w:val="000000"/>
              </w:rPr>
              <w:t>2567</w:t>
            </w:r>
          </w:p>
        </w:tc>
        <w:tc>
          <w:tcPr>
            <w:tcW w:w="90" w:type="dxa"/>
            <w:tcBorders>
              <w:left w:val="nil"/>
              <w:bottom w:val="nil"/>
              <w:right w:val="nil"/>
            </w:tcBorders>
          </w:tcPr>
          <w:p w14:paraId="32B5EE82" w14:textId="77777777" w:rsidR="00A6091C" w:rsidRPr="0073563D" w:rsidRDefault="00A6091C" w:rsidP="00A6091C">
            <w:pPr>
              <w:autoSpaceDE w:val="0"/>
              <w:autoSpaceDN w:val="0"/>
              <w:adjustRightInd w:val="0"/>
              <w:jc w:val="center"/>
              <w:rPr>
                <w:rFonts w:asciiTheme="majorBidi" w:hAnsiTheme="majorBidi" w:cstheme="majorBidi"/>
                <w:b/>
                <w:bCs/>
                <w:color w:val="000000"/>
              </w:rPr>
            </w:pPr>
          </w:p>
        </w:tc>
        <w:tc>
          <w:tcPr>
            <w:tcW w:w="1011" w:type="dxa"/>
            <w:tcBorders>
              <w:left w:val="nil"/>
              <w:bottom w:val="single" w:sz="6" w:space="0" w:color="auto"/>
              <w:right w:val="nil"/>
            </w:tcBorders>
          </w:tcPr>
          <w:p w14:paraId="088BB39E" w14:textId="05596E98" w:rsidR="00A6091C" w:rsidRPr="0073563D" w:rsidRDefault="006E3D6B" w:rsidP="00A6091C">
            <w:pPr>
              <w:autoSpaceDE w:val="0"/>
              <w:autoSpaceDN w:val="0"/>
              <w:adjustRightInd w:val="0"/>
              <w:jc w:val="center"/>
              <w:rPr>
                <w:rFonts w:asciiTheme="majorBidi" w:hAnsiTheme="majorBidi" w:cstheme="majorBidi"/>
                <w:b/>
                <w:bCs/>
                <w:color w:val="000000"/>
              </w:rPr>
            </w:pPr>
            <w:r w:rsidRPr="006E3D6B">
              <w:rPr>
                <w:rFonts w:asciiTheme="majorBidi" w:hAnsiTheme="majorBidi" w:cstheme="majorBidi"/>
                <w:b/>
                <w:bCs/>
                <w:color w:val="000000"/>
              </w:rPr>
              <w:t>2568</w:t>
            </w:r>
          </w:p>
        </w:tc>
        <w:tc>
          <w:tcPr>
            <w:tcW w:w="90" w:type="dxa"/>
            <w:tcBorders>
              <w:left w:val="nil"/>
              <w:bottom w:val="nil"/>
              <w:right w:val="nil"/>
            </w:tcBorders>
          </w:tcPr>
          <w:p w14:paraId="72766553" w14:textId="77777777" w:rsidR="00A6091C" w:rsidRPr="0073563D" w:rsidRDefault="00A6091C" w:rsidP="00A6091C">
            <w:pPr>
              <w:autoSpaceDE w:val="0"/>
              <w:autoSpaceDN w:val="0"/>
              <w:adjustRightInd w:val="0"/>
              <w:jc w:val="center"/>
              <w:rPr>
                <w:rFonts w:asciiTheme="majorBidi" w:hAnsiTheme="majorBidi" w:cstheme="majorBidi"/>
                <w:b/>
                <w:bCs/>
                <w:color w:val="000000"/>
              </w:rPr>
            </w:pPr>
          </w:p>
        </w:tc>
        <w:tc>
          <w:tcPr>
            <w:tcW w:w="969" w:type="dxa"/>
            <w:tcBorders>
              <w:left w:val="nil"/>
              <w:bottom w:val="single" w:sz="6" w:space="0" w:color="auto"/>
              <w:right w:val="nil"/>
            </w:tcBorders>
            <w:vAlign w:val="center"/>
          </w:tcPr>
          <w:p w14:paraId="431A1272" w14:textId="29AEBB3E" w:rsidR="00A6091C" w:rsidRPr="0073563D" w:rsidRDefault="006E3D6B" w:rsidP="00A6091C">
            <w:pPr>
              <w:autoSpaceDE w:val="0"/>
              <w:autoSpaceDN w:val="0"/>
              <w:adjustRightInd w:val="0"/>
              <w:jc w:val="center"/>
              <w:rPr>
                <w:rFonts w:asciiTheme="majorBidi" w:hAnsiTheme="majorBidi" w:cstheme="majorBidi"/>
                <w:b/>
                <w:bCs/>
                <w:color w:val="000000"/>
              </w:rPr>
            </w:pPr>
            <w:r w:rsidRPr="006E3D6B">
              <w:rPr>
                <w:rFonts w:asciiTheme="majorBidi" w:hAnsiTheme="majorBidi" w:cstheme="majorBidi"/>
                <w:b/>
                <w:bCs/>
                <w:color w:val="000000"/>
              </w:rPr>
              <w:t>2567</w:t>
            </w:r>
          </w:p>
        </w:tc>
        <w:tc>
          <w:tcPr>
            <w:tcW w:w="90" w:type="dxa"/>
            <w:tcBorders>
              <w:left w:val="nil"/>
              <w:bottom w:val="nil"/>
              <w:right w:val="nil"/>
            </w:tcBorders>
          </w:tcPr>
          <w:p w14:paraId="5A426B77" w14:textId="77777777" w:rsidR="00A6091C" w:rsidRPr="0073563D" w:rsidRDefault="00A6091C" w:rsidP="00A6091C">
            <w:pPr>
              <w:autoSpaceDE w:val="0"/>
              <w:autoSpaceDN w:val="0"/>
              <w:adjustRightInd w:val="0"/>
              <w:jc w:val="center"/>
              <w:rPr>
                <w:rFonts w:asciiTheme="majorBidi" w:hAnsiTheme="majorBidi" w:cstheme="majorBidi"/>
                <w:b/>
                <w:bCs/>
                <w:color w:val="000000"/>
              </w:rPr>
            </w:pPr>
          </w:p>
        </w:tc>
        <w:tc>
          <w:tcPr>
            <w:tcW w:w="918" w:type="dxa"/>
            <w:tcBorders>
              <w:left w:val="nil"/>
              <w:bottom w:val="single" w:sz="6" w:space="0" w:color="auto"/>
              <w:right w:val="nil"/>
            </w:tcBorders>
          </w:tcPr>
          <w:p w14:paraId="41219C15" w14:textId="0799C292" w:rsidR="00A6091C" w:rsidRPr="0073563D" w:rsidRDefault="006E3D6B" w:rsidP="00A6091C">
            <w:pPr>
              <w:autoSpaceDE w:val="0"/>
              <w:autoSpaceDN w:val="0"/>
              <w:adjustRightInd w:val="0"/>
              <w:jc w:val="center"/>
              <w:rPr>
                <w:rFonts w:asciiTheme="majorBidi" w:hAnsiTheme="majorBidi" w:cstheme="majorBidi"/>
                <w:b/>
                <w:bCs/>
                <w:color w:val="000000"/>
              </w:rPr>
            </w:pPr>
            <w:r w:rsidRPr="006E3D6B">
              <w:rPr>
                <w:rFonts w:asciiTheme="majorBidi" w:hAnsiTheme="majorBidi" w:cstheme="majorBidi"/>
                <w:b/>
                <w:bCs/>
                <w:color w:val="000000"/>
              </w:rPr>
              <w:t>2568</w:t>
            </w:r>
          </w:p>
        </w:tc>
        <w:tc>
          <w:tcPr>
            <w:tcW w:w="90" w:type="dxa"/>
            <w:tcBorders>
              <w:left w:val="nil"/>
              <w:bottom w:val="nil"/>
              <w:right w:val="nil"/>
            </w:tcBorders>
          </w:tcPr>
          <w:p w14:paraId="416DA207" w14:textId="77777777" w:rsidR="00A6091C" w:rsidRPr="0073563D" w:rsidRDefault="00A6091C" w:rsidP="00A6091C">
            <w:pPr>
              <w:autoSpaceDE w:val="0"/>
              <w:autoSpaceDN w:val="0"/>
              <w:adjustRightInd w:val="0"/>
              <w:jc w:val="center"/>
              <w:rPr>
                <w:rFonts w:asciiTheme="majorBidi" w:hAnsiTheme="majorBidi" w:cstheme="majorBidi"/>
                <w:b/>
                <w:bCs/>
                <w:color w:val="000000"/>
              </w:rPr>
            </w:pPr>
          </w:p>
        </w:tc>
        <w:tc>
          <w:tcPr>
            <w:tcW w:w="900" w:type="dxa"/>
            <w:tcBorders>
              <w:left w:val="nil"/>
              <w:bottom w:val="single" w:sz="6" w:space="0" w:color="auto"/>
              <w:right w:val="nil"/>
            </w:tcBorders>
            <w:vAlign w:val="center"/>
          </w:tcPr>
          <w:p w14:paraId="25EDBC90" w14:textId="798176AE" w:rsidR="00A6091C" w:rsidRPr="0073563D" w:rsidRDefault="006E3D6B" w:rsidP="00A6091C">
            <w:pPr>
              <w:autoSpaceDE w:val="0"/>
              <w:autoSpaceDN w:val="0"/>
              <w:adjustRightInd w:val="0"/>
              <w:jc w:val="center"/>
              <w:rPr>
                <w:rFonts w:asciiTheme="majorBidi" w:hAnsiTheme="majorBidi" w:cstheme="majorBidi"/>
                <w:b/>
                <w:bCs/>
                <w:color w:val="000000"/>
              </w:rPr>
            </w:pPr>
            <w:r w:rsidRPr="006E3D6B">
              <w:rPr>
                <w:rFonts w:asciiTheme="majorBidi" w:hAnsiTheme="majorBidi" w:cstheme="majorBidi"/>
                <w:b/>
                <w:bCs/>
                <w:color w:val="000000"/>
              </w:rPr>
              <w:t>2567</w:t>
            </w:r>
          </w:p>
        </w:tc>
        <w:tc>
          <w:tcPr>
            <w:tcW w:w="90" w:type="dxa"/>
            <w:tcBorders>
              <w:left w:val="nil"/>
              <w:bottom w:val="nil"/>
              <w:right w:val="nil"/>
            </w:tcBorders>
          </w:tcPr>
          <w:p w14:paraId="2C67A7DF" w14:textId="77777777" w:rsidR="00A6091C" w:rsidRPr="0073563D" w:rsidRDefault="00A6091C" w:rsidP="00A6091C">
            <w:pPr>
              <w:autoSpaceDE w:val="0"/>
              <w:autoSpaceDN w:val="0"/>
              <w:adjustRightInd w:val="0"/>
              <w:jc w:val="center"/>
              <w:rPr>
                <w:rFonts w:asciiTheme="majorBidi" w:hAnsiTheme="majorBidi" w:cstheme="majorBidi"/>
                <w:b/>
                <w:bCs/>
                <w:color w:val="000000"/>
              </w:rPr>
            </w:pPr>
          </w:p>
        </w:tc>
        <w:tc>
          <w:tcPr>
            <w:tcW w:w="972" w:type="dxa"/>
            <w:tcBorders>
              <w:left w:val="nil"/>
              <w:bottom w:val="single" w:sz="6" w:space="0" w:color="auto"/>
              <w:right w:val="nil"/>
            </w:tcBorders>
          </w:tcPr>
          <w:p w14:paraId="1F9FDB66" w14:textId="53D50187" w:rsidR="00A6091C" w:rsidRPr="0073563D" w:rsidRDefault="006E3D6B" w:rsidP="00A6091C">
            <w:pPr>
              <w:autoSpaceDE w:val="0"/>
              <w:autoSpaceDN w:val="0"/>
              <w:adjustRightInd w:val="0"/>
              <w:jc w:val="center"/>
              <w:rPr>
                <w:rFonts w:asciiTheme="majorBidi" w:hAnsiTheme="majorBidi" w:cstheme="majorBidi"/>
                <w:b/>
                <w:bCs/>
                <w:color w:val="000000"/>
              </w:rPr>
            </w:pPr>
            <w:r w:rsidRPr="006E3D6B">
              <w:rPr>
                <w:rFonts w:asciiTheme="majorBidi" w:hAnsiTheme="majorBidi" w:cstheme="majorBidi"/>
                <w:b/>
                <w:bCs/>
                <w:color w:val="000000"/>
              </w:rPr>
              <w:t>2568</w:t>
            </w:r>
          </w:p>
        </w:tc>
        <w:tc>
          <w:tcPr>
            <w:tcW w:w="90" w:type="dxa"/>
            <w:tcBorders>
              <w:left w:val="nil"/>
              <w:bottom w:val="nil"/>
              <w:right w:val="nil"/>
            </w:tcBorders>
          </w:tcPr>
          <w:p w14:paraId="52B0932C" w14:textId="77777777" w:rsidR="00A6091C" w:rsidRPr="0073563D" w:rsidRDefault="00A6091C" w:rsidP="00A6091C">
            <w:pPr>
              <w:autoSpaceDE w:val="0"/>
              <w:autoSpaceDN w:val="0"/>
              <w:adjustRightInd w:val="0"/>
              <w:jc w:val="center"/>
              <w:rPr>
                <w:rFonts w:asciiTheme="majorBidi" w:hAnsiTheme="majorBidi" w:cstheme="majorBidi"/>
                <w:b/>
                <w:bCs/>
                <w:color w:val="000000"/>
              </w:rPr>
            </w:pPr>
          </w:p>
        </w:tc>
        <w:tc>
          <w:tcPr>
            <w:tcW w:w="1008" w:type="dxa"/>
            <w:tcBorders>
              <w:left w:val="nil"/>
              <w:bottom w:val="single" w:sz="6" w:space="0" w:color="auto"/>
              <w:right w:val="nil"/>
            </w:tcBorders>
            <w:vAlign w:val="center"/>
          </w:tcPr>
          <w:p w14:paraId="5B0AE4E3" w14:textId="48C4CE30" w:rsidR="00A6091C" w:rsidRPr="0073563D" w:rsidRDefault="006E3D6B" w:rsidP="00A6091C">
            <w:pPr>
              <w:autoSpaceDE w:val="0"/>
              <w:autoSpaceDN w:val="0"/>
              <w:adjustRightInd w:val="0"/>
              <w:jc w:val="center"/>
              <w:rPr>
                <w:rFonts w:asciiTheme="majorBidi" w:hAnsiTheme="majorBidi" w:cstheme="majorBidi"/>
                <w:b/>
                <w:bCs/>
                <w:color w:val="000000"/>
              </w:rPr>
            </w:pPr>
            <w:r w:rsidRPr="006E3D6B">
              <w:rPr>
                <w:rFonts w:asciiTheme="majorBidi" w:hAnsiTheme="majorBidi" w:cstheme="majorBidi"/>
                <w:b/>
                <w:bCs/>
                <w:color w:val="000000"/>
              </w:rPr>
              <w:t>2567</w:t>
            </w:r>
          </w:p>
        </w:tc>
      </w:tr>
      <w:tr w:rsidR="00760904" w:rsidRPr="0073563D" w14:paraId="2D44630E" w14:textId="77777777" w:rsidTr="004A173B">
        <w:trPr>
          <w:trHeight w:val="144"/>
        </w:trPr>
        <w:tc>
          <w:tcPr>
            <w:tcW w:w="2862" w:type="dxa"/>
            <w:tcBorders>
              <w:top w:val="nil"/>
              <w:left w:val="nil"/>
              <w:bottom w:val="nil"/>
              <w:right w:val="nil"/>
            </w:tcBorders>
          </w:tcPr>
          <w:p w14:paraId="122229F1" w14:textId="77777777" w:rsidR="00760904" w:rsidRPr="0073563D" w:rsidRDefault="00760904" w:rsidP="00760904">
            <w:pPr>
              <w:autoSpaceDE w:val="0"/>
              <w:autoSpaceDN w:val="0"/>
              <w:adjustRightInd w:val="0"/>
              <w:jc w:val="thaiDistribute"/>
              <w:rPr>
                <w:rFonts w:asciiTheme="majorBidi" w:hAnsiTheme="majorBidi" w:cstheme="majorBidi"/>
                <w:color w:val="000000"/>
              </w:rPr>
            </w:pPr>
            <w:r w:rsidRPr="0073563D">
              <w:rPr>
                <w:rFonts w:asciiTheme="majorBidi" w:hAnsiTheme="majorBidi" w:cstheme="majorBidi"/>
                <w:color w:val="000000"/>
                <w:cs/>
              </w:rPr>
              <w:t>บริษัท</w:t>
            </w:r>
            <w:r w:rsidRPr="0073563D">
              <w:rPr>
                <w:rFonts w:asciiTheme="majorBidi" w:hAnsiTheme="majorBidi" w:cstheme="majorBidi"/>
                <w:color w:val="000000"/>
              </w:rPr>
              <w:t xml:space="preserve"> </w:t>
            </w:r>
            <w:r w:rsidRPr="0073563D">
              <w:rPr>
                <w:rFonts w:asciiTheme="majorBidi" w:hAnsiTheme="majorBidi" w:cstheme="majorBidi"/>
                <w:color w:val="000000"/>
                <w:cs/>
              </w:rPr>
              <w:t>ณัฐนันท์พัฒนา</w:t>
            </w:r>
            <w:r w:rsidRPr="0073563D">
              <w:rPr>
                <w:rFonts w:asciiTheme="majorBidi" w:hAnsiTheme="majorBidi" w:cstheme="majorBidi"/>
                <w:color w:val="000000"/>
              </w:rPr>
              <w:t xml:space="preserve"> </w:t>
            </w:r>
            <w:r w:rsidRPr="0073563D">
              <w:rPr>
                <w:rFonts w:asciiTheme="majorBidi" w:hAnsiTheme="majorBidi" w:cstheme="majorBidi"/>
                <w:color w:val="000000"/>
                <w:cs/>
              </w:rPr>
              <w:t>จำกัด</w:t>
            </w:r>
          </w:p>
        </w:tc>
        <w:tc>
          <w:tcPr>
            <w:tcW w:w="90" w:type="dxa"/>
            <w:tcBorders>
              <w:top w:val="nil"/>
              <w:left w:val="nil"/>
              <w:bottom w:val="nil"/>
              <w:right w:val="nil"/>
            </w:tcBorders>
          </w:tcPr>
          <w:p w14:paraId="43AFC05E"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4873AA5E" w14:textId="77777777" w:rsidR="00760904" w:rsidRPr="0073563D" w:rsidRDefault="00760904" w:rsidP="00760904">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185BB849"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11B97DB9" w14:textId="727DA1E2" w:rsidR="00760904" w:rsidRPr="0073563D" w:rsidRDefault="006E3D6B" w:rsidP="00760904">
            <w:pPr>
              <w:autoSpaceDE w:val="0"/>
              <w:autoSpaceDN w:val="0"/>
              <w:adjustRightInd w:val="0"/>
              <w:ind w:left="-340" w:right="68"/>
              <w:jc w:val="right"/>
              <w:rPr>
                <w:rFonts w:asciiTheme="majorBidi" w:hAnsiTheme="majorBidi" w:cstheme="majorBidi"/>
                <w:color w:val="000000"/>
              </w:rPr>
            </w:pPr>
            <w:r w:rsidRPr="006E3D6B">
              <w:rPr>
                <w:rFonts w:asciiTheme="majorBidi" w:hAnsiTheme="majorBidi" w:cstheme="majorBidi"/>
                <w:color w:val="000000"/>
              </w:rPr>
              <w:t>99</w:t>
            </w:r>
            <w:r w:rsidR="00760904" w:rsidRPr="0073563D">
              <w:rPr>
                <w:rFonts w:asciiTheme="majorBidi" w:hAnsiTheme="majorBidi" w:cstheme="majorBidi"/>
                <w:color w:val="000000"/>
              </w:rPr>
              <w:t>.</w:t>
            </w:r>
            <w:r w:rsidRPr="006E3D6B">
              <w:rPr>
                <w:rFonts w:asciiTheme="majorBidi" w:hAnsiTheme="majorBidi" w:cstheme="majorBidi"/>
                <w:color w:val="000000"/>
              </w:rPr>
              <w:t>99</w:t>
            </w:r>
          </w:p>
        </w:tc>
        <w:tc>
          <w:tcPr>
            <w:tcW w:w="90" w:type="dxa"/>
            <w:tcBorders>
              <w:top w:val="nil"/>
              <w:left w:val="nil"/>
              <w:bottom w:val="nil"/>
              <w:right w:val="nil"/>
            </w:tcBorders>
          </w:tcPr>
          <w:p w14:paraId="1418D456"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1796AE94" w14:textId="51ADA3EA" w:rsidR="00760904" w:rsidRPr="0073563D" w:rsidRDefault="006E3D6B" w:rsidP="00760904">
            <w:pPr>
              <w:tabs>
                <w:tab w:val="decimal" w:pos="110"/>
              </w:tabs>
              <w:autoSpaceDE w:val="0"/>
              <w:autoSpaceDN w:val="0"/>
              <w:adjustRightInd w:val="0"/>
              <w:ind w:right="70"/>
              <w:jc w:val="right"/>
              <w:rPr>
                <w:rFonts w:asciiTheme="majorBidi" w:hAnsiTheme="majorBidi" w:cstheme="majorBidi"/>
                <w:color w:val="000000"/>
              </w:rPr>
            </w:pPr>
            <w:r w:rsidRPr="006E3D6B">
              <w:rPr>
                <w:rFonts w:asciiTheme="majorBidi" w:hAnsiTheme="majorBidi" w:cstheme="majorBidi"/>
                <w:color w:val="000000"/>
              </w:rPr>
              <w:t>150</w:t>
            </w:r>
            <w:r w:rsidR="00760904" w:rsidRPr="0073563D">
              <w:rPr>
                <w:rFonts w:asciiTheme="majorBidi" w:hAnsiTheme="majorBidi" w:cstheme="majorBidi"/>
                <w:color w:val="000000"/>
              </w:rPr>
              <w:t>,</w:t>
            </w:r>
            <w:r w:rsidRPr="006E3D6B">
              <w:rPr>
                <w:rFonts w:asciiTheme="majorBidi" w:hAnsiTheme="majorBidi" w:cstheme="majorBidi"/>
                <w:color w:val="000000"/>
              </w:rPr>
              <w:t>000</w:t>
            </w:r>
          </w:p>
        </w:tc>
        <w:tc>
          <w:tcPr>
            <w:tcW w:w="142" w:type="dxa"/>
            <w:tcBorders>
              <w:top w:val="nil"/>
              <w:left w:val="nil"/>
              <w:bottom w:val="nil"/>
              <w:right w:val="nil"/>
            </w:tcBorders>
          </w:tcPr>
          <w:p w14:paraId="0AB4143F"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39797C5E" w14:textId="0750DB44" w:rsidR="00760904" w:rsidRPr="0073563D" w:rsidRDefault="006E3D6B" w:rsidP="00760904">
            <w:pPr>
              <w:tabs>
                <w:tab w:val="decimal" w:pos="110"/>
              </w:tabs>
              <w:autoSpaceDE w:val="0"/>
              <w:autoSpaceDN w:val="0"/>
              <w:adjustRightInd w:val="0"/>
              <w:ind w:right="70"/>
              <w:jc w:val="right"/>
              <w:rPr>
                <w:rFonts w:asciiTheme="majorBidi" w:hAnsiTheme="majorBidi" w:cstheme="majorBidi"/>
                <w:color w:val="000000"/>
              </w:rPr>
            </w:pPr>
            <w:r w:rsidRPr="006E3D6B">
              <w:rPr>
                <w:rFonts w:asciiTheme="majorBidi" w:hAnsiTheme="majorBidi" w:cstheme="majorBidi"/>
                <w:color w:val="000000"/>
              </w:rPr>
              <w:t>150</w:t>
            </w:r>
            <w:r w:rsidR="00760904" w:rsidRPr="0073563D">
              <w:rPr>
                <w:rFonts w:asciiTheme="majorBidi" w:hAnsiTheme="majorBidi" w:cstheme="majorBidi"/>
                <w:color w:val="000000"/>
              </w:rPr>
              <w:t>,</w:t>
            </w:r>
            <w:r w:rsidRPr="006E3D6B">
              <w:rPr>
                <w:rFonts w:asciiTheme="majorBidi" w:hAnsiTheme="majorBidi" w:cstheme="majorBidi"/>
                <w:color w:val="000000"/>
              </w:rPr>
              <w:t>000</w:t>
            </w:r>
          </w:p>
        </w:tc>
        <w:tc>
          <w:tcPr>
            <w:tcW w:w="90" w:type="dxa"/>
            <w:tcBorders>
              <w:top w:val="nil"/>
              <w:left w:val="nil"/>
              <w:bottom w:val="nil"/>
              <w:right w:val="nil"/>
            </w:tcBorders>
          </w:tcPr>
          <w:p w14:paraId="04A506EE"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1011" w:type="dxa"/>
            <w:tcBorders>
              <w:top w:val="nil"/>
              <w:left w:val="nil"/>
              <w:bottom w:val="nil"/>
              <w:right w:val="nil"/>
            </w:tcBorders>
          </w:tcPr>
          <w:p w14:paraId="4A0797B3" w14:textId="31C7A5C7" w:rsidR="00760904" w:rsidRPr="0073563D" w:rsidRDefault="006E3D6B" w:rsidP="00760904">
            <w:pPr>
              <w:tabs>
                <w:tab w:val="decimal" w:pos="869"/>
              </w:tabs>
              <w:autoSpaceDE w:val="0"/>
              <w:autoSpaceDN w:val="0"/>
              <w:adjustRightInd w:val="0"/>
              <w:jc w:val="thaiDistribute"/>
              <w:rPr>
                <w:rFonts w:asciiTheme="majorBidi" w:hAnsiTheme="majorBidi" w:cstheme="majorBidi"/>
                <w:color w:val="000000"/>
              </w:rPr>
            </w:pPr>
            <w:r w:rsidRPr="006E3D6B">
              <w:rPr>
                <w:rFonts w:asciiTheme="majorBidi" w:hAnsiTheme="majorBidi" w:cstheme="majorBidi"/>
                <w:color w:val="000000"/>
              </w:rPr>
              <w:t>122</w:t>
            </w:r>
            <w:r w:rsidR="00760904" w:rsidRPr="0073563D">
              <w:rPr>
                <w:rFonts w:asciiTheme="majorBidi" w:hAnsiTheme="majorBidi" w:cstheme="majorBidi"/>
                <w:color w:val="000000"/>
              </w:rPr>
              <w:t>,</w:t>
            </w:r>
            <w:r w:rsidRPr="006E3D6B">
              <w:rPr>
                <w:rFonts w:asciiTheme="majorBidi" w:hAnsiTheme="majorBidi" w:cstheme="majorBidi"/>
                <w:color w:val="000000"/>
              </w:rPr>
              <w:t>905</w:t>
            </w:r>
          </w:p>
        </w:tc>
        <w:tc>
          <w:tcPr>
            <w:tcW w:w="90" w:type="dxa"/>
            <w:tcBorders>
              <w:top w:val="nil"/>
              <w:left w:val="nil"/>
              <w:bottom w:val="nil"/>
              <w:right w:val="nil"/>
            </w:tcBorders>
          </w:tcPr>
          <w:p w14:paraId="2053938F"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969" w:type="dxa"/>
            <w:tcBorders>
              <w:top w:val="nil"/>
              <w:left w:val="nil"/>
              <w:bottom w:val="nil"/>
              <w:right w:val="nil"/>
            </w:tcBorders>
          </w:tcPr>
          <w:p w14:paraId="41508D25" w14:textId="60FA3D92" w:rsidR="00760904" w:rsidRPr="0073563D" w:rsidRDefault="006E3D6B" w:rsidP="00760904">
            <w:pPr>
              <w:tabs>
                <w:tab w:val="decimal" w:pos="869"/>
              </w:tabs>
              <w:autoSpaceDE w:val="0"/>
              <w:autoSpaceDN w:val="0"/>
              <w:adjustRightInd w:val="0"/>
              <w:jc w:val="thaiDistribute"/>
              <w:rPr>
                <w:rFonts w:asciiTheme="majorBidi" w:hAnsiTheme="majorBidi" w:cstheme="majorBidi"/>
                <w:color w:val="000000"/>
              </w:rPr>
            </w:pPr>
            <w:r w:rsidRPr="006E3D6B">
              <w:rPr>
                <w:rFonts w:asciiTheme="majorBidi" w:hAnsiTheme="majorBidi" w:cstheme="majorBidi"/>
                <w:color w:val="000000"/>
              </w:rPr>
              <w:t>122</w:t>
            </w:r>
            <w:r w:rsidR="00760904" w:rsidRPr="0073563D">
              <w:rPr>
                <w:rFonts w:asciiTheme="majorBidi" w:hAnsiTheme="majorBidi" w:cstheme="majorBidi"/>
                <w:color w:val="000000"/>
              </w:rPr>
              <w:t>,</w:t>
            </w:r>
            <w:r w:rsidRPr="006E3D6B">
              <w:rPr>
                <w:rFonts w:asciiTheme="majorBidi" w:hAnsiTheme="majorBidi" w:cstheme="majorBidi"/>
                <w:color w:val="000000"/>
              </w:rPr>
              <w:t>905</w:t>
            </w:r>
          </w:p>
        </w:tc>
        <w:tc>
          <w:tcPr>
            <w:tcW w:w="90" w:type="dxa"/>
            <w:tcBorders>
              <w:top w:val="nil"/>
              <w:left w:val="nil"/>
              <w:bottom w:val="nil"/>
              <w:right w:val="nil"/>
            </w:tcBorders>
          </w:tcPr>
          <w:p w14:paraId="4A43A71F"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918" w:type="dxa"/>
            <w:tcBorders>
              <w:top w:val="nil"/>
              <w:left w:val="nil"/>
              <w:bottom w:val="nil"/>
              <w:right w:val="nil"/>
            </w:tcBorders>
          </w:tcPr>
          <w:p w14:paraId="206F3292" w14:textId="4E50A494" w:rsidR="00760904" w:rsidRPr="0073563D" w:rsidRDefault="00760904" w:rsidP="00760904">
            <w:pPr>
              <w:tabs>
                <w:tab w:val="decimal" w:pos="468"/>
              </w:tabs>
              <w:autoSpaceDE w:val="0"/>
              <w:autoSpaceDN w:val="0"/>
              <w:adjustRightInd w:val="0"/>
              <w:jc w:val="thaiDistribute"/>
              <w:rPr>
                <w:rFonts w:ascii="Angsana New" w:hAnsi="Angsana New" w:cs="Angsana New"/>
                <w:color w:val="000000"/>
              </w:rPr>
            </w:pPr>
            <w:r w:rsidRPr="0073563D">
              <w:rPr>
                <w:rFonts w:asciiTheme="majorBidi" w:hAnsiTheme="majorBidi" w:cstheme="majorBidi"/>
                <w:color w:val="000000"/>
              </w:rPr>
              <w:t>-</w:t>
            </w:r>
          </w:p>
        </w:tc>
        <w:tc>
          <w:tcPr>
            <w:tcW w:w="90" w:type="dxa"/>
            <w:tcBorders>
              <w:top w:val="nil"/>
              <w:left w:val="nil"/>
              <w:bottom w:val="nil"/>
              <w:right w:val="nil"/>
            </w:tcBorders>
          </w:tcPr>
          <w:p w14:paraId="64F3CA80"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900" w:type="dxa"/>
            <w:tcBorders>
              <w:top w:val="nil"/>
              <w:left w:val="nil"/>
              <w:bottom w:val="nil"/>
              <w:right w:val="nil"/>
            </w:tcBorders>
          </w:tcPr>
          <w:p w14:paraId="77AC8AEE" w14:textId="1D83995F" w:rsidR="00760904" w:rsidRPr="0073563D" w:rsidRDefault="00760904" w:rsidP="00760904">
            <w:pPr>
              <w:tabs>
                <w:tab w:val="decimal" w:pos="468"/>
              </w:tabs>
              <w:autoSpaceDE w:val="0"/>
              <w:autoSpaceDN w:val="0"/>
              <w:adjustRightInd w:val="0"/>
              <w:jc w:val="thaiDistribute"/>
              <w:rPr>
                <w:rFonts w:asciiTheme="majorBidi" w:hAnsiTheme="majorBidi" w:cstheme="majorBidi"/>
                <w:color w:val="000000"/>
              </w:rPr>
            </w:pPr>
            <w:r w:rsidRPr="0073563D">
              <w:rPr>
                <w:rFonts w:asciiTheme="majorBidi" w:hAnsiTheme="majorBidi" w:cstheme="majorBidi"/>
                <w:color w:val="000000"/>
              </w:rPr>
              <w:t>-</w:t>
            </w:r>
          </w:p>
        </w:tc>
        <w:tc>
          <w:tcPr>
            <w:tcW w:w="90" w:type="dxa"/>
            <w:tcBorders>
              <w:top w:val="nil"/>
              <w:left w:val="nil"/>
              <w:bottom w:val="nil"/>
              <w:right w:val="nil"/>
            </w:tcBorders>
          </w:tcPr>
          <w:p w14:paraId="315AC506"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972" w:type="dxa"/>
            <w:tcBorders>
              <w:top w:val="nil"/>
              <w:left w:val="nil"/>
              <w:bottom w:val="nil"/>
              <w:right w:val="nil"/>
            </w:tcBorders>
          </w:tcPr>
          <w:p w14:paraId="024534B3" w14:textId="06D0CA8F" w:rsidR="00760904" w:rsidRPr="0073563D" w:rsidRDefault="006E3D6B" w:rsidP="00760904">
            <w:pPr>
              <w:autoSpaceDE w:val="0"/>
              <w:autoSpaceDN w:val="0"/>
              <w:adjustRightInd w:val="0"/>
              <w:ind w:left="-111" w:right="90"/>
              <w:jc w:val="right"/>
              <w:rPr>
                <w:rFonts w:asciiTheme="majorBidi" w:hAnsiTheme="majorBidi" w:cstheme="majorBidi"/>
                <w:color w:val="000000"/>
              </w:rPr>
            </w:pPr>
            <w:r w:rsidRPr="006E3D6B">
              <w:rPr>
                <w:rFonts w:asciiTheme="majorBidi" w:hAnsiTheme="majorBidi" w:cstheme="majorBidi"/>
                <w:color w:val="000000"/>
              </w:rPr>
              <w:t>122</w:t>
            </w:r>
            <w:r w:rsidR="00760904" w:rsidRPr="0073563D">
              <w:rPr>
                <w:rFonts w:asciiTheme="majorBidi" w:hAnsiTheme="majorBidi" w:cstheme="majorBidi"/>
                <w:color w:val="000000"/>
              </w:rPr>
              <w:t>,</w:t>
            </w:r>
            <w:r w:rsidRPr="006E3D6B">
              <w:rPr>
                <w:rFonts w:asciiTheme="majorBidi" w:hAnsiTheme="majorBidi" w:cstheme="majorBidi"/>
                <w:color w:val="000000"/>
              </w:rPr>
              <w:t>905</w:t>
            </w:r>
          </w:p>
        </w:tc>
        <w:tc>
          <w:tcPr>
            <w:tcW w:w="90" w:type="dxa"/>
            <w:tcBorders>
              <w:top w:val="nil"/>
              <w:left w:val="nil"/>
              <w:bottom w:val="nil"/>
              <w:right w:val="nil"/>
            </w:tcBorders>
          </w:tcPr>
          <w:p w14:paraId="34036F60"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1008" w:type="dxa"/>
            <w:tcBorders>
              <w:top w:val="nil"/>
              <w:left w:val="nil"/>
              <w:bottom w:val="nil"/>
              <w:right w:val="nil"/>
            </w:tcBorders>
          </w:tcPr>
          <w:p w14:paraId="02D48023" w14:textId="3B884922" w:rsidR="00760904" w:rsidRPr="0073563D" w:rsidRDefault="006E3D6B" w:rsidP="00760904">
            <w:pPr>
              <w:autoSpaceDE w:val="0"/>
              <w:autoSpaceDN w:val="0"/>
              <w:ind w:left="-111" w:right="90"/>
              <w:jc w:val="right"/>
              <w:rPr>
                <w:rFonts w:asciiTheme="majorBidi" w:hAnsiTheme="majorBidi" w:cstheme="majorBidi"/>
                <w:color w:val="000000"/>
              </w:rPr>
            </w:pPr>
            <w:r w:rsidRPr="006E3D6B">
              <w:rPr>
                <w:rFonts w:asciiTheme="majorBidi" w:hAnsiTheme="majorBidi" w:cstheme="majorBidi"/>
                <w:color w:val="000000"/>
              </w:rPr>
              <w:t>122</w:t>
            </w:r>
            <w:r w:rsidR="00760904" w:rsidRPr="0073563D">
              <w:rPr>
                <w:rFonts w:asciiTheme="majorBidi" w:hAnsiTheme="majorBidi" w:cstheme="majorBidi"/>
                <w:color w:val="000000"/>
              </w:rPr>
              <w:t>,</w:t>
            </w:r>
            <w:r w:rsidRPr="006E3D6B">
              <w:rPr>
                <w:rFonts w:asciiTheme="majorBidi" w:hAnsiTheme="majorBidi" w:cstheme="majorBidi"/>
                <w:color w:val="000000"/>
              </w:rPr>
              <w:t>905</w:t>
            </w:r>
          </w:p>
        </w:tc>
      </w:tr>
      <w:tr w:rsidR="00760904" w:rsidRPr="0073563D" w14:paraId="151BB6E2" w14:textId="77777777" w:rsidTr="004A173B">
        <w:trPr>
          <w:trHeight w:val="144"/>
        </w:trPr>
        <w:tc>
          <w:tcPr>
            <w:tcW w:w="2862" w:type="dxa"/>
            <w:tcBorders>
              <w:top w:val="nil"/>
              <w:left w:val="nil"/>
              <w:bottom w:val="nil"/>
              <w:right w:val="nil"/>
            </w:tcBorders>
          </w:tcPr>
          <w:p w14:paraId="3398ED9A" w14:textId="77777777" w:rsidR="00760904" w:rsidRPr="0073563D" w:rsidRDefault="00760904" w:rsidP="00760904">
            <w:pPr>
              <w:autoSpaceDE w:val="0"/>
              <w:autoSpaceDN w:val="0"/>
              <w:adjustRightInd w:val="0"/>
              <w:jc w:val="thaiDistribute"/>
              <w:rPr>
                <w:rFonts w:asciiTheme="majorBidi" w:hAnsiTheme="majorBidi" w:cstheme="majorBidi"/>
                <w:color w:val="000000"/>
              </w:rPr>
            </w:pPr>
            <w:r w:rsidRPr="0073563D">
              <w:rPr>
                <w:rFonts w:asciiTheme="majorBidi" w:hAnsiTheme="majorBidi" w:cstheme="majorBidi"/>
                <w:color w:val="000000"/>
                <w:cs/>
              </w:rPr>
              <w:t>บริษัท</w:t>
            </w:r>
            <w:r w:rsidRPr="0073563D">
              <w:rPr>
                <w:rFonts w:asciiTheme="majorBidi" w:hAnsiTheme="majorBidi" w:cstheme="majorBidi"/>
                <w:color w:val="000000"/>
              </w:rPr>
              <w:t xml:space="preserve"> </w:t>
            </w:r>
            <w:r w:rsidRPr="0073563D">
              <w:rPr>
                <w:rFonts w:asciiTheme="majorBidi" w:hAnsiTheme="majorBidi" w:cstheme="majorBidi"/>
                <w:color w:val="000000"/>
                <w:cs/>
              </w:rPr>
              <w:t>มายรีสอร์ท</w:t>
            </w:r>
            <w:r w:rsidRPr="0073563D">
              <w:rPr>
                <w:rFonts w:asciiTheme="majorBidi" w:hAnsiTheme="majorBidi" w:cstheme="majorBidi"/>
                <w:color w:val="000000"/>
              </w:rPr>
              <w:t xml:space="preserve"> </w:t>
            </w:r>
            <w:r w:rsidRPr="0073563D">
              <w:rPr>
                <w:rFonts w:asciiTheme="majorBidi" w:hAnsiTheme="majorBidi" w:cstheme="majorBidi"/>
                <w:color w:val="000000"/>
                <w:cs/>
              </w:rPr>
              <w:t>โฮลดิ้ง</w:t>
            </w:r>
            <w:r w:rsidRPr="0073563D">
              <w:rPr>
                <w:rFonts w:asciiTheme="majorBidi" w:hAnsiTheme="majorBidi" w:cstheme="majorBidi"/>
                <w:color w:val="000000"/>
              </w:rPr>
              <w:t xml:space="preserve"> </w:t>
            </w:r>
            <w:r w:rsidRPr="0073563D">
              <w:rPr>
                <w:rFonts w:asciiTheme="majorBidi" w:hAnsiTheme="majorBidi" w:cstheme="majorBidi"/>
                <w:color w:val="000000"/>
                <w:cs/>
              </w:rPr>
              <w:t>จำกัด</w:t>
            </w:r>
          </w:p>
        </w:tc>
        <w:tc>
          <w:tcPr>
            <w:tcW w:w="90" w:type="dxa"/>
            <w:tcBorders>
              <w:top w:val="nil"/>
              <w:left w:val="nil"/>
              <w:bottom w:val="nil"/>
              <w:right w:val="nil"/>
            </w:tcBorders>
          </w:tcPr>
          <w:p w14:paraId="0CDFEB70"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0557EDE6" w14:textId="77777777" w:rsidR="00760904" w:rsidRPr="0073563D" w:rsidRDefault="00760904" w:rsidP="00760904">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194E4B9A"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6BB70B84" w14:textId="5E4E81B5" w:rsidR="00760904" w:rsidRPr="0073563D" w:rsidRDefault="006E3D6B" w:rsidP="00760904">
            <w:pPr>
              <w:autoSpaceDE w:val="0"/>
              <w:autoSpaceDN w:val="0"/>
              <w:adjustRightInd w:val="0"/>
              <w:ind w:left="-340" w:right="68"/>
              <w:jc w:val="right"/>
              <w:rPr>
                <w:rFonts w:asciiTheme="majorBidi" w:hAnsiTheme="majorBidi" w:cstheme="majorBidi"/>
                <w:color w:val="000000"/>
              </w:rPr>
            </w:pPr>
            <w:r w:rsidRPr="006E3D6B">
              <w:rPr>
                <w:rFonts w:asciiTheme="majorBidi" w:hAnsiTheme="majorBidi" w:cstheme="majorBidi"/>
                <w:color w:val="000000"/>
              </w:rPr>
              <w:t>100</w:t>
            </w:r>
            <w:r w:rsidR="00760904" w:rsidRPr="0073563D">
              <w:rPr>
                <w:rFonts w:asciiTheme="majorBidi" w:hAnsiTheme="majorBidi" w:cstheme="majorBidi"/>
                <w:color w:val="000000"/>
              </w:rPr>
              <w:t>.</w:t>
            </w:r>
            <w:r w:rsidRPr="006E3D6B">
              <w:rPr>
                <w:rFonts w:asciiTheme="majorBidi" w:hAnsiTheme="majorBidi" w:cstheme="majorBidi"/>
                <w:color w:val="000000"/>
              </w:rPr>
              <w:t>00</w:t>
            </w:r>
          </w:p>
        </w:tc>
        <w:tc>
          <w:tcPr>
            <w:tcW w:w="90" w:type="dxa"/>
            <w:tcBorders>
              <w:top w:val="nil"/>
              <w:left w:val="nil"/>
              <w:bottom w:val="nil"/>
              <w:right w:val="nil"/>
            </w:tcBorders>
          </w:tcPr>
          <w:p w14:paraId="6841A61C"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398E7463" w14:textId="2123AB57" w:rsidR="00760904" w:rsidRPr="0073563D" w:rsidRDefault="006E3D6B" w:rsidP="00760904">
            <w:pPr>
              <w:tabs>
                <w:tab w:val="decimal" w:pos="110"/>
              </w:tabs>
              <w:autoSpaceDE w:val="0"/>
              <w:autoSpaceDN w:val="0"/>
              <w:adjustRightInd w:val="0"/>
              <w:ind w:right="70"/>
              <w:jc w:val="right"/>
              <w:rPr>
                <w:rFonts w:asciiTheme="majorBidi" w:hAnsiTheme="majorBidi" w:cstheme="majorBidi"/>
                <w:color w:val="000000"/>
              </w:rPr>
            </w:pPr>
            <w:r w:rsidRPr="006E3D6B">
              <w:rPr>
                <w:rFonts w:asciiTheme="majorBidi" w:hAnsiTheme="majorBidi" w:cstheme="majorBidi"/>
                <w:color w:val="000000"/>
              </w:rPr>
              <w:t>300</w:t>
            </w:r>
            <w:r w:rsidR="00760904" w:rsidRPr="0073563D">
              <w:rPr>
                <w:rFonts w:asciiTheme="majorBidi" w:hAnsiTheme="majorBidi" w:cstheme="majorBidi"/>
                <w:color w:val="000000"/>
              </w:rPr>
              <w:t>,</w:t>
            </w:r>
            <w:r w:rsidRPr="006E3D6B">
              <w:rPr>
                <w:rFonts w:asciiTheme="majorBidi" w:hAnsiTheme="majorBidi" w:cstheme="majorBidi"/>
                <w:color w:val="000000"/>
              </w:rPr>
              <w:t>000</w:t>
            </w:r>
          </w:p>
        </w:tc>
        <w:tc>
          <w:tcPr>
            <w:tcW w:w="142" w:type="dxa"/>
            <w:tcBorders>
              <w:top w:val="nil"/>
              <w:left w:val="nil"/>
              <w:bottom w:val="nil"/>
              <w:right w:val="nil"/>
            </w:tcBorders>
          </w:tcPr>
          <w:p w14:paraId="2913C93E"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771C09BD" w14:textId="357B5A82" w:rsidR="00760904" w:rsidRPr="0073563D" w:rsidRDefault="006E3D6B" w:rsidP="00760904">
            <w:pPr>
              <w:tabs>
                <w:tab w:val="decimal" w:pos="110"/>
              </w:tabs>
              <w:autoSpaceDE w:val="0"/>
              <w:autoSpaceDN w:val="0"/>
              <w:adjustRightInd w:val="0"/>
              <w:ind w:right="70"/>
              <w:jc w:val="right"/>
              <w:rPr>
                <w:rFonts w:asciiTheme="majorBidi" w:hAnsiTheme="majorBidi" w:cstheme="majorBidi"/>
                <w:color w:val="000000"/>
              </w:rPr>
            </w:pPr>
            <w:r w:rsidRPr="006E3D6B">
              <w:rPr>
                <w:rFonts w:asciiTheme="majorBidi" w:hAnsiTheme="majorBidi" w:cstheme="majorBidi"/>
                <w:color w:val="000000"/>
              </w:rPr>
              <w:t>300</w:t>
            </w:r>
            <w:r w:rsidR="00760904" w:rsidRPr="0073563D">
              <w:rPr>
                <w:rFonts w:asciiTheme="majorBidi" w:hAnsiTheme="majorBidi" w:cstheme="majorBidi"/>
                <w:color w:val="000000"/>
              </w:rPr>
              <w:t>,</w:t>
            </w:r>
            <w:r w:rsidRPr="006E3D6B">
              <w:rPr>
                <w:rFonts w:asciiTheme="majorBidi" w:hAnsiTheme="majorBidi" w:cstheme="majorBidi"/>
                <w:color w:val="000000"/>
              </w:rPr>
              <w:t>000</w:t>
            </w:r>
          </w:p>
        </w:tc>
        <w:tc>
          <w:tcPr>
            <w:tcW w:w="90" w:type="dxa"/>
            <w:tcBorders>
              <w:top w:val="nil"/>
              <w:left w:val="nil"/>
              <w:bottom w:val="nil"/>
              <w:right w:val="nil"/>
            </w:tcBorders>
          </w:tcPr>
          <w:p w14:paraId="09AE9D09"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1011" w:type="dxa"/>
            <w:tcBorders>
              <w:top w:val="nil"/>
              <w:left w:val="nil"/>
              <w:bottom w:val="nil"/>
              <w:right w:val="nil"/>
            </w:tcBorders>
          </w:tcPr>
          <w:p w14:paraId="0ACB2209" w14:textId="0030ECD9" w:rsidR="00760904" w:rsidRPr="0073563D" w:rsidRDefault="006E3D6B" w:rsidP="00760904">
            <w:pPr>
              <w:tabs>
                <w:tab w:val="decimal" w:pos="869"/>
              </w:tabs>
              <w:autoSpaceDE w:val="0"/>
              <w:autoSpaceDN w:val="0"/>
              <w:adjustRightInd w:val="0"/>
              <w:jc w:val="thaiDistribute"/>
              <w:rPr>
                <w:rFonts w:asciiTheme="majorBidi" w:hAnsiTheme="majorBidi" w:cstheme="majorBidi"/>
                <w:color w:val="000000"/>
              </w:rPr>
            </w:pPr>
            <w:r w:rsidRPr="006E3D6B">
              <w:rPr>
                <w:rFonts w:asciiTheme="majorBidi" w:hAnsiTheme="majorBidi" w:cstheme="majorBidi"/>
                <w:color w:val="000000"/>
              </w:rPr>
              <w:t>400</w:t>
            </w:r>
            <w:r w:rsidR="00760904" w:rsidRPr="0073563D">
              <w:rPr>
                <w:rFonts w:asciiTheme="majorBidi" w:hAnsiTheme="majorBidi" w:cstheme="majorBidi"/>
                <w:color w:val="000000"/>
              </w:rPr>
              <w:t>,</w:t>
            </w:r>
            <w:r w:rsidRPr="006E3D6B">
              <w:rPr>
                <w:rFonts w:asciiTheme="majorBidi" w:hAnsiTheme="majorBidi" w:cstheme="majorBidi"/>
                <w:color w:val="000000"/>
              </w:rPr>
              <w:t>000</w:t>
            </w:r>
          </w:p>
        </w:tc>
        <w:tc>
          <w:tcPr>
            <w:tcW w:w="90" w:type="dxa"/>
            <w:tcBorders>
              <w:top w:val="nil"/>
              <w:left w:val="nil"/>
              <w:bottom w:val="nil"/>
              <w:right w:val="nil"/>
            </w:tcBorders>
          </w:tcPr>
          <w:p w14:paraId="2DE57CDA"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969" w:type="dxa"/>
            <w:tcBorders>
              <w:top w:val="nil"/>
              <w:left w:val="nil"/>
              <w:bottom w:val="nil"/>
              <w:right w:val="nil"/>
            </w:tcBorders>
          </w:tcPr>
          <w:p w14:paraId="57F378E8" w14:textId="075924F3" w:rsidR="00760904" w:rsidRPr="0073563D" w:rsidRDefault="006E3D6B" w:rsidP="00760904">
            <w:pPr>
              <w:tabs>
                <w:tab w:val="decimal" w:pos="869"/>
              </w:tabs>
              <w:autoSpaceDE w:val="0"/>
              <w:autoSpaceDN w:val="0"/>
              <w:adjustRightInd w:val="0"/>
              <w:jc w:val="thaiDistribute"/>
              <w:rPr>
                <w:rFonts w:asciiTheme="majorBidi" w:hAnsiTheme="majorBidi" w:cstheme="majorBidi"/>
                <w:color w:val="000000"/>
              </w:rPr>
            </w:pPr>
            <w:r w:rsidRPr="006E3D6B">
              <w:rPr>
                <w:rFonts w:asciiTheme="majorBidi" w:hAnsiTheme="majorBidi" w:cstheme="majorBidi"/>
                <w:color w:val="000000"/>
              </w:rPr>
              <w:t>400</w:t>
            </w:r>
            <w:r w:rsidR="00760904" w:rsidRPr="0073563D">
              <w:rPr>
                <w:rFonts w:asciiTheme="majorBidi" w:hAnsiTheme="majorBidi" w:cstheme="majorBidi"/>
                <w:color w:val="000000"/>
              </w:rPr>
              <w:t>,</w:t>
            </w:r>
            <w:r w:rsidRPr="006E3D6B">
              <w:rPr>
                <w:rFonts w:asciiTheme="majorBidi" w:hAnsiTheme="majorBidi" w:cstheme="majorBidi"/>
                <w:color w:val="000000"/>
              </w:rPr>
              <w:t>000</w:t>
            </w:r>
          </w:p>
        </w:tc>
        <w:tc>
          <w:tcPr>
            <w:tcW w:w="90" w:type="dxa"/>
            <w:tcBorders>
              <w:top w:val="nil"/>
              <w:left w:val="nil"/>
              <w:bottom w:val="nil"/>
              <w:right w:val="nil"/>
            </w:tcBorders>
          </w:tcPr>
          <w:p w14:paraId="32724196"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918" w:type="dxa"/>
            <w:tcBorders>
              <w:top w:val="nil"/>
              <w:left w:val="nil"/>
              <w:bottom w:val="nil"/>
              <w:right w:val="nil"/>
            </w:tcBorders>
          </w:tcPr>
          <w:p w14:paraId="644AE125" w14:textId="0B1EB829" w:rsidR="00760904" w:rsidRPr="0073563D" w:rsidRDefault="00760904" w:rsidP="00760904">
            <w:pPr>
              <w:tabs>
                <w:tab w:val="decimal" w:pos="869"/>
              </w:tabs>
              <w:autoSpaceDE w:val="0"/>
              <w:autoSpaceDN w:val="0"/>
              <w:adjustRightInd w:val="0"/>
              <w:jc w:val="thaiDistribute"/>
              <w:rPr>
                <w:rFonts w:ascii="Angsana New" w:hAnsi="Angsana New" w:cs="Angsana New"/>
              </w:rPr>
            </w:pPr>
            <w:r w:rsidRPr="0073563D">
              <w:rPr>
                <w:rFonts w:asciiTheme="majorBidi" w:hAnsiTheme="majorBidi" w:cstheme="majorBidi"/>
                <w:color w:val="000000"/>
              </w:rPr>
              <w:t>(</w:t>
            </w:r>
            <w:r w:rsidR="006E3D6B" w:rsidRPr="006E3D6B">
              <w:rPr>
                <w:rFonts w:asciiTheme="majorBidi" w:hAnsiTheme="majorBidi" w:cstheme="majorBidi"/>
                <w:color w:val="000000"/>
              </w:rPr>
              <w:t>123</w:t>
            </w:r>
            <w:r w:rsidRPr="0073563D">
              <w:rPr>
                <w:rFonts w:asciiTheme="majorBidi" w:hAnsiTheme="majorBidi" w:cstheme="majorBidi"/>
                <w:color w:val="000000"/>
              </w:rPr>
              <w:t>,</w:t>
            </w:r>
            <w:r w:rsidR="006E3D6B" w:rsidRPr="006E3D6B">
              <w:rPr>
                <w:rFonts w:asciiTheme="majorBidi" w:hAnsiTheme="majorBidi" w:cstheme="majorBidi"/>
                <w:color w:val="000000"/>
              </w:rPr>
              <w:t>176</w:t>
            </w:r>
            <w:r w:rsidRPr="0073563D">
              <w:rPr>
                <w:rFonts w:asciiTheme="majorBidi" w:hAnsiTheme="majorBidi" w:cstheme="majorBidi"/>
                <w:color w:val="000000"/>
              </w:rPr>
              <w:t>)</w:t>
            </w:r>
          </w:p>
        </w:tc>
        <w:tc>
          <w:tcPr>
            <w:tcW w:w="90" w:type="dxa"/>
            <w:tcBorders>
              <w:top w:val="nil"/>
              <w:left w:val="nil"/>
              <w:bottom w:val="nil"/>
              <w:right w:val="nil"/>
            </w:tcBorders>
          </w:tcPr>
          <w:p w14:paraId="27AC377D"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900" w:type="dxa"/>
            <w:tcBorders>
              <w:top w:val="nil"/>
              <w:left w:val="nil"/>
              <w:bottom w:val="nil"/>
              <w:right w:val="nil"/>
            </w:tcBorders>
          </w:tcPr>
          <w:p w14:paraId="14D9713B" w14:textId="6C565110" w:rsidR="00760904" w:rsidRPr="0073563D" w:rsidRDefault="00760904" w:rsidP="00760904">
            <w:pPr>
              <w:tabs>
                <w:tab w:val="decimal" w:pos="820"/>
              </w:tabs>
              <w:autoSpaceDE w:val="0"/>
              <w:autoSpaceDN w:val="0"/>
              <w:adjustRightInd w:val="0"/>
              <w:jc w:val="thaiDistribute"/>
              <w:rPr>
                <w:rFonts w:asciiTheme="majorBidi" w:hAnsiTheme="majorBidi" w:cstheme="majorBidi"/>
                <w:color w:val="000000"/>
              </w:rPr>
            </w:pPr>
            <w:r w:rsidRPr="0073563D">
              <w:rPr>
                <w:rFonts w:asciiTheme="majorBidi" w:hAnsiTheme="majorBidi" w:cstheme="majorBidi"/>
                <w:color w:val="000000"/>
              </w:rPr>
              <w:t>(</w:t>
            </w:r>
            <w:r w:rsidR="006E3D6B" w:rsidRPr="006E3D6B">
              <w:rPr>
                <w:rFonts w:asciiTheme="majorBidi" w:hAnsiTheme="majorBidi" w:cstheme="majorBidi"/>
                <w:color w:val="000000"/>
              </w:rPr>
              <w:t>123</w:t>
            </w:r>
            <w:r w:rsidRPr="0073563D">
              <w:rPr>
                <w:rFonts w:asciiTheme="majorBidi" w:hAnsiTheme="majorBidi" w:cstheme="majorBidi"/>
                <w:color w:val="000000"/>
              </w:rPr>
              <w:t>,</w:t>
            </w:r>
            <w:r w:rsidR="006E3D6B" w:rsidRPr="006E3D6B">
              <w:rPr>
                <w:rFonts w:asciiTheme="majorBidi" w:hAnsiTheme="majorBidi" w:cstheme="majorBidi"/>
                <w:color w:val="000000"/>
              </w:rPr>
              <w:t>176</w:t>
            </w:r>
            <w:r w:rsidRPr="0073563D">
              <w:rPr>
                <w:rFonts w:asciiTheme="majorBidi" w:hAnsiTheme="majorBidi" w:cstheme="majorBidi"/>
                <w:color w:val="000000"/>
              </w:rPr>
              <w:t>)</w:t>
            </w:r>
          </w:p>
        </w:tc>
        <w:tc>
          <w:tcPr>
            <w:tcW w:w="90" w:type="dxa"/>
            <w:tcBorders>
              <w:top w:val="nil"/>
              <w:left w:val="nil"/>
              <w:bottom w:val="nil"/>
              <w:right w:val="nil"/>
            </w:tcBorders>
          </w:tcPr>
          <w:p w14:paraId="74D9AE76"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972" w:type="dxa"/>
            <w:tcBorders>
              <w:top w:val="nil"/>
              <w:left w:val="nil"/>
              <w:bottom w:val="nil"/>
              <w:right w:val="nil"/>
            </w:tcBorders>
          </w:tcPr>
          <w:p w14:paraId="5E06D063" w14:textId="33C0CA48" w:rsidR="00760904" w:rsidRPr="0073563D" w:rsidRDefault="006E3D6B" w:rsidP="00760904">
            <w:pPr>
              <w:autoSpaceDE w:val="0"/>
              <w:autoSpaceDN w:val="0"/>
              <w:adjustRightInd w:val="0"/>
              <w:ind w:left="-111" w:right="90"/>
              <w:jc w:val="right"/>
              <w:rPr>
                <w:rFonts w:asciiTheme="majorBidi" w:hAnsiTheme="majorBidi" w:cstheme="majorBidi"/>
                <w:color w:val="000000"/>
              </w:rPr>
            </w:pPr>
            <w:r w:rsidRPr="006E3D6B">
              <w:rPr>
                <w:rFonts w:asciiTheme="majorBidi" w:hAnsiTheme="majorBidi" w:cstheme="majorBidi"/>
                <w:color w:val="000000"/>
              </w:rPr>
              <w:t>276</w:t>
            </w:r>
            <w:r w:rsidR="00760904" w:rsidRPr="0073563D">
              <w:rPr>
                <w:rFonts w:asciiTheme="majorBidi" w:hAnsiTheme="majorBidi" w:cstheme="majorBidi"/>
                <w:color w:val="000000"/>
              </w:rPr>
              <w:t>,</w:t>
            </w:r>
            <w:r w:rsidRPr="006E3D6B">
              <w:rPr>
                <w:rFonts w:asciiTheme="majorBidi" w:hAnsiTheme="majorBidi" w:cstheme="majorBidi"/>
                <w:color w:val="000000"/>
              </w:rPr>
              <w:t>824</w:t>
            </w:r>
          </w:p>
        </w:tc>
        <w:tc>
          <w:tcPr>
            <w:tcW w:w="90" w:type="dxa"/>
            <w:tcBorders>
              <w:top w:val="nil"/>
              <w:left w:val="nil"/>
              <w:bottom w:val="nil"/>
              <w:right w:val="nil"/>
            </w:tcBorders>
          </w:tcPr>
          <w:p w14:paraId="467558FB"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1008" w:type="dxa"/>
            <w:tcBorders>
              <w:top w:val="nil"/>
              <w:left w:val="nil"/>
              <w:bottom w:val="nil"/>
              <w:right w:val="nil"/>
            </w:tcBorders>
          </w:tcPr>
          <w:p w14:paraId="1EE3680E" w14:textId="2056D203" w:rsidR="00760904" w:rsidRPr="0073563D" w:rsidRDefault="006E3D6B" w:rsidP="00760904">
            <w:pPr>
              <w:autoSpaceDE w:val="0"/>
              <w:autoSpaceDN w:val="0"/>
              <w:adjustRightInd w:val="0"/>
              <w:ind w:left="-111" w:right="90"/>
              <w:jc w:val="right"/>
              <w:rPr>
                <w:rFonts w:asciiTheme="majorBidi" w:hAnsiTheme="majorBidi" w:cstheme="majorBidi"/>
                <w:color w:val="000000"/>
              </w:rPr>
            </w:pPr>
            <w:r w:rsidRPr="006E3D6B">
              <w:rPr>
                <w:rFonts w:asciiTheme="majorBidi" w:hAnsiTheme="majorBidi" w:cstheme="majorBidi"/>
                <w:color w:val="000000"/>
              </w:rPr>
              <w:t>276</w:t>
            </w:r>
            <w:r w:rsidR="00760904" w:rsidRPr="0073563D">
              <w:rPr>
                <w:rFonts w:asciiTheme="majorBidi" w:hAnsiTheme="majorBidi" w:cstheme="majorBidi"/>
                <w:color w:val="000000"/>
              </w:rPr>
              <w:t>,</w:t>
            </w:r>
            <w:r w:rsidRPr="006E3D6B">
              <w:rPr>
                <w:rFonts w:asciiTheme="majorBidi" w:hAnsiTheme="majorBidi" w:cstheme="majorBidi"/>
                <w:color w:val="000000"/>
              </w:rPr>
              <w:t>824</w:t>
            </w:r>
          </w:p>
        </w:tc>
      </w:tr>
      <w:tr w:rsidR="00760904" w:rsidRPr="0073563D" w14:paraId="08F4E012" w14:textId="77777777" w:rsidTr="004A173B">
        <w:trPr>
          <w:trHeight w:val="144"/>
        </w:trPr>
        <w:tc>
          <w:tcPr>
            <w:tcW w:w="2862" w:type="dxa"/>
            <w:tcBorders>
              <w:top w:val="nil"/>
              <w:left w:val="nil"/>
              <w:bottom w:val="nil"/>
              <w:right w:val="nil"/>
            </w:tcBorders>
          </w:tcPr>
          <w:p w14:paraId="6343AEC0" w14:textId="77777777" w:rsidR="00760904" w:rsidRPr="0073563D" w:rsidRDefault="00760904" w:rsidP="00760904">
            <w:pPr>
              <w:autoSpaceDE w:val="0"/>
              <w:autoSpaceDN w:val="0"/>
              <w:adjustRightInd w:val="0"/>
              <w:jc w:val="thaiDistribute"/>
              <w:rPr>
                <w:rFonts w:asciiTheme="majorBidi" w:hAnsiTheme="majorBidi" w:cstheme="majorBidi"/>
                <w:color w:val="000000"/>
              </w:rPr>
            </w:pPr>
            <w:r w:rsidRPr="0073563D">
              <w:rPr>
                <w:rFonts w:asciiTheme="majorBidi" w:hAnsiTheme="majorBidi" w:cstheme="majorBidi"/>
                <w:color w:val="000000"/>
                <w:cs/>
              </w:rPr>
              <w:t>บริษัท</w:t>
            </w:r>
            <w:r w:rsidRPr="0073563D">
              <w:rPr>
                <w:rFonts w:asciiTheme="majorBidi" w:hAnsiTheme="majorBidi" w:cstheme="majorBidi"/>
                <w:color w:val="000000"/>
              </w:rPr>
              <w:t xml:space="preserve"> </w:t>
            </w:r>
            <w:r w:rsidRPr="0073563D">
              <w:rPr>
                <w:rFonts w:asciiTheme="majorBidi" w:hAnsiTheme="majorBidi" w:cstheme="majorBidi"/>
                <w:color w:val="000000"/>
                <w:cs/>
              </w:rPr>
              <w:t>เดอะ</w:t>
            </w:r>
            <w:r w:rsidRPr="0073563D">
              <w:rPr>
                <w:rFonts w:asciiTheme="majorBidi" w:hAnsiTheme="majorBidi" w:cstheme="majorBidi"/>
                <w:color w:val="000000"/>
              </w:rPr>
              <w:t xml:space="preserve"> </w:t>
            </w:r>
            <w:r w:rsidRPr="0073563D">
              <w:rPr>
                <w:rFonts w:asciiTheme="majorBidi" w:hAnsiTheme="majorBidi" w:cstheme="majorBidi"/>
                <w:color w:val="000000"/>
                <w:cs/>
              </w:rPr>
              <w:t>วิลล่า</w:t>
            </w:r>
            <w:r w:rsidRPr="0073563D">
              <w:rPr>
                <w:rFonts w:asciiTheme="majorBidi" w:hAnsiTheme="majorBidi" w:cstheme="majorBidi"/>
                <w:color w:val="000000"/>
              </w:rPr>
              <w:t xml:space="preserve"> (</w:t>
            </w:r>
            <w:r w:rsidRPr="0073563D">
              <w:rPr>
                <w:rFonts w:asciiTheme="majorBidi" w:hAnsiTheme="majorBidi" w:cstheme="majorBidi"/>
                <w:color w:val="000000"/>
                <w:cs/>
              </w:rPr>
              <w:t>หัวหิน</w:t>
            </w:r>
            <w:r w:rsidRPr="0073563D">
              <w:rPr>
                <w:rFonts w:asciiTheme="majorBidi" w:hAnsiTheme="majorBidi" w:cstheme="majorBidi"/>
                <w:color w:val="000000"/>
              </w:rPr>
              <w:t xml:space="preserve">) </w:t>
            </w:r>
            <w:r w:rsidRPr="0073563D">
              <w:rPr>
                <w:rFonts w:asciiTheme="majorBidi" w:hAnsiTheme="majorBidi" w:cstheme="majorBidi"/>
                <w:color w:val="000000"/>
                <w:cs/>
              </w:rPr>
              <w:t>จำกัด</w:t>
            </w:r>
          </w:p>
        </w:tc>
        <w:tc>
          <w:tcPr>
            <w:tcW w:w="90" w:type="dxa"/>
            <w:tcBorders>
              <w:top w:val="nil"/>
              <w:left w:val="nil"/>
              <w:bottom w:val="nil"/>
              <w:right w:val="nil"/>
            </w:tcBorders>
          </w:tcPr>
          <w:p w14:paraId="3693F3DC"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64FF1F47" w14:textId="77777777" w:rsidR="00760904" w:rsidRPr="0073563D" w:rsidRDefault="00760904" w:rsidP="00760904">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2A5FD743"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39D1F178" w14:textId="5239C6C7" w:rsidR="00760904" w:rsidRPr="0073563D" w:rsidRDefault="006E3D6B" w:rsidP="00760904">
            <w:pPr>
              <w:autoSpaceDE w:val="0"/>
              <w:autoSpaceDN w:val="0"/>
              <w:adjustRightInd w:val="0"/>
              <w:ind w:left="-340" w:right="68"/>
              <w:jc w:val="right"/>
              <w:rPr>
                <w:rFonts w:asciiTheme="majorBidi" w:hAnsiTheme="majorBidi" w:cstheme="majorBidi"/>
                <w:color w:val="000000"/>
              </w:rPr>
            </w:pPr>
            <w:r w:rsidRPr="006E3D6B">
              <w:rPr>
                <w:rFonts w:asciiTheme="majorBidi" w:hAnsiTheme="majorBidi" w:cstheme="majorBidi"/>
                <w:color w:val="000000"/>
              </w:rPr>
              <w:t>100</w:t>
            </w:r>
            <w:r w:rsidR="00760904" w:rsidRPr="0073563D">
              <w:rPr>
                <w:rFonts w:asciiTheme="majorBidi" w:hAnsiTheme="majorBidi" w:cstheme="majorBidi"/>
                <w:color w:val="000000"/>
              </w:rPr>
              <w:t>.</w:t>
            </w:r>
            <w:r w:rsidRPr="006E3D6B">
              <w:rPr>
                <w:rFonts w:asciiTheme="majorBidi" w:hAnsiTheme="majorBidi" w:cstheme="majorBidi"/>
                <w:color w:val="000000"/>
              </w:rPr>
              <w:t>00</w:t>
            </w:r>
          </w:p>
        </w:tc>
        <w:tc>
          <w:tcPr>
            <w:tcW w:w="90" w:type="dxa"/>
            <w:tcBorders>
              <w:top w:val="nil"/>
              <w:left w:val="nil"/>
              <w:bottom w:val="nil"/>
              <w:right w:val="nil"/>
            </w:tcBorders>
          </w:tcPr>
          <w:p w14:paraId="4629510D"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3A172C00" w14:textId="77F49FA6" w:rsidR="00760904" w:rsidRPr="0073563D" w:rsidRDefault="006E3D6B" w:rsidP="00760904">
            <w:pPr>
              <w:tabs>
                <w:tab w:val="decimal" w:pos="110"/>
              </w:tabs>
              <w:autoSpaceDE w:val="0"/>
              <w:autoSpaceDN w:val="0"/>
              <w:adjustRightInd w:val="0"/>
              <w:ind w:right="70"/>
              <w:jc w:val="right"/>
              <w:rPr>
                <w:rFonts w:asciiTheme="majorBidi" w:hAnsiTheme="majorBidi" w:cstheme="majorBidi"/>
                <w:color w:val="000000"/>
              </w:rPr>
            </w:pPr>
            <w:r w:rsidRPr="006E3D6B">
              <w:rPr>
                <w:rFonts w:asciiTheme="majorBidi" w:hAnsiTheme="majorBidi" w:cstheme="majorBidi"/>
                <w:color w:val="000000"/>
              </w:rPr>
              <w:t>200</w:t>
            </w:r>
            <w:r w:rsidR="00760904" w:rsidRPr="0073563D">
              <w:rPr>
                <w:rFonts w:asciiTheme="majorBidi" w:hAnsiTheme="majorBidi" w:cstheme="majorBidi"/>
                <w:color w:val="000000"/>
              </w:rPr>
              <w:t>,</w:t>
            </w:r>
            <w:r w:rsidRPr="006E3D6B">
              <w:rPr>
                <w:rFonts w:asciiTheme="majorBidi" w:hAnsiTheme="majorBidi" w:cstheme="majorBidi"/>
                <w:color w:val="000000"/>
              </w:rPr>
              <w:t>000</w:t>
            </w:r>
          </w:p>
        </w:tc>
        <w:tc>
          <w:tcPr>
            <w:tcW w:w="142" w:type="dxa"/>
            <w:tcBorders>
              <w:top w:val="nil"/>
              <w:left w:val="nil"/>
              <w:bottom w:val="nil"/>
              <w:right w:val="nil"/>
            </w:tcBorders>
          </w:tcPr>
          <w:p w14:paraId="25FFD265"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623730B9" w14:textId="7F5D3224" w:rsidR="00760904" w:rsidRPr="0073563D" w:rsidRDefault="006E3D6B" w:rsidP="00760904">
            <w:pPr>
              <w:tabs>
                <w:tab w:val="decimal" w:pos="110"/>
              </w:tabs>
              <w:autoSpaceDE w:val="0"/>
              <w:autoSpaceDN w:val="0"/>
              <w:adjustRightInd w:val="0"/>
              <w:ind w:right="70"/>
              <w:jc w:val="right"/>
              <w:rPr>
                <w:rFonts w:asciiTheme="majorBidi" w:hAnsiTheme="majorBidi" w:cstheme="majorBidi"/>
                <w:color w:val="000000"/>
              </w:rPr>
            </w:pPr>
            <w:r w:rsidRPr="006E3D6B">
              <w:rPr>
                <w:rFonts w:asciiTheme="majorBidi" w:hAnsiTheme="majorBidi" w:cstheme="majorBidi"/>
                <w:color w:val="000000"/>
              </w:rPr>
              <w:t>200</w:t>
            </w:r>
            <w:r w:rsidR="00760904" w:rsidRPr="0073563D">
              <w:rPr>
                <w:rFonts w:asciiTheme="majorBidi" w:hAnsiTheme="majorBidi" w:cstheme="majorBidi"/>
                <w:color w:val="000000"/>
              </w:rPr>
              <w:t>,</w:t>
            </w:r>
            <w:r w:rsidRPr="006E3D6B">
              <w:rPr>
                <w:rFonts w:asciiTheme="majorBidi" w:hAnsiTheme="majorBidi" w:cstheme="majorBidi"/>
                <w:color w:val="000000"/>
              </w:rPr>
              <w:t>000</w:t>
            </w:r>
          </w:p>
        </w:tc>
        <w:tc>
          <w:tcPr>
            <w:tcW w:w="90" w:type="dxa"/>
            <w:tcBorders>
              <w:top w:val="nil"/>
              <w:left w:val="nil"/>
              <w:bottom w:val="nil"/>
              <w:right w:val="nil"/>
            </w:tcBorders>
          </w:tcPr>
          <w:p w14:paraId="7A5526B5"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1011" w:type="dxa"/>
            <w:tcBorders>
              <w:top w:val="nil"/>
              <w:left w:val="nil"/>
              <w:bottom w:val="nil"/>
              <w:right w:val="nil"/>
            </w:tcBorders>
          </w:tcPr>
          <w:p w14:paraId="2FBAF779" w14:textId="3DDC7479" w:rsidR="00760904" w:rsidRPr="0073563D" w:rsidRDefault="006E3D6B" w:rsidP="00760904">
            <w:pPr>
              <w:tabs>
                <w:tab w:val="decimal" w:pos="869"/>
              </w:tabs>
              <w:autoSpaceDE w:val="0"/>
              <w:autoSpaceDN w:val="0"/>
              <w:adjustRightInd w:val="0"/>
              <w:jc w:val="thaiDistribute"/>
              <w:rPr>
                <w:rFonts w:asciiTheme="majorBidi" w:hAnsiTheme="majorBidi" w:cstheme="majorBidi"/>
                <w:color w:val="000000"/>
              </w:rPr>
            </w:pPr>
            <w:r w:rsidRPr="006E3D6B">
              <w:rPr>
                <w:rFonts w:asciiTheme="majorBidi" w:hAnsiTheme="majorBidi" w:cstheme="majorBidi"/>
                <w:color w:val="000000"/>
              </w:rPr>
              <w:t>300</w:t>
            </w:r>
            <w:r w:rsidR="00760904" w:rsidRPr="0073563D">
              <w:rPr>
                <w:rFonts w:asciiTheme="majorBidi" w:hAnsiTheme="majorBidi" w:cstheme="majorBidi"/>
                <w:color w:val="000000"/>
              </w:rPr>
              <w:t>,</w:t>
            </w:r>
            <w:r w:rsidRPr="006E3D6B">
              <w:rPr>
                <w:rFonts w:asciiTheme="majorBidi" w:hAnsiTheme="majorBidi" w:cstheme="majorBidi"/>
                <w:color w:val="000000"/>
              </w:rPr>
              <w:t>000</w:t>
            </w:r>
          </w:p>
        </w:tc>
        <w:tc>
          <w:tcPr>
            <w:tcW w:w="90" w:type="dxa"/>
            <w:tcBorders>
              <w:top w:val="nil"/>
              <w:left w:val="nil"/>
              <w:bottom w:val="nil"/>
              <w:right w:val="nil"/>
            </w:tcBorders>
          </w:tcPr>
          <w:p w14:paraId="32B4B167"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969" w:type="dxa"/>
            <w:tcBorders>
              <w:top w:val="nil"/>
              <w:left w:val="nil"/>
              <w:bottom w:val="nil"/>
              <w:right w:val="nil"/>
            </w:tcBorders>
          </w:tcPr>
          <w:p w14:paraId="59068B17" w14:textId="6FFC14AC" w:rsidR="00760904" w:rsidRPr="0073563D" w:rsidRDefault="006E3D6B" w:rsidP="00760904">
            <w:pPr>
              <w:tabs>
                <w:tab w:val="decimal" w:pos="869"/>
              </w:tabs>
              <w:autoSpaceDE w:val="0"/>
              <w:autoSpaceDN w:val="0"/>
              <w:adjustRightInd w:val="0"/>
              <w:jc w:val="thaiDistribute"/>
              <w:rPr>
                <w:rFonts w:asciiTheme="majorBidi" w:hAnsiTheme="majorBidi" w:cstheme="majorBidi"/>
                <w:color w:val="000000"/>
              </w:rPr>
            </w:pPr>
            <w:r w:rsidRPr="006E3D6B">
              <w:rPr>
                <w:rFonts w:asciiTheme="majorBidi" w:hAnsiTheme="majorBidi" w:cstheme="majorBidi"/>
                <w:color w:val="000000"/>
              </w:rPr>
              <w:t>300</w:t>
            </w:r>
            <w:r w:rsidR="00760904" w:rsidRPr="0073563D">
              <w:rPr>
                <w:rFonts w:asciiTheme="majorBidi" w:hAnsiTheme="majorBidi" w:cstheme="majorBidi"/>
                <w:color w:val="000000"/>
              </w:rPr>
              <w:t>,</w:t>
            </w:r>
            <w:r w:rsidRPr="006E3D6B">
              <w:rPr>
                <w:rFonts w:asciiTheme="majorBidi" w:hAnsiTheme="majorBidi" w:cstheme="majorBidi"/>
                <w:color w:val="000000"/>
              </w:rPr>
              <w:t>000</w:t>
            </w:r>
          </w:p>
        </w:tc>
        <w:tc>
          <w:tcPr>
            <w:tcW w:w="90" w:type="dxa"/>
            <w:tcBorders>
              <w:top w:val="nil"/>
              <w:left w:val="nil"/>
              <w:bottom w:val="nil"/>
              <w:right w:val="nil"/>
            </w:tcBorders>
          </w:tcPr>
          <w:p w14:paraId="6B12E6EA"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918" w:type="dxa"/>
            <w:tcBorders>
              <w:top w:val="nil"/>
              <w:left w:val="nil"/>
              <w:bottom w:val="nil"/>
              <w:right w:val="nil"/>
            </w:tcBorders>
          </w:tcPr>
          <w:p w14:paraId="4F319EFC" w14:textId="2D06170C" w:rsidR="00760904" w:rsidRPr="0073563D" w:rsidRDefault="00760904" w:rsidP="00760904">
            <w:pPr>
              <w:tabs>
                <w:tab w:val="decimal" w:pos="869"/>
              </w:tabs>
              <w:autoSpaceDE w:val="0"/>
              <w:autoSpaceDN w:val="0"/>
              <w:adjustRightInd w:val="0"/>
              <w:jc w:val="thaiDistribute"/>
              <w:rPr>
                <w:rFonts w:ascii="Angsana New" w:hAnsi="Angsana New" w:cs="Angsana New"/>
              </w:rPr>
            </w:pPr>
            <w:r w:rsidRPr="0073563D">
              <w:rPr>
                <w:rFonts w:asciiTheme="majorBidi" w:hAnsiTheme="majorBidi" w:cstheme="majorBidi"/>
                <w:color w:val="000000"/>
              </w:rPr>
              <w:t>(</w:t>
            </w:r>
            <w:r w:rsidR="006E3D6B" w:rsidRPr="006E3D6B">
              <w:rPr>
                <w:rFonts w:asciiTheme="majorBidi" w:hAnsiTheme="majorBidi" w:cstheme="majorBidi"/>
                <w:color w:val="000000"/>
              </w:rPr>
              <w:t>300</w:t>
            </w:r>
            <w:r w:rsidRPr="0073563D">
              <w:rPr>
                <w:rFonts w:asciiTheme="majorBidi" w:hAnsiTheme="majorBidi" w:cstheme="majorBidi"/>
                <w:color w:val="000000"/>
              </w:rPr>
              <w:t>,</w:t>
            </w:r>
            <w:r w:rsidR="006E3D6B" w:rsidRPr="006E3D6B">
              <w:rPr>
                <w:rFonts w:asciiTheme="majorBidi" w:hAnsiTheme="majorBidi" w:cstheme="majorBidi"/>
                <w:color w:val="000000"/>
              </w:rPr>
              <w:t>000</w:t>
            </w:r>
            <w:r w:rsidRPr="0073563D">
              <w:rPr>
                <w:rFonts w:asciiTheme="majorBidi" w:hAnsiTheme="majorBidi" w:cstheme="majorBidi"/>
                <w:color w:val="000000"/>
              </w:rPr>
              <w:t>)</w:t>
            </w:r>
          </w:p>
        </w:tc>
        <w:tc>
          <w:tcPr>
            <w:tcW w:w="90" w:type="dxa"/>
            <w:tcBorders>
              <w:top w:val="nil"/>
              <w:left w:val="nil"/>
              <w:bottom w:val="nil"/>
              <w:right w:val="nil"/>
            </w:tcBorders>
          </w:tcPr>
          <w:p w14:paraId="3DAD0CAD"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900" w:type="dxa"/>
            <w:tcBorders>
              <w:top w:val="nil"/>
              <w:left w:val="nil"/>
              <w:bottom w:val="nil"/>
              <w:right w:val="nil"/>
            </w:tcBorders>
          </w:tcPr>
          <w:p w14:paraId="32CC2E9A" w14:textId="1D9735A9" w:rsidR="00760904" w:rsidRPr="0073563D" w:rsidRDefault="00760904" w:rsidP="00760904">
            <w:pPr>
              <w:tabs>
                <w:tab w:val="decimal" w:pos="806"/>
              </w:tabs>
              <w:autoSpaceDE w:val="0"/>
              <w:autoSpaceDN w:val="0"/>
              <w:adjustRightInd w:val="0"/>
              <w:jc w:val="thaiDistribute"/>
              <w:rPr>
                <w:rFonts w:asciiTheme="majorBidi" w:hAnsiTheme="majorBidi" w:cstheme="majorBidi"/>
                <w:color w:val="000000"/>
              </w:rPr>
            </w:pPr>
            <w:r w:rsidRPr="0073563D">
              <w:rPr>
                <w:rFonts w:asciiTheme="majorBidi" w:hAnsiTheme="majorBidi" w:cstheme="majorBidi"/>
                <w:color w:val="000000"/>
              </w:rPr>
              <w:t>(</w:t>
            </w:r>
            <w:r w:rsidR="006E3D6B" w:rsidRPr="006E3D6B">
              <w:rPr>
                <w:rFonts w:asciiTheme="majorBidi" w:hAnsiTheme="majorBidi" w:cstheme="majorBidi"/>
                <w:color w:val="000000"/>
              </w:rPr>
              <w:t>300</w:t>
            </w:r>
            <w:r w:rsidRPr="0073563D">
              <w:rPr>
                <w:rFonts w:asciiTheme="majorBidi" w:hAnsiTheme="majorBidi" w:cstheme="majorBidi"/>
                <w:color w:val="000000"/>
              </w:rPr>
              <w:t>,</w:t>
            </w:r>
            <w:r w:rsidR="006E3D6B" w:rsidRPr="006E3D6B">
              <w:rPr>
                <w:rFonts w:asciiTheme="majorBidi" w:hAnsiTheme="majorBidi" w:cstheme="majorBidi"/>
                <w:color w:val="000000"/>
              </w:rPr>
              <w:t>000</w:t>
            </w:r>
            <w:r w:rsidRPr="0073563D">
              <w:rPr>
                <w:rFonts w:asciiTheme="majorBidi" w:hAnsiTheme="majorBidi" w:cstheme="majorBidi"/>
                <w:color w:val="000000"/>
              </w:rPr>
              <w:t>)</w:t>
            </w:r>
          </w:p>
        </w:tc>
        <w:tc>
          <w:tcPr>
            <w:tcW w:w="90" w:type="dxa"/>
            <w:tcBorders>
              <w:top w:val="nil"/>
              <w:left w:val="nil"/>
              <w:bottom w:val="nil"/>
              <w:right w:val="nil"/>
            </w:tcBorders>
          </w:tcPr>
          <w:p w14:paraId="5E24970C"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972" w:type="dxa"/>
            <w:tcBorders>
              <w:top w:val="nil"/>
              <w:left w:val="nil"/>
              <w:bottom w:val="nil"/>
              <w:right w:val="nil"/>
            </w:tcBorders>
          </w:tcPr>
          <w:p w14:paraId="3CC37DAD" w14:textId="50CF60F3" w:rsidR="00760904" w:rsidRPr="0073563D" w:rsidRDefault="00760904" w:rsidP="00760904">
            <w:pPr>
              <w:tabs>
                <w:tab w:val="decimal" w:pos="534"/>
              </w:tabs>
              <w:autoSpaceDE w:val="0"/>
              <w:autoSpaceDN w:val="0"/>
              <w:adjustRightInd w:val="0"/>
              <w:jc w:val="thaiDistribute"/>
              <w:rPr>
                <w:rFonts w:asciiTheme="majorBidi" w:hAnsiTheme="majorBidi" w:cstheme="majorBidi"/>
                <w:color w:val="000000"/>
              </w:rPr>
            </w:pPr>
            <w:r w:rsidRPr="0073563D">
              <w:rPr>
                <w:rFonts w:asciiTheme="majorBidi" w:hAnsiTheme="majorBidi" w:cstheme="majorBidi"/>
                <w:color w:val="000000"/>
              </w:rPr>
              <w:t>-</w:t>
            </w:r>
          </w:p>
        </w:tc>
        <w:tc>
          <w:tcPr>
            <w:tcW w:w="90" w:type="dxa"/>
            <w:tcBorders>
              <w:top w:val="nil"/>
              <w:left w:val="nil"/>
              <w:bottom w:val="nil"/>
              <w:right w:val="nil"/>
            </w:tcBorders>
          </w:tcPr>
          <w:p w14:paraId="32B93947"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1008" w:type="dxa"/>
            <w:tcBorders>
              <w:top w:val="nil"/>
              <w:left w:val="nil"/>
              <w:bottom w:val="nil"/>
              <w:right w:val="nil"/>
            </w:tcBorders>
          </w:tcPr>
          <w:p w14:paraId="06D7340F" w14:textId="2FFA7C79" w:rsidR="00760904" w:rsidRPr="0073563D" w:rsidRDefault="00760904" w:rsidP="00760904">
            <w:pPr>
              <w:tabs>
                <w:tab w:val="decimal" w:pos="558"/>
              </w:tabs>
              <w:autoSpaceDE w:val="0"/>
              <w:autoSpaceDN w:val="0"/>
              <w:adjustRightInd w:val="0"/>
              <w:jc w:val="thaiDistribute"/>
              <w:rPr>
                <w:rFonts w:asciiTheme="majorBidi" w:hAnsiTheme="majorBidi" w:cstheme="majorBidi"/>
                <w:color w:val="000000"/>
              </w:rPr>
            </w:pPr>
            <w:r w:rsidRPr="0073563D">
              <w:rPr>
                <w:rFonts w:asciiTheme="majorBidi" w:hAnsiTheme="majorBidi" w:cstheme="majorBidi"/>
                <w:color w:val="000000"/>
              </w:rPr>
              <w:t>-</w:t>
            </w:r>
          </w:p>
        </w:tc>
      </w:tr>
      <w:tr w:rsidR="00760904" w:rsidRPr="0073563D" w14:paraId="26B7B8CA" w14:textId="77777777" w:rsidTr="004A173B">
        <w:trPr>
          <w:trHeight w:val="144"/>
        </w:trPr>
        <w:tc>
          <w:tcPr>
            <w:tcW w:w="2862" w:type="dxa"/>
            <w:tcBorders>
              <w:top w:val="nil"/>
              <w:left w:val="nil"/>
              <w:bottom w:val="nil"/>
              <w:right w:val="nil"/>
            </w:tcBorders>
          </w:tcPr>
          <w:p w14:paraId="7C6251C4" w14:textId="77777777" w:rsidR="00760904" w:rsidRPr="0073563D" w:rsidRDefault="00760904" w:rsidP="00760904">
            <w:pPr>
              <w:autoSpaceDE w:val="0"/>
              <w:autoSpaceDN w:val="0"/>
              <w:adjustRightInd w:val="0"/>
              <w:jc w:val="thaiDistribute"/>
              <w:rPr>
                <w:rFonts w:asciiTheme="majorBidi" w:hAnsiTheme="majorBidi" w:cstheme="majorBidi"/>
                <w:color w:val="000000"/>
                <w:cs/>
              </w:rPr>
            </w:pPr>
            <w:r w:rsidRPr="0073563D">
              <w:rPr>
                <w:rFonts w:asciiTheme="majorBidi" w:hAnsiTheme="majorBidi" w:cstheme="majorBidi"/>
                <w:color w:val="000000"/>
                <w:cs/>
              </w:rPr>
              <w:t>บริษัท บางกอก ริว่า ดีเวลลอปเม้นท์ จำกัด</w:t>
            </w:r>
          </w:p>
        </w:tc>
        <w:tc>
          <w:tcPr>
            <w:tcW w:w="90" w:type="dxa"/>
            <w:tcBorders>
              <w:top w:val="nil"/>
              <w:left w:val="nil"/>
              <w:bottom w:val="nil"/>
              <w:right w:val="nil"/>
            </w:tcBorders>
          </w:tcPr>
          <w:p w14:paraId="62E7C489"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706BB12E" w14:textId="77777777" w:rsidR="00760904" w:rsidRPr="0073563D" w:rsidRDefault="00760904" w:rsidP="00760904">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6E7923C0"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385D6846" w14:textId="436210F5" w:rsidR="00760904" w:rsidRPr="0073563D" w:rsidRDefault="006E3D6B" w:rsidP="00760904">
            <w:pPr>
              <w:autoSpaceDE w:val="0"/>
              <w:autoSpaceDN w:val="0"/>
              <w:adjustRightInd w:val="0"/>
              <w:ind w:left="-340" w:right="68"/>
              <w:jc w:val="right"/>
              <w:rPr>
                <w:rFonts w:asciiTheme="majorBidi" w:hAnsiTheme="majorBidi" w:cstheme="majorBidi"/>
                <w:color w:val="000000"/>
              </w:rPr>
            </w:pPr>
            <w:r w:rsidRPr="006E3D6B">
              <w:rPr>
                <w:rFonts w:asciiTheme="majorBidi" w:hAnsiTheme="majorBidi" w:cstheme="majorBidi"/>
                <w:color w:val="000000"/>
              </w:rPr>
              <w:t>100</w:t>
            </w:r>
            <w:r w:rsidR="00760904" w:rsidRPr="0073563D">
              <w:rPr>
                <w:rFonts w:asciiTheme="majorBidi" w:hAnsiTheme="majorBidi" w:cstheme="majorBidi"/>
                <w:color w:val="000000"/>
              </w:rPr>
              <w:t>.</w:t>
            </w:r>
            <w:r w:rsidRPr="006E3D6B">
              <w:rPr>
                <w:rFonts w:asciiTheme="majorBidi" w:hAnsiTheme="majorBidi" w:cstheme="majorBidi"/>
                <w:color w:val="000000"/>
              </w:rPr>
              <w:t>00</w:t>
            </w:r>
          </w:p>
        </w:tc>
        <w:tc>
          <w:tcPr>
            <w:tcW w:w="90" w:type="dxa"/>
            <w:tcBorders>
              <w:top w:val="nil"/>
              <w:left w:val="nil"/>
              <w:bottom w:val="nil"/>
              <w:right w:val="nil"/>
            </w:tcBorders>
          </w:tcPr>
          <w:p w14:paraId="72761214"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36A08280" w14:textId="169C21CA" w:rsidR="00760904" w:rsidRPr="0073563D" w:rsidRDefault="006E3D6B" w:rsidP="00760904">
            <w:pPr>
              <w:tabs>
                <w:tab w:val="decimal" w:pos="110"/>
              </w:tabs>
              <w:autoSpaceDE w:val="0"/>
              <w:autoSpaceDN w:val="0"/>
              <w:adjustRightInd w:val="0"/>
              <w:ind w:right="70"/>
              <w:jc w:val="right"/>
              <w:rPr>
                <w:rFonts w:asciiTheme="majorBidi" w:hAnsiTheme="majorBidi" w:cstheme="majorBidi"/>
                <w:color w:val="000000"/>
              </w:rPr>
            </w:pPr>
            <w:r w:rsidRPr="006E3D6B">
              <w:rPr>
                <w:rFonts w:asciiTheme="majorBidi" w:hAnsiTheme="majorBidi" w:cstheme="majorBidi"/>
                <w:color w:val="000000"/>
              </w:rPr>
              <w:t>1</w:t>
            </w:r>
            <w:r w:rsidR="00760904" w:rsidRPr="0073563D">
              <w:rPr>
                <w:rFonts w:asciiTheme="majorBidi" w:hAnsiTheme="majorBidi" w:cstheme="majorBidi"/>
                <w:color w:val="000000"/>
              </w:rPr>
              <w:t>,</w:t>
            </w:r>
            <w:r w:rsidRPr="006E3D6B">
              <w:rPr>
                <w:rFonts w:asciiTheme="majorBidi" w:hAnsiTheme="majorBidi" w:cstheme="majorBidi"/>
                <w:color w:val="000000"/>
              </w:rPr>
              <w:t>000</w:t>
            </w:r>
            <w:r w:rsidR="00760904" w:rsidRPr="0073563D">
              <w:rPr>
                <w:rFonts w:asciiTheme="majorBidi" w:hAnsiTheme="majorBidi" w:cstheme="majorBidi"/>
                <w:color w:val="000000"/>
              </w:rPr>
              <w:t>,</w:t>
            </w:r>
            <w:r w:rsidRPr="006E3D6B">
              <w:rPr>
                <w:rFonts w:asciiTheme="majorBidi" w:hAnsiTheme="majorBidi" w:cstheme="majorBidi"/>
                <w:color w:val="000000"/>
              </w:rPr>
              <w:t>000</w:t>
            </w:r>
          </w:p>
        </w:tc>
        <w:tc>
          <w:tcPr>
            <w:tcW w:w="142" w:type="dxa"/>
            <w:tcBorders>
              <w:top w:val="nil"/>
              <w:left w:val="nil"/>
              <w:bottom w:val="nil"/>
              <w:right w:val="nil"/>
            </w:tcBorders>
          </w:tcPr>
          <w:p w14:paraId="46BB3E71"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18575C01" w14:textId="7EEBA653" w:rsidR="00760904" w:rsidRPr="0073563D" w:rsidRDefault="006E3D6B" w:rsidP="00760904">
            <w:pPr>
              <w:tabs>
                <w:tab w:val="decimal" w:pos="110"/>
              </w:tabs>
              <w:autoSpaceDE w:val="0"/>
              <w:autoSpaceDN w:val="0"/>
              <w:adjustRightInd w:val="0"/>
              <w:ind w:right="70"/>
              <w:jc w:val="right"/>
              <w:rPr>
                <w:rFonts w:asciiTheme="majorBidi" w:hAnsiTheme="majorBidi" w:cstheme="majorBidi"/>
                <w:color w:val="000000"/>
              </w:rPr>
            </w:pPr>
            <w:r w:rsidRPr="006E3D6B">
              <w:rPr>
                <w:rFonts w:asciiTheme="majorBidi" w:hAnsiTheme="majorBidi" w:cstheme="majorBidi"/>
                <w:color w:val="000000"/>
              </w:rPr>
              <w:t>1</w:t>
            </w:r>
            <w:r w:rsidR="00760904" w:rsidRPr="0073563D">
              <w:rPr>
                <w:rFonts w:asciiTheme="majorBidi" w:hAnsiTheme="majorBidi" w:cstheme="majorBidi"/>
                <w:color w:val="000000"/>
              </w:rPr>
              <w:t>,</w:t>
            </w:r>
            <w:r w:rsidRPr="006E3D6B">
              <w:rPr>
                <w:rFonts w:asciiTheme="majorBidi" w:hAnsiTheme="majorBidi" w:cstheme="majorBidi"/>
                <w:color w:val="000000"/>
              </w:rPr>
              <w:t>000</w:t>
            </w:r>
            <w:r w:rsidR="00760904" w:rsidRPr="0073563D">
              <w:rPr>
                <w:rFonts w:asciiTheme="majorBidi" w:hAnsiTheme="majorBidi" w:cstheme="majorBidi"/>
                <w:color w:val="000000"/>
              </w:rPr>
              <w:t>,</w:t>
            </w:r>
            <w:r w:rsidRPr="006E3D6B">
              <w:rPr>
                <w:rFonts w:asciiTheme="majorBidi" w:hAnsiTheme="majorBidi" w:cstheme="majorBidi"/>
                <w:color w:val="000000"/>
              </w:rPr>
              <w:t>000</w:t>
            </w:r>
          </w:p>
        </w:tc>
        <w:tc>
          <w:tcPr>
            <w:tcW w:w="90" w:type="dxa"/>
            <w:tcBorders>
              <w:top w:val="nil"/>
              <w:left w:val="nil"/>
              <w:bottom w:val="nil"/>
              <w:right w:val="nil"/>
            </w:tcBorders>
          </w:tcPr>
          <w:p w14:paraId="6A715BDE"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1011" w:type="dxa"/>
            <w:tcBorders>
              <w:top w:val="nil"/>
              <w:left w:val="nil"/>
              <w:right w:val="nil"/>
            </w:tcBorders>
          </w:tcPr>
          <w:p w14:paraId="19DE34C2" w14:textId="315B1F89" w:rsidR="00760904" w:rsidRPr="0073563D" w:rsidRDefault="006E3D6B" w:rsidP="00760904">
            <w:pPr>
              <w:tabs>
                <w:tab w:val="decimal" w:pos="869"/>
              </w:tabs>
              <w:autoSpaceDE w:val="0"/>
              <w:autoSpaceDN w:val="0"/>
              <w:adjustRightInd w:val="0"/>
              <w:jc w:val="thaiDistribute"/>
              <w:rPr>
                <w:rFonts w:asciiTheme="majorBidi" w:hAnsiTheme="majorBidi" w:cstheme="majorBidi"/>
                <w:color w:val="000000"/>
              </w:rPr>
            </w:pPr>
            <w:r w:rsidRPr="006E3D6B">
              <w:rPr>
                <w:rFonts w:asciiTheme="majorBidi" w:hAnsiTheme="majorBidi" w:cstheme="majorBidi"/>
                <w:color w:val="000000"/>
              </w:rPr>
              <w:t>1</w:t>
            </w:r>
            <w:r w:rsidR="00760904" w:rsidRPr="0073563D">
              <w:rPr>
                <w:rFonts w:asciiTheme="majorBidi" w:hAnsiTheme="majorBidi" w:cstheme="majorBidi"/>
                <w:color w:val="000000"/>
              </w:rPr>
              <w:t>,</w:t>
            </w:r>
            <w:r w:rsidRPr="006E3D6B">
              <w:rPr>
                <w:rFonts w:asciiTheme="majorBidi" w:hAnsiTheme="majorBidi" w:cstheme="majorBidi"/>
                <w:color w:val="000000"/>
              </w:rPr>
              <w:t>000</w:t>
            </w:r>
            <w:r w:rsidR="00760904" w:rsidRPr="0073563D">
              <w:rPr>
                <w:rFonts w:asciiTheme="majorBidi" w:hAnsiTheme="majorBidi" w:cstheme="majorBidi"/>
                <w:color w:val="000000"/>
              </w:rPr>
              <w:t>,</w:t>
            </w:r>
            <w:r w:rsidRPr="006E3D6B">
              <w:rPr>
                <w:rFonts w:asciiTheme="majorBidi" w:hAnsiTheme="majorBidi" w:cstheme="majorBidi"/>
                <w:color w:val="000000"/>
              </w:rPr>
              <w:t>000</w:t>
            </w:r>
          </w:p>
        </w:tc>
        <w:tc>
          <w:tcPr>
            <w:tcW w:w="90" w:type="dxa"/>
            <w:tcBorders>
              <w:top w:val="nil"/>
              <w:left w:val="nil"/>
              <w:right w:val="nil"/>
            </w:tcBorders>
          </w:tcPr>
          <w:p w14:paraId="7C9AB989"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969" w:type="dxa"/>
            <w:tcBorders>
              <w:top w:val="nil"/>
              <w:left w:val="nil"/>
              <w:right w:val="nil"/>
            </w:tcBorders>
          </w:tcPr>
          <w:p w14:paraId="56CCAC69" w14:textId="103E7BB0" w:rsidR="00760904" w:rsidRPr="0073563D" w:rsidRDefault="006E3D6B" w:rsidP="00760904">
            <w:pPr>
              <w:tabs>
                <w:tab w:val="decimal" w:pos="869"/>
              </w:tabs>
              <w:autoSpaceDE w:val="0"/>
              <w:autoSpaceDN w:val="0"/>
              <w:adjustRightInd w:val="0"/>
              <w:jc w:val="thaiDistribute"/>
              <w:rPr>
                <w:rFonts w:asciiTheme="majorBidi" w:hAnsiTheme="majorBidi" w:cstheme="majorBidi"/>
                <w:color w:val="000000"/>
              </w:rPr>
            </w:pPr>
            <w:r w:rsidRPr="006E3D6B">
              <w:rPr>
                <w:rFonts w:asciiTheme="majorBidi" w:hAnsiTheme="majorBidi" w:cstheme="majorBidi"/>
                <w:color w:val="000000"/>
              </w:rPr>
              <w:t>1</w:t>
            </w:r>
            <w:r w:rsidR="00760904" w:rsidRPr="0073563D">
              <w:rPr>
                <w:rFonts w:asciiTheme="majorBidi" w:hAnsiTheme="majorBidi" w:cstheme="majorBidi"/>
                <w:color w:val="000000"/>
              </w:rPr>
              <w:t>,</w:t>
            </w:r>
            <w:r w:rsidRPr="006E3D6B">
              <w:rPr>
                <w:rFonts w:asciiTheme="majorBidi" w:hAnsiTheme="majorBidi" w:cstheme="majorBidi"/>
                <w:color w:val="000000"/>
              </w:rPr>
              <w:t>000</w:t>
            </w:r>
            <w:r w:rsidR="00760904" w:rsidRPr="0073563D">
              <w:rPr>
                <w:rFonts w:asciiTheme="majorBidi" w:hAnsiTheme="majorBidi" w:cstheme="majorBidi"/>
                <w:color w:val="000000"/>
              </w:rPr>
              <w:t>,</w:t>
            </w:r>
            <w:r w:rsidRPr="006E3D6B">
              <w:rPr>
                <w:rFonts w:asciiTheme="majorBidi" w:hAnsiTheme="majorBidi" w:cstheme="majorBidi"/>
                <w:color w:val="000000"/>
              </w:rPr>
              <w:t>000</w:t>
            </w:r>
          </w:p>
        </w:tc>
        <w:tc>
          <w:tcPr>
            <w:tcW w:w="90" w:type="dxa"/>
            <w:tcBorders>
              <w:top w:val="nil"/>
              <w:left w:val="nil"/>
              <w:right w:val="nil"/>
            </w:tcBorders>
          </w:tcPr>
          <w:p w14:paraId="04FF2ADD"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918" w:type="dxa"/>
            <w:tcBorders>
              <w:top w:val="nil"/>
              <w:left w:val="nil"/>
              <w:right w:val="nil"/>
            </w:tcBorders>
          </w:tcPr>
          <w:p w14:paraId="4C1C1748" w14:textId="347DDECD" w:rsidR="00760904" w:rsidRPr="0073563D" w:rsidRDefault="00760904" w:rsidP="00760904">
            <w:pPr>
              <w:tabs>
                <w:tab w:val="decimal" w:pos="869"/>
              </w:tabs>
              <w:autoSpaceDE w:val="0"/>
              <w:autoSpaceDN w:val="0"/>
              <w:adjustRightInd w:val="0"/>
              <w:jc w:val="thaiDistribute"/>
              <w:rPr>
                <w:rFonts w:ascii="Angsana New" w:hAnsi="Angsana New" w:cs="Angsana New"/>
                <w:color w:val="000000"/>
              </w:rPr>
            </w:pPr>
            <w:r w:rsidRPr="0073563D">
              <w:rPr>
                <w:rFonts w:asciiTheme="majorBidi" w:hAnsiTheme="majorBidi" w:cstheme="majorBidi"/>
                <w:color w:val="000000"/>
              </w:rPr>
              <w:t>(</w:t>
            </w:r>
            <w:r w:rsidR="006E3D6B" w:rsidRPr="006E3D6B">
              <w:rPr>
                <w:rFonts w:asciiTheme="majorBidi" w:hAnsiTheme="majorBidi" w:cstheme="majorBidi"/>
                <w:color w:val="000000"/>
              </w:rPr>
              <w:t>31</w:t>
            </w:r>
            <w:r w:rsidRPr="0073563D">
              <w:rPr>
                <w:rFonts w:asciiTheme="majorBidi" w:hAnsiTheme="majorBidi" w:cstheme="majorBidi"/>
                <w:color w:val="000000"/>
              </w:rPr>
              <w:t>,</w:t>
            </w:r>
            <w:r w:rsidR="006E3D6B" w:rsidRPr="006E3D6B">
              <w:rPr>
                <w:rFonts w:asciiTheme="majorBidi" w:hAnsiTheme="majorBidi" w:cstheme="majorBidi"/>
                <w:color w:val="000000"/>
              </w:rPr>
              <w:t>551</w:t>
            </w:r>
            <w:r w:rsidRPr="0073563D">
              <w:rPr>
                <w:rFonts w:asciiTheme="majorBidi" w:hAnsiTheme="majorBidi" w:cstheme="majorBidi"/>
                <w:color w:val="000000"/>
              </w:rPr>
              <w:t>)</w:t>
            </w:r>
          </w:p>
        </w:tc>
        <w:tc>
          <w:tcPr>
            <w:tcW w:w="90" w:type="dxa"/>
            <w:tcBorders>
              <w:top w:val="nil"/>
              <w:left w:val="nil"/>
              <w:right w:val="nil"/>
            </w:tcBorders>
          </w:tcPr>
          <w:p w14:paraId="6CB60B6E"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900" w:type="dxa"/>
            <w:tcBorders>
              <w:top w:val="nil"/>
              <w:left w:val="nil"/>
              <w:right w:val="nil"/>
            </w:tcBorders>
          </w:tcPr>
          <w:p w14:paraId="1EE178D8" w14:textId="07D31D4C" w:rsidR="00760904" w:rsidRPr="0073563D" w:rsidRDefault="00760904" w:rsidP="00760904">
            <w:pPr>
              <w:tabs>
                <w:tab w:val="decimal" w:pos="806"/>
              </w:tabs>
              <w:autoSpaceDE w:val="0"/>
              <w:autoSpaceDN w:val="0"/>
              <w:adjustRightInd w:val="0"/>
              <w:jc w:val="thaiDistribute"/>
              <w:rPr>
                <w:rFonts w:asciiTheme="majorBidi" w:hAnsiTheme="majorBidi" w:cstheme="majorBidi"/>
                <w:color w:val="000000"/>
              </w:rPr>
            </w:pPr>
            <w:r w:rsidRPr="0073563D">
              <w:rPr>
                <w:rFonts w:asciiTheme="majorBidi" w:hAnsiTheme="majorBidi" w:cstheme="majorBidi"/>
                <w:color w:val="000000"/>
              </w:rPr>
              <w:t>(</w:t>
            </w:r>
            <w:r w:rsidR="006E3D6B" w:rsidRPr="006E3D6B">
              <w:rPr>
                <w:rFonts w:asciiTheme="majorBidi" w:hAnsiTheme="majorBidi" w:cstheme="majorBidi"/>
                <w:color w:val="000000"/>
              </w:rPr>
              <w:t>31</w:t>
            </w:r>
            <w:r w:rsidRPr="0073563D">
              <w:rPr>
                <w:rFonts w:asciiTheme="majorBidi" w:hAnsiTheme="majorBidi" w:cstheme="majorBidi"/>
                <w:color w:val="000000"/>
              </w:rPr>
              <w:t>,</w:t>
            </w:r>
            <w:r w:rsidR="006E3D6B" w:rsidRPr="006E3D6B">
              <w:rPr>
                <w:rFonts w:asciiTheme="majorBidi" w:hAnsiTheme="majorBidi" w:cstheme="majorBidi"/>
                <w:color w:val="000000"/>
              </w:rPr>
              <w:t>551</w:t>
            </w:r>
            <w:r w:rsidRPr="0073563D">
              <w:rPr>
                <w:rFonts w:asciiTheme="majorBidi" w:hAnsiTheme="majorBidi" w:cstheme="majorBidi"/>
                <w:color w:val="000000"/>
              </w:rPr>
              <w:t>)</w:t>
            </w:r>
          </w:p>
        </w:tc>
        <w:tc>
          <w:tcPr>
            <w:tcW w:w="90" w:type="dxa"/>
            <w:tcBorders>
              <w:top w:val="nil"/>
              <w:left w:val="nil"/>
              <w:right w:val="nil"/>
            </w:tcBorders>
          </w:tcPr>
          <w:p w14:paraId="4AE5AFF0"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972" w:type="dxa"/>
            <w:tcBorders>
              <w:top w:val="nil"/>
              <w:left w:val="nil"/>
              <w:right w:val="nil"/>
            </w:tcBorders>
          </w:tcPr>
          <w:p w14:paraId="689B703D" w14:textId="708CB8D9" w:rsidR="00760904" w:rsidRPr="0073563D" w:rsidRDefault="006E3D6B" w:rsidP="00760904">
            <w:pPr>
              <w:autoSpaceDE w:val="0"/>
              <w:autoSpaceDN w:val="0"/>
              <w:adjustRightInd w:val="0"/>
              <w:ind w:left="-111" w:right="90"/>
              <w:jc w:val="right"/>
              <w:rPr>
                <w:rFonts w:asciiTheme="majorBidi" w:hAnsiTheme="majorBidi" w:cstheme="majorBidi"/>
                <w:color w:val="000000"/>
              </w:rPr>
            </w:pPr>
            <w:r w:rsidRPr="006E3D6B">
              <w:rPr>
                <w:rFonts w:asciiTheme="majorBidi" w:hAnsiTheme="majorBidi" w:cstheme="majorBidi"/>
                <w:color w:val="000000"/>
              </w:rPr>
              <w:t>968</w:t>
            </w:r>
            <w:r w:rsidR="00760904" w:rsidRPr="0073563D">
              <w:rPr>
                <w:rFonts w:asciiTheme="majorBidi" w:hAnsiTheme="majorBidi" w:cstheme="majorBidi"/>
                <w:color w:val="000000"/>
              </w:rPr>
              <w:t>,</w:t>
            </w:r>
            <w:r w:rsidRPr="006E3D6B">
              <w:rPr>
                <w:rFonts w:asciiTheme="majorBidi" w:hAnsiTheme="majorBidi" w:cstheme="majorBidi"/>
                <w:color w:val="000000"/>
              </w:rPr>
              <w:t>449</w:t>
            </w:r>
          </w:p>
        </w:tc>
        <w:tc>
          <w:tcPr>
            <w:tcW w:w="90" w:type="dxa"/>
            <w:tcBorders>
              <w:top w:val="nil"/>
              <w:left w:val="nil"/>
              <w:right w:val="nil"/>
            </w:tcBorders>
          </w:tcPr>
          <w:p w14:paraId="2E2DBD23"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1008" w:type="dxa"/>
            <w:tcBorders>
              <w:top w:val="nil"/>
              <w:left w:val="nil"/>
              <w:right w:val="nil"/>
            </w:tcBorders>
          </w:tcPr>
          <w:p w14:paraId="2BBDAD8D" w14:textId="027FCC1E" w:rsidR="00760904" w:rsidRPr="0073563D" w:rsidRDefault="006E3D6B" w:rsidP="00760904">
            <w:pPr>
              <w:autoSpaceDE w:val="0"/>
              <w:autoSpaceDN w:val="0"/>
              <w:adjustRightInd w:val="0"/>
              <w:ind w:left="-111" w:right="90"/>
              <w:jc w:val="right"/>
              <w:rPr>
                <w:rFonts w:asciiTheme="majorBidi" w:hAnsiTheme="majorBidi" w:cstheme="majorBidi"/>
                <w:color w:val="000000"/>
              </w:rPr>
            </w:pPr>
            <w:r w:rsidRPr="006E3D6B">
              <w:rPr>
                <w:rFonts w:asciiTheme="majorBidi" w:hAnsiTheme="majorBidi" w:cstheme="majorBidi"/>
                <w:color w:val="000000"/>
              </w:rPr>
              <w:t>968</w:t>
            </w:r>
            <w:r w:rsidR="00760904" w:rsidRPr="0073563D">
              <w:rPr>
                <w:rFonts w:asciiTheme="majorBidi" w:hAnsiTheme="majorBidi" w:cstheme="majorBidi"/>
                <w:color w:val="000000"/>
              </w:rPr>
              <w:t>,</w:t>
            </w:r>
            <w:r w:rsidRPr="006E3D6B">
              <w:rPr>
                <w:rFonts w:asciiTheme="majorBidi" w:hAnsiTheme="majorBidi" w:cstheme="majorBidi"/>
                <w:color w:val="000000"/>
              </w:rPr>
              <w:t>449</w:t>
            </w:r>
          </w:p>
        </w:tc>
      </w:tr>
      <w:tr w:rsidR="00760904" w:rsidRPr="0073563D" w14:paraId="665736E0" w14:textId="77777777">
        <w:trPr>
          <w:trHeight w:val="144"/>
        </w:trPr>
        <w:tc>
          <w:tcPr>
            <w:tcW w:w="2862" w:type="dxa"/>
            <w:tcBorders>
              <w:top w:val="nil"/>
              <w:left w:val="nil"/>
              <w:bottom w:val="nil"/>
              <w:right w:val="nil"/>
            </w:tcBorders>
          </w:tcPr>
          <w:p w14:paraId="7138EA8E" w14:textId="77777777" w:rsidR="00760904" w:rsidRPr="0073563D" w:rsidRDefault="00760904" w:rsidP="00760904">
            <w:pPr>
              <w:autoSpaceDE w:val="0"/>
              <w:autoSpaceDN w:val="0"/>
              <w:adjustRightInd w:val="0"/>
              <w:jc w:val="thaiDistribute"/>
              <w:rPr>
                <w:rFonts w:asciiTheme="majorBidi" w:hAnsiTheme="majorBidi" w:cstheme="majorBidi"/>
                <w:color w:val="000000"/>
                <w:cs/>
              </w:rPr>
            </w:pPr>
            <w:r w:rsidRPr="0073563D">
              <w:rPr>
                <w:rFonts w:asciiTheme="majorBidi" w:hAnsiTheme="majorBidi" w:cstheme="majorBidi"/>
                <w:color w:val="000000"/>
                <w:cs/>
              </w:rPr>
              <w:t>บริษัท เอเวอร์ซิตี้ ดีเวลลอปเม้นท์ จำกัด</w:t>
            </w:r>
          </w:p>
        </w:tc>
        <w:tc>
          <w:tcPr>
            <w:tcW w:w="90" w:type="dxa"/>
            <w:tcBorders>
              <w:top w:val="nil"/>
              <w:left w:val="nil"/>
              <w:bottom w:val="nil"/>
              <w:right w:val="nil"/>
            </w:tcBorders>
          </w:tcPr>
          <w:p w14:paraId="2F8B4D3C"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0E1ED62F" w14:textId="77777777" w:rsidR="00760904" w:rsidRPr="0073563D" w:rsidRDefault="00760904" w:rsidP="00760904">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500B8551"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65064FC3" w14:textId="687F9C54" w:rsidR="00760904" w:rsidRPr="0073563D" w:rsidRDefault="006E3D6B" w:rsidP="00760904">
            <w:pPr>
              <w:autoSpaceDE w:val="0"/>
              <w:autoSpaceDN w:val="0"/>
              <w:adjustRightInd w:val="0"/>
              <w:ind w:left="-340" w:right="68"/>
              <w:jc w:val="right"/>
              <w:rPr>
                <w:rFonts w:asciiTheme="majorBidi" w:hAnsiTheme="majorBidi" w:cstheme="majorBidi"/>
                <w:color w:val="000000"/>
              </w:rPr>
            </w:pPr>
            <w:r w:rsidRPr="006E3D6B">
              <w:rPr>
                <w:rFonts w:asciiTheme="majorBidi" w:hAnsiTheme="majorBidi" w:cstheme="majorBidi"/>
                <w:color w:val="000000"/>
              </w:rPr>
              <w:t>100</w:t>
            </w:r>
            <w:r w:rsidR="00760904" w:rsidRPr="0073563D">
              <w:rPr>
                <w:rFonts w:asciiTheme="majorBidi" w:hAnsiTheme="majorBidi" w:cstheme="majorBidi"/>
                <w:color w:val="000000"/>
              </w:rPr>
              <w:t>.</w:t>
            </w:r>
            <w:r w:rsidRPr="006E3D6B">
              <w:rPr>
                <w:rFonts w:asciiTheme="majorBidi" w:hAnsiTheme="majorBidi" w:cstheme="majorBidi"/>
                <w:color w:val="000000"/>
              </w:rPr>
              <w:t>00</w:t>
            </w:r>
          </w:p>
        </w:tc>
        <w:tc>
          <w:tcPr>
            <w:tcW w:w="90" w:type="dxa"/>
            <w:tcBorders>
              <w:top w:val="nil"/>
              <w:left w:val="nil"/>
              <w:bottom w:val="nil"/>
              <w:right w:val="nil"/>
            </w:tcBorders>
          </w:tcPr>
          <w:p w14:paraId="3E2ED5CA"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25CC7A14" w14:textId="24F96384" w:rsidR="00760904" w:rsidRPr="0073563D" w:rsidRDefault="006E3D6B" w:rsidP="00760904">
            <w:pPr>
              <w:tabs>
                <w:tab w:val="decimal" w:pos="110"/>
              </w:tabs>
              <w:autoSpaceDE w:val="0"/>
              <w:autoSpaceDN w:val="0"/>
              <w:adjustRightInd w:val="0"/>
              <w:ind w:right="70"/>
              <w:jc w:val="right"/>
              <w:rPr>
                <w:rFonts w:asciiTheme="majorBidi" w:hAnsiTheme="majorBidi" w:cstheme="majorBidi"/>
                <w:color w:val="000000"/>
              </w:rPr>
            </w:pPr>
            <w:r w:rsidRPr="006E3D6B">
              <w:rPr>
                <w:rFonts w:asciiTheme="majorBidi" w:hAnsiTheme="majorBidi" w:cstheme="majorBidi"/>
                <w:color w:val="000000"/>
              </w:rPr>
              <w:t>800</w:t>
            </w:r>
            <w:r w:rsidR="00760904" w:rsidRPr="0073563D">
              <w:rPr>
                <w:rFonts w:asciiTheme="majorBidi" w:hAnsiTheme="majorBidi" w:cstheme="majorBidi"/>
                <w:color w:val="000000"/>
              </w:rPr>
              <w:t>,</w:t>
            </w:r>
            <w:r w:rsidRPr="006E3D6B">
              <w:rPr>
                <w:rFonts w:asciiTheme="majorBidi" w:hAnsiTheme="majorBidi" w:cstheme="majorBidi"/>
                <w:color w:val="000000"/>
              </w:rPr>
              <w:t>000</w:t>
            </w:r>
          </w:p>
        </w:tc>
        <w:tc>
          <w:tcPr>
            <w:tcW w:w="142" w:type="dxa"/>
            <w:tcBorders>
              <w:top w:val="nil"/>
              <w:left w:val="nil"/>
              <w:bottom w:val="nil"/>
              <w:right w:val="nil"/>
            </w:tcBorders>
          </w:tcPr>
          <w:p w14:paraId="307426FC"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73086397" w14:textId="4C4B0989" w:rsidR="00760904" w:rsidRPr="0073563D" w:rsidRDefault="006E3D6B" w:rsidP="00760904">
            <w:pPr>
              <w:tabs>
                <w:tab w:val="decimal" w:pos="110"/>
              </w:tabs>
              <w:autoSpaceDE w:val="0"/>
              <w:autoSpaceDN w:val="0"/>
              <w:adjustRightInd w:val="0"/>
              <w:ind w:right="70"/>
              <w:jc w:val="right"/>
              <w:rPr>
                <w:rFonts w:asciiTheme="majorBidi" w:hAnsiTheme="majorBidi" w:cstheme="majorBidi"/>
                <w:color w:val="000000"/>
              </w:rPr>
            </w:pPr>
            <w:r w:rsidRPr="006E3D6B">
              <w:rPr>
                <w:rFonts w:asciiTheme="majorBidi" w:hAnsiTheme="majorBidi" w:cstheme="majorBidi"/>
                <w:color w:val="000000"/>
              </w:rPr>
              <w:t>800</w:t>
            </w:r>
            <w:r w:rsidR="00760904" w:rsidRPr="0073563D">
              <w:rPr>
                <w:rFonts w:asciiTheme="majorBidi" w:hAnsiTheme="majorBidi" w:cstheme="majorBidi"/>
                <w:color w:val="000000"/>
              </w:rPr>
              <w:t>,</w:t>
            </w:r>
            <w:r w:rsidRPr="006E3D6B">
              <w:rPr>
                <w:rFonts w:asciiTheme="majorBidi" w:hAnsiTheme="majorBidi" w:cstheme="majorBidi"/>
                <w:color w:val="000000"/>
              </w:rPr>
              <w:t>000</w:t>
            </w:r>
          </w:p>
        </w:tc>
        <w:tc>
          <w:tcPr>
            <w:tcW w:w="90" w:type="dxa"/>
            <w:tcBorders>
              <w:top w:val="nil"/>
              <w:left w:val="nil"/>
              <w:bottom w:val="nil"/>
            </w:tcBorders>
          </w:tcPr>
          <w:p w14:paraId="23E19417"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1011" w:type="dxa"/>
          </w:tcPr>
          <w:p w14:paraId="1FFAF021" w14:textId="6FD48DD9" w:rsidR="00760904" w:rsidRPr="0073563D" w:rsidRDefault="006E3D6B" w:rsidP="00760904">
            <w:pPr>
              <w:tabs>
                <w:tab w:val="decimal" w:pos="869"/>
              </w:tabs>
              <w:autoSpaceDE w:val="0"/>
              <w:autoSpaceDN w:val="0"/>
              <w:adjustRightInd w:val="0"/>
              <w:jc w:val="thaiDistribute"/>
              <w:rPr>
                <w:rFonts w:asciiTheme="majorBidi" w:hAnsiTheme="majorBidi" w:cstheme="majorBidi"/>
                <w:color w:val="000000"/>
              </w:rPr>
            </w:pPr>
            <w:r w:rsidRPr="006E3D6B">
              <w:rPr>
                <w:rFonts w:asciiTheme="majorBidi" w:hAnsiTheme="majorBidi" w:cstheme="majorBidi"/>
                <w:color w:val="000000"/>
              </w:rPr>
              <w:t>800</w:t>
            </w:r>
            <w:r w:rsidR="00760904" w:rsidRPr="0073563D">
              <w:rPr>
                <w:rFonts w:asciiTheme="majorBidi" w:hAnsiTheme="majorBidi" w:cstheme="majorBidi"/>
                <w:color w:val="000000"/>
              </w:rPr>
              <w:t>,</w:t>
            </w:r>
            <w:r w:rsidRPr="006E3D6B">
              <w:rPr>
                <w:rFonts w:asciiTheme="majorBidi" w:hAnsiTheme="majorBidi" w:cstheme="majorBidi"/>
                <w:color w:val="000000"/>
              </w:rPr>
              <w:t>000</w:t>
            </w:r>
          </w:p>
        </w:tc>
        <w:tc>
          <w:tcPr>
            <w:tcW w:w="90" w:type="dxa"/>
          </w:tcPr>
          <w:p w14:paraId="78DAD72F"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969" w:type="dxa"/>
          </w:tcPr>
          <w:p w14:paraId="7E7E24ED" w14:textId="272F0997" w:rsidR="00760904" w:rsidRPr="0073563D" w:rsidRDefault="006E3D6B" w:rsidP="00760904">
            <w:pPr>
              <w:tabs>
                <w:tab w:val="decimal" w:pos="869"/>
              </w:tabs>
              <w:autoSpaceDE w:val="0"/>
              <w:autoSpaceDN w:val="0"/>
              <w:adjustRightInd w:val="0"/>
              <w:jc w:val="thaiDistribute"/>
              <w:rPr>
                <w:rFonts w:asciiTheme="majorBidi" w:hAnsiTheme="majorBidi" w:cstheme="majorBidi"/>
                <w:color w:val="000000"/>
              </w:rPr>
            </w:pPr>
            <w:r w:rsidRPr="006E3D6B">
              <w:rPr>
                <w:rFonts w:asciiTheme="majorBidi" w:hAnsiTheme="majorBidi" w:cstheme="majorBidi"/>
                <w:color w:val="000000"/>
              </w:rPr>
              <w:t>800</w:t>
            </w:r>
            <w:r w:rsidR="00760904" w:rsidRPr="0073563D">
              <w:rPr>
                <w:rFonts w:asciiTheme="majorBidi" w:hAnsiTheme="majorBidi" w:cstheme="majorBidi"/>
                <w:color w:val="000000"/>
              </w:rPr>
              <w:t>,</w:t>
            </w:r>
            <w:r w:rsidRPr="006E3D6B">
              <w:rPr>
                <w:rFonts w:asciiTheme="majorBidi" w:hAnsiTheme="majorBidi" w:cstheme="majorBidi"/>
                <w:color w:val="000000"/>
              </w:rPr>
              <w:t>000</w:t>
            </w:r>
          </w:p>
        </w:tc>
        <w:tc>
          <w:tcPr>
            <w:tcW w:w="90" w:type="dxa"/>
            <w:vAlign w:val="center"/>
          </w:tcPr>
          <w:p w14:paraId="485B85DE" w14:textId="77777777" w:rsidR="00760904" w:rsidRPr="0073563D" w:rsidRDefault="00760904" w:rsidP="00760904">
            <w:pPr>
              <w:autoSpaceDE w:val="0"/>
              <w:autoSpaceDN w:val="0"/>
              <w:adjustRightInd w:val="0"/>
              <w:jc w:val="center"/>
              <w:rPr>
                <w:rFonts w:asciiTheme="majorBidi" w:hAnsiTheme="majorBidi" w:cstheme="majorBidi"/>
                <w:color w:val="000000"/>
              </w:rPr>
            </w:pPr>
          </w:p>
        </w:tc>
        <w:tc>
          <w:tcPr>
            <w:tcW w:w="918" w:type="dxa"/>
          </w:tcPr>
          <w:p w14:paraId="7A2B7388" w14:textId="6D4FDD23" w:rsidR="00760904" w:rsidRPr="0073563D" w:rsidRDefault="00760904" w:rsidP="00760904">
            <w:pPr>
              <w:tabs>
                <w:tab w:val="decimal" w:pos="869"/>
              </w:tabs>
              <w:autoSpaceDE w:val="0"/>
              <w:autoSpaceDN w:val="0"/>
              <w:adjustRightInd w:val="0"/>
              <w:jc w:val="thaiDistribute"/>
              <w:rPr>
                <w:rFonts w:ascii="Angsana New" w:hAnsi="Angsana New" w:cs="Angsana New"/>
              </w:rPr>
            </w:pPr>
            <w:r w:rsidRPr="0073563D">
              <w:rPr>
                <w:rFonts w:asciiTheme="majorBidi" w:hAnsiTheme="majorBidi" w:cstheme="majorBidi"/>
                <w:color w:val="000000"/>
              </w:rPr>
              <w:t>(</w:t>
            </w:r>
            <w:r w:rsidR="006E3D6B" w:rsidRPr="006E3D6B">
              <w:rPr>
                <w:rFonts w:asciiTheme="majorBidi" w:hAnsiTheme="majorBidi" w:cstheme="majorBidi"/>
                <w:color w:val="000000"/>
              </w:rPr>
              <w:t>323</w:t>
            </w:r>
            <w:r w:rsidRPr="0073563D">
              <w:rPr>
                <w:rFonts w:asciiTheme="majorBidi" w:hAnsiTheme="majorBidi" w:cstheme="majorBidi"/>
                <w:color w:val="000000"/>
              </w:rPr>
              <w:t>,</w:t>
            </w:r>
            <w:r w:rsidR="006E3D6B" w:rsidRPr="006E3D6B">
              <w:rPr>
                <w:rFonts w:asciiTheme="majorBidi" w:hAnsiTheme="majorBidi" w:cstheme="majorBidi"/>
                <w:color w:val="000000"/>
              </w:rPr>
              <w:t>840</w:t>
            </w:r>
            <w:r w:rsidRPr="0073563D">
              <w:rPr>
                <w:rFonts w:asciiTheme="majorBidi" w:hAnsiTheme="majorBidi" w:cstheme="majorBidi"/>
                <w:color w:val="000000"/>
              </w:rPr>
              <w:t>)</w:t>
            </w:r>
          </w:p>
        </w:tc>
        <w:tc>
          <w:tcPr>
            <w:tcW w:w="90" w:type="dxa"/>
            <w:vAlign w:val="center"/>
          </w:tcPr>
          <w:p w14:paraId="6FFC1919" w14:textId="77777777" w:rsidR="00760904" w:rsidRPr="0073563D" w:rsidRDefault="00760904" w:rsidP="00760904">
            <w:pPr>
              <w:autoSpaceDE w:val="0"/>
              <w:autoSpaceDN w:val="0"/>
              <w:adjustRightInd w:val="0"/>
              <w:jc w:val="center"/>
              <w:rPr>
                <w:rFonts w:asciiTheme="majorBidi" w:hAnsiTheme="majorBidi" w:cstheme="majorBidi"/>
                <w:color w:val="000000"/>
              </w:rPr>
            </w:pPr>
          </w:p>
        </w:tc>
        <w:tc>
          <w:tcPr>
            <w:tcW w:w="900" w:type="dxa"/>
          </w:tcPr>
          <w:p w14:paraId="355BB51D" w14:textId="535DAEA2" w:rsidR="00760904" w:rsidRPr="0073563D" w:rsidRDefault="00760904" w:rsidP="00760904">
            <w:pPr>
              <w:tabs>
                <w:tab w:val="decimal" w:pos="820"/>
              </w:tabs>
              <w:autoSpaceDE w:val="0"/>
              <w:autoSpaceDN w:val="0"/>
              <w:adjustRightInd w:val="0"/>
              <w:jc w:val="thaiDistribute"/>
              <w:rPr>
                <w:rFonts w:asciiTheme="majorBidi" w:hAnsiTheme="majorBidi" w:cstheme="majorBidi"/>
                <w:color w:val="000000"/>
              </w:rPr>
            </w:pPr>
            <w:r w:rsidRPr="0073563D">
              <w:rPr>
                <w:rFonts w:asciiTheme="majorBidi" w:hAnsiTheme="majorBidi" w:cstheme="majorBidi"/>
                <w:color w:val="000000"/>
              </w:rPr>
              <w:t>(</w:t>
            </w:r>
            <w:r w:rsidR="006E3D6B" w:rsidRPr="006E3D6B">
              <w:rPr>
                <w:rFonts w:asciiTheme="majorBidi" w:hAnsiTheme="majorBidi" w:cstheme="majorBidi"/>
                <w:color w:val="000000"/>
              </w:rPr>
              <w:t>323</w:t>
            </w:r>
            <w:r w:rsidRPr="0073563D">
              <w:rPr>
                <w:rFonts w:asciiTheme="majorBidi" w:hAnsiTheme="majorBidi" w:cstheme="majorBidi"/>
                <w:color w:val="000000"/>
              </w:rPr>
              <w:t>,</w:t>
            </w:r>
            <w:r w:rsidR="006E3D6B" w:rsidRPr="006E3D6B">
              <w:rPr>
                <w:rFonts w:asciiTheme="majorBidi" w:hAnsiTheme="majorBidi" w:cstheme="majorBidi"/>
                <w:color w:val="000000"/>
              </w:rPr>
              <w:t>840</w:t>
            </w:r>
            <w:r w:rsidRPr="0073563D">
              <w:rPr>
                <w:rFonts w:asciiTheme="majorBidi" w:hAnsiTheme="majorBidi" w:cstheme="majorBidi"/>
                <w:color w:val="000000"/>
              </w:rPr>
              <w:t>)</w:t>
            </w:r>
          </w:p>
        </w:tc>
        <w:tc>
          <w:tcPr>
            <w:tcW w:w="90" w:type="dxa"/>
            <w:vAlign w:val="center"/>
          </w:tcPr>
          <w:p w14:paraId="1A3FFC12" w14:textId="77777777" w:rsidR="00760904" w:rsidRPr="0073563D" w:rsidRDefault="00760904" w:rsidP="00760904">
            <w:pPr>
              <w:autoSpaceDE w:val="0"/>
              <w:autoSpaceDN w:val="0"/>
              <w:adjustRightInd w:val="0"/>
              <w:jc w:val="center"/>
              <w:rPr>
                <w:rFonts w:asciiTheme="majorBidi" w:hAnsiTheme="majorBidi" w:cstheme="majorBidi"/>
                <w:color w:val="000000"/>
              </w:rPr>
            </w:pPr>
          </w:p>
        </w:tc>
        <w:tc>
          <w:tcPr>
            <w:tcW w:w="972" w:type="dxa"/>
          </w:tcPr>
          <w:p w14:paraId="23B5EC8C" w14:textId="3F900294" w:rsidR="00760904" w:rsidRPr="0073563D" w:rsidRDefault="006E3D6B" w:rsidP="00760904">
            <w:pPr>
              <w:autoSpaceDE w:val="0"/>
              <w:autoSpaceDN w:val="0"/>
              <w:adjustRightInd w:val="0"/>
              <w:ind w:left="-111" w:right="90"/>
              <w:jc w:val="right"/>
              <w:rPr>
                <w:rFonts w:asciiTheme="majorBidi" w:hAnsiTheme="majorBidi" w:cstheme="majorBidi"/>
                <w:color w:val="000000"/>
              </w:rPr>
            </w:pPr>
            <w:r w:rsidRPr="006E3D6B">
              <w:rPr>
                <w:rFonts w:asciiTheme="majorBidi" w:hAnsiTheme="majorBidi" w:cstheme="majorBidi"/>
                <w:color w:val="000000"/>
              </w:rPr>
              <w:t>476</w:t>
            </w:r>
            <w:r w:rsidR="00760904" w:rsidRPr="0073563D">
              <w:rPr>
                <w:rFonts w:asciiTheme="majorBidi" w:hAnsiTheme="majorBidi" w:cstheme="majorBidi"/>
                <w:color w:val="000000"/>
              </w:rPr>
              <w:t>,</w:t>
            </w:r>
            <w:r w:rsidRPr="006E3D6B">
              <w:rPr>
                <w:rFonts w:asciiTheme="majorBidi" w:hAnsiTheme="majorBidi" w:cstheme="majorBidi"/>
                <w:color w:val="000000"/>
              </w:rPr>
              <w:t>160</w:t>
            </w:r>
          </w:p>
        </w:tc>
        <w:tc>
          <w:tcPr>
            <w:tcW w:w="90" w:type="dxa"/>
            <w:vAlign w:val="center"/>
          </w:tcPr>
          <w:p w14:paraId="15407E92" w14:textId="77777777" w:rsidR="00760904" w:rsidRPr="0073563D" w:rsidRDefault="00760904" w:rsidP="00760904">
            <w:pPr>
              <w:autoSpaceDE w:val="0"/>
              <w:autoSpaceDN w:val="0"/>
              <w:adjustRightInd w:val="0"/>
              <w:jc w:val="center"/>
              <w:rPr>
                <w:rFonts w:asciiTheme="majorBidi" w:hAnsiTheme="majorBidi" w:cstheme="majorBidi"/>
                <w:color w:val="000000"/>
              </w:rPr>
            </w:pPr>
          </w:p>
        </w:tc>
        <w:tc>
          <w:tcPr>
            <w:tcW w:w="1008" w:type="dxa"/>
          </w:tcPr>
          <w:p w14:paraId="664453FE" w14:textId="5E5F8C6A" w:rsidR="00760904" w:rsidRPr="0073563D" w:rsidRDefault="006E3D6B" w:rsidP="00760904">
            <w:pPr>
              <w:autoSpaceDE w:val="0"/>
              <w:autoSpaceDN w:val="0"/>
              <w:adjustRightInd w:val="0"/>
              <w:ind w:left="-111" w:right="90"/>
              <w:jc w:val="right"/>
              <w:rPr>
                <w:rFonts w:asciiTheme="majorBidi" w:hAnsiTheme="majorBidi" w:cstheme="majorBidi"/>
                <w:color w:val="000000"/>
              </w:rPr>
            </w:pPr>
            <w:r w:rsidRPr="006E3D6B">
              <w:rPr>
                <w:rFonts w:asciiTheme="majorBidi" w:hAnsiTheme="majorBidi" w:cstheme="majorBidi"/>
                <w:color w:val="000000"/>
              </w:rPr>
              <w:t>476</w:t>
            </w:r>
            <w:r w:rsidR="00760904" w:rsidRPr="0073563D">
              <w:rPr>
                <w:rFonts w:asciiTheme="majorBidi" w:hAnsiTheme="majorBidi" w:cstheme="majorBidi"/>
                <w:color w:val="000000"/>
              </w:rPr>
              <w:t>,</w:t>
            </w:r>
            <w:r w:rsidRPr="006E3D6B">
              <w:rPr>
                <w:rFonts w:asciiTheme="majorBidi" w:hAnsiTheme="majorBidi" w:cstheme="majorBidi"/>
                <w:color w:val="000000"/>
              </w:rPr>
              <w:t>160</w:t>
            </w:r>
          </w:p>
        </w:tc>
      </w:tr>
      <w:tr w:rsidR="00760904" w:rsidRPr="0073563D" w14:paraId="360FB54A" w14:textId="77777777" w:rsidTr="004A173B">
        <w:trPr>
          <w:trHeight w:val="144"/>
        </w:trPr>
        <w:tc>
          <w:tcPr>
            <w:tcW w:w="2862" w:type="dxa"/>
            <w:tcBorders>
              <w:top w:val="nil"/>
              <w:left w:val="nil"/>
              <w:bottom w:val="nil"/>
              <w:right w:val="nil"/>
            </w:tcBorders>
          </w:tcPr>
          <w:p w14:paraId="3AE11607" w14:textId="77777777" w:rsidR="00760904" w:rsidRPr="0073563D" w:rsidRDefault="00760904" w:rsidP="00760904">
            <w:pPr>
              <w:autoSpaceDE w:val="0"/>
              <w:autoSpaceDN w:val="0"/>
              <w:adjustRightInd w:val="0"/>
              <w:jc w:val="thaiDistribute"/>
              <w:rPr>
                <w:rFonts w:asciiTheme="majorBidi" w:hAnsiTheme="majorBidi" w:cstheme="majorBidi"/>
                <w:color w:val="000000"/>
                <w:cs/>
              </w:rPr>
            </w:pPr>
            <w:r w:rsidRPr="0073563D">
              <w:rPr>
                <w:rFonts w:asciiTheme="majorBidi" w:hAnsiTheme="majorBidi" w:cstheme="majorBidi"/>
                <w:color w:val="000000"/>
                <w:cs/>
              </w:rPr>
              <w:t>บริษัท บางกอก เอเวอร์ ดีเวลลอปเม้นท์ จำกัด</w:t>
            </w:r>
          </w:p>
        </w:tc>
        <w:tc>
          <w:tcPr>
            <w:tcW w:w="90" w:type="dxa"/>
            <w:tcBorders>
              <w:top w:val="nil"/>
              <w:left w:val="nil"/>
              <w:bottom w:val="nil"/>
              <w:right w:val="nil"/>
            </w:tcBorders>
          </w:tcPr>
          <w:p w14:paraId="6816DE89"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50641F5C" w14:textId="77777777" w:rsidR="00760904" w:rsidRPr="0073563D" w:rsidRDefault="00760904" w:rsidP="00760904">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2C13F459"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1491D1B4" w14:textId="5E0576A0" w:rsidR="00760904" w:rsidRPr="0073563D" w:rsidRDefault="006E3D6B" w:rsidP="00760904">
            <w:pPr>
              <w:autoSpaceDE w:val="0"/>
              <w:autoSpaceDN w:val="0"/>
              <w:adjustRightInd w:val="0"/>
              <w:ind w:left="-340" w:right="68"/>
              <w:jc w:val="right"/>
              <w:rPr>
                <w:rFonts w:asciiTheme="majorBidi" w:hAnsiTheme="majorBidi" w:cstheme="majorBidi"/>
                <w:color w:val="000000"/>
              </w:rPr>
            </w:pPr>
            <w:r w:rsidRPr="006E3D6B">
              <w:rPr>
                <w:rFonts w:asciiTheme="majorBidi" w:hAnsiTheme="majorBidi" w:cstheme="majorBidi"/>
                <w:color w:val="000000"/>
              </w:rPr>
              <w:t>100</w:t>
            </w:r>
            <w:r w:rsidR="00760904" w:rsidRPr="0073563D">
              <w:rPr>
                <w:rFonts w:asciiTheme="majorBidi" w:hAnsiTheme="majorBidi" w:cstheme="majorBidi"/>
                <w:color w:val="000000"/>
              </w:rPr>
              <w:t>.</w:t>
            </w:r>
            <w:r w:rsidRPr="006E3D6B">
              <w:rPr>
                <w:rFonts w:asciiTheme="majorBidi" w:hAnsiTheme="majorBidi" w:cstheme="majorBidi"/>
                <w:color w:val="000000"/>
              </w:rPr>
              <w:t>00</w:t>
            </w:r>
          </w:p>
        </w:tc>
        <w:tc>
          <w:tcPr>
            <w:tcW w:w="90" w:type="dxa"/>
            <w:tcBorders>
              <w:top w:val="nil"/>
              <w:left w:val="nil"/>
              <w:bottom w:val="nil"/>
              <w:right w:val="nil"/>
            </w:tcBorders>
          </w:tcPr>
          <w:p w14:paraId="392691ED"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17B8F908" w14:textId="2601CAB9" w:rsidR="00760904" w:rsidRPr="0073563D" w:rsidRDefault="006E3D6B" w:rsidP="00760904">
            <w:pPr>
              <w:tabs>
                <w:tab w:val="decimal" w:pos="110"/>
              </w:tabs>
              <w:autoSpaceDE w:val="0"/>
              <w:autoSpaceDN w:val="0"/>
              <w:adjustRightInd w:val="0"/>
              <w:ind w:right="70"/>
              <w:jc w:val="right"/>
              <w:rPr>
                <w:rFonts w:asciiTheme="majorBidi" w:hAnsiTheme="majorBidi" w:cstheme="majorBidi"/>
                <w:color w:val="000000"/>
              </w:rPr>
            </w:pPr>
            <w:r w:rsidRPr="006E3D6B">
              <w:rPr>
                <w:rFonts w:asciiTheme="majorBidi" w:hAnsiTheme="majorBidi" w:cstheme="majorBidi"/>
                <w:color w:val="000000"/>
              </w:rPr>
              <w:t>165</w:t>
            </w:r>
            <w:r w:rsidR="00760904" w:rsidRPr="0073563D">
              <w:rPr>
                <w:rFonts w:asciiTheme="majorBidi" w:hAnsiTheme="majorBidi" w:cstheme="majorBidi"/>
                <w:color w:val="000000"/>
              </w:rPr>
              <w:t>,</w:t>
            </w:r>
            <w:r w:rsidRPr="006E3D6B">
              <w:rPr>
                <w:rFonts w:asciiTheme="majorBidi" w:hAnsiTheme="majorBidi" w:cstheme="majorBidi"/>
                <w:color w:val="000000"/>
              </w:rPr>
              <w:t>000</w:t>
            </w:r>
          </w:p>
        </w:tc>
        <w:tc>
          <w:tcPr>
            <w:tcW w:w="142" w:type="dxa"/>
            <w:tcBorders>
              <w:top w:val="nil"/>
              <w:left w:val="nil"/>
              <w:bottom w:val="nil"/>
              <w:right w:val="nil"/>
            </w:tcBorders>
          </w:tcPr>
          <w:p w14:paraId="2E3669C5"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78847771" w14:textId="5C81120A" w:rsidR="00760904" w:rsidRPr="0073563D" w:rsidRDefault="006E3D6B" w:rsidP="00760904">
            <w:pPr>
              <w:tabs>
                <w:tab w:val="decimal" w:pos="110"/>
              </w:tabs>
              <w:autoSpaceDE w:val="0"/>
              <w:autoSpaceDN w:val="0"/>
              <w:adjustRightInd w:val="0"/>
              <w:ind w:right="70"/>
              <w:jc w:val="right"/>
              <w:rPr>
                <w:rFonts w:asciiTheme="majorBidi" w:hAnsiTheme="majorBidi" w:cstheme="majorBidi"/>
                <w:color w:val="000000"/>
              </w:rPr>
            </w:pPr>
            <w:r w:rsidRPr="006E3D6B">
              <w:rPr>
                <w:rFonts w:asciiTheme="majorBidi" w:hAnsiTheme="majorBidi" w:cstheme="majorBidi"/>
                <w:color w:val="000000"/>
              </w:rPr>
              <w:t>165</w:t>
            </w:r>
            <w:r w:rsidR="00760904" w:rsidRPr="0073563D">
              <w:rPr>
                <w:rFonts w:asciiTheme="majorBidi" w:hAnsiTheme="majorBidi" w:cstheme="majorBidi"/>
                <w:color w:val="000000"/>
              </w:rPr>
              <w:t>,</w:t>
            </w:r>
            <w:r w:rsidRPr="006E3D6B">
              <w:rPr>
                <w:rFonts w:asciiTheme="majorBidi" w:hAnsiTheme="majorBidi" w:cstheme="majorBidi"/>
                <w:color w:val="000000"/>
              </w:rPr>
              <w:t>000</w:t>
            </w:r>
          </w:p>
        </w:tc>
        <w:tc>
          <w:tcPr>
            <w:tcW w:w="90" w:type="dxa"/>
            <w:tcBorders>
              <w:top w:val="nil"/>
              <w:left w:val="nil"/>
              <w:bottom w:val="nil"/>
            </w:tcBorders>
          </w:tcPr>
          <w:p w14:paraId="0CE711D4"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1011" w:type="dxa"/>
          </w:tcPr>
          <w:p w14:paraId="17A3BB86" w14:textId="6EA75706" w:rsidR="00760904" w:rsidRPr="0073563D" w:rsidRDefault="006E3D6B" w:rsidP="00760904">
            <w:pPr>
              <w:tabs>
                <w:tab w:val="decimal" w:pos="869"/>
              </w:tabs>
              <w:autoSpaceDE w:val="0"/>
              <w:autoSpaceDN w:val="0"/>
              <w:adjustRightInd w:val="0"/>
              <w:jc w:val="thaiDistribute"/>
              <w:rPr>
                <w:rFonts w:asciiTheme="majorBidi" w:hAnsiTheme="majorBidi" w:cstheme="majorBidi"/>
                <w:color w:val="000000"/>
              </w:rPr>
            </w:pPr>
            <w:r w:rsidRPr="006E3D6B">
              <w:rPr>
                <w:rFonts w:asciiTheme="majorBidi" w:hAnsiTheme="majorBidi" w:cstheme="majorBidi"/>
                <w:color w:val="000000"/>
              </w:rPr>
              <w:t>165</w:t>
            </w:r>
            <w:r w:rsidR="00760904" w:rsidRPr="0073563D">
              <w:rPr>
                <w:rFonts w:asciiTheme="majorBidi" w:hAnsiTheme="majorBidi" w:cstheme="majorBidi"/>
                <w:color w:val="000000"/>
              </w:rPr>
              <w:t>,</w:t>
            </w:r>
            <w:r w:rsidRPr="006E3D6B">
              <w:rPr>
                <w:rFonts w:asciiTheme="majorBidi" w:hAnsiTheme="majorBidi" w:cstheme="majorBidi"/>
                <w:color w:val="000000"/>
              </w:rPr>
              <w:t>000</w:t>
            </w:r>
          </w:p>
        </w:tc>
        <w:tc>
          <w:tcPr>
            <w:tcW w:w="90" w:type="dxa"/>
          </w:tcPr>
          <w:p w14:paraId="7F5DBE6C"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969" w:type="dxa"/>
          </w:tcPr>
          <w:p w14:paraId="4A5F1EA8" w14:textId="55A535DE" w:rsidR="00760904" w:rsidRPr="0073563D" w:rsidRDefault="006E3D6B" w:rsidP="00760904">
            <w:pPr>
              <w:tabs>
                <w:tab w:val="decimal" w:pos="869"/>
              </w:tabs>
              <w:autoSpaceDE w:val="0"/>
              <w:autoSpaceDN w:val="0"/>
              <w:adjustRightInd w:val="0"/>
              <w:jc w:val="thaiDistribute"/>
              <w:rPr>
                <w:rFonts w:asciiTheme="majorBidi" w:hAnsiTheme="majorBidi" w:cstheme="majorBidi"/>
                <w:color w:val="000000"/>
              </w:rPr>
            </w:pPr>
            <w:r w:rsidRPr="006E3D6B">
              <w:rPr>
                <w:rFonts w:asciiTheme="majorBidi" w:hAnsiTheme="majorBidi" w:cstheme="majorBidi"/>
                <w:color w:val="000000"/>
              </w:rPr>
              <w:t>165</w:t>
            </w:r>
            <w:r w:rsidR="00760904" w:rsidRPr="0073563D">
              <w:rPr>
                <w:rFonts w:asciiTheme="majorBidi" w:hAnsiTheme="majorBidi" w:cstheme="majorBidi"/>
                <w:color w:val="000000"/>
              </w:rPr>
              <w:t>,</w:t>
            </w:r>
            <w:r w:rsidRPr="006E3D6B">
              <w:rPr>
                <w:rFonts w:asciiTheme="majorBidi" w:hAnsiTheme="majorBidi" w:cstheme="majorBidi"/>
                <w:color w:val="000000"/>
              </w:rPr>
              <w:t>000</w:t>
            </w:r>
          </w:p>
        </w:tc>
        <w:tc>
          <w:tcPr>
            <w:tcW w:w="90" w:type="dxa"/>
            <w:vAlign w:val="center"/>
          </w:tcPr>
          <w:p w14:paraId="3E2802C0" w14:textId="77777777" w:rsidR="00760904" w:rsidRPr="0073563D" w:rsidRDefault="00760904" w:rsidP="00760904">
            <w:pPr>
              <w:autoSpaceDE w:val="0"/>
              <w:autoSpaceDN w:val="0"/>
              <w:adjustRightInd w:val="0"/>
              <w:jc w:val="center"/>
              <w:rPr>
                <w:rFonts w:asciiTheme="majorBidi" w:hAnsiTheme="majorBidi" w:cstheme="majorBidi"/>
                <w:color w:val="000000"/>
              </w:rPr>
            </w:pPr>
          </w:p>
        </w:tc>
        <w:tc>
          <w:tcPr>
            <w:tcW w:w="918" w:type="dxa"/>
            <w:vAlign w:val="center"/>
          </w:tcPr>
          <w:p w14:paraId="1FFE52EC" w14:textId="1534AFB2" w:rsidR="00760904" w:rsidRPr="0073563D" w:rsidRDefault="00760904" w:rsidP="00760904">
            <w:pPr>
              <w:tabs>
                <w:tab w:val="decimal" w:pos="869"/>
              </w:tabs>
              <w:autoSpaceDE w:val="0"/>
              <w:autoSpaceDN w:val="0"/>
              <w:adjustRightInd w:val="0"/>
              <w:jc w:val="thaiDistribute"/>
              <w:rPr>
                <w:rFonts w:ascii="Angsana New" w:hAnsi="Angsana New" w:cs="Angsana New"/>
              </w:rPr>
            </w:pPr>
            <w:r w:rsidRPr="0073563D">
              <w:rPr>
                <w:rFonts w:asciiTheme="majorBidi" w:hAnsiTheme="majorBidi" w:cstheme="majorBidi"/>
                <w:color w:val="000000"/>
              </w:rPr>
              <w:t>(</w:t>
            </w:r>
            <w:r w:rsidR="006E3D6B" w:rsidRPr="006E3D6B">
              <w:rPr>
                <w:rFonts w:asciiTheme="majorBidi" w:hAnsiTheme="majorBidi" w:cstheme="majorBidi"/>
                <w:color w:val="000000"/>
              </w:rPr>
              <w:t>165</w:t>
            </w:r>
            <w:r w:rsidRPr="0073563D">
              <w:rPr>
                <w:rFonts w:asciiTheme="majorBidi" w:hAnsiTheme="majorBidi" w:cstheme="majorBidi"/>
                <w:color w:val="000000"/>
              </w:rPr>
              <w:t>,</w:t>
            </w:r>
            <w:r w:rsidR="006E3D6B" w:rsidRPr="006E3D6B">
              <w:rPr>
                <w:rFonts w:asciiTheme="majorBidi" w:hAnsiTheme="majorBidi" w:cstheme="majorBidi"/>
                <w:color w:val="000000"/>
              </w:rPr>
              <w:t>000</w:t>
            </w:r>
            <w:r w:rsidRPr="0073563D">
              <w:rPr>
                <w:rFonts w:asciiTheme="majorBidi" w:hAnsiTheme="majorBidi" w:cstheme="majorBidi"/>
                <w:color w:val="000000"/>
              </w:rPr>
              <w:t>)</w:t>
            </w:r>
          </w:p>
        </w:tc>
        <w:tc>
          <w:tcPr>
            <w:tcW w:w="90" w:type="dxa"/>
            <w:vAlign w:val="center"/>
          </w:tcPr>
          <w:p w14:paraId="7ABFF309" w14:textId="77777777" w:rsidR="00760904" w:rsidRPr="0073563D" w:rsidRDefault="00760904" w:rsidP="00760904">
            <w:pPr>
              <w:autoSpaceDE w:val="0"/>
              <w:autoSpaceDN w:val="0"/>
              <w:adjustRightInd w:val="0"/>
              <w:jc w:val="center"/>
              <w:rPr>
                <w:rFonts w:asciiTheme="majorBidi" w:hAnsiTheme="majorBidi" w:cstheme="majorBidi"/>
                <w:color w:val="000000"/>
              </w:rPr>
            </w:pPr>
          </w:p>
        </w:tc>
        <w:tc>
          <w:tcPr>
            <w:tcW w:w="900" w:type="dxa"/>
            <w:vAlign w:val="center"/>
          </w:tcPr>
          <w:p w14:paraId="30DB8F2A" w14:textId="7104B1A6" w:rsidR="00760904" w:rsidRPr="0073563D" w:rsidRDefault="00760904" w:rsidP="00760904">
            <w:pPr>
              <w:tabs>
                <w:tab w:val="decimal" w:pos="820"/>
              </w:tabs>
              <w:autoSpaceDE w:val="0"/>
              <w:autoSpaceDN w:val="0"/>
              <w:adjustRightInd w:val="0"/>
              <w:jc w:val="thaiDistribute"/>
              <w:rPr>
                <w:rFonts w:asciiTheme="majorBidi" w:hAnsiTheme="majorBidi" w:cstheme="majorBidi"/>
                <w:color w:val="000000"/>
              </w:rPr>
            </w:pPr>
            <w:r w:rsidRPr="0073563D">
              <w:rPr>
                <w:rFonts w:asciiTheme="majorBidi" w:hAnsiTheme="majorBidi" w:cstheme="majorBidi"/>
                <w:color w:val="000000"/>
              </w:rPr>
              <w:t>(</w:t>
            </w:r>
            <w:r w:rsidR="006E3D6B" w:rsidRPr="006E3D6B">
              <w:rPr>
                <w:rFonts w:asciiTheme="majorBidi" w:hAnsiTheme="majorBidi" w:cstheme="majorBidi"/>
                <w:color w:val="000000"/>
              </w:rPr>
              <w:t>165</w:t>
            </w:r>
            <w:r w:rsidRPr="0073563D">
              <w:rPr>
                <w:rFonts w:asciiTheme="majorBidi" w:hAnsiTheme="majorBidi" w:cstheme="majorBidi"/>
                <w:color w:val="000000"/>
              </w:rPr>
              <w:t>,</w:t>
            </w:r>
            <w:r w:rsidR="006E3D6B" w:rsidRPr="006E3D6B">
              <w:rPr>
                <w:rFonts w:asciiTheme="majorBidi" w:hAnsiTheme="majorBidi" w:cstheme="majorBidi"/>
                <w:color w:val="000000"/>
              </w:rPr>
              <w:t>000</w:t>
            </w:r>
            <w:r w:rsidRPr="0073563D">
              <w:rPr>
                <w:rFonts w:asciiTheme="majorBidi" w:hAnsiTheme="majorBidi" w:cstheme="majorBidi"/>
                <w:color w:val="000000"/>
              </w:rPr>
              <w:t>)</w:t>
            </w:r>
          </w:p>
        </w:tc>
        <w:tc>
          <w:tcPr>
            <w:tcW w:w="90" w:type="dxa"/>
            <w:vAlign w:val="center"/>
          </w:tcPr>
          <w:p w14:paraId="72101180" w14:textId="77777777" w:rsidR="00760904" w:rsidRPr="0073563D" w:rsidRDefault="00760904" w:rsidP="00760904">
            <w:pPr>
              <w:autoSpaceDE w:val="0"/>
              <w:autoSpaceDN w:val="0"/>
              <w:adjustRightInd w:val="0"/>
              <w:jc w:val="center"/>
              <w:rPr>
                <w:rFonts w:asciiTheme="majorBidi" w:hAnsiTheme="majorBidi" w:cstheme="majorBidi"/>
                <w:color w:val="000000"/>
              </w:rPr>
            </w:pPr>
          </w:p>
        </w:tc>
        <w:tc>
          <w:tcPr>
            <w:tcW w:w="972" w:type="dxa"/>
          </w:tcPr>
          <w:p w14:paraId="6D7C5422" w14:textId="51901D8A" w:rsidR="00760904" w:rsidRPr="0073563D" w:rsidRDefault="00760904" w:rsidP="00760904">
            <w:pPr>
              <w:tabs>
                <w:tab w:val="decimal" w:pos="534"/>
              </w:tabs>
              <w:autoSpaceDE w:val="0"/>
              <w:autoSpaceDN w:val="0"/>
              <w:adjustRightInd w:val="0"/>
              <w:jc w:val="thaiDistribute"/>
              <w:rPr>
                <w:rFonts w:asciiTheme="majorBidi" w:hAnsiTheme="majorBidi" w:cstheme="majorBidi"/>
                <w:color w:val="000000"/>
              </w:rPr>
            </w:pPr>
            <w:r w:rsidRPr="0073563D">
              <w:rPr>
                <w:rFonts w:asciiTheme="majorBidi" w:hAnsiTheme="majorBidi" w:cstheme="majorBidi"/>
                <w:color w:val="000000"/>
              </w:rPr>
              <w:t>-</w:t>
            </w:r>
          </w:p>
        </w:tc>
        <w:tc>
          <w:tcPr>
            <w:tcW w:w="90" w:type="dxa"/>
            <w:vAlign w:val="center"/>
          </w:tcPr>
          <w:p w14:paraId="55B48746" w14:textId="77777777" w:rsidR="00760904" w:rsidRPr="0073563D" w:rsidRDefault="00760904" w:rsidP="00760904">
            <w:pPr>
              <w:autoSpaceDE w:val="0"/>
              <w:autoSpaceDN w:val="0"/>
              <w:adjustRightInd w:val="0"/>
              <w:jc w:val="center"/>
              <w:rPr>
                <w:rFonts w:asciiTheme="majorBidi" w:hAnsiTheme="majorBidi" w:cstheme="majorBidi"/>
                <w:color w:val="000000"/>
              </w:rPr>
            </w:pPr>
          </w:p>
        </w:tc>
        <w:tc>
          <w:tcPr>
            <w:tcW w:w="1008" w:type="dxa"/>
          </w:tcPr>
          <w:p w14:paraId="09B66A11" w14:textId="3F4A6876" w:rsidR="00760904" w:rsidRPr="0073563D" w:rsidRDefault="00760904" w:rsidP="00760904">
            <w:pPr>
              <w:tabs>
                <w:tab w:val="decimal" w:pos="558"/>
              </w:tabs>
              <w:autoSpaceDE w:val="0"/>
              <w:autoSpaceDN w:val="0"/>
              <w:adjustRightInd w:val="0"/>
              <w:jc w:val="thaiDistribute"/>
              <w:rPr>
                <w:rFonts w:asciiTheme="majorBidi" w:hAnsiTheme="majorBidi" w:cstheme="majorBidi"/>
                <w:color w:val="000000"/>
              </w:rPr>
            </w:pPr>
            <w:r w:rsidRPr="0073563D">
              <w:rPr>
                <w:rFonts w:asciiTheme="majorBidi" w:hAnsiTheme="majorBidi" w:cstheme="majorBidi"/>
                <w:color w:val="000000"/>
              </w:rPr>
              <w:t>-</w:t>
            </w:r>
          </w:p>
        </w:tc>
      </w:tr>
      <w:tr w:rsidR="00760904" w:rsidRPr="0073563D" w14:paraId="6B28D333" w14:textId="77777777" w:rsidTr="004A173B">
        <w:trPr>
          <w:trHeight w:val="144"/>
        </w:trPr>
        <w:tc>
          <w:tcPr>
            <w:tcW w:w="2862" w:type="dxa"/>
            <w:tcBorders>
              <w:top w:val="nil"/>
              <w:left w:val="nil"/>
              <w:bottom w:val="nil"/>
              <w:right w:val="nil"/>
            </w:tcBorders>
          </w:tcPr>
          <w:p w14:paraId="13AAAAAE" w14:textId="77777777" w:rsidR="00760904" w:rsidRPr="0073563D" w:rsidRDefault="00760904" w:rsidP="00760904">
            <w:pPr>
              <w:autoSpaceDE w:val="0"/>
              <w:autoSpaceDN w:val="0"/>
              <w:adjustRightInd w:val="0"/>
              <w:jc w:val="thaiDistribute"/>
              <w:rPr>
                <w:rFonts w:asciiTheme="majorBidi" w:hAnsiTheme="majorBidi" w:cstheme="majorBidi"/>
                <w:color w:val="000000"/>
                <w:cs/>
              </w:rPr>
            </w:pPr>
            <w:r w:rsidRPr="0073563D">
              <w:rPr>
                <w:rFonts w:asciiTheme="majorBidi" w:hAnsiTheme="majorBidi" w:cstheme="majorBidi"/>
                <w:color w:val="000000"/>
                <w:cs/>
              </w:rPr>
              <w:t>บริษัท มาย อเวนิว จำกัด</w:t>
            </w:r>
          </w:p>
        </w:tc>
        <w:tc>
          <w:tcPr>
            <w:tcW w:w="90" w:type="dxa"/>
            <w:tcBorders>
              <w:top w:val="nil"/>
              <w:left w:val="nil"/>
              <w:bottom w:val="nil"/>
              <w:right w:val="nil"/>
            </w:tcBorders>
          </w:tcPr>
          <w:p w14:paraId="1562A40A"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043BCA69" w14:textId="77777777" w:rsidR="00760904" w:rsidRPr="0073563D" w:rsidRDefault="00760904" w:rsidP="00760904">
            <w:pPr>
              <w:autoSpaceDE w:val="0"/>
              <w:autoSpaceDN w:val="0"/>
              <w:adjustRightInd w:val="0"/>
              <w:jc w:val="center"/>
              <w:rPr>
                <w:rFonts w:asciiTheme="majorBidi" w:hAnsiTheme="majorBidi" w:cstheme="majorBidi"/>
                <w:color w:val="000000"/>
                <w:cs/>
              </w:rPr>
            </w:pPr>
            <w:r w:rsidRPr="0073563D">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04D0C928"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58C1C10C" w14:textId="30731F21" w:rsidR="00760904" w:rsidRPr="0073563D" w:rsidRDefault="006E3D6B" w:rsidP="00760904">
            <w:pPr>
              <w:autoSpaceDE w:val="0"/>
              <w:autoSpaceDN w:val="0"/>
              <w:adjustRightInd w:val="0"/>
              <w:ind w:left="-340" w:right="68"/>
              <w:jc w:val="right"/>
              <w:rPr>
                <w:rFonts w:asciiTheme="majorBidi" w:hAnsiTheme="majorBidi" w:cstheme="majorBidi"/>
                <w:color w:val="000000"/>
              </w:rPr>
            </w:pPr>
            <w:r w:rsidRPr="006E3D6B">
              <w:rPr>
                <w:rFonts w:asciiTheme="majorBidi" w:hAnsiTheme="majorBidi" w:cstheme="majorBidi"/>
                <w:color w:val="000000"/>
              </w:rPr>
              <w:t>100</w:t>
            </w:r>
            <w:r w:rsidR="00760904" w:rsidRPr="0073563D">
              <w:rPr>
                <w:rFonts w:asciiTheme="majorBidi" w:hAnsiTheme="majorBidi" w:cstheme="majorBidi"/>
                <w:color w:val="000000"/>
              </w:rPr>
              <w:t>.</w:t>
            </w:r>
            <w:r w:rsidRPr="006E3D6B">
              <w:rPr>
                <w:rFonts w:asciiTheme="majorBidi" w:hAnsiTheme="majorBidi" w:cstheme="majorBidi"/>
                <w:color w:val="000000"/>
              </w:rPr>
              <w:t>00</w:t>
            </w:r>
          </w:p>
        </w:tc>
        <w:tc>
          <w:tcPr>
            <w:tcW w:w="90" w:type="dxa"/>
            <w:tcBorders>
              <w:top w:val="nil"/>
              <w:left w:val="nil"/>
              <w:bottom w:val="nil"/>
              <w:right w:val="nil"/>
            </w:tcBorders>
          </w:tcPr>
          <w:p w14:paraId="1C17C812"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576324CB" w14:textId="3E0E8C8F" w:rsidR="00760904" w:rsidRPr="0073563D" w:rsidRDefault="006E3D6B" w:rsidP="00760904">
            <w:pPr>
              <w:tabs>
                <w:tab w:val="decimal" w:pos="110"/>
              </w:tabs>
              <w:autoSpaceDE w:val="0"/>
              <w:autoSpaceDN w:val="0"/>
              <w:adjustRightInd w:val="0"/>
              <w:ind w:right="70"/>
              <w:jc w:val="right"/>
              <w:rPr>
                <w:rFonts w:asciiTheme="majorBidi" w:hAnsiTheme="majorBidi" w:cstheme="majorBidi"/>
                <w:color w:val="000000"/>
              </w:rPr>
            </w:pPr>
            <w:r w:rsidRPr="006E3D6B">
              <w:rPr>
                <w:rFonts w:asciiTheme="majorBidi" w:hAnsiTheme="majorBidi" w:cstheme="majorBidi"/>
                <w:color w:val="000000"/>
              </w:rPr>
              <w:t>1</w:t>
            </w:r>
            <w:r w:rsidR="00760904" w:rsidRPr="0073563D">
              <w:rPr>
                <w:rFonts w:asciiTheme="majorBidi" w:hAnsiTheme="majorBidi" w:cstheme="majorBidi"/>
                <w:color w:val="000000"/>
              </w:rPr>
              <w:t>,</w:t>
            </w:r>
            <w:r w:rsidRPr="006E3D6B">
              <w:rPr>
                <w:rFonts w:asciiTheme="majorBidi" w:hAnsiTheme="majorBidi" w:cstheme="majorBidi"/>
                <w:color w:val="000000"/>
              </w:rPr>
              <w:t>000</w:t>
            </w:r>
          </w:p>
        </w:tc>
        <w:tc>
          <w:tcPr>
            <w:tcW w:w="142" w:type="dxa"/>
            <w:tcBorders>
              <w:top w:val="nil"/>
              <w:left w:val="nil"/>
              <w:bottom w:val="nil"/>
              <w:right w:val="nil"/>
            </w:tcBorders>
          </w:tcPr>
          <w:p w14:paraId="118759D0"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108D40C7" w14:textId="774175F1" w:rsidR="00760904" w:rsidRPr="0073563D" w:rsidRDefault="006E3D6B" w:rsidP="00760904">
            <w:pPr>
              <w:tabs>
                <w:tab w:val="decimal" w:pos="110"/>
              </w:tabs>
              <w:autoSpaceDE w:val="0"/>
              <w:autoSpaceDN w:val="0"/>
              <w:adjustRightInd w:val="0"/>
              <w:ind w:right="70"/>
              <w:jc w:val="right"/>
              <w:rPr>
                <w:rFonts w:asciiTheme="majorBidi" w:hAnsiTheme="majorBidi" w:cstheme="majorBidi"/>
                <w:color w:val="000000"/>
              </w:rPr>
            </w:pPr>
            <w:r w:rsidRPr="006E3D6B">
              <w:rPr>
                <w:rFonts w:asciiTheme="majorBidi" w:hAnsiTheme="majorBidi" w:cstheme="majorBidi"/>
                <w:color w:val="000000"/>
              </w:rPr>
              <w:t>1</w:t>
            </w:r>
            <w:r w:rsidR="00760904" w:rsidRPr="0073563D">
              <w:rPr>
                <w:rFonts w:asciiTheme="majorBidi" w:hAnsiTheme="majorBidi" w:cstheme="majorBidi"/>
                <w:color w:val="000000"/>
              </w:rPr>
              <w:t>,</w:t>
            </w:r>
            <w:r w:rsidRPr="006E3D6B">
              <w:rPr>
                <w:rFonts w:asciiTheme="majorBidi" w:hAnsiTheme="majorBidi" w:cstheme="majorBidi"/>
                <w:color w:val="000000"/>
              </w:rPr>
              <w:t>000</w:t>
            </w:r>
          </w:p>
        </w:tc>
        <w:tc>
          <w:tcPr>
            <w:tcW w:w="90" w:type="dxa"/>
            <w:tcBorders>
              <w:top w:val="nil"/>
              <w:left w:val="nil"/>
              <w:bottom w:val="nil"/>
            </w:tcBorders>
          </w:tcPr>
          <w:p w14:paraId="15FADF52"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1011" w:type="dxa"/>
          </w:tcPr>
          <w:p w14:paraId="54561C23" w14:textId="0471A22E" w:rsidR="00760904" w:rsidRPr="0073563D" w:rsidRDefault="006E3D6B" w:rsidP="00760904">
            <w:pPr>
              <w:tabs>
                <w:tab w:val="decimal" w:pos="869"/>
              </w:tabs>
              <w:autoSpaceDE w:val="0"/>
              <w:autoSpaceDN w:val="0"/>
              <w:adjustRightInd w:val="0"/>
              <w:jc w:val="thaiDistribute"/>
              <w:rPr>
                <w:rFonts w:asciiTheme="majorBidi" w:hAnsiTheme="majorBidi" w:cstheme="majorBidi"/>
                <w:color w:val="000000"/>
              </w:rPr>
            </w:pPr>
            <w:r w:rsidRPr="006E3D6B">
              <w:rPr>
                <w:rFonts w:asciiTheme="majorBidi" w:hAnsiTheme="majorBidi" w:cstheme="majorBidi"/>
                <w:color w:val="000000"/>
              </w:rPr>
              <w:t>1</w:t>
            </w:r>
            <w:r w:rsidR="00760904" w:rsidRPr="0073563D">
              <w:rPr>
                <w:rFonts w:asciiTheme="majorBidi" w:hAnsiTheme="majorBidi" w:cstheme="majorBidi"/>
                <w:color w:val="000000"/>
              </w:rPr>
              <w:t>,</w:t>
            </w:r>
            <w:r w:rsidRPr="006E3D6B">
              <w:rPr>
                <w:rFonts w:asciiTheme="majorBidi" w:hAnsiTheme="majorBidi" w:cstheme="majorBidi"/>
                <w:color w:val="000000"/>
              </w:rPr>
              <w:t>000</w:t>
            </w:r>
          </w:p>
        </w:tc>
        <w:tc>
          <w:tcPr>
            <w:tcW w:w="90" w:type="dxa"/>
          </w:tcPr>
          <w:p w14:paraId="06825245"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969" w:type="dxa"/>
          </w:tcPr>
          <w:p w14:paraId="509AD597" w14:textId="1AEA7DB9" w:rsidR="00760904" w:rsidRPr="0073563D" w:rsidRDefault="006E3D6B" w:rsidP="00760904">
            <w:pPr>
              <w:tabs>
                <w:tab w:val="decimal" w:pos="869"/>
              </w:tabs>
              <w:autoSpaceDE w:val="0"/>
              <w:autoSpaceDN w:val="0"/>
              <w:adjustRightInd w:val="0"/>
              <w:jc w:val="thaiDistribute"/>
              <w:rPr>
                <w:rFonts w:asciiTheme="majorBidi" w:hAnsiTheme="majorBidi" w:cstheme="majorBidi"/>
                <w:color w:val="000000"/>
              </w:rPr>
            </w:pPr>
            <w:r w:rsidRPr="006E3D6B">
              <w:rPr>
                <w:rFonts w:asciiTheme="majorBidi" w:hAnsiTheme="majorBidi" w:cstheme="majorBidi"/>
                <w:color w:val="000000"/>
              </w:rPr>
              <w:t>1</w:t>
            </w:r>
            <w:r w:rsidR="00760904" w:rsidRPr="0073563D">
              <w:rPr>
                <w:rFonts w:asciiTheme="majorBidi" w:hAnsiTheme="majorBidi" w:cstheme="majorBidi"/>
                <w:color w:val="000000"/>
              </w:rPr>
              <w:t>,</w:t>
            </w:r>
            <w:r w:rsidRPr="006E3D6B">
              <w:rPr>
                <w:rFonts w:asciiTheme="majorBidi" w:hAnsiTheme="majorBidi" w:cstheme="majorBidi"/>
                <w:color w:val="000000"/>
              </w:rPr>
              <w:t>000</w:t>
            </w:r>
          </w:p>
        </w:tc>
        <w:tc>
          <w:tcPr>
            <w:tcW w:w="90" w:type="dxa"/>
            <w:vAlign w:val="center"/>
          </w:tcPr>
          <w:p w14:paraId="5F00E85B" w14:textId="77777777" w:rsidR="00760904" w:rsidRPr="0073563D" w:rsidRDefault="00760904" w:rsidP="00760904">
            <w:pPr>
              <w:autoSpaceDE w:val="0"/>
              <w:autoSpaceDN w:val="0"/>
              <w:adjustRightInd w:val="0"/>
              <w:jc w:val="center"/>
              <w:rPr>
                <w:rFonts w:asciiTheme="majorBidi" w:hAnsiTheme="majorBidi" w:cstheme="majorBidi"/>
                <w:color w:val="000000"/>
              </w:rPr>
            </w:pPr>
          </w:p>
        </w:tc>
        <w:tc>
          <w:tcPr>
            <w:tcW w:w="918" w:type="dxa"/>
            <w:vAlign w:val="center"/>
          </w:tcPr>
          <w:p w14:paraId="40DED77B" w14:textId="7D713EAA" w:rsidR="00760904" w:rsidRPr="0073563D" w:rsidRDefault="00760904" w:rsidP="00760904">
            <w:pPr>
              <w:tabs>
                <w:tab w:val="decimal" w:pos="820"/>
              </w:tabs>
              <w:autoSpaceDE w:val="0"/>
              <w:autoSpaceDN w:val="0"/>
              <w:adjustRightInd w:val="0"/>
              <w:jc w:val="thaiDistribute"/>
              <w:rPr>
                <w:rFonts w:ascii="Angsana New" w:hAnsi="Angsana New" w:cs="Angsana New"/>
                <w:color w:val="000000"/>
              </w:rPr>
            </w:pPr>
            <w:r w:rsidRPr="0073563D">
              <w:rPr>
                <w:rFonts w:asciiTheme="majorBidi" w:hAnsiTheme="majorBidi" w:cstheme="majorBidi"/>
                <w:color w:val="000000"/>
              </w:rPr>
              <w:t>(</w:t>
            </w:r>
            <w:r w:rsidR="006E3D6B" w:rsidRPr="006E3D6B">
              <w:rPr>
                <w:rFonts w:asciiTheme="majorBidi" w:hAnsiTheme="majorBidi" w:cstheme="majorBidi"/>
                <w:color w:val="000000"/>
              </w:rPr>
              <w:t>1</w:t>
            </w:r>
            <w:r w:rsidRPr="0073563D">
              <w:rPr>
                <w:rFonts w:asciiTheme="majorBidi" w:hAnsiTheme="majorBidi" w:cstheme="majorBidi"/>
                <w:color w:val="000000"/>
              </w:rPr>
              <w:t>,</w:t>
            </w:r>
            <w:r w:rsidR="006E3D6B" w:rsidRPr="006E3D6B">
              <w:rPr>
                <w:rFonts w:asciiTheme="majorBidi" w:hAnsiTheme="majorBidi" w:cstheme="majorBidi"/>
                <w:color w:val="000000"/>
              </w:rPr>
              <w:t>000</w:t>
            </w:r>
            <w:r w:rsidRPr="0073563D">
              <w:rPr>
                <w:rFonts w:asciiTheme="majorBidi" w:hAnsiTheme="majorBidi" w:cstheme="majorBidi"/>
                <w:color w:val="000000"/>
              </w:rPr>
              <w:t>)</w:t>
            </w:r>
          </w:p>
        </w:tc>
        <w:tc>
          <w:tcPr>
            <w:tcW w:w="90" w:type="dxa"/>
            <w:vAlign w:val="center"/>
          </w:tcPr>
          <w:p w14:paraId="3FFD5D27" w14:textId="77777777" w:rsidR="00760904" w:rsidRPr="0073563D" w:rsidRDefault="00760904" w:rsidP="00760904">
            <w:pPr>
              <w:autoSpaceDE w:val="0"/>
              <w:autoSpaceDN w:val="0"/>
              <w:adjustRightInd w:val="0"/>
              <w:jc w:val="center"/>
              <w:rPr>
                <w:rFonts w:asciiTheme="majorBidi" w:hAnsiTheme="majorBidi" w:cstheme="majorBidi"/>
                <w:color w:val="000000"/>
              </w:rPr>
            </w:pPr>
          </w:p>
        </w:tc>
        <w:tc>
          <w:tcPr>
            <w:tcW w:w="900" w:type="dxa"/>
            <w:vAlign w:val="center"/>
          </w:tcPr>
          <w:p w14:paraId="75EB8857" w14:textId="07250576" w:rsidR="00760904" w:rsidRPr="0073563D" w:rsidRDefault="00760904" w:rsidP="00760904">
            <w:pPr>
              <w:tabs>
                <w:tab w:val="decimal" w:pos="820"/>
              </w:tabs>
              <w:autoSpaceDE w:val="0"/>
              <w:autoSpaceDN w:val="0"/>
              <w:adjustRightInd w:val="0"/>
              <w:jc w:val="thaiDistribute"/>
              <w:rPr>
                <w:rFonts w:asciiTheme="majorBidi" w:hAnsiTheme="majorBidi" w:cstheme="majorBidi"/>
                <w:color w:val="000000"/>
              </w:rPr>
            </w:pPr>
            <w:r w:rsidRPr="0073563D">
              <w:rPr>
                <w:rFonts w:asciiTheme="majorBidi" w:hAnsiTheme="majorBidi" w:cstheme="majorBidi"/>
                <w:color w:val="000000"/>
              </w:rPr>
              <w:t>(</w:t>
            </w:r>
            <w:r w:rsidR="006E3D6B" w:rsidRPr="006E3D6B">
              <w:rPr>
                <w:rFonts w:asciiTheme="majorBidi" w:hAnsiTheme="majorBidi" w:cstheme="majorBidi"/>
                <w:color w:val="000000"/>
              </w:rPr>
              <w:t>1</w:t>
            </w:r>
            <w:r w:rsidRPr="0073563D">
              <w:rPr>
                <w:rFonts w:asciiTheme="majorBidi" w:hAnsiTheme="majorBidi" w:cstheme="majorBidi"/>
                <w:color w:val="000000"/>
              </w:rPr>
              <w:t>,</w:t>
            </w:r>
            <w:r w:rsidR="006E3D6B" w:rsidRPr="006E3D6B">
              <w:rPr>
                <w:rFonts w:asciiTheme="majorBidi" w:hAnsiTheme="majorBidi" w:cstheme="majorBidi"/>
                <w:color w:val="000000"/>
              </w:rPr>
              <w:t>000</w:t>
            </w:r>
            <w:r w:rsidRPr="0073563D">
              <w:rPr>
                <w:rFonts w:asciiTheme="majorBidi" w:hAnsiTheme="majorBidi" w:cstheme="majorBidi"/>
                <w:color w:val="000000"/>
              </w:rPr>
              <w:t>)</w:t>
            </w:r>
          </w:p>
        </w:tc>
        <w:tc>
          <w:tcPr>
            <w:tcW w:w="90" w:type="dxa"/>
            <w:vAlign w:val="center"/>
          </w:tcPr>
          <w:p w14:paraId="67DA7660" w14:textId="77777777" w:rsidR="00760904" w:rsidRPr="0073563D" w:rsidRDefault="00760904" w:rsidP="00760904">
            <w:pPr>
              <w:autoSpaceDE w:val="0"/>
              <w:autoSpaceDN w:val="0"/>
              <w:adjustRightInd w:val="0"/>
              <w:jc w:val="center"/>
              <w:rPr>
                <w:rFonts w:asciiTheme="majorBidi" w:hAnsiTheme="majorBidi" w:cstheme="majorBidi"/>
                <w:color w:val="000000"/>
              </w:rPr>
            </w:pPr>
          </w:p>
        </w:tc>
        <w:tc>
          <w:tcPr>
            <w:tcW w:w="972" w:type="dxa"/>
          </w:tcPr>
          <w:p w14:paraId="42FC3BFB" w14:textId="20CA1CF6" w:rsidR="00760904" w:rsidRPr="0073563D" w:rsidRDefault="00760904" w:rsidP="00760904">
            <w:pPr>
              <w:tabs>
                <w:tab w:val="decimal" w:pos="534"/>
              </w:tabs>
              <w:autoSpaceDE w:val="0"/>
              <w:autoSpaceDN w:val="0"/>
              <w:adjustRightInd w:val="0"/>
              <w:jc w:val="thaiDistribute"/>
              <w:rPr>
                <w:rFonts w:asciiTheme="majorBidi" w:hAnsiTheme="majorBidi" w:cstheme="majorBidi"/>
                <w:color w:val="000000"/>
              </w:rPr>
            </w:pPr>
            <w:r w:rsidRPr="0073563D">
              <w:rPr>
                <w:rFonts w:asciiTheme="majorBidi" w:hAnsiTheme="majorBidi" w:cstheme="majorBidi"/>
                <w:color w:val="000000"/>
              </w:rPr>
              <w:t>-</w:t>
            </w:r>
          </w:p>
        </w:tc>
        <w:tc>
          <w:tcPr>
            <w:tcW w:w="90" w:type="dxa"/>
            <w:vAlign w:val="center"/>
          </w:tcPr>
          <w:p w14:paraId="6195F6BB" w14:textId="77777777" w:rsidR="00760904" w:rsidRPr="0073563D" w:rsidRDefault="00760904" w:rsidP="00760904">
            <w:pPr>
              <w:autoSpaceDE w:val="0"/>
              <w:autoSpaceDN w:val="0"/>
              <w:adjustRightInd w:val="0"/>
              <w:jc w:val="center"/>
              <w:rPr>
                <w:rFonts w:asciiTheme="majorBidi" w:hAnsiTheme="majorBidi" w:cstheme="majorBidi"/>
                <w:color w:val="000000"/>
              </w:rPr>
            </w:pPr>
          </w:p>
        </w:tc>
        <w:tc>
          <w:tcPr>
            <w:tcW w:w="1008" w:type="dxa"/>
          </w:tcPr>
          <w:p w14:paraId="51274903" w14:textId="24965A99" w:rsidR="00760904" w:rsidRPr="0073563D" w:rsidRDefault="00760904" w:rsidP="00760904">
            <w:pPr>
              <w:tabs>
                <w:tab w:val="decimal" w:pos="558"/>
              </w:tabs>
              <w:autoSpaceDE w:val="0"/>
              <w:autoSpaceDN w:val="0"/>
              <w:adjustRightInd w:val="0"/>
              <w:jc w:val="thaiDistribute"/>
              <w:rPr>
                <w:rFonts w:asciiTheme="majorBidi" w:hAnsiTheme="majorBidi" w:cstheme="majorBidi"/>
                <w:color w:val="000000"/>
              </w:rPr>
            </w:pPr>
            <w:r w:rsidRPr="0073563D">
              <w:rPr>
                <w:rFonts w:asciiTheme="majorBidi" w:hAnsiTheme="majorBidi" w:cstheme="majorBidi"/>
                <w:color w:val="000000"/>
              </w:rPr>
              <w:t>-</w:t>
            </w:r>
          </w:p>
        </w:tc>
      </w:tr>
      <w:tr w:rsidR="00760904" w:rsidRPr="0073563D" w14:paraId="06DE28C9" w14:textId="77777777">
        <w:trPr>
          <w:trHeight w:val="144"/>
        </w:trPr>
        <w:tc>
          <w:tcPr>
            <w:tcW w:w="2862" w:type="dxa"/>
            <w:tcBorders>
              <w:top w:val="nil"/>
              <w:left w:val="nil"/>
              <w:bottom w:val="nil"/>
              <w:right w:val="nil"/>
            </w:tcBorders>
          </w:tcPr>
          <w:p w14:paraId="14AE5593" w14:textId="77777777" w:rsidR="00760904" w:rsidRPr="0073563D" w:rsidRDefault="00760904" w:rsidP="00760904">
            <w:pPr>
              <w:autoSpaceDE w:val="0"/>
              <w:autoSpaceDN w:val="0"/>
              <w:adjustRightInd w:val="0"/>
              <w:jc w:val="thaiDistribute"/>
              <w:rPr>
                <w:rFonts w:asciiTheme="majorBidi" w:hAnsiTheme="majorBidi" w:cstheme="majorBidi"/>
                <w:color w:val="000000"/>
              </w:rPr>
            </w:pPr>
            <w:r w:rsidRPr="0073563D">
              <w:rPr>
                <w:rFonts w:asciiTheme="majorBidi" w:hAnsiTheme="majorBidi" w:cstheme="majorBidi"/>
                <w:color w:val="000000"/>
                <w:cs/>
              </w:rPr>
              <w:t>บริษัท</w:t>
            </w:r>
            <w:r w:rsidRPr="0073563D">
              <w:rPr>
                <w:rFonts w:asciiTheme="majorBidi" w:hAnsiTheme="majorBidi" w:cstheme="majorBidi"/>
                <w:color w:val="000000"/>
              </w:rPr>
              <w:t xml:space="preserve"> </w:t>
            </w:r>
            <w:r w:rsidRPr="0073563D">
              <w:rPr>
                <w:rFonts w:asciiTheme="majorBidi" w:hAnsiTheme="majorBidi" w:cstheme="majorBidi"/>
                <w:color w:val="000000"/>
                <w:cs/>
              </w:rPr>
              <w:t>มาย</w:t>
            </w:r>
            <w:r w:rsidRPr="0073563D">
              <w:rPr>
                <w:rFonts w:asciiTheme="majorBidi" w:hAnsiTheme="majorBidi" w:cstheme="majorBidi"/>
                <w:color w:val="000000"/>
              </w:rPr>
              <w:t xml:space="preserve"> </w:t>
            </w:r>
            <w:r w:rsidRPr="0073563D">
              <w:rPr>
                <w:rFonts w:asciiTheme="majorBidi" w:hAnsiTheme="majorBidi" w:cstheme="majorBidi"/>
                <w:color w:val="000000"/>
                <w:cs/>
              </w:rPr>
              <w:t>ฮอสพิทอล</w:t>
            </w:r>
            <w:r w:rsidRPr="0073563D">
              <w:rPr>
                <w:rFonts w:asciiTheme="majorBidi" w:hAnsiTheme="majorBidi" w:cstheme="majorBidi"/>
                <w:color w:val="000000"/>
              </w:rPr>
              <w:t xml:space="preserve"> </w:t>
            </w:r>
            <w:r w:rsidRPr="0073563D">
              <w:rPr>
                <w:rFonts w:asciiTheme="majorBidi" w:hAnsiTheme="majorBidi" w:cstheme="majorBidi"/>
                <w:color w:val="000000"/>
                <w:cs/>
              </w:rPr>
              <w:t>จำกัด</w:t>
            </w:r>
          </w:p>
        </w:tc>
        <w:tc>
          <w:tcPr>
            <w:tcW w:w="90" w:type="dxa"/>
            <w:tcBorders>
              <w:top w:val="nil"/>
              <w:left w:val="nil"/>
              <w:bottom w:val="nil"/>
              <w:right w:val="nil"/>
            </w:tcBorders>
          </w:tcPr>
          <w:p w14:paraId="7F159AC0"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7ADEBA59" w14:textId="77777777" w:rsidR="00760904" w:rsidRPr="0073563D" w:rsidRDefault="00760904" w:rsidP="00760904">
            <w:pPr>
              <w:autoSpaceDE w:val="0"/>
              <w:autoSpaceDN w:val="0"/>
              <w:adjustRightInd w:val="0"/>
              <w:jc w:val="center"/>
              <w:rPr>
                <w:rFonts w:asciiTheme="majorBidi" w:hAnsiTheme="majorBidi" w:cstheme="majorBidi"/>
                <w:color w:val="000000"/>
              </w:rPr>
            </w:pPr>
            <w:r w:rsidRPr="0073563D">
              <w:rPr>
                <w:rFonts w:asciiTheme="majorBidi" w:hAnsiTheme="majorBidi" w:cstheme="majorBidi"/>
                <w:color w:val="000000"/>
                <w:cs/>
              </w:rPr>
              <w:t>ลงทุนในธุรกิจโรงพยาบาล</w:t>
            </w:r>
          </w:p>
        </w:tc>
        <w:tc>
          <w:tcPr>
            <w:tcW w:w="90" w:type="dxa"/>
            <w:tcBorders>
              <w:top w:val="nil"/>
              <w:left w:val="nil"/>
              <w:bottom w:val="nil"/>
              <w:right w:val="nil"/>
            </w:tcBorders>
          </w:tcPr>
          <w:p w14:paraId="4D9FD940"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085E3BE7" w14:textId="258270D9" w:rsidR="00760904" w:rsidRPr="0073563D" w:rsidRDefault="006E3D6B" w:rsidP="00760904">
            <w:pPr>
              <w:autoSpaceDE w:val="0"/>
              <w:autoSpaceDN w:val="0"/>
              <w:adjustRightInd w:val="0"/>
              <w:ind w:left="-340" w:right="68"/>
              <w:jc w:val="right"/>
              <w:rPr>
                <w:rFonts w:asciiTheme="majorBidi" w:hAnsiTheme="majorBidi" w:cstheme="majorBidi"/>
                <w:color w:val="000000"/>
              </w:rPr>
            </w:pPr>
            <w:r w:rsidRPr="006E3D6B">
              <w:rPr>
                <w:rFonts w:asciiTheme="majorBidi" w:hAnsiTheme="majorBidi" w:cstheme="majorBidi"/>
                <w:color w:val="000000"/>
              </w:rPr>
              <w:t>100</w:t>
            </w:r>
            <w:r w:rsidR="00760904" w:rsidRPr="0073563D">
              <w:rPr>
                <w:rFonts w:asciiTheme="majorBidi" w:hAnsiTheme="majorBidi" w:cstheme="majorBidi"/>
                <w:color w:val="000000"/>
              </w:rPr>
              <w:t>.</w:t>
            </w:r>
            <w:r w:rsidRPr="006E3D6B">
              <w:rPr>
                <w:rFonts w:asciiTheme="majorBidi" w:hAnsiTheme="majorBidi" w:cstheme="majorBidi"/>
                <w:color w:val="000000"/>
              </w:rPr>
              <w:t>00</w:t>
            </w:r>
          </w:p>
        </w:tc>
        <w:tc>
          <w:tcPr>
            <w:tcW w:w="90" w:type="dxa"/>
            <w:tcBorders>
              <w:top w:val="nil"/>
              <w:left w:val="nil"/>
              <w:bottom w:val="nil"/>
              <w:right w:val="nil"/>
            </w:tcBorders>
          </w:tcPr>
          <w:p w14:paraId="222CC39E"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2A594ECE" w14:textId="55CCF098" w:rsidR="00760904" w:rsidRPr="0073563D" w:rsidRDefault="006E3D6B" w:rsidP="00760904">
            <w:pPr>
              <w:tabs>
                <w:tab w:val="decimal" w:pos="110"/>
              </w:tabs>
              <w:autoSpaceDE w:val="0"/>
              <w:autoSpaceDN w:val="0"/>
              <w:adjustRightInd w:val="0"/>
              <w:ind w:right="70"/>
              <w:jc w:val="right"/>
              <w:rPr>
                <w:rFonts w:asciiTheme="majorBidi" w:hAnsiTheme="majorBidi" w:cstheme="majorBidi"/>
                <w:color w:val="000000"/>
              </w:rPr>
            </w:pPr>
            <w:r w:rsidRPr="006E3D6B">
              <w:rPr>
                <w:rFonts w:asciiTheme="majorBidi" w:hAnsiTheme="majorBidi" w:cstheme="majorBidi"/>
                <w:color w:val="000000"/>
              </w:rPr>
              <w:t>360</w:t>
            </w:r>
            <w:r w:rsidR="00760904" w:rsidRPr="0073563D">
              <w:rPr>
                <w:rFonts w:asciiTheme="majorBidi" w:hAnsiTheme="majorBidi" w:cstheme="majorBidi"/>
                <w:color w:val="000000"/>
              </w:rPr>
              <w:t>,</w:t>
            </w:r>
            <w:r w:rsidRPr="006E3D6B">
              <w:rPr>
                <w:rFonts w:asciiTheme="majorBidi" w:hAnsiTheme="majorBidi" w:cstheme="majorBidi"/>
                <w:color w:val="000000"/>
              </w:rPr>
              <w:t>000</w:t>
            </w:r>
          </w:p>
        </w:tc>
        <w:tc>
          <w:tcPr>
            <w:tcW w:w="142" w:type="dxa"/>
            <w:tcBorders>
              <w:top w:val="nil"/>
              <w:left w:val="nil"/>
              <w:bottom w:val="nil"/>
              <w:right w:val="nil"/>
            </w:tcBorders>
          </w:tcPr>
          <w:p w14:paraId="3F30F679"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546C5E4A" w14:textId="7FFB7035" w:rsidR="00760904" w:rsidRPr="0073563D" w:rsidRDefault="006E3D6B" w:rsidP="00760904">
            <w:pPr>
              <w:tabs>
                <w:tab w:val="decimal" w:pos="110"/>
              </w:tabs>
              <w:autoSpaceDE w:val="0"/>
              <w:autoSpaceDN w:val="0"/>
              <w:adjustRightInd w:val="0"/>
              <w:ind w:right="70"/>
              <w:jc w:val="right"/>
              <w:rPr>
                <w:rFonts w:asciiTheme="majorBidi" w:hAnsiTheme="majorBidi" w:cstheme="majorBidi"/>
                <w:color w:val="000000"/>
              </w:rPr>
            </w:pPr>
            <w:r w:rsidRPr="006E3D6B">
              <w:rPr>
                <w:rFonts w:asciiTheme="majorBidi" w:hAnsiTheme="majorBidi" w:cstheme="majorBidi"/>
                <w:color w:val="000000"/>
              </w:rPr>
              <w:t>360</w:t>
            </w:r>
            <w:r w:rsidR="00760904" w:rsidRPr="0073563D">
              <w:rPr>
                <w:rFonts w:asciiTheme="majorBidi" w:hAnsiTheme="majorBidi" w:cstheme="majorBidi"/>
                <w:color w:val="000000"/>
              </w:rPr>
              <w:t>,</w:t>
            </w:r>
            <w:r w:rsidRPr="006E3D6B">
              <w:rPr>
                <w:rFonts w:asciiTheme="majorBidi" w:hAnsiTheme="majorBidi" w:cstheme="majorBidi"/>
                <w:color w:val="000000"/>
              </w:rPr>
              <w:t>000</w:t>
            </w:r>
          </w:p>
        </w:tc>
        <w:tc>
          <w:tcPr>
            <w:tcW w:w="90" w:type="dxa"/>
            <w:tcBorders>
              <w:top w:val="nil"/>
              <w:left w:val="nil"/>
              <w:bottom w:val="nil"/>
              <w:right w:val="nil"/>
            </w:tcBorders>
          </w:tcPr>
          <w:p w14:paraId="5C6A3105"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1011" w:type="dxa"/>
            <w:tcBorders>
              <w:left w:val="nil"/>
              <w:bottom w:val="nil"/>
              <w:right w:val="nil"/>
            </w:tcBorders>
          </w:tcPr>
          <w:p w14:paraId="70E77B7C" w14:textId="3AC340E0" w:rsidR="00760904" w:rsidRPr="0073563D" w:rsidRDefault="006E3D6B" w:rsidP="00760904">
            <w:pPr>
              <w:tabs>
                <w:tab w:val="decimal" w:pos="869"/>
              </w:tabs>
              <w:autoSpaceDE w:val="0"/>
              <w:autoSpaceDN w:val="0"/>
              <w:adjustRightInd w:val="0"/>
              <w:jc w:val="thaiDistribute"/>
              <w:rPr>
                <w:rFonts w:asciiTheme="majorBidi" w:hAnsiTheme="majorBidi" w:cstheme="majorBidi"/>
                <w:color w:val="000000"/>
              </w:rPr>
            </w:pPr>
            <w:r w:rsidRPr="006E3D6B">
              <w:rPr>
                <w:rFonts w:asciiTheme="majorBidi" w:hAnsiTheme="majorBidi" w:cstheme="majorBidi"/>
                <w:color w:val="000000"/>
              </w:rPr>
              <w:t>360</w:t>
            </w:r>
            <w:r w:rsidR="00760904" w:rsidRPr="0073563D">
              <w:rPr>
                <w:rFonts w:asciiTheme="majorBidi" w:hAnsiTheme="majorBidi" w:cstheme="majorBidi"/>
                <w:color w:val="000000"/>
              </w:rPr>
              <w:t>,</w:t>
            </w:r>
            <w:r w:rsidRPr="006E3D6B">
              <w:rPr>
                <w:rFonts w:asciiTheme="majorBidi" w:hAnsiTheme="majorBidi" w:cstheme="majorBidi"/>
                <w:color w:val="000000"/>
              </w:rPr>
              <w:t>000</w:t>
            </w:r>
          </w:p>
        </w:tc>
        <w:tc>
          <w:tcPr>
            <w:tcW w:w="90" w:type="dxa"/>
            <w:tcBorders>
              <w:left w:val="nil"/>
              <w:bottom w:val="nil"/>
              <w:right w:val="nil"/>
            </w:tcBorders>
          </w:tcPr>
          <w:p w14:paraId="7B7928BF"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969" w:type="dxa"/>
            <w:tcBorders>
              <w:left w:val="nil"/>
              <w:bottom w:val="nil"/>
              <w:right w:val="nil"/>
            </w:tcBorders>
          </w:tcPr>
          <w:p w14:paraId="721D2C62" w14:textId="68A62B8C" w:rsidR="00760904" w:rsidRPr="0073563D" w:rsidRDefault="006E3D6B" w:rsidP="00760904">
            <w:pPr>
              <w:tabs>
                <w:tab w:val="decimal" w:pos="869"/>
              </w:tabs>
              <w:autoSpaceDE w:val="0"/>
              <w:autoSpaceDN w:val="0"/>
              <w:adjustRightInd w:val="0"/>
              <w:jc w:val="thaiDistribute"/>
              <w:rPr>
                <w:rFonts w:asciiTheme="majorBidi" w:hAnsiTheme="majorBidi" w:cstheme="majorBidi"/>
                <w:color w:val="000000"/>
              </w:rPr>
            </w:pPr>
            <w:r w:rsidRPr="006E3D6B">
              <w:rPr>
                <w:rFonts w:asciiTheme="majorBidi" w:hAnsiTheme="majorBidi" w:cstheme="majorBidi"/>
                <w:color w:val="000000"/>
              </w:rPr>
              <w:t>360</w:t>
            </w:r>
            <w:r w:rsidR="00760904" w:rsidRPr="0073563D">
              <w:rPr>
                <w:rFonts w:asciiTheme="majorBidi" w:hAnsiTheme="majorBidi" w:cstheme="majorBidi"/>
                <w:color w:val="000000"/>
              </w:rPr>
              <w:t>,</w:t>
            </w:r>
            <w:r w:rsidRPr="006E3D6B">
              <w:rPr>
                <w:rFonts w:asciiTheme="majorBidi" w:hAnsiTheme="majorBidi" w:cstheme="majorBidi"/>
                <w:color w:val="000000"/>
              </w:rPr>
              <w:t>000</w:t>
            </w:r>
          </w:p>
        </w:tc>
        <w:tc>
          <w:tcPr>
            <w:tcW w:w="90" w:type="dxa"/>
            <w:tcBorders>
              <w:left w:val="nil"/>
              <w:bottom w:val="nil"/>
              <w:right w:val="nil"/>
            </w:tcBorders>
          </w:tcPr>
          <w:p w14:paraId="643C9553"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918" w:type="dxa"/>
            <w:tcBorders>
              <w:left w:val="nil"/>
              <w:bottom w:val="nil"/>
              <w:right w:val="nil"/>
            </w:tcBorders>
            <w:vAlign w:val="center"/>
          </w:tcPr>
          <w:p w14:paraId="03397662" w14:textId="6B81D048" w:rsidR="00760904" w:rsidRPr="0073563D" w:rsidRDefault="00760904" w:rsidP="00760904">
            <w:pPr>
              <w:tabs>
                <w:tab w:val="decimal" w:pos="869"/>
              </w:tabs>
              <w:autoSpaceDE w:val="0"/>
              <w:autoSpaceDN w:val="0"/>
              <w:adjustRightInd w:val="0"/>
              <w:jc w:val="thaiDistribute"/>
              <w:rPr>
                <w:rFonts w:ascii="Angsana New" w:hAnsi="Angsana New" w:cs="Angsana New"/>
              </w:rPr>
            </w:pPr>
            <w:r w:rsidRPr="0073563D">
              <w:rPr>
                <w:rFonts w:asciiTheme="majorBidi" w:hAnsiTheme="majorBidi" w:cstheme="majorBidi"/>
                <w:color w:val="000000"/>
              </w:rPr>
              <w:t>(</w:t>
            </w:r>
            <w:r w:rsidR="006E3D6B" w:rsidRPr="006E3D6B">
              <w:rPr>
                <w:rFonts w:asciiTheme="majorBidi" w:hAnsiTheme="majorBidi" w:cstheme="majorBidi"/>
                <w:color w:val="000000"/>
              </w:rPr>
              <w:t>360</w:t>
            </w:r>
            <w:r w:rsidRPr="0073563D">
              <w:rPr>
                <w:rFonts w:asciiTheme="majorBidi" w:hAnsiTheme="majorBidi" w:cstheme="majorBidi"/>
                <w:color w:val="000000"/>
              </w:rPr>
              <w:t>,</w:t>
            </w:r>
            <w:r w:rsidR="006E3D6B" w:rsidRPr="006E3D6B">
              <w:rPr>
                <w:rFonts w:asciiTheme="majorBidi" w:hAnsiTheme="majorBidi" w:cstheme="majorBidi"/>
                <w:color w:val="000000"/>
              </w:rPr>
              <w:t>000</w:t>
            </w:r>
            <w:r w:rsidRPr="0073563D">
              <w:rPr>
                <w:rFonts w:asciiTheme="majorBidi" w:hAnsiTheme="majorBidi" w:cstheme="majorBidi"/>
                <w:color w:val="000000"/>
              </w:rPr>
              <w:t>)</w:t>
            </w:r>
          </w:p>
        </w:tc>
        <w:tc>
          <w:tcPr>
            <w:tcW w:w="90" w:type="dxa"/>
            <w:tcBorders>
              <w:left w:val="nil"/>
              <w:bottom w:val="nil"/>
              <w:right w:val="nil"/>
            </w:tcBorders>
          </w:tcPr>
          <w:p w14:paraId="4E7F504A"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900" w:type="dxa"/>
            <w:tcBorders>
              <w:left w:val="nil"/>
              <w:bottom w:val="nil"/>
              <w:right w:val="nil"/>
            </w:tcBorders>
            <w:vAlign w:val="center"/>
          </w:tcPr>
          <w:p w14:paraId="0537F3B1" w14:textId="65B3C128" w:rsidR="00760904" w:rsidRPr="0073563D" w:rsidRDefault="00760904" w:rsidP="00760904">
            <w:pPr>
              <w:tabs>
                <w:tab w:val="decimal" w:pos="820"/>
              </w:tabs>
              <w:autoSpaceDE w:val="0"/>
              <w:autoSpaceDN w:val="0"/>
              <w:adjustRightInd w:val="0"/>
              <w:jc w:val="thaiDistribute"/>
              <w:rPr>
                <w:rFonts w:asciiTheme="majorBidi" w:hAnsiTheme="majorBidi" w:cstheme="majorBidi"/>
                <w:color w:val="000000"/>
              </w:rPr>
            </w:pPr>
            <w:r w:rsidRPr="0073563D">
              <w:rPr>
                <w:rFonts w:asciiTheme="majorBidi" w:hAnsiTheme="majorBidi" w:cstheme="majorBidi"/>
                <w:color w:val="000000"/>
              </w:rPr>
              <w:t>(</w:t>
            </w:r>
            <w:r w:rsidR="006E3D6B" w:rsidRPr="006E3D6B">
              <w:rPr>
                <w:rFonts w:asciiTheme="majorBidi" w:hAnsiTheme="majorBidi" w:cstheme="majorBidi"/>
                <w:color w:val="000000"/>
              </w:rPr>
              <w:t>360</w:t>
            </w:r>
            <w:r w:rsidRPr="0073563D">
              <w:rPr>
                <w:rFonts w:asciiTheme="majorBidi" w:hAnsiTheme="majorBidi" w:cstheme="majorBidi"/>
                <w:color w:val="000000"/>
              </w:rPr>
              <w:t>,</w:t>
            </w:r>
            <w:r w:rsidR="006E3D6B" w:rsidRPr="006E3D6B">
              <w:rPr>
                <w:rFonts w:asciiTheme="majorBidi" w:hAnsiTheme="majorBidi" w:cstheme="majorBidi"/>
                <w:color w:val="000000"/>
              </w:rPr>
              <w:t>000</w:t>
            </w:r>
            <w:r w:rsidRPr="0073563D">
              <w:rPr>
                <w:rFonts w:asciiTheme="majorBidi" w:hAnsiTheme="majorBidi" w:cstheme="majorBidi"/>
                <w:color w:val="000000"/>
              </w:rPr>
              <w:t>)</w:t>
            </w:r>
          </w:p>
        </w:tc>
        <w:tc>
          <w:tcPr>
            <w:tcW w:w="90" w:type="dxa"/>
            <w:tcBorders>
              <w:left w:val="nil"/>
              <w:bottom w:val="nil"/>
              <w:right w:val="nil"/>
            </w:tcBorders>
          </w:tcPr>
          <w:p w14:paraId="4E8C7862"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972" w:type="dxa"/>
            <w:tcBorders>
              <w:left w:val="nil"/>
              <w:bottom w:val="nil"/>
              <w:right w:val="nil"/>
            </w:tcBorders>
          </w:tcPr>
          <w:p w14:paraId="7DF33272" w14:textId="04C5DD71" w:rsidR="00760904" w:rsidRPr="0073563D" w:rsidRDefault="00760904" w:rsidP="00760904">
            <w:pPr>
              <w:tabs>
                <w:tab w:val="decimal" w:pos="534"/>
              </w:tabs>
              <w:autoSpaceDE w:val="0"/>
              <w:autoSpaceDN w:val="0"/>
              <w:adjustRightInd w:val="0"/>
              <w:jc w:val="thaiDistribute"/>
              <w:rPr>
                <w:rFonts w:asciiTheme="majorBidi" w:hAnsiTheme="majorBidi" w:cstheme="majorBidi"/>
                <w:color w:val="000000"/>
              </w:rPr>
            </w:pPr>
            <w:r w:rsidRPr="0073563D">
              <w:rPr>
                <w:rFonts w:asciiTheme="majorBidi" w:hAnsiTheme="majorBidi" w:cstheme="majorBidi"/>
                <w:color w:val="000000"/>
              </w:rPr>
              <w:t>-</w:t>
            </w:r>
          </w:p>
        </w:tc>
        <w:tc>
          <w:tcPr>
            <w:tcW w:w="90" w:type="dxa"/>
            <w:tcBorders>
              <w:left w:val="nil"/>
              <w:bottom w:val="nil"/>
              <w:right w:val="nil"/>
            </w:tcBorders>
          </w:tcPr>
          <w:p w14:paraId="75E3405D"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1008" w:type="dxa"/>
            <w:tcBorders>
              <w:left w:val="nil"/>
              <w:bottom w:val="nil"/>
              <w:right w:val="nil"/>
            </w:tcBorders>
          </w:tcPr>
          <w:p w14:paraId="2A2920DB" w14:textId="371E705B" w:rsidR="00760904" w:rsidRPr="0073563D" w:rsidRDefault="00760904" w:rsidP="00760904">
            <w:pPr>
              <w:tabs>
                <w:tab w:val="decimal" w:pos="558"/>
              </w:tabs>
              <w:autoSpaceDE w:val="0"/>
              <w:autoSpaceDN w:val="0"/>
              <w:adjustRightInd w:val="0"/>
              <w:jc w:val="thaiDistribute"/>
              <w:rPr>
                <w:rFonts w:asciiTheme="majorBidi" w:hAnsiTheme="majorBidi" w:cstheme="majorBidi"/>
                <w:color w:val="000000"/>
              </w:rPr>
            </w:pPr>
            <w:r w:rsidRPr="0073563D">
              <w:rPr>
                <w:rFonts w:asciiTheme="majorBidi" w:hAnsiTheme="majorBidi" w:cstheme="majorBidi"/>
                <w:color w:val="000000"/>
              </w:rPr>
              <w:t>-</w:t>
            </w:r>
          </w:p>
        </w:tc>
      </w:tr>
      <w:tr w:rsidR="00760904" w:rsidRPr="0073563D" w14:paraId="38EDF45D" w14:textId="77777777" w:rsidTr="004A173B">
        <w:trPr>
          <w:trHeight w:val="144"/>
        </w:trPr>
        <w:tc>
          <w:tcPr>
            <w:tcW w:w="2862" w:type="dxa"/>
            <w:tcBorders>
              <w:top w:val="nil"/>
              <w:left w:val="nil"/>
              <w:bottom w:val="nil"/>
              <w:right w:val="nil"/>
            </w:tcBorders>
          </w:tcPr>
          <w:p w14:paraId="183B46F0" w14:textId="77777777" w:rsidR="00760904" w:rsidRPr="0073563D" w:rsidRDefault="00760904" w:rsidP="00760904">
            <w:pPr>
              <w:autoSpaceDE w:val="0"/>
              <w:autoSpaceDN w:val="0"/>
              <w:adjustRightInd w:val="0"/>
              <w:jc w:val="thaiDistribute"/>
              <w:rPr>
                <w:rFonts w:asciiTheme="majorBidi" w:hAnsiTheme="majorBidi" w:cstheme="majorBidi"/>
                <w:color w:val="000000"/>
              </w:rPr>
            </w:pPr>
            <w:r w:rsidRPr="0073563D">
              <w:rPr>
                <w:rFonts w:asciiTheme="majorBidi" w:hAnsiTheme="majorBidi" w:cstheme="majorBidi"/>
                <w:color w:val="000000"/>
                <w:cs/>
              </w:rPr>
              <w:t>รวม</w:t>
            </w:r>
          </w:p>
        </w:tc>
        <w:tc>
          <w:tcPr>
            <w:tcW w:w="90" w:type="dxa"/>
            <w:tcBorders>
              <w:top w:val="nil"/>
              <w:left w:val="nil"/>
              <w:bottom w:val="nil"/>
              <w:right w:val="nil"/>
            </w:tcBorders>
          </w:tcPr>
          <w:p w14:paraId="351D1EF5"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39397891"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90" w:type="dxa"/>
            <w:tcBorders>
              <w:top w:val="nil"/>
              <w:left w:val="nil"/>
              <w:bottom w:val="nil"/>
              <w:right w:val="nil"/>
            </w:tcBorders>
          </w:tcPr>
          <w:p w14:paraId="6CD32B2A"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7C2BD7F3"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90" w:type="dxa"/>
            <w:tcBorders>
              <w:top w:val="nil"/>
              <w:left w:val="nil"/>
              <w:bottom w:val="nil"/>
              <w:right w:val="nil"/>
            </w:tcBorders>
          </w:tcPr>
          <w:p w14:paraId="3908827C"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1682969B"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142" w:type="dxa"/>
            <w:tcBorders>
              <w:top w:val="nil"/>
              <w:left w:val="nil"/>
              <w:bottom w:val="nil"/>
              <w:right w:val="nil"/>
            </w:tcBorders>
          </w:tcPr>
          <w:p w14:paraId="2AD87DB2"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4E5AD0C8"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90" w:type="dxa"/>
            <w:tcBorders>
              <w:top w:val="nil"/>
              <w:left w:val="nil"/>
              <w:bottom w:val="nil"/>
              <w:right w:val="nil"/>
            </w:tcBorders>
          </w:tcPr>
          <w:p w14:paraId="0D086E90"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1011" w:type="dxa"/>
            <w:tcBorders>
              <w:top w:val="single" w:sz="4" w:space="0" w:color="auto"/>
              <w:left w:val="nil"/>
              <w:bottom w:val="double" w:sz="4" w:space="0" w:color="auto"/>
              <w:right w:val="nil"/>
            </w:tcBorders>
          </w:tcPr>
          <w:p w14:paraId="17863EFD" w14:textId="0337D95A" w:rsidR="00760904" w:rsidRPr="0073563D" w:rsidRDefault="006E3D6B" w:rsidP="00760904">
            <w:pPr>
              <w:tabs>
                <w:tab w:val="decimal" w:pos="869"/>
              </w:tabs>
              <w:autoSpaceDE w:val="0"/>
              <w:autoSpaceDN w:val="0"/>
              <w:adjustRightInd w:val="0"/>
              <w:jc w:val="thaiDistribute"/>
              <w:rPr>
                <w:rFonts w:asciiTheme="majorBidi" w:hAnsiTheme="majorBidi" w:cstheme="majorBidi"/>
                <w:color w:val="000000"/>
              </w:rPr>
            </w:pPr>
            <w:r w:rsidRPr="006E3D6B">
              <w:rPr>
                <w:rFonts w:asciiTheme="majorBidi" w:hAnsiTheme="majorBidi" w:cstheme="majorBidi"/>
                <w:color w:val="000000"/>
              </w:rPr>
              <w:t>3</w:t>
            </w:r>
            <w:r w:rsidR="00760904" w:rsidRPr="0073563D">
              <w:rPr>
                <w:rFonts w:asciiTheme="majorBidi" w:hAnsiTheme="majorBidi" w:cstheme="majorBidi"/>
                <w:color w:val="000000"/>
              </w:rPr>
              <w:t>,</w:t>
            </w:r>
            <w:r w:rsidRPr="006E3D6B">
              <w:rPr>
                <w:rFonts w:asciiTheme="majorBidi" w:hAnsiTheme="majorBidi" w:cstheme="majorBidi"/>
                <w:color w:val="000000"/>
              </w:rPr>
              <w:t>148</w:t>
            </w:r>
            <w:r w:rsidR="00760904" w:rsidRPr="0073563D">
              <w:rPr>
                <w:rFonts w:asciiTheme="majorBidi" w:hAnsiTheme="majorBidi" w:cstheme="majorBidi"/>
                <w:color w:val="000000"/>
              </w:rPr>
              <w:t>,</w:t>
            </w:r>
            <w:r w:rsidRPr="006E3D6B">
              <w:rPr>
                <w:rFonts w:asciiTheme="majorBidi" w:hAnsiTheme="majorBidi" w:cstheme="majorBidi"/>
                <w:color w:val="000000"/>
              </w:rPr>
              <w:t>905</w:t>
            </w:r>
          </w:p>
        </w:tc>
        <w:tc>
          <w:tcPr>
            <w:tcW w:w="90" w:type="dxa"/>
            <w:tcBorders>
              <w:left w:val="nil"/>
              <w:bottom w:val="nil"/>
              <w:right w:val="nil"/>
            </w:tcBorders>
          </w:tcPr>
          <w:p w14:paraId="142B3DFD"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969" w:type="dxa"/>
            <w:tcBorders>
              <w:top w:val="single" w:sz="4" w:space="0" w:color="auto"/>
              <w:left w:val="nil"/>
              <w:bottom w:val="double" w:sz="4" w:space="0" w:color="auto"/>
              <w:right w:val="nil"/>
            </w:tcBorders>
          </w:tcPr>
          <w:p w14:paraId="59F5D0BA" w14:textId="017FE6BF" w:rsidR="00760904" w:rsidRPr="0073563D" w:rsidRDefault="006E3D6B" w:rsidP="00760904">
            <w:pPr>
              <w:tabs>
                <w:tab w:val="decimal" w:pos="869"/>
              </w:tabs>
              <w:autoSpaceDE w:val="0"/>
              <w:autoSpaceDN w:val="0"/>
              <w:adjustRightInd w:val="0"/>
              <w:jc w:val="thaiDistribute"/>
              <w:rPr>
                <w:rFonts w:asciiTheme="majorBidi" w:hAnsiTheme="majorBidi" w:cstheme="majorBidi"/>
                <w:color w:val="000000"/>
              </w:rPr>
            </w:pPr>
            <w:r w:rsidRPr="006E3D6B">
              <w:rPr>
                <w:rFonts w:asciiTheme="majorBidi" w:hAnsiTheme="majorBidi" w:cstheme="majorBidi"/>
                <w:color w:val="000000"/>
              </w:rPr>
              <w:t>3</w:t>
            </w:r>
            <w:r w:rsidR="00760904" w:rsidRPr="0073563D">
              <w:rPr>
                <w:rFonts w:asciiTheme="majorBidi" w:hAnsiTheme="majorBidi" w:cstheme="majorBidi"/>
                <w:color w:val="000000"/>
              </w:rPr>
              <w:t>,</w:t>
            </w:r>
            <w:r w:rsidRPr="006E3D6B">
              <w:rPr>
                <w:rFonts w:asciiTheme="majorBidi" w:hAnsiTheme="majorBidi" w:cstheme="majorBidi"/>
                <w:color w:val="000000"/>
              </w:rPr>
              <w:t>148</w:t>
            </w:r>
            <w:r w:rsidR="00760904" w:rsidRPr="0073563D">
              <w:rPr>
                <w:rFonts w:asciiTheme="majorBidi" w:hAnsiTheme="majorBidi" w:cstheme="majorBidi"/>
                <w:color w:val="000000"/>
              </w:rPr>
              <w:t>,</w:t>
            </w:r>
            <w:r w:rsidRPr="006E3D6B">
              <w:rPr>
                <w:rFonts w:asciiTheme="majorBidi" w:hAnsiTheme="majorBidi" w:cstheme="majorBidi"/>
                <w:color w:val="000000"/>
              </w:rPr>
              <w:t>905</w:t>
            </w:r>
          </w:p>
        </w:tc>
        <w:tc>
          <w:tcPr>
            <w:tcW w:w="90" w:type="dxa"/>
            <w:tcBorders>
              <w:left w:val="nil"/>
              <w:bottom w:val="nil"/>
              <w:right w:val="nil"/>
            </w:tcBorders>
          </w:tcPr>
          <w:p w14:paraId="465543CA"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918" w:type="dxa"/>
            <w:tcBorders>
              <w:top w:val="single" w:sz="4" w:space="0" w:color="auto"/>
              <w:left w:val="nil"/>
              <w:bottom w:val="double" w:sz="4" w:space="0" w:color="auto"/>
              <w:right w:val="nil"/>
            </w:tcBorders>
          </w:tcPr>
          <w:p w14:paraId="50167C84" w14:textId="52404412" w:rsidR="00760904" w:rsidRPr="0073563D" w:rsidRDefault="00760904" w:rsidP="00760904">
            <w:pPr>
              <w:tabs>
                <w:tab w:val="decimal" w:pos="869"/>
              </w:tabs>
              <w:autoSpaceDE w:val="0"/>
              <w:autoSpaceDN w:val="0"/>
              <w:adjustRightInd w:val="0"/>
              <w:jc w:val="thaiDistribute"/>
              <w:rPr>
                <w:rFonts w:ascii="Angsana New" w:hAnsi="Angsana New" w:cs="Angsana New"/>
              </w:rPr>
            </w:pPr>
            <w:r w:rsidRPr="0073563D">
              <w:rPr>
                <w:rFonts w:asciiTheme="majorBidi" w:hAnsiTheme="majorBidi" w:cstheme="majorBidi"/>
                <w:color w:val="000000"/>
              </w:rPr>
              <w:t>(</w:t>
            </w:r>
            <w:r w:rsidR="006E3D6B" w:rsidRPr="006E3D6B">
              <w:rPr>
                <w:rFonts w:asciiTheme="majorBidi" w:hAnsiTheme="majorBidi" w:cstheme="majorBidi"/>
                <w:color w:val="000000"/>
              </w:rPr>
              <w:t>1</w:t>
            </w:r>
            <w:r w:rsidRPr="0073563D">
              <w:rPr>
                <w:rFonts w:asciiTheme="majorBidi" w:hAnsiTheme="majorBidi" w:cstheme="majorBidi"/>
                <w:color w:val="000000"/>
              </w:rPr>
              <w:t>,</w:t>
            </w:r>
            <w:r w:rsidR="006E3D6B" w:rsidRPr="006E3D6B">
              <w:rPr>
                <w:rFonts w:asciiTheme="majorBidi" w:hAnsiTheme="majorBidi" w:cstheme="majorBidi"/>
                <w:color w:val="000000"/>
              </w:rPr>
              <w:t>304</w:t>
            </w:r>
            <w:r w:rsidRPr="0073563D">
              <w:rPr>
                <w:rFonts w:asciiTheme="majorBidi" w:hAnsiTheme="majorBidi" w:cstheme="majorBidi"/>
                <w:color w:val="000000"/>
              </w:rPr>
              <w:t>,</w:t>
            </w:r>
            <w:r w:rsidR="006E3D6B" w:rsidRPr="006E3D6B">
              <w:rPr>
                <w:rFonts w:asciiTheme="majorBidi" w:hAnsiTheme="majorBidi" w:cstheme="majorBidi"/>
                <w:color w:val="000000"/>
              </w:rPr>
              <w:t>567</w:t>
            </w:r>
            <w:r w:rsidRPr="0073563D">
              <w:rPr>
                <w:rFonts w:asciiTheme="majorBidi" w:hAnsiTheme="majorBidi" w:cstheme="majorBidi"/>
                <w:color w:val="000000"/>
              </w:rPr>
              <w:t>)</w:t>
            </w:r>
          </w:p>
        </w:tc>
        <w:tc>
          <w:tcPr>
            <w:tcW w:w="90" w:type="dxa"/>
            <w:tcBorders>
              <w:left w:val="nil"/>
              <w:bottom w:val="nil"/>
              <w:right w:val="nil"/>
            </w:tcBorders>
          </w:tcPr>
          <w:p w14:paraId="09B3AF85"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900" w:type="dxa"/>
            <w:tcBorders>
              <w:top w:val="single" w:sz="4" w:space="0" w:color="auto"/>
              <w:left w:val="nil"/>
              <w:bottom w:val="double" w:sz="4" w:space="0" w:color="auto"/>
              <w:right w:val="nil"/>
            </w:tcBorders>
          </w:tcPr>
          <w:p w14:paraId="4D613371" w14:textId="7FF66922" w:rsidR="00760904" w:rsidRPr="0073563D" w:rsidRDefault="00760904" w:rsidP="00760904">
            <w:pPr>
              <w:tabs>
                <w:tab w:val="decimal" w:pos="820"/>
              </w:tabs>
              <w:autoSpaceDE w:val="0"/>
              <w:autoSpaceDN w:val="0"/>
              <w:adjustRightInd w:val="0"/>
              <w:jc w:val="thaiDistribute"/>
              <w:rPr>
                <w:rFonts w:asciiTheme="majorBidi" w:hAnsiTheme="majorBidi" w:cstheme="majorBidi"/>
                <w:color w:val="000000"/>
              </w:rPr>
            </w:pPr>
            <w:r w:rsidRPr="0073563D">
              <w:rPr>
                <w:rFonts w:asciiTheme="majorBidi" w:hAnsiTheme="majorBidi" w:cstheme="majorBidi"/>
                <w:color w:val="000000"/>
              </w:rPr>
              <w:t>(</w:t>
            </w:r>
            <w:r w:rsidR="006E3D6B" w:rsidRPr="006E3D6B">
              <w:rPr>
                <w:rFonts w:asciiTheme="majorBidi" w:hAnsiTheme="majorBidi" w:cstheme="majorBidi"/>
                <w:color w:val="000000"/>
              </w:rPr>
              <w:t>1</w:t>
            </w:r>
            <w:r w:rsidRPr="0073563D">
              <w:rPr>
                <w:rFonts w:asciiTheme="majorBidi" w:hAnsiTheme="majorBidi" w:cstheme="majorBidi"/>
                <w:color w:val="000000"/>
              </w:rPr>
              <w:t>,</w:t>
            </w:r>
            <w:r w:rsidR="006E3D6B" w:rsidRPr="006E3D6B">
              <w:rPr>
                <w:rFonts w:asciiTheme="majorBidi" w:hAnsiTheme="majorBidi" w:cstheme="majorBidi"/>
                <w:color w:val="000000"/>
              </w:rPr>
              <w:t>304</w:t>
            </w:r>
            <w:r w:rsidRPr="0073563D">
              <w:rPr>
                <w:rFonts w:asciiTheme="majorBidi" w:hAnsiTheme="majorBidi" w:cstheme="majorBidi"/>
                <w:color w:val="000000"/>
              </w:rPr>
              <w:t>,</w:t>
            </w:r>
            <w:r w:rsidR="006E3D6B" w:rsidRPr="006E3D6B">
              <w:rPr>
                <w:rFonts w:asciiTheme="majorBidi" w:hAnsiTheme="majorBidi" w:cstheme="majorBidi"/>
                <w:color w:val="000000"/>
              </w:rPr>
              <w:t>567</w:t>
            </w:r>
            <w:r w:rsidRPr="0073563D">
              <w:rPr>
                <w:rFonts w:asciiTheme="majorBidi" w:hAnsiTheme="majorBidi" w:cstheme="majorBidi"/>
                <w:color w:val="000000"/>
              </w:rPr>
              <w:t>)</w:t>
            </w:r>
          </w:p>
        </w:tc>
        <w:tc>
          <w:tcPr>
            <w:tcW w:w="90" w:type="dxa"/>
            <w:tcBorders>
              <w:left w:val="nil"/>
              <w:bottom w:val="nil"/>
              <w:right w:val="nil"/>
            </w:tcBorders>
          </w:tcPr>
          <w:p w14:paraId="24FF63BF"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972" w:type="dxa"/>
            <w:tcBorders>
              <w:top w:val="single" w:sz="4" w:space="0" w:color="auto"/>
              <w:left w:val="nil"/>
              <w:bottom w:val="double" w:sz="4" w:space="0" w:color="auto"/>
              <w:right w:val="nil"/>
            </w:tcBorders>
          </w:tcPr>
          <w:p w14:paraId="74A26D3A" w14:textId="05EC3E56" w:rsidR="00760904" w:rsidRPr="0073563D" w:rsidRDefault="006E3D6B" w:rsidP="00760904">
            <w:pPr>
              <w:autoSpaceDE w:val="0"/>
              <w:autoSpaceDN w:val="0"/>
              <w:adjustRightInd w:val="0"/>
              <w:ind w:left="-111" w:right="90"/>
              <w:jc w:val="right"/>
              <w:rPr>
                <w:rFonts w:asciiTheme="majorBidi" w:hAnsiTheme="majorBidi" w:cstheme="majorBidi"/>
                <w:color w:val="000000"/>
              </w:rPr>
            </w:pPr>
            <w:r w:rsidRPr="006E3D6B">
              <w:rPr>
                <w:rFonts w:asciiTheme="majorBidi" w:hAnsiTheme="majorBidi" w:cstheme="majorBidi"/>
                <w:color w:val="000000"/>
              </w:rPr>
              <w:t>1</w:t>
            </w:r>
            <w:r w:rsidR="00760904" w:rsidRPr="0073563D">
              <w:rPr>
                <w:rFonts w:asciiTheme="majorBidi" w:hAnsiTheme="majorBidi" w:cstheme="majorBidi"/>
                <w:color w:val="000000"/>
              </w:rPr>
              <w:t>,</w:t>
            </w:r>
            <w:r w:rsidRPr="006E3D6B">
              <w:rPr>
                <w:rFonts w:asciiTheme="majorBidi" w:hAnsiTheme="majorBidi" w:cstheme="majorBidi"/>
                <w:color w:val="000000"/>
              </w:rPr>
              <w:t>844</w:t>
            </w:r>
            <w:r w:rsidR="00760904" w:rsidRPr="0073563D">
              <w:rPr>
                <w:rFonts w:asciiTheme="majorBidi" w:hAnsiTheme="majorBidi" w:cstheme="majorBidi"/>
                <w:color w:val="000000"/>
              </w:rPr>
              <w:t>,</w:t>
            </w:r>
            <w:r w:rsidRPr="006E3D6B">
              <w:rPr>
                <w:rFonts w:asciiTheme="majorBidi" w:hAnsiTheme="majorBidi" w:cstheme="majorBidi"/>
                <w:color w:val="000000"/>
              </w:rPr>
              <w:t>338</w:t>
            </w:r>
          </w:p>
        </w:tc>
        <w:tc>
          <w:tcPr>
            <w:tcW w:w="90" w:type="dxa"/>
            <w:tcBorders>
              <w:left w:val="nil"/>
              <w:bottom w:val="nil"/>
              <w:right w:val="nil"/>
            </w:tcBorders>
          </w:tcPr>
          <w:p w14:paraId="164537EB" w14:textId="77777777" w:rsidR="00760904" w:rsidRPr="0073563D" w:rsidRDefault="00760904" w:rsidP="00760904">
            <w:pPr>
              <w:autoSpaceDE w:val="0"/>
              <w:autoSpaceDN w:val="0"/>
              <w:adjustRightInd w:val="0"/>
              <w:jc w:val="thaiDistribute"/>
              <w:rPr>
                <w:rFonts w:asciiTheme="majorBidi" w:hAnsiTheme="majorBidi" w:cstheme="majorBidi"/>
                <w:color w:val="000000"/>
              </w:rPr>
            </w:pPr>
          </w:p>
        </w:tc>
        <w:tc>
          <w:tcPr>
            <w:tcW w:w="1008" w:type="dxa"/>
            <w:tcBorders>
              <w:top w:val="single" w:sz="4" w:space="0" w:color="auto"/>
              <w:left w:val="nil"/>
              <w:bottom w:val="double" w:sz="4" w:space="0" w:color="auto"/>
              <w:right w:val="nil"/>
            </w:tcBorders>
          </w:tcPr>
          <w:p w14:paraId="787EF0EF" w14:textId="6295EC5F" w:rsidR="00760904" w:rsidRPr="0073563D" w:rsidRDefault="006E3D6B" w:rsidP="00760904">
            <w:pPr>
              <w:autoSpaceDE w:val="0"/>
              <w:autoSpaceDN w:val="0"/>
              <w:adjustRightInd w:val="0"/>
              <w:ind w:left="-111" w:right="90"/>
              <w:jc w:val="right"/>
              <w:rPr>
                <w:rFonts w:asciiTheme="majorBidi" w:hAnsiTheme="majorBidi" w:cstheme="majorBidi"/>
                <w:color w:val="000000"/>
              </w:rPr>
            </w:pPr>
            <w:r w:rsidRPr="006E3D6B">
              <w:rPr>
                <w:rFonts w:asciiTheme="majorBidi" w:hAnsiTheme="majorBidi" w:cstheme="majorBidi"/>
                <w:color w:val="000000"/>
              </w:rPr>
              <w:t>1</w:t>
            </w:r>
            <w:r w:rsidR="00760904" w:rsidRPr="0073563D">
              <w:rPr>
                <w:rFonts w:asciiTheme="majorBidi" w:hAnsiTheme="majorBidi" w:cstheme="majorBidi"/>
                <w:color w:val="000000"/>
              </w:rPr>
              <w:t>,</w:t>
            </w:r>
            <w:r w:rsidRPr="006E3D6B">
              <w:rPr>
                <w:rFonts w:asciiTheme="majorBidi" w:hAnsiTheme="majorBidi" w:cstheme="majorBidi"/>
                <w:color w:val="000000"/>
              </w:rPr>
              <w:t>844</w:t>
            </w:r>
            <w:r w:rsidR="00760904" w:rsidRPr="0073563D">
              <w:rPr>
                <w:rFonts w:asciiTheme="majorBidi" w:hAnsiTheme="majorBidi" w:cstheme="majorBidi"/>
                <w:color w:val="000000"/>
              </w:rPr>
              <w:t>,</w:t>
            </w:r>
            <w:r w:rsidRPr="006E3D6B">
              <w:rPr>
                <w:rFonts w:asciiTheme="majorBidi" w:hAnsiTheme="majorBidi" w:cstheme="majorBidi"/>
                <w:color w:val="000000"/>
              </w:rPr>
              <w:t>338</w:t>
            </w:r>
          </w:p>
        </w:tc>
      </w:tr>
    </w:tbl>
    <w:p w14:paraId="46189330" w14:textId="77777777" w:rsidR="003A1ADD" w:rsidRPr="0073563D" w:rsidRDefault="003A1ADD" w:rsidP="002A72D4">
      <w:pPr>
        <w:tabs>
          <w:tab w:val="left" w:pos="13608"/>
        </w:tabs>
        <w:spacing w:before="120" w:after="120"/>
        <w:jc w:val="thaiDistribute"/>
        <w:rPr>
          <w:rFonts w:asciiTheme="majorBidi" w:hAnsiTheme="majorBidi" w:cstheme="majorBidi"/>
          <w:spacing w:val="-6"/>
          <w:sz w:val="32"/>
          <w:szCs w:val="32"/>
          <w:cs/>
        </w:rPr>
        <w:sectPr w:rsidR="003A1ADD" w:rsidRPr="0073563D" w:rsidSect="00EF7C5E">
          <w:headerReference w:type="default" r:id="rId13"/>
          <w:footerReference w:type="default" r:id="rId14"/>
          <w:headerReference w:type="first" r:id="rId15"/>
          <w:pgSz w:w="16840" w:h="11907" w:orient="landscape" w:code="9"/>
          <w:pgMar w:top="1440" w:right="1224" w:bottom="720" w:left="1440" w:header="720" w:footer="720" w:gutter="0"/>
          <w:pgNumType w:fmt="numberInDash" w:chapStyle="1"/>
          <w:cols w:space="737"/>
          <w:titlePg/>
          <w:docGrid w:linePitch="326"/>
        </w:sectPr>
      </w:pPr>
    </w:p>
    <w:p w14:paraId="4B1C1994" w14:textId="4FD86CFC" w:rsidR="00A2759D" w:rsidRPr="0073563D" w:rsidRDefault="00A2759D" w:rsidP="00A2759D">
      <w:pPr>
        <w:spacing w:before="240"/>
        <w:ind w:left="547" w:right="-14"/>
        <w:jc w:val="thaiDistribute"/>
        <w:rPr>
          <w:rFonts w:ascii="Angsana New" w:hAnsi="Angsana New" w:cs="Angsana New"/>
          <w:sz w:val="32"/>
          <w:szCs w:val="32"/>
        </w:rPr>
      </w:pPr>
      <w:r w:rsidRPr="0073563D">
        <w:rPr>
          <w:rFonts w:ascii="Angsana New" w:hAnsi="Angsana New" w:cs="Angsana New" w:hint="cs"/>
          <w:sz w:val="32"/>
          <w:szCs w:val="32"/>
          <w:cs/>
        </w:rPr>
        <w:lastRenderedPageBreak/>
        <w:t>เมื่อวันที่</w:t>
      </w:r>
      <w:r w:rsidRPr="0073563D">
        <w:rPr>
          <w:rFonts w:ascii="Angsana New" w:hAnsi="Angsana New" w:cs="Angsana New"/>
          <w:sz w:val="32"/>
          <w:szCs w:val="32"/>
          <w:cs/>
        </w:rPr>
        <w:t xml:space="preserve"> </w:t>
      </w:r>
      <w:r w:rsidR="006E3D6B" w:rsidRPr="006E3D6B">
        <w:rPr>
          <w:rFonts w:ascii="Angsana New" w:hAnsi="Angsana New" w:cs="Angsana New"/>
          <w:sz w:val="32"/>
          <w:szCs w:val="32"/>
        </w:rPr>
        <w:t>19</w:t>
      </w:r>
      <w:r w:rsidRPr="0073563D">
        <w:rPr>
          <w:rFonts w:ascii="Angsana New" w:hAnsi="Angsana New" w:cs="Angsana New"/>
          <w:sz w:val="32"/>
          <w:szCs w:val="32"/>
        </w:rPr>
        <w:t xml:space="preserve"> </w:t>
      </w:r>
      <w:r w:rsidRPr="0073563D">
        <w:rPr>
          <w:rFonts w:ascii="Angsana New" w:hAnsi="Angsana New" w:cs="Angsana New" w:hint="cs"/>
          <w:sz w:val="32"/>
          <w:szCs w:val="32"/>
          <w:cs/>
        </w:rPr>
        <w:t>พฤศจิกายน</w:t>
      </w:r>
      <w:r w:rsidRPr="0073563D">
        <w:rPr>
          <w:rFonts w:ascii="Angsana New" w:hAnsi="Angsana New" w:cs="Angsana New"/>
          <w:sz w:val="32"/>
          <w:szCs w:val="32"/>
          <w:cs/>
        </w:rPr>
        <w:t xml:space="preserve"> </w:t>
      </w:r>
      <w:r w:rsidR="006E3D6B" w:rsidRPr="006E3D6B">
        <w:rPr>
          <w:rFonts w:ascii="Angsana New" w:hAnsi="Angsana New" w:cs="Angsana New"/>
          <w:sz w:val="32"/>
          <w:szCs w:val="32"/>
        </w:rPr>
        <w:t>2567</w:t>
      </w:r>
      <w:r w:rsidRPr="0073563D">
        <w:rPr>
          <w:rFonts w:ascii="Angsana New" w:hAnsi="Angsana New" w:cs="Angsana New"/>
          <w:sz w:val="32"/>
          <w:szCs w:val="32"/>
        </w:rPr>
        <w:t xml:space="preserve"> </w:t>
      </w:r>
      <w:r w:rsidRPr="0073563D">
        <w:rPr>
          <w:rFonts w:ascii="Angsana New" w:hAnsi="Angsana New" w:cs="Angsana New" w:hint="cs"/>
          <w:sz w:val="32"/>
          <w:szCs w:val="32"/>
          <w:cs/>
        </w:rPr>
        <w:t>ที่ประชุมวิสามัญผู้ถือหุ้นของบริษัท</w:t>
      </w:r>
      <w:r w:rsidRPr="0073563D">
        <w:rPr>
          <w:rFonts w:ascii="Angsana New" w:hAnsi="Angsana New" w:cs="Angsana New"/>
          <w:sz w:val="32"/>
          <w:szCs w:val="32"/>
          <w:cs/>
        </w:rPr>
        <w:t xml:space="preserve"> </w:t>
      </w:r>
      <w:r w:rsidRPr="0073563D">
        <w:rPr>
          <w:rFonts w:ascii="Angsana New" w:hAnsi="Angsana New" w:cs="Angsana New" w:hint="cs"/>
          <w:sz w:val="32"/>
          <w:szCs w:val="32"/>
          <w:cs/>
        </w:rPr>
        <w:t>เอเวอร์ซิตี้ ดีเวลลอปเม้นท์</w:t>
      </w:r>
      <w:r w:rsidRPr="0073563D">
        <w:rPr>
          <w:rFonts w:ascii="Angsana New" w:hAnsi="Angsana New" w:cs="Angsana New"/>
          <w:sz w:val="32"/>
          <w:szCs w:val="32"/>
          <w:cs/>
        </w:rPr>
        <w:t xml:space="preserve"> </w:t>
      </w:r>
      <w:r w:rsidRPr="0073563D">
        <w:rPr>
          <w:rFonts w:ascii="Angsana New" w:hAnsi="Angsana New" w:cs="Angsana New" w:hint="cs"/>
          <w:sz w:val="32"/>
          <w:szCs w:val="32"/>
          <w:cs/>
        </w:rPr>
        <w:t>จำกัด</w:t>
      </w:r>
      <w:r w:rsidRPr="0073563D">
        <w:rPr>
          <w:rFonts w:ascii="Angsana New" w:hAnsi="Angsana New" w:cs="Angsana New"/>
          <w:sz w:val="32"/>
          <w:szCs w:val="32"/>
        </w:rPr>
        <w:t xml:space="preserve"> </w:t>
      </w:r>
      <w:r w:rsidRPr="0073563D">
        <w:rPr>
          <w:rFonts w:ascii="Angsana New" w:hAnsi="Angsana New" w:cs="Angsana New" w:hint="cs"/>
          <w:sz w:val="32"/>
          <w:szCs w:val="32"/>
          <w:cs/>
        </w:rPr>
        <w:t>ซึ่งเป็นบริษัทย่อยของบริษัท ได้มีมติอนุมัติให้เพิ่มทุนจดทะเบียนจากเดิมจำนวน</w:t>
      </w:r>
      <w:r w:rsidRPr="0073563D">
        <w:rPr>
          <w:rFonts w:ascii="Angsana New" w:hAnsi="Angsana New" w:cs="Angsana New"/>
          <w:sz w:val="32"/>
          <w:szCs w:val="32"/>
          <w:cs/>
        </w:rPr>
        <w:t xml:space="preserve"> </w:t>
      </w:r>
      <w:r w:rsidR="006E3D6B" w:rsidRPr="006E3D6B">
        <w:rPr>
          <w:rFonts w:ascii="Angsana New" w:hAnsi="Angsana New" w:cs="Angsana New"/>
          <w:sz w:val="32"/>
          <w:szCs w:val="32"/>
        </w:rPr>
        <w:t>500</w:t>
      </w:r>
      <w:r w:rsidRPr="0073563D">
        <w:rPr>
          <w:rFonts w:ascii="Angsana New" w:hAnsi="Angsana New" w:cs="Angsana New"/>
          <w:sz w:val="32"/>
          <w:szCs w:val="32"/>
        </w:rPr>
        <w:t>.</w:t>
      </w:r>
      <w:r w:rsidR="006E3D6B" w:rsidRPr="006E3D6B">
        <w:rPr>
          <w:rFonts w:ascii="Angsana New" w:hAnsi="Angsana New" w:cs="Angsana New"/>
          <w:sz w:val="32"/>
          <w:szCs w:val="32"/>
        </w:rPr>
        <w:t>00</w:t>
      </w:r>
      <w:r w:rsidRPr="0073563D">
        <w:rPr>
          <w:rFonts w:ascii="Angsana New" w:hAnsi="Angsana New" w:cs="Angsana New"/>
          <w:sz w:val="32"/>
          <w:szCs w:val="32"/>
        </w:rPr>
        <w:t xml:space="preserve"> </w:t>
      </w:r>
      <w:r w:rsidRPr="0073563D">
        <w:rPr>
          <w:rFonts w:ascii="Angsana New" w:hAnsi="Angsana New" w:cs="Angsana New" w:hint="cs"/>
          <w:sz w:val="32"/>
          <w:szCs w:val="32"/>
          <w:cs/>
        </w:rPr>
        <w:t>ล้านบาท</w:t>
      </w:r>
      <w:r w:rsidRPr="0073563D">
        <w:rPr>
          <w:rFonts w:ascii="Angsana New" w:hAnsi="Angsana New" w:cs="Angsana New"/>
          <w:sz w:val="32"/>
          <w:szCs w:val="32"/>
          <w:cs/>
        </w:rPr>
        <w:t xml:space="preserve"> </w:t>
      </w:r>
      <w:r w:rsidRPr="0073563D">
        <w:rPr>
          <w:rFonts w:ascii="Angsana New" w:hAnsi="Angsana New" w:cs="Angsana New" w:hint="cs"/>
          <w:spacing w:val="-6"/>
          <w:sz w:val="32"/>
          <w:szCs w:val="32"/>
          <w:cs/>
        </w:rPr>
        <w:t>เป็นจำนวนเงิน</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800</w:t>
      </w:r>
      <w:r w:rsidRPr="0073563D">
        <w:rPr>
          <w:rFonts w:ascii="Angsana New" w:hAnsi="Angsana New" w:cs="Angsana New"/>
          <w:spacing w:val="-6"/>
          <w:sz w:val="32"/>
          <w:szCs w:val="32"/>
        </w:rPr>
        <w:t>.</w:t>
      </w:r>
      <w:r w:rsidR="006E3D6B" w:rsidRPr="006E3D6B">
        <w:rPr>
          <w:rFonts w:ascii="Angsana New" w:hAnsi="Angsana New" w:cs="Angsana New"/>
          <w:spacing w:val="-6"/>
          <w:sz w:val="32"/>
          <w:szCs w:val="32"/>
        </w:rPr>
        <w:t>00</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ล้านบาท</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โดยการออกหุ้นสามัญจำนวน</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30</w:t>
      </w:r>
      <w:r w:rsidRPr="0073563D">
        <w:rPr>
          <w:rFonts w:ascii="Angsana New" w:hAnsi="Angsana New" w:cs="Angsana New"/>
          <w:spacing w:val="-6"/>
          <w:sz w:val="32"/>
          <w:szCs w:val="32"/>
        </w:rPr>
        <w:t>,</w:t>
      </w:r>
      <w:r w:rsidR="006E3D6B" w:rsidRPr="006E3D6B">
        <w:rPr>
          <w:rFonts w:ascii="Angsana New" w:hAnsi="Angsana New" w:cs="Angsana New"/>
          <w:spacing w:val="-6"/>
          <w:sz w:val="32"/>
          <w:szCs w:val="32"/>
        </w:rPr>
        <w:t>000</w:t>
      </w:r>
      <w:r w:rsidRPr="0073563D">
        <w:rPr>
          <w:rFonts w:ascii="Angsana New" w:hAnsi="Angsana New" w:cs="Angsana New"/>
          <w:spacing w:val="-6"/>
          <w:sz w:val="32"/>
          <w:szCs w:val="32"/>
        </w:rPr>
        <w:t>,</w:t>
      </w:r>
      <w:r w:rsidR="006E3D6B" w:rsidRPr="006E3D6B">
        <w:rPr>
          <w:rFonts w:ascii="Angsana New" w:hAnsi="Angsana New" w:cs="Angsana New"/>
          <w:spacing w:val="-6"/>
          <w:sz w:val="32"/>
          <w:szCs w:val="32"/>
        </w:rPr>
        <w:t>000</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หุ้น</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มูลค่าที่ตราไว้หุ้นละ</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10</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บาท</w:t>
      </w:r>
      <w:r w:rsidRPr="0073563D">
        <w:rPr>
          <w:rFonts w:ascii="Angsana New" w:hAnsi="Angsana New" w:cs="Angsana New"/>
          <w:spacing w:val="2"/>
          <w:sz w:val="32"/>
          <w:szCs w:val="32"/>
          <w:cs/>
        </w:rPr>
        <w:t xml:space="preserve"> </w:t>
      </w:r>
      <w:r w:rsidRPr="0073563D">
        <w:rPr>
          <w:rFonts w:ascii="Angsana New" w:hAnsi="Angsana New" w:cs="Angsana New" w:hint="cs"/>
          <w:spacing w:val="2"/>
          <w:sz w:val="32"/>
          <w:szCs w:val="32"/>
          <w:cs/>
        </w:rPr>
        <w:t>และได้เรียกชำระค่าหุ้น</w:t>
      </w:r>
      <w:r w:rsidRPr="0073563D">
        <w:rPr>
          <w:rFonts w:ascii="Angsana New" w:hAnsi="Angsana New" w:cs="Angsana New" w:hint="cs"/>
          <w:sz w:val="32"/>
          <w:szCs w:val="32"/>
          <w:cs/>
        </w:rPr>
        <w:t>เต็มจำนวน</w:t>
      </w:r>
      <w:r w:rsidRPr="0073563D">
        <w:rPr>
          <w:rFonts w:ascii="Angsana New" w:hAnsi="Angsana New" w:cs="Angsana New"/>
          <w:sz w:val="32"/>
          <w:szCs w:val="32"/>
          <w:cs/>
        </w:rPr>
        <w:t xml:space="preserve"> </w:t>
      </w:r>
      <w:r w:rsidR="006E3D6B" w:rsidRPr="006E3D6B">
        <w:rPr>
          <w:rFonts w:ascii="Angsana New" w:hAnsi="Angsana New" w:cs="Angsana New"/>
          <w:sz w:val="32"/>
          <w:szCs w:val="32"/>
        </w:rPr>
        <w:t>300</w:t>
      </w:r>
      <w:r w:rsidRPr="0073563D">
        <w:rPr>
          <w:rFonts w:ascii="Angsana New" w:hAnsi="Angsana New" w:cs="Angsana New"/>
          <w:sz w:val="32"/>
          <w:szCs w:val="32"/>
        </w:rPr>
        <w:t>.</w:t>
      </w:r>
      <w:r w:rsidR="006E3D6B" w:rsidRPr="006E3D6B">
        <w:rPr>
          <w:rFonts w:ascii="Angsana New" w:hAnsi="Angsana New" w:cs="Angsana New"/>
          <w:sz w:val="32"/>
          <w:szCs w:val="32"/>
        </w:rPr>
        <w:t>00</w:t>
      </w:r>
      <w:r w:rsidRPr="0073563D">
        <w:rPr>
          <w:rFonts w:ascii="Angsana New" w:hAnsi="Angsana New" w:cs="Angsana New"/>
          <w:sz w:val="32"/>
          <w:szCs w:val="32"/>
        </w:rPr>
        <w:t xml:space="preserve"> </w:t>
      </w:r>
      <w:r w:rsidRPr="0073563D">
        <w:rPr>
          <w:rFonts w:ascii="Angsana New" w:hAnsi="Angsana New" w:cs="Angsana New" w:hint="cs"/>
          <w:sz w:val="32"/>
          <w:szCs w:val="32"/>
          <w:cs/>
        </w:rPr>
        <w:t>ล้านบาท</w:t>
      </w:r>
      <w:r w:rsidRPr="0073563D">
        <w:rPr>
          <w:rFonts w:ascii="Angsana New" w:hAnsi="Angsana New" w:cs="Angsana New"/>
          <w:sz w:val="32"/>
          <w:szCs w:val="32"/>
          <w:cs/>
        </w:rPr>
        <w:t xml:space="preserve"> </w:t>
      </w:r>
      <w:r w:rsidRPr="0073563D">
        <w:rPr>
          <w:rFonts w:ascii="Angsana New" w:hAnsi="Angsana New" w:cs="Angsana New" w:hint="cs"/>
          <w:sz w:val="32"/>
          <w:szCs w:val="32"/>
          <w:cs/>
        </w:rPr>
        <w:t>โดยบริษัทได้ซื้อหุ้นดังกล่าวทั้งหมดและจ่ายชำระ</w:t>
      </w:r>
      <w:r w:rsidRPr="0073563D">
        <w:rPr>
          <w:rFonts w:ascii="Angsana New" w:hAnsi="Angsana New" w:cs="Angsana New" w:hint="cs"/>
          <w:spacing w:val="-6"/>
          <w:sz w:val="32"/>
          <w:szCs w:val="32"/>
          <w:cs/>
        </w:rPr>
        <w:t>ค่าหุ้นดังกล่าวแล้วเมื่อ</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 xml:space="preserve">วันที่ </w:t>
      </w:r>
      <w:r w:rsidR="006E3D6B" w:rsidRPr="006E3D6B">
        <w:rPr>
          <w:rFonts w:ascii="Angsana New" w:hAnsi="Angsana New" w:cs="Angsana New"/>
          <w:spacing w:val="-6"/>
          <w:sz w:val="32"/>
          <w:szCs w:val="32"/>
        </w:rPr>
        <w:t>22</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 xml:space="preserve">และ </w:t>
      </w:r>
      <w:r w:rsidR="006E3D6B" w:rsidRPr="006E3D6B">
        <w:rPr>
          <w:rFonts w:ascii="Angsana New" w:hAnsi="Angsana New" w:cs="Angsana New"/>
          <w:spacing w:val="-6"/>
          <w:sz w:val="32"/>
          <w:szCs w:val="32"/>
        </w:rPr>
        <w:t>25</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พฤศจิกายน</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2567</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และบริษัทย่อยดังกล่าว</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ได้จดทะเบียนการเพิ่มทุน</w:t>
      </w:r>
      <w:r w:rsidRPr="0073563D">
        <w:rPr>
          <w:rFonts w:ascii="Angsana New" w:hAnsi="Angsana New" w:cs="Angsana New" w:hint="cs"/>
          <w:sz w:val="32"/>
          <w:szCs w:val="32"/>
          <w:cs/>
        </w:rPr>
        <w:t>และแก้ไขหนังสือบริคณห์สนธิกับกระทรวงพาณิชย์เมื่อวันที่</w:t>
      </w:r>
      <w:r w:rsidRPr="0073563D">
        <w:rPr>
          <w:rFonts w:ascii="Angsana New" w:hAnsi="Angsana New" w:cs="Angsana New"/>
          <w:sz w:val="32"/>
          <w:szCs w:val="32"/>
          <w:cs/>
        </w:rPr>
        <w:t xml:space="preserve"> </w:t>
      </w:r>
      <w:r w:rsidR="006E3D6B" w:rsidRPr="006E3D6B">
        <w:rPr>
          <w:rFonts w:ascii="Angsana New" w:hAnsi="Angsana New" w:cs="Angsana New"/>
          <w:sz w:val="32"/>
          <w:szCs w:val="32"/>
        </w:rPr>
        <w:t>25</w:t>
      </w:r>
      <w:r w:rsidRPr="0073563D">
        <w:rPr>
          <w:rFonts w:ascii="Angsana New" w:hAnsi="Angsana New" w:cs="Angsana New"/>
          <w:sz w:val="32"/>
          <w:szCs w:val="32"/>
        </w:rPr>
        <w:t xml:space="preserve"> </w:t>
      </w:r>
      <w:r w:rsidRPr="0073563D">
        <w:rPr>
          <w:rFonts w:ascii="Angsana New" w:hAnsi="Angsana New" w:cs="Angsana New" w:hint="cs"/>
          <w:sz w:val="32"/>
          <w:szCs w:val="32"/>
          <w:cs/>
        </w:rPr>
        <w:t>พฤศจิกายน</w:t>
      </w:r>
      <w:r w:rsidRPr="0073563D">
        <w:rPr>
          <w:rFonts w:ascii="Angsana New" w:hAnsi="Angsana New" w:cs="Angsana New"/>
          <w:sz w:val="32"/>
          <w:szCs w:val="32"/>
          <w:cs/>
        </w:rPr>
        <w:t xml:space="preserve"> </w:t>
      </w:r>
      <w:r w:rsidR="006E3D6B" w:rsidRPr="006E3D6B">
        <w:rPr>
          <w:rFonts w:ascii="Angsana New" w:hAnsi="Angsana New" w:cs="Angsana New"/>
          <w:sz w:val="32"/>
          <w:szCs w:val="32"/>
        </w:rPr>
        <w:t>2567</w:t>
      </w:r>
    </w:p>
    <w:p w14:paraId="5EE4A4E3" w14:textId="07D6D9B9" w:rsidR="0061588B" w:rsidRDefault="00987208" w:rsidP="005855EF">
      <w:pPr>
        <w:spacing w:before="240"/>
        <w:ind w:left="547" w:right="-14"/>
        <w:jc w:val="thaiDistribute"/>
        <w:rPr>
          <w:rFonts w:asciiTheme="majorBidi" w:hAnsiTheme="majorBidi" w:cs="Angsana New"/>
          <w:spacing w:val="-12"/>
          <w:sz w:val="32"/>
          <w:szCs w:val="32"/>
        </w:rPr>
      </w:pPr>
      <w:r w:rsidRPr="0073563D">
        <w:rPr>
          <w:rFonts w:asciiTheme="majorBidi" w:hAnsiTheme="majorBidi" w:cstheme="majorBidi" w:hint="cs"/>
          <w:spacing w:val="-12"/>
          <w:sz w:val="32"/>
          <w:szCs w:val="32"/>
          <w:cs/>
        </w:rPr>
        <w:t xml:space="preserve">กลุ่มบริษัทมีค่าความนิยมจากการซื้อหุ้นสามัญของ </w:t>
      </w:r>
      <w:r w:rsidR="00096837" w:rsidRPr="0073563D">
        <w:rPr>
          <w:rFonts w:asciiTheme="majorBidi" w:hAnsiTheme="majorBidi" w:cstheme="majorBidi" w:hint="cs"/>
          <w:spacing w:val="-12"/>
          <w:sz w:val="32"/>
          <w:szCs w:val="32"/>
          <w:cs/>
        </w:rPr>
        <w:t>บริษัท</w:t>
      </w:r>
      <w:r w:rsidR="00096837" w:rsidRPr="0073563D">
        <w:rPr>
          <w:rFonts w:asciiTheme="majorBidi" w:hAnsiTheme="majorBidi" w:cstheme="majorBidi"/>
          <w:spacing w:val="-12"/>
          <w:sz w:val="32"/>
          <w:szCs w:val="32"/>
          <w:cs/>
        </w:rPr>
        <w:t xml:space="preserve"> </w:t>
      </w:r>
      <w:r w:rsidR="00096837" w:rsidRPr="0073563D">
        <w:rPr>
          <w:rFonts w:asciiTheme="majorBidi" w:hAnsiTheme="majorBidi" w:cstheme="majorBidi" w:hint="cs"/>
          <w:spacing w:val="-12"/>
          <w:sz w:val="32"/>
          <w:szCs w:val="32"/>
          <w:cs/>
        </w:rPr>
        <w:t>โคราชเมดิคัลกรุ๊ป</w:t>
      </w:r>
      <w:r w:rsidR="00096837" w:rsidRPr="0073563D">
        <w:rPr>
          <w:rFonts w:asciiTheme="majorBidi" w:hAnsiTheme="majorBidi" w:cstheme="majorBidi"/>
          <w:spacing w:val="-12"/>
          <w:sz w:val="32"/>
          <w:szCs w:val="32"/>
          <w:cs/>
        </w:rPr>
        <w:t xml:space="preserve"> </w:t>
      </w:r>
      <w:r w:rsidR="00096837" w:rsidRPr="0073563D">
        <w:rPr>
          <w:rFonts w:asciiTheme="majorBidi" w:hAnsiTheme="majorBidi" w:cstheme="majorBidi" w:hint="cs"/>
          <w:spacing w:val="-12"/>
          <w:sz w:val="32"/>
          <w:szCs w:val="32"/>
          <w:cs/>
        </w:rPr>
        <w:t>จำกัด</w:t>
      </w:r>
      <w:r w:rsidR="00096837" w:rsidRPr="0073563D">
        <w:rPr>
          <w:rFonts w:asciiTheme="majorBidi" w:hAnsiTheme="majorBidi" w:cstheme="majorBidi"/>
          <w:spacing w:val="-12"/>
          <w:sz w:val="32"/>
          <w:szCs w:val="32"/>
          <w:cs/>
        </w:rPr>
        <w:t xml:space="preserve"> </w:t>
      </w:r>
      <w:r w:rsidR="00096837" w:rsidRPr="0073563D">
        <w:rPr>
          <w:rFonts w:asciiTheme="majorBidi" w:hAnsiTheme="majorBidi" w:cstheme="majorBidi" w:hint="cs"/>
          <w:spacing w:val="-12"/>
          <w:sz w:val="32"/>
          <w:szCs w:val="32"/>
          <w:cs/>
        </w:rPr>
        <w:t>และบริษัท</w:t>
      </w:r>
      <w:r w:rsidR="00096837" w:rsidRPr="0073563D">
        <w:rPr>
          <w:rFonts w:asciiTheme="majorBidi" w:hAnsiTheme="majorBidi" w:cstheme="majorBidi"/>
          <w:spacing w:val="-12"/>
          <w:sz w:val="32"/>
          <w:szCs w:val="32"/>
          <w:cs/>
        </w:rPr>
        <w:t xml:space="preserve"> </w:t>
      </w:r>
      <w:r w:rsidRPr="0073563D">
        <w:rPr>
          <w:rFonts w:asciiTheme="majorBidi" w:hAnsiTheme="majorBidi" w:cstheme="majorBidi"/>
          <w:spacing w:val="-12"/>
          <w:sz w:val="32"/>
          <w:szCs w:val="32"/>
          <w:cs/>
        </w:rPr>
        <w:br/>
      </w:r>
      <w:r w:rsidR="00096837" w:rsidRPr="0073563D">
        <w:rPr>
          <w:rFonts w:asciiTheme="majorBidi" w:hAnsiTheme="majorBidi" w:cstheme="majorBidi" w:hint="cs"/>
          <w:spacing w:val="-12"/>
          <w:sz w:val="32"/>
          <w:szCs w:val="32"/>
          <w:cs/>
        </w:rPr>
        <w:t>พิษณุโลกอินเตอร์เวชการ</w:t>
      </w:r>
      <w:r w:rsidR="00096837" w:rsidRPr="0073563D">
        <w:rPr>
          <w:rFonts w:asciiTheme="majorBidi" w:hAnsiTheme="majorBidi" w:cstheme="majorBidi"/>
          <w:spacing w:val="-12"/>
          <w:sz w:val="32"/>
          <w:szCs w:val="32"/>
          <w:cs/>
        </w:rPr>
        <w:t xml:space="preserve"> </w:t>
      </w:r>
      <w:r w:rsidR="00096837" w:rsidRPr="0073563D">
        <w:rPr>
          <w:rFonts w:asciiTheme="majorBidi" w:hAnsiTheme="majorBidi" w:cstheme="majorBidi" w:hint="cs"/>
          <w:spacing w:val="-12"/>
          <w:sz w:val="32"/>
          <w:szCs w:val="32"/>
          <w:cs/>
        </w:rPr>
        <w:t>จำกัด</w:t>
      </w:r>
      <w:r w:rsidR="00096837" w:rsidRPr="0073563D">
        <w:rPr>
          <w:rFonts w:asciiTheme="majorBidi" w:hAnsiTheme="majorBidi" w:cstheme="majorBidi"/>
          <w:spacing w:val="-12"/>
          <w:sz w:val="32"/>
          <w:szCs w:val="32"/>
          <w:cs/>
        </w:rPr>
        <w:t xml:space="preserve"> </w:t>
      </w:r>
      <w:r w:rsidR="00096837" w:rsidRPr="0073563D">
        <w:rPr>
          <w:rFonts w:asciiTheme="majorBidi" w:hAnsiTheme="majorBidi" w:cstheme="majorBidi" w:hint="cs"/>
          <w:spacing w:val="-12"/>
          <w:sz w:val="32"/>
          <w:szCs w:val="32"/>
          <w:cs/>
        </w:rPr>
        <w:t>จำนวน</w:t>
      </w:r>
      <w:r w:rsidR="00096837" w:rsidRPr="0073563D">
        <w:rPr>
          <w:rFonts w:asciiTheme="majorBidi" w:hAnsiTheme="majorBidi" w:cstheme="majorBidi"/>
          <w:spacing w:val="-12"/>
          <w:sz w:val="32"/>
          <w:szCs w:val="32"/>
          <w:cs/>
        </w:rPr>
        <w:t xml:space="preserve"> </w:t>
      </w:r>
      <w:r w:rsidR="006E3D6B" w:rsidRPr="006E3D6B">
        <w:rPr>
          <w:rFonts w:asciiTheme="majorBidi" w:hAnsiTheme="majorBidi" w:cstheme="majorBidi"/>
          <w:spacing w:val="-12"/>
          <w:sz w:val="32"/>
          <w:szCs w:val="32"/>
        </w:rPr>
        <w:t>41</w:t>
      </w:r>
      <w:r w:rsidR="00FC7DA3" w:rsidRPr="0073563D">
        <w:rPr>
          <w:rFonts w:asciiTheme="majorBidi" w:hAnsiTheme="majorBidi" w:cstheme="majorBidi"/>
          <w:spacing w:val="-12"/>
          <w:sz w:val="32"/>
          <w:szCs w:val="32"/>
        </w:rPr>
        <w:t>.</w:t>
      </w:r>
      <w:r w:rsidR="006E3D6B" w:rsidRPr="006E3D6B">
        <w:rPr>
          <w:rFonts w:asciiTheme="majorBidi" w:hAnsiTheme="majorBidi" w:cstheme="majorBidi"/>
          <w:spacing w:val="-12"/>
          <w:sz w:val="32"/>
          <w:szCs w:val="32"/>
        </w:rPr>
        <w:t>26</w:t>
      </w:r>
      <w:r w:rsidR="00096837" w:rsidRPr="0073563D">
        <w:rPr>
          <w:rFonts w:asciiTheme="majorBidi" w:hAnsiTheme="majorBidi" w:cstheme="majorBidi"/>
          <w:spacing w:val="-12"/>
          <w:sz w:val="32"/>
          <w:szCs w:val="32"/>
        </w:rPr>
        <w:t xml:space="preserve"> </w:t>
      </w:r>
      <w:r w:rsidR="00DE3FD8" w:rsidRPr="0073563D">
        <w:rPr>
          <w:rFonts w:asciiTheme="majorBidi" w:hAnsiTheme="majorBidi" w:cstheme="majorBidi" w:hint="cs"/>
          <w:spacing w:val="-12"/>
          <w:sz w:val="32"/>
          <w:szCs w:val="32"/>
          <w:cs/>
        </w:rPr>
        <w:t>ล้าน</w:t>
      </w:r>
      <w:r w:rsidR="00096837" w:rsidRPr="0073563D">
        <w:rPr>
          <w:rFonts w:asciiTheme="majorBidi" w:hAnsiTheme="majorBidi" w:cstheme="majorBidi" w:hint="cs"/>
          <w:spacing w:val="-12"/>
          <w:sz w:val="32"/>
          <w:szCs w:val="32"/>
          <w:cs/>
        </w:rPr>
        <w:t>บาท</w:t>
      </w:r>
      <w:r w:rsidR="00096837" w:rsidRPr="0073563D">
        <w:rPr>
          <w:rFonts w:asciiTheme="majorBidi" w:hAnsiTheme="majorBidi" w:cstheme="majorBidi"/>
          <w:spacing w:val="-12"/>
          <w:sz w:val="32"/>
          <w:szCs w:val="32"/>
          <w:cs/>
        </w:rPr>
        <w:t xml:space="preserve"> </w:t>
      </w:r>
      <w:r w:rsidR="00096837" w:rsidRPr="0073563D">
        <w:rPr>
          <w:rFonts w:asciiTheme="majorBidi" w:hAnsiTheme="majorBidi" w:cstheme="majorBidi" w:hint="cs"/>
          <w:spacing w:val="4"/>
          <w:sz w:val="32"/>
          <w:szCs w:val="32"/>
          <w:cs/>
        </w:rPr>
        <w:t>และ</w:t>
      </w:r>
      <w:r w:rsidR="00FC7DA3" w:rsidRPr="0073563D">
        <w:rPr>
          <w:rFonts w:asciiTheme="majorBidi" w:hAnsiTheme="majorBidi" w:cstheme="majorBidi" w:hint="cs"/>
          <w:spacing w:val="4"/>
          <w:sz w:val="32"/>
          <w:szCs w:val="32"/>
          <w:cs/>
        </w:rPr>
        <w:t>จำนวน</w:t>
      </w:r>
      <w:r w:rsidR="00096837" w:rsidRPr="0073563D">
        <w:rPr>
          <w:rFonts w:asciiTheme="majorBidi" w:hAnsiTheme="majorBidi" w:cstheme="majorBidi"/>
          <w:spacing w:val="4"/>
          <w:sz w:val="32"/>
          <w:szCs w:val="32"/>
          <w:cs/>
        </w:rPr>
        <w:t xml:space="preserve"> </w:t>
      </w:r>
      <w:r w:rsidR="006E3D6B" w:rsidRPr="006E3D6B">
        <w:rPr>
          <w:rFonts w:asciiTheme="majorBidi" w:hAnsiTheme="majorBidi" w:cstheme="majorBidi"/>
          <w:spacing w:val="4"/>
          <w:sz w:val="32"/>
          <w:szCs w:val="32"/>
        </w:rPr>
        <w:t>77</w:t>
      </w:r>
      <w:r w:rsidR="00FC7DA3" w:rsidRPr="0073563D">
        <w:rPr>
          <w:rFonts w:asciiTheme="majorBidi" w:hAnsiTheme="majorBidi" w:cstheme="majorBidi"/>
          <w:spacing w:val="4"/>
          <w:sz w:val="32"/>
          <w:szCs w:val="32"/>
        </w:rPr>
        <w:t>.</w:t>
      </w:r>
      <w:r w:rsidR="006E3D6B" w:rsidRPr="006E3D6B">
        <w:rPr>
          <w:rFonts w:asciiTheme="majorBidi" w:hAnsiTheme="majorBidi" w:cstheme="majorBidi"/>
          <w:spacing w:val="4"/>
          <w:sz w:val="32"/>
          <w:szCs w:val="32"/>
        </w:rPr>
        <w:t>58</w:t>
      </w:r>
      <w:r w:rsidR="00096837" w:rsidRPr="0073563D">
        <w:rPr>
          <w:rFonts w:asciiTheme="majorBidi" w:hAnsiTheme="majorBidi" w:cstheme="majorBidi"/>
          <w:spacing w:val="4"/>
          <w:sz w:val="32"/>
          <w:szCs w:val="32"/>
        </w:rPr>
        <w:t xml:space="preserve"> </w:t>
      </w:r>
      <w:r w:rsidR="00DE3FD8" w:rsidRPr="0073563D">
        <w:rPr>
          <w:rFonts w:asciiTheme="majorBidi" w:hAnsiTheme="majorBidi" w:cstheme="majorBidi" w:hint="cs"/>
          <w:spacing w:val="4"/>
          <w:sz w:val="32"/>
          <w:szCs w:val="32"/>
          <w:cs/>
        </w:rPr>
        <w:t>ล้าน</w:t>
      </w:r>
      <w:r w:rsidR="00096837" w:rsidRPr="0073563D">
        <w:rPr>
          <w:rFonts w:asciiTheme="majorBidi" w:hAnsiTheme="majorBidi" w:cstheme="majorBidi" w:hint="cs"/>
          <w:spacing w:val="4"/>
          <w:sz w:val="32"/>
          <w:szCs w:val="32"/>
          <w:cs/>
        </w:rPr>
        <w:t>บาท</w:t>
      </w:r>
      <w:r w:rsidR="00096837" w:rsidRPr="0073563D">
        <w:rPr>
          <w:rFonts w:asciiTheme="majorBidi" w:hAnsiTheme="majorBidi" w:cstheme="majorBidi"/>
          <w:spacing w:val="4"/>
          <w:sz w:val="32"/>
          <w:szCs w:val="32"/>
          <w:cs/>
        </w:rPr>
        <w:t xml:space="preserve"> </w:t>
      </w:r>
      <w:r w:rsidR="00096837" w:rsidRPr="0073563D">
        <w:rPr>
          <w:rFonts w:asciiTheme="majorBidi" w:hAnsiTheme="majorBidi" w:cstheme="majorBidi" w:hint="cs"/>
          <w:spacing w:val="4"/>
          <w:sz w:val="32"/>
          <w:szCs w:val="32"/>
          <w:cs/>
        </w:rPr>
        <w:t>ตามลำดับ</w:t>
      </w:r>
      <w:r w:rsidR="00096837" w:rsidRPr="0073563D">
        <w:rPr>
          <w:rFonts w:asciiTheme="majorBidi" w:hAnsiTheme="majorBidi" w:cstheme="majorBidi"/>
          <w:spacing w:val="4"/>
          <w:sz w:val="32"/>
          <w:szCs w:val="32"/>
          <w:cs/>
        </w:rPr>
        <w:t xml:space="preserve"> </w:t>
      </w:r>
      <w:r w:rsidRPr="0073563D">
        <w:rPr>
          <w:rFonts w:asciiTheme="majorBidi" w:hAnsiTheme="majorBidi" w:cstheme="majorBidi"/>
          <w:spacing w:val="4"/>
          <w:sz w:val="32"/>
          <w:szCs w:val="32"/>
          <w:cs/>
        </w:rPr>
        <w:br/>
      </w:r>
      <w:r w:rsidR="00096837" w:rsidRPr="0073563D">
        <w:rPr>
          <w:rFonts w:asciiTheme="majorBidi" w:hAnsiTheme="majorBidi" w:cstheme="majorBidi" w:hint="cs"/>
          <w:spacing w:val="4"/>
          <w:sz w:val="32"/>
          <w:szCs w:val="32"/>
          <w:cs/>
        </w:rPr>
        <w:t>รวมเป็นค่าความนิยมจำนวน</w:t>
      </w:r>
      <w:r w:rsidR="00096837" w:rsidRPr="0073563D">
        <w:rPr>
          <w:rFonts w:asciiTheme="majorBidi" w:hAnsiTheme="majorBidi" w:cstheme="majorBidi"/>
          <w:spacing w:val="4"/>
          <w:sz w:val="32"/>
          <w:szCs w:val="32"/>
          <w:cs/>
        </w:rPr>
        <w:t xml:space="preserve"> </w:t>
      </w:r>
      <w:r w:rsidR="006E3D6B" w:rsidRPr="006E3D6B">
        <w:rPr>
          <w:rFonts w:asciiTheme="majorBidi" w:hAnsiTheme="majorBidi" w:cstheme="majorBidi"/>
          <w:spacing w:val="4"/>
          <w:sz w:val="32"/>
          <w:szCs w:val="32"/>
        </w:rPr>
        <w:t>118</w:t>
      </w:r>
      <w:r w:rsidR="00FC7DA3" w:rsidRPr="0073563D">
        <w:rPr>
          <w:rFonts w:asciiTheme="majorBidi" w:hAnsiTheme="majorBidi" w:cstheme="majorBidi"/>
          <w:spacing w:val="4"/>
          <w:sz w:val="32"/>
          <w:szCs w:val="32"/>
        </w:rPr>
        <w:t>.</w:t>
      </w:r>
      <w:r w:rsidR="006E3D6B" w:rsidRPr="006E3D6B">
        <w:rPr>
          <w:rFonts w:asciiTheme="majorBidi" w:hAnsiTheme="majorBidi" w:cstheme="majorBidi"/>
          <w:spacing w:val="4"/>
          <w:sz w:val="32"/>
          <w:szCs w:val="32"/>
        </w:rPr>
        <w:t>84</w:t>
      </w:r>
      <w:r w:rsidR="00096837" w:rsidRPr="0073563D">
        <w:rPr>
          <w:rFonts w:asciiTheme="majorBidi" w:hAnsiTheme="majorBidi" w:cstheme="majorBidi"/>
          <w:spacing w:val="4"/>
          <w:sz w:val="32"/>
          <w:szCs w:val="32"/>
        </w:rPr>
        <w:t xml:space="preserve"> </w:t>
      </w:r>
      <w:r w:rsidR="00DE3FD8" w:rsidRPr="0073563D">
        <w:rPr>
          <w:rFonts w:asciiTheme="majorBidi" w:hAnsiTheme="majorBidi" w:cstheme="majorBidi" w:hint="cs"/>
          <w:spacing w:val="4"/>
          <w:sz w:val="32"/>
          <w:szCs w:val="32"/>
          <w:cs/>
        </w:rPr>
        <w:t>ล้าน</w:t>
      </w:r>
      <w:r w:rsidR="00096837" w:rsidRPr="0073563D">
        <w:rPr>
          <w:rFonts w:asciiTheme="majorBidi" w:hAnsiTheme="majorBidi" w:cstheme="majorBidi" w:hint="cs"/>
          <w:spacing w:val="4"/>
          <w:sz w:val="32"/>
          <w:szCs w:val="32"/>
          <w:cs/>
        </w:rPr>
        <w:t>บาท</w:t>
      </w:r>
      <w:r w:rsidR="00096837" w:rsidRPr="0073563D">
        <w:rPr>
          <w:rFonts w:asciiTheme="majorBidi" w:hAnsiTheme="majorBidi" w:cstheme="majorBidi"/>
          <w:spacing w:val="4"/>
          <w:sz w:val="32"/>
          <w:szCs w:val="32"/>
        </w:rPr>
        <w:t xml:space="preserve"> </w:t>
      </w:r>
      <w:r w:rsidRPr="0073563D">
        <w:rPr>
          <w:rFonts w:asciiTheme="majorBidi" w:hAnsiTheme="majorBidi" w:cstheme="majorBidi" w:hint="cs"/>
          <w:spacing w:val="4"/>
          <w:sz w:val="32"/>
          <w:szCs w:val="32"/>
          <w:cs/>
        </w:rPr>
        <w:t>โดยกลุ่ม</w:t>
      </w:r>
      <w:r w:rsidR="00096837" w:rsidRPr="0073563D">
        <w:rPr>
          <w:rFonts w:asciiTheme="majorBidi" w:hAnsiTheme="majorBidi" w:cstheme="majorBidi" w:hint="cs"/>
          <w:spacing w:val="-12"/>
          <w:sz w:val="32"/>
          <w:szCs w:val="32"/>
          <w:cs/>
        </w:rPr>
        <w:t>บริษัทรับรู้ค่าเผื่อการด้อยค่าของค่าความนิยม</w:t>
      </w:r>
      <w:r w:rsidRPr="0073563D">
        <w:rPr>
          <w:rFonts w:asciiTheme="majorBidi" w:hAnsiTheme="majorBidi" w:cstheme="majorBidi"/>
          <w:spacing w:val="-12"/>
          <w:sz w:val="32"/>
          <w:szCs w:val="32"/>
          <w:cs/>
        </w:rPr>
        <w:br/>
      </w:r>
      <w:r w:rsidR="00096837" w:rsidRPr="0073563D">
        <w:rPr>
          <w:rFonts w:asciiTheme="majorBidi" w:hAnsiTheme="majorBidi" w:cstheme="majorBidi" w:hint="cs"/>
          <w:spacing w:val="-12"/>
          <w:sz w:val="32"/>
          <w:szCs w:val="32"/>
          <w:cs/>
        </w:rPr>
        <w:t>แล้ว</w:t>
      </w:r>
      <w:r w:rsidR="00880F68" w:rsidRPr="0073563D">
        <w:rPr>
          <w:rFonts w:asciiTheme="majorBidi" w:hAnsiTheme="majorBidi" w:cstheme="majorBidi" w:hint="cs"/>
          <w:spacing w:val="-12"/>
          <w:sz w:val="32"/>
          <w:szCs w:val="32"/>
          <w:cs/>
        </w:rPr>
        <w:t>ทั้ง</w:t>
      </w:r>
      <w:r w:rsidR="00096837" w:rsidRPr="0073563D">
        <w:rPr>
          <w:rFonts w:asciiTheme="majorBidi" w:hAnsiTheme="majorBidi" w:cstheme="majorBidi" w:hint="cs"/>
          <w:spacing w:val="-12"/>
          <w:sz w:val="32"/>
          <w:szCs w:val="32"/>
          <w:cs/>
        </w:rPr>
        <w:t>จำนวน</w:t>
      </w:r>
      <w:r w:rsidRPr="0073563D">
        <w:rPr>
          <w:rFonts w:asciiTheme="majorBidi" w:hAnsiTheme="majorBidi" w:cs="Angsana New" w:hint="cs"/>
          <w:spacing w:val="-12"/>
          <w:sz w:val="32"/>
          <w:szCs w:val="32"/>
          <w:cs/>
        </w:rPr>
        <w:t>เมื่อวันที่</w:t>
      </w:r>
      <w:r w:rsidRPr="0073563D">
        <w:rPr>
          <w:rFonts w:asciiTheme="majorBidi" w:hAnsiTheme="majorBidi" w:cs="Angsana New"/>
          <w:spacing w:val="-12"/>
          <w:sz w:val="32"/>
          <w:szCs w:val="32"/>
          <w:cs/>
        </w:rPr>
        <w:t xml:space="preserve"> </w:t>
      </w:r>
      <w:r w:rsidR="006E3D6B" w:rsidRPr="006E3D6B">
        <w:rPr>
          <w:rFonts w:asciiTheme="majorBidi" w:hAnsiTheme="majorBidi" w:cs="Angsana New"/>
          <w:spacing w:val="-12"/>
          <w:sz w:val="32"/>
          <w:szCs w:val="32"/>
        </w:rPr>
        <w:t>31</w:t>
      </w:r>
      <w:r w:rsidRPr="0073563D">
        <w:rPr>
          <w:rFonts w:asciiTheme="majorBidi" w:hAnsiTheme="majorBidi" w:cs="Angsana New"/>
          <w:spacing w:val="-12"/>
          <w:sz w:val="32"/>
          <w:szCs w:val="32"/>
          <w:cs/>
        </w:rPr>
        <w:t xml:space="preserve"> </w:t>
      </w:r>
      <w:r w:rsidRPr="0073563D">
        <w:rPr>
          <w:rFonts w:asciiTheme="majorBidi" w:hAnsiTheme="majorBidi" w:cs="Angsana New" w:hint="cs"/>
          <w:spacing w:val="-12"/>
          <w:sz w:val="32"/>
          <w:szCs w:val="32"/>
          <w:cs/>
        </w:rPr>
        <w:t>ธันวาคม</w:t>
      </w:r>
      <w:r w:rsidRPr="0073563D">
        <w:rPr>
          <w:rFonts w:asciiTheme="majorBidi" w:hAnsiTheme="majorBidi" w:cs="Angsana New"/>
          <w:spacing w:val="-12"/>
          <w:sz w:val="32"/>
          <w:szCs w:val="32"/>
          <w:cs/>
        </w:rPr>
        <w:t xml:space="preserve"> </w:t>
      </w:r>
      <w:r w:rsidR="006E3D6B" w:rsidRPr="006E3D6B">
        <w:rPr>
          <w:rFonts w:asciiTheme="majorBidi" w:hAnsiTheme="majorBidi" w:cs="Angsana New"/>
          <w:spacing w:val="-12"/>
          <w:sz w:val="32"/>
          <w:szCs w:val="32"/>
        </w:rPr>
        <w:t>2562</w:t>
      </w:r>
      <w:r w:rsidR="005855EF">
        <w:rPr>
          <w:rFonts w:asciiTheme="majorBidi" w:hAnsiTheme="majorBidi" w:cs="Angsana New" w:hint="cs"/>
          <w:spacing w:val="-12"/>
          <w:sz w:val="32"/>
          <w:szCs w:val="32"/>
          <w:cs/>
        </w:rPr>
        <w:t xml:space="preserve"> </w:t>
      </w:r>
    </w:p>
    <w:p w14:paraId="2782825B" w14:textId="2711193F" w:rsidR="005855EF" w:rsidRPr="005855EF" w:rsidRDefault="005855EF" w:rsidP="005855EF">
      <w:pPr>
        <w:spacing w:before="240"/>
        <w:ind w:left="547" w:right="-14"/>
        <w:jc w:val="thaiDistribute"/>
        <w:rPr>
          <w:rFonts w:asciiTheme="majorBidi" w:hAnsiTheme="majorBidi" w:cs="Angsana New"/>
          <w:spacing w:val="-12"/>
          <w:sz w:val="32"/>
          <w:szCs w:val="32"/>
          <w:cs/>
        </w:rPr>
      </w:pPr>
      <w:r w:rsidRPr="005855EF">
        <w:rPr>
          <w:rFonts w:asciiTheme="majorBidi" w:hAnsiTheme="majorBidi" w:cs="Angsana New"/>
          <w:spacing w:val="-12"/>
          <w:sz w:val="32"/>
          <w:szCs w:val="32"/>
          <w:cs/>
        </w:rPr>
        <w:t xml:space="preserve">สำหรับงวดหกเดือนสิ้นสุดวันที่ </w:t>
      </w:r>
      <w:r w:rsidR="006E3D6B" w:rsidRPr="006E3D6B">
        <w:rPr>
          <w:rFonts w:asciiTheme="majorBidi" w:hAnsiTheme="majorBidi" w:cs="Angsana New"/>
          <w:spacing w:val="-12"/>
          <w:sz w:val="32"/>
          <w:szCs w:val="32"/>
        </w:rPr>
        <w:t>30</w:t>
      </w:r>
      <w:r w:rsidRPr="005855EF">
        <w:rPr>
          <w:rFonts w:asciiTheme="majorBidi" w:hAnsiTheme="majorBidi" w:cs="Angsana New"/>
          <w:spacing w:val="-12"/>
          <w:sz w:val="32"/>
          <w:szCs w:val="32"/>
        </w:rPr>
        <w:t xml:space="preserve"> </w:t>
      </w:r>
      <w:r w:rsidRPr="005855EF">
        <w:rPr>
          <w:rFonts w:asciiTheme="majorBidi" w:hAnsiTheme="majorBidi" w:cs="Angsana New"/>
          <w:spacing w:val="-12"/>
          <w:sz w:val="32"/>
          <w:szCs w:val="32"/>
          <w:cs/>
        </w:rPr>
        <w:t xml:space="preserve">มิถุนายน </w:t>
      </w:r>
      <w:r w:rsidR="006E3D6B" w:rsidRPr="006E3D6B">
        <w:rPr>
          <w:rFonts w:asciiTheme="majorBidi" w:hAnsiTheme="majorBidi" w:cs="Angsana New"/>
          <w:spacing w:val="-12"/>
          <w:sz w:val="32"/>
          <w:szCs w:val="32"/>
        </w:rPr>
        <w:t>2567</w:t>
      </w:r>
      <w:r w:rsidRPr="005855EF">
        <w:rPr>
          <w:rFonts w:asciiTheme="majorBidi" w:hAnsiTheme="majorBidi" w:cs="Angsana New"/>
          <w:spacing w:val="-12"/>
          <w:sz w:val="32"/>
          <w:szCs w:val="32"/>
        </w:rPr>
        <w:t xml:space="preserve"> </w:t>
      </w:r>
      <w:r w:rsidRPr="005855EF">
        <w:rPr>
          <w:rFonts w:asciiTheme="majorBidi" w:hAnsiTheme="majorBidi" w:cs="Angsana New"/>
          <w:spacing w:val="-12"/>
          <w:sz w:val="32"/>
          <w:szCs w:val="32"/>
          <w:cs/>
        </w:rPr>
        <w:t>บริษัทได้รับรู้ขาดทุนจากการด้อยค่าของเงินลงทุนใน</w:t>
      </w:r>
      <w:r w:rsidR="00B47728">
        <w:rPr>
          <w:rFonts w:asciiTheme="majorBidi" w:hAnsiTheme="majorBidi" w:cs="Angsana New" w:hint="cs"/>
          <w:spacing w:val="-12"/>
          <w:sz w:val="32"/>
          <w:szCs w:val="32"/>
          <w:cs/>
        </w:rPr>
        <w:t xml:space="preserve">      </w:t>
      </w:r>
      <w:r w:rsidRPr="005855EF">
        <w:rPr>
          <w:rFonts w:asciiTheme="majorBidi" w:hAnsiTheme="majorBidi" w:cs="Angsana New"/>
          <w:spacing w:val="-12"/>
          <w:sz w:val="32"/>
          <w:szCs w:val="32"/>
          <w:cs/>
        </w:rPr>
        <w:t>บริษัท</w:t>
      </w:r>
      <w:r w:rsidRPr="005855EF">
        <w:rPr>
          <w:rFonts w:asciiTheme="majorBidi" w:hAnsiTheme="majorBidi" w:cs="Angsana New"/>
          <w:spacing w:val="-10"/>
          <w:sz w:val="32"/>
          <w:szCs w:val="32"/>
          <w:cs/>
        </w:rPr>
        <w:t>ย่อยเป็นค่าใช้จ่ายอื่นในงบกำไรขาดทุนและกำไรขาดทุนเบ็ดเสร็จอื่นเฉพาะกิจการจำนวน</w:t>
      </w:r>
      <w:r>
        <w:rPr>
          <w:rFonts w:asciiTheme="majorBidi" w:hAnsiTheme="majorBidi" w:cs="Angsana New" w:hint="cs"/>
          <w:spacing w:val="-12"/>
          <w:sz w:val="32"/>
          <w:szCs w:val="32"/>
          <w:cs/>
        </w:rPr>
        <w:t xml:space="preserve"> </w:t>
      </w:r>
      <w:r w:rsidR="006E3D6B" w:rsidRPr="006E3D6B">
        <w:rPr>
          <w:rFonts w:asciiTheme="majorBidi" w:hAnsiTheme="majorBidi" w:cs="Angsana New"/>
          <w:spacing w:val="-12"/>
          <w:sz w:val="32"/>
          <w:szCs w:val="32"/>
        </w:rPr>
        <w:t>2</w:t>
      </w:r>
      <w:r w:rsidRPr="005855EF">
        <w:rPr>
          <w:rFonts w:asciiTheme="majorBidi" w:hAnsiTheme="majorBidi" w:cs="Angsana New"/>
          <w:spacing w:val="-12"/>
          <w:sz w:val="32"/>
          <w:szCs w:val="32"/>
        </w:rPr>
        <w:t>.</w:t>
      </w:r>
      <w:r w:rsidR="006E3D6B" w:rsidRPr="006E3D6B">
        <w:rPr>
          <w:rFonts w:asciiTheme="majorBidi" w:hAnsiTheme="majorBidi" w:cs="Angsana New"/>
          <w:spacing w:val="-12"/>
          <w:sz w:val="32"/>
          <w:szCs w:val="32"/>
        </w:rPr>
        <w:t>02</w:t>
      </w:r>
      <w:r w:rsidRPr="005855EF">
        <w:rPr>
          <w:rFonts w:asciiTheme="majorBidi" w:hAnsiTheme="majorBidi" w:cs="Angsana New"/>
          <w:spacing w:val="-12"/>
          <w:sz w:val="32"/>
          <w:szCs w:val="32"/>
        </w:rPr>
        <w:t xml:space="preserve"> </w:t>
      </w:r>
      <w:r w:rsidRPr="005855EF">
        <w:rPr>
          <w:rFonts w:asciiTheme="majorBidi" w:hAnsiTheme="majorBidi" w:cs="Angsana New"/>
          <w:spacing w:val="-12"/>
          <w:sz w:val="32"/>
          <w:szCs w:val="32"/>
          <w:cs/>
        </w:rPr>
        <w:t>ล้านบาท (สำหรับงวด</w:t>
      </w:r>
      <w:r w:rsidR="00AD5465">
        <w:rPr>
          <w:rFonts w:asciiTheme="majorBidi" w:hAnsiTheme="majorBidi" w:cs="Angsana New" w:hint="cs"/>
          <w:spacing w:val="-12"/>
          <w:sz w:val="32"/>
          <w:szCs w:val="32"/>
          <w:cs/>
        </w:rPr>
        <w:t>หก</w:t>
      </w:r>
      <w:r w:rsidRPr="005855EF">
        <w:rPr>
          <w:rFonts w:asciiTheme="majorBidi" w:hAnsiTheme="majorBidi" w:cs="Angsana New"/>
          <w:spacing w:val="-12"/>
          <w:sz w:val="32"/>
          <w:szCs w:val="32"/>
          <w:cs/>
        </w:rPr>
        <w:t xml:space="preserve">เดือนสิ้นสุดวันที่ </w:t>
      </w:r>
      <w:r w:rsidR="006E3D6B" w:rsidRPr="006E3D6B">
        <w:rPr>
          <w:rFonts w:asciiTheme="majorBidi" w:hAnsiTheme="majorBidi" w:cs="Angsana New"/>
          <w:spacing w:val="-12"/>
          <w:sz w:val="32"/>
          <w:szCs w:val="32"/>
        </w:rPr>
        <w:t>30</w:t>
      </w:r>
      <w:r w:rsidRPr="005855EF">
        <w:rPr>
          <w:rFonts w:asciiTheme="majorBidi" w:hAnsiTheme="majorBidi" w:cs="Angsana New"/>
          <w:spacing w:val="-12"/>
          <w:sz w:val="32"/>
          <w:szCs w:val="32"/>
        </w:rPr>
        <w:t xml:space="preserve"> </w:t>
      </w:r>
      <w:r w:rsidRPr="005855EF">
        <w:rPr>
          <w:rFonts w:asciiTheme="majorBidi" w:hAnsiTheme="majorBidi" w:cs="Angsana New"/>
          <w:spacing w:val="-12"/>
          <w:sz w:val="32"/>
          <w:szCs w:val="32"/>
          <w:cs/>
        </w:rPr>
        <w:t xml:space="preserve">มิถุนายน </w:t>
      </w:r>
      <w:r w:rsidR="006E3D6B" w:rsidRPr="006E3D6B">
        <w:rPr>
          <w:rFonts w:asciiTheme="majorBidi" w:hAnsiTheme="majorBidi" w:cs="Angsana New"/>
          <w:spacing w:val="-12"/>
          <w:sz w:val="32"/>
          <w:szCs w:val="32"/>
        </w:rPr>
        <w:t>2568</w:t>
      </w:r>
      <w:r w:rsidRPr="005855EF">
        <w:rPr>
          <w:rFonts w:asciiTheme="majorBidi" w:hAnsiTheme="majorBidi" w:cs="Angsana New"/>
          <w:spacing w:val="-12"/>
          <w:sz w:val="32"/>
          <w:szCs w:val="32"/>
        </w:rPr>
        <w:t xml:space="preserve">: </w:t>
      </w:r>
      <w:r w:rsidRPr="005855EF">
        <w:rPr>
          <w:rFonts w:asciiTheme="majorBidi" w:hAnsiTheme="majorBidi" w:cs="Angsana New"/>
          <w:spacing w:val="-12"/>
          <w:sz w:val="32"/>
          <w:szCs w:val="32"/>
          <w:cs/>
        </w:rPr>
        <w:t>ไม่มี)</w:t>
      </w:r>
    </w:p>
    <w:p w14:paraId="7CD4379B" w14:textId="7B34F201" w:rsidR="002F27EE" w:rsidRPr="0073563D" w:rsidRDefault="002F27EE" w:rsidP="00EF7C5E">
      <w:pPr>
        <w:pStyle w:val="ListParagraph"/>
        <w:numPr>
          <w:ilvl w:val="0"/>
          <w:numId w:val="2"/>
        </w:numPr>
        <w:tabs>
          <w:tab w:val="clear" w:pos="360"/>
          <w:tab w:val="num" w:pos="540"/>
        </w:tabs>
        <w:spacing w:before="360"/>
        <w:ind w:left="547" w:right="389"/>
        <w:jc w:val="thaiDistribute"/>
        <w:rPr>
          <w:rFonts w:asciiTheme="majorBidi" w:hAnsiTheme="majorBidi" w:cstheme="majorBidi"/>
          <w:b/>
          <w:bCs/>
          <w:sz w:val="32"/>
          <w:szCs w:val="32"/>
        </w:rPr>
      </w:pPr>
      <w:r w:rsidRPr="0073563D">
        <w:rPr>
          <w:rFonts w:asciiTheme="majorBidi" w:hAnsiTheme="majorBidi" w:cstheme="majorBidi" w:hint="cs"/>
          <w:b/>
          <w:bCs/>
          <w:sz w:val="32"/>
          <w:szCs w:val="32"/>
          <w:cs/>
        </w:rPr>
        <w:t>ที่ดิน อาคาร และอุปกรณ์</w:t>
      </w:r>
    </w:p>
    <w:p w14:paraId="08A37DA4" w14:textId="3167938A" w:rsidR="00937EEE" w:rsidRPr="0073563D" w:rsidRDefault="00937EEE" w:rsidP="002D7C5C">
      <w:pPr>
        <w:spacing w:after="120"/>
        <w:ind w:left="547"/>
        <w:jc w:val="thaiDistribute"/>
        <w:rPr>
          <w:rFonts w:asciiTheme="majorBidi" w:hAnsiTheme="majorBidi" w:cstheme="majorBidi"/>
          <w:sz w:val="32"/>
          <w:szCs w:val="32"/>
        </w:rPr>
      </w:pPr>
      <w:r w:rsidRPr="0073563D">
        <w:rPr>
          <w:rFonts w:asciiTheme="majorBidi" w:hAnsiTheme="majorBidi" w:cstheme="majorBidi"/>
          <w:sz w:val="32"/>
          <w:szCs w:val="32"/>
          <w:cs/>
        </w:rPr>
        <w:t>รายการเปลี่ยนแปลงของที่ดิน อาคารและอุปกรณ์สำหรับ</w:t>
      </w:r>
      <w:r w:rsidR="00A6091C" w:rsidRPr="0073563D">
        <w:rPr>
          <w:rFonts w:asciiTheme="majorBidi" w:hAnsiTheme="majorBidi" w:cs="Angsana New" w:hint="cs"/>
          <w:sz w:val="32"/>
          <w:szCs w:val="32"/>
          <w:cs/>
        </w:rPr>
        <w:t xml:space="preserve">งวดหกเดือนสิ้นสุดวันที่ </w:t>
      </w:r>
      <w:r w:rsidR="006E3D6B" w:rsidRPr="006E3D6B">
        <w:rPr>
          <w:rFonts w:asciiTheme="majorBidi" w:hAnsiTheme="majorBidi" w:cs="Angsana New" w:hint="cs"/>
          <w:sz w:val="32"/>
          <w:szCs w:val="32"/>
        </w:rPr>
        <w:t>30</w:t>
      </w:r>
      <w:r w:rsidR="00A6091C" w:rsidRPr="0073563D">
        <w:rPr>
          <w:rFonts w:asciiTheme="majorBidi" w:hAnsiTheme="majorBidi" w:cs="Angsana New" w:hint="cs"/>
          <w:sz w:val="32"/>
          <w:szCs w:val="32"/>
          <w:cs/>
        </w:rPr>
        <w:t xml:space="preserve"> มิถุนายน </w:t>
      </w:r>
      <w:r w:rsidR="006E3D6B" w:rsidRPr="006E3D6B">
        <w:rPr>
          <w:rFonts w:asciiTheme="majorBidi" w:hAnsiTheme="majorBidi" w:cs="Angsana New" w:hint="cs"/>
          <w:sz w:val="32"/>
          <w:szCs w:val="32"/>
        </w:rPr>
        <w:t>2568</w:t>
      </w:r>
      <w:r w:rsidR="00A6091C" w:rsidRPr="0073563D">
        <w:rPr>
          <w:rFonts w:asciiTheme="majorBidi" w:hAnsiTheme="majorBidi" w:cs="Angsana New" w:hint="cs"/>
          <w:sz w:val="32"/>
          <w:szCs w:val="32"/>
          <w:cs/>
        </w:rPr>
        <w:t xml:space="preserve"> </w:t>
      </w:r>
      <w:r w:rsidR="000D6CF3" w:rsidRPr="0073563D">
        <w:rPr>
          <w:rFonts w:asciiTheme="majorBidi" w:hAnsiTheme="majorBidi" w:cstheme="majorBidi"/>
          <w:sz w:val="32"/>
          <w:szCs w:val="32"/>
          <w:cs/>
        </w:rPr>
        <w:t>และ</w:t>
      </w:r>
      <w:r w:rsidR="00527AF6" w:rsidRPr="0073563D">
        <w:rPr>
          <w:rFonts w:asciiTheme="majorBidi" w:hAnsiTheme="majorBidi" w:cstheme="majorBidi"/>
          <w:sz w:val="32"/>
          <w:szCs w:val="32"/>
          <w:cs/>
        </w:rPr>
        <w:t xml:space="preserve"> </w:t>
      </w:r>
      <w:r w:rsidR="006E3D6B" w:rsidRPr="006E3D6B">
        <w:rPr>
          <w:rFonts w:asciiTheme="majorBidi" w:hAnsiTheme="majorBidi" w:cstheme="majorBidi"/>
          <w:sz w:val="32"/>
          <w:szCs w:val="32"/>
        </w:rPr>
        <w:t>2567</w:t>
      </w:r>
      <w:r w:rsidRPr="0073563D">
        <w:rPr>
          <w:rFonts w:asciiTheme="majorBidi" w:hAnsiTheme="majorBidi" w:cstheme="majorBidi"/>
          <w:sz w:val="32"/>
          <w:szCs w:val="32"/>
          <w:cs/>
        </w:rPr>
        <w:t xml:space="preserve"> สรุปได้ดังนี้</w:t>
      </w:r>
    </w:p>
    <w:tbl>
      <w:tblPr>
        <w:tblW w:w="8694" w:type="dxa"/>
        <w:tblInd w:w="540" w:type="dxa"/>
        <w:tblLayout w:type="fixed"/>
        <w:tblCellMar>
          <w:left w:w="0" w:type="dxa"/>
          <w:right w:w="0" w:type="dxa"/>
        </w:tblCellMar>
        <w:tblLook w:val="04A0" w:firstRow="1" w:lastRow="0" w:firstColumn="1" w:lastColumn="0" w:noHBand="0" w:noVBand="1"/>
      </w:tblPr>
      <w:tblGrid>
        <w:gridCol w:w="4230"/>
        <w:gridCol w:w="1061"/>
        <w:gridCol w:w="109"/>
        <w:gridCol w:w="1080"/>
        <w:gridCol w:w="90"/>
        <w:gridCol w:w="1035"/>
        <w:gridCol w:w="82"/>
        <w:gridCol w:w="1007"/>
      </w:tblGrid>
      <w:tr w:rsidR="00937EEE" w:rsidRPr="0073563D" w14:paraId="08564A0F" w14:textId="77777777" w:rsidTr="00E42BC6">
        <w:trPr>
          <w:trHeight w:val="144"/>
        </w:trPr>
        <w:tc>
          <w:tcPr>
            <w:tcW w:w="4230" w:type="dxa"/>
          </w:tcPr>
          <w:p w14:paraId="0317C44A" w14:textId="77777777" w:rsidR="00937EEE" w:rsidRPr="0073563D" w:rsidRDefault="00937EEE" w:rsidP="002D7C5C">
            <w:pPr>
              <w:autoSpaceDE w:val="0"/>
              <w:autoSpaceDN w:val="0"/>
              <w:ind w:left="180" w:right="-86"/>
              <w:jc w:val="thaiDistribute"/>
              <w:rPr>
                <w:rFonts w:asciiTheme="majorBidi" w:hAnsiTheme="majorBidi" w:cstheme="majorBidi"/>
                <w:sz w:val="28"/>
                <w:szCs w:val="28"/>
                <w:lang w:val="en-GB"/>
              </w:rPr>
            </w:pPr>
          </w:p>
        </w:tc>
        <w:tc>
          <w:tcPr>
            <w:tcW w:w="2250" w:type="dxa"/>
            <w:gridSpan w:val="3"/>
          </w:tcPr>
          <w:p w14:paraId="41D1F7D7" w14:textId="77777777" w:rsidR="00937EEE" w:rsidRPr="0073563D" w:rsidRDefault="00937EEE" w:rsidP="002D7C5C">
            <w:pPr>
              <w:autoSpaceDE w:val="0"/>
              <w:autoSpaceDN w:val="0"/>
              <w:ind w:right="-108"/>
              <w:jc w:val="center"/>
              <w:rPr>
                <w:rFonts w:asciiTheme="majorBidi" w:hAnsiTheme="majorBidi" w:cstheme="majorBidi"/>
                <w:b/>
                <w:bCs/>
                <w:sz w:val="28"/>
                <w:szCs w:val="28"/>
              </w:rPr>
            </w:pPr>
          </w:p>
        </w:tc>
        <w:tc>
          <w:tcPr>
            <w:tcW w:w="90" w:type="dxa"/>
          </w:tcPr>
          <w:p w14:paraId="2F1DCC59" w14:textId="77777777" w:rsidR="00937EEE" w:rsidRPr="0073563D" w:rsidRDefault="00937EEE" w:rsidP="002D7C5C">
            <w:pPr>
              <w:autoSpaceDE w:val="0"/>
              <w:autoSpaceDN w:val="0"/>
              <w:ind w:right="-108"/>
              <w:jc w:val="center"/>
              <w:rPr>
                <w:rFonts w:asciiTheme="majorBidi" w:hAnsiTheme="majorBidi" w:cstheme="majorBidi"/>
                <w:sz w:val="28"/>
                <w:szCs w:val="28"/>
              </w:rPr>
            </w:pPr>
          </w:p>
        </w:tc>
        <w:tc>
          <w:tcPr>
            <w:tcW w:w="2124" w:type="dxa"/>
            <w:gridSpan w:val="3"/>
            <w:hideMark/>
          </w:tcPr>
          <w:p w14:paraId="253549A0" w14:textId="571BC5E8" w:rsidR="00937EEE" w:rsidRPr="0073563D" w:rsidRDefault="00937EEE" w:rsidP="002D7C5C">
            <w:pPr>
              <w:autoSpaceDE w:val="0"/>
              <w:autoSpaceDN w:val="0"/>
              <w:ind w:right="144"/>
              <w:jc w:val="right"/>
              <w:rPr>
                <w:rFonts w:asciiTheme="majorBidi" w:hAnsiTheme="majorBidi" w:cstheme="majorBidi"/>
                <w:b/>
                <w:bCs/>
                <w:sz w:val="28"/>
                <w:szCs w:val="28"/>
              </w:rPr>
            </w:pPr>
            <w:r w:rsidRPr="0073563D">
              <w:rPr>
                <w:rFonts w:asciiTheme="majorBidi" w:hAnsiTheme="majorBidi" w:cstheme="majorBidi"/>
                <w:b/>
                <w:bCs/>
                <w:sz w:val="28"/>
                <w:szCs w:val="28"/>
                <w:cs/>
              </w:rPr>
              <w:t>หน่วย :</w:t>
            </w:r>
            <w:r w:rsidR="00E13C6A" w:rsidRPr="0073563D">
              <w:rPr>
                <w:rFonts w:asciiTheme="majorBidi" w:hAnsiTheme="majorBidi" w:cstheme="majorBidi"/>
                <w:b/>
                <w:bCs/>
                <w:sz w:val="28"/>
                <w:szCs w:val="28"/>
              </w:rPr>
              <w:t xml:space="preserve"> </w:t>
            </w:r>
            <w:r w:rsidRPr="0073563D">
              <w:rPr>
                <w:rFonts w:asciiTheme="majorBidi" w:hAnsiTheme="majorBidi" w:cstheme="majorBidi"/>
                <w:b/>
                <w:bCs/>
                <w:sz w:val="28"/>
                <w:szCs w:val="28"/>
                <w:cs/>
              </w:rPr>
              <w:t>พันบาท</w:t>
            </w:r>
          </w:p>
        </w:tc>
      </w:tr>
      <w:tr w:rsidR="00937EEE" w:rsidRPr="0073563D" w14:paraId="42928713" w14:textId="77777777" w:rsidTr="00E42BC6">
        <w:trPr>
          <w:trHeight w:val="144"/>
        </w:trPr>
        <w:tc>
          <w:tcPr>
            <w:tcW w:w="4230" w:type="dxa"/>
          </w:tcPr>
          <w:p w14:paraId="7163C723" w14:textId="77777777" w:rsidR="00937EEE" w:rsidRPr="0073563D" w:rsidRDefault="00937EEE" w:rsidP="002D7C5C">
            <w:pPr>
              <w:autoSpaceDE w:val="0"/>
              <w:autoSpaceDN w:val="0"/>
              <w:jc w:val="center"/>
              <w:rPr>
                <w:rFonts w:asciiTheme="majorBidi" w:hAnsiTheme="majorBidi" w:cstheme="majorBidi"/>
                <w:b/>
                <w:bCs/>
                <w:sz w:val="28"/>
                <w:szCs w:val="28"/>
                <w:cs/>
              </w:rPr>
            </w:pPr>
          </w:p>
        </w:tc>
        <w:tc>
          <w:tcPr>
            <w:tcW w:w="2250" w:type="dxa"/>
            <w:gridSpan w:val="3"/>
            <w:hideMark/>
          </w:tcPr>
          <w:p w14:paraId="1BDB7191" w14:textId="77777777" w:rsidR="00937EEE" w:rsidRPr="0073563D" w:rsidRDefault="00937EEE" w:rsidP="002D7C5C">
            <w:pPr>
              <w:autoSpaceDE w:val="0"/>
              <w:autoSpaceDN w:val="0"/>
              <w:jc w:val="center"/>
              <w:rPr>
                <w:rFonts w:asciiTheme="majorBidi" w:hAnsiTheme="majorBidi" w:cstheme="majorBidi"/>
                <w:b/>
                <w:bCs/>
                <w:sz w:val="28"/>
                <w:szCs w:val="28"/>
                <w:cs/>
              </w:rPr>
            </w:pPr>
            <w:r w:rsidRPr="0073563D">
              <w:rPr>
                <w:rFonts w:asciiTheme="majorBidi" w:hAnsiTheme="majorBidi" w:cstheme="majorBidi"/>
                <w:b/>
                <w:bCs/>
                <w:sz w:val="28"/>
                <w:szCs w:val="28"/>
                <w:cs/>
              </w:rPr>
              <w:t>งบการเงินรวม</w:t>
            </w:r>
          </w:p>
        </w:tc>
        <w:tc>
          <w:tcPr>
            <w:tcW w:w="90" w:type="dxa"/>
          </w:tcPr>
          <w:p w14:paraId="4CA09839" w14:textId="77777777" w:rsidR="00937EEE" w:rsidRPr="0073563D" w:rsidRDefault="00937EEE" w:rsidP="002D7C5C">
            <w:pPr>
              <w:autoSpaceDE w:val="0"/>
              <w:autoSpaceDN w:val="0"/>
              <w:jc w:val="center"/>
              <w:rPr>
                <w:rFonts w:asciiTheme="majorBidi" w:hAnsiTheme="majorBidi" w:cstheme="majorBidi"/>
                <w:b/>
                <w:bCs/>
                <w:sz w:val="28"/>
                <w:szCs w:val="28"/>
                <w:cs/>
              </w:rPr>
            </w:pPr>
          </w:p>
        </w:tc>
        <w:tc>
          <w:tcPr>
            <w:tcW w:w="2124" w:type="dxa"/>
            <w:gridSpan w:val="3"/>
            <w:hideMark/>
          </w:tcPr>
          <w:p w14:paraId="47FCA6A9" w14:textId="77777777" w:rsidR="00937EEE" w:rsidRPr="0073563D" w:rsidRDefault="00937EEE" w:rsidP="002D7C5C">
            <w:pPr>
              <w:autoSpaceDE w:val="0"/>
              <w:autoSpaceDN w:val="0"/>
              <w:jc w:val="center"/>
              <w:rPr>
                <w:rFonts w:asciiTheme="majorBidi" w:hAnsiTheme="majorBidi" w:cstheme="majorBidi"/>
                <w:b/>
                <w:bCs/>
                <w:sz w:val="28"/>
                <w:szCs w:val="28"/>
                <w:cs/>
              </w:rPr>
            </w:pPr>
            <w:r w:rsidRPr="0073563D">
              <w:rPr>
                <w:rFonts w:asciiTheme="majorBidi" w:hAnsiTheme="majorBidi" w:cstheme="majorBidi"/>
                <w:b/>
                <w:bCs/>
                <w:sz w:val="28"/>
                <w:szCs w:val="28"/>
                <w:cs/>
              </w:rPr>
              <w:t>งบการเงินเฉพาะกิจการ</w:t>
            </w:r>
          </w:p>
        </w:tc>
      </w:tr>
      <w:tr w:rsidR="00F345FF" w:rsidRPr="0073563D" w14:paraId="7679B144" w14:textId="77777777" w:rsidTr="00E42BC6">
        <w:trPr>
          <w:trHeight w:val="144"/>
        </w:trPr>
        <w:tc>
          <w:tcPr>
            <w:tcW w:w="4230" w:type="dxa"/>
          </w:tcPr>
          <w:p w14:paraId="0A54AA0A" w14:textId="77777777" w:rsidR="00F345FF" w:rsidRPr="0073563D" w:rsidRDefault="00F345FF" w:rsidP="002D7C5C">
            <w:pPr>
              <w:autoSpaceDE w:val="0"/>
              <w:autoSpaceDN w:val="0"/>
              <w:ind w:left="180" w:right="-86"/>
              <w:jc w:val="thaiDistribute"/>
              <w:rPr>
                <w:rFonts w:asciiTheme="majorBidi" w:hAnsiTheme="majorBidi" w:cstheme="majorBidi"/>
                <w:sz w:val="28"/>
                <w:szCs w:val="28"/>
              </w:rPr>
            </w:pPr>
          </w:p>
        </w:tc>
        <w:tc>
          <w:tcPr>
            <w:tcW w:w="1061" w:type="dxa"/>
            <w:hideMark/>
          </w:tcPr>
          <w:p w14:paraId="6D0BF5B5" w14:textId="5F2C9929" w:rsidR="00F345FF" w:rsidRPr="0073563D" w:rsidRDefault="006E3D6B" w:rsidP="002D7C5C">
            <w:pPr>
              <w:autoSpaceDE w:val="0"/>
              <w:autoSpaceDN w:val="0"/>
              <w:jc w:val="center"/>
              <w:rPr>
                <w:rFonts w:asciiTheme="majorBidi" w:hAnsiTheme="majorBidi" w:cstheme="majorBidi"/>
                <w:b/>
                <w:bCs/>
                <w:sz w:val="28"/>
                <w:szCs w:val="28"/>
              </w:rPr>
            </w:pPr>
            <w:r w:rsidRPr="006E3D6B">
              <w:rPr>
                <w:rFonts w:asciiTheme="majorBidi" w:hAnsiTheme="majorBidi" w:cstheme="majorBidi"/>
                <w:b/>
                <w:bCs/>
                <w:sz w:val="28"/>
                <w:szCs w:val="28"/>
              </w:rPr>
              <w:t>2568</w:t>
            </w:r>
          </w:p>
        </w:tc>
        <w:tc>
          <w:tcPr>
            <w:tcW w:w="109" w:type="dxa"/>
          </w:tcPr>
          <w:p w14:paraId="7EDE03CE" w14:textId="77777777" w:rsidR="00F345FF" w:rsidRPr="0073563D" w:rsidRDefault="00F345FF" w:rsidP="002D7C5C">
            <w:pPr>
              <w:autoSpaceDE w:val="0"/>
              <w:autoSpaceDN w:val="0"/>
              <w:jc w:val="center"/>
              <w:rPr>
                <w:rFonts w:asciiTheme="majorBidi" w:hAnsiTheme="majorBidi" w:cstheme="majorBidi"/>
                <w:b/>
                <w:bCs/>
                <w:sz w:val="28"/>
                <w:szCs w:val="28"/>
              </w:rPr>
            </w:pPr>
          </w:p>
        </w:tc>
        <w:tc>
          <w:tcPr>
            <w:tcW w:w="1080" w:type="dxa"/>
            <w:hideMark/>
          </w:tcPr>
          <w:p w14:paraId="2644FB23" w14:textId="35FD1D08" w:rsidR="00F345FF" w:rsidRPr="0073563D" w:rsidRDefault="006E3D6B" w:rsidP="002D7C5C">
            <w:pPr>
              <w:autoSpaceDE w:val="0"/>
              <w:autoSpaceDN w:val="0"/>
              <w:jc w:val="center"/>
              <w:rPr>
                <w:rFonts w:asciiTheme="majorBidi" w:hAnsiTheme="majorBidi" w:cstheme="majorBidi"/>
                <w:b/>
                <w:bCs/>
                <w:sz w:val="28"/>
                <w:szCs w:val="28"/>
              </w:rPr>
            </w:pPr>
            <w:r w:rsidRPr="006E3D6B">
              <w:rPr>
                <w:rFonts w:asciiTheme="majorBidi" w:hAnsiTheme="majorBidi" w:cstheme="majorBidi"/>
                <w:b/>
                <w:bCs/>
                <w:sz w:val="28"/>
                <w:szCs w:val="28"/>
              </w:rPr>
              <w:t>2567</w:t>
            </w:r>
          </w:p>
        </w:tc>
        <w:tc>
          <w:tcPr>
            <w:tcW w:w="90" w:type="dxa"/>
          </w:tcPr>
          <w:p w14:paraId="3F632696" w14:textId="77777777" w:rsidR="00F345FF" w:rsidRPr="0073563D" w:rsidRDefault="00F345FF" w:rsidP="002D7C5C">
            <w:pPr>
              <w:autoSpaceDE w:val="0"/>
              <w:autoSpaceDN w:val="0"/>
              <w:jc w:val="center"/>
              <w:rPr>
                <w:rFonts w:asciiTheme="majorBidi" w:hAnsiTheme="majorBidi" w:cstheme="majorBidi"/>
                <w:sz w:val="28"/>
                <w:szCs w:val="28"/>
                <w:lang w:val="en-GB"/>
              </w:rPr>
            </w:pPr>
          </w:p>
        </w:tc>
        <w:tc>
          <w:tcPr>
            <w:tcW w:w="1035" w:type="dxa"/>
            <w:hideMark/>
          </w:tcPr>
          <w:p w14:paraId="59CC1D29" w14:textId="15A1AC96" w:rsidR="00F345FF" w:rsidRPr="0073563D" w:rsidRDefault="006E3D6B" w:rsidP="002D7C5C">
            <w:pPr>
              <w:autoSpaceDE w:val="0"/>
              <w:autoSpaceDN w:val="0"/>
              <w:jc w:val="center"/>
              <w:rPr>
                <w:rFonts w:asciiTheme="majorBidi" w:hAnsiTheme="majorBidi" w:cstheme="majorBidi"/>
                <w:b/>
                <w:bCs/>
                <w:sz w:val="28"/>
                <w:szCs w:val="28"/>
              </w:rPr>
            </w:pPr>
            <w:r w:rsidRPr="006E3D6B">
              <w:rPr>
                <w:rFonts w:asciiTheme="majorBidi" w:hAnsiTheme="majorBidi" w:cstheme="majorBidi"/>
                <w:b/>
                <w:bCs/>
                <w:sz w:val="28"/>
                <w:szCs w:val="28"/>
              </w:rPr>
              <w:t>2568</w:t>
            </w:r>
          </w:p>
        </w:tc>
        <w:tc>
          <w:tcPr>
            <w:tcW w:w="82" w:type="dxa"/>
          </w:tcPr>
          <w:p w14:paraId="0687917A" w14:textId="77777777" w:rsidR="00F345FF" w:rsidRPr="0073563D" w:rsidRDefault="00F345FF" w:rsidP="002D7C5C">
            <w:pPr>
              <w:autoSpaceDE w:val="0"/>
              <w:autoSpaceDN w:val="0"/>
              <w:jc w:val="center"/>
              <w:rPr>
                <w:rFonts w:asciiTheme="majorBidi" w:hAnsiTheme="majorBidi" w:cstheme="majorBidi"/>
                <w:b/>
                <w:bCs/>
                <w:sz w:val="28"/>
                <w:szCs w:val="28"/>
              </w:rPr>
            </w:pPr>
          </w:p>
        </w:tc>
        <w:tc>
          <w:tcPr>
            <w:tcW w:w="1007" w:type="dxa"/>
            <w:hideMark/>
          </w:tcPr>
          <w:p w14:paraId="19E4B829" w14:textId="69533C04" w:rsidR="00F345FF" w:rsidRPr="0073563D" w:rsidRDefault="006E3D6B" w:rsidP="002D7C5C">
            <w:pPr>
              <w:autoSpaceDE w:val="0"/>
              <w:autoSpaceDN w:val="0"/>
              <w:jc w:val="center"/>
              <w:rPr>
                <w:rFonts w:asciiTheme="majorBidi" w:hAnsiTheme="majorBidi" w:cstheme="majorBidi"/>
                <w:b/>
                <w:bCs/>
                <w:sz w:val="28"/>
                <w:szCs w:val="28"/>
              </w:rPr>
            </w:pPr>
            <w:r w:rsidRPr="006E3D6B">
              <w:rPr>
                <w:rFonts w:asciiTheme="majorBidi" w:hAnsiTheme="majorBidi" w:cstheme="majorBidi"/>
                <w:b/>
                <w:bCs/>
                <w:sz w:val="28"/>
                <w:szCs w:val="28"/>
              </w:rPr>
              <w:t>2567</w:t>
            </w:r>
          </w:p>
        </w:tc>
      </w:tr>
      <w:tr w:rsidR="00107B75" w:rsidRPr="0073563D" w14:paraId="0F03CA9E" w14:textId="77777777" w:rsidTr="00E42BC6">
        <w:trPr>
          <w:trHeight w:val="144"/>
        </w:trPr>
        <w:tc>
          <w:tcPr>
            <w:tcW w:w="4230" w:type="dxa"/>
            <w:shd w:val="clear" w:color="auto" w:fill="FFFFFF"/>
            <w:vAlign w:val="bottom"/>
            <w:hideMark/>
          </w:tcPr>
          <w:p w14:paraId="35927CA2" w14:textId="77777777" w:rsidR="00107B75" w:rsidRPr="0073563D" w:rsidRDefault="00107B75" w:rsidP="00107B75">
            <w:pPr>
              <w:ind w:left="360"/>
              <w:jc w:val="thaiDistribute"/>
              <w:rPr>
                <w:rFonts w:asciiTheme="majorBidi" w:hAnsiTheme="majorBidi" w:cstheme="majorBidi"/>
                <w:sz w:val="28"/>
                <w:szCs w:val="28"/>
              </w:rPr>
            </w:pPr>
            <w:r w:rsidRPr="0073563D">
              <w:rPr>
                <w:rFonts w:asciiTheme="majorBidi" w:hAnsiTheme="majorBidi" w:cstheme="majorBidi"/>
                <w:sz w:val="28"/>
                <w:szCs w:val="28"/>
                <w:cs/>
              </w:rPr>
              <w:t>มูลค่าสุทธิตามบัญชีต้นงวด</w:t>
            </w:r>
          </w:p>
        </w:tc>
        <w:tc>
          <w:tcPr>
            <w:tcW w:w="1061" w:type="dxa"/>
            <w:shd w:val="clear" w:color="auto" w:fill="FFFFFF"/>
          </w:tcPr>
          <w:p w14:paraId="4FC4214D" w14:textId="0B68B8B2" w:rsidR="00107B75" w:rsidRPr="0073563D" w:rsidRDefault="006E3D6B" w:rsidP="00107B75">
            <w:pPr>
              <w:tabs>
                <w:tab w:val="decimal" w:pos="916"/>
              </w:tabs>
              <w:rPr>
                <w:rFonts w:asciiTheme="majorBidi" w:hAnsiTheme="majorBidi" w:cstheme="majorBidi"/>
                <w:sz w:val="28"/>
                <w:szCs w:val="28"/>
              </w:rPr>
            </w:pPr>
            <w:r w:rsidRPr="006E3D6B">
              <w:rPr>
                <w:rFonts w:asciiTheme="majorBidi" w:hAnsiTheme="majorBidi" w:cstheme="majorBidi"/>
                <w:sz w:val="28"/>
                <w:szCs w:val="28"/>
              </w:rPr>
              <w:t>833</w:t>
            </w:r>
            <w:r w:rsidR="00E933B6" w:rsidRPr="0073563D">
              <w:rPr>
                <w:rFonts w:asciiTheme="majorBidi" w:hAnsiTheme="majorBidi" w:cstheme="majorBidi"/>
                <w:sz w:val="28"/>
                <w:szCs w:val="28"/>
              </w:rPr>
              <w:t>,</w:t>
            </w:r>
            <w:r w:rsidRPr="006E3D6B">
              <w:rPr>
                <w:rFonts w:asciiTheme="majorBidi" w:hAnsiTheme="majorBidi" w:cstheme="majorBidi"/>
                <w:sz w:val="28"/>
                <w:szCs w:val="28"/>
              </w:rPr>
              <w:t>559</w:t>
            </w:r>
          </w:p>
        </w:tc>
        <w:tc>
          <w:tcPr>
            <w:tcW w:w="109" w:type="dxa"/>
          </w:tcPr>
          <w:p w14:paraId="323E67A2" w14:textId="77777777" w:rsidR="00107B75" w:rsidRPr="0073563D" w:rsidRDefault="00107B75" w:rsidP="00107B75">
            <w:pPr>
              <w:tabs>
                <w:tab w:val="decimal" w:pos="1029"/>
              </w:tabs>
              <w:autoSpaceDE w:val="0"/>
              <w:autoSpaceDN w:val="0"/>
              <w:ind w:right="-428"/>
              <w:rPr>
                <w:rFonts w:asciiTheme="majorBidi" w:hAnsiTheme="majorBidi" w:cstheme="majorBidi"/>
                <w:sz w:val="28"/>
                <w:szCs w:val="28"/>
                <w:lang w:val="en-GB"/>
              </w:rPr>
            </w:pPr>
          </w:p>
        </w:tc>
        <w:tc>
          <w:tcPr>
            <w:tcW w:w="1080" w:type="dxa"/>
            <w:shd w:val="clear" w:color="auto" w:fill="FFFFFF"/>
          </w:tcPr>
          <w:p w14:paraId="1F1A7178" w14:textId="1E4F0E39" w:rsidR="00107B75" w:rsidRPr="0073563D" w:rsidRDefault="006E3D6B" w:rsidP="00107B75">
            <w:pPr>
              <w:tabs>
                <w:tab w:val="decimal" w:pos="916"/>
              </w:tabs>
              <w:rPr>
                <w:rFonts w:asciiTheme="majorBidi" w:hAnsiTheme="majorBidi" w:cstheme="majorBidi"/>
                <w:sz w:val="28"/>
                <w:szCs w:val="28"/>
              </w:rPr>
            </w:pPr>
            <w:r w:rsidRPr="006E3D6B">
              <w:rPr>
                <w:rFonts w:asciiTheme="majorBidi" w:hAnsiTheme="majorBidi" w:cstheme="majorBidi"/>
                <w:sz w:val="28"/>
                <w:szCs w:val="28"/>
              </w:rPr>
              <w:t>869</w:t>
            </w:r>
            <w:r w:rsidR="00107B75" w:rsidRPr="0073563D">
              <w:rPr>
                <w:rFonts w:asciiTheme="majorBidi" w:hAnsiTheme="majorBidi" w:cstheme="majorBidi"/>
                <w:sz w:val="28"/>
                <w:szCs w:val="28"/>
              </w:rPr>
              <w:t>,</w:t>
            </w:r>
            <w:r w:rsidRPr="006E3D6B">
              <w:rPr>
                <w:rFonts w:asciiTheme="majorBidi" w:hAnsiTheme="majorBidi" w:cstheme="majorBidi"/>
                <w:sz w:val="28"/>
                <w:szCs w:val="28"/>
              </w:rPr>
              <w:t>019</w:t>
            </w:r>
          </w:p>
        </w:tc>
        <w:tc>
          <w:tcPr>
            <w:tcW w:w="90" w:type="dxa"/>
          </w:tcPr>
          <w:p w14:paraId="547FC43C" w14:textId="77777777" w:rsidR="00107B75" w:rsidRPr="0073563D" w:rsidRDefault="00107B75" w:rsidP="00107B75">
            <w:pPr>
              <w:tabs>
                <w:tab w:val="decimal" w:pos="1029"/>
              </w:tabs>
              <w:autoSpaceDE w:val="0"/>
              <w:autoSpaceDN w:val="0"/>
              <w:ind w:right="-428"/>
              <w:rPr>
                <w:rFonts w:asciiTheme="majorBidi" w:hAnsiTheme="majorBidi" w:cstheme="majorBidi"/>
                <w:sz w:val="28"/>
                <w:szCs w:val="28"/>
              </w:rPr>
            </w:pPr>
          </w:p>
        </w:tc>
        <w:tc>
          <w:tcPr>
            <w:tcW w:w="1035" w:type="dxa"/>
            <w:shd w:val="clear" w:color="auto" w:fill="FFFFFF"/>
          </w:tcPr>
          <w:p w14:paraId="4498221D" w14:textId="36A646E2" w:rsidR="00107B75" w:rsidRPr="0073563D" w:rsidRDefault="006E3D6B" w:rsidP="00107B75">
            <w:pPr>
              <w:tabs>
                <w:tab w:val="decimal" w:pos="899"/>
              </w:tabs>
              <w:rPr>
                <w:rFonts w:asciiTheme="majorBidi" w:hAnsiTheme="majorBidi" w:cstheme="majorBidi"/>
                <w:sz w:val="28"/>
                <w:szCs w:val="28"/>
              </w:rPr>
            </w:pPr>
            <w:r w:rsidRPr="006E3D6B">
              <w:rPr>
                <w:rFonts w:asciiTheme="majorBidi" w:hAnsiTheme="majorBidi" w:cstheme="majorBidi"/>
                <w:sz w:val="28"/>
                <w:szCs w:val="28"/>
              </w:rPr>
              <w:t>169</w:t>
            </w:r>
            <w:r w:rsidR="00E933B6" w:rsidRPr="0073563D">
              <w:rPr>
                <w:rFonts w:asciiTheme="majorBidi" w:hAnsiTheme="majorBidi" w:cstheme="majorBidi"/>
                <w:sz w:val="28"/>
                <w:szCs w:val="28"/>
              </w:rPr>
              <w:t>,</w:t>
            </w:r>
            <w:r w:rsidRPr="006E3D6B">
              <w:rPr>
                <w:rFonts w:asciiTheme="majorBidi" w:hAnsiTheme="majorBidi" w:cstheme="majorBidi"/>
                <w:sz w:val="28"/>
                <w:szCs w:val="28"/>
              </w:rPr>
              <w:t>644</w:t>
            </w:r>
          </w:p>
        </w:tc>
        <w:tc>
          <w:tcPr>
            <w:tcW w:w="82" w:type="dxa"/>
          </w:tcPr>
          <w:p w14:paraId="1B619717" w14:textId="77777777" w:rsidR="00107B75" w:rsidRPr="0073563D" w:rsidRDefault="00107B75" w:rsidP="00107B75">
            <w:pPr>
              <w:tabs>
                <w:tab w:val="decimal" w:pos="1029"/>
              </w:tabs>
              <w:autoSpaceDE w:val="0"/>
              <w:autoSpaceDN w:val="0"/>
              <w:ind w:right="-428"/>
              <w:rPr>
                <w:rFonts w:asciiTheme="majorBidi" w:hAnsiTheme="majorBidi" w:cstheme="majorBidi"/>
                <w:sz w:val="28"/>
                <w:szCs w:val="28"/>
              </w:rPr>
            </w:pPr>
          </w:p>
        </w:tc>
        <w:tc>
          <w:tcPr>
            <w:tcW w:w="1007" w:type="dxa"/>
            <w:shd w:val="clear" w:color="auto" w:fill="FFFFFF"/>
          </w:tcPr>
          <w:p w14:paraId="09EE1E0F" w14:textId="593140B7" w:rsidR="00107B75" w:rsidRPr="0073563D" w:rsidRDefault="006E3D6B" w:rsidP="00107B75">
            <w:pPr>
              <w:tabs>
                <w:tab w:val="decimal" w:pos="899"/>
              </w:tabs>
              <w:rPr>
                <w:rFonts w:asciiTheme="majorBidi" w:hAnsiTheme="majorBidi" w:cstheme="majorBidi"/>
                <w:sz w:val="28"/>
                <w:szCs w:val="28"/>
              </w:rPr>
            </w:pPr>
            <w:r w:rsidRPr="006E3D6B">
              <w:rPr>
                <w:rFonts w:asciiTheme="majorBidi" w:hAnsiTheme="majorBidi" w:cstheme="majorBidi"/>
                <w:sz w:val="28"/>
                <w:szCs w:val="28"/>
              </w:rPr>
              <w:t>174</w:t>
            </w:r>
            <w:r w:rsidR="00107B75" w:rsidRPr="0073563D">
              <w:rPr>
                <w:rFonts w:asciiTheme="majorBidi" w:hAnsiTheme="majorBidi" w:cstheme="majorBidi"/>
                <w:sz w:val="28"/>
                <w:szCs w:val="28"/>
              </w:rPr>
              <w:t>,</w:t>
            </w:r>
            <w:r w:rsidRPr="006E3D6B">
              <w:rPr>
                <w:rFonts w:asciiTheme="majorBidi" w:hAnsiTheme="majorBidi" w:cstheme="majorBidi"/>
                <w:sz w:val="28"/>
                <w:szCs w:val="28"/>
              </w:rPr>
              <w:t>605</w:t>
            </w:r>
          </w:p>
        </w:tc>
      </w:tr>
      <w:tr w:rsidR="00107B75" w:rsidRPr="0073563D" w14:paraId="53C04977" w14:textId="77777777" w:rsidTr="00E42BC6">
        <w:trPr>
          <w:trHeight w:val="144"/>
        </w:trPr>
        <w:tc>
          <w:tcPr>
            <w:tcW w:w="4230" w:type="dxa"/>
            <w:shd w:val="clear" w:color="auto" w:fill="FFFFFF"/>
            <w:vAlign w:val="bottom"/>
            <w:hideMark/>
          </w:tcPr>
          <w:p w14:paraId="1F80C679" w14:textId="075D35C1" w:rsidR="00107B75" w:rsidRPr="0073563D" w:rsidRDefault="00107B75" w:rsidP="00107B75">
            <w:pPr>
              <w:ind w:left="360"/>
              <w:jc w:val="thaiDistribute"/>
              <w:rPr>
                <w:rFonts w:asciiTheme="majorBidi" w:hAnsiTheme="majorBidi" w:cstheme="majorBidi"/>
                <w:sz w:val="28"/>
                <w:szCs w:val="28"/>
              </w:rPr>
            </w:pPr>
            <w:r w:rsidRPr="0073563D">
              <w:rPr>
                <w:rFonts w:asciiTheme="majorBidi" w:hAnsiTheme="majorBidi" w:cstheme="majorBidi"/>
                <w:sz w:val="28"/>
                <w:szCs w:val="28"/>
                <w:cs/>
              </w:rPr>
              <w:t>ซื้อ/โอนเข้า</w:t>
            </w:r>
            <w:r w:rsidRPr="0073563D">
              <w:rPr>
                <w:rFonts w:asciiTheme="majorBidi" w:hAnsiTheme="majorBidi" w:cstheme="majorBidi"/>
                <w:sz w:val="28"/>
                <w:szCs w:val="28"/>
              </w:rPr>
              <w:t xml:space="preserve"> - </w:t>
            </w:r>
            <w:r w:rsidRPr="0073563D">
              <w:rPr>
                <w:rFonts w:asciiTheme="majorBidi" w:hAnsiTheme="majorBidi" w:cstheme="majorBidi"/>
                <w:sz w:val="28"/>
                <w:szCs w:val="28"/>
                <w:cs/>
              </w:rPr>
              <w:t>ราคาทุน</w:t>
            </w:r>
          </w:p>
        </w:tc>
        <w:tc>
          <w:tcPr>
            <w:tcW w:w="1061" w:type="dxa"/>
            <w:shd w:val="clear" w:color="auto" w:fill="FFFFFF"/>
            <w:vAlign w:val="bottom"/>
          </w:tcPr>
          <w:p w14:paraId="2A4AD6D7" w14:textId="4BB44112" w:rsidR="00107B75" w:rsidRPr="00906EF6" w:rsidRDefault="006E3D6B" w:rsidP="00107B75">
            <w:pPr>
              <w:tabs>
                <w:tab w:val="decimal" w:pos="916"/>
              </w:tabs>
              <w:rPr>
                <w:rFonts w:asciiTheme="majorBidi" w:hAnsiTheme="majorBidi" w:cstheme="majorBidi"/>
                <w:sz w:val="28"/>
                <w:szCs w:val="28"/>
              </w:rPr>
            </w:pPr>
            <w:r w:rsidRPr="006E3D6B">
              <w:rPr>
                <w:rFonts w:asciiTheme="majorBidi" w:hAnsiTheme="majorBidi" w:cstheme="majorBidi"/>
                <w:sz w:val="28"/>
                <w:szCs w:val="28"/>
              </w:rPr>
              <w:t>12</w:t>
            </w:r>
            <w:r w:rsidR="00546567" w:rsidRPr="00906EF6">
              <w:rPr>
                <w:rFonts w:asciiTheme="majorBidi" w:hAnsiTheme="majorBidi" w:cstheme="majorBidi"/>
                <w:sz w:val="28"/>
                <w:szCs w:val="28"/>
              </w:rPr>
              <w:t>,</w:t>
            </w:r>
            <w:r w:rsidRPr="006E3D6B">
              <w:rPr>
                <w:rFonts w:asciiTheme="majorBidi" w:hAnsiTheme="majorBidi" w:cstheme="majorBidi"/>
                <w:sz w:val="28"/>
                <w:szCs w:val="28"/>
              </w:rPr>
              <w:t>279</w:t>
            </w:r>
          </w:p>
        </w:tc>
        <w:tc>
          <w:tcPr>
            <w:tcW w:w="109" w:type="dxa"/>
          </w:tcPr>
          <w:p w14:paraId="1420C981" w14:textId="77777777" w:rsidR="00107B75" w:rsidRPr="0073563D" w:rsidRDefault="00107B75" w:rsidP="00107B75">
            <w:pPr>
              <w:tabs>
                <w:tab w:val="decimal" w:pos="1029"/>
              </w:tabs>
              <w:autoSpaceDE w:val="0"/>
              <w:autoSpaceDN w:val="0"/>
              <w:ind w:right="-428"/>
              <w:rPr>
                <w:rFonts w:asciiTheme="majorBidi" w:hAnsiTheme="majorBidi" w:cstheme="majorBidi"/>
                <w:sz w:val="28"/>
                <w:szCs w:val="28"/>
                <w:lang w:val="en-GB"/>
              </w:rPr>
            </w:pPr>
          </w:p>
        </w:tc>
        <w:tc>
          <w:tcPr>
            <w:tcW w:w="1080" w:type="dxa"/>
            <w:shd w:val="clear" w:color="auto" w:fill="FFFFFF"/>
            <w:vAlign w:val="bottom"/>
          </w:tcPr>
          <w:p w14:paraId="48DF13B5" w14:textId="0402239B" w:rsidR="00107B75" w:rsidRPr="0073563D" w:rsidRDefault="006E3D6B" w:rsidP="00107B75">
            <w:pPr>
              <w:tabs>
                <w:tab w:val="decimal" w:pos="916"/>
              </w:tabs>
              <w:rPr>
                <w:rFonts w:asciiTheme="majorBidi" w:hAnsiTheme="majorBidi" w:cstheme="majorBidi"/>
                <w:sz w:val="28"/>
                <w:szCs w:val="28"/>
              </w:rPr>
            </w:pPr>
            <w:r w:rsidRPr="006E3D6B">
              <w:rPr>
                <w:rFonts w:asciiTheme="majorBidi" w:hAnsiTheme="majorBidi" w:cstheme="majorBidi"/>
                <w:sz w:val="28"/>
                <w:szCs w:val="28"/>
              </w:rPr>
              <w:t>2</w:t>
            </w:r>
            <w:r w:rsidR="00107B75" w:rsidRPr="0073563D">
              <w:rPr>
                <w:rFonts w:asciiTheme="majorBidi" w:hAnsiTheme="majorBidi" w:cstheme="majorBidi"/>
                <w:sz w:val="28"/>
                <w:szCs w:val="28"/>
              </w:rPr>
              <w:t>,</w:t>
            </w:r>
            <w:r w:rsidRPr="006E3D6B">
              <w:rPr>
                <w:rFonts w:asciiTheme="majorBidi" w:hAnsiTheme="majorBidi" w:cstheme="majorBidi"/>
                <w:sz w:val="28"/>
                <w:szCs w:val="28"/>
              </w:rPr>
              <w:t>664</w:t>
            </w:r>
          </w:p>
        </w:tc>
        <w:tc>
          <w:tcPr>
            <w:tcW w:w="90" w:type="dxa"/>
          </w:tcPr>
          <w:p w14:paraId="3103E949" w14:textId="77777777" w:rsidR="00107B75" w:rsidRPr="0073563D" w:rsidRDefault="00107B75" w:rsidP="00107B75">
            <w:pPr>
              <w:tabs>
                <w:tab w:val="decimal" w:pos="1029"/>
              </w:tabs>
              <w:autoSpaceDE w:val="0"/>
              <w:autoSpaceDN w:val="0"/>
              <w:ind w:right="-428"/>
              <w:rPr>
                <w:rFonts w:asciiTheme="majorBidi" w:hAnsiTheme="majorBidi" w:cstheme="majorBidi"/>
                <w:sz w:val="28"/>
                <w:szCs w:val="28"/>
              </w:rPr>
            </w:pPr>
          </w:p>
        </w:tc>
        <w:tc>
          <w:tcPr>
            <w:tcW w:w="1035" w:type="dxa"/>
            <w:shd w:val="clear" w:color="auto" w:fill="FFFFFF"/>
            <w:vAlign w:val="bottom"/>
          </w:tcPr>
          <w:p w14:paraId="7E1969E3" w14:textId="2420F6BA" w:rsidR="00107B75" w:rsidRPr="0073563D" w:rsidRDefault="006E3D6B" w:rsidP="00107B75">
            <w:pPr>
              <w:tabs>
                <w:tab w:val="decimal" w:pos="899"/>
              </w:tabs>
              <w:rPr>
                <w:rFonts w:asciiTheme="majorBidi" w:hAnsiTheme="majorBidi" w:cstheme="majorBidi"/>
                <w:sz w:val="28"/>
                <w:szCs w:val="28"/>
              </w:rPr>
            </w:pPr>
            <w:r w:rsidRPr="006E3D6B">
              <w:rPr>
                <w:rFonts w:asciiTheme="majorBidi" w:hAnsiTheme="majorBidi" w:cstheme="majorBidi"/>
                <w:sz w:val="28"/>
                <w:szCs w:val="28"/>
              </w:rPr>
              <w:t>161</w:t>
            </w:r>
          </w:p>
        </w:tc>
        <w:tc>
          <w:tcPr>
            <w:tcW w:w="82" w:type="dxa"/>
          </w:tcPr>
          <w:p w14:paraId="30001789" w14:textId="77777777" w:rsidR="00107B75" w:rsidRPr="0073563D" w:rsidRDefault="00107B75" w:rsidP="00107B75">
            <w:pPr>
              <w:tabs>
                <w:tab w:val="decimal" w:pos="1029"/>
              </w:tabs>
              <w:autoSpaceDE w:val="0"/>
              <w:autoSpaceDN w:val="0"/>
              <w:ind w:right="-428"/>
              <w:rPr>
                <w:rFonts w:asciiTheme="majorBidi" w:hAnsiTheme="majorBidi" w:cstheme="majorBidi"/>
                <w:sz w:val="28"/>
                <w:szCs w:val="28"/>
              </w:rPr>
            </w:pPr>
          </w:p>
        </w:tc>
        <w:tc>
          <w:tcPr>
            <w:tcW w:w="1007" w:type="dxa"/>
            <w:shd w:val="clear" w:color="auto" w:fill="FFFFFF"/>
            <w:vAlign w:val="bottom"/>
          </w:tcPr>
          <w:p w14:paraId="0E93B62B" w14:textId="6CF1D24C" w:rsidR="00107B75" w:rsidRPr="0073563D" w:rsidRDefault="006E3D6B" w:rsidP="00107B75">
            <w:pPr>
              <w:tabs>
                <w:tab w:val="decimal" w:pos="899"/>
              </w:tabs>
              <w:rPr>
                <w:rFonts w:asciiTheme="majorBidi" w:hAnsiTheme="majorBidi" w:cstheme="majorBidi"/>
                <w:sz w:val="28"/>
                <w:szCs w:val="28"/>
              </w:rPr>
            </w:pPr>
            <w:r w:rsidRPr="006E3D6B">
              <w:rPr>
                <w:rFonts w:asciiTheme="majorBidi" w:hAnsiTheme="majorBidi" w:cstheme="majorBidi"/>
                <w:sz w:val="28"/>
                <w:szCs w:val="28"/>
              </w:rPr>
              <w:t>2</w:t>
            </w:r>
            <w:r w:rsidR="00107B75" w:rsidRPr="0073563D">
              <w:rPr>
                <w:rFonts w:asciiTheme="majorBidi" w:hAnsiTheme="majorBidi" w:cstheme="majorBidi"/>
                <w:sz w:val="28"/>
                <w:szCs w:val="28"/>
              </w:rPr>
              <w:t>,</w:t>
            </w:r>
            <w:r w:rsidRPr="006E3D6B">
              <w:rPr>
                <w:rFonts w:asciiTheme="majorBidi" w:hAnsiTheme="majorBidi" w:cstheme="majorBidi"/>
                <w:sz w:val="28"/>
                <w:szCs w:val="28"/>
              </w:rPr>
              <w:t>328</w:t>
            </w:r>
          </w:p>
        </w:tc>
      </w:tr>
      <w:tr w:rsidR="00107B75" w:rsidRPr="0073563D" w14:paraId="68A3D44A" w14:textId="77777777" w:rsidTr="00E42BC6">
        <w:trPr>
          <w:trHeight w:val="144"/>
        </w:trPr>
        <w:tc>
          <w:tcPr>
            <w:tcW w:w="4230" w:type="dxa"/>
            <w:shd w:val="clear" w:color="auto" w:fill="FFFFFF"/>
            <w:vAlign w:val="bottom"/>
            <w:hideMark/>
          </w:tcPr>
          <w:p w14:paraId="12CF3CC4" w14:textId="77777777" w:rsidR="00107B75" w:rsidRPr="0073563D" w:rsidRDefault="00107B75" w:rsidP="00107B75">
            <w:pPr>
              <w:ind w:left="360"/>
              <w:jc w:val="thaiDistribute"/>
              <w:rPr>
                <w:rFonts w:asciiTheme="majorBidi" w:hAnsiTheme="majorBidi" w:cstheme="majorBidi"/>
                <w:sz w:val="28"/>
                <w:szCs w:val="28"/>
              </w:rPr>
            </w:pPr>
            <w:r w:rsidRPr="0073563D">
              <w:rPr>
                <w:rFonts w:asciiTheme="majorBidi" w:hAnsiTheme="majorBidi" w:cstheme="majorBidi"/>
                <w:sz w:val="28"/>
                <w:szCs w:val="28"/>
                <w:cs/>
              </w:rPr>
              <w:t>จำหน่าย/ตัดจำหน่าย</w:t>
            </w:r>
            <w:r w:rsidRPr="0073563D">
              <w:rPr>
                <w:rFonts w:asciiTheme="majorBidi" w:hAnsiTheme="majorBidi" w:cstheme="majorBidi"/>
                <w:sz w:val="28"/>
                <w:szCs w:val="28"/>
              </w:rPr>
              <w:t>/</w:t>
            </w:r>
            <w:r w:rsidRPr="0073563D">
              <w:rPr>
                <w:rFonts w:asciiTheme="majorBidi" w:hAnsiTheme="majorBidi" w:cstheme="majorBidi"/>
                <w:sz w:val="28"/>
                <w:szCs w:val="28"/>
                <w:cs/>
              </w:rPr>
              <w:t>โอนออก</w:t>
            </w:r>
          </w:p>
        </w:tc>
        <w:tc>
          <w:tcPr>
            <w:tcW w:w="1061" w:type="dxa"/>
            <w:shd w:val="clear" w:color="auto" w:fill="FFFFFF"/>
            <w:vAlign w:val="bottom"/>
          </w:tcPr>
          <w:p w14:paraId="335AD936" w14:textId="439FADCE" w:rsidR="00107B75" w:rsidRPr="00906EF6" w:rsidRDefault="00A622A4" w:rsidP="00A622A4">
            <w:pPr>
              <w:tabs>
                <w:tab w:val="decimal" w:pos="916"/>
              </w:tabs>
              <w:rPr>
                <w:rFonts w:asciiTheme="majorBidi" w:hAnsiTheme="majorBidi" w:cstheme="majorBidi"/>
                <w:sz w:val="28"/>
                <w:szCs w:val="28"/>
              </w:rPr>
            </w:pPr>
            <w:r w:rsidRPr="00906EF6">
              <w:rPr>
                <w:rFonts w:asciiTheme="majorBidi" w:hAnsiTheme="majorBidi" w:cstheme="majorBidi"/>
                <w:sz w:val="28"/>
                <w:szCs w:val="28"/>
              </w:rPr>
              <w:t>(</w:t>
            </w:r>
            <w:r w:rsidR="006E3D6B" w:rsidRPr="006E3D6B">
              <w:rPr>
                <w:rFonts w:asciiTheme="majorBidi" w:hAnsiTheme="majorBidi" w:cstheme="majorBidi"/>
                <w:sz w:val="28"/>
                <w:szCs w:val="28"/>
              </w:rPr>
              <w:t>35</w:t>
            </w:r>
            <w:r w:rsidRPr="00906EF6">
              <w:rPr>
                <w:rFonts w:asciiTheme="majorBidi" w:hAnsiTheme="majorBidi" w:cstheme="majorBidi"/>
                <w:sz w:val="28"/>
                <w:szCs w:val="28"/>
              </w:rPr>
              <w:t>,</w:t>
            </w:r>
            <w:r w:rsidR="006E3D6B" w:rsidRPr="006E3D6B">
              <w:rPr>
                <w:rFonts w:asciiTheme="majorBidi" w:hAnsiTheme="majorBidi" w:cstheme="majorBidi"/>
                <w:sz w:val="28"/>
                <w:szCs w:val="28"/>
              </w:rPr>
              <w:t>339</w:t>
            </w:r>
            <w:r w:rsidRPr="00906EF6">
              <w:rPr>
                <w:rFonts w:asciiTheme="majorBidi" w:hAnsiTheme="majorBidi" w:cstheme="majorBidi"/>
                <w:sz w:val="28"/>
                <w:szCs w:val="28"/>
              </w:rPr>
              <w:t>)</w:t>
            </w:r>
          </w:p>
        </w:tc>
        <w:tc>
          <w:tcPr>
            <w:tcW w:w="109" w:type="dxa"/>
          </w:tcPr>
          <w:p w14:paraId="3F4BB453" w14:textId="77777777" w:rsidR="00107B75" w:rsidRPr="0073563D" w:rsidRDefault="00107B75" w:rsidP="00107B75">
            <w:pPr>
              <w:tabs>
                <w:tab w:val="decimal" w:pos="1029"/>
              </w:tabs>
              <w:autoSpaceDE w:val="0"/>
              <w:autoSpaceDN w:val="0"/>
              <w:ind w:right="-428"/>
              <w:rPr>
                <w:rFonts w:asciiTheme="majorBidi" w:hAnsiTheme="majorBidi" w:cstheme="majorBidi"/>
                <w:sz w:val="28"/>
                <w:szCs w:val="28"/>
              </w:rPr>
            </w:pPr>
          </w:p>
        </w:tc>
        <w:tc>
          <w:tcPr>
            <w:tcW w:w="1080" w:type="dxa"/>
            <w:shd w:val="clear" w:color="auto" w:fill="FFFFFF"/>
            <w:vAlign w:val="bottom"/>
          </w:tcPr>
          <w:p w14:paraId="5651A779" w14:textId="711A6545" w:rsidR="00107B75" w:rsidRPr="0073563D" w:rsidRDefault="00107B75" w:rsidP="00107B75">
            <w:pPr>
              <w:tabs>
                <w:tab w:val="decimal" w:pos="564"/>
              </w:tabs>
              <w:rPr>
                <w:rFonts w:asciiTheme="majorBidi" w:hAnsiTheme="majorBidi" w:cstheme="majorBidi"/>
                <w:sz w:val="28"/>
                <w:szCs w:val="28"/>
              </w:rPr>
            </w:pPr>
            <w:r w:rsidRPr="0073563D">
              <w:rPr>
                <w:rFonts w:asciiTheme="majorBidi" w:hAnsiTheme="majorBidi" w:cstheme="majorBidi"/>
                <w:sz w:val="28"/>
                <w:szCs w:val="28"/>
              </w:rPr>
              <w:t>-</w:t>
            </w:r>
          </w:p>
        </w:tc>
        <w:tc>
          <w:tcPr>
            <w:tcW w:w="90" w:type="dxa"/>
          </w:tcPr>
          <w:p w14:paraId="1592A633" w14:textId="77777777" w:rsidR="00107B75" w:rsidRPr="0073563D" w:rsidRDefault="00107B75" w:rsidP="00107B75">
            <w:pPr>
              <w:tabs>
                <w:tab w:val="decimal" w:pos="1029"/>
              </w:tabs>
              <w:autoSpaceDE w:val="0"/>
              <w:autoSpaceDN w:val="0"/>
              <w:ind w:right="-428"/>
              <w:rPr>
                <w:rFonts w:asciiTheme="majorBidi" w:hAnsiTheme="majorBidi" w:cstheme="majorBidi"/>
                <w:sz w:val="28"/>
                <w:szCs w:val="28"/>
              </w:rPr>
            </w:pPr>
          </w:p>
        </w:tc>
        <w:tc>
          <w:tcPr>
            <w:tcW w:w="1035" w:type="dxa"/>
            <w:shd w:val="clear" w:color="auto" w:fill="FFFFFF"/>
            <w:vAlign w:val="bottom"/>
          </w:tcPr>
          <w:p w14:paraId="35FEB2D1" w14:textId="0525AEE3" w:rsidR="00107B75" w:rsidRPr="0073563D" w:rsidRDefault="00A622A4" w:rsidP="00A622A4">
            <w:pPr>
              <w:tabs>
                <w:tab w:val="decimal" w:pos="899"/>
              </w:tabs>
              <w:rPr>
                <w:rFonts w:asciiTheme="majorBidi" w:hAnsiTheme="majorBidi" w:cstheme="majorBidi"/>
                <w:sz w:val="28"/>
                <w:szCs w:val="28"/>
                <w:cs/>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35</w:t>
            </w:r>
            <w:r w:rsidRPr="0073563D">
              <w:rPr>
                <w:rFonts w:asciiTheme="majorBidi" w:hAnsiTheme="majorBidi" w:cstheme="majorBidi"/>
                <w:sz w:val="28"/>
                <w:szCs w:val="28"/>
              </w:rPr>
              <w:t>,</w:t>
            </w:r>
            <w:r w:rsidR="006E3D6B" w:rsidRPr="006E3D6B">
              <w:rPr>
                <w:rFonts w:asciiTheme="majorBidi" w:hAnsiTheme="majorBidi" w:cstheme="majorBidi"/>
                <w:sz w:val="28"/>
                <w:szCs w:val="28"/>
              </w:rPr>
              <w:t>339</w:t>
            </w:r>
            <w:r w:rsidRPr="0073563D">
              <w:rPr>
                <w:rFonts w:asciiTheme="majorBidi" w:hAnsiTheme="majorBidi" w:cstheme="majorBidi"/>
                <w:sz w:val="28"/>
                <w:szCs w:val="28"/>
              </w:rPr>
              <w:t>)</w:t>
            </w:r>
          </w:p>
        </w:tc>
        <w:tc>
          <w:tcPr>
            <w:tcW w:w="82" w:type="dxa"/>
          </w:tcPr>
          <w:p w14:paraId="071ECFED" w14:textId="77777777" w:rsidR="00107B75" w:rsidRPr="0073563D" w:rsidRDefault="00107B75" w:rsidP="00107B75">
            <w:pPr>
              <w:tabs>
                <w:tab w:val="decimal" w:pos="1029"/>
              </w:tabs>
              <w:autoSpaceDE w:val="0"/>
              <w:autoSpaceDN w:val="0"/>
              <w:ind w:right="-428"/>
              <w:rPr>
                <w:rFonts w:asciiTheme="majorBidi" w:hAnsiTheme="majorBidi" w:cstheme="majorBidi"/>
                <w:sz w:val="28"/>
                <w:szCs w:val="28"/>
              </w:rPr>
            </w:pPr>
          </w:p>
        </w:tc>
        <w:tc>
          <w:tcPr>
            <w:tcW w:w="1007" w:type="dxa"/>
            <w:shd w:val="clear" w:color="auto" w:fill="FFFFFF"/>
            <w:vAlign w:val="bottom"/>
          </w:tcPr>
          <w:p w14:paraId="441B5BF6" w14:textId="2F03B1EB" w:rsidR="00107B75" w:rsidRPr="0073563D" w:rsidRDefault="00107B75" w:rsidP="00107B75">
            <w:pPr>
              <w:tabs>
                <w:tab w:val="decimal" w:pos="588"/>
              </w:tabs>
              <w:rPr>
                <w:rFonts w:asciiTheme="majorBidi" w:hAnsiTheme="majorBidi" w:cstheme="majorBidi"/>
                <w:sz w:val="28"/>
                <w:szCs w:val="28"/>
                <w:cs/>
              </w:rPr>
            </w:pPr>
            <w:r w:rsidRPr="0073563D">
              <w:rPr>
                <w:rFonts w:asciiTheme="majorBidi" w:hAnsiTheme="majorBidi" w:cstheme="majorBidi"/>
                <w:sz w:val="28"/>
                <w:szCs w:val="28"/>
              </w:rPr>
              <w:t>-</w:t>
            </w:r>
          </w:p>
        </w:tc>
      </w:tr>
      <w:tr w:rsidR="00107B75" w:rsidRPr="0073563D" w14:paraId="4D4B7E16" w14:textId="77777777" w:rsidTr="00E42BC6">
        <w:trPr>
          <w:trHeight w:val="144"/>
        </w:trPr>
        <w:tc>
          <w:tcPr>
            <w:tcW w:w="4230" w:type="dxa"/>
            <w:shd w:val="clear" w:color="auto" w:fill="FFFFFF"/>
            <w:vAlign w:val="bottom"/>
            <w:hideMark/>
          </w:tcPr>
          <w:p w14:paraId="7014189C" w14:textId="77777777" w:rsidR="00107B75" w:rsidRPr="0073563D" w:rsidRDefault="00107B75" w:rsidP="00107B75">
            <w:pPr>
              <w:ind w:left="360"/>
              <w:jc w:val="thaiDistribute"/>
              <w:rPr>
                <w:rFonts w:asciiTheme="majorBidi" w:hAnsiTheme="majorBidi" w:cstheme="majorBidi"/>
                <w:sz w:val="28"/>
                <w:szCs w:val="28"/>
              </w:rPr>
            </w:pPr>
            <w:r w:rsidRPr="0073563D">
              <w:rPr>
                <w:rFonts w:asciiTheme="majorBidi" w:hAnsiTheme="majorBidi" w:cstheme="majorBidi"/>
                <w:sz w:val="28"/>
                <w:szCs w:val="28"/>
                <w:cs/>
              </w:rPr>
              <w:t>ค่าเสื่อมราคา</w:t>
            </w:r>
          </w:p>
        </w:tc>
        <w:tc>
          <w:tcPr>
            <w:tcW w:w="1061" w:type="dxa"/>
            <w:tcBorders>
              <w:left w:val="nil"/>
              <w:right w:val="nil"/>
            </w:tcBorders>
            <w:shd w:val="clear" w:color="auto" w:fill="FFFFFF"/>
            <w:vAlign w:val="bottom"/>
          </w:tcPr>
          <w:p w14:paraId="4E0110EE" w14:textId="519656D3" w:rsidR="00107B75" w:rsidRPr="00906EF6" w:rsidRDefault="00A622A4" w:rsidP="00107B75">
            <w:pPr>
              <w:tabs>
                <w:tab w:val="decimal" w:pos="916"/>
              </w:tabs>
              <w:rPr>
                <w:rFonts w:asciiTheme="majorBidi" w:hAnsiTheme="majorBidi" w:cstheme="majorBidi"/>
                <w:sz w:val="28"/>
                <w:szCs w:val="28"/>
              </w:rPr>
            </w:pPr>
            <w:r w:rsidRPr="00906EF6">
              <w:rPr>
                <w:rFonts w:asciiTheme="majorBidi" w:hAnsiTheme="majorBidi" w:cstheme="majorBidi"/>
                <w:sz w:val="28"/>
                <w:szCs w:val="28"/>
              </w:rPr>
              <w:t>(</w:t>
            </w:r>
            <w:r w:rsidR="006E3D6B" w:rsidRPr="006E3D6B">
              <w:rPr>
                <w:rFonts w:asciiTheme="majorBidi" w:hAnsiTheme="majorBidi" w:cstheme="majorBidi"/>
                <w:sz w:val="28"/>
                <w:szCs w:val="28"/>
              </w:rPr>
              <w:t>30</w:t>
            </w:r>
            <w:r w:rsidRPr="00906EF6">
              <w:rPr>
                <w:rFonts w:asciiTheme="majorBidi" w:hAnsiTheme="majorBidi" w:cstheme="majorBidi"/>
                <w:sz w:val="28"/>
                <w:szCs w:val="28"/>
              </w:rPr>
              <w:t>,</w:t>
            </w:r>
            <w:r w:rsidR="006E3D6B" w:rsidRPr="006E3D6B">
              <w:rPr>
                <w:rFonts w:asciiTheme="majorBidi" w:hAnsiTheme="majorBidi" w:cstheme="majorBidi"/>
                <w:sz w:val="28"/>
                <w:szCs w:val="28"/>
              </w:rPr>
              <w:t>328</w:t>
            </w:r>
            <w:r w:rsidRPr="00906EF6">
              <w:rPr>
                <w:rFonts w:asciiTheme="majorBidi" w:hAnsiTheme="majorBidi" w:cstheme="majorBidi"/>
                <w:sz w:val="28"/>
                <w:szCs w:val="28"/>
              </w:rPr>
              <w:t>)</w:t>
            </w:r>
          </w:p>
        </w:tc>
        <w:tc>
          <w:tcPr>
            <w:tcW w:w="109" w:type="dxa"/>
          </w:tcPr>
          <w:p w14:paraId="19F368D5" w14:textId="77777777" w:rsidR="00107B75" w:rsidRPr="0073563D" w:rsidRDefault="00107B75" w:rsidP="00107B75">
            <w:pPr>
              <w:tabs>
                <w:tab w:val="decimal" w:pos="1029"/>
              </w:tabs>
              <w:autoSpaceDE w:val="0"/>
              <w:autoSpaceDN w:val="0"/>
              <w:rPr>
                <w:rFonts w:asciiTheme="majorBidi" w:hAnsiTheme="majorBidi" w:cstheme="majorBidi"/>
                <w:sz w:val="28"/>
                <w:szCs w:val="28"/>
              </w:rPr>
            </w:pPr>
          </w:p>
        </w:tc>
        <w:tc>
          <w:tcPr>
            <w:tcW w:w="1080" w:type="dxa"/>
            <w:tcBorders>
              <w:left w:val="nil"/>
              <w:right w:val="nil"/>
            </w:tcBorders>
            <w:shd w:val="clear" w:color="auto" w:fill="FFFFFF"/>
            <w:vAlign w:val="bottom"/>
          </w:tcPr>
          <w:p w14:paraId="2A097C36" w14:textId="171D16B6" w:rsidR="00107B75" w:rsidRPr="0073563D" w:rsidRDefault="00107B75" w:rsidP="00107B75">
            <w:pPr>
              <w:tabs>
                <w:tab w:val="decimal" w:pos="916"/>
              </w:tabs>
              <w:rPr>
                <w:rFonts w:asciiTheme="majorBidi" w:hAnsiTheme="majorBidi" w:cstheme="majorBidi"/>
                <w:sz w:val="28"/>
                <w:szCs w:val="28"/>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4</w:t>
            </w:r>
            <w:r w:rsidRPr="0073563D">
              <w:rPr>
                <w:rFonts w:asciiTheme="majorBidi" w:hAnsiTheme="majorBidi" w:cstheme="majorBidi"/>
                <w:sz w:val="28"/>
                <w:szCs w:val="28"/>
              </w:rPr>
              <w:t>,</w:t>
            </w:r>
            <w:r w:rsidR="006E3D6B" w:rsidRPr="006E3D6B">
              <w:rPr>
                <w:rFonts w:asciiTheme="majorBidi" w:hAnsiTheme="majorBidi" w:cstheme="majorBidi"/>
                <w:sz w:val="28"/>
                <w:szCs w:val="28"/>
              </w:rPr>
              <w:t>954</w:t>
            </w:r>
            <w:r w:rsidRPr="0073563D">
              <w:rPr>
                <w:rFonts w:asciiTheme="majorBidi" w:hAnsiTheme="majorBidi" w:cstheme="majorBidi"/>
                <w:sz w:val="28"/>
                <w:szCs w:val="28"/>
              </w:rPr>
              <w:t>)</w:t>
            </w:r>
          </w:p>
        </w:tc>
        <w:tc>
          <w:tcPr>
            <w:tcW w:w="90" w:type="dxa"/>
          </w:tcPr>
          <w:p w14:paraId="48EEEC5F" w14:textId="77777777" w:rsidR="00107B75" w:rsidRPr="0073563D" w:rsidRDefault="00107B75" w:rsidP="00107B75">
            <w:pPr>
              <w:tabs>
                <w:tab w:val="decimal" w:pos="1029"/>
              </w:tabs>
              <w:autoSpaceDE w:val="0"/>
              <w:autoSpaceDN w:val="0"/>
              <w:ind w:right="-428"/>
              <w:rPr>
                <w:rFonts w:asciiTheme="majorBidi" w:hAnsiTheme="majorBidi" w:cstheme="majorBidi"/>
                <w:sz w:val="28"/>
                <w:szCs w:val="28"/>
              </w:rPr>
            </w:pPr>
          </w:p>
        </w:tc>
        <w:tc>
          <w:tcPr>
            <w:tcW w:w="1035" w:type="dxa"/>
            <w:tcBorders>
              <w:left w:val="nil"/>
              <w:right w:val="nil"/>
            </w:tcBorders>
            <w:shd w:val="clear" w:color="auto" w:fill="FFFFFF"/>
            <w:vAlign w:val="bottom"/>
          </w:tcPr>
          <w:p w14:paraId="10EEE0AA" w14:textId="3A0C9FE7" w:rsidR="00107B75" w:rsidRPr="0073563D" w:rsidRDefault="00A622A4" w:rsidP="00107B75">
            <w:pPr>
              <w:tabs>
                <w:tab w:val="decimal" w:pos="899"/>
              </w:tabs>
              <w:rPr>
                <w:rFonts w:asciiTheme="majorBidi" w:hAnsiTheme="majorBidi" w:cstheme="majorBidi"/>
                <w:sz w:val="28"/>
                <w:szCs w:val="28"/>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4</w:t>
            </w:r>
            <w:r w:rsidRPr="0073563D">
              <w:rPr>
                <w:rFonts w:asciiTheme="majorBidi" w:hAnsiTheme="majorBidi" w:cstheme="majorBidi"/>
                <w:sz w:val="28"/>
                <w:szCs w:val="28"/>
              </w:rPr>
              <w:t>,</w:t>
            </w:r>
            <w:r w:rsidR="006E3D6B" w:rsidRPr="006E3D6B">
              <w:rPr>
                <w:rFonts w:asciiTheme="majorBidi" w:hAnsiTheme="majorBidi" w:cstheme="majorBidi"/>
                <w:sz w:val="28"/>
                <w:szCs w:val="28"/>
              </w:rPr>
              <w:t>435</w:t>
            </w:r>
            <w:r w:rsidRPr="0073563D">
              <w:rPr>
                <w:rFonts w:asciiTheme="majorBidi" w:hAnsiTheme="majorBidi" w:cstheme="majorBidi"/>
                <w:sz w:val="28"/>
                <w:szCs w:val="28"/>
              </w:rPr>
              <w:t>)</w:t>
            </w:r>
          </w:p>
        </w:tc>
        <w:tc>
          <w:tcPr>
            <w:tcW w:w="82" w:type="dxa"/>
          </w:tcPr>
          <w:p w14:paraId="372D9FAB" w14:textId="77777777" w:rsidR="00107B75" w:rsidRPr="0073563D" w:rsidRDefault="00107B75" w:rsidP="00107B75">
            <w:pPr>
              <w:tabs>
                <w:tab w:val="decimal" w:pos="1029"/>
              </w:tabs>
              <w:autoSpaceDE w:val="0"/>
              <w:autoSpaceDN w:val="0"/>
              <w:ind w:right="-428"/>
              <w:rPr>
                <w:rFonts w:asciiTheme="majorBidi" w:hAnsiTheme="majorBidi" w:cstheme="majorBidi"/>
                <w:sz w:val="28"/>
                <w:szCs w:val="28"/>
                <w:cs/>
              </w:rPr>
            </w:pPr>
          </w:p>
        </w:tc>
        <w:tc>
          <w:tcPr>
            <w:tcW w:w="1007" w:type="dxa"/>
            <w:tcBorders>
              <w:left w:val="nil"/>
              <w:right w:val="nil"/>
            </w:tcBorders>
            <w:shd w:val="clear" w:color="auto" w:fill="FFFFFF"/>
            <w:vAlign w:val="bottom"/>
          </w:tcPr>
          <w:p w14:paraId="6C5328A7" w14:textId="343C5A55" w:rsidR="00107B75" w:rsidRPr="0073563D" w:rsidRDefault="00107B75" w:rsidP="00107B75">
            <w:pPr>
              <w:tabs>
                <w:tab w:val="decimal" w:pos="899"/>
              </w:tabs>
              <w:rPr>
                <w:rFonts w:asciiTheme="majorBidi" w:hAnsiTheme="majorBidi" w:cstheme="majorBidi"/>
                <w:sz w:val="28"/>
                <w:szCs w:val="28"/>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3</w:t>
            </w:r>
            <w:r w:rsidRPr="0073563D">
              <w:rPr>
                <w:rFonts w:asciiTheme="majorBidi" w:hAnsiTheme="majorBidi" w:cstheme="majorBidi"/>
                <w:sz w:val="28"/>
                <w:szCs w:val="28"/>
              </w:rPr>
              <w:t>,</w:t>
            </w:r>
            <w:r w:rsidR="006E3D6B" w:rsidRPr="006E3D6B">
              <w:rPr>
                <w:rFonts w:asciiTheme="majorBidi" w:hAnsiTheme="majorBidi" w:cstheme="majorBidi"/>
                <w:sz w:val="28"/>
                <w:szCs w:val="28"/>
              </w:rPr>
              <w:t>776</w:t>
            </w:r>
            <w:r w:rsidRPr="0073563D">
              <w:rPr>
                <w:rFonts w:asciiTheme="majorBidi" w:hAnsiTheme="majorBidi" w:cstheme="majorBidi"/>
                <w:sz w:val="28"/>
                <w:szCs w:val="28"/>
              </w:rPr>
              <w:t>)</w:t>
            </w:r>
          </w:p>
        </w:tc>
      </w:tr>
      <w:tr w:rsidR="00107B75" w:rsidRPr="0073563D" w14:paraId="6509F6E9" w14:textId="77777777" w:rsidTr="00E42BC6">
        <w:trPr>
          <w:trHeight w:val="144"/>
        </w:trPr>
        <w:tc>
          <w:tcPr>
            <w:tcW w:w="4230" w:type="dxa"/>
            <w:shd w:val="clear" w:color="auto" w:fill="FFFFFF"/>
            <w:vAlign w:val="bottom"/>
          </w:tcPr>
          <w:p w14:paraId="5DF8F1F0" w14:textId="7BC1045D" w:rsidR="00107B75" w:rsidRPr="0073563D" w:rsidRDefault="00107B75" w:rsidP="00107B75">
            <w:pPr>
              <w:ind w:left="360"/>
              <w:jc w:val="thaiDistribute"/>
              <w:rPr>
                <w:rFonts w:asciiTheme="majorBidi" w:hAnsiTheme="majorBidi" w:cstheme="majorBidi"/>
                <w:sz w:val="28"/>
                <w:szCs w:val="28"/>
                <w:cs/>
              </w:rPr>
            </w:pPr>
            <w:r w:rsidRPr="0073563D">
              <w:rPr>
                <w:rFonts w:asciiTheme="majorBidi" w:hAnsiTheme="majorBidi" w:cstheme="majorBidi"/>
                <w:sz w:val="28"/>
                <w:szCs w:val="28"/>
                <w:cs/>
              </w:rPr>
              <w:t>การดำเนินงานที่ยกเลิก</w:t>
            </w:r>
          </w:p>
        </w:tc>
        <w:tc>
          <w:tcPr>
            <w:tcW w:w="1061" w:type="dxa"/>
            <w:tcBorders>
              <w:left w:val="nil"/>
              <w:right w:val="nil"/>
            </w:tcBorders>
            <w:shd w:val="clear" w:color="auto" w:fill="FFFFFF"/>
            <w:vAlign w:val="bottom"/>
          </w:tcPr>
          <w:p w14:paraId="32667F4C" w14:textId="0CC53C6B" w:rsidR="00107B75" w:rsidRPr="00906EF6" w:rsidRDefault="00E933B6" w:rsidP="00E933B6">
            <w:pPr>
              <w:tabs>
                <w:tab w:val="decimal" w:pos="588"/>
              </w:tabs>
              <w:rPr>
                <w:rFonts w:asciiTheme="majorBidi" w:hAnsiTheme="majorBidi" w:cstheme="majorBidi"/>
                <w:sz w:val="28"/>
                <w:szCs w:val="28"/>
              </w:rPr>
            </w:pPr>
            <w:r w:rsidRPr="00906EF6">
              <w:rPr>
                <w:rFonts w:asciiTheme="majorBidi" w:hAnsiTheme="majorBidi" w:cstheme="majorBidi"/>
                <w:sz w:val="28"/>
                <w:szCs w:val="28"/>
              </w:rPr>
              <w:t>-</w:t>
            </w:r>
          </w:p>
        </w:tc>
        <w:tc>
          <w:tcPr>
            <w:tcW w:w="109" w:type="dxa"/>
          </w:tcPr>
          <w:p w14:paraId="212E4ACC" w14:textId="77777777" w:rsidR="00107B75" w:rsidRPr="0073563D" w:rsidRDefault="00107B75" w:rsidP="00107B75">
            <w:pPr>
              <w:tabs>
                <w:tab w:val="decimal" w:pos="1029"/>
              </w:tabs>
              <w:autoSpaceDE w:val="0"/>
              <w:autoSpaceDN w:val="0"/>
              <w:rPr>
                <w:rFonts w:asciiTheme="majorBidi" w:hAnsiTheme="majorBidi" w:cstheme="majorBidi"/>
                <w:sz w:val="28"/>
                <w:szCs w:val="28"/>
              </w:rPr>
            </w:pPr>
          </w:p>
        </w:tc>
        <w:tc>
          <w:tcPr>
            <w:tcW w:w="1080" w:type="dxa"/>
            <w:tcBorders>
              <w:left w:val="nil"/>
              <w:right w:val="nil"/>
            </w:tcBorders>
            <w:shd w:val="clear" w:color="auto" w:fill="FFFFFF"/>
            <w:vAlign w:val="bottom"/>
          </w:tcPr>
          <w:p w14:paraId="07F832D4" w14:textId="62A658FB" w:rsidR="00107B75" w:rsidRPr="0073563D" w:rsidRDefault="00107B75" w:rsidP="00107B75">
            <w:pPr>
              <w:tabs>
                <w:tab w:val="decimal" w:pos="916"/>
              </w:tabs>
              <w:rPr>
                <w:rFonts w:asciiTheme="majorBidi" w:hAnsiTheme="majorBidi" w:cstheme="majorBidi"/>
                <w:sz w:val="28"/>
                <w:szCs w:val="28"/>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14</w:t>
            </w:r>
            <w:r w:rsidRPr="0073563D">
              <w:rPr>
                <w:rFonts w:asciiTheme="majorBidi" w:hAnsiTheme="majorBidi" w:cstheme="majorBidi"/>
                <w:sz w:val="28"/>
                <w:szCs w:val="28"/>
              </w:rPr>
              <w:t>,</w:t>
            </w:r>
            <w:r w:rsidR="006E3D6B" w:rsidRPr="006E3D6B">
              <w:rPr>
                <w:rFonts w:asciiTheme="majorBidi" w:hAnsiTheme="majorBidi" w:cstheme="majorBidi"/>
                <w:sz w:val="28"/>
                <w:szCs w:val="28"/>
              </w:rPr>
              <w:t>653</w:t>
            </w:r>
            <w:r w:rsidRPr="0073563D">
              <w:rPr>
                <w:rFonts w:asciiTheme="majorBidi" w:hAnsiTheme="majorBidi" w:cstheme="majorBidi"/>
                <w:sz w:val="28"/>
                <w:szCs w:val="28"/>
              </w:rPr>
              <w:t>)</w:t>
            </w:r>
          </w:p>
        </w:tc>
        <w:tc>
          <w:tcPr>
            <w:tcW w:w="90" w:type="dxa"/>
          </w:tcPr>
          <w:p w14:paraId="57C2A3C4" w14:textId="77777777" w:rsidR="00107B75" w:rsidRPr="0073563D" w:rsidRDefault="00107B75" w:rsidP="00107B75">
            <w:pPr>
              <w:tabs>
                <w:tab w:val="decimal" w:pos="1029"/>
              </w:tabs>
              <w:autoSpaceDE w:val="0"/>
              <w:autoSpaceDN w:val="0"/>
              <w:ind w:right="-428"/>
              <w:rPr>
                <w:rFonts w:asciiTheme="majorBidi" w:hAnsiTheme="majorBidi" w:cstheme="majorBidi"/>
                <w:sz w:val="28"/>
                <w:szCs w:val="28"/>
              </w:rPr>
            </w:pPr>
          </w:p>
        </w:tc>
        <w:tc>
          <w:tcPr>
            <w:tcW w:w="1035" w:type="dxa"/>
            <w:tcBorders>
              <w:left w:val="nil"/>
              <w:right w:val="nil"/>
            </w:tcBorders>
            <w:shd w:val="clear" w:color="auto" w:fill="FFFFFF"/>
            <w:vAlign w:val="bottom"/>
          </w:tcPr>
          <w:p w14:paraId="61116B3F" w14:textId="05AB82CE" w:rsidR="00107B75" w:rsidRPr="0073563D" w:rsidRDefault="00E933B6" w:rsidP="00E933B6">
            <w:pPr>
              <w:tabs>
                <w:tab w:val="decimal" w:pos="588"/>
              </w:tabs>
              <w:rPr>
                <w:rFonts w:asciiTheme="majorBidi" w:hAnsiTheme="majorBidi" w:cstheme="majorBidi"/>
                <w:sz w:val="28"/>
                <w:szCs w:val="28"/>
              </w:rPr>
            </w:pPr>
            <w:r w:rsidRPr="0073563D">
              <w:rPr>
                <w:rFonts w:asciiTheme="majorBidi" w:hAnsiTheme="majorBidi" w:cstheme="majorBidi"/>
                <w:sz w:val="28"/>
                <w:szCs w:val="28"/>
              </w:rPr>
              <w:t>-</w:t>
            </w:r>
          </w:p>
        </w:tc>
        <w:tc>
          <w:tcPr>
            <w:tcW w:w="82" w:type="dxa"/>
          </w:tcPr>
          <w:p w14:paraId="744C2FF1" w14:textId="77777777" w:rsidR="00107B75" w:rsidRPr="0073563D" w:rsidRDefault="00107B75" w:rsidP="00107B75">
            <w:pPr>
              <w:tabs>
                <w:tab w:val="decimal" w:pos="1029"/>
              </w:tabs>
              <w:autoSpaceDE w:val="0"/>
              <w:autoSpaceDN w:val="0"/>
              <w:ind w:right="-428"/>
              <w:rPr>
                <w:rFonts w:asciiTheme="majorBidi" w:hAnsiTheme="majorBidi" w:cstheme="majorBidi"/>
                <w:sz w:val="28"/>
                <w:szCs w:val="28"/>
                <w:cs/>
              </w:rPr>
            </w:pPr>
          </w:p>
        </w:tc>
        <w:tc>
          <w:tcPr>
            <w:tcW w:w="1007" w:type="dxa"/>
            <w:tcBorders>
              <w:left w:val="nil"/>
              <w:right w:val="nil"/>
            </w:tcBorders>
            <w:shd w:val="clear" w:color="auto" w:fill="FFFFFF"/>
            <w:vAlign w:val="bottom"/>
          </w:tcPr>
          <w:p w14:paraId="29D82B83" w14:textId="4DAA518F" w:rsidR="00107B75" w:rsidRPr="0073563D" w:rsidRDefault="00107B75" w:rsidP="00107B75">
            <w:pPr>
              <w:tabs>
                <w:tab w:val="decimal" w:pos="588"/>
              </w:tabs>
              <w:rPr>
                <w:rFonts w:asciiTheme="majorBidi" w:hAnsiTheme="majorBidi" w:cstheme="majorBidi"/>
                <w:sz w:val="28"/>
                <w:szCs w:val="28"/>
              </w:rPr>
            </w:pPr>
            <w:r w:rsidRPr="0073563D">
              <w:rPr>
                <w:rFonts w:asciiTheme="majorBidi" w:hAnsiTheme="majorBidi" w:cstheme="majorBidi"/>
                <w:sz w:val="28"/>
                <w:szCs w:val="28"/>
              </w:rPr>
              <w:t>-</w:t>
            </w:r>
          </w:p>
        </w:tc>
      </w:tr>
      <w:tr w:rsidR="00107B75" w:rsidRPr="0073563D" w14:paraId="2CB266B8" w14:textId="77777777" w:rsidTr="00E42BC6">
        <w:trPr>
          <w:trHeight w:val="144"/>
        </w:trPr>
        <w:tc>
          <w:tcPr>
            <w:tcW w:w="4230" w:type="dxa"/>
            <w:shd w:val="clear" w:color="auto" w:fill="FFFFFF"/>
            <w:vAlign w:val="bottom"/>
          </w:tcPr>
          <w:p w14:paraId="2F855588" w14:textId="36D14CFC" w:rsidR="00107B75" w:rsidRPr="0073563D" w:rsidRDefault="00107B75" w:rsidP="00107B75">
            <w:pPr>
              <w:ind w:left="360"/>
              <w:jc w:val="thaiDistribute"/>
              <w:rPr>
                <w:rFonts w:asciiTheme="majorBidi" w:hAnsiTheme="majorBidi" w:cstheme="majorBidi"/>
                <w:sz w:val="28"/>
                <w:szCs w:val="28"/>
                <w:cs/>
              </w:rPr>
            </w:pPr>
            <w:r w:rsidRPr="0073563D">
              <w:rPr>
                <w:rFonts w:asciiTheme="majorBidi" w:hAnsiTheme="majorBidi" w:cs="Angsana New"/>
                <w:sz w:val="28"/>
                <w:szCs w:val="28"/>
                <w:cs/>
              </w:rPr>
              <w:t>กลุ่มสินทรัพย์ที่จะจำหน่ายที่จัดประเภทเป็น</w:t>
            </w:r>
          </w:p>
        </w:tc>
        <w:tc>
          <w:tcPr>
            <w:tcW w:w="1061" w:type="dxa"/>
            <w:tcBorders>
              <w:left w:val="nil"/>
              <w:right w:val="nil"/>
            </w:tcBorders>
            <w:shd w:val="clear" w:color="auto" w:fill="FFFFFF"/>
            <w:vAlign w:val="bottom"/>
          </w:tcPr>
          <w:p w14:paraId="292F1983" w14:textId="77777777" w:rsidR="00107B75" w:rsidRPr="00906EF6" w:rsidRDefault="00107B75" w:rsidP="00107B75">
            <w:pPr>
              <w:tabs>
                <w:tab w:val="decimal" w:pos="916"/>
              </w:tabs>
              <w:rPr>
                <w:rFonts w:asciiTheme="majorBidi" w:hAnsiTheme="majorBidi" w:cstheme="majorBidi"/>
                <w:sz w:val="28"/>
                <w:szCs w:val="28"/>
              </w:rPr>
            </w:pPr>
          </w:p>
        </w:tc>
        <w:tc>
          <w:tcPr>
            <w:tcW w:w="109" w:type="dxa"/>
          </w:tcPr>
          <w:p w14:paraId="0EF28348" w14:textId="77777777" w:rsidR="00107B75" w:rsidRPr="0073563D" w:rsidRDefault="00107B75" w:rsidP="00107B75">
            <w:pPr>
              <w:tabs>
                <w:tab w:val="decimal" w:pos="1029"/>
              </w:tabs>
              <w:autoSpaceDE w:val="0"/>
              <w:autoSpaceDN w:val="0"/>
              <w:rPr>
                <w:rFonts w:asciiTheme="majorBidi" w:hAnsiTheme="majorBidi" w:cstheme="majorBidi"/>
                <w:sz w:val="28"/>
                <w:szCs w:val="28"/>
              </w:rPr>
            </w:pPr>
          </w:p>
        </w:tc>
        <w:tc>
          <w:tcPr>
            <w:tcW w:w="1080" w:type="dxa"/>
            <w:tcBorders>
              <w:left w:val="nil"/>
              <w:right w:val="nil"/>
            </w:tcBorders>
            <w:shd w:val="clear" w:color="auto" w:fill="FFFFFF"/>
            <w:vAlign w:val="bottom"/>
          </w:tcPr>
          <w:p w14:paraId="08A32455" w14:textId="77777777" w:rsidR="00107B75" w:rsidRPr="0073563D" w:rsidRDefault="00107B75" w:rsidP="00107B75">
            <w:pPr>
              <w:tabs>
                <w:tab w:val="decimal" w:pos="916"/>
              </w:tabs>
              <w:rPr>
                <w:rFonts w:asciiTheme="majorBidi" w:hAnsiTheme="majorBidi" w:cstheme="majorBidi"/>
                <w:sz w:val="28"/>
                <w:szCs w:val="28"/>
              </w:rPr>
            </w:pPr>
          </w:p>
        </w:tc>
        <w:tc>
          <w:tcPr>
            <w:tcW w:w="90" w:type="dxa"/>
          </w:tcPr>
          <w:p w14:paraId="75B5916D" w14:textId="77777777" w:rsidR="00107B75" w:rsidRPr="0073563D" w:rsidRDefault="00107B75" w:rsidP="00107B75">
            <w:pPr>
              <w:tabs>
                <w:tab w:val="decimal" w:pos="1029"/>
              </w:tabs>
              <w:autoSpaceDE w:val="0"/>
              <w:autoSpaceDN w:val="0"/>
              <w:ind w:right="-428"/>
              <w:rPr>
                <w:rFonts w:asciiTheme="majorBidi" w:hAnsiTheme="majorBidi" w:cstheme="majorBidi"/>
                <w:sz w:val="28"/>
                <w:szCs w:val="28"/>
              </w:rPr>
            </w:pPr>
          </w:p>
        </w:tc>
        <w:tc>
          <w:tcPr>
            <w:tcW w:w="1035" w:type="dxa"/>
            <w:tcBorders>
              <w:left w:val="nil"/>
              <w:right w:val="nil"/>
            </w:tcBorders>
            <w:shd w:val="clear" w:color="auto" w:fill="FFFFFF"/>
            <w:vAlign w:val="bottom"/>
          </w:tcPr>
          <w:p w14:paraId="5199022A" w14:textId="77777777" w:rsidR="00107B75" w:rsidRPr="0073563D" w:rsidRDefault="00107B75" w:rsidP="00107B75">
            <w:pPr>
              <w:tabs>
                <w:tab w:val="decimal" w:pos="899"/>
              </w:tabs>
              <w:rPr>
                <w:rFonts w:asciiTheme="majorBidi" w:hAnsiTheme="majorBidi" w:cstheme="majorBidi"/>
                <w:sz w:val="28"/>
                <w:szCs w:val="28"/>
              </w:rPr>
            </w:pPr>
          </w:p>
        </w:tc>
        <w:tc>
          <w:tcPr>
            <w:tcW w:w="82" w:type="dxa"/>
          </w:tcPr>
          <w:p w14:paraId="75F4D55A" w14:textId="77777777" w:rsidR="00107B75" w:rsidRPr="0073563D" w:rsidRDefault="00107B75" w:rsidP="00107B75">
            <w:pPr>
              <w:tabs>
                <w:tab w:val="decimal" w:pos="1029"/>
              </w:tabs>
              <w:autoSpaceDE w:val="0"/>
              <w:autoSpaceDN w:val="0"/>
              <w:ind w:right="-428"/>
              <w:rPr>
                <w:rFonts w:asciiTheme="majorBidi" w:hAnsiTheme="majorBidi" w:cstheme="majorBidi"/>
                <w:sz w:val="28"/>
                <w:szCs w:val="28"/>
                <w:cs/>
              </w:rPr>
            </w:pPr>
          </w:p>
        </w:tc>
        <w:tc>
          <w:tcPr>
            <w:tcW w:w="1007" w:type="dxa"/>
            <w:tcBorders>
              <w:left w:val="nil"/>
              <w:right w:val="nil"/>
            </w:tcBorders>
            <w:shd w:val="clear" w:color="auto" w:fill="FFFFFF"/>
            <w:vAlign w:val="bottom"/>
          </w:tcPr>
          <w:p w14:paraId="4CA9E491" w14:textId="77777777" w:rsidR="00107B75" w:rsidRPr="0073563D" w:rsidRDefault="00107B75" w:rsidP="00107B75">
            <w:pPr>
              <w:tabs>
                <w:tab w:val="decimal" w:pos="899"/>
              </w:tabs>
              <w:rPr>
                <w:rFonts w:asciiTheme="majorBidi" w:hAnsiTheme="majorBidi" w:cstheme="majorBidi"/>
                <w:sz w:val="28"/>
                <w:szCs w:val="28"/>
              </w:rPr>
            </w:pPr>
          </w:p>
        </w:tc>
      </w:tr>
      <w:tr w:rsidR="00107B75" w:rsidRPr="0073563D" w14:paraId="600FB6FA" w14:textId="77777777" w:rsidTr="00E42BC6">
        <w:trPr>
          <w:trHeight w:val="144"/>
        </w:trPr>
        <w:tc>
          <w:tcPr>
            <w:tcW w:w="4230" w:type="dxa"/>
            <w:shd w:val="clear" w:color="auto" w:fill="FFFFFF"/>
            <w:vAlign w:val="bottom"/>
          </w:tcPr>
          <w:p w14:paraId="06994448" w14:textId="4E1149BE" w:rsidR="00107B75" w:rsidRPr="0073563D" w:rsidRDefault="00107B75" w:rsidP="00107B75">
            <w:pPr>
              <w:ind w:left="450"/>
              <w:jc w:val="thaiDistribute"/>
              <w:rPr>
                <w:rFonts w:asciiTheme="majorBidi" w:hAnsiTheme="majorBidi" w:cstheme="majorBidi"/>
                <w:sz w:val="28"/>
                <w:szCs w:val="28"/>
                <w:cs/>
              </w:rPr>
            </w:pPr>
            <w:r w:rsidRPr="0073563D">
              <w:rPr>
                <w:rFonts w:asciiTheme="majorBidi" w:hAnsiTheme="majorBidi" w:cs="Angsana New"/>
                <w:sz w:val="28"/>
                <w:szCs w:val="28"/>
                <w:cs/>
              </w:rPr>
              <w:t xml:space="preserve">สินทรัพย์ที่ถือไว้เพื่อขาย </w:t>
            </w:r>
            <w:r w:rsidRPr="0073563D">
              <w:rPr>
                <w:rFonts w:asciiTheme="majorBidi" w:hAnsiTheme="majorBidi" w:cstheme="majorBidi"/>
                <w:sz w:val="28"/>
                <w:szCs w:val="28"/>
              </w:rPr>
              <w:t>(</w:t>
            </w:r>
            <w:r w:rsidRPr="0073563D">
              <w:rPr>
                <w:rFonts w:asciiTheme="majorBidi" w:hAnsiTheme="majorBidi" w:cstheme="majorBidi" w:hint="cs"/>
                <w:sz w:val="28"/>
                <w:szCs w:val="28"/>
                <w:cs/>
              </w:rPr>
              <w:t xml:space="preserve">ดูหมายเหตุข้อ </w:t>
            </w:r>
            <w:r w:rsidR="006E3D6B" w:rsidRPr="006E3D6B">
              <w:rPr>
                <w:rFonts w:asciiTheme="majorBidi" w:hAnsiTheme="majorBidi" w:cstheme="majorBidi"/>
                <w:sz w:val="28"/>
                <w:szCs w:val="28"/>
              </w:rPr>
              <w:t>8</w:t>
            </w:r>
            <w:r w:rsidRPr="0073563D">
              <w:rPr>
                <w:rFonts w:asciiTheme="majorBidi" w:hAnsiTheme="majorBidi" w:cstheme="majorBidi" w:hint="cs"/>
                <w:sz w:val="28"/>
                <w:szCs w:val="28"/>
                <w:cs/>
              </w:rPr>
              <w:t>)</w:t>
            </w:r>
          </w:p>
        </w:tc>
        <w:tc>
          <w:tcPr>
            <w:tcW w:w="1061" w:type="dxa"/>
            <w:tcBorders>
              <w:left w:val="nil"/>
              <w:right w:val="nil"/>
            </w:tcBorders>
            <w:shd w:val="clear" w:color="auto" w:fill="FFFFFF"/>
            <w:vAlign w:val="bottom"/>
          </w:tcPr>
          <w:p w14:paraId="40DD2053" w14:textId="2B19F2A3" w:rsidR="00107B75" w:rsidRPr="00906EF6" w:rsidRDefault="00E933B6" w:rsidP="00E933B6">
            <w:pPr>
              <w:tabs>
                <w:tab w:val="decimal" w:pos="588"/>
              </w:tabs>
              <w:rPr>
                <w:rFonts w:asciiTheme="majorBidi" w:hAnsiTheme="majorBidi" w:cstheme="majorBidi"/>
                <w:sz w:val="28"/>
                <w:szCs w:val="28"/>
              </w:rPr>
            </w:pPr>
            <w:r w:rsidRPr="00906EF6">
              <w:rPr>
                <w:rFonts w:asciiTheme="majorBidi" w:hAnsiTheme="majorBidi" w:cstheme="majorBidi"/>
                <w:sz w:val="28"/>
                <w:szCs w:val="28"/>
              </w:rPr>
              <w:t>-</w:t>
            </w:r>
          </w:p>
        </w:tc>
        <w:tc>
          <w:tcPr>
            <w:tcW w:w="109" w:type="dxa"/>
          </w:tcPr>
          <w:p w14:paraId="7E2DE365" w14:textId="77777777" w:rsidR="00107B75" w:rsidRPr="0073563D" w:rsidRDefault="00107B75" w:rsidP="00107B75">
            <w:pPr>
              <w:tabs>
                <w:tab w:val="decimal" w:pos="1029"/>
              </w:tabs>
              <w:autoSpaceDE w:val="0"/>
              <w:autoSpaceDN w:val="0"/>
              <w:rPr>
                <w:rFonts w:asciiTheme="majorBidi" w:hAnsiTheme="majorBidi" w:cstheme="majorBidi"/>
                <w:sz w:val="28"/>
                <w:szCs w:val="28"/>
              </w:rPr>
            </w:pPr>
          </w:p>
        </w:tc>
        <w:tc>
          <w:tcPr>
            <w:tcW w:w="1080" w:type="dxa"/>
            <w:tcBorders>
              <w:left w:val="nil"/>
              <w:right w:val="nil"/>
            </w:tcBorders>
            <w:shd w:val="clear" w:color="auto" w:fill="FFFFFF"/>
            <w:vAlign w:val="bottom"/>
          </w:tcPr>
          <w:p w14:paraId="41799254" w14:textId="75E5FF86" w:rsidR="00107B75" w:rsidRPr="0073563D" w:rsidRDefault="00107B75" w:rsidP="00107B75">
            <w:pPr>
              <w:tabs>
                <w:tab w:val="decimal" w:pos="916"/>
              </w:tabs>
              <w:rPr>
                <w:rFonts w:asciiTheme="majorBidi" w:hAnsiTheme="majorBidi" w:cstheme="majorBidi"/>
                <w:sz w:val="28"/>
                <w:szCs w:val="28"/>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605</w:t>
            </w:r>
            <w:r w:rsidRPr="0073563D">
              <w:rPr>
                <w:rFonts w:asciiTheme="majorBidi" w:hAnsiTheme="majorBidi" w:cstheme="majorBidi"/>
                <w:sz w:val="28"/>
                <w:szCs w:val="28"/>
              </w:rPr>
              <w:t>,</w:t>
            </w:r>
            <w:r w:rsidR="006E3D6B" w:rsidRPr="006E3D6B">
              <w:rPr>
                <w:rFonts w:asciiTheme="majorBidi" w:hAnsiTheme="majorBidi" w:cstheme="majorBidi"/>
                <w:sz w:val="28"/>
                <w:szCs w:val="28"/>
              </w:rPr>
              <w:t>371</w:t>
            </w:r>
            <w:r w:rsidRPr="0073563D">
              <w:rPr>
                <w:rFonts w:asciiTheme="majorBidi" w:hAnsiTheme="majorBidi" w:cstheme="majorBidi"/>
                <w:sz w:val="28"/>
                <w:szCs w:val="28"/>
              </w:rPr>
              <w:t>)</w:t>
            </w:r>
          </w:p>
        </w:tc>
        <w:tc>
          <w:tcPr>
            <w:tcW w:w="90" w:type="dxa"/>
          </w:tcPr>
          <w:p w14:paraId="6FEF6513" w14:textId="77777777" w:rsidR="00107B75" w:rsidRPr="0073563D" w:rsidRDefault="00107B75" w:rsidP="00107B75">
            <w:pPr>
              <w:tabs>
                <w:tab w:val="decimal" w:pos="1029"/>
              </w:tabs>
              <w:autoSpaceDE w:val="0"/>
              <w:autoSpaceDN w:val="0"/>
              <w:ind w:right="-428"/>
              <w:rPr>
                <w:rFonts w:asciiTheme="majorBidi" w:hAnsiTheme="majorBidi" w:cstheme="majorBidi"/>
                <w:sz w:val="28"/>
                <w:szCs w:val="28"/>
              </w:rPr>
            </w:pPr>
          </w:p>
        </w:tc>
        <w:tc>
          <w:tcPr>
            <w:tcW w:w="1035" w:type="dxa"/>
            <w:tcBorders>
              <w:left w:val="nil"/>
              <w:right w:val="nil"/>
            </w:tcBorders>
            <w:shd w:val="clear" w:color="auto" w:fill="FFFFFF"/>
            <w:vAlign w:val="bottom"/>
          </w:tcPr>
          <w:p w14:paraId="4E056B75" w14:textId="1D7E2E5C" w:rsidR="00107B75" w:rsidRPr="0073563D" w:rsidRDefault="00E933B6" w:rsidP="00E933B6">
            <w:pPr>
              <w:tabs>
                <w:tab w:val="decimal" w:pos="588"/>
              </w:tabs>
              <w:rPr>
                <w:rFonts w:asciiTheme="majorBidi" w:hAnsiTheme="majorBidi" w:cstheme="majorBidi"/>
                <w:sz w:val="28"/>
                <w:szCs w:val="28"/>
              </w:rPr>
            </w:pPr>
            <w:r w:rsidRPr="0073563D">
              <w:rPr>
                <w:rFonts w:asciiTheme="majorBidi" w:hAnsiTheme="majorBidi" w:cstheme="majorBidi"/>
                <w:sz w:val="28"/>
                <w:szCs w:val="28"/>
              </w:rPr>
              <w:t>-</w:t>
            </w:r>
          </w:p>
        </w:tc>
        <w:tc>
          <w:tcPr>
            <w:tcW w:w="82" w:type="dxa"/>
          </w:tcPr>
          <w:p w14:paraId="40F85486" w14:textId="77777777" w:rsidR="00107B75" w:rsidRPr="0073563D" w:rsidRDefault="00107B75" w:rsidP="00107B75">
            <w:pPr>
              <w:tabs>
                <w:tab w:val="decimal" w:pos="1029"/>
              </w:tabs>
              <w:autoSpaceDE w:val="0"/>
              <w:autoSpaceDN w:val="0"/>
              <w:ind w:right="-428"/>
              <w:rPr>
                <w:rFonts w:asciiTheme="majorBidi" w:hAnsiTheme="majorBidi" w:cstheme="majorBidi"/>
                <w:sz w:val="28"/>
                <w:szCs w:val="28"/>
                <w:cs/>
              </w:rPr>
            </w:pPr>
          </w:p>
        </w:tc>
        <w:tc>
          <w:tcPr>
            <w:tcW w:w="1007" w:type="dxa"/>
            <w:tcBorders>
              <w:left w:val="nil"/>
              <w:right w:val="nil"/>
            </w:tcBorders>
            <w:shd w:val="clear" w:color="auto" w:fill="FFFFFF"/>
            <w:vAlign w:val="bottom"/>
          </w:tcPr>
          <w:p w14:paraId="11CF7D89" w14:textId="1A07C640" w:rsidR="00107B75" w:rsidRPr="0073563D" w:rsidRDefault="00107B75" w:rsidP="00107B75">
            <w:pPr>
              <w:tabs>
                <w:tab w:val="decimal" w:pos="588"/>
              </w:tabs>
              <w:rPr>
                <w:rFonts w:asciiTheme="majorBidi" w:hAnsiTheme="majorBidi" w:cstheme="majorBidi"/>
                <w:sz w:val="28"/>
                <w:szCs w:val="28"/>
              </w:rPr>
            </w:pPr>
            <w:r w:rsidRPr="0073563D">
              <w:rPr>
                <w:rFonts w:asciiTheme="majorBidi" w:hAnsiTheme="majorBidi" w:cstheme="majorBidi"/>
                <w:sz w:val="28"/>
                <w:szCs w:val="28"/>
              </w:rPr>
              <w:t>-</w:t>
            </w:r>
          </w:p>
        </w:tc>
      </w:tr>
      <w:tr w:rsidR="00107B75" w:rsidRPr="0073563D" w14:paraId="72B67ADE" w14:textId="77777777" w:rsidTr="00E42BC6">
        <w:trPr>
          <w:trHeight w:val="144"/>
        </w:trPr>
        <w:tc>
          <w:tcPr>
            <w:tcW w:w="4230" w:type="dxa"/>
            <w:shd w:val="clear" w:color="auto" w:fill="FFFFFF"/>
            <w:vAlign w:val="bottom"/>
            <w:hideMark/>
          </w:tcPr>
          <w:p w14:paraId="6430EFBA" w14:textId="77777777" w:rsidR="00107B75" w:rsidRPr="0073563D" w:rsidRDefault="00107B75" w:rsidP="00107B75">
            <w:pPr>
              <w:ind w:left="360"/>
              <w:jc w:val="thaiDistribute"/>
              <w:rPr>
                <w:rFonts w:asciiTheme="majorBidi" w:hAnsiTheme="majorBidi" w:cstheme="majorBidi"/>
                <w:sz w:val="28"/>
                <w:szCs w:val="28"/>
              </w:rPr>
            </w:pPr>
            <w:r w:rsidRPr="0073563D">
              <w:rPr>
                <w:rFonts w:asciiTheme="majorBidi" w:hAnsiTheme="majorBidi" w:cstheme="majorBidi"/>
                <w:sz w:val="28"/>
                <w:szCs w:val="28"/>
                <w:cs/>
              </w:rPr>
              <w:t>มูลค่าสุทธิตามบัญชีปลายงวด</w:t>
            </w:r>
          </w:p>
        </w:tc>
        <w:tc>
          <w:tcPr>
            <w:tcW w:w="1061" w:type="dxa"/>
            <w:tcBorders>
              <w:top w:val="single" w:sz="4" w:space="0" w:color="auto"/>
              <w:left w:val="nil"/>
              <w:bottom w:val="double" w:sz="4" w:space="0" w:color="auto"/>
              <w:right w:val="nil"/>
            </w:tcBorders>
            <w:shd w:val="clear" w:color="auto" w:fill="FFFFFF"/>
            <w:vAlign w:val="bottom"/>
          </w:tcPr>
          <w:p w14:paraId="44699553" w14:textId="20E26A50" w:rsidR="00107B75" w:rsidRPr="00906EF6" w:rsidRDefault="006E3D6B" w:rsidP="00107B75">
            <w:pPr>
              <w:tabs>
                <w:tab w:val="decimal" w:pos="916"/>
              </w:tabs>
              <w:rPr>
                <w:rFonts w:asciiTheme="majorBidi" w:hAnsiTheme="majorBidi" w:cstheme="majorBidi"/>
                <w:sz w:val="28"/>
                <w:szCs w:val="28"/>
              </w:rPr>
            </w:pPr>
            <w:r w:rsidRPr="006E3D6B">
              <w:rPr>
                <w:rFonts w:asciiTheme="majorBidi" w:hAnsiTheme="majorBidi" w:cstheme="majorBidi"/>
                <w:sz w:val="28"/>
                <w:szCs w:val="28"/>
              </w:rPr>
              <w:t>780</w:t>
            </w:r>
            <w:r w:rsidR="00006153" w:rsidRPr="00906EF6">
              <w:rPr>
                <w:rFonts w:asciiTheme="majorBidi" w:hAnsiTheme="majorBidi" w:cstheme="majorBidi"/>
                <w:sz w:val="28"/>
                <w:szCs w:val="28"/>
              </w:rPr>
              <w:t>,</w:t>
            </w:r>
            <w:r w:rsidRPr="006E3D6B">
              <w:rPr>
                <w:rFonts w:asciiTheme="majorBidi" w:hAnsiTheme="majorBidi" w:cstheme="majorBidi"/>
                <w:sz w:val="28"/>
                <w:szCs w:val="28"/>
              </w:rPr>
              <w:t>171</w:t>
            </w:r>
          </w:p>
        </w:tc>
        <w:tc>
          <w:tcPr>
            <w:tcW w:w="109" w:type="dxa"/>
          </w:tcPr>
          <w:p w14:paraId="21927A6E" w14:textId="77777777" w:rsidR="00107B75" w:rsidRPr="0073563D" w:rsidRDefault="00107B75" w:rsidP="00107B75">
            <w:pPr>
              <w:tabs>
                <w:tab w:val="decimal" w:pos="1029"/>
              </w:tabs>
              <w:autoSpaceDE w:val="0"/>
              <w:autoSpaceDN w:val="0"/>
              <w:ind w:right="-428"/>
              <w:rPr>
                <w:rFonts w:asciiTheme="majorBidi" w:hAnsiTheme="majorBidi" w:cstheme="majorBidi"/>
                <w:sz w:val="28"/>
                <w:szCs w:val="28"/>
                <w:cs/>
              </w:rPr>
            </w:pPr>
          </w:p>
        </w:tc>
        <w:tc>
          <w:tcPr>
            <w:tcW w:w="1080" w:type="dxa"/>
            <w:tcBorders>
              <w:top w:val="single" w:sz="4" w:space="0" w:color="auto"/>
              <w:left w:val="nil"/>
              <w:bottom w:val="double" w:sz="4" w:space="0" w:color="auto"/>
              <w:right w:val="nil"/>
            </w:tcBorders>
            <w:shd w:val="clear" w:color="auto" w:fill="FFFFFF"/>
            <w:vAlign w:val="bottom"/>
          </w:tcPr>
          <w:p w14:paraId="0B6F894F" w14:textId="2C3F2353" w:rsidR="00107B75" w:rsidRPr="0073563D" w:rsidRDefault="006E3D6B" w:rsidP="00107B75">
            <w:pPr>
              <w:tabs>
                <w:tab w:val="decimal" w:pos="916"/>
              </w:tabs>
              <w:rPr>
                <w:rFonts w:asciiTheme="majorBidi" w:hAnsiTheme="majorBidi" w:cstheme="majorBidi"/>
                <w:sz w:val="28"/>
                <w:szCs w:val="28"/>
              </w:rPr>
            </w:pPr>
            <w:r w:rsidRPr="006E3D6B">
              <w:rPr>
                <w:rFonts w:asciiTheme="majorBidi" w:hAnsiTheme="majorBidi" w:cs="Angsana New"/>
                <w:sz w:val="28"/>
                <w:szCs w:val="28"/>
              </w:rPr>
              <w:t>246</w:t>
            </w:r>
            <w:r w:rsidR="00107B75" w:rsidRPr="0073563D">
              <w:rPr>
                <w:rFonts w:asciiTheme="majorBidi" w:hAnsiTheme="majorBidi" w:cstheme="majorBidi"/>
                <w:sz w:val="28"/>
                <w:szCs w:val="28"/>
              </w:rPr>
              <w:t>,</w:t>
            </w:r>
            <w:r w:rsidRPr="006E3D6B">
              <w:rPr>
                <w:rFonts w:asciiTheme="majorBidi" w:hAnsiTheme="majorBidi" w:cs="Angsana New"/>
                <w:sz w:val="28"/>
                <w:szCs w:val="28"/>
              </w:rPr>
              <w:t>705</w:t>
            </w:r>
          </w:p>
        </w:tc>
        <w:tc>
          <w:tcPr>
            <w:tcW w:w="90" w:type="dxa"/>
          </w:tcPr>
          <w:p w14:paraId="50F349C8" w14:textId="77777777" w:rsidR="00107B75" w:rsidRPr="0073563D" w:rsidRDefault="00107B75" w:rsidP="00107B75">
            <w:pPr>
              <w:tabs>
                <w:tab w:val="decimal" w:pos="1029"/>
              </w:tabs>
              <w:autoSpaceDE w:val="0"/>
              <w:autoSpaceDN w:val="0"/>
              <w:ind w:right="-428"/>
              <w:rPr>
                <w:rFonts w:asciiTheme="majorBidi" w:hAnsiTheme="majorBidi" w:cstheme="majorBidi"/>
                <w:sz w:val="28"/>
                <w:szCs w:val="28"/>
                <w:cs/>
              </w:rPr>
            </w:pPr>
          </w:p>
        </w:tc>
        <w:tc>
          <w:tcPr>
            <w:tcW w:w="1035" w:type="dxa"/>
            <w:tcBorders>
              <w:top w:val="single" w:sz="4" w:space="0" w:color="auto"/>
              <w:left w:val="nil"/>
              <w:bottom w:val="double" w:sz="4" w:space="0" w:color="auto"/>
              <w:right w:val="nil"/>
            </w:tcBorders>
            <w:shd w:val="clear" w:color="auto" w:fill="FFFFFF"/>
            <w:vAlign w:val="bottom"/>
          </w:tcPr>
          <w:p w14:paraId="20624C55" w14:textId="719F7D16" w:rsidR="00107B75" w:rsidRPr="0073563D" w:rsidRDefault="006E3D6B" w:rsidP="00107B75">
            <w:pPr>
              <w:tabs>
                <w:tab w:val="decimal" w:pos="899"/>
              </w:tabs>
              <w:rPr>
                <w:rFonts w:asciiTheme="majorBidi" w:hAnsiTheme="majorBidi" w:cstheme="majorBidi"/>
                <w:sz w:val="28"/>
                <w:szCs w:val="28"/>
              </w:rPr>
            </w:pPr>
            <w:r w:rsidRPr="006E3D6B">
              <w:rPr>
                <w:rFonts w:asciiTheme="majorBidi" w:hAnsiTheme="majorBidi" w:cstheme="majorBidi"/>
                <w:sz w:val="28"/>
                <w:szCs w:val="28"/>
              </w:rPr>
              <w:t>130</w:t>
            </w:r>
            <w:r w:rsidR="00E933B6" w:rsidRPr="0073563D">
              <w:rPr>
                <w:rFonts w:asciiTheme="majorBidi" w:hAnsiTheme="majorBidi" w:cstheme="majorBidi"/>
                <w:sz w:val="28"/>
                <w:szCs w:val="28"/>
              </w:rPr>
              <w:t>,</w:t>
            </w:r>
            <w:r w:rsidRPr="006E3D6B">
              <w:rPr>
                <w:rFonts w:asciiTheme="majorBidi" w:hAnsiTheme="majorBidi" w:cstheme="majorBidi"/>
                <w:sz w:val="28"/>
                <w:szCs w:val="28"/>
              </w:rPr>
              <w:t>031</w:t>
            </w:r>
          </w:p>
        </w:tc>
        <w:tc>
          <w:tcPr>
            <w:tcW w:w="82" w:type="dxa"/>
          </w:tcPr>
          <w:p w14:paraId="76172813" w14:textId="77777777" w:rsidR="00107B75" w:rsidRPr="0073563D" w:rsidRDefault="00107B75" w:rsidP="00107B75">
            <w:pPr>
              <w:tabs>
                <w:tab w:val="decimal" w:pos="1029"/>
              </w:tabs>
              <w:autoSpaceDE w:val="0"/>
              <w:autoSpaceDN w:val="0"/>
              <w:ind w:right="-428"/>
              <w:rPr>
                <w:rFonts w:asciiTheme="majorBidi" w:hAnsiTheme="majorBidi" w:cstheme="majorBidi"/>
                <w:sz w:val="28"/>
                <w:szCs w:val="28"/>
              </w:rPr>
            </w:pPr>
          </w:p>
        </w:tc>
        <w:tc>
          <w:tcPr>
            <w:tcW w:w="1007" w:type="dxa"/>
            <w:tcBorders>
              <w:top w:val="single" w:sz="4" w:space="0" w:color="auto"/>
              <w:left w:val="nil"/>
              <w:bottom w:val="double" w:sz="4" w:space="0" w:color="auto"/>
              <w:right w:val="nil"/>
            </w:tcBorders>
            <w:shd w:val="clear" w:color="auto" w:fill="FFFFFF"/>
            <w:vAlign w:val="bottom"/>
          </w:tcPr>
          <w:p w14:paraId="716960E1" w14:textId="5A225836" w:rsidR="00107B75" w:rsidRPr="0073563D" w:rsidRDefault="006E3D6B" w:rsidP="00107B75">
            <w:pPr>
              <w:tabs>
                <w:tab w:val="decimal" w:pos="899"/>
              </w:tabs>
              <w:rPr>
                <w:rFonts w:asciiTheme="majorBidi" w:hAnsiTheme="majorBidi" w:cstheme="majorBidi"/>
                <w:sz w:val="28"/>
                <w:szCs w:val="28"/>
              </w:rPr>
            </w:pPr>
            <w:r w:rsidRPr="006E3D6B">
              <w:rPr>
                <w:rFonts w:asciiTheme="majorBidi" w:hAnsiTheme="majorBidi" w:cstheme="majorBidi"/>
                <w:sz w:val="28"/>
                <w:szCs w:val="28"/>
              </w:rPr>
              <w:t>173</w:t>
            </w:r>
            <w:r w:rsidR="00107B75" w:rsidRPr="0073563D">
              <w:rPr>
                <w:rFonts w:asciiTheme="majorBidi" w:hAnsiTheme="majorBidi" w:cstheme="majorBidi"/>
                <w:sz w:val="28"/>
                <w:szCs w:val="28"/>
              </w:rPr>
              <w:t>,</w:t>
            </w:r>
            <w:r w:rsidRPr="006E3D6B">
              <w:rPr>
                <w:rFonts w:asciiTheme="majorBidi" w:hAnsiTheme="majorBidi" w:cstheme="majorBidi"/>
                <w:sz w:val="28"/>
                <w:szCs w:val="28"/>
              </w:rPr>
              <w:t>157</w:t>
            </w:r>
          </w:p>
        </w:tc>
      </w:tr>
    </w:tbl>
    <w:p w14:paraId="191D3361" w14:textId="77777777" w:rsidR="00EF7C5E" w:rsidRDefault="00EF7C5E" w:rsidP="002A72D4">
      <w:pPr>
        <w:spacing w:before="240"/>
        <w:ind w:left="562"/>
        <w:jc w:val="thaiDistribute"/>
        <w:rPr>
          <w:rFonts w:ascii="Angsana New" w:hAnsi="Angsana New" w:cs="Angsana New"/>
          <w:b/>
          <w:bCs/>
          <w:spacing w:val="-6"/>
          <w:sz w:val="32"/>
          <w:szCs w:val="32"/>
          <w:cs/>
        </w:rPr>
      </w:pPr>
    </w:p>
    <w:p w14:paraId="51FF1B5C" w14:textId="77777777" w:rsidR="00EF7C5E" w:rsidRDefault="00EF7C5E">
      <w:pPr>
        <w:rPr>
          <w:rFonts w:ascii="Angsana New" w:hAnsi="Angsana New" w:cs="Angsana New"/>
          <w:b/>
          <w:bCs/>
          <w:spacing w:val="-6"/>
          <w:sz w:val="32"/>
          <w:szCs w:val="32"/>
          <w:cs/>
        </w:rPr>
      </w:pPr>
      <w:r>
        <w:rPr>
          <w:rFonts w:ascii="Angsana New" w:hAnsi="Angsana New" w:cs="Angsana New"/>
          <w:b/>
          <w:bCs/>
          <w:spacing w:val="-6"/>
          <w:sz w:val="32"/>
          <w:szCs w:val="32"/>
          <w:cs/>
        </w:rPr>
        <w:br w:type="page"/>
      </w:r>
    </w:p>
    <w:p w14:paraId="63C6AEAA" w14:textId="1048C01F" w:rsidR="00984467" w:rsidRPr="0073563D" w:rsidRDefault="00984467" w:rsidP="002A72D4">
      <w:pPr>
        <w:spacing w:before="240"/>
        <w:ind w:left="562"/>
        <w:jc w:val="thaiDistribute"/>
        <w:rPr>
          <w:rFonts w:ascii="Angsana New" w:hAnsi="Angsana New" w:cs="Angsana New"/>
          <w:b/>
          <w:bCs/>
        </w:rPr>
      </w:pPr>
      <w:r w:rsidRPr="0073563D">
        <w:rPr>
          <w:rFonts w:ascii="Angsana New" w:hAnsi="Angsana New" w:cs="Angsana New"/>
          <w:b/>
          <w:bCs/>
          <w:spacing w:val="-6"/>
          <w:sz w:val="32"/>
          <w:szCs w:val="32"/>
          <w:cs/>
        </w:rPr>
        <w:lastRenderedPageBreak/>
        <w:t>งบการเงินรวม</w:t>
      </w:r>
    </w:p>
    <w:p w14:paraId="76AEE761" w14:textId="70D01298" w:rsidR="007C359E" w:rsidRPr="0073563D" w:rsidRDefault="007C359E" w:rsidP="00EF7C5E">
      <w:pPr>
        <w:spacing w:after="240"/>
        <w:ind w:left="562"/>
        <w:jc w:val="thaiDistribute"/>
        <w:rPr>
          <w:rFonts w:ascii="Angsana New" w:hAnsi="Angsana New" w:cs="Angsana New"/>
          <w:spacing w:val="-6"/>
          <w:sz w:val="32"/>
          <w:szCs w:val="32"/>
        </w:rPr>
      </w:pPr>
      <w:r w:rsidRPr="0073563D">
        <w:rPr>
          <w:rFonts w:ascii="Angsana New" w:hAnsi="Angsana New" w:cs="Angsana New"/>
          <w:spacing w:val="-10"/>
          <w:sz w:val="32"/>
          <w:szCs w:val="32"/>
          <w:cs/>
        </w:rPr>
        <w:t xml:space="preserve">ณ วันที่ </w:t>
      </w:r>
      <w:r w:rsidR="006E3D6B" w:rsidRPr="006E3D6B">
        <w:rPr>
          <w:rFonts w:ascii="Angsana New" w:hAnsi="Angsana New" w:cs="Angsana New" w:hint="cs"/>
          <w:spacing w:val="-10"/>
          <w:sz w:val="32"/>
          <w:szCs w:val="32"/>
        </w:rPr>
        <w:t>30</w:t>
      </w:r>
      <w:r w:rsidR="00A6091C" w:rsidRPr="0073563D">
        <w:rPr>
          <w:rFonts w:ascii="Angsana New" w:hAnsi="Angsana New" w:cs="Angsana New" w:hint="cs"/>
          <w:spacing w:val="-10"/>
          <w:sz w:val="32"/>
          <w:szCs w:val="32"/>
          <w:cs/>
        </w:rPr>
        <w:t xml:space="preserve"> มิถุนายน</w:t>
      </w:r>
      <w:r w:rsidRPr="0073563D">
        <w:rPr>
          <w:rFonts w:ascii="Angsana New" w:hAnsi="Angsana New" w:cs="Angsana New" w:hint="cs"/>
          <w:spacing w:val="-10"/>
          <w:sz w:val="32"/>
          <w:szCs w:val="32"/>
          <w:cs/>
        </w:rPr>
        <w:t xml:space="preserve"> </w:t>
      </w:r>
      <w:r w:rsidR="006E3D6B" w:rsidRPr="006E3D6B">
        <w:rPr>
          <w:rFonts w:ascii="Angsana New" w:hAnsi="Angsana New" w:cs="Angsana New"/>
          <w:spacing w:val="-10"/>
          <w:sz w:val="32"/>
          <w:szCs w:val="32"/>
        </w:rPr>
        <w:t>2568</w:t>
      </w:r>
      <w:r w:rsidRPr="0073563D">
        <w:rPr>
          <w:rFonts w:ascii="Angsana New" w:hAnsi="Angsana New" w:cs="Angsana New"/>
          <w:spacing w:val="-10"/>
          <w:sz w:val="32"/>
          <w:szCs w:val="32"/>
        </w:rPr>
        <w:t xml:space="preserve"> </w:t>
      </w:r>
      <w:r w:rsidRPr="0073563D">
        <w:rPr>
          <w:rFonts w:ascii="Angsana New" w:hAnsi="Angsana New" w:cs="Angsana New" w:hint="cs"/>
          <w:spacing w:val="-10"/>
          <w:sz w:val="32"/>
          <w:szCs w:val="32"/>
          <w:cs/>
        </w:rPr>
        <w:t>และ</w:t>
      </w:r>
      <w:r w:rsidRPr="0073563D">
        <w:rPr>
          <w:rFonts w:ascii="Angsana New" w:hAnsi="Angsana New" w:cs="Angsana New" w:hint="cs"/>
          <w:spacing w:val="-6"/>
          <w:sz w:val="32"/>
          <w:szCs w:val="32"/>
          <w:cs/>
        </w:rPr>
        <w:t xml:space="preserve">วันที่ </w:t>
      </w:r>
      <w:r w:rsidR="006E3D6B" w:rsidRPr="006E3D6B">
        <w:rPr>
          <w:rFonts w:ascii="Angsana New" w:hAnsi="Angsana New" w:cs="Angsana New"/>
          <w:spacing w:val="-6"/>
          <w:sz w:val="32"/>
          <w:szCs w:val="32"/>
        </w:rPr>
        <w:t>31</w:t>
      </w:r>
      <w:r w:rsidRPr="0073563D">
        <w:rPr>
          <w:rFonts w:ascii="Angsana New" w:hAnsi="Angsana New" w:cs="Angsana New" w:hint="cs"/>
          <w:spacing w:val="-6"/>
          <w:sz w:val="32"/>
          <w:szCs w:val="32"/>
          <w:cs/>
        </w:rPr>
        <w:t xml:space="preserve"> ธันวาคม </w:t>
      </w:r>
      <w:r w:rsidR="006E3D6B" w:rsidRPr="006E3D6B">
        <w:rPr>
          <w:rFonts w:ascii="Angsana New" w:hAnsi="Angsana New" w:cs="Angsana New"/>
          <w:spacing w:val="-6"/>
          <w:sz w:val="32"/>
          <w:szCs w:val="32"/>
        </w:rPr>
        <w:t>2567</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บริษัทย่อยทางอ้อม</w:t>
      </w:r>
      <w:r w:rsidRPr="0073563D">
        <w:rPr>
          <w:rFonts w:ascii="Angsana New" w:hAnsi="Angsana New" w:cs="Angsana New"/>
          <w:spacing w:val="-6"/>
          <w:sz w:val="32"/>
          <w:szCs w:val="32"/>
          <w:cs/>
        </w:rPr>
        <w:t>ได้จดจำนองที่ดินพร้อมสิ่งปลูกสร้าง</w:t>
      </w:r>
      <w:r w:rsidRPr="0073563D">
        <w:rPr>
          <w:rFonts w:ascii="Angsana New" w:hAnsi="Angsana New" w:cs="Angsana New"/>
          <w:spacing w:val="-2"/>
          <w:sz w:val="32"/>
          <w:szCs w:val="32"/>
          <w:cs/>
        </w:rPr>
        <w:t xml:space="preserve"> </w:t>
      </w:r>
      <w:r w:rsidRPr="0073563D">
        <w:rPr>
          <w:rFonts w:ascii="Angsana New" w:hAnsi="Angsana New" w:cs="Angsana New" w:hint="cs"/>
          <w:spacing w:val="-2"/>
          <w:sz w:val="32"/>
          <w:szCs w:val="32"/>
          <w:cs/>
        </w:rPr>
        <w:t xml:space="preserve">จำนวน </w:t>
      </w:r>
      <w:r w:rsidR="006E3D6B" w:rsidRPr="006E3D6B">
        <w:rPr>
          <w:rFonts w:ascii="Angsana New" w:hAnsi="Angsana New" w:cs="Angsana New"/>
          <w:spacing w:val="-2"/>
          <w:sz w:val="32"/>
          <w:szCs w:val="32"/>
        </w:rPr>
        <w:t>578</w:t>
      </w:r>
      <w:r w:rsidR="00B70530" w:rsidRPr="0073563D">
        <w:rPr>
          <w:rFonts w:ascii="Angsana New" w:hAnsi="Angsana New" w:cs="Angsana New"/>
          <w:spacing w:val="-2"/>
          <w:sz w:val="32"/>
          <w:szCs w:val="32"/>
        </w:rPr>
        <w:t>.</w:t>
      </w:r>
      <w:r w:rsidR="006E3D6B" w:rsidRPr="006E3D6B">
        <w:rPr>
          <w:rFonts w:ascii="Angsana New" w:hAnsi="Angsana New" w:cs="Angsana New"/>
          <w:spacing w:val="-2"/>
          <w:sz w:val="32"/>
          <w:szCs w:val="32"/>
        </w:rPr>
        <w:t>98</w:t>
      </w:r>
      <w:r w:rsidR="00A41149" w:rsidRPr="0073563D">
        <w:rPr>
          <w:rFonts w:ascii="Angsana New" w:hAnsi="Angsana New" w:cs="Angsana New"/>
          <w:spacing w:val="-2"/>
          <w:sz w:val="32"/>
          <w:szCs w:val="32"/>
        </w:rPr>
        <w:t xml:space="preserve"> </w:t>
      </w:r>
      <w:r w:rsidR="00A41149" w:rsidRPr="0073563D">
        <w:rPr>
          <w:rFonts w:ascii="Angsana New" w:hAnsi="Angsana New" w:cs="Angsana New" w:hint="cs"/>
          <w:spacing w:val="-2"/>
          <w:sz w:val="32"/>
          <w:szCs w:val="32"/>
          <w:cs/>
        </w:rPr>
        <w:t xml:space="preserve">ล้านบาท และจำนวน </w:t>
      </w:r>
      <w:r w:rsidR="006E3D6B" w:rsidRPr="006E3D6B">
        <w:rPr>
          <w:rFonts w:ascii="Angsana New" w:hAnsi="Angsana New" w:cs="Angsana New"/>
          <w:spacing w:val="-2"/>
          <w:sz w:val="32"/>
          <w:szCs w:val="32"/>
        </w:rPr>
        <w:t>572</w:t>
      </w:r>
      <w:r w:rsidRPr="0073563D">
        <w:rPr>
          <w:rFonts w:ascii="Angsana New" w:hAnsi="Angsana New" w:cs="Angsana New"/>
          <w:spacing w:val="-2"/>
          <w:sz w:val="32"/>
          <w:szCs w:val="32"/>
        </w:rPr>
        <w:t>.</w:t>
      </w:r>
      <w:r w:rsidR="006E3D6B" w:rsidRPr="006E3D6B">
        <w:rPr>
          <w:rFonts w:ascii="Angsana New" w:hAnsi="Angsana New" w:cs="Angsana New"/>
          <w:spacing w:val="-2"/>
          <w:sz w:val="32"/>
          <w:szCs w:val="32"/>
        </w:rPr>
        <w:t>80</w:t>
      </w:r>
      <w:r w:rsidRPr="0073563D">
        <w:rPr>
          <w:rFonts w:ascii="Angsana New" w:hAnsi="Angsana New" w:cs="Angsana New"/>
          <w:spacing w:val="-2"/>
          <w:sz w:val="32"/>
          <w:szCs w:val="32"/>
        </w:rPr>
        <w:t xml:space="preserve"> </w:t>
      </w:r>
      <w:r w:rsidRPr="0073563D">
        <w:rPr>
          <w:rFonts w:ascii="Angsana New" w:hAnsi="Angsana New" w:cs="Angsana New" w:hint="cs"/>
          <w:spacing w:val="-2"/>
          <w:sz w:val="32"/>
          <w:szCs w:val="32"/>
          <w:cs/>
        </w:rPr>
        <w:t>ล้านบาท</w:t>
      </w:r>
      <w:r w:rsidR="00A41149" w:rsidRPr="0073563D">
        <w:rPr>
          <w:rFonts w:ascii="Angsana New" w:hAnsi="Angsana New" w:cs="Angsana New" w:hint="cs"/>
          <w:spacing w:val="-2"/>
          <w:sz w:val="32"/>
          <w:szCs w:val="32"/>
          <w:cs/>
        </w:rPr>
        <w:t xml:space="preserve"> ตามลำดับ</w:t>
      </w:r>
      <w:r w:rsidRPr="0073563D">
        <w:rPr>
          <w:rFonts w:ascii="Angsana New" w:hAnsi="Angsana New" w:cs="Angsana New" w:hint="cs"/>
          <w:spacing w:val="-2"/>
          <w:sz w:val="32"/>
          <w:szCs w:val="32"/>
          <w:cs/>
        </w:rPr>
        <w:t xml:space="preserve"> เพื่อเป็นหลักประกันวงเงินกู้ยืมระยะสั้นอื่นของบริษัท (ดูหมายเหตุข้อ</w:t>
      </w:r>
      <w:r w:rsidRPr="0073563D">
        <w:rPr>
          <w:rFonts w:ascii="Angsana New" w:hAnsi="Angsana New" w:cs="Angsana New" w:hint="cs"/>
          <w:spacing w:val="-6"/>
          <w:sz w:val="32"/>
          <w:szCs w:val="32"/>
          <w:cs/>
        </w:rPr>
        <w:t xml:space="preserve"> </w:t>
      </w:r>
      <w:r w:rsidR="006E3D6B" w:rsidRPr="006E3D6B">
        <w:rPr>
          <w:rFonts w:ascii="Angsana New" w:hAnsi="Angsana New" w:cs="Angsana New"/>
          <w:spacing w:val="-6"/>
          <w:sz w:val="32"/>
          <w:szCs w:val="32"/>
        </w:rPr>
        <w:t>17</w:t>
      </w:r>
      <w:r w:rsidRPr="0073563D">
        <w:rPr>
          <w:rFonts w:ascii="Angsana New" w:hAnsi="Angsana New" w:cs="Angsana New"/>
          <w:spacing w:val="-6"/>
          <w:sz w:val="32"/>
          <w:szCs w:val="32"/>
        </w:rPr>
        <w:t>)</w:t>
      </w:r>
    </w:p>
    <w:p w14:paraId="0A961066" w14:textId="64CFF3AB" w:rsidR="002D7C5C" w:rsidRPr="00EF7C5E" w:rsidRDefault="007C359E" w:rsidP="007C359E">
      <w:pPr>
        <w:spacing w:afterLines="120" w:after="288"/>
        <w:ind w:left="562"/>
        <w:jc w:val="thaiDistribute"/>
        <w:rPr>
          <w:rFonts w:ascii="Angsana New" w:hAnsi="Angsana New" w:cs="Angsana New"/>
          <w:spacing w:val="-2"/>
          <w:sz w:val="32"/>
          <w:szCs w:val="32"/>
        </w:rPr>
      </w:pPr>
      <w:r w:rsidRPr="00EF7C5E">
        <w:rPr>
          <w:rFonts w:ascii="Angsana New" w:hAnsi="Angsana New" w:cs="Angsana New"/>
          <w:spacing w:val="-2"/>
          <w:sz w:val="32"/>
          <w:szCs w:val="32"/>
          <w:cs/>
        </w:rPr>
        <w:t xml:space="preserve">ณ วันที่ </w:t>
      </w:r>
      <w:r w:rsidR="006E3D6B" w:rsidRPr="006E3D6B">
        <w:rPr>
          <w:rFonts w:ascii="Angsana New" w:hAnsi="Angsana New" w:cs="Angsana New" w:hint="cs"/>
          <w:spacing w:val="-2"/>
          <w:sz w:val="32"/>
          <w:szCs w:val="32"/>
        </w:rPr>
        <w:t>30</w:t>
      </w:r>
      <w:r w:rsidR="00A6091C" w:rsidRPr="00EF7C5E">
        <w:rPr>
          <w:rFonts w:ascii="Angsana New" w:hAnsi="Angsana New" w:cs="Angsana New" w:hint="cs"/>
          <w:spacing w:val="-2"/>
          <w:sz w:val="32"/>
          <w:szCs w:val="32"/>
          <w:cs/>
        </w:rPr>
        <w:t xml:space="preserve"> มิถุนายน </w:t>
      </w:r>
      <w:r w:rsidR="006E3D6B" w:rsidRPr="006E3D6B">
        <w:rPr>
          <w:rFonts w:ascii="Angsana New" w:hAnsi="Angsana New" w:cs="Angsana New"/>
          <w:spacing w:val="-2"/>
          <w:sz w:val="32"/>
          <w:szCs w:val="32"/>
        </w:rPr>
        <w:t>2568</w:t>
      </w:r>
      <w:r w:rsidRPr="00EF7C5E">
        <w:rPr>
          <w:rFonts w:ascii="Angsana New" w:hAnsi="Angsana New" w:cs="Angsana New"/>
          <w:spacing w:val="-2"/>
          <w:sz w:val="32"/>
          <w:szCs w:val="32"/>
        </w:rPr>
        <w:t xml:space="preserve"> </w:t>
      </w:r>
      <w:r w:rsidRPr="00EF7C5E">
        <w:rPr>
          <w:rFonts w:ascii="Angsana New" w:hAnsi="Angsana New" w:cs="Angsana New" w:hint="cs"/>
          <w:spacing w:val="-2"/>
          <w:sz w:val="32"/>
          <w:szCs w:val="32"/>
          <w:cs/>
        </w:rPr>
        <w:t>และ</w:t>
      </w:r>
      <w:r w:rsidRPr="00EF7C5E">
        <w:rPr>
          <w:rFonts w:ascii="Angsana New" w:hAnsi="Angsana New" w:cs="Angsana New"/>
          <w:spacing w:val="-2"/>
          <w:sz w:val="32"/>
          <w:szCs w:val="32"/>
          <w:cs/>
        </w:rPr>
        <w:t xml:space="preserve">วันที่ </w:t>
      </w:r>
      <w:r w:rsidR="006E3D6B" w:rsidRPr="006E3D6B">
        <w:rPr>
          <w:rFonts w:ascii="Angsana New" w:hAnsi="Angsana New" w:cs="Angsana New"/>
          <w:spacing w:val="-2"/>
          <w:sz w:val="32"/>
          <w:szCs w:val="32"/>
        </w:rPr>
        <w:t>31</w:t>
      </w:r>
      <w:r w:rsidRPr="00EF7C5E">
        <w:rPr>
          <w:rFonts w:ascii="Angsana New" w:hAnsi="Angsana New" w:cs="Angsana New"/>
          <w:spacing w:val="-2"/>
          <w:sz w:val="32"/>
          <w:szCs w:val="32"/>
          <w:cs/>
        </w:rPr>
        <w:t xml:space="preserve"> ธันวาคม </w:t>
      </w:r>
      <w:r w:rsidR="006E3D6B" w:rsidRPr="006E3D6B">
        <w:rPr>
          <w:rFonts w:ascii="Angsana New" w:hAnsi="Angsana New" w:cs="Angsana New"/>
          <w:spacing w:val="-2"/>
          <w:sz w:val="32"/>
          <w:szCs w:val="32"/>
        </w:rPr>
        <w:t>2567</w:t>
      </w:r>
      <w:r w:rsidRPr="00EF7C5E">
        <w:rPr>
          <w:rFonts w:ascii="Angsana New" w:hAnsi="Angsana New" w:cs="Angsana New"/>
          <w:spacing w:val="-2"/>
          <w:sz w:val="32"/>
          <w:szCs w:val="32"/>
        </w:rPr>
        <w:t xml:space="preserve"> </w:t>
      </w:r>
      <w:r w:rsidRPr="00EF7C5E">
        <w:rPr>
          <w:rFonts w:ascii="Angsana New" w:hAnsi="Angsana New" w:cs="Angsana New"/>
          <w:spacing w:val="-2"/>
          <w:sz w:val="32"/>
          <w:szCs w:val="32"/>
          <w:cs/>
        </w:rPr>
        <w:t>บริษัทย่อยทางอ้อม</w:t>
      </w:r>
      <w:r w:rsidRPr="00EF7C5E">
        <w:rPr>
          <w:rFonts w:ascii="Angsana New" w:hAnsi="Angsana New" w:cs="Angsana New" w:hint="cs"/>
          <w:spacing w:val="-2"/>
          <w:sz w:val="32"/>
          <w:szCs w:val="32"/>
          <w:cs/>
        </w:rPr>
        <w:t>แห่งหนึ่ง</w:t>
      </w:r>
      <w:r w:rsidRPr="00EF7C5E">
        <w:rPr>
          <w:rFonts w:ascii="Angsana New" w:hAnsi="Angsana New" w:cs="Angsana New"/>
          <w:spacing w:val="-2"/>
          <w:sz w:val="32"/>
          <w:szCs w:val="32"/>
          <w:cs/>
        </w:rPr>
        <w:t>ได้จดจำนองที่ดินพร้อมสิ่งปลูกสร้าง</w:t>
      </w:r>
      <w:r w:rsidR="004B5921" w:rsidRPr="00EF7C5E">
        <w:rPr>
          <w:rFonts w:ascii="Angsana New" w:hAnsi="Angsana New" w:cs="Angsana New" w:hint="cs"/>
          <w:spacing w:val="-2"/>
          <w:sz w:val="32"/>
          <w:szCs w:val="32"/>
          <w:cs/>
        </w:rPr>
        <w:t xml:space="preserve"> </w:t>
      </w:r>
      <w:r w:rsidRPr="00EF7C5E">
        <w:rPr>
          <w:rFonts w:ascii="Angsana New" w:hAnsi="Angsana New" w:cs="Angsana New"/>
          <w:spacing w:val="-2"/>
          <w:sz w:val="32"/>
          <w:szCs w:val="32"/>
          <w:cs/>
        </w:rPr>
        <w:t>จำนวน</w:t>
      </w:r>
      <w:r w:rsidRPr="00EF7C5E">
        <w:rPr>
          <w:rFonts w:ascii="Angsana New" w:hAnsi="Angsana New" w:cs="Angsana New"/>
          <w:spacing w:val="-2"/>
          <w:sz w:val="32"/>
          <w:szCs w:val="32"/>
        </w:rPr>
        <w:t xml:space="preserve"> </w:t>
      </w:r>
      <w:r w:rsidR="006E3D6B" w:rsidRPr="006E3D6B">
        <w:rPr>
          <w:rFonts w:ascii="Angsana New" w:hAnsi="Angsana New" w:cs="Angsana New"/>
          <w:spacing w:val="-2"/>
          <w:sz w:val="32"/>
          <w:szCs w:val="32"/>
        </w:rPr>
        <w:t>9</w:t>
      </w:r>
      <w:r w:rsidRPr="00EF7C5E">
        <w:rPr>
          <w:rFonts w:ascii="Angsana New" w:hAnsi="Angsana New" w:cs="Angsana New"/>
          <w:spacing w:val="-2"/>
          <w:sz w:val="32"/>
          <w:szCs w:val="32"/>
        </w:rPr>
        <w:t>.</w:t>
      </w:r>
      <w:r w:rsidR="006E3D6B" w:rsidRPr="006E3D6B">
        <w:rPr>
          <w:rFonts w:ascii="Angsana New" w:hAnsi="Angsana New" w:cs="Angsana New"/>
          <w:spacing w:val="-2"/>
          <w:sz w:val="32"/>
          <w:szCs w:val="32"/>
        </w:rPr>
        <w:t>36</w:t>
      </w:r>
      <w:r w:rsidRPr="00EF7C5E">
        <w:rPr>
          <w:rFonts w:ascii="Angsana New" w:hAnsi="Angsana New" w:cs="Angsana New"/>
          <w:spacing w:val="-2"/>
          <w:sz w:val="32"/>
          <w:szCs w:val="32"/>
        </w:rPr>
        <w:t xml:space="preserve"> </w:t>
      </w:r>
      <w:r w:rsidRPr="00EF7C5E">
        <w:rPr>
          <w:rFonts w:ascii="Angsana New" w:hAnsi="Angsana New" w:cs="Angsana New"/>
          <w:spacing w:val="-2"/>
          <w:sz w:val="32"/>
          <w:szCs w:val="32"/>
          <w:cs/>
        </w:rPr>
        <w:t>ล้านบาท</w:t>
      </w:r>
      <w:r w:rsidRPr="00EF7C5E">
        <w:rPr>
          <w:rFonts w:ascii="Angsana New" w:hAnsi="Angsana New" w:cs="Angsana New" w:hint="cs"/>
          <w:spacing w:val="-2"/>
          <w:sz w:val="32"/>
          <w:szCs w:val="32"/>
          <w:cs/>
        </w:rPr>
        <w:t xml:space="preserve"> </w:t>
      </w:r>
      <w:r w:rsidRPr="00EF7C5E">
        <w:rPr>
          <w:rFonts w:ascii="Angsana New" w:hAnsi="Angsana New" w:cs="Angsana New"/>
          <w:spacing w:val="-2"/>
          <w:sz w:val="32"/>
          <w:szCs w:val="32"/>
          <w:cs/>
        </w:rPr>
        <w:t>เพื่อเป็นหลักประกันวงเงินเบิกเกินบัญชี (ดูหมายเหตุข</w:t>
      </w:r>
      <w:r w:rsidRPr="00EF7C5E">
        <w:rPr>
          <w:rFonts w:ascii="Angsana New" w:hAnsi="Angsana New" w:cs="Angsana New" w:hint="cs"/>
          <w:spacing w:val="-2"/>
          <w:sz w:val="32"/>
          <w:szCs w:val="32"/>
          <w:cs/>
        </w:rPr>
        <w:t xml:space="preserve">้อ </w:t>
      </w:r>
      <w:r w:rsidR="006E3D6B" w:rsidRPr="006E3D6B">
        <w:rPr>
          <w:rFonts w:ascii="Angsana New" w:hAnsi="Angsana New" w:cs="Angsana New"/>
          <w:spacing w:val="-2"/>
          <w:sz w:val="32"/>
          <w:szCs w:val="32"/>
        </w:rPr>
        <w:t>14</w:t>
      </w:r>
      <w:r w:rsidRPr="00EF7C5E">
        <w:rPr>
          <w:rFonts w:ascii="Angsana New" w:hAnsi="Angsana New" w:cs="Angsana New"/>
          <w:spacing w:val="-2"/>
          <w:sz w:val="32"/>
          <w:szCs w:val="32"/>
        </w:rPr>
        <w:t xml:space="preserve">) </w:t>
      </w:r>
    </w:p>
    <w:p w14:paraId="249BE88C" w14:textId="2DF8B38D" w:rsidR="007C359E" w:rsidRPr="00EF7C5E" w:rsidRDefault="007C359E" w:rsidP="00EF7C5E">
      <w:pPr>
        <w:spacing w:after="360"/>
        <w:ind w:left="547"/>
        <w:jc w:val="thaiDistribute"/>
        <w:rPr>
          <w:rFonts w:ascii="Angsana New" w:hAnsi="Angsana New" w:cs="Angsana New"/>
          <w:spacing w:val="-2"/>
          <w:sz w:val="32"/>
          <w:szCs w:val="32"/>
        </w:rPr>
      </w:pPr>
      <w:r w:rsidRPr="0073563D">
        <w:rPr>
          <w:rFonts w:ascii="Angsana New" w:hAnsi="Angsana New" w:cs="Angsana New" w:hint="cs"/>
          <w:sz w:val="32"/>
          <w:szCs w:val="32"/>
          <w:cs/>
        </w:rPr>
        <w:t xml:space="preserve">ในระหว่างปีสิ้นสุดวันที่ </w:t>
      </w:r>
      <w:r w:rsidR="006E3D6B" w:rsidRPr="006E3D6B">
        <w:rPr>
          <w:rFonts w:ascii="Angsana New" w:hAnsi="Angsana New" w:cs="Angsana New"/>
          <w:sz w:val="32"/>
          <w:szCs w:val="32"/>
        </w:rPr>
        <w:t>31</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ธันวาคม </w:t>
      </w:r>
      <w:r w:rsidR="006E3D6B" w:rsidRPr="006E3D6B">
        <w:rPr>
          <w:rFonts w:ascii="Angsana New" w:hAnsi="Angsana New" w:cs="Angsana New"/>
          <w:sz w:val="32"/>
          <w:szCs w:val="32"/>
        </w:rPr>
        <w:t>2567</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กลุ่มบริษัทได้โอนห้องชุดจำนวน </w:t>
      </w:r>
      <w:r w:rsidR="006E3D6B" w:rsidRPr="006E3D6B">
        <w:rPr>
          <w:rFonts w:ascii="Angsana New" w:hAnsi="Angsana New" w:cs="Angsana New"/>
          <w:sz w:val="32"/>
          <w:szCs w:val="32"/>
        </w:rPr>
        <w:t>4</w:t>
      </w:r>
      <w:r w:rsidRPr="0073563D">
        <w:rPr>
          <w:rFonts w:ascii="Angsana New" w:hAnsi="Angsana New" w:cs="Angsana New"/>
          <w:sz w:val="32"/>
          <w:szCs w:val="32"/>
        </w:rPr>
        <w:t>.</w:t>
      </w:r>
      <w:r w:rsidR="006E3D6B" w:rsidRPr="006E3D6B">
        <w:rPr>
          <w:rFonts w:ascii="Angsana New" w:hAnsi="Angsana New" w:cs="Angsana New"/>
          <w:sz w:val="32"/>
          <w:szCs w:val="32"/>
        </w:rPr>
        <w:t>90</w:t>
      </w:r>
      <w:r w:rsidRPr="0073563D">
        <w:rPr>
          <w:rFonts w:ascii="Angsana New" w:hAnsi="Angsana New" w:cs="Angsana New"/>
          <w:sz w:val="32"/>
          <w:szCs w:val="32"/>
        </w:rPr>
        <w:t xml:space="preserve"> </w:t>
      </w:r>
      <w:r w:rsidRPr="0073563D">
        <w:rPr>
          <w:rFonts w:ascii="Angsana New" w:hAnsi="Angsana New" w:cs="Angsana New" w:hint="cs"/>
          <w:sz w:val="32"/>
          <w:szCs w:val="32"/>
          <w:cs/>
        </w:rPr>
        <w:t>ล้านบาท ซึ่งรวมอยู่ในอาคาร และส่วนปรับปรุงอาคารไปเป็นต้นทุนการพัฒนาโครงการ เพื่อนำมาปรับปรุงและขายให้แก่</w:t>
      </w:r>
      <w:r w:rsidRPr="00EF7C5E">
        <w:rPr>
          <w:rFonts w:ascii="Angsana New" w:hAnsi="Angsana New" w:cs="Angsana New" w:hint="cs"/>
          <w:spacing w:val="-2"/>
          <w:sz w:val="32"/>
          <w:szCs w:val="32"/>
          <w:cs/>
        </w:rPr>
        <w:t xml:space="preserve">ลูกค้า (ดูหมายเหตุข้อ </w:t>
      </w:r>
      <w:r w:rsidR="006E3D6B" w:rsidRPr="006E3D6B">
        <w:rPr>
          <w:rFonts w:ascii="Angsana New" w:hAnsi="Angsana New" w:cs="Angsana New"/>
          <w:spacing w:val="-2"/>
          <w:sz w:val="32"/>
          <w:szCs w:val="32"/>
        </w:rPr>
        <w:t>7</w:t>
      </w:r>
      <w:r w:rsidRPr="00EF7C5E">
        <w:rPr>
          <w:rFonts w:ascii="Angsana New" w:hAnsi="Angsana New" w:cs="Angsana New" w:hint="cs"/>
          <w:spacing w:val="-2"/>
          <w:sz w:val="32"/>
          <w:szCs w:val="32"/>
          <w:cs/>
        </w:rPr>
        <w:t>)</w:t>
      </w:r>
    </w:p>
    <w:p w14:paraId="32F4A060" w14:textId="204910A3" w:rsidR="0096727B" w:rsidRPr="0073563D" w:rsidRDefault="006E3D6B" w:rsidP="002A72D4">
      <w:pPr>
        <w:tabs>
          <w:tab w:val="left" w:pos="540"/>
        </w:tabs>
        <w:spacing w:before="360"/>
        <w:ind w:right="389"/>
        <w:jc w:val="thaiDistribute"/>
        <w:rPr>
          <w:rFonts w:asciiTheme="majorBidi" w:hAnsiTheme="majorBidi" w:cstheme="majorBidi"/>
          <w:b/>
          <w:bCs/>
          <w:sz w:val="32"/>
          <w:szCs w:val="32"/>
        </w:rPr>
      </w:pPr>
      <w:r w:rsidRPr="006E3D6B">
        <w:rPr>
          <w:rFonts w:asciiTheme="majorBidi" w:hAnsiTheme="majorBidi" w:cstheme="majorBidi"/>
          <w:b/>
          <w:bCs/>
          <w:sz w:val="32"/>
          <w:szCs w:val="32"/>
        </w:rPr>
        <w:t>11</w:t>
      </w:r>
      <w:r w:rsidR="00092990" w:rsidRPr="0073563D">
        <w:rPr>
          <w:rFonts w:asciiTheme="majorBidi" w:hAnsiTheme="majorBidi" w:cstheme="majorBidi"/>
          <w:b/>
          <w:bCs/>
          <w:sz w:val="32"/>
          <w:szCs w:val="32"/>
        </w:rPr>
        <w:t>.</w:t>
      </w:r>
      <w:r w:rsidR="00A6049E" w:rsidRPr="0073563D">
        <w:rPr>
          <w:rFonts w:asciiTheme="majorBidi" w:hAnsiTheme="majorBidi" w:cstheme="majorBidi"/>
          <w:b/>
          <w:bCs/>
          <w:sz w:val="32"/>
          <w:szCs w:val="32"/>
          <w:cs/>
        </w:rPr>
        <w:tab/>
      </w:r>
      <w:r w:rsidR="003D1FC9" w:rsidRPr="0073563D">
        <w:rPr>
          <w:rFonts w:asciiTheme="majorBidi" w:hAnsiTheme="majorBidi" w:cstheme="majorBidi"/>
          <w:b/>
          <w:bCs/>
          <w:sz w:val="32"/>
          <w:szCs w:val="32"/>
          <w:cs/>
        </w:rPr>
        <w:t>สินทรัพย์สิทธิการใช้</w:t>
      </w:r>
    </w:p>
    <w:p w14:paraId="6DB95AFD" w14:textId="1B07BF88" w:rsidR="0096727B" w:rsidRPr="0073563D" w:rsidRDefault="00E27D29" w:rsidP="002A72D4">
      <w:pPr>
        <w:spacing w:after="120"/>
        <w:ind w:left="547"/>
        <w:jc w:val="thaiDistribute"/>
        <w:rPr>
          <w:rFonts w:asciiTheme="majorBidi" w:hAnsiTheme="majorBidi" w:cstheme="majorBidi"/>
          <w:sz w:val="32"/>
          <w:szCs w:val="32"/>
        </w:rPr>
      </w:pPr>
      <w:r w:rsidRPr="00EF7C5E">
        <w:rPr>
          <w:rFonts w:asciiTheme="majorBidi" w:hAnsiTheme="majorBidi" w:cstheme="majorBidi"/>
          <w:spacing w:val="-4"/>
          <w:sz w:val="32"/>
          <w:szCs w:val="32"/>
          <w:cs/>
        </w:rPr>
        <w:t>รายการเปลี่ยนแปลงของ</w:t>
      </w:r>
      <w:r w:rsidRPr="00EF7C5E">
        <w:rPr>
          <w:rFonts w:asciiTheme="majorBidi" w:hAnsiTheme="majorBidi" w:cstheme="majorBidi"/>
          <w:color w:val="000000"/>
          <w:spacing w:val="-4"/>
          <w:sz w:val="32"/>
          <w:szCs w:val="32"/>
          <w:cs/>
        </w:rPr>
        <w:t>สินทรัพย์สิทธิการใช้</w:t>
      </w:r>
      <w:r w:rsidRPr="00EF7C5E">
        <w:rPr>
          <w:rFonts w:asciiTheme="majorBidi" w:hAnsiTheme="majorBidi" w:cstheme="majorBidi"/>
          <w:spacing w:val="-4"/>
          <w:sz w:val="32"/>
          <w:szCs w:val="32"/>
          <w:cs/>
        </w:rPr>
        <w:t>สำหรับ</w:t>
      </w:r>
      <w:r w:rsidR="00A6091C" w:rsidRPr="00EF7C5E">
        <w:rPr>
          <w:rFonts w:asciiTheme="majorBidi" w:hAnsiTheme="majorBidi" w:cs="Angsana New" w:hint="cs"/>
          <w:spacing w:val="-4"/>
          <w:sz w:val="32"/>
          <w:szCs w:val="32"/>
          <w:cs/>
        </w:rPr>
        <w:t xml:space="preserve">งวดหกเดือนสิ้นสุดวันที่ </w:t>
      </w:r>
      <w:r w:rsidR="006E3D6B" w:rsidRPr="006E3D6B">
        <w:rPr>
          <w:rFonts w:asciiTheme="majorBidi" w:hAnsiTheme="majorBidi" w:cs="Angsana New" w:hint="cs"/>
          <w:spacing w:val="-4"/>
          <w:sz w:val="32"/>
          <w:szCs w:val="32"/>
        </w:rPr>
        <w:t>30</w:t>
      </w:r>
      <w:r w:rsidR="00A6091C" w:rsidRPr="00EF7C5E">
        <w:rPr>
          <w:rFonts w:asciiTheme="majorBidi" w:hAnsiTheme="majorBidi" w:cs="Angsana New" w:hint="cs"/>
          <w:spacing w:val="-4"/>
          <w:sz w:val="32"/>
          <w:szCs w:val="32"/>
          <w:cs/>
        </w:rPr>
        <w:t xml:space="preserve"> มิถุนายน </w:t>
      </w:r>
      <w:r w:rsidR="006E3D6B" w:rsidRPr="006E3D6B">
        <w:rPr>
          <w:rFonts w:asciiTheme="majorBidi" w:hAnsiTheme="majorBidi" w:cstheme="majorBidi"/>
          <w:spacing w:val="-4"/>
          <w:sz w:val="32"/>
          <w:szCs w:val="32"/>
        </w:rPr>
        <w:t>2568</w:t>
      </w:r>
      <w:r w:rsidR="00050DAB" w:rsidRPr="00EF7C5E">
        <w:rPr>
          <w:rFonts w:asciiTheme="majorBidi" w:hAnsiTheme="majorBidi" w:cstheme="majorBidi"/>
          <w:spacing w:val="-4"/>
          <w:sz w:val="32"/>
          <w:szCs w:val="32"/>
          <w:cs/>
        </w:rPr>
        <w:t xml:space="preserve"> และ </w:t>
      </w:r>
      <w:r w:rsidR="006E3D6B" w:rsidRPr="006E3D6B">
        <w:rPr>
          <w:rFonts w:asciiTheme="majorBidi" w:hAnsiTheme="majorBidi" w:cstheme="majorBidi"/>
          <w:spacing w:val="-4"/>
          <w:sz w:val="32"/>
          <w:szCs w:val="32"/>
        </w:rPr>
        <w:t>2567</w:t>
      </w:r>
      <w:r w:rsidR="00CD3A1B" w:rsidRPr="0073563D">
        <w:rPr>
          <w:rFonts w:asciiTheme="majorBidi" w:hAnsiTheme="majorBidi" w:cstheme="majorBidi" w:hint="cs"/>
          <w:spacing w:val="-12"/>
          <w:sz w:val="32"/>
          <w:szCs w:val="32"/>
          <w:cs/>
        </w:rPr>
        <w:t xml:space="preserve"> </w:t>
      </w:r>
      <w:r w:rsidRPr="0073563D">
        <w:rPr>
          <w:rFonts w:asciiTheme="majorBidi" w:hAnsiTheme="majorBidi" w:cstheme="majorBidi"/>
          <w:sz w:val="32"/>
          <w:szCs w:val="32"/>
          <w:cs/>
        </w:rPr>
        <w:t>สรุปได้ดังนี้</w:t>
      </w:r>
    </w:p>
    <w:tbl>
      <w:tblPr>
        <w:tblW w:w="8694" w:type="dxa"/>
        <w:tblInd w:w="540" w:type="dxa"/>
        <w:tblLayout w:type="fixed"/>
        <w:tblCellMar>
          <w:left w:w="0" w:type="dxa"/>
          <w:right w:w="0" w:type="dxa"/>
        </w:tblCellMar>
        <w:tblLook w:val="04A0" w:firstRow="1" w:lastRow="0" w:firstColumn="1" w:lastColumn="0" w:noHBand="0" w:noVBand="1"/>
      </w:tblPr>
      <w:tblGrid>
        <w:gridCol w:w="4149"/>
        <w:gridCol w:w="1142"/>
        <w:gridCol w:w="90"/>
        <w:gridCol w:w="1018"/>
        <w:gridCol w:w="82"/>
        <w:gridCol w:w="1079"/>
        <w:gridCol w:w="90"/>
        <w:gridCol w:w="1044"/>
      </w:tblGrid>
      <w:tr w:rsidR="00E27D29" w:rsidRPr="0073563D" w14:paraId="7D9F8C81" w14:textId="77777777" w:rsidTr="00500E2F">
        <w:trPr>
          <w:trHeight w:val="144"/>
        </w:trPr>
        <w:tc>
          <w:tcPr>
            <w:tcW w:w="4149" w:type="dxa"/>
          </w:tcPr>
          <w:p w14:paraId="50F1CE10" w14:textId="77777777" w:rsidR="00E27D29" w:rsidRPr="0073563D" w:rsidRDefault="00E27D29" w:rsidP="00EF7C5E">
            <w:pPr>
              <w:autoSpaceDE w:val="0"/>
              <w:autoSpaceDN w:val="0"/>
              <w:ind w:left="180" w:right="-86"/>
              <w:jc w:val="thaiDistribute"/>
              <w:rPr>
                <w:rFonts w:asciiTheme="majorBidi" w:hAnsiTheme="majorBidi" w:cstheme="majorBidi"/>
                <w:sz w:val="28"/>
                <w:szCs w:val="28"/>
                <w:lang w:val="en-GB"/>
              </w:rPr>
            </w:pPr>
          </w:p>
        </w:tc>
        <w:tc>
          <w:tcPr>
            <w:tcW w:w="2250" w:type="dxa"/>
            <w:gridSpan w:val="3"/>
          </w:tcPr>
          <w:p w14:paraId="677B1A4C" w14:textId="77777777" w:rsidR="00E27D29" w:rsidRPr="0073563D" w:rsidRDefault="00E27D29" w:rsidP="00EF7C5E">
            <w:pPr>
              <w:autoSpaceDE w:val="0"/>
              <w:autoSpaceDN w:val="0"/>
              <w:ind w:right="-108"/>
              <w:jc w:val="center"/>
              <w:rPr>
                <w:rFonts w:asciiTheme="majorBidi" w:hAnsiTheme="majorBidi" w:cstheme="majorBidi"/>
                <w:b/>
                <w:bCs/>
                <w:sz w:val="28"/>
                <w:szCs w:val="28"/>
              </w:rPr>
            </w:pPr>
          </w:p>
        </w:tc>
        <w:tc>
          <w:tcPr>
            <w:tcW w:w="82" w:type="dxa"/>
          </w:tcPr>
          <w:p w14:paraId="78ACB152" w14:textId="77777777" w:rsidR="00E27D29" w:rsidRPr="0073563D" w:rsidRDefault="00E27D29" w:rsidP="00EF7C5E">
            <w:pPr>
              <w:autoSpaceDE w:val="0"/>
              <w:autoSpaceDN w:val="0"/>
              <w:ind w:right="-108"/>
              <w:jc w:val="center"/>
              <w:rPr>
                <w:rFonts w:asciiTheme="majorBidi" w:hAnsiTheme="majorBidi" w:cstheme="majorBidi"/>
                <w:sz w:val="28"/>
                <w:szCs w:val="28"/>
              </w:rPr>
            </w:pPr>
          </w:p>
        </w:tc>
        <w:tc>
          <w:tcPr>
            <w:tcW w:w="2213" w:type="dxa"/>
            <w:gridSpan w:val="3"/>
            <w:hideMark/>
          </w:tcPr>
          <w:p w14:paraId="141B7D38" w14:textId="77777777" w:rsidR="00E27D29" w:rsidRPr="0073563D" w:rsidRDefault="00E27D29" w:rsidP="00EF7C5E">
            <w:pPr>
              <w:autoSpaceDE w:val="0"/>
              <w:autoSpaceDN w:val="0"/>
              <w:ind w:right="144"/>
              <w:jc w:val="right"/>
              <w:rPr>
                <w:rFonts w:asciiTheme="majorBidi" w:hAnsiTheme="majorBidi" w:cstheme="majorBidi"/>
                <w:b/>
                <w:bCs/>
                <w:sz w:val="28"/>
                <w:szCs w:val="28"/>
              </w:rPr>
            </w:pPr>
            <w:r w:rsidRPr="0073563D">
              <w:rPr>
                <w:rFonts w:asciiTheme="majorBidi" w:hAnsiTheme="majorBidi" w:cstheme="majorBidi"/>
                <w:b/>
                <w:bCs/>
                <w:sz w:val="28"/>
                <w:szCs w:val="28"/>
                <w:cs/>
              </w:rPr>
              <w:t>หน่วย :</w:t>
            </w:r>
            <w:r w:rsidRPr="0073563D">
              <w:rPr>
                <w:rFonts w:asciiTheme="majorBidi" w:hAnsiTheme="majorBidi" w:cstheme="majorBidi"/>
                <w:b/>
                <w:bCs/>
                <w:sz w:val="28"/>
                <w:szCs w:val="28"/>
              </w:rPr>
              <w:t xml:space="preserve"> </w:t>
            </w:r>
            <w:r w:rsidRPr="0073563D">
              <w:rPr>
                <w:rFonts w:asciiTheme="majorBidi" w:hAnsiTheme="majorBidi" w:cstheme="majorBidi"/>
                <w:b/>
                <w:bCs/>
                <w:sz w:val="28"/>
                <w:szCs w:val="28"/>
                <w:cs/>
              </w:rPr>
              <w:t>พันบาท</w:t>
            </w:r>
          </w:p>
        </w:tc>
      </w:tr>
      <w:tr w:rsidR="00E27D29" w:rsidRPr="0073563D" w14:paraId="408C3F45" w14:textId="77777777" w:rsidTr="00500E2F">
        <w:trPr>
          <w:trHeight w:val="144"/>
        </w:trPr>
        <w:tc>
          <w:tcPr>
            <w:tcW w:w="4149" w:type="dxa"/>
          </w:tcPr>
          <w:p w14:paraId="6CDE35C9" w14:textId="77777777" w:rsidR="00E27D29" w:rsidRPr="0073563D" w:rsidRDefault="00E27D29" w:rsidP="00EF7C5E">
            <w:pPr>
              <w:autoSpaceDE w:val="0"/>
              <w:autoSpaceDN w:val="0"/>
              <w:jc w:val="center"/>
              <w:rPr>
                <w:rFonts w:asciiTheme="majorBidi" w:hAnsiTheme="majorBidi" w:cstheme="majorBidi"/>
                <w:b/>
                <w:bCs/>
                <w:sz w:val="28"/>
                <w:szCs w:val="28"/>
                <w:cs/>
              </w:rPr>
            </w:pPr>
          </w:p>
        </w:tc>
        <w:tc>
          <w:tcPr>
            <w:tcW w:w="2250" w:type="dxa"/>
            <w:gridSpan w:val="3"/>
            <w:hideMark/>
          </w:tcPr>
          <w:p w14:paraId="23C242DA" w14:textId="77777777" w:rsidR="00E27D29" w:rsidRPr="0073563D" w:rsidRDefault="00E27D29" w:rsidP="00EF7C5E">
            <w:pPr>
              <w:autoSpaceDE w:val="0"/>
              <w:autoSpaceDN w:val="0"/>
              <w:jc w:val="center"/>
              <w:rPr>
                <w:rFonts w:asciiTheme="majorBidi" w:hAnsiTheme="majorBidi" w:cstheme="majorBidi"/>
                <w:b/>
                <w:bCs/>
                <w:sz w:val="28"/>
                <w:szCs w:val="28"/>
                <w:cs/>
              </w:rPr>
            </w:pPr>
            <w:r w:rsidRPr="0073563D">
              <w:rPr>
                <w:rFonts w:asciiTheme="majorBidi" w:hAnsiTheme="majorBidi" w:cstheme="majorBidi"/>
                <w:b/>
                <w:bCs/>
                <w:sz w:val="28"/>
                <w:szCs w:val="28"/>
                <w:cs/>
              </w:rPr>
              <w:t>งบการเงินรวม</w:t>
            </w:r>
          </w:p>
        </w:tc>
        <w:tc>
          <w:tcPr>
            <w:tcW w:w="82" w:type="dxa"/>
          </w:tcPr>
          <w:p w14:paraId="6E8B6F26" w14:textId="77777777" w:rsidR="00E27D29" w:rsidRPr="0073563D" w:rsidRDefault="00E27D29" w:rsidP="00EF7C5E">
            <w:pPr>
              <w:autoSpaceDE w:val="0"/>
              <w:autoSpaceDN w:val="0"/>
              <w:jc w:val="center"/>
              <w:rPr>
                <w:rFonts w:asciiTheme="majorBidi" w:hAnsiTheme="majorBidi" w:cstheme="majorBidi"/>
                <w:b/>
                <w:bCs/>
                <w:sz w:val="28"/>
                <w:szCs w:val="28"/>
                <w:cs/>
              </w:rPr>
            </w:pPr>
          </w:p>
        </w:tc>
        <w:tc>
          <w:tcPr>
            <w:tcW w:w="2213" w:type="dxa"/>
            <w:gridSpan w:val="3"/>
            <w:hideMark/>
          </w:tcPr>
          <w:p w14:paraId="7633E95B" w14:textId="77777777" w:rsidR="00E27D29" w:rsidRPr="0073563D" w:rsidRDefault="00E27D29" w:rsidP="00EF7C5E">
            <w:pPr>
              <w:autoSpaceDE w:val="0"/>
              <w:autoSpaceDN w:val="0"/>
              <w:jc w:val="center"/>
              <w:rPr>
                <w:rFonts w:asciiTheme="majorBidi" w:hAnsiTheme="majorBidi" w:cstheme="majorBidi"/>
                <w:b/>
                <w:bCs/>
                <w:sz w:val="28"/>
                <w:szCs w:val="28"/>
                <w:cs/>
              </w:rPr>
            </w:pPr>
            <w:r w:rsidRPr="0073563D">
              <w:rPr>
                <w:rFonts w:asciiTheme="majorBidi" w:hAnsiTheme="majorBidi" w:cstheme="majorBidi"/>
                <w:b/>
                <w:bCs/>
                <w:sz w:val="28"/>
                <w:szCs w:val="28"/>
                <w:cs/>
              </w:rPr>
              <w:t>งบการเงินเฉพาะกิจการ</w:t>
            </w:r>
          </w:p>
        </w:tc>
      </w:tr>
      <w:tr w:rsidR="00F345FF" w:rsidRPr="0073563D" w14:paraId="7EFE5202" w14:textId="77777777" w:rsidTr="00D40C6D">
        <w:trPr>
          <w:trHeight w:val="144"/>
        </w:trPr>
        <w:tc>
          <w:tcPr>
            <w:tcW w:w="4149" w:type="dxa"/>
          </w:tcPr>
          <w:p w14:paraId="5F64139B" w14:textId="77777777" w:rsidR="00F345FF" w:rsidRPr="0073563D" w:rsidRDefault="00F345FF" w:rsidP="00EF7C5E">
            <w:pPr>
              <w:autoSpaceDE w:val="0"/>
              <w:autoSpaceDN w:val="0"/>
              <w:ind w:left="180" w:right="-86"/>
              <w:jc w:val="thaiDistribute"/>
              <w:rPr>
                <w:rFonts w:asciiTheme="majorBidi" w:hAnsiTheme="majorBidi" w:cstheme="majorBidi"/>
                <w:sz w:val="28"/>
                <w:szCs w:val="28"/>
              </w:rPr>
            </w:pPr>
          </w:p>
        </w:tc>
        <w:tc>
          <w:tcPr>
            <w:tcW w:w="1142" w:type="dxa"/>
            <w:hideMark/>
          </w:tcPr>
          <w:p w14:paraId="1D50FD79" w14:textId="560893CF" w:rsidR="00F345FF" w:rsidRPr="0073563D" w:rsidRDefault="006E3D6B" w:rsidP="00EF7C5E">
            <w:pPr>
              <w:autoSpaceDE w:val="0"/>
              <w:autoSpaceDN w:val="0"/>
              <w:jc w:val="center"/>
              <w:rPr>
                <w:rFonts w:asciiTheme="majorBidi" w:hAnsiTheme="majorBidi" w:cstheme="majorBidi"/>
                <w:b/>
                <w:bCs/>
                <w:sz w:val="28"/>
                <w:szCs w:val="28"/>
              </w:rPr>
            </w:pPr>
            <w:r w:rsidRPr="006E3D6B">
              <w:rPr>
                <w:rFonts w:asciiTheme="majorBidi" w:hAnsiTheme="majorBidi" w:cstheme="majorBidi"/>
                <w:b/>
                <w:bCs/>
                <w:sz w:val="28"/>
                <w:szCs w:val="28"/>
              </w:rPr>
              <w:t>2568</w:t>
            </w:r>
          </w:p>
        </w:tc>
        <w:tc>
          <w:tcPr>
            <w:tcW w:w="90" w:type="dxa"/>
          </w:tcPr>
          <w:p w14:paraId="4718CE78" w14:textId="77777777" w:rsidR="00F345FF" w:rsidRPr="0073563D" w:rsidRDefault="00F345FF" w:rsidP="00EF7C5E">
            <w:pPr>
              <w:autoSpaceDE w:val="0"/>
              <w:autoSpaceDN w:val="0"/>
              <w:jc w:val="center"/>
              <w:rPr>
                <w:rFonts w:asciiTheme="majorBidi" w:hAnsiTheme="majorBidi" w:cstheme="majorBidi"/>
                <w:b/>
                <w:bCs/>
                <w:sz w:val="28"/>
                <w:szCs w:val="28"/>
              </w:rPr>
            </w:pPr>
          </w:p>
        </w:tc>
        <w:tc>
          <w:tcPr>
            <w:tcW w:w="1018" w:type="dxa"/>
            <w:hideMark/>
          </w:tcPr>
          <w:p w14:paraId="1DB59E53" w14:textId="6807C4E3" w:rsidR="00F345FF" w:rsidRPr="0073563D" w:rsidRDefault="006E3D6B" w:rsidP="00EF7C5E">
            <w:pPr>
              <w:autoSpaceDE w:val="0"/>
              <w:autoSpaceDN w:val="0"/>
              <w:jc w:val="center"/>
              <w:rPr>
                <w:rFonts w:asciiTheme="majorBidi" w:hAnsiTheme="majorBidi" w:cstheme="majorBidi"/>
                <w:b/>
                <w:bCs/>
                <w:sz w:val="28"/>
                <w:szCs w:val="28"/>
              </w:rPr>
            </w:pPr>
            <w:r w:rsidRPr="006E3D6B">
              <w:rPr>
                <w:rFonts w:asciiTheme="majorBidi" w:hAnsiTheme="majorBidi" w:cstheme="majorBidi"/>
                <w:b/>
                <w:bCs/>
                <w:sz w:val="28"/>
                <w:szCs w:val="28"/>
              </w:rPr>
              <w:t>2567</w:t>
            </w:r>
          </w:p>
        </w:tc>
        <w:tc>
          <w:tcPr>
            <w:tcW w:w="82" w:type="dxa"/>
          </w:tcPr>
          <w:p w14:paraId="5B8789A0" w14:textId="77777777" w:rsidR="00F345FF" w:rsidRPr="0073563D" w:rsidRDefault="00F345FF" w:rsidP="00EF7C5E">
            <w:pPr>
              <w:autoSpaceDE w:val="0"/>
              <w:autoSpaceDN w:val="0"/>
              <w:jc w:val="center"/>
              <w:rPr>
                <w:rFonts w:asciiTheme="majorBidi" w:hAnsiTheme="majorBidi" w:cstheme="majorBidi"/>
                <w:sz w:val="28"/>
                <w:szCs w:val="28"/>
                <w:lang w:val="en-GB"/>
              </w:rPr>
            </w:pPr>
          </w:p>
        </w:tc>
        <w:tc>
          <w:tcPr>
            <w:tcW w:w="1079" w:type="dxa"/>
            <w:hideMark/>
          </w:tcPr>
          <w:p w14:paraId="79B7B728" w14:textId="0D464931" w:rsidR="00F345FF" w:rsidRPr="0073563D" w:rsidRDefault="006E3D6B" w:rsidP="00EF7C5E">
            <w:pPr>
              <w:autoSpaceDE w:val="0"/>
              <w:autoSpaceDN w:val="0"/>
              <w:jc w:val="center"/>
              <w:rPr>
                <w:rFonts w:asciiTheme="majorBidi" w:hAnsiTheme="majorBidi" w:cstheme="majorBidi"/>
                <w:b/>
                <w:bCs/>
                <w:sz w:val="28"/>
                <w:szCs w:val="28"/>
              </w:rPr>
            </w:pPr>
            <w:r w:rsidRPr="006E3D6B">
              <w:rPr>
                <w:rFonts w:asciiTheme="majorBidi" w:hAnsiTheme="majorBidi" w:cstheme="majorBidi"/>
                <w:b/>
                <w:bCs/>
                <w:sz w:val="28"/>
                <w:szCs w:val="28"/>
              </w:rPr>
              <w:t>2568</w:t>
            </w:r>
          </w:p>
        </w:tc>
        <w:tc>
          <w:tcPr>
            <w:tcW w:w="90" w:type="dxa"/>
          </w:tcPr>
          <w:p w14:paraId="17FA7949" w14:textId="77777777" w:rsidR="00F345FF" w:rsidRPr="0073563D" w:rsidRDefault="00F345FF" w:rsidP="00EF7C5E">
            <w:pPr>
              <w:autoSpaceDE w:val="0"/>
              <w:autoSpaceDN w:val="0"/>
              <w:jc w:val="center"/>
              <w:rPr>
                <w:rFonts w:asciiTheme="majorBidi" w:hAnsiTheme="majorBidi" w:cstheme="majorBidi"/>
                <w:b/>
                <w:bCs/>
                <w:sz w:val="28"/>
                <w:szCs w:val="28"/>
              </w:rPr>
            </w:pPr>
          </w:p>
        </w:tc>
        <w:tc>
          <w:tcPr>
            <w:tcW w:w="1044" w:type="dxa"/>
            <w:hideMark/>
          </w:tcPr>
          <w:p w14:paraId="7F0BB3D1" w14:textId="1891ECF9" w:rsidR="00F345FF" w:rsidRPr="0073563D" w:rsidRDefault="006E3D6B" w:rsidP="00EF7C5E">
            <w:pPr>
              <w:autoSpaceDE w:val="0"/>
              <w:autoSpaceDN w:val="0"/>
              <w:jc w:val="center"/>
              <w:rPr>
                <w:rFonts w:asciiTheme="majorBidi" w:hAnsiTheme="majorBidi" w:cstheme="majorBidi"/>
                <w:b/>
                <w:bCs/>
                <w:sz w:val="28"/>
                <w:szCs w:val="28"/>
              </w:rPr>
            </w:pPr>
            <w:r w:rsidRPr="006E3D6B">
              <w:rPr>
                <w:rFonts w:asciiTheme="majorBidi" w:hAnsiTheme="majorBidi" w:cstheme="majorBidi"/>
                <w:b/>
                <w:bCs/>
                <w:sz w:val="28"/>
                <w:szCs w:val="28"/>
              </w:rPr>
              <w:t>2567</w:t>
            </w:r>
          </w:p>
        </w:tc>
      </w:tr>
      <w:tr w:rsidR="002075DA" w:rsidRPr="0073563D" w14:paraId="4BAACA03" w14:textId="77777777" w:rsidTr="00D40C6D">
        <w:trPr>
          <w:trHeight w:val="144"/>
        </w:trPr>
        <w:tc>
          <w:tcPr>
            <w:tcW w:w="4149" w:type="dxa"/>
            <w:shd w:val="clear" w:color="auto" w:fill="FFFFFF"/>
            <w:vAlign w:val="bottom"/>
          </w:tcPr>
          <w:p w14:paraId="5C2D4FD6" w14:textId="60413534" w:rsidR="002075DA" w:rsidRPr="0073563D" w:rsidRDefault="002075DA" w:rsidP="00EF7C5E">
            <w:pPr>
              <w:ind w:left="626" w:right="102" w:hanging="266"/>
              <w:jc w:val="thaiDistribute"/>
              <w:rPr>
                <w:rFonts w:asciiTheme="majorBidi" w:hAnsiTheme="majorBidi" w:cstheme="majorBidi"/>
                <w:sz w:val="28"/>
                <w:szCs w:val="28"/>
                <w:cs/>
              </w:rPr>
            </w:pPr>
            <w:r w:rsidRPr="0073563D">
              <w:rPr>
                <w:rFonts w:asciiTheme="majorBidi" w:hAnsiTheme="majorBidi" w:cs="Angsana New" w:hint="cs"/>
                <w:sz w:val="28"/>
                <w:szCs w:val="28"/>
                <w:cs/>
              </w:rPr>
              <w:t>มูลค่าสุทธิตามบัญชีต้นงวด</w:t>
            </w:r>
          </w:p>
        </w:tc>
        <w:tc>
          <w:tcPr>
            <w:tcW w:w="1142" w:type="dxa"/>
            <w:shd w:val="clear" w:color="auto" w:fill="FFFFFF"/>
            <w:vAlign w:val="bottom"/>
          </w:tcPr>
          <w:p w14:paraId="515C9E35" w14:textId="40A24DAD" w:rsidR="002075DA" w:rsidRPr="0073563D" w:rsidRDefault="006E3D6B" w:rsidP="00EF7C5E">
            <w:pPr>
              <w:tabs>
                <w:tab w:val="decimal" w:pos="1029"/>
              </w:tabs>
              <w:rPr>
                <w:rFonts w:asciiTheme="majorBidi" w:hAnsiTheme="majorBidi" w:cstheme="majorBidi"/>
                <w:sz w:val="28"/>
                <w:szCs w:val="28"/>
              </w:rPr>
            </w:pPr>
            <w:r w:rsidRPr="006E3D6B">
              <w:rPr>
                <w:rFonts w:asciiTheme="majorBidi" w:hAnsiTheme="majorBidi" w:cstheme="majorBidi"/>
                <w:sz w:val="28"/>
                <w:szCs w:val="28"/>
              </w:rPr>
              <w:t>47</w:t>
            </w:r>
            <w:r w:rsidR="00924D9A" w:rsidRPr="0073563D">
              <w:rPr>
                <w:rFonts w:asciiTheme="majorBidi" w:hAnsiTheme="majorBidi" w:cstheme="majorBidi"/>
                <w:sz w:val="28"/>
                <w:szCs w:val="28"/>
              </w:rPr>
              <w:t>,</w:t>
            </w:r>
            <w:r w:rsidRPr="006E3D6B">
              <w:rPr>
                <w:rFonts w:asciiTheme="majorBidi" w:hAnsiTheme="majorBidi" w:cstheme="majorBidi"/>
                <w:sz w:val="28"/>
                <w:szCs w:val="28"/>
              </w:rPr>
              <w:t>963</w:t>
            </w:r>
          </w:p>
        </w:tc>
        <w:tc>
          <w:tcPr>
            <w:tcW w:w="90" w:type="dxa"/>
          </w:tcPr>
          <w:p w14:paraId="692E2C72" w14:textId="77777777" w:rsidR="002075DA" w:rsidRPr="0073563D" w:rsidRDefault="002075DA" w:rsidP="00EF7C5E">
            <w:pPr>
              <w:tabs>
                <w:tab w:val="decimal" w:pos="1029"/>
              </w:tabs>
              <w:autoSpaceDE w:val="0"/>
              <w:autoSpaceDN w:val="0"/>
              <w:ind w:right="-428"/>
              <w:rPr>
                <w:rFonts w:asciiTheme="majorBidi" w:hAnsiTheme="majorBidi" w:cstheme="majorBidi"/>
                <w:sz w:val="28"/>
                <w:szCs w:val="28"/>
                <w:lang w:val="en-GB"/>
              </w:rPr>
            </w:pPr>
          </w:p>
        </w:tc>
        <w:tc>
          <w:tcPr>
            <w:tcW w:w="1018" w:type="dxa"/>
            <w:shd w:val="clear" w:color="auto" w:fill="FFFFFF"/>
            <w:vAlign w:val="bottom"/>
          </w:tcPr>
          <w:p w14:paraId="2B6BFF69" w14:textId="6339E93F" w:rsidR="002075DA" w:rsidRPr="0073563D" w:rsidRDefault="006E3D6B" w:rsidP="00EF7C5E">
            <w:pPr>
              <w:tabs>
                <w:tab w:val="decimal" w:pos="917"/>
              </w:tabs>
              <w:rPr>
                <w:rFonts w:asciiTheme="majorBidi" w:hAnsiTheme="majorBidi" w:cstheme="majorBidi"/>
                <w:sz w:val="28"/>
                <w:szCs w:val="28"/>
                <w:lang w:val="en-GB"/>
              </w:rPr>
            </w:pPr>
            <w:r w:rsidRPr="006E3D6B">
              <w:rPr>
                <w:rFonts w:asciiTheme="majorBidi" w:hAnsiTheme="majorBidi" w:cstheme="majorBidi"/>
                <w:sz w:val="28"/>
                <w:szCs w:val="28"/>
              </w:rPr>
              <w:t>45</w:t>
            </w:r>
            <w:r w:rsidR="002075DA" w:rsidRPr="0073563D">
              <w:rPr>
                <w:rFonts w:asciiTheme="majorBidi" w:hAnsiTheme="majorBidi" w:cstheme="majorBidi"/>
                <w:sz w:val="28"/>
                <w:szCs w:val="28"/>
              </w:rPr>
              <w:t>,</w:t>
            </w:r>
            <w:r w:rsidRPr="006E3D6B">
              <w:rPr>
                <w:rFonts w:asciiTheme="majorBidi" w:hAnsiTheme="majorBidi" w:cstheme="majorBidi"/>
                <w:sz w:val="28"/>
                <w:szCs w:val="28"/>
              </w:rPr>
              <w:t>243</w:t>
            </w:r>
          </w:p>
        </w:tc>
        <w:tc>
          <w:tcPr>
            <w:tcW w:w="82" w:type="dxa"/>
          </w:tcPr>
          <w:p w14:paraId="69322B7F" w14:textId="77777777" w:rsidR="002075DA" w:rsidRPr="0073563D" w:rsidRDefault="002075DA" w:rsidP="00EF7C5E">
            <w:pPr>
              <w:tabs>
                <w:tab w:val="decimal" w:pos="540"/>
                <w:tab w:val="decimal" w:pos="1029"/>
              </w:tabs>
              <w:autoSpaceDE w:val="0"/>
              <w:autoSpaceDN w:val="0"/>
              <w:ind w:right="-428"/>
              <w:rPr>
                <w:rFonts w:asciiTheme="majorBidi" w:hAnsiTheme="majorBidi" w:cstheme="majorBidi"/>
                <w:sz w:val="28"/>
                <w:szCs w:val="28"/>
              </w:rPr>
            </w:pPr>
          </w:p>
        </w:tc>
        <w:tc>
          <w:tcPr>
            <w:tcW w:w="1079" w:type="dxa"/>
            <w:shd w:val="clear" w:color="auto" w:fill="FFFFFF"/>
            <w:vAlign w:val="bottom"/>
          </w:tcPr>
          <w:p w14:paraId="44BB847F" w14:textId="05E5E8C4" w:rsidR="002075DA" w:rsidRPr="0073563D" w:rsidRDefault="006E3D6B" w:rsidP="00EF7C5E">
            <w:pPr>
              <w:tabs>
                <w:tab w:val="decimal" w:pos="990"/>
              </w:tabs>
              <w:autoSpaceDE w:val="0"/>
              <w:autoSpaceDN w:val="0"/>
              <w:rPr>
                <w:rFonts w:asciiTheme="majorBidi" w:hAnsiTheme="majorBidi" w:cstheme="majorBidi"/>
                <w:sz w:val="28"/>
                <w:szCs w:val="28"/>
              </w:rPr>
            </w:pPr>
            <w:r w:rsidRPr="006E3D6B">
              <w:rPr>
                <w:rFonts w:asciiTheme="majorBidi" w:hAnsiTheme="majorBidi" w:cstheme="majorBidi"/>
                <w:sz w:val="28"/>
                <w:szCs w:val="28"/>
              </w:rPr>
              <w:t>14</w:t>
            </w:r>
            <w:r w:rsidR="00924D9A" w:rsidRPr="0073563D">
              <w:rPr>
                <w:rFonts w:asciiTheme="majorBidi" w:hAnsiTheme="majorBidi" w:cstheme="majorBidi"/>
                <w:sz w:val="28"/>
                <w:szCs w:val="28"/>
              </w:rPr>
              <w:t>,</w:t>
            </w:r>
            <w:r w:rsidRPr="006E3D6B">
              <w:rPr>
                <w:rFonts w:asciiTheme="majorBidi" w:hAnsiTheme="majorBidi" w:cstheme="majorBidi"/>
                <w:sz w:val="28"/>
                <w:szCs w:val="28"/>
              </w:rPr>
              <w:t>167</w:t>
            </w:r>
          </w:p>
        </w:tc>
        <w:tc>
          <w:tcPr>
            <w:tcW w:w="90" w:type="dxa"/>
          </w:tcPr>
          <w:p w14:paraId="68D6E269" w14:textId="77777777" w:rsidR="002075DA" w:rsidRPr="0073563D" w:rsidRDefault="002075DA" w:rsidP="00EF7C5E">
            <w:pPr>
              <w:tabs>
                <w:tab w:val="decimal" w:pos="1029"/>
              </w:tabs>
              <w:autoSpaceDE w:val="0"/>
              <w:autoSpaceDN w:val="0"/>
              <w:ind w:right="-428"/>
              <w:rPr>
                <w:rFonts w:asciiTheme="majorBidi" w:hAnsiTheme="majorBidi" w:cstheme="majorBidi"/>
                <w:sz w:val="28"/>
                <w:szCs w:val="28"/>
              </w:rPr>
            </w:pPr>
          </w:p>
        </w:tc>
        <w:tc>
          <w:tcPr>
            <w:tcW w:w="1044" w:type="dxa"/>
            <w:shd w:val="clear" w:color="auto" w:fill="FFFFFF"/>
            <w:vAlign w:val="bottom"/>
          </w:tcPr>
          <w:p w14:paraId="16B8D407" w14:textId="413E79B6" w:rsidR="002075DA" w:rsidRPr="0073563D" w:rsidRDefault="006E3D6B" w:rsidP="00EF7C5E">
            <w:pPr>
              <w:tabs>
                <w:tab w:val="decimal" w:pos="894"/>
              </w:tabs>
              <w:autoSpaceDE w:val="0"/>
              <w:autoSpaceDN w:val="0"/>
              <w:rPr>
                <w:rFonts w:ascii="Angsana New" w:hAnsi="Angsana New" w:cs="Angsana New"/>
                <w:sz w:val="28"/>
                <w:szCs w:val="28"/>
              </w:rPr>
            </w:pPr>
            <w:r w:rsidRPr="006E3D6B">
              <w:rPr>
                <w:rFonts w:asciiTheme="majorBidi" w:hAnsiTheme="majorBidi" w:cstheme="majorBidi"/>
                <w:sz w:val="28"/>
                <w:szCs w:val="28"/>
              </w:rPr>
              <w:t>16</w:t>
            </w:r>
            <w:r w:rsidR="002075DA" w:rsidRPr="0073563D">
              <w:rPr>
                <w:rFonts w:asciiTheme="majorBidi" w:hAnsiTheme="majorBidi" w:cstheme="majorBidi"/>
                <w:sz w:val="28"/>
                <w:szCs w:val="28"/>
              </w:rPr>
              <w:t>,</w:t>
            </w:r>
            <w:r w:rsidRPr="006E3D6B">
              <w:rPr>
                <w:rFonts w:asciiTheme="majorBidi" w:hAnsiTheme="majorBidi" w:cstheme="majorBidi"/>
                <w:sz w:val="28"/>
                <w:szCs w:val="28"/>
              </w:rPr>
              <w:t>491</w:t>
            </w:r>
          </w:p>
        </w:tc>
      </w:tr>
      <w:tr w:rsidR="002075DA" w:rsidRPr="0073563D" w14:paraId="29E037A3" w14:textId="77777777" w:rsidTr="00D40C6D">
        <w:trPr>
          <w:trHeight w:val="144"/>
        </w:trPr>
        <w:tc>
          <w:tcPr>
            <w:tcW w:w="4149" w:type="dxa"/>
            <w:shd w:val="clear" w:color="auto" w:fill="FFFFFF"/>
            <w:vAlign w:val="bottom"/>
            <w:hideMark/>
          </w:tcPr>
          <w:p w14:paraId="3B86B782" w14:textId="3C43BF65" w:rsidR="002075DA" w:rsidRPr="0073563D" w:rsidRDefault="002075DA" w:rsidP="00EF7C5E">
            <w:pPr>
              <w:ind w:left="626" w:right="102" w:hanging="266"/>
              <w:jc w:val="thaiDistribute"/>
              <w:rPr>
                <w:rFonts w:asciiTheme="majorBidi" w:hAnsiTheme="majorBidi" w:cs="Angsana New"/>
                <w:sz w:val="28"/>
                <w:szCs w:val="28"/>
              </w:rPr>
            </w:pPr>
            <w:r w:rsidRPr="0073563D">
              <w:rPr>
                <w:rFonts w:asciiTheme="majorBidi" w:hAnsiTheme="majorBidi" w:cs="Angsana New"/>
                <w:sz w:val="28"/>
                <w:szCs w:val="28"/>
                <w:cs/>
              </w:rPr>
              <w:t>เพิ่มขึ้น</w:t>
            </w:r>
          </w:p>
        </w:tc>
        <w:tc>
          <w:tcPr>
            <w:tcW w:w="1142" w:type="dxa"/>
            <w:shd w:val="clear" w:color="auto" w:fill="FFFFFF"/>
            <w:vAlign w:val="bottom"/>
          </w:tcPr>
          <w:p w14:paraId="3A3ADD41" w14:textId="009F8EBF" w:rsidR="002075DA" w:rsidRPr="009337F4" w:rsidRDefault="006E3D6B" w:rsidP="00EF7C5E">
            <w:pPr>
              <w:tabs>
                <w:tab w:val="decimal" w:pos="1029"/>
              </w:tabs>
              <w:rPr>
                <w:rFonts w:asciiTheme="majorBidi" w:hAnsiTheme="majorBidi" w:cstheme="majorBidi"/>
                <w:sz w:val="28"/>
                <w:szCs w:val="28"/>
                <w:lang w:val="en-GB"/>
              </w:rPr>
            </w:pPr>
            <w:r w:rsidRPr="006E3D6B">
              <w:rPr>
                <w:rFonts w:asciiTheme="majorBidi" w:hAnsiTheme="majorBidi" w:cstheme="majorBidi"/>
                <w:sz w:val="28"/>
                <w:szCs w:val="28"/>
              </w:rPr>
              <w:t>4</w:t>
            </w:r>
            <w:r w:rsidR="00006153" w:rsidRPr="009337F4">
              <w:rPr>
                <w:rFonts w:asciiTheme="majorBidi" w:hAnsiTheme="majorBidi" w:cstheme="majorBidi"/>
                <w:sz w:val="28"/>
                <w:szCs w:val="28"/>
              </w:rPr>
              <w:t>,</w:t>
            </w:r>
            <w:r w:rsidRPr="006E3D6B">
              <w:rPr>
                <w:rFonts w:asciiTheme="majorBidi" w:hAnsiTheme="majorBidi" w:cstheme="majorBidi"/>
                <w:sz w:val="28"/>
                <w:szCs w:val="28"/>
              </w:rPr>
              <w:t>310</w:t>
            </w:r>
          </w:p>
        </w:tc>
        <w:tc>
          <w:tcPr>
            <w:tcW w:w="90" w:type="dxa"/>
          </w:tcPr>
          <w:p w14:paraId="7F46D715" w14:textId="77777777" w:rsidR="002075DA" w:rsidRPr="0073563D" w:rsidRDefault="002075DA" w:rsidP="00EF7C5E">
            <w:pPr>
              <w:tabs>
                <w:tab w:val="decimal" w:pos="1029"/>
              </w:tabs>
              <w:autoSpaceDE w:val="0"/>
              <w:autoSpaceDN w:val="0"/>
              <w:ind w:right="-428"/>
              <w:rPr>
                <w:rFonts w:asciiTheme="majorBidi" w:hAnsiTheme="majorBidi" w:cstheme="majorBidi"/>
                <w:sz w:val="28"/>
                <w:szCs w:val="28"/>
                <w:lang w:val="en-GB"/>
              </w:rPr>
            </w:pPr>
          </w:p>
        </w:tc>
        <w:tc>
          <w:tcPr>
            <w:tcW w:w="1018" w:type="dxa"/>
            <w:shd w:val="clear" w:color="auto" w:fill="FFFFFF"/>
            <w:vAlign w:val="bottom"/>
          </w:tcPr>
          <w:p w14:paraId="5BB643FA" w14:textId="35A4FC78" w:rsidR="002075DA" w:rsidRPr="0073563D" w:rsidRDefault="006E3D6B" w:rsidP="00EF7C5E">
            <w:pPr>
              <w:tabs>
                <w:tab w:val="decimal" w:pos="917"/>
              </w:tabs>
              <w:rPr>
                <w:rFonts w:asciiTheme="majorBidi" w:hAnsiTheme="majorBidi" w:cstheme="majorBidi"/>
                <w:sz w:val="28"/>
                <w:szCs w:val="28"/>
                <w:lang w:val="en-GB"/>
              </w:rPr>
            </w:pPr>
            <w:r w:rsidRPr="006E3D6B">
              <w:rPr>
                <w:rFonts w:asciiTheme="majorBidi" w:hAnsiTheme="majorBidi" w:cs="Angsana New"/>
                <w:sz w:val="28"/>
                <w:szCs w:val="28"/>
              </w:rPr>
              <w:t>3</w:t>
            </w:r>
            <w:r w:rsidR="002075DA" w:rsidRPr="0073563D">
              <w:rPr>
                <w:rFonts w:asciiTheme="majorBidi" w:hAnsiTheme="majorBidi" w:cstheme="majorBidi"/>
                <w:sz w:val="28"/>
                <w:szCs w:val="28"/>
                <w:lang w:val="en-GB"/>
              </w:rPr>
              <w:t>,</w:t>
            </w:r>
            <w:r w:rsidRPr="006E3D6B">
              <w:rPr>
                <w:rFonts w:asciiTheme="majorBidi" w:hAnsiTheme="majorBidi" w:cs="Angsana New"/>
                <w:sz w:val="28"/>
                <w:szCs w:val="28"/>
              </w:rPr>
              <w:t>383</w:t>
            </w:r>
          </w:p>
        </w:tc>
        <w:tc>
          <w:tcPr>
            <w:tcW w:w="82" w:type="dxa"/>
          </w:tcPr>
          <w:p w14:paraId="7A5AB7B1" w14:textId="77777777" w:rsidR="002075DA" w:rsidRPr="0073563D" w:rsidRDefault="002075DA" w:rsidP="00EF7C5E">
            <w:pPr>
              <w:tabs>
                <w:tab w:val="decimal" w:pos="1029"/>
              </w:tabs>
              <w:autoSpaceDE w:val="0"/>
              <w:autoSpaceDN w:val="0"/>
              <w:ind w:right="-428"/>
              <w:rPr>
                <w:rFonts w:asciiTheme="majorBidi" w:hAnsiTheme="majorBidi" w:cstheme="majorBidi"/>
                <w:sz w:val="28"/>
                <w:szCs w:val="28"/>
              </w:rPr>
            </w:pPr>
          </w:p>
        </w:tc>
        <w:tc>
          <w:tcPr>
            <w:tcW w:w="1079" w:type="dxa"/>
            <w:shd w:val="clear" w:color="auto" w:fill="FFFFFF"/>
            <w:vAlign w:val="bottom"/>
          </w:tcPr>
          <w:p w14:paraId="0545F465" w14:textId="566518DD" w:rsidR="002075DA" w:rsidRPr="0073563D" w:rsidRDefault="006E3D6B" w:rsidP="00EF7C5E">
            <w:pPr>
              <w:tabs>
                <w:tab w:val="decimal" w:pos="990"/>
              </w:tabs>
              <w:autoSpaceDE w:val="0"/>
              <w:autoSpaceDN w:val="0"/>
              <w:rPr>
                <w:rFonts w:asciiTheme="majorBidi" w:hAnsiTheme="majorBidi" w:cstheme="majorBidi"/>
                <w:sz w:val="28"/>
                <w:szCs w:val="28"/>
              </w:rPr>
            </w:pPr>
            <w:r w:rsidRPr="006E3D6B">
              <w:rPr>
                <w:rFonts w:asciiTheme="majorBidi" w:hAnsiTheme="majorBidi" w:cstheme="majorBidi"/>
                <w:sz w:val="28"/>
                <w:szCs w:val="28"/>
              </w:rPr>
              <w:t>14</w:t>
            </w:r>
          </w:p>
        </w:tc>
        <w:tc>
          <w:tcPr>
            <w:tcW w:w="90" w:type="dxa"/>
          </w:tcPr>
          <w:p w14:paraId="67BD7A2A" w14:textId="77777777" w:rsidR="002075DA" w:rsidRPr="0073563D" w:rsidRDefault="002075DA" w:rsidP="00EF7C5E">
            <w:pPr>
              <w:tabs>
                <w:tab w:val="decimal" w:pos="1029"/>
              </w:tabs>
              <w:autoSpaceDE w:val="0"/>
              <w:autoSpaceDN w:val="0"/>
              <w:ind w:right="-428"/>
              <w:rPr>
                <w:rFonts w:asciiTheme="majorBidi" w:hAnsiTheme="majorBidi" w:cstheme="majorBidi"/>
                <w:sz w:val="28"/>
                <w:szCs w:val="28"/>
              </w:rPr>
            </w:pPr>
          </w:p>
        </w:tc>
        <w:tc>
          <w:tcPr>
            <w:tcW w:w="1044" w:type="dxa"/>
            <w:shd w:val="clear" w:color="auto" w:fill="FFFFFF"/>
            <w:vAlign w:val="bottom"/>
          </w:tcPr>
          <w:p w14:paraId="6B04954A" w14:textId="22E8704D" w:rsidR="002075DA" w:rsidRPr="0073563D" w:rsidRDefault="006E3D6B" w:rsidP="00EF7C5E">
            <w:pPr>
              <w:tabs>
                <w:tab w:val="decimal" w:pos="894"/>
              </w:tabs>
              <w:autoSpaceDE w:val="0"/>
              <w:autoSpaceDN w:val="0"/>
              <w:rPr>
                <w:rFonts w:ascii="Angsana New" w:hAnsi="Angsana New" w:cs="Angsana New"/>
                <w:sz w:val="28"/>
                <w:szCs w:val="28"/>
              </w:rPr>
            </w:pPr>
            <w:r w:rsidRPr="006E3D6B">
              <w:rPr>
                <w:rFonts w:asciiTheme="majorBidi" w:hAnsiTheme="majorBidi" w:cstheme="majorBidi"/>
                <w:sz w:val="28"/>
                <w:szCs w:val="28"/>
              </w:rPr>
              <w:t>620</w:t>
            </w:r>
          </w:p>
        </w:tc>
      </w:tr>
      <w:tr w:rsidR="002075DA" w:rsidRPr="0073563D" w14:paraId="6706F023" w14:textId="77777777" w:rsidTr="00D40C6D">
        <w:trPr>
          <w:trHeight w:val="144"/>
        </w:trPr>
        <w:tc>
          <w:tcPr>
            <w:tcW w:w="4149" w:type="dxa"/>
            <w:shd w:val="clear" w:color="auto" w:fill="FFFFFF"/>
            <w:vAlign w:val="bottom"/>
          </w:tcPr>
          <w:p w14:paraId="0548E3FF" w14:textId="36B3F719" w:rsidR="002075DA" w:rsidRPr="0073563D" w:rsidRDefault="002075DA" w:rsidP="00EF7C5E">
            <w:pPr>
              <w:ind w:left="626" w:right="102" w:hanging="266"/>
              <w:jc w:val="thaiDistribute"/>
              <w:rPr>
                <w:rFonts w:asciiTheme="majorBidi" w:hAnsiTheme="majorBidi" w:cs="Angsana New"/>
                <w:sz w:val="28"/>
                <w:szCs w:val="28"/>
                <w:cs/>
              </w:rPr>
            </w:pPr>
            <w:r w:rsidRPr="0073563D">
              <w:rPr>
                <w:rFonts w:asciiTheme="majorBidi" w:hAnsiTheme="majorBidi" w:cs="Angsana New" w:hint="cs"/>
                <w:sz w:val="28"/>
                <w:szCs w:val="28"/>
                <w:cs/>
              </w:rPr>
              <w:t>ลดลง</w:t>
            </w:r>
          </w:p>
        </w:tc>
        <w:tc>
          <w:tcPr>
            <w:tcW w:w="1142" w:type="dxa"/>
            <w:shd w:val="clear" w:color="auto" w:fill="FFFFFF"/>
            <w:vAlign w:val="bottom"/>
          </w:tcPr>
          <w:p w14:paraId="585F50ED" w14:textId="7925D543" w:rsidR="002075DA" w:rsidRPr="009337F4" w:rsidRDefault="003C7742" w:rsidP="00EF7C5E">
            <w:pPr>
              <w:tabs>
                <w:tab w:val="decimal" w:pos="1029"/>
              </w:tabs>
              <w:rPr>
                <w:rFonts w:asciiTheme="majorBidi" w:hAnsiTheme="majorBidi" w:cstheme="majorBidi"/>
                <w:sz w:val="28"/>
                <w:szCs w:val="28"/>
                <w:cs/>
                <w:lang w:val="en-GB"/>
              </w:rPr>
            </w:pPr>
            <w:r w:rsidRPr="009337F4">
              <w:rPr>
                <w:rFonts w:asciiTheme="majorBidi" w:hAnsiTheme="majorBidi" w:cstheme="majorBidi"/>
                <w:sz w:val="28"/>
                <w:szCs w:val="28"/>
                <w:lang w:val="en-GB"/>
              </w:rPr>
              <w:t>(</w:t>
            </w:r>
            <w:r w:rsidR="006E3D6B" w:rsidRPr="006E3D6B">
              <w:rPr>
                <w:rFonts w:asciiTheme="majorBidi" w:hAnsiTheme="majorBidi" w:cstheme="majorBidi"/>
                <w:sz w:val="28"/>
                <w:szCs w:val="28"/>
              </w:rPr>
              <w:t>6</w:t>
            </w:r>
            <w:r w:rsidRPr="009337F4">
              <w:rPr>
                <w:rFonts w:asciiTheme="majorBidi" w:hAnsiTheme="majorBidi" w:cstheme="majorBidi"/>
                <w:sz w:val="28"/>
                <w:szCs w:val="28"/>
                <w:lang w:val="en-GB"/>
              </w:rPr>
              <w:t>,</w:t>
            </w:r>
            <w:r w:rsidR="006E3D6B" w:rsidRPr="006E3D6B">
              <w:rPr>
                <w:rFonts w:asciiTheme="majorBidi" w:hAnsiTheme="majorBidi" w:cstheme="majorBidi"/>
                <w:sz w:val="28"/>
                <w:szCs w:val="28"/>
              </w:rPr>
              <w:t>248</w:t>
            </w:r>
            <w:r w:rsidRPr="009337F4">
              <w:rPr>
                <w:rFonts w:asciiTheme="majorBidi" w:hAnsiTheme="majorBidi" w:cstheme="majorBidi"/>
                <w:sz w:val="28"/>
                <w:szCs w:val="28"/>
                <w:lang w:val="en-GB"/>
              </w:rPr>
              <w:t>)</w:t>
            </w:r>
          </w:p>
        </w:tc>
        <w:tc>
          <w:tcPr>
            <w:tcW w:w="90" w:type="dxa"/>
          </w:tcPr>
          <w:p w14:paraId="5BB08324" w14:textId="77777777" w:rsidR="002075DA" w:rsidRPr="0073563D" w:rsidRDefault="002075DA" w:rsidP="00EF7C5E">
            <w:pPr>
              <w:tabs>
                <w:tab w:val="decimal" w:pos="1029"/>
              </w:tabs>
              <w:autoSpaceDE w:val="0"/>
              <w:autoSpaceDN w:val="0"/>
              <w:ind w:right="-428"/>
              <w:rPr>
                <w:rFonts w:asciiTheme="majorBidi" w:hAnsiTheme="majorBidi" w:cstheme="majorBidi"/>
                <w:sz w:val="28"/>
                <w:szCs w:val="28"/>
                <w:lang w:val="en-GB"/>
              </w:rPr>
            </w:pPr>
          </w:p>
        </w:tc>
        <w:tc>
          <w:tcPr>
            <w:tcW w:w="1018" w:type="dxa"/>
            <w:shd w:val="clear" w:color="auto" w:fill="FFFFFF"/>
            <w:vAlign w:val="bottom"/>
          </w:tcPr>
          <w:p w14:paraId="1DA3DD43" w14:textId="1E898C9C" w:rsidR="002075DA" w:rsidRPr="0073563D" w:rsidRDefault="002075DA" w:rsidP="00EF7C5E">
            <w:pPr>
              <w:tabs>
                <w:tab w:val="decimal" w:pos="650"/>
              </w:tabs>
              <w:rPr>
                <w:rFonts w:asciiTheme="majorBidi" w:hAnsiTheme="majorBidi" w:cstheme="majorBidi"/>
                <w:sz w:val="28"/>
                <w:szCs w:val="28"/>
              </w:rPr>
            </w:pPr>
            <w:r w:rsidRPr="0073563D">
              <w:rPr>
                <w:rFonts w:asciiTheme="majorBidi" w:hAnsiTheme="majorBidi" w:cstheme="majorBidi"/>
                <w:sz w:val="28"/>
                <w:szCs w:val="28"/>
                <w:lang w:val="en-GB"/>
              </w:rPr>
              <w:t>-</w:t>
            </w:r>
          </w:p>
        </w:tc>
        <w:tc>
          <w:tcPr>
            <w:tcW w:w="82" w:type="dxa"/>
          </w:tcPr>
          <w:p w14:paraId="326C1D5F" w14:textId="77777777" w:rsidR="002075DA" w:rsidRPr="0073563D" w:rsidRDefault="002075DA" w:rsidP="00EF7C5E">
            <w:pPr>
              <w:tabs>
                <w:tab w:val="decimal" w:pos="1029"/>
              </w:tabs>
              <w:autoSpaceDE w:val="0"/>
              <w:autoSpaceDN w:val="0"/>
              <w:ind w:right="-428"/>
              <w:rPr>
                <w:rFonts w:asciiTheme="majorBidi" w:hAnsiTheme="majorBidi" w:cstheme="majorBidi"/>
                <w:sz w:val="28"/>
                <w:szCs w:val="28"/>
              </w:rPr>
            </w:pPr>
          </w:p>
        </w:tc>
        <w:tc>
          <w:tcPr>
            <w:tcW w:w="1079" w:type="dxa"/>
            <w:shd w:val="clear" w:color="auto" w:fill="FFFFFF"/>
            <w:vAlign w:val="bottom"/>
          </w:tcPr>
          <w:p w14:paraId="78AF8AAB" w14:textId="2D56DD5A" w:rsidR="002075DA" w:rsidRPr="0073563D" w:rsidRDefault="00924D9A" w:rsidP="00EF7C5E">
            <w:pPr>
              <w:tabs>
                <w:tab w:val="decimal" w:pos="990"/>
              </w:tabs>
              <w:autoSpaceDE w:val="0"/>
              <w:autoSpaceDN w:val="0"/>
              <w:rPr>
                <w:rFonts w:asciiTheme="majorBidi" w:hAnsiTheme="majorBidi" w:cstheme="majorBidi"/>
                <w:sz w:val="28"/>
                <w:szCs w:val="28"/>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2</w:t>
            </w:r>
            <w:r w:rsidRPr="0073563D">
              <w:rPr>
                <w:rFonts w:asciiTheme="majorBidi" w:hAnsiTheme="majorBidi" w:cstheme="majorBidi"/>
                <w:sz w:val="28"/>
                <w:szCs w:val="28"/>
              </w:rPr>
              <w:t>,</w:t>
            </w:r>
            <w:r w:rsidR="006E3D6B" w:rsidRPr="006E3D6B">
              <w:rPr>
                <w:rFonts w:asciiTheme="majorBidi" w:hAnsiTheme="majorBidi" w:cstheme="majorBidi"/>
                <w:sz w:val="28"/>
                <w:szCs w:val="28"/>
              </w:rPr>
              <w:t>374</w:t>
            </w:r>
            <w:r w:rsidRPr="0073563D">
              <w:rPr>
                <w:rFonts w:asciiTheme="majorBidi" w:hAnsiTheme="majorBidi" w:cstheme="majorBidi"/>
                <w:sz w:val="28"/>
                <w:szCs w:val="28"/>
              </w:rPr>
              <w:t>)</w:t>
            </w:r>
          </w:p>
        </w:tc>
        <w:tc>
          <w:tcPr>
            <w:tcW w:w="90" w:type="dxa"/>
          </w:tcPr>
          <w:p w14:paraId="0167B511" w14:textId="77777777" w:rsidR="002075DA" w:rsidRPr="0073563D" w:rsidRDefault="002075DA" w:rsidP="00EF7C5E">
            <w:pPr>
              <w:tabs>
                <w:tab w:val="decimal" w:pos="1029"/>
              </w:tabs>
              <w:autoSpaceDE w:val="0"/>
              <w:autoSpaceDN w:val="0"/>
              <w:ind w:right="-428"/>
              <w:rPr>
                <w:rFonts w:asciiTheme="majorBidi" w:hAnsiTheme="majorBidi" w:cstheme="majorBidi"/>
                <w:sz w:val="28"/>
                <w:szCs w:val="28"/>
              </w:rPr>
            </w:pPr>
          </w:p>
        </w:tc>
        <w:tc>
          <w:tcPr>
            <w:tcW w:w="1044" w:type="dxa"/>
            <w:shd w:val="clear" w:color="auto" w:fill="FFFFFF"/>
            <w:vAlign w:val="bottom"/>
          </w:tcPr>
          <w:p w14:paraId="0299F2DE" w14:textId="24488A5A" w:rsidR="002075DA" w:rsidRPr="0073563D" w:rsidRDefault="002075DA" w:rsidP="00EF7C5E">
            <w:pPr>
              <w:tabs>
                <w:tab w:val="decimal" w:pos="541"/>
              </w:tabs>
              <w:autoSpaceDE w:val="0"/>
              <w:autoSpaceDN w:val="0"/>
              <w:rPr>
                <w:rFonts w:asciiTheme="majorBidi" w:hAnsiTheme="majorBidi" w:cstheme="majorBidi"/>
                <w:sz w:val="28"/>
                <w:szCs w:val="28"/>
              </w:rPr>
            </w:pPr>
            <w:r w:rsidRPr="0073563D">
              <w:rPr>
                <w:rFonts w:asciiTheme="majorBidi" w:hAnsiTheme="majorBidi" w:cstheme="majorBidi"/>
                <w:sz w:val="28"/>
                <w:szCs w:val="28"/>
              </w:rPr>
              <w:t>-</w:t>
            </w:r>
          </w:p>
        </w:tc>
      </w:tr>
      <w:tr w:rsidR="002075DA" w:rsidRPr="0073563D" w14:paraId="09E1E95E" w14:textId="77777777" w:rsidTr="00B70530">
        <w:trPr>
          <w:trHeight w:val="144"/>
        </w:trPr>
        <w:tc>
          <w:tcPr>
            <w:tcW w:w="4149" w:type="dxa"/>
            <w:shd w:val="clear" w:color="auto" w:fill="FFFFFF"/>
            <w:vAlign w:val="bottom"/>
            <w:hideMark/>
          </w:tcPr>
          <w:p w14:paraId="498C782E" w14:textId="16F2B8AE" w:rsidR="002075DA" w:rsidRPr="0073563D" w:rsidRDefault="002075DA" w:rsidP="00EF7C5E">
            <w:pPr>
              <w:ind w:left="360"/>
              <w:jc w:val="thaiDistribute"/>
              <w:rPr>
                <w:rFonts w:asciiTheme="majorBidi" w:hAnsiTheme="majorBidi" w:cstheme="majorBidi"/>
                <w:sz w:val="28"/>
                <w:szCs w:val="28"/>
              </w:rPr>
            </w:pPr>
            <w:r w:rsidRPr="0073563D">
              <w:rPr>
                <w:rFonts w:asciiTheme="majorBidi" w:hAnsiTheme="majorBidi" w:cstheme="majorBidi"/>
                <w:sz w:val="28"/>
                <w:szCs w:val="28"/>
                <w:cs/>
              </w:rPr>
              <w:t>ค่าเสื่อมราคา</w:t>
            </w:r>
          </w:p>
        </w:tc>
        <w:tc>
          <w:tcPr>
            <w:tcW w:w="1142" w:type="dxa"/>
            <w:tcBorders>
              <w:top w:val="nil"/>
              <w:left w:val="nil"/>
              <w:right w:val="nil"/>
            </w:tcBorders>
            <w:shd w:val="clear" w:color="auto" w:fill="FFFFFF"/>
            <w:vAlign w:val="bottom"/>
          </w:tcPr>
          <w:p w14:paraId="2CEB65C3" w14:textId="0BB5A437" w:rsidR="002075DA" w:rsidRPr="009337F4" w:rsidRDefault="003C7742" w:rsidP="00EF7C5E">
            <w:pPr>
              <w:tabs>
                <w:tab w:val="decimal" w:pos="1029"/>
              </w:tabs>
              <w:rPr>
                <w:rFonts w:asciiTheme="majorBidi" w:hAnsiTheme="majorBidi" w:cstheme="majorBidi"/>
                <w:sz w:val="28"/>
                <w:szCs w:val="28"/>
                <w:cs/>
                <w:lang w:val="en-GB"/>
              </w:rPr>
            </w:pPr>
            <w:r w:rsidRPr="009337F4">
              <w:rPr>
                <w:rFonts w:asciiTheme="majorBidi" w:hAnsiTheme="majorBidi" w:cstheme="majorBidi"/>
                <w:sz w:val="28"/>
                <w:szCs w:val="28"/>
                <w:lang w:val="en-GB"/>
              </w:rPr>
              <w:t>(</w:t>
            </w:r>
            <w:r w:rsidR="006E3D6B" w:rsidRPr="006E3D6B">
              <w:rPr>
                <w:rFonts w:asciiTheme="majorBidi" w:hAnsiTheme="majorBidi" w:cstheme="majorBidi"/>
                <w:sz w:val="28"/>
                <w:szCs w:val="28"/>
              </w:rPr>
              <w:t>8</w:t>
            </w:r>
            <w:r w:rsidRPr="009337F4">
              <w:rPr>
                <w:rFonts w:asciiTheme="majorBidi" w:hAnsiTheme="majorBidi" w:cstheme="majorBidi"/>
                <w:sz w:val="28"/>
                <w:szCs w:val="28"/>
                <w:lang w:val="en-GB"/>
              </w:rPr>
              <w:t>,</w:t>
            </w:r>
            <w:r w:rsidR="006E3D6B" w:rsidRPr="006E3D6B">
              <w:rPr>
                <w:rFonts w:asciiTheme="majorBidi" w:hAnsiTheme="majorBidi" w:cstheme="majorBidi"/>
                <w:sz w:val="28"/>
                <w:szCs w:val="28"/>
              </w:rPr>
              <w:t>492</w:t>
            </w:r>
            <w:r w:rsidRPr="009337F4">
              <w:rPr>
                <w:rFonts w:asciiTheme="majorBidi" w:hAnsiTheme="majorBidi" w:cstheme="majorBidi"/>
                <w:sz w:val="28"/>
                <w:szCs w:val="28"/>
                <w:lang w:val="en-GB"/>
              </w:rPr>
              <w:t>)</w:t>
            </w:r>
          </w:p>
        </w:tc>
        <w:tc>
          <w:tcPr>
            <w:tcW w:w="90" w:type="dxa"/>
          </w:tcPr>
          <w:p w14:paraId="5DABB6A4" w14:textId="77777777" w:rsidR="002075DA" w:rsidRPr="0073563D" w:rsidRDefault="002075DA" w:rsidP="00EF7C5E">
            <w:pPr>
              <w:tabs>
                <w:tab w:val="decimal" w:pos="1029"/>
              </w:tabs>
              <w:autoSpaceDE w:val="0"/>
              <w:autoSpaceDN w:val="0"/>
              <w:rPr>
                <w:rFonts w:asciiTheme="majorBidi" w:hAnsiTheme="majorBidi" w:cstheme="majorBidi"/>
                <w:sz w:val="28"/>
                <w:szCs w:val="28"/>
              </w:rPr>
            </w:pPr>
          </w:p>
        </w:tc>
        <w:tc>
          <w:tcPr>
            <w:tcW w:w="1018" w:type="dxa"/>
            <w:tcBorders>
              <w:top w:val="nil"/>
              <w:left w:val="nil"/>
              <w:right w:val="nil"/>
            </w:tcBorders>
            <w:shd w:val="clear" w:color="auto" w:fill="FFFFFF"/>
            <w:vAlign w:val="bottom"/>
          </w:tcPr>
          <w:p w14:paraId="1F8A9263" w14:textId="384B077C" w:rsidR="002075DA" w:rsidRPr="0073563D" w:rsidRDefault="002075DA" w:rsidP="00EF7C5E">
            <w:pPr>
              <w:tabs>
                <w:tab w:val="decimal" w:pos="917"/>
              </w:tabs>
              <w:rPr>
                <w:rFonts w:ascii="Angsana New" w:hAnsi="Angsana New" w:cs="Angsana New"/>
                <w:sz w:val="28"/>
                <w:szCs w:val="28"/>
              </w:rPr>
            </w:pPr>
            <w:r w:rsidRPr="0073563D">
              <w:rPr>
                <w:rFonts w:asciiTheme="majorBidi" w:hAnsiTheme="majorBidi" w:cstheme="majorBidi"/>
                <w:sz w:val="28"/>
                <w:szCs w:val="28"/>
                <w:lang w:val="en-GB"/>
              </w:rPr>
              <w:t>(</w:t>
            </w:r>
            <w:r w:rsidR="006E3D6B" w:rsidRPr="006E3D6B">
              <w:rPr>
                <w:rFonts w:asciiTheme="majorBidi" w:hAnsiTheme="majorBidi" w:cstheme="majorBidi"/>
                <w:sz w:val="28"/>
                <w:szCs w:val="28"/>
              </w:rPr>
              <w:t>3</w:t>
            </w:r>
            <w:r w:rsidRPr="0073563D">
              <w:rPr>
                <w:rFonts w:asciiTheme="majorBidi" w:hAnsiTheme="majorBidi" w:cstheme="majorBidi"/>
                <w:sz w:val="28"/>
                <w:szCs w:val="28"/>
                <w:lang w:val="en-GB"/>
              </w:rPr>
              <w:t>,</w:t>
            </w:r>
            <w:r w:rsidR="006E3D6B" w:rsidRPr="006E3D6B">
              <w:rPr>
                <w:rFonts w:asciiTheme="majorBidi" w:hAnsiTheme="majorBidi" w:cstheme="majorBidi"/>
                <w:sz w:val="28"/>
                <w:szCs w:val="28"/>
              </w:rPr>
              <w:t>977</w:t>
            </w:r>
            <w:r w:rsidRPr="0073563D">
              <w:rPr>
                <w:rFonts w:asciiTheme="majorBidi" w:hAnsiTheme="majorBidi" w:cstheme="majorBidi"/>
                <w:sz w:val="28"/>
                <w:szCs w:val="28"/>
                <w:lang w:val="en-GB"/>
              </w:rPr>
              <w:t>)</w:t>
            </w:r>
          </w:p>
        </w:tc>
        <w:tc>
          <w:tcPr>
            <w:tcW w:w="82" w:type="dxa"/>
          </w:tcPr>
          <w:p w14:paraId="221EAD85" w14:textId="77777777" w:rsidR="002075DA" w:rsidRPr="0073563D" w:rsidRDefault="002075DA" w:rsidP="00EF7C5E">
            <w:pPr>
              <w:tabs>
                <w:tab w:val="decimal" w:pos="1029"/>
              </w:tabs>
              <w:autoSpaceDE w:val="0"/>
              <w:autoSpaceDN w:val="0"/>
              <w:ind w:right="-428"/>
              <w:rPr>
                <w:rFonts w:asciiTheme="majorBidi" w:hAnsiTheme="majorBidi" w:cstheme="majorBidi"/>
                <w:sz w:val="28"/>
                <w:szCs w:val="28"/>
              </w:rPr>
            </w:pPr>
          </w:p>
        </w:tc>
        <w:tc>
          <w:tcPr>
            <w:tcW w:w="1079" w:type="dxa"/>
            <w:tcBorders>
              <w:top w:val="nil"/>
              <w:left w:val="nil"/>
              <w:right w:val="nil"/>
            </w:tcBorders>
            <w:shd w:val="clear" w:color="auto" w:fill="FFFFFF"/>
            <w:vAlign w:val="bottom"/>
          </w:tcPr>
          <w:p w14:paraId="0DF37AB8" w14:textId="77BE590C" w:rsidR="002075DA" w:rsidRPr="0073563D" w:rsidRDefault="00924D9A" w:rsidP="00EF7C5E">
            <w:pPr>
              <w:tabs>
                <w:tab w:val="decimal" w:pos="990"/>
              </w:tabs>
              <w:autoSpaceDE w:val="0"/>
              <w:autoSpaceDN w:val="0"/>
              <w:rPr>
                <w:rFonts w:asciiTheme="majorBidi" w:hAnsiTheme="majorBidi" w:cstheme="majorBidi"/>
                <w:sz w:val="28"/>
                <w:szCs w:val="28"/>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1</w:t>
            </w:r>
            <w:r w:rsidRPr="0073563D">
              <w:rPr>
                <w:rFonts w:asciiTheme="majorBidi" w:hAnsiTheme="majorBidi" w:cstheme="majorBidi"/>
                <w:sz w:val="28"/>
                <w:szCs w:val="28"/>
              </w:rPr>
              <w:t>,</w:t>
            </w:r>
            <w:r w:rsidR="006E3D6B" w:rsidRPr="006E3D6B">
              <w:rPr>
                <w:rFonts w:asciiTheme="majorBidi" w:hAnsiTheme="majorBidi" w:cstheme="majorBidi"/>
                <w:sz w:val="28"/>
                <w:szCs w:val="28"/>
              </w:rPr>
              <w:t>770</w:t>
            </w:r>
            <w:r w:rsidRPr="0073563D">
              <w:rPr>
                <w:rFonts w:asciiTheme="majorBidi" w:hAnsiTheme="majorBidi" w:cstheme="majorBidi"/>
                <w:sz w:val="28"/>
                <w:szCs w:val="28"/>
              </w:rPr>
              <w:t>)</w:t>
            </w:r>
          </w:p>
        </w:tc>
        <w:tc>
          <w:tcPr>
            <w:tcW w:w="90" w:type="dxa"/>
          </w:tcPr>
          <w:p w14:paraId="50B7AF8C" w14:textId="77777777" w:rsidR="002075DA" w:rsidRPr="0073563D" w:rsidRDefault="002075DA" w:rsidP="00EF7C5E">
            <w:pPr>
              <w:tabs>
                <w:tab w:val="decimal" w:pos="1029"/>
              </w:tabs>
              <w:autoSpaceDE w:val="0"/>
              <w:autoSpaceDN w:val="0"/>
              <w:ind w:right="-428"/>
              <w:rPr>
                <w:rFonts w:asciiTheme="majorBidi" w:hAnsiTheme="majorBidi" w:cstheme="majorBidi"/>
                <w:sz w:val="28"/>
                <w:szCs w:val="28"/>
                <w:cs/>
              </w:rPr>
            </w:pPr>
          </w:p>
        </w:tc>
        <w:tc>
          <w:tcPr>
            <w:tcW w:w="1044" w:type="dxa"/>
            <w:tcBorders>
              <w:top w:val="nil"/>
              <w:left w:val="nil"/>
              <w:right w:val="nil"/>
            </w:tcBorders>
            <w:shd w:val="clear" w:color="auto" w:fill="FFFFFF"/>
            <w:vAlign w:val="bottom"/>
          </w:tcPr>
          <w:p w14:paraId="31D66B5F" w14:textId="3EC50CDB" w:rsidR="002075DA" w:rsidRPr="0073563D" w:rsidRDefault="002075DA" w:rsidP="00EF7C5E">
            <w:pPr>
              <w:tabs>
                <w:tab w:val="decimal" w:pos="894"/>
              </w:tabs>
              <w:autoSpaceDE w:val="0"/>
              <w:autoSpaceDN w:val="0"/>
              <w:rPr>
                <w:rFonts w:ascii="Angsana New" w:hAnsi="Angsana New" w:cs="Angsana New"/>
                <w:sz w:val="28"/>
                <w:szCs w:val="28"/>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1</w:t>
            </w:r>
            <w:r w:rsidRPr="0073563D">
              <w:rPr>
                <w:rFonts w:asciiTheme="majorBidi" w:hAnsiTheme="majorBidi" w:cstheme="majorBidi"/>
                <w:sz w:val="28"/>
                <w:szCs w:val="28"/>
              </w:rPr>
              <w:t>,</w:t>
            </w:r>
            <w:r w:rsidR="006E3D6B" w:rsidRPr="006E3D6B">
              <w:rPr>
                <w:rFonts w:asciiTheme="majorBidi" w:hAnsiTheme="majorBidi" w:cstheme="majorBidi"/>
                <w:sz w:val="28"/>
                <w:szCs w:val="28"/>
              </w:rPr>
              <w:t>785</w:t>
            </w:r>
            <w:r w:rsidRPr="0073563D">
              <w:rPr>
                <w:rFonts w:asciiTheme="majorBidi" w:hAnsiTheme="majorBidi" w:cstheme="majorBidi"/>
                <w:sz w:val="28"/>
                <w:szCs w:val="28"/>
              </w:rPr>
              <w:t>)</w:t>
            </w:r>
          </w:p>
        </w:tc>
      </w:tr>
      <w:tr w:rsidR="002075DA" w:rsidRPr="0073563D" w14:paraId="3B8D2A93" w14:textId="77777777" w:rsidTr="00B70530">
        <w:trPr>
          <w:trHeight w:val="144"/>
        </w:trPr>
        <w:tc>
          <w:tcPr>
            <w:tcW w:w="4149" w:type="dxa"/>
            <w:shd w:val="clear" w:color="auto" w:fill="FFFFFF"/>
            <w:vAlign w:val="bottom"/>
          </w:tcPr>
          <w:p w14:paraId="6F68EAFA" w14:textId="2EA2D75F" w:rsidR="002075DA" w:rsidRPr="0073563D" w:rsidRDefault="002075DA" w:rsidP="00EF7C5E">
            <w:pPr>
              <w:ind w:left="360"/>
              <w:jc w:val="thaiDistribute"/>
              <w:rPr>
                <w:rFonts w:asciiTheme="majorBidi" w:hAnsiTheme="majorBidi" w:cstheme="majorBidi"/>
                <w:sz w:val="28"/>
                <w:szCs w:val="28"/>
                <w:cs/>
              </w:rPr>
            </w:pPr>
            <w:r w:rsidRPr="0073563D">
              <w:rPr>
                <w:rFonts w:asciiTheme="majorBidi" w:hAnsiTheme="majorBidi" w:cstheme="majorBidi"/>
                <w:sz w:val="28"/>
                <w:szCs w:val="28"/>
                <w:cs/>
              </w:rPr>
              <w:t>การดำเนินงานที่ยกเลิก</w:t>
            </w:r>
          </w:p>
        </w:tc>
        <w:tc>
          <w:tcPr>
            <w:tcW w:w="1142" w:type="dxa"/>
            <w:tcBorders>
              <w:top w:val="nil"/>
              <w:left w:val="nil"/>
              <w:right w:val="nil"/>
            </w:tcBorders>
            <w:shd w:val="clear" w:color="auto" w:fill="FFFFFF"/>
            <w:vAlign w:val="bottom"/>
          </w:tcPr>
          <w:p w14:paraId="270B5DFA" w14:textId="0A7B7396" w:rsidR="002075DA" w:rsidRPr="009337F4" w:rsidRDefault="00B70530" w:rsidP="00EF7C5E">
            <w:pPr>
              <w:tabs>
                <w:tab w:val="decimal" w:pos="588"/>
              </w:tabs>
              <w:rPr>
                <w:rFonts w:asciiTheme="majorBidi" w:hAnsiTheme="majorBidi" w:cstheme="majorBidi"/>
                <w:sz w:val="28"/>
                <w:szCs w:val="28"/>
                <w:cs/>
                <w:lang w:val="en-GB"/>
              </w:rPr>
            </w:pPr>
            <w:r w:rsidRPr="009337F4">
              <w:rPr>
                <w:rFonts w:asciiTheme="majorBidi" w:hAnsiTheme="majorBidi" w:cstheme="majorBidi"/>
                <w:sz w:val="28"/>
                <w:szCs w:val="28"/>
                <w:lang w:val="en-GB"/>
              </w:rPr>
              <w:t>-</w:t>
            </w:r>
          </w:p>
        </w:tc>
        <w:tc>
          <w:tcPr>
            <w:tcW w:w="90" w:type="dxa"/>
          </w:tcPr>
          <w:p w14:paraId="7A20FBAF" w14:textId="77777777" w:rsidR="002075DA" w:rsidRPr="0073563D" w:rsidRDefault="002075DA" w:rsidP="00EF7C5E">
            <w:pPr>
              <w:tabs>
                <w:tab w:val="decimal" w:pos="1029"/>
              </w:tabs>
              <w:autoSpaceDE w:val="0"/>
              <w:autoSpaceDN w:val="0"/>
              <w:rPr>
                <w:rFonts w:asciiTheme="majorBidi" w:hAnsiTheme="majorBidi" w:cstheme="majorBidi"/>
                <w:sz w:val="28"/>
                <w:szCs w:val="28"/>
              </w:rPr>
            </w:pPr>
          </w:p>
        </w:tc>
        <w:tc>
          <w:tcPr>
            <w:tcW w:w="1018" w:type="dxa"/>
            <w:tcBorders>
              <w:top w:val="nil"/>
              <w:left w:val="nil"/>
              <w:right w:val="nil"/>
            </w:tcBorders>
            <w:shd w:val="clear" w:color="auto" w:fill="FFFFFF"/>
            <w:vAlign w:val="bottom"/>
          </w:tcPr>
          <w:p w14:paraId="5E646DCC" w14:textId="107F9F9F" w:rsidR="002075DA" w:rsidRPr="0073563D" w:rsidRDefault="006E3D6B" w:rsidP="00EF7C5E">
            <w:pPr>
              <w:tabs>
                <w:tab w:val="decimal" w:pos="917"/>
              </w:tabs>
              <w:rPr>
                <w:rFonts w:ascii="Angsana New" w:hAnsi="Angsana New" w:cs="Angsana New"/>
                <w:sz w:val="28"/>
                <w:szCs w:val="28"/>
              </w:rPr>
            </w:pPr>
            <w:r w:rsidRPr="006E3D6B">
              <w:rPr>
                <w:rFonts w:asciiTheme="majorBidi" w:hAnsiTheme="majorBidi" w:cstheme="majorBidi"/>
                <w:sz w:val="28"/>
                <w:szCs w:val="28"/>
              </w:rPr>
              <w:t>750</w:t>
            </w:r>
          </w:p>
        </w:tc>
        <w:tc>
          <w:tcPr>
            <w:tcW w:w="82" w:type="dxa"/>
          </w:tcPr>
          <w:p w14:paraId="4DD50373" w14:textId="77777777" w:rsidR="002075DA" w:rsidRPr="0073563D" w:rsidRDefault="002075DA" w:rsidP="00EF7C5E">
            <w:pPr>
              <w:tabs>
                <w:tab w:val="decimal" w:pos="1029"/>
              </w:tabs>
              <w:autoSpaceDE w:val="0"/>
              <w:autoSpaceDN w:val="0"/>
              <w:ind w:right="-428"/>
              <w:rPr>
                <w:rFonts w:asciiTheme="majorBidi" w:hAnsiTheme="majorBidi" w:cstheme="majorBidi"/>
                <w:sz w:val="28"/>
                <w:szCs w:val="28"/>
              </w:rPr>
            </w:pPr>
          </w:p>
        </w:tc>
        <w:tc>
          <w:tcPr>
            <w:tcW w:w="1079" w:type="dxa"/>
            <w:tcBorders>
              <w:top w:val="nil"/>
              <w:left w:val="nil"/>
              <w:right w:val="nil"/>
            </w:tcBorders>
            <w:shd w:val="clear" w:color="auto" w:fill="FFFFFF"/>
            <w:vAlign w:val="bottom"/>
          </w:tcPr>
          <w:p w14:paraId="7FF23288" w14:textId="37928169" w:rsidR="002075DA" w:rsidRPr="0073563D" w:rsidRDefault="00B70530" w:rsidP="00EF7C5E">
            <w:pPr>
              <w:tabs>
                <w:tab w:val="decimal" w:pos="588"/>
              </w:tabs>
              <w:rPr>
                <w:rFonts w:asciiTheme="majorBidi" w:hAnsiTheme="majorBidi" w:cstheme="majorBidi"/>
                <w:sz w:val="28"/>
                <w:szCs w:val="28"/>
              </w:rPr>
            </w:pPr>
            <w:r w:rsidRPr="0073563D">
              <w:rPr>
                <w:rFonts w:asciiTheme="majorBidi" w:hAnsiTheme="majorBidi" w:cstheme="majorBidi"/>
                <w:sz w:val="28"/>
                <w:szCs w:val="28"/>
              </w:rPr>
              <w:t>-</w:t>
            </w:r>
          </w:p>
        </w:tc>
        <w:tc>
          <w:tcPr>
            <w:tcW w:w="90" w:type="dxa"/>
          </w:tcPr>
          <w:p w14:paraId="098990DB" w14:textId="77777777" w:rsidR="002075DA" w:rsidRPr="0073563D" w:rsidRDefault="002075DA" w:rsidP="00EF7C5E">
            <w:pPr>
              <w:tabs>
                <w:tab w:val="decimal" w:pos="1029"/>
              </w:tabs>
              <w:autoSpaceDE w:val="0"/>
              <w:autoSpaceDN w:val="0"/>
              <w:ind w:right="-428"/>
              <w:rPr>
                <w:rFonts w:asciiTheme="majorBidi" w:hAnsiTheme="majorBidi" w:cstheme="majorBidi"/>
                <w:sz w:val="28"/>
                <w:szCs w:val="28"/>
                <w:cs/>
              </w:rPr>
            </w:pPr>
          </w:p>
        </w:tc>
        <w:tc>
          <w:tcPr>
            <w:tcW w:w="1044" w:type="dxa"/>
            <w:tcBorders>
              <w:top w:val="nil"/>
              <w:left w:val="nil"/>
              <w:right w:val="nil"/>
            </w:tcBorders>
            <w:shd w:val="clear" w:color="auto" w:fill="FFFFFF"/>
            <w:vAlign w:val="bottom"/>
          </w:tcPr>
          <w:p w14:paraId="7D86E85D" w14:textId="5AF14C99" w:rsidR="002075DA" w:rsidRPr="0073563D" w:rsidRDefault="002075DA" w:rsidP="00EF7C5E">
            <w:pPr>
              <w:tabs>
                <w:tab w:val="decimal" w:pos="588"/>
              </w:tabs>
              <w:rPr>
                <w:rFonts w:ascii="Angsana New" w:hAnsi="Angsana New" w:cs="Angsana New"/>
                <w:sz w:val="28"/>
                <w:szCs w:val="28"/>
              </w:rPr>
            </w:pPr>
            <w:r w:rsidRPr="0073563D">
              <w:rPr>
                <w:rFonts w:asciiTheme="majorBidi" w:hAnsiTheme="majorBidi" w:cstheme="majorBidi"/>
                <w:sz w:val="28"/>
                <w:szCs w:val="28"/>
              </w:rPr>
              <w:t>-</w:t>
            </w:r>
          </w:p>
        </w:tc>
      </w:tr>
      <w:tr w:rsidR="002075DA" w:rsidRPr="0073563D" w14:paraId="6F0DE35D" w14:textId="77777777" w:rsidTr="00B70530">
        <w:trPr>
          <w:trHeight w:val="144"/>
        </w:trPr>
        <w:tc>
          <w:tcPr>
            <w:tcW w:w="4149" w:type="dxa"/>
            <w:shd w:val="clear" w:color="auto" w:fill="FFFFFF"/>
            <w:vAlign w:val="bottom"/>
          </w:tcPr>
          <w:p w14:paraId="2D99E507" w14:textId="382D16FA" w:rsidR="002075DA" w:rsidRPr="0073563D" w:rsidRDefault="002075DA" w:rsidP="00EF7C5E">
            <w:pPr>
              <w:ind w:left="360"/>
              <w:jc w:val="thaiDistribute"/>
              <w:rPr>
                <w:rFonts w:asciiTheme="majorBidi" w:hAnsiTheme="majorBidi" w:cstheme="majorBidi"/>
                <w:sz w:val="28"/>
                <w:szCs w:val="28"/>
                <w:cs/>
              </w:rPr>
            </w:pPr>
            <w:r w:rsidRPr="0073563D">
              <w:rPr>
                <w:rFonts w:asciiTheme="majorBidi" w:hAnsiTheme="majorBidi" w:cs="Angsana New"/>
                <w:sz w:val="28"/>
                <w:szCs w:val="28"/>
                <w:cs/>
              </w:rPr>
              <w:t>กลุ่มสินทรัพย์ที่จะจำหน่ายที่จัดประเภทเป็น</w:t>
            </w:r>
          </w:p>
        </w:tc>
        <w:tc>
          <w:tcPr>
            <w:tcW w:w="1142" w:type="dxa"/>
            <w:tcBorders>
              <w:left w:val="nil"/>
              <w:right w:val="nil"/>
            </w:tcBorders>
            <w:shd w:val="clear" w:color="auto" w:fill="FFFFFF"/>
            <w:vAlign w:val="bottom"/>
          </w:tcPr>
          <w:p w14:paraId="03F41391" w14:textId="77777777" w:rsidR="002075DA" w:rsidRPr="009337F4" w:rsidRDefault="002075DA" w:rsidP="00EF7C5E">
            <w:pPr>
              <w:tabs>
                <w:tab w:val="decimal" w:pos="1029"/>
              </w:tabs>
              <w:rPr>
                <w:rFonts w:asciiTheme="majorBidi" w:hAnsiTheme="majorBidi" w:cstheme="majorBidi"/>
                <w:sz w:val="28"/>
                <w:szCs w:val="28"/>
                <w:cs/>
                <w:lang w:val="en-GB"/>
              </w:rPr>
            </w:pPr>
          </w:p>
        </w:tc>
        <w:tc>
          <w:tcPr>
            <w:tcW w:w="90" w:type="dxa"/>
          </w:tcPr>
          <w:p w14:paraId="459F42DE" w14:textId="77777777" w:rsidR="002075DA" w:rsidRPr="0073563D" w:rsidRDefault="002075DA" w:rsidP="00EF7C5E">
            <w:pPr>
              <w:tabs>
                <w:tab w:val="decimal" w:pos="1029"/>
              </w:tabs>
              <w:autoSpaceDE w:val="0"/>
              <w:autoSpaceDN w:val="0"/>
              <w:rPr>
                <w:rFonts w:asciiTheme="majorBidi" w:hAnsiTheme="majorBidi" w:cstheme="majorBidi"/>
                <w:sz w:val="28"/>
                <w:szCs w:val="28"/>
              </w:rPr>
            </w:pPr>
          </w:p>
        </w:tc>
        <w:tc>
          <w:tcPr>
            <w:tcW w:w="1018" w:type="dxa"/>
            <w:tcBorders>
              <w:left w:val="nil"/>
              <w:right w:val="nil"/>
            </w:tcBorders>
            <w:shd w:val="clear" w:color="auto" w:fill="FFFFFF"/>
            <w:vAlign w:val="bottom"/>
          </w:tcPr>
          <w:p w14:paraId="09D52A66" w14:textId="77777777" w:rsidR="002075DA" w:rsidRPr="0073563D" w:rsidRDefault="002075DA" w:rsidP="00EF7C5E">
            <w:pPr>
              <w:tabs>
                <w:tab w:val="decimal" w:pos="917"/>
              </w:tabs>
              <w:rPr>
                <w:rFonts w:ascii="Angsana New" w:hAnsi="Angsana New" w:cs="Angsana New"/>
                <w:sz w:val="28"/>
                <w:szCs w:val="28"/>
              </w:rPr>
            </w:pPr>
          </w:p>
        </w:tc>
        <w:tc>
          <w:tcPr>
            <w:tcW w:w="82" w:type="dxa"/>
          </w:tcPr>
          <w:p w14:paraId="51C8462C" w14:textId="77777777" w:rsidR="002075DA" w:rsidRPr="0073563D" w:rsidRDefault="002075DA" w:rsidP="00EF7C5E">
            <w:pPr>
              <w:tabs>
                <w:tab w:val="decimal" w:pos="1029"/>
              </w:tabs>
              <w:autoSpaceDE w:val="0"/>
              <w:autoSpaceDN w:val="0"/>
              <w:ind w:right="-428"/>
              <w:rPr>
                <w:rFonts w:asciiTheme="majorBidi" w:hAnsiTheme="majorBidi" w:cstheme="majorBidi"/>
                <w:sz w:val="28"/>
                <w:szCs w:val="28"/>
              </w:rPr>
            </w:pPr>
          </w:p>
        </w:tc>
        <w:tc>
          <w:tcPr>
            <w:tcW w:w="1079" w:type="dxa"/>
            <w:tcBorders>
              <w:left w:val="nil"/>
              <w:right w:val="nil"/>
            </w:tcBorders>
            <w:shd w:val="clear" w:color="auto" w:fill="FFFFFF"/>
            <w:vAlign w:val="bottom"/>
          </w:tcPr>
          <w:p w14:paraId="0B38EBE4" w14:textId="77777777" w:rsidR="002075DA" w:rsidRPr="0073563D" w:rsidRDefault="002075DA" w:rsidP="00EF7C5E">
            <w:pPr>
              <w:tabs>
                <w:tab w:val="decimal" w:pos="990"/>
              </w:tabs>
              <w:autoSpaceDE w:val="0"/>
              <w:autoSpaceDN w:val="0"/>
              <w:rPr>
                <w:rFonts w:asciiTheme="majorBidi" w:hAnsiTheme="majorBidi" w:cstheme="majorBidi"/>
                <w:sz w:val="28"/>
                <w:szCs w:val="28"/>
              </w:rPr>
            </w:pPr>
          </w:p>
        </w:tc>
        <w:tc>
          <w:tcPr>
            <w:tcW w:w="90" w:type="dxa"/>
          </w:tcPr>
          <w:p w14:paraId="21BE3E81" w14:textId="77777777" w:rsidR="002075DA" w:rsidRPr="0073563D" w:rsidRDefault="002075DA" w:rsidP="00EF7C5E">
            <w:pPr>
              <w:tabs>
                <w:tab w:val="decimal" w:pos="1029"/>
              </w:tabs>
              <w:autoSpaceDE w:val="0"/>
              <w:autoSpaceDN w:val="0"/>
              <w:ind w:right="-428"/>
              <w:rPr>
                <w:rFonts w:asciiTheme="majorBidi" w:hAnsiTheme="majorBidi" w:cstheme="majorBidi"/>
                <w:sz w:val="28"/>
                <w:szCs w:val="28"/>
                <w:cs/>
              </w:rPr>
            </w:pPr>
          </w:p>
        </w:tc>
        <w:tc>
          <w:tcPr>
            <w:tcW w:w="1044" w:type="dxa"/>
            <w:tcBorders>
              <w:left w:val="nil"/>
              <w:right w:val="nil"/>
            </w:tcBorders>
            <w:shd w:val="clear" w:color="auto" w:fill="FFFFFF"/>
            <w:vAlign w:val="bottom"/>
          </w:tcPr>
          <w:p w14:paraId="1A70A8F1" w14:textId="77777777" w:rsidR="002075DA" w:rsidRPr="0073563D" w:rsidRDefault="002075DA" w:rsidP="00EF7C5E">
            <w:pPr>
              <w:tabs>
                <w:tab w:val="decimal" w:pos="894"/>
              </w:tabs>
              <w:autoSpaceDE w:val="0"/>
              <w:autoSpaceDN w:val="0"/>
              <w:rPr>
                <w:rFonts w:ascii="Angsana New" w:hAnsi="Angsana New" w:cs="Angsana New"/>
                <w:sz w:val="28"/>
                <w:szCs w:val="28"/>
              </w:rPr>
            </w:pPr>
          </w:p>
        </w:tc>
      </w:tr>
      <w:tr w:rsidR="002075DA" w:rsidRPr="0073563D" w14:paraId="52AB170D" w14:textId="77777777" w:rsidTr="00B70530">
        <w:trPr>
          <w:trHeight w:val="144"/>
        </w:trPr>
        <w:tc>
          <w:tcPr>
            <w:tcW w:w="4149" w:type="dxa"/>
            <w:shd w:val="clear" w:color="auto" w:fill="FFFFFF"/>
            <w:vAlign w:val="bottom"/>
          </w:tcPr>
          <w:p w14:paraId="0EAF2932" w14:textId="7632220C" w:rsidR="002075DA" w:rsidRPr="0073563D" w:rsidRDefault="002075DA" w:rsidP="00EF7C5E">
            <w:pPr>
              <w:ind w:left="450"/>
              <w:jc w:val="thaiDistribute"/>
              <w:rPr>
                <w:rFonts w:asciiTheme="majorBidi" w:hAnsiTheme="majorBidi" w:cstheme="majorBidi"/>
                <w:sz w:val="28"/>
                <w:szCs w:val="28"/>
                <w:cs/>
              </w:rPr>
            </w:pPr>
            <w:r w:rsidRPr="0073563D">
              <w:rPr>
                <w:rFonts w:asciiTheme="majorBidi" w:hAnsiTheme="majorBidi" w:cs="Angsana New"/>
                <w:sz w:val="28"/>
                <w:szCs w:val="28"/>
                <w:cs/>
              </w:rPr>
              <w:t xml:space="preserve">สินทรัพย์ที่ถือไว้เพื่อขาย </w:t>
            </w:r>
            <w:r w:rsidRPr="0073563D">
              <w:rPr>
                <w:rFonts w:asciiTheme="majorBidi" w:hAnsiTheme="majorBidi" w:cstheme="majorBidi"/>
                <w:sz w:val="28"/>
                <w:szCs w:val="28"/>
              </w:rPr>
              <w:t>(</w:t>
            </w:r>
            <w:r w:rsidRPr="0073563D">
              <w:rPr>
                <w:rFonts w:asciiTheme="majorBidi" w:hAnsiTheme="majorBidi" w:cstheme="majorBidi" w:hint="cs"/>
                <w:sz w:val="28"/>
                <w:szCs w:val="28"/>
                <w:cs/>
              </w:rPr>
              <w:t xml:space="preserve">ดูหมายเหตุข้อ </w:t>
            </w:r>
            <w:r w:rsidR="006E3D6B" w:rsidRPr="006E3D6B">
              <w:rPr>
                <w:rFonts w:asciiTheme="majorBidi" w:hAnsiTheme="majorBidi" w:cstheme="majorBidi"/>
                <w:sz w:val="28"/>
                <w:szCs w:val="28"/>
              </w:rPr>
              <w:t>8</w:t>
            </w:r>
            <w:r w:rsidRPr="0073563D">
              <w:rPr>
                <w:rFonts w:asciiTheme="majorBidi" w:hAnsiTheme="majorBidi" w:cstheme="majorBidi" w:hint="cs"/>
                <w:sz w:val="28"/>
                <w:szCs w:val="28"/>
                <w:cs/>
              </w:rPr>
              <w:t>)</w:t>
            </w:r>
          </w:p>
        </w:tc>
        <w:tc>
          <w:tcPr>
            <w:tcW w:w="1142" w:type="dxa"/>
            <w:tcBorders>
              <w:left w:val="nil"/>
              <w:bottom w:val="single" w:sz="4" w:space="0" w:color="auto"/>
              <w:right w:val="nil"/>
            </w:tcBorders>
            <w:shd w:val="clear" w:color="auto" w:fill="FFFFFF"/>
            <w:vAlign w:val="bottom"/>
          </w:tcPr>
          <w:p w14:paraId="70CC0AA6" w14:textId="04937114" w:rsidR="002075DA" w:rsidRPr="009337F4" w:rsidRDefault="00B70530" w:rsidP="00EF7C5E">
            <w:pPr>
              <w:tabs>
                <w:tab w:val="decimal" w:pos="588"/>
              </w:tabs>
              <w:rPr>
                <w:rFonts w:asciiTheme="majorBidi" w:hAnsiTheme="majorBidi" w:cstheme="majorBidi"/>
                <w:sz w:val="28"/>
                <w:szCs w:val="28"/>
                <w:cs/>
                <w:lang w:val="en-GB"/>
              </w:rPr>
            </w:pPr>
            <w:r w:rsidRPr="009337F4">
              <w:rPr>
                <w:rFonts w:asciiTheme="majorBidi" w:hAnsiTheme="majorBidi" w:cstheme="majorBidi"/>
                <w:sz w:val="28"/>
                <w:szCs w:val="28"/>
                <w:lang w:val="en-GB"/>
              </w:rPr>
              <w:t>-</w:t>
            </w:r>
          </w:p>
        </w:tc>
        <w:tc>
          <w:tcPr>
            <w:tcW w:w="90" w:type="dxa"/>
          </w:tcPr>
          <w:p w14:paraId="5EC177F1" w14:textId="77777777" w:rsidR="002075DA" w:rsidRPr="0073563D" w:rsidRDefault="002075DA" w:rsidP="00EF7C5E">
            <w:pPr>
              <w:tabs>
                <w:tab w:val="decimal" w:pos="1029"/>
              </w:tabs>
              <w:autoSpaceDE w:val="0"/>
              <w:autoSpaceDN w:val="0"/>
              <w:rPr>
                <w:rFonts w:asciiTheme="majorBidi" w:hAnsiTheme="majorBidi" w:cstheme="majorBidi"/>
                <w:sz w:val="28"/>
                <w:szCs w:val="28"/>
              </w:rPr>
            </w:pPr>
          </w:p>
        </w:tc>
        <w:tc>
          <w:tcPr>
            <w:tcW w:w="1018" w:type="dxa"/>
            <w:tcBorders>
              <w:left w:val="nil"/>
              <w:bottom w:val="single" w:sz="4" w:space="0" w:color="auto"/>
              <w:right w:val="nil"/>
            </w:tcBorders>
            <w:shd w:val="clear" w:color="auto" w:fill="FFFFFF"/>
            <w:vAlign w:val="bottom"/>
          </w:tcPr>
          <w:p w14:paraId="3F233949" w14:textId="314F3415" w:rsidR="002075DA" w:rsidRPr="0073563D" w:rsidRDefault="002075DA" w:rsidP="00EF7C5E">
            <w:pPr>
              <w:tabs>
                <w:tab w:val="decimal" w:pos="917"/>
              </w:tabs>
              <w:rPr>
                <w:rFonts w:ascii="Angsana New" w:hAnsi="Angsana New" w:cs="Angsana New"/>
                <w:sz w:val="28"/>
                <w:szCs w:val="28"/>
              </w:rPr>
            </w:pPr>
            <w:r w:rsidRPr="0073563D">
              <w:rPr>
                <w:rFonts w:asciiTheme="majorBidi" w:hAnsiTheme="majorBidi" w:cstheme="majorBidi"/>
                <w:sz w:val="28"/>
                <w:szCs w:val="28"/>
                <w:lang w:val="en-GB"/>
              </w:rPr>
              <w:t>(</w:t>
            </w:r>
            <w:r w:rsidR="006E3D6B" w:rsidRPr="006E3D6B">
              <w:rPr>
                <w:rFonts w:asciiTheme="majorBidi" w:hAnsiTheme="majorBidi" w:cstheme="majorBidi"/>
                <w:sz w:val="28"/>
                <w:szCs w:val="28"/>
              </w:rPr>
              <w:t>17</w:t>
            </w:r>
            <w:r w:rsidRPr="0073563D">
              <w:rPr>
                <w:rFonts w:asciiTheme="majorBidi" w:hAnsiTheme="majorBidi" w:cstheme="majorBidi"/>
                <w:sz w:val="28"/>
                <w:szCs w:val="28"/>
                <w:lang w:val="en-GB"/>
              </w:rPr>
              <w:t>,</w:t>
            </w:r>
            <w:r w:rsidR="006E3D6B" w:rsidRPr="006E3D6B">
              <w:rPr>
                <w:rFonts w:asciiTheme="majorBidi" w:hAnsiTheme="majorBidi" w:cstheme="majorBidi"/>
                <w:sz w:val="28"/>
                <w:szCs w:val="28"/>
              </w:rPr>
              <w:t>340</w:t>
            </w:r>
            <w:r w:rsidRPr="0073563D">
              <w:rPr>
                <w:rFonts w:asciiTheme="majorBidi" w:hAnsiTheme="majorBidi" w:cstheme="majorBidi"/>
                <w:sz w:val="28"/>
                <w:szCs w:val="28"/>
                <w:lang w:val="en-GB"/>
              </w:rPr>
              <w:t>)</w:t>
            </w:r>
          </w:p>
        </w:tc>
        <w:tc>
          <w:tcPr>
            <w:tcW w:w="82" w:type="dxa"/>
          </w:tcPr>
          <w:p w14:paraId="45596C1A" w14:textId="77777777" w:rsidR="002075DA" w:rsidRPr="0073563D" w:rsidRDefault="002075DA" w:rsidP="00EF7C5E">
            <w:pPr>
              <w:tabs>
                <w:tab w:val="decimal" w:pos="1029"/>
              </w:tabs>
              <w:autoSpaceDE w:val="0"/>
              <w:autoSpaceDN w:val="0"/>
              <w:ind w:right="-428"/>
              <w:rPr>
                <w:rFonts w:asciiTheme="majorBidi" w:hAnsiTheme="majorBidi" w:cstheme="majorBidi"/>
                <w:sz w:val="28"/>
                <w:szCs w:val="28"/>
              </w:rPr>
            </w:pPr>
          </w:p>
        </w:tc>
        <w:tc>
          <w:tcPr>
            <w:tcW w:w="1079" w:type="dxa"/>
            <w:tcBorders>
              <w:left w:val="nil"/>
              <w:bottom w:val="single" w:sz="4" w:space="0" w:color="auto"/>
              <w:right w:val="nil"/>
            </w:tcBorders>
            <w:shd w:val="clear" w:color="auto" w:fill="FFFFFF"/>
            <w:vAlign w:val="bottom"/>
          </w:tcPr>
          <w:p w14:paraId="1294FF55" w14:textId="2765B7F3" w:rsidR="002075DA" w:rsidRPr="0073563D" w:rsidRDefault="00B70530" w:rsidP="00EF7C5E">
            <w:pPr>
              <w:tabs>
                <w:tab w:val="decimal" w:pos="588"/>
              </w:tabs>
              <w:rPr>
                <w:rFonts w:asciiTheme="majorBidi" w:hAnsiTheme="majorBidi" w:cstheme="majorBidi"/>
                <w:sz w:val="28"/>
                <w:szCs w:val="28"/>
              </w:rPr>
            </w:pPr>
            <w:r w:rsidRPr="0073563D">
              <w:rPr>
                <w:rFonts w:asciiTheme="majorBidi" w:hAnsiTheme="majorBidi" w:cstheme="majorBidi"/>
                <w:sz w:val="28"/>
                <w:szCs w:val="28"/>
              </w:rPr>
              <w:t>-</w:t>
            </w:r>
          </w:p>
        </w:tc>
        <w:tc>
          <w:tcPr>
            <w:tcW w:w="90" w:type="dxa"/>
          </w:tcPr>
          <w:p w14:paraId="79142A34" w14:textId="77777777" w:rsidR="002075DA" w:rsidRPr="0073563D" w:rsidRDefault="002075DA" w:rsidP="00EF7C5E">
            <w:pPr>
              <w:tabs>
                <w:tab w:val="decimal" w:pos="1029"/>
              </w:tabs>
              <w:autoSpaceDE w:val="0"/>
              <w:autoSpaceDN w:val="0"/>
              <w:ind w:right="-428"/>
              <w:rPr>
                <w:rFonts w:asciiTheme="majorBidi" w:hAnsiTheme="majorBidi" w:cstheme="majorBidi"/>
                <w:sz w:val="28"/>
                <w:szCs w:val="28"/>
                <w:cs/>
              </w:rPr>
            </w:pPr>
          </w:p>
        </w:tc>
        <w:tc>
          <w:tcPr>
            <w:tcW w:w="1044" w:type="dxa"/>
            <w:tcBorders>
              <w:left w:val="nil"/>
              <w:bottom w:val="single" w:sz="4" w:space="0" w:color="auto"/>
              <w:right w:val="nil"/>
            </w:tcBorders>
            <w:shd w:val="clear" w:color="auto" w:fill="FFFFFF"/>
            <w:vAlign w:val="bottom"/>
          </w:tcPr>
          <w:p w14:paraId="15A4144A" w14:textId="76147866" w:rsidR="002075DA" w:rsidRPr="0073563D" w:rsidRDefault="002075DA" w:rsidP="00EF7C5E">
            <w:pPr>
              <w:tabs>
                <w:tab w:val="decimal" w:pos="588"/>
              </w:tabs>
              <w:rPr>
                <w:rFonts w:ascii="Angsana New" w:hAnsi="Angsana New" w:cs="Angsana New"/>
                <w:sz w:val="28"/>
                <w:szCs w:val="28"/>
              </w:rPr>
            </w:pPr>
            <w:r w:rsidRPr="0073563D">
              <w:rPr>
                <w:rFonts w:asciiTheme="majorBidi" w:hAnsiTheme="majorBidi" w:cstheme="majorBidi"/>
                <w:sz w:val="28"/>
                <w:szCs w:val="28"/>
              </w:rPr>
              <w:t>-</w:t>
            </w:r>
          </w:p>
        </w:tc>
      </w:tr>
      <w:tr w:rsidR="002075DA" w:rsidRPr="0073563D" w14:paraId="60C27CDE" w14:textId="77777777" w:rsidTr="00D40C6D">
        <w:trPr>
          <w:trHeight w:val="144"/>
        </w:trPr>
        <w:tc>
          <w:tcPr>
            <w:tcW w:w="4149" w:type="dxa"/>
            <w:shd w:val="clear" w:color="auto" w:fill="FFFFFF"/>
            <w:vAlign w:val="bottom"/>
            <w:hideMark/>
          </w:tcPr>
          <w:p w14:paraId="3AC2640F" w14:textId="77777777" w:rsidR="002075DA" w:rsidRPr="0073563D" w:rsidRDefault="002075DA" w:rsidP="00EF7C5E">
            <w:pPr>
              <w:ind w:left="360"/>
              <w:jc w:val="thaiDistribute"/>
              <w:rPr>
                <w:rFonts w:asciiTheme="majorBidi" w:hAnsiTheme="majorBidi" w:cstheme="majorBidi"/>
                <w:sz w:val="28"/>
                <w:szCs w:val="28"/>
              </w:rPr>
            </w:pPr>
            <w:r w:rsidRPr="0073563D">
              <w:rPr>
                <w:rFonts w:asciiTheme="majorBidi" w:hAnsiTheme="majorBidi" w:cstheme="majorBidi"/>
                <w:sz w:val="28"/>
                <w:szCs w:val="28"/>
                <w:cs/>
              </w:rPr>
              <w:t>มูลค่าสุทธิตามบัญชีปลายงวด</w:t>
            </w:r>
          </w:p>
        </w:tc>
        <w:tc>
          <w:tcPr>
            <w:tcW w:w="1142" w:type="dxa"/>
            <w:tcBorders>
              <w:top w:val="single" w:sz="4" w:space="0" w:color="auto"/>
              <w:left w:val="nil"/>
              <w:bottom w:val="double" w:sz="4" w:space="0" w:color="auto"/>
              <w:right w:val="nil"/>
            </w:tcBorders>
            <w:shd w:val="clear" w:color="auto" w:fill="FFFFFF"/>
            <w:vAlign w:val="bottom"/>
          </w:tcPr>
          <w:p w14:paraId="4E857408" w14:textId="4BA16CAC" w:rsidR="002075DA" w:rsidRPr="009337F4" w:rsidRDefault="006E3D6B" w:rsidP="00EF7C5E">
            <w:pPr>
              <w:tabs>
                <w:tab w:val="decimal" w:pos="1029"/>
              </w:tabs>
              <w:rPr>
                <w:rFonts w:asciiTheme="majorBidi" w:hAnsiTheme="majorBidi" w:cstheme="majorBidi"/>
                <w:sz w:val="28"/>
                <w:szCs w:val="28"/>
                <w:lang w:val="en-GB"/>
              </w:rPr>
            </w:pPr>
            <w:r w:rsidRPr="006E3D6B">
              <w:rPr>
                <w:rFonts w:asciiTheme="majorBidi" w:hAnsiTheme="majorBidi" w:cstheme="majorBidi"/>
                <w:sz w:val="28"/>
                <w:szCs w:val="28"/>
              </w:rPr>
              <w:t>37</w:t>
            </w:r>
            <w:r w:rsidR="00006153" w:rsidRPr="009337F4">
              <w:rPr>
                <w:rFonts w:asciiTheme="majorBidi" w:hAnsiTheme="majorBidi" w:cstheme="majorBidi"/>
                <w:sz w:val="28"/>
                <w:szCs w:val="28"/>
              </w:rPr>
              <w:t>,</w:t>
            </w:r>
            <w:r w:rsidRPr="006E3D6B">
              <w:rPr>
                <w:rFonts w:asciiTheme="majorBidi" w:hAnsiTheme="majorBidi" w:cstheme="majorBidi"/>
                <w:sz w:val="28"/>
                <w:szCs w:val="28"/>
              </w:rPr>
              <w:t>533</w:t>
            </w:r>
          </w:p>
        </w:tc>
        <w:tc>
          <w:tcPr>
            <w:tcW w:w="90" w:type="dxa"/>
          </w:tcPr>
          <w:p w14:paraId="70C135EA" w14:textId="77777777" w:rsidR="002075DA" w:rsidRPr="0073563D" w:rsidRDefault="002075DA" w:rsidP="00EF7C5E">
            <w:pPr>
              <w:tabs>
                <w:tab w:val="decimal" w:pos="1029"/>
              </w:tabs>
              <w:autoSpaceDE w:val="0"/>
              <w:autoSpaceDN w:val="0"/>
              <w:ind w:right="-428"/>
              <w:rPr>
                <w:rFonts w:asciiTheme="majorBidi" w:hAnsiTheme="majorBidi" w:cstheme="majorBidi"/>
                <w:sz w:val="28"/>
                <w:szCs w:val="28"/>
                <w:cs/>
              </w:rPr>
            </w:pPr>
          </w:p>
        </w:tc>
        <w:tc>
          <w:tcPr>
            <w:tcW w:w="1018" w:type="dxa"/>
            <w:tcBorders>
              <w:top w:val="single" w:sz="4" w:space="0" w:color="auto"/>
              <w:left w:val="nil"/>
              <w:bottom w:val="double" w:sz="4" w:space="0" w:color="auto"/>
              <w:right w:val="nil"/>
            </w:tcBorders>
            <w:shd w:val="clear" w:color="auto" w:fill="FFFFFF"/>
            <w:vAlign w:val="bottom"/>
          </w:tcPr>
          <w:p w14:paraId="3F3E3823" w14:textId="6C35B6D9" w:rsidR="002075DA" w:rsidRPr="0073563D" w:rsidRDefault="006E3D6B" w:rsidP="00EF7C5E">
            <w:pPr>
              <w:tabs>
                <w:tab w:val="decimal" w:pos="917"/>
              </w:tabs>
              <w:rPr>
                <w:rFonts w:ascii="Angsana New" w:hAnsi="Angsana New" w:cs="Angsana New"/>
                <w:sz w:val="28"/>
                <w:szCs w:val="28"/>
              </w:rPr>
            </w:pPr>
            <w:r w:rsidRPr="006E3D6B">
              <w:rPr>
                <w:rFonts w:asciiTheme="majorBidi" w:hAnsiTheme="majorBidi" w:cs="Angsana New"/>
                <w:sz w:val="28"/>
                <w:szCs w:val="28"/>
              </w:rPr>
              <w:t>28</w:t>
            </w:r>
            <w:r w:rsidR="002075DA" w:rsidRPr="0073563D">
              <w:rPr>
                <w:rFonts w:asciiTheme="majorBidi" w:hAnsiTheme="majorBidi" w:cstheme="majorBidi"/>
                <w:sz w:val="28"/>
                <w:szCs w:val="28"/>
                <w:lang w:val="en-GB"/>
              </w:rPr>
              <w:t>,</w:t>
            </w:r>
            <w:r w:rsidRPr="006E3D6B">
              <w:rPr>
                <w:rFonts w:asciiTheme="majorBidi" w:hAnsiTheme="majorBidi" w:cs="Angsana New"/>
                <w:sz w:val="28"/>
                <w:szCs w:val="28"/>
              </w:rPr>
              <w:t>059</w:t>
            </w:r>
          </w:p>
        </w:tc>
        <w:tc>
          <w:tcPr>
            <w:tcW w:w="82" w:type="dxa"/>
          </w:tcPr>
          <w:p w14:paraId="50FC605E" w14:textId="77777777" w:rsidR="002075DA" w:rsidRPr="0073563D" w:rsidRDefault="002075DA" w:rsidP="00EF7C5E">
            <w:pPr>
              <w:tabs>
                <w:tab w:val="decimal" w:pos="1029"/>
              </w:tabs>
              <w:autoSpaceDE w:val="0"/>
              <w:autoSpaceDN w:val="0"/>
              <w:ind w:right="-428"/>
              <w:rPr>
                <w:rFonts w:asciiTheme="majorBidi" w:hAnsiTheme="majorBidi" w:cstheme="majorBidi"/>
                <w:sz w:val="28"/>
                <w:szCs w:val="28"/>
                <w:cs/>
              </w:rPr>
            </w:pPr>
          </w:p>
        </w:tc>
        <w:tc>
          <w:tcPr>
            <w:tcW w:w="1079" w:type="dxa"/>
            <w:tcBorders>
              <w:top w:val="single" w:sz="4" w:space="0" w:color="auto"/>
              <w:left w:val="nil"/>
              <w:bottom w:val="double" w:sz="4" w:space="0" w:color="auto"/>
              <w:right w:val="nil"/>
            </w:tcBorders>
            <w:shd w:val="clear" w:color="auto" w:fill="FFFFFF"/>
            <w:vAlign w:val="bottom"/>
          </w:tcPr>
          <w:p w14:paraId="7D09E530" w14:textId="56300FC3" w:rsidR="002075DA" w:rsidRPr="0073563D" w:rsidRDefault="006E3D6B" w:rsidP="00EF7C5E">
            <w:pPr>
              <w:tabs>
                <w:tab w:val="decimal" w:pos="990"/>
              </w:tabs>
              <w:autoSpaceDE w:val="0"/>
              <w:autoSpaceDN w:val="0"/>
              <w:rPr>
                <w:rFonts w:asciiTheme="majorBidi" w:hAnsiTheme="majorBidi" w:cstheme="majorBidi"/>
                <w:sz w:val="28"/>
                <w:szCs w:val="28"/>
              </w:rPr>
            </w:pPr>
            <w:r w:rsidRPr="006E3D6B">
              <w:rPr>
                <w:rFonts w:asciiTheme="majorBidi" w:hAnsiTheme="majorBidi" w:cstheme="majorBidi"/>
                <w:sz w:val="28"/>
                <w:szCs w:val="28"/>
              </w:rPr>
              <w:t>10</w:t>
            </w:r>
            <w:r w:rsidR="00924D9A" w:rsidRPr="0073563D">
              <w:rPr>
                <w:rFonts w:asciiTheme="majorBidi" w:hAnsiTheme="majorBidi" w:cstheme="majorBidi"/>
                <w:sz w:val="28"/>
                <w:szCs w:val="28"/>
              </w:rPr>
              <w:t>,</w:t>
            </w:r>
            <w:r w:rsidRPr="006E3D6B">
              <w:rPr>
                <w:rFonts w:asciiTheme="majorBidi" w:hAnsiTheme="majorBidi" w:cstheme="majorBidi"/>
                <w:sz w:val="28"/>
                <w:szCs w:val="28"/>
              </w:rPr>
              <w:t>037</w:t>
            </w:r>
          </w:p>
        </w:tc>
        <w:tc>
          <w:tcPr>
            <w:tcW w:w="90" w:type="dxa"/>
          </w:tcPr>
          <w:p w14:paraId="7FAA69FB" w14:textId="77777777" w:rsidR="002075DA" w:rsidRPr="0073563D" w:rsidRDefault="002075DA" w:rsidP="00EF7C5E">
            <w:pPr>
              <w:tabs>
                <w:tab w:val="decimal" w:pos="1029"/>
              </w:tabs>
              <w:autoSpaceDE w:val="0"/>
              <w:autoSpaceDN w:val="0"/>
              <w:ind w:right="-428"/>
              <w:rPr>
                <w:rFonts w:asciiTheme="majorBidi" w:hAnsiTheme="majorBidi" w:cstheme="majorBidi"/>
                <w:sz w:val="28"/>
                <w:szCs w:val="28"/>
              </w:rPr>
            </w:pPr>
          </w:p>
        </w:tc>
        <w:tc>
          <w:tcPr>
            <w:tcW w:w="1044" w:type="dxa"/>
            <w:tcBorders>
              <w:top w:val="single" w:sz="4" w:space="0" w:color="auto"/>
              <w:left w:val="nil"/>
              <w:bottom w:val="double" w:sz="4" w:space="0" w:color="auto"/>
              <w:right w:val="nil"/>
            </w:tcBorders>
            <w:shd w:val="clear" w:color="auto" w:fill="FFFFFF"/>
            <w:vAlign w:val="bottom"/>
          </w:tcPr>
          <w:p w14:paraId="47B0B2A7" w14:textId="5AADD5B4" w:rsidR="002075DA" w:rsidRPr="0073563D" w:rsidRDefault="006E3D6B" w:rsidP="00EF7C5E">
            <w:pPr>
              <w:tabs>
                <w:tab w:val="decimal" w:pos="894"/>
              </w:tabs>
              <w:autoSpaceDE w:val="0"/>
              <w:autoSpaceDN w:val="0"/>
              <w:rPr>
                <w:rFonts w:ascii="Angsana New" w:hAnsi="Angsana New" w:cs="Angsana New"/>
                <w:sz w:val="28"/>
                <w:szCs w:val="28"/>
              </w:rPr>
            </w:pPr>
            <w:r w:rsidRPr="006E3D6B">
              <w:rPr>
                <w:rFonts w:asciiTheme="majorBidi" w:hAnsiTheme="majorBidi" w:cstheme="majorBidi"/>
                <w:sz w:val="28"/>
                <w:szCs w:val="28"/>
              </w:rPr>
              <w:t>15</w:t>
            </w:r>
            <w:r w:rsidR="002075DA" w:rsidRPr="0073563D">
              <w:rPr>
                <w:rFonts w:asciiTheme="majorBidi" w:hAnsiTheme="majorBidi" w:cstheme="majorBidi"/>
                <w:sz w:val="28"/>
                <w:szCs w:val="28"/>
              </w:rPr>
              <w:t>,</w:t>
            </w:r>
            <w:r w:rsidRPr="006E3D6B">
              <w:rPr>
                <w:rFonts w:asciiTheme="majorBidi" w:hAnsiTheme="majorBidi" w:cstheme="majorBidi"/>
                <w:sz w:val="28"/>
                <w:szCs w:val="28"/>
              </w:rPr>
              <w:t>326</w:t>
            </w:r>
          </w:p>
        </w:tc>
      </w:tr>
    </w:tbl>
    <w:p w14:paraId="1F81F307" w14:textId="77777777" w:rsidR="0062684C" w:rsidRPr="0073563D" w:rsidRDefault="0062684C" w:rsidP="002A72D4">
      <w:pPr>
        <w:rPr>
          <w:rFonts w:asciiTheme="majorBidi" w:hAnsiTheme="majorBidi" w:cstheme="majorBidi"/>
          <w:sz w:val="4"/>
          <w:szCs w:val="4"/>
        </w:rPr>
      </w:pPr>
    </w:p>
    <w:p w14:paraId="416B5F45" w14:textId="77777777" w:rsidR="00EF7C5E" w:rsidRDefault="00EF7C5E">
      <w:pPr>
        <w:rPr>
          <w:rFonts w:asciiTheme="majorBidi" w:hAnsiTheme="majorBidi" w:cstheme="majorBidi"/>
          <w:b/>
          <w:bCs/>
          <w:sz w:val="32"/>
          <w:szCs w:val="32"/>
        </w:rPr>
      </w:pPr>
      <w:r>
        <w:rPr>
          <w:rFonts w:asciiTheme="majorBidi" w:hAnsiTheme="majorBidi" w:cstheme="majorBidi"/>
          <w:b/>
          <w:bCs/>
          <w:sz w:val="32"/>
          <w:szCs w:val="32"/>
        </w:rPr>
        <w:br w:type="page"/>
      </w:r>
    </w:p>
    <w:p w14:paraId="166D4E34" w14:textId="664C3B87" w:rsidR="00005ADE" w:rsidRPr="0073563D" w:rsidRDefault="006E3D6B" w:rsidP="00005ADE">
      <w:pPr>
        <w:tabs>
          <w:tab w:val="left" w:pos="540"/>
        </w:tabs>
        <w:spacing w:before="360"/>
        <w:ind w:right="389"/>
        <w:jc w:val="thaiDistribute"/>
        <w:rPr>
          <w:rFonts w:asciiTheme="majorBidi" w:hAnsiTheme="majorBidi" w:cstheme="majorBidi"/>
          <w:b/>
          <w:bCs/>
          <w:sz w:val="32"/>
          <w:szCs w:val="32"/>
          <w:cs/>
        </w:rPr>
      </w:pPr>
      <w:r w:rsidRPr="006E3D6B">
        <w:rPr>
          <w:rFonts w:asciiTheme="majorBidi" w:hAnsiTheme="majorBidi" w:cstheme="majorBidi"/>
          <w:b/>
          <w:bCs/>
          <w:sz w:val="32"/>
          <w:szCs w:val="32"/>
        </w:rPr>
        <w:lastRenderedPageBreak/>
        <w:t>12</w:t>
      </w:r>
      <w:r w:rsidR="00005ADE" w:rsidRPr="0073563D">
        <w:rPr>
          <w:rFonts w:asciiTheme="majorBidi" w:hAnsiTheme="majorBidi" w:cstheme="majorBidi"/>
          <w:b/>
          <w:bCs/>
          <w:sz w:val="32"/>
          <w:szCs w:val="32"/>
        </w:rPr>
        <w:t>.</w:t>
      </w:r>
      <w:r w:rsidR="00005ADE" w:rsidRPr="0073563D">
        <w:rPr>
          <w:rFonts w:asciiTheme="majorBidi" w:hAnsiTheme="majorBidi" w:cstheme="majorBidi"/>
          <w:b/>
          <w:bCs/>
          <w:sz w:val="32"/>
          <w:szCs w:val="32"/>
          <w:cs/>
        </w:rPr>
        <w:tab/>
      </w:r>
      <w:r w:rsidR="00440E4F" w:rsidRPr="0073563D">
        <w:rPr>
          <w:rFonts w:asciiTheme="majorBidi" w:hAnsiTheme="majorBidi" w:cs="Angsana New" w:hint="cs"/>
          <w:b/>
          <w:bCs/>
          <w:sz w:val="32"/>
          <w:szCs w:val="32"/>
          <w:cs/>
        </w:rPr>
        <w:t>เงินฝากธนาคารที่มีภาระค้ำประกัน</w:t>
      </w:r>
    </w:p>
    <w:p w14:paraId="7FDC6529" w14:textId="77C5538D" w:rsidR="00005ADE" w:rsidRPr="0073563D" w:rsidRDefault="00193837" w:rsidP="00005ADE">
      <w:pPr>
        <w:snapToGrid w:val="0"/>
        <w:spacing w:after="240"/>
        <w:ind w:left="540"/>
        <w:jc w:val="thaiDistribute"/>
        <w:rPr>
          <w:rFonts w:ascii="Angsana New" w:hAnsi="Angsana New" w:cs="Angsana New"/>
          <w:sz w:val="32"/>
          <w:szCs w:val="32"/>
        </w:rPr>
      </w:pPr>
      <w:r w:rsidRPr="0073563D">
        <w:rPr>
          <w:rFonts w:ascii="Angsana New" w:hAnsi="Angsana New" w:cs="Angsana New" w:hint="cs"/>
          <w:sz w:val="32"/>
          <w:szCs w:val="32"/>
          <w:cs/>
        </w:rPr>
        <w:t>เงินฝากธนาคารที่มีภาระค้ำประกัน</w:t>
      </w:r>
      <w:r w:rsidR="00005ADE" w:rsidRPr="0073563D">
        <w:rPr>
          <w:rFonts w:ascii="Angsana New" w:hAnsi="Angsana New" w:cs="Angsana New"/>
          <w:sz w:val="32"/>
          <w:szCs w:val="32"/>
          <w:cs/>
        </w:rPr>
        <w:t xml:space="preserve">ของบริษัท ณ วันที่ </w:t>
      </w:r>
      <w:r w:rsidR="006E3D6B" w:rsidRPr="006E3D6B">
        <w:rPr>
          <w:rFonts w:ascii="Angsana New" w:hAnsi="Angsana New" w:cs="Angsana New" w:hint="cs"/>
          <w:sz w:val="32"/>
          <w:szCs w:val="32"/>
        </w:rPr>
        <w:t>30</w:t>
      </w:r>
      <w:r w:rsidR="00A6091C" w:rsidRPr="0073563D">
        <w:rPr>
          <w:rFonts w:ascii="Angsana New" w:hAnsi="Angsana New" w:cs="Angsana New" w:hint="cs"/>
          <w:sz w:val="32"/>
          <w:szCs w:val="32"/>
          <w:cs/>
        </w:rPr>
        <w:t xml:space="preserve"> มิถุนายน</w:t>
      </w:r>
      <w:r w:rsidR="00005ADE" w:rsidRPr="0073563D">
        <w:rPr>
          <w:rFonts w:ascii="Angsana New" w:hAnsi="Angsana New" w:cs="Angsana New"/>
          <w:sz w:val="32"/>
          <w:szCs w:val="32"/>
          <w:cs/>
        </w:rPr>
        <w:t xml:space="preserve"> </w:t>
      </w:r>
      <w:r w:rsidR="006E3D6B" w:rsidRPr="006E3D6B">
        <w:rPr>
          <w:rFonts w:ascii="Angsana New" w:hAnsi="Angsana New" w:cs="Angsana New"/>
          <w:spacing w:val="-4"/>
          <w:sz w:val="32"/>
          <w:szCs w:val="32"/>
        </w:rPr>
        <w:t>2568</w:t>
      </w:r>
      <w:r w:rsidR="00005ADE" w:rsidRPr="0073563D">
        <w:rPr>
          <w:rFonts w:ascii="Angsana New" w:hAnsi="Angsana New" w:cs="Angsana New"/>
          <w:sz w:val="32"/>
          <w:szCs w:val="32"/>
        </w:rPr>
        <w:t xml:space="preserve"> </w:t>
      </w:r>
      <w:r w:rsidR="00005ADE" w:rsidRPr="0073563D">
        <w:rPr>
          <w:rFonts w:ascii="Angsana New" w:hAnsi="Angsana New" w:cs="Angsana New"/>
          <w:sz w:val="32"/>
          <w:szCs w:val="32"/>
          <w:cs/>
        </w:rPr>
        <w:t>และ</w:t>
      </w:r>
      <w:r w:rsidR="00BD1D0A" w:rsidRPr="0073563D">
        <w:rPr>
          <w:rFonts w:ascii="Angsana New" w:hAnsi="Angsana New" w:cs="Angsana New" w:hint="cs"/>
          <w:sz w:val="32"/>
          <w:szCs w:val="32"/>
          <w:cs/>
        </w:rPr>
        <w:t xml:space="preserve">วันที่ </w:t>
      </w:r>
      <w:r w:rsidR="006E3D6B" w:rsidRPr="006E3D6B">
        <w:rPr>
          <w:rFonts w:ascii="Angsana New" w:hAnsi="Angsana New" w:cs="Angsana New"/>
          <w:sz w:val="32"/>
          <w:szCs w:val="32"/>
        </w:rPr>
        <w:t>31</w:t>
      </w:r>
      <w:r w:rsidR="00BD1D0A" w:rsidRPr="0073563D">
        <w:rPr>
          <w:rFonts w:ascii="Angsana New" w:hAnsi="Angsana New" w:cs="Angsana New"/>
          <w:sz w:val="32"/>
          <w:szCs w:val="32"/>
        </w:rPr>
        <w:t xml:space="preserve"> </w:t>
      </w:r>
      <w:r w:rsidR="00BD1D0A" w:rsidRPr="0073563D">
        <w:rPr>
          <w:rFonts w:ascii="Angsana New" w:hAnsi="Angsana New" w:cs="Angsana New" w:hint="cs"/>
          <w:sz w:val="32"/>
          <w:szCs w:val="32"/>
          <w:cs/>
        </w:rPr>
        <w:t>ธันวาคม</w:t>
      </w:r>
      <w:r w:rsidR="00005ADE" w:rsidRPr="0073563D">
        <w:rPr>
          <w:rFonts w:ascii="Angsana New" w:hAnsi="Angsana New" w:cs="Angsana New"/>
          <w:sz w:val="32"/>
          <w:szCs w:val="32"/>
          <w:cs/>
        </w:rPr>
        <w:t xml:space="preserve"> </w:t>
      </w:r>
      <w:r w:rsidR="006E3D6B" w:rsidRPr="006E3D6B">
        <w:rPr>
          <w:rFonts w:ascii="Angsana New" w:hAnsi="Angsana New" w:cs="Angsana New"/>
          <w:sz w:val="32"/>
          <w:szCs w:val="32"/>
        </w:rPr>
        <w:t>2567</w:t>
      </w:r>
      <w:r w:rsidR="00005ADE" w:rsidRPr="0073563D">
        <w:rPr>
          <w:rFonts w:ascii="Angsana New" w:hAnsi="Angsana New" w:cs="Angsana New"/>
          <w:sz w:val="32"/>
          <w:szCs w:val="32"/>
        </w:rPr>
        <w:t xml:space="preserve"> </w:t>
      </w:r>
      <w:r w:rsidR="00005ADE" w:rsidRPr="0073563D">
        <w:rPr>
          <w:rFonts w:ascii="Angsana New" w:hAnsi="Angsana New" w:cs="Angsana New"/>
          <w:spacing w:val="-10"/>
          <w:sz w:val="32"/>
          <w:szCs w:val="32"/>
          <w:cs/>
        </w:rPr>
        <w:t>เป็นเงินฝาก</w:t>
      </w:r>
      <w:r w:rsidR="00005ADE" w:rsidRPr="0073563D">
        <w:rPr>
          <w:rFonts w:ascii="Angsana New" w:hAnsi="Angsana New" w:cs="Angsana New"/>
          <w:sz w:val="32"/>
          <w:szCs w:val="32"/>
          <w:cs/>
        </w:rPr>
        <w:t>ออมทรัพย์ของบริษัท เพื่อเป็นหลักประกันการให้ธนาคารออกหนังสือค้ำประกัน</w:t>
      </w:r>
      <w:r w:rsidR="00005ADE" w:rsidRPr="0073563D">
        <w:rPr>
          <w:rFonts w:ascii="Angsana New" w:hAnsi="Angsana New" w:cs="Angsana New"/>
          <w:sz w:val="32"/>
          <w:szCs w:val="32"/>
        </w:rPr>
        <w:t xml:space="preserve"> </w:t>
      </w:r>
      <w:r w:rsidR="00005ADE" w:rsidRPr="0073563D">
        <w:rPr>
          <w:rFonts w:ascii="Angsana New" w:hAnsi="Angsana New" w:cs="Angsana New"/>
          <w:sz w:val="32"/>
          <w:szCs w:val="32"/>
          <w:cs/>
        </w:rPr>
        <w:t>จำนวน</w:t>
      </w:r>
      <w:r w:rsidR="008E1228" w:rsidRPr="0073563D">
        <w:rPr>
          <w:rFonts w:ascii="Angsana New" w:hAnsi="Angsana New" w:cs="Angsana New"/>
          <w:sz w:val="32"/>
          <w:szCs w:val="32"/>
        </w:rPr>
        <w:t xml:space="preserve"> </w:t>
      </w:r>
      <w:r w:rsidR="006E3D6B" w:rsidRPr="006E3D6B">
        <w:rPr>
          <w:rFonts w:ascii="Angsana New" w:hAnsi="Angsana New" w:cs="Angsana New"/>
          <w:sz w:val="32"/>
          <w:szCs w:val="32"/>
        </w:rPr>
        <w:t>2</w:t>
      </w:r>
      <w:r w:rsidR="008E1228" w:rsidRPr="0073563D">
        <w:rPr>
          <w:rFonts w:ascii="Angsana New" w:hAnsi="Angsana New" w:cs="Angsana New"/>
          <w:sz w:val="32"/>
          <w:szCs w:val="32"/>
        </w:rPr>
        <w:t>.</w:t>
      </w:r>
      <w:r w:rsidR="006E3D6B" w:rsidRPr="006E3D6B">
        <w:rPr>
          <w:rFonts w:ascii="Angsana New" w:hAnsi="Angsana New" w:cs="Angsana New"/>
          <w:sz w:val="32"/>
          <w:szCs w:val="32"/>
        </w:rPr>
        <w:t>32</w:t>
      </w:r>
      <w:r w:rsidR="008E1228" w:rsidRPr="0073563D">
        <w:rPr>
          <w:rFonts w:ascii="Angsana New" w:hAnsi="Angsana New" w:cs="Angsana New"/>
          <w:sz w:val="32"/>
          <w:szCs w:val="32"/>
        </w:rPr>
        <w:t xml:space="preserve"> </w:t>
      </w:r>
      <w:r w:rsidR="008E1228" w:rsidRPr="0073563D">
        <w:rPr>
          <w:rFonts w:ascii="Angsana New" w:hAnsi="Angsana New" w:cs="Angsana New" w:hint="cs"/>
          <w:sz w:val="32"/>
          <w:szCs w:val="32"/>
          <w:cs/>
        </w:rPr>
        <w:t>ล้านบาท และจำนวน</w:t>
      </w:r>
      <w:r w:rsidR="00005ADE" w:rsidRPr="0073563D">
        <w:rPr>
          <w:rFonts w:ascii="Angsana New" w:hAnsi="Angsana New" w:cs="Angsana New"/>
          <w:sz w:val="32"/>
          <w:szCs w:val="32"/>
          <w:cs/>
        </w:rPr>
        <w:t xml:space="preserve"> </w:t>
      </w:r>
      <w:r w:rsidR="006E3D6B" w:rsidRPr="006E3D6B">
        <w:rPr>
          <w:rFonts w:ascii="Angsana New" w:hAnsi="Angsana New" w:cs="Angsana New"/>
          <w:sz w:val="32"/>
          <w:szCs w:val="32"/>
        </w:rPr>
        <w:t>0</w:t>
      </w:r>
      <w:r w:rsidR="00005ADE" w:rsidRPr="0073563D">
        <w:rPr>
          <w:rFonts w:ascii="Angsana New" w:hAnsi="Angsana New" w:cs="Angsana New"/>
          <w:sz w:val="32"/>
          <w:szCs w:val="32"/>
        </w:rPr>
        <w:t>.</w:t>
      </w:r>
      <w:r w:rsidR="006E3D6B" w:rsidRPr="006E3D6B">
        <w:rPr>
          <w:rFonts w:ascii="Angsana New" w:hAnsi="Angsana New" w:cs="Angsana New"/>
          <w:sz w:val="32"/>
          <w:szCs w:val="32"/>
        </w:rPr>
        <w:t>31</w:t>
      </w:r>
      <w:r w:rsidR="00005ADE" w:rsidRPr="0073563D">
        <w:rPr>
          <w:rFonts w:ascii="Angsana New" w:hAnsi="Angsana New" w:cs="Angsana New"/>
          <w:sz w:val="32"/>
          <w:szCs w:val="32"/>
          <w:cs/>
        </w:rPr>
        <w:t xml:space="preserve"> ล้านบาท</w:t>
      </w:r>
      <w:r w:rsidR="008E1228" w:rsidRPr="0073563D">
        <w:rPr>
          <w:rFonts w:ascii="Angsana New" w:hAnsi="Angsana New" w:cs="Angsana New" w:hint="cs"/>
          <w:sz w:val="32"/>
          <w:szCs w:val="32"/>
          <w:cs/>
        </w:rPr>
        <w:t xml:space="preserve"> ตามลำดับ</w:t>
      </w:r>
      <w:r w:rsidR="00005ADE" w:rsidRPr="0073563D">
        <w:rPr>
          <w:rFonts w:ascii="Angsana New" w:hAnsi="Angsana New" w:cs="Angsana New"/>
          <w:sz w:val="32"/>
          <w:szCs w:val="32"/>
          <w:cs/>
        </w:rPr>
        <w:t xml:space="preserve"> (ดู</w:t>
      </w:r>
      <w:r w:rsidR="00005ADE" w:rsidRPr="0073563D">
        <w:rPr>
          <w:rFonts w:ascii="Angsana New" w:hAnsi="Angsana New" w:cs="Angsana New"/>
          <w:spacing w:val="-12"/>
          <w:sz w:val="32"/>
          <w:szCs w:val="32"/>
          <w:cs/>
        </w:rPr>
        <w:t xml:space="preserve">หมายเหตุข้อ </w:t>
      </w:r>
      <w:r w:rsidR="006E3D6B" w:rsidRPr="006E3D6B">
        <w:rPr>
          <w:rFonts w:ascii="Angsana New" w:hAnsi="Angsana New" w:cs="Angsana New"/>
          <w:spacing w:val="-12"/>
          <w:sz w:val="32"/>
          <w:szCs w:val="32"/>
        </w:rPr>
        <w:t>28</w:t>
      </w:r>
      <w:r w:rsidR="00005ADE" w:rsidRPr="0073563D">
        <w:rPr>
          <w:rFonts w:ascii="Angsana New" w:hAnsi="Angsana New" w:cs="Angsana New"/>
          <w:spacing w:val="-12"/>
          <w:sz w:val="32"/>
          <w:szCs w:val="32"/>
        </w:rPr>
        <w:t>.</w:t>
      </w:r>
      <w:r w:rsidR="006E3D6B" w:rsidRPr="006E3D6B">
        <w:rPr>
          <w:rFonts w:ascii="Angsana New" w:hAnsi="Angsana New" w:cs="Angsana New"/>
          <w:spacing w:val="-12"/>
          <w:sz w:val="32"/>
          <w:szCs w:val="32"/>
        </w:rPr>
        <w:t>3</w:t>
      </w:r>
      <w:r w:rsidR="00005ADE" w:rsidRPr="0073563D">
        <w:rPr>
          <w:rFonts w:ascii="Angsana New" w:hAnsi="Angsana New" w:cs="Angsana New"/>
          <w:spacing w:val="-12"/>
          <w:sz w:val="32"/>
          <w:szCs w:val="32"/>
        </w:rPr>
        <w:t>)</w:t>
      </w:r>
    </w:p>
    <w:p w14:paraId="69A22F66" w14:textId="3E19A905" w:rsidR="007D0940" w:rsidRPr="0073563D" w:rsidRDefault="00193837" w:rsidP="00861B19">
      <w:pPr>
        <w:snapToGrid w:val="0"/>
        <w:ind w:left="540"/>
        <w:jc w:val="thaiDistribute"/>
        <w:rPr>
          <w:rFonts w:ascii="Angsana New" w:hAnsi="Angsana New" w:cs="Angsana New"/>
          <w:b/>
          <w:bCs/>
          <w:sz w:val="32"/>
          <w:szCs w:val="32"/>
        </w:rPr>
      </w:pPr>
      <w:r w:rsidRPr="0073563D">
        <w:rPr>
          <w:rFonts w:ascii="Angsana New" w:hAnsi="Angsana New" w:cs="Angsana New" w:hint="cs"/>
          <w:spacing w:val="-4"/>
          <w:sz w:val="32"/>
          <w:szCs w:val="32"/>
          <w:cs/>
        </w:rPr>
        <w:t>เงินฝากธนาคารที่มีภาระค้ำประกัน</w:t>
      </w:r>
      <w:r w:rsidR="00005ADE" w:rsidRPr="0073563D">
        <w:rPr>
          <w:rFonts w:ascii="Angsana New" w:hAnsi="Angsana New" w:cs="Angsana New"/>
          <w:spacing w:val="-4"/>
          <w:sz w:val="32"/>
          <w:szCs w:val="32"/>
          <w:cs/>
        </w:rPr>
        <w:t xml:space="preserve">ของบริษัทย่อย </w:t>
      </w:r>
      <w:r w:rsidR="001632A0" w:rsidRPr="0073563D">
        <w:rPr>
          <w:rFonts w:ascii="Angsana New" w:hAnsi="Angsana New" w:cs="Angsana New"/>
          <w:spacing w:val="-4"/>
          <w:sz w:val="32"/>
          <w:szCs w:val="32"/>
          <w:cs/>
        </w:rPr>
        <w:t xml:space="preserve">ณ วันที่ </w:t>
      </w:r>
      <w:r w:rsidR="006E3D6B" w:rsidRPr="006E3D6B">
        <w:rPr>
          <w:rFonts w:ascii="Angsana New" w:hAnsi="Angsana New" w:cs="Angsana New" w:hint="cs"/>
          <w:spacing w:val="-4"/>
          <w:sz w:val="32"/>
          <w:szCs w:val="32"/>
        </w:rPr>
        <w:t>30</w:t>
      </w:r>
      <w:r w:rsidR="00A6091C" w:rsidRPr="0073563D">
        <w:rPr>
          <w:rFonts w:ascii="Angsana New" w:hAnsi="Angsana New" w:cs="Angsana New" w:hint="cs"/>
          <w:spacing w:val="-4"/>
          <w:sz w:val="32"/>
          <w:szCs w:val="32"/>
          <w:cs/>
        </w:rPr>
        <w:t xml:space="preserve"> มิถุนายน</w:t>
      </w:r>
      <w:r w:rsidR="001632A0"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2568</w:t>
      </w:r>
      <w:r w:rsidR="001632A0" w:rsidRPr="0073563D">
        <w:rPr>
          <w:rFonts w:ascii="Angsana New" w:hAnsi="Angsana New" w:cs="Angsana New"/>
          <w:spacing w:val="-4"/>
          <w:sz w:val="32"/>
          <w:szCs w:val="32"/>
        </w:rPr>
        <w:t xml:space="preserve"> </w:t>
      </w:r>
      <w:r w:rsidR="001632A0" w:rsidRPr="0073563D">
        <w:rPr>
          <w:rFonts w:ascii="Angsana New" w:hAnsi="Angsana New" w:cs="Angsana New"/>
          <w:spacing w:val="-4"/>
          <w:sz w:val="32"/>
          <w:szCs w:val="32"/>
          <w:cs/>
        </w:rPr>
        <w:t>และ</w:t>
      </w:r>
      <w:r w:rsidR="001632A0" w:rsidRPr="0073563D">
        <w:rPr>
          <w:rFonts w:ascii="Angsana New" w:hAnsi="Angsana New" w:cs="Angsana New" w:hint="cs"/>
          <w:spacing w:val="-4"/>
          <w:sz w:val="32"/>
          <w:szCs w:val="32"/>
          <w:cs/>
        </w:rPr>
        <w:t xml:space="preserve">วันที่ </w:t>
      </w:r>
      <w:r w:rsidR="006E3D6B" w:rsidRPr="006E3D6B">
        <w:rPr>
          <w:rFonts w:ascii="Angsana New" w:hAnsi="Angsana New" w:cs="Angsana New"/>
          <w:spacing w:val="-4"/>
          <w:sz w:val="32"/>
          <w:szCs w:val="32"/>
        </w:rPr>
        <w:t>31</w:t>
      </w:r>
      <w:r w:rsidR="001632A0" w:rsidRPr="0073563D">
        <w:rPr>
          <w:rFonts w:ascii="Angsana New" w:hAnsi="Angsana New" w:cs="Angsana New"/>
          <w:spacing w:val="-4"/>
          <w:sz w:val="32"/>
          <w:szCs w:val="32"/>
        </w:rPr>
        <w:t xml:space="preserve"> </w:t>
      </w:r>
      <w:r w:rsidR="001632A0" w:rsidRPr="0073563D">
        <w:rPr>
          <w:rFonts w:ascii="Angsana New" w:hAnsi="Angsana New" w:cs="Angsana New" w:hint="cs"/>
          <w:spacing w:val="-4"/>
          <w:sz w:val="32"/>
          <w:szCs w:val="32"/>
          <w:cs/>
        </w:rPr>
        <w:t>ธันวาคม</w:t>
      </w:r>
      <w:r w:rsidR="001632A0" w:rsidRPr="0073563D">
        <w:rPr>
          <w:rFonts w:ascii="Angsana New" w:hAnsi="Angsana New" w:cs="Angsana New"/>
          <w:spacing w:val="-4"/>
          <w:sz w:val="32"/>
          <w:szCs w:val="32"/>
          <w:cs/>
        </w:rPr>
        <w:t xml:space="preserve"> </w:t>
      </w:r>
      <w:r w:rsidR="006E3D6B" w:rsidRPr="006E3D6B">
        <w:rPr>
          <w:rFonts w:ascii="Angsana New" w:hAnsi="Angsana New" w:cs="Angsana New"/>
          <w:sz w:val="32"/>
          <w:szCs w:val="32"/>
        </w:rPr>
        <w:t>2567</w:t>
      </w:r>
      <w:r w:rsidR="001632A0" w:rsidRPr="0073563D">
        <w:rPr>
          <w:rFonts w:ascii="Angsana New" w:hAnsi="Angsana New" w:cs="Angsana New"/>
          <w:spacing w:val="-10"/>
          <w:sz w:val="32"/>
          <w:szCs w:val="32"/>
        </w:rPr>
        <w:t xml:space="preserve"> </w:t>
      </w:r>
      <w:r w:rsidR="00005ADE" w:rsidRPr="0073563D">
        <w:rPr>
          <w:rFonts w:ascii="Angsana New" w:hAnsi="Angsana New" w:cs="Angsana New"/>
          <w:spacing w:val="-10"/>
          <w:sz w:val="32"/>
          <w:szCs w:val="32"/>
          <w:cs/>
        </w:rPr>
        <w:t>เป็นเงินฝากออมทรัพย์</w:t>
      </w:r>
      <w:r w:rsidR="00005ADE" w:rsidRPr="0073563D">
        <w:rPr>
          <w:rFonts w:ascii="Angsana New" w:hAnsi="Angsana New" w:cs="Angsana New"/>
          <w:sz w:val="32"/>
          <w:szCs w:val="32"/>
          <w:cs/>
        </w:rPr>
        <w:t xml:space="preserve">และเงินฝากประจำ </w:t>
      </w:r>
      <w:r w:rsidR="006E3D6B" w:rsidRPr="006E3D6B">
        <w:rPr>
          <w:rFonts w:ascii="Angsana New" w:hAnsi="Angsana New" w:cs="Angsana New"/>
          <w:sz w:val="32"/>
          <w:szCs w:val="32"/>
        </w:rPr>
        <w:t>12</w:t>
      </w:r>
      <w:r w:rsidR="00005ADE" w:rsidRPr="0073563D">
        <w:rPr>
          <w:rFonts w:ascii="Angsana New" w:hAnsi="Angsana New" w:cs="Angsana New"/>
          <w:sz w:val="32"/>
          <w:szCs w:val="32"/>
        </w:rPr>
        <w:t xml:space="preserve"> </w:t>
      </w:r>
      <w:r w:rsidR="00005ADE" w:rsidRPr="0073563D">
        <w:rPr>
          <w:rFonts w:ascii="Angsana New" w:hAnsi="Angsana New" w:cs="Angsana New"/>
          <w:sz w:val="32"/>
          <w:szCs w:val="32"/>
          <w:cs/>
        </w:rPr>
        <w:t>เดือนของบริษัทย่อย</w:t>
      </w:r>
      <w:r w:rsidR="00005ADE" w:rsidRPr="0073563D">
        <w:rPr>
          <w:rFonts w:ascii="Angsana New" w:hAnsi="Angsana New" w:cs="Angsana New"/>
          <w:sz w:val="32"/>
          <w:szCs w:val="32"/>
        </w:rPr>
        <w:t xml:space="preserve"> </w:t>
      </w:r>
      <w:r w:rsidR="00005ADE" w:rsidRPr="0073563D">
        <w:rPr>
          <w:rFonts w:ascii="Angsana New" w:hAnsi="Angsana New" w:cs="Angsana New"/>
          <w:sz w:val="32"/>
          <w:szCs w:val="32"/>
          <w:cs/>
        </w:rPr>
        <w:t xml:space="preserve">(ดูหมายเหตุข้อ </w:t>
      </w:r>
      <w:r w:rsidR="006E3D6B" w:rsidRPr="006E3D6B">
        <w:rPr>
          <w:rFonts w:ascii="Angsana New" w:hAnsi="Angsana New" w:cs="Angsana New"/>
          <w:sz w:val="32"/>
          <w:szCs w:val="32"/>
        </w:rPr>
        <w:t>4</w:t>
      </w:r>
      <w:r w:rsidR="00005ADE" w:rsidRPr="0073563D">
        <w:rPr>
          <w:rFonts w:ascii="Angsana New" w:hAnsi="Angsana New" w:cs="Angsana New"/>
          <w:sz w:val="32"/>
          <w:szCs w:val="32"/>
          <w:cs/>
        </w:rPr>
        <w:t xml:space="preserve">) เพื่อเป็นหลักประกันวงเงินเบิกเกินบัญชีและเงินกู้ยืมระยะสั้นจากสถาบันการเงิน (ดูหมายเหตุข้อ </w:t>
      </w:r>
      <w:r w:rsidR="006E3D6B" w:rsidRPr="006E3D6B">
        <w:rPr>
          <w:rFonts w:ascii="Angsana New" w:hAnsi="Angsana New" w:cs="Angsana New"/>
          <w:sz w:val="32"/>
          <w:szCs w:val="32"/>
        </w:rPr>
        <w:t>14</w:t>
      </w:r>
      <w:r w:rsidR="00005ADE" w:rsidRPr="0073563D">
        <w:rPr>
          <w:rFonts w:ascii="Angsana New" w:hAnsi="Angsana New" w:cs="Angsana New"/>
          <w:sz w:val="32"/>
          <w:szCs w:val="32"/>
          <w:cs/>
        </w:rPr>
        <w:t xml:space="preserve">) </w:t>
      </w:r>
      <w:r w:rsidR="00005ADE" w:rsidRPr="0073563D">
        <w:rPr>
          <w:rFonts w:ascii="Angsana New" w:hAnsi="Angsana New" w:cs="Angsana New"/>
          <w:spacing w:val="-4"/>
          <w:sz w:val="32"/>
          <w:szCs w:val="32"/>
          <w:cs/>
        </w:rPr>
        <w:t>และเป็นหลักประกันการให้ธนาคารออกหนังสือค้ำประกัน</w:t>
      </w:r>
      <w:r w:rsidR="00005ADE" w:rsidRPr="0073563D">
        <w:rPr>
          <w:rFonts w:ascii="Angsana New" w:hAnsi="Angsana New" w:cs="Angsana New"/>
          <w:spacing w:val="-4"/>
          <w:sz w:val="32"/>
          <w:szCs w:val="32"/>
          <w:rtl/>
          <w:cs/>
        </w:rPr>
        <w:t xml:space="preserve"> </w:t>
      </w:r>
      <w:r w:rsidR="00005ADE" w:rsidRPr="0073563D">
        <w:rPr>
          <w:rFonts w:ascii="Angsana New" w:hAnsi="Angsana New" w:cs="Angsana New"/>
          <w:spacing w:val="-4"/>
          <w:sz w:val="32"/>
          <w:szCs w:val="32"/>
          <w:cs/>
        </w:rPr>
        <w:t xml:space="preserve">จำนวน </w:t>
      </w:r>
      <w:r w:rsidR="006E3D6B" w:rsidRPr="006E3D6B">
        <w:rPr>
          <w:rFonts w:ascii="Angsana New" w:hAnsi="Angsana New" w:cs="Angsana New"/>
          <w:spacing w:val="-4"/>
          <w:sz w:val="32"/>
          <w:szCs w:val="32"/>
        </w:rPr>
        <w:t>5</w:t>
      </w:r>
      <w:r w:rsidR="00E40FCE" w:rsidRPr="0073563D">
        <w:rPr>
          <w:rFonts w:ascii="Angsana New" w:hAnsi="Angsana New" w:cs="Angsana New"/>
          <w:spacing w:val="-4"/>
          <w:sz w:val="32"/>
          <w:szCs w:val="32"/>
        </w:rPr>
        <w:t>.</w:t>
      </w:r>
      <w:r w:rsidR="006E3D6B" w:rsidRPr="006E3D6B">
        <w:rPr>
          <w:rFonts w:ascii="Angsana New" w:hAnsi="Angsana New" w:cs="Angsana New"/>
          <w:spacing w:val="-4"/>
          <w:sz w:val="32"/>
          <w:szCs w:val="32"/>
        </w:rPr>
        <w:t>75</w:t>
      </w:r>
      <w:r w:rsidR="00005ADE" w:rsidRPr="0073563D">
        <w:rPr>
          <w:rFonts w:ascii="Angsana New" w:hAnsi="Angsana New" w:cs="Angsana New"/>
          <w:spacing w:val="-4"/>
          <w:sz w:val="32"/>
          <w:szCs w:val="32"/>
          <w:cs/>
        </w:rPr>
        <w:t xml:space="preserve"> ล้านบาท</w:t>
      </w:r>
      <w:r w:rsidR="00005ADE" w:rsidRPr="0073563D">
        <w:rPr>
          <w:rFonts w:ascii="Angsana New" w:hAnsi="Angsana New" w:cs="Angsana New" w:hint="cs"/>
          <w:spacing w:val="-4"/>
          <w:sz w:val="32"/>
          <w:szCs w:val="32"/>
          <w:cs/>
        </w:rPr>
        <w:t xml:space="preserve"> </w:t>
      </w:r>
      <w:r w:rsidR="004C7F5D" w:rsidRPr="0073563D">
        <w:rPr>
          <w:rFonts w:ascii="Angsana New" w:hAnsi="Angsana New" w:cs="Angsana New" w:hint="cs"/>
          <w:spacing w:val="-4"/>
          <w:sz w:val="32"/>
          <w:szCs w:val="32"/>
          <w:cs/>
        </w:rPr>
        <w:t xml:space="preserve">และจำนวน </w:t>
      </w:r>
      <w:r w:rsidR="006E3D6B" w:rsidRPr="006E3D6B">
        <w:rPr>
          <w:rFonts w:ascii="Angsana New" w:hAnsi="Angsana New" w:cs="Angsana New"/>
          <w:spacing w:val="-4"/>
          <w:sz w:val="32"/>
          <w:szCs w:val="32"/>
        </w:rPr>
        <w:t>5</w:t>
      </w:r>
      <w:r w:rsidR="004C7F5D" w:rsidRPr="0073563D">
        <w:rPr>
          <w:rFonts w:ascii="Angsana New" w:hAnsi="Angsana New" w:cs="Angsana New"/>
          <w:spacing w:val="-4"/>
          <w:sz w:val="32"/>
          <w:szCs w:val="32"/>
        </w:rPr>
        <w:t>.</w:t>
      </w:r>
      <w:r w:rsidR="006E3D6B" w:rsidRPr="006E3D6B">
        <w:rPr>
          <w:rFonts w:ascii="Angsana New" w:hAnsi="Angsana New" w:cs="Angsana New"/>
          <w:spacing w:val="-4"/>
          <w:sz w:val="32"/>
          <w:szCs w:val="32"/>
        </w:rPr>
        <w:t>74</w:t>
      </w:r>
      <w:r w:rsidR="004C7F5D" w:rsidRPr="0073563D">
        <w:rPr>
          <w:rFonts w:ascii="Angsana New" w:hAnsi="Angsana New" w:cs="Angsana New"/>
          <w:spacing w:val="-4"/>
          <w:sz w:val="32"/>
          <w:szCs w:val="32"/>
        </w:rPr>
        <w:t xml:space="preserve"> </w:t>
      </w:r>
      <w:r w:rsidR="004C7F5D" w:rsidRPr="0073563D">
        <w:rPr>
          <w:rFonts w:ascii="Angsana New" w:hAnsi="Angsana New" w:cs="Angsana New" w:hint="cs"/>
          <w:spacing w:val="-4"/>
          <w:sz w:val="32"/>
          <w:szCs w:val="32"/>
          <w:cs/>
        </w:rPr>
        <w:t>ล้านบาท ตามลำดับ</w:t>
      </w:r>
      <w:r w:rsidR="00005ADE" w:rsidRPr="0073563D">
        <w:rPr>
          <w:rFonts w:ascii="Angsana New" w:hAnsi="Angsana New" w:cs="Angsana New" w:hint="cs"/>
          <w:spacing w:val="-4"/>
          <w:sz w:val="32"/>
          <w:szCs w:val="32"/>
          <w:cs/>
        </w:rPr>
        <w:t xml:space="preserve"> </w:t>
      </w:r>
      <w:r w:rsidR="00D65E7B" w:rsidRPr="0073563D">
        <w:rPr>
          <w:rFonts w:ascii="Angsana New" w:hAnsi="Angsana New" w:cs="Angsana New" w:hint="cs"/>
          <w:spacing w:val="-4"/>
          <w:sz w:val="32"/>
          <w:szCs w:val="32"/>
          <w:cs/>
        </w:rPr>
        <w:t xml:space="preserve">              </w:t>
      </w:r>
      <w:r w:rsidR="00005ADE" w:rsidRPr="0073563D">
        <w:rPr>
          <w:rFonts w:ascii="Angsana New" w:hAnsi="Angsana New" w:cs="Angsana New"/>
          <w:spacing w:val="-2"/>
          <w:sz w:val="32"/>
          <w:szCs w:val="32"/>
          <w:cs/>
        </w:rPr>
        <w:t xml:space="preserve">(ดูหมายเหตุข้อ </w:t>
      </w:r>
      <w:r w:rsidR="006E3D6B" w:rsidRPr="006E3D6B">
        <w:rPr>
          <w:rFonts w:ascii="Angsana New" w:hAnsi="Angsana New" w:cs="Angsana New"/>
          <w:spacing w:val="-2"/>
          <w:sz w:val="32"/>
          <w:szCs w:val="32"/>
        </w:rPr>
        <w:t>28</w:t>
      </w:r>
      <w:r w:rsidR="00005ADE" w:rsidRPr="0073563D">
        <w:rPr>
          <w:rFonts w:ascii="Angsana New" w:hAnsi="Angsana New" w:cs="Angsana New"/>
          <w:spacing w:val="-2"/>
          <w:sz w:val="32"/>
          <w:szCs w:val="32"/>
        </w:rPr>
        <w:t>.</w:t>
      </w:r>
      <w:r w:rsidR="006E3D6B" w:rsidRPr="006E3D6B">
        <w:rPr>
          <w:rFonts w:ascii="Angsana New" w:hAnsi="Angsana New" w:cs="Angsana New"/>
          <w:spacing w:val="-2"/>
          <w:sz w:val="32"/>
          <w:szCs w:val="32"/>
        </w:rPr>
        <w:t>3</w:t>
      </w:r>
      <w:r w:rsidR="00005ADE" w:rsidRPr="0073563D">
        <w:rPr>
          <w:rFonts w:ascii="Angsana New" w:hAnsi="Angsana New" w:cs="Angsana New"/>
          <w:spacing w:val="-2"/>
          <w:sz w:val="32"/>
          <w:szCs w:val="32"/>
        </w:rPr>
        <w:t>)</w:t>
      </w:r>
    </w:p>
    <w:p w14:paraId="575516E7" w14:textId="6C33AAC2" w:rsidR="00D35FA2" w:rsidRPr="0073563D" w:rsidRDefault="006E3D6B" w:rsidP="002A72D4">
      <w:pPr>
        <w:spacing w:before="360"/>
        <w:ind w:left="547" w:hanging="547"/>
        <w:jc w:val="thaiDistribute"/>
        <w:rPr>
          <w:rFonts w:asciiTheme="majorBidi" w:hAnsiTheme="majorBidi" w:cstheme="majorBidi"/>
          <w:b/>
          <w:bCs/>
          <w:color w:val="000000"/>
          <w:sz w:val="32"/>
          <w:szCs w:val="32"/>
        </w:rPr>
      </w:pPr>
      <w:r w:rsidRPr="006E3D6B">
        <w:rPr>
          <w:rFonts w:asciiTheme="majorBidi" w:hAnsiTheme="majorBidi" w:cstheme="majorBidi"/>
          <w:b/>
          <w:bCs/>
          <w:color w:val="000000"/>
          <w:sz w:val="32"/>
          <w:szCs w:val="32"/>
        </w:rPr>
        <w:t>13</w:t>
      </w:r>
      <w:r w:rsidR="00C67817" w:rsidRPr="0073563D">
        <w:rPr>
          <w:rFonts w:asciiTheme="majorBidi" w:hAnsiTheme="majorBidi" w:cstheme="majorBidi"/>
          <w:b/>
          <w:bCs/>
          <w:color w:val="000000"/>
          <w:sz w:val="32"/>
          <w:szCs w:val="32"/>
          <w:cs/>
        </w:rPr>
        <w:t>.</w:t>
      </w:r>
      <w:r w:rsidR="00126A53" w:rsidRPr="0073563D">
        <w:rPr>
          <w:rFonts w:asciiTheme="majorBidi" w:hAnsiTheme="majorBidi" w:cstheme="majorBidi"/>
          <w:b/>
          <w:bCs/>
          <w:color w:val="000000"/>
          <w:sz w:val="32"/>
          <w:szCs w:val="32"/>
        </w:rPr>
        <w:tab/>
      </w:r>
      <w:r w:rsidR="00D35FA2" w:rsidRPr="0073563D">
        <w:rPr>
          <w:rFonts w:asciiTheme="majorBidi" w:hAnsiTheme="majorBidi" w:cstheme="majorBidi"/>
          <w:b/>
          <w:bCs/>
          <w:color w:val="000000"/>
          <w:sz w:val="32"/>
          <w:szCs w:val="32"/>
          <w:cs/>
        </w:rPr>
        <w:t>สินทรัพย์ไม่หมุนเวียนอื่น</w:t>
      </w:r>
    </w:p>
    <w:p w14:paraId="765C8111" w14:textId="402A1405" w:rsidR="00D35FA2" w:rsidRPr="0073563D" w:rsidRDefault="002C35B2" w:rsidP="002A72D4">
      <w:pPr>
        <w:spacing w:after="240"/>
        <w:ind w:left="547"/>
        <w:jc w:val="thaiDistribute"/>
        <w:rPr>
          <w:rFonts w:asciiTheme="majorBidi" w:hAnsiTheme="majorBidi" w:cstheme="majorBidi"/>
          <w:b/>
          <w:bCs/>
          <w:color w:val="000000"/>
          <w:sz w:val="32"/>
          <w:szCs w:val="32"/>
          <w:cs/>
        </w:rPr>
      </w:pPr>
      <w:r w:rsidRPr="0073563D">
        <w:rPr>
          <w:rFonts w:asciiTheme="majorBidi" w:hAnsiTheme="majorBidi" w:cstheme="majorBidi"/>
          <w:color w:val="000000"/>
          <w:sz w:val="32"/>
          <w:szCs w:val="32"/>
          <w:cs/>
        </w:rPr>
        <w:t>สินทรัพย์ไม่หมุนเวียนอื่น</w:t>
      </w:r>
      <w:r w:rsidR="00774345" w:rsidRPr="0073563D">
        <w:rPr>
          <w:rFonts w:asciiTheme="majorBidi" w:hAnsiTheme="majorBidi" w:cstheme="majorBidi"/>
          <w:color w:val="000000"/>
          <w:sz w:val="32"/>
          <w:szCs w:val="32"/>
        </w:rPr>
        <w:t xml:space="preserve"> </w:t>
      </w:r>
      <w:r w:rsidR="00774345" w:rsidRPr="0073563D">
        <w:rPr>
          <w:rFonts w:asciiTheme="majorBidi" w:hAnsiTheme="majorBidi" w:cstheme="majorBidi"/>
          <w:sz w:val="32"/>
          <w:szCs w:val="32"/>
          <w:cs/>
        </w:rPr>
        <w:t xml:space="preserve">ณ </w:t>
      </w:r>
      <w:r w:rsidR="00543A5F" w:rsidRPr="0073563D">
        <w:rPr>
          <w:rFonts w:asciiTheme="majorBidi" w:hAnsiTheme="majorBidi" w:cstheme="majorBidi"/>
          <w:sz w:val="32"/>
          <w:szCs w:val="32"/>
          <w:cs/>
        </w:rPr>
        <w:t xml:space="preserve">วันที่ </w:t>
      </w:r>
      <w:bookmarkStart w:id="12" w:name="_Hlk198815695"/>
      <w:r w:rsidR="006E3D6B" w:rsidRPr="006E3D6B">
        <w:rPr>
          <w:rFonts w:asciiTheme="majorBidi" w:hAnsiTheme="majorBidi" w:cstheme="majorBidi" w:hint="cs"/>
          <w:spacing w:val="-10"/>
          <w:sz w:val="32"/>
          <w:szCs w:val="32"/>
        </w:rPr>
        <w:t>30</w:t>
      </w:r>
      <w:r w:rsidR="00A6091C" w:rsidRPr="0073563D">
        <w:rPr>
          <w:rFonts w:asciiTheme="majorBidi" w:hAnsiTheme="majorBidi" w:cstheme="majorBidi" w:hint="cs"/>
          <w:spacing w:val="-10"/>
          <w:sz w:val="32"/>
          <w:szCs w:val="32"/>
          <w:cs/>
        </w:rPr>
        <w:t xml:space="preserve"> มิถุนายน</w:t>
      </w:r>
      <w:r w:rsidR="00543A5F" w:rsidRPr="0073563D">
        <w:rPr>
          <w:rFonts w:asciiTheme="majorBidi" w:hAnsiTheme="majorBidi" w:cstheme="majorBidi"/>
          <w:spacing w:val="-10"/>
          <w:sz w:val="32"/>
          <w:szCs w:val="32"/>
          <w:cs/>
        </w:rPr>
        <w:t xml:space="preserve"> </w:t>
      </w:r>
      <w:bookmarkEnd w:id="12"/>
      <w:r w:rsidR="006E3D6B" w:rsidRPr="006E3D6B">
        <w:rPr>
          <w:rFonts w:asciiTheme="majorBidi" w:hAnsiTheme="majorBidi" w:cstheme="majorBidi"/>
          <w:spacing w:val="-12"/>
          <w:sz w:val="32"/>
          <w:szCs w:val="32"/>
        </w:rPr>
        <w:t>2568</w:t>
      </w:r>
      <w:r w:rsidR="00543A5F" w:rsidRPr="0073563D">
        <w:rPr>
          <w:rFonts w:asciiTheme="majorBidi" w:hAnsiTheme="majorBidi" w:cstheme="majorBidi"/>
          <w:spacing w:val="-12"/>
          <w:sz w:val="32"/>
          <w:szCs w:val="32"/>
        </w:rPr>
        <w:t xml:space="preserve"> </w:t>
      </w:r>
      <w:r w:rsidR="00543A5F" w:rsidRPr="0073563D">
        <w:rPr>
          <w:rFonts w:asciiTheme="majorBidi" w:hAnsiTheme="majorBidi" w:cstheme="majorBidi"/>
          <w:sz w:val="32"/>
          <w:szCs w:val="32"/>
          <w:cs/>
        </w:rPr>
        <w:t>และ</w:t>
      </w:r>
      <w:r w:rsidR="00543A5F" w:rsidRPr="0073563D">
        <w:rPr>
          <w:rFonts w:asciiTheme="majorBidi" w:hAnsiTheme="majorBidi" w:cstheme="majorBidi" w:hint="cs"/>
          <w:sz w:val="32"/>
          <w:szCs w:val="32"/>
          <w:cs/>
        </w:rPr>
        <w:t>วันที่</w:t>
      </w:r>
      <w:r w:rsidR="00543A5F" w:rsidRPr="0073563D">
        <w:rPr>
          <w:rFonts w:asciiTheme="majorBidi" w:hAnsiTheme="majorBidi" w:cstheme="majorBidi"/>
          <w:sz w:val="32"/>
          <w:szCs w:val="32"/>
          <w:cs/>
        </w:rPr>
        <w:t xml:space="preserve"> </w:t>
      </w:r>
      <w:r w:rsidR="006E3D6B" w:rsidRPr="006E3D6B">
        <w:rPr>
          <w:rFonts w:asciiTheme="majorBidi" w:hAnsiTheme="majorBidi" w:cstheme="majorBidi"/>
          <w:sz w:val="32"/>
          <w:szCs w:val="32"/>
        </w:rPr>
        <w:t>31</w:t>
      </w:r>
      <w:r w:rsidR="00543A5F" w:rsidRPr="0073563D">
        <w:rPr>
          <w:rFonts w:asciiTheme="majorBidi" w:hAnsiTheme="majorBidi" w:cstheme="majorBidi"/>
          <w:sz w:val="32"/>
          <w:szCs w:val="32"/>
        </w:rPr>
        <w:t xml:space="preserve"> </w:t>
      </w:r>
      <w:r w:rsidR="00543A5F" w:rsidRPr="0073563D">
        <w:rPr>
          <w:rFonts w:asciiTheme="majorBidi" w:hAnsiTheme="majorBidi" w:cstheme="majorBidi"/>
          <w:sz w:val="32"/>
          <w:szCs w:val="32"/>
          <w:cs/>
        </w:rPr>
        <w:t xml:space="preserve">ธันวาคม </w:t>
      </w:r>
      <w:r w:rsidR="006E3D6B" w:rsidRPr="006E3D6B">
        <w:rPr>
          <w:rFonts w:asciiTheme="majorBidi" w:hAnsiTheme="majorBidi" w:cstheme="majorBidi"/>
          <w:sz w:val="32"/>
          <w:szCs w:val="32"/>
        </w:rPr>
        <w:t>2567</w:t>
      </w:r>
      <w:r w:rsidR="00543A5F" w:rsidRPr="0073563D">
        <w:rPr>
          <w:rFonts w:asciiTheme="majorBidi" w:hAnsiTheme="majorBidi" w:cstheme="majorBidi"/>
          <w:sz w:val="32"/>
          <w:szCs w:val="32"/>
        </w:rPr>
        <w:t xml:space="preserve"> </w:t>
      </w:r>
      <w:r w:rsidRPr="0073563D">
        <w:rPr>
          <w:rFonts w:asciiTheme="majorBidi" w:hAnsiTheme="majorBidi" w:cstheme="majorBidi"/>
          <w:sz w:val="32"/>
          <w:szCs w:val="32"/>
          <w:cs/>
        </w:rPr>
        <w:t>ประกอบด้วย</w:t>
      </w:r>
    </w:p>
    <w:tbl>
      <w:tblPr>
        <w:tblW w:w="8640" w:type="dxa"/>
        <w:tblInd w:w="540" w:type="dxa"/>
        <w:tblLayout w:type="fixed"/>
        <w:tblCellMar>
          <w:left w:w="0" w:type="dxa"/>
          <w:right w:w="0" w:type="dxa"/>
        </w:tblCellMar>
        <w:tblLook w:val="0000" w:firstRow="0" w:lastRow="0" w:firstColumn="0" w:lastColumn="0" w:noHBand="0" w:noVBand="0"/>
      </w:tblPr>
      <w:tblGrid>
        <w:gridCol w:w="4140"/>
        <w:gridCol w:w="1089"/>
        <w:gridCol w:w="99"/>
        <w:gridCol w:w="1062"/>
        <w:gridCol w:w="117"/>
        <w:gridCol w:w="1053"/>
        <w:gridCol w:w="90"/>
        <w:gridCol w:w="990"/>
      </w:tblGrid>
      <w:tr w:rsidR="00DF7EE7" w:rsidRPr="0073563D" w14:paraId="5AE938C1" w14:textId="77777777" w:rsidTr="00C86B32">
        <w:tc>
          <w:tcPr>
            <w:tcW w:w="4140" w:type="dxa"/>
          </w:tcPr>
          <w:p w14:paraId="55D0719F" w14:textId="77777777" w:rsidR="00DF7EE7" w:rsidRPr="0073563D" w:rsidRDefault="00DF7EE7" w:rsidP="002A72D4">
            <w:pPr>
              <w:autoSpaceDE w:val="0"/>
              <w:autoSpaceDN w:val="0"/>
              <w:ind w:left="180" w:right="-86"/>
              <w:jc w:val="thaiDistribute"/>
              <w:rPr>
                <w:rFonts w:asciiTheme="majorBidi" w:hAnsiTheme="majorBidi" w:cstheme="majorBidi"/>
                <w:sz w:val="28"/>
                <w:szCs w:val="28"/>
                <w:cs/>
                <w:lang w:val="en-GB"/>
              </w:rPr>
            </w:pPr>
          </w:p>
        </w:tc>
        <w:tc>
          <w:tcPr>
            <w:tcW w:w="2250" w:type="dxa"/>
            <w:gridSpan w:val="3"/>
          </w:tcPr>
          <w:p w14:paraId="38A3B1C3" w14:textId="77777777" w:rsidR="00DF7EE7" w:rsidRPr="0073563D" w:rsidRDefault="00DF7EE7" w:rsidP="002A72D4">
            <w:pPr>
              <w:autoSpaceDE w:val="0"/>
              <w:autoSpaceDN w:val="0"/>
              <w:ind w:right="-108"/>
              <w:jc w:val="center"/>
              <w:rPr>
                <w:rFonts w:asciiTheme="majorBidi" w:hAnsiTheme="majorBidi" w:cstheme="majorBidi"/>
                <w:b/>
                <w:bCs/>
                <w:sz w:val="28"/>
                <w:szCs w:val="28"/>
                <w:cs/>
                <w:lang w:val="th-TH"/>
              </w:rPr>
            </w:pPr>
          </w:p>
        </w:tc>
        <w:tc>
          <w:tcPr>
            <w:tcW w:w="117" w:type="dxa"/>
          </w:tcPr>
          <w:p w14:paraId="7AE746E0" w14:textId="77777777" w:rsidR="00DF7EE7" w:rsidRPr="0073563D" w:rsidRDefault="00DF7EE7" w:rsidP="002A72D4">
            <w:pPr>
              <w:autoSpaceDE w:val="0"/>
              <w:autoSpaceDN w:val="0"/>
              <w:ind w:right="-108"/>
              <w:jc w:val="center"/>
              <w:rPr>
                <w:rFonts w:asciiTheme="majorBidi" w:hAnsiTheme="majorBidi" w:cstheme="majorBidi"/>
                <w:sz w:val="28"/>
                <w:szCs w:val="28"/>
                <w:lang w:val="en-GB"/>
              </w:rPr>
            </w:pPr>
          </w:p>
        </w:tc>
        <w:tc>
          <w:tcPr>
            <w:tcW w:w="2133" w:type="dxa"/>
            <w:gridSpan w:val="3"/>
          </w:tcPr>
          <w:p w14:paraId="1596F2B1" w14:textId="77777777" w:rsidR="00DF7EE7" w:rsidRPr="0073563D" w:rsidRDefault="00DF7EE7" w:rsidP="002A72D4">
            <w:pPr>
              <w:autoSpaceDE w:val="0"/>
              <w:autoSpaceDN w:val="0"/>
              <w:ind w:right="95"/>
              <w:jc w:val="right"/>
              <w:rPr>
                <w:rFonts w:asciiTheme="majorBidi" w:hAnsiTheme="majorBidi" w:cstheme="majorBidi"/>
                <w:b/>
                <w:bCs/>
                <w:sz w:val="28"/>
                <w:szCs w:val="28"/>
                <w:cs/>
                <w:lang w:val="th-TH"/>
              </w:rPr>
            </w:pPr>
            <w:r w:rsidRPr="0073563D">
              <w:rPr>
                <w:rFonts w:asciiTheme="majorBidi" w:hAnsiTheme="majorBidi" w:cstheme="majorBidi"/>
                <w:b/>
                <w:bCs/>
                <w:sz w:val="28"/>
                <w:szCs w:val="28"/>
                <w:cs/>
                <w:lang w:val="th-TH"/>
              </w:rPr>
              <w:t xml:space="preserve">หน่วย : </w:t>
            </w:r>
            <w:r w:rsidR="00A67108" w:rsidRPr="0073563D">
              <w:rPr>
                <w:rFonts w:asciiTheme="majorBidi" w:hAnsiTheme="majorBidi" w:cstheme="majorBidi"/>
                <w:b/>
                <w:bCs/>
                <w:sz w:val="28"/>
                <w:szCs w:val="28"/>
                <w:cs/>
                <w:lang w:val="th-TH"/>
              </w:rPr>
              <w:t>พัน</w:t>
            </w:r>
            <w:r w:rsidRPr="0073563D">
              <w:rPr>
                <w:rFonts w:asciiTheme="majorBidi" w:hAnsiTheme="majorBidi" w:cstheme="majorBidi"/>
                <w:b/>
                <w:bCs/>
                <w:sz w:val="28"/>
                <w:szCs w:val="28"/>
                <w:cs/>
                <w:lang w:val="th-TH"/>
              </w:rPr>
              <w:t>บาท</w:t>
            </w:r>
          </w:p>
        </w:tc>
      </w:tr>
      <w:tr w:rsidR="00D35FA2" w:rsidRPr="0073563D" w14:paraId="4593660A" w14:textId="77777777" w:rsidTr="00C86B32">
        <w:tc>
          <w:tcPr>
            <w:tcW w:w="4140" w:type="dxa"/>
          </w:tcPr>
          <w:p w14:paraId="403336C1" w14:textId="77777777" w:rsidR="00D35FA2" w:rsidRPr="0073563D" w:rsidRDefault="00D35FA2" w:rsidP="002A72D4">
            <w:pPr>
              <w:autoSpaceDE w:val="0"/>
              <w:autoSpaceDN w:val="0"/>
              <w:ind w:left="180" w:right="-86"/>
              <w:jc w:val="thaiDistribute"/>
              <w:rPr>
                <w:rFonts w:asciiTheme="majorBidi" w:hAnsiTheme="majorBidi" w:cstheme="majorBidi"/>
                <w:sz w:val="28"/>
                <w:szCs w:val="28"/>
                <w:lang w:val="en-GB"/>
              </w:rPr>
            </w:pPr>
          </w:p>
        </w:tc>
        <w:tc>
          <w:tcPr>
            <w:tcW w:w="2250" w:type="dxa"/>
            <w:gridSpan w:val="3"/>
          </w:tcPr>
          <w:p w14:paraId="07C86082" w14:textId="77777777" w:rsidR="00D35FA2" w:rsidRPr="0073563D" w:rsidRDefault="00D35FA2" w:rsidP="002A72D4">
            <w:pPr>
              <w:autoSpaceDE w:val="0"/>
              <w:autoSpaceDN w:val="0"/>
              <w:ind w:right="-108"/>
              <w:jc w:val="center"/>
              <w:rPr>
                <w:rFonts w:asciiTheme="majorBidi" w:hAnsiTheme="majorBidi" w:cstheme="majorBidi"/>
                <w:sz w:val="28"/>
                <w:szCs w:val="28"/>
                <w:lang w:val="en-GB"/>
              </w:rPr>
            </w:pPr>
            <w:r w:rsidRPr="0073563D">
              <w:rPr>
                <w:rFonts w:asciiTheme="majorBidi" w:hAnsiTheme="majorBidi" w:cstheme="majorBidi"/>
                <w:b/>
                <w:bCs/>
                <w:sz w:val="28"/>
                <w:szCs w:val="28"/>
                <w:cs/>
                <w:lang w:val="th-TH"/>
              </w:rPr>
              <w:t>งบการเงินรวม</w:t>
            </w:r>
          </w:p>
        </w:tc>
        <w:tc>
          <w:tcPr>
            <w:tcW w:w="117" w:type="dxa"/>
          </w:tcPr>
          <w:p w14:paraId="2D2B1F43" w14:textId="77777777" w:rsidR="00D35FA2" w:rsidRPr="0073563D" w:rsidRDefault="00D35FA2" w:rsidP="002A72D4">
            <w:pPr>
              <w:autoSpaceDE w:val="0"/>
              <w:autoSpaceDN w:val="0"/>
              <w:ind w:right="-108"/>
              <w:jc w:val="center"/>
              <w:rPr>
                <w:rFonts w:asciiTheme="majorBidi" w:hAnsiTheme="majorBidi" w:cstheme="majorBidi"/>
                <w:sz w:val="28"/>
                <w:szCs w:val="28"/>
                <w:lang w:val="en-GB"/>
              </w:rPr>
            </w:pPr>
          </w:p>
        </w:tc>
        <w:tc>
          <w:tcPr>
            <w:tcW w:w="2133" w:type="dxa"/>
            <w:gridSpan w:val="3"/>
          </w:tcPr>
          <w:p w14:paraId="6A5B247B" w14:textId="77777777" w:rsidR="00D35FA2" w:rsidRPr="0073563D" w:rsidRDefault="00D35FA2" w:rsidP="002A72D4">
            <w:pPr>
              <w:autoSpaceDE w:val="0"/>
              <w:autoSpaceDN w:val="0"/>
              <w:ind w:right="-108"/>
              <w:jc w:val="center"/>
              <w:rPr>
                <w:rFonts w:asciiTheme="majorBidi" w:hAnsiTheme="majorBidi" w:cstheme="majorBidi"/>
                <w:b/>
                <w:bCs/>
                <w:sz w:val="28"/>
                <w:szCs w:val="28"/>
                <w:lang w:val="en-GB"/>
              </w:rPr>
            </w:pPr>
            <w:r w:rsidRPr="0073563D">
              <w:rPr>
                <w:rFonts w:asciiTheme="majorBidi" w:hAnsiTheme="majorBidi" w:cstheme="majorBidi"/>
                <w:b/>
                <w:bCs/>
                <w:sz w:val="28"/>
                <w:szCs w:val="28"/>
                <w:cs/>
                <w:lang w:val="th-TH"/>
              </w:rPr>
              <w:t>งบการเงินเฉพาะกิจการ</w:t>
            </w:r>
          </w:p>
        </w:tc>
      </w:tr>
      <w:tr w:rsidR="0068119D" w:rsidRPr="0073563D" w14:paraId="31903139" w14:textId="77777777" w:rsidTr="00C86B32">
        <w:tc>
          <w:tcPr>
            <w:tcW w:w="4140" w:type="dxa"/>
          </w:tcPr>
          <w:p w14:paraId="42BE61ED" w14:textId="77777777" w:rsidR="0068119D" w:rsidRPr="0073563D" w:rsidRDefault="0068119D" w:rsidP="002A72D4">
            <w:pPr>
              <w:autoSpaceDE w:val="0"/>
              <w:autoSpaceDN w:val="0"/>
              <w:ind w:left="180" w:right="-86"/>
              <w:jc w:val="thaiDistribute"/>
              <w:rPr>
                <w:rFonts w:asciiTheme="majorBidi" w:hAnsiTheme="majorBidi" w:cstheme="majorBidi"/>
                <w:sz w:val="28"/>
                <w:szCs w:val="28"/>
              </w:rPr>
            </w:pPr>
          </w:p>
        </w:tc>
        <w:tc>
          <w:tcPr>
            <w:tcW w:w="1089" w:type="dxa"/>
            <w:tcBorders>
              <w:top w:val="nil"/>
              <w:left w:val="nil"/>
              <w:bottom w:val="nil"/>
              <w:right w:val="nil"/>
            </w:tcBorders>
          </w:tcPr>
          <w:p w14:paraId="1CBFA834" w14:textId="77777777" w:rsidR="0068119D" w:rsidRPr="0073563D" w:rsidRDefault="0068119D" w:rsidP="002A72D4">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99" w:type="dxa"/>
            <w:tcBorders>
              <w:top w:val="nil"/>
              <w:left w:val="nil"/>
              <w:bottom w:val="nil"/>
              <w:right w:val="nil"/>
            </w:tcBorders>
          </w:tcPr>
          <w:p w14:paraId="7FA483F7" w14:textId="77777777" w:rsidR="0068119D" w:rsidRPr="0073563D" w:rsidRDefault="0068119D" w:rsidP="002A72D4">
            <w:pPr>
              <w:autoSpaceDE w:val="0"/>
              <w:autoSpaceDN w:val="0"/>
              <w:adjustRightInd w:val="0"/>
              <w:jc w:val="center"/>
              <w:rPr>
                <w:rFonts w:asciiTheme="majorBidi" w:hAnsiTheme="majorBidi" w:cstheme="majorBidi"/>
                <w:b/>
                <w:bCs/>
                <w:color w:val="FF0000"/>
                <w:sz w:val="28"/>
                <w:szCs w:val="28"/>
              </w:rPr>
            </w:pPr>
          </w:p>
        </w:tc>
        <w:tc>
          <w:tcPr>
            <w:tcW w:w="1062" w:type="dxa"/>
            <w:tcBorders>
              <w:top w:val="nil"/>
              <w:left w:val="nil"/>
              <w:bottom w:val="nil"/>
              <w:right w:val="nil"/>
            </w:tcBorders>
          </w:tcPr>
          <w:p w14:paraId="656799F5" w14:textId="77777777" w:rsidR="0068119D" w:rsidRPr="0073563D" w:rsidRDefault="0068119D" w:rsidP="002A72D4">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117" w:type="dxa"/>
          </w:tcPr>
          <w:p w14:paraId="528A3654" w14:textId="77777777" w:rsidR="0068119D" w:rsidRPr="0073563D" w:rsidRDefault="0068119D" w:rsidP="002A72D4">
            <w:pPr>
              <w:autoSpaceDE w:val="0"/>
              <w:autoSpaceDN w:val="0"/>
              <w:jc w:val="center"/>
              <w:rPr>
                <w:rFonts w:asciiTheme="majorBidi" w:hAnsiTheme="majorBidi" w:cstheme="majorBidi"/>
                <w:sz w:val="28"/>
                <w:szCs w:val="28"/>
                <w:lang w:val="en-GB"/>
              </w:rPr>
            </w:pPr>
          </w:p>
        </w:tc>
        <w:tc>
          <w:tcPr>
            <w:tcW w:w="1053" w:type="dxa"/>
            <w:tcBorders>
              <w:top w:val="nil"/>
              <w:left w:val="nil"/>
              <w:bottom w:val="nil"/>
              <w:right w:val="nil"/>
            </w:tcBorders>
          </w:tcPr>
          <w:p w14:paraId="1B5304B1" w14:textId="77777777" w:rsidR="0068119D" w:rsidRPr="0073563D" w:rsidRDefault="0068119D" w:rsidP="002A72D4">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90" w:type="dxa"/>
            <w:tcBorders>
              <w:top w:val="nil"/>
              <w:left w:val="nil"/>
              <w:bottom w:val="nil"/>
              <w:right w:val="nil"/>
            </w:tcBorders>
          </w:tcPr>
          <w:p w14:paraId="5AE7BB6A" w14:textId="77777777" w:rsidR="0068119D" w:rsidRPr="0073563D" w:rsidRDefault="0068119D" w:rsidP="002A72D4">
            <w:pPr>
              <w:autoSpaceDE w:val="0"/>
              <w:autoSpaceDN w:val="0"/>
              <w:adjustRightInd w:val="0"/>
              <w:jc w:val="center"/>
              <w:rPr>
                <w:rFonts w:asciiTheme="majorBidi" w:hAnsiTheme="majorBidi" w:cstheme="majorBidi"/>
                <w:b/>
                <w:bCs/>
                <w:color w:val="FF0000"/>
                <w:sz w:val="28"/>
                <w:szCs w:val="28"/>
              </w:rPr>
            </w:pPr>
          </w:p>
        </w:tc>
        <w:tc>
          <w:tcPr>
            <w:tcW w:w="990" w:type="dxa"/>
            <w:tcBorders>
              <w:top w:val="nil"/>
              <w:left w:val="nil"/>
              <w:bottom w:val="nil"/>
              <w:right w:val="nil"/>
            </w:tcBorders>
          </w:tcPr>
          <w:p w14:paraId="070DA56E" w14:textId="77777777" w:rsidR="0068119D" w:rsidRPr="0073563D" w:rsidRDefault="0068119D" w:rsidP="002A72D4">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r>
      <w:tr w:rsidR="00A6091C" w:rsidRPr="0073563D" w14:paraId="6C29FFBE" w14:textId="77777777" w:rsidTr="00543A5F">
        <w:tc>
          <w:tcPr>
            <w:tcW w:w="4140" w:type="dxa"/>
          </w:tcPr>
          <w:p w14:paraId="03BD1D65" w14:textId="77777777" w:rsidR="00A6091C" w:rsidRPr="0073563D" w:rsidRDefault="00A6091C" w:rsidP="00A6091C">
            <w:pPr>
              <w:autoSpaceDE w:val="0"/>
              <w:autoSpaceDN w:val="0"/>
              <w:ind w:left="180" w:right="-86"/>
              <w:jc w:val="thaiDistribute"/>
              <w:rPr>
                <w:rFonts w:asciiTheme="majorBidi" w:hAnsiTheme="majorBidi" w:cstheme="majorBidi"/>
                <w:sz w:val="28"/>
                <w:szCs w:val="28"/>
              </w:rPr>
            </w:pPr>
          </w:p>
        </w:tc>
        <w:tc>
          <w:tcPr>
            <w:tcW w:w="1089" w:type="dxa"/>
          </w:tcPr>
          <w:p w14:paraId="091D5C53" w14:textId="5054A832" w:rsidR="00A6091C" w:rsidRPr="0073563D" w:rsidRDefault="006E3D6B" w:rsidP="00A6091C">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hint="cs"/>
                <w:b/>
                <w:bCs/>
                <w:color w:val="000000"/>
                <w:sz w:val="28"/>
                <w:szCs w:val="28"/>
              </w:rPr>
              <w:t>30</w:t>
            </w:r>
            <w:r w:rsidR="00A6091C" w:rsidRPr="0073563D">
              <w:rPr>
                <w:rFonts w:asciiTheme="majorBidi" w:hAnsiTheme="majorBidi" w:cstheme="majorBidi" w:hint="cs"/>
                <w:b/>
                <w:bCs/>
                <w:color w:val="000000"/>
                <w:sz w:val="28"/>
                <w:szCs w:val="28"/>
                <w:cs/>
              </w:rPr>
              <w:t xml:space="preserve"> มิถุนายน</w:t>
            </w:r>
          </w:p>
        </w:tc>
        <w:tc>
          <w:tcPr>
            <w:tcW w:w="99" w:type="dxa"/>
          </w:tcPr>
          <w:p w14:paraId="466B8B35" w14:textId="77777777" w:rsidR="00A6091C" w:rsidRPr="0073563D" w:rsidRDefault="00A6091C" w:rsidP="00A6091C">
            <w:pPr>
              <w:autoSpaceDE w:val="0"/>
              <w:autoSpaceDN w:val="0"/>
              <w:adjustRightInd w:val="0"/>
              <w:jc w:val="center"/>
              <w:rPr>
                <w:rFonts w:asciiTheme="majorBidi" w:hAnsiTheme="majorBidi" w:cstheme="majorBidi"/>
                <w:b/>
                <w:bCs/>
                <w:color w:val="FF0000"/>
                <w:sz w:val="28"/>
                <w:szCs w:val="28"/>
              </w:rPr>
            </w:pPr>
          </w:p>
        </w:tc>
        <w:tc>
          <w:tcPr>
            <w:tcW w:w="1062" w:type="dxa"/>
          </w:tcPr>
          <w:p w14:paraId="26C84CCB" w14:textId="61C16F5E" w:rsidR="00A6091C" w:rsidRPr="0073563D" w:rsidRDefault="006E3D6B" w:rsidP="00A6091C">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31</w:t>
            </w:r>
            <w:r w:rsidR="00A6091C" w:rsidRPr="0073563D">
              <w:rPr>
                <w:rFonts w:asciiTheme="majorBidi" w:hAnsiTheme="majorBidi" w:cstheme="majorBidi"/>
                <w:b/>
                <w:bCs/>
                <w:color w:val="000000"/>
                <w:sz w:val="28"/>
                <w:szCs w:val="28"/>
                <w:cs/>
              </w:rPr>
              <w:t xml:space="preserve"> ธันวาคม</w:t>
            </w:r>
          </w:p>
        </w:tc>
        <w:tc>
          <w:tcPr>
            <w:tcW w:w="117" w:type="dxa"/>
          </w:tcPr>
          <w:p w14:paraId="6D36C7BC" w14:textId="77777777" w:rsidR="00A6091C" w:rsidRPr="0073563D" w:rsidRDefault="00A6091C" w:rsidP="00A6091C">
            <w:pPr>
              <w:autoSpaceDE w:val="0"/>
              <w:autoSpaceDN w:val="0"/>
              <w:jc w:val="center"/>
              <w:rPr>
                <w:rFonts w:asciiTheme="majorBidi" w:hAnsiTheme="majorBidi" w:cstheme="majorBidi"/>
                <w:sz w:val="28"/>
                <w:szCs w:val="28"/>
                <w:lang w:val="en-GB"/>
              </w:rPr>
            </w:pPr>
          </w:p>
        </w:tc>
        <w:tc>
          <w:tcPr>
            <w:tcW w:w="1053" w:type="dxa"/>
          </w:tcPr>
          <w:p w14:paraId="699955C7" w14:textId="58D4E134" w:rsidR="00A6091C" w:rsidRPr="0073563D" w:rsidRDefault="006E3D6B" w:rsidP="00A6091C">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hint="cs"/>
                <w:b/>
                <w:bCs/>
                <w:color w:val="000000"/>
                <w:sz w:val="28"/>
                <w:szCs w:val="28"/>
              </w:rPr>
              <w:t>30</w:t>
            </w:r>
            <w:r w:rsidR="00A6091C" w:rsidRPr="0073563D">
              <w:rPr>
                <w:rFonts w:asciiTheme="majorBidi" w:hAnsiTheme="majorBidi" w:cstheme="majorBidi" w:hint="cs"/>
                <w:b/>
                <w:bCs/>
                <w:color w:val="000000"/>
                <w:sz w:val="28"/>
                <w:szCs w:val="28"/>
                <w:cs/>
              </w:rPr>
              <w:t xml:space="preserve"> มิถุนายน</w:t>
            </w:r>
          </w:p>
        </w:tc>
        <w:tc>
          <w:tcPr>
            <w:tcW w:w="90" w:type="dxa"/>
          </w:tcPr>
          <w:p w14:paraId="3A7CB572" w14:textId="77777777" w:rsidR="00A6091C" w:rsidRPr="0073563D" w:rsidRDefault="00A6091C" w:rsidP="00A6091C">
            <w:pPr>
              <w:autoSpaceDE w:val="0"/>
              <w:autoSpaceDN w:val="0"/>
              <w:adjustRightInd w:val="0"/>
              <w:jc w:val="center"/>
              <w:rPr>
                <w:rFonts w:asciiTheme="majorBidi" w:hAnsiTheme="majorBidi" w:cstheme="majorBidi"/>
                <w:b/>
                <w:bCs/>
                <w:color w:val="FF0000"/>
                <w:sz w:val="28"/>
                <w:szCs w:val="28"/>
              </w:rPr>
            </w:pPr>
          </w:p>
        </w:tc>
        <w:tc>
          <w:tcPr>
            <w:tcW w:w="990" w:type="dxa"/>
          </w:tcPr>
          <w:p w14:paraId="5D499D72" w14:textId="4D0814A9" w:rsidR="00A6091C" w:rsidRPr="0073563D" w:rsidRDefault="006E3D6B" w:rsidP="00A6091C">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31</w:t>
            </w:r>
            <w:r w:rsidR="00A6091C" w:rsidRPr="0073563D">
              <w:rPr>
                <w:rFonts w:asciiTheme="majorBidi" w:hAnsiTheme="majorBidi" w:cstheme="majorBidi"/>
                <w:b/>
                <w:bCs/>
                <w:color w:val="000000"/>
                <w:sz w:val="28"/>
                <w:szCs w:val="28"/>
                <w:cs/>
              </w:rPr>
              <w:t xml:space="preserve"> ธันวาคม</w:t>
            </w:r>
          </w:p>
        </w:tc>
      </w:tr>
      <w:tr w:rsidR="00A6091C" w:rsidRPr="0073563D" w14:paraId="56895DCD" w14:textId="77777777" w:rsidTr="00543A5F">
        <w:tc>
          <w:tcPr>
            <w:tcW w:w="4140" w:type="dxa"/>
          </w:tcPr>
          <w:p w14:paraId="22451A5B" w14:textId="77777777" w:rsidR="00A6091C" w:rsidRPr="0073563D" w:rsidRDefault="00A6091C" w:rsidP="00A6091C">
            <w:pPr>
              <w:autoSpaceDE w:val="0"/>
              <w:autoSpaceDN w:val="0"/>
              <w:ind w:left="180" w:right="-86"/>
              <w:jc w:val="thaiDistribute"/>
              <w:rPr>
                <w:rFonts w:asciiTheme="majorBidi" w:hAnsiTheme="majorBidi" w:cstheme="majorBidi"/>
                <w:sz w:val="28"/>
                <w:szCs w:val="28"/>
              </w:rPr>
            </w:pPr>
          </w:p>
        </w:tc>
        <w:tc>
          <w:tcPr>
            <w:tcW w:w="1089" w:type="dxa"/>
          </w:tcPr>
          <w:p w14:paraId="5010D220" w14:textId="525DBEE8" w:rsidR="00A6091C" w:rsidRPr="0073563D" w:rsidRDefault="006E3D6B" w:rsidP="00A6091C">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2568</w:t>
            </w:r>
          </w:p>
        </w:tc>
        <w:tc>
          <w:tcPr>
            <w:tcW w:w="99" w:type="dxa"/>
          </w:tcPr>
          <w:p w14:paraId="3059F0E4" w14:textId="77777777" w:rsidR="00A6091C" w:rsidRPr="0073563D" w:rsidRDefault="00A6091C" w:rsidP="00A6091C">
            <w:pPr>
              <w:autoSpaceDE w:val="0"/>
              <w:autoSpaceDN w:val="0"/>
              <w:adjustRightInd w:val="0"/>
              <w:jc w:val="center"/>
              <w:rPr>
                <w:rFonts w:asciiTheme="majorBidi" w:hAnsiTheme="majorBidi" w:cstheme="majorBidi"/>
                <w:b/>
                <w:bCs/>
                <w:color w:val="FF0000"/>
                <w:sz w:val="28"/>
                <w:szCs w:val="28"/>
              </w:rPr>
            </w:pPr>
          </w:p>
        </w:tc>
        <w:tc>
          <w:tcPr>
            <w:tcW w:w="1062" w:type="dxa"/>
          </w:tcPr>
          <w:p w14:paraId="057B1773" w14:textId="5493B6CE" w:rsidR="00A6091C" w:rsidRPr="0073563D" w:rsidRDefault="006E3D6B" w:rsidP="00A6091C">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2567</w:t>
            </w:r>
          </w:p>
        </w:tc>
        <w:tc>
          <w:tcPr>
            <w:tcW w:w="117" w:type="dxa"/>
          </w:tcPr>
          <w:p w14:paraId="5E3F483A" w14:textId="77777777" w:rsidR="00A6091C" w:rsidRPr="0073563D" w:rsidRDefault="00A6091C" w:rsidP="00A6091C">
            <w:pPr>
              <w:autoSpaceDE w:val="0"/>
              <w:autoSpaceDN w:val="0"/>
              <w:jc w:val="center"/>
              <w:rPr>
                <w:rFonts w:asciiTheme="majorBidi" w:hAnsiTheme="majorBidi" w:cstheme="majorBidi"/>
                <w:sz w:val="28"/>
                <w:szCs w:val="28"/>
                <w:lang w:val="en-GB"/>
              </w:rPr>
            </w:pPr>
          </w:p>
        </w:tc>
        <w:tc>
          <w:tcPr>
            <w:tcW w:w="1053" w:type="dxa"/>
          </w:tcPr>
          <w:p w14:paraId="3CC2D4C7" w14:textId="33A01DAC" w:rsidR="00A6091C" w:rsidRPr="0073563D" w:rsidRDefault="006E3D6B" w:rsidP="00A6091C">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2568</w:t>
            </w:r>
          </w:p>
        </w:tc>
        <w:tc>
          <w:tcPr>
            <w:tcW w:w="90" w:type="dxa"/>
          </w:tcPr>
          <w:p w14:paraId="1969ABDD" w14:textId="77777777" w:rsidR="00A6091C" w:rsidRPr="0073563D" w:rsidRDefault="00A6091C" w:rsidP="00A6091C">
            <w:pPr>
              <w:autoSpaceDE w:val="0"/>
              <w:autoSpaceDN w:val="0"/>
              <w:adjustRightInd w:val="0"/>
              <w:jc w:val="center"/>
              <w:rPr>
                <w:rFonts w:asciiTheme="majorBidi" w:hAnsiTheme="majorBidi" w:cstheme="majorBidi"/>
                <w:b/>
                <w:bCs/>
                <w:color w:val="FF0000"/>
                <w:sz w:val="28"/>
                <w:szCs w:val="28"/>
              </w:rPr>
            </w:pPr>
          </w:p>
        </w:tc>
        <w:tc>
          <w:tcPr>
            <w:tcW w:w="990" w:type="dxa"/>
          </w:tcPr>
          <w:p w14:paraId="05F30166" w14:textId="3A03563D" w:rsidR="00A6091C" w:rsidRPr="0073563D" w:rsidRDefault="006E3D6B" w:rsidP="00A6091C">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2567</w:t>
            </w:r>
          </w:p>
        </w:tc>
      </w:tr>
      <w:tr w:rsidR="00A6091C" w:rsidRPr="0073563D" w14:paraId="3549D37E" w14:textId="77777777" w:rsidTr="00C86B32">
        <w:tc>
          <w:tcPr>
            <w:tcW w:w="4140" w:type="dxa"/>
          </w:tcPr>
          <w:p w14:paraId="6EE060B4" w14:textId="61EE28FE" w:rsidR="00A6091C" w:rsidRPr="0073563D" w:rsidRDefault="00A6091C" w:rsidP="00A6091C">
            <w:pPr>
              <w:tabs>
                <w:tab w:val="left" w:pos="2160"/>
              </w:tabs>
              <w:autoSpaceDE w:val="0"/>
              <w:autoSpaceDN w:val="0"/>
              <w:ind w:left="540" w:right="-428"/>
              <w:jc w:val="thaiDistribute"/>
              <w:rPr>
                <w:rFonts w:asciiTheme="majorBidi" w:hAnsiTheme="majorBidi" w:cstheme="majorBidi"/>
                <w:sz w:val="28"/>
                <w:szCs w:val="28"/>
                <w:cs/>
                <w:lang w:val="en-GB"/>
              </w:rPr>
            </w:pPr>
            <w:r w:rsidRPr="0073563D">
              <w:rPr>
                <w:rFonts w:asciiTheme="majorBidi" w:hAnsiTheme="majorBidi" w:cstheme="majorBidi"/>
                <w:sz w:val="28"/>
                <w:szCs w:val="28"/>
                <w:cs/>
                <w:lang w:val="en-GB"/>
              </w:rPr>
              <w:t>เงินทดรองจ่าย</w:t>
            </w:r>
          </w:p>
        </w:tc>
        <w:tc>
          <w:tcPr>
            <w:tcW w:w="1089" w:type="dxa"/>
          </w:tcPr>
          <w:p w14:paraId="30EAD46D" w14:textId="2B27BB50" w:rsidR="00A6091C" w:rsidRPr="0073563D" w:rsidRDefault="006E3D6B" w:rsidP="00A6091C">
            <w:pPr>
              <w:tabs>
                <w:tab w:val="decimal" w:pos="990"/>
              </w:tabs>
              <w:autoSpaceDE w:val="0"/>
              <w:autoSpaceDN w:val="0"/>
              <w:rPr>
                <w:rFonts w:asciiTheme="majorBidi" w:hAnsiTheme="majorBidi" w:cstheme="majorBidi"/>
                <w:sz w:val="28"/>
                <w:szCs w:val="28"/>
              </w:rPr>
            </w:pPr>
            <w:r w:rsidRPr="006E3D6B">
              <w:rPr>
                <w:rFonts w:asciiTheme="majorBidi" w:hAnsiTheme="majorBidi" w:cstheme="majorBidi"/>
                <w:sz w:val="28"/>
                <w:szCs w:val="28"/>
              </w:rPr>
              <w:t>1</w:t>
            </w:r>
            <w:r w:rsidR="002067DB" w:rsidRPr="0073563D">
              <w:rPr>
                <w:rFonts w:asciiTheme="majorBidi" w:hAnsiTheme="majorBidi" w:cstheme="majorBidi"/>
                <w:sz w:val="28"/>
                <w:szCs w:val="28"/>
              </w:rPr>
              <w:t>,</w:t>
            </w:r>
            <w:r w:rsidRPr="006E3D6B">
              <w:rPr>
                <w:rFonts w:asciiTheme="majorBidi" w:hAnsiTheme="majorBidi" w:cstheme="majorBidi"/>
                <w:sz w:val="28"/>
                <w:szCs w:val="28"/>
              </w:rPr>
              <w:t>425</w:t>
            </w:r>
          </w:p>
        </w:tc>
        <w:tc>
          <w:tcPr>
            <w:tcW w:w="99" w:type="dxa"/>
          </w:tcPr>
          <w:p w14:paraId="3BE416F7" w14:textId="77777777" w:rsidR="00A6091C" w:rsidRPr="0073563D" w:rsidRDefault="00A6091C" w:rsidP="00A6091C">
            <w:pPr>
              <w:autoSpaceDE w:val="0"/>
              <w:autoSpaceDN w:val="0"/>
              <w:ind w:right="-428"/>
              <w:rPr>
                <w:rFonts w:asciiTheme="majorBidi" w:hAnsiTheme="majorBidi" w:cstheme="majorBidi"/>
                <w:sz w:val="28"/>
                <w:szCs w:val="28"/>
                <w:lang w:val="en-GB"/>
              </w:rPr>
            </w:pPr>
          </w:p>
        </w:tc>
        <w:tc>
          <w:tcPr>
            <w:tcW w:w="1062" w:type="dxa"/>
          </w:tcPr>
          <w:p w14:paraId="3851D281" w14:textId="47D2ABEE" w:rsidR="00A6091C" w:rsidRPr="0073563D" w:rsidRDefault="006E3D6B" w:rsidP="00A6091C">
            <w:pPr>
              <w:tabs>
                <w:tab w:val="decimal" w:pos="990"/>
              </w:tabs>
              <w:autoSpaceDE w:val="0"/>
              <w:autoSpaceDN w:val="0"/>
              <w:rPr>
                <w:rFonts w:asciiTheme="majorBidi" w:hAnsiTheme="majorBidi" w:cstheme="majorBidi"/>
                <w:sz w:val="28"/>
                <w:szCs w:val="28"/>
              </w:rPr>
            </w:pPr>
            <w:r w:rsidRPr="006E3D6B">
              <w:rPr>
                <w:rFonts w:asciiTheme="majorBidi" w:hAnsiTheme="majorBidi" w:cstheme="majorBidi"/>
                <w:sz w:val="28"/>
                <w:szCs w:val="28"/>
              </w:rPr>
              <w:t>2</w:t>
            </w:r>
            <w:r w:rsidR="00A6091C" w:rsidRPr="0073563D">
              <w:rPr>
                <w:rFonts w:asciiTheme="majorBidi" w:hAnsiTheme="majorBidi" w:cstheme="majorBidi"/>
                <w:sz w:val="28"/>
                <w:szCs w:val="28"/>
              </w:rPr>
              <w:t>,</w:t>
            </w:r>
            <w:r w:rsidRPr="006E3D6B">
              <w:rPr>
                <w:rFonts w:asciiTheme="majorBidi" w:hAnsiTheme="majorBidi" w:cstheme="majorBidi"/>
                <w:sz w:val="28"/>
                <w:szCs w:val="28"/>
              </w:rPr>
              <w:t>002</w:t>
            </w:r>
          </w:p>
        </w:tc>
        <w:tc>
          <w:tcPr>
            <w:tcW w:w="117" w:type="dxa"/>
          </w:tcPr>
          <w:p w14:paraId="3605715C" w14:textId="77777777" w:rsidR="00A6091C" w:rsidRPr="0073563D" w:rsidRDefault="00A6091C" w:rsidP="00A6091C">
            <w:pPr>
              <w:tabs>
                <w:tab w:val="decimal" w:pos="905"/>
              </w:tabs>
              <w:autoSpaceDE w:val="0"/>
              <w:autoSpaceDN w:val="0"/>
              <w:ind w:right="-428"/>
              <w:rPr>
                <w:rFonts w:asciiTheme="majorBidi" w:hAnsiTheme="majorBidi" w:cstheme="majorBidi"/>
                <w:sz w:val="28"/>
                <w:szCs w:val="28"/>
              </w:rPr>
            </w:pPr>
          </w:p>
        </w:tc>
        <w:tc>
          <w:tcPr>
            <w:tcW w:w="1053" w:type="dxa"/>
          </w:tcPr>
          <w:p w14:paraId="09DAAFBD" w14:textId="5E5F8A6B" w:rsidR="00A6091C" w:rsidRPr="0073563D" w:rsidRDefault="006E3D6B" w:rsidP="00A6091C">
            <w:pPr>
              <w:tabs>
                <w:tab w:val="decimal" w:pos="990"/>
              </w:tabs>
              <w:autoSpaceDE w:val="0"/>
              <w:autoSpaceDN w:val="0"/>
              <w:rPr>
                <w:rFonts w:asciiTheme="majorBidi" w:hAnsiTheme="majorBidi" w:cstheme="majorBidi"/>
                <w:sz w:val="28"/>
                <w:szCs w:val="28"/>
              </w:rPr>
            </w:pPr>
            <w:r w:rsidRPr="006E3D6B">
              <w:rPr>
                <w:rFonts w:asciiTheme="majorBidi" w:hAnsiTheme="majorBidi" w:cstheme="majorBidi"/>
                <w:sz w:val="28"/>
                <w:szCs w:val="28"/>
              </w:rPr>
              <w:t>1</w:t>
            </w:r>
            <w:r w:rsidR="002067DB" w:rsidRPr="0073563D">
              <w:rPr>
                <w:rFonts w:asciiTheme="majorBidi" w:hAnsiTheme="majorBidi" w:cstheme="majorBidi"/>
                <w:sz w:val="28"/>
                <w:szCs w:val="28"/>
              </w:rPr>
              <w:t>,</w:t>
            </w:r>
            <w:r w:rsidRPr="006E3D6B">
              <w:rPr>
                <w:rFonts w:asciiTheme="majorBidi" w:hAnsiTheme="majorBidi" w:cstheme="majorBidi"/>
                <w:sz w:val="28"/>
                <w:szCs w:val="28"/>
              </w:rPr>
              <w:t>425</w:t>
            </w:r>
          </w:p>
        </w:tc>
        <w:tc>
          <w:tcPr>
            <w:tcW w:w="90" w:type="dxa"/>
          </w:tcPr>
          <w:p w14:paraId="2594ACEB" w14:textId="77777777" w:rsidR="00A6091C" w:rsidRPr="0073563D" w:rsidRDefault="00A6091C" w:rsidP="00A6091C">
            <w:pPr>
              <w:tabs>
                <w:tab w:val="decimal" w:pos="905"/>
              </w:tabs>
              <w:autoSpaceDE w:val="0"/>
              <w:autoSpaceDN w:val="0"/>
              <w:ind w:right="-428"/>
              <w:rPr>
                <w:rFonts w:asciiTheme="majorBidi" w:hAnsiTheme="majorBidi" w:cstheme="majorBidi"/>
                <w:sz w:val="28"/>
                <w:szCs w:val="28"/>
              </w:rPr>
            </w:pPr>
          </w:p>
        </w:tc>
        <w:tc>
          <w:tcPr>
            <w:tcW w:w="990" w:type="dxa"/>
          </w:tcPr>
          <w:p w14:paraId="53BA833E" w14:textId="440C7622" w:rsidR="00A6091C" w:rsidRPr="0073563D" w:rsidRDefault="006E3D6B" w:rsidP="00A6091C">
            <w:pPr>
              <w:tabs>
                <w:tab w:val="decimal" w:pos="894"/>
              </w:tabs>
              <w:autoSpaceDE w:val="0"/>
              <w:autoSpaceDN w:val="0"/>
              <w:rPr>
                <w:rFonts w:asciiTheme="majorBidi" w:hAnsiTheme="majorBidi" w:cstheme="majorBidi"/>
                <w:sz w:val="28"/>
                <w:szCs w:val="28"/>
              </w:rPr>
            </w:pPr>
            <w:r w:rsidRPr="006E3D6B">
              <w:rPr>
                <w:rFonts w:asciiTheme="majorBidi" w:hAnsiTheme="majorBidi" w:cstheme="majorBidi"/>
                <w:sz w:val="28"/>
                <w:szCs w:val="28"/>
              </w:rPr>
              <w:t>2</w:t>
            </w:r>
            <w:r w:rsidR="00A6091C" w:rsidRPr="0073563D">
              <w:rPr>
                <w:rFonts w:asciiTheme="majorBidi" w:hAnsiTheme="majorBidi" w:cstheme="majorBidi"/>
                <w:sz w:val="28"/>
                <w:szCs w:val="28"/>
              </w:rPr>
              <w:t>,</w:t>
            </w:r>
            <w:r w:rsidRPr="006E3D6B">
              <w:rPr>
                <w:rFonts w:asciiTheme="majorBidi" w:hAnsiTheme="majorBidi" w:cstheme="majorBidi"/>
                <w:sz w:val="28"/>
                <w:szCs w:val="28"/>
              </w:rPr>
              <w:t>002</w:t>
            </w:r>
          </w:p>
        </w:tc>
      </w:tr>
      <w:tr w:rsidR="00A6091C" w:rsidRPr="0073563D" w14:paraId="26AD9D61" w14:textId="77777777" w:rsidTr="00C86B32">
        <w:tc>
          <w:tcPr>
            <w:tcW w:w="4140" w:type="dxa"/>
          </w:tcPr>
          <w:p w14:paraId="6C4346D0" w14:textId="0DA0FC5E" w:rsidR="00A6091C" w:rsidRPr="0073563D" w:rsidRDefault="00A6091C" w:rsidP="00A6091C">
            <w:pPr>
              <w:tabs>
                <w:tab w:val="left" w:pos="2160"/>
              </w:tabs>
              <w:autoSpaceDE w:val="0"/>
              <w:autoSpaceDN w:val="0"/>
              <w:ind w:left="540" w:right="-428"/>
              <w:jc w:val="thaiDistribute"/>
              <w:rPr>
                <w:rFonts w:asciiTheme="majorBidi" w:hAnsiTheme="majorBidi" w:cstheme="majorBidi"/>
                <w:sz w:val="28"/>
                <w:szCs w:val="28"/>
              </w:rPr>
            </w:pPr>
            <w:r w:rsidRPr="0073563D">
              <w:rPr>
                <w:rFonts w:asciiTheme="majorBidi" w:hAnsiTheme="majorBidi" w:cstheme="majorBidi"/>
                <w:sz w:val="28"/>
                <w:szCs w:val="28"/>
                <w:cs/>
                <w:lang w:val="en-GB"/>
              </w:rPr>
              <w:t>เงินประกัน</w:t>
            </w:r>
          </w:p>
        </w:tc>
        <w:tc>
          <w:tcPr>
            <w:tcW w:w="1089" w:type="dxa"/>
          </w:tcPr>
          <w:p w14:paraId="6C0082AF" w14:textId="10A3F2F9" w:rsidR="00A6091C" w:rsidRPr="0073563D" w:rsidRDefault="006E3D6B" w:rsidP="00A6091C">
            <w:pPr>
              <w:tabs>
                <w:tab w:val="decimal" w:pos="990"/>
              </w:tabs>
              <w:autoSpaceDE w:val="0"/>
              <w:autoSpaceDN w:val="0"/>
              <w:rPr>
                <w:rFonts w:asciiTheme="majorBidi" w:hAnsiTheme="majorBidi" w:cstheme="majorBidi"/>
                <w:sz w:val="28"/>
                <w:szCs w:val="28"/>
              </w:rPr>
            </w:pPr>
            <w:r w:rsidRPr="006E3D6B">
              <w:rPr>
                <w:rFonts w:asciiTheme="majorBidi" w:hAnsiTheme="majorBidi" w:cstheme="majorBidi"/>
                <w:sz w:val="28"/>
                <w:szCs w:val="28"/>
              </w:rPr>
              <w:t>4</w:t>
            </w:r>
            <w:r w:rsidR="002067DB" w:rsidRPr="0073563D">
              <w:rPr>
                <w:rFonts w:asciiTheme="majorBidi" w:hAnsiTheme="majorBidi" w:cstheme="majorBidi"/>
                <w:sz w:val="28"/>
                <w:szCs w:val="28"/>
              </w:rPr>
              <w:t>,</w:t>
            </w:r>
            <w:r w:rsidRPr="006E3D6B">
              <w:rPr>
                <w:rFonts w:asciiTheme="majorBidi" w:hAnsiTheme="majorBidi" w:cstheme="majorBidi"/>
                <w:sz w:val="28"/>
                <w:szCs w:val="28"/>
              </w:rPr>
              <w:t>155</w:t>
            </w:r>
          </w:p>
        </w:tc>
        <w:tc>
          <w:tcPr>
            <w:tcW w:w="99" w:type="dxa"/>
          </w:tcPr>
          <w:p w14:paraId="6AA26DC8" w14:textId="77777777" w:rsidR="00A6091C" w:rsidRPr="0073563D" w:rsidRDefault="00A6091C" w:rsidP="00A6091C">
            <w:pPr>
              <w:autoSpaceDE w:val="0"/>
              <w:autoSpaceDN w:val="0"/>
              <w:ind w:right="-428"/>
              <w:rPr>
                <w:rFonts w:asciiTheme="majorBidi" w:hAnsiTheme="majorBidi" w:cstheme="majorBidi"/>
                <w:sz w:val="28"/>
                <w:szCs w:val="28"/>
                <w:lang w:val="en-GB"/>
              </w:rPr>
            </w:pPr>
          </w:p>
        </w:tc>
        <w:tc>
          <w:tcPr>
            <w:tcW w:w="1062" w:type="dxa"/>
          </w:tcPr>
          <w:p w14:paraId="745A7562" w14:textId="593307E4" w:rsidR="00A6091C" w:rsidRPr="0073563D" w:rsidRDefault="006E3D6B" w:rsidP="00A6091C">
            <w:pPr>
              <w:tabs>
                <w:tab w:val="decimal" w:pos="990"/>
              </w:tabs>
              <w:autoSpaceDE w:val="0"/>
              <w:autoSpaceDN w:val="0"/>
              <w:rPr>
                <w:rFonts w:asciiTheme="majorBidi" w:hAnsiTheme="majorBidi" w:cstheme="majorBidi"/>
                <w:sz w:val="28"/>
                <w:szCs w:val="28"/>
              </w:rPr>
            </w:pPr>
            <w:r w:rsidRPr="006E3D6B">
              <w:rPr>
                <w:rFonts w:asciiTheme="majorBidi" w:hAnsiTheme="majorBidi" w:cstheme="majorBidi"/>
                <w:sz w:val="28"/>
                <w:szCs w:val="28"/>
              </w:rPr>
              <w:t>4</w:t>
            </w:r>
            <w:r w:rsidR="00A6091C" w:rsidRPr="0073563D">
              <w:rPr>
                <w:rFonts w:asciiTheme="majorBidi" w:hAnsiTheme="majorBidi" w:cstheme="majorBidi"/>
                <w:sz w:val="28"/>
                <w:szCs w:val="28"/>
              </w:rPr>
              <w:t>,</w:t>
            </w:r>
            <w:r w:rsidRPr="006E3D6B">
              <w:rPr>
                <w:rFonts w:asciiTheme="majorBidi" w:hAnsiTheme="majorBidi" w:cstheme="majorBidi"/>
                <w:sz w:val="28"/>
                <w:szCs w:val="28"/>
              </w:rPr>
              <w:t>320</w:t>
            </w:r>
          </w:p>
        </w:tc>
        <w:tc>
          <w:tcPr>
            <w:tcW w:w="117" w:type="dxa"/>
          </w:tcPr>
          <w:p w14:paraId="4D5627BD" w14:textId="77777777" w:rsidR="00A6091C" w:rsidRPr="0073563D" w:rsidRDefault="00A6091C" w:rsidP="00A6091C">
            <w:pPr>
              <w:tabs>
                <w:tab w:val="decimal" w:pos="905"/>
              </w:tabs>
              <w:autoSpaceDE w:val="0"/>
              <w:autoSpaceDN w:val="0"/>
              <w:ind w:right="-428"/>
              <w:rPr>
                <w:rFonts w:asciiTheme="majorBidi" w:hAnsiTheme="majorBidi" w:cstheme="majorBidi"/>
                <w:sz w:val="28"/>
                <w:szCs w:val="28"/>
              </w:rPr>
            </w:pPr>
          </w:p>
        </w:tc>
        <w:tc>
          <w:tcPr>
            <w:tcW w:w="1053" w:type="dxa"/>
          </w:tcPr>
          <w:p w14:paraId="7D3F504D" w14:textId="5444498E" w:rsidR="00A6091C" w:rsidRPr="0073563D" w:rsidRDefault="006E3D6B" w:rsidP="00A6091C">
            <w:pPr>
              <w:tabs>
                <w:tab w:val="decimal" w:pos="990"/>
              </w:tabs>
              <w:autoSpaceDE w:val="0"/>
              <w:autoSpaceDN w:val="0"/>
              <w:rPr>
                <w:rFonts w:asciiTheme="majorBidi" w:hAnsiTheme="majorBidi" w:cstheme="majorBidi"/>
                <w:sz w:val="28"/>
                <w:szCs w:val="28"/>
              </w:rPr>
            </w:pPr>
            <w:r w:rsidRPr="006E3D6B">
              <w:rPr>
                <w:rFonts w:asciiTheme="majorBidi" w:hAnsiTheme="majorBidi" w:cstheme="majorBidi"/>
                <w:sz w:val="28"/>
                <w:szCs w:val="28"/>
              </w:rPr>
              <w:t>1</w:t>
            </w:r>
            <w:r w:rsidR="002067DB" w:rsidRPr="0073563D">
              <w:rPr>
                <w:rFonts w:asciiTheme="majorBidi" w:hAnsiTheme="majorBidi" w:cstheme="majorBidi"/>
                <w:sz w:val="28"/>
                <w:szCs w:val="28"/>
              </w:rPr>
              <w:t>,</w:t>
            </w:r>
            <w:r w:rsidRPr="006E3D6B">
              <w:rPr>
                <w:rFonts w:asciiTheme="majorBidi" w:hAnsiTheme="majorBidi" w:cstheme="majorBidi"/>
                <w:sz w:val="28"/>
                <w:szCs w:val="28"/>
              </w:rPr>
              <w:t>366</w:t>
            </w:r>
          </w:p>
        </w:tc>
        <w:tc>
          <w:tcPr>
            <w:tcW w:w="90" w:type="dxa"/>
          </w:tcPr>
          <w:p w14:paraId="00F8A797" w14:textId="77777777" w:rsidR="00A6091C" w:rsidRPr="0073563D" w:rsidRDefault="00A6091C" w:rsidP="00A6091C">
            <w:pPr>
              <w:tabs>
                <w:tab w:val="decimal" w:pos="905"/>
              </w:tabs>
              <w:autoSpaceDE w:val="0"/>
              <w:autoSpaceDN w:val="0"/>
              <w:ind w:right="-428"/>
              <w:rPr>
                <w:rFonts w:asciiTheme="majorBidi" w:hAnsiTheme="majorBidi" w:cstheme="majorBidi"/>
                <w:sz w:val="28"/>
                <w:szCs w:val="28"/>
              </w:rPr>
            </w:pPr>
          </w:p>
        </w:tc>
        <w:tc>
          <w:tcPr>
            <w:tcW w:w="990" w:type="dxa"/>
          </w:tcPr>
          <w:p w14:paraId="5E420B05" w14:textId="63F450FF" w:rsidR="00A6091C" w:rsidRPr="0073563D" w:rsidRDefault="006E3D6B" w:rsidP="00A6091C">
            <w:pPr>
              <w:tabs>
                <w:tab w:val="decimal" w:pos="894"/>
              </w:tabs>
              <w:autoSpaceDE w:val="0"/>
              <w:autoSpaceDN w:val="0"/>
              <w:rPr>
                <w:rFonts w:asciiTheme="majorBidi" w:hAnsiTheme="majorBidi" w:cstheme="majorBidi"/>
                <w:sz w:val="28"/>
                <w:szCs w:val="28"/>
              </w:rPr>
            </w:pPr>
            <w:r w:rsidRPr="006E3D6B">
              <w:rPr>
                <w:rFonts w:asciiTheme="majorBidi" w:hAnsiTheme="majorBidi" w:cstheme="majorBidi"/>
                <w:sz w:val="28"/>
                <w:szCs w:val="28"/>
              </w:rPr>
              <w:t>1</w:t>
            </w:r>
            <w:r w:rsidR="00A6091C" w:rsidRPr="0073563D">
              <w:rPr>
                <w:rFonts w:asciiTheme="majorBidi" w:hAnsiTheme="majorBidi" w:cstheme="majorBidi"/>
                <w:sz w:val="28"/>
                <w:szCs w:val="28"/>
              </w:rPr>
              <w:t>,</w:t>
            </w:r>
            <w:r w:rsidRPr="006E3D6B">
              <w:rPr>
                <w:rFonts w:asciiTheme="majorBidi" w:hAnsiTheme="majorBidi" w:cstheme="majorBidi"/>
                <w:sz w:val="28"/>
                <w:szCs w:val="28"/>
              </w:rPr>
              <w:t>217</w:t>
            </w:r>
          </w:p>
        </w:tc>
      </w:tr>
      <w:tr w:rsidR="00A6091C" w:rsidRPr="0073563D" w14:paraId="40414865" w14:textId="77777777" w:rsidTr="00C86B32">
        <w:tc>
          <w:tcPr>
            <w:tcW w:w="4140" w:type="dxa"/>
          </w:tcPr>
          <w:p w14:paraId="1C8E28CB" w14:textId="77777777" w:rsidR="00A6091C" w:rsidRPr="0073563D" w:rsidRDefault="00A6091C" w:rsidP="00A6091C">
            <w:pPr>
              <w:tabs>
                <w:tab w:val="left" w:pos="2160"/>
              </w:tabs>
              <w:autoSpaceDE w:val="0"/>
              <w:autoSpaceDN w:val="0"/>
              <w:ind w:left="540" w:right="-428"/>
              <w:jc w:val="thaiDistribute"/>
              <w:rPr>
                <w:rFonts w:asciiTheme="majorBidi" w:hAnsiTheme="majorBidi" w:cstheme="majorBidi"/>
                <w:sz w:val="28"/>
                <w:szCs w:val="28"/>
              </w:rPr>
            </w:pPr>
            <w:r w:rsidRPr="0073563D">
              <w:rPr>
                <w:rFonts w:asciiTheme="majorBidi" w:hAnsiTheme="majorBidi" w:cstheme="majorBidi"/>
                <w:sz w:val="28"/>
                <w:szCs w:val="28"/>
                <w:cs/>
                <w:lang w:val="en-GB"/>
              </w:rPr>
              <w:t>อื่น ๆ</w:t>
            </w:r>
          </w:p>
        </w:tc>
        <w:tc>
          <w:tcPr>
            <w:tcW w:w="1089" w:type="dxa"/>
          </w:tcPr>
          <w:p w14:paraId="14BFB683" w14:textId="13EE1BF2" w:rsidR="00A6091C" w:rsidRPr="0073563D" w:rsidRDefault="006E3D6B" w:rsidP="00A6091C">
            <w:pPr>
              <w:tabs>
                <w:tab w:val="decimal" w:pos="990"/>
              </w:tabs>
              <w:autoSpaceDE w:val="0"/>
              <w:autoSpaceDN w:val="0"/>
              <w:rPr>
                <w:rFonts w:asciiTheme="majorBidi" w:hAnsiTheme="majorBidi" w:cstheme="majorBidi"/>
                <w:sz w:val="28"/>
                <w:szCs w:val="28"/>
              </w:rPr>
            </w:pPr>
            <w:r w:rsidRPr="006E3D6B">
              <w:rPr>
                <w:rFonts w:asciiTheme="majorBidi" w:hAnsiTheme="majorBidi" w:cstheme="majorBidi"/>
                <w:sz w:val="28"/>
                <w:szCs w:val="28"/>
              </w:rPr>
              <w:t>2</w:t>
            </w:r>
            <w:r w:rsidR="002067DB" w:rsidRPr="0073563D">
              <w:rPr>
                <w:rFonts w:asciiTheme="majorBidi" w:hAnsiTheme="majorBidi" w:cstheme="majorBidi"/>
                <w:sz w:val="28"/>
                <w:szCs w:val="28"/>
              </w:rPr>
              <w:t>,</w:t>
            </w:r>
            <w:r w:rsidRPr="006E3D6B">
              <w:rPr>
                <w:rFonts w:asciiTheme="majorBidi" w:hAnsiTheme="majorBidi" w:cstheme="majorBidi"/>
                <w:sz w:val="28"/>
                <w:szCs w:val="28"/>
              </w:rPr>
              <w:t>544</w:t>
            </w:r>
          </w:p>
        </w:tc>
        <w:tc>
          <w:tcPr>
            <w:tcW w:w="99" w:type="dxa"/>
          </w:tcPr>
          <w:p w14:paraId="19C96D00" w14:textId="77777777" w:rsidR="00A6091C" w:rsidRPr="0073563D" w:rsidRDefault="00A6091C" w:rsidP="00A6091C">
            <w:pPr>
              <w:tabs>
                <w:tab w:val="decimal" w:pos="905"/>
              </w:tabs>
              <w:autoSpaceDE w:val="0"/>
              <w:autoSpaceDN w:val="0"/>
              <w:ind w:right="-428"/>
              <w:rPr>
                <w:rFonts w:asciiTheme="majorBidi" w:hAnsiTheme="majorBidi" w:cstheme="majorBidi"/>
                <w:sz w:val="28"/>
                <w:szCs w:val="28"/>
              </w:rPr>
            </w:pPr>
          </w:p>
        </w:tc>
        <w:tc>
          <w:tcPr>
            <w:tcW w:w="1062" w:type="dxa"/>
          </w:tcPr>
          <w:p w14:paraId="5F674F52" w14:textId="542FCA7C" w:rsidR="00A6091C" w:rsidRPr="0073563D" w:rsidRDefault="006E3D6B" w:rsidP="00A6091C">
            <w:pPr>
              <w:tabs>
                <w:tab w:val="decimal" w:pos="990"/>
              </w:tabs>
              <w:autoSpaceDE w:val="0"/>
              <w:autoSpaceDN w:val="0"/>
              <w:rPr>
                <w:rFonts w:asciiTheme="majorBidi" w:hAnsiTheme="majorBidi" w:cstheme="majorBidi"/>
                <w:sz w:val="28"/>
                <w:szCs w:val="28"/>
              </w:rPr>
            </w:pPr>
            <w:r w:rsidRPr="006E3D6B">
              <w:rPr>
                <w:rFonts w:asciiTheme="majorBidi" w:hAnsiTheme="majorBidi" w:cstheme="majorBidi"/>
                <w:sz w:val="28"/>
                <w:szCs w:val="28"/>
              </w:rPr>
              <w:t>3</w:t>
            </w:r>
            <w:r w:rsidR="00A6091C" w:rsidRPr="0073563D">
              <w:rPr>
                <w:rFonts w:asciiTheme="majorBidi" w:hAnsiTheme="majorBidi" w:cstheme="majorBidi"/>
                <w:sz w:val="28"/>
                <w:szCs w:val="28"/>
              </w:rPr>
              <w:t>,</w:t>
            </w:r>
            <w:r w:rsidRPr="006E3D6B">
              <w:rPr>
                <w:rFonts w:asciiTheme="majorBidi" w:hAnsiTheme="majorBidi" w:cstheme="majorBidi"/>
                <w:sz w:val="28"/>
                <w:szCs w:val="28"/>
              </w:rPr>
              <w:t>253</w:t>
            </w:r>
          </w:p>
        </w:tc>
        <w:tc>
          <w:tcPr>
            <w:tcW w:w="117" w:type="dxa"/>
          </w:tcPr>
          <w:p w14:paraId="195AF115" w14:textId="77777777" w:rsidR="00A6091C" w:rsidRPr="0073563D" w:rsidRDefault="00A6091C" w:rsidP="00A6091C">
            <w:pPr>
              <w:tabs>
                <w:tab w:val="decimal" w:pos="905"/>
              </w:tabs>
              <w:autoSpaceDE w:val="0"/>
              <w:autoSpaceDN w:val="0"/>
              <w:ind w:right="-428"/>
              <w:rPr>
                <w:rFonts w:asciiTheme="majorBidi" w:hAnsiTheme="majorBidi" w:cstheme="majorBidi"/>
                <w:sz w:val="28"/>
                <w:szCs w:val="28"/>
              </w:rPr>
            </w:pPr>
          </w:p>
        </w:tc>
        <w:tc>
          <w:tcPr>
            <w:tcW w:w="1053" w:type="dxa"/>
          </w:tcPr>
          <w:p w14:paraId="50DF6282" w14:textId="1FD49093" w:rsidR="00A6091C" w:rsidRPr="0073563D" w:rsidRDefault="006E3D6B" w:rsidP="00A6091C">
            <w:pPr>
              <w:tabs>
                <w:tab w:val="decimal" w:pos="990"/>
              </w:tabs>
              <w:autoSpaceDE w:val="0"/>
              <w:autoSpaceDN w:val="0"/>
              <w:rPr>
                <w:rFonts w:asciiTheme="majorBidi" w:hAnsiTheme="majorBidi" w:cstheme="majorBidi"/>
                <w:sz w:val="28"/>
                <w:szCs w:val="28"/>
              </w:rPr>
            </w:pPr>
            <w:r w:rsidRPr="006E3D6B">
              <w:rPr>
                <w:rFonts w:asciiTheme="majorBidi" w:hAnsiTheme="majorBidi" w:cstheme="majorBidi"/>
                <w:sz w:val="28"/>
                <w:szCs w:val="28"/>
              </w:rPr>
              <w:t>1</w:t>
            </w:r>
            <w:r w:rsidR="002067DB" w:rsidRPr="0073563D">
              <w:rPr>
                <w:rFonts w:asciiTheme="majorBidi" w:hAnsiTheme="majorBidi" w:cstheme="majorBidi"/>
                <w:sz w:val="28"/>
                <w:szCs w:val="28"/>
              </w:rPr>
              <w:t>,</w:t>
            </w:r>
            <w:r w:rsidRPr="006E3D6B">
              <w:rPr>
                <w:rFonts w:asciiTheme="majorBidi" w:hAnsiTheme="majorBidi" w:cstheme="majorBidi"/>
                <w:sz w:val="28"/>
                <w:szCs w:val="28"/>
              </w:rPr>
              <w:t>169</w:t>
            </w:r>
          </w:p>
        </w:tc>
        <w:tc>
          <w:tcPr>
            <w:tcW w:w="90" w:type="dxa"/>
          </w:tcPr>
          <w:p w14:paraId="24D2F1B1" w14:textId="77777777" w:rsidR="00A6091C" w:rsidRPr="0073563D" w:rsidRDefault="00A6091C" w:rsidP="00A6091C">
            <w:pPr>
              <w:tabs>
                <w:tab w:val="decimal" w:pos="905"/>
              </w:tabs>
              <w:autoSpaceDE w:val="0"/>
              <w:autoSpaceDN w:val="0"/>
              <w:ind w:right="-428"/>
              <w:rPr>
                <w:rFonts w:asciiTheme="majorBidi" w:hAnsiTheme="majorBidi" w:cstheme="majorBidi"/>
                <w:sz w:val="28"/>
                <w:szCs w:val="28"/>
              </w:rPr>
            </w:pPr>
          </w:p>
        </w:tc>
        <w:tc>
          <w:tcPr>
            <w:tcW w:w="990" w:type="dxa"/>
          </w:tcPr>
          <w:p w14:paraId="4B8ECC52" w14:textId="1D951B79" w:rsidR="00A6091C" w:rsidRPr="0073563D" w:rsidRDefault="006E3D6B" w:rsidP="00A6091C">
            <w:pPr>
              <w:tabs>
                <w:tab w:val="decimal" w:pos="894"/>
              </w:tabs>
              <w:autoSpaceDE w:val="0"/>
              <w:autoSpaceDN w:val="0"/>
              <w:rPr>
                <w:rFonts w:asciiTheme="majorBidi" w:hAnsiTheme="majorBidi" w:cstheme="majorBidi"/>
                <w:sz w:val="28"/>
                <w:szCs w:val="28"/>
              </w:rPr>
            </w:pPr>
            <w:r w:rsidRPr="006E3D6B">
              <w:rPr>
                <w:rFonts w:asciiTheme="majorBidi" w:hAnsiTheme="majorBidi" w:cstheme="majorBidi"/>
                <w:sz w:val="28"/>
                <w:szCs w:val="28"/>
              </w:rPr>
              <w:t>1</w:t>
            </w:r>
            <w:r w:rsidR="00A6091C" w:rsidRPr="0073563D">
              <w:rPr>
                <w:rFonts w:asciiTheme="majorBidi" w:hAnsiTheme="majorBidi" w:cstheme="majorBidi"/>
                <w:sz w:val="28"/>
                <w:szCs w:val="28"/>
              </w:rPr>
              <w:t>,</w:t>
            </w:r>
            <w:r w:rsidRPr="006E3D6B">
              <w:rPr>
                <w:rFonts w:asciiTheme="majorBidi" w:hAnsiTheme="majorBidi" w:cstheme="majorBidi"/>
                <w:sz w:val="28"/>
                <w:szCs w:val="28"/>
              </w:rPr>
              <w:t>647</w:t>
            </w:r>
          </w:p>
        </w:tc>
      </w:tr>
      <w:tr w:rsidR="00A6091C" w:rsidRPr="0073563D" w14:paraId="3390FE95" w14:textId="77777777" w:rsidTr="0015103A">
        <w:tc>
          <w:tcPr>
            <w:tcW w:w="4140" w:type="dxa"/>
          </w:tcPr>
          <w:p w14:paraId="23832608" w14:textId="77777777" w:rsidR="00A6091C" w:rsidRPr="0073563D" w:rsidRDefault="00A6091C" w:rsidP="00A6091C">
            <w:pPr>
              <w:tabs>
                <w:tab w:val="left" w:pos="2160"/>
              </w:tabs>
              <w:autoSpaceDE w:val="0"/>
              <w:autoSpaceDN w:val="0"/>
              <w:ind w:left="540" w:right="-428"/>
              <w:jc w:val="thaiDistribute"/>
              <w:rPr>
                <w:rFonts w:asciiTheme="majorBidi" w:hAnsiTheme="majorBidi" w:cstheme="majorBidi"/>
                <w:sz w:val="28"/>
                <w:szCs w:val="28"/>
                <w:cs/>
                <w:lang w:val="en-GB"/>
              </w:rPr>
            </w:pPr>
            <w:r w:rsidRPr="0073563D">
              <w:rPr>
                <w:rFonts w:asciiTheme="majorBidi" w:hAnsiTheme="majorBidi" w:cstheme="majorBidi"/>
                <w:sz w:val="28"/>
                <w:szCs w:val="28"/>
                <w:cs/>
                <w:lang w:val="en-GB"/>
              </w:rPr>
              <w:t>รวมสินทรัพย์ไม่หมุนเวียนอื่น</w:t>
            </w:r>
          </w:p>
        </w:tc>
        <w:tc>
          <w:tcPr>
            <w:tcW w:w="1089" w:type="dxa"/>
            <w:tcBorders>
              <w:top w:val="single" w:sz="4" w:space="0" w:color="auto"/>
              <w:bottom w:val="double" w:sz="4" w:space="0" w:color="auto"/>
            </w:tcBorders>
          </w:tcPr>
          <w:p w14:paraId="7956C47D" w14:textId="11804F2D" w:rsidR="00A6091C" w:rsidRPr="0073563D" w:rsidRDefault="006E3D6B" w:rsidP="00A6091C">
            <w:pPr>
              <w:tabs>
                <w:tab w:val="decimal" w:pos="990"/>
              </w:tabs>
              <w:autoSpaceDE w:val="0"/>
              <w:autoSpaceDN w:val="0"/>
              <w:rPr>
                <w:rFonts w:asciiTheme="majorBidi" w:hAnsiTheme="majorBidi" w:cstheme="majorBidi"/>
                <w:sz w:val="28"/>
                <w:szCs w:val="28"/>
              </w:rPr>
            </w:pPr>
            <w:r w:rsidRPr="006E3D6B">
              <w:rPr>
                <w:rFonts w:asciiTheme="majorBidi" w:hAnsiTheme="majorBidi" w:cstheme="majorBidi"/>
                <w:sz w:val="28"/>
                <w:szCs w:val="28"/>
              </w:rPr>
              <w:t>8</w:t>
            </w:r>
            <w:r w:rsidR="00E90146" w:rsidRPr="0073563D">
              <w:rPr>
                <w:rFonts w:asciiTheme="majorBidi" w:hAnsiTheme="majorBidi" w:cstheme="majorBidi"/>
                <w:sz w:val="28"/>
                <w:szCs w:val="28"/>
              </w:rPr>
              <w:t>,</w:t>
            </w:r>
            <w:r w:rsidRPr="006E3D6B">
              <w:rPr>
                <w:rFonts w:asciiTheme="majorBidi" w:hAnsiTheme="majorBidi" w:cstheme="majorBidi"/>
                <w:sz w:val="28"/>
                <w:szCs w:val="28"/>
              </w:rPr>
              <w:t>124</w:t>
            </w:r>
          </w:p>
        </w:tc>
        <w:tc>
          <w:tcPr>
            <w:tcW w:w="99" w:type="dxa"/>
          </w:tcPr>
          <w:p w14:paraId="10BCE979" w14:textId="77777777" w:rsidR="00A6091C" w:rsidRPr="0073563D" w:rsidRDefault="00A6091C" w:rsidP="00A6091C">
            <w:pPr>
              <w:autoSpaceDE w:val="0"/>
              <w:autoSpaceDN w:val="0"/>
              <w:rPr>
                <w:rFonts w:asciiTheme="majorBidi" w:hAnsiTheme="majorBidi" w:cstheme="majorBidi"/>
                <w:sz w:val="28"/>
                <w:szCs w:val="28"/>
              </w:rPr>
            </w:pPr>
          </w:p>
        </w:tc>
        <w:tc>
          <w:tcPr>
            <w:tcW w:w="1062" w:type="dxa"/>
            <w:tcBorders>
              <w:top w:val="single" w:sz="4" w:space="0" w:color="auto"/>
              <w:bottom w:val="double" w:sz="4" w:space="0" w:color="auto"/>
            </w:tcBorders>
          </w:tcPr>
          <w:p w14:paraId="3A557663" w14:textId="7F7413AB" w:rsidR="00A6091C" w:rsidRPr="0073563D" w:rsidRDefault="006E3D6B" w:rsidP="00A6091C">
            <w:pPr>
              <w:tabs>
                <w:tab w:val="decimal" w:pos="990"/>
              </w:tabs>
              <w:autoSpaceDE w:val="0"/>
              <w:autoSpaceDN w:val="0"/>
              <w:rPr>
                <w:rFonts w:asciiTheme="majorBidi" w:hAnsiTheme="majorBidi" w:cstheme="majorBidi"/>
                <w:sz w:val="28"/>
                <w:szCs w:val="28"/>
              </w:rPr>
            </w:pPr>
            <w:r w:rsidRPr="006E3D6B">
              <w:rPr>
                <w:rFonts w:asciiTheme="majorBidi" w:hAnsiTheme="majorBidi" w:cstheme="majorBidi"/>
                <w:sz w:val="28"/>
                <w:szCs w:val="28"/>
              </w:rPr>
              <w:t>9</w:t>
            </w:r>
            <w:r w:rsidR="00A6091C" w:rsidRPr="0073563D">
              <w:rPr>
                <w:rFonts w:asciiTheme="majorBidi" w:hAnsiTheme="majorBidi" w:cstheme="majorBidi"/>
                <w:sz w:val="28"/>
                <w:szCs w:val="28"/>
              </w:rPr>
              <w:t>,</w:t>
            </w:r>
            <w:r w:rsidRPr="006E3D6B">
              <w:rPr>
                <w:rFonts w:asciiTheme="majorBidi" w:hAnsiTheme="majorBidi" w:cstheme="majorBidi"/>
                <w:sz w:val="28"/>
                <w:szCs w:val="28"/>
              </w:rPr>
              <w:t>575</w:t>
            </w:r>
          </w:p>
        </w:tc>
        <w:tc>
          <w:tcPr>
            <w:tcW w:w="117" w:type="dxa"/>
          </w:tcPr>
          <w:p w14:paraId="7BAB8CFA" w14:textId="77777777" w:rsidR="00A6091C" w:rsidRPr="0073563D" w:rsidRDefault="00A6091C" w:rsidP="00A6091C">
            <w:pPr>
              <w:tabs>
                <w:tab w:val="decimal" w:pos="905"/>
                <w:tab w:val="decimal" w:pos="990"/>
              </w:tabs>
              <w:autoSpaceDE w:val="0"/>
              <w:autoSpaceDN w:val="0"/>
              <w:rPr>
                <w:rFonts w:asciiTheme="majorBidi" w:hAnsiTheme="majorBidi" w:cstheme="majorBidi"/>
                <w:sz w:val="28"/>
                <w:szCs w:val="28"/>
              </w:rPr>
            </w:pPr>
          </w:p>
        </w:tc>
        <w:tc>
          <w:tcPr>
            <w:tcW w:w="1053" w:type="dxa"/>
            <w:tcBorders>
              <w:top w:val="single" w:sz="4" w:space="0" w:color="auto"/>
              <w:bottom w:val="double" w:sz="4" w:space="0" w:color="auto"/>
            </w:tcBorders>
          </w:tcPr>
          <w:p w14:paraId="7F4C4AED" w14:textId="23424164" w:rsidR="00A6091C" w:rsidRPr="0073563D" w:rsidRDefault="006E3D6B" w:rsidP="00A6091C">
            <w:pPr>
              <w:tabs>
                <w:tab w:val="decimal" w:pos="990"/>
              </w:tabs>
              <w:autoSpaceDE w:val="0"/>
              <w:autoSpaceDN w:val="0"/>
              <w:rPr>
                <w:rFonts w:asciiTheme="majorBidi" w:hAnsiTheme="majorBidi" w:cstheme="majorBidi"/>
                <w:sz w:val="28"/>
                <w:szCs w:val="28"/>
              </w:rPr>
            </w:pPr>
            <w:r w:rsidRPr="006E3D6B">
              <w:rPr>
                <w:rFonts w:asciiTheme="majorBidi" w:hAnsiTheme="majorBidi" w:cstheme="majorBidi"/>
                <w:sz w:val="28"/>
                <w:szCs w:val="28"/>
              </w:rPr>
              <w:t>3</w:t>
            </w:r>
            <w:r w:rsidR="00E90146" w:rsidRPr="0073563D">
              <w:rPr>
                <w:rFonts w:asciiTheme="majorBidi" w:hAnsiTheme="majorBidi" w:cstheme="majorBidi"/>
                <w:sz w:val="28"/>
                <w:szCs w:val="28"/>
              </w:rPr>
              <w:t>,</w:t>
            </w:r>
            <w:r w:rsidRPr="006E3D6B">
              <w:rPr>
                <w:rFonts w:asciiTheme="majorBidi" w:hAnsiTheme="majorBidi" w:cstheme="majorBidi"/>
                <w:sz w:val="28"/>
                <w:szCs w:val="28"/>
              </w:rPr>
              <w:t>960</w:t>
            </w:r>
          </w:p>
        </w:tc>
        <w:tc>
          <w:tcPr>
            <w:tcW w:w="90" w:type="dxa"/>
          </w:tcPr>
          <w:p w14:paraId="2CE36CE5" w14:textId="77777777" w:rsidR="00A6091C" w:rsidRPr="0073563D" w:rsidRDefault="00A6091C" w:rsidP="00A6091C">
            <w:pPr>
              <w:tabs>
                <w:tab w:val="decimal" w:pos="905"/>
              </w:tabs>
              <w:autoSpaceDE w:val="0"/>
              <w:autoSpaceDN w:val="0"/>
              <w:rPr>
                <w:rFonts w:asciiTheme="majorBidi" w:hAnsiTheme="majorBidi" w:cstheme="majorBidi"/>
                <w:sz w:val="28"/>
                <w:szCs w:val="28"/>
              </w:rPr>
            </w:pPr>
          </w:p>
        </w:tc>
        <w:tc>
          <w:tcPr>
            <w:tcW w:w="990" w:type="dxa"/>
            <w:tcBorders>
              <w:top w:val="single" w:sz="4" w:space="0" w:color="auto"/>
              <w:bottom w:val="double" w:sz="4" w:space="0" w:color="auto"/>
            </w:tcBorders>
          </w:tcPr>
          <w:p w14:paraId="2BD55E57" w14:textId="3FF922F5" w:rsidR="00A6091C" w:rsidRPr="0073563D" w:rsidRDefault="006E3D6B" w:rsidP="00A6091C">
            <w:pPr>
              <w:tabs>
                <w:tab w:val="decimal" w:pos="894"/>
              </w:tabs>
              <w:autoSpaceDE w:val="0"/>
              <w:autoSpaceDN w:val="0"/>
              <w:rPr>
                <w:rFonts w:asciiTheme="majorBidi" w:hAnsiTheme="majorBidi" w:cstheme="majorBidi"/>
                <w:sz w:val="28"/>
                <w:szCs w:val="28"/>
              </w:rPr>
            </w:pPr>
            <w:r w:rsidRPr="006E3D6B">
              <w:rPr>
                <w:rFonts w:asciiTheme="majorBidi" w:hAnsiTheme="majorBidi" w:cstheme="majorBidi"/>
                <w:sz w:val="28"/>
                <w:szCs w:val="28"/>
              </w:rPr>
              <w:t>4</w:t>
            </w:r>
            <w:r w:rsidR="00A6091C" w:rsidRPr="0073563D">
              <w:rPr>
                <w:rFonts w:asciiTheme="majorBidi" w:hAnsiTheme="majorBidi" w:cstheme="majorBidi"/>
                <w:sz w:val="28"/>
                <w:szCs w:val="28"/>
              </w:rPr>
              <w:t>,</w:t>
            </w:r>
            <w:r w:rsidRPr="006E3D6B">
              <w:rPr>
                <w:rFonts w:asciiTheme="majorBidi" w:hAnsiTheme="majorBidi" w:cstheme="majorBidi"/>
                <w:sz w:val="28"/>
                <w:szCs w:val="28"/>
              </w:rPr>
              <w:t>866</w:t>
            </w:r>
          </w:p>
        </w:tc>
      </w:tr>
    </w:tbl>
    <w:p w14:paraId="6954841F" w14:textId="77777777" w:rsidR="00EF7C5E" w:rsidRDefault="00EF7C5E" w:rsidP="002A72D4">
      <w:pPr>
        <w:spacing w:before="360"/>
        <w:ind w:left="547" w:hanging="547"/>
        <w:jc w:val="thaiDistribute"/>
        <w:rPr>
          <w:rFonts w:asciiTheme="majorBidi" w:hAnsiTheme="majorBidi" w:cstheme="majorBidi"/>
          <w:b/>
          <w:bCs/>
          <w:color w:val="000000"/>
          <w:sz w:val="32"/>
          <w:szCs w:val="32"/>
        </w:rPr>
      </w:pPr>
    </w:p>
    <w:p w14:paraId="202C2611" w14:textId="77777777" w:rsidR="00EF7C5E" w:rsidRDefault="00EF7C5E">
      <w:pPr>
        <w:rPr>
          <w:rFonts w:asciiTheme="majorBidi" w:hAnsiTheme="majorBidi" w:cstheme="majorBidi"/>
          <w:b/>
          <w:bCs/>
          <w:color w:val="000000"/>
          <w:sz w:val="32"/>
          <w:szCs w:val="32"/>
        </w:rPr>
      </w:pPr>
      <w:r>
        <w:rPr>
          <w:rFonts w:asciiTheme="majorBidi" w:hAnsiTheme="majorBidi" w:cstheme="majorBidi"/>
          <w:b/>
          <w:bCs/>
          <w:color w:val="000000"/>
          <w:sz w:val="32"/>
          <w:szCs w:val="32"/>
        </w:rPr>
        <w:br w:type="page"/>
      </w:r>
    </w:p>
    <w:p w14:paraId="5C835ED6" w14:textId="4FC5C8A9" w:rsidR="00C67817" w:rsidRPr="0073563D" w:rsidRDefault="006E3D6B" w:rsidP="002A72D4">
      <w:pPr>
        <w:spacing w:before="360"/>
        <w:ind w:left="547" w:hanging="547"/>
        <w:jc w:val="thaiDistribute"/>
        <w:rPr>
          <w:rFonts w:asciiTheme="majorBidi" w:hAnsiTheme="majorBidi" w:cstheme="majorBidi"/>
          <w:b/>
          <w:bCs/>
          <w:color w:val="000000"/>
          <w:sz w:val="32"/>
          <w:szCs w:val="32"/>
          <w:cs/>
        </w:rPr>
      </w:pPr>
      <w:r w:rsidRPr="006E3D6B">
        <w:rPr>
          <w:rFonts w:asciiTheme="majorBidi" w:hAnsiTheme="majorBidi" w:cstheme="majorBidi"/>
          <w:b/>
          <w:bCs/>
          <w:color w:val="000000"/>
          <w:sz w:val="32"/>
          <w:szCs w:val="32"/>
        </w:rPr>
        <w:lastRenderedPageBreak/>
        <w:t>14</w:t>
      </w:r>
      <w:r w:rsidR="001D6927" w:rsidRPr="0073563D">
        <w:rPr>
          <w:rFonts w:asciiTheme="majorBidi" w:hAnsiTheme="majorBidi" w:cstheme="majorBidi"/>
          <w:b/>
          <w:bCs/>
          <w:color w:val="000000"/>
          <w:sz w:val="32"/>
          <w:szCs w:val="32"/>
        </w:rPr>
        <w:t>.</w:t>
      </w:r>
      <w:r w:rsidR="001D6927" w:rsidRPr="0073563D">
        <w:rPr>
          <w:rFonts w:asciiTheme="majorBidi" w:hAnsiTheme="majorBidi" w:cstheme="majorBidi"/>
          <w:b/>
          <w:bCs/>
          <w:color w:val="000000"/>
          <w:sz w:val="32"/>
          <w:szCs w:val="32"/>
        </w:rPr>
        <w:tab/>
      </w:r>
      <w:r w:rsidR="00C67817" w:rsidRPr="0073563D">
        <w:rPr>
          <w:rFonts w:asciiTheme="majorBidi" w:hAnsiTheme="majorBidi" w:cstheme="majorBidi"/>
          <w:b/>
          <w:bCs/>
          <w:color w:val="000000"/>
          <w:sz w:val="32"/>
          <w:szCs w:val="32"/>
          <w:cs/>
        </w:rPr>
        <w:t>เงินเบิกเกินบัญชี</w:t>
      </w:r>
      <w:r w:rsidR="00674DD0" w:rsidRPr="0073563D">
        <w:rPr>
          <w:rFonts w:asciiTheme="majorBidi" w:hAnsiTheme="majorBidi" w:cstheme="majorBidi" w:hint="cs"/>
          <w:b/>
          <w:bCs/>
          <w:color w:val="000000"/>
          <w:sz w:val="32"/>
          <w:szCs w:val="32"/>
          <w:cs/>
        </w:rPr>
        <w:t>และเงินกู้ยืมระยะสั้นจากสถาบันการเงิน</w:t>
      </w:r>
    </w:p>
    <w:p w14:paraId="36DA273D" w14:textId="5FD6B709" w:rsidR="00126A53" w:rsidRPr="0073563D" w:rsidRDefault="00126A53" w:rsidP="002A72D4">
      <w:pPr>
        <w:spacing w:after="120"/>
        <w:ind w:left="547"/>
        <w:jc w:val="thaiDistribute"/>
        <w:rPr>
          <w:rFonts w:asciiTheme="majorBidi" w:hAnsiTheme="majorBidi" w:cstheme="majorBidi"/>
          <w:sz w:val="32"/>
          <w:szCs w:val="32"/>
        </w:rPr>
      </w:pPr>
      <w:r w:rsidRPr="0073563D">
        <w:rPr>
          <w:rFonts w:asciiTheme="majorBidi" w:hAnsiTheme="majorBidi" w:cstheme="majorBidi"/>
          <w:color w:val="000000"/>
          <w:spacing w:val="-4"/>
          <w:sz w:val="32"/>
          <w:szCs w:val="32"/>
          <w:cs/>
        </w:rPr>
        <w:t>เงินเบิกเกินบัญชี</w:t>
      </w:r>
      <w:r w:rsidR="00AD4D49" w:rsidRPr="0073563D">
        <w:rPr>
          <w:rFonts w:asciiTheme="majorBidi" w:hAnsiTheme="majorBidi" w:cstheme="majorBidi" w:hint="cs"/>
          <w:color w:val="000000"/>
          <w:spacing w:val="-4"/>
          <w:sz w:val="32"/>
          <w:szCs w:val="32"/>
          <w:cs/>
        </w:rPr>
        <w:t>และเงินกู้ยืมระยะสั้นจากสถาบันการเงิน</w:t>
      </w:r>
      <w:r w:rsidR="00774345" w:rsidRPr="0073563D">
        <w:rPr>
          <w:rFonts w:asciiTheme="majorBidi" w:hAnsiTheme="majorBidi" w:cstheme="majorBidi"/>
          <w:color w:val="000000"/>
          <w:spacing w:val="-4"/>
          <w:sz w:val="32"/>
          <w:szCs w:val="32"/>
        </w:rPr>
        <w:t xml:space="preserve"> </w:t>
      </w:r>
      <w:r w:rsidR="00774345" w:rsidRPr="0073563D">
        <w:rPr>
          <w:rFonts w:asciiTheme="majorBidi" w:hAnsiTheme="majorBidi" w:cstheme="majorBidi"/>
          <w:spacing w:val="-4"/>
          <w:sz w:val="32"/>
          <w:szCs w:val="32"/>
          <w:cs/>
        </w:rPr>
        <w:t xml:space="preserve">ณ </w:t>
      </w:r>
      <w:r w:rsidR="00C80A25" w:rsidRPr="0073563D">
        <w:rPr>
          <w:rFonts w:asciiTheme="majorBidi" w:hAnsiTheme="majorBidi" w:cstheme="majorBidi"/>
          <w:spacing w:val="-4"/>
          <w:sz w:val="32"/>
          <w:szCs w:val="32"/>
          <w:cs/>
        </w:rPr>
        <w:t>วันที่</w:t>
      </w:r>
      <w:r w:rsidRPr="0073563D">
        <w:rPr>
          <w:rFonts w:asciiTheme="majorBidi" w:hAnsiTheme="majorBidi" w:cstheme="majorBidi"/>
          <w:spacing w:val="-4"/>
          <w:sz w:val="32"/>
          <w:szCs w:val="32"/>
          <w:cs/>
        </w:rPr>
        <w:t xml:space="preserve"> </w:t>
      </w:r>
      <w:r w:rsidR="006E3D6B" w:rsidRPr="006E3D6B">
        <w:rPr>
          <w:rFonts w:asciiTheme="majorBidi" w:hAnsiTheme="majorBidi" w:cstheme="majorBidi" w:hint="cs"/>
          <w:spacing w:val="-10"/>
          <w:sz w:val="32"/>
          <w:szCs w:val="32"/>
        </w:rPr>
        <w:t>30</w:t>
      </w:r>
      <w:r w:rsidR="00A6091C" w:rsidRPr="0073563D">
        <w:rPr>
          <w:rFonts w:asciiTheme="majorBidi" w:hAnsiTheme="majorBidi" w:cstheme="majorBidi" w:hint="cs"/>
          <w:spacing w:val="-10"/>
          <w:sz w:val="32"/>
          <w:szCs w:val="32"/>
          <w:cs/>
        </w:rPr>
        <w:t xml:space="preserve"> มิถุนายน</w:t>
      </w:r>
      <w:r w:rsidR="00A6091C" w:rsidRPr="0073563D">
        <w:rPr>
          <w:rFonts w:asciiTheme="majorBidi" w:hAnsiTheme="majorBidi" w:cstheme="majorBidi"/>
          <w:spacing w:val="-10"/>
          <w:sz w:val="32"/>
          <w:szCs w:val="32"/>
          <w:cs/>
        </w:rPr>
        <w:t xml:space="preserve"> </w:t>
      </w:r>
      <w:r w:rsidR="006E3D6B" w:rsidRPr="006E3D6B">
        <w:rPr>
          <w:rFonts w:asciiTheme="majorBidi" w:hAnsiTheme="majorBidi" w:cstheme="majorBidi"/>
          <w:spacing w:val="-4"/>
          <w:sz w:val="32"/>
          <w:szCs w:val="32"/>
        </w:rPr>
        <w:t>2568</w:t>
      </w:r>
      <w:r w:rsidR="008B583B" w:rsidRPr="0073563D">
        <w:rPr>
          <w:rFonts w:asciiTheme="majorBidi" w:hAnsiTheme="majorBidi" w:cstheme="majorBidi"/>
          <w:spacing w:val="-4"/>
          <w:sz w:val="32"/>
          <w:szCs w:val="32"/>
          <w:cs/>
        </w:rPr>
        <w:t xml:space="preserve"> และวันที่ </w:t>
      </w:r>
      <w:r w:rsidR="006E3D6B" w:rsidRPr="006E3D6B">
        <w:rPr>
          <w:rFonts w:asciiTheme="majorBidi" w:hAnsiTheme="majorBidi" w:cstheme="majorBidi"/>
          <w:spacing w:val="-4"/>
          <w:sz w:val="32"/>
          <w:szCs w:val="32"/>
        </w:rPr>
        <w:t>31</w:t>
      </w:r>
      <w:r w:rsidR="008B583B" w:rsidRPr="0073563D">
        <w:rPr>
          <w:rFonts w:asciiTheme="majorBidi" w:hAnsiTheme="majorBidi" w:cstheme="majorBidi"/>
          <w:spacing w:val="-4"/>
          <w:sz w:val="32"/>
          <w:szCs w:val="32"/>
        </w:rPr>
        <w:t xml:space="preserve"> </w:t>
      </w:r>
      <w:r w:rsidR="008B583B" w:rsidRPr="0073563D">
        <w:rPr>
          <w:rFonts w:asciiTheme="majorBidi" w:hAnsiTheme="majorBidi" w:cstheme="majorBidi"/>
          <w:spacing w:val="-4"/>
          <w:sz w:val="32"/>
          <w:szCs w:val="32"/>
          <w:cs/>
        </w:rPr>
        <w:t>ธันวาคม</w:t>
      </w:r>
      <w:r w:rsidR="008B583B" w:rsidRPr="0073563D">
        <w:rPr>
          <w:rFonts w:asciiTheme="majorBidi" w:hAnsiTheme="majorBidi" w:cstheme="majorBidi"/>
          <w:sz w:val="32"/>
          <w:szCs w:val="32"/>
          <w:cs/>
        </w:rPr>
        <w:t xml:space="preserve"> </w:t>
      </w:r>
      <w:r w:rsidR="006E3D6B" w:rsidRPr="006E3D6B">
        <w:rPr>
          <w:rFonts w:asciiTheme="majorBidi" w:hAnsiTheme="majorBidi" w:cstheme="majorBidi"/>
          <w:sz w:val="32"/>
          <w:szCs w:val="32"/>
        </w:rPr>
        <w:t>2567</w:t>
      </w:r>
      <w:r w:rsidR="00251FD5" w:rsidRPr="0073563D">
        <w:rPr>
          <w:rFonts w:asciiTheme="majorBidi" w:hAnsiTheme="majorBidi" w:cstheme="majorBidi"/>
          <w:sz w:val="32"/>
          <w:szCs w:val="32"/>
        </w:rPr>
        <w:t xml:space="preserve"> </w:t>
      </w:r>
      <w:r w:rsidRPr="0073563D">
        <w:rPr>
          <w:rFonts w:asciiTheme="majorBidi" w:hAnsiTheme="majorBidi" w:cstheme="majorBidi"/>
          <w:sz w:val="32"/>
          <w:szCs w:val="32"/>
          <w:cs/>
        </w:rPr>
        <w:t>ดังต่อไปนี้</w:t>
      </w:r>
    </w:p>
    <w:tbl>
      <w:tblPr>
        <w:tblW w:w="4917" w:type="pct"/>
        <w:tblInd w:w="540" w:type="dxa"/>
        <w:tblCellMar>
          <w:left w:w="0" w:type="dxa"/>
          <w:right w:w="0" w:type="dxa"/>
        </w:tblCellMar>
        <w:tblLook w:val="04A0" w:firstRow="1" w:lastRow="0" w:firstColumn="1" w:lastColumn="0" w:noHBand="0" w:noVBand="1"/>
      </w:tblPr>
      <w:tblGrid>
        <w:gridCol w:w="1705"/>
        <w:gridCol w:w="822"/>
        <w:gridCol w:w="73"/>
        <w:gridCol w:w="831"/>
        <w:gridCol w:w="71"/>
        <w:gridCol w:w="884"/>
        <w:gridCol w:w="71"/>
        <w:gridCol w:w="911"/>
        <w:gridCol w:w="1340"/>
        <w:gridCol w:w="1351"/>
        <w:gridCol w:w="1031"/>
      </w:tblGrid>
      <w:tr w:rsidR="00480D5A" w:rsidRPr="0073563D" w14:paraId="0972D069" w14:textId="77777777" w:rsidTr="000E408C">
        <w:tc>
          <w:tcPr>
            <w:tcW w:w="938" w:type="pct"/>
          </w:tcPr>
          <w:p w14:paraId="6A200D6C" w14:textId="77777777" w:rsidR="00144AA9" w:rsidRPr="0073563D" w:rsidRDefault="00144AA9" w:rsidP="002A72D4">
            <w:pPr>
              <w:jc w:val="center"/>
              <w:rPr>
                <w:rFonts w:asciiTheme="majorBidi" w:hAnsiTheme="majorBidi" w:cstheme="majorBidi"/>
                <w:b/>
                <w:bCs/>
                <w:spacing w:val="-4"/>
                <w:sz w:val="22"/>
                <w:szCs w:val="22"/>
                <w:cs/>
              </w:rPr>
            </w:pPr>
            <w:bookmarkStart w:id="13" w:name="_Hlk71118879"/>
          </w:p>
        </w:tc>
        <w:tc>
          <w:tcPr>
            <w:tcW w:w="949" w:type="pct"/>
            <w:gridSpan w:val="3"/>
            <w:hideMark/>
          </w:tcPr>
          <w:p w14:paraId="6AAFE643" w14:textId="77777777" w:rsidR="00144AA9" w:rsidRPr="0073563D" w:rsidRDefault="00144AA9" w:rsidP="002A72D4">
            <w:pPr>
              <w:jc w:val="center"/>
              <w:rPr>
                <w:rFonts w:asciiTheme="majorBidi" w:hAnsiTheme="majorBidi" w:cstheme="majorBidi"/>
                <w:b/>
                <w:bCs/>
                <w:spacing w:val="-4"/>
                <w:sz w:val="22"/>
                <w:szCs w:val="22"/>
                <w:cs/>
              </w:rPr>
            </w:pPr>
            <w:r w:rsidRPr="0073563D">
              <w:rPr>
                <w:rFonts w:asciiTheme="majorBidi" w:hAnsiTheme="majorBidi" w:cstheme="majorBidi"/>
                <w:b/>
                <w:bCs/>
                <w:spacing w:val="-4"/>
                <w:sz w:val="22"/>
                <w:szCs w:val="22"/>
                <w:cs/>
              </w:rPr>
              <w:t>วงเงิน</w:t>
            </w:r>
          </w:p>
        </w:tc>
        <w:tc>
          <w:tcPr>
            <w:tcW w:w="39" w:type="pct"/>
          </w:tcPr>
          <w:p w14:paraId="7921861B" w14:textId="77777777" w:rsidR="00144AA9" w:rsidRPr="0073563D" w:rsidRDefault="00144AA9" w:rsidP="002A72D4">
            <w:pPr>
              <w:jc w:val="center"/>
              <w:rPr>
                <w:rFonts w:asciiTheme="majorBidi" w:hAnsiTheme="majorBidi" w:cstheme="majorBidi"/>
                <w:b/>
                <w:bCs/>
                <w:color w:val="000000"/>
                <w:sz w:val="22"/>
                <w:szCs w:val="22"/>
                <w:cs/>
              </w:rPr>
            </w:pPr>
          </w:p>
        </w:tc>
        <w:tc>
          <w:tcPr>
            <w:tcW w:w="1026" w:type="pct"/>
            <w:gridSpan w:val="3"/>
            <w:hideMark/>
          </w:tcPr>
          <w:p w14:paraId="1622BDFC" w14:textId="45975048" w:rsidR="00144AA9" w:rsidRPr="0073563D" w:rsidRDefault="00144AA9" w:rsidP="002A72D4">
            <w:pPr>
              <w:jc w:val="center"/>
              <w:rPr>
                <w:rFonts w:asciiTheme="majorBidi" w:hAnsiTheme="majorBidi" w:cstheme="majorBidi"/>
                <w:b/>
                <w:bCs/>
                <w:spacing w:val="-4"/>
                <w:sz w:val="22"/>
                <w:szCs w:val="22"/>
                <w:cs/>
              </w:rPr>
            </w:pPr>
            <w:r w:rsidRPr="0073563D">
              <w:rPr>
                <w:rFonts w:asciiTheme="majorBidi" w:hAnsiTheme="majorBidi" w:cstheme="majorBidi"/>
                <w:b/>
                <w:bCs/>
                <w:color w:val="000000"/>
                <w:sz w:val="22"/>
                <w:szCs w:val="22"/>
                <w:cs/>
              </w:rPr>
              <w:t>เงินเบิกเกินบัญชี</w:t>
            </w:r>
          </w:p>
        </w:tc>
        <w:tc>
          <w:tcPr>
            <w:tcW w:w="1480" w:type="pct"/>
            <w:gridSpan w:val="2"/>
            <w:hideMark/>
          </w:tcPr>
          <w:p w14:paraId="4DDF2FE8" w14:textId="77777777" w:rsidR="00144AA9" w:rsidRPr="0073563D" w:rsidRDefault="00144AA9" w:rsidP="002A72D4">
            <w:pPr>
              <w:jc w:val="center"/>
              <w:rPr>
                <w:rFonts w:asciiTheme="majorBidi" w:hAnsiTheme="majorBidi" w:cstheme="majorBidi"/>
                <w:b/>
                <w:bCs/>
                <w:spacing w:val="-4"/>
                <w:sz w:val="22"/>
                <w:szCs w:val="22"/>
                <w:cs/>
              </w:rPr>
            </w:pPr>
            <w:r w:rsidRPr="0073563D">
              <w:rPr>
                <w:rFonts w:asciiTheme="majorBidi" w:hAnsiTheme="majorBidi" w:cstheme="majorBidi"/>
                <w:b/>
                <w:bCs/>
                <w:spacing w:val="-4"/>
                <w:sz w:val="22"/>
                <w:szCs w:val="22"/>
                <w:cs/>
              </w:rPr>
              <w:t>อัตราดอกเบี้ย</w:t>
            </w:r>
          </w:p>
        </w:tc>
        <w:tc>
          <w:tcPr>
            <w:tcW w:w="567" w:type="pct"/>
            <w:hideMark/>
          </w:tcPr>
          <w:p w14:paraId="063DBC70" w14:textId="77777777" w:rsidR="00144AA9" w:rsidRPr="0073563D" w:rsidRDefault="00144AA9" w:rsidP="002A72D4">
            <w:pPr>
              <w:jc w:val="center"/>
              <w:rPr>
                <w:rFonts w:asciiTheme="majorBidi" w:hAnsiTheme="majorBidi" w:cstheme="majorBidi"/>
                <w:b/>
                <w:bCs/>
                <w:spacing w:val="-4"/>
                <w:sz w:val="22"/>
                <w:szCs w:val="22"/>
                <w:cs/>
              </w:rPr>
            </w:pPr>
            <w:r w:rsidRPr="0073563D">
              <w:rPr>
                <w:rFonts w:asciiTheme="majorBidi" w:hAnsiTheme="majorBidi" w:cstheme="majorBidi"/>
                <w:b/>
                <w:bCs/>
                <w:spacing w:val="-6"/>
                <w:sz w:val="22"/>
                <w:szCs w:val="22"/>
                <w:cs/>
              </w:rPr>
              <w:t>เงื่อนไขการดำรง</w:t>
            </w:r>
          </w:p>
        </w:tc>
      </w:tr>
      <w:tr w:rsidR="00700003" w:rsidRPr="0073563D" w14:paraId="1BDBDC65" w14:textId="77777777" w:rsidTr="000E408C">
        <w:tc>
          <w:tcPr>
            <w:tcW w:w="938" w:type="pct"/>
          </w:tcPr>
          <w:p w14:paraId="14B1F6B5" w14:textId="77777777" w:rsidR="00700003" w:rsidRPr="0073563D" w:rsidRDefault="00700003" w:rsidP="002A72D4">
            <w:pPr>
              <w:jc w:val="center"/>
              <w:rPr>
                <w:rFonts w:asciiTheme="majorBidi" w:hAnsiTheme="majorBidi" w:cstheme="majorBidi"/>
                <w:b/>
                <w:bCs/>
                <w:spacing w:val="-4"/>
                <w:sz w:val="22"/>
                <w:szCs w:val="22"/>
              </w:rPr>
            </w:pPr>
          </w:p>
        </w:tc>
        <w:tc>
          <w:tcPr>
            <w:tcW w:w="949" w:type="pct"/>
            <w:gridSpan w:val="3"/>
          </w:tcPr>
          <w:p w14:paraId="0A5237D4" w14:textId="77777777" w:rsidR="00700003" w:rsidRPr="0073563D" w:rsidRDefault="00700003" w:rsidP="002A72D4">
            <w:pPr>
              <w:jc w:val="center"/>
              <w:rPr>
                <w:rFonts w:asciiTheme="majorBidi" w:hAnsiTheme="majorBidi" w:cstheme="majorBidi"/>
                <w:b/>
                <w:bCs/>
                <w:spacing w:val="-4"/>
                <w:sz w:val="22"/>
                <w:szCs w:val="22"/>
                <w:cs/>
              </w:rPr>
            </w:pPr>
            <w:r w:rsidRPr="0073563D">
              <w:rPr>
                <w:rFonts w:asciiTheme="majorBidi" w:hAnsiTheme="majorBidi" w:cstheme="majorBidi"/>
                <w:b/>
                <w:bCs/>
                <w:spacing w:val="-4"/>
                <w:sz w:val="22"/>
                <w:szCs w:val="22"/>
                <w:cs/>
              </w:rPr>
              <w:t>(พันบาท)</w:t>
            </w:r>
          </w:p>
        </w:tc>
        <w:tc>
          <w:tcPr>
            <w:tcW w:w="39" w:type="pct"/>
          </w:tcPr>
          <w:p w14:paraId="0F346ABA" w14:textId="77777777" w:rsidR="00700003" w:rsidRPr="0073563D" w:rsidRDefault="00700003" w:rsidP="002A72D4">
            <w:pPr>
              <w:jc w:val="center"/>
              <w:rPr>
                <w:rFonts w:asciiTheme="majorBidi" w:hAnsiTheme="majorBidi" w:cstheme="majorBidi"/>
                <w:b/>
                <w:bCs/>
                <w:color w:val="000000"/>
                <w:sz w:val="22"/>
                <w:szCs w:val="22"/>
                <w:cs/>
              </w:rPr>
            </w:pPr>
          </w:p>
        </w:tc>
        <w:tc>
          <w:tcPr>
            <w:tcW w:w="1026" w:type="pct"/>
            <w:gridSpan w:val="3"/>
          </w:tcPr>
          <w:p w14:paraId="68EF2993" w14:textId="3F23507D" w:rsidR="00700003" w:rsidRPr="0073563D" w:rsidRDefault="004264A8" w:rsidP="002A72D4">
            <w:pPr>
              <w:jc w:val="center"/>
              <w:rPr>
                <w:rFonts w:asciiTheme="majorBidi" w:hAnsiTheme="majorBidi" w:cstheme="majorBidi"/>
                <w:b/>
                <w:bCs/>
                <w:spacing w:val="-4"/>
                <w:sz w:val="22"/>
                <w:szCs w:val="22"/>
                <w:cs/>
              </w:rPr>
            </w:pPr>
            <w:r w:rsidRPr="0073563D">
              <w:rPr>
                <w:rFonts w:asciiTheme="majorBidi" w:hAnsiTheme="majorBidi" w:cstheme="majorBidi"/>
                <w:b/>
                <w:bCs/>
                <w:spacing w:val="-4"/>
                <w:sz w:val="22"/>
                <w:szCs w:val="22"/>
                <w:cs/>
              </w:rPr>
              <w:t>(พัน</w:t>
            </w:r>
            <w:r w:rsidRPr="0073563D">
              <w:rPr>
                <w:rFonts w:asciiTheme="majorBidi" w:hAnsiTheme="majorBidi" w:cstheme="majorBidi"/>
                <w:b/>
                <w:bCs/>
                <w:color w:val="000000"/>
                <w:sz w:val="22"/>
                <w:szCs w:val="22"/>
                <w:cs/>
              </w:rPr>
              <w:t>บาท</w:t>
            </w:r>
            <w:r w:rsidRPr="0073563D">
              <w:rPr>
                <w:rFonts w:asciiTheme="majorBidi" w:hAnsiTheme="majorBidi" w:cstheme="majorBidi"/>
                <w:b/>
                <w:bCs/>
                <w:spacing w:val="-4"/>
                <w:sz w:val="22"/>
                <w:szCs w:val="22"/>
                <w:cs/>
              </w:rPr>
              <w:t>)</w:t>
            </w:r>
          </w:p>
        </w:tc>
        <w:tc>
          <w:tcPr>
            <w:tcW w:w="1480" w:type="pct"/>
            <w:gridSpan w:val="2"/>
          </w:tcPr>
          <w:p w14:paraId="3A1ADB99" w14:textId="386B2651" w:rsidR="00700003" w:rsidRPr="0073563D" w:rsidRDefault="00F61065" w:rsidP="002A72D4">
            <w:pPr>
              <w:jc w:val="center"/>
              <w:rPr>
                <w:rFonts w:asciiTheme="majorBidi" w:hAnsiTheme="majorBidi" w:cstheme="majorBidi"/>
                <w:b/>
                <w:bCs/>
                <w:spacing w:val="-4"/>
                <w:sz w:val="22"/>
                <w:szCs w:val="22"/>
                <w:cs/>
              </w:rPr>
            </w:pPr>
            <w:r w:rsidRPr="0073563D">
              <w:rPr>
                <w:rFonts w:asciiTheme="majorBidi" w:hAnsiTheme="majorBidi" w:cstheme="majorBidi" w:hint="cs"/>
                <w:b/>
                <w:bCs/>
                <w:spacing w:val="-4"/>
                <w:sz w:val="22"/>
                <w:szCs w:val="22"/>
                <w:cs/>
              </w:rPr>
              <w:t>(ร้อยละต่อปี)</w:t>
            </w:r>
          </w:p>
        </w:tc>
        <w:tc>
          <w:tcPr>
            <w:tcW w:w="567" w:type="pct"/>
          </w:tcPr>
          <w:p w14:paraId="33674557" w14:textId="77777777" w:rsidR="00700003" w:rsidRPr="0073563D" w:rsidRDefault="00700003" w:rsidP="002A72D4">
            <w:pPr>
              <w:jc w:val="center"/>
              <w:rPr>
                <w:rFonts w:asciiTheme="majorBidi" w:hAnsiTheme="majorBidi" w:cstheme="majorBidi"/>
                <w:b/>
                <w:bCs/>
                <w:spacing w:val="-4"/>
                <w:sz w:val="22"/>
                <w:szCs w:val="22"/>
                <w:cs/>
              </w:rPr>
            </w:pPr>
            <w:r w:rsidRPr="0073563D">
              <w:rPr>
                <w:rFonts w:asciiTheme="majorBidi" w:hAnsiTheme="majorBidi" w:cstheme="majorBidi"/>
                <w:b/>
                <w:bCs/>
                <w:spacing w:val="-6"/>
                <w:sz w:val="22"/>
                <w:szCs w:val="22"/>
                <w:cs/>
              </w:rPr>
              <w:t>อัตราส่วน</w:t>
            </w:r>
          </w:p>
        </w:tc>
      </w:tr>
      <w:tr w:rsidR="00F27588" w:rsidRPr="0073563D" w14:paraId="0B9138FC" w14:textId="77777777" w:rsidTr="000E408C">
        <w:tc>
          <w:tcPr>
            <w:tcW w:w="938" w:type="pct"/>
          </w:tcPr>
          <w:p w14:paraId="5CA2D499" w14:textId="77777777" w:rsidR="00F27588" w:rsidRPr="0073563D" w:rsidRDefault="00F27588" w:rsidP="002A72D4">
            <w:pPr>
              <w:ind w:firstLine="350"/>
              <w:jc w:val="center"/>
              <w:rPr>
                <w:rFonts w:asciiTheme="majorBidi" w:hAnsiTheme="majorBidi" w:cstheme="majorBidi"/>
                <w:b/>
                <w:bCs/>
                <w:spacing w:val="-4"/>
                <w:sz w:val="22"/>
                <w:szCs w:val="22"/>
              </w:rPr>
            </w:pPr>
          </w:p>
        </w:tc>
        <w:tc>
          <w:tcPr>
            <w:tcW w:w="452" w:type="pct"/>
            <w:tcBorders>
              <w:top w:val="nil"/>
              <w:left w:val="nil"/>
              <w:bottom w:val="nil"/>
              <w:right w:val="nil"/>
            </w:tcBorders>
          </w:tcPr>
          <w:p w14:paraId="6DC2DD7A" w14:textId="77777777" w:rsidR="00F27588" w:rsidRPr="0073563D" w:rsidRDefault="00F27588" w:rsidP="002A72D4">
            <w:pPr>
              <w:autoSpaceDE w:val="0"/>
              <w:autoSpaceDN w:val="0"/>
              <w:adjustRightInd w:val="0"/>
              <w:jc w:val="center"/>
              <w:rPr>
                <w:rFonts w:asciiTheme="majorBidi" w:hAnsiTheme="majorBidi" w:cstheme="majorBidi"/>
                <w:b/>
                <w:bCs/>
                <w:color w:val="000000"/>
                <w:sz w:val="22"/>
                <w:szCs w:val="22"/>
                <w:cs/>
              </w:rPr>
            </w:pPr>
          </w:p>
        </w:tc>
        <w:tc>
          <w:tcPr>
            <w:tcW w:w="40" w:type="pct"/>
            <w:tcBorders>
              <w:top w:val="nil"/>
              <w:left w:val="nil"/>
              <w:bottom w:val="nil"/>
              <w:right w:val="nil"/>
            </w:tcBorders>
          </w:tcPr>
          <w:p w14:paraId="67B780BD" w14:textId="77777777" w:rsidR="00F27588" w:rsidRPr="0073563D" w:rsidRDefault="00F27588" w:rsidP="002A72D4">
            <w:pPr>
              <w:autoSpaceDE w:val="0"/>
              <w:autoSpaceDN w:val="0"/>
              <w:adjustRightInd w:val="0"/>
              <w:jc w:val="center"/>
              <w:rPr>
                <w:rFonts w:asciiTheme="majorBidi" w:hAnsiTheme="majorBidi" w:cstheme="majorBidi"/>
                <w:b/>
                <w:bCs/>
                <w:color w:val="FF0000"/>
                <w:sz w:val="22"/>
                <w:szCs w:val="22"/>
              </w:rPr>
            </w:pPr>
          </w:p>
        </w:tc>
        <w:tc>
          <w:tcPr>
            <w:tcW w:w="457" w:type="pct"/>
            <w:tcBorders>
              <w:top w:val="nil"/>
              <w:left w:val="nil"/>
              <w:bottom w:val="nil"/>
              <w:right w:val="nil"/>
            </w:tcBorders>
          </w:tcPr>
          <w:p w14:paraId="05D2B066" w14:textId="77777777" w:rsidR="00F27588" w:rsidRPr="0073563D" w:rsidRDefault="00F27588" w:rsidP="002A72D4">
            <w:pPr>
              <w:autoSpaceDE w:val="0"/>
              <w:autoSpaceDN w:val="0"/>
              <w:adjustRightInd w:val="0"/>
              <w:jc w:val="center"/>
              <w:rPr>
                <w:rFonts w:asciiTheme="majorBidi" w:hAnsiTheme="majorBidi" w:cstheme="majorBidi"/>
                <w:b/>
                <w:bCs/>
                <w:color w:val="000000"/>
                <w:sz w:val="22"/>
                <w:szCs w:val="22"/>
                <w:cs/>
              </w:rPr>
            </w:pPr>
          </w:p>
        </w:tc>
        <w:tc>
          <w:tcPr>
            <w:tcW w:w="39" w:type="pct"/>
          </w:tcPr>
          <w:p w14:paraId="7EC5F572" w14:textId="77777777" w:rsidR="00F27588" w:rsidRPr="0073563D" w:rsidRDefault="00F27588" w:rsidP="002A72D4">
            <w:pPr>
              <w:jc w:val="center"/>
              <w:rPr>
                <w:rFonts w:asciiTheme="majorBidi" w:hAnsiTheme="majorBidi" w:cstheme="majorBidi"/>
                <w:b/>
                <w:bCs/>
                <w:sz w:val="22"/>
                <w:szCs w:val="22"/>
              </w:rPr>
            </w:pPr>
          </w:p>
        </w:tc>
        <w:tc>
          <w:tcPr>
            <w:tcW w:w="1026" w:type="pct"/>
            <w:gridSpan w:val="3"/>
            <w:tcBorders>
              <w:top w:val="nil"/>
              <w:left w:val="nil"/>
              <w:bottom w:val="nil"/>
              <w:right w:val="nil"/>
            </w:tcBorders>
          </w:tcPr>
          <w:p w14:paraId="0B65FFB1" w14:textId="1CEE3FA3" w:rsidR="00F27588" w:rsidRPr="0073563D" w:rsidRDefault="00F27588" w:rsidP="002A72D4">
            <w:pPr>
              <w:autoSpaceDE w:val="0"/>
              <w:autoSpaceDN w:val="0"/>
              <w:adjustRightInd w:val="0"/>
              <w:jc w:val="center"/>
              <w:rPr>
                <w:rFonts w:asciiTheme="majorBidi" w:hAnsiTheme="majorBidi" w:cstheme="majorBidi"/>
                <w:b/>
                <w:bCs/>
                <w:color w:val="000000"/>
                <w:sz w:val="22"/>
                <w:szCs w:val="22"/>
                <w:cs/>
              </w:rPr>
            </w:pPr>
          </w:p>
        </w:tc>
        <w:tc>
          <w:tcPr>
            <w:tcW w:w="737" w:type="pct"/>
            <w:tcBorders>
              <w:top w:val="nil"/>
              <w:left w:val="nil"/>
              <w:bottom w:val="nil"/>
              <w:right w:val="nil"/>
            </w:tcBorders>
          </w:tcPr>
          <w:p w14:paraId="630EE4B8" w14:textId="77777777" w:rsidR="00F27588" w:rsidRPr="0073563D" w:rsidRDefault="00F27588" w:rsidP="002A72D4">
            <w:pPr>
              <w:autoSpaceDE w:val="0"/>
              <w:autoSpaceDN w:val="0"/>
              <w:adjustRightInd w:val="0"/>
              <w:jc w:val="center"/>
              <w:rPr>
                <w:rFonts w:asciiTheme="majorBidi" w:hAnsiTheme="majorBidi" w:cstheme="majorBidi"/>
                <w:b/>
                <w:bCs/>
                <w:color w:val="000000"/>
                <w:sz w:val="22"/>
                <w:szCs w:val="22"/>
                <w:cs/>
              </w:rPr>
            </w:pPr>
          </w:p>
        </w:tc>
        <w:tc>
          <w:tcPr>
            <w:tcW w:w="743" w:type="pct"/>
            <w:tcBorders>
              <w:top w:val="nil"/>
              <w:left w:val="nil"/>
              <w:bottom w:val="nil"/>
              <w:right w:val="nil"/>
            </w:tcBorders>
          </w:tcPr>
          <w:p w14:paraId="4D694241" w14:textId="77777777" w:rsidR="00F27588" w:rsidRPr="0073563D" w:rsidRDefault="00F27588" w:rsidP="002A72D4">
            <w:pPr>
              <w:autoSpaceDE w:val="0"/>
              <w:autoSpaceDN w:val="0"/>
              <w:adjustRightInd w:val="0"/>
              <w:jc w:val="center"/>
              <w:rPr>
                <w:rFonts w:asciiTheme="majorBidi" w:hAnsiTheme="majorBidi" w:cstheme="majorBidi"/>
                <w:b/>
                <w:bCs/>
                <w:color w:val="000000"/>
                <w:sz w:val="22"/>
                <w:szCs w:val="22"/>
                <w:cs/>
              </w:rPr>
            </w:pPr>
          </w:p>
        </w:tc>
        <w:tc>
          <w:tcPr>
            <w:tcW w:w="567" w:type="pct"/>
          </w:tcPr>
          <w:p w14:paraId="5A1FA887" w14:textId="35277787" w:rsidR="00F27588" w:rsidRPr="0073563D" w:rsidRDefault="00334498" w:rsidP="002A72D4">
            <w:pPr>
              <w:jc w:val="center"/>
              <w:rPr>
                <w:rFonts w:asciiTheme="majorBidi" w:hAnsiTheme="majorBidi" w:cstheme="majorBidi"/>
                <w:b/>
                <w:bCs/>
                <w:spacing w:val="-6"/>
                <w:sz w:val="22"/>
                <w:szCs w:val="22"/>
              </w:rPr>
            </w:pPr>
            <w:r w:rsidRPr="0073563D">
              <w:rPr>
                <w:rFonts w:asciiTheme="majorBidi" w:hAnsiTheme="majorBidi" w:cstheme="majorBidi" w:hint="cs"/>
                <w:b/>
                <w:bCs/>
                <w:spacing w:val="-6"/>
                <w:sz w:val="22"/>
                <w:szCs w:val="22"/>
                <w:cs/>
              </w:rPr>
              <w:t>ทางการเงิน</w:t>
            </w:r>
          </w:p>
        </w:tc>
      </w:tr>
      <w:tr w:rsidR="00543A5F" w:rsidRPr="0073563D" w14:paraId="789A6F6D" w14:textId="77777777" w:rsidTr="000E408C">
        <w:tc>
          <w:tcPr>
            <w:tcW w:w="938" w:type="pct"/>
          </w:tcPr>
          <w:p w14:paraId="5D43CB46" w14:textId="77777777" w:rsidR="00543A5F" w:rsidRPr="0073563D" w:rsidRDefault="00543A5F" w:rsidP="002A72D4">
            <w:pPr>
              <w:ind w:firstLine="350"/>
              <w:jc w:val="center"/>
              <w:rPr>
                <w:rFonts w:asciiTheme="majorBidi" w:hAnsiTheme="majorBidi" w:cstheme="majorBidi"/>
                <w:b/>
                <w:bCs/>
                <w:spacing w:val="-4"/>
                <w:sz w:val="22"/>
                <w:szCs w:val="22"/>
              </w:rPr>
            </w:pPr>
          </w:p>
        </w:tc>
        <w:tc>
          <w:tcPr>
            <w:tcW w:w="452" w:type="pct"/>
            <w:tcBorders>
              <w:top w:val="nil"/>
              <w:left w:val="nil"/>
              <w:bottom w:val="nil"/>
              <w:right w:val="nil"/>
            </w:tcBorders>
          </w:tcPr>
          <w:p w14:paraId="0CDA3152" w14:textId="77777777" w:rsidR="00543A5F" w:rsidRPr="0073563D" w:rsidRDefault="00543A5F" w:rsidP="002A72D4">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ณ วันที่</w:t>
            </w:r>
          </w:p>
        </w:tc>
        <w:tc>
          <w:tcPr>
            <w:tcW w:w="40" w:type="pct"/>
            <w:tcBorders>
              <w:top w:val="nil"/>
              <w:left w:val="nil"/>
              <w:bottom w:val="nil"/>
              <w:right w:val="nil"/>
            </w:tcBorders>
          </w:tcPr>
          <w:p w14:paraId="29A2D80E" w14:textId="77777777" w:rsidR="00543A5F" w:rsidRPr="0073563D" w:rsidRDefault="00543A5F" w:rsidP="002A72D4">
            <w:pPr>
              <w:autoSpaceDE w:val="0"/>
              <w:autoSpaceDN w:val="0"/>
              <w:adjustRightInd w:val="0"/>
              <w:jc w:val="center"/>
              <w:rPr>
                <w:rFonts w:asciiTheme="majorBidi" w:hAnsiTheme="majorBidi" w:cstheme="majorBidi"/>
                <w:b/>
                <w:bCs/>
                <w:color w:val="FF0000"/>
                <w:sz w:val="22"/>
                <w:szCs w:val="22"/>
              </w:rPr>
            </w:pPr>
          </w:p>
        </w:tc>
        <w:tc>
          <w:tcPr>
            <w:tcW w:w="457" w:type="pct"/>
            <w:tcBorders>
              <w:top w:val="nil"/>
              <w:left w:val="nil"/>
              <w:bottom w:val="nil"/>
              <w:right w:val="nil"/>
            </w:tcBorders>
          </w:tcPr>
          <w:p w14:paraId="67474C94" w14:textId="77777777" w:rsidR="00543A5F" w:rsidRPr="0073563D" w:rsidRDefault="00543A5F" w:rsidP="002A72D4">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ณ วันที่</w:t>
            </w:r>
          </w:p>
        </w:tc>
        <w:tc>
          <w:tcPr>
            <w:tcW w:w="39" w:type="pct"/>
          </w:tcPr>
          <w:p w14:paraId="3551AC26" w14:textId="77777777" w:rsidR="00543A5F" w:rsidRPr="0073563D" w:rsidRDefault="00543A5F" w:rsidP="002A72D4">
            <w:pPr>
              <w:jc w:val="center"/>
              <w:rPr>
                <w:rFonts w:asciiTheme="majorBidi" w:hAnsiTheme="majorBidi" w:cstheme="majorBidi"/>
                <w:b/>
                <w:bCs/>
                <w:sz w:val="22"/>
                <w:szCs w:val="22"/>
              </w:rPr>
            </w:pPr>
          </w:p>
        </w:tc>
        <w:tc>
          <w:tcPr>
            <w:tcW w:w="486" w:type="pct"/>
            <w:tcBorders>
              <w:top w:val="nil"/>
              <w:left w:val="nil"/>
              <w:bottom w:val="nil"/>
              <w:right w:val="nil"/>
            </w:tcBorders>
          </w:tcPr>
          <w:p w14:paraId="1945F43D" w14:textId="654DB0ED" w:rsidR="00543A5F" w:rsidRPr="0073563D" w:rsidRDefault="00543A5F" w:rsidP="002A72D4">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ณ วันที่</w:t>
            </w:r>
          </w:p>
        </w:tc>
        <w:tc>
          <w:tcPr>
            <w:tcW w:w="39" w:type="pct"/>
            <w:tcBorders>
              <w:top w:val="nil"/>
              <w:left w:val="nil"/>
              <w:bottom w:val="nil"/>
              <w:right w:val="nil"/>
            </w:tcBorders>
          </w:tcPr>
          <w:p w14:paraId="2BB7981C" w14:textId="77777777" w:rsidR="00543A5F" w:rsidRPr="0073563D" w:rsidRDefault="00543A5F" w:rsidP="002A72D4">
            <w:pPr>
              <w:autoSpaceDE w:val="0"/>
              <w:autoSpaceDN w:val="0"/>
              <w:adjustRightInd w:val="0"/>
              <w:jc w:val="center"/>
              <w:rPr>
                <w:rFonts w:asciiTheme="majorBidi" w:hAnsiTheme="majorBidi" w:cstheme="majorBidi"/>
                <w:b/>
                <w:bCs/>
                <w:color w:val="FF0000"/>
                <w:sz w:val="22"/>
                <w:szCs w:val="22"/>
              </w:rPr>
            </w:pPr>
          </w:p>
        </w:tc>
        <w:tc>
          <w:tcPr>
            <w:tcW w:w="501" w:type="pct"/>
            <w:tcBorders>
              <w:top w:val="nil"/>
              <w:left w:val="nil"/>
              <w:bottom w:val="nil"/>
              <w:right w:val="nil"/>
            </w:tcBorders>
          </w:tcPr>
          <w:p w14:paraId="3D533CBE" w14:textId="63484AC4" w:rsidR="00543A5F" w:rsidRPr="0073563D" w:rsidRDefault="00543A5F" w:rsidP="002A72D4">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ณ วันที่</w:t>
            </w:r>
          </w:p>
        </w:tc>
        <w:tc>
          <w:tcPr>
            <w:tcW w:w="737" w:type="pct"/>
            <w:tcBorders>
              <w:top w:val="nil"/>
              <w:left w:val="nil"/>
              <w:bottom w:val="nil"/>
              <w:right w:val="nil"/>
            </w:tcBorders>
          </w:tcPr>
          <w:p w14:paraId="3D4E254F" w14:textId="77777777" w:rsidR="00543A5F" w:rsidRPr="0073563D" w:rsidRDefault="00543A5F" w:rsidP="002A72D4">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ณ วันที่</w:t>
            </w:r>
          </w:p>
        </w:tc>
        <w:tc>
          <w:tcPr>
            <w:tcW w:w="743" w:type="pct"/>
            <w:tcBorders>
              <w:top w:val="nil"/>
              <w:left w:val="nil"/>
              <w:bottom w:val="nil"/>
              <w:right w:val="nil"/>
            </w:tcBorders>
          </w:tcPr>
          <w:p w14:paraId="79FA0AD5" w14:textId="77777777" w:rsidR="00543A5F" w:rsidRPr="0073563D" w:rsidRDefault="00543A5F" w:rsidP="002A72D4">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ณ วันที่</w:t>
            </w:r>
          </w:p>
        </w:tc>
        <w:tc>
          <w:tcPr>
            <w:tcW w:w="567" w:type="pct"/>
          </w:tcPr>
          <w:p w14:paraId="087E83FE" w14:textId="77777777" w:rsidR="00543A5F" w:rsidRPr="0073563D" w:rsidRDefault="00543A5F" w:rsidP="002A72D4">
            <w:pPr>
              <w:jc w:val="center"/>
              <w:rPr>
                <w:rFonts w:asciiTheme="majorBidi" w:hAnsiTheme="majorBidi" w:cstheme="majorBidi"/>
                <w:b/>
                <w:bCs/>
                <w:spacing w:val="-6"/>
                <w:sz w:val="22"/>
                <w:szCs w:val="22"/>
              </w:rPr>
            </w:pPr>
          </w:p>
        </w:tc>
      </w:tr>
      <w:tr w:rsidR="00A6091C" w:rsidRPr="0073563D" w14:paraId="3FE35C43" w14:textId="77777777" w:rsidTr="000E408C">
        <w:tc>
          <w:tcPr>
            <w:tcW w:w="938" w:type="pct"/>
          </w:tcPr>
          <w:p w14:paraId="57B1A5BA" w14:textId="77777777" w:rsidR="00A6091C" w:rsidRPr="0073563D" w:rsidRDefault="00A6091C" w:rsidP="00A6091C">
            <w:pPr>
              <w:ind w:firstLine="350"/>
              <w:jc w:val="center"/>
              <w:rPr>
                <w:rFonts w:asciiTheme="majorBidi" w:hAnsiTheme="majorBidi" w:cstheme="majorBidi"/>
                <w:b/>
                <w:bCs/>
                <w:spacing w:val="-4"/>
                <w:sz w:val="22"/>
                <w:szCs w:val="22"/>
              </w:rPr>
            </w:pPr>
          </w:p>
        </w:tc>
        <w:tc>
          <w:tcPr>
            <w:tcW w:w="452" w:type="pct"/>
            <w:tcBorders>
              <w:top w:val="nil"/>
              <w:left w:val="nil"/>
              <w:bottom w:val="nil"/>
              <w:right w:val="nil"/>
            </w:tcBorders>
          </w:tcPr>
          <w:p w14:paraId="552FB799" w14:textId="240BDA60" w:rsidR="00A6091C" w:rsidRPr="0073563D" w:rsidRDefault="006E3D6B" w:rsidP="00A6091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hint="cs"/>
                <w:b/>
                <w:bCs/>
                <w:color w:val="000000"/>
                <w:sz w:val="22"/>
                <w:szCs w:val="22"/>
              </w:rPr>
              <w:t>30</w:t>
            </w:r>
            <w:r w:rsidR="00A6091C" w:rsidRPr="0073563D">
              <w:rPr>
                <w:rFonts w:asciiTheme="majorBidi" w:hAnsiTheme="majorBidi" w:cstheme="majorBidi" w:hint="cs"/>
                <w:b/>
                <w:bCs/>
                <w:color w:val="000000"/>
                <w:sz w:val="22"/>
                <w:szCs w:val="22"/>
                <w:cs/>
              </w:rPr>
              <w:t xml:space="preserve"> มิถุนายน</w:t>
            </w:r>
          </w:p>
        </w:tc>
        <w:tc>
          <w:tcPr>
            <w:tcW w:w="40" w:type="pct"/>
            <w:tcBorders>
              <w:top w:val="nil"/>
              <w:left w:val="nil"/>
              <w:bottom w:val="nil"/>
              <w:right w:val="nil"/>
            </w:tcBorders>
          </w:tcPr>
          <w:p w14:paraId="22A3390F" w14:textId="77777777" w:rsidR="00A6091C" w:rsidRPr="0073563D" w:rsidRDefault="00A6091C" w:rsidP="00A6091C">
            <w:pPr>
              <w:autoSpaceDE w:val="0"/>
              <w:autoSpaceDN w:val="0"/>
              <w:adjustRightInd w:val="0"/>
              <w:jc w:val="center"/>
              <w:rPr>
                <w:rFonts w:asciiTheme="majorBidi" w:hAnsiTheme="majorBidi" w:cstheme="majorBidi"/>
                <w:b/>
                <w:bCs/>
                <w:color w:val="FF0000"/>
                <w:sz w:val="22"/>
                <w:szCs w:val="22"/>
              </w:rPr>
            </w:pPr>
          </w:p>
        </w:tc>
        <w:tc>
          <w:tcPr>
            <w:tcW w:w="457" w:type="pct"/>
            <w:tcBorders>
              <w:top w:val="nil"/>
              <w:left w:val="nil"/>
              <w:bottom w:val="nil"/>
              <w:right w:val="nil"/>
            </w:tcBorders>
          </w:tcPr>
          <w:p w14:paraId="6AD0AB12" w14:textId="2DFC64C8" w:rsidR="00A6091C" w:rsidRPr="0073563D" w:rsidRDefault="006E3D6B" w:rsidP="00A6091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31</w:t>
            </w:r>
            <w:r w:rsidR="00A6091C" w:rsidRPr="0073563D">
              <w:rPr>
                <w:rFonts w:asciiTheme="majorBidi" w:hAnsiTheme="majorBidi" w:cstheme="majorBidi"/>
                <w:b/>
                <w:bCs/>
                <w:color w:val="000000"/>
                <w:sz w:val="22"/>
                <w:szCs w:val="22"/>
                <w:cs/>
              </w:rPr>
              <w:t xml:space="preserve"> ธันวาคม</w:t>
            </w:r>
          </w:p>
        </w:tc>
        <w:tc>
          <w:tcPr>
            <w:tcW w:w="39" w:type="pct"/>
          </w:tcPr>
          <w:p w14:paraId="623FBB56" w14:textId="77777777" w:rsidR="00A6091C" w:rsidRPr="0073563D" w:rsidRDefault="00A6091C" w:rsidP="00A6091C">
            <w:pPr>
              <w:jc w:val="center"/>
              <w:rPr>
                <w:rFonts w:asciiTheme="majorBidi" w:hAnsiTheme="majorBidi" w:cstheme="majorBidi"/>
                <w:b/>
                <w:bCs/>
                <w:sz w:val="22"/>
                <w:szCs w:val="22"/>
              </w:rPr>
            </w:pPr>
          </w:p>
        </w:tc>
        <w:tc>
          <w:tcPr>
            <w:tcW w:w="486" w:type="pct"/>
            <w:tcBorders>
              <w:top w:val="nil"/>
              <w:left w:val="nil"/>
              <w:bottom w:val="nil"/>
              <w:right w:val="nil"/>
            </w:tcBorders>
          </w:tcPr>
          <w:p w14:paraId="4202BE5D" w14:textId="5E4C50AD" w:rsidR="00A6091C" w:rsidRPr="0073563D" w:rsidRDefault="006E3D6B" w:rsidP="00A6091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hint="cs"/>
                <w:b/>
                <w:bCs/>
                <w:color w:val="000000"/>
                <w:sz w:val="22"/>
                <w:szCs w:val="22"/>
              </w:rPr>
              <w:t>30</w:t>
            </w:r>
            <w:r w:rsidR="00A6091C" w:rsidRPr="0073563D">
              <w:rPr>
                <w:rFonts w:asciiTheme="majorBidi" w:hAnsiTheme="majorBidi" w:cstheme="majorBidi" w:hint="cs"/>
                <w:b/>
                <w:bCs/>
                <w:color w:val="000000"/>
                <w:sz w:val="22"/>
                <w:szCs w:val="22"/>
                <w:cs/>
              </w:rPr>
              <w:t xml:space="preserve"> มิถุนายน</w:t>
            </w:r>
          </w:p>
        </w:tc>
        <w:tc>
          <w:tcPr>
            <w:tcW w:w="39" w:type="pct"/>
            <w:tcBorders>
              <w:top w:val="nil"/>
              <w:left w:val="nil"/>
              <w:bottom w:val="nil"/>
              <w:right w:val="nil"/>
            </w:tcBorders>
          </w:tcPr>
          <w:p w14:paraId="7E4DD3BE" w14:textId="77777777" w:rsidR="00A6091C" w:rsidRPr="0073563D" w:rsidRDefault="00A6091C" w:rsidP="00A6091C">
            <w:pPr>
              <w:autoSpaceDE w:val="0"/>
              <w:autoSpaceDN w:val="0"/>
              <w:adjustRightInd w:val="0"/>
              <w:jc w:val="center"/>
              <w:rPr>
                <w:rFonts w:asciiTheme="majorBidi" w:hAnsiTheme="majorBidi" w:cstheme="majorBidi"/>
                <w:b/>
                <w:bCs/>
                <w:color w:val="FF0000"/>
                <w:sz w:val="22"/>
                <w:szCs w:val="22"/>
              </w:rPr>
            </w:pPr>
          </w:p>
        </w:tc>
        <w:tc>
          <w:tcPr>
            <w:tcW w:w="501" w:type="pct"/>
            <w:tcBorders>
              <w:top w:val="nil"/>
              <w:left w:val="nil"/>
              <w:bottom w:val="nil"/>
              <w:right w:val="nil"/>
            </w:tcBorders>
          </w:tcPr>
          <w:p w14:paraId="0AC117B0" w14:textId="4A3A3402" w:rsidR="00A6091C" w:rsidRPr="0073563D" w:rsidRDefault="006E3D6B" w:rsidP="00A6091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31</w:t>
            </w:r>
            <w:r w:rsidR="00A6091C" w:rsidRPr="0073563D">
              <w:rPr>
                <w:rFonts w:asciiTheme="majorBidi" w:hAnsiTheme="majorBidi" w:cstheme="majorBidi"/>
                <w:b/>
                <w:bCs/>
                <w:color w:val="000000"/>
                <w:sz w:val="22"/>
                <w:szCs w:val="22"/>
                <w:cs/>
              </w:rPr>
              <w:t xml:space="preserve"> ธันวาคม</w:t>
            </w:r>
          </w:p>
        </w:tc>
        <w:tc>
          <w:tcPr>
            <w:tcW w:w="737" w:type="pct"/>
            <w:tcBorders>
              <w:top w:val="nil"/>
              <w:left w:val="nil"/>
              <w:bottom w:val="nil"/>
              <w:right w:val="nil"/>
            </w:tcBorders>
          </w:tcPr>
          <w:p w14:paraId="2CB67190" w14:textId="6C934624" w:rsidR="00A6091C" w:rsidRPr="0073563D" w:rsidRDefault="006E3D6B" w:rsidP="00A6091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hint="cs"/>
                <w:b/>
                <w:bCs/>
                <w:color w:val="000000"/>
                <w:sz w:val="22"/>
                <w:szCs w:val="22"/>
              </w:rPr>
              <w:t>30</w:t>
            </w:r>
            <w:r w:rsidR="00A6091C" w:rsidRPr="0073563D">
              <w:rPr>
                <w:rFonts w:asciiTheme="majorBidi" w:hAnsiTheme="majorBidi" w:cstheme="majorBidi" w:hint="cs"/>
                <w:b/>
                <w:bCs/>
                <w:color w:val="000000"/>
                <w:sz w:val="22"/>
                <w:szCs w:val="22"/>
                <w:cs/>
              </w:rPr>
              <w:t xml:space="preserve"> มิถุนายน</w:t>
            </w:r>
          </w:p>
        </w:tc>
        <w:tc>
          <w:tcPr>
            <w:tcW w:w="743" w:type="pct"/>
            <w:tcBorders>
              <w:top w:val="nil"/>
              <w:left w:val="nil"/>
              <w:bottom w:val="nil"/>
              <w:right w:val="nil"/>
            </w:tcBorders>
          </w:tcPr>
          <w:p w14:paraId="6E2F64BF" w14:textId="5EAA1332" w:rsidR="00A6091C" w:rsidRPr="0073563D" w:rsidRDefault="006E3D6B" w:rsidP="00A6091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31</w:t>
            </w:r>
            <w:r w:rsidR="00A6091C" w:rsidRPr="0073563D">
              <w:rPr>
                <w:rFonts w:asciiTheme="majorBidi" w:hAnsiTheme="majorBidi" w:cstheme="majorBidi"/>
                <w:b/>
                <w:bCs/>
                <w:color w:val="000000"/>
                <w:sz w:val="22"/>
                <w:szCs w:val="22"/>
                <w:cs/>
              </w:rPr>
              <w:t xml:space="preserve"> ธันวาคม</w:t>
            </w:r>
          </w:p>
        </w:tc>
        <w:tc>
          <w:tcPr>
            <w:tcW w:w="567" w:type="pct"/>
          </w:tcPr>
          <w:p w14:paraId="2B38DF83" w14:textId="77777777" w:rsidR="00A6091C" w:rsidRPr="0073563D" w:rsidRDefault="00A6091C" w:rsidP="00A6091C">
            <w:pPr>
              <w:jc w:val="center"/>
              <w:rPr>
                <w:rFonts w:asciiTheme="majorBidi" w:hAnsiTheme="majorBidi" w:cstheme="majorBidi"/>
                <w:b/>
                <w:bCs/>
                <w:spacing w:val="-6"/>
                <w:sz w:val="22"/>
                <w:szCs w:val="22"/>
              </w:rPr>
            </w:pPr>
          </w:p>
        </w:tc>
      </w:tr>
      <w:tr w:rsidR="00A6091C" w:rsidRPr="0073563D" w14:paraId="4503E762" w14:textId="77777777" w:rsidTr="000E408C">
        <w:tc>
          <w:tcPr>
            <w:tcW w:w="938" w:type="pct"/>
          </w:tcPr>
          <w:p w14:paraId="10574E9C" w14:textId="77777777" w:rsidR="00A6091C" w:rsidRPr="0073563D" w:rsidRDefault="00A6091C" w:rsidP="00A6091C">
            <w:pPr>
              <w:ind w:firstLine="350"/>
              <w:jc w:val="center"/>
              <w:rPr>
                <w:rFonts w:asciiTheme="majorBidi" w:hAnsiTheme="majorBidi" w:cstheme="majorBidi"/>
                <w:b/>
                <w:bCs/>
                <w:spacing w:val="-4"/>
                <w:sz w:val="22"/>
                <w:szCs w:val="22"/>
              </w:rPr>
            </w:pPr>
          </w:p>
        </w:tc>
        <w:tc>
          <w:tcPr>
            <w:tcW w:w="452" w:type="pct"/>
            <w:tcBorders>
              <w:top w:val="nil"/>
              <w:left w:val="nil"/>
              <w:bottom w:val="nil"/>
              <w:right w:val="nil"/>
            </w:tcBorders>
            <w:hideMark/>
          </w:tcPr>
          <w:p w14:paraId="006F691A" w14:textId="5C956AA3" w:rsidR="00A6091C" w:rsidRPr="0073563D" w:rsidRDefault="006E3D6B" w:rsidP="00A6091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2568</w:t>
            </w:r>
          </w:p>
        </w:tc>
        <w:tc>
          <w:tcPr>
            <w:tcW w:w="40" w:type="pct"/>
            <w:tcBorders>
              <w:top w:val="nil"/>
              <w:left w:val="nil"/>
              <w:bottom w:val="nil"/>
              <w:right w:val="nil"/>
            </w:tcBorders>
          </w:tcPr>
          <w:p w14:paraId="4D1FC749" w14:textId="77777777" w:rsidR="00A6091C" w:rsidRPr="0073563D" w:rsidRDefault="00A6091C" w:rsidP="00A6091C">
            <w:pPr>
              <w:autoSpaceDE w:val="0"/>
              <w:autoSpaceDN w:val="0"/>
              <w:adjustRightInd w:val="0"/>
              <w:jc w:val="center"/>
              <w:rPr>
                <w:rFonts w:asciiTheme="majorBidi" w:hAnsiTheme="majorBidi" w:cstheme="majorBidi"/>
                <w:b/>
                <w:bCs/>
                <w:color w:val="FF0000"/>
                <w:sz w:val="22"/>
                <w:szCs w:val="22"/>
              </w:rPr>
            </w:pPr>
          </w:p>
        </w:tc>
        <w:tc>
          <w:tcPr>
            <w:tcW w:w="457" w:type="pct"/>
            <w:tcBorders>
              <w:top w:val="nil"/>
              <w:left w:val="nil"/>
              <w:bottom w:val="nil"/>
              <w:right w:val="nil"/>
            </w:tcBorders>
            <w:hideMark/>
          </w:tcPr>
          <w:p w14:paraId="572D283E" w14:textId="22892374" w:rsidR="00A6091C" w:rsidRPr="0073563D" w:rsidRDefault="006E3D6B" w:rsidP="00A6091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2567</w:t>
            </w:r>
          </w:p>
        </w:tc>
        <w:tc>
          <w:tcPr>
            <w:tcW w:w="39" w:type="pct"/>
          </w:tcPr>
          <w:p w14:paraId="7A6DA6F7" w14:textId="77777777" w:rsidR="00A6091C" w:rsidRPr="0073563D" w:rsidRDefault="00A6091C" w:rsidP="00A6091C">
            <w:pPr>
              <w:jc w:val="center"/>
              <w:rPr>
                <w:rFonts w:asciiTheme="majorBidi" w:hAnsiTheme="majorBidi" w:cstheme="majorBidi"/>
                <w:b/>
                <w:bCs/>
                <w:sz w:val="22"/>
                <w:szCs w:val="22"/>
              </w:rPr>
            </w:pPr>
          </w:p>
        </w:tc>
        <w:tc>
          <w:tcPr>
            <w:tcW w:w="486" w:type="pct"/>
            <w:tcBorders>
              <w:top w:val="nil"/>
              <w:left w:val="nil"/>
              <w:bottom w:val="nil"/>
              <w:right w:val="nil"/>
            </w:tcBorders>
            <w:hideMark/>
          </w:tcPr>
          <w:p w14:paraId="5BAB46C4" w14:textId="1B30DC29" w:rsidR="00A6091C" w:rsidRPr="0073563D" w:rsidRDefault="006E3D6B" w:rsidP="00A6091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2568</w:t>
            </w:r>
          </w:p>
        </w:tc>
        <w:tc>
          <w:tcPr>
            <w:tcW w:w="39" w:type="pct"/>
            <w:tcBorders>
              <w:top w:val="nil"/>
              <w:left w:val="nil"/>
              <w:bottom w:val="nil"/>
              <w:right w:val="nil"/>
            </w:tcBorders>
          </w:tcPr>
          <w:p w14:paraId="54C6C2EA" w14:textId="77777777" w:rsidR="00A6091C" w:rsidRPr="0073563D" w:rsidRDefault="00A6091C" w:rsidP="00A6091C">
            <w:pPr>
              <w:autoSpaceDE w:val="0"/>
              <w:autoSpaceDN w:val="0"/>
              <w:adjustRightInd w:val="0"/>
              <w:jc w:val="center"/>
              <w:rPr>
                <w:rFonts w:asciiTheme="majorBidi" w:hAnsiTheme="majorBidi" w:cstheme="majorBidi"/>
                <w:b/>
                <w:bCs/>
                <w:color w:val="FF0000"/>
                <w:sz w:val="22"/>
                <w:szCs w:val="22"/>
              </w:rPr>
            </w:pPr>
          </w:p>
        </w:tc>
        <w:tc>
          <w:tcPr>
            <w:tcW w:w="501" w:type="pct"/>
            <w:tcBorders>
              <w:top w:val="nil"/>
              <w:left w:val="nil"/>
              <w:bottom w:val="nil"/>
              <w:right w:val="nil"/>
            </w:tcBorders>
            <w:hideMark/>
          </w:tcPr>
          <w:p w14:paraId="6830728E" w14:textId="69BE6C83" w:rsidR="00A6091C" w:rsidRPr="0073563D" w:rsidRDefault="006E3D6B" w:rsidP="00A6091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2567</w:t>
            </w:r>
          </w:p>
        </w:tc>
        <w:tc>
          <w:tcPr>
            <w:tcW w:w="737" w:type="pct"/>
            <w:tcBorders>
              <w:top w:val="nil"/>
              <w:left w:val="nil"/>
              <w:bottom w:val="nil"/>
              <w:right w:val="nil"/>
            </w:tcBorders>
            <w:hideMark/>
          </w:tcPr>
          <w:p w14:paraId="25A7B2D7" w14:textId="4D89F9A6" w:rsidR="00A6091C" w:rsidRPr="0073563D" w:rsidRDefault="006E3D6B" w:rsidP="00A6091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2568</w:t>
            </w:r>
          </w:p>
        </w:tc>
        <w:tc>
          <w:tcPr>
            <w:tcW w:w="743" w:type="pct"/>
            <w:tcBorders>
              <w:top w:val="nil"/>
              <w:left w:val="nil"/>
              <w:bottom w:val="nil"/>
              <w:right w:val="nil"/>
            </w:tcBorders>
            <w:hideMark/>
          </w:tcPr>
          <w:p w14:paraId="2D84A23F" w14:textId="7A3C8AAF" w:rsidR="00A6091C" w:rsidRPr="0073563D" w:rsidRDefault="006E3D6B" w:rsidP="00A6091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2567</w:t>
            </w:r>
          </w:p>
        </w:tc>
        <w:tc>
          <w:tcPr>
            <w:tcW w:w="567" w:type="pct"/>
          </w:tcPr>
          <w:p w14:paraId="545110F2" w14:textId="77777777" w:rsidR="00A6091C" w:rsidRPr="0073563D" w:rsidRDefault="00A6091C" w:rsidP="00A6091C">
            <w:pPr>
              <w:jc w:val="center"/>
              <w:rPr>
                <w:rFonts w:asciiTheme="majorBidi" w:hAnsiTheme="majorBidi" w:cstheme="majorBidi"/>
                <w:b/>
                <w:bCs/>
                <w:spacing w:val="-6"/>
                <w:sz w:val="22"/>
                <w:szCs w:val="22"/>
              </w:rPr>
            </w:pPr>
          </w:p>
        </w:tc>
      </w:tr>
      <w:tr w:rsidR="00A6091C" w:rsidRPr="0073563D" w14:paraId="1AF6EAF5" w14:textId="77777777" w:rsidTr="000E408C">
        <w:tc>
          <w:tcPr>
            <w:tcW w:w="938" w:type="pct"/>
            <w:hideMark/>
          </w:tcPr>
          <w:p w14:paraId="41D081C7" w14:textId="77777777" w:rsidR="00A6091C" w:rsidRPr="0073563D" w:rsidRDefault="00A6091C" w:rsidP="00A6091C">
            <w:pPr>
              <w:ind w:left="90" w:hanging="90"/>
              <w:rPr>
                <w:rFonts w:asciiTheme="majorBidi" w:hAnsiTheme="majorBidi" w:cstheme="majorBidi"/>
                <w:b/>
                <w:bCs/>
                <w:spacing w:val="-4"/>
                <w:sz w:val="22"/>
                <w:szCs w:val="22"/>
              </w:rPr>
            </w:pPr>
            <w:r w:rsidRPr="0073563D">
              <w:rPr>
                <w:rFonts w:asciiTheme="majorBidi" w:hAnsiTheme="majorBidi" w:cstheme="majorBidi"/>
                <w:b/>
                <w:bCs/>
                <w:sz w:val="22"/>
                <w:szCs w:val="22"/>
                <w:cs/>
              </w:rPr>
              <w:t>งบการเงินรวม</w:t>
            </w:r>
          </w:p>
        </w:tc>
        <w:tc>
          <w:tcPr>
            <w:tcW w:w="452" w:type="pct"/>
          </w:tcPr>
          <w:p w14:paraId="770F8DB3" w14:textId="77777777" w:rsidR="00A6091C" w:rsidRPr="0073563D" w:rsidRDefault="00A6091C" w:rsidP="00A6091C">
            <w:pPr>
              <w:jc w:val="center"/>
              <w:rPr>
                <w:rFonts w:asciiTheme="majorBidi" w:hAnsiTheme="majorBidi" w:cstheme="majorBidi"/>
                <w:spacing w:val="-4"/>
                <w:sz w:val="22"/>
                <w:szCs w:val="22"/>
              </w:rPr>
            </w:pPr>
          </w:p>
        </w:tc>
        <w:tc>
          <w:tcPr>
            <w:tcW w:w="40" w:type="pct"/>
          </w:tcPr>
          <w:p w14:paraId="2ABC0723" w14:textId="77777777" w:rsidR="00A6091C" w:rsidRPr="0073563D" w:rsidRDefault="00A6091C" w:rsidP="00A6091C">
            <w:pPr>
              <w:jc w:val="center"/>
              <w:rPr>
                <w:rFonts w:asciiTheme="majorBidi" w:hAnsiTheme="majorBidi" w:cstheme="majorBidi"/>
                <w:spacing w:val="-4"/>
                <w:sz w:val="22"/>
                <w:szCs w:val="22"/>
              </w:rPr>
            </w:pPr>
          </w:p>
        </w:tc>
        <w:tc>
          <w:tcPr>
            <w:tcW w:w="457" w:type="pct"/>
            <w:vAlign w:val="center"/>
          </w:tcPr>
          <w:p w14:paraId="0A6A8DFA" w14:textId="77777777" w:rsidR="00A6091C" w:rsidRPr="0073563D" w:rsidRDefault="00A6091C" w:rsidP="00A6091C">
            <w:pPr>
              <w:ind w:right="22"/>
              <w:jc w:val="center"/>
              <w:rPr>
                <w:rFonts w:asciiTheme="majorBidi" w:hAnsiTheme="majorBidi" w:cstheme="majorBidi"/>
                <w:spacing w:val="-4"/>
                <w:sz w:val="22"/>
                <w:szCs w:val="22"/>
              </w:rPr>
            </w:pPr>
          </w:p>
        </w:tc>
        <w:tc>
          <w:tcPr>
            <w:tcW w:w="39" w:type="pct"/>
          </w:tcPr>
          <w:p w14:paraId="34D57581" w14:textId="77777777" w:rsidR="00A6091C" w:rsidRPr="0073563D" w:rsidRDefault="00A6091C" w:rsidP="00A6091C">
            <w:pPr>
              <w:jc w:val="center"/>
              <w:rPr>
                <w:rFonts w:asciiTheme="majorBidi" w:hAnsiTheme="majorBidi" w:cstheme="majorBidi"/>
                <w:spacing w:val="-4"/>
                <w:sz w:val="22"/>
                <w:szCs w:val="22"/>
              </w:rPr>
            </w:pPr>
          </w:p>
        </w:tc>
        <w:tc>
          <w:tcPr>
            <w:tcW w:w="486" w:type="pct"/>
          </w:tcPr>
          <w:p w14:paraId="7C09ACDA" w14:textId="77777777" w:rsidR="00A6091C" w:rsidRPr="0073563D" w:rsidRDefault="00A6091C" w:rsidP="00A6091C">
            <w:pPr>
              <w:jc w:val="center"/>
              <w:rPr>
                <w:rFonts w:asciiTheme="majorBidi" w:hAnsiTheme="majorBidi" w:cstheme="majorBidi"/>
                <w:spacing w:val="-4"/>
                <w:sz w:val="22"/>
                <w:szCs w:val="22"/>
              </w:rPr>
            </w:pPr>
          </w:p>
        </w:tc>
        <w:tc>
          <w:tcPr>
            <w:tcW w:w="39" w:type="pct"/>
          </w:tcPr>
          <w:p w14:paraId="1A3922FB" w14:textId="77777777" w:rsidR="00A6091C" w:rsidRPr="0073563D" w:rsidRDefault="00A6091C" w:rsidP="00A6091C">
            <w:pPr>
              <w:jc w:val="center"/>
              <w:rPr>
                <w:rFonts w:asciiTheme="majorBidi" w:hAnsiTheme="majorBidi" w:cstheme="majorBidi"/>
                <w:spacing w:val="-4"/>
                <w:sz w:val="22"/>
                <w:szCs w:val="22"/>
              </w:rPr>
            </w:pPr>
          </w:p>
        </w:tc>
        <w:tc>
          <w:tcPr>
            <w:tcW w:w="501" w:type="pct"/>
          </w:tcPr>
          <w:p w14:paraId="1CFFAD5C" w14:textId="77777777" w:rsidR="00A6091C" w:rsidRPr="0073563D" w:rsidRDefault="00A6091C" w:rsidP="00A6091C">
            <w:pPr>
              <w:jc w:val="center"/>
              <w:rPr>
                <w:rFonts w:asciiTheme="majorBidi" w:hAnsiTheme="majorBidi" w:cstheme="majorBidi"/>
                <w:spacing w:val="-4"/>
                <w:sz w:val="22"/>
                <w:szCs w:val="22"/>
              </w:rPr>
            </w:pPr>
          </w:p>
        </w:tc>
        <w:tc>
          <w:tcPr>
            <w:tcW w:w="737" w:type="pct"/>
          </w:tcPr>
          <w:p w14:paraId="17AA626A" w14:textId="77777777" w:rsidR="00A6091C" w:rsidRPr="0073563D" w:rsidRDefault="00A6091C" w:rsidP="00A6091C">
            <w:pPr>
              <w:jc w:val="center"/>
              <w:rPr>
                <w:rFonts w:asciiTheme="majorBidi" w:hAnsiTheme="majorBidi" w:cstheme="majorBidi"/>
                <w:spacing w:val="-4"/>
                <w:sz w:val="22"/>
                <w:szCs w:val="22"/>
              </w:rPr>
            </w:pPr>
          </w:p>
        </w:tc>
        <w:tc>
          <w:tcPr>
            <w:tcW w:w="743" w:type="pct"/>
          </w:tcPr>
          <w:p w14:paraId="7E8E34A0" w14:textId="77777777" w:rsidR="00A6091C" w:rsidRPr="0073563D" w:rsidRDefault="00A6091C" w:rsidP="00A6091C">
            <w:pPr>
              <w:jc w:val="center"/>
              <w:rPr>
                <w:rFonts w:asciiTheme="majorBidi" w:hAnsiTheme="majorBidi" w:cstheme="majorBidi"/>
                <w:spacing w:val="-4"/>
                <w:sz w:val="22"/>
                <w:szCs w:val="22"/>
              </w:rPr>
            </w:pPr>
          </w:p>
        </w:tc>
        <w:tc>
          <w:tcPr>
            <w:tcW w:w="567" w:type="pct"/>
          </w:tcPr>
          <w:p w14:paraId="3085E034" w14:textId="77777777" w:rsidR="00A6091C" w:rsidRPr="0073563D" w:rsidRDefault="00A6091C" w:rsidP="00A6091C">
            <w:pPr>
              <w:ind w:right="102"/>
              <w:jc w:val="right"/>
              <w:rPr>
                <w:rFonts w:asciiTheme="majorBidi" w:hAnsiTheme="majorBidi" w:cstheme="majorBidi"/>
                <w:color w:val="000000"/>
                <w:spacing w:val="-4"/>
                <w:sz w:val="22"/>
                <w:szCs w:val="22"/>
                <w:cs/>
              </w:rPr>
            </w:pPr>
          </w:p>
        </w:tc>
      </w:tr>
      <w:tr w:rsidR="00C1247D" w:rsidRPr="0073563D" w14:paraId="029CEE4F" w14:textId="77777777" w:rsidTr="000E408C">
        <w:tc>
          <w:tcPr>
            <w:tcW w:w="938" w:type="pct"/>
            <w:hideMark/>
          </w:tcPr>
          <w:p w14:paraId="0DA07819" w14:textId="387B1F37" w:rsidR="00C1247D" w:rsidRPr="0073563D" w:rsidRDefault="00C1247D" w:rsidP="00C1247D">
            <w:pPr>
              <w:ind w:left="360" w:hanging="180"/>
              <w:rPr>
                <w:rFonts w:asciiTheme="majorBidi" w:hAnsiTheme="majorBidi" w:cstheme="majorBidi"/>
                <w:spacing w:val="-4"/>
                <w:sz w:val="22"/>
                <w:szCs w:val="22"/>
              </w:rPr>
            </w:pPr>
            <w:r w:rsidRPr="0073563D">
              <w:rPr>
                <w:rFonts w:asciiTheme="majorBidi" w:hAnsiTheme="majorBidi" w:cstheme="majorBidi"/>
                <w:spacing w:val="-4"/>
                <w:sz w:val="22"/>
                <w:szCs w:val="22"/>
                <w:cs/>
              </w:rPr>
              <w:t xml:space="preserve">เงินเบิกเกินบัญชี </w:t>
            </w:r>
          </w:p>
        </w:tc>
        <w:tc>
          <w:tcPr>
            <w:tcW w:w="452" w:type="pct"/>
            <w:tcBorders>
              <w:top w:val="nil"/>
              <w:left w:val="nil"/>
              <w:right w:val="nil"/>
            </w:tcBorders>
          </w:tcPr>
          <w:p w14:paraId="602C084F" w14:textId="7EF20E56" w:rsidR="00C1247D" w:rsidRPr="0073563D" w:rsidRDefault="006E3D6B" w:rsidP="00C1247D">
            <w:pPr>
              <w:tabs>
                <w:tab w:val="decimal" w:pos="711"/>
              </w:tabs>
              <w:ind w:right="-2"/>
              <w:rPr>
                <w:rFonts w:asciiTheme="majorBidi" w:hAnsiTheme="majorBidi" w:cstheme="majorBidi"/>
                <w:spacing w:val="-4"/>
                <w:sz w:val="22"/>
                <w:szCs w:val="22"/>
              </w:rPr>
            </w:pPr>
            <w:r w:rsidRPr="006E3D6B">
              <w:rPr>
                <w:rFonts w:asciiTheme="majorBidi" w:hAnsiTheme="majorBidi" w:cstheme="majorBidi"/>
                <w:spacing w:val="-4"/>
                <w:sz w:val="22"/>
                <w:szCs w:val="22"/>
              </w:rPr>
              <w:t>61</w:t>
            </w:r>
            <w:r w:rsidR="00C1247D" w:rsidRPr="0073563D">
              <w:rPr>
                <w:rFonts w:asciiTheme="majorBidi" w:hAnsiTheme="majorBidi" w:cstheme="majorBidi"/>
                <w:spacing w:val="-4"/>
                <w:sz w:val="22"/>
                <w:szCs w:val="22"/>
              </w:rPr>
              <w:t>,</w:t>
            </w:r>
            <w:r w:rsidRPr="006E3D6B">
              <w:rPr>
                <w:rFonts w:asciiTheme="majorBidi" w:hAnsiTheme="majorBidi" w:cstheme="majorBidi"/>
                <w:spacing w:val="-4"/>
                <w:sz w:val="22"/>
                <w:szCs w:val="22"/>
              </w:rPr>
              <w:t>000</w:t>
            </w:r>
          </w:p>
        </w:tc>
        <w:tc>
          <w:tcPr>
            <w:tcW w:w="40" w:type="pct"/>
          </w:tcPr>
          <w:p w14:paraId="1447A581" w14:textId="77777777" w:rsidR="00C1247D" w:rsidRPr="0073563D" w:rsidRDefault="00C1247D" w:rsidP="00C1247D">
            <w:pPr>
              <w:jc w:val="right"/>
              <w:rPr>
                <w:rFonts w:asciiTheme="majorBidi" w:hAnsiTheme="majorBidi" w:cstheme="majorBidi"/>
                <w:spacing w:val="-4"/>
                <w:sz w:val="22"/>
                <w:szCs w:val="22"/>
              </w:rPr>
            </w:pPr>
          </w:p>
        </w:tc>
        <w:tc>
          <w:tcPr>
            <w:tcW w:w="457" w:type="pct"/>
            <w:tcBorders>
              <w:top w:val="nil"/>
              <w:left w:val="nil"/>
              <w:right w:val="nil"/>
            </w:tcBorders>
          </w:tcPr>
          <w:p w14:paraId="1BA5016F" w14:textId="688D7E2E" w:rsidR="00C1247D" w:rsidRPr="0073563D" w:rsidRDefault="006E3D6B" w:rsidP="00C1247D">
            <w:pPr>
              <w:tabs>
                <w:tab w:val="decimal" w:pos="724"/>
              </w:tabs>
              <w:ind w:right="-228"/>
              <w:rPr>
                <w:rFonts w:asciiTheme="majorBidi" w:hAnsiTheme="majorBidi" w:cstheme="majorBidi"/>
                <w:spacing w:val="-4"/>
                <w:sz w:val="22"/>
                <w:szCs w:val="22"/>
              </w:rPr>
            </w:pPr>
            <w:r w:rsidRPr="006E3D6B">
              <w:rPr>
                <w:rFonts w:asciiTheme="majorBidi" w:hAnsiTheme="majorBidi" w:cstheme="majorBidi"/>
                <w:spacing w:val="-4"/>
                <w:sz w:val="22"/>
                <w:szCs w:val="22"/>
              </w:rPr>
              <w:t>71</w:t>
            </w:r>
            <w:r w:rsidR="00C1247D" w:rsidRPr="0073563D">
              <w:rPr>
                <w:rFonts w:asciiTheme="majorBidi" w:hAnsiTheme="majorBidi" w:cstheme="majorBidi"/>
                <w:spacing w:val="-4"/>
                <w:sz w:val="22"/>
                <w:szCs w:val="22"/>
              </w:rPr>
              <w:t>,</w:t>
            </w:r>
            <w:r w:rsidRPr="006E3D6B">
              <w:rPr>
                <w:rFonts w:asciiTheme="majorBidi" w:hAnsiTheme="majorBidi" w:cstheme="majorBidi"/>
                <w:spacing w:val="-4"/>
                <w:sz w:val="22"/>
                <w:szCs w:val="22"/>
              </w:rPr>
              <w:t>000</w:t>
            </w:r>
          </w:p>
        </w:tc>
        <w:tc>
          <w:tcPr>
            <w:tcW w:w="39" w:type="pct"/>
          </w:tcPr>
          <w:p w14:paraId="2434C250" w14:textId="77777777" w:rsidR="00C1247D" w:rsidRPr="0073563D" w:rsidRDefault="00C1247D" w:rsidP="00C1247D">
            <w:pPr>
              <w:jc w:val="right"/>
              <w:rPr>
                <w:rFonts w:asciiTheme="majorBidi" w:hAnsiTheme="majorBidi" w:cstheme="majorBidi"/>
                <w:spacing w:val="-4"/>
                <w:sz w:val="22"/>
                <w:szCs w:val="22"/>
              </w:rPr>
            </w:pPr>
          </w:p>
        </w:tc>
        <w:tc>
          <w:tcPr>
            <w:tcW w:w="486" w:type="pct"/>
            <w:tcBorders>
              <w:top w:val="nil"/>
              <w:left w:val="nil"/>
              <w:right w:val="nil"/>
            </w:tcBorders>
          </w:tcPr>
          <w:p w14:paraId="170F3960" w14:textId="50EF0768" w:rsidR="00C1247D" w:rsidRPr="0073563D" w:rsidRDefault="006E3D6B" w:rsidP="00C1247D">
            <w:pPr>
              <w:tabs>
                <w:tab w:val="decimal" w:pos="780"/>
              </w:tabs>
              <w:ind w:right="48"/>
              <w:rPr>
                <w:rFonts w:asciiTheme="majorBidi" w:hAnsiTheme="majorBidi" w:cstheme="majorBidi"/>
                <w:sz w:val="22"/>
                <w:szCs w:val="22"/>
              </w:rPr>
            </w:pPr>
            <w:r w:rsidRPr="006E3D6B">
              <w:rPr>
                <w:rFonts w:asciiTheme="majorBidi" w:hAnsiTheme="majorBidi" w:cstheme="majorBidi"/>
                <w:sz w:val="22"/>
                <w:szCs w:val="22"/>
              </w:rPr>
              <w:t>50</w:t>
            </w:r>
            <w:r w:rsidR="00FD2E7F" w:rsidRPr="0073563D">
              <w:rPr>
                <w:rFonts w:asciiTheme="majorBidi" w:hAnsiTheme="majorBidi" w:cstheme="majorBidi"/>
                <w:sz w:val="22"/>
                <w:szCs w:val="22"/>
              </w:rPr>
              <w:t>,</w:t>
            </w:r>
            <w:r w:rsidRPr="006E3D6B">
              <w:rPr>
                <w:rFonts w:asciiTheme="majorBidi" w:hAnsiTheme="majorBidi" w:cstheme="majorBidi"/>
                <w:sz w:val="22"/>
                <w:szCs w:val="22"/>
              </w:rPr>
              <w:t>077</w:t>
            </w:r>
          </w:p>
        </w:tc>
        <w:tc>
          <w:tcPr>
            <w:tcW w:w="39" w:type="pct"/>
          </w:tcPr>
          <w:p w14:paraId="3E18E833" w14:textId="77777777" w:rsidR="00C1247D" w:rsidRPr="0073563D" w:rsidRDefault="00C1247D" w:rsidP="00C1247D">
            <w:pPr>
              <w:ind w:right="36"/>
              <w:jc w:val="right"/>
              <w:rPr>
                <w:rFonts w:asciiTheme="majorBidi" w:hAnsiTheme="majorBidi" w:cstheme="majorBidi"/>
                <w:sz w:val="22"/>
                <w:szCs w:val="22"/>
                <w:cs/>
              </w:rPr>
            </w:pPr>
          </w:p>
        </w:tc>
        <w:tc>
          <w:tcPr>
            <w:tcW w:w="501" w:type="pct"/>
            <w:tcBorders>
              <w:top w:val="nil"/>
              <w:left w:val="nil"/>
              <w:right w:val="nil"/>
            </w:tcBorders>
          </w:tcPr>
          <w:p w14:paraId="5C90BB93" w14:textId="12D43902" w:rsidR="00C1247D" w:rsidRPr="0073563D" w:rsidRDefault="006E3D6B" w:rsidP="00C1247D">
            <w:pPr>
              <w:tabs>
                <w:tab w:val="decimal" w:pos="858"/>
              </w:tabs>
              <w:ind w:right="-228"/>
              <w:jc w:val="thaiDistribute"/>
              <w:rPr>
                <w:rFonts w:ascii="Angsana New" w:hAnsi="Angsana New" w:cs="Angsana New"/>
                <w:sz w:val="22"/>
                <w:szCs w:val="22"/>
              </w:rPr>
            </w:pPr>
            <w:r w:rsidRPr="006E3D6B">
              <w:rPr>
                <w:rFonts w:ascii="Angsana New" w:hAnsi="Angsana New" w:cs="Angsana New"/>
                <w:sz w:val="22"/>
                <w:szCs w:val="22"/>
              </w:rPr>
              <w:t>55</w:t>
            </w:r>
            <w:r w:rsidR="00C1247D" w:rsidRPr="0073563D">
              <w:rPr>
                <w:rFonts w:ascii="Angsana New" w:hAnsi="Angsana New" w:cs="Angsana New"/>
                <w:sz w:val="22"/>
                <w:szCs w:val="22"/>
              </w:rPr>
              <w:t>,</w:t>
            </w:r>
            <w:r w:rsidRPr="006E3D6B">
              <w:rPr>
                <w:rFonts w:ascii="Angsana New" w:hAnsi="Angsana New" w:cs="Angsana New"/>
                <w:sz w:val="22"/>
                <w:szCs w:val="22"/>
              </w:rPr>
              <w:t>243</w:t>
            </w:r>
          </w:p>
        </w:tc>
        <w:tc>
          <w:tcPr>
            <w:tcW w:w="737" w:type="pct"/>
          </w:tcPr>
          <w:p w14:paraId="3778E872" w14:textId="40EB22FE" w:rsidR="00C1247D" w:rsidRPr="0073563D" w:rsidRDefault="00C1247D" w:rsidP="00C1247D">
            <w:pPr>
              <w:jc w:val="center"/>
              <w:rPr>
                <w:rFonts w:asciiTheme="majorBidi" w:hAnsiTheme="majorBidi" w:cstheme="majorBidi"/>
                <w:spacing w:val="-4"/>
                <w:sz w:val="22"/>
                <w:szCs w:val="22"/>
              </w:rPr>
            </w:pPr>
            <w:r w:rsidRPr="0073563D">
              <w:rPr>
                <w:rFonts w:ascii="Angsana New" w:hAnsi="Angsana New" w:cs="Angsana New"/>
                <w:spacing w:val="-4"/>
                <w:sz w:val="22"/>
                <w:szCs w:val="22"/>
              </w:rPr>
              <w:t>MOR/</w:t>
            </w:r>
          </w:p>
        </w:tc>
        <w:tc>
          <w:tcPr>
            <w:tcW w:w="743" w:type="pct"/>
          </w:tcPr>
          <w:p w14:paraId="347A226D" w14:textId="13F806F9" w:rsidR="00C1247D" w:rsidRPr="0073563D" w:rsidRDefault="00C1247D" w:rsidP="00C1247D">
            <w:pPr>
              <w:jc w:val="center"/>
              <w:rPr>
                <w:rFonts w:asciiTheme="majorBidi" w:hAnsiTheme="majorBidi" w:cstheme="majorBidi"/>
                <w:spacing w:val="-4"/>
                <w:sz w:val="22"/>
                <w:szCs w:val="22"/>
              </w:rPr>
            </w:pPr>
            <w:r w:rsidRPr="0073563D">
              <w:rPr>
                <w:rFonts w:ascii="Angsana New" w:hAnsi="Angsana New" w:cs="Angsana New"/>
                <w:spacing w:val="-4"/>
                <w:sz w:val="22"/>
                <w:szCs w:val="22"/>
              </w:rPr>
              <w:t>MOR/</w:t>
            </w:r>
          </w:p>
        </w:tc>
        <w:tc>
          <w:tcPr>
            <w:tcW w:w="567" w:type="pct"/>
          </w:tcPr>
          <w:p w14:paraId="4C876E3D" w14:textId="77777777" w:rsidR="00C1247D" w:rsidRPr="0073563D" w:rsidRDefault="00C1247D" w:rsidP="00C1247D">
            <w:pPr>
              <w:ind w:left="12" w:right="89"/>
              <w:jc w:val="center"/>
              <w:rPr>
                <w:rFonts w:asciiTheme="majorBidi" w:hAnsiTheme="majorBidi" w:cstheme="majorBidi"/>
                <w:sz w:val="22"/>
                <w:szCs w:val="22"/>
              </w:rPr>
            </w:pPr>
            <w:r w:rsidRPr="0073563D">
              <w:rPr>
                <w:rFonts w:asciiTheme="majorBidi" w:hAnsiTheme="majorBidi" w:cstheme="majorBidi"/>
                <w:sz w:val="22"/>
                <w:szCs w:val="22"/>
                <w:cs/>
              </w:rPr>
              <w:t>ไม่มี</w:t>
            </w:r>
          </w:p>
        </w:tc>
      </w:tr>
      <w:tr w:rsidR="00C1247D" w:rsidRPr="0073563D" w14:paraId="7EB13B1A" w14:textId="77777777" w:rsidTr="000E408C">
        <w:tc>
          <w:tcPr>
            <w:tcW w:w="938" w:type="pct"/>
          </w:tcPr>
          <w:p w14:paraId="596EFF80" w14:textId="77777777" w:rsidR="00C1247D" w:rsidRPr="0073563D" w:rsidRDefault="00C1247D" w:rsidP="00C1247D">
            <w:pPr>
              <w:ind w:left="360" w:hanging="180"/>
              <w:rPr>
                <w:rFonts w:asciiTheme="majorBidi" w:hAnsiTheme="majorBidi" w:cstheme="majorBidi"/>
                <w:spacing w:val="-4"/>
                <w:sz w:val="22"/>
                <w:szCs w:val="22"/>
                <w:cs/>
              </w:rPr>
            </w:pPr>
          </w:p>
        </w:tc>
        <w:tc>
          <w:tcPr>
            <w:tcW w:w="452" w:type="pct"/>
            <w:tcBorders>
              <w:top w:val="nil"/>
              <w:left w:val="nil"/>
              <w:right w:val="nil"/>
            </w:tcBorders>
          </w:tcPr>
          <w:p w14:paraId="124CB130" w14:textId="77777777" w:rsidR="00C1247D" w:rsidRPr="0073563D" w:rsidRDefault="00C1247D" w:rsidP="00C1247D">
            <w:pPr>
              <w:tabs>
                <w:tab w:val="decimal" w:pos="711"/>
              </w:tabs>
              <w:ind w:right="-2"/>
              <w:rPr>
                <w:rFonts w:asciiTheme="majorBidi" w:hAnsiTheme="majorBidi" w:cstheme="majorBidi"/>
                <w:spacing w:val="-4"/>
                <w:sz w:val="22"/>
                <w:szCs w:val="22"/>
              </w:rPr>
            </w:pPr>
          </w:p>
        </w:tc>
        <w:tc>
          <w:tcPr>
            <w:tcW w:w="40" w:type="pct"/>
          </w:tcPr>
          <w:p w14:paraId="23364732" w14:textId="77777777" w:rsidR="00C1247D" w:rsidRPr="0073563D" w:rsidRDefault="00C1247D" w:rsidP="00C1247D">
            <w:pPr>
              <w:jc w:val="right"/>
              <w:rPr>
                <w:rFonts w:asciiTheme="majorBidi" w:hAnsiTheme="majorBidi" w:cstheme="majorBidi"/>
                <w:spacing w:val="-4"/>
                <w:sz w:val="22"/>
                <w:szCs w:val="22"/>
              </w:rPr>
            </w:pPr>
          </w:p>
        </w:tc>
        <w:tc>
          <w:tcPr>
            <w:tcW w:w="457" w:type="pct"/>
            <w:tcBorders>
              <w:top w:val="nil"/>
              <w:left w:val="nil"/>
              <w:right w:val="nil"/>
            </w:tcBorders>
          </w:tcPr>
          <w:p w14:paraId="74560AF3" w14:textId="77777777" w:rsidR="00C1247D" w:rsidRPr="0073563D" w:rsidRDefault="00C1247D" w:rsidP="00C1247D">
            <w:pPr>
              <w:tabs>
                <w:tab w:val="decimal" w:pos="711"/>
              </w:tabs>
              <w:ind w:right="-2"/>
              <w:rPr>
                <w:rFonts w:asciiTheme="majorBidi" w:hAnsiTheme="majorBidi" w:cstheme="majorBidi"/>
                <w:spacing w:val="-4"/>
                <w:sz w:val="22"/>
                <w:szCs w:val="22"/>
              </w:rPr>
            </w:pPr>
          </w:p>
        </w:tc>
        <w:tc>
          <w:tcPr>
            <w:tcW w:w="39" w:type="pct"/>
          </w:tcPr>
          <w:p w14:paraId="23EEF88D" w14:textId="77777777" w:rsidR="00C1247D" w:rsidRPr="0073563D" w:rsidRDefault="00C1247D" w:rsidP="00C1247D">
            <w:pPr>
              <w:jc w:val="right"/>
              <w:rPr>
                <w:rFonts w:asciiTheme="majorBidi" w:hAnsiTheme="majorBidi" w:cstheme="majorBidi"/>
                <w:spacing w:val="-4"/>
                <w:sz w:val="22"/>
                <w:szCs w:val="22"/>
              </w:rPr>
            </w:pPr>
          </w:p>
        </w:tc>
        <w:tc>
          <w:tcPr>
            <w:tcW w:w="486" w:type="pct"/>
            <w:tcBorders>
              <w:top w:val="nil"/>
              <w:left w:val="nil"/>
              <w:right w:val="nil"/>
            </w:tcBorders>
          </w:tcPr>
          <w:p w14:paraId="21C1FED5" w14:textId="77777777" w:rsidR="00C1247D" w:rsidRPr="0073563D" w:rsidRDefault="00C1247D" w:rsidP="00C1247D">
            <w:pPr>
              <w:tabs>
                <w:tab w:val="decimal" w:pos="786"/>
              </w:tabs>
              <w:ind w:right="48"/>
              <w:rPr>
                <w:rFonts w:asciiTheme="majorBidi" w:hAnsiTheme="majorBidi" w:cstheme="majorBidi"/>
                <w:sz w:val="22"/>
                <w:szCs w:val="22"/>
              </w:rPr>
            </w:pPr>
          </w:p>
        </w:tc>
        <w:tc>
          <w:tcPr>
            <w:tcW w:w="39" w:type="pct"/>
          </w:tcPr>
          <w:p w14:paraId="2A5A0167" w14:textId="77777777" w:rsidR="00C1247D" w:rsidRPr="0073563D" w:rsidRDefault="00C1247D" w:rsidP="00C1247D">
            <w:pPr>
              <w:ind w:right="36"/>
              <w:jc w:val="right"/>
              <w:rPr>
                <w:rFonts w:asciiTheme="majorBidi" w:hAnsiTheme="majorBidi" w:cstheme="majorBidi"/>
                <w:sz w:val="22"/>
                <w:szCs w:val="22"/>
                <w:cs/>
              </w:rPr>
            </w:pPr>
          </w:p>
        </w:tc>
        <w:tc>
          <w:tcPr>
            <w:tcW w:w="501" w:type="pct"/>
            <w:tcBorders>
              <w:top w:val="nil"/>
              <w:left w:val="nil"/>
              <w:right w:val="nil"/>
            </w:tcBorders>
          </w:tcPr>
          <w:p w14:paraId="59F4A5F5" w14:textId="77777777" w:rsidR="00C1247D" w:rsidRPr="0073563D" w:rsidRDefault="00C1247D" w:rsidP="00C1247D">
            <w:pPr>
              <w:tabs>
                <w:tab w:val="decimal" w:pos="740"/>
              </w:tabs>
              <w:ind w:right="-228"/>
              <w:jc w:val="thaiDistribute"/>
              <w:rPr>
                <w:rFonts w:ascii="Angsana New" w:hAnsi="Angsana New" w:cs="Angsana New"/>
                <w:sz w:val="22"/>
                <w:szCs w:val="22"/>
              </w:rPr>
            </w:pPr>
          </w:p>
        </w:tc>
        <w:tc>
          <w:tcPr>
            <w:tcW w:w="737" w:type="pct"/>
          </w:tcPr>
          <w:p w14:paraId="198F842B" w14:textId="17AA33DB" w:rsidR="00C1247D" w:rsidRPr="0073563D" w:rsidRDefault="00C1247D" w:rsidP="00C1247D">
            <w:pPr>
              <w:jc w:val="center"/>
              <w:rPr>
                <w:rFonts w:asciiTheme="majorBidi" w:hAnsiTheme="majorBidi" w:cstheme="majorBidi"/>
                <w:spacing w:val="-4"/>
                <w:sz w:val="22"/>
                <w:szCs w:val="22"/>
              </w:rPr>
            </w:pPr>
            <w:r w:rsidRPr="0073563D">
              <w:rPr>
                <w:rFonts w:ascii="Angsana New" w:hAnsi="Angsana New" w:cs="Angsana New"/>
                <w:spacing w:val="-4"/>
                <w:sz w:val="22"/>
                <w:szCs w:val="22"/>
              </w:rPr>
              <w:t>MRR/</w:t>
            </w:r>
          </w:p>
        </w:tc>
        <w:tc>
          <w:tcPr>
            <w:tcW w:w="743" w:type="pct"/>
          </w:tcPr>
          <w:p w14:paraId="31CE2922" w14:textId="3090461D" w:rsidR="00C1247D" w:rsidRPr="0073563D" w:rsidRDefault="00C1247D" w:rsidP="00C1247D">
            <w:pPr>
              <w:jc w:val="center"/>
              <w:rPr>
                <w:rFonts w:asciiTheme="majorBidi" w:hAnsiTheme="majorBidi" w:cstheme="majorBidi"/>
                <w:spacing w:val="-4"/>
                <w:sz w:val="22"/>
                <w:szCs w:val="22"/>
              </w:rPr>
            </w:pPr>
            <w:r w:rsidRPr="0073563D">
              <w:rPr>
                <w:rFonts w:ascii="Angsana New" w:hAnsi="Angsana New" w:cs="Angsana New"/>
                <w:spacing w:val="-4"/>
                <w:sz w:val="22"/>
                <w:szCs w:val="22"/>
              </w:rPr>
              <w:t>MRR/</w:t>
            </w:r>
          </w:p>
        </w:tc>
        <w:tc>
          <w:tcPr>
            <w:tcW w:w="567" w:type="pct"/>
          </w:tcPr>
          <w:p w14:paraId="4D0CCA14" w14:textId="77777777" w:rsidR="00C1247D" w:rsidRPr="0073563D" w:rsidRDefault="00C1247D" w:rsidP="00C1247D">
            <w:pPr>
              <w:ind w:left="12" w:right="89"/>
              <w:jc w:val="center"/>
              <w:rPr>
                <w:rFonts w:asciiTheme="majorBidi" w:hAnsiTheme="majorBidi" w:cstheme="majorBidi"/>
                <w:sz w:val="22"/>
                <w:szCs w:val="22"/>
                <w:cs/>
              </w:rPr>
            </w:pPr>
          </w:p>
        </w:tc>
      </w:tr>
      <w:tr w:rsidR="00C1247D" w:rsidRPr="0073563D" w14:paraId="3E85A053" w14:textId="77777777" w:rsidTr="000E408C">
        <w:tc>
          <w:tcPr>
            <w:tcW w:w="938" w:type="pct"/>
          </w:tcPr>
          <w:p w14:paraId="70354C7A" w14:textId="77777777" w:rsidR="00C1247D" w:rsidRPr="0073563D" w:rsidRDefault="00C1247D" w:rsidP="00C1247D">
            <w:pPr>
              <w:ind w:left="360" w:hanging="180"/>
              <w:rPr>
                <w:rFonts w:asciiTheme="majorBidi" w:hAnsiTheme="majorBidi" w:cstheme="majorBidi"/>
                <w:spacing w:val="-4"/>
                <w:sz w:val="22"/>
                <w:szCs w:val="22"/>
                <w:cs/>
              </w:rPr>
            </w:pPr>
          </w:p>
        </w:tc>
        <w:tc>
          <w:tcPr>
            <w:tcW w:w="452" w:type="pct"/>
            <w:tcBorders>
              <w:left w:val="nil"/>
              <w:right w:val="nil"/>
            </w:tcBorders>
          </w:tcPr>
          <w:p w14:paraId="47C3E439" w14:textId="77777777" w:rsidR="00C1247D" w:rsidRPr="0073563D" w:rsidRDefault="00C1247D" w:rsidP="00C1247D">
            <w:pPr>
              <w:tabs>
                <w:tab w:val="decimal" w:pos="711"/>
              </w:tabs>
              <w:ind w:right="-2"/>
              <w:rPr>
                <w:rFonts w:asciiTheme="majorBidi" w:hAnsiTheme="majorBidi" w:cstheme="majorBidi"/>
                <w:spacing w:val="-4"/>
                <w:sz w:val="22"/>
                <w:szCs w:val="22"/>
              </w:rPr>
            </w:pPr>
          </w:p>
        </w:tc>
        <w:tc>
          <w:tcPr>
            <w:tcW w:w="40" w:type="pct"/>
          </w:tcPr>
          <w:p w14:paraId="41173AF2" w14:textId="77777777" w:rsidR="00C1247D" w:rsidRPr="0073563D" w:rsidRDefault="00C1247D" w:rsidP="00C1247D">
            <w:pPr>
              <w:jc w:val="right"/>
              <w:rPr>
                <w:rFonts w:asciiTheme="majorBidi" w:hAnsiTheme="majorBidi" w:cstheme="majorBidi"/>
                <w:spacing w:val="-4"/>
                <w:sz w:val="22"/>
                <w:szCs w:val="22"/>
              </w:rPr>
            </w:pPr>
          </w:p>
        </w:tc>
        <w:tc>
          <w:tcPr>
            <w:tcW w:w="457" w:type="pct"/>
            <w:tcBorders>
              <w:left w:val="nil"/>
              <w:right w:val="nil"/>
            </w:tcBorders>
          </w:tcPr>
          <w:p w14:paraId="333D2065" w14:textId="77777777" w:rsidR="00C1247D" w:rsidRPr="0073563D" w:rsidRDefault="00C1247D" w:rsidP="00C1247D">
            <w:pPr>
              <w:tabs>
                <w:tab w:val="decimal" w:pos="711"/>
              </w:tabs>
              <w:ind w:right="-2"/>
              <w:rPr>
                <w:rFonts w:asciiTheme="majorBidi" w:hAnsiTheme="majorBidi" w:cstheme="majorBidi"/>
                <w:spacing w:val="-4"/>
                <w:sz w:val="22"/>
                <w:szCs w:val="22"/>
              </w:rPr>
            </w:pPr>
          </w:p>
        </w:tc>
        <w:tc>
          <w:tcPr>
            <w:tcW w:w="39" w:type="pct"/>
          </w:tcPr>
          <w:p w14:paraId="4B108B4C" w14:textId="77777777" w:rsidR="00C1247D" w:rsidRPr="0073563D" w:rsidRDefault="00C1247D" w:rsidP="00C1247D">
            <w:pPr>
              <w:jc w:val="right"/>
              <w:rPr>
                <w:rFonts w:asciiTheme="majorBidi" w:hAnsiTheme="majorBidi" w:cstheme="majorBidi"/>
                <w:spacing w:val="-4"/>
                <w:sz w:val="22"/>
                <w:szCs w:val="22"/>
              </w:rPr>
            </w:pPr>
          </w:p>
        </w:tc>
        <w:tc>
          <w:tcPr>
            <w:tcW w:w="486" w:type="pct"/>
            <w:tcBorders>
              <w:left w:val="nil"/>
              <w:right w:val="nil"/>
            </w:tcBorders>
          </w:tcPr>
          <w:p w14:paraId="54BCBCD2" w14:textId="77777777" w:rsidR="00C1247D" w:rsidRPr="0073563D" w:rsidRDefault="00C1247D" w:rsidP="00C1247D">
            <w:pPr>
              <w:tabs>
                <w:tab w:val="decimal" w:pos="490"/>
              </w:tabs>
              <w:ind w:right="48"/>
              <w:rPr>
                <w:rFonts w:asciiTheme="majorBidi" w:hAnsiTheme="majorBidi" w:cstheme="majorBidi"/>
                <w:sz w:val="22"/>
                <w:szCs w:val="22"/>
              </w:rPr>
            </w:pPr>
          </w:p>
        </w:tc>
        <w:tc>
          <w:tcPr>
            <w:tcW w:w="39" w:type="pct"/>
          </w:tcPr>
          <w:p w14:paraId="67A4B8CD" w14:textId="77777777" w:rsidR="00C1247D" w:rsidRPr="0073563D" w:rsidRDefault="00C1247D" w:rsidP="00C1247D">
            <w:pPr>
              <w:ind w:right="36"/>
              <w:jc w:val="right"/>
              <w:rPr>
                <w:rFonts w:asciiTheme="majorBidi" w:hAnsiTheme="majorBidi" w:cstheme="majorBidi"/>
                <w:sz w:val="22"/>
                <w:szCs w:val="22"/>
                <w:cs/>
              </w:rPr>
            </w:pPr>
          </w:p>
        </w:tc>
        <w:tc>
          <w:tcPr>
            <w:tcW w:w="501" w:type="pct"/>
            <w:tcBorders>
              <w:left w:val="nil"/>
              <w:right w:val="nil"/>
            </w:tcBorders>
          </w:tcPr>
          <w:p w14:paraId="35527B9F" w14:textId="77777777" w:rsidR="00C1247D" w:rsidRPr="0073563D" w:rsidRDefault="00C1247D" w:rsidP="00C1247D">
            <w:pPr>
              <w:tabs>
                <w:tab w:val="decimal" w:pos="740"/>
              </w:tabs>
              <w:ind w:right="-228"/>
              <w:jc w:val="thaiDistribute"/>
              <w:rPr>
                <w:rFonts w:ascii="Angsana New" w:hAnsi="Angsana New" w:cs="Angsana New"/>
                <w:sz w:val="22"/>
                <w:szCs w:val="22"/>
              </w:rPr>
            </w:pPr>
          </w:p>
        </w:tc>
        <w:tc>
          <w:tcPr>
            <w:tcW w:w="737" w:type="pct"/>
          </w:tcPr>
          <w:p w14:paraId="77941A45" w14:textId="00CCFE0E" w:rsidR="00C1247D" w:rsidRPr="0073563D" w:rsidRDefault="00C1247D" w:rsidP="00C1247D">
            <w:pPr>
              <w:spacing w:line="280" w:lineRule="exact"/>
              <w:jc w:val="center"/>
              <w:rPr>
                <w:rFonts w:ascii="Angsana New" w:hAnsi="Angsana New" w:cs="Angsana New"/>
                <w:spacing w:val="-4"/>
                <w:sz w:val="22"/>
                <w:szCs w:val="22"/>
              </w:rPr>
            </w:pPr>
            <w:r w:rsidRPr="0073563D">
              <w:rPr>
                <w:rFonts w:ascii="Angsana New" w:hAnsi="Angsana New" w:cs="Angsana New"/>
                <w:spacing w:val="-4"/>
                <w:sz w:val="22"/>
                <w:szCs w:val="22"/>
                <w:cs/>
              </w:rPr>
              <w:t xml:space="preserve">เงินฝากประจำ </w:t>
            </w:r>
            <w:r w:rsidR="006E3D6B" w:rsidRPr="006E3D6B">
              <w:rPr>
                <w:rFonts w:ascii="Angsana New" w:hAnsi="Angsana New" w:cs="Angsana New"/>
                <w:spacing w:val="-4"/>
                <w:sz w:val="22"/>
                <w:szCs w:val="22"/>
              </w:rPr>
              <w:t>12</w:t>
            </w:r>
            <w:r w:rsidRPr="0073563D">
              <w:rPr>
                <w:rFonts w:ascii="Angsana New" w:hAnsi="Angsana New" w:cs="Angsana New"/>
                <w:spacing w:val="-4"/>
                <w:sz w:val="22"/>
                <w:szCs w:val="22"/>
              </w:rPr>
              <w:t xml:space="preserve"> </w:t>
            </w:r>
            <w:r w:rsidRPr="0073563D">
              <w:rPr>
                <w:rFonts w:ascii="Angsana New" w:hAnsi="Angsana New" w:cs="Angsana New"/>
                <w:spacing w:val="-4"/>
                <w:sz w:val="22"/>
                <w:szCs w:val="22"/>
                <w:cs/>
              </w:rPr>
              <w:t>เดือน</w:t>
            </w:r>
          </w:p>
          <w:p w14:paraId="385D52DC" w14:textId="5CC52391" w:rsidR="00C1247D" w:rsidRPr="0073563D" w:rsidRDefault="00C1247D" w:rsidP="00C1247D">
            <w:pPr>
              <w:jc w:val="center"/>
              <w:rPr>
                <w:rFonts w:asciiTheme="majorBidi" w:hAnsiTheme="majorBidi" w:cstheme="majorBidi"/>
                <w:spacing w:val="-4"/>
                <w:sz w:val="22"/>
                <w:szCs w:val="22"/>
                <w:cs/>
              </w:rPr>
            </w:pPr>
            <w:r w:rsidRPr="0073563D">
              <w:rPr>
                <w:rFonts w:ascii="Angsana New" w:hAnsi="Angsana New" w:cs="Angsana New"/>
                <w:spacing w:val="-4"/>
                <w:sz w:val="22"/>
                <w:szCs w:val="22"/>
              </w:rPr>
              <w:t xml:space="preserve">+ </w:t>
            </w:r>
            <w:r w:rsidRPr="0073563D">
              <w:rPr>
                <w:rFonts w:ascii="Angsana New" w:hAnsi="Angsana New" w:cs="Angsana New"/>
                <w:spacing w:val="-4"/>
                <w:sz w:val="22"/>
                <w:szCs w:val="22"/>
                <w:cs/>
              </w:rPr>
              <w:t xml:space="preserve">ร้อยละ </w:t>
            </w:r>
            <w:r w:rsidR="006E3D6B" w:rsidRPr="006E3D6B">
              <w:rPr>
                <w:rFonts w:ascii="Angsana New" w:hAnsi="Angsana New" w:cs="Angsana New"/>
                <w:spacing w:val="-4"/>
                <w:sz w:val="22"/>
                <w:szCs w:val="22"/>
              </w:rPr>
              <w:t>1</w:t>
            </w:r>
            <w:r w:rsidRPr="0073563D">
              <w:rPr>
                <w:rFonts w:ascii="Angsana New" w:hAnsi="Angsana New" w:cs="Angsana New"/>
                <w:spacing w:val="-4"/>
                <w:sz w:val="22"/>
                <w:szCs w:val="22"/>
              </w:rPr>
              <w:t>.</w:t>
            </w:r>
            <w:r w:rsidR="006E3D6B" w:rsidRPr="006E3D6B">
              <w:rPr>
                <w:rFonts w:ascii="Angsana New" w:hAnsi="Angsana New" w:cs="Angsana New"/>
                <w:spacing w:val="-4"/>
                <w:sz w:val="22"/>
                <w:szCs w:val="22"/>
              </w:rPr>
              <w:t>5</w:t>
            </w:r>
            <w:r w:rsidRPr="0073563D">
              <w:rPr>
                <w:rFonts w:ascii="Angsana New" w:hAnsi="Angsana New" w:cs="Angsana New"/>
                <w:spacing w:val="-4"/>
                <w:sz w:val="22"/>
                <w:szCs w:val="22"/>
              </w:rPr>
              <w:t xml:space="preserve"> </w:t>
            </w:r>
            <w:r w:rsidRPr="0073563D">
              <w:rPr>
                <w:rFonts w:ascii="Angsana New" w:hAnsi="Angsana New" w:cs="Angsana New"/>
                <w:spacing w:val="-4"/>
                <w:sz w:val="22"/>
                <w:szCs w:val="22"/>
                <w:cs/>
              </w:rPr>
              <w:t>ต่อปี</w:t>
            </w:r>
          </w:p>
        </w:tc>
        <w:tc>
          <w:tcPr>
            <w:tcW w:w="743" w:type="pct"/>
          </w:tcPr>
          <w:p w14:paraId="4F3171E6" w14:textId="1C946C5E" w:rsidR="00C1247D" w:rsidRPr="0073563D" w:rsidRDefault="00C1247D" w:rsidP="00C1247D">
            <w:pPr>
              <w:spacing w:line="280" w:lineRule="exact"/>
              <w:jc w:val="center"/>
              <w:rPr>
                <w:rFonts w:ascii="Angsana New" w:hAnsi="Angsana New" w:cs="Angsana New"/>
                <w:spacing w:val="-4"/>
                <w:sz w:val="22"/>
                <w:szCs w:val="22"/>
              </w:rPr>
            </w:pPr>
            <w:r w:rsidRPr="0073563D">
              <w:rPr>
                <w:rFonts w:ascii="Angsana New" w:hAnsi="Angsana New" w:cs="Angsana New"/>
                <w:spacing w:val="-4"/>
                <w:sz w:val="22"/>
                <w:szCs w:val="22"/>
                <w:cs/>
              </w:rPr>
              <w:t xml:space="preserve">เงินฝากประจำ </w:t>
            </w:r>
            <w:r w:rsidR="006E3D6B" w:rsidRPr="006E3D6B">
              <w:rPr>
                <w:rFonts w:ascii="Angsana New" w:hAnsi="Angsana New" w:cs="Angsana New"/>
                <w:spacing w:val="-4"/>
                <w:sz w:val="22"/>
                <w:szCs w:val="22"/>
              </w:rPr>
              <w:t>12</w:t>
            </w:r>
            <w:r w:rsidRPr="0073563D">
              <w:rPr>
                <w:rFonts w:ascii="Angsana New" w:hAnsi="Angsana New" w:cs="Angsana New"/>
                <w:spacing w:val="-4"/>
                <w:sz w:val="22"/>
                <w:szCs w:val="22"/>
              </w:rPr>
              <w:t xml:space="preserve"> </w:t>
            </w:r>
            <w:r w:rsidRPr="0073563D">
              <w:rPr>
                <w:rFonts w:ascii="Angsana New" w:hAnsi="Angsana New" w:cs="Angsana New"/>
                <w:spacing w:val="-4"/>
                <w:sz w:val="22"/>
                <w:szCs w:val="22"/>
                <w:cs/>
              </w:rPr>
              <w:t>เดือน</w:t>
            </w:r>
          </w:p>
          <w:p w14:paraId="6F40A26D" w14:textId="19923E3F" w:rsidR="00C1247D" w:rsidRPr="0073563D" w:rsidRDefault="00C1247D" w:rsidP="00C1247D">
            <w:pPr>
              <w:jc w:val="center"/>
              <w:rPr>
                <w:rFonts w:asciiTheme="majorBidi" w:hAnsiTheme="majorBidi" w:cstheme="majorBidi"/>
                <w:spacing w:val="-4"/>
                <w:sz w:val="22"/>
                <w:szCs w:val="22"/>
              </w:rPr>
            </w:pPr>
            <w:r w:rsidRPr="0073563D">
              <w:rPr>
                <w:rFonts w:ascii="Angsana New" w:hAnsi="Angsana New" w:cs="Angsana New"/>
                <w:spacing w:val="-4"/>
                <w:sz w:val="22"/>
                <w:szCs w:val="22"/>
              </w:rPr>
              <w:t xml:space="preserve">+ </w:t>
            </w:r>
            <w:r w:rsidRPr="0073563D">
              <w:rPr>
                <w:rFonts w:ascii="Angsana New" w:hAnsi="Angsana New" w:cs="Angsana New"/>
                <w:spacing w:val="-4"/>
                <w:sz w:val="22"/>
                <w:szCs w:val="22"/>
                <w:cs/>
              </w:rPr>
              <w:t xml:space="preserve">ร้อยละ </w:t>
            </w:r>
            <w:r w:rsidR="006E3D6B" w:rsidRPr="006E3D6B">
              <w:rPr>
                <w:rFonts w:ascii="Angsana New" w:hAnsi="Angsana New" w:cs="Angsana New"/>
                <w:spacing w:val="-4"/>
                <w:sz w:val="22"/>
                <w:szCs w:val="22"/>
              </w:rPr>
              <w:t>1</w:t>
            </w:r>
            <w:r w:rsidRPr="0073563D">
              <w:rPr>
                <w:rFonts w:ascii="Angsana New" w:hAnsi="Angsana New" w:cs="Angsana New"/>
                <w:spacing w:val="-4"/>
                <w:sz w:val="22"/>
                <w:szCs w:val="22"/>
              </w:rPr>
              <w:t>.</w:t>
            </w:r>
            <w:r w:rsidR="006E3D6B" w:rsidRPr="006E3D6B">
              <w:rPr>
                <w:rFonts w:ascii="Angsana New" w:hAnsi="Angsana New" w:cs="Angsana New"/>
                <w:spacing w:val="-4"/>
                <w:sz w:val="22"/>
                <w:szCs w:val="22"/>
              </w:rPr>
              <w:t>5</w:t>
            </w:r>
            <w:r w:rsidRPr="0073563D">
              <w:rPr>
                <w:rFonts w:ascii="Angsana New" w:hAnsi="Angsana New" w:cs="Angsana New"/>
                <w:spacing w:val="-4"/>
                <w:sz w:val="22"/>
                <w:szCs w:val="22"/>
              </w:rPr>
              <w:t xml:space="preserve"> </w:t>
            </w:r>
            <w:r w:rsidRPr="0073563D">
              <w:rPr>
                <w:rFonts w:ascii="Angsana New" w:hAnsi="Angsana New" w:cs="Angsana New"/>
                <w:spacing w:val="-4"/>
                <w:sz w:val="22"/>
                <w:szCs w:val="22"/>
                <w:cs/>
              </w:rPr>
              <w:t>ต่อปี</w:t>
            </w:r>
          </w:p>
        </w:tc>
        <w:tc>
          <w:tcPr>
            <w:tcW w:w="567" w:type="pct"/>
          </w:tcPr>
          <w:p w14:paraId="1DA42E01" w14:textId="77777777" w:rsidR="00C1247D" w:rsidRPr="0073563D" w:rsidRDefault="00C1247D" w:rsidP="00C1247D">
            <w:pPr>
              <w:ind w:left="12" w:right="89"/>
              <w:jc w:val="center"/>
              <w:rPr>
                <w:rFonts w:asciiTheme="majorBidi" w:hAnsiTheme="majorBidi" w:cstheme="majorBidi"/>
                <w:sz w:val="22"/>
                <w:szCs w:val="22"/>
                <w:cs/>
              </w:rPr>
            </w:pPr>
          </w:p>
        </w:tc>
      </w:tr>
      <w:tr w:rsidR="00C1247D" w:rsidRPr="0073563D" w14:paraId="0DA74061" w14:textId="77777777" w:rsidTr="000E408C">
        <w:tc>
          <w:tcPr>
            <w:tcW w:w="938" w:type="pct"/>
          </w:tcPr>
          <w:p w14:paraId="427CD953" w14:textId="3773578A" w:rsidR="00C1247D" w:rsidRPr="0073563D" w:rsidRDefault="00C1247D" w:rsidP="00C1247D">
            <w:pPr>
              <w:ind w:left="360" w:hanging="180"/>
              <w:rPr>
                <w:rFonts w:asciiTheme="majorBidi" w:hAnsiTheme="majorBidi" w:cstheme="majorBidi"/>
                <w:spacing w:val="-4"/>
                <w:sz w:val="22"/>
                <w:szCs w:val="22"/>
                <w:cs/>
              </w:rPr>
            </w:pPr>
            <w:r w:rsidRPr="0073563D">
              <w:rPr>
                <w:rFonts w:asciiTheme="majorBidi" w:hAnsiTheme="majorBidi" w:cstheme="majorBidi"/>
                <w:spacing w:val="-4"/>
                <w:sz w:val="22"/>
                <w:szCs w:val="22"/>
                <w:cs/>
              </w:rPr>
              <w:t>เงินกู้ยืมระยะสั้นจากสถาบันการเงิน</w:t>
            </w:r>
          </w:p>
        </w:tc>
        <w:tc>
          <w:tcPr>
            <w:tcW w:w="452" w:type="pct"/>
            <w:tcBorders>
              <w:left w:val="nil"/>
              <w:right w:val="nil"/>
            </w:tcBorders>
          </w:tcPr>
          <w:p w14:paraId="137C29AB" w14:textId="77777777" w:rsidR="00C1247D" w:rsidRPr="0073563D" w:rsidRDefault="00C1247D" w:rsidP="00C1247D">
            <w:pPr>
              <w:jc w:val="center"/>
              <w:rPr>
                <w:rFonts w:asciiTheme="majorBidi" w:hAnsiTheme="majorBidi" w:cstheme="majorBidi"/>
                <w:spacing w:val="-4"/>
                <w:sz w:val="22"/>
                <w:szCs w:val="22"/>
              </w:rPr>
            </w:pPr>
          </w:p>
          <w:p w14:paraId="4AAA20B7" w14:textId="1D574A35" w:rsidR="00C1247D" w:rsidRPr="0073563D" w:rsidRDefault="00C1247D" w:rsidP="00C1247D">
            <w:pPr>
              <w:jc w:val="center"/>
              <w:rPr>
                <w:rFonts w:asciiTheme="majorBidi" w:hAnsiTheme="majorBidi" w:cstheme="majorBidi"/>
                <w:spacing w:val="-4"/>
                <w:sz w:val="22"/>
                <w:szCs w:val="22"/>
              </w:rPr>
            </w:pPr>
            <w:r w:rsidRPr="0073563D">
              <w:rPr>
                <w:rFonts w:asciiTheme="majorBidi" w:hAnsiTheme="majorBidi" w:cstheme="majorBidi"/>
                <w:spacing w:val="-4"/>
                <w:sz w:val="22"/>
                <w:szCs w:val="22"/>
              </w:rPr>
              <w:t>-</w:t>
            </w:r>
          </w:p>
        </w:tc>
        <w:tc>
          <w:tcPr>
            <w:tcW w:w="40" w:type="pct"/>
          </w:tcPr>
          <w:p w14:paraId="7BB5E4F8" w14:textId="77777777" w:rsidR="00C1247D" w:rsidRPr="0073563D" w:rsidRDefault="00C1247D" w:rsidP="00C1247D">
            <w:pPr>
              <w:jc w:val="right"/>
              <w:rPr>
                <w:rFonts w:asciiTheme="majorBidi" w:hAnsiTheme="majorBidi" w:cstheme="majorBidi"/>
                <w:spacing w:val="-4"/>
                <w:sz w:val="22"/>
                <w:szCs w:val="22"/>
              </w:rPr>
            </w:pPr>
          </w:p>
        </w:tc>
        <w:tc>
          <w:tcPr>
            <w:tcW w:w="457" w:type="pct"/>
            <w:tcBorders>
              <w:left w:val="nil"/>
              <w:right w:val="nil"/>
            </w:tcBorders>
          </w:tcPr>
          <w:p w14:paraId="1F8DE59E" w14:textId="77777777" w:rsidR="00C1247D" w:rsidRPr="0073563D" w:rsidRDefault="00C1247D" w:rsidP="00C1247D">
            <w:pPr>
              <w:tabs>
                <w:tab w:val="decimal" w:pos="711"/>
              </w:tabs>
              <w:ind w:right="-2"/>
              <w:rPr>
                <w:rFonts w:asciiTheme="majorBidi" w:hAnsiTheme="majorBidi" w:cstheme="majorBidi"/>
                <w:spacing w:val="-4"/>
                <w:sz w:val="22"/>
                <w:szCs w:val="22"/>
              </w:rPr>
            </w:pPr>
          </w:p>
          <w:p w14:paraId="0C1DEBCB" w14:textId="0983BE8C" w:rsidR="00C1247D" w:rsidRPr="0073563D" w:rsidRDefault="006E3D6B" w:rsidP="00C1247D">
            <w:pPr>
              <w:tabs>
                <w:tab w:val="decimal" w:pos="711"/>
              </w:tabs>
              <w:ind w:right="-2"/>
              <w:rPr>
                <w:rFonts w:asciiTheme="majorBidi" w:hAnsiTheme="majorBidi" w:cstheme="majorBidi"/>
                <w:spacing w:val="-4"/>
                <w:sz w:val="22"/>
                <w:szCs w:val="22"/>
              </w:rPr>
            </w:pPr>
            <w:r w:rsidRPr="006E3D6B">
              <w:rPr>
                <w:rFonts w:asciiTheme="majorBidi" w:hAnsiTheme="majorBidi" w:cstheme="majorBidi"/>
                <w:spacing w:val="-4"/>
                <w:sz w:val="22"/>
                <w:szCs w:val="22"/>
              </w:rPr>
              <w:t>50</w:t>
            </w:r>
            <w:r w:rsidR="00C1247D" w:rsidRPr="0073563D">
              <w:rPr>
                <w:rFonts w:asciiTheme="majorBidi" w:hAnsiTheme="majorBidi" w:cstheme="majorBidi"/>
                <w:spacing w:val="-4"/>
                <w:sz w:val="22"/>
                <w:szCs w:val="22"/>
              </w:rPr>
              <w:t>,</w:t>
            </w:r>
            <w:r w:rsidRPr="006E3D6B">
              <w:rPr>
                <w:rFonts w:asciiTheme="majorBidi" w:hAnsiTheme="majorBidi" w:cstheme="majorBidi"/>
                <w:spacing w:val="-4"/>
                <w:sz w:val="22"/>
                <w:szCs w:val="22"/>
              </w:rPr>
              <w:t>000</w:t>
            </w:r>
          </w:p>
        </w:tc>
        <w:tc>
          <w:tcPr>
            <w:tcW w:w="39" w:type="pct"/>
          </w:tcPr>
          <w:p w14:paraId="72EB7B39" w14:textId="77777777" w:rsidR="00C1247D" w:rsidRPr="0073563D" w:rsidRDefault="00C1247D" w:rsidP="00C1247D">
            <w:pPr>
              <w:jc w:val="right"/>
              <w:rPr>
                <w:rFonts w:asciiTheme="majorBidi" w:hAnsiTheme="majorBidi" w:cstheme="majorBidi"/>
                <w:spacing w:val="-4"/>
                <w:sz w:val="22"/>
                <w:szCs w:val="22"/>
              </w:rPr>
            </w:pPr>
          </w:p>
        </w:tc>
        <w:tc>
          <w:tcPr>
            <w:tcW w:w="486" w:type="pct"/>
            <w:tcBorders>
              <w:left w:val="nil"/>
              <w:right w:val="nil"/>
            </w:tcBorders>
          </w:tcPr>
          <w:p w14:paraId="358A0A90" w14:textId="77777777" w:rsidR="00C1247D" w:rsidRPr="0073563D" w:rsidRDefault="00C1247D" w:rsidP="00C1247D">
            <w:pPr>
              <w:jc w:val="center"/>
              <w:rPr>
                <w:rFonts w:asciiTheme="majorBidi" w:hAnsiTheme="majorBidi" w:cstheme="majorBidi"/>
                <w:sz w:val="22"/>
                <w:szCs w:val="22"/>
              </w:rPr>
            </w:pPr>
          </w:p>
          <w:p w14:paraId="4EE3278D" w14:textId="4B4F0AED" w:rsidR="00C1247D" w:rsidRPr="0073563D" w:rsidRDefault="00C1247D" w:rsidP="00C1247D">
            <w:pPr>
              <w:jc w:val="center"/>
              <w:rPr>
                <w:rFonts w:asciiTheme="majorBidi" w:hAnsiTheme="majorBidi" w:cstheme="majorBidi"/>
                <w:sz w:val="22"/>
                <w:szCs w:val="22"/>
              </w:rPr>
            </w:pPr>
            <w:r w:rsidRPr="0073563D">
              <w:rPr>
                <w:rFonts w:asciiTheme="majorBidi" w:hAnsiTheme="majorBidi" w:cstheme="majorBidi"/>
                <w:sz w:val="22"/>
                <w:szCs w:val="22"/>
              </w:rPr>
              <w:t>-</w:t>
            </w:r>
          </w:p>
        </w:tc>
        <w:tc>
          <w:tcPr>
            <w:tcW w:w="39" w:type="pct"/>
          </w:tcPr>
          <w:p w14:paraId="7B713126" w14:textId="77777777" w:rsidR="00C1247D" w:rsidRPr="0073563D" w:rsidRDefault="00C1247D" w:rsidP="00C1247D">
            <w:pPr>
              <w:ind w:right="36"/>
              <w:jc w:val="right"/>
              <w:rPr>
                <w:rFonts w:asciiTheme="majorBidi" w:hAnsiTheme="majorBidi" w:cstheme="majorBidi"/>
                <w:sz w:val="22"/>
                <w:szCs w:val="22"/>
                <w:cs/>
              </w:rPr>
            </w:pPr>
          </w:p>
        </w:tc>
        <w:tc>
          <w:tcPr>
            <w:tcW w:w="501" w:type="pct"/>
            <w:tcBorders>
              <w:left w:val="nil"/>
              <w:right w:val="nil"/>
            </w:tcBorders>
          </w:tcPr>
          <w:p w14:paraId="61FDF2DF" w14:textId="77777777" w:rsidR="00C1247D" w:rsidRPr="0073563D" w:rsidRDefault="00C1247D" w:rsidP="00C1247D">
            <w:pPr>
              <w:jc w:val="center"/>
              <w:rPr>
                <w:rFonts w:ascii="Angsana New" w:hAnsi="Angsana New" w:cs="Angsana New"/>
                <w:sz w:val="22"/>
                <w:szCs w:val="22"/>
              </w:rPr>
            </w:pPr>
          </w:p>
          <w:p w14:paraId="40777258" w14:textId="73561F1E" w:rsidR="00C1247D" w:rsidRPr="0073563D" w:rsidRDefault="006E3D6B" w:rsidP="00C1247D">
            <w:pPr>
              <w:tabs>
                <w:tab w:val="decimal" w:pos="858"/>
              </w:tabs>
              <w:ind w:right="-228"/>
              <w:jc w:val="thaiDistribute"/>
              <w:rPr>
                <w:rFonts w:ascii="Angsana New" w:hAnsi="Angsana New" w:cs="Angsana New"/>
                <w:sz w:val="22"/>
                <w:szCs w:val="22"/>
              </w:rPr>
            </w:pPr>
            <w:r w:rsidRPr="006E3D6B">
              <w:rPr>
                <w:rFonts w:ascii="Angsana New" w:hAnsi="Angsana New" w:cs="Angsana New"/>
                <w:sz w:val="22"/>
                <w:szCs w:val="22"/>
              </w:rPr>
              <w:t>50</w:t>
            </w:r>
            <w:r w:rsidR="00C1247D" w:rsidRPr="0073563D">
              <w:rPr>
                <w:rFonts w:ascii="Angsana New" w:hAnsi="Angsana New" w:cs="Angsana New"/>
                <w:sz w:val="22"/>
                <w:szCs w:val="22"/>
              </w:rPr>
              <w:t>,</w:t>
            </w:r>
            <w:r w:rsidRPr="006E3D6B">
              <w:rPr>
                <w:rFonts w:ascii="Angsana New" w:hAnsi="Angsana New" w:cs="Angsana New"/>
                <w:sz w:val="22"/>
                <w:szCs w:val="22"/>
              </w:rPr>
              <w:t>000</w:t>
            </w:r>
          </w:p>
        </w:tc>
        <w:tc>
          <w:tcPr>
            <w:tcW w:w="737" w:type="pct"/>
          </w:tcPr>
          <w:p w14:paraId="7D354A02" w14:textId="77777777" w:rsidR="00C1247D" w:rsidRPr="0073563D" w:rsidRDefault="00C1247D" w:rsidP="00C1247D">
            <w:pPr>
              <w:spacing w:line="280" w:lineRule="exact"/>
              <w:jc w:val="center"/>
              <w:rPr>
                <w:rFonts w:ascii="Angsana New" w:hAnsi="Angsana New" w:cs="Angsana New"/>
                <w:spacing w:val="-4"/>
                <w:sz w:val="22"/>
                <w:szCs w:val="22"/>
              </w:rPr>
            </w:pPr>
          </w:p>
          <w:p w14:paraId="416A7768" w14:textId="43B43261" w:rsidR="00C1247D" w:rsidRPr="0073563D" w:rsidRDefault="00C1247D" w:rsidP="00C1247D">
            <w:pPr>
              <w:jc w:val="center"/>
              <w:rPr>
                <w:rFonts w:asciiTheme="majorBidi" w:hAnsiTheme="majorBidi" w:cstheme="majorBidi"/>
                <w:spacing w:val="-4"/>
                <w:sz w:val="22"/>
                <w:szCs w:val="22"/>
                <w:cs/>
              </w:rPr>
            </w:pPr>
            <w:r w:rsidRPr="0073563D">
              <w:rPr>
                <w:rFonts w:ascii="Angsana New" w:hAnsi="Angsana New" w:cs="Angsana New"/>
                <w:spacing w:val="-4"/>
                <w:sz w:val="22"/>
                <w:szCs w:val="22"/>
              </w:rPr>
              <w:t>-</w:t>
            </w:r>
          </w:p>
        </w:tc>
        <w:tc>
          <w:tcPr>
            <w:tcW w:w="743" w:type="pct"/>
          </w:tcPr>
          <w:p w14:paraId="44B2130A" w14:textId="77777777" w:rsidR="00C1247D" w:rsidRPr="0073563D" w:rsidRDefault="00C1247D" w:rsidP="00C1247D">
            <w:pPr>
              <w:spacing w:line="280" w:lineRule="exact"/>
              <w:jc w:val="center"/>
              <w:rPr>
                <w:rFonts w:ascii="Angsana New" w:hAnsi="Angsana New" w:cs="Angsana New"/>
                <w:spacing w:val="-4"/>
                <w:sz w:val="22"/>
                <w:szCs w:val="22"/>
              </w:rPr>
            </w:pPr>
          </w:p>
          <w:p w14:paraId="2C7397AA" w14:textId="4E9BE79F" w:rsidR="00C1247D" w:rsidRPr="0073563D" w:rsidRDefault="00C1247D" w:rsidP="00C1247D">
            <w:pPr>
              <w:jc w:val="center"/>
              <w:rPr>
                <w:rFonts w:ascii="Angsana New" w:hAnsi="Angsana New" w:cs="Angsana New"/>
                <w:spacing w:val="-4"/>
                <w:sz w:val="22"/>
                <w:szCs w:val="22"/>
                <w:cs/>
              </w:rPr>
            </w:pPr>
            <w:r w:rsidRPr="0073563D">
              <w:rPr>
                <w:rFonts w:ascii="Angsana New" w:hAnsi="Angsana New" w:cs="Angsana New"/>
                <w:spacing w:val="-4"/>
                <w:sz w:val="22"/>
                <w:szCs w:val="22"/>
              </w:rPr>
              <w:t>MLR-</w:t>
            </w:r>
            <w:r w:rsidRPr="0073563D">
              <w:rPr>
                <w:rFonts w:ascii="Angsana New" w:hAnsi="Angsana New" w:cs="Angsana New" w:hint="cs"/>
                <w:spacing w:val="-4"/>
                <w:sz w:val="22"/>
                <w:szCs w:val="22"/>
                <w:cs/>
              </w:rPr>
              <w:t xml:space="preserve">ร้อยละ </w:t>
            </w:r>
            <w:r w:rsidR="006E3D6B" w:rsidRPr="006E3D6B">
              <w:rPr>
                <w:rFonts w:ascii="Angsana New" w:hAnsi="Angsana New" w:cs="Angsana New"/>
                <w:spacing w:val="-4"/>
                <w:sz w:val="22"/>
                <w:szCs w:val="22"/>
              </w:rPr>
              <w:t>0</w:t>
            </w:r>
            <w:r w:rsidRPr="0073563D">
              <w:rPr>
                <w:rFonts w:ascii="Angsana New" w:hAnsi="Angsana New" w:cs="Angsana New"/>
                <w:spacing w:val="-4"/>
                <w:sz w:val="22"/>
                <w:szCs w:val="22"/>
              </w:rPr>
              <w:t>.</w:t>
            </w:r>
            <w:r w:rsidR="006E3D6B" w:rsidRPr="006E3D6B">
              <w:rPr>
                <w:rFonts w:ascii="Angsana New" w:hAnsi="Angsana New" w:cs="Angsana New"/>
                <w:spacing w:val="-4"/>
                <w:sz w:val="22"/>
                <w:szCs w:val="22"/>
              </w:rPr>
              <w:t>5</w:t>
            </w:r>
            <w:r w:rsidRPr="0073563D">
              <w:rPr>
                <w:rFonts w:ascii="Angsana New" w:hAnsi="Angsana New" w:cs="Angsana New"/>
                <w:spacing w:val="-4"/>
                <w:sz w:val="22"/>
                <w:szCs w:val="22"/>
              </w:rPr>
              <w:t xml:space="preserve"> </w:t>
            </w:r>
            <w:r w:rsidRPr="0073563D">
              <w:rPr>
                <w:rFonts w:ascii="Angsana New" w:hAnsi="Angsana New" w:cs="Angsana New" w:hint="cs"/>
                <w:spacing w:val="-4"/>
                <w:sz w:val="22"/>
                <w:szCs w:val="22"/>
                <w:cs/>
              </w:rPr>
              <w:t>ต่อปี</w:t>
            </w:r>
          </w:p>
        </w:tc>
        <w:tc>
          <w:tcPr>
            <w:tcW w:w="567" w:type="pct"/>
          </w:tcPr>
          <w:p w14:paraId="602A837E" w14:textId="77777777" w:rsidR="00C1247D" w:rsidRPr="0073563D" w:rsidRDefault="00C1247D" w:rsidP="00C1247D">
            <w:pPr>
              <w:ind w:left="12" w:right="89"/>
              <w:jc w:val="center"/>
              <w:rPr>
                <w:rFonts w:asciiTheme="majorBidi" w:hAnsiTheme="majorBidi" w:cstheme="majorBidi"/>
                <w:sz w:val="22"/>
                <w:szCs w:val="22"/>
              </w:rPr>
            </w:pPr>
          </w:p>
          <w:p w14:paraId="698E2827" w14:textId="14F89271" w:rsidR="00C1247D" w:rsidRPr="0073563D" w:rsidRDefault="00C1247D" w:rsidP="00C1247D">
            <w:pPr>
              <w:ind w:left="12" w:right="89"/>
              <w:jc w:val="center"/>
              <w:rPr>
                <w:rFonts w:asciiTheme="majorBidi" w:hAnsiTheme="majorBidi" w:cstheme="majorBidi"/>
                <w:sz w:val="22"/>
                <w:szCs w:val="22"/>
                <w:cs/>
              </w:rPr>
            </w:pPr>
            <w:r w:rsidRPr="0073563D">
              <w:rPr>
                <w:rFonts w:asciiTheme="majorBidi" w:hAnsiTheme="majorBidi" w:cstheme="majorBidi" w:hint="cs"/>
                <w:sz w:val="22"/>
                <w:szCs w:val="22"/>
                <w:cs/>
              </w:rPr>
              <w:t>ไม่มี</w:t>
            </w:r>
          </w:p>
        </w:tc>
      </w:tr>
      <w:tr w:rsidR="00C1247D" w:rsidRPr="0073563D" w14:paraId="55BEB8EA" w14:textId="77777777" w:rsidTr="000E408C">
        <w:tc>
          <w:tcPr>
            <w:tcW w:w="938" w:type="pct"/>
          </w:tcPr>
          <w:p w14:paraId="27646054" w14:textId="77777777" w:rsidR="00C1247D" w:rsidRPr="0073563D" w:rsidRDefault="00C1247D" w:rsidP="00C1247D">
            <w:pPr>
              <w:ind w:left="270" w:hanging="180"/>
              <w:rPr>
                <w:rFonts w:asciiTheme="majorBidi" w:hAnsiTheme="majorBidi" w:cstheme="majorBidi"/>
                <w:spacing w:val="-4"/>
                <w:sz w:val="22"/>
                <w:szCs w:val="22"/>
              </w:rPr>
            </w:pPr>
          </w:p>
        </w:tc>
        <w:tc>
          <w:tcPr>
            <w:tcW w:w="452" w:type="pct"/>
            <w:tcBorders>
              <w:top w:val="single" w:sz="4" w:space="0" w:color="auto"/>
              <w:left w:val="nil"/>
              <w:bottom w:val="double" w:sz="4" w:space="0" w:color="auto"/>
              <w:right w:val="nil"/>
            </w:tcBorders>
          </w:tcPr>
          <w:p w14:paraId="50D037A1" w14:textId="1E60B32A" w:rsidR="00C1247D" w:rsidRPr="0073563D" w:rsidRDefault="006E3D6B" w:rsidP="00C1247D">
            <w:pPr>
              <w:tabs>
                <w:tab w:val="decimal" w:pos="711"/>
              </w:tabs>
              <w:ind w:right="-2"/>
              <w:rPr>
                <w:rFonts w:asciiTheme="majorBidi" w:hAnsiTheme="majorBidi" w:cstheme="majorBidi"/>
                <w:spacing w:val="-4"/>
                <w:sz w:val="22"/>
                <w:szCs w:val="22"/>
              </w:rPr>
            </w:pPr>
            <w:r w:rsidRPr="006E3D6B">
              <w:rPr>
                <w:rFonts w:asciiTheme="majorBidi" w:hAnsiTheme="majorBidi" w:cstheme="majorBidi"/>
                <w:spacing w:val="-4"/>
                <w:sz w:val="22"/>
                <w:szCs w:val="22"/>
              </w:rPr>
              <w:t>61</w:t>
            </w:r>
            <w:r w:rsidR="00C1247D" w:rsidRPr="0073563D">
              <w:rPr>
                <w:rFonts w:asciiTheme="majorBidi" w:hAnsiTheme="majorBidi" w:cstheme="majorBidi"/>
                <w:spacing w:val="-4"/>
                <w:sz w:val="22"/>
                <w:szCs w:val="22"/>
              </w:rPr>
              <w:t>,</w:t>
            </w:r>
            <w:r w:rsidRPr="006E3D6B">
              <w:rPr>
                <w:rFonts w:asciiTheme="majorBidi" w:hAnsiTheme="majorBidi" w:cstheme="majorBidi"/>
                <w:spacing w:val="-4"/>
                <w:sz w:val="22"/>
                <w:szCs w:val="22"/>
              </w:rPr>
              <w:t>000</w:t>
            </w:r>
          </w:p>
        </w:tc>
        <w:tc>
          <w:tcPr>
            <w:tcW w:w="40" w:type="pct"/>
          </w:tcPr>
          <w:p w14:paraId="5EF2EF68" w14:textId="77777777" w:rsidR="00C1247D" w:rsidRPr="0073563D" w:rsidRDefault="00C1247D" w:rsidP="00C1247D">
            <w:pPr>
              <w:jc w:val="right"/>
              <w:rPr>
                <w:rFonts w:asciiTheme="majorBidi" w:hAnsiTheme="majorBidi" w:cstheme="majorBidi"/>
                <w:spacing w:val="-4"/>
                <w:sz w:val="22"/>
                <w:szCs w:val="22"/>
              </w:rPr>
            </w:pPr>
          </w:p>
        </w:tc>
        <w:tc>
          <w:tcPr>
            <w:tcW w:w="457" w:type="pct"/>
            <w:tcBorders>
              <w:top w:val="single" w:sz="4" w:space="0" w:color="auto"/>
              <w:left w:val="nil"/>
              <w:bottom w:val="double" w:sz="4" w:space="0" w:color="auto"/>
              <w:right w:val="nil"/>
            </w:tcBorders>
          </w:tcPr>
          <w:p w14:paraId="28D75368" w14:textId="0795AA4F" w:rsidR="00C1247D" w:rsidRPr="0073563D" w:rsidRDefault="006E3D6B" w:rsidP="00C1247D">
            <w:pPr>
              <w:tabs>
                <w:tab w:val="decimal" w:pos="710"/>
              </w:tabs>
              <w:ind w:right="-228"/>
              <w:rPr>
                <w:rFonts w:asciiTheme="majorBidi" w:hAnsiTheme="majorBidi" w:cstheme="majorBidi"/>
                <w:spacing w:val="-4"/>
                <w:sz w:val="22"/>
                <w:szCs w:val="22"/>
              </w:rPr>
            </w:pPr>
            <w:r w:rsidRPr="006E3D6B">
              <w:rPr>
                <w:rFonts w:asciiTheme="majorBidi" w:hAnsiTheme="majorBidi" w:cstheme="majorBidi"/>
                <w:spacing w:val="-4"/>
                <w:sz w:val="22"/>
                <w:szCs w:val="22"/>
              </w:rPr>
              <w:t>121</w:t>
            </w:r>
            <w:r w:rsidR="00C1247D" w:rsidRPr="0073563D">
              <w:rPr>
                <w:rFonts w:asciiTheme="majorBidi" w:hAnsiTheme="majorBidi" w:cstheme="majorBidi"/>
                <w:spacing w:val="-4"/>
                <w:sz w:val="22"/>
                <w:szCs w:val="22"/>
              </w:rPr>
              <w:t>,</w:t>
            </w:r>
            <w:r w:rsidRPr="006E3D6B">
              <w:rPr>
                <w:rFonts w:asciiTheme="majorBidi" w:hAnsiTheme="majorBidi" w:cstheme="majorBidi"/>
                <w:spacing w:val="-4"/>
                <w:sz w:val="22"/>
                <w:szCs w:val="22"/>
              </w:rPr>
              <w:t>000</w:t>
            </w:r>
          </w:p>
        </w:tc>
        <w:tc>
          <w:tcPr>
            <w:tcW w:w="39" w:type="pct"/>
          </w:tcPr>
          <w:p w14:paraId="67A78276" w14:textId="77777777" w:rsidR="00C1247D" w:rsidRPr="0073563D" w:rsidRDefault="00C1247D" w:rsidP="00C1247D">
            <w:pPr>
              <w:jc w:val="right"/>
              <w:rPr>
                <w:rFonts w:asciiTheme="majorBidi" w:hAnsiTheme="majorBidi" w:cstheme="majorBidi"/>
                <w:spacing w:val="-4"/>
                <w:sz w:val="22"/>
                <w:szCs w:val="22"/>
              </w:rPr>
            </w:pPr>
          </w:p>
        </w:tc>
        <w:tc>
          <w:tcPr>
            <w:tcW w:w="486" w:type="pct"/>
            <w:tcBorders>
              <w:top w:val="single" w:sz="4" w:space="0" w:color="auto"/>
              <w:left w:val="nil"/>
              <w:bottom w:val="double" w:sz="4" w:space="0" w:color="auto"/>
              <w:right w:val="nil"/>
            </w:tcBorders>
          </w:tcPr>
          <w:p w14:paraId="2044E639" w14:textId="41B7824A" w:rsidR="00C1247D" w:rsidRPr="0073563D" w:rsidRDefault="006E3D6B" w:rsidP="00C1247D">
            <w:pPr>
              <w:tabs>
                <w:tab w:val="decimal" w:pos="786"/>
              </w:tabs>
              <w:ind w:right="48"/>
              <w:rPr>
                <w:rFonts w:asciiTheme="majorBidi" w:hAnsiTheme="majorBidi" w:cstheme="majorBidi"/>
                <w:sz w:val="22"/>
                <w:szCs w:val="22"/>
                <w:cs/>
              </w:rPr>
            </w:pPr>
            <w:r w:rsidRPr="006E3D6B">
              <w:rPr>
                <w:rFonts w:asciiTheme="majorBidi" w:hAnsiTheme="majorBidi" w:cstheme="majorBidi"/>
                <w:sz w:val="22"/>
                <w:szCs w:val="22"/>
              </w:rPr>
              <w:t>50</w:t>
            </w:r>
            <w:r w:rsidR="00FD2E7F" w:rsidRPr="0073563D">
              <w:rPr>
                <w:rFonts w:asciiTheme="majorBidi" w:hAnsiTheme="majorBidi" w:cstheme="majorBidi"/>
                <w:sz w:val="22"/>
                <w:szCs w:val="22"/>
              </w:rPr>
              <w:t>,</w:t>
            </w:r>
            <w:r w:rsidRPr="006E3D6B">
              <w:rPr>
                <w:rFonts w:asciiTheme="majorBidi" w:hAnsiTheme="majorBidi" w:cstheme="majorBidi"/>
                <w:sz w:val="22"/>
                <w:szCs w:val="22"/>
              </w:rPr>
              <w:t>077</w:t>
            </w:r>
          </w:p>
        </w:tc>
        <w:tc>
          <w:tcPr>
            <w:tcW w:w="39" w:type="pct"/>
          </w:tcPr>
          <w:p w14:paraId="0E40EE21" w14:textId="77777777" w:rsidR="00C1247D" w:rsidRPr="0073563D" w:rsidRDefault="00C1247D" w:rsidP="00C1247D">
            <w:pPr>
              <w:ind w:right="36"/>
              <w:jc w:val="right"/>
              <w:rPr>
                <w:rFonts w:asciiTheme="majorBidi" w:hAnsiTheme="majorBidi" w:cstheme="majorBidi"/>
                <w:sz w:val="22"/>
                <w:szCs w:val="22"/>
                <w:cs/>
              </w:rPr>
            </w:pPr>
          </w:p>
        </w:tc>
        <w:tc>
          <w:tcPr>
            <w:tcW w:w="501" w:type="pct"/>
            <w:tcBorders>
              <w:top w:val="single" w:sz="4" w:space="0" w:color="auto"/>
              <w:left w:val="nil"/>
              <w:bottom w:val="double" w:sz="4" w:space="0" w:color="auto"/>
              <w:right w:val="nil"/>
            </w:tcBorders>
          </w:tcPr>
          <w:p w14:paraId="6BFC1E29" w14:textId="0F5AED86" w:rsidR="00C1247D" w:rsidRPr="0073563D" w:rsidRDefault="006E3D6B" w:rsidP="00C1247D">
            <w:pPr>
              <w:tabs>
                <w:tab w:val="decimal" w:pos="858"/>
              </w:tabs>
              <w:ind w:right="-228"/>
              <w:jc w:val="thaiDistribute"/>
              <w:rPr>
                <w:rFonts w:ascii="Angsana New" w:hAnsi="Angsana New" w:cs="Angsana New"/>
                <w:sz w:val="22"/>
                <w:szCs w:val="22"/>
                <w:cs/>
              </w:rPr>
            </w:pPr>
            <w:r w:rsidRPr="006E3D6B">
              <w:rPr>
                <w:rFonts w:ascii="Angsana New" w:hAnsi="Angsana New" w:cs="Angsana New"/>
                <w:sz w:val="22"/>
                <w:szCs w:val="22"/>
              </w:rPr>
              <w:t>105</w:t>
            </w:r>
            <w:r w:rsidR="00C1247D" w:rsidRPr="0073563D">
              <w:rPr>
                <w:rFonts w:ascii="Angsana New" w:hAnsi="Angsana New" w:cs="Angsana New"/>
                <w:sz w:val="22"/>
                <w:szCs w:val="22"/>
              </w:rPr>
              <w:t>,</w:t>
            </w:r>
            <w:r w:rsidRPr="006E3D6B">
              <w:rPr>
                <w:rFonts w:ascii="Angsana New" w:hAnsi="Angsana New" w:cs="Angsana New"/>
                <w:sz w:val="22"/>
                <w:szCs w:val="22"/>
              </w:rPr>
              <w:t>243</w:t>
            </w:r>
          </w:p>
        </w:tc>
        <w:tc>
          <w:tcPr>
            <w:tcW w:w="737" w:type="pct"/>
          </w:tcPr>
          <w:p w14:paraId="421DF13F" w14:textId="18153AC7" w:rsidR="00C1247D" w:rsidRPr="0073563D" w:rsidRDefault="00C1247D" w:rsidP="00C1247D">
            <w:pPr>
              <w:jc w:val="center"/>
              <w:rPr>
                <w:rFonts w:asciiTheme="majorBidi" w:hAnsiTheme="majorBidi" w:cstheme="majorBidi"/>
                <w:spacing w:val="-4"/>
                <w:sz w:val="22"/>
                <w:szCs w:val="22"/>
                <w:cs/>
              </w:rPr>
            </w:pPr>
          </w:p>
        </w:tc>
        <w:tc>
          <w:tcPr>
            <w:tcW w:w="743" w:type="pct"/>
          </w:tcPr>
          <w:p w14:paraId="11BCDC86" w14:textId="77777777" w:rsidR="00C1247D" w:rsidRPr="0073563D" w:rsidRDefault="00C1247D" w:rsidP="00C1247D">
            <w:pPr>
              <w:jc w:val="center"/>
              <w:rPr>
                <w:rFonts w:asciiTheme="majorBidi" w:hAnsiTheme="majorBidi" w:cstheme="majorBidi"/>
                <w:spacing w:val="-4"/>
                <w:sz w:val="22"/>
                <w:szCs w:val="22"/>
                <w:cs/>
              </w:rPr>
            </w:pPr>
          </w:p>
        </w:tc>
        <w:tc>
          <w:tcPr>
            <w:tcW w:w="567" w:type="pct"/>
          </w:tcPr>
          <w:p w14:paraId="1564C3F8" w14:textId="77777777" w:rsidR="00C1247D" w:rsidRPr="0073563D" w:rsidRDefault="00C1247D" w:rsidP="00C1247D">
            <w:pPr>
              <w:ind w:left="12" w:right="89"/>
              <w:jc w:val="center"/>
              <w:rPr>
                <w:rFonts w:asciiTheme="majorBidi" w:hAnsiTheme="majorBidi" w:cstheme="majorBidi"/>
                <w:sz w:val="22"/>
                <w:szCs w:val="22"/>
                <w:cs/>
              </w:rPr>
            </w:pPr>
          </w:p>
        </w:tc>
      </w:tr>
      <w:bookmarkEnd w:id="13"/>
    </w:tbl>
    <w:p w14:paraId="10C8CF37" w14:textId="37E6DCC0" w:rsidR="00861B19" w:rsidRPr="0073563D" w:rsidRDefault="00861B19" w:rsidP="002A72D4">
      <w:pPr>
        <w:spacing w:after="120"/>
        <w:ind w:left="547"/>
        <w:jc w:val="thaiDistribute"/>
        <w:rPr>
          <w:rFonts w:asciiTheme="majorBidi" w:hAnsiTheme="majorBidi" w:cstheme="majorBidi"/>
          <w:sz w:val="6"/>
          <w:szCs w:val="6"/>
        </w:rPr>
      </w:pPr>
    </w:p>
    <w:tbl>
      <w:tblPr>
        <w:tblW w:w="4917" w:type="pct"/>
        <w:tblInd w:w="540" w:type="dxa"/>
        <w:tblCellMar>
          <w:left w:w="0" w:type="dxa"/>
          <w:right w:w="0" w:type="dxa"/>
        </w:tblCellMar>
        <w:tblLook w:val="04A0" w:firstRow="1" w:lastRow="0" w:firstColumn="1" w:lastColumn="0" w:noHBand="0" w:noVBand="1"/>
      </w:tblPr>
      <w:tblGrid>
        <w:gridCol w:w="1705"/>
        <w:gridCol w:w="822"/>
        <w:gridCol w:w="73"/>
        <w:gridCol w:w="831"/>
        <w:gridCol w:w="71"/>
        <w:gridCol w:w="884"/>
        <w:gridCol w:w="71"/>
        <w:gridCol w:w="911"/>
        <w:gridCol w:w="1340"/>
        <w:gridCol w:w="1351"/>
        <w:gridCol w:w="1031"/>
      </w:tblGrid>
      <w:tr w:rsidR="00861B19" w:rsidRPr="0073563D" w14:paraId="22C71708" w14:textId="77777777">
        <w:tc>
          <w:tcPr>
            <w:tcW w:w="938" w:type="pct"/>
          </w:tcPr>
          <w:p w14:paraId="23E92FBF" w14:textId="77777777" w:rsidR="00861B19" w:rsidRPr="0073563D" w:rsidRDefault="00861B19">
            <w:pPr>
              <w:jc w:val="center"/>
              <w:rPr>
                <w:rFonts w:asciiTheme="majorBidi" w:hAnsiTheme="majorBidi" w:cstheme="majorBidi"/>
                <w:b/>
                <w:bCs/>
                <w:spacing w:val="-4"/>
                <w:sz w:val="22"/>
                <w:szCs w:val="22"/>
                <w:cs/>
              </w:rPr>
            </w:pPr>
          </w:p>
        </w:tc>
        <w:tc>
          <w:tcPr>
            <w:tcW w:w="949" w:type="pct"/>
            <w:gridSpan w:val="3"/>
            <w:hideMark/>
          </w:tcPr>
          <w:p w14:paraId="43D96E54" w14:textId="77777777" w:rsidR="00861B19" w:rsidRPr="0073563D" w:rsidRDefault="00861B19">
            <w:pPr>
              <w:jc w:val="center"/>
              <w:rPr>
                <w:rFonts w:asciiTheme="majorBidi" w:hAnsiTheme="majorBidi" w:cstheme="majorBidi"/>
                <w:b/>
                <w:bCs/>
                <w:spacing w:val="-4"/>
                <w:sz w:val="22"/>
                <w:szCs w:val="22"/>
                <w:cs/>
              </w:rPr>
            </w:pPr>
            <w:r w:rsidRPr="0073563D">
              <w:rPr>
                <w:rFonts w:asciiTheme="majorBidi" w:hAnsiTheme="majorBidi" w:cstheme="majorBidi"/>
                <w:b/>
                <w:bCs/>
                <w:spacing w:val="-4"/>
                <w:sz w:val="22"/>
                <w:szCs w:val="22"/>
                <w:cs/>
              </w:rPr>
              <w:t>วงเงิน</w:t>
            </w:r>
          </w:p>
        </w:tc>
        <w:tc>
          <w:tcPr>
            <w:tcW w:w="39" w:type="pct"/>
          </w:tcPr>
          <w:p w14:paraId="076A7259" w14:textId="77777777" w:rsidR="00861B19" w:rsidRPr="0073563D" w:rsidRDefault="00861B19">
            <w:pPr>
              <w:jc w:val="center"/>
              <w:rPr>
                <w:rFonts w:asciiTheme="majorBidi" w:hAnsiTheme="majorBidi" w:cstheme="majorBidi"/>
                <w:b/>
                <w:bCs/>
                <w:color w:val="000000"/>
                <w:sz w:val="22"/>
                <w:szCs w:val="22"/>
                <w:cs/>
              </w:rPr>
            </w:pPr>
          </w:p>
        </w:tc>
        <w:tc>
          <w:tcPr>
            <w:tcW w:w="1026" w:type="pct"/>
            <w:gridSpan w:val="3"/>
            <w:hideMark/>
          </w:tcPr>
          <w:p w14:paraId="19B16E0A" w14:textId="77777777" w:rsidR="00861B19" w:rsidRPr="0073563D" w:rsidRDefault="00861B19">
            <w:pPr>
              <w:jc w:val="center"/>
              <w:rPr>
                <w:rFonts w:asciiTheme="majorBidi" w:hAnsiTheme="majorBidi" w:cstheme="majorBidi"/>
                <w:b/>
                <w:bCs/>
                <w:spacing w:val="-4"/>
                <w:sz w:val="22"/>
                <w:szCs w:val="22"/>
                <w:cs/>
              </w:rPr>
            </w:pPr>
            <w:r w:rsidRPr="0073563D">
              <w:rPr>
                <w:rFonts w:asciiTheme="majorBidi" w:hAnsiTheme="majorBidi" w:cstheme="majorBidi"/>
                <w:b/>
                <w:bCs/>
                <w:color w:val="000000"/>
                <w:sz w:val="22"/>
                <w:szCs w:val="22"/>
                <w:cs/>
              </w:rPr>
              <w:t>เงินเบิกเกินบัญชี</w:t>
            </w:r>
          </w:p>
        </w:tc>
        <w:tc>
          <w:tcPr>
            <w:tcW w:w="1480" w:type="pct"/>
            <w:gridSpan w:val="2"/>
            <w:hideMark/>
          </w:tcPr>
          <w:p w14:paraId="46D747D4" w14:textId="77777777" w:rsidR="00861B19" w:rsidRPr="0073563D" w:rsidRDefault="00861B19">
            <w:pPr>
              <w:jc w:val="center"/>
              <w:rPr>
                <w:rFonts w:asciiTheme="majorBidi" w:hAnsiTheme="majorBidi" w:cstheme="majorBidi"/>
                <w:b/>
                <w:bCs/>
                <w:spacing w:val="-4"/>
                <w:sz w:val="22"/>
                <w:szCs w:val="22"/>
                <w:cs/>
              </w:rPr>
            </w:pPr>
            <w:r w:rsidRPr="0073563D">
              <w:rPr>
                <w:rFonts w:asciiTheme="majorBidi" w:hAnsiTheme="majorBidi" w:cstheme="majorBidi"/>
                <w:b/>
                <w:bCs/>
                <w:spacing w:val="-4"/>
                <w:sz w:val="22"/>
                <w:szCs w:val="22"/>
                <w:cs/>
              </w:rPr>
              <w:t>อัตราดอกเบี้ย</w:t>
            </w:r>
          </w:p>
        </w:tc>
        <w:tc>
          <w:tcPr>
            <w:tcW w:w="567" w:type="pct"/>
            <w:hideMark/>
          </w:tcPr>
          <w:p w14:paraId="4BEB73D2" w14:textId="77777777" w:rsidR="00861B19" w:rsidRPr="0073563D" w:rsidRDefault="00861B19">
            <w:pPr>
              <w:jc w:val="center"/>
              <w:rPr>
                <w:rFonts w:asciiTheme="majorBidi" w:hAnsiTheme="majorBidi" w:cstheme="majorBidi"/>
                <w:b/>
                <w:bCs/>
                <w:spacing w:val="-4"/>
                <w:sz w:val="22"/>
                <w:szCs w:val="22"/>
                <w:cs/>
              </w:rPr>
            </w:pPr>
            <w:r w:rsidRPr="0073563D">
              <w:rPr>
                <w:rFonts w:asciiTheme="majorBidi" w:hAnsiTheme="majorBidi" w:cstheme="majorBidi"/>
                <w:b/>
                <w:bCs/>
                <w:spacing w:val="-6"/>
                <w:sz w:val="22"/>
                <w:szCs w:val="22"/>
                <w:cs/>
              </w:rPr>
              <w:t>เงื่อนไขการดำรง</w:t>
            </w:r>
          </w:p>
        </w:tc>
      </w:tr>
      <w:tr w:rsidR="00861B19" w:rsidRPr="0073563D" w14:paraId="3715EC28" w14:textId="77777777">
        <w:tc>
          <w:tcPr>
            <w:tcW w:w="938" w:type="pct"/>
          </w:tcPr>
          <w:p w14:paraId="4ACB5C48" w14:textId="77777777" w:rsidR="00861B19" w:rsidRPr="0073563D" w:rsidRDefault="00861B19">
            <w:pPr>
              <w:jc w:val="center"/>
              <w:rPr>
                <w:rFonts w:asciiTheme="majorBidi" w:hAnsiTheme="majorBidi" w:cstheme="majorBidi"/>
                <w:b/>
                <w:bCs/>
                <w:spacing w:val="-4"/>
                <w:sz w:val="22"/>
                <w:szCs w:val="22"/>
              </w:rPr>
            </w:pPr>
          </w:p>
        </w:tc>
        <w:tc>
          <w:tcPr>
            <w:tcW w:w="949" w:type="pct"/>
            <w:gridSpan w:val="3"/>
          </w:tcPr>
          <w:p w14:paraId="76A00FD8" w14:textId="77777777" w:rsidR="00861B19" w:rsidRPr="0073563D" w:rsidRDefault="00861B19">
            <w:pPr>
              <w:jc w:val="center"/>
              <w:rPr>
                <w:rFonts w:asciiTheme="majorBidi" w:hAnsiTheme="majorBidi" w:cstheme="majorBidi"/>
                <w:b/>
                <w:bCs/>
                <w:spacing w:val="-4"/>
                <w:sz w:val="22"/>
                <w:szCs w:val="22"/>
                <w:cs/>
              </w:rPr>
            </w:pPr>
            <w:r w:rsidRPr="0073563D">
              <w:rPr>
                <w:rFonts w:asciiTheme="majorBidi" w:hAnsiTheme="majorBidi" w:cstheme="majorBidi"/>
                <w:b/>
                <w:bCs/>
                <w:spacing w:val="-4"/>
                <w:sz w:val="22"/>
                <w:szCs w:val="22"/>
                <w:cs/>
              </w:rPr>
              <w:t>(พันบาท)</w:t>
            </w:r>
          </w:p>
        </w:tc>
        <w:tc>
          <w:tcPr>
            <w:tcW w:w="39" w:type="pct"/>
          </w:tcPr>
          <w:p w14:paraId="758CBB90" w14:textId="77777777" w:rsidR="00861B19" w:rsidRPr="0073563D" w:rsidRDefault="00861B19">
            <w:pPr>
              <w:jc w:val="center"/>
              <w:rPr>
                <w:rFonts w:asciiTheme="majorBidi" w:hAnsiTheme="majorBidi" w:cstheme="majorBidi"/>
                <w:b/>
                <w:bCs/>
                <w:color w:val="000000"/>
                <w:sz w:val="22"/>
                <w:szCs w:val="22"/>
                <w:cs/>
              </w:rPr>
            </w:pPr>
          </w:p>
        </w:tc>
        <w:tc>
          <w:tcPr>
            <w:tcW w:w="1026" w:type="pct"/>
            <w:gridSpan w:val="3"/>
          </w:tcPr>
          <w:p w14:paraId="33048B4F" w14:textId="77777777" w:rsidR="00861B19" w:rsidRPr="0073563D" w:rsidRDefault="00861B19">
            <w:pPr>
              <w:jc w:val="center"/>
              <w:rPr>
                <w:rFonts w:asciiTheme="majorBidi" w:hAnsiTheme="majorBidi" w:cstheme="majorBidi"/>
                <w:b/>
                <w:bCs/>
                <w:spacing w:val="-4"/>
                <w:sz w:val="22"/>
                <w:szCs w:val="22"/>
                <w:cs/>
              </w:rPr>
            </w:pPr>
            <w:r w:rsidRPr="0073563D">
              <w:rPr>
                <w:rFonts w:asciiTheme="majorBidi" w:hAnsiTheme="majorBidi" w:cstheme="majorBidi"/>
                <w:b/>
                <w:bCs/>
                <w:spacing w:val="-4"/>
                <w:sz w:val="22"/>
                <w:szCs w:val="22"/>
                <w:cs/>
              </w:rPr>
              <w:t>(พัน</w:t>
            </w:r>
            <w:r w:rsidRPr="0073563D">
              <w:rPr>
                <w:rFonts w:asciiTheme="majorBidi" w:hAnsiTheme="majorBidi" w:cstheme="majorBidi"/>
                <w:b/>
                <w:bCs/>
                <w:color w:val="000000"/>
                <w:sz w:val="22"/>
                <w:szCs w:val="22"/>
                <w:cs/>
              </w:rPr>
              <w:t>บาท</w:t>
            </w:r>
            <w:r w:rsidRPr="0073563D">
              <w:rPr>
                <w:rFonts w:asciiTheme="majorBidi" w:hAnsiTheme="majorBidi" w:cstheme="majorBidi"/>
                <w:b/>
                <w:bCs/>
                <w:spacing w:val="-4"/>
                <w:sz w:val="22"/>
                <w:szCs w:val="22"/>
                <w:cs/>
              </w:rPr>
              <w:t>)</w:t>
            </w:r>
          </w:p>
        </w:tc>
        <w:tc>
          <w:tcPr>
            <w:tcW w:w="1480" w:type="pct"/>
            <w:gridSpan w:val="2"/>
          </w:tcPr>
          <w:p w14:paraId="50612340" w14:textId="77777777" w:rsidR="00861B19" w:rsidRPr="0073563D" w:rsidRDefault="00861B19">
            <w:pPr>
              <w:jc w:val="center"/>
              <w:rPr>
                <w:rFonts w:asciiTheme="majorBidi" w:hAnsiTheme="majorBidi" w:cstheme="majorBidi"/>
                <w:b/>
                <w:bCs/>
                <w:spacing w:val="-4"/>
                <w:sz w:val="22"/>
                <w:szCs w:val="22"/>
                <w:cs/>
              </w:rPr>
            </w:pPr>
            <w:r w:rsidRPr="0073563D">
              <w:rPr>
                <w:rFonts w:asciiTheme="majorBidi" w:hAnsiTheme="majorBidi" w:cstheme="majorBidi" w:hint="cs"/>
                <w:b/>
                <w:bCs/>
                <w:spacing w:val="-4"/>
                <w:sz w:val="22"/>
                <w:szCs w:val="22"/>
                <w:cs/>
              </w:rPr>
              <w:t>(ร้อยละต่อปี)</w:t>
            </w:r>
          </w:p>
        </w:tc>
        <w:tc>
          <w:tcPr>
            <w:tcW w:w="567" w:type="pct"/>
          </w:tcPr>
          <w:p w14:paraId="39922804" w14:textId="77777777" w:rsidR="00861B19" w:rsidRPr="0073563D" w:rsidRDefault="00861B19">
            <w:pPr>
              <w:jc w:val="center"/>
              <w:rPr>
                <w:rFonts w:asciiTheme="majorBidi" w:hAnsiTheme="majorBidi" w:cstheme="majorBidi"/>
                <w:b/>
                <w:bCs/>
                <w:spacing w:val="-4"/>
                <w:sz w:val="22"/>
                <w:szCs w:val="22"/>
                <w:cs/>
              </w:rPr>
            </w:pPr>
            <w:r w:rsidRPr="0073563D">
              <w:rPr>
                <w:rFonts w:asciiTheme="majorBidi" w:hAnsiTheme="majorBidi" w:cstheme="majorBidi"/>
                <w:b/>
                <w:bCs/>
                <w:spacing w:val="-6"/>
                <w:sz w:val="22"/>
                <w:szCs w:val="22"/>
                <w:cs/>
              </w:rPr>
              <w:t>อัตราส่วน</w:t>
            </w:r>
          </w:p>
        </w:tc>
      </w:tr>
      <w:tr w:rsidR="00861B19" w:rsidRPr="0073563D" w14:paraId="3533525C" w14:textId="77777777">
        <w:tc>
          <w:tcPr>
            <w:tcW w:w="938" w:type="pct"/>
          </w:tcPr>
          <w:p w14:paraId="5F11980A" w14:textId="77777777" w:rsidR="00861B19" w:rsidRPr="0073563D" w:rsidRDefault="00861B19">
            <w:pPr>
              <w:ind w:firstLine="350"/>
              <w:jc w:val="center"/>
              <w:rPr>
                <w:rFonts w:asciiTheme="majorBidi" w:hAnsiTheme="majorBidi" w:cstheme="majorBidi"/>
                <w:b/>
                <w:bCs/>
                <w:spacing w:val="-4"/>
                <w:sz w:val="22"/>
                <w:szCs w:val="22"/>
              </w:rPr>
            </w:pPr>
          </w:p>
        </w:tc>
        <w:tc>
          <w:tcPr>
            <w:tcW w:w="452" w:type="pct"/>
            <w:tcBorders>
              <w:top w:val="nil"/>
              <w:left w:val="nil"/>
              <w:bottom w:val="nil"/>
              <w:right w:val="nil"/>
            </w:tcBorders>
          </w:tcPr>
          <w:p w14:paraId="4102ABD9" w14:textId="77777777" w:rsidR="00861B19" w:rsidRPr="0073563D" w:rsidRDefault="00861B19">
            <w:pPr>
              <w:autoSpaceDE w:val="0"/>
              <w:autoSpaceDN w:val="0"/>
              <w:adjustRightInd w:val="0"/>
              <w:jc w:val="center"/>
              <w:rPr>
                <w:rFonts w:asciiTheme="majorBidi" w:hAnsiTheme="majorBidi" w:cstheme="majorBidi"/>
                <w:b/>
                <w:bCs/>
                <w:color w:val="000000"/>
                <w:sz w:val="22"/>
                <w:szCs w:val="22"/>
                <w:cs/>
              </w:rPr>
            </w:pPr>
          </w:p>
        </w:tc>
        <w:tc>
          <w:tcPr>
            <w:tcW w:w="40" w:type="pct"/>
            <w:tcBorders>
              <w:top w:val="nil"/>
              <w:left w:val="nil"/>
              <w:bottom w:val="nil"/>
              <w:right w:val="nil"/>
            </w:tcBorders>
          </w:tcPr>
          <w:p w14:paraId="1E87731C" w14:textId="77777777" w:rsidR="00861B19" w:rsidRPr="0073563D" w:rsidRDefault="00861B19">
            <w:pPr>
              <w:autoSpaceDE w:val="0"/>
              <w:autoSpaceDN w:val="0"/>
              <w:adjustRightInd w:val="0"/>
              <w:jc w:val="center"/>
              <w:rPr>
                <w:rFonts w:asciiTheme="majorBidi" w:hAnsiTheme="majorBidi" w:cstheme="majorBidi"/>
                <w:b/>
                <w:bCs/>
                <w:color w:val="FF0000"/>
                <w:sz w:val="22"/>
                <w:szCs w:val="22"/>
              </w:rPr>
            </w:pPr>
          </w:p>
        </w:tc>
        <w:tc>
          <w:tcPr>
            <w:tcW w:w="457" w:type="pct"/>
            <w:tcBorders>
              <w:top w:val="nil"/>
              <w:left w:val="nil"/>
              <w:bottom w:val="nil"/>
              <w:right w:val="nil"/>
            </w:tcBorders>
          </w:tcPr>
          <w:p w14:paraId="4D57B364" w14:textId="77777777" w:rsidR="00861B19" w:rsidRPr="0073563D" w:rsidRDefault="00861B19">
            <w:pPr>
              <w:autoSpaceDE w:val="0"/>
              <w:autoSpaceDN w:val="0"/>
              <w:adjustRightInd w:val="0"/>
              <w:jc w:val="center"/>
              <w:rPr>
                <w:rFonts w:asciiTheme="majorBidi" w:hAnsiTheme="majorBidi" w:cstheme="majorBidi"/>
                <w:b/>
                <w:bCs/>
                <w:color w:val="000000"/>
                <w:sz w:val="22"/>
                <w:szCs w:val="22"/>
                <w:cs/>
              </w:rPr>
            </w:pPr>
          </w:p>
        </w:tc>
        <w:tc>
          <w:tcPr>
            <w:tcW w:w="39" w:type="pct"/>
          </w:tcPr>
          <w:p w14:paraId="3889E257" w14:textId="77777777" w:rsidR="00861B19" w:rsidRPr="0073563D" w:rsidRDefault="00861B19">
            <w:pPr>
              <w:jc w:val="center"/>
              <w:rPr>
                <w:rFonts w:asciiTheme="majorBidi" w:hAnsiTheme="majorBidi" w:cstheme="majorBidi"/>
                <w:b/>
                <w:bCs/>
                <w:sz w:val="22"/>
                <w:szCs w:val="22"/>
              </w:rPr>
            </w:pPr>
          </w:p>
        </w:tc>
        <w:tc>
          <w:tcPr>
            <w:tcW w:w="1026" w:type="pct"/>
            <w:gridSpan w:val="3"/>
            <w:tcBorders>
              <w:top w:val="nil"/>
              <w:left w:val="nil"/>
              <w:bottom w:val="nil"/>
              <w:right w:val="nil"/>
            </w:tcBorders>
          </w:tcPr>
          <w:p w14:paraId="1CBCE35F" w14:textId="77777777" w:rsidR="00861B19" w:rsidRPr="0073563D" w:rsidRDefault="00861B19">
            <w:pPr>
              <w:autoSpaceDE w:val="0"/>
              <w:autoSpaceDN w:val="0"/>
              <w:adjustRightInd w:val="0"/>
              <w:jc w:val="center"/>
              <w:rPr>
                <w:rFonts w:asciiTheme="majorBidi" w:hAnsiTheme="majorBidi" w:cstheme="majorBidi"/>
                <w:b/>
                <w:bCs/>
                <w:color w:val="000000"/>
                <w:sz w:val="22"/>
                <w:szCs w:val="22"/>
                <w:cs/>
              </w:rPr>
            </w:pPr>
          </w:p>
        </w:tc>
        <w:tc>
          <w:tcPr>
            <w:tcW w:w="737" w:type="pct"/>
            <w:tcBorders>
              <w:top w:val="nil"/>
              <w:left w:val="nil"/>
              <w:bottom w:val="nil"/>
              <w:right w:val="nil"/>
            </w:tcBorders>
          </w:tcPr>
          <w:p w14:paraId="156B7D18" w14:textId="77777777" w:rsidR="00861B19" w:rsidRPr="0073563D" w:rsidRDefault="00861B19">
            <w:pPr>
              <w:autoSpaceDE w:val="0"/>
              <w:autoSpaceDN w:val="0"/>
              <w:adjustRightInd w:val="0"/>
              <w:jc w:val="center"/>
              <w:rPr>
                <w:rFonts w:asciiTheme="majorBidi" w:hAnsiTheme="majorBidi" w:cstheme="majorBidi"/>
                <w:b/>
                <w:bCs/>
                <w:color w:val="000000"/>
                <w:sz w:val="22"/>
                <w:szCs w:val="22"/>
                <w:cs/>
              </w:rPr>
            </w:pPr>
          </w:p>
        </w:tc>
        <w:tc>
          <w:tcPr>
            <w:tcW w:w="743" w:type="pct"/>
            <w:tcBorders>
              <w:top w:val="nil"/>
              <w:left w:val="nil"/>
              <w:bottom w:val="nil"/>
              <w:right w:val="nil"/>
            </w:tcBorders>
          </w:tcPr>
          <w:p w14:paraId="57AAC36E" w14:textId="77777777" w:rsidR="00861B19" w:rsidRPr="0073563D" w:rsidRDefault="00861B19">
            <w:pPr>
              <w:autoSpaceDE w:val="0"/>
              <w:autoSpaceDN w:val="0"/>
              <w:adjustRightInd w:val="0"/>
              <w:jc w:val="center"/>
              <w:rPr>
                <w:rFonts w:asciiTheme="majorBidi" w:hAnsiTheme="majorBidi" w:cstheme="majorBidi"/>
                <w:b/>
                <w:bCs/>
                <w:color w:val="000000"/>
                <w:sz w:val="22"/>
                <w:szCs w:val="22"/>
                <w:cs/>
              </w:rPr>
            </w:pPr>
          </w:p>
        </w:tc>
        <w:tc>
          <w:tcPr>
            <w:tcW w:w="567" w:type="pct"/>
          </w:tcPr>
          <w:p w14:paraId="4D183843" w14:textId="77777777" w:rsidR="00861B19" w:rsidRPr="0073563D" w:rsidRDefault="00861B19">
            <w:pPr>
              <w:jc w:val="center"/>
              <w:rPr>
                <w:rFonts w:asciiTheme="majorBidi" w:hAnsiTheme="majorBidi" w:cstheme="majorBidi"/>
                <w:b/>
                <w:bCs/>
                <w:spacing w:val="-6"/>
                <w:sz w:val="22"/>
                <w:szCs w:val="22"/>
              </w:rPr>
            </w:pPr>
            <w:r w:rsidRPr="0073563D">
              <w:rPr>
                <w:rFonts w:asciiTheme="majorBidi" w:hAnsiTheme="majorBidi" w:cstheme="majorBidi" w:hint="cs"/>
                <w:b/>
                <w:bCs/>
                <w:spacing w:val="-6"/>
                <w:sz w:val="22"/>
                <w:szCs w:val="22"/>
                <w:cs/>
              </w:rPr>
              <w:t>ทางการเงิน</w:t>
            </w:r>
          </w:p>
        </w:tc>
      </w:tr>
      <w:tr w:rsidR="00861B19" w:rsidRPr="0073563D" w14:paraId="033C164F" w14:textId="77777777">
        <w:tc>
          <w:tcPr>
            <w:tcW w:w="938" w:type="pct"/>
          </w:tcPr>
          <w:p w14:paraId="0CEB5C1B" w14:textId="77777777" w:rsidR="00861B19" w:rsidRPr="0073563D" w:rsidRDefault="00861B19">
            <w:pPr>
              <w:ind w:firstLine="350"/>
              <w:jc w:val="center"/>
              <w:rPr>
                <w:rFonts w:asciiTheme="majorBidi" w:hAnsiTheme="majorBidi" w:cstheme="majorBidi"/>
                <w:b/>
                <w:bCs/>
                <w:spacing w:val="-4"/>
                <w:sz w:val="22"/>
                <w:szCs w:val="22"/>
              </w:rPr>
            </w:pPr>
          </w:p>
        </w:tc>
        <w:tc>
          <w:tcPr>
            <w:tcW w:w="452" w:type="pct"/>
            <w:tcBorders>
              <w:top w:val="nil"/>
              <w:left w:val="nil"/>
              <w:bottom w:val="nil"/>
              <w:right w:val="nil"/>
            </w:tcBorders>
          </w:tcPr>
          <w:p w14:paraId="3C3932A1" w14:textId="77777777" w:rsidR="00861B19" w:rsidRPr="0073563D" w:rsidRDefault="00861B19">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ณ วันที่</w:t>
            </w:r>
          </w:p>
        </w:tc>
        <w:tc>
          <w:tcPr>
            <w:tcW w:w="40" w:type="pct"/>
            <w:tcBorders>
              <w:top w:val="nil"/>
              <w:left w:val="nil"/>
              <w:bottom w:val="nil"/>
              <w:right w:val="nil"/>
            </w:tcBorders>
          </w:tcPr>
          <w:p w14:paraId="79581484" w14:textId="77777777" w:rsidR="00861B19" w:rsidRPr="0073563D" w:rsidRDefault="00861B19">
            <w:pPr>
              <w:autoSpaceDE w:val="0"/>
              <w:autoSpaceDN w:val="0"/>
              <w:adjustRightInd w:val="0"/>
              <w:jc w:val="center"/>
              <w:rPr>
                <w:rFonts w:asciiTheme="majorBidi" w:hAnsiTheme="majorBidi" w:cstheme="majorBidi"/>
                <w:b/>
                <w:bCs/>
                <w:color w:val="FF0000"/>
                <w:sz w:val="22"/>
                <w:szCs w:val="22"/>
              </w:rPr>
            </w:pPr>
          </w:p>
        </w:tc>
        <w:tc>
          <w:tcPr>
            <w:tcW w:w="457" w:type="pct"/>
            <w:tcBorders>
              <w:top w:val="nil"/>
              <w:left w:val="nil"/>
              <w:bottom w:val="nil"/>
              <w:right w:val="nil"/>
            </w:tcBorders>
          </w:tcPr>
          <w:p w14:paraId="4317F77A" w14:textId="77777777" w:rsidR="00861B19" w:rsidRPr="0073563D" w:rsidRDefault="00861B19">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ณ วันที่</w:t>
            </w:r>
          </w:p>
        </w:tc>
        <w:tc>
          <w:tcPr>
            <w:tcW w:w="39" w:type="pct"/>
          </w:tcPr>
          <w:p w14:paraId="097DCFFA" w14:textId="77777777" w:rsidR="00861B19" w:rsidRPr="0073563D" w:rsidRDefault="00861B19">
            <w:pPr>
              <w:jc w:val="center"/>
              <w:rPr>
                <w:rFonts w:asciiTheme="majorBidi" w:hAnsiTheme="majorBidi" w:cstheme="majorBidi"/>
                <w:b/>
                <w:bCs/>
                <w:sz w:val="22"/>
                <w:szCs w:val="22"/>
              </w:rPr>
            </w:pPr>
          </w:p>
        </w:tc>
        <w:tc>
          <w:tcPr>
            <w:tcW w:w="486" w:type="pct"/>
            <w:tcBorders>
              <w:top w:val="nil"/>
              <w:left w:val="nil"/>
              <w:bottom w:val="nil"/>
              <w:right w:val="nil"/>
            </w:tcBorders>
          </w:tcPr>
          <w:p w14:paraId="3AA05654" w14:textId="77777777" w:rsidR="00861B19" w:rsidRPr="0073563D" w:rsidRDefault="00861B19">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ณ วันที่</w:t>
            </w:r>
          </w:p>
        </w:tc>
        <w:tc>
          <w:tcPr>
            <w:tcW w:w="39" w:type="pct"/>
            <w:tcBorders>
              <w:top w:val="nil"/>
              <w:left w:val="nil"/>
              <w:bottom w:val="nil"/>
              <w:right w:val="nil"/>
            </w:tcBorders>
          </w:tcPr>
          <w:p w14:paraId="341CAA4F" w14:textId="77777777" w:rsidR="00861B19" w:rsidRPr="0073563D" w:rsidRDefault="00861B19">
            <w:pPr>
              <w:autoSpaceDE w:val="0"/>
              <w:autoSpaceDN w:val="0"/>
              <w:adjustRightInd w:val="0"/>
              <w:jc w:val="center"/>
              <w:rPr>
                <w:rFonts w:asciiTheme="majorBidi" w:hAnsiTheme="majorBidi" w:cstheme="majorBidi"/>
                <w:b/>
                <w:bCs/>
                <w:color w:val="FF0000"/>
                <w:sz w:val="22"/>
                <w:szCs w:val="22"/>
              </w:rPr>
            </w:pPr>
          </w:p>
        </w:tc>
        <w:tc>
          <w:tcPr>
            <w:tcW w:w="501" w:type="pct"/>
            <w:tcBorders>
              <w:top w:val="nil"/>
              <w:left w:val="nil"/>
              <w:bottom w:val="nil"/>
              <w:right w:val="nil"/>
            </w:tcBorders>
          </w:tcPr>
          <w:p w14:paraId="4ABE71B7" w14:textId="77777777" w:rsidR="00861B19" w:rsidRPr="0073563D" w:rsidRDefault="00861B19">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ณ วันที่</w:t>
            </w:r>
          </w:p>
        </w:tc>
        <w:tc>
          <w:tcPr>
            <w:tcW w:w="737" w:type="pct"/>
            <w:tcBorders>
              <w:top w:val="nil"/>
              <w:left w:val="nil"/>
              <w:bottom w:val="nil"/>
              <w:right w:val="nil"/>
            </w:tcBorders>
          </w:tcPr>
          <w:p w14:paraId="071D4B3B" w14:textId="77777777" w:rsidR="00861B19" w:rsidRPr="0073563D" w:rsidRDefault="00861B19">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ณ วันที่</w:t>
            </w:r>
          </w:p>
        </w:tc>
        <w:tc>
          <w:tcPr>
            <w:tcW w:w="743" w:type="pct"/>
            <w:tcBorders>
              <w:top w:val="nil"/>
              <w:left w:val="nil"/>
              <w:bottom w:val="nil"/>
              <w:right w:val="nil"/>
            </w:tcBorders>
          </w:tcPr>
          <w:p w14:paraId="09DBD06F" w14:textId="77777777" w:rsidR="00861B19" w:rsidRPr="0073563D" w:rsidRDefault="00861B19">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ณ วันที่</w:t>
            </w:r>
          </w:p>
        </w:tc>
        <w:tc>
          <w:tcPr>
            <w:tcW w:w="567" w:type="pct"/>
          </w:tcPr>
          <w:p w14:paraId="50D7D610" w14:textId="77777777" w:rsidR="00861B19" w:rsidRPr="0073563D" w:rsidRDefault="00861B19">
            <w:pPr>
              <w:jc w:val="center"/>
              <w:rPr>
                <w:rFonts w:asciiTheme="majorBidi" w:hAnsiTheme="majorBidi" w:cstheme="majorBidi"/>
                <w:b/>
                <w:bCs/>
                <w:spacing w:val="-6"/>
                <w:sz w:val="22"/>
                <w:szCs w:val="22"/>
              </w:rPr>
            </w:pPr>
          </w:p>
        </w:tc>
      </w:tr>
      <w:tr w:rsidR="00A6091C" w:rsidRPr="0073563D" w14:paraId="5F0DD37B" w14:textId="77777777">
        <w:tc>
          <w:tcPr>
            <w:tcW w:w="938" w:type="pct"/>
          </w:tcPr>
          <w:p w14:paraId="333076CB" w14:textId="77777777" w:rsidR="00A6091C" w:rsidRPr="0073563D" w:rsidRDefault="00A6091C" w:rsidP="00A6091C">
            <w:pPr>
              <w:ind w:firstLine="350"/>
              <w:jc w:val="center"/>
              <w:rPr>
                <w:rFonts w:asciiTheme="majorBidi" w:hAnsiTheme="majorBidi" w:cstheme="majorBidi"/>
                <w:b/>
                <w:bCs/>
                <w:spacing w:val="-4"/>
                <w:sz w:val="22"/>
                <w:szCs w:val="22"/>
              </w:rPr>
            </w:pPr>
          </w:p>
        </w:tc>
        <w:tc>
          <w:tcPr>
            <w:tcW w:w="452" w:type="pct"/>
            <w:tcBorders>
              <w:top w:val="nil"/>
              <w:left w:val="nil"/>
              <w:bottom w:val="nil"/>
              <w:right w:val="nil"/>
            </w:tcBorders>
          </w:tcPr>
          <w:p w14:paraId="654A1606" w14:textId="56C05E28" w:rsidR="00A6091C" w:rsidRPr="0073563D" w:rsidRDefault="006E3D6B" w:rsidP="00A6091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hint="cs"/>
                <w:b/>
                <w:bCs/>
                <w:color w:val="000000"/>
                <w:sz w:val="22"/>
                <w:szCs w:val="22"/>
              </w:rPr>
              <w:t>30</w:t>
            </w:r>
            <w:r w:rsidR="00A6091C" w:rsidRPr="0073563D">
              <w:rPr>
                <w:rFonts w:asciiTheme="majorBidi" w:hAnsiTheme="majorBidi" w:cstheme="majorBidi" w:hint="cs"/>
                <w:b/>
                <w:bCs/>
                <w:color w:val="000000"/>
                <w:sz w:val="22"/>
                <w:szCs w:val="22"/>
                <w:cs/>
              </w:rPr>
              <w:t xml:space="preserve"> มิถุนายน</w:t>
            </w:r>
          </w:p>
        </w:tc>
        <w:tc>
          <w:tcPr>
            <w:tcW w:w="40" w:type="pct"/>
            <w:tcBorders>
              <w:top w:val="nil"/>
              <w:left w:val="nil"/>
              <w:bottom w:val="nil"/>
              <w:right w:val="nil"/>
            </w:tcBorders>
          </w:tcPr>
          <w:p w14:paraId="663BD193" w14:textId="77777777" w:rsidR="00A6091C" w:rsidRPr="0073563D" w:rsidRDefault="00A6091C" w:rsidP="00A6091C">
            <w:pPr>
              <w:autoSpaceDE w:val="0"/>
              <w:autoSpaceDN w:val="0"/>
              <w:adjustRightInd w:val="0"/>
              <w:jc w:val="center"/>
              <w:rPr>
                <w:rFonts w:asciiTheme="majorBidi" w:hAnsiTheme="majorBidi" w:cstheme="majorBidi"/>
                <w:b/>
                <w:bCs/>
                <w:color w:val="FF0000"/>
                <w:sz w:val="22"/>
                <w:szCs w:val="22"/>
              </w:rPr>
            </w:pPr>
          </w:p>
        </w:tc>
        <w:tc>
          <w:tcPr>
            <w:tcW w:w="457" w:type="pct"/>
            <w:tcBorders>
              <w:top w:val="nil"/>
              <w:left w:val="nil"/>
              <w:bottom w:val="nil"/>
              <w:right w:val="nil"/>
            </w:tcBorders>
          </w:tcPr>
          <w:p w14:paraId="1FE3D5BD" w14:textId="005C80BB" w:rsidR="00A6091C" w:rsidRPr="0073563D" w:rsidRDefault="006E3D6B" w:rsidP="00A6091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31</w:t>
            </w:r>
            <w:r w:rsidR="00A6091C" w:rsidRPr="0073563D">
              <w:rPr>
                <w:rFonts w:asciiTheme="majorBidi" w:hAnsiTheme="majorBidi" w:cstheme="majorBidi"/>
                <w:b/>
                <w:bCs/>
                <w:color w:val="000000"/>
                <w:sz w:val="22"/>
                <w:szCs w:val="22"/>
                <w:cs/>
              </w:rPr>
              <w:t xml:space="preserve"> ธันวาคม</w:t>
            </w:r>
          </w:p>
        </w:tc>
        <w:tc>
          <w:tcPr>
            <w:tcW w:w="39" w:type="pct"/>
          </w:tcPr>
          <w:p w14:paraId="028B6544" w14:textId="77777777" w:rsidR="00A6091C" w:rsidRPr="0073563D" w:rsidRDefault="00A6091C" w:rsidP="00A6091C">
            <w:pPr>
              <w:jc w:val="center"/>
              <w:rPr>
                <w:rFonts w:asciiTheme="majorBidi" w:hAnsiTheme="majorBidi" w:cstheme="majorBidi"/>
                <w:b/>
                <w:bCs/>
                <w:sz w:val="22"/>
                <w:szCs w:val="22"/>
              </w:rPr>
            </w:pPr>
          </w:p>
        </w:tc>
        <w:tc>
          <w:tcPr>
            <w:tcW w:w="486" w:type="pct"/>
            <w:tcBorders>
              <w:top w:val="nil"/>
              <w:left w:val="nil"/>
              <w:bottom w:val="nil"/>
              <w:right w:val="nil"/>
            </w:tcBorders>
          </w:tcPr>
          <w:p w14:paraId="38B89E9F" w14:textId="19D707CB" w:rsidR="00A6091C" w:rsidRPr="0073563D" w:rsidRDefault="006E3D6B" w:rsidP="00A6091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hint="cs"/>
                <w:b/>
                <w:bCs/>
                <w:color w:val="000000"/>
                <w:sz w:val="22"/>
                <w:szCs w:val="22"/>
              </w:rPr>
              <w:t>30</w:t>
            </w:r>
            <w:r w:rsidR="00A6091C" w:rsidRPr="0073563D">
              <w:rPr>
                <w:rFonts w:asciiTheme="majorBidi" w:hAnsiTheme="majorBidi" w:cstheme="majorBidi" w:hint="cs"/>
                <w:b/>
                <w:bCs/>
                <w:color w:val="000000"/>
                <w:sz w:val="22"/>
                <w:szCs w:val="22"/>
                <w:cs/>
              </w:rPr>
              <w:t xml:space="preserve"> มิถุนายน</w:t>
            </w:r>
          </w:p>
        </w:tc>
        <w:tc>
          <w:tcPr>
            <w:tcW w:w="39" w:type="pct"/>
            <w:tcBorders>
              <w:top w:val="nil"/>
              <w:left w:val="nil"/>
              <w:bottom w:val="nil"/>
              <w:right w:val="nil"/>
            </w:tcBorders>
          </w:tcPr>
          <w:p w14:paraId="1DAA0718" w14:textId="77777777" w:rsidR="00A6091C" w:rsidRPr="0073563D" w:rsidRDefault="00A6091C" w:rsidP="00A6091C">
            <w:pPr>
              <w:autoSpaceDE w:val="0"/>
              <w:autoSpaceDN w:val="0"/>
              <w:adjustRightInd w:val="0"/>
              <w:jc w:val="center"/>
              <w:rPr>
                <w:rFonts w:asciiTheme="majorBidi" w:hAnsiTheme="majorBidi" w:cstheme="majorBidi"/>
                <w:b/>
                <w:bCs/>
                <w:color w:val="FF0000"/>
                <w:sz w:val="22"/>
                <w:szCs w:val="22"/>
              </w:rPr>
            </w:pPr>
          </w:p>
        </w:tc>
        <w:tc>
          <w:tcPr>
            <w:tcW w:w="501" w:type="pct"/>
            <w:tcBorders>
              <w:top w:val="nil"/>
              <w:left w:val="nil"/>
              <w:bottom w:val="nil"/>
              <w:right w:val="nil"/>
            </w:tcBorders>
          </w:tcPr>
          <w:p w14:paraId="1EDED938" w14:textId="22DAA412" w:rsidR="00A6091C" w:rsidRPr="0073563D" w:rsidRDefault="006E3D6B" w:rsidP="00A6091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31</w:t>
            </w:r>
            <w:r w:rsidR="00A6091C" w:rsidRPr="0073563D">
              <w:rPr>
                <w:rFonts w:asciiTheme="majorBidi" w:hAnsiTheme="majorBidi" w:cstheme="majorBidi"/>
                <w:b/>
                <w:bCs/>
                <w:color w:val="000000"/>
                <w:sz w:val="22"/>
                <w:szCs w:val="22"/>
                <w:cs/>
              </w:rPr>
              <w:t xml:space="preserve"> ธันวาคม</w:t>
            </w:r>
          </w:p>
        </w:tc>
        <w:tc>
          <w:tcPr>
            <w:tcW w:w="737" w:type="pct"/>
            <w:tcBorders>
              <w:top w:val="nil"/>
              <w:left w:val="nil"/>
              <w:bottom w:val="nil"/>
              <w:right w:val="nil"/>
            </w:tcBorders>
          </w:tcPr>
          <w:p w14:paraId="66400758" w14:textId="61A44DCA" w:rsidR="00A6091C" w:rsidRPr="0073563D" w:rsidRDefault="006E3D6B" w:rsidP="00A6091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hint="cs"/>
                <w:b/>
                <w:bCs/>
                <w:color w:val="000000"/>
                <w:sz w:val="22"/>
                <w:szCs w:val="22"/>
              </w:rPr>
              <w:t>30</w:t>
            </w:r>
            <w:r w:rsidR="00A6091C" w:rsidRPr="0073563D">
              <w:rPr>
                <w:rFonts w:asciiTheme="majorBidi" w:hAnsiTheme="majorBidi" w:cstheme="majorBidi" w:hint="cs"/>
                <w:b/>
                <w:bCs/>
                <w:color w:val="000000"/>
                <w:sz w:val="22"/>
                <w:szCs w:val="22"/>
                <w:cs/>
              </w:rPr>
              <w:t xml:space="preserve"> มิถุนายน</w:t>
            </w:r>
          </w:p>
        </w:tc>
        <w:tc>
          <w:tcPr>
            <w:tcW w:w="743" w:type="pct"/>
            <w:tcBorders>
              <w:top w:val="nil"/>
              <w:left w:val="nil"/>
              <w:bottom w:val="nil"/>
              <w:right w:val="nil"/>
            </w:tcBorders>
          </w:tcPr>
          <w:p w14:paraId="4166982E" w14:textId="4E0FE7E4" w:rsidR="00A6091C" w:rsidRPr="0073563D" w:rsidRDefault="006E3D6B" w:rsidP="00A6091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31</w:t>
            </w:r>
            <w:r w:rsidR="00A6091C" w:rsidRPr="0073563D">
              <w:rPr>
                <w:rFonts w:asciiTheme="majorBidi" w:hAnsiTheme="majorBidi" w:cstheme="majorBidi"/>
                <w:b/>
                <w:bCs/>
                <w:color w:val="000000"/>
                <w:sz w:val="22"/>
                <w:szCs w:val="22"/>
                <w:cs/>
              </w:rPr>
              <w:t xml:space="preserve"> ธันวาคม</w:t>
            </w:r>
          </w:p>
        </w:tc>
        <w:tc>
          <w:tcPr>
            <w:tcW w:w="567" w:type="pct"/>
          </w:tcPr>
          <w:p w14:paraId="17E8F50E" w14:textId="77777777" w:rsidR="00A6091C" w:rsidRPr="0073563D" w:rsidRDefault="00A6091C" w:rsidP="00A6091C">
            <w:pPr>
              <w:jc w:val="center"/>
              <w:rPr>
                <w:rFonts w:asciiTheme="majorBidi" w:hAnsiTheme="majorBidi" w:cstheme="majorBidi"/>
                <w:b/>
                <w:bCs/>
                <w:spacing w:val="-6"/>
                <w:sz w:val="22"/>
                <w:szCs w:val="22"/>
              </w:rPr>
            </w:pPr>
          </w:p>
        </w:tc>
      </w:tr>
      <w:tr w:rsidR="00861B19" w:rsidRPr="0073563D" w14:paraId="393BBFED" w14:textId="77777777">
        <w:tc>
          <w:tcPr>
            <w:tcW w:w="938" w:type="pct"/>
          </w:tcPr>
          <w:p w14:paraId="3076F4C5" w14:textId="77777777" w:rsidR="00861B19" w:rsidRPr="0073563D" w:rsidRDefault="00861B19">
            <w:pPr>
              <w:ind w:firstLine="350"/>
              <w:jc w:val="center"/>
              <w:rPr>
                <w:rFonts w:asciiTheme="majorBidi" w:hAnsiTheme="majorBidi" w:cstheme="majorBidi"/>
                <w:b/>
                <w:bCs/>
                <w:spacing w:val="-4"/>
                <w:sz w:val="22"/>
                <w:szCs w:val="22"/>
              </w:rPr>
            </w:pPr>
          </w:p>
        </w:tc>
        <w:tc>
          <w:tcPr>
            <w:tcW w:w="452" w:type="pct"/>
            <w:tcBorders>
              <w:top w:val="nil"/>
              <w:left w:val="nil"/>
              <w:bottom w:val="nil"/>
              <w:right w:val="nil"/>
            </w:tcBorders>
            <w:hideMark/>
          </w:tcPr>
          <w:p w14:paraId="5E98F04C" w14:textId="15F6F6D7" w:rsidR="00861B19" w:rsidRPr="0073563D" w:rsidRDefault="006E3D6B">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2568</w:t>
            </w:r>
          </w:p>
        </w:tc>
        <w:tc>
          <w:tcPr>
            <w:tcW w:w="40" w:type="pct"/>
            <w:tcBorders>
              <w:top w:val="nil"/>
              <w:left w:val="nil"/>
              <w:bottom w:val="nil"/>
              <w:right w:val="nil"/>
            </w:tcBorders>
          </w:tcPr>
          <w:p w14:paraId="2C477F6F" w14:textId="77777777" w:rsidR="00861B19" w:rsidRPr="0073563D" w:rsidRDefault="00861B19">
            <w:pPr>
              <w:autoSpaceDE w:val="0"/>
              <w:autoSpaceDN w:val="0"/>
              <w:adjustRightInd w:val="0"/>
              <w:jc w:val="center"/>
              <w:rPr>
                <w:rFonts w:asciiTheme="majorBidi" w:hAnsiTheme="majorBidi" w:cstheme="majorBidi"/>
                <w:b/>
                <w:bCs/>
                <w:color w:val="FF0000"/>
                <w:sz w:val="22"/>
                <w:szCs w:val="22"/>
              </w:rPr>
            </w:pPr>
          </w:p>
        </w:tc>
        <w:tc>
          <w:tcPr>
            <w:tcW w:w="457" w:type="pct"/>
            <w:tcBorders>
              <w:top w:val="nil"/>
              <w:left w:val="nil"/>
              <w:bottom w:val="nil"/>
              <w:right w:val="nil"/>
            </w:tcBorders>
            <w:hideMark/>
          </w:tcPr>
          <w:p w14:paraId="4DF08769" w14:textId="14ABF44F" w:rsidR="00861B19" w:rsidRPr="0073563D" w:rsidRDefault="006E3D6B">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2567</w:t>
            </w:r>
          </w:p>
        </w:tc>
        <w:tc>
          <w:tcPr>
            <w:tcW w:w="39" w:type="pct"/>
          </w:tcPr>
          <w:p w14:paraId="1F87A8EE" w14:textId="77777777" w:rsidR="00861B19" w:rsidRPr="0073563D" w:rsidRDefault="00861B19">
            <w:pPr>
              <w:jc w:val="center"/>
              <w:rPr>
                <w:rFonts w:asciiTheme="majorBidi" w:hAnsiTheme="majorBidi" w:cstheme="majorBidi"/>
                <w:b/>
                <w:bCs/>
                <w:sz w:val="22"/>
                <w:szCs w:val="22"/>
              </w:rPr>
            </w:pPr>
          </w:p>
        </w:tc>
        <w:tc>
          <w:tcPr>
            <w:tcW w:w="486" w:type="pct"/>
            <w:tcBorders>
              <w:top w:val="nil"/>
              <w:left w:val="nil"/>
              <w:bottom w:val="nil"/>
              <w:right w:val="nil"/>
            </w:tcBorders>
            <w:hideMark/>
          </w:tcPr>
          <w:p w14:paraId="32686783" w14:textId="4528C4C7" w:rsidR="00861B19" w:rsidRPr="0073563D" w:rsidRDefault="006E3D6B">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2568</w:t>
            </w:r>
          </w:p>
        </w:tc>
        <w:tc>
          <w:tcPr>
            <w:tcW w:w="39" w:type="pct"/>
            <w:tcBorders>
              <w:top w:val="nil"/>
              <w:left w:val="nil"/>
              <w:bottom w:val="nil"/>
              <w:right w:val="nil"/>
            </w:tcBorders>
          </w:tcPr>
          <w:p w14:paraId="6A57D724" w14:textId="77777777" w:rsidR="00861B19" w:rsidRPr="0073563D" w:rsidRDefault="00861B19">
            <w:pPr>
              <w:autoSpaceDE w:val="0"/>
              <w:autoSpaceDN w:val="0"/>
              <w:adjustRightInd w:val="0"/>
              <w:jc w:val="center"/>
              <w:rPr>
                <w:rFonts w:asciiTheme="majorBidi" w:hAnsiTheme="majorBidi" w:cstheme="majorBidi"/>
                <w:b/>
                <w:bCs/>
                <w:color w:val="FF0000"/>
                <w:sz w:val="22"/>
                <w:szCs w:val="22"/>
              </w:rPr>
            </w:pPr>
          </w:p>
        </w:tc>
        <w:tc>
          <w:tcPr>
            <w:tcW w:w="501" w:type="pct"/>
            <w:tcBorders>
              <w:top w:val="nil"/>
              <w:left w:val="nil"/>
              <w:bottom w:val="nil"/>
              <w:right w:val="nil"/>
            </w:tcBorders>
            <w:hideMark/>
          </w:tcPr>
          <w:p w14:paraId="46E57604" w14:textId="54F31FBD" w:rsidR="00861B19" w:rsidRPr="0073563D" w:rsidRDefault="006E3D6B">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2567</w:t>
            </w:r>
          </w:p>
        </w:tc>
        <w:tc>
          <w:tcPr>
            <w:tcW w:w="737" w:type="pct"/>
            <w:tcBorders>
              <w:top w:val="nil"/>
              <w:left w:val="nil"/>
              <w:bottom w:val="nil"/>
              <w:right w:val="nil"/>
            </w:tcBorders>
            <w:hideMark/>
          </w:tcPr>
          <w:p w14:paraId="6BED4D8B" w14:textId="73262F1F" w:rsidR="00861B19" w:rsidRPr="0073563D" w:rsidRDefault="006E3D6B">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2568</w:t>
            </w:r>
          </w:p>
        </w:tc>
        <w:tc>
          <w:tcPr>
            <w:tcW w:w="743" w:type="pct"/>
            <w:tcBorders>
              <w:top w:val="nil"/>
              <w:left w:val="nil"/>
              <w:bottom w:val="nil"/>
              <w:right w:val="nil"/>
            </w:tcBorders>
            <w:hideMark/>
          </w:tcPr>
          <w:p w14:paraId="09C4C263" w14:textId="687D067F" w:rsidR="00861B19" w:rsidRPr="0073563D" w:rsidRDefault="006E3D6B">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2567</w:t>
            </w:r>
          </w:p>
        </w:tc>
        <w:tc>
          <w:tcPr>
            <w:tcW w:w="567" w:type="pct"/>
          </w:tcPr>
          <w:p w14:paraId="5C62113A" w14:textId="77777777" w:rsidR="00861B19" w:rsidRPr="0073563D" w:rsidRDefault="00861B19">
            <w:pPr>
              <w:jc w:val="center"/>
              <w:rPr>
                <w:rFonts w:asciiTheme="majorBidi" w:hAnsiTheme="majorBidi" w:cstheme="majorBidi"/>
                <w:b/>
                <w:bCs/>
                <w:spacing w:val="-6"/>
                <w:sz w:val="22"/>
                <w:szCs w:val="22"/>
              </w:rPr>
            </w:pPr>
          </w:p>
        </w:tc>
      </w:tr>
      <w:tr w:rsidR="00861B19" w:rsidRPr="0073563D" w14:paraId="5C1C5526" w14:textId="77777777">
        <w:tc>
          <w:tcPr>
            <w:tcW w:w="938" w:type="pct"/>
            <w:hideMark/>
          </w:tcPr>
          <w:p w14:paraId="443EC97B" w14:textId="79402B3C" w:rsidR="00861B19" w:rsidRPr="0073563D" w:rsidRDefault="00861B19" w:rsidP="00861B19">
            <w:pPr>
              <w:ind w:left="90" w:hanging="90"/>
              <w:rPr>
                <w:rFonts w:asciiTheme="majorBidi" w:hAnsiTheme="majorBidi" w:cstheme="majorBidi"/>
                <w:b/>
                <w:bCs/>
                <w:spacing w:val="-4"/>
                <w:sz w:val="22"/>
                <w:szCs w:val="22"/>
              </w:rPr>
            </w:pPr>
            <w:r w:rsidRPr="0073563D">
              <w:rPr>
                <w:rFonts w:ascii="Angsana New" w:hAnsi="Angsana New" w:cs="Angsana New"/>
                <w:b/>
                <w:bCs/>
                <w:sz w:val="22"/>
                <w:szCs w:val="22"/>
                <w:cs/>
              </w:rPr>
              <w:t>งบการเงินเฉพาะกิจการ</w:t>
            </w:r>
          </w:p>
        </w:tc>
        <w:tc>
          <w:tcPr>
            <w:tcW w:w="452" w:type="pct"/>
          </w:tcPr>
          <w:p w14:paraId="37C43A1E" w14:textId="77777777" w:rsidR="00861B19" w:rsidRPr="0073563D" w:rsidRDefault="00861B19" w:rsidP="00861B19">
            <w:pPr>
              <w:jc w:val="center"/>
              <w:rPr>
                <w:rFonts w:asciiTheme="majorBidi" w:hAnsiTheme="majorBidi" w:cstheme="majorBidi"/>
                <w:spacing w:val="-4"/>
                <w:sz w:val="22"/>
                <w:szCs w:val="22"/>
              </w:rPr>
            </w:pPr>
          </w:p>
        </w:tc>
        <w:tc>
          <w:tcPr>
            <w:tcW w:w="40" w:type="pct"/>
          </w:tcPr>
          <w:p w14:paraId="7DF660D8" w14:textId="77777777" w:rsidR="00861B19" w:rsidRPr="0073563D" w:rsidRDefault="00861B19" w:rsidP="00861B19">
            <w:pPr>
              <w:jc w:val="center"/>
              <w:rPr>
                <w:rFonts w:asciiTheme="majorBidi" w:hAnsiTheme="majorBidi" w:cstheme="majorBidi"/>
                <w:spacing w:val="-4"/>
                <w:sz w:val="22"/>
                <w:szCs w:val="22"/>
              </w:rPr>
            </w:pPr>
          </w:p>
        </w:tc>
        <w:tc>
          <w:tcPr>
            <w:tcW w:w="457" w:type="pct"/>
            <w:vAlign w:val="center"/>
          </w:tcPr>
          <w:p w14:paraId="6FEE3767" w14:textId="77777777" w:rsidR="00861B19" w:rsidRPr="0073563D" w:rsidRDefault="00861B19" w:rsidP="00861B19">
            <w:pPr>
              <w:ind w:right="22"/>
              <w:jc w:val="center"/>
              <w:rPr>
                <w:rFonts w:asciiTheme="majorBidi" w:hAnsiTheme="majorBidi" w:cstheme="majorBidi"/>
                <w:spacing w:val="-4"/>
                <w:sz w:val="22"/>
                <w:szCs w:val="22"/>
              </w:rPr>
            </w:pPr>
          </w:p>
        </w:tc>
        <w:tc>
          <w:tcPr>
            <w:tcW w:w="39" w:type="pct"/>
          </w:tcPr>
          <w:p w14:paraId="20D04ADA" w14:textId="77777777" w:rsidR="00861B19" w:rsidRPr="0073563D" w:rsidRDefault="00861B19" w:rsidP="00861B19">
            <w:pPr>
              <w:jc w:val="center"/>
              <w:rPr>
                <w:rFonts w:asciiTheme="majorBidi" w:hAnsiTheme="majorBidi" w:cstheme="majorBidi"/>
                <w:spacing w:val="-4"/>
                <w:sz w:val="22"/>
                <w:szCs w:val="22"/>
              </w:rPr>
            </w:pPr>
          </w:p>
        </w:tc>
        <w:tc>
          <w:tcPr>
            <w:tcW w:w="486" w:type="pct"/>
          </w:tcPr>
          <w:p w14:paraId="71D45E57" w14:textId="77777777" w:rsidR="00861B19" w:rsidRPr="0073563D" w:rsidRDefault="00861B19" w:rsidP="00861B19">
            <w:pPr>
              <w:jc w:val="center"/>
              <w:rPr>
                <w:rFonts w:asciiTheme="majorBidi" w:hAnsiTheme="majorBidi" w:cstheme="majorBidi"/>
                <w:spacing w:val="-4"/>
                <w:sz w:val="22"/>
                <w:szCs w:val="22"/>
              </w:rPr>
            </w:pPr>
          </w:p>
        </w:tc>
        <w:tc>
          <w:tcPr>
            <w:tcW w:w="39" w:type="pct"/>
          </w:tcPr>
          <w:p w14:paraId="7B3424F1" w14:textId="77777777" w:rsidR="00861B19" w:rsidRPr="0073563D" w:rsidRDefault="00861B19" w:rsidP="00861B19">
            <w:pPr>
              <w:jc w:val="center"/>
              <w:rPr>
                <w:rFonts w:asciiTheme="majorBidi" w:hAnsiTheme="majorBidi" w:cstheme="majorBidi"/>
                <w:spacing w:val="-4"/>
                <w:sz w:val="22"/>
                <w:szCs w:val="22"/>
              </w:rPr>
            </w:pPr>
          </w:p>
        </w:tc>
        <w:tc>
          <w:tcPr>
            <w:tcW w:w="501" w:type="pct"/>
          </w:tcPr>
          <w:p w14:paraId="1A7A1CC7" w14:textId="77777777" w:rsidR="00861B19" w:rsidRPr="0073563D" w:rsidRDefault="00861B19" w:rsidP="00861B19">
            <w:pPr>
              <w:jc w:val="center"/>
              <w:rPr>
                <w:rFonts w:asciiTheme="majorBidi" w:hAnsiTheme="majorBidi" w:cstheme="majorBidi"/>
                <w:spacing w:val="-4"/>
                <w:sz w:val="22"/>
                <w:szCs w:val="22"/>
              </w:rPr>
            </w:pPr>
          </w:p>
        </w:tc>
        <w:tc>
          <w:tcPr>
            <w:tcW w:w="737" w:type="pct"/>
          </w:tcPr>
          <w:p w14:paraId="59AEAF12" w14:textId="77777777" w:rsidR="00861B19" w:rsidRPr="0073563D" w:rsidRDefault="00861B19" w:rsidP="00861B19">
            <w:pPr>
              <w:jc w:val="center"/>
              <w:rPr>
                <w:rFonts w:asciiTheme="majorBidi" w:hAnsiTheme="majorBidi" w:cstheme="majorBidi"/>
                <w:spacing w:val="-4"/>
                <w:sz w:val="22"/>
                <w:szCs w:val="22"/>
              </w:rPr>
            </w:pPr>
          </w:p>
        </w:tc>
        <w:tc>
          <w:tcPr>
            <w:tcW w:w="743" w:type="pct"/>
          </w:tcPr>
          <w:p w14:paraId="1D7F28E5" w14:textId="77777777" w:rsidR="00861B19" w:rsidRPr="0073563D" w:rsidRDefault="00861B19" w:rsidP="00861B19">
            <w:pPr>
              <w:jc w:val="center"/>
              <w:rPr>
                <w:rFonts w:asciiTheme="majorBidi" w:hAnsiTheme="majorBidi" w:cstheme="majorBidi"/>
                <w:spacing w:val="-4"/>
                <w:sz w:val="22"/>
                <w:szCs w:val="22"/>
              </w:rPr>
            </w:pPr>
          </w:p>
        </w:tc>
        <w:tc>
          <w:tcPr>
            <w:tcW w:w="567" w:type="pct"/>
          </w:tcPr>
          <w:p w14:paraId="3250AD7D" w14:textId="77777777" w:rsidR="00861B19" w:rsidRPr="0073563D" w:rsidRDefault="00861B19" w:rsidP="00861B19">
            <w:pPr>
              <w:ind w:right="102"/>
              <w:jc w:val="right"/>
              <w:rPr>
                <w:rFonts w:asciiTheme="majorBidi" w:hAnsiTheme="majorBidi" w:cstheme="majorBidi"/>
                <w:color w:val="000000"/>
                <w:spacing w:val="-4"/>
                <w:sz w:val="22"/>
                <w:szCs w:val="22"/>
                <w:cs/>
              </w:rPr>
            </w:pPr>
          </w:p>
        </w:tc>
      </w:tr>
      <w:tr w:rsidR="00C1247D" w:rsidRPr="0073563D" w14:paraId="62C7FA42" w14:textId="77777777">
        <w:tc>
          <w:tcPr>
            <w:tcW w:w="938" w:type="pct"/>
            <w:hideMark/>
          </w:tcPr>
          <w:p w14:paraId="45FB6A3F" w14:textId="77777777" w:rsidR="00C1247D" w:rsidRPr="0073563D" w:rsidRDefault="00C1247D" w:rsidP="00C1247D">
            <w:pPr>
              <w:ind w:left="360" w:hanging="180"/>
              <w:rPr>
                <w:rFonts w:asciiTheme="majorBidi" w:hAnsiTheme="majorBidi" w:cstheme="majorBidi"/>
                <w:spacing w:val="-4"/>
                <w:sz w:val="22"/>
                <w:szCs w:val="22"/>
              </w:rPr>
            </w:pPr>
            <w:r w:rsidRPr="0073563D">
              <w:rPr>
                <w:rFonts w:asciiTheme="majorBidi" w:hAnsiTheme="majorBidi" w:cstheme="majorBidi"/>
                <w:spacing w:val="-4"/>
                <w:sz w:val="22"/>
                <w:szCs w:val="22"/>
                <w:cs/>
              </w:rPr>
              <w:t xml:space="preserve">เงินเบิกเกินบัญชี </w:t>
            </w:r>
          </w:p>
        </w:tc>
        <w:tc>
          <w:tcPr>
            <w:tcW w:w="452" w:type="pct"/>
            <w:tcBorders>
              <w:top w:val="nil"/>
              <w:left w:val="nil"/>
              <w:right w:val="nil"/>
            </w:tcBorders>
          </w:tcPr>
          <w:p w14:paraId="5927CBC0" w14:textId="3991C5FF" w:rsidR="00C1247D" w:rsidRPr="0073563D" w:rsidRDefault="006E3D6B" w:rsidP="00C1247D">
            <w:pPr>
              <w:tabs>
                <w:tab w:val="decimal" w:pos="711"/>
              </w:tabs>
              <w:ind w:right="-2"/>
              <w:rPr>
                <w:rFonts w:asciiTheme="majorBidi" w:hAnsiTheme="majorBidi" w:cstheme="majorBidi"/>
                <w:spacing w:val="-4"/>
                <w:sz w:val="22"/>
                <w:szCs w:val="22"/>
              </w:rPr>
            </w:pPr>
            <w:r w:rsidRPr="006E3D6B">
              <w:rPr>
                <w:rFonts w:asciiTheme="majorBidi" w:hAnsiTheme="majorBidi" w:cstheme="majorBidi"/>
                <w:spacing w:val="-4"/>
                <w:sz w:val="22"/>
                <w:szCs w:val="22"/>
              </w:rPr>
              <w:t>33</w:t>
            </w:r>
            <w:r w:rsidR="00C1247D" w:rsidRPr="0073563D">
              <w:rPr>
                <w:rFonts w:asciiTheme="majorBidi" w:hAnsiTheme="majorBidi" w:cstheme="majorBidi"/>
                <w:spacing w:val="-4"/>
                <w:sz w:val="22"/>
                <w:szCs w:val="22"/>
              </w:rPr>
              <w:t>,</w:t>
            </w:r>
            <w:r w:rsidRPr="006E3D6B">
              <w:rPr>
                <w:rFonts w:asciiTheme="majorBidi" w:hAnsiTheme="majorBidi" w:cstheme="majorBidi"/>
                <w:spacing w:val="-4"/>
                <w:sz w:val="22"/>
                <w:szCs w:val="22"/>
              </w:rPr>
              <w:t>000</w:t>
            </w:r>
          </w:p>
        </w:tc>
        <w:tc>
          <w:tcPr>
            <w:tcW w:w="40" w:type="pct"/>
          </w:tcPr>
          <w:p w14:paraId="66C06EEC" w14:textId="77777777" w:rsidR="00C1247D" w:rsidRPr="0073563D" w:rsidRDefault="00C1247D" w:rsidP="00C1247D">
            <w:pPr>
              <w:jc w:val="right"/>
              <w:rPr>
                <w:rFonts w:asciiTheme="majorBidi" w:hAnsiTheme="majorBidi" w:cstheme="majorBidi"/>
                <w:spacing w:val="-4"/>
                <w:sz w:val="22"/>
                <w:szCs w:val="22"/>
              </w:rPr>
            </w:pPr>
          </w:p>
        </w:tc>
        <w:tc>
          <w:tcPr>
            <w:tcW w:w="457" w:type="pct"/>
            <w:tcBorders>
              <w:top w:val="nil"/>
              <w:left w:val="nil"/>
              <w:right w:val="nil"/>
            </w:tcBorders>
          </w:tcPr>
          <w:p w14:paraId="7F6C3C55" w14:textId="7EDE1DE4" w:rsidR="00C1247D" w:rsidRPr="0073563D" w:rsidRDefault="006E3D6B" w:rsidP="00C1247D">
            <w:pPr>
              <w:tabs>
                <w:tab w:val="decimal" w:pos="724"/>
              </w:tabs>
              <w:ind w:right="-228"/>
              <w:rPr>
                <w:rFonts w:asciiTheme="majorBidi" w:hAnsiTheme="majorBidi" w:cstheme="majorBidi"/>
                <w:spacing w:val="-4"/>
                <w:sz w:val="22"/>
                <w:szCs w:val="22"/>
              </w:rPr>
            </w:pPr>
            <w:r w:rsidRPr="006E3D6B">
              <w:rPr>
                <w:rFonts w:asciiTheme="majorBidi" w:hAnsiTheme="majorBidi" w:cstheme="majorBidi"/>
                <w:spacing w:val="-4"/>
                <w:sz w:val="22"/>
                <w:szCs w:val="22"/>
              </w:rPr>
              <w:t>33</w:t>
            </w:r>
            <w:r w:rsidR="00C1247D" w:rsidRPr="0073563D">
              <w:rPr>
                <w:rFonts w:asciiTheme="majorBidi" w:hAnsiTheme="majorBidi" w:cstheme="majorBidi"/>
                <w:spacing w:val="-4"/>
                <w:sz w:val="22"/>
                <w:szCs w:val="22"/>
              </w:rPr>
              <w:t>,</w:t>
            </w:r>
            <w:r w:rsidRPr="006E3D6B">
              <w:rPr>
                <w:rFonts w:asciiTheme="majorBidi" w:hAnsiTheme="majorBidi" w:cstheme="majorBidi"/>
                <w:spacing w:val="-4"/>
                <w:sz w:val="22"/>
                <w:szCs w:val="22"/>
              </w:rPr>
              <w:t>000</w:t>
            </w:r>
          </w:p>
        </w:tc>
        <w:tc>
          <w:tcPr>
            <w:tcW w:w="39" w:type="pct"/>
          </w:tcPr>
          <w:p w14:paraId="76537898" w14:textId="77777777" w:rsidR="00C1247D" w:rsidRPr="0073563D" w:rsidRDefault="00C1247D" w:rsidP="00C1247D">
            <w:pPr>
              <w:jc w:val="right"/>
              <w:rPr>
                <w:rFonts w:asciiTheme="majorBidi" w:hAnsiTheme="majorBidi" w:cstheme="majorBidi"/>
                <w:spacing w:val="-4"/>
                <w:sz w:val="22"/>
                <w:szCs w:val="22"/>
              </w:rPr>
            </w:pPr>
          </w:p>
        </w:tc>
        <w:tc>
          <w:tcPr>
            <w:tcW w:w="486" w:type="pct"/>
            <w:tcBorders>
              <w:top w:val="nil"/>
              <w:left w:val="nil"/>
              <w:right w:val="nil"/>
            </w:tcBorders>
          </w:tcPr>
          <w:p w14:paraId="7B4658D3" w14:textId="056B1CFA" w:rsidR="00C1247D" w:rsidRPr="0073563D" w:rsidRDefault="006E3D6B" w:rsidP="00C1247D">
            <w:pPr>
              <w:tabs>
                <w:tab w:val="decimal" w:pos="780"/>
              </w:tabs>
              <w:ind w:right="48"/>
              <w:rPr>
                <w:rFonts w:asciiTheme="majorBidi" w:hAnsiTheme="majorBidi" w:cstheme="majorBidi"/>
                <w:sz w:val="22"/>
                <w:szCs w:val="22"/>
              </w:rPr>
            </w:pPr>
            <w:r w:rsidRPr="006E3D6B">
              <w:rPr>
                <w:rFonts w:asciiTheme="majorBidi" w:hAnsiTheme="majorBidi" w:cstheme="majorBidi"/>
                <w:sz w:val="22"/>
                <w:szCs w:val="22"/>
              </w:rPr>
              <w:t>32</w:t>
            </w:r>
            <w:r w:rsidR="00C1247D" w:rsidRPr="0073563D">
              <w:rPr>
                <w:rFonts w:asciiTheme="majorBidi" w:hAnsiTheme="majorBidi" w:cstheme="majorBidi"/>
                <w:sz w:val="22"/>
                <w:szCs w:val="22"/>
              </w:rPr>
              <w:t>,</w:t>
            </w:r>
            <w:r w:rsidRPr="006E3D6B">
              <w:rPr>
                <w:rFonts w:asciiTheme="majorBidi" w:hAnsiTheme="majorBidi" w:cstheme="majorBidi"/>
                <w:sz w:val="22"/>
                <w:szCs w:val="22"/>
              </w:rPr>
              <w:t>751</w:t>
            </w:r>
          </w:p>
        </w:tc>
        <w:tc>
          <w:tcPr>
            <w:tcW w:w="39" w:type="pct"/>
          </w:tcPr>
          <w:p w14:paraId="54CA8F5C" w14:textId="77777777" w:rsidR="00C1247D" w:rsidRPr="0073563D" w:rsidRDefault="00C1247D" w:rsidP="00C1247D">
            <w:pPr>
              <w:ind w:right="36"/>
              <w:jc w:val="right"/>
              <w:rPr>
                <w:rFonts w:asciiTheme="majorBidi" w:hAnsiTheme="majorBidi" w:cstheme="majorBidi"/>
                <w:sz w:val="22"/>
                <w:szCs w:val="22"/>
                <w:cs/>
              </w:rPr>
            </w:pPr>
          </w:p>
        </w:tc>
        <w:tc>
          <w:tcPr>
            <w:tcW w:w="501" w:type="pct"/>
            <w:tcBorders>
              <w:top w:val="nil"/>
              <w:left w:val="nil"/>
              <w:right w:val="nil"/>
            </w:tcBorders>
          </w:tcPr>
          <w:p w14:paraId="79EAAE3C" w14:textId="37A85684" w:rsidR="00C1247D" w:rsidRPr="0073563D" w:rsidRDefault="006E3D6B" w:rsidP="00C1247D">
            <w:pPr>
              <w:tabs>
                <w:tab w:val="decimal" w:pos="858"/>
              </w:tabs>
              <w:ind w:right="-228"/>
              <w:jc w:val="thaiDistribute"/>
              <w:rPr>
                <w:rFonts w:ascii="Angsana New" w:hAnsi="Angsana New" w:cs="Angsana New"/>
                <w:sz w:val="22"/>
                <w:szCs w:val="22"/>
              </w:rPr>
            </w:pPr>
            <w:r w:rsidRPr="006E3D6B">
              <w:rPr>
                <w:rFonts w:ascii="Angsana New" w:hAnsi="Angsana New" w:cs="Angsana New"/>
                <w:sz w:val="22"/>
                <w:szCs w:val="22"/>
              </w:rPr>
              <w:t>27</w:t>
            </w:r>
            <w:r w:rsidR="00C1247D" w:rsidRPr="0073563D">
              <w:rPr>
                <w:rFonts w:ascii="Angsana New" w:hAnsi="Angsana New" w:cs="Angsana New"/>
                <w:sz w:val="22"/>
                <w:szCs w:val="22"/>
              </w:rPr>
              <w:t>,</w:t>
            </w:r>
            <w:r w:rsidRPr="006E3D6B">
              <w:rPr>
                <w:rFonts w:ascii="Angsana New" w:hAnsi="Angsana New" w:cs="Angsana New"/>
                <w:sz w:val="22"/>
                <w:szCs w:val="22"/>
              </w:rPr>
              <w:t>877</w:t>
            </w:r>
          </w:p>
        </w:tc>
        <w:tc>
          <w:tcPr>
            <w:tcW w:w="737" w:type="pct"/>
          </w:tcPr>
          <w:p w14:paraId="3B2B30A1" w14:textId="319DC37D" w:rsidR="00C1247D" w:rsidRPr="0073563D" w:rsidRDefault="00C1247D" w:rsidP="00C1247D">
            <w:pPr>
              <w:jc w:val="center"/>
              <w:rPr>
                <w:rFonts w:asciiTheme="majorBidi" w:hAnsiTheme="majorBidi" w:cstheme="majorBidi"/>
                <w:spacing w:val="-4"/>
                <w:sz w:val="22"/>
                <w:szCs w:val="22"/>
              </w:rPr>
            </w:pPr>
            <w:r w:rsidRPr="0073563D">
              <w:rPr>
                <w:rFonts w:ascii="Angsana New" w:hAnsi="Angsana New" w:cs="Angsana New"/>
                <w:spacing w:val="-4"/>
                <w:sz w:val="22"/>
                <w:szCs w:val="22"/>
              </w:rPr>
              <w:t>MOR</w:t>
            </w:r>
          </w:p>
        </w:tc>
        <w:tc>
          <w:tcPr>
            <w:tcW w:w="743" w:type="pct"/>
          </w:tcPr>
          <w:p w14:paraId="02F55BA5" w14:textId="2F68A84F" w:rsidR="00C1247D" w:rsidRPr="0073563D" w:rsidRDefault="00C1247D" w:rsidP="00C1247D">
            <w:pPr>
              <w:jc w:val="center"/>
              <w:rPr>
                <w:rFonts w:asciiTheme="majorBidi" w:hAnsiTheme="majorBidi" w:cstheme="majorBidi"/>
                <w:spacing w:val="-4"/>
                <w:sz w:val="22"/>
                <w:szCs w:val="22"/>
              </w:rPr>
            </w:pPr>
            <w:r w:rsidRPr="0073563D">
              <w:rPr>
                <w:rFonts w:ascii="Angsana New" w:hAnsi="Angsana New" w:cs="Angsana New"/>
                <w:spacing w:val="-4"/>
                <w:sz w:val="22"/>
                <w:szCs w:val="22"/>
              </w:rPr>
              <w:t>MOR</w:t>
            </w:r>
          </w:p>
        </w:tc>
        <w:tc>
          <w:tcPr>
            <w:tcW w:w="567" w:type="pct"/>
          </w:tcPr>
          <w:p w14:paraId="19C9838A" w14:textId="77777777" w:rsidR="00C1247D" w:rsidRPr="0073563D" w:rsidRDefault="00C1247D" w:rsidP="00C1247D">
            <w:pPr>
              <w:ind w:left="12" w:right="89"/>
              <w:jc w:val="center"/>
              <w:rPr>
                <w:rFonts w:asciiTheme="majorBidi" w:hAnsiTheme="majorBidi" w:cstheme="majorBidi"/>
                <w:sz w:val="22"/>
                <w:szCs w:val="22"/>
              </w:rPr>
            </w:pPr>
            <w:r w:rsidRPr="0073563D">
              <w:rPr>
                <w:rFonts w:asciiTheme="majorBidi" w:hAnsiTheme="majorBidi" w:cstheme="majorBidi"/>
                <w:sz w:val="22"/>
                <w:szCs w:val="22"/>
                <w:cs/>
              </w:rPr>
              <w:t>ไม่มี</w:t>
            </w:r>
          </w:p>
        </w:tc>
      </w:tr>
      <w:tr w:rsidR="00C1247D" w:rsidRPr="0073563D" w14:paraId="2745F3D9" w14:textId="77777777">
        <w:tc>
          <w:tcPr>
            <w:tcW w:w="938" w:type="pct"/>
          </w:tcPr>
          <w:p w14:paraId="4980E5B3" w14:textId="3CD59E72" w:rsidR="00C1247D" w:rsidRPr="0073563D" w:rsidRDefault="00C1247D" w:rsidP="00C1247D">
            <w:pPr>
              <w:ind w:left="360" w:hanging="180"/>
              <w:rPr>
                <w:rFonts w:asciiTheme="majorBidi" w:hAnsiTheme="majorBidi" w:cstheme="majorBidi"/>
                <w:spacing w:val="-4"/>
                <w:sz w:val="22"/>
                <w:szCs w:val="22"/>
                <w:cs/>
              </w:rPr>
            </w:pPr>
            <w:r w:rsidRPr="0073563D">
              <w:rPr>
                <w:rFonts w:asciiTheme="majorBidi" w:hAnsiTheme="majorBidi" w:cstheme="majorBidi"/>
                <w:spacing w:val="-4"/>
                <w:sz w:val="22"/>
                <w:szCs w:val="22"/>
                <w:cs/>
              </w:rPr>
              <w:t>เงินกู้ยืมระยะสั้นจากสถาบันการเงิน</w:t>
            </w:r>
          </w:p>
        </w:tc>
        <w:tc>
          <w:tcPr>
            <w:tcW w:w="452" w:type="pct"/>
            <w:tcBorders>
              <w:left w:val="nil"/>
              <w:right w:val="nil"/>
            </w:tcBorders>
          </w:tcPr>
          <w:p w14:paraId="7C871C84" w14:textId="77777777" w:rsidR="00C1247D" w:rsidRPr="0073563D" w:rsidRDefault="00C1247D" w:rsidP="00C1247D">
            <w:pPr>
              <w:jc w:val="center"/>
              <w:rPr>
                <w:rFonts w:asciiTheme="majorBidi" w:hAnsiTheme="majorBidi" w:cstheme="majorBidi"/>
                <w:spacing w:val="-4"/>
                <w:sz w:val="22"/>
                <w:szCs w:val="22"/>
              </w:rPr>
            </w:pPr>
          </w:p>
          <w:p w14:paraId="70F8E26F" w14:textId="665DF62D" w:rsidR="00C1247D" w:rsidRPr="0073563D" w:rsidRDefault="00C1247D" w:rsidP="00C1247D">
            <w:pPr>
              <w:jc w:val="center"/>
              <w:rPr>
                <w:rFonts w:asciiTheme="majorBidi" w:hAnsiTheme="majorBidi" w:cstheme="majorBidi"/>
                <w:spacing w:val="-4"/>
                <w:sz w:val="22"/>
                <w:szCs w:val="22"/>
              </w:rPr>
            </w:pPr>
            <w:r w:rsidRPr="0073563D">
              <w:rPr>
                <w:rFonts w:asciiTheme="majorBidi" w:hAnsiTheme="majorBidi" w:cstheme="majorBidi"/>
                <w:spacing w:val="-4"/>
                <w:sz w:val="22"/>
                <w:szCs w:val="22"/>
              </w:rPr>
              <w:t>-</w:t>
            </w:r>
          </w:p>
        </w:tc>
        <w:tc>
          <w:tcPr>
            <w:tcW w:w="40" w:type="pct"/>
          </w:tcPr>
          <w:p w14:paraId="1713B76F" w14:textId="77777777" w:rsidR="00C1247D" w:rsidRPr="0073563D" w:rsidRDefault="00C1247D" w:rsidP="00C1247D">
            <w:pPr>
              <w:jc w:val="right"/>
              <w:rPr>
                <w:rFonts w:asciiTheme="majorBidi" w:hAnsiTheme="majorBidi" w:cstheme="majorBidi"/>
                <w:spacing w:val="-4"/>
                <w:sz w:val="22"/>
                <w:szCs w:val="22"/>
              </w:rPr>
            </w:pPr>
          </w:p>
        </w:tc>
        <w:tc>
          <w:tcPr>
            <w:tcW w:w="457" w:type="pct"/>
            <w:tcBorders>
              <w:left w:val="nil"/>
              <w:right w:val="nil"/>
            </w:tcBorders>
          </w:tcPr>
          <w:p w14:paraId="4DD50745" w14:textId="77777777" w:rsidR="00C1247D" w:rsidRPr="0073563D" w:rsidRDefault="00C1247D" w:rsidP="00C1247D">
            <w:pPr>
              <w:tabs>
                <w:tab w:val="decimal" w:pos="711"/>
              </w:tabs>
              <w:ind w:right="-2"/>
              <w:rPr>
                <w:rFonts w:asciiTheme="majorBidi" w:hAnsiTheme="majorBidi" w:cstheme="majorBidi"/>
                <w:spacing w:val="-4"/>
                <w:sz w:val="22"/>
                <w:szCs w:val="22"/>
              </w:rPr>
            </w:pPr>
          </w:p>
          <w:p w14:paraId="6A70E195" w14:textId="0C890264" w:rsidR="00C1247D" w:rsidRPr="0073563D" w:rsidRDefault="006E3D6B" w:rsidP="00C1247D">
            <w:pPr>
              <w:tabs>
                <w:tab w:val="decimal" w:pos="711"/>
              </w:tabs>
              <w:ind w:right="-2"/>
              <w:rPr>
                <w:rFonts w:asciiTheme="majorBidi" w:hAnsiTheme="majorBidi" w:cstheme="majorBidi"/>
                <w:spacing w:val="-4"/>
                <w:sz w:val="22"/>
                <w:szCs w:val="22"/>
              </w:rPr>
            </w:pPr>
            <w:r w:rsidRPr="006E3D6B">
              <w:rPr>
                <w:rFonts w:asciiTheme="majorBidi" w:hAnsiTheme="majorBidi" w:cstheme="majorBidi"/>
                <w:spacing w:val="-4"/>
                <w:sz w:val="22"/>
                <w:szCs w:val="22"/>
              </w:rPr>
              <w:t>50</w:t>
            </w:r>
            <w:r w:rsidR="00C1247D" w:rsidRPr="0073563D">
              <w:rPr>
                <w:rFonts w:asciiTheme="majorBidi" w:hAnsiTheme="majorBidi" w:cstheme="majorBidi"/>
                <w:spacing w:val="-4"/>
                <w:sz w:val="22"/>
                <w:szCs w:val="22"/>
              </w:rPr>
              <w:t>,</w:t>
            </w:r>
            <w:r w:rsidRPr="006E3D6B">
              <w:rPr>
                <w:rFonts w:asciiTheme="majorBidi" w:hAnsiTheme="majorBidi" w:cstheme="majorBidi"/>
                <w:spacing w:val="-4"/>
                <w:sz w:val="22"/>
                <w:szCs w:val="22"/>
              </w:rPr>
              <w:t>000</w:t>
            </w:r>
          </w:p>
        </w:tc>
        <w:tc>
          <w:tcPr>
            <w:tcW w:w="39" w:type="pct"/>
          </w:tcPr>
          <w:p w14:paraId="078AFD2E" w14:textId="77777777" w:rsidR="00C1247D" w:rsidRPr="0073563D" w:rsidRDefault="00C1247D" w:rsidP="00C1247D">
            <w:pPr>
              <w:jc w:val="right"/>
              <w:rPr>
                <w:rFonts w:asciiTheme="majorBidi" w:hAnsiTheme="majorBidi" w:cstheme="majorBidi"/>
                <w:spacing w:val="-4"/>
                <w:sz w:val="22"/>
                <w:szCs w:val="22"/>
              </w:rPr>
            </w:pPr>
          </w:p>
        </w:tc>
        <w:tc>
          <w:tcPr>
            <w:tcW w:w="486" w:type="pct"/>
            <w:tcBorders>
              <w:left w:val="nil"/>
              <w:right w:val="nil"/>
            </w:tcBorders>
          </w:tcPr>
          <w:p w14:paraId="44F7A957" w14:textId="77777777" w:rsidR="00C1247D" w:rsidRPr="0073563D" w:rsidRDefault="00C1247D" w:rsidP="00C1247D">
            <w:pPr>
              <w:jc w:val="center"/>
              <w:rPr>
                <w:rFonts w:asciiTheme="majorBidi" w:hAnsiTheme="majorBidi" w:cstheme="majorBidi"/>
                <w:sz w:val="22"/>
                <w:szCs w:val="22"/>
              </w:rPr>
            </w:pPr>
          </w:p>
          <w:p w14:paraId="7A1F7E56" w14:textId="6C284F1C" w:rsidR="00C1247D" w:rsidRPr="0073563D" w:rsidRDefault="00C1247D" w:rsidP="00C1247D">
            <w:pPr>
              <w:jc w:val="center"/>
              <w:rPr>
                <w:rFonts w:asciiTheme="majorBidi" w:hAnsiTheme="majorBidi" w:cstheme="majorBidi"/>
                <w:sz w:val="22"/>
                <w:szCs w:val="22"/>
              </w:rPr>
            </w:pPr>
            <w:r w:rsidRPr="0073563D">
              <w:rPr>
                <w:rFonts w:asciiTheme="majorBidi" w:hAnsiTheme="majorBidi" w:cstheme="majorBidi"/>
                <w:sz w:val="22"/>
                <w:szCs w:val="22"/>
              </w:rPr>
              <w:t>-</w:t>
            </w:r>
          </w:p>
        </w:tc>
        <w:tc>
          <w:tcPr>
            <w:tcW w:w="39" w:type="pct"/>
          </w:tcPr>
          <w:p w14:paraId="253EA507" w14:textId="77777777" w:rsidR="00C1247D" w:rsidRPr="0073563D" w:rsidRDefault="00C1247D" w:rsidP="00C1247D">
            <w:pPr>
              <w:ind w:right="36"/>
              <w:jc w:val="right"/>
              <w:rPr>
                <w:rFonts w:asciiTheme="majorBidi" w:hAnsiTheme="majorBidi" w:cstheme="majorBidi"/>
                <w:sz w:val="22"/>
                <w:szCs w:val="22"/>
                <w:cs/>
              </w:rPr>
            </w:pPr>
          </w:p>
        </w:tc>
        <w:tc>
          <w:tcPr>
            <w:tcW w:w="501" w:type="pct"/>
            <w:tcBorders>
              <w:left w:val="nil"/>
              <w:right w:val="nil"/>
            </w:tcBorders>
          </w:tcPr>
          <w:p w14:paraId="112F0598" w14:textId="77777777" w:rsidR="00C1247D" w:rsidRPr="0073563D" w:rsidRDefault="00C1247D" w:rsidP="00C1247D">
            <w:pPr>
              <w:tabs>
                <w:tab w:val="decimal" w:pos="858"/>
              </w:tabs>
              <w:ind w:right="-228"/>
              <w:jc w:val="thaiDistribute"/>
              <w:rPr>
                <w:rFonts w:ascii="Angsana New" w:hAnsi="Angsana New" w:cs="Angsana New"/>
                <w:sz w:val="22"/>
                <w:szCs w:val="22"/>
              </w:rPr>
            </w:pPr>
          </w:p>
          <w:p w14:paraId="6F4DB3B7" w14:textId="0BA8935C" w:rsidR="00C1247D" w:rsidRPr="0073563D" w:rsidRDefault="006E3D6B" w:rsidP="00C1247D">
            <w:pPr>
              <w:tabs>
                <w:tab w:val="decimal" w:pos="858"/>
              </w:tabs>
              <w:ind w:right="-228"/>
              <w:jc w:val="thaiDistribute"/>
              <w:rPr>
                <w:rFonts w:ascii="Angsana New" w:hAnsi="Angsana New" w:cs="Angsana New"/>
                <w:sz w:val="22"/>
                <w:szCs w:val="22"/>
              </w:rPr>
            </w:pPr>
            <w:r w:rsidRPr="006E3D6B">
              <w:rPr>
                <w:rFonts w:ascii="Angsana New" w:hAnsi="Angsana New" w:cs="Angsana New"/>
                <w:sz w:val="22"/>
                <w:szCs w:val="22"/>
              </w:rPr>
              <w:t>50</w:t>
            </w:r>
            <w:r w:rsidR="00C1247D" w:rsidRPr="0073563D">
              <w:rPr>
                <w:rFonts w:ascii="Angsana New" w:hAnsi="Angsana New" w:cs="Angsana New"/>
                <w:sz w:val="22"/>
                <w:szCs w:val="22"/>
              </w:rPr>
              <w:t>,</w:t>
            </w:r>
            <w:r w:rsidRPr="006E3D6B">
              <w:rPr>
                <w:rFonts w:ascii="Angsana New" w:hAnsi="Angsana New" w:cs="Angsana New"/>
                <w:sz w:val="22"/>
                <w:szCs w:val="22"/>
              </w:rPr>
              <w:t>000</w:t>
            </w:r>
          </w:p>
        </w:tc>
        <w:tc>
          <w:tcPr>
            <w:tcW w:w="737" w:type="pct"/>
          </w:tcPr>
          <w:p w14:paraId="0C1BD79F" w14:textId="77777777" w:rsidR="00C1247D" w:rsidRPr="0073563D" w:rsidRDefault="00C1247D" w:rsidP="00C1247D">
            <w:pPr>
              <w:jc w:val="center"/>
              <w:rPr>
                <w:rFonts w:asciiTheme="majorBidi" w:hAnsiTheme="majorBidi" w:cstheme="majorBidi"/>
                <w:spacing w:val="-4"/>
                <w:sz w:val="22"/>
                <w:szCs w:val="22"/>
              </w:rPr>
            </w:pPr>
          </w:p>
          <w:p w14:paraId="12F459D6" w14:textId="232BA5FC" w:rsidR="00C1247D" w:rsidRPr="0073563D" w:rsidRDefault="00C1247D" w:rsidP="00C1247D">
            <w:pPr>
              <w:jc w:val="center"/>
              <w:rPr>
                <w:rFonts w:asciiTheme="majorBidi" w:hAnsiTheme="majorBidi" w:cstheme="majorBidi"/>
                <w:spacing w:val="-4"/>
                <w:sz w:val="22"/>
                <w:szCs w:val="22"/>
                <w:cs/>
              </w:rPr>
            </w:pPr>
            <w:r w:rsidRPr="0073563D">
              <w:rPr>
                <w:rFonts w:asciiTheme="majorBidi" w:hAnsiTheme="majorBidi" w:cstheme="majorBidi"/>
                <w:spacing w:val="-4"/>
                <w:sz w:val="22"/>
                <w:szCs w:val="22"/>
              </w:rPr>
              <w:t>-</w:t>
            </w:r>
          </w:p>
        </w:tc>
        <w:tc>
          <w:tcPr>
            <w:tcW w:w="743" w:type="pct"/>
          </w:tcPr>
          <w:p w14:paraId="6B50C4FD" w14:textId="77777777" w:rsidR="00C1247D" w:rsidRPr="0073563D" w:rsidRDefault="00C1247D" w:rsidP="00C1247D">
            <w:pPr>
              <w:jc w:val="center"/>
              <w:rPr>
                <w:rFonts w:ascii="Angsana New" w:hAnsi="Angsana New" w:cs="Angsana New"/>
                <w:spacing w:val="-4"/>
                <w:sz w:val="22"/>
                <w:szCs w:val="22"/>
              </w:rPr>
            </w:pPr>
          </w:p>
          <w:p w14:paraId="43271F03" w14:textId="2B637CDE" w:rsidR="00C1247D" w:rsidRPr="0073563D" w:rsidRDefault="00C1247D" w:rsidP="00C1247D">
            <w:pPr>
              <w:jc w:val="center"/>
              <w:rPr>
                <w:rFonts w:ascii="Angsana New" w:hAnsi="Angsana New" w:cs="Angsana New"/>
                <w:spacing w:val="-4"/>
                <w:sz w:val="22"/>
                <w:szCs w:val="22"/>
                <w:cs/>
              </w:rPr>
            </w:pPr>
            <w:r w:rsidRPr="0073563D">
              <w:rPr>
                <w:rFonts w:ascii="Angsana New" w:hAnsi="Angsana New" w:cs="Angsana New"/>
                <w:spacing w:val="-4"/>
                <w:sz w:val="22"/>
                <w:szCs w:val="22"/>
              </w:rPr>
              <w:t>MLR-</w:t>
            </w:r>
            <w:r w:rsidRPr="0073563D">
              <w:rPr>
                <w:rFonts w:ascii="Angsana New" w:hAnsi="Angsana New" w:cs="Angsana New" w:hint="cs"/>
                <w:spacing w:val="-4"/>
                <w:sz w:val="22"/>
                <w:szCs w:val="22"/>
                <w:cs/>
              </w:rPr>
              <w:t xml:space="preserve">ร้อยละ </w:t>
            </w:r>
            <w:r w:rsidR="006E3D6B" w:rsidRPr="006E3D6B">
              <w:rPr>
                <w:rFonts w:ascii="Angsana New" w:hAnsi="Angsana New" w:cs="Angsana New"/>
                <w:spacing w:val="-4"/>
                <w:sz w:val="22"/>
                <w:szCs w:val="22"/>
              </w:rPr>
              <w:t>0</w:t>
            </w:r>
            <w:r w:rsidRPr="0073563D">
              <w:rPr>
                <w:rFonts w:ascii="Angsana New" w:hAnsi="Angsana New" w:cs="Angsana New"/>
                <w:spacing w:val="-4"/>
                <w:sz w:val="22"/>
                <w:szCs w:val="22"/>
              </w:rPr>
              <w:t>.</w:t>
            </w:r>
            <w:r w:rsidR="006E3D6B" w:rsidRPr="006E3D6B">
              <w:rPr>
                <w:rFonts w:ascii="Angsana New" w:hAnsi="Angsana New" w:cs="Angsana New"/>
                <w:spacing w:val="-4"/>
                <w:sz w:val="22"/>
                <w:szCs w:val="22"/>
              </w:rPr>
              <w:t>5</w:t>
            </w:r>
            <w:r w:rsidRPr="0073563D">
              <w:rPr>
                <w:rFonts w:ascii="Angsana New" w:hAnsi="Angsana New" w:cs="Angsana New"/>
                <w:spacing w:val="-4"/>
                <w:sz w:val="22"/>
                <w:szCs w:val="22"/>
              </w:rPr>
              <w:t xml:space="preserve"> </w:t>
            </w:r>
            <w:r w:rsidRPr="0073563D">
              <w:rPr>
                <w:rFonts w:ascii="Angsana New" w:hAnsi="Angsana New" w:cs="Angsana New" w:hint="cs"/>
                <w:spacing w:val="-4"/>
                <w:sz w:val="22"/>
                <w:szCs w:val="22"/>
                <w:cs/>
              </w:rPr>
              <w:t>ต่อปี</w:t>
            </w:r>
          </w:p>
        </w:tc>
        <w:tc>
          <w:tcPr>
            <w:tcW w:w="567" w:type="pct"/>
          </w:tcPr>
          <w:p w14:paraId="3F6794F4" w14:textId="77777777" w:rsidR="00C1247D" w:rsidRPr="0073563D" w:rsidRDefault="00C1247D" w:rsidP="00C1247D">
            <w:pPr>
              <w:ind w:left="12" w:right="89"/>
              <w:jc w:val="center"/>
              <w:rPr>
                <w:rFonts w:asciiTheme="majorBidi" w:hAnsiTheme="majorBidi" w:cstheme="majorBidi"/>
                <w:sz w:val="22"/>
                <w:szCs w:val="22"/>
              </w:rPr>
            </w:pPr>
          </w:p>
          <w:p w14:paraId="4EDD9FBD" w14:textId="03CA300F" w:rsidR="00C1247D" w:rsidRPr="0073563D" w:rsidRDefault="00C1247D" w:rsidP="00C1247D">
            <w:pPr>
              <w:ind w:left="12" w:right="89"/>
              <w:jc w:val="center"/>
              <w:rPr>
                <w:rFonts w:asciiTheme="majorBidi" w:hAnsiTheme="majorBidi" w:cstheme="majorBidi"/>
                <w:sz w:val="22"/>
                <w:szCs w:val="22"/>
                <w:cs/>
              </w:rPr>
            </w:pPr>
            <w:r w:rsidRPr="0073563D">
              <w:rPr>
                <w:rFonts w:asciiTheme="majorBidi" w:hAnsiTheme="majorBidi" w:cstheme="majorBidi" w:hint="cs"/>
                <w:sz w:val="22"/>
                <w:szCs w:val="22"/>
                <w:cs/>
              </w:rPr>
              <w:t>ไม่มี</w:t>
            </w:r>
          </w:p>
        </w:tc>
      </w:tr>
      <w:tr w:rsidR="00C1247D" w:rsidRPr="0073563D" w14:paraId="6E4774E7" w14:textId="77777777">
        <w:tc>
          <w:tcPr>
            <w:tcW w:w="938" w:type="pct"/>
          </w:tcPr>
          <w:p w14:paraId="41A88BAC" w14:textId="77777777" w:rsidR="00C1247D" w:rsidRPr="0073563D" w:rsidRDefault="00C1247D" w:rsidP="00C1247D">
            <w:pPr>
              <w:ind w:left="270" w:hanging="180"/>
              <w:rPr>
                <w:rFonts w:asciiTheme="majorBidi" w:hAnsiTheme="majorBidi" w:cstheme="majorBidi"/>
                <w:spacing w:val="-4"/>
                <w:sz w:val="22"/>
                <w:szCs w:val="22"/>
              </w:rPr>
            </w:pPr>
          </w:p>
        </w:tc>
        <w:tc>
          <w:tcPr>
            <w:tcW w:w="452" w:type="pct"/>
            <w:tcBorders>
              <w:top w:val="single" w:sz="4" w:space="0" w:color="auto"/>
              <w:left w:val="nil"/>
              <w:bottom w:val="double" w:sz="4" w:space="0" w:color="auto"/>
              <w:right w:val="nil"/>
            </w:tcBorders>
          </w:tcPr>
          <w:p w14:paraId="7A031607" w14:textId="6AB2632C" w:rsidR="00C1247D" w:rsidRPr="0073563D" w:rsidRDefault="006E3D6B" w:rsidP="00C1247D">
            <w:pPr>
              <w:tabs>
                <w:tab w:val="decimal" w:pos="711"/>
              </w:tabs>
              <w:ind w:right="-2"/>
              <w:rPr>
                <w:rFonts w:asciiTheme="majorBidi" w:hAnsiTheme="majorBidi" w:cstheme="majorBidi"/>
                <w:spacing w:val="-4"/>
                <w:sz w:val="22"/>
                <w:szCs w:val="22"/>
              </w:rPr>
            </w:pPr>
            <w:r w:rsidRPr="006E3D6B">
              <w:rPr>
                <w:rFonts w:asciiTheme="majorBidi" w:hAnsiTheme="majorBidi" w:cstheme="majorBidi"/>
                <w:spacing w:val="-4"/>
                <w:sz w:val="22"/>
                <w:szCs w:val="22"/>
              </w:rPr>
              <w:t>33</w:t>
            </w:r>
            <w:r w:rsidR="00C1247D" w:rsidRPr="0073563D">
              <w:rPr>
                <w:rFonts w:asciiTheme="majorBidi" w:hAnsiTheme="majorBidi" w:cstheme="majorBidi"/>
                <w:spacing w:val="-4"/>
                <w:sz w:val="22"/>
                <w:szCs w:val="22"/>
              </w:rPr>
              <w:t>,</w:t>
            </w:r>
            <w:r w:rsidRPr="006E3D6B">
              <w:rPr>
                <w:rFonts w:asciiTheme="majorBidi" w:hAnsiTheme="majorBidi" w:cstheme="majorBidi"/>
                <w:spacing w:val="-4"/>
                <w:sz w:val="22"/>
                <w:szCs w:val="22"/>
              </w:rPr>
              <w:t>000</w:t>
            </w:r>
          </w:p>
        </w:tc>
        <w:tc>
          <w:tcPr>
            <w:tcW w:w="40" w:type="pct"/>
          </w:tcPr>
          <w:p w14:paraId="637114DC" w14:textId="77777777" w:rsidR="00C1247D" w:rsidRPr="0073563D" w:rsidRDefault="00C1247D" w:rsidP="00C1247D">
            <w:pPr>
              <w:jc w:val="right"/>
              <w:rPr>
                <w:rFonts w:asciiTheme="majorBidi" w:hAnsiTheme="majorBidi" w:cstheme="majorBidi"/>
                <w:spacing w:val="-4"/>
                <w:sz w:val="22"/>
                <w:szCs w:val="22"/>
              </w:rPr>
            </w:pPr>
          </w:p>
        </w:tc>
        <w:tc>
          <w:tcPr>
            <w:tcW w:w="457" w:type="pct"/>
            <w:tcBorders>
              <w:top w:val="single" w:sz="4" w:space="0" w:color="auto"/>
              <w:left w:val="nil"/>
              <w:bottom w:val="double" w:sz="4" w:space="0" w:color="auto"/>
              <w:right w:val="nil"/>
            </w:tcBorders>
          </w:tcPr>
          <w:p w14:paraId="043A21C1" w14:textId="70FA32E9" w:rsidR="00C1247D" w:rsidRPr="0073563D" w:rsidRDefault="006E3D6B" w:rsidP="00C1247D">
            <w:pPr>
              <w:tabs>
                <w:tab w:val="decimal" w:pos="710"/>
              </w:tabs>
              <w:ind w:right="-228"/>
              <w:rPr>
                <w:rFonts w:asciiTheme="majorBidi" w:hAnsiTheme="majorBidi" w:cstheme="majorBidi"/>
                <w:spacing w:val="-4"/>
                <w:sz w:val="22"/>
                <w:szCs w:val="22"/>
              </w:rPr>
            </w:pPr>
            <w:r w:rsidRPr="006E3D6B">
              <w:rPr>
                <w:rFonts w:asciiTheme="majorBidi" w:hAnsiTheme="majorBidi" w:cstheme="majorBidi"/>
                <w:spacing w:val="-4"/>
                <w:sz w:val="22"/>
                <w:szCs w:val="22"/>
              </w:rPr>
              <w:t>83</w:t>
            </w:r>
            <w:r w:rsidR="00C1247D" w:rsidRPr="0073563D">
              <w:rPr>
                <w:rFonts w:asciiTheme="majorBidi" w:hAnsiTheme="majorBidi" w:cstheme="majorBidi"/>
                <w:spacing w:val="-4"/>
                <w:sz w:val="22"/>
                <w:szCs w:val="22"/>
              </w:rPr>
              <w:t>,</w:t>
            </w:r>
            <w:r w:rsidRPr="006E3D6B">
              <w:rPr>
                <w:rFonts w:asciiTheme="majorBidi" w:hAnsiTheme="majorBidi" w:cstheme="majorBidi"/>
                <w:spacing w:val="-4"/>
                <w:sz w:val="22"/>
                <w:szCs w:val="22"/>
              </w:rPr>
              <w:t>000</w:t>
            </w:r>
          </w:p>
        </w:tc>
        <w:tc>
          <w:tcPr>
            <w:tcW w:w="39" w:type="pct"/>
          </w:tcPr>
          <w:p w14:paraId="452D96D2" w14:textId="77777777" w:rsidR="00C1247D" w:rsidRPr="0073563D" w:rsidRDefault="00C1247D" w:rsidP="00C1247D">
            <w:pPr>
              <w:jc w:val="right"/>
              <w:rPr>
                <w:rFonts w:asciiTheme="majorBidi" w:hAnsiTheme="majorBidi" w:cstheme="majorBidi"/>
                <w:spacing w:val="-4"/>
                <w:sz w:val="22"/>
                <w:szCs w:val="22"/>
              </w:rPr>
            </w:pPr>
          </w:p>
        </w:tc>
        <w:tc>
          <w:tcPr>
            <w:tcW w:w="486" w:type="pct"/>
            <w:tcBorders>
              <w:top w:val="single" w:sz="4" w:space="0" w:color="auto"/>
              <w:left w:val="nil"/>
              <w:bottom w:val="double" w:sz="4" w:space="0" w:color="auto"/>
              <w:right w:val="nil"/>
            </w:tcBorders>
          </w:tcPr>
          <w:p w14:paraId="00FFC87D" w14:textId="1B27EE53" w:rsidR="00C1247D" w:rsidRPr="0073563D" w:rsidRDefault="006E3D6B" w:rsidP="00C1247D">
            <w:pPr>
              <w:tabs>
                <w:tab w:val="decimal" w:pos="786"/>
              </w:tabs>
              <w:ind w:right="48"/>
              <w:rPr>
                <w:rFonts w:asciiTheme="majorBidi" w:hAnsiTheme="majorBidi" w:cstheme="majorBidi"/>
                <w:sz w:val="22"/>
                <w:szCs w:val="22"/>
                <w:cs/>
              </w:rPr>
            </w:pPr>
            <w:r w:rsidRPr="006E3D6B">
              <w:rPr>
                <w:rFonts w:asciiTheme="majorBidi" w:hAnsiTheme="majorBidi" w:cstheme="majorBidi"/>
                <w:sz w:val="22"/>
                <w:szCs w:val="22"/>
              </w:rPr>
              <w:t>32</w:t>
            </w:r>
            <w:r w:rsidR="00C1247D" w:rsidRPr="0073563D">
              <w:rPr>
                <w:rFonts w:asciiTheme="majorBidi" w:hAnsiTheme="majorBidi" w:cstheme="majorBidi"/>
                <w:sz w:val="22"/>
                <w:szCs w:val="22"/>
              </w:rPr>
              <w:t>,</w:t>
            </w:r>
            <w:r w:rsidRPr="006E3D6B">
              <w:rPr>
                <w:rFonts w:asciiTheme="majorBidi" w:hAnsiTheme="majorBidi" w:cstheme="majorBidi"/>
                <w:sz w:val="22"/>
                <w:szCs w:val="22"/>
              </w:rPr>
              <w:t>751</w:t>
            </w:r>
          </w:p>
        </w:tc>
        <w:tc>
          <w:tcPr>
            <w:tcW w:w="39" w:type="pct"/>
          </w:tcPr>
          <w:p w14:paraId="6FBB20D9" w14:textId="77777777" w:rsidR="00C1247D" w:rsidRPr="0073563D" w:rsidRDefault="00C1247D" w:rsidP="00C1247D">
            <w:pPr>
              <w:ind w:right="36"/>
              <w:jc w:val="right"/>
              <w:rPr>
                <w:rFonts w:asciiTheme="majorBidi" w:hAnsiTheme="majorBidi" w:cstheme="majorBidi"/>
                <w:sz w:val="22"/>
                <w:szCs w:val="22"/>
                <w:cs/>
              </w:rPr>
            </w:pPr>
          </w:p>
        </w:tc>
        <w:tc>
          <w:tcPr>
            <w:tcW w:w="501" w:type="pct"/>
            <w:tcBorders>
              <w:top w:val="single" w:sz="4" w:space="0" w:color="auto"/>
              <w:left w:val="nil"/>
              <w:bottom w:val="double" w:sz="4" w:space="0" w:color="auto"/>
              <w:right w:val="nil"/>
            </w:tcBorders>
          </w:tcPr>
          <w:p w14:paraId="78E822EF" w14:textId="4DEF65B8" w:rsidR="00C1247D" w:rsidRPr="0073563D" w:rsidRDefault="006E3D6B" w:rsidP="00C1247D">
            <w:pPr>
              <w:tabs>
                <w:tab w:val="decimal" w:pos="858"/>
              </w:tabs>
              <w:ind w:right="-228"/>
              <w:jc w:val="thaiDistribute"/>
              <w:rPr>
                <w:rFonts w:ascii="Angsana New" w:hAnsi="Angsana New" w:cs="Angsana New"/>
                <w:sz w:val="22"/>
                <w:szCs w:val="22"/>
                <w:cs/>
              </w:rPr>
            </w:pPr>
            <w:r w:rsidRPr="006E3D6B">
              <w:rPr>
                <w:rFonts w:ascii="Angsana New" w:hAnsi="Angsana New" w:cs="Angsana New"/>
                <w:sz w:val="22"/>
                <w:szCs w:val="22"/>
              </w:rPr>
              <w:t>77</w:t>
            </w:r>
            <w:r w:rsidR="00C1247D" w:rsidRPr="0073563D">
              <w:rPr>
                <w:rFonts w:ascii="Angsana New" w:hAnsi="Angsana New" w:cs="Angsana New"/>
                <w:sz w:val="22"/>
                <w:szCs w:val="22"/>
              </w:rPr>
              <w:t>,</w:t>
            </w:r>
            <w:r w:rsidRPr="006E3D6B">
              <w:rPr>
                <w:rFonts w:ascii="Angsana New" w:hAnsi="Angsana New" w:cs="Angsana New"/>
                <w:sz w:val="22"/>
                <w:szCs w:val="22"/>
              </w:rPr>
              <w:t>877</w:t>
            </w:r>
          </w:p>
        </w:tc>
        <w:tc>
          <w:tcPr>
            <w:tcW w:w="737" w:type="pct"/>
          </w:tcPr>
          <w:p w14:paraId="7C912B2C" w14:textId="77777777" w:rsidR="00C1247D" w:rsidRPr="0073563D" w:rsidRDefault="00C1247D" w:rsidP="00C1247D">
            <w:pPr>
              <w:jc w:val="center"/>
              <w:rPr>
                <w:rFonts w:asciiTheme="majorBidi" w:hAnsiTheme="majorBidi" w:cstheme="majorBidi"/>
                <w:spacing w:val="-4"/>
                <w:sz w:val="22"/>
                <w:szCs w:val="22"/>
                <w:cs/>
              </w:rPr>
            </w:pPr>
          </w:p>
        </w:tc>
        <w:tc>
          <w:tcPr>
            <w:tcW w:w="743" w:type="pct"/>
          </w:tcPr>
          <w:p w14:paraId="68323D07" w14:textId="77777777" w:rsidR="00C1247D" w:rsidRPr="0073563D" w:rsidRDefault="00C1247D" w:rsidP="00C1247D">
            <w:pPr>
              <w:jc w:val="center"/>
              <w:rPr>
                <w:rFonts w:asciiTheme="majorBidi" w:hAnsiTheme="majorBidi" w:cstheme="majorBidi"/>
                <w:spacing w:val="-4"/>
                <w:sz w:val="22"/>
                <w:szCs w:val="22"/>
                <w:cs/>
              </w:rPr>
            </w:pPr>
          </w:p>
        </w:tc>
        <w:tc>
          <w:tcPr>
            <w:tcW w:w="567" w:type="pct"/>
          </w:tcPr>
          <w:p w14:paraId="6A5C3418" w14:textId="77777777" w:rsidR="00C1247D" w:rsidRPr="0073563D" w:rsidRDefault="00C1247D" w:rsidP="00C1247D">
            <w:pPr>
              <w:ind w:left="12" w:right="89"/>
              <w:jc w:val="center"/>
              <w:rPr>
                <w:rFonts w:asciiTheme="majorBidi" w:hAnsiTheme="majorBidi" w:cstheme="majorBidi"/>
                <w:sz w:val="22"/>
                <w:szCs w:val="22"/>
                <w:cs/>
              </w:rPr>
            </w:pPr>
          </w:p>
        </w:tc>
      </w:tr>
    </w:tbl>
    <w:p w14:paraId="33E263B4" w14:textId="0E013C1E" w:rsidR="000E5259" w:rsidRPr="0073563D" w:rsidRDefault="000E5259" w:rsidP="002D7C5C">
      <w:pPr>
        <w:spacing w:before="240"/>
        <w:ind w:right="-14" w:firstLine="547"/>
        <w:jc w:val="thaiDistribute"/>
        <w:rPr>
          <w:rFonts w:asciiTheme="majorBidi" w:hAnsiTheme="majorBidi" w:cstheme="majorBidi"/>
          <w:sz w:val="32"/>
          <w:szCs w:val="32"/>
        </w:rPr>
      </w:pPr>
      <w:r w:rsidRPr="0073563D">
        <w:rPr>
          <w:rFonts w:asciiTheme="majorBidi" w:hAnsiTheme="majorBidi" w:cstheme="majorBidi"/>
          <w:b/>
          <w:bCs/>
          <w:spacing w:val="-6"/>
          <w:sz w:val="32"/>
          <w:szCs w:val="32"/>
          <w:cs/>
        </w:rPr>
        <w:t>งบการเงินรวม</w:t>
      </w:r>
    </w:p>
    <w:p w14:paraId="0E966187" w14:textId="431AAC19" w:rsidR="00671693" w:rsidRPr="0073563D" w:rsidRDefault="000E5259" w:rsidP="007D0940">
      <w:pPr>
        <w:spacing w:after="240"/>
        <w:ind w:left="547"/>
        <w:jc w:val="thaiDistribute"/>
        <w:rPr>
          <w:rFonts w:asciiTheme="majorBidi" w:hAnsiTheme="majorBidi" w:cstheme="majorBidi"/>
          <w:sz w:val="32"/>
          <w:szCs w:val="32"/>
        </w:rPr>
      </w:pPr>
      <w:r w:rsidRPr="0073563D">
        <w:rPr>
          <w:rFonts w:asciiTheme="majorBidi" w:hAnsiTheme="majorBidi" w:cstheme="majorBidi"/>
          <w:spacing w:val="-6"/>
          <w:sz w:val="32"/>
          <w:szCs w:val="32"/>
          <w:cs/>
        </w:rPr>
        <w:t xml:space="preserve">ณ วันที่ </w:t>
      </w:r>
      <w:r w:rsidR="006E3D6B" w:rsidRPr="006E3D6B">
        <w:rPr>
          <w:rFonts w:asciiTheme="majorBidi" w:hAnsiTheme="majorBidi" w:cstheme="majorBidi" w:hint="cs"/>
          <w:sz w:val="32"/>
          <w:szCs w:val="32"/>
        </w:rPr>
        <w:t>30</w:t>
      </w:r>
      <w:r w:rsidR="00A6091C" w:rsidRPr="0073563D">
        <w:rPr>
          <w:rFonts w:asciiTheme="majorBidi" w:hAnsiTheme="majorBidi" w:cstheme="majorBidi" w:hint="cs"/>
          <w:sz w:val="32"/>
          <w:szCs w:val="32"/>
          <w:cs/>
        </w:rPr>
        <w:t xml:space="preserve"> มิถุนายน</w:t>
      </w:r>
      <w:r w:rsidR="00543A5F" w:rsidRPr="0073563D">
        <w:rPr>
          <w:rFonts w:asciiTheme="majorBidi" w:hAnsiTheme="majorBidi" w:cstheme="majorBidi" w:hint="cs"/>
          <w:sz w:val="32"/>
          <w:szCs w:val="32"/>
          <w:cs/>
        </w:rPr>
        <w:t xml:space="preserve"> </w:t>
      </w:r>
      <w:r w:rsidR="006E3D6B" w:rsidRPr="006E3D6B">
        <w:rPr>
          <w:rFonts w:asciiTheme="majorBidi" w:hAnsiTheme="majorBidi" w:cstheme="majorBidi" w:hint="cs"/>
          <w:sz w:val="32"/>
          <w:szCs w:val="32"/>
        </w:rPr>
        <w:t>256</w:t>
      </w:r>
      <w:r w:rsidR="006E3D6B" w:rsidRPr="006E3D6B">
        <w:rPr>
          <w:rFonts w:asciiTheme="majorBidi" w:hAnsiTheme="majorBidi" w:cstheme="majorBidi"/>
          <w:sz w:val="32"/>
          <w:szCs w:val="32"/>
        </w:rPr>
        <w:t>8</w:t>
      </w:r>
      <w:r w:rsidR="00D03D9C" w:rsidRPr="0073563D">
        <w:rPr>
          <w:rFonts w:asciiTheme="majorBidi" w:hAnsiTheme="majorBidi" w:cstheme="majorBidi"/>
          <w:sz w:val="32"/>
          <w:szCs w:val="32"/>
        </w:rPr>
        <w:t xml:space="preserve"> </w:t>
      </w:r>
      <w:r w:rsidRPr="0073563D">
        <w:rPr>
          <w:rFonts w:asciiTheme="majorBidi" w:hAnsiTheme="majorBidi" w:cstheme="majorBidi"/>
          <w:spacing w:val="-6"/>
          <w:sz w:val="32"/>
          <w:szCs w:val="32"/>
          <w:cs/>
        </w:rPr>
        <w:t>วงเงินเบิกเกินบัญชี</w:t>
      </w:r>
      <w:r w:rsidRPr="0073563D">
        <w:rPr>
          <w:rFonts w:asciiTheme="majorBidi" w:hAnsiTheme="majorBidi" w:cstheme="majorBidi"/>
          <w:spacing w:val="-4"/>
          <w:sz w:val="32"/>
          <w:szCs w:val="32"/>
          <w:cs/>
        </w:rPr>
        <w:t>ข้างต้น ค้ำประกันโดยการจดจำนองต้นทุนการพัฒนา</w:t>
      </w:r>
      <w:r w:rsidRPr="0073563D">
        <w:rPr>
          <w:rFonts w:asciiTheme="majorBidi" w:hAnsiTheme="majorBidi" w:cstheme="majorBidi"/>
          <w:spacing w:val="4"/>
          <w:sz w:val="32"/>
          <w:szCs w:val="32"/>
          <w:cs/>
        </w:rPr>
        <w:t>โครงการ</w:t>
      </w:r>
      <w:r w:rsidR="004C3778" w:rsidRPr="0073563D">
        <w:rPr>
          <w:rFonts w:asciiTheme="majorBidi" w:hAnsiTheme="majorBidi" w:cstheme="majorBidi"/>
          <w:spacing w:val="4"/>
          <w:sz w:val="32"/>
          <w:szCs w:val="32"/>
          <w:cs/>
        </w:rPr>
        <w:t>ของบริษัท</w:t>
      </w:r>
      <w:r w:rsidR="000010B5" w:rsidRPr="0073563D">
        <w:rPr>
          <w:rFonts w:asciiTheme="majorBidi" w:hAnsiTheme="majorBidi" w:cstheme="majorBidi" w:hint="cs"/>
          <w:spacing w:val="-4"/>
          <w:sz w:val="32"/>
          <w:szCs w:val="32"/>
          <w:cs/>
        </w:rPr>
        <w:t>และ</w:t>
      </w:r>
      <w:r w:rsidR="004C3778" w:rsidRPr="0073563D">
        <w:rPr>
          <w:rFonts w:asciiTheme="majorBidi" w:hAnsiTheme="majorBidi" w:cstheme="majorBidi"/>
          <w:spacing w:val="2"/>
          <w:sz w:val="32"/>
          <w:szCs w:val="32"/>
          <w:cs/>
        </w:rPr>
        <w:t>บริษัทย่อย</w:t>
      </w:r>
      <w:r w:rsidR="004C3778" w:rsidRPr="0073563D">
        <w:rPr>
          <w:rFonts w:asciiTheme="majorBidi" w:hAnsiTheme="majorBidi" w:cstheme="majorBidi"/>
          <w:sz w:val="32"/>
          <w:szCs w:val="32"/>
        </w:rPr>
        <w:t xml:space="preserve"> </w:t>
      </w:r>
      <w:r w:rsidR="00B208F5" w:rsidRPr="0073563D">
        <w:rPr>
          <w:rFonts w:asciiTheme="majorBidi" w:hAnsiTheme="majorBidi" w:cs="Angsana New" w:hint="cs"/>
          <w:sz w:val="32"/>
          <w:szCs w:val="32"/>
          <w:cs/>
        </w:rPr>
        <w:t xml:space="preserve">ที่ดินพร้อมสิ่งปลูกสร้างของบริษัทที่เกี่ยวข้องกัน </w:t>
      </w:r>
      <w:r w:rsidRPr="0073563D">
        <w:rPr>
          <w:rFonts w:asciiTheme="majorBidi" w:hAnsiTheme="majorBidi" w:cstheme="majorBidi"/>
          <w:sz w:val="32"/>
          <w:szCs w:val="32"/>
          <w:cs/>
        </w:rPr>
        <w:t xml:space="preserve">(ดูหมายเหตุข้อ </w:t>
      </w:r>
      <w:r w:rsidR="006E3D6B" w:rsidRPr="006E3D6B">
        <w:rPr>
          <w:rFonts w:asciiTheme="majorBidi" w:hAnsiTheme="majorBidi" w:cstheme="majorBidi"/>
          <w:sz w:val="32"/>
          <w:szCs w:val="32"/>
        </w:rPr>
        <w:t>4</w:t>
      </w:r>
      <w:r w:rsidR="00901AAE" w:rsidRPr="0073563D">
        <w:rPr>
          <w:rFonts w:asciiTheme="majorBidi" w:hAnsiTheme="majorBidi" w:cstheme="majorBidi"/>
          <w:spacing w:val="-8"/>
          <w:sz w:val="32"/>
          <w:szCs w:val="32"/>
        </w:rPr>
        <w:t xml:space="preserve"> </w:t>
      </w:r>
      <w:r w:rsidR="00901AAE" w:rsidRPr="0073563D">
        <w:rPr>
          <w:rFonts w:asciiTheme="majorBidi" w:hAnsiTheme="majorBidi" w:cstheme="majorBidi"/>
          <w:spacing w:val="-8"/>
          <w:sz w:val="32"/>
          <w:szCs w:val="32"/>
          <w:cs/>
        </w:rPr>
        <w:t xml:space="preserve">และข้อ </w:t>
      </w:r>
      <w:r w:rsidR="006E3D6B" w:rsidRPr="006E3D6B">
        <w:rPr>
          <w:rFonts w:asciiTheme="majorBidi" w:hAnsiTheme="majorBidi" w:cstheme="majorBidi"/>
          <w:spacing w:val="-8"/>
          <w:sz w:val="32"/>
          <w:szCs w:val="32"/>
        </w:rPr>
        <w:t>7</w:t>
      </w:r>
      <w:r w:rsidRPr="0073563D">
        <w:rPr>
          <w:rFonts w:asciiTheme="majorBidi" w:hAnsiTheme="majorBidi" w:cstheme="majorBidi"/>
          <w:spacing w:val="-8"/>
          <w:sz w:val="32"/>
          <w:szCs w:val="32"/>
          <w:cs/>
        </w:rPr>
        <w:t xml:space="preserve">) </w:t>
      </w:r>
      <w:r w:rsidR="00B208F5" w:rsidRPr="0073563D">
        <w:rPr>
          <w:rFonts w:asciiTheme="majorBidi" w:hAnsiTheme="majorBidi" w:cstheme="majorBidi" w:hint="cs"/>
          <w:spacing w:val="-8"/>
          <w:sz w:val="32"/>
          <w:szCs w:val="32"/>
          <w:cs/>
        </w:rPr>
        <w:t>รวมถึง</w:t>
      </w:r>
      <w:r w:rsidRPr="0073563D">
        <w:rPr>
          <w:rFonts w:asciiTheme="majorBidi" w:hAnsiTheme="majorBidi" w:cstheme="majorBidi"/>
          <w:spacing w:val="-8"/>
          <w:sz w:val="32"/>
          <w:szCs w:val="32"/>
          <w:cs/>
        </w:rPr>
        <w:t>จดจำนอง</w:t>
      </w:r>
      <w:r w:rsidR="00706052" w:rsidRPr="0073563D">
        <w:rPr>
          <w:rFonts w:asciiTheme="majorBidi" w:hAnsiTheme="majorBidi" w:cstheme="majorBidi"/>
          <w:spacing w:val="-8"/>
          <w:sz w:val="32"/>
          <w:szCs w:val="32"/>
          <w:cs/>
        </w:rPr>
        <w:t>ที่ดิน</w:t>
      </w:r>
      <w:r w:rsidR="00B86D17" w:rsidRPr="0073563D">
        <w:rPr>
          <w:rFonts w:asciiTheme="majorBidi" w:hAnsiTheme="majorBidi" w:cstheme="majorBidi"/>
          <w:spacing w:val="-8"/>
          <w:sz w:val="32"/>
          <w:szCs w:val="32"/>
          <w:cs/>
        </w:rPr>
        <w:t xml:space="preserve"> ที่ดิน</w:t>
      </w:r>
      <w:r w:rsidR="00706052" w:rsidRPr="0073563D">
        <w:rPr>
          <w:rFonts w:asciiTheme="majorBidi" w:hAnsiTheme="majorBidi" w:cstheme="majorBidi"/>
          <w:spacing w:val="-8"/>
          <w:sz w:val="32"/>
          <w:szCs w:val="32"/>
          <w:cs/>
        </w:rPr>
        <w:t>พร้อมสิ่งปลูกสร้าง</w:t>
      </w:r>
      <w:r w:rsidR="00933157" w:rsidRPr="0073563D">
        <w:rPr>
          <w:rFonts w:asciiTheme="majorBidi" w:hAnsiTheme="majorBidi" w:cstheme="majorBidi"/>
          <w:spacing w:val="4"/>
          <w:sz w:val="32"/>
          <w:szCs w:val="32"/>
          <w:cs/>
        </w:rPr>
        <w:t>ของบริษัทย่อย</w:t>
      </w:r>
      <w:r w:rsidR="003149F3" w:rsidRPr="0073563D">
        <w:rPr>
          <w:rFonts w:asciiTheme="majorBidi" w:hAnsiTheme="majorBidi" w:cstheme="majorBidi" w:hint="cs"/>
          <w:spacing w:val="4"/>
          <w:sz w:val="32"/>
          <w:szCs w:val="32"/>
          <w:cs/>
        </w:rPr>
        <w:t>ทางอ้อม</w:t>
      </w:r>
      <w:r w:rsidR="00933157" w:rsidRPr="0073563D">
        <w:rPr>
          <w:rFonts w:asciiTheme="majorBidi" w:hAnsiTheme="majorBidi" w:cstheme="majorBidi"/>
          <w:spacing w:val="4"/>
          <w:sz w:val="32"/>
          <w:szCs w:val="32"/>
          <w:cs/>
        </w:rPr>
        <w:t xml:space="preserve"> </w:t>
      </w:r>
      <w:r w:rsidR="006E3D6B" w:rsidRPr="006E3D6B">
        <w:rPr>
          <w:rFonts w:asciiTheme="majorBidi" w:hAnsiTheme="majorBidi" w:cstheme="majorBidi"/>
          <w:spacing w:val="4"/>
          <w:sz w:val="32"/>
          <w:szCs w:val="32"/>
        </w:rPr>
        <w:t>1</w:t>
      </w:r>
      <w:r w:rsidR="00933157" w:rsidRPr="0073563D">
        <w:rPr>
          <w:rFonts w:asciiTheme="majorBidi" w:hAnsiTheme="majorBidi" w:cstheme="majorBidi"/>
          <w:spacing w:val="4"/>
          <w:sz w:val="32"/>
          <w:szCs w:val="32"/>
          <w:cs/>
        </w:rPr>
        <w:t xml:space="preserve"> </w:t>
      </w:r>
      <w:r w:rsidR="006D5D5D" w:rsidRPr="0073563D">
        <w:rPr>
          <w:rFonts w:asciiTheme="majorBidi" w:hAnsiTheme="majorBidi" w:cstheme="majorBidi" w:hint="cs"/>
          <w:spacing w:val="4"/>
          <w:sz w:val="32"/>
          <w:szCs w:val="32"/>
          <w:cs/>
        </w:rPr>
        <w:t>บริษัท</w:t>
      </w:r>
      <w:r w:rsidRPr="0073563D">
        <w:rPr>
          <w:rFonts w:asciiTheme="majorBidi" w:hAnsiTheme="majorBidi" w:cstheme="majorBidi"/>
          <w:spacing w:val="4"/>
          <w:sz w:val="32"/>
          <w:szCs w:val="32"/>
          <w:cs/>
        </w:rPr>
        <w:t xml:space="preserve"> </w:t>
      </w:r>
      <w:r w:rsidR="00B35EBC" w:rsidRPr="0073563D">
        <w:rPr>
          <w:rFonts w:asciiTheme="majorBidi" w:hAnsiTheme="majorBidi" w:cstheme="majorBidi"/>
          <w:spacing w:val="-12"/>
          <w:sz w:val="32"/>
          <w:szCs w:val="32"/>
          <w:cs/>
        </w:rPr>
        <w:t>(ดูหมายเหตุ</w:t>
      </w:r>
      <w:r w:rsidR="00351FEA" w:rsidRPr="0073563D">
        <w:rPr>
          <w:rFonts w:asciiTheme="majorBidi" w:hAnsiTheme="majorBidi" w:cstheme="majorBidi"/>
          <w:spacing w:val="-12"/>
          <w:sz w:val="32"/>
          <w:szCs w:val="32"/>
          <w:cs/>
        </w:rPr>
        <w:t xml:space="preserve">ข้อ </w:t>
      </w:r>
      <w:r w:rsidR="006E3D6B" w:rsidRPr="006E3D6B">
        <w:rPr>
          <w:rFonts w:asciiTheme="majorBidi" w:hAnsiTheme="majorBidi" w:cstheme="majorBidi"/>
          <w:spacing w:val="-12"/>
          <w:sz w:val="32"/>
          <w:szCs w:val="32"/>
        </w:rPr>
        <w:t>4</w:t>
      </w:r>
      <w:r w:rsidR="00351FEA" w:rsidRPr="0073563D">
        <w:rPr>
          <w:rFonts w:asciiTheme="majorBidi" w:hAnsiTheme="majorBidi" w:cstheme="majorBidi"/>
          <w:spacing w:val="-12"/>
          <w:sz w:val="32"/>
          <w:szCs w:val="32"/>
        </w:rPr>
        <w:t xml:space="preserve"> </w:t>
      </w:r>
      <w:r w:rsidR="009918A2" w:rsidRPr="0073563D">
        <w:rPr>
          <w:rFonts w:asciiTheme="majorBidi" w:hAnsiTheme="majorBidi" w:cstheme="majorBidi"/>
          <w:spacing w:val="-12"/>
          <w:sz w:val="32"/>
          <w:szCs w:val="32"/>
          <w:cs/>
        </w:rPr>
        <w:t>และ</w:t>
      </w:r>
      <w:r w:rsidR="00B35EBC" w:rsidRPr="0073563D">
        <w:rPr>
          <w:rFonts w:asciiTheme="majorBidi" w:hAnsiTheme="majorBidi" w:cstheme="majorBidi"/>
          <w:spacing w:val="-4"/>
          <w:sz w:val="32"/>
          <w:szCs w:val="32"/>
          <w:cs/>
        </w:rPr>
        <w:t xml:space="preserve">ข้อ </w:t>
      </w:r>
      <w:r w:rsidR="006E3D6B" w:rsidRPr="006E3D6B">
        <w:rPr>
          <w:rFonts w:asciiTheme="majorBidi" w:hAnsiTheme="majorBidi" w:cstheme="majorBidi"/>
          <w:spacing w:val="-4"/>
          <w:sz w:val="32"/>
          <w:szCs w:val="32"/>
        </w:rPr>
        <w:t>10</w:t>
      </w:r>
      <w:r w:rsidR="00B35EBC" w:rsidRPr="0073563D">
        <w:rPr>
          <w:rFonts w:asciiTheme="majorBidi" w:hAnsiTheme="majorBidi" w:cstheme="majorBidi"/>
          <w:spacing w:val="-4"/>
          <w:sz w:val="32"/>
          <w:szCs w:val="32"/>
          <w:cs/>
        </w:rPr>
        <w:t xml:space="preserve">) </w:t>
      </w:r>
      <w:r w:rsidR="00F27588" w:rsidRPr="0073563D">
        <w:rPr>
          <w:rFonts w:asciiTheme="majorBidi" w:hAnsiTheme="majorBidi" w:cstheme="majorBidi"/>
          <w:spacing w:val="-4"/>
          <w:sz w:val="32"/>
          <w:szCs w:val="32"/>
          <w:cs/>
        </w:rPr>
        <w:t>และ</w:t>
      </w:r>
      <w:r w:rsidR="00311D8D" w:rsidRPr="0073563D">
        <w:rPr>
          <w:rFonts w:asciiTheme="majorBidi" w:hAnsiTheme="majorBidi" w:cstheme="majorBidi"/>
          <w:spacing w:val="-4"/>
          <w:sz w:val="32"/>
          <w:szCs w:val="32"/>
          <w:cs/>
        </w:rPr>
        <w:t>มี</w:t>
      </w:r>
      <w:r w:rsidR="002A6270" w:rsidRPr="0073563D">
        <w:rPr>
          <w:rFonts w:asciiTheme="majorBidi" w:hAnsiTheme="majorBidi" w:cstheme="majorBidi"/>
          <w:spacing w:val="-4"/>
          <w:sz w:val="32"/>
          <w:szCs w:val="32"/>
          <w:cs/>
        </w:rPr>
        <w:t>เงินฝาก</w:t>
      </w:r>
      <w:r w:rsidR="00F27588" w:rsidRPr="0073563D">
        <w:rPr>
          <w:rFonts w:asciiTheme="majorBidi" w:hAnsiTheme="majorBidi" w:cstheme="majorBidi"/>
          <w:spacing w:val="-4"/>
          <w:sz w:val="32"/>
          <w:szCs w:val="32"/>
          <w:cs/>
        </w:rPr>
        <w:t xml:space="preserve">ประจำ </w:t>
      </w:r>
      <w:r w:rsidR="006E3D6B" w:rsidRPr="006E3D6B">
        <w:rPr>
          <w:rFonts w:asciiTheme="majorBidi" w:hAnsiTheme="majorBidi" w:cstheme="majorBidi"/>
          <w:spacing w:val="-4"/>
          <w:sz w:val="32"/>
          <w:szCs w:val="32"/>
        </w:rPr>
        <w:t>12</w:t>
      </w:r>
      <w:r w:rsidR="00F27588" w:rsidRPr="0073563D">
        <w:rPr>
          <w:rFonts w:asciiTheme="majorBidi" w:hAnsiTheme="majorBidi" w:cstheme="majorBidi"/>
          <w:spacing w:val="-4"/>
          <w:sz w:val="32"/>
          <w:szCs w:val="32"/>
        </w:rPr>
        <w:t xml:space="preserve"> </w:t>
      </w:r>
      <w:r w:rsidR="00C257FC" w:rsidRPr="0073563D">
        <w:rPr>
          <w:rFonts w:asciiTheme="majorBidi" w:hAnsiTheme="majorBidi" w:cstheme="majorBidi"/>
          <w:spacing w:val="-4"/>
          <w:sz w:val="32"/>
          <w:szCs w:val="32"/>
          <w:cs/>
        </w:rPr>
        <w:t>เดือน</w:t>
      </w:r>
      <w:r w:rsidR="00A9612D" w:rsidRPr="0073563D">
        <w:rPr>
          <w:rFonts w:asciiTheme="majorBidi" w:hAnsiTheme="majorBidi" w:cstheme="majorBidi"/>
          <w:spacing w:val="-4"/>
          <w:sz w:val="32"/>
          <w:szCs w:val="32"/>
          <w:cs/>
        </w:rPr>
        <w:t>ของ</w:t>
      </w:r>
      <w:r w:rsidR="00F57ECB" w:rsidRPr="0073563D">
        <w:rPr>
          <w:rFonts w:asciiTheme="majorBidi" w:hAnsiTheme="majorBidi" w:cstheme="majorBidi"/>
          <w:spacing w:val="-4"/>
          <w:sz w:val="32"/>
          <w:szCs w:val="32"/>
          <w:cs/>
        </w:rPr>
        <w:t>บริษัท</w:t>
      </w:r>
      <w:r w:rsidR="002A6270" w:rsidRPr="0073563D">
        <w:rPr>
          <w:rFonts w:asciiTheme="majorBidi" w:hAnsiTheme="majorBidi" w:cstheme="majorBidi"/>
          <w:spacing w:val="-4"/>
          <w:sz w:val="32"/>
          <w:szCs w:val="32"/>
          <w:cs/>
        </w:rPr>
        <w:t>ย่อย</w:t>
      </w:r>
      <w:r w:rsidR="002E11ED" w:rsidRPr="0073563D">
        <w:rPr>
          <w:rFonts w:asciiTheme="majorBidi" w:hAnsiTheme="majorBidi" w:cstheme="majorBidi" w:hint="cs"/>
          <w:spacing w:val="-4"/>
          <w:sz w:val="32"/>
          <w:szCs w:val="32"/>
          <w:cs/>
        </w:rPr>
        <w:t xml:space="preserve"> (ดูหมายเหตุข้อ </w:t>
      </w:r>
      <w:r w:rsidR="006E3D6B" w:rsidRPr="006E3D6B">
        <w:rPr>
          <w:rFonts w:asciiTheme="majorBidi" w:hAnsiTheme="majorBidi" w:cstheme="majorBidi"/>
          <w:spacing w:val="-4"/>
          <w:sz w:val="32"/>
          <w:szCs w:val="32"/>
        </w:rPr>
        <w:t>12</w:t>
      </w:r>
      <w:r w:rsidR="002E11ED" w:rsidRPr="0073563D">
        <w:rPr>
          <w:rFonts w:asciiTheme="majorBidi" w:hAnsiTheme="majorBidi" w:cstheme="majorBidi" w:hint="cs"/>
          <w:spacing w:val="-4"/>
          <w:sz w:val="32"/>
          <w:szCs w:val="32"/>
          <w:cs/>
        </w:rPr>
        <w:t>)</w:t>
      </w:r>
      <w:r w:rsidR="007001B5" w:rsidRPr="0073563D">
        <w:rPr>
          <w:rFonts w:asciiTheme="majorBidi" w:hAnsiTheme="majorBidi" w:cstheme="majorBidi"/>
          <w:spacing w:val="-4"/>
          <w:sz w:val="32"/>
          <w:szCs w:val="32"/>
        </w:rPr>
        <w:t xml:space="preserve"> </w:t>
      </w:r>
      <w:r w:rsidR="007001B5" w:rsidRPr="0073563D">
        <w:rPr>
          <w:rFonts w:asciiTheme="majorBidi" w:hAnsiTheme="majorBidi" w:cstheme="majorBidi" w:hint="cs"/>
          <w:spacing w:val="-4"/>
          <w:sz w:val="32"/>
          <w:szCs w:val="32"/>
          <w:cs/>
        </w:rPr>
        <w:t>และที่ดินพร้อมสิ่งปลูกสร้างของ</w:t>
      </w:r>
      <w:r w:rsidR="007001B5" w:rsidRPr="0073563D">
        <w:rPr>
          <w:rFonts w:asciiTheme="majorBidi" w:hAnsiTheme="majorBidi" w:cstheme="majorBidi" w:hint="cs"/>
          <w:spacing w:val="4"/>
          <w:sz w:val="32"/>
          <w:szCs w:val="32"/>
          <w:cs/>
        </w:rPr>
        <w:t>บริษัทแห่งหนึ่ง</w:t>
      </w:r>
      <w:r w:rsidR="00311D8D" w:rsidRPr="0073563D">
        <w:rPr>
          <w:rFonts w:asciiTheme="majorBidi" w:hAnsiTheme="majorBidi" w:cstheme="majorBidi"/>
          <w:spacing w:val="4"/>
          <w:sz w:val="32"/>
          <w:szCs w:val="32"/>
          <w:cs/>
        </w:rPr>
        <w:t>เป็นหลักประกัน</w:t>
      </w:r>
      <w:r w:rsidR="000519CA" w:rsidRPr="0073563D">
        <w:rPr>
          <w:rFonts w:asciiTheme="majorBidi" w:hAnsiTheme="majorBidi" w:cstheme="majorBidi" w:hint="cs"/>
          <w:spacing w:val="4"/>
          <w:sz w:val="32"/>
          <w:szCs w:val="32"/>
          <w:cs/>
        </w:rPr>
        <w:t xml:space="preserve"> </w:t>
      </w:r>
      <w:r w:rsidR="000519CA" w:rsidRPr="0073563D">
        <w:rPr>
          <w:rFonts w:asciiTheme="majorBidi" w:hAnsiTheme="majorBidi" w:cs="Angsana New" w:hint="cs"/>
          <w:spacing w:val="4"/>
          <w:sz w:val="32"/>
          <w:szCs w:val="32"/>
          <w:cs/>
        </w:rPr>
        <w:t>นอกจากนี้</w:t>
      </w:r>
      <w:r w:rsidR="004C4952" w:rsidRPr="0073563D">
        <w:rPr>
          <w:rFonts w:asciiTheme="majorBidi" w:hAnsiTheme="majorBidi" w:cs="Angsana New" w:hint="cs"/>
          <w:spacing w:val="4"/>
          <w:sz w:val="32"/>
          <w:szCs w:val="32"/>
          <w:cs/>
        </w:rPr>
        <w:t xml:space="preserve">บริษัท </w:t>
      </w:r>
      <w:r w:rsidR="000519CA" w:rsidRPr="0073563D">
        <w:rPr>
          <w:rFonts w:asciiTheme="majorBidi" w:hAnsiTheme="majorBidi" w:cs="Angsana New" w:hint="cs"/>
          <w:spacing w:val="4"/>
          <w:sz w:val="32"/>
          <w:szCs w:val="32"/>
          <w:cs/>
        </w:rPr>
        <w:t>บริษัทย่อย</w:t>
      </w:r>
      <w:r w:rsidR="000519CA" w:rsidRPr="0073563D">
        <w:rPr>
          <w:rFonts w:asciiTheme="majorBidi" w:hAnsiTheme="majorBidi" w:cs="Angsana New"/>
          <w:spacing w:val="4"/>
          <w:sz w:val="32"/>
          <w:szCs w:val="32"/>
          <w:cs/>
        </w:rPr>
        <w:t xml:space="preserve"> </w:t>
      </w:r>
      <w:r w:rsidR="006E3D6B" w:rsidRPr="006E3D6B">
        <w:rPr>
          <w:rFonts w:asciiTheme="majorBidi" w:hAnsiTheme="majorBidi" w:cs="Angsana New"/>
          <w:spacing w:val="4"/>
          <w:sz w:val="32"/>
          <w:szCs w:val="32"/>
        </w:rPr>
        <w:t>1</w:t>
      </w:r>
      <w:r w:rsidR="000519CA" w:rsidRPr="0073563D">
        <w:rPr>
          <w:rFonts w:asciiTheme="majorBidi" w:hAnsiTheme="majorBidi" w:cs="Angsana New"/>
          <w:spacing w:val="4"/>
          <w:sz w:val="32"/>
          <w:szCs w:val="32"/>
          <w:cs/>
        </w:rPr>
        <w:t xml:space="preserve"> </w:t>
      </w:r>
      <w:r w:rsidR="006D5D5D" w:rsidRPr="0073563D">
        <w:rPr>
          <w:rFonts w:asciiTheme="majorBidi" w:hAnsiTheme="majorBidi" w:cs="Angsana New" w:hint="cs"/>
          <w:spacing w:val="4"/>
          <w:sz w:val="32"/>
          <w:szCs w:val="32"/>
          <w:cs/>
        </w:rPr>
        <w:t>บริษัท</w:t>
      </w:r>
      <w:r w:rsidR="000519CA" w:rsidRPr="0073563D">
        <w:rPr>
          <w:rFonts w:asciiTheme="majorBidi" w:hAnsiTheme="majorBidi" w:cs="Angsana New"/>
          <w:spacing w:val="4"/>
          <w:sz w:val="32"/>
          <w:szCs w:val="32"/>
          <w:cs/>
        </w:rPr>
        <w:t xml:space="preserve"> </w:t>
      </w:r>
      <w:r w:rsidR="000519CA" w:rsidRPr="0073563D">
        <w:rPr>
          <w:rFonts w:asciiTheme="majorBidi" w:hAnsiTheme="majorBidi" w:cs="Angsana New" w:hint="cs"/>
          <w:spacing w:val="4"/>
          <w:sz w:val="32"/>
          <w:szCs w:val="32"/>
          <w:cs/>
        </w:rPr>
        <w:t>และกรรมการบริษัท</w:t>
      </w:r>
      <w:r w:rsidR="000519CA" w:rsidRPr="0073563D">
        <w:rPr>
          <w:rFonts w:asciiTheme="majorBidi" w:hAnsiTheme="majorBidi" w:cs="Angsana New"/>
          <w:spacing w:val="4"/>
          <w:sz w:val="32"/>
          <w:szCs w:val="32"/>
          <w:cs/>
        </w:rPr>
        <w:t xml:space="preserve"> </w:t>
      </w:r>
      <w:r w:rsidR="006E3D6B" w:rsidRPr="006E3D6B">
        <w:rPr>
          <w:rFonts w:asciiTheme="majorBidi" w:hAnsiTheme="majorBidi" w:cs="Angsana New"/>
          <w:spacing w:val="4"/>
          <w:sz w:val="32"/>
          <w:szCs w:val="32"/>
        </w:rPr>
        <w:t>1</w:t>
      </w:r>
      <w:r w:rsidR="000519CA" w:rsidRPr="0073563D">
        <w:rPr>
          <w:rFonts w:asciiTheme="majorBidi" w:hAnsiTheme="majorBidi" w:cs="Angsana New"/>
          <w:spacing w:val="4"/>
          <w:sz w:val="32"/>
          <w:szCs w:val="32"/>
          <w:cs/>
        </w:rPr>
        <w:t xml:space="preserve"> </w:t>
      </w:r>
      <w:r w:rsidR="000519CA" w:rsidRPr="0073563D">
        <w:rPr>
          <w:rFonts w:asciiTheme="majorBidi" w:hAnsiTheme="majorBidi" w:cs="Angsana New" w:hint="cs"/>
          <w:spacing w:val="4"/>
          <w:sz w:val="32"/>
          <w:szCs w:val="32"/>
          <w:cs/>
        </w:rPr>
        <w:t>ท่านได้ค้ำประกันวงเงินดังกล่าวในนามนิติบุคคลและส่วนบุคคลเต็มจำนวน</w:t>
      </w:r>
      <w:r w:rsidR="000519CA" w:rsidRPr="0073563D">
        <w:rPr>
          <w:rFonts w:asciiTheme="majorBidi" w:hAnsiTheme="majorBidi" w:cs="Angsana New"/>
          <w:spacing w:val="4"/>
          <w:sz w:val="32"/>
          <w:szCs w:val="32"/>
          <w:cs/>
        </w:rPr>
        <w:t xml:space="preserve"> </w:t>
      </w:r>
      <w:r w:rsidR="000519CA" w:rsidRPr="0073563D">
        <w:rPr>
          <w:rFonts w:asciiTheme="majorBidi" w:hAnsiTheme="majorBidi" w:cs="Angsana New" w:hint="cs"/>
          <w:spacing w:val="4"/>
          <w:sz w:val="32"/>
          <w:szCs w:val="32"/>
          <w:cs/>
        </w:rPr>
        <w:t>ตามลำดับ</w:t>
      </w:r>
      <w:r w:rsidR="008068B3" w:rsidRPr="0073563D">
        <w:rPr>
          <w:rFonts w:asciiTheme="majorBidi" w:hAnsiTheme="majorBidi" w:cs="Angsana New"/>
          <w:spacing w:val="4"/>
          <w:sz w:val="32"/>
          <w:szCs w:val="32"/>
        </w:rPr>
        <w:t xml:space="preserve"> </w:t>
      </w:r>
      <w:r w:rsidR="000A5F71" w:rsidRPr="0073563D">
        <w:rPr>
          <w:rFonts w:asciiTheme="majorBidi" w:hAnsiTheme="majorBidi" w:cstheme="majorBidi" w:hint="cs"/>
          <w:spacing w:val="4"/>
          <w:sz w:val="32"/>
          <w:szCs w:val="32"/>
          <w:cs/>
        </w:rPr>
        <w:t>และ</w:t>
      </w:r>
      <w:r w:rsidR="000A5F71" w:rsidRPr="0073563D">
        <w:rPr>
          <w:rFonts w:asciiTheme="majorBidi" w:hAnsiTheme="majorBidi" w:cstheme="majorBidi" w:hint="cs"/>
          <w:sz w:val="32"/>
          <w:szCs w:val="32"/>
          <w:cs/>
        </w:rPr>
        <w:t>ต้องปฏิบัติตามเงื่อนไขตามที่ระบุไว้ในสัญญาดังกล่าว</w:t>
      </w:r>
      <w:r w:rsidR="00E3239A" w:rsidRPr="0073563D">
        <w:rPr>
          <w:rFonts w:asciiTheme="majorBidi" w:hAnsiTheme="majorBidi" w:cstheme="majorBidi"/>
          <w:sz w:val="32"/>
          <w:szCs w:val="32"/>
        </w:rPr>
        <w:t xml:space="preserve"> </w:t>
      </w:r>
    </w:p>
    <w:p w14:paraId="4794AD3C" w14:textId="77777777" w:rsidR="00EF7C5E" w:rsidRDefault="00EF7C5E">
      <w:pPr>
        <w:rPr>
          <w:rFonts w:asciiTheme="majorBidi" w:hAnsiTheme="majorBidi" w:cstheme="majorBidi"/>
          <w:spacing w:val="-6"/>
          <w:sz w:val="32"/>
          <w:szCs w:val="32"/>
          <w:cs/>
        </w:rPr>
      </w:pPr>
      <w:r>
        <w:rPr>
          <w:rFonts w:asciiTheme="majorBidi" w:hAnsiTheme="majorBidi" w:cstheme="majorBidi"/>
          <w:spacing w:val="-6"/>
          <w:sz w:val="32"/>
          <w:szCs w:val="32"/>
          <w:cs/>
        </w:rPr>
        <w:br w:type="page"/>
      </w:r>
    </w:p>
    <w:p w14:paraId="4B5CB5D3" w14:textId="5BB54552" w:rsidR="00D05012" w:rsidRPr="0073563D" w:rsidRDefault="00D05012" w:rsidP="00D05012">
      <w:pPr>
        <w:spacing w:after="240"/>
        <w:ind w:left="547"/>
        <w:jc w:val="thaiDistribute"/>
        <w:rPr>
          <w:rFonts w:asciiTheme="majorBidi" w:hAnsiTheme="majorBidi" w:cstheme="majorBidi"/>
          <w:sz w:val="32"/>
          <w:szCs w:val="32"/>
        </w:rPr>
      </w:pPr>
      <w:r w:rsidRPr="0073563D">
        <w:rPr>
          <w:rFonts w:asciiTheme="majorBidi" w:hAnsiTheme="majorBidi" w:cstheme="majorBidi"/>
          <w:spacing w:val="-6"/>
          <w:sz w:val="32"/>
          <w:szCs w:val="32"/>
          <w:cs/>
        </w:rPr>
        <w:lastRenderedPageBreak/>
        <w:t xml:space="preserve">ณ วันที่ </w:t>
      </w:r>
      <w:r w:rsidR="006E3D6B" w:rsidRPr="006E3D6B">
        <w:rPr>
          <w:rFonts w:asciiTheme="majorBidi" w:hAnsiTheme="majorBidi" w:cstheme="majorBidi" w:hint="cs"/>
          <w:sz w:val="32"/>
          <w:szCs w:val="32"/>
        </w:rPr>
        <w:t>31</w:t>
      </w:r>
      <w:r w:rsidRPr="0073563D">
        <w:rPr>
          <w:rFonts w:asciiTheme="majorBidi" w:hAnsiTheme="majorBidi" w:cstheme="majorBidi" w:hint="cs"/>
          <w:sz w:val="32"/>
          <w:szCs w:val="32"/>
          <w:cs/>
        </w:rPr>
        <w:t xml:space="preserve"> ธันวาคม </w:t>
      </w:r>
      <w:r w:rsidR="006E3D6B" w:rsidRPr="006E3D6B">
        <w:rPr>
          <w:rFonts w:asciiTheme="majorBidi" w:hAnsiTheme="majorBidi" w:cstheme="majorBidi" w:hint="cs"/>
          <w:sz w:val="32"/>
          <w:szCs w:val="32"/>
        </w:rPr>
        <w:t>256</w:t>
      </w:r>
      <w:r w:rsidR="006E3D6B" w:rsidRPr="006E3D6B">
        <w:rPr>
          <w:rFonts w:asciiTheme="majorBidi" w:hAnsiTheme="majorBidi" w:cstheme="majorBidi"/>
          <w:sz w:val="32"/>
          <w:szCs w:val="32"/>
        </w:rPr>
        <w:t>7</w:t>
      </w:r>
      <w:r w:rsidRPr="0073563D">
        <w:rPr>
          <w:rFonts w:asciiTheme="majorBidi" w:hAnsiTheme="majorBidi" w:cstheme="majorBidi"/>
          <w:sz w:val="32"/>
          <w:szCs w:val="32"/>
        </w:rPr>
        <w:t xml:space="preserve"> </w:t>
      </w:r>
      <w:r w:rsidRPr="0073563D">
        <w:rPr>
          <w:rFonts w:asciiTheme="majorBidi" w:hAnsiTheme="majorBidi" w:cstheme="majorBidi"/>
          <w:spacing w:val="-6"/>
          <w:sz w:val="32"/>
          <w:szCs w:val="32"/>
          <w:cs/>
        </w:rPr>
        <w:t>วงเงินเบิกเกินบัญชี</w:t>
      </w:r>
      <w:r w:rsidRPr="0073563D">
        <w:rPr>
          <w:rFonts w:asciiTheme="majorBidi" w:hAnsiTheme="majorBidi" w:cstheme="majorBidi" w:hint="cs"/>
          <w:spacing w:val="-4"/>
          <w:sz w:val="32"/>
          <w:szCs w:val="32"/>
          <w:cs/>
        </w:rPr>
        <w:t>และวงเงินกู้ยืมระยะสั้นจากสถาบันการเงิน</w:t>
      </w:r>
      <w:r w:rsidRPr="0073563D">
        <w:rPr>
          <w:rFonts w:asciiTheme="majorBidi" w:hAnsiTheme="majorBidi" w:cstheme="majorBidi"/>
          <w:spacing w:val="-4"/>
          <w:sz w:val="32"/>
          <w:szCs w:val="32"/>
          <w:cs/>
        </w:rPr>
        <w:t>ข้างต้น ค้ำประกันโดยการจดจำนองต้นทุนการพัฒนา</w:t>
      </w:r>
      <w:r w:rsidRPr="0073563D">
        <w:rPr>
          <w:rFonts w:asciiTheme="majorBidi" w:hAnsiTheme="majorBidi" w:cstheme="majorBidi"/>
          <w:spacing w:val="4"/>
          <w:sz w:val="32"/>
          <w:szCs w:val="32"/>
          <w:cs/>
        </w:rPr>
        <w:t>โครงการของบริษัท</w:t>
      </w:r>
      <w:r w:rsidRPr="0073563D">
        <w:rPr>
          <w:rFonts w:asciiTheme="majorBidi" w:hAnsiTheme="majorBidi" w:cstheme="majorBidi" w:hint="cs"/>
          <w:spacing w:val="-4"/>
          <w:sz w:val="32"/>
          <w:szCs w:val="32"/>
          <w:cs/>
        </w:rPr>
        <w:t>และ</w:t>
      </w:r>
      <w:r w:rsidRPr="0073563D">
        <w:rPr>
          <w:rFonts w:asciiTheme="majorBidi" w:hAnsiTheme="majorBidi" w:cstheme="majorBidi"/>
          <w:spacing w:val="2"/>
          <w:sz w:val="32"/>
          <w:szCs w:val="32"/>
          <w:cs/>
        </w:rPr>
        <w:t>บริษัทย่อย</w:t>
      </w:r>
      <w:r w:rsidRPr="0073563D">
        <w:rPr>
          <w:rFonts w:asciiTheme="majorBidi" w:hAnsiTheme="majorBidi" w:cstheme="majorBidi"/>
          <w:sz w:val="32"/>
          <w:szCs w:val="32"/>
        </w:rPr>
        <w:t xml:space="preserve"> </w:t>
      </w:r>
      <w:r w:rsidRPr="0073563D">
        <w:rPr>
          <w:rFonts w:asciiTheme="majorBidi" w:hAnsiTheme="majorBidi" w:cs="Angsana New" w:hint="cs"/>
          <w:sz w:val="32"/>
          <w:szCs w:val="32"/>
          <w:cs/>
        </w:rPr>
        <w:t>ที่ดินพร้อมสิ่งปลูกสร้างของ</w:t>
      </w:r>
      <w:r w:rsidRPr="0073563D">
        <w:rPr>
          <w:rFonts w:asciiTheme="majorBidi" w:hAnsiTheme="majorBidi" w:cs="Angsana New" w:hint="cs"/>
          <w:spacing w:val="4"/>
          <w:sz w:val="32"/>
          <w:szCs w:val="32"/>
          <w:cs/>
        </w:rPr>
        <w:t xml:space="preserve">บริษัทที่เกี่ยวข้องกัน </w:t>
      </w:r>
      <w:r w:rsidRPr="0073563D">
        <w:rPr>
          <w:rFonts w:asciiTheme="majorBidi" w:hAnsiTheme="majorBidi" w:cstheme="majorBidi"/>
          <w:spacing w:val="4"/>
          <w:sz w:val="32"/>
          <w:szCs w:val="32"/>
          <w:cs/>
        </w:rPr>
        <w:t xml:space="preserve">(ดูหมายเหตุข้อ </w:t>
      </w:r>
      <w:r w:rsidR="006E3D6B" w:rsidRPr="006E3D6B">
        <w:rPr>
          <w:rFonts w:asciiTheme="majorBidi" w:hAnsiTheme="majorBidi" w:cstheme="majorBidi"/>
          <w:spacing w:val="4"/>
          <w:sz w:val="32"/>
          <w:szCs w:val="32"/>
        </w:rPr>
        <w:t>4</w:t>
      </w:r>
      <w:r w:rsidRPr="0073563D">
        <w:rPr>
          <w:rFonts w:asciiTheme="majorBidi" w:hAnsiTheme="majorBidi" w:cstheme="majorBidi"/>
          <w:spacing w:val="4"/>
          <w:sz w:val="32"/>
          <w:szCs w:val="32"/>
        </w:rPr>
        <w:t xml:space="preserve"> </w:t>
      </w:r>
      <w:r w:rsidRPr="0073563D">
        <w:rPr>
          <w:rFonts w:asciiTheme="majorBidi" w:hAnsiTheme="majorBidi" w:cstheme="majorBidi"/>
          <w:spacing w:val="4"/>
          <w:sz w:val="32"/>
          <w:szCs w:val="32"/>
          <w:cs/>
        </w:rPr>
        <w:t xml:space="preserve">และข้อ </w:t>
      </w:r>
      <w:r w:rsidR="006E3D6B" w:rsidRPr="006E3D6B">
        <w:rPr>
          <w:rFonts w:asciiTheme="majorBidi" w:hAnsiTheme="majorBidi" w:cstheme="majorBidi"/>
          <w:spacing w:val="4"/>
          <w:sz w:val="32"/>
          <w:szCs w:val="32"/>
        </w:rPr>
        <w:t>7</w:t>
      </w:r>
      <w:r w:rsidRPr="0073563D">
        <w:rPr>
          <w:rFonts w:asciiTheme="majorBidi" w:hAnsiTheme="majorBidi" w:cstheme="majorBidi"/>
          <w:spacing w:val="4"/>
          <w:sz w:val="32"/>
          <w:szCs w:val="32"/>
          <w:cs/>
        </w:rPr>
        <w:t xml:space="preserve">) </w:t>
      </w:r>
      <w:r w:rsidRPr="0073563D">
        <w:rPr>
          <w:rFonts w:asciiTheme="majorBidi" w:hAnsiTheme="majorBidi" w:cstheme="majorBidi" w:hint="cs"/>
          <w:spacing w:val="4"/>
          <w:sz w:val="32"/>
          <w:szCs w:val="32"/>
          <w:cs/>
        </w:rPr>
        <w:t>รวมถึง</w:t>
      </w:r>
      <w:r w:rsidRPr="0073563D">
        <w:rPr>
          <w:rFonts w:asciiTheme="majorBidi" w:hAnsiTheme="majorBidi" w:cstheme="majorBidi"/>
          <w:spacing w:val="4"/>
          <w:sz w:val="32"/>
          <w:szCs w:val="32"/>
          <w:cs/>
        </w:rPr>
        <w:t>จดจำนองที่ดิน ที่ดินพร้อมสิ่งปลูกสร้างของ</w:t>
      </w:r>
      <w:r w:rsidRPr="0073563D">
        <w:rPr>
          <w:rFonts w:asciiTheme="majorBidi" w:hAnsiTheme="majorBidi" w:cstheme="majorBidi"/>
          <w:sz w:val="32"/>
          <w:szCs w:val="32"/>
          <w:cs/>
        </w:rPr>
        <w:t>บริษัทย่อย</w:t>
      </w:r>
      <w:r w:rsidRPr="0073563D">
        <w:rPr>
          <w:rFonts w:asciiTheme="majorBidi" w:hAnsiTheme="majorBidi" w:cstheme="majorBidi" w:hint="cs"/>
          <w:sz w:val="32"/>
          <w:szCs w:val="32"/>
          <w:cs/>
        </w:rPr>
        <w:t>ทางอ้อม</w:t>
      </w:r>
      <w:r w:rsidRPr="0073563D">
        <w:rPr>
          <w:rFonts w:asciiTheme="majorBidi" w:hAnsiTheme="majorBidi" w:cstheme="majorBidi"/>
          <w:sz w:val="32"/>
          <w:szCs w:val="32"/>
          <w:cs/>
        </w:rPr>
        <w:t xml:space="preserve"> </w:t>
      </w:r>
      <w:r w:rsidR="006E3D6B" w:rsidRPr="006E3D6B">
        <w:rPr>
          <w:rFonts w:asciiTheme="majorBidi" w:hAnsiTheme="majorBidi" w:cstheme="majorBidi"/>
          <w:sz w:val="32"/>
          <w:szCs w:val="32"/>
        </w:rPr>
        <w:t>2</w:t>
      </w:r>
      <w:r w:rsidRPr="0073563D">
        <w:rPr>
          <w:rFonts w:asciiTheme="majorBidi" w:hAnsiTheme="majorBidi" w:cstheme="majorBidi"/>
          <w:sz w:val="32"/>
          <w:szCs w:val="32"/>
          <w:cs/>
        </w:rPr>
        <w:t xml:space="preserve"> </w:t>
      </w:r>
      <w:r w:rsidRPr="0073563D">
        <w:rPr>
          <w:rFonts w:asciiTheme="majorBidi" w:hAnsiTheme="majorBidi" w:cstheme="majorBidi" w:hint="cs"/>
          <w:sz w:val="32"/>
          <w:szCs w:val="32"/>
          <w:cs/>
        </w:rPr>
        <w:t>บริษัท</w:t>
      </w:r>
      <w:r w:rsidRPr="0073563D">
        <w:rPr>
          <w:rFonts w:asciiTheme="majorBidi" w:hAnsiTheme="majorBidi" w:cstheme="majorBidi"/>
          <w:sz w:val="32"/>
          <w:szCs w:val="32"/>
          <w:cs/>
        </w:rPr>
        <w:t xml:space="preserve"> (ดูหมายเหตุข้อ </w:t>
      </w:r>
      <w:r w:rsidR="006E3D6B" w:rsidRPr="006E3D6B">
        <w:rPr>
          <w:rFonts w:asciiTheme="majorBidi" w:hAnsiTheme="majorBidi" w:cstheme="majorBidi"/>
          <w:sz w:val="32"/>
          <w:szCs w:val="32"/>
        </w:rPr>
        <w:t>4</w:t>
      </w:r>
      <w:r w:rsidRPr="0073563D">
        <w:rPr>
          <w:rFonts w:asciiTheme="majorBidi" w:hAnsiTheme="majorBidi" w:cstheme="majorBidi"/>
          <w:sz w:val="32"/>
          <w:szCs w:val="32"/>
        </w:rPr>
        <w:t xml:space="preserve"> </w:t>
      </w:r>
      <w:r w:rsidRPr="0073563D">
        <w:rPr>
          <w:rFonts w:asciiTheme="majorBidi" w:hAnsiTheme="majorBidi" w:cstheme="majorBidi"/>
          <w:sz w:val="32"/>
          <w:szCs w:val="32"/>
          <w:cs/>
        </w:rPr>
        <w:t xml:space="preserve">และข้อ </w:t>
      </w:r>
      <w:r w:rsidR="006E3D6B" w:rsidRPr="006E3D6B">
        <w:rPr>
          <w:rFonts w:asciiTheme="majorBidi" w:hAnsiTheme="majorBidi" w:cstheme="majorBidi"/>
          <w:sz w:val="32"/>
          <w:szCs w:val="32"/>
        </w:rPr>
        <w:t>10</w:t>
      </w:r>
      <w:r w:rsidRPr="0073563D">
        <w:rPr>
          <w:rFonts w:asciiTheme="majorBidi" w:hAnsiTheme="majorBidi" w:cstheme="majorBidi"/>
          <w:sz w:val="32"/>
          <w:szCs w:val="32"/>
          <w:cs/>
        </w:rPr>
        <w:t xml:space="preserve">) และมีเงินฝากประจำ </w:t>
      </w:r>
      <w:r w:rsidR="006E3D6B" w:rsidRPr="006E3D6B">
        <w:rPr>
          <w:rFonts w:asciiTheme="majorBidi" w:hAnsiTheme="majorBidi" w:cstheme="majorBidi"/>
          <w:sz w:val="32"/>
          <w:szCs w:val="32"/>
        </w:rPr>
        <w:t>12</w:t>
      </w:r>
      <w:r w:rsidRPr="0073563D">
        <w:rPr>
          <w:rFonts w:asciiTheme="majorBidi" w:hAnsiTheme="majorBidi" w:cstheme="majorBidi"/>
          <w:sz w:val="32"/>
          <w:szCs w:val="32"/>
        </w:rPr>
        <w:t xml:space="preserve"> </w:t>
      </w:r>
      <w:r w:rsidRPr="0073563D">
        <w:rPr>
          <w:rFonts w:asciiTheme="majorBidi" w:hAnsiTheme="majorBidi" w:cstheme="majorBidi"/>
          <w:sz w:val="32"/>
          <w:szCs w:val="32"/>
          <w:cs/>
        </w:rPr>
        <w:t>เดือนของบริษัทย่อย</w:t>
      </w:r>
      <w:r w:rsidRPr="0073563D">
        <w:rPr>
          <w:rFonts w:asciiTheme="majorBidi" w:hAnsiTheme="majorBidi" w:cstheme="majorBidi" w:hint="cs"/>
          <w:spacing w:val="2"/>
          <w:sz w:val="32"/>
          <w:szCs w:val="32"/>
          <w:cs/>
        </w:rPr>
        <w:t xml:space="preserve"> (ดู</w:t>
      </w:r>
      <w:r w:rsidRPr="0073563D">
        <w:rPr>
          <w:rFonts w:asciiTheme="majorBidi" w:hAnsiTheme="majorBidi" w:cstheme="majorBidi" w:hint="cs"/>
          <w:spacing w:val="-4"/>
          <w:sz w:val="32"/>
          <w:szCs w:val="32"/>
          <w:cs/>
        </w:rPr>
        <w:t xml:space="preserve">หมายเหตุข้อ </w:t>
      </w:r>
      <w:r w:rsidR="006E3D6B" w:rsidRPr="006E3D6B">
        <w:rPr>
          <w:rFonts w:asciiTheme="majorBidi" w:hAnsiTheme="majorBidi" w:cstheme="majorBidi"/>
          <w:spacing w:val="-4"/>
          <w:sz w:val="32"/>
          <w:szCs w:val="32"/>
        </w:rPr>
        <w:t>12</w:t>
      </w:r>
      <w:r w:rsidRPr="0073563D">
        <w:rPr>
          <w:rFonts w:asciiTheme="majorBidi" w:hAnsiTheme="majorBidi" w:cstheme="majorBidi" w:hint="cs"/>
          <w:spacing w:val="-4"/>
          <w:sz w:val="32"/>
          <w:szCs w:val="32"/>
          <w:cs/>
        </w:rPr>
        <w:t>)</w:t>
      </w:r>
      <w:r w:rsidRPr="0073563D">
        <w:rPr>
          <w:rFonts w:asciiTheme="majorBidi" w:hAnsiTheme="majorBidi" w:cstheme="majorBidi"/>
          <w:spacing w:val="-4"/>
          <w:sz w:val="32"/>
          <w:szCs w:val="32"/>
        </w:rPr>
        <w:t xml:space="preserve"> </w:t>
      </w:r>
      <w:r w:rsidRPr="0073563D">
        <w:rPr>
          <w:rFonts w:asciiTheme="majorBidi" w:hAnsiTheme="majorBidi" w:cstheme="majorBidi" w:hint="cs"/>
          <w:spacing w:val="-4"/>
          <w:sz w:val="32"/>
          <w:szCs w:val="32"/>
          <w:cs/>
        </w:rPr>
        <w:t>และที่ดินพร้อมสิ่งปลูกสร้างของ</w:t>
      </w:r>
      <w:r w:rsidRPr="0073563D">
        <w:rPr>
          <w:rFonts w:asciiTheme="majorBidi" w:hAnsiTheme="majorBidi" w:cstheme="majorBidi" w:hint="cs"/>
          <w:spacing w:val="4"/>
          <w:sz w:val="32"/>
          <w:szCs w:val="32"/>
          <w:cs/>
        </w:rPr>
        <w:t>บริษัทแห่งหนึ่ง</w:t>
      </w:r>
      <w:r w:rsidRPr="0073563D">
        <w:rPr>
          <w:rFonts w:asciiTheme="majorBidi" w:hAnsiTheme="majorBidi" w:cstheme="majorBidi"/>
          <w:spacing w:val="4"/>
          <w:sz w:val="32"/>
          <w:szCs w:val="32"/>
          <w:cs/>
        </w:rPr>
        <w:t>เป็นหลักประกัน</w:t>
      </w:r>
      <w:r w:rsidRPr="0073563D">
        <w:rPr>
          <w:rFonts w:asciiTheme="majorBidi" w:hAnsiTheme="majorBidi" w:cstheme="majorBidi" w:hint="cs"/>
          <w:spacing w:val="4"/>
          <w:sz w:val="32"/>
          <w:szCs w:val="32"/>
          <w:cs/>
        </w:rPr>
        <w:t xml:space="preserve"> </w:t>
      </w:r>
      <w:r w:rsidRPr="0073563D">
        <w:rPr>
          <w:rFonts w:asciiTheme="majorBidi" w:hAnsiTheme="majorBidi" w:cs="Angsana New" w:hint="cs"/>
          <w:spacing w:val="4"/>
          <w:sz w:val="32"/>
          <w:szCs w:val="32"/>
          <w:cs/>
        </w:rPr>
        <w:t>นอกจากนี้บริษัท บริษัทย่อย</w:t>
      </w:r>
      <w:r w:rsidRPr="0073563D">
        <w:rPr>
          <w:rFonts w:asciiTheme="majorBidi" w:hAnsiTheme="majorBidi" w:cs="Angsana New"/>
          <w:spacing w:val="4"/>
          <w:sz w:val="32"/>
          <w:szCs w:val="32"/>
          <w:cs/>
        </w:rPr>
        <w:t xml:space="preserve"> </w:t>
      </w:r>
      <w:r w:rsidR="006E3D6B" w:rsidRPr="006E3D6B">
        <w:rPr>
          <w:rFonts w:asciiTheme="majorBidi" w:hAnsiTheme="majorBidi" w:cs="Angsana New"/>
          <w:spacing w:val="4"/>
          <w:sz w:val="32"/>
          <w:szCs w:val="32"/>
        </w:rPr>
        <w:t>1</w:t>
      </w:r>
      <w:r w:rsidRPr="0073563D">
        <w:rPr>
          <w:rFonts w:asciiTheme="majorBidi" w:hAnsiTheme="majorBidi" w:cs="Angsana New"/>
          <w:spacing w:val="4"/>
          <w:sz w:val="32"/>
          <w:szCs w:val="32"/>
          <w:cs/>
        </w:rPr>
        <w:t xml:space="preserve"> </w:t>
      </w:r>
      <w:r w:rsidRPr="0073563D">
        <w:rPr>
          <w:rFonts w:asciiTheme="majorBidi" w:hAnsiTheme="majorBidi" w:cs="Angsana New" w:hint="cs"/>
          <w:spacing w:val="4"/>
          <w:sz w:val="32"/>
          <w:szCs w:val="32"/>
          <w:cs/>
        </w:rPr>
        <w:t>บริษัท</w:t>
      </w:r>
      <w:r w:rsidRPr="0073563D">
        <w:rPr>
          <w:rFonts w:asciiTheme="majorBidi" w:hAnsiTheme="majorBidi" w:cs="Angsana New"/>
          <w:spacing w:val="4"/>
          <w:sz w:val="32"/>
          <w:szCs w:val="32"/>
          <w:cs/>
        </w:rPr>
        <w:t xml:space="preserve"> </w:t>
      </w:r>
      <w:r w:rsidRPr="0073563D">
        <w:rPr>
          <w:rFonts w:asciiTheme="majorBidi" w:hAnsiTheme="majorBidi" w:cs="Angsana New" w:hint="cs"/>
          <w:spacing w:val="4"/>
          <w:sz w:val="32"/>
          <w:szCs w:val="32"/>
          <w:cs/>
        </w:rPr>
        <w:t>และกรรมการบริษัท</w:t>
      </w:r>
      <w:r w:rsidRPr="0073563D">
        <w:rPr>
          <w:rFonts w:asciiTheme="majorBidi" w:hAnsiTheme="majorBidi" w:cs="Angsana New"/>
          <w:spacing w:val="4"/>
          <w:sz w:val="32"/>
          <w:szCs w:val="32"/>
          <w:cs/>
        </w:rPr>
        <w:t xml:space="preserve"> </w:t>
      </w:r>
      <w:r w:rsidR="006E3D6B" w:rsidRPr="006E3D6B">
        <w:rPr>
          <w:rFonts w:asciiTheme="majorBidi" w:hAnsiTheme="majorBidi" w:cs="Angsana New"/>
          <w:spacing w:val="4"/>
          <w:sz w:val="32"/>
          <w:szCs w:val="32"/>
        </w:rPr>
        <w:t>1</w:t>
      </w:r>
      <w:r w:rsidRPr="0073563D">
        <w:rPr>
          <w:rFonts w:asciiTheme="majorBidi" w:hAnsiTheme="majorBidi" w:cs="Angsana New"/>
          <w:spacing w:val="4"/>
          <w:sz w:val="32"/>
          <w:szCs w:val="32"/>
          <w:cs/>
        </w:rPr>
        <w:t xml:space="preserve"> </w:t>
      </w:r>
      <w:r w:rsidRPr="0073563D">
        <w:rPr>
          <w:rFonts w:asciiTheme="majorBidi" w:hAnsiTheme="majorBidi" w:cs="Angsana New" w:hint="cs"/>
          <w:spacing w:val="4"/>
          <w:sz w:val="32"/>
          <w:szCs w:val="32"/>
          <w:cs/>
        </w:rPr>
        <w:t>ท่านได้ค้ำประกันวงเงินดังกล่าวในนามนิติบุคคลและส่วนบุคคลเต็มจำนวน</w:t>
      </w:r>
      <w:r w:rsidRPr="0073563D">
        <w:rPr>
          <w:rFonts w:asciiTheme="majorBidi" w:hAnsiTheme="majorBidi" w:cs="Angsana New"/>
          <w:spacing w:val="4"/>
          <w:sz w:val="32"/>
          <w:szCs w:val="32"/>
          <w:cs/>
        </w:rPr>
        <w:t xml:space="preserve"> </w:t>
      </w:r>
      <w:r w:rsidRPr="0073563D">
        <w:rPr>
          <w:rFonts w:asciiTheme="majorBidi" w:hAnsiTheme="majorBidi" w:cs="Angsana New" w:hint="cs"/>
          <w:spacing w:val="4"/>
          <w:sz w:val="32"/>
          <w:szCs w:val="32"/>
          <w:cs/>
        </w:rPr>
        <w:t>ตามลำดับ</w:t>
      </w:r>
      <w:r w:rsidRPr="0073563D">
        <w:rPr>
          <w:rFonts w:asciiTheme="majorBidi" w:hAnsiTheme="majorBidi" w:cs="Angsana New"/>
          <w:spacing w:val="4"/>
          <w:sz w:val="32"/>
          <w:szCs w:val="32"/>
        </w:rPr>
        <w:t xml:space="preserve"> </w:t>
      </w:r>
      <w:r w:rsidRPr="0073563D">
        <w:rPr>
          <w:rFonts w:asciiTheme="majorBidi" w:hAnsiTheme="majorBidi" w:cstheme="majorBidi" w:hint="cs"/>
          <w:spacing w:val="4"/>
          <w:sz w:val="32"/>
          <w:szCs w:val="32"/>
          <w:cs/>
        </w:rPr>
        <w:t>และ</w:t>
      </w:r>
      <w:r w:rsidRPr="0073563D">
        <w:rPr>
          <w:rFonts w:asciiTheme="majorBidi" w:hAnsiTheme="majorBidi" w:cstheme="majorBidi" w:hint="cs"/>
          <w:sz w:val="32"/>
          <w:szCs w:val="32"/>
          <w:cs/>
        </w:rPr>
        <w:t>ต้องปฏิบัติตามเงื่อนไขตามที่ระบุไว้ในสัญญาดังกล่าว</w:t>
      </w:r>
      <w:r w:rsidRPr="0073563D">
        <w:rPr>
          <w:rFonts w:asciiTheme="majorBidi" w:hAnsiTheme="majorBidi" w:cstheme="majorBidi"/>
          <w:sz w:val="32"/>
          <w:szCs w:val="32"/>
        </w:rPr>
        <w:t xml:space="preserve"> </w:t>
      </w:r>
    </w:p>
    <w:p w14:paraId="5B45B319" w14:textId="289AE7FC" w:rsidR="005D5AB3" w:rsidRPr="0073563D" w:rsidRDefault="005D5AB3" w:rsidP="005D5AB3">
      <w:pPr>
        <w:spacing w:before="240" w:after="240"/>
        <w:ind w:left="547"/>
        <w:jc w:val="thaiDistribute"/>
        <w:rPr>
          <w:rFonts w:ascii="Angsana New" w:hAnsi="Angsana New" w:cs="Angsana New"/>
          <w:spacing w:val="-4"/>
          <w:sz w:val="32"/>
          <w:szCs w:val="32"/>
          <w:cs/>
        </w:rPr>
      </w:pPr>
      <w:r w:rsidRPr="0073563D">
        <w:rPr>
          <w:rFonts w:ascii="Angsana New" w:hAnsi="Angsana New" w:cs="Angsana New" w:hint="cs"/>
          <w:spacing w:val="-8"/>
          <w:sz w:val="32"/>
          <w:szCs w:val="32"/>
          <w:cs/>
        </w:rPr>
        <w:t xml:space="preserve">ณ วันที่ </w:t>
      </w:r>
      <w:r w:rsidR="006E3D6B" w:rsidRPr="006E3D6B">
        <w:rPr>
          <w:rFonts w:asciiTheme="majorBidi" w:hAnsiTheme="majorBidi" w:cstheme="majorBidi" w:hint="cs"/>
          <w:sz w:val="32"/>
          <w:szCs w:val="32"/>
        </w:rPr>
        <w:t>30</w:t>
      </w:r>
      <w:r w:rsidR="00A6091C" w:rsidRPr="0073563D">
        <w:rPr>
          <w:rFonts w:asciiTheme="majorBidi" w:hAnsiTheme="majorBidi" w:cstheme="majorBidi" w:hint="cs"/>
          <w:sz w:val="32"/>
          <w:szCs w:val="32"/>
          <w:cs/>
        </w:rPr>
        <w:t xml:space="preserve"> มิถุนายน </w:t>
      </w:r>
      <w:r w:rsidR="006E3D6B" w:rsidRPr="006E3D6B">
        <w:rPr>
          <w:rFonts w:ascii="Angsana New" w:hAnsi="Angsana New" w:cs="Angsana New"/>
          <w:spacing w:val="-8"/>
          <w:sz w:val="32"/>
          <w:szCs w:val="32"/>
        </w:rPr>
        <w:t>2568</w:t>
      </w:r>
      <w:r w:rsidRPr="0073563D">
        <w:rPr>
          <w:rFonts w:ascii="Angsana New" w:hAnsi="Angsana New" w:cs="Angsana New"/>
          <w:spacing w:val="-8"/>
          <w:sz w:val="32"/>
          <w:szCs w:val="32"/>
        </w:rPr>
        <w:t xml:space="preserve"> </w:t>
      </w:r>
      <w:r w:rsidR="0060404E" w:rsidRPr="0073563D">
        <w:rPr>
          <w:rFonts w:ascii="Angsana New" w:hAnsi="Angsana New" w:cs="Angsana New"/>
          <w:spacing w:val="-8"/>
          <w:sz w:val="32"/>
          <w:szCs w:val="32"/>
          <w:cs/>
        </w:rPr>
        <w:t>และ</w:t>
      </w:r>
      <w:r w:rsidR="0060404E" w:rsidRPr="0073563D">
        <w:rPr>
          <w:rFonts w:ascii="Angsana New" w:hAnsi="Angsana New" w:cs="Angsana New" w:hint="cs"/>
          <w:spacing w:val="-8"/>
          <w:sz w:val="32"/>
          <w:szCs w:val="32"/>
          <w:cs/>
        </w:rPr>
        <w:t xml:space="preserve">วันที่ </w:t>
      </w:r>
      <w:r w:rsidR="006E3D6B" w:rsidRPr="006E3D6B">
        <w:rPr>
          <w:rFonts w:ascii="Angsana New" w:hAnsi="Angsana New" w:cs="Angsana New"/>
          <w:spacing w:val="-8"/>
          <w:sz w:val="32"/>
          <w:szCs w:val="32"/>
        </w:rPr>
        <w:t>31</w:t>
      </w:r>
      <w:r w:rsidR="0060404E" w:rsidRPr="0073563D">
        <w:rPr>
          <w:rFonts w:ascii="Angsana New" w:hAnsi="Angsana New" w:cs="Angsana New"/>
          <w:spacing w:val="-8"/>
          <w:sz w:val="32"/>
          <w:szCs w:val="32"/>
        </w:rPr>
        <w:t xml:space="preserve"> </w:t>
      </w:r>
      <w:r w:rsidR="0060404E" w:rsidRPr="0073563D">
        <w:rPr>
          <w:rFonts w:ascii="Angsana New" w:hAnsi="Angsana New" w:cs="Angsana New" w:hint="cs"/>
          <w:spacing w:val="-8"/>
          <w:sz w:val="32"/>
          <w:szCs w:val="32"/>
          <w:cs/>
        </w:rPr>
        <w:t>ธันวาคม</w:t>
      </w:r>
      <w:r w:rsidR="0060404E" w:rsidRPr="0073563D">
        <w:rPr>
          <w:rFonts w:ascii="Angsana New" w:hAnsi="Angsana New" w:cs="Angsana New"/>
          <w:spacing w:val="-8"/>
          <w:sz w:val="32"/>
          <w:szCs w:val="32"/>
          <w:cs/>
        </w:rPr>
        <w:t xml:space="preserve"> </w:t>
      </w:r>
      <w:r w:rsidR="006E3D6B" w:rsidRPr="006E3D6B">
        <w:rPr>
          <w:rFonts w:ascii="Angsana New" w:hAnsi="Angsana New" w:cs="Angsana New"/>
          <w:spacing w:val="-8"/>
          <w:sz w:val="32"/>
          <w:szCs w:val="32"/>
        </w:rPr>
        <w:t>2567</w:t>
      </w:r>
      <w:r w:rsidR="0060404E" w:rsidRPr="0073563D">
        <w:rPr>
          <w:rFonts w:ascii="Angsana New" w:hAnsi="Angsana New" w:cs="Angsana New" w:hint="cs"/>
          <w:spacing w:val="-8"/>
          <w:sz w:val="32"/>
          <w:szCs w:val="32"/>
          <w:cs/>
        </w:rPr>
        <w:t xml:space="preserve"> </w:t>
      </w:r>
      <w:r w:rsidRPr="0073563D">
        <w:rPr>
          <w:rFonts w:ascii="Angsana New" w:hAnsi="Angsana New" w:cs="Angsana New" w:hint="cs"/>
          <w:spacing w:val="-8"/>
          <w:sz w:val="32"/>
          <w:szCs w:val="32"/>
          <w:cs/>
        </w:rPr>
        <w:t>กลุ่มบริษัทมียอดคงเหลือสำหรับวงเงินที่ยังไม่เบิกใช้</w:t>
      </w:r>
      <w:r w:rsidRPr="0073563D">
        <w:rPr>
          <w:rFonts w:ascii="Angsana New" w:hAnsi="Angsana New" w:cs="Angsana New" w:hint="cs"/>
          <w:sz w:val="32"/>
          <w:szCs w:val="32"/>
          <w:cs/>
        </w:rPr>
        <w:t>จากสถาบันการเงิน</w:t>
      </w:r>
      <w:r w:rsidR="006B43BB" w:rsidRPr="0073563D">
        <w:rPr>
          <w:rFonts w:ascii="Angsana New" w:hAnsi="Angsana New" w:cs="Angsana New" w:hint="cs"/>
          <w:sz w:val="32"/>
          <w:szCs w:val="32"/>
          <w:cs/>
        </w:rPr>
        <w:t xml:space="preserve">จำนวน </w:t>
      </w:r>
      <w:r w:rsidR="006E3D6B" w:rsidRPr="006E3D6B">
        <w:rPr>
          <w:rFonts w:ascii="Angsana New" w:hAnsi="Angsana New" w:cs="Angsana New"/>
          <w:sz w:val="32"/>
          <w:szCs w:val="32"/>
        </w:rPr>
        <w:t>10</w:t>
      </w:r>
      <w:r w:rsidR="00C77C11" w:rsidRPr="0073563D">
        <w:rPr>
          <w:rFonts w:ascii="Angsana New" w:hAnsi="Angsana New" w:cs="Angsana New"/>
          <w:sz w:val="32"/>
          <w:szCs w:val="32"/>
        </w:rPr>
        <w:t>.</w:t>
      </w:r>
      <w:r w:rsidR="006E3D6B" w:rsidRPr="006E3D6B">
        <w:rPr>
          <w:rFonts w:ascii="Angsana New" w:hAnsi="Angsana New" w:cs="Angsana New"/>
          <w:sz w:val="32"/>
          <w:szCs w:val="32"/>
        </w:rPr>
        <w:t>92</w:t>
      </w:r>
      <w:r w:rsidR="006B43BB" w:rsidRPr="0073563D">
        <w:rPr>
          <w:rFonts w:ascii="Angsana New" w:hAnsi="Angsana New" w:cs="Angsana New"/>
          <w:sz w:val="32"/>
          <w:szCs w:val="32"/>
        </w:rPr>
        <w:t xml:space="preserve"> </w:t>
      </w:r>
      <w:r w:rsidR="006B43BB" w:rsidRPr="0073563D">
        <w:rPr>
          <w:rFonts w:ascii="Angsana New" w:hAnsi="Angsana New" w:cs="Angsana New" w:hint="cs"/>
          <w:sz w:val="32"/>
          <w:szCs w:val="32"/>
          <w:cs/>
        </w:rPr>
        <w:t>ล้านบาท</w:t>
      </w:r>
      <w:r w:rsidR="00255714">
        <w:rPr>
          <w:rFonts w:ascii="Angsana New" w:hAnsi="Angsana New" w:cs="Angsana New" w:hint="cs"/>
          <w:sz w:val="32"/>
          <w:szCs w:val="32"/>
          <w:cs/>
        </w:rPr>
        <w:t xml:space="preserve"> </w:t>
      </w:r>
      <w:r w:rsidR="006B43BB" w:rsidRPr="0073563D">
        <w:rPr>
          <w:rFonts w:ascii="Angsana New" w:hAnsi="Angsana New" w:cs="Angsana New" w:hint="cs"/>
          <w:sz w:val="32"/>
          <w:szCs w:val="32"/>
          <w:cs/>
        </w:rPr>
        <w:t xml:space="preserve">และ </w:t>
      </w:r>
      <w:r w:rsidR="006E3D6B" w:rsidRPr="006E3D6B">
        <w:rPr>
          <w:rFonts w:ascii="Angsana New" w:hAnsi="Angsana New" w:cs="Angsana New"/>
          <w:sz w:val="32"/>
          <w:szCs w:val="32"/>
        </w:rPr>
        <w:t>15</w:t>
      </w:r>
      <w:r w:rsidR="00FD04D6" w:rsidRPr="0073563D">
        <w:rPr>
          <w:rFonts w:ascii="Angsana New" w:hAnsi="Angsana New" w:cs="Angsana New"/>
          <w:sz w:val="32"/>
          <w:szCs w:val="32"/>
        </w:rPr>
        <w:t>.</w:t>
      </w:r>
      <w:r w:rsidR="006E3D6B" w:rsidRPr="006E3D6B">
        <w:rPr>
          <w:rFonts w:ascii="Angsana New" w:hAnsi="Angsana New" w:cs="Angsana New"/>
          <w:sz w:val="32"/>
          <w:szCs w:val="32"/>
        </w:rPr>
        <w:t>76</w:t>
      </w:r>
      <w:r w:rsidR="002A1FE2" w:rsidRPr="0073563D">
        <w:rPr>
          <w:rFonts w:ascii="Angsana New" w:hAnsi="Angsana New" w:cs="Angsana New"/>
          <w:sz w:val="32"/>
          <w:szCs w:val="32"/>
        </w:rPr>
        <w:t xml:space="preserve"> </w:t>
      </w:r>
      <w:r w:rsidR="002A1FE2" w:rsidRPr="0073563D">
        <w:rPr>
          <w:rFonts w:ascii="Angsana New" w:hAnsi="Angsana New" w:cs="Angsana New" w:hint="cs"/>
          <w:sz w:val="32"/>
          <w:szCs w:val="32"/>
          <w:cs/>
        </w:rPr>
        <w:t>ล้านบาท ตามลำดับ</w:t>
      </w:r>
    </w:p>
    <w:p w14:paraId="1F628359" w14:textId="4DDFC385" w:rsidR="000E5259" w:rsidRPr="0073563D" w:rsidRDefault="000E5259" w:rsidP="00AD4D49">
      <w:pPr>
        <w:spacing w:before="240"/>
        <w:ind w:right="-14" w:firstLine="547"/>
        <w:jc w:val="thaiDistribute"/>
        <w:rPr>
          <w:rFonts w:asciiTheme="majorBidi" w:hAnsiTheme="majorBidi" w:cstheme="majorBidi"/>
          <w:sz w:val="32"/>
          <w:szCs w:val="32"/>
          <w:cs/>
        </w:rPr>
      </w:pPr>
      <w:r w:rsidRPr="0073563D">
        <w:rPr>
          <w:rFonts w:asciiTheme="majorBidi" w:hAnsiTheme="majorBidi" w:cstheme="majorBidi"/>
          <w:b/>
          <w:bCs/>
          <w:spacing w:val="-6"/>
          <w:sz w:val="32"/>
          <w:szCs w:val="32"/>
          <w:cs/>
        </w:rPr>
        <w:t>งบการเงิน</w:t>
      </w:r>
      <w:r w:rsidR="007601B9" w:rsidRPr="0073563D">
        <w:rPr>
          <w:rFonts w:asciiTheme="majorBidi" w:hAnsiTheme="majorBidi" w:cstheme="majorBidi"/>
          <w:b/>
          <w:bCs/>
          <w:spacing w:val="-6"/>
          <w:sz w:val="32"/>
          <w:szCs w:val="32"/>
          <w:cs/>
        </w:rPr>
        <w:t>เฉพาะกิจการ</w:t>
      </w:r>
    </w:p>
    <w:p w14:paraId="3C859B83" w14:textId="6B72BB53" w:rsidR="007E0006" w:rsidRPr="0073563D" w:rsidRDefault="0061087D" w:rsidP="002A72D4">
      <w:pPr>
        <w:spacing w:after="240"/>
        <w:ind w:left="547"/>
        <w:jc w:val="thaiDistribute"/>
        <w:rPr>
          <w:rFonts w:ascii="Angsana New" w:hAnsi="Angsana New" w:cs="Angsana New"/>
          <w:spacing w:val="-4"/>
          <w:sz w:val="32"/>
          <w:szCs w:val="32"/>
        </w:rPr>
      </w:pPr>
      <w:r w:rsidRPr="0073563D">
        <w:rPr>
          <w:rFonts w:asciiTheme="majorBidi" w:hAnsiTheme="majorBidi" w:cstheme="majorBidi"/>
          <w:spacing w:val="-6"/>
          <w:sz w:val="32"/>
          <w:szCs w:val="32"/>
          <w:cs/>
        </w:rPr>
        <w:t xml:space="preserve">ณ วันที่ </w:t>
      </w:r>
      <w:r w:rsidR="006E3D6B" w:rsidRPr="006E3D6B">
        <w:rPr>
          <w:rFonts w:asciiTheme="majorBidi" w:hAnsiTheme="majorBidi" w:cstheme="majorBidi" w:hint="cs"/>
          <w:sz w:val="32"/>
          <w:szCs w:val="32"/>
        </w:rPr>
        <w:t>30</w:t>
      </w:r>
      <w:r w:rsidR="00A6091C" w:rsidRPr="0073563D">
        <w:rPr>
          <w:rFonts w:asciiTheme="majorBidi" w:hAnsiTheme="majorBidi" w:cstheme="majorBidi" w:hint="cs"/>
          <w:sz w:val="32"/>
          <w:szCs w:val="32"/>
          <w:cs/>
        </w:rPr>
        <w:t xml:space="preserve"> มิถุนายน </w:t>
      </w:r>
      <w:r w:rsidR="006E3D6B" w:rsidRPr="006E3D6B">
        <w:rPr>
          <w:rFonts w:asciiTheme="majorBidi" w:hAnsiTheme="majorBidi" w:cstheme="majorBidi" w:hint="cs"/>
          <w:sz w:val="32"/>
          <w:szCs w:val="32"/>
        </w:rPr>
        <w:t>256</w:t>
      </w:r>
      <w:r w:rsidR="006E3D6B" w:rsidRPr="006E3D6B">
        <w:rPr>
          <w:rFonts w:asciiTheme="majorBidi" w:hAnsiTheme="majorBidi" w:cstheme="majorBidi"/>
          <w:sz w:val="32"/>
          <w:szCs w:val="32"/>
        </w:rPr>
        <w:t>8</w:t>
      </w:r>
      <w:r w:rsidRPr="0073563D">
        <w:rPr>
          <w:rFonts w:asciiTheme="majorBidi" w:hAnsiTheme="majorBidi" w:cstheme="majorBidi"/>
          <w:spacing w:val="-6"/>
          <w:sz w:val="32"/>
          <w:szCs w:val="32"/>
          <w:cs/>
        </w:rPr>
        <w:t xml:space="preserve"> </w:t>
      </w:r>
      <w:r w:rsidRPr="0073563D">
        <w:rPr>
          <w:rFonts w:ascii="Angsana New" w:hAnsi="Angsana New" w:cs="Angsana New" w:hint="cs"/>
          <w:spacing w:val="-4"/>
          <w:sz w:val="32"/>
          <w:szCs w:val="32"/>
          <w:cs/>
        </w:rPr>
        <w:t>วงเงินเบิกเกินบัญชีข้างต้น</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ค้ำประกันโดยการจดจำนองต้นทุนการพัฒนาโครงการของบริษัทและบริษัทย่อย</w:t>
      </w:r>
      <w:r w:rsidR="00B060E5"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ที่ดินพร้อมสิ่งปลูกสร้างของบริษัทที่เกี่ยวข้องกัน</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ดูหมายเหตุข้อ</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4</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และข้อ</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7</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นอกจากนี้</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กรรมการบริษัท</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1</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ท่านได้ค้ำประกันวงเงินดังกล่าวในนามส่วนบุคคลเต็มจำนวน</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และต้องปฏิบัติตามเงื่อนไขตามที่ระบุไว้ในสัญญาดังกล่าว</w:t>
      </w:r>
      <w:r w:rsidR="00E3239A" w:rsidRPr="0073563D">
        <w:rPr>
          <w:rFonts w:ascii="Angsana New" w:hAnsi="Angsana New" w:cs="Angsana New"/>
          <w:spacing w:val="-4"/>
          <w:sz w:val="32"/>
          <w:szCs w:val="32"/>
        </w:rPr>
        <w:t xml:space="preserve"> </w:t>
      </w:r>
    </w:p>
    <w:p w14:paraId="1069CF05" w14:textId="11245F72" w:rsidR="007157E9" w:rsidRPr="0073563D" w:rsidRDefault="007157E9" w:rsidP="007157E9">
      <w:pPr>
        <w:spacing w:after="240"/>
        <w:ind w:left="547"/>
        <w:jc w:val="thaiDistribute"/>
        <w:rPr>
          <w:rFonts w:ascii="Angsana New" w:hAnsi="Angsana New" w:cs="Angsana New"/>
          <w:spacing w:val="-4"/>
          <w:sz w:val="32"/>
          <w:szCs w:val="32"/>
        </w:rPr>
      </w:pPr>
      <w:r w:rsidRPr="0073563D">
        <w:rPr>
          <w:rFonts w:asciiTheme="majorBidi" w:hAnsiTheme="majorBidi" w:cstheme="majorBidi"/>
          <w:spacing w:val="-6"/>
          <w:sz w:val="32"/>
          <w:szCs w:val="32"/>
          <w:cs/>
        </w:rPr>
        <w:t xml:space="preserve">ณ วันที่ </w:t>
      </w:r>
      <w:r w:rsidR="006E3D6B" w:rsidRPr="006E3D6B">
        <w:rPr>
          <w:rFonts w:asciiTheme="majorBidi" w:hAnsiTheme="majorBidi" w:cstheme="majorBidi"/>
          <w:spacing w:val="-6"/>
          <w:sz w:val="32"/>
          <w:szCs w:val="32"/>
        </w:rPr>
        <w:t>31</w:t>
      </w:r>
      <w:r w:rsidRPr="0073563D">
        <w:rPr>
          <w:rFonts w:asciiTheme="majorBidi" w:hAnsiTheme="majorBidi" w:cstheme="majorBidi"/>
          <w:spacing w:val="-6"/>
          <w:sz w:val="32"/>
          <w:szCs w:val="32"/>
        </w:rPr>
        <w:t xml:space="preserve"> </w:t>
      </w:r>
      <w:r w:rsidRPr="0073563D">
        <w:rPr>
          <w:rFonts w:asciiTheme="majorBidi" w:hAnsiTheme="majorBidi" w:cstheme="majorBidi"/>
          <w:spacing w:val="-6"/>
          <w:sz w:val="32"/>
          <w:szCs w:val="32"/>
          <w:cs/>
        </w:rPr>
        <w:t xml:space="preserve">ธันวาคม </w:t>
      </w:r>
      <w:r w:rsidR="006E3D6B" w:rsidRPr="006E3D6B">
        <w:rPr>
          <w:rFonts w:asciiTheme="majorBidi" w:hAnsiTheme="majorBidi" w:cstheme="majorBidi"/>
          <w:spacing w:val="-6"/>
          <w:sz w:val="32"/>
          <w:szCs w:val="32"/>
        </w:rPr>
        <w:t>2567</w:t>
      </w:r>
      <w:r w:rsidRPr="0073563D">
        <w:rPr>
          <w:rFonts w:asciiTheme="majorBidi" w:hAnsiTheme="majorBidi" w:cstheme="majorBidi"/>
          <w:spacing w:val="-6"/>
          <w:sz w:val="32"/>
          <w:szCs w:val="32"/>
        </w:rPr>
        <w:t xml:space="preserve"> </w:t>
      </w:r>
      <w:r w:rsidR="00D05012" w:rsidRPr="0073563D">
        <w:rPr>
          <w:rFonts w:ascii="Angsana New" w:hAnsi="Angsana New" w:cs="Angsana New" w:hint="cs"/>
          <w:spacing w:val="-4"/>
          <w:sz w:val="32"/>
          <w:szCs w:val="32"/>
          <w:cs/>
        </w:rPr>
        <w:t>วงเงินเบิกเกินบัญชีและวงเงินกู้ยืมระยะสั้นจากสถาบันการเงินข้างต้น</w:t>
      </w:r>
      <w:r w:rsidR="00D05012" w:rsidRPr="0073563D">
        <w:rPr>
          <w:rFonts w:ascii="Angsana New" w:hAnsi="Angsana New" w:cs="Angsana New"/>
          <w:spacing w:val="-4"/>
          <w:sz w:val="32"/>
          <w:szCs w:val="32"/>
          <w:cs/>
        </w:rPr>
        <w:t xml:space="preserve"> </w:t>
      </w:r>
      <w:r w:rsidR="00D05012" w:rsidRPr="0073563D">
        <w:rPr>
          <w:rFonts w:ascii="Angsana New" w:hAnsi="Angsana New" w:cs="Angsana New" w:hint="cs"/>
          <w:spacing w:val="-4"/>
          <w:sz w:val="32"/>
          <w:szCs w:val="32"/>
          <w:cs/>
        </w:rPr>
        <w:t>ค้ำประกันโดยการจดจำนองต้นทุนการพัฒนาโครงการของบริษัทและบริษัทย่อย</w:t>
      </w:r>
      <w:r w:rsidR="00D05012" w:rsidRPr="0073563D">
        <w:rPr>
          <w:rFonts w:ascii="Angsana New" w:hAnsi="Angsana New" w:cs="Angsana New"/>
          <w:spacing w:val="-4"/>
          <w:sz w:val="32"/>
          <w:szCs w:val="32"/>
        </w:rPr>
        <w:t xml:space="preserve"> </w:t>
      </w:r>
      <w:r w:rsidR="00D05012" w:rsidRPr="0073563D">
        <w:rPr>
          <w:rFonts w:ascii="Angsana New" w:hAnsi="Angsana New" w:cs="Angsana New" w:hint="cs"/>
          <w:spacing w:val="-4"/>
          <w:sz w:val="32"/>
          <w:szCs w:val="32"/>
          <w:cs/>
        </w:rPr>
        <w:t>ที่ดินพร้อมสิ่งปลูกสร้างของบริษัทที่เกี่ยวข้องกัน</w:t>
      </w:r>
      <w:r w:rsidR="00D05012" w:rsidRPr="0073563D">
        <w:rPr>
          <w:rFonts w:ascii="Angsana New" w:hAnsi="Angsana New" w:cs="Angsana New"/>
          <w:spacing w:val="-4"/>
          <w:sz w:val="32"/>
          <w:szCs w:val="32"/>
          <w:cs/>
        </w:rPr>
        <w:t xml:space="preserve"> (</w:t>
      </w:r>
      <w:r w:rsidR="00D05012" w:rsidRPr="0073563D">
        <w:rPr>
          <w:rFonts w:ascii="Angsana New" w:hAnsi="Angsana New" w:cs="Angsana New" w:hint="cs"/>
          <w:spacing w:val="-4"/>
          <w:sz w:val="32"/>
          <w:szCs w:val="32"/>
          <w:cs/>
        </w:rPr>
        <w:t>ดูหมายเหตุข้อ</w:t>
      </w:r>
      <w:r w:rsidR="00D05012"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4</w:t>
      </w:r>
      <w:r w:rsidR="00D05012" w:rsidRPr="0073563D">
        <w:rPr>
          <w:rFonts w:ascii="Angsana New" w:hAnsi="Angsana New" w:cs="Angsana New"/>
          <w:spacing w:val="-4"/>
          <w:sz w:val="32"/>
          <w:szCs w:val="32"/>
        </w:rPr>
        <w:t xml:space="preserve"> </w:t>
      </w:r>
      <w:r w:rsidR="00D05012" w:rsidRPr="0073563D">
        <w:rPr>
          <w:rFonts w:ascii="Angsana New" w:hAnsi="Angsana New" w:cs="Angsana New" w:hint="cs"/>
          <w:spacing w:val="-4"/>
          <w:sz w:val="32"/>
          <w:szCs w:val="32"/>
          <w:cs/>
        </w:rPr>
        <w:t>และข้อ</w:t>
      </w:r>
      <w:r w:rsidR="00D05012"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7</w:t>
      </w:r>
      <w:r w:rsidR="00D05012" w:rsidRPr="0073563D">
        <w:rPr>
          <w:rFonts w:ascii="Angsana New" w:hAnsi="Angsana New" w:cs="Angsana New"/>
          <w:spacing w:val="-4"/>
          <w:sz w:val="32"/>
          <w:szCs w:val="32"/>
        </w:rPr>
        <w:t xml:space="preserve">) </w:t>
      </w:r>
      <w:r w:rsidR="00D05012" w:rsidRPr="0073563D">
        <w:rPr>
          <w:rFonts w:ascii="Angsana New" w:hAnsi="Angsana New" w:cs="Angsana New" w:hint="cs"/>
          <w:spacing w:val="-4"/>
          <w:sz w:val="32"/>
          <w:szCs w:val="32"/>
          <w:cs/>
        </w:rPr>
        <w:t>นอกจากนี้</w:t>
      </w:r>
      <w:r w:rsidR="00D05012" w:rsidRPr="0073563D">
        <w:rPr>
          <w:rFonts w:ascii="Angsana New" w:hAnsi="Angsana New" w:cs="Angsana New"/>
          <w:spacing w:val="-4"/>
          <w:sz w:val="32"/>
          <w:szCs w:val="32"/>
          <w:cs/>
        </w:rPr>
        <w:t xml:space="preserve"> </w:t>
      </w:r>
      <w:r w:rsidR="00D05012" w:rsidRPr="0073563D">
        <w:rPr>
          <w:rFonts w:ascii="Angsana New" w:hAnsi="Angsana New" w:cs="Angsana New" w:hint="cs"/>
          <w:spacing w:val="-4"/>
          <w:sz w:val="32"/>
          <w:szCs w:val="32"/>
          <w:cs/>
        </w:rPr>
        <w:t>กรรมการบริษัท</w:t>
      </w:r>
      <w:r w:rsidR="00D05012"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1</w:t>
      </w:r>
      <w:r w:rsidR="00D05012" w:rsidRPr="0073563D">
        <w:rPr>
          <w:rFonts w:ascii="Angsana New" w:hAnsi="Angsana New" w:cs="Angsana New"/>
          <w:spacing w:val="-4"/>
          <w:sz w:val="32"/>
          <w:szCs w:val="32"/>
        </w:rPr>
        <w:t xml:space="preserve"> </w:t>
      </w:r>
      <w:r w:rsidR="00D05012" w:rsidRPr="0073563D">
        <w:rPr>
          <w:rFonts w:ascii="Angsana New" w:hAnsi="Angsana New" w:cs="Angsana New" w:hint="cs"/>
          <w:spacing w:val="-4"/>
          <w:sz w:val="32"/>
          <w:szCs w:val="32"/>
          <w:cs/>
        </w:rPr>
        <w:t>ท่านได้ค้ำประกันวงเงินดังกล่าวในนามส่วนบุคคลเต็มจำนวน</w:t>
      </w:r>
      <w:r w:rsidR="00D05012" w:rsidRPr="0073563D">
        <w:rPr>
          <w:rFonts w:ascii="Angsana New" w:hAnsi="Angsana New" w:cs="Angsana New"/>
          <w:spacing w:val="-4"/>
          <w:sz w:val="32"/>
          <w:szCs w:val="32"/>
          <w:cs/>
        </w:rPr>
        <w:t xml:space="preserve"> </w:t>
      </w:r>
      <w:r w:rsidR="00D05012" w:rsidRPr="0073563D">
        <w:rPr>
          <w:rFonts w:ascii="Angsana New" w:hAnsi="Angsana New" w:cs="Angsana New" w:hint="cs"/>
          <w:spacing w:val="-4"/>
          <w:sz w:val="32"/>
          <w:szCs w:val="32"/>
          <w:cs/>
        </w:rPr>
        <w:t>และต้องปฏิบัติตามเงื่อนไขตามที่ระบุไว้ในสัญญาดังกล่าว</w:t>
      </w:r>
    </w:p>
    <w:p w14:paraId="46B15497" w14:textId="1287A2B9" w:rsidR="007D0940" w:rsidRPr="0073563D" w:rsidRDefault="00861B19" w:rsidP="00861B19">
      <w:pPr>
        <w:spacing w:after="240"/>
        <w:ind w:left="547"/>
        <w:jc w:val="thaiDistribute"/>
        <w:rPr>
          <w:rFonts w:ascii="Angsana New" w:hAnsi="Angsana New" w:cs="Angsana New"/>
          <w:spacing w:val="-4"/>
          <w:sz w:val="32"/>
          <w:szCs w:val="32"/>
          <w:cs/>
        </w:rPr>
      </w:pPr>
      <w:r w:rsidRPr="0073563D">
        <w:rPr>
          <w:rFonts w:ascii="Angsana New" w:hAnsi="Angsana New" w:cs="Angsana New" w:hint="cs"/>
          <w:spacing w:val="-4"/>
          <w:sz w:val="32"/>
          <w:szCs w:val="32"/>
          <w:cs/>
        </w:rPr>
        <w:t xml:space="preserve">ณ วันที่ </w:t>
      </w:r>
      <w:r w:rsidR="006E3D6B" w:rsidRPr="006E3D6B">
        <w:rPr>
          <w:rFonts w:asciiTheme="majorBidi" w:hAnsiTheme="majorBidi" w:cstheme="majorBidi" w:hint="cs"/>
          <w:sz w:val="32"/>
          <w:szCs w:val="32"/>
        </w:rPr>
        <w:t>30</w:t>
      </w:r>
      <w:r w:rsidR="00A6091C" w:rsidRPr="0073563D">
        <w:rPr>
          <w:rFonts w:asciiTheme="majorBidi" w:hAnsiTheme="majorBidi" w:cstheme="majorBidi" w:hint="cs"/>
          <w:sz w:val="32"/>
          <w:szCs w:val="32"/>
          <w:cs/>
        </w:rPr>
        <w:t xml:space="preserve"> มิถุนายน </w:t>
      </w:r>
      <w:r w:rsidR="006E3D6B" w:rsidRPr="006E3D6B">
        <w:rPr>
          <w:rFonts w:ascii="Angsana New" w:hAnsi="Angsana New" w:cs="Angsana New"/>
          <w:spacing w:val="-4"/>
          <w:sz w:val="32"/>
          <w:szCs w:val="32"/>
        </w:rPr>
        <w:t>2568</w:t>
      </w:r>
      <w:r w:rsidRPr="0073563D">
        <w:rPr>
          <w:rFonts w:ascii="Angsana New" w:hAnsi="Angsana New" w:cs="Angsana New"/>
          <w:spacing w:val="-4"/>
          <w:sz w:val="32"/>
          <w:szCs w:val="32"/>
        </w:rPr>
        <w:t xml:space="preserve"> </w:t>
      </w:r>
      <w:r w:rsidR="00BA5FDF" w:rsidRPr="0073563D">
        <w:rPr>
          <w:rFonts w:ascii="Angsana New" w:hAnsi="Angsana New" w:cs="Angsana New"/>
          <w:spacing w:val="-4"/>
          <w:sz w:val="32"/>
          <w:szCs w:val="32"/>
          <w:cs/>
        </w:rPr>
        <w:t>และ</w:t>
      </w:r>
      <w:r w:rsidR="00BA5FDF" w:rsidRPr="0073563D">
        <w:rPr>
          <w:rFonts w:ascii="Angsana New" w:hAnsi="Angsana New" w:cs="Angsana New" w:hint="cs"/>
          <w:spacing w:val="-4"/>
          <w:sz w:val="32"/>
          <w:szCs w:val="32"/>
          <w:cs/>
        </w:rPr>
        <w:t xml:space="preserve">วันที่ </w:t>
      </w:r>
      <w:r w:rsidR="006E3D6B" w:rsidRPr="006E3D6B">
        <w:rPr>
          <w:rFonts w:ascii="Angsana New" w:hAnsi="Angsana New" w:cs="Angsana New"/>
          <w:spacing w:val="-4"/>
          <w:sz w:val="32"/>
          <w:szCs w:val="32"/>
        </w:rPr>
        <w:t>31</w:t>
      </w:r>
      <w:r w:rsidR="00BA5FDF" w:rsidRPr="0073563D">
        <w:rPr>
          <w:rFonts w:ascii="Angsana New" w:hAnsi="Angsana New" w:cs="Angsana New"/>
          <w:spacing w:val="-4"/>
          <w:sz w:val="32"/>
          <w:szCs w:val="32"/>
        </w:rPr>
        <w:t xml:space="preserve"> </w:t>
      </w:r>
      <w:r w:rsidR="00BA5FDF" w:rsidRPr="0073563D">
        <w:rPr>
          <w:rFonts w:ascii="Angsana New" w:hAnsi="Angsana New" w:cs="Angsana New" w:hint="cs"/>
          <w:spacing w:val="-4"/>
          <w:sz w:val="32"/>
          <w:szCs w:val="32"/>
          <w:cs/>
        </w:rPr>
        <w:t>ธันวาคม</w:t>
      </w:r>
      <w:r w:rsidR="00BA5FDF"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2567</w:t>
      </w:r>
      <w:r w:rsidR="00BA5FDF" w:rsidRPr="0073563D">
        <w:rPr>
          <w:rFonts w:ascii="Angsana New" w:hAnsi="Angsana New" w:cs="Angsana New" w:hint="cs"/>
          <w:spacing w:val="-4"/>
          <w:sz w:val="32"/>
          <w:szCs w:val="32"/>
          <w:cs/>
        </w:rPr>
        <w:t xml:space="preserve"> </w:t>
      </w:r>
      <w:r w:rsidRPr="0073563D">
        <w:rPr>
          <w:rFonts w:ascii="Angsana New" w:hAnsi="Angsana New" w:cs="Angsana New" w:hint="cs"/>
          <w:spacing w:val="-4"/>
          <w:sz w:val="32"/>
          <w:szCs w:val="32"/>
          <w:cs/>
        </w:rPr>
        <w:t>บริษัทมียอดคงเหลือสำหรับวงเงินที่ยังไม่เบิกใช้</w:t>
      </w:r>
      <w:r w:rsidRPr="0073563D">
        <w:rPr>
          <w:rFonts w:ascii="Angsana New" w:hAnsi="Angsana New" w:cs="Angsana New" w:hint="cs"/>
          <w:sz w:val="32"/>
          <w:szCs w:val="32"/>
          <w:cs/>
        </w:rPr>
        <w:t>จากสถาบันการเงิน</w:t>
      </w:r>
      <w:r w:rsidR="0082791F" w:rsidRPr="0073563D">
        <w:rPr>
          <w:rFonts w:ascii="Angsana New" w:hAnsi="Angsana New" w:cs="Angsana New" w:hint="cs"/>
          <w:sz w:val="32"/>
          <w:szCs w:val="32"/>
          <w:cs/>
        </w:rPr>
        <w:t xml:space="preserve">จำนวน </w:t>
      </w:r>
      <w:r w:rsidR="006E3D6B" w:rsidRPr="006E3D6B">
        <w:rPr>
          <w:rFonts w:ascii="Angsana New" w:hAnsi="Angsana New" w:cs="Angsana New"/>
          <w:sz w:val="32"/>
          <w:szCs w:val="32"/>
        </w:rPr>
        <w:t>2</w:t>
      </w:r>
      <w:r w:rsidR="009C6551" w:rsidRPr="0073563D">
        <w:rPr>
          <w:rFonts w:ascii="Angsana New" w:hAnsi="Angsana New" w:cs="Angsana New"/>
          <w:sz w:val="32"/>
          <w:szCs w:val="32"/>
        </w:rPr>
        <w:t>.</w:t>
      </w:r>
      <w:r w:rsidR="006E3D6B" w:rsidRPr="006E3D6B">
        <w:rPr>
          <w:rFonts w:ascii="Angsana New" w:hAnsi="Angsana New" w:cs="Angsana New"/>
          <w:sz w:val="32"/>
          <w:szCs w:val="32"/>
        </w:rPr>
        <w:t>49</w:t>
      </w:r>
      <w:r w:rsidR="0082791F" w:rsidRPr="0073563D">
        <w:rPr>
          <w:rFonts w:ascii="Angsana New" w:hAnsi="Angsana New" w:cs="Angsana New"/>
          <w:sz w:val="32"/>
          <w:szCs w:val="32"/>
        </w:rPr>
        <w:t xml:space="preserve"> </w:t>
      </w:r>
      <w:r w:rsidR="0082791F" w:rsidRPr="0073563D">
        <w:rPr>
          <w:rFonts w:ascii="Angsana New" w:hAnsi="Angsana New" w:cs="Angsana New" w:hint="cs"/>
          <w:sz w:val="32"/>
          <w:szCs w:val="32"/>
          <w:cs/>
        </w:rPr>
        <w:t>ล้านบาท</w:t>
      </w:r>
      <w:r w:rsidR="00665B8F">
        <w:rPr>
          <w:rFonts w:ascii="Angsana New" w:hAnsi="Angsana New" w:cs="Angsana New" w:hint="cs"/>
          <w:sz w:val="32"/>
          <w:szCs w:val="32"/>
          <w:cs/>
        </w:rPr>
        <w:t xml:space="preserve"> </w:t>
      </w:r>
      <w:r w:rsidR="0082791F" w:rsidRPr="0073563D">
        <w:rPr>
          <w:rFonts w:ascii="Angsana New" w:hAnsi="Angsana New" w:cs="Angsana New" w:hint="cs"/>
          <w:sz w:val="32"/>
          <w:szCs w:val="32"/>
          <w:cs/>
        </w:rPr>
        <w:t xml:space="preserve">และ </w:t>
      </w:r>
      <w:r w:rsidR="006E3D6B" w:rsidRPr="006E3D6B">
        <w:rPr>
          <w:rFonts w:ascii="Angsana New" w:hAnsi="Angsana New" w:cs="Angsana New"/>
          <w:sz w:val="32"/>
          <w:szCs w:val="32"/>
        </w:rPr>
        <w:t>5</w:t>
      </w:r>
      <w:r w:rsidR="009C6551" w:rsidRPr="0073563D">
        <w:rPr>
          <w:rFonts w:ascii="Angsana New" w:hAnsi="Angsana New" w:cs="Angsana New"/>
          <w:sz w:val="32"/>
          <w:szCs w:val="32"/>
        </w:rPr>
        <w:t>.</w:t>
      </w:r>
      <w:r w:rsidR="006E3D6B" w:rsidRPr="006E3D6B">
        <w:rPr>
          <w:rFonts w:ascii="Angsana New" w:hAnsi="Angsana New" w:cs="Angsana New"/>
          <w:sz w:val="32"/>
          <w:szCs w:val="32"/>
        </w:rPr>
        <w:t>12</w:t>
      </w:r>
      <w:r w:rsidR="0082791F" w:rsidRPr="0073563D">
        <w:rPr>
          <w:rFonts w:ascii="Angsana New" w:hAnsi="Angsana New" w:cs="Angsana New"/>
          <w:sz w:val="32"/>
          <w:szCs w:val="32"/>
        </w:rPr>
        <w:t xml:space="preserve"> </w:t>
      </w:r>
      <w:r w:rsidR="0082791F" w:rsidRPr="0073563D">
        <w:rPr>
          <w:rFonts w:ascii="Angsana New" w:hAnsi="Angsana New" w:cs="Angsana New" w:hint="cs"/>
          <w:sz w:val="32"/>
          <w:szCs w:val="32"/>
          <w:cs/>
        </w:rPr>
        <w:t>ล้านบาท ตามลำดับ</w:t>
      </w:r>
    </w:p>
    <w:p w14:paraId="38A183D7" w14:textId="77777777" w:rsidR="00EF7C5E" w:rsidRDefault="00EF7C5E">
      <w:pPr>
        <w:rPr>
          <w:rFonts w:asciiTheme="majorBidi" w:hAnsiTheme="majorBidi" w:cstheme="majorBidi"/>
          <w:spacing w:val="-4"/>
          <w:sz w:val="32"/>
          <w:szCs w:val="32"/>
          <w:cs/>
        </w:rPr>
      </w:pPr>
      <w:r>
        <w:rPr>
          <w:rFonts w:asciiTheme="majorBidi" w:hAnsiTheme="majorBidi" w:cstheme="majorBidi"/>
          <w:spacing w:val="-4"/>
          <w:sz w:val="32"/>
          <w:szCs w:val="32"/>
          <w:cs/>
        </w:rPr>
        <w:br w:type="page"/>
      </w:r>
    </w:p>
    <w:p w14:paraId="702612EA" w14:textId="4FA523E4" w:rsidR="00DE6075" w:rsidRPr="0073563D" w:rsidRDefault="00DE6075" w:rsidP="00EF7C5E">
      <w:pPr>
        <w:spacing w:after="240"/>
        <w:ind w:left="547" w:right="-14"/>
        <w:jc w:val="thaiDistribute"/>
        <w:rPr>
          <w:rFonts w:asciiTheme="majorBidi" w:hAnsiTheme="majorBidi" w:cstheme="majorBidi"/>
          <w:sz w:val="32"/>
          <w:szCs w:val="32"/>
        </w:rPr>
      </w:pPr>
      <w:r w:rsidRPr="0073563D">
        <w:rPr>
          <w:rFonts w:asciiTheme="majorBidi" w:hAnsiTheme="majorBidi" w:cstheme="majorBidi"/>
          <w:spacing w:val="-4"/>
          <w:sz w:val="32"/>
          <w:szCs w:val="32"/>
          <w:cs/>
        </w:rPr>
        <w:lastRenderedPageBreak/>
        <w:t>การ</w:t>
      </w:r>
      <w:r w:rsidR="00361346" w:rsidRPr="0073563D">
        <w:rPr>
          <w:rFonts w:asciiTheme="majorBidi" w:hAnsiTheme="majorBidi" w:cstheme="majorBidi" w:hint="cs"/>
          <w:spacing w:val="-4"/>
          <w:sz w:val="32"/>
          <w:szCs w:val="32"/>
          <w:cs/>
        </w:rPr>
        <w:t>เพิ่มขึ้น</w:t>
      </w:r>
      <w:r w:rsidR="003E2149" w:rsidRPr="0073563D">
        <w:rPr>
          <w:rFonts w:asciiTheme="majorBidi" w:hAnsiTheme="majorBidi" w:cstheme="majorBidi" w:hint="cs"/>
          <w:spacing w:val="-4"/>
          <w:sz w:val="32"/>
          <w:szCs w:val="32"/>
          <w:cs/>
        </w:rPr>
        <w:t>และลดลง</w:t>
      </w:r>
      <w:r w:rsidRPr="0073563D">
        <w:rPr>
          <w:rFonts w:asciiTheme="majorBidi" w:hAnsiTheme="majorBidi" w:cstheme="majorBidi"/>
          <w:spacing w:val="-4"/>
          <w:sz w:val="32"/>
          <w:szCs w:val="32"/>
          <w:cs/>
        </w:rPr>
        <w:t>ของ</w:t>
      </w:r>
      <w:r w:rsidRPr="0073563D">
        <w:rPr>
          <w:rFonts w:asciiTheme="majorBidi" w:hAnsiTheme="majorBidi" w:cstheme="majorBidi"/>
          <w:color w:val="000000"/>
          <w:spacing w:val="-4"/>
          <w:sz w:val="32"/>
          <w:szCs w:val="32"/>
          <w:cs/>
        </w:rPr>
        <w:t>เงินเบิกเกินบัญชี</w:t>
      </w:r>
      <w:r w:rsidR="00AB1049" w:rsidRPr="0073563D">
        <w:rPr>
          <w:rFonts w:asciiTheme="majorBidi" w:hAnsiTheme="majorBidi" w:cstheme="majorBidi" w:hint="cs"/>
          <w:color w:val="000000"/>
          <w:spacing w:val="-4"/>
          <w:sz w:val="32"/>
          <w:szCs w:val="32"/>
          <w:cs/>
        </w:rPr>
        <w:t xml:space="preserve"> และเงินกู้ยืมระยะสั้นจากสถาบันการเงิน </w:t>
      </w:r>
      <w:r w:rsidRPr="0073563D">
        <w:rPr>
          <w:rFonts w:asciiTheme="majorBidi" w:hAnsiTheme="majorBidi" w:cstheme="majorBidi"/>
          <w:spacing w:val="-4"/>
          <w:sz w:val="32"/>
          <w:szCs w:val="32"/>
          <w:cs/>
        </w:rPr>
        <w:t>สำหรับ</w:t>
      </w:r>
      <w:r w:rsidR="00A6091C" w:rsidRPr="0073563D">
        <w:rPr>
          <w:rFonts w:asciiTheme="majorBidi" w:hAnsiTheme="majorBidi" w:cs="Angsana New" w:hint="cs"/>
          <w:sz w:val="32"/>
          <w:szCs w:val="32"/>
          <w:cs/>
        </w:rPr>
        <w:t xml:space="preserve">งวดหกเดือนสิ้นสุดวันที่ </w:t>
      </w:r>
      <w:r w:rsidR="006E3D6B" w:rsidRPr="006E3D6B">
        <w:rPr>
          <w:rFonts w:asciiTheme="majorBidi" w:hAnsiTheme="majorBidi" w:cs="Angsana New" w:hint="cs"/>
          <w:sz w:val="32"/>
          <w:szCs w:val="32"/>
        </w:rPr>
        <w:t>30</w:t>
      </w:r>
      <w:r w:rsidR="00A6091C" w:rsidRPr="0073563D">
        <w:rPr>
          <w:rFonts w:asciiTheme="majorBidi" w:hAnsiTheme="majorBidi" w:cs="Angsana New" w:hint="cs"/>
          <w:sz w:val="32"/>
          <w:szCs w:val="32"/>
          <w:cs/>
        </w:rPr>
        <w:t xml:space="preserve"> มิถุนายน </w:t>
      </w:r>
      <w:r w:rsidR="006E3D6B" w:rsidRPr="006E3D6B">
        <w:rPr>
          <w:rFonts w:asciiTheme="majorBidi" w:hAnsiTheme="majorBidi" w:cs="Angsana New" w:hint="cs"/>
          <w:sz w:val="32"/>
          <w:szCs w:val="32"/>
        </w:rPr>
        <w:t>2568</w:t>
      </w:r>
      <w:r w:rsidR="00A6091C" w:rsidRPr="0073563D">
        <w:rPr>
          <w:rFonts w:asciiTheme="majorBidi" w:hAnsiTheme="majorBidi" w:cs="Angsana New" w:hint="cs"/>
          <w:sz w:val="32"/>
          <w:szCs w:val="32"/>
          <w:cs/>
        </w:rPr>
        <w:t xml:space="preserve"> </w:t>
      </w:r>
      <w:r w:rsidRPr="0073563D">
        <w:rPr>
          <w:rFonts w:asciiTheme="majorBidi" w:hAnsiTheme="majorBidi" w:cstheme="majorBidi"/>
          <w:sz w:val="32"/>
          <w:szCs w:val="32"/>
          <w:cs/>
        </w:rPr>
        <w:t xml:space="preserve">และ </w:t>
      </w:r>
      <w:r w:rsidR="006E3D6B" w:rsidRPr="006E3D6B">
        <w:rPr>
          <w:rFonts w:asciiTheme="majorBidi" w:hAnsiTheme="majorBidi" w:cstheme="majorBidi"/>
          <w:sz w:val="32"/>
          <w:szCs w:val="32"/>
        </w:rPr>
        <w:t>2567</w:t>
      </w:r>
      <w:r w:rsidRPr="0073563D">
        <w:rPr>
          <w:rFonts w:asciiTheme="majorBidi" w:hAnsiTheme="majorBidi" w:cstheme="majorBidi"/>
          <w:sz w:val="32"/>
          <w:szCs w:val="32"/>
          <w:cs/>
        </w:rPr>
        <w:t xml:space="preserve"> มีดังนี้</w:t>
      </w:r>
    </w:p>
    <w:tbl>
      <w:tblPr>
        <w:tblW w:w="8910" w:type="dxa"/>
        <w:tblInd w:w="360" w:type="dxa"/>
        <w:tblLayout w:type="fixed"/>
        <w:tblCellMar>
          <w:left w:w="0" w:type="dxa"/>
          <w:right w:w="0" w:type="dxa"/>
        </w:tblCellMar>
        <w:tblLook w:val="04A0" w:firstRow="1" w:lastRow="0" w:firstColumn="1" w:lastColumn="0" w:noHBand="0" w:noVBand="1"/>
      </w:tblPr>
      <w:tblGrid>
        <w:gridCol w:w="3510"/>
        <w:gridCol w:w="1170"/>
        <w:gridCol w:w="90"/>
        <w:gridCol w:w="1260"/>
        <w:gridCol w:w="90"/>
        <w:gridCol w:w="1350"/>
        <w:gridCol w:w="110"/>
        <w:gridCol w:w="1330"/>
      </w:tblGrid>
      <w:tr w:rsidR="00EA565C" w:rsidRPr="0073563D" w14:paraId="636C8F1C" w14:textId="77777777" w:rsidTr="00EA565C">
        <w:trPr>
          <w:trHeight w:val="144"/>
        </w:trPr>
        <w:tc>
          <w:tcPr>
            <w:tcW w:w="3510" w:type="dxa"/>
          </w:tcPr>
          <w:p w14:paraId="10C15600" w14:textId="77777777" w:rsidR="00EA565C" w:rsidRPr="0073563D" w:rsidRDefault="00EA565C" w:rsidP="00EF7C5E">
            <w:pPr>
              <w:autoSpaceDE w:val="0"/>
              <w:autoSpaceDN w:val="0"/>
              <w:adjustRightInd w:val="0"/>
              <w:ind w:left="180"/>
              <w:jc w:val="thaiDistribute"/>
              <w:rPr>
                <w:rFonts w:ascii="Angsana New" w:hAnsi="Angsana New" w:cs="Angsana New"/>
                <w:color w:val="000000"/>
                <w:sz w:val="28"/>
                <w:szCs w:val="28"/>
              </w:rPr>
            </w:pPr>
          </w:p>
        </w:tc>
        <w:tc>
          <w:tcPr>
            <w:tcW w:w="2520" w:type="dxa"/>
            <w:gridSpan w:val="3"/>
          </w:tcPr>
          <w:p w14:paraId="640CEA22" w14:textId="77777777" w:rsidR="00EA565C" w:rsidRPr="0073563D" w:rsidRDefault="00EA565C" w:rsidP="00EF7C5E">
            <w:pPr>
              <w:autoSpaceDE w:val="0"/>
              <w:autoSpaceDN w:val="0"/>
              <w:adjustRightInd w:val="0"/>
              <w:jc w:val="center"/>
              <w:rPr>
                <w:rFonts w:ascii="Angsana New" w:hAnsi="Angsana New" w:cs="Angsana New"/>
                <w:b/>
                <w:bCs/>
                <w:color w:val="000000"/>
                <w:sz w:val="28"/>
                <w:szCs w:val="28"/>
              </w:rPr>
            </w:pPr>
          </w:p>
        </w:tc>
        <w:tc>
          <w:tcPr>
            <w:tcW w:w="90" w:type="dxa"/>
          </w:tcPr>
          <w:p w14:paraId="5E7EF3AA" w14:textId="77777777" w:rsidR="00EA565C" w:rsidRPr="0073563D" w:rsidRDefault="00EA565C" w:rsidP="00EF7C5E">
            <w:pPr>
              <w:autoSpaceDE w:val="0"/>
              <w:autoSpaceDN w:val="0"/>
              <w:adjustRightInd w:val="0"/>
              <w:jc w:val="center"/>
              <w:rPr>
                <w:rFonts w:ascii="Angsana New" w:hAnsi="Angsana New" w:cs="Angsana New"/>
                <w:b/>
                <w:bCs/>
                <w:color w:val="000000"/>
                <w:sz w:val="28"/>
                <w:szCs w:val="28"/>
                <w:cs/>
              </w:rPr>
            </w:pPr>
          </w:p>
        </w:tc>
        <w:tc>
          <w:tcPr>
            <w:tcW w:w="2790" w:type="dxa"/>
            <w:gridSpan w:val="3"/>
            <w:hideMark/>
          </w:tcPr>
          <w:p w14:paraId="4756AE61" w14:textId="77777777" w:rsidR="00EA565C" w:rsidRPr="0073563D" w:rsidRDefault="00EA565C" w:rsidP="00EF7C5E">
            <w:pPr>
              <w:autoSpaceDE w:val="0"/>
              <w:autoSpaceDN w:val="0"/>
              <w:adjustRightInd w:val="0"/>
              <w:jc w:val="right"/>
              <w:rPr>
                <w:rFonts w:ascii="Angsana New" w:hAnsi="Angsana New" w:cs="Angsana New"/>
                <w:b/>
                <w:bCs/>
                <w:color w:val="000000"/>
                <w:sz w:val="28"/>
                <w:szCs w:val="28"/>
              </w:rPr>
            </w:pPr>
            <w:r w:rsidRPr="0073563D">
              <w:rPr>
                <w:rFonts w:ascii="Angsana New" w:hAnsi="Angsana New" w:cs="Angsana New"/>
                <w:b/>
                <w:bCs/>
                <w:sz w:val="28"/>
                <w:szCs w:val="28"/>
                <w:cs/>
              </w:rPr>
              <w:t>หน่วย : พันบาท</w:t>
            </w:r>
          </w:p>
        </w:tc>
      </w:tr>
      <w:tr w:rsidR="00EA565C" w:rsidRPr="0073563D" w14:paraId="2BC799F7" w14:textId="77777777" w:rsidTr="00EA565C">
        <w:trPr>
          <w:trHeight w:val="144"/>
        </w:trPr>
        <w:tc>
          <w:tcPr>
            <w:tcW w:w="3510" w:type="dxa"/>
          </w:tcPr>
          <w:p w14:paraId="56BB1723" w14:textId="77777777" w:rsidR="00EA565C" w:rsidRPr="0073563D" w:rsidRDefault="00EA565C" w:rsidP="00EF7C5E">
            <w:pPr>
              <w:autoSpaceDE w:val="0"/>
              <w:autoSpaceDN w:val="0"/>
              <w:adjustRightInd w:val="0"/>
              <w:ind w:left="180"/>
              <w:jc w:val="thaiDistribute"/>
              <w:rPr>
                <w:rFonts w:ascii="Angsana New" w:hAnsi="Angsana New" w:cs="Angsana New"/>
                <w:color w:val="000000"/>
                <w:sz w:val="28"/>
                <w:szCs w:val="28"/>
                <w:cs/>
              </w:rPr>
            </w:pPr>
          </w:p>
        </w:tc>
        <w:tc>
          <w:tcPr>
            <w:tcW w:w="2520" w:type="dxa"/>
            <w:gridSpan w:val="3"/>
            <w:hideMark/>
          </w:tcPr>
          <w:p w14:paraId="62737E1E" w14:textId="77777777" w:rsidR="00EA565C" w:rsidRPr="0073563D" w:rsidRDefault="00EA565C" w:rsidP="00EF7C5E">
            <w:pPr>
              <w:autoSpaceDE w:val="0"/>
              <w:autoSpaceDN w:val="0"/>
              <w:adjustRightInd w:val="0"/>
              <w:jc w:val="center"/>
              <w:rPr>
                <w:rFonts w:ascii="Angsana New" w:hAnsi="Angsana New" w:cs="Angsana New"/>
                <w:b/>
                <w:bCs/>
                <w:color w:val="000000"/>
                <w:sz w:val="28"/>
                <w:szCs w:val="28"/>
              </w:rPr>
            </w:pPr>
            <w:r w:rsidRPr="0073563D">
              <w:rPr>
                <w:rFonts w:ascii="Angsana New" w:hAnsi="Angsana New" w:cs="Angsana New"/>
                <w:b/>
                <w:bCs/>
                <w:color w:val="000000"/>
                <w:sz w:val="28"/>
                <w:szCs w:val="28"/>
                <w:cs/>
              </w:rPr>
              <w:t>งบการเงินรวม</w:t>
            </w:r>
          </w:p>
        </w:tc>
        <w:tc>
          <w:tcPr>
            <w:tcW w:w="90" w:type="dxa"/>
          </w:tcPr>
          <w:p w14:paraId="03BA2E07" w14:textId="77777777" w:rsidR="00EA565C" w:rsidRPr="0073563D" w:rsidRDefault="00EA565C" w:rsidP="00EF7C5E">
            <w:pPr>
              <w:autoSpaceDE w:val="0"/>
              <w:autoSpaceDN w:val="0"/>
              <w:adjustRightInd w:val="0"/>
              <w:jc w:val="center"/>
              <w:rPr>
                <w:rFonts w:ascii="Angsana New" w:hAnsi="Angsana New" w:cs="Angsana New"/>
                <w:b/>
                <w:bCs/>
                <w:color w:val="000000"/>
                <w:sz w:val="28"/>
                <w:szCs w:val="28"/>
              </w:rPr>
            </w:pPr>
          </w:p>
        </w:tc>
        <w:tc>
          <w:tcPr>
            <w:tcW w:w="2790" w:type="dxa"/>
            <w:gridSpan w:val="3"/>
            <w:hideMark/>
          </w:tcPr>
          <w:p w14:paraId="18846FF4" w14:textId="77777777" w:rsidR="00EA565C" w:rsidRPr="0073563D" w:rsidRDefault="00EA565C" w:rsidP="00EF7C5E">
            <w:pPr>
              <w:autoSpaceDE w:val="0"/>
              <w:autoSpaceDN w:val="0"/>
              <w:adjustRightInd w:val="0"/>
              <w:jc w:val="center"/>
              <w:rPr>
                <w:rFonts w:ascii="Angsana New" w:hAnsi="Angsana New" w:cs="Angsana New"/>
                <w:b/>
                <w:bCs/>
                <w:color w:val="000000"/>
                <w:sz w:val="28"/>
                <w:szCs w:val="28"/>
              </w:rPr>
            </w:pPr>
            <w:r w:rsidRPr="0073563D">
              <w:rPr>
                <w:rFonts w:ascii="Angsana New" w:hAnsi="Angsana New" w:cs="Angsana New"/>
                <w:b/>
                <w:bCs/>
                <w:color w:val="000000"/>
                <w:sz w:val="28"/>
                <w:szCs w:val="28"/>
                <w:cs/>
              </w:rPr>
              <w:t>งบการเงินเฉพาะกิจการ</w:t>
            </w:r>
          </w:p>
        </w:tc>
      </w:tr>
      <w:tr w:rsidR="00EA565C" w:rsidRPr="0073563D" w14:paraId="65B74863" w14:textId="77777777" w:rsidTr="00EA565C">
        <w:trPr>
          <w:trHeight w:val="144"/>
        </w:trPr>
        <w:tc>
          <w:tcPr>
            <w:tcW w:w="3510" w:type="dxa"/>
          </w:tcPr>
          <w:p w14:paraId="236A66A8" w14:textId="77777777" w:rsidR="00EA565C" w:rsidRPr="0073563D" w:rsidRDefault="00EA565C" w:rsidP="00EF7C5E">
            <w:pPr>
              <w:autoSpaceDE w:val="0"/>
              <w:autoSpaceDN w:val="0"/>
              <w:adjustRightInd w:val="0"/>
              <w:ind w:left="180"/>
              <w:jc w:val="thaiDistribute"/>
              <w:rPr>
                <w:rFonts w:ascii="Angsana New" w:hAnsi="Angsana New" w:cs="Angsana New"/>
                <w:color w:val="000000"/>
                <w:sz w:val="28"/>
                <w:szCs w:val="28"/>
              </w:rPr>
            </w:pPr>
          </w:p>
        </w:tc>
        <w:tc>
          <w:tcPr>
            <w:tcW w:w="1170" w:type="dxa"/>
            <w:hideMark/>
          </w:tcPr>
          <w:p w14:paraId="43F11146" w14:textId="04DF917B" w:rsidR="00EA565C" w:rsidRPr="0073563D" w:rsidRDefault="006E3D6B" w:rsidP="00EF7C5E">
            <w:pPr>
              <w:autoSpaceDE w:val="0"/>
              <w:autoSpaceDN w:val="0"/>
              <w:adjustRightInd w:val="0"/>
              <w:jc w:val="center"/>
              <w:rPr>
                <w:rFonts w:ascii="Angsana New" w:hAnsi="Angsana New" w:cs="Angsana New"/>
                <w:b/>
                <w:bCs/>
                <w:color w:val="000000"/>
                <w:sz w:val="28"/>
                <w:szCs w:val="28"/>
              </w:rPr>
            </w:pPr>
            <w:r w:rsidRPr="006E3D6B">
              <w:rPr>
                <w:rFonts w:ascii="Angsana New" w:hAnsi="Angsana New" w:cs="Angsana New"/>
                <w:b/>
                <w:bCs/>
                <w:color w:val="000000"/>
                <w:sz w:val="28"/>
                <w:szCs w:val="28"/>
              </w:rPr>
              <w:t>2568</w:t>
            </w:r>
          </w:p>
        </w:tc>
        <w:tc>
          <w:tcPr>
            <w:tcW w:w="90" w:type="dxa"/>
          </w:tcPr>
          <w:p w14:paraId="123086E5" w14:textId="77777777" w:rsidR="00EA565C" w:rsidRPr="0073563D" w:rsidRDefault="00EA565C" w:rsidP="00EF7C5E">
            <w:pPr>
              <w:autoSpaceDE w:val="0"/>
              <w:autoSpaceDN w:val="0"/>
              <w:adjustRightInd w:val="0"/>
              <w:jc w:val="center"/>
              <w:rPr>
                <w:rFonts w:ascii="Angsana New" w:hAnsi="Angsana New" w:cs="Angsana New"/>
                <w:b/>
                <w:bCs/>
                <w:color w:val="000000"/>
                <w:sz w:val="28"/>
                <w:szCs w:val="28"/>
              </w:rPr>
            </w:pPr>
          </w:p>
        </w:tc>
        <w:tc>
          <w:tcPr>
            <w:tcW w:w="1260" w:type="dxa"/>
            <w:hideMark/>
          </w:tcPr>
          <w:p w14:paraId="6AB3B836" w14:textId="0B04D4E4" w:rsidR="00EA565C" w:rsidRPr="0073563D" w:rsidRDefault="006E3D6B" w:rsidP="00EF7C5E">
            <w:pPr>
              <w:autoSpaceDE w:val="0"/>
              <w:autoSpaceDN w:val="0"/>
              <w:adjustRightInd w:val="0"/>
              <w:jc w:val="center"/>
              <w:rPr>
                <w:rFonts w:ascii="Angsana New" w:hAnsi="Angsana New" w:cs="Angsana New"/>
                <w:b/>
                <w:bCs/>
                <w:color w:val="000000"/>
                <w:sz w:val="28"/>
                <w:szCs w:val="28"/>
              </w:rPr>
            </w:pPr>
            <w:r w:rsidRPr="006E3D6B">
              <w:rPr>
                <w:rFonts w:ascii="Angsana New" w:hAnsi="Angsana New" w:cs="Angsana New"/>
                <w:b/>
                <w:bCs/>
                <w:color w:val="000000"/>
                <w:sz w:val="28"/>
                <w:szCs w:val="28"/>
              </w:rPr>
              <w:t>2567</w:t>
            </w:r>
          </w:p>
        </w:tc>
        <w:tc>
          <w:tcPr>
            <w:tcW w:w="90" w:type="dxa"/>
          </w:tcPr>
          <w:p w14:paraId="0BAED23A" w14:textId="77777777" w:rsidR="00EA565C" w:rsidRPr="0073563D" w:rsidRDefault="00EA565C" w:rsidP="00EF7C5E">
            <w:pPr>
              <w:autoSpaceDE w:val="0"/>
              <w:autoSpaceDN w:val="0"/>
              <w:adjustRightInd w:val="0"/>
              <w:jc w:val="center"/>
              <w:rPr>
                <w:rFonts w:ascii="Angsana New" w:hAnsi="Angsana New" w:cs="Angsana New"/>
                <w:b/>
                <w:bCs/>
                <w:color w:val="000000"/>
                <w:sz w:val="28"/>
                <w:szCs w:val="28"/>
              </w:rPr>
            </w:pPr>
          </w:p>
        </w:tc>
        <w:tc>
          <w:tcPr>
            <w:tcW w:w="1350" w:type="dxa"/>
            <w:hideMark/>
          </w:tcPr>
          <w:p w14:paraId="4CC3B00B" w14:textId="242113C9" w:rsidR="00EA565C" w:rsidRPr="0073563D" w:rsidRDefault="006E3D6B" w:rsidP="00EF7C5E">
            <w:pPr>
              <w:autoSpaceDE w:val="0"/>
              <w:autoSpaceDN w:val="0"/>
              <w:adjustRightInd w:val="0"/>
              <w:jc w:val="center"/>
              <w:rPr>
                <w:rFonts w:ascii="Angsana New" w:hAnsi="Angsana New" w:cs="Angsana New"/>
                <w:b/>
                <w:bCs/>
                <w:color w:val="000000"/>
                <w:sz w:val="28"/>
                <w:szCs w:val="28"/>
              </w:rPr>
            </w:pPr>
            <w:r w:rsidRPr="006E3D6B">
              <w:rPr>
                <w:rFonts w:ascii="Angsana New" w:hAnsi="Angsana New" w:cs="Angsana New"/>
                <w:b/>
                <w:bCs/>
                <w:color w:val="000000"/>
                <w:sz w:val="28"/>
                <w:szCs w:val="28"/>
              </w:rPr>
              <w:t>2568</w:t>
            </w:r>
          </w:p>
        </w:tc>
        <w:tc>
          <w:tcPr>
            <w:tcW w:w="110" w:type="dxa"/>
          </w:tcPr>
          <w:p w14:paraId="0A457FF3" w14:textId="77777777" w:rsidR="00EA565C" w:rsidRPr="0073563D" w:rsidRDefault="00EA565C" w:rsidP="00EF7C5E">
            <w:pPr>
              <w:autoSpaceDE w:val="0"/>
              <w:autoSpaceDN w:val="0"/>
              <w:adjustRightInd w:val="0"/>
              <w:jc w:val="center"/>
              <w:rPr>
                <w:rFonts w:ascii="Angsana New" w:hAnsi="Angsana New" w:cs="Angsana New"/>
                <w:b/>
                <w:bCs/>
                <w:color w:val="000000"/>
                <w:sz w:val="28"/>
                <w:szCs w:val="28"/>
              </w:rPr>
            </w:pPr>
          </w:p>
        </w:tc>
        <w:tc>
          <w:tcPr>
            <w:tcW w:w="1330" w:type="dxa"/>
            <w:hideMark/>
          </w:tcPr>
          <w:p w14:paraId="274A3A9C" w14:textId="55FF5DE0" w:rsidR="00EA565C" w:rsidRPr="0073563D" w:rsidRDefault="006E3D6B" w:rsidP="00EF7C5E">
            <w:pPr>
              <w:autoSpaceDE w:val="0"/>
              <w:autoSpaceDN w:val="0"/>
              <w:adjustRightInd w:val="0"/>
              <w:jc w:val="center"/>
              <w:rPr>
                <w:rFonts w:ascii="Angsana New" w:hAnsi="Angsana New" w:cs="Angsana New"/>
                <w:b/>
                <w:bCs/>
                <w:color w:val="000000"/>
                <w:sz w:val="28"/>
                <w:szCs w:val="28"/>
              </w:rPr>
            </w:pPr>
            <w:r w:rsidRPr="006E3D6B">
              <w:rPr>
                <w:rFonts w:ascii="Angsana New" w:hAnsi="Angsana New" w:cs="Angsana New"/>
                <w:b/>
                <w:bCs/>
                <w:color w:val="000000"/>
                <w:sz w:val="28"/>
                <w:szCs w:val="28"/>
              </w:rPr>
              <w:t>2567</w:t>
            </w:r>
          </w:p>
        </w:tc>
      </w:tr>
      <w:tr w:rsidR="00EA565C" w:rsidRPr="0073563D" w14:paraId="191ACD67" w14:textId="77777777" w:rsidTr="00EA565C">
        <w:trPr>
          <w:trHeight w:val="144"/>
        </w:trPr>
        <w:tc>
          <w:tcPr>
            <w:tcW w:w="3510" w:type="dxa"/>
            <w:hideMark/>
          </w:tcPr>
          <w:p w14:paraId="4360F660" w14:textId="709D6521" w:rsidR="00EA565C" w:rsidRPr="0073563D" w:rsidRDefault="00EA565C" w:rsidP="00EF7C5E">
            <w:pPr>
              <w:autoSpaceDE w:val="0"/>
              <w:autoSpaceDN w:val="0"/>
              <w:adjustRightInd w:val="0"/>
              <w:ind w:left="180"/>
              <w:jc w:val="thaiDistribute"/>
              <w:rPr>
                <w:rFonts w:ascii="Angsana New" w:hAnsi="Angsana New" w:cs="Angsana New"/>
                <w:color w:val="000000"/>
                <w:sz w:val="28"/>
                <w:szCs w:val="28"/>
              </w:rPr>
            </w:pPr>
            <w:r w:rsidRPr="0073563D">
              <w:rPr>
                <w:rFonts w:ascii="Angsana New" w:hAnsi="Angsana New" w:cs="Angsana New"/>
                <w:color w:val="000000"/>
                <w:sz w:val="28"/>
                <w:szCs w:val="28"/>
                <w:cs/>
              </w:rPr>
              <w:t xml:space="preserve">ณ วันที่ </w:t>
            </w:r>
            <w:r w:rsidR="006E3D6B" w:rsidRPr="006E3D6B">
              <w:rPr>
                <w:rFonts w:ascii="Angsana New" w:hAnsi="Angsana New" w:cs="Angsana New"/>
                <w:color w:val="000000"/>
                <w:sz w:val="28"/>
                <w:szCs w:val="28"/>
              </w:rPr>
              <w:t>1</w:t>
            </w:r>
            <w:r w:rsidRPr="0073563D">
              <w:rPr>
                <w:rFonts w:ascii="Angsana New" w:hAnsi="Angsana New" w:cs="Angsana New"/>
                <w:color w:val="000000"/>
                <w:sz w:val="28"/>
                <w:szCs w:val="28"/>
              </w:rPr>
              <w:t xml:space="preserve"> </w:t>
            </w:r>
            <w:r w:rsidRPr="0073563D">
              <w:rPr>
                <w:rFonts w:ascii="Angsana New" w:hAnsi="Angsana New" w:cs="Angsana New" w:hint="cs"/>
                <w:color w:val="000000"/>
                <w:sz w:val="28"/>
                <w:szCs w:val="28"/>
                <w:cs/>
              </w:rPr>
              <w:t>มกราคม</w:t>
            </w:r>
          </w:p>
        </w:tc>
        <w:tc>
          <w:tcPr>
            <w:tcW w:w="1170" w:type="dxa"/>
            <w:hideMark/>
          </w:tcPr>
          <w:p w14:paraId="79D896BD" w14:textId="38872147" w:rsidR="00EA565C" w:rsidRPr="0073563D" w:rsidRDefault="006E3D6B" w:rsidP="00EF7C5E">
            <w:pPr>
              <w:tabs>
                <w:tab w:val="decimal" w:pos="1074"/>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105</w:t>
            </w:r>
            <w:r w:rsidR="0062140C"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243</w:t>
            </w:r>
          </w:p>
        </w:tc>
        <w:tc>
          <w:tcPr>
            <w:tcW w:w="90" w:type="dxa"/>
          </w:tcPr>
          <w:p w14:paraId="051BD703" w14:textId="77777777" w:rsidR="00EA565C" w:rsidRPr="0073563D" w:rsidRDefault="00EA565C" w:rsidP="00EF7C5E">
            <w:pPr>
              <w:autoSpaceDE w:val="0"/>
              <w:autoSpaceDN w:val="0"/>
              <w:adjustRightInd w:val="0"/>
              <w:jc w:val="thaiDistribute"/>
              <w:rPr>
                <w:rFonts w:asciiTheme="majorBidi" w:hAnsiTheme="majorBidi" w:cstheme="majorBidi"/>
                <w:color w:val="000000"/>
                <w:sz w:val="28"/>
                <w:szCs w:val="28"/>
                <w:cs/>
              </w:rPr>
            </w:pPr>
          </w:p>
        </w:tc>
        <w:tc>
          <w:tcPr>
            <w:tcW w:w="1260" w:type="dxa"/>
            <w:hideMark/>
          </w:tcPr>
          <w:p w14:paraId="1814356E" w14:textId="3B385630" w:rsidR="00EA565C" w:rsidRPr="0073563D" w:rsidRDefault="006E3D6B" w:rsidP="00EF7C5E">
            <w:pPr>
              <w:tabs>
                <w:tab w:val="decimal" w:pos="1170"/>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60</w:t>
            </w:r>
            <w:r w:rsidR="00EA565C"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140</w:t>
            </w:r>
          </w:p>
        </w:tc>
        <w:tc>
          <w:tcPr>
            <w:tcW w:w="90" w:type="dxa"/>
          </w:tcPr>
          <w:p w14:paraId="5A527E4C" w14:textId="77777777" w:rsidR="00EA565C" w:rsidRPr="0073563D" w:rsidRDefault="00EA565C" w:rsidP="00EF7C5E">
            <w:pPr>
              <w:autoSpaceDE w:val="0"/>
              <w:autoSpaceDN w:val="0"/>
              <w:adjustRightInd w:val="0"/>
              <w:jc w:val="thaiDistribute"/>
              <w:rPr>
                <w:rFonts w:asciiTheme="majorBidi" w:hAnsiTheme="majorBidi" w:cstheme="majorBidi"/>
                <w:color w:val="000000"/>
                <w:sz w:val="28"/>
                <w:szCs w:val="28"/>
              </w:rPr>
            </w:pPr>
          </w:p>
        </w:tc>
        <w:tc>
          <w:tcPr>
            <w:tcW w:w="1350" w:type="dxa"/>
          </w:tcPr>
          <w:p w14:paraId="29C41270" w14:textId="4D938F62" w:rsidR="00EA565C" w:rsidRPr="0073563D" w:rsidRDefault="006E3D6B" w:rsidP="00EF7C5E">
            <w:pPr>
              <w:tabs>
                <w:tab w:val="decimal" w:pos="1239"/>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77</w:t>
            </w:r>
            <w:r w:rsidR="0062140C"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877</w:t>
            </w:r>
          </w:p>
        </w:tc>
        <w:tc>
          <w:tcPr>
            <w:tcW w:w="110" w:type="dxa"/>
          </w:tcPr>
          <w:p w14:paraId="62040A95" w14:textId="77777777" w:rsidR="00EA565C" w:rsidRPr="0073563D" w:rsidRDefault="00EA565C" w:rsidP="00EF7C5E">
            <w:pPr>
              <w:autoSpaceDE w:val="0"/>
              <w:autoSpaceDN w:val="0"/>
              <w:adjustRightInd w:val="0"/>
              <w:jc w:val="thaiDistribute"/>
              <w:rPr>
                <w:rFonts w:asciiTheme="majorBidi" w:hAnsiTheme="majorBidi" w:cstheme="majorBidi"/>
                <w:color w:val="000000"/>
                <w:sz w:val="28"/>
                <w:szCs w:val="28"/>
              </w:rPr>
            </w:pPr>
          </w:p>
        </w:tc>
        <w:tc>
          <w:tcPr>
            <w:tcW w:w="1330" w:type="dxa"/>
            <w:hideMark/>
          </w:tcPr>
          <w:p w14:paraId="5016E34C" w14:textId="1439345B" w:rsidR="00EA565C" w:rsidRPr="0073563D" w:rsidRDefault="006E3D6B" w:rsidP="00EF7C5E">
            <w:pPr>
              <w:tabs>
                <w:tab w:val="decimal" w:pos="1239"/>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28</w:t>
            </w:r>
            <w:r w:rsidR="00EA565C"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131</w:t>
            </w:r>
          </w:p>
        </w:tc>
      </w:tr>
      <w:tr w:rsidR="00EA565C" w:rsidRPr="0073563D" w14:paraId="2266B324" w14:textId="77777777" w:rsidTr="00EA565C">
        <w:trPr>
          <w:trHeight w:val="144"/>
        </w:trPr>
        <w:tc>
          <w:tcPr>
            <w:tcW w:w="3510" w:type="dxa"/>
            <w:hideMark/>
          </w:tcPr>
          <w:p w14:paraId="3446A662" w14:textId="77777777" w:rsidR="00EA565C" w:rsidRPr="0073563D" w:rsidRDefault="00EA565C" w:rsidP="00EF7C5E">
            <w:pPr>
              <w:autoSpaceDE w:val="0"/>
              <w:autoSpaceDN w:val="0"/>
              <w:adjustRightInd w:val="0"/>
              <w:ind w:left="180"/>
              <w:jc w:val="thaiDistribute"/>
              <w:rPr>
                <w:rFonts w:ascii="Angsana New" w:hAnsi="Angsana New" w:cs="Angsana New"/>
                <w:color w:val="000000"/>
                <w:sz w:val="28"/>
                <w:szCs w:val="28"/>
              </w:rPr>
            </w:pPr>
            <w:r w:rsidRPr="0073563D">
              <w:rPr>
                <w:rFonts w:ascii="Angsana New" w:hAnsi="Angsana New" w:cs="Angsana New"/>
                <w:b/>
                <w:bCs/>
                <w:color w:val="000000"/>
                <w:sz w:val="28"/>
                <w:szCs w:val="28"/>
                <w:cs/>
              </w:rPr>
              <w:t>รายการกระแสเงินสด</w:t>
            </w:r>
          </w:p>
        </w:tc>
        <w:tc>
          <w:tcPr>
            <w:tcW w:w="1170" w:type="dxa"/>
          </w:tcPr>
          <w:p w14:paraId="1569DFC3" w14:textId="77777777" w:rsidR="00EA565C" w:rsidRPr="0073563D" w:rsidRDefault="00EA565C" w:rsidP="00EF7C5E">
            <w:pPr>
              <w:tabs>
                <w:tab w:val="decimal" w:pos="1170"/>
              </w:tabs>
              <w:autoSpaceDE w:val="0"/>
              <w:autoSpaceDN w:val="0"/>
              <w:adjustRightInd w:val="0"/>
              <w:ind w:left="-90" w:right="-128"/>
              <w:rPr>
                <w:rFonts w:asciiTheme="majorBidi" w:hAnsiTheme="majorBidi" w:cstheme="majorBidi"/>
                <w:color w:val="000000"/>
                <w:sz w:val="28"/>
                <w:szCs w:val="28"/>
                <w:cs/>
              </w:rPr>
            </w:pPr>
          </w:p>
        </w:tc>
        <w:tc>
          <w:tcPr>
            <w:tcW w:w="90" w:type="dxa"/>
          </w:tcPr>
          <w:p w14:paraId="19B9ED5F" w14:textId="77777777" w:rsidR="00EA565C" w:rsidRPr="0073563D" w:rsidRDefault="00EA565C" w:rsidP="00EF7C5E">
            <w:pPr>
              <w:autoSpaceDE w:val="0"/>
              <w:autoSpaceDN w:val="0"/>
              <w:adjustRightInd w:val="0"/>
              <w:jc w:val="thaiDistribute"/>
              <w:rPr>
                <w:rFonts w:asciiTheme="majorBidi" w:hAnsiTheme="majorBidi" w:cstheme="majorBidi"/>
                <w:color w:val="000000"/>
                <w:sz w:val="28"/>
                <w:szCs w:val="28"/>
              </w:rPr>
            </w:pPr>
          </w:p>
        </w:tc>
        <w:tc>
          <w:tcPr>
            <w:tcW w:w="1260" w:type="dxa"/>
          </w:tcPr>
          <w:p w14:paraId="0CD40B77" w14:textId="77777777" w:rsidR="00EA565C" w:rsidRPr="0073563D" w:rsidRDefault="00EA565C" w:rsidP="00EF7C5E">
            <w:pPr>
              <w:tabs>
                <w:tab w:val="decimal" w:pos="626"/>
              </w:tabs>
              <w:autoSpaceDE w:val="0"/>
              <w:autoSpaceDN w:val="0"/>
              <w:adjustRightInd w:val="0"/>
              <w:rPr>
                <w:rFonts w:asciiTheme="majorBidi" w:hAnsiTheme="majorBidi" w:cstheme="majorBidi"/>
                <w:color w:val="000000"/>
                <w:sz w:val="28"/>
                <w:szCs w:val="28"/>
              </w:rPr>
            </w:pPr>
          </w:p>
        </w:tc>
        <w:tc>
          <w:tcPr>
            <w:tcW w:w="90" w:type="dxa"/>
          </w:tcPr>
          <w:p w14:paraId="3DC87F51" w14:textId="77777777" w:rsidR="00EA565C" w:rsidRPr="0073563D" w:rsidRDefault="00EA565C" w:rsidP="00EF7C5E">
            <w:pPr>
              <w:tabs>
                <w:tab w:val="decimal" w:pos="1170"/>
              </w:tabs>
              <w:autoSpaceDE w:val="0"/>
              <w:autoSpaceDN w:val="0"/>
              <w:adjustRightInd w:val="0"/>
              <w:rPr>
                <w:rFonts w:asciiTheme="majorBidi" w:hAnsiTheme="majorBidi" w:cstheme="majorBidi"/>
                <w:color w:val="000000"/>
                <w:sz w:val="28"/>
                <w:szCs w:val="28"/>
              </w:rPr>
            </w:pPr>
          </w:p>
        </w:tc>
        <w:tc>
          <w:tcPr>
            <w:tcW w:w="1350" w:type="dxa"/>
          </w:tcPr>
          <w:p w14:paraId="4FC90AE9" w14:textId="77777777" w:rsidR="00EA565C" w:rsidRPr="0073563D" w:rsidRDefault="00EA565C" w:rsidP="00EF7C5E">
            <w:pPr>
              <w:tabs>
                <w:tab w:val="decimal" w:pos="1239"/>
              </w:tabs>
              <w:autoSpaceDE w:val="0"/>
              <w:autoSpaceDN w:val="0"/>
              <w:adjustRightInd w:val="0"/>
              <w:rPr>
                <w:rFonts w:asciiTheme="majorBidi" w:hAnsiTheme="majorBidi" w:cstheme="majorBidi"/>
                <w:color w:val="000000"/>
                <w:sz w:val="28"/>
                <w:szCs w:val="28"/>
              </w:rPr>
            </w:pPr>
          </w:p>
        </w:tc>
        <w:tc>
          <w:tcPr>
            <w:tcW w:w="110" w:type="dxa"/>
          </w:tcPr>
          <w:p w14:paraId="6EB4673B" w14:textId="77777777" w:rsidR="00EA565C" w:rsidRPr="0073563D" w:rsidRDefault="00EA565C" w:rsidP="00EF7C5E">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Pr>
          <w:p w14:paraId="19E9336E" w14:textId="77777777" w:rsidR="00EA565C" w:rsidRPr="0073563D" w:rsidRDefault="00EA565C" w:rsidP="00EF7C5E">
            <w:pPr>
              <w:tabs>
                <w:tab w:val="decimal" w:pos="626"/>
              </w:tabs>
              <w:autoSpaceDE w:val="0"/>
              <w:autoSpaceDN w:val="0"/>
              <w:adjustRightInd w:val="0"/>
              <w:rPr>
                <w:rFonts w:asciiTheme="majorBidi" w:hAnsiTheme="majorBidi" w:cstheme="majorBidi"/>
                <w:color w:val="000000"/>
                <w:sz w:val="28"/>
                <w:szCs w:val="28"/>
              </w:rPr>
            </w:pPr>
          </w:p>
        </w:tc>
      </w:tr>
      <w:tr w:rsidR="00EA565C" w:rsidRPr="0073563D" w14:paraId="6E3964D9" w14:textId="77777777" w:rsidTr="00EA565C">
        <w:trPr>
          <w:trHeight w:val="144"/>
        </w:trPr>
        <w:tc>
          <w:tcPr>
            <w:tcW w:w="3510" w:type="dxa"/>
            <w:hideMark/>
          </w:tcPr>
          <w:p w14:paraId="58F33E0C" w14:textId="2CBECBA8" w:rsidR="00EA565C" w:rsidRPr="0073563D" w:rsidRDefault="00EA565C" w:rsidP="00EF7C5E">
            <w:pPr>
              <w:autoSpaceDE w:val="0"/>
              <w:autoSpaceDN w:val="0"/>
              <w:adjustRightInd w:val="0"/>
              <w:ind w:left="180"/>
              <w:jc w:val="thaiDistribute"/>
              <w:rPr>
                <w:rFonts w:ascii="Angsana New" w:hAnsi="Angsana New" w:cs="Angsana New"/>
                <w:color w:val="000000"/>
                <w:sz w:val="28"/>
                <w:szCs w:val="28"/>
                <w:cs/>
              </w:rPr>
            </w:pPr>
            <w:r w:rsidRPr="0073563D">
              <w:rPr>
                <w:rFonts w:ascii="Angsana New" w:hAnsi="Angsana New" w:cs="Angsana New"/>
                <w:color w:val="000000"/>
                <w:sz w:val="28"/>
                <w:szCs w:val="28"/>
                <w:cs/>
              </w:rPr>
              <w:t xml:space="preserve">เพิ่มขึ้น </w:t>
            </w:r>
            <w:r w:rsidR="0062140C" w:rsidRPr="0073563D">
              <w:rPr>
                <w:rFonts w:ascii="Angsana New" w:hAnsi="Angsana New" w:cs="Angsana New" w:hint="cs"/>
                <w:color w:val="000000"/>
                <w:sz w:val="28"/>
                <w:szCs w:val="28"/>
                <w:cs/>
              </w:rPr>
              <w:t>(ลดลง)</w:t>
            </w:r>
          </w:p>
        </w:tc>
        <w:tc>
          <w:tcPr>
            <w:tcW w:w="1170" w:type="dxa"/>
          </w:tcPr>
          <w:p w14:paraId="06A047A0" w14:textId="10748C63" w:rsidR="00EA565C" w:rsidRPr="0073563D" w:rsidRDefault="00FD2E7F" w:rsidP="00EF7C5E">
            <w:pPr>
              <w:tabs>
                <w:tab w:val="decimal" w:pos="1074"/>
              </w:tabs>
              <w:autoSpaceDE w:val="0"/>
              <w:autoSpaceDN w:val="0"/>
              <w:adjustRightInd w:val="0"/>
              <w:ind w:left="-90" w:right="-128"/>
              <w:rPr>
                <w:rFonts w:asciiTheme="majorBidi" w:hAnsiTheme="majorBidi" w:cstheme="majorBidi"/>
                <w:color w:val="000000"/>
                <w:sz w:val="28"/>
                <w:szCs w:val="28"/>
                <w:cs/>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5</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166</w:t>
            </w:r>
            <w:r w:rsidRPr="0073563D">
              <w:rPr>
                <w:rFonts w:asciiTheme="majorBidi" w:hAnsiTheme="majorBidi" w:cstheme="majorBidi"/>
                <w:color w:val="000000"/>
                <w:sz w:val="28"/>
                <w:szCs w:val="28"/>
              </w:rPr>
              <w:t>)</w:t>
            </w:r>
          </w:p>
        </w:tc>
        <w:tc>
          <w:tcPr>
            <w:tcW w:w="90" w:type="dxa"/>
          </w:tcPr>
          <w:p w14:paraId="4DE882DE" w14:textId="77777777" w:rsidR="00EA565C" w:rsidRPr="0073563D" w:rsidRDefault="00EA565C" w:rsidP="00EF7C5E">
            <w:pPr>
              <w:autoSpaceDE w:val="0"/>
              <w:autoSpaceDN w:val="0"/>
              <w:adjustRightInd w:val="0"/>
              <w:jc w:val="thaiDistribute"/>
              <w:rPr>
                <w:rFonts w:asciiTheme="majorBidi" w:hAnsiTheme="majorBidi" w:cstheme="majorBidi"/>
                <w:color w:val="000000"/>
                <w:sz w:val="28"/>
                <w:szCs w:val="28"/>
              </w:rPr>
            </w:pPr>
          </w:p>
        </w:tc>
        <w:tc>
          <w:tcPr>
            <w:tcW w:w="1260" w:type="dxa"/>
            <w:hideMark/>
          </w:tcPr>
          <w:p w14:paraId="6BF14BE6" w14:textId="08607D72" w:rsidR="00EA565C" w:rsidRPr="0073563D" w:rsidRDefault="006E3D6B" w:rsidP="00EF7C5E">
            <w:pPr>
              <w:tabs>
                <w:tab w:val="decimal" w:pos="1170"/>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48</w:t>
            </w:r>
            <w:r w:rsidR="00EA565C"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497</w:t>
            </w:r>
          </w:p>
        </w:tc>
        <w:tc>
          <w:tcPr>
            <w:tcW w:w="90" w:type="dxa"/>
          </w:tcPr>
          <w:p w14:paraId="22F99AD0" w14:textId="77777777" w:rsidR="00EA565C" w:rsidRPr="0073563D" w:rsidRDefault="00EA565C" w:rsidP="00EF7C5E">
            <w:pPr>
              <w:tabs>
                <w:tab w:val="decimal" w:pos="1170"/>
              </w:tabs>
              <w:autoSpaceDE w:val="0"/>
              <w:autoSpaceDN w:val="0"/>
              <w:adjustRightInd w:val="0"/>
              <w:rPr>
                <w:rFonts w:asciiTheme="majorBidi" w:hAnsiTheme="majorBidi" w:cstheme="majorBidi"/>
                <w:color w:val="000000"/>
                <w:sz w:val="28"/>
                <w:szCs w:val="28"/>
              </w:rPr>
            </w:pPr>
          </w:p>
        </w:tc>
        <w:tc>
          <w:tcPr>
            <w:tcW w:w="1350" w:type="dxa"/>
          </w:tcPr>
          <w:p w14:paraId="5CB4D289" w14:textId="5DA19A02" w:rsidR="00EA565C" w:rsidRPr="0073563D" w:rsidRDefault="006E3D6B" w:rsidP="00EF7C5E">
            <w:pPr>
              <w:tabs>
                <w:tab w:val="decimal" w:pos="1239"/>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4</w:t>
            </w:r>
            <w:r w:rsidR="0062140C"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874</w:t>
            </w:r>
          </w:p>
        </w:tc>
        <w:tc>
          <w:tcPr>
            <w:tcW w:w="110" w:type="dxa"/>
          </w:tcPr>
          <w:p w14:paraId="1FFDBBB8" w14:textId="77777777" w:rsidR="00EA565C" w:rsidRPr="0073563D" w:rsidRDefault="00EA565C" w:rsidP="00EF7C5E">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hideMark/>
          </w:tcPr>
          <w:p w14:paraId="64175589" w14:textId="7320907B" w:rsidR="00EA565C" w:rsidRPr="0073563D" w:rsidRDefault="006E3D6B" w:rsidP="00EF7C5E">
            <w:pPr>
              <w:tabs>
                <w:tab w:val="decimal" w:pos="1239"/>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49</w:t>
            </w:r>
            <w:r w:rsidR="00EA565C"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843</w:t>
            </w:r>
          </w:p>
        </w:tc>
      </w:tr>
      <w:tr w:rsidR="00EA565C" w:rsidRPr="0073563D" w14:paraId="5BC42D08" w14:textId="77777777" w:rsidTr="00EA565C">
        <w:trPr>
          <w:trHeight w:val="144"/>
        </w:trPr>
        <w:tc>
          <w:tcPr>
            <w:tcW w:w="3510" w:type="dxa"/>
            <w:hideMark/>
          </w:tcPr>
          <w:p w14:paraId="2ADED13E" w14:textId="77777777" w:rsidR="00EA565C" w:rsidRPr="0073563D" w:rsidRDefault="00EA565C" w:rsidP="00EF7C5E">
            <w:pPr>
              <w:autoSpaceDE w:val="0"/>
              <w:autoSpaceDN w:val="0"/>
              <w:adjustRightInd w:val="0"/>
              <w:ind w:left="180"/>
              <w:jc w:val="thaiDistribute"/>
              <w:rPr>
                <w:rFonts w:ascii="Angsana New" w:hAnsi="Angsana New" w:cs="Angsana New"/>
                <w:color w:val="000000"/>
                <w:sz w:val="28"/>
                <w:szCs w:val="28"/>
              </w:rPr>
            </w:pPr>
            <w:r w:rsidRPr="0073563D">
              <w:rPr>
                <w:rFonts w:ascii="Angsana New" w:hAnsi="Angsana New" w:cs="Angsana New"/>
                <w:color w:val="000000"/>
                <w:sz w:val="28"/>
                <w:szCs w:val="28"/>
                <w:cs/>
              </w:rPr>
              <w:t>ค่าธรรมเนียมรอการตัดจ่าย</w:t>
            </w:r>
          </w:p>
        </w:tc>
        <w:tc>
          <w:tcPr>
            <w:tcW w:w="1170" w:type="dxa"/>
          </w:tcPr>
          <w:p w14:paraId="410E0D77" w14:textId="63D5CD0E" w:rsidR="00EA565C" w:rsidRPr="0073563D" w:rsidRDefault="0062140C" w:rsidP="00EF7C5E">
            <w:pPr>
              <w:ind w:right="-94"/>
              <w:jc w:val="center"/>
              <w:rPr>
                <w:rFonts w:asciiTheme="majorBidi" w:hAnsiTheme="majorBidi" w:cstheme="majorBidi"/>
                <w:color w:val="000000"/>
                <w:sz w:val="28"/>
                <w:szCs w:val="28"/>
                <w:cs/>
              </w:rPr>
            </w:pPr>
            <w:r w:rsidRPr="0073563D">
              <w:rPr>
                <w:rFonts w:asciiTheme="majorBidi" w:hAnsiTheme="majorBidi" w:cstheme="majorBidi" w:hint="cs"/>
                <w:color w:val="000000"/>
                <w:sz w:val="28"/>
                <w:szCs w:val="28"/>
                <w:cs/>
              </w:rPr>
              <w:t>-</w:t>
            </w:r>
          </w:p>
        </w:tc>
        <w:tc>
          <w:tcPr>
            <w:tcW w:w="90" w:type="dxa"/>
          </w:tcPr>
          <w:p w14:paraId="5327752E" w14:textId="77777777" w:rsidR="00EA565C" w:rsidRPr="0073563D" w:rsidRDefault="00EA565C" w:rsidP="00EF7C5E">
            <w:pPr>
              <w:autoSpaceDE w:val="0"/>
              <w:autoSpaceDN w:val="0"/>
              <w:adjustRightInd w:val="0"/>
              <w:jc w:val="thaiDistribute"/>
              <w:rPr>
                <w:rFonts w:asciiTheme="majorBidi" w:hAnsiTheme="majorBidi" w:cstheme="majorBidi"/>
                <w:color w:val="000000"/>
                <w:sz w:val="28"/>
                <w:szCs w:val="28"/>
              </w:rPr>
            </w:pPr>
          </w:p>
        </w:tc>
        <w:tc>
          <w:tcPr>
            <w:tcW w:w="1260" w:type="dxa"/>
            <w:hideMark/>
          </w:tcPr>
          <w:p w14:paraId="2BC75595" w14:textId="4EA40D27" w:rsidR="00EA565C" w:rsidRPr="0073563D" w:rsidRDefault="00EA565C" w:rsidP="00EF7C5E">
            <w:pPr>
              <w:tabs>
                <w:tab w:val="decimal" w:pos="1170"/>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125</w:t>
            </w:r>
            <w:r w:rsidRPr="0073563D">
              <w:rPr>
                <w:rFonts w:asciiTheme="majorBidi" w:hAnsiTheme="majorBidi" w:cstheme="majorBidi"/>
                <w:color w:val="000000"/>
                <w:sz w:val="28"/>
                <w:szCs w:val="28"/>
              </w:rPr>
              <w:t>)</w:t>
            </w:r>
          </w:p>
        </w:tc>
        <w:tc>
          <w:tcPr>
            <w:tcW w:w="90" w:type="dxa"/>
          </w:tcPr>
          <w:p w14:paraId="192AEFE0" w14:textId="77777777" w:rsidR="00EA565C" w:rsidRPr="0073563D" w:rsidRDefault="00EA565C" w:rsidP="00EF7C5E">
            <w:pPr>
              <w:tabs>
                <w:tab w:val="decimal" w:pos="1170"/>
              </w:tabs>
              <w:autoSpaceDE w:val="0"/>
              <w:autoSpaceDN w:val="0"/>
              <w:adjustRightInd w:val="0"/>
              <w:rPr>
                <w:rFonts w:asciiTheme="majorBidi" w:hAnsiTheme="majorBidi" w:cstheme="majorBidi"/>
                <w:color w:val="000000"/>
                <w:sz w:val="28"/>
                <w:szCs w:val="28"/>
              </w:rPr>
            </w:pPr>
          </w:p>
        </w:tc>
        <w:tc>
          <w:tcPr>
            <w:tcW w:w="1350" w:type="dxa"/>
          </w:tcPr>
          <w:p w14:paraId="1F412770" w14:textId="2E97B516" w:rsidR="00EA565C" w:rsidRPr="0073563D" w:rsidRDefault="0062140C" w:rsidP="00EF7C5E">
            <w:pPr>
              <w:ind w:right="-94"/>
              <w:jc w:val="center"/>
              <w:rPr>
                <w:rFonts w:asciiTheme="majorBidi" w:hAnsiTheme="majorBidi" w:cstheme="majorBidi"/>
                <w:color w:val="000000"/>
                <w:sz w:val="28"/>
                <w:szCs w:val="28"/>
              </w:rPr>
            </w:pPr>
            <w:r w:rsidRPr="0073563D">
              <w:rPr>
                <w:rFonts w:asciiTheme="majorBidi" w:hAnsiTheme="majorBidi" w:cstheme="majorBidi" w:hint="cs"/>
                <w:color w:val="000000"/>
                <w:sz w:val="28"/>
                <w:szCs w:val="28"/>
                <w:cs/>
              </w:rPr>
              <w:t>-</w:t>
            </w:r>
          </w:p>
        </w:tc>
        <w:tc>
          <w:tcPr>
            <w:tcW w:w="110" w:type="dxa"/>
          </w:tcPr>
          <w:p w14:paraId="2192BCF8" w14:textId="77777777" w:rsidR="00EA565C" w:rsidRPr="0073563D" w:rsidRDefault="00EA565C" w:rsidP="00EF7C5E">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hideMark/>
          </w:tcPr>
          <w:p w14:paraId="1568424C" w14:textId="45690BE2" w:rsidR="00EA565C" w:rsidRPr="0073563D" w:rsidRDefault="00EA565C" w:rsidP="00EF7C5E">
            <w:pPr>
              <w:tabs>
                <w:tab w:val="decimal" w:pos="1239"/>
              </w:tabs>
              <w:autoSpaceDE w:val="0"/>
              <w:autoSpaceDN w:val="0"/>
              <w:adjustRightInd w:val="0"/>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125</w:t>
            </w:r>
            <w:r w:rsidRPr="0073563D">
              <w:rPr>
                <w:rFonts w:asciiTheme="majorBidi" w:hAnsiTheme="majorBidi" w:cstheme="majorBidi"/>
                <w:color w:val="000000"/>
                <w:sz w:val="28"/>
                <w:szCs w:val="28"/>
              </w:rPr>
              <w:t>)</w:t>
            </w:r>
          </w:p>
        </w:tc>
      </w:tr>
      <w:tr w:rsidR="00EA565C" w:rsidRPr="0073563D" w14:paraId="4F5F568B" w14:textId="77777777" w:rsidTr="00EA565C">
        <w:trPr>
          <w:trHeight w:val="144"/>
        </w:trPr>
        <w:tc>
          <w:tcPr>
            <w:tcW w:w="3510" w:type="dxa"/>
            <w:hideMark/>
          </w:tcPr>
          <w:p w14:paraId="10007A6E" w14:textId="77777777" w:rsidR="00EA565C" w:rsidRPr="0073563D" w:rsidRDefault="00EA565C" w:rsidP="00EF7C5E">
            <w:pPr>
              <w:autoSpaceDE w:val="0"/>
              <w:autoSpaceDN w:val="0"/>
              <w:adjustRightInd w:val="0"/>
              <w:ind w:left="180"/>
              <w:jc w:val="thaiDistribute"/>
              <w:rPr>
                <w:rFonts w:ascii="Angsana New" w:hAnsi="Angsana New" w:cs="Angsana New"/>
                <w:color w:val="000000"/>
                <w:sz w:val="28"/>
                <w:szCs w:val="28"/>
              </w:rPr>
            </w:pPr>
            <w:r w:rsidRPr="0073563D">
              <w:rPr>
                <w:rFonts w:ascii="Angsana New" w:hAnsi="Angsana New" w:cs="Angsana New"/>
                <w:color w:val="000000"/>
                <w:sz w:val="28"/>
                <w:szCs w:val="28"/>
                <w:cs/>
              </w:rPr>
              <w:t>การดำเนินงานที่ยกเลิก</w:t>
            </w:r>
          </w:p>
        </w:tc>
        <w:tc>
          <w:tcPr>
            <w:tcW w:w="1170" w:type="dxa"/>
            <w:tcBorders>
              <w:top w:val="nil"/>
              <w:left w:val="nil"/>
              <w:bottom w:val="single" w:sz="4" w:space="0" w:color="auto"/>
              <w:right w:val="nil"/>
            </w:tcBorders>
          </w:tcPr>
          <w:p w14:paraId="7D657E5C" w14:textId="1C287C69" w:rsidR="00EA565C" w:rsidRPr="0073563D" w:rsidRDefault="0062140C" w:rsidP="00EF7C5E">
            <w:pPr>
              <w:ind w:right="-94"/>
              <w:jc w:val="center"/>
              <w:rPr>
                <w:rFonts w:asciiTheme="majorBidi" w:hAnsiTheme="majorBidi" w:cstheme="majorBidi"/>
                <w:color w:val="000000"/>
                <w:sz w:val="28"/>
                <w:szCs w:val="28"/>
                <w:cs/>
              </w:rPr>
            </w:pPr>
            <w:r w:rsidRPr="0073563D">
              <w:rPr>
                <w:rFonts w:asciiTheme="majorBidi" w:hAnsiTheme="majorBidi" w:cstheme="majorBidi" w:hint="cs"/>
                <w:color w:val="000000"/>
                <w:sz w:val="28"/>
                <w:szCs w:val="28"/>
                <w:cs/>
              </w:rPr>
              <w:t>-</w:t>
            </w:r>
          </w:p>
        </w:tc>
        <w:tc>
          <w:tcPr>
            <w:tcW w:w="90" w:type="dxa"/>
          </w:tcPr>
          <w:p w14:paraId="39AD9CAA" w14:textId="77777777" w:rsidR="00EA565C" w:rsidRPr="0073563D" w:rsidRDefault="00EA565C" w:rsidP="00EF7C5E">
            <w:pPr>
              <w:autoSpaceDE w:val="0"/>
              <w:autoSpaceDN w:val="0"/>
              <w:adjustRightInd w:val="0"/>
              <w:jc w:val="thaiDistribute"/>
              <w:rPr>
                <w:rFonts w:asciiTheme="majorBidi" w:hAnsiTheme="majorBidi" w:cstheme="majorBidi"/>
                <w:color w:val="000000"/>
                <w:sz w:val="28"/>
                <w:szCs w:val="28"/>
              </w:rPr>
            </w:pPr>
          </w:p>
        </w:tc>
        <w:tc>
          <w:tcPr>
            <w:tcW w:w="1260" w:type="dxa"/>
            <w:tcBorders>
              <w:top w:val="nil"/>
              <w:left w:val="nil"/>
              <w:bottom w:val="single" w:sz="4" w:space="0" w:color="auto"/>
              <w:right w:val="nil"/>
            </w:tcBorders>
            <w:hideMark/>
          </w:tcPr>
          <w:p w14:paraId="545FE85E" w14:textId="7D986A2D" w:rsidR="00EA565C" w:rsidRPr="0073563D" w:rsidRDefault="00EA565C" w:rsidP="00EF7C5E">
            <w:pPr>
              <w:tabs>
                <w:tab w:val="decimal" w:pos="1170"/>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2</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934</w:t>
            </w:r>
            <w:r w:rsidRPr="0073563D">
              <w:rPr>
                <w:rFonts w:asciiTheme="majorBidi" w:hAnsiTheme="majorBidi" w:cstheme="majorBidi"/>
                <w:color w:val="000000"/>
                <w:sz w:val="28"/>
                <w:szCs w:val="28"/>
              </w:rPr>
              <w:t>)</w:t>
            </w:r>
          </w:p>
        </w:tc>
        <w:tc>
          <w:tcPr>
            <w:tcW w:w="90" w:type="dxa"/>
          </w:tcPr>
          <w:p w14:paraId="7E624A57" w14:textId="77777777" w:rsidR="00EA565C" w:rsidRPr="0073563D" w:rsidRDefault="00EA565C" w:rsidP="00EF7C5E">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nil"/>
              <w:left w:val="nil"/>
              <w:bottom w:val="single" w:sz="4" w:space="0" w:color="auto"/>
              <w:right w:val="nil"/>
            </w:tcBorders>
          </w:tcPr>
          <w:p w14:paraId="1BCAF6E6" w14:textId="0D0AEAA8" w:rsidR="00EA565C" w:rsidRPr="0073563D" w:rsidRDefault="0062140C" w:rsidP="00EF7C5E">
            <w:pPr>
              <w:ind w:right="-94"/>
              <w:jc w:val="center"/>
              <w:rPr>
                <w:rFonts w:asciiTheme="majorBidi" w:hAnsiTheme="majorBidi" w:cstheme="majorBidi"/>
                <w:color w:val="000000"/>
                <w:sz w:val="28"/>
                <w:szCs w:val="28"/>
              </w:rPr>
            </w:pPr>
            <w:r w:rsidRPr="0073563D">
              <w:rPr>
                <w:rFonts w:asciiTheme="majorBidi" w:hAnsiTheme="majorBidi" w:cstheme="majorBidi" w:hint="cs"/>
                <w:color w:val="000000"/>
                <w:sz w:val="28"/>
                <w:szCs w:val="28"/>
                <w:cs/>
              </w:rPr>
              <w:t>-</w:t>
            </w:r>
          </w:p>
        </w:tc>
        <w:tc>
          <w:tcPr>
            <w:tcW w:w="110" w:type="dxa"/>
          </w:tcPr>
          <w:p w14:paraId="546EA2CE" w14:textId="77777777" w:rsidR="00EA565C" w:rsidRPr="0073563D" w:rsidRDefault="00EA565C" w:rsidP="00EF7C5E">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nil"/>
              <w:left w:val="nil"/>
              <w:bottom w:val="single" w:sz="4" w:space="0" w:color="auto"/>
              <w:right w:val="nil"/>
            </w:tcBorders>
            <w:hideMark/>
          </w:tcPr>
          <w:p w14:paraId="33689D17" w14:textId="7D7362B1" w:rsidR="00EA565C" w:rsidRPr="0073563D" w:rsidRDefault="00EA565C" w:rsidP="00EF7C5E">
            <w:pPr>
              <w:ind w:left="336" w:right="176"/>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r>
      <w:tr w:rsidR="00EA565C" w:rsidRPr="0073563D" w14:paraId="405AFEA6" w14:textId="77777777" w:rsidTr="00EA565C">
        <w:trPr>
          <w:trHeight w:val="144"/>
        </w:trPr>
        <w:tc>
          <w:tcPr>
            <w:tcW w:w="3510" w:type="dxa"/>
            <w:hideMark/>
          </w:tcPr>
          <w:p w14:paraId="1787EE83" w14:textId="77777777" w:rsidR="00EA565C" w:rsidRPr="0073563D" w:rsidRDefault="00EA565C" w:rsidP="00EF7C5E">
            <w:pPr>
              <w:autoSpaceDE w:val="0"/>
              <w:autoSpaceDN w:val="0"/>
              <w:adjustRightInd w:val="0"/>
              <w:ind w:left="180"/>
              <w:jc w:val="thaiDistribute"/>
              <w:rPr>
                <w:rFonts w:ascii="Angsana New" w:hAnsi="Angsana New" w:cs="Angsana New"/>
                <w:b/>
                <w:bCs/>
                <w:color w:val="000000"/>
                <w:sz w:val="28"/>
                <w:szCs w:val="28"/>
              </w:rPr>
            </w:pPr>
            <w:r w:rsidRPr="0073563D">
              <w:rPr>
                <w:rFonts w:ascii="Angsana New" w:hAnsi="Angsana New" w:cs="Angsana New"/>
                <w:b/>
                <w:bCs/>
                <w:color w:val="000000"/>
                <w:sz w:val="28"/>
                <w:szCs w:val="28"/>
                <w:cs/>
              </w:rPr>
              <w:t>รวมรายการกระแสเงินสด</w:t>
            </w:r>
          </w:p>
        </w:tc>
        <w:tc>
          <w:tcPr>
            <w:tcW w:w="1170" w:type="dxa"/>
            <w:tcBorders>
              <w:top w:val="single" w:sz="4" w:space="0" w:color="auto"/>
              <w:left w:val="nil"/>
              <w:bottom w:val="nil"/>
              <w:right w:val="nil"/>
            </w:tcBorders>
          </w:tcPr>
          <w:p w14:paraId="54D5CD2A" w14:textId="4F4D1F49" w:rsidR="00EA565C" w:rsidRPr="0073563D" w:rsidRDefault="00FD2E7F" w:rsidP="00EF7C5E">
            <w:pPr>
              <w:tabs>
                <w:tab w:val="decimal" w:pos="1074"/>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5</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166</w:t>
            </w:r>
            <w:r w:rsidRPr="0073563D">
              <w:rPr>
                <w:rFonts w:asciiTheme="majorBidi" w:hAnsiTheme="majorBidi" w:cstheme="majorBidi"/>
                <w:color w:val="000000"/>
                <w:sz w:val="28"/>
                <w:szCs w:val="28"/>
              </w:rPr>
              <w:t>)</w:t>
            </w:r>
          </w:p>
        </w:tc>
        <w:tc>
          <w:tcPr>
            <w:tcW w:w="90" w:type="dxa"/>
          </w:tcPr>
          <w:p w14:paraId="292C993A" w14:textId="77777777" w:rsidR="00EA565C" w:rsidRPr="0073563D" w:rsidRDefault="00EA565C" w:rsidP="00EF7C5E">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left w:val="nil"/>
              <w:bottom w:val="nil"/>
              <w:right w:val="nil"/>
            </w:tcBorders>
            <w:hideMark/>
          </w:tcPr>
          <w:p w14:paraId="2EFF1F29" w14:textId="38C752B6" w:rsidR="00EA565C" w:rsidRPr="0073563D" w:rsidRDefault="006E3D6B" w:rsidP="00EF7C5E">
            <w:pPr>
              <w:tabs>
                <w:tab w:val="decimal" w:pos="1170"/>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45</w:t>
            </w:r>
            <w:r w:rsidR="00EA565C"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438</w:t>
            </w:r>
          </w:p>
        </w:tc>
        <w:tc>
          <w:tcPr>
            <w:tcW w:w="90" w:type="dxa"/>
          </w:tcPr>
          <w:p w14:paraId="0C5B409D" w14:textId="77777777" w:rsidR="00EA565C" w:rsidRPr="0073563D" w:rsidRDefault="00EA565C" w:rsidP="00EF7C5E">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single" w:sz="4" w:space="0" w:color="auto"/>
              <w:left w:val="nil"/>
              <w:bottom w:val="nil"/>
              <w:right w:val="nil"/>
            </w:tcBorders>
          </w:tcPr>
          <w:p w14:paraId="23CA7CE9" w14:textId="544351E3" w:rsidR="00EA565C" w:rsidRPr="0073563D" w:rsidRDefault="006E3D6B" w:rsidP="00EF7C5E">
            <w:pPr>
              <w:tabs>
                <w:tab w:val="decimal" w:pos="1239"/>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4</w:t>
            </w:r>
            <w:r w:rsidR="0062140C"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874</w:t>
            </w:r>
          </w:p>
        </w:tc>
        <w:tc>
          <w:tcPr>
            <w:tcW w:w="110" w:type="dxa"/>
          </w:tcPr>
          <w:p w14:paraId="2A26C120" w14:textId="77777777" w:rsidR="00EA565C" w:rsidRPr="0073563D" w:rsidRDefault="00EA565C" w:rsidP="00EF7C5E">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single" w:sz="4" w:space="0" w:color="auto"/>
              <w:left w:val="nil"/>
              <w:bottom w:val="nil"/>
              <w:right w:val="nil"/>
            </w:tcBorders>
            <w:hideMark/>
          </w:tcPr>
          <w:p w14:paraId="2BCBB13B" w14:textId="171EE22E" w:rsidR="00EA565C" w:rsidRPr="0073563D" w:rsidRDefault="006E3D6B" w:rsidP="00EF7C5E">
            <w:pPr>
              <w:tabs>
                <w:tab w:val="decimal" w:pos="1239"/>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49</w:t>
            </w:r>
            <w:r w:rsidR="00EA565C"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718</w:t>
            </w:r>
          </w:p>
        </w:tc>
      </w:tr>
      <w:tr w:rsidR="00EA565C" w:rsidRPr="0073563D" w14:paraId="027C8B8C" w14:textId="77777777" w:rsidTr="00EA565C">
        <w:trPr>
          <w:trHeight w:hRule="exact" w:val="144"/>
        </w:trPr>
        <w:tc>
          <w:tcPr>
            <w:tcW w:w="3510" w:type="dxa"/>
          </w:tcPr>
          <w:p w14:paraId="7DE7F474" w14:textId="77777777" w:rsidR="00EA565C" w:rsidRPr="0073563D" w:rsidRDefault="00EA565C" w:rsidP="00EF7C5E">
            <w:pPr>
              <w:autoSpaceDE w:val="0"/>
              <w:autoSpaceDN w:val="0"/>
              <w:adjustRightInd w:val="0"/>
              <w:ind w:left="180"/>
              <w:jc w:val="thaiDistribute"/>
              <w:rPr>
                <w:rFonts w:ascii="Angsana New" w:hAnsi="Angsana New" w:cs="Angsana New"/>
                <w:b/>
                <w:bCs/>
                <w:color w:val="000000"/>
                <w:sz w:val="28"/>
                <w:szCs w:val="28"/>
              </w:rPr>
            </w:pPr>
          </w:p>
        </w:tc>
        <w:tc>
          <w:tcPr>
            <w:tcW w:w="1170" w:type="dxa"/>
          </w:tcPr>
          <w:p w14:paraId="4699F14A" w14:textId="77777777" w:rsidR="00EA565C" w:rsidRPr="0073563D" w:rsidRDefault="00EA565C" w:rsidP="00EF7C5E">
            <w:pPr>
              <w:tabs>
                <w:tab w:val="decimal" w:pos="1170"/>
              </w:tabs>
              <w:autoSpaceDE w:val="0"/>
              <w:autoSpaceDN w:val="0"/>
              <w:adjustRightInd w:val="0"/>
              <w:ind w:left="-90" w:right="-128"/>
              <w:rPr>
                <w:rFonts w:asciiTheme="majorBidi" w:hAnsiTheme="majorBidi" w:cstheme="majorBidi"/>
                <w:color w:val="000000"/>
                <w:sz w:val="28"/>
                <w:szCs w:val="28"/>
                <w:cs/>
              </w:rPr>
            </w:pPr>
          </w:p>
        </w:tc>
        <w:tc>
          <w:tcPr>
            <w:tcW w:w="90" w:type="dxa"/>
          </w:tcPr>
          <w:p w14:paraId="1ACA7422" w14:textId="77777777" w:rsidR="00EA565C" w:rsidRPr="0073563D" w:rsidRDefault="00EA565C" w:rsidP="00EF7C5E">
            <w:pPr>
              <w:autoSpaceDE w:val="0"/>
              <w:autoSpaceDN w:val="0"/>
              <w:adjustRightInd w:val="0"/>
              <w:jc w:val="thaiDistribute"/>
              <w:rPr>
                <w:rFonts w:asciiTheme="majorBidi" w:hAnsiTheme="majorBidi" w:cstheme="majorBidi"/>
                <w:color w:val="000000"/>
                <w:sz w:val="28"/>
                <w:szCs w:val="28"/>
              </w:rPr>
            </w:pPr>
          </w:p>
        </w:tc>
        <w:tc>
          <w:tcPr>
            <w:tcW w:w="1260" w:type="dxa"/>
          </w:tcPr>
          <w:p w14:paraId="63D6046E" w14:textId="77777777" w:rsidR="00EA565C" w:rsidRPr="0073563D" w:rsidRDefault="00EA565C" w:rsidP="00EF7C5E">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tcPr>
          <w:p w14:paraId="2474E620" w14:textId="77777777" w:rsidR="00EA565C" w:rsidRPr="0073563D" w:rsidRDefault="00EA565C" w:rsidP="00EF7C5E">
            <w:pPr>
              <w:tabs>
                <w:tab w:val="decimal" w:pos="1170"/>
              </w:tabs>
              <w:autoSpaceDE w:val="0"/>
              <w:autoSpaceDN w:val="0"/>
              <w:adjustRightInd w:val="0"/>
              <w:rPr>
                <w:rFonts w:asciiTheme="majorBidi" w:hAnsiTheme="majorBidi" w:cstheme="majorBidi"/>
                <w:color w:val="000000"/>
                <w:sz w:val="28"/>
                <w:szCs w:val="28"/>
              </w:rPr>
            </w:pPr>
          </w:p>
        </w:tc>
        <w:tc>
          <w:tcPr>
            <w:tcW w:w="1350" w:type="dxa"/>
          </w:tcPr>
          <w:p w14:paraId="33AD1E43" w14:textId="77777777" w:rsidR="00EA565C" w:rsidRPr="0073563D" w:rsidRDefault="00EA565C" w:rsidP="00EF7C5E">
            <w:pPr>
              <w:tabs>
                <w:tab w:val="decimal" w:pos="1239"/>
              </w:tabs>
              <w:autoSpaceDE w:val="0"/>
              <w:autoSpaceDN w:val="0"/>
              <w:adjustRightInd w:val="0"/>
              <w:rPr>
                <w:rFonts w:asciiTheme="majorBidi" w:hAnsiTheme="majorBidi" w:cstheme="majorBidi"/>
                <w:color w:val="000000"/>
                <w:sz w:val="28"/>
                <w:szCs w:val="28"/>
              </w:rPr>
            </w:pPr>
          </w:p>
        </w:tc>
        <w:tc>
          <w:tcPr>
            <w:tcW w:w="110" w:type="dxa"/>
          </w:tcPr>
          <w:p w14:paraId="136EB281" w14:textId="77777777" w:rsidR="00EA565C" w:rsidRPr="0073563D" w:rsidRDefault="00EA565C" w:rsidP="00EF7C5E">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Pr>
          <w:p w14:paraId="18C2C141" w14:textId="77777777" w:rsidR="00EA565C" w:rsidRPr="0073563D" w:rsidRDefault="00EA565C" w:rsidP="00EF7C5E">
            <w:pPr>
              <w:tabs>
                <w:tab w:val="decimal" w:pos="1239"/>
              </w:tabs>
              <w:autoSpaceDE w:val="0"/>
              <w:autoSpaceDN w:val="0"/>
              <w:adjustRightInd w:val="0"/>
              <w:rPr>
                <w:rFonts w:asciiTheme="majorBidi" w:hAnsiTheme="majorBidi" w:cstheme="majorBidi"/>
                <w:color w:val="000000"/>
                <w:sz w:val="28"/>
                <w:szCs w:val="28"/>
              </w:rPr>
            </w:pPr>
          </w:p>
        </w:tc>
      </w:tr>
      <w:tr w:rsidR="00EA565C" w:rsidRPr="0073563D" w14:paraId="7B3BA528" w14:textId="77777777" w:rsidTr="00EA565C">
        <w:trPr>
          <w:trHeight w:val="144"/>
        </w:trPr>
        <w:tc>
          <w:tcPr>
            <w:tcW w:w="3510" w:type="dxa"/>
            <w:hideMark/>
          </w:tcPr>
          <w:p w14:paraId="7F021E6C" w14:textId="77777777" w:rsidR="00EA565C" w:rsidRPr="0073563D" w:rsidRDefault="00EA565C" w:rsidP="00EF7C5E">
            <w:pPr>
              <w:autoSpaceDE w:val="0"/>
              <w:autoSpaceDN w:val="0"/>
              <w:adjustRightInd w:val="0"/>
              <w:ind w:left="180"/>
              <w:jc w:val="thaiDistribute"/>
              <w:rPr>
                <w:rFonts w:ascii="Angsana New" w:hAnsi="Angsana New" w:cs="Angsana New"/>
                <w:color w:val="000000"/>
                <w:sz w:val="28"/>
                <w:szCs w:val="28"/>
              </w:rPr>
            </w:pPr>
            <w:r w:rsidRPr="0073563D">
              <w:rPr>
                <w:rFonts w:ascii="Angsana New" w:hAnsi="Angsana New" w:cs="Angsana New"/>
                <w:b/>
                <w:bCs/>
                <w:color w:val="000000"/>
                <w:sz w:val="28"/>
                <w:szCs w:val="28"/>
                <w:cs/>
              </w:rPr>
              <w:t>รายการที่ไม่ใช่กระแสเงินสด</w:t>
            </w:r>
          </w:p>
        </w:tc>
        <w:tc>
          <w:tcPr>
            <w:tcW w:w="1170" w:type="dxa"/>
          </w:tcPr>
          <w:p w14:paraId="0F5607A8" w14:textId="77777777" w:rsidR="00EA565C" w:rsidRPr="0073563D" w:rsidRDefault="00EA565C" w:rsidP="00EF7C5E">
            <w:pPr>
              <w:tabs>
                <w:tab w:val="decimal" w:pos="1170"/>
              </w:tabs>
              <w:autoSpaceDE w:val="0"/>
              <w:autoSpaceDN w:val="0"/>
              <w:adjustRightInd w:val="0"/>
              <w:ind w:left="-90" w:right="-128"/>
              <w:rPr>
                <w:rFonts w:asciiTheme="majorBidi" w:hAnsiTheme="majorBidi" w:cstheme="majorBidi"/>
                <w:color w:val="000000"/>
                <w:sz w:val="28"/>
                <w:szCs w:val="28"/>
                <w:cs/>
              </w:rPr>
            </w:pPr>
          </w:p>
        </w:tc>
        <w:tc>
          <w:tcPr>
            <w:tcW w:w="90" w:type="dxa"/>
          </w:tcPr>
          <w:p w14:paraId="72706A28" w14:textId="77777777" w:rsidR="00EA565C" w:rsidRPr="0073563D" w:rsidRDefault="00EA565C" w:rsidP="00EF7C5E">
            <w:pPr>
              <w:autoSpaceDE w:val="0"/>
              <w:autoSpaceDN w:val="0"/>
              <w:adjustRightInd w:val="0"/>
              <w:jc w:val="thaiDistribute"/>
              <w:rPr>
                <w:rFonts w:asciiTheme="majorBidi" w:hAnsiTheme="majorBidi" w:cstheme="majorBidi"/>
                <w:color w:val="000000"/>
                <w:sz w:val="28"/>
                <w:szCs w:val="28"/>
              </w:rPr>
            </w:pPr>
          </w:p>
        </w:tc>
        <w:tc>
          <w:tcPr>
            <w:tcW w:w="1260" w:type="dxa"/>
          </w:tcPr>
          <w:p w14:paraId="5DA56E3A" w14:textId="77777777" w:rsidR="00EA565C" w:rsidRPr="0073563D" w:rsidRDefault="00EA565C" w:rsidP="00EF7C5E">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tcPr>
          <w:p w14:paraId="2E827DEA" w14:textId="77777777" w:rsidR="00EA565C" w:rsidRPr="0073563D" w:rsidRDefault="00EA565C" w:rsidP="00EF7C5E">
            <w:pPr>
              <w:tabs>
                <w:tab w:val="decimal" w:pos="1170"/>
              </w:tabs>
              <w:autoSpaceDE w:val="0"/>
              <w:autoSpaceDN w:val="0"/>
              <w:adjustRightInd w:val="0"/>
              <w:rPr>
                <w:rFonts w:asciiTheme="majorBidi" w:hAnsiTheme="majorBidi" w:cstheme="majorBidi"/>
                <w:color w:val="000000"/>
                <w:sz w:val="28"/>
                <w:szCs w:val="28"/>
              </w:rPr>
            </w:pPr>
          </w:p>
        </w:tc>
        <w:tc>
          <w:tcPr>
            <w:tcW w:w="1350" w:type="dxa"/>
          </w:tcPr>
          <w:p w14:paraId="5F25417D" w14:textId="77777777" w:rsidR="00EA565C" w:rsidRPr="0073563D" w:rsidRDefault="00EA565C" w:rsidP="00EF7C5E">
            <w:pPr>
              <w:tabs>
                <w:tab w:val="decimal" w:pos="1239"/>
              </w:tabs>
              <w:autoSpaceDE w:val="0"/>
              <w:autoSpaceDN w:val="0"/>
              <w:adjustRightInd w:val="0"/>
              <w:rPr>
                <w:rFonts w:asciiTheme="majorBidi" w:hAnsiTheme="majorBidi" w:cstheme="majorBidi"/>
                <w:color w:val="000000"/>
                <w:sz w:val="28"/>
                <w:szCs w:val="28"/>
              </w:rPr>
            </w:pPr>
          </w:p>
        </w:tc>
        <w:tc>
          <w:tcPr>
            <w:tcW w:w="110" w:type="dxa"/>
          </w:tcPr>
          <w:p w14:paraId="334E3D31" w14:textId="77777777" w:rsidR="00EA565C" w:rsidRPr="0073563D" w:rsidRDefault="00EA565C" w:rsidP="00EF7C5E">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Pr>
          <w:p w14:paraId="5B8E400A" w14:textId="77777777" w:rsidR="00EA565C" w:rsidRPr="0073563D" w:rsidRDefault="00EA565C" w:rsidP="00EF7C5E">
            <w:pPr>
              <w:tabs>
                <w:tab w:val="decimal" w:pos="1239"/>
              </w:tabs>
              <w:autoSpaceDE w:val="0"/>
              <w:autoSpaceDN w:val="0"/>
              <w:adjustRightInd w:val="0"/>
              <w:rPr>
                <w:rFonts w:asciiTheme="majorBidi" w:hAnsiTheme="majorBidi" w:cstheme="majorBidi"/>
                <w:color w:val="000000"/>
                <w:sz w:val="28"/>
                <w:szCs w:val="28"/>
              </w:rPr>
            </w:pPr>
          </w:p>
        </w:tc>
      </w:tr>
      <w:tr w:rsidR="00EF487F" w:rsidRPr="0073563D" w14:paraId="3E52B8B0" w14:textId="77777777" w:rsidTr="00EA565C">
        <w:trPr>
          <w:trHeight w:val="144"/>
        </w:trPr>
        <w:tc>
          <w:tcPr>
            <w:tcW w:w="3510" w:type="dxa"/>
          </w:tcPr>
          <w:p w14:paraId="2B491D52" w14:textId="053D15E6" w:rsidR="00EF487F" w:rsidRPr="0073563D" w:rsidRDefault="00EF487F" w:rsidP="00EF7C5E">
            <w:pPr>
              <w:autoSpaceDE w:val="0"/>
              <w:autoSpaceDN w:val="0"/>
              <w:adjustRightInd w:val="0"/>
              <w:ind w:left="180"/>
              <w:jc w:val="thaiDistribute"/>
              <w:rPr>
                <w:rFonts w:ascii="Angsana New" w:hAnsi="Angsana New" w:cs="Angsana New"/>
                <w:color w:val="000000"/>
                <w:sz w:val="28"/>
                <w:szCs w:val="28"/>
                <w:cs/>
              </w:rPr>
            </w:pPr>
            <w:r w:rsidRPr="0073563D">
              <w:rPr>
                <w:rFonts w:ascii="Angsana New" w:hAnsi="Angsana New" w:cs="Angsana New" w:hint="cs"/>
                <w:color w:val="000000"/>
                <w:sz w:val="28"/>
                <w:szCs w:val="28"/>
                <w:cs/>
              </w:rPr>
              <w:t>เปลี่ยนประเภทเงินกู้ยืม</w:t>
            </w:r>
          </w:p>
        </w:tc>
        <w:tc>
          <w:tcPr>
            <w:tcW w:w="1170" w:type="dxa"/>
          </w:tcPr>
          <w:p w14:paraId="2EF69ED8" w14:textId="38AFEB2F" w:rsidR="00EF487F" w:rsidRPr="0073563D" w:rsidRDefault="00756F31" w:rsidP="00EF7C5E">
            <w:pPr>
              <w:tabs>
                <w:tab w:val="decimal" w:pos="1074"/>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50</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000</w:t>
            </w:r>
            <w:r w:rsidRPr="0073563D">
              <w:rPr>
                <w:rFonts w:asciiTheme="majorBidi" w:hAnsiTheme="majorBidi" w:cstheme="majorBidi"/>
                <w:color w:val="000000"/>
                <w:sz w:val="28"/>
                <w:szCs w:val="28"/>
              </w:rPr>
              <w:t>)</w:t>
            </w:r>
          </w:p>
        </w:tc>
        <w:tc>
          <w:tcPr>
            <w:tcW w:w="90" w:type="dxa"/>
          </w:tcPr>
          <w:p w14:paraId="463885F5" w14:textId="77777777" w:rsidR="00EF487F" w:rsidRPr="0073563D" w:rsidRDefault="00EF487F" w:rsidP="00EF7C5E">
            <w:pPr>
              <w:autoSpaceDE w:val="0"/>
              <w:autoSpaceDN w:val="0"/>
              <w:adjustRightInd w:val="0"/>
              <w:jc w:val="thaiDistribute"/>
              <w:rPr>
                <w:rFonts w:asciiTheme="majorBidi" w:hAnsiTheme="majorBidi" w:cstheme="majorBidi"/>
                <w:color w:val="000000"/>
                <w:sz w:val="28"/>
                <w:szCs w:val="28"/>
              </w:rPr>
            </w:pPr>
          </w:p>
        </w:tc>
        <w:tc>
          <w:tcPr>
            <w:tcW w:w="1260" w:type="dxa"/>
          </w:tcPr>
          <w:p w14:paraId="0177D868" w14:textId="51641D73" w:rsidR="00EF487F" w:rsidRPr="0073563D" w:rsidRDefault="00756F31" w:rsidP="00EF7C5E">
            <w:pPr>
              <w:ind w:right="-94"/>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tcPr>
          <w:p w14:paraId="6DB5BD6F" w14:textId="77777777" w:rsidR="00EF487F" w:rsidRPr="0073563D" w:rsidRDefault="00EF487F" w:rsidP="00EF7C5E">
            <w:pPr>
              <w:tabs>
                <w:tab w:val="decimal" w:pos="1170"/>
              </w:tabs>
              <w:autoSpaceDE w:val="0"/>
              <w:autoSpaceDN w:val="0"/>
              <w:adjustRightInd w:val="0"/>
              <w:rPr>
                <w:rFonts w:asciiTheme="majorBidi" w:hAnsiTheme="majorBidi" w:cstheme="majorBidi"/>
                <w:color w:val="000000"/>
                <w:sz w:val="28"/>
                <w:szCs w:val="28"/>
              </w:rPr>
            </w:pPr>
          </w:p>
        </w:tc>
        <w:tc>
          <w:tcPr>
            <w:tcW w:w="1350" w:type="dxa"/>
          </w:tcPr>
          <w:p w14:paraId="7031393E" w14:textId="1AFD4F69" w:rsidR="00EF487F" w:rsidRPr="0073563D" w:rsidRDefault="00756F31" w:rsidP="00EF7C5E">
            <w:pPr>
              <w:tabs>
                <w:tab w:val="decimal" w:pos="1170"/>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50</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000</w:t>
            </w:r>
            <w:r w:rsidRPr="0073563D">
              <w:rPr>
                <w:rFonts w:asciiTheme="majorBidi" w:hAnsiTheme="majorBidi" w:cstheme="majorBidi"/>
                <w:color w:val="000000"/>
                <w:sz w:val="28"/>
                <w:szCs w:val="28"/>
              </w:rPr>
              <w:t>)</w:t>
            </w:r>
          </w:p>
        </w:tc>
        <w:tc>
          <w:tcPr>
            <w:tcW w:w="110" w:type="dxa"/>
          </w:tcPr>
          <w:p w14:paraId="2B6DF6E3" w14:textId="77777777" w:rsidR="00EF487F" w:rsidRPr="0073563D" w:rsidRDefault="00EF487F" w:rsidP="00EF7C5E">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Pr>
          <w:p w14:paraId="34A52394" w14:textId="08CAAA4F" w:rsidR="00EF487F" w:rsidRPr="0073563D" w:rsidRDefault="00756F31" w:rsidP="00EF7C5E">
            <w:pPr>
              <w:ind w:right="-94"/>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r>
      <w:tr w:rsidR="00EA565C" w:rsidRPr="0073563D" w14:paraId="65DD8A1F" w14:textId="77777777" w:rsidTr="00EA565C">
        <w:trPr>
          <w:trHeight w:val="144"/>
        </w:trPr>
        <w:tc>
          <w:tcPr>
            <w:tcW w:w="3510" w:type="dxa"/>
            <w:hideMark/>
          </w:tcPr>
          <w:p w14:paraId="3A3BF474" w14:textId="77777777" w:rsidR="00EA565C" w:rsidRPr="0073563D" w:rsidRDefault="00EA565C" w:rsidP="00EF7C5E">
            <w:pPr>
              <w:autoSpaceDE w:val="0"/>
              <w:autoSpaceDN w:val="0"/>
              <w:adjustRightInd w:val="0"/>
              <w:ind w:left="180"/>
              <w:jc w:val="thaiDistribute"/>
              <w:rPr>
                <w:rFonts w:ascii="Angsana New" w:hAnsi="Angsana New" w:cs="Angsana New"/>
                <w:color w:val="000000"/>
                <w:spacing w:val="-4"/>
                <w:sz w:val="28"/>
                <w:szCs w:val="28"/>
              </w:rPr>
            </w:pPr>
            <w:r w:rsidRPr="0073563D">
              <w:rPr>
                <w:rFonts w:ascii="Angsana New" w:hAnsi="Angsana New" w:cs="Angsana New"/>
                <w:color w:val="000000"/>
                <w:spacing w:val="-4"/>
                <w:sz w:val="28"/>
                <w:szCs w:val="28"/>
                <w:cs/>
              </w:rPr>
              <w:t>ตัดจำหน่ายค่าธรรมเนียมทางการเงิน</w:t>
            </w:r>
          </w:p>
          <w:p w14:paraId="291DE8F9" w14:textId="77777777" w:rsidR="00EA565C" w:rsidRPr="0073563D" w:rsidRDefault="00EA565C" w:rsidP="00EF7C5E">
            <w:pPr>
              <w:autoSpaceDE w:val="0"/>
              <w:autoSpaceDN w:val="0"/>
              <w:adjustRightInd w:val="0"/>
              <w:ind w:left="180" w:firstLine="90"/>
              <w:jc w:val="thaiDistribute"/>
              <w:rPr>
                <w:rFonts w:ascii="Angsana New" w:hAnsi="Angsana New" w:cs="Angsana New"/>
                <w:color w:val="000000"/>
                <w:sz w:val="28"/>
                <w:szCs w:val="28"/>
              </w:rPr>
            </w:pPr>
            <w:r w:rsidRPr="0073563D">
              <w:rPr>
                <w:rFonts w:ascii="Angsana New" w:hAnsi="Angsana New" w:cs="Angsana New"/>
                <w:color w:val="000000"/>
                <w:spacing w:val="-4"/>
                <w:sz w:val="28"/>
                <w:szCs w:val="28"/>
                <w:cs/>
              </w:rPr>
              <w:t>รอตัดจ่าย</w:t>
            </w:r>
          </w:p>
        </w:tc>
        <w:tc>
          <w:tcPr>
            <w:tcW w:w="1170" w:type="dxa"/>
            <w:tcBorders>
              <w:top w:val="nil"/>
              <w:left w:val="nil"/>
              <w:bottom w:val="single" w:sz="4" w:space="0" w:color="auto"/>
              <w:right w:val="nil"/>
            </w:tcBorders>
          </w:tcPr>
          <w:p w14:paraId="426B76F4" w14:textId="77777777" w:rsidR="00EA565C" w:rsidRPr="0073563D" w:rsidRDefault="00EA565C" w:rsidP="00EF7C5E">
            <w:pPr>
              <w:ind w:right="-94"/>
              <w:jc w:val="center"/>
              <w:rPr>
                <w:rFonts w:asciiTheme="majorBidi" w:hAnsiTheme="majorBidi" w:cstheme="majorBidi"/>
                <w:color w:val="000000"/>
                <w:sz w:val="28"/>
                <w:szCs w:val="28"/>
              </w:rPr>
            </w:pPr>
          </w:p>
          <w:p w14:paraId="60EC5AD3" w14:textId="2FBF420A" w:rsidR="00756F31" w:rsidRPr="0073563D" w:rsidRDefault="00756F31" w:rsidP="00EF7C5E">
            <w:pPr>
              <w:ind w:right="-94"/>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tcPr>
          <w:p w14:paraId="66654BE8" w14:textId="77777777" w:rsidR="00EA565C" w:rsidRPr="0073563D" w:rsidRDefault="00EA565C" w:rsidP="00EF7C5E">
            <w:pPr>
              <w:autoSpaceDE w:val="0"/>
              <w:autoSpaceDN w:val="0"/>
              <w:adjustRightInd w:val="0"/>
              <w:jc w:val="thaiDistribute"/>
              <w:rPr>
                <w:rFonts w:asciiTheme="majorBidi" w:hAnsiTheme="majorBidi" w:cstheme="majorBidi"/>
                <w:color w:val="000000"/>
                <w:sz w:val="28"/>
                <w:szCs w:val="28"/>
              </w:rPr>
            </w:pPr>
          </w:p>
        </w:tc>
        <w:tc>
          <w:tcPr>
            <w:tcW w:w="1260" w:type="dxa"/>
            <w:tcBorders>
              <w:top w:val="nil"/>
              <w:left w:val="nil"/>
              <w:bottom w:val="single" w:sz="4" w:space="0" w:color="auto"/>
              <w:right w:val="nil"/>
            </w:tcBorders>
          </w:tcPr>
          <w:p w14:paraId="1E22BFAA" w14:textId="77777777" w:rsidR="00EA565C" w:rsidRPr="0073563D" w:rsidRDefault="00EA565C" w:rsidP="00EF7C5E">
            <w:pPr>
              <w:tabs>
                <w:tab w:val="decimal" w:pos="1074"/>
              </w:tabs>
              <w:autoSpaceDE w:val="0"/>
              <w:autoSpaceDN w:val="0"/>
              <w:adjustRightInd w:val="0"/>
              <w:ind w:left="-90" w:right="-128"/>
              <w:rPr>
                <w:rFonts w:asciiTheme="majorBidi" w:hAnsiTheme="majorBidi" w:cstheme="majorBidi"/>
                <w:color w:val="000000"/>
                <w:sz w:val="28"/>
                <w:szCs w:val="28"/>
                <w:cs/>
              </w:rPr>
            </w:pPr>
          </w:p>
          <w:p w14:paraId="34506B0A" w14:textId="6B65D269" w:rsidR="00EA565C" w:rsidRPr="0073563D" w:rsidRDefault="006E3D6B" w:rsidP="00EF7C5E">
            <w:pPr>
              <w:tabs>
                <w:tab w:val="decimal" w:pos="1170"/>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97</w:t>
            </w:r>
          </w:p>
        </w:tc>
        <w:tc>
          <w:tcPr>
            <w:tcW w:w="90" w:type="dxa"/>
          </w:tcPr>
          <w:p w14:paraId="0C273A80" w14:textId="77777777" w:rsidR="00EA565C" w:rsidRPr="0073563D" w:rsidRDefault="00EA565C" w:rsidP="00EF7C5E">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nil"/>
              <w:left w:val="nil"/>
              <w:bottom w:val="single" w:sz="4" w:space="0" w:color="auto"/>
              <w:right w:val="nil"/>
            </w:tcBorders>
          </w:tcPr>
          <w:p w14:paraId="7C5C7E10" w14:textId="77777777" w:rsidR="00EA565C" w:rsidRPr="0073563D" w:rsidRDefault="00EA565C" w:rsidP="00EF7C5E">
            <w:pPr>
              <w:ind w:right="-94"/>
              <w:jc w:val="center"/>
              <w:rPr>
                <w:rFonts w:asciiTheme="majorBidi" w:hAnsiTheme="majorBidi" w:cstheme="majorBidi"/>
                <w:color w:val="000000"/>
                <w:sz w:val="28"/>
                <w:szCs w:val="28"/>
              </w:rPr>
            </w:pPr>
          </w:p>
          <w:p w14:paraId="760563EC" w14:textId="035D15D7" w:rsidR="00756F31" w:rsidRPr="0073563D" w:rsidRDefault="00756F31" w:rsidP="00EF7C5E">
            <w:pPr>
              <w:ind w:right="-94"/>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110" w:type="dxa"/>
          </w:tcPr>
          <w:p w14:paraId="47D75370" w14:textId="77777777" w:rsidR="00EA565C" w:rsidRPr="0073563D" w:rsidRDefault="00EA565C" w:rsidP="00EF7C5E">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nil"/>
              <w:left w:val="nil"/>
              <w:bottom w:val="single" w:sz="4" w:space="0" w:color="auto"/>
              <w:right w:val="nil"/>
            </w:tcBorders>
          </w:tcPr>
          <w:p w14:paraId="043E3A62" w14:textId="77777777" w:rsidR="00EA565C" w:rsidRPr="0073563D" w:rsidRDefault="00EA565C" w:rsidP="00EF7C5E">
            <w:pPr>
              <w:tabs>
                <w:tab w:val="decimal" w:pos="1170"/>
              </w:tabs>
              <w:autoSpaceDE w:val="0"/>
              <w:autoSpaceDN w:val="0"/>
              <w:adjustRightInd w:val="0"/>
              <w:ind w:left="-90" w:right="-128"/>
              <w:rPr>
                <w:rFonts w:asciiTheme="majorBidi" w:hAnsiTheme="majorBidi" w:cstheme="majorBidi"/>
                <w:color w:val="000000"/>
                <w:sz w:val="28"/>
                <w:szCs w:val="28"/>
              </w:rPr>
            </w:pPr>
          </w:p>
          <w:p w14:paraId="292E075F" w14:textId="61F05E39" w:rsidR="00EA565C" w:rsidRPr="0073563D" w:rsidRDefault="006E3D6B" w:rsidP="00EF7C5E">
            <w:pPr>
              <w:tabs>
                <w:tab w:val="decimal" w:pos="1170"/>
              </w:tabs>
              <w:ind w:left="-90" w:right="96"/>
              <w:jc w:val="center"/>
              <w:rPr>
                <w:rFonts w:asciiTheme="majorBidi" w:hAnsiTheme="majorBidi" w:cstheme="majorBidi"/>
                <w:color w:val="000000"/>
                <w:sz w:val="28"/>
                <w:szCs w:val="28"/>
              </w:rPr>
            </w:pPr>
            <w:r w:rsidRPr="006E3D6B">
              <w:rPr>
                <w:rFonts w:asciiTheme="majorBidi" w:hAnsiTheme="majorBidi" w:cstheme="majorBidi"/>
                <w:color w:val="000000"/>
                <w:sz w:val="28"/>
                <w:szCs w:val="28"/>
              </w:rPr>
              <w:t>97</w:t>
            </w:r>
          </w:p>
        </w:tc>
      </w:tr>
      <w:tr w:rsidR="00EA565C" w:rsidRPr="0073563D" w14:paraId="0E6CB267" w14:textId="77777777" w:rsidTr="00EA565C">
        <w:trPr>
          <w:trHeight w:val="144"/>
        </w:trPr>
        <w:tc>
          <w:tcPr>
            <w:tcW w:w="3510" w:type="dxa"/>
            <w:hideMark/>
          </w:tcPr>
          <w:p w14:paraId="7F08B374" w14:textId="77777777" w:rsidR="00EA565C" w:rsidRPr="0073563D" w:rsidRDefault="00EA565C" w:rsidP="00EF7C5E">
            <w:pPr>
              <w:autoSpaceDE w:val="0"/>
              <w:autoSpaceDN w:val="0"/>
              <w:adjustRightInd w:val="0"/>
              <w:ind w:left="180"/>
              <w:jc w:val="thaiDistribute"/>
              <w:rPr>
                <w:rFonts w:ascii="Angsana New" w:hAnsi="Angsana New" w:cs="Angsana New"/>
                <w:color w:val="000000"/>
                <w:spacing w:val="-4"/>
                <w:sz w:val="28"/>
                <w:szCs w:val="28"/>
              </w:rPr>
            </w:pPr>
            <w:r w:rsidRPr="0073563D">
              <w:rPr>
                <w:rFonts w:ascii="Angsana New" w:hAnsi="Angsana New" w:cs="Angsana New"/>
                <w:b/>
                <w:bCs/>
                <w:color w:val="000000"/>
                <w:spacing w:val="-4"/>
                <w:sz w:val="28"/>
                <w:szCs w:val="28"/>
                <w:cs/>
              </w:rPr>
              <w:t>รวมรายการที่ไม่ใช่กระแสเงินสด</w:t>
            </w:r>
          </w:p>
        </w:tc>
        <w:tc>
          <w:tcPr>
            <w:tcW w:w="1170" w:type="dxa"/>
            <w:tcBorders>
              <w:top w:val="nil"/>
              <w:left w:val="nil"/>
              <w:bottom w:val="single" w:sz="4" w:space="0" w:color="auto"/>
              <w:right w:val="nil"/>
            </w:tcBorders>
          </w:tcPr>
          <w:p w14:paraId="0BD97470" w14:textId="525CBD1B" w:rsidR="00EA565C" w:rsidRPr="0073563D" w:rsidRDefault="00756F31" w:rsidP="00EF7C5E">
            <w:pPr>
              <w:tabs>
                <w:tab w:val="decimal" w:pos="1074"/>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50</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000</w:t>
            </w:r>
            <w:r w:rsidRPr="0073563D">
              <w:rPr>
                <w:rFonts w:asciiTheme="majorBidi" w:hAnsiTheme="majorBidi" w:cstheme="majorBidi"/>
                <w:color w:val="000000"/>
                <w:sz w:val="28"/>
                <w:szCs w:val="28"/>
              </w:rPr>
              <w:t>)</w:t>
            </w:r>
          </w:p>
        </w:tc>
        <w:tc>
          <w:tcPr>
            <w:tcW w:w="90" w:type="dxa"/>
          </w:tcPr>
          <w:p w14:paraId="30549394" w14:textId="77777777" w:rsidR="00EA565C" w:rsidRPr="0073563D" w:rsidRDefault="00EA565C" w:rsidP="00EF7C5E">
            <w:pPr>
              <w:autoSpaceDE w:val="0"/>
              <w:autoSpaceDN w:val="0"/>
              <w:adjustRightInd w:val="0"/>
              <w:jc w:val="thaiDistribute"/>
              <w:rPr>
                <w:rFonts w:asciiTheme="majorBidi" w:hAnsiTheme="majorBidi" w:cstheme="majorBidi"/>
                <w:color w:val="000000"/>
                <w:sz w:val="28"/>
                <w:szCs w:val="28"/>
              </w:rPr>
            </w:pPr>
          </w:p>
        </w:tc>
        <w:tc>
          <w:tcPr>
            <w:tcW w:w="1260" w:type="dxa"/>
            <w:tcBorders>
              <w:top w:val="nil"/>
              <w:left w:val="nil"/>
              <w:bottom w:val="single" w:sz="4" w:space="0" w:color="auto"/>
              <w:right w:val="nil"/>
            </w:tcBorders>
            <w:hideMark/>
          </w:tcPr>
          <w:p w14:paraId="37AE52A8" w14:textId="1E267448" w:rsidR="00EA565C" w:rsidRPr="0073563D" w:rsidRDefault="006E3D6B" w:rsidP="00EF7C5E">
            <w:pPr>
              <w:tabs>
                <w:tab w:val="decimal" w:pos="1170"/>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97</w:t>
            </w:r>
          </w:p>
        </w:tc>
        <w:tc>
          <w:tcPr>
            <w:tcW w:w="90" w:type="dxa"/>
          </w:tcPr>
          <w:p w14:paraId="35A5D238" w14:textId="77777777" w:rsidR="00EA565C" w:rsidRPr="0073563D" w:rsidRDefault="00EA565C" w:rsidP="00EF7C5E">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nil"/>
              <w:left w:val="nil"/>
              <w:bottom w:val="single" w:sz="4" w:space="0" w:color="auto"/>
              <w:right w:val="nil"/>
            </w:tcBorders>
          </w:tcPr>
          <w:p w14:paraId="357E8A5B" w14:textId="17F0DB5C" w:rsidR="00EA565C" w:rsidRPr="0073563D" w:rsidRDefault="00756F31" w:rsidP="00EF7C5E">
            <w:pPr>
              <w:tabs>
                <w:tab w:val="decimal" w:pos="1170"/>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50</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000</w:t>
            </w:r>
            <w:r w:rsidRPr="0073563D">
              <w:rPr>
                <w:rFonts w:asciiTheme="majorBidi" w:hAnsiTheme="majorBidi" w:cstheme="majorBidi"/>
                <w:color w:val="000000"/>
                <w:sz w:val="28"/>
                <w:szCs w:val="28"/>
              </w:rPr>
              <w:t>)</w:t>
            </w:r>
          </w:p>
        </w:tc>
        <w:tc>
          <w:tcPr>
            <w:tcW w:w="110" w:type="dxa"/>
          </w:tcPr>
          <w:p w14:paraId="528EA0FF" w14:textId="77777777" w:rsidR="00EA565C" w:rsidRPr="0073563D" w:rsidRDefault="00EA565C" w:rsidP="00EF7C5E">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nil"/>
              <w:left w:val="nil"/>
              <w:bottom w:val="single" w:sz="4" w:space="0" w:color="auto"/>
              <w:right w:val="nil"/>
            </w:tcBorders>
            <w:hideMark/>
          </w:tcPr>
          <w:p w14:paraId="44C32B9B" w14:textId="0C1BE980" w:rsidR="00EA565C" w:rsidRPr="0073563D" w:rsidRDefault="006E3D6B" w:rsidP="00EF7C5E">
            <w:pPr>
              <w:tabs>
                <w:tab w:val="decimal" w:pos="1170"/>
              </w:tabs>
              <w:ind w:left="-90" w:right="96"/>
              <w:jc w:val="center"/>
              <w:rPr>
                <w:rFonts w:asciiTheme="majorBidi" w:hAnsiTheme="majorBidi" w:cstheme="majorBidi"/>
                <w:color w:val="000000"/>
                <w:sz w:val="28"/>
                <w:szCs w:val="28"/>
              </w:rPr>
            </w:pPr>
            <w:r w:rsidRPr="006E3D6B">
              <w:rPr>
                <w:rFonts w:asciiTheme="majorBidi" w:hAnsiTheme="majorBidi" w:cstheme="majorBidi"/>
                <w:color w:val="000000"/>
                <w:sz w:val="28"/>
                <w:szCs w:val="28"/>
              </w:rPr>
              <w:t>97</w:t>
            </w:r>
          </w:p>
        </w:tc>
      </w:tr>
      <w:tr w:rsidR="00EA565C" w:rsidRPr="0073563D" w14:paraId="729CB32C" w14:textId="77777777" w:rsidTr="00EA565C">
        <w:trPr>
          <w:trHeight w:val="144"/>
        </w:trPr>
        <w:tc>
          <w:tcPr>
            <w:tcW w:w="3510" w:type="dxa"/>
            <w:hideMark/>
          </w:tcPr>
          <w:p w14:paraId="7B04CBC4" w14:textId="77777777" w:rsidR="00EA565C" w:rsidRPr="0073563D" w:rsidRDefault="00EA565C" w:rsidP="00EF7C5E">
            <w:pPr>
              <w:autoSpaceDE w:val="0"/>
              <w:autoSpaceDN w:val="0"/>
              <w:adjustRightInd w:val="0"/>
              <w:ind w:left="180"/>
              <w:jc w:val="thaiDistribute"/>
              <w:rPr>
                <w:rFonts w:asciiTheme="majorBidi" w:hAnsiTheme="majorBidi" w:cs="Angsana New"/>
                <w:sz w:val="28"/>
                <w:szCs w:val="28"/>
              </w:rPr>
            </w:pPr>
            <w:r w:rsidRPr="0073563D">
              <w:rPr>
                <w:rFonts w:asciiTheme="majorBidi" w:hAnsiTheme="majorBidi" w:cs="Angsana New"/>
                <w:sz w:val="28"/>
                <w:szCs w:val="28"/>
                <w:cs/>
              </w:rPr>
              <w:t>หนี้สินที่รวมในกลุ่มสินทรัพย์ที่จะจำหน่าย</w:t>
            </w:r>
          </w:p>
          <w:p w14:paraId="020A20CF" w14:textId="77777777" w:rsidR="00EA565C" w:rsidRPr="0073563D" w:rsidRDefault="00EA565C" w:rsidP="00EF7C5E">
            <w:pPr>
              <w:autoSpaceDE w:val="0"/>
              <w:autoSpaceDN w:val="0"/>
              <w:adjustRightInd w:val="0"/>
              <w:ind w:left="180" w:firstLine="90"/>
              <w:jc w:val="thaiDistribute"/>
              <w:rPr>
                <w:rFonts w:asciiTheme="majorBidi" w:hAnsiTheme="majorBidi" w:cs="Angsana New"/>
                <w:sz w:val="28"/>
                <w:szCs w:val="28"/>
              </w:rPr>
            </w:pPr>
            <w:r w:rsidRPr="0073563D">
              <w:rPr>
                <w:rFonts w:asciiTheme="majorBidi" w:hAnsiTheme="majorBidi" w:cs="Angsana New"/>
                <w:sz w:val="28"/>
                <w:szCs w:val="28"/>
                <w:cs/>
              </w:rPr>
              <w:t xml:space="preserve">ที่จัดประเภทเป็นสินทรัพย์ที่ถือไว้เพื่อขาย </w:t>
            </w:r>
          </w:p>
          <w:p w14:paraId="59994963" w14:textId="4EBD4B04" w:rsidR="00EA565C" w:rsidRPr="0073563D" w:rsidRDefault="00EA565C" w:rsidP="00EF7C5E">
            <w:pPr>
              <w:autoSpaceDE w:val="0"/>
              <w:autoSpaceDN w:val="0"/>
              <w:adjustRightInd w:val="0"/>
              <w:ind w:left="180" w:firstLine="180"/>
              <w:jc w:val="thaiDistribute"/>
              <w:rPr>
                <w:rFonts w:ascii="Angsana New" w:hAnsi="Angsana New" w:cs="Angsana New"/>
                <w:color w:val="000000"/>
                <w:spacing w:val="-4"/>
                <w:sz w:val="28"/>
                <w:szCs w:val="28"/>
              </w:rPr>
            </w:pPr>
            <w:r w:rsidRPr="0073563D">
              <w:rPr>
                <w:rFonts w:asciiTheme="majorBidi" w:hAnsiTheme="majorBidi" w:cstheme="majorBidi"/>
                <w:sz w:val="28"/>
                <w:szCs w:val="28"/>
              </w:rPr>
              <w:t>(</w:t>
            </w:r>
            <w:r w:rsidRPr="0073563D">
              <w:rPr>
                <w:rFonts w:asciiTheme="majorBidi" w:hAnsiTheme="majorBidi" w:cstheme="majorBidi" w:hint="cs"/>
                <w:sz w:val="28"/>
                <w:szCs w:val="28"/>
                <w:cs/>
              </w:rPr>
              <w:t xml:space="preserve">ดูหมายเหตุข้อ </w:t>
            </w:r>
            <w:r w:rsidR="006E3D6B" w:rsidRPr="006E3D6B">
              <w:rPr>
                <w:rFonts w:asciiTheme="majorBidi" w:hAnsiTheme="majorBidi" w:cstheme="majorBidi"/>
                <w:sz w:val="28"/>
                <w:szCs w:val="28"/>
              </w:rPr>
              <w:t>8</w:t>
            </w:r>
            <w:r w:rsidRPr="0073563D">
              <w:rPr>
                <w:rFonts w:asciiTheme="majorBidi" w:hAnsiTheme="majorBidi" w:cstheme="majorBidi" w:hint="cs"/>
                <w:sz w:val="28"/>
                <w:szCs w:val="28"/>
                <w:cs/>
              </w:rPr>
              <w:t>)</w:t>
            </w:r>
          </w:p>
        </w:tc>
        <w:tc>
          <w:tcPr>
            <w:tcW w:w="1170" w:type="dxa"/>
            <w:tcBorders>
              <w:top w:val="nil"/>
              <w:left w:val="nil"/>
              <w:bottom w:val="single" w:sz="4" w:space="0" w:color="auto"/>
              <w:right w:val="nil"/>
            </w:tcBorders>
          </w:tcPr>
          <w:p w14:paraId="72F3006A" w14:textId="77777777" w:rsidR="00EA565C" w:rsidRPr="0073563D" w:rsidRDefault="00EA565C" w:rsidP="00EF7C5E">
            <w:pPr>
              <w:tabs>
                <w:tab w:val="decimal" w:pos="1074"/>
              </w:tabs>
              <w:autoSpaceDE w:val="0"/>
              <w:autoSpaceDN w:val="0"/>
              <w:adjustRightInd w:val="0"/>
              <w:ind w:left="-90" w:right="-128"/>
              <w:rPr>
                <w:rFonts w:asciiTheme="majorBidi" w:hAnsiTheme="majorBidi" w:cstheme="majorBidi"/>
                <w:color w:val="000000"/>
                <w:sz w:val="28"/>
                <w:szCs w:val="28"/>
              </w:rPr>
            </w:pPr>
          </w:p>
          <w:p w14:paraId="631A732C" w14:textId="77777777" w:rsidR="00756F31" w:rsidRPr="0073563D" w:rsidRDefault="00756F31" w:rsidP="00EF7C5E">
            <w:pPr>
              <w:tabs>
                <w:tab w:val="decimal" w:pos="1074"/>
              </w:tabs>
              <w:autoSpaceDE w:val="0"/>
              <w:autoSpaceDN w:val="0"/>
              <w:adjustRightInd w:val="0"/>
              <w:ind w:left="-90" w:right="-128"/>
              <w:rPr>
                <w:rFonts w:asciiTheme="majorBidi" w:hAnsiTheme="majorBidi" w:cstheme="majorBidi"/>
                <w:color w:val="000000"/>
                <w:sz w:val="28"/>
                <w:szCs w:val="28"/>
              </w:rPr>
            </w:pPr>
          </w:p>
          <w:p w14:paraId="78ACADE9" w14:textId="08C15DB1" w:rsidR="00756F31" w:rsidRPr="0073563D" w:rsidRDefault="00756F31" w:rsidP="00EF7C5E">
            <w:pPr>
              <w:ind w:right="-94"/>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tcPr>
          <w:p w14:paraId="1398AC19" w14:textId="77777777" w:rsidR="00EA565C" w:rsidRPr="0073563D" w:rsidRDefault="00EA565C" w:rsidP="00EF7C5E">
            <w:pPr>
              <w:autoSpaceDE w:val="0"/>
              <w:autoSpaceDN w:val="0"/>
              <w:adjustRightInd w:val="0"/>
              <w:jc w:val="thaiDistribute"/>
              <w:rPr>
                <w:rFonts w:asciiTheme="majorBidi" w:hAnsiTheme="majorBidi" w:cstheme="majorBidi"/>
                <w:color w:val="000000"/>
                <w:sz w:val="28"/>
                <w:szCs w:val="28"/>
              </w:rPr>
            </w:pPr>
          </w:p>
        </w:tc>
        <w:tc>
          <w:tcPr>
            <w:tcW w:w="1260" w:type="dxa"/>
            <w:tcBorders>
              <w:top w:val="nil"/>
              <w:left w:val="nil"/>
              <w:bottom w:val="single" w:sz="4" w:space="0" w:color="auto"/>
              <w:right w:val="nil"/>
            </w:tcBorders>
          </w:tcPr>
          <w:p w14:paraId="4DA5B256" w14:textId="77777777" w:rsidR="00EA565C" w:rsidRPr="0073563D" w:rsidRDefault="00EA565C" w:rsidP="00EF7C5E">
            <w:pPr>
              <w:tabs>
                <w:tab w:val="decimal" w:pos="1074"/>
              </w:tabs>
              <w:autoSpaceDE w:val="0"/>
              <w:autoSpaceDN w:val="0"/>
              <w:adjustRightInd w:val="0"/>
              <w:ind w:left="-90" w:right="-128"/>
              <w:rPr>
                <w:rFonts w:asciiTheme="majorBidi" w:hAnsiTheme="majorBidi" w:cstheme="majorBidi"/>
                <w:color w:val="000000"/>
                <w:sz w:val="28"/>
                <w:szCs w:val="28"/>
                <w:cs/>
              </w:rPr>
            </w:pPr>
          </w:p>
          <w:p w14:paraId="68B75924" w14:textId="77777777" w:rsidR="00EA565C" w:rsidRPr="0073563D" w:rsidRDefault="00EA565C" w:rsidP="00EF7C5E">
            <w:pPr>
              <w:tabs>
                <w:tab w:val="decimal" w:pos="1074"/>
              </w:tabs>
              <w:autoSpaceDE w:val="0"/>
              <w:autoSpaceDN w:val="0"/>
              <w:adjustRightInd w:val="0"/>
              <w:ind w:left="-90" w:right="-128"/>
              <w:rPr>
                <w:rFonts w:asciiTheme="majorBidi" w:hAnsiTheme="majorBidi" w:cstheme="majorBidi"/>
                <w:color w:val="000000"/>
                <w:sz w:val="28"/>
                <w:szCs w:val="28"/>
              </w:rPr>
            </w:pPr>
          </w:p>
          <w:p w14:paraId="70131A57" w14:textId="7E915100" w:rsidR="00EA565C" w:rsidRPr="0073563D" w:rsidRDefault="00EA565C" w:rsidP="00EF7C5E">
            <w:pPr>
              <w:tabs>
                <w:tab w:val="decimal" w:pos="1170"/>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3</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420</w:t>
            </w:r>
            <w:r w:rsidRPr="0073563D">
              <w:rPr>
                <w:rFonts w:asciiTheme="majorBidi" w:hAnsiTheme="majorBidi" w:cstheme="majorBidi"/>
                <w:color w:val="000000"/>
                <w:sz w:val="28"/>
                <w:szCs w:val="28"/>
              </w:rPr>
              <w:t>)</w:t>
            </w:r>
          </w:p>
        </w:tc>
        <w:tc>
          <w:tcPr>
            <w:tcW w:w="90" w:type="dxa"/>
          </w:tcPr>
          <w:p w14:paraId="27E6724B" w14:textId="77777777" w:rsidR="00EA565C" w:rsidRPr="0073563D" w:rsidRDefault="00EA565C" w:rsidP="00EF7C5E">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nil"/>
              <w:left w:val="nil"/>
              <w:bottom w:val="single" w:sz="4" w:space="0" w:color="auto"/>
              <w:right w:val="nil"/>
            </w:tcBorders>
          </w:tcPr>
          <w:p w14:paraId="3CDEEFB5" w14:textId="77777777" w:rsidR="00EA565C" w:rsidRPr="0073563D" w:rsidRDefault="00EA565C" w:rsidP="00EF7C5E">
            <w:pPr>
              <w:ind w:right="-94"/>
              <w:jc w:val="center"/>
              <w:rPr>
                <w:rFonts w:asciiTheme="majorBidi" w:hAnsiTheme="majorBidi" w:cstheme="majorBidi"/>
                <w:color w:val="000000"/>
                <w:sz w:val="28"/>
                <w:szCs w:val="28"/>
              </w:rPr>
            </w:pPr>
          </w:p>
          <w:p w14:paraId="18F0C258" w14:textId="77777777" w:rsidR="00756F31" w:rsidRPr="0073563D" w:rsidRDefault="00756F31" w:rsidP="00EF7C5E">
            <w:pPr>
              <w:ind w:right="-94"/>
              <w:jc w:val="center"/>
              <w:rPr>
                <w:rFonts w:asciiTheme="majorBidi" w:hAnsiTheme="majorBidi" w:cstheme="majorBidi"/>
                <w:color w:val="000000"/>
                <w:sz w:val="28"/>
                <w:szCs w:val="28"/>
              </w:rPr>
            </w:pPr>
          </w:p>
          <w:p w14:paraId="4B2894E4" w14:textId="675C6396" w:rsidR="00756F31" w:rsidRPr="0073563D" w:rsidRDefault="00756F31" w:rsidP="00EF7C5E">
            <w:pPr>
              <w:ind w:right="-94"/>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110" w:type="dxa"/>
          </w:tcPr>
          <w:p w14:paraId="6EE4D3D4" w14:textId="77777777" w:rsidR="00EA565C" w:rsidRPr="0073563D" w:rsidRDefault="00EA565C" w:rsidP="00EF7C5E">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nil"/>
              <w:left w:val="nil"/>
              <w:bottom w:val="single" w:sz="4" w:space="0" w:color="auto"/>
              <w:right w:val="nil"/>
            </w:tcBorders>
          </w:tcPr>
          <w:p w14:paraId="3661E74F" w14:textId="77777777" w:rsidR="00EA565C" w:rsidRPr="0073563D" w:rsidRDefault="00EA565C" w:rsidP="00EF7C5E">
            <w:pPr>
              <w:ind w:right="-94"/>
              <w:jc w:val="center"/>
              <w:rPr>
                <w:rFonts w:asciiTheme="majorBidi" w:hAnsiTheme="majorBidi" w:cstheme="majorBidi"/>
                <w:color w:val="000000"/>
                <w:sz w:val="28"/>
                <w:szCs w:val="28"/>
              </w:rPr>
            </w:pPr>
          </w:p>
          <w:p w14:paraId="64F391A5" w14:textId="77777777" w:rsidR="00EA565C" w:rsidRPr="0073563D" w:rsidRDefault="00EA565C" w:rsidP="00EF7C5E">
            <w:pPr>
              <w:ind w:right="-94"/>
              <w:jc w:val="center"/>
              <w:rPr>
                <w:rFonts w:asciiTheme="majorBidi" w:hAnsiTheme="majorBidi" w:cstheme="majorBidi"/>
                <w:color w:val="000000"/>
                <w:sz w:val="28"/>
                <w:szCs w:val="28"/>
              </w:rPr>
            </w:pPr>
          </w:p>
          <w:p w14:paraId="11C94D07" w14:textId="6F275FE0" w:rsidR="00EA565C" w:rsidRPr="0073563D" w:rsidRDefault="00EA565C" w:rsidP="00EF7C5E">
            <w:pPr>
              <w:ind w:right="-94"/>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r>
      <w:tr w:rsidR="00EA565C" w:rsidRPr="0073563D" w14:paraId="0625A09B" w14:textId="77777777" w:rsidTr="00EA565C">
        <w:trPr>
          <w:trHeight w:val="144"/>
        </w:trPr>
        <w:tc>
          <w:tcPr>
            <w:tcW w:w="3510" w:type="dxa"/>
            <w:hideMark/>
          </w:tcPr>
          <w:p w14:paraId="00929094" w14:textId="1C84AC20" w:rsidR="00EA565C" w:rsidRPr="0073563D" w:rsidRDefault="00EA565C" w:rsidP="00EF7C5E">
            <w:pPr>
              <w:autoSpaceDE w:val="0"/>
              <w:autoSpaceDN w:val="0"/>
              <w:adjustRightInd w:val="0"/>
              <w:ind w:left="180"/>
              <w:jc w:val="thaiDistribute"/>
              <w:rPr>
                <w:rFonts w:ascii="Angsana New" w:hAnsi="Angsana New" w:cs="Angsana New"/>
                <w:color w:val="000000"/>
                <w:sz w:val="28"/>
                <w:szCs w:val="28"/>
              </w:rPr>
            </w:pPr>
            <w:r w:rsidRPr="0073563D">
              <w:rPr>
                <w:rFonts w:ascii="Angsana New" w:hAnsi="Angsana New" w:cs="Angsana New"/>
                <w:color w:val="000000"/>
                <w:sz w:val="28"/>
                <w:szCs w:val="28"/>
                <w:cs/>
              </w:rPr>
              <w:t xml:space="preserve">ณ วันที่ </w:t>
            </w:r>
            <w:r w:rsidR="006E3D6B" w:rsidRPr="006E3D6B">
              <w:rPr>
                <w:rFonts w:ascii="Angsana New" w:hAnsi="Angsana New" w:cs="Angsana New"/>
                <w:color w:val="000000"/>
                <w:sz w:val="28"/>
                <w:szCs w:val="28"/>
              </w:rPr>
              <w:t>30</w:t>
            </w:r>
            <w:r w:rsidRPr="0073563D">
              <w:rPr>
                <w:rFonts w:ascii="Angsana New" w:hAnsi="Angsana New" w:cs="Angsana New" w:hint="cs"/>
                <w:color w:val="000000"/>
                <w:sz w:val="28"/>
                <w:szCs w:val="28"/>
                <w:cs/>
              </w:rPr>
              <w:t xml:space="preserve"> มิถุนายน</w:t>
            </w:r>
          </w:p>
        </w:tc>
        <w:tc>
          <w:tcPr>
            <w:tcW w:w="1170" w:type="dxa"/>
            <w:tcBorders>
              <w:top w:val="single" w:sz="4" w:space="0" w:color="auto"/>
              <w:left w:val="nil"/>
              <w:bottom w:val="double" w:sz="4" w:space="0" w:color="auto"/>
              <w:right w:val="nil"/>
            </w:tcBorders>
          </w:tcPr>
          <w:p w14:paraId="11C13F55" w14:textId="330947D8" w:rsidR="00EA565C" w:rsidRPr="0073563D" w:rsidRDefault="006E3D6B" w:rsidP="00EF7C5E">
            <w:pPr>
              <w:tabs>
                <w:tab w:val="decimal" w:pos="1074"/>
              </w:tabs>
              <w:autoSpaceDE w:val="0"/>
              <w:autoSpaceDN w:val="0"/>
              <w:adjustRightInd w:val="0"/>
              <w:ind w:left="-90" w:right="-128"/>
              <w:rPr>
                <w:rFonts w:asciiTheme="majorBidi" w:hAnsiTheme="majorBidi" w:cstheme="majorBidi"/>
                <w:color w:val="000000"/>
                <w:sz w:val="28"/>
                <w:szCs w:val="28"/>
                <w:cs/>
              </w:rPr>
            </w:pPr>
            <w:r w:rsidRPr="006E3D6B">
              <w:rPr>
                <w:rFonts w:asciiTheme="majorBidi" w:hAnsiTheme="majorBidi" w:cstheme="majorBidi"/>
                <w:color w:val="000000"/>
                <w:sz w:val="28"/>
                <w:szCs w:val="28"/>
              </w:rPr>
              <w:t>50</w:t>
            </w:r>
            <w:r w:rsidR="00FD2E7F"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077</w:t>
            </w:r>
          </w:p>
        </w:tc>
        <w:tc>
          <w:tcPr>
            <w:tcW w:w="90" w:type="dxa"/>
          </w:tcPr>
          <w:p w14:paraId="3DA750E2" w14:textId="77777777" w:rsidR="00EA565C" w:rsidRPr="0073563D" w:rsidRDefault="00EA565C" w:rsidP="00EF7C5E">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left w:val="nil"/>
              <w:bottom w:val="double" w:sz="4" w:space="0" w:color="auto"/>
              <w:right w:val="nil"/>
            </w:tcBorders>
            <w:hideMark/>
          </w:tcPr>
          <w:p w14:paraId="56D6CB80" w14:textId="4295744A" w:rsidR="00EA565C" w:rsidRPr="0073563D" w:rsidRDefault="006E3D6B" w:rsidP="00EF7C5E">
            <w:pPr>
              <w:tabs>
                <w:tab w:val="decimal" w:pos="1170"/>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102</w:t>
            </w:r>
            <w:r w:rsidR="00EA565C"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255</w:t>
            </w:r>
          </w:p>
        </w:tc>
        <w:tc>
          <w:tcPr>
            <w:tcW w:w="90" w:type="dxa"/>
          </w:tcPr>
          <w:p w14:paraId="0949C41F" w14:textId="77777777" w:rsidR="00EA565C" w:rsidRPr="0073563D" w:rsidRDefault="00EA565C" w:rsidP="00EF7C5E">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single" w:sz="4" w:space="0" w:color="auto"/>
              <w:left w:val="nil"/>
              <w:bottom w:val="double" w:sz="4" w:space="0" w:color="auto"/>
              <w:right w:val="nil"/>
            </w:tcBorders>
          </w:tcPr>
          <w:p w14:paraId="6DF58BD6" w14:textId="14B7E8D1" w:rsidR="00EA565C" w:rsidRPr="0073563D" w:rsidRDefault="006E3D6B" w:rsidP="00EF7C5E">
            <w:pPr>
              <w:tabs>
                <w:tab w:val="decimal" w:pos="1239"/>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32</w:t>
            </w:r>
            <w:r w:rsidR="00756F31"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751</w:t>
            </w:r>
          </w:p>
        </w:tc>
        <w:tc>
          <w:tcPr>
            <w:tcW w:w="110" w:type="dxa"/>
          </w:tcPr>
          <w:p w14:paraId="000281E3" w14:textId="77777777" w:rsidR="00EA565C" w:rsidRPr="0073563D" w:rsidRDefault="00EA565C" w:rsidP="00EF7C5E">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single" w:sz="4" w:space="0" w:color="auto"/>
              <w:left w:val="nil"/>
              <w:bottom w:val="double" w:sz="4" w:space="0" w:color="auto"/>
              <w:right w:val="nil"/>
            </w:tcBorders>
            <w:hideMark/>
          </w:tcPr>
          <w:p w14:paraId="7B3D9FBA" w14:textId="251916A0" w:rsidR="00EA565C" w:rsidRPr="0073563D" w:rsidRDefault="006E3D6B" w:rsidP="00EF7C5E">
            <w:pPr>
              <w:tabs>
                <w:tab w:val="decimal" w:pos="1239"/>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77</w:t>
            </w:r>
            <w:r w:rsidR="00EA565C"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946</w:t>
            </w:r>
          </w:p>
        </w:tc>
      </w:tr>
    </w:tbl>
    <w:p w14:paraId="6B80D978" w14:textId="79A1DE47" w:rsidR="002D7C5C" w:rsidRPr="00EF7C5E" w:rsidRDefault="007B6A4C" w:rsidP="00EF7C5E">
      <w:pPr>
        <w:tabs>
          <w:tab w:val="left" w:pos="540"/>
          <w:tab w:val="left" w:pos="8820"/>
        </w:tabs>
        <w:spacing w:before="240"/>
        <w:ind w:left="547" w:right="-29"/>
        <w:jc w:val="thaiDistribute"/>
        <w:rPr>
          <w:rFonts w:asciiTheme="majorBidi" w:hAnsiTheme="majorBidi" w:cstheme="majorBidi"/>
          <w:b/>
          <w:bCs/>
          <w:sz w:val="32"/>
          <w:szCs w:val="32"/>
        </w:rPr>
      </w:pPr>
      <w:r w:rsidRPr="00EF7C5E">
        <w:rPr>
          <w:rFonts w:asciiTheme="majorBidi" w:hAnsiTheme="majorBidi" w:cstheme="majorBidi" w:hint="cs"/>
          <w:sz w:val="32"/>
          <w:szCs w:val="32"/>
          <w:cs/>
        </w:rPr>
        <w:t xml:space="preserve">เมื่อวันที่ </w:t>
      </w:r>
      <w:r w:rsidR="006E3D6B" w:rsidRPr="006E3D6B">
        <w:rPr>
          <w:rFonts w:asciiTheme="majorBidi" w:hAnsiTheme="majorBidi" w:cstheme="majorBidi"/>
          <w:sz w:val="32"/>
          <w:szCs w:val="32"/>
        </w:rPr>
        <w:t>27</w:t>
      </w:r>
      <w:r w:rsidRPr="00EF7C5E">
        <w:rPr>
          <w:rFonts w:asciiTheme="majorBidi" w:hAnsiTheme="majorBidi" w:cstheme="majorBidi"/>
          <w:sz w:val="32"/>
          <w:szCs w:val="32"/>
        </w:rPr>
        <w:t xml:space="preserve"> </w:t>
      </w:r>
      <w:r w:rsidRPr="00EF7C5E">
        <w:rPr>
          <w:rFonts w:asciiTheme="majorBidi" w:hAnsiTheme="majorBidi" w:cstheme="majorBidi" w:hint="cs"/>
          <w:sz w:val="32"/>
          <w:szCs w:val="32"/>
          <w:cs/>
        </w:rPr>
        <w:t xml:space="preserve">กุมภาพันธ์ </w:t>
      </w:r>
      <w:r w:rsidR="006E3D6B" w:rsidRPr="006E3D6B">
        <w:rPr>
          <w:rFonts w:asciiTheme="majorBidi" w:hAnsiTheme="majorBidi" w:cstheme="majorBidi"/>
          <w:sz w:val="32"/>
          <w:szCs w:val="32"/>
        </w:rPr>
        <w:t>2568</w:t>
      </w:r>
      <w:r w:rsidRPr="00EF7C5E">
        <w:rPr>
          <w:rFonts w:asciiTheme="majorBidi" w:hAnsiTheme="majorBidi" w:cstheme="majorBidi" w:hint="cs"/>
          <w:sz w:val="32"/>
          <w:szCs w:val="32"/>
          <w:cs/>
        </w:rPr>
        <w:t xml:space="preserve"> บริษัทได้ทำสัญญาปรับปรุงโครงสร้างหนี้เงินกู้ยืมระยะสั้นจากสถาบันการเงินแห่งหนึ่ง จำนวน </w:t>
      </w:r>
      <w:r w:rsidR="006E3D6B" w:rsidRPr="006E3D6B">
        <w:rPr>
          <w:rFonts w:asciiTheme="majorBidi" w:hAnsiTheme="majorBidi" w:cstheme="majorBidi"/>
          <w:sz w:val="32"/>
          <w:szCs w:val="32"/>
        </w:rPr>
        <w:t>50</w:t>
      </w:r>
      <w:r w:rsidRPr="00EF7C5E">
        <w:rPr>
          <w:rFonts w:asciiTheme="majorBidi" w:hAnsiTheme="majorBidi" w:cstheme="majorBidi"/>
          <w:sz w:val="32"/>
          <w:szCs w:val="32"/>
        </w:rPr>
        <w:t>.</w:t>
      </w:r>
      <w:r w:rsidR="006E3D6B" w:rsidRPr="006E3D6B">
        <w:rPr>
          <w:rFonts w:asciiTheme="majorBidi" w:hAnsiTheme="majorBidi" w:cstheme="majorBidi"/>
          <w:sz w:val="32"/>
          <w:szCs w:val="32"/>
        </w:rPr>
        <w:t>00</w:t>
      </w:r>
      <w:r w:rsidRPr="00EF7C5E">
        <w:rPr>
          <w:rFonts w:asciiTheme="majorBidi" w:hAnsiTheme="majorBidi" w:cstheme="majorBidi"/>
          <w:sz w:val="32"/>
          <w:szCs w:val="32"/>
        </w:rPr>
        <w:t xml:space="preserve"> </w:t>
      </w:r>
      <w:r w:rsidRPr="00EF7C5E">
        <w:rPr>
          <w:rFonts w:asciiTheme="majorBidi" w:hAnsiTheme="majorBidi" w:cstheme="majorBidi" w:hint="cs"/>
          <w:sz w:val="32"/>
          <w:szCs w:val="32"/>
          <w:cs/>
        </w:rPr>
        <w:t xml:space="preserve">ล้านบาท ออกไปเป็นเงินกู้ยืมระยะยาวจากสถาบันการเงินโดยมีอัตราดอกเบี้ยร้อยละ </w:t>
      </w:r>
      <w:r w:rsidRPr="00EF7C5E">
        <w:rPr>
          <w:rFonts w:asciiTheme="majorBidi" w:hAnsiTheme="majorBidi" w:cstheme="majorBidi"/>
          <w:sz w:val="32"/>
          <w:szCs w:val="32"/>
        </w:rPr>
        <w:t xml:space="preserve">MLR </w:t>
      </w:r>
      <w:r w:rsidRPr="00EF7C5E">
        <w:rPr>
          <w:rFonts w:asciiTheme="majorBidi" w:hAnsiTheme="majorBidi" w:cstheme="majorBidi" w:hint="cs"/>
          <w:sz w:val="32"/>
          <w:szCs w:val="32"/>
          <w:cs/>
        </w:rPr>
        <w:t xml:space="preserve">ต่อปี มีกำหนดชำระเสร็จสิ้นภายใน </w:t>
      </w:r>
      <w:r w:rsidR="006E3D6B" w:rsidRPr="006E3D6B">
        <w:rPr>
          <w:rFonts w:asciiTheme="majorBidi" w:hAnsiTheme="majorBidi" w:cstheme="majorBidi"/>
          <w:sz w:val="32"/>
          <w:szCs w:val="32"/>
        </w:rPr>
        <w:t>2</w:t>
      </w:r>
      <w:r w:rsidRPr="00EF7C5E">
        <w:rPr>
          <w:rFonts w:asciiTheme="majorBidi" w:hAnsiTheme="majorBidi" w:cstheme="majorBidi"/>
          <w:sz w:val="32"/>
          <w:szCs w:val="32"/>
        </w:rPr>
        <w:t xml:space="preserve"> </w:t>
      </w:r>
      <w:r w:rsidRPr="00EF7C5E">
        <w:rPr>
          <w:rFonts w:asciiTheme="majorBidi" w:hAnsiTheme="majorBidi" w:cstheme="majorBidi" w:hint="cs"/>
          <w:sz w:val="32"/>
          <w:szCs w:val="32"/>
          <w:cs/>
        </w:rPr>
        <w:t xml:space="preserve">ปี </w:t>
      </w:r>
      <w:r w:rsidR="006E3D6B" w:rsidRPr="006E3D6B">
        <w:rPr>
          <w:rFonts w:asciiTheme="majorBidi" w:hAnsiTheme="majorBidi" w:cstheme="majorBidi"/>
          <w:sz w:val="32"/>
          <w:szCs w:val="32"/>
        </w:rPr>
        <w:t>6</w:t>
      </w:r>
      <w:r w:rsidRPr="00EF7C5E">
        <w:rPr>
          <w:rFonts w:asciiTheme="majorBidi" w:hAnsiTheme="majorBidi" w:cstheme="majorBidi"/>
          <w:sz w:val="32"/>
          <w:szCs w:val="32"/>
        </w:rPr>
        <w:t xml:space="preserve"> </w:t>
      </w:r>
      <w:r w:rsidRPr="00EF7C5E">
        <w:rPr>
          <w:rFonts w:asciiTheme="majorBidi" w:hAnsiTheme="majorBidi" w:cstheme="majorBidi" w:hint="cs"/>
          <w:sz w:val="32"/>
          <w:szCs w:val="32"/>
          <w:cs/>
        </w:rPr>
        <w:t xml:space="preserve">เดือน และมีระยะเวลาผ่อนผันการชำระเป็นเวลา </w:t>
      </w:r>
      <w:r w:rsidR="006E3D6B" w:rsidRPr="006E3D6B">
        <w:rPr>
          <w:rFonts w:asciiTheme="majorBidi" w:hAnsiTheme="majorBidi" w:cstheme="majorBidi"/>
          <w:sz w:val="32"/>
          <w:szCs w:val="32"/>
        </w:rPr>
        <w:t>6</w:t>
      </w:r>
      <w:r w:rsidRPr="00EF7C5E">
        <w:rPr>
          <w:rFonts w:asciiTheme="majorBidi" w:hAnsiTheme="majorBidi" w:cstheme="majorBidi" w:hint="cs"/>
          <w:sz w:val="32"/>
          <w:szCs w:val="32"/>
          <w:cs/>
        </w:rPr>
        <w:t xml:space="preserve"> เดือน </w:t>
      </w:r>
      <w:r w:rsidRPr="00EF7C5E">
        <w:rPr>
          <w:rFonts w:asciiTheme="majorBidi" w:hAnsiTheme="majorBidi" w:cstheme="majorBidi"/>
          <w:sz w:val="32"/>
          <w:szCs w:val="32"/>
        </w:rPr>
        <w:t xml:space="preserve">(Grace Period) </w:t>
      </w:r>
      <w:r w:rsidRPr="00EF7C5E">
        <w:rPr>
          <w:rFonts w:asciiTheme="majorBidi" w:hAnsiTheme="majorBidi" w:cstheme="majorBidi" w:hint="cs"/>
          <w:sz w:val="32"/>
          <w:szCs w:val="32"/>
          <w:cs/>
        </w:rPr>
        <w:t>นับตั้งแต่วันที่ทำสัญญา</w:t>
      </w:r>
      <w:r w:rsidR="00230D11" w:rsidRPr="00EF7C5E">
        <w:rPr>
          <w:rFonts w:asciiTheme="majorBidi" w:hAnsiTheme="majorBidi" w:cstheme="majorBidi"/>
          <w:sz w:val="32"/>
          <w:szCs w:val="32"/>
        </w:rPr>
        <w:t xml:space="preserve"> </w:t>
      </w:r>
      <w:r w:rsidR="00230D11" w:rsidRPr="00EF7C5E">
        <w:rPr>
          <w:rFonts w:asciiTheme="majorBidi" w:hAnsiTheme="majorBidi" w:cstheme="majorBidi" w:hint="cs"/>
          <w:sz w:val="32"/>
          <w:szCs w:val="32"/>
          <w:cs/>
        </w:rPr>
        <w:t xml:space="preserve">(ดูหมายเหตุข้อ </w:t>
      </w:r>
      <w:r w:rsidR="006E3D6B" w:rsidRPr="006E3D6B">
        <w:rPr>
          <w:rFonts w:asciiTheme="majorBidi" w:hAnsiTheme="majorBidi" w:cstheme="majorBidi"/>
          <w:sz w:val="32"/>
          <w:szCs w:val="32"/>
        </w:rPr>
        <w:t>19</w:t>
      </w:r>
      <w:r w:rsidR="00230D11" w:rsidRPr="00EF7C5E">
        <w:rPr>
          <w:rFonts w:asciiTheme="majorBidi" w:hAnsiTheme="majorBidi" w:cstheme="majorBidi"/>
          <w:sz w:val="32"/>
          <w:szCs w:val="32"/>
        </w:rPr>
        <w:t>)</w:t>
      </w:r>
    </w:p>
    <w:p w14:paraId="67BB0BE4" w14:textId="77777777" w:rsidR="00EF7C5E" w:rsidRDefault="00EF7C5E">
      <w:pPr>
        <w:rPr>
          <w:rFonts w:asciiTheme="majorBidi" w:hAnsiTheme="majorBidi" w:cstheme="majorBidi"/>
          <w:b/>
          <w:bCs/>
          <w:sz w:val="32"/>
          <w:szCs w:val="32"/>
        </w:rPr>
      </w:pPr>
      <w:r>
        <w:rPr>
          <w:rFonts w:asciiTheme="majorBidi" w:hAnsiTheme="majorBidi" w:cstheme="majorBidi"/>
          <w:b/>
          <w:bCs/>
          <w:sz w:val="32"/>
          <w:szCs w:val="32"/>
        </w:rPr>
        <w:br w:type="page"/>
      </w:r>
    </w:p>
    <w:p w14:paraId="0144AEDB" w14:textId="144799E0" w:rsidR="00D35FA2" w:rsidRPr="0073563D" w:rsidRDefault="006E3D6B" w:rsidP="007D0940">
      <w:pPr>
        <w:tabs>
          <w:tab w:val="left" w:pos="540"/>
        </w:tabs>
        <w:spacing w:before="360"/>
        <w:ind w:right="389"/>
        <w:jc w:val="thaiDistribute"/>
        <w:rPr>
          <w:rFonts w:asciiTheme="majorBidi" w:hAnsiTheme="majorBidi" w:cstheme="majorBidi"/>
          <w:b/>
          <w:bCs/>
          <w:sz w:val="32"/>
          <w:szCs w:val="32"/>
        </w:rPr>
      </w:pPr>
      <w:r w:rsidRPr="006E3D6B">
        <w:rPr>
          <w:rFonts w:asciiTheme="majorBidi" w:hAnsiTheme="majorBidi" w:cstheme="majorBidi"/>
          <w:b/>
          <w:bCs/>
          <w:sz w:val="32"/>
          <w:szCs w:val="32"/>
        </w:rPr>
        <w:lastRenderedPageBreak/>
        <w:t>15</w:t>
      </w:r>
      <w:r w:rsidR="00D35FA2" w:rsidRPr="0073563D">
        <w:rPr>
          <w:rFonts w:asciiTheme="majorBidi" w:hAnsiTheme="majorBidi" w:cstheme="majorBidi"/>
          <w:b/>
          <w:bCs/>
          <w:sz w:val="32"/>
          <w:szCs w:val="32"/>
          <w:cs/>
          <w:lang w:val="th-TH"/>
        </w:rPr>
        <w:t>.</w:t>
      </w:r>
      <w:r w:rsidR="00D35FA2" w:rsidRPr="0073563D">
        <w:rPr>
          <w:rFonts w:asciiTheme="majorBidi" w:hAnsiTheme="majorBidi" w:cstheme="majorBidi"/>
          <w:b/>
          <w:bCs/>
          <w:sz w:val="32"/>
          <w:szCs w:val="32"/>
          <w:cs/>
          <w:lang w:val="th-TH"/>
        </w:rPr>
        <w:tab/>
      </w:r>
      <w:r w:rsidR="003C014F" w:rsidRPr="0073563D">
        <w:rPr>
          <w:rFonts w:asciiTheme="majorBidi" w:hAnsiTheme="majorBidi" w:cstheme="majorBidi"/>
          <w:b/>
          <w:bCs/>
          <w:sz w:val="32"/>
          <w:szCs w:val="32"/>
          <w:cs/>
          <w:lang w:val="th-TH"/>
        </w:rPr>
        <w:t>เจ้าหนี้การค้าและเจ้าหนี้หมุนเวียนอื่น</w:t>
      </w:r>
    </w:p>
    <w:p w14:paraId="42F4C5C0" w14:textId="1C256444" w:rsidR="004C62A8" w:rsidRPr="0073563D" w:rsidRDefault="003C014F" w:rsidP="00EF7C5E">
      <w:pPr>
        <w:spacing w:after="240"/>
        <w:ind w:left="547" w:right="-29"/>
        <w:jc w:val="thaiDistribute"/>
        <w:rPr>
          <w:rFonts w:asciiTheme="majorBidi" w:hAnsiTheme="majorBidi" w:cstheme="majorBidi"/>
          <w:spacing w:val="-8"/>
          <w:sz w:val="32"/>
          <w:szCs w:val="32"/>
        </w:rPr>
      </w:pPr>
      <w:r w:rsidRPr="0073563D">
        <w:rPr>
          <w:rFonts w:asciiTheme="majorBidi" w:hAnsiTheme="majorBidi" w:cstheme="majorBidi"/>
          <w:spacing w:val="-8"/>
          <w:sz w:val="32"/>
          <w:szCs w:val="32"/>
          <w:cs/>
        </w:rPr>
        <w:t>เจ้าหนี้การค้าและเจ้าหนี้หมุนเวียนอื่น</w:t>
      </w:r>
      <w:r w:rsidR="004C62A8" w:rsidRPr="0073563D">
        <w:rPr>
          <w:rFonts w:asciiTheme="majorBidi" w:hAnsiTheme="majorBidi" w:cstheme="majorBidi"/>
          <w:spacing w:val="-8"/>
          <w:sz w:val="32"/>
          <w:szCs w:val="32"/>
          <w:cs/>
        </w:rPr>
        <w:t xml:space="preserve"> </w:t>
      </w:r>
      <w:r w:rsidR="00254108" w:rsidRPr="0073563D">
        <w:rPr>
          <w:rFonts w:asciiTheme="majorBidi" w:hAnsiTheme="majorBidi" w:cstheme="majorBidi"/>
          <w:spacing w:val="-8"/>
          <w:sz w:val="32"/>
          <w:szCs w:val="32"/>
          <w:cs/>
        </w:rPr>
        <w:t xml:space="preserve">ณ วันที่ </w:t>
      </w:r>
      <w:r w:rsidR="006E3D6B" w:rsidRPr="006E3D6B">
        <w:rPr>
          <w:rFonts w:asciiTheme="majorBidi" w:hAnsiTheme="majorBidi" w:cstheme="majorBidi" w:hint="cs"/>
          <w:sz w:val="32"/>
          <w:szCs w:val="32"/>
        </w:rPr>
        <w:t>30</w:t>
      </w:r>
      <w:r w:rsidR="00A6091C" w:rsidRPr="0073563D">
        <w:rPr>
          <w:rFonts w:asciiTheme="majorBidi" w:hAnsiTheme="majorBidi" w:cstheme="majorBidi" w:hint="cs"/>
          <w:sz w:val="32"/>
          <w:szCs w:val="32"/>
          <w:cs/>
        </w:rPr>
        <w:t xml:space="preserve"> มิถุนายน</w:t>
      </w:r>
      <w:r w:rsidR="00E73822" w:rsidRPr="0073563D">
        <w:rPr>
          <w:rFonts w:asciiTheme="majorBidi" w:hAnsiTheme="majorBidi" w:cstheme="majorBidi"/>
          <w:sz w:val="32"/>
          <w:szCs w:val="32"/>
          <w:cs/>
        </w:rPr>
        <w:t xml:space="preserve"> </w:t>
      </w:r>
      <w:r w:rsidR="006E3D6B" w:rsidRPr="006E3D6B">
        <w:rPr>
          <w:rFonts w:asciiTheme="majorBidi" w:hAnsiTheme="majorBidi" w:cstheme="majorBidi"/>
          <w:spacing w:val="-8"/>
          <w:sz w:val="32"/>
          <w:szCs w:val="32"/>
        </w:rPr>
        <w:t>2568</w:t>
      </w:r>
      <w:r w:rsidR="007F0833" w:rsidRPr="0073563D">
        <w:rPr>
          <w:rFonts w:asciiTheme="majorBidi" w:hAnsiTheme="majorBidi" w:cstheme="majorBidi"/>
          <w:spacing w:val="-8"/>
          <w:sz w:val="32"/>
          <w:szCs w:val="32"/>
          <w:cs/>
        </w:rPr>
        <w:t xml:space="preserve"> และ</w:t>
      </w:r>
      <w:r w:rsidR="001B56FA" w:rsidRPr="0073563D">
        <w:rPr>
          <w:rFonts w:asciiTheme="majorBidi" w:hAnsiTheme="majorBidi" w:cstheme="majorBidi"/>
          <w:spacing w:val="-8"/>
          <w:sz w:val="32"/>
          <w:szCs w:val="32"/>
          <w:cs/>
        </w:rPr>
        <w:t>วันที่</w:t>
      </w:r>
      <w:r w:rsidR="007F0833" w:rsidRPr="0073563D">
        <w:rPr>
          <w:rFonts w:asciiTheme="majorBidi" w:hAnsiTheme="majorBidi" w:cstheme="majorBidi"/>
          <w:spacing w:val="-8"/>
          <w:sz w:val="32"/>
          <w:szCs w:val="32"/>
          <w:cs/>
        </w:rPr>
        <w:t xml:space="preserve"> </w:t>
      </w:r>
      <w:r w:rsidR="006E3D6B" w:rsidRPr="006E3D6B">
        <w:rPr>
          <w:rFonts w:asciiTheme="majorBidi" w:hAnsiTheme="majorBidi" w:cstheme="majorBidi"/>
          <w:spacing w:val="-8"/>
          <w:sz w:val="32"/>
          <w:szCs w:val="32"/>
        </w:rPr>
        <w:t>31</w:t>
      </w:r>
      <w:r w:rsidR="00F76084" w:rsidRPr="0073563D">
        <w:rPr>
          <w:rFonts w:asciiTheme="majorBidi" w:hAnsiTheme="majorBidi" w:cstheme="majorBidi"/>
          <w:spacing w:val="-8"/>
          <w:sz w:val="32"/>
          <w:szCs w:val="32"/>
          <w:cs/>
        </w:rPr>
        <w:t xml:space="preserve"> </w:t>
      </w:r>
      <w:r w:rsidR="007F0833" w:rsidRPr="0073563D">
        <w:rPr>
          <w:rFonts w:asciiTheme="majorBidi" w:hAnsiTheme="majorBidi" w:cstheme="majorBidi"/>
          <w:spacing w:val="-8"/>
          <w:sz w:val="32"/>
          <w:szCs w:val="32"/>
          <w:cs/>
        </w:rPr>
        <w:t xml:space="preserve">ธันวาคม </w:t>
      </w:r>
      <w:r w:rsidR="006E3D6B" w:rsidRPr="006E3D6B">
        <w:rPr>
          <w:rFonts w:asciiTheme="majorBidi" w:hAnsiTheme="majorBidi" w:cstheme="majorBidi"/>
          <w:spacing w:val="-8"/>
          <w:sz w:val="32"/>
          <w:szCs w:val="32"/>
        </w:rPr>
        <w:t>2567</w:t>
      </w:r>
      <w:r w:rsidR="007F0833" w:rsidRPr="0073563D">
        <w:rPr>
          <w:rFonts w:asciiTheme="majorBidi" w:hAnsiTheme="majorBidi" w:cstheme="majorBidi"/>
          <w:spacing w:val="-8"/>
          <w:sz w:val="32"/>
          <w:szCs w:val="32"/>
        </w:rPr>
        <w:t xml:space="preserve"> </w:t>
      </w:r>
      <w:r w:rsidR="004C62A8" w:rsidRPr="0073563D">
        <w:rPr>
          <w:rFonts w:asciiTheme="majorBidi" w:hAnsiTheme="majorBidi" w:cstheme="majorBidi"/>
          <w:spacing w:val="-8"/>
          <w:sz w:val="32"/>
          <w:szCs w:val="32"/>
          <w:cs/>
        </w:rPr>
        <w:t>ประกอบด้วย</w:t>
      </w:r>
    </w:p>
    <w:p w14:paraId="4052D0EE" w14:textId="0A0A23CE" w:rsidR="00027035" w:rsidRPr="0073563D" w:rsidRDefault="00027035" w:rsidP="002A72D4">
      <w:pPr>
        <w:jc w:val="right"/>
        <w:rPr>
          <w:rFonts w:asciiTheme="majorBidi" w:hAnsiTheme="majorBidi" w:cstheme="majorBidi"/>
        </w:rPr>
      </w:pPr>
      <w:r w:rsidRPr="0073563D">
        <w:rPr>
          <w:rFonts w:asciiTheme="majorBidi" w:hAnsiTheme="majorBidi" w:cstheme="majorBidi"/>
          <w:b/>
          <w:bCs/>
          <w:sz w:val="28"/>
          <w:szCs w:val="28"/>
          <w:cs/>
          <w:lang w:val="en-GB"/>
        </w:rPr>
        <w:t xml:space="preserve">หน่วย </w:t>
      </w:r>
      <w:r w:rsidRPr="0073563D">
        <w:rPr>
          <w:rFonts w:asciiTheme="majorBidi" w:hAnsiTheme="majorBidi" w:cstheme="majorBidi"/>
          <w:b/>
          <w:bCs/>
          <w:sz w:val="28"/>
          <w:szCs w:val="28"/>
        </w:rPr>
        <w:t xml:space="preserve">: </w:t>
      </w:r>
      <w:r w:rsidRPr="0073563D">
        <w:rPr>
          <w:rFonts w:asciiTheme="majorBidi" w:hAnsiTheme="majorBidi" w:cstheme="majorBidi"/>
          <w:b/>
          <w:bCs/>
          <w:sz w:val="28"/>
          <w:szCs w:val="28"/>
          <w:cs/>
        </w:rPr>
        <w:t>พันบาท</w:t>
      </w:r>
    </w:p>
    <w:tbl>
      <w:tblPr>
        <w:tblW w:w="8730" w:type="dxa"/>
        <w:tblInd w:w="540" w:type="dxa"/>
        <w:tblLayout w:type="fixed"/>
        <w:tblCellMar>
          <w:left w:w="0" w:type="dxa"/>
          <w:right w:w="0" w:type="dxa"/>
        </w:tblCellMar>
        <w:tblLook w:val="0000" w:firstRow="0" w:lastRow="0" w:firstColumn="0" w:lastColumn="0" w:noHBand="0" w:noVBand="0"/>
      </w:tblPr>
      <w:tblGrid>
        <w:gridCol w:w="3960"/>
        <w:gridCol w:w="1170"/>
        <w:gridCol w:w="90"/>
        <w:gridCol w:w="1170"/>
        <w:gridCol w:w="60"/>
        <w:gridCol w:w="1020"/>
        <w:gridCol w:w="90"/>
        <w:gridCol w:w="1170"/>
      </w:tblGrid>
      <w:tr w:rsidR="00027035" w:rsidRPr="0073563D" w14:paraId="09DD7D4C" w14:textId="77777777" w:rsidTr="00027035">
        <w:trPr>
          <w:trHeight w:val="20"/>
        </w:trPr>
        <w:tc>
          <w:tcPr>
            <w:tcW w:w="3960" w:type="dxa"/>
          </w:tcPr>
          <w:p w14:paraId="2D6D6BFC" w14:textId="77777777" w:rsidR="00027035" w:rsidRPr="0073563D" w:rsidRDefault="00027035" w:rsidP="00EF7C5E">
            <w:pPr>
              <w:autoSpaceDE w:val="0"/>
              <w:autoSpaceDN w:val="0"/>
              <w:ind w:left="180" w:right="-86"/>
              <w:jc w:val="thaiDistribute"/>
              <w:rPr>
                <w:rFonts w:asciiTheme="majorBidi" w:hAnsiTheme="majorBidi" w:cstheme="majorBidi"/>
                <w:sz w:val="28"/>
                <w:szCs w:val="28"/>
                <w:cs/>
              </w:rPr>
            </w:pPr>
          </w:p>
        </w:tc>
        <w:tc>
          <w:tcPr>
            <w:tcW w:w="2430" w:type="dxa"/>
            <w:gridSpan w:val="3"/>
            <w:tcBorders>
              <w:top w:val="nil"/>
              <w:left w:val="nil"/>
              <w:bottom w:val="nil"/>
              <w:right w:val="nil"/>
            </w:tcBorders>
          </w:tcPr>
          <w:p w14:paraId="1227E73B" w14:textId="6A1045E4" w:rsidR="00027035" w:rsidRPr="0073563D" w:rsidRDefault="00027035" w:rsidP="00EF7C5E">
            <w:pPr>
              <w:autoSpaceDE w:val="0"/>
              <w:autoSpaceDN w:val="0"/>
              <w:adjustRightInd w:val="0"/>
              <w:jc w:val="center"/>
              <w:rPr>
                <w:rFonts w:asciiTheme="majorBidi" w:hAnsiTheme="majorBidi" w:cstheme="majorBidi"/>
                <w:b/>
                <w:bCs/>
                <w:color w:val="000000"/>
                <w:sz w:val="28"/>
                <w:szCs w:val="28"/>
                <w:cs/>
              </w:rPr>
            </w:pPr>
            <w:r w:rsidRPr="0073563D">
              <w:rPr>
                <w:rFonts w:asciiTheme="majorBidi" w:hAnsiTheme="majorBidi" w:cstheme="majorBidi"/>
                <w:b/>
                <w:bCs/>
                <w:sz w:val="28"/>
                <w:szCs w:val="28"/>
                <w:cs/>
                <w:lang w:val="en-GB"/>
              </w:rPr>
              <w:t>งบการเงินรวม</w:t>
            </w:r>
          </w:p>
        </w:tc>
        <w:tc>
          <w:tcPr>
            <w:tcW w:w="60" w:type="dxa"/>
          </w:tcPr>
          <w:p w14:paraId="1FDE6FB1" w14:textId="77777777" w:rsidR="00027035" w:rsidRPr="0073563D" w:rsidRDefault="00027035" w:rsidP="00EF7C5E">
            <w:pPr>
              <w:tabs>
                <w:tab w:val="left" w:pos="300"/>
              </w:tabs>
              <w:autoSpaceDE w:val="0"/>
              <w:autoSpaceDN w:val="0"/>
              <w:ind w:right="-86"/>
              <w:jc w:val="center"/>
              <w:rPr>
                <w:rFonts w:asciiTheme="majorBidi" w:hAnsiTheme="majorBidi" w:cstheme="majorBidi"/>
                <w:sz w:val="28"/>
                <w:szCs w:val="28"/>
              </w:rPr>
            </w:pPr>
          </w:p>
        </w:tc>
        <w:tc>
          <w:tcPr>
            <w:tcW w:w="2280" w:type="dxa"/>
            <w:gridSpan w:val="3"/>
            <w:tcBorders>
              <w:top w:val="nil"/>
              <w:left w:val="nil"/>
              <w:bottom w:val="nil"/>
              <w:right w:val="nil"/>
            </w:tcBorders>
          </w:tcPr>
          <w:p w14:paraId="4AF09052" w14:textId="2262FC93" w:rsidR="00027035" w:rsidRPr="0073563D" w:rsidRDefault="00027035" w:rsidP="00EF7C5E">
            <w:pPr>
              <w:autoSpaceDE w:val="0"/>
              <w:autoSpaceDN w:val="0"/>
              <w:adjustRightInd w:val="0"/>
              <w:jc w:val="center"/>
              <w:rPr>
                <w:rFonts w:asciiTheme="majorBidi" w:hAnsiTheme="majorBidi" w:cstheme="majorBidi"/>
                <w:b/>
                <w:bCs/>
                <w:color w:val="000000"/>
                <w:sz w:val="28"/>
                <w:szCs w:val="28"/>
                <w:cs/>
              </w:rPr>
            </w:pPr>
            <w:r w:rsidRPr="0073563D">
              <w:rPr>
                <w:rFonts w:asciiTheme="majorBidi" w:hAnsiTheme="majorBidi" w:cstheme="majorBidi"/>
                <w:b/>
                <w:bCs/>
                <w:sz w:val="28"/>
                <w:szCs w:val="28"/>
                <w:cs/>
                <w:lang w:val="en-GB"/>
              </w:rPr>
              <w:t>งบการเงินเฉพาะกิจการ</w:t>
            </w:r>
          </w:p>
        </w:tc>
      </w:tr>
      <w:tr w:rsidR="00B21466" w:rsidRPr="0073563D" w14:paraId="518DA8A3" w14:textId="77777777" w:rsidTr="002A3D20">
        <w:trPr>
          <w:trHeight w:val="20"/>
        </w:trPr>
        <w:tc>
          <w:tcPr>
            <w:tcW w:w="3960" w:type="dxa"/>
          </w:tcPr>
          <w:p w14:paraId="7B6E57C1" w14:textId="77777777" w:rsidR="00B21466" w:rsidRPr="0073563D" w:rsidRDefault="00B21466" w:rsidP="00EF7C5E">
            <w:pPr>
              <w:autoSpaceDE w:val="0"/>
              <w:autoSpaceDN w:val="0"/>
              <w:ind w:left="180" w:right="-86"/>
              <w:jc w:val="thaiDistribute"/>
              <w:rPr>
                <w:rFonts w:asciiTheme="majorBidi" w:hAnsiTheme="majorBidi" w:cstheme="majorBidi"/>
                <w:sz w:val="28"/>
                <w:szCs w:val="28"/>
                <w:cs/>
              </w:rPr>
            </w:pPr>
          </w:p>
        </w:tc>
        <w:tc>
          <w:tcPr>
            <w:tcW w:w="1170" w:type="dxa"/>
            <w:tcBorders>
              <w:top w:val="nil"/>
              <w:left w:val="nil"/>
              <w:bottom w:val="nil"/>
              <w:right w:val="nil"/>
            </w:tcBorders>
          </w:tcPr>
          <w:p w14:paraId="53298F68" w14:textId="77777777" w:rsidR="00B21466" w:rsidRPr="0073563D" w:rsidRDefault="00B21466" w:rsidP="00EF7C5E">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90" w:type="dxa"/>
            <w:tcBorders>
              <w:top w:val="nil"/>
              <w:left w:val="nil"/>
              <w:bottom w:val="nil"/>
              <w:right w:val="nil"/>
            </w:tcBorders>
          </w:tcPr>
          <w:p w14:paraId="7C6F7234" w14:textId="77777777" w:rsidR="00B21466" w:rsidRPr="0073563D" w:rsidRDefault="00B21466" w:rsidP="00EF7C5E">
            <w:pPr>
              <w:autoSpaceDE w:val="0"/>
              <w:autoSpaceDN w:val="0"/>
              <w:adjustRightInd w:val="0"/>
              <w:jc w:val="center"/>
              <w:rPr>
                <w:rFonts w:asciiTheme="majorBidi" w:hAnsiTheme="majorBidi" w:cstheme="majorBidi"/>
                <w:b/>
                <w:bCs/>
                <w:color w:val="FF0000"/>
                <w:sz w:val="28"/>
                <w:szCs w:val="28"/>
              </w:rPr>
            </w:pPr>
          </w:p>
        </w:tc>
        <w:tc>
          <w:tcPr>
            <w:tcW w:w="1170" w:type="dxa"/>
            <w:tcBorders>
              <w:top w:val="nil"/>
              <w:left w:val="nil"/>
              <w:bottom w:val="nil"/>
              <w:right w:val="nil"/>
            </w:tcBorders>
          </w:tcPr>
          <w:p w14:paraId="5A7D2488" w14:textId="77777777" w:rsidR="00B21466" w:rsidRPr="0073563D" w:rsidRDefault="00B21466" w:rsidP="00EF7C5E">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60" w:type="dxa"/>
          </w:tcPr>
          <w:p w14:paraId="0DEF6820" w14:textId="77777777" w:rsidR="00B21466" w:rsidRPr="0073563D" w:rsidRDefault="00B21466" w:rsidP="00EF7C5E">
            <w:pPr>
              <w:tabs>
                <w:tab w:val="left" w:pos="300"/>
              </w:tabs>
              <w:autoSpaceDE w:val="0"/>
              <w:autoSpaceDN w:val="0"/>
              <w:ind w:right="-86"/>
              <w:jc w:val="center"/>
              <w:rPr>
                <w:rFonts w:asciiTheme="majorBidi" w:hAnsiTheme="majorBidi" w:cstheme="majorBidi"/>
                <w:sz w:val="28"/>
                <w:szCs w:val="28"/>
              </w:rPr>
            </w:pPr>
          </w:p>
        </w:tc>
        <w:tc>
          <w:tcPr>
            <w:tcW w:w="1020" w:type="dxa"/>
            <w:tcBorders>
              <w:top w:val="nil"/>
              <w:left w:val="nil"/>
              <w:bottom w:val="nil"/>
              <w:right w:val="nil"/>
            </w:tcBorders>
          </w:tcPr>
          <w:p w14:paraId="347A4AA0" w14:textId="77777777" w:rsidR="00B21466" w:rsidRPr="0073563D" w:rsidRDefault="00B21466" w:rsidP="00EF7C5E">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90" w:type="dxa"/>
            <w:tcBorders>
              <w:top w:val="nil"/>
              <w:left w:val="nil"/>
              <w:bottom w:val="nil"/>
              <w:right w:val="nil"/>
            </w:tcBorders>
          </w:tcPr>
          <w:p w14:paraId="528D9C0A" w14:textId="77777777" w:rsidR="00B21466" w:rsidRPr="0073563D" w:rsidRDefault="00B21466" w:rsidP="00EF7C5E">
            <w:pPr>
              <w:autoSpaceDE w:val="0"/>
              <w:autoSpaceDN w:val="0"/>
              <w:adjustRightInd w:val="0"/>
              <w:jc w:val="center"/>
              <w:rPr>
                <w:rFonts w:asciiTheme="majorBidi" w:hAnsiTheme="majorBidi" w:cstheme="majorBidi"/>
                <w:b/>
                <w:bCs/>
                <w:color w:val="FF0000"/>
                <w:sz w:val="28"/>
                <w:szCs w:val="28"/>
              </w:rPr>
            </w:pPr>
          </w:p>
        </w:tc>
        <w:tc>
          <w:tcPr>
            <w:tcW w:w="1170" w:type="dxa"/>
            <w:tcBorders>
              <w:top w:val="nil"/>
              <w:left w:val="nil"/>
              <w:bottom w:val="nil"/>
              <w:right w:val="nil"/>
            </w:tcBorders>
          </w:tcPr>
          <w:p w14:paraId="1DA80327" w14:textId="77777777" w:rsidR="00B21466" w:rsidRPr="0073563D" w:rsidRDefault="00B21466" w:rsidP="00EF7C5E">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r>
      <w:tr w:rsidR="00A6091C" w:rsidRPr="0073563D" w14:paraId="71A6072A" w14:textId="77777777" w:rsidTr="002A3D20">
        <w:trPr>
          <w:trHeight w:val="20"/>
        </w:trPr>
        <w:tc>
          <w:tcPr>
            <w:tcW w:w="3960" w:type="dxa"/>
          </w:tcPr>
          <w:p w14:paraId="428B5B44" w14:textId="77777777" w:rsidR="00A6091C" w:rsidRPr="0073563D" w:rsidRDefault="00A6091C" w:rsidP="00EF7C5E">
            <w:pPr>
              <w:autoSpaceDE w:val="0"/>
              <w:autoSpaceDN w:val="0"/>
              <w:ind w:left="180" w:right="-86"/>
              <w:jc w:val="thaiDistribute"/>
              <w:rPr>
                <w:rFonts w:asciiTheme="majorBidi" w:hAnsiTheme="majorBidi" w:cstheme="majorBidi"/>
                <w:sz w:val="28"/>
                <w:szCs w:val="28"/>
                <w:cs/>
              </w:rPr>
            </w:pPr>
          </w:p>
        </w:tc>
        <w:tc>
          <w:tcPr>
            <w:tcW w:w="1170" w:type="dxa"/>
          </w:tcPr>
          <w:p w14:paraId="773928AD" w14:textId="2723E702" w:rsidR="00A6091C" w:rsidRPr="0073563D" w:rsidRDefault="006E3D6B" w:rsidP="00EF7C5E">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hint="cs"/>
                <w:b/>
                <w:bCs/>
                <w:color w:val="000000"/>
                <w:sz w:val="28"/>
                <w:szCs w:val="28"/>
              </w:rPr>
              <w:t>30</w:t>
            </w:r>
            <w:r w:rsidR="00A6091C" w:rsidRPr="0073563D">
              <w:rPr>
                <w:rFonts w:asciiTheme="majorBidi" w:hAnsiTheme="majorBidi" w:cstheme="majorBidi" w:hint="cs"/>
                <w:b/>
                <w:bCs/>
                <w:color w:val="000000"/>
                <w:sz w:val="28"/>
                <w:szCs w:val="28"/>
                <w:cs/>
              </w:rPr>
              <w:t xml:space="preserve"> มิถุนายน</w:t>
            </w:r>
          </w:p>
        </w:tc>
        <w:tc>
          <w:tcPr>
            <w:tcW w:w="90" w:type="dxa"/>
            <w:tcBorders>
              <w:top w:val="nil"/>
              <w:left w:val="nil"/>
              <w:bottom w:val="nil"/>
              <w:right w:val="nil"/>
            </w:tcBorders>
          </w:tcPr>
          <w:p w14:paraId="66DA610B" w14:textId="77777777" w:rsidR="00A6091C" w:rsidRPr="0073563D" w:rsidRDefault="00A6091C" w:rsidP="00EF7C5E">
            <w:pPr>
              <w:autoSpaceDE w:val="0"/>
              <w:autoSpaceDN w:val="0"/>
              <w:adjustRightInd w:val="0"/>
              <w:jc w:val="center"/>
              <w:rPr>
                <w:rFonts w:asciiTheme="majorBidi" w:hAnsiTheme="majorBidi" w:cstheme="majorBidi"/>
                <w:b/>
                <w:bCs/>
                <w:color w:val="FF0000"/>
                <w:sz w:val="28"/>
                <w:szCs w:val="28"/>
              </w:rPr>
            </w:pPr>
          </w:p>
        </w:tc>
        <w:tc>
          <w:tcPr>
            <w:tcW w:w="1170" w:type="dxa"/>
            <w:tcBorders>
              <w:top w:val="nil"/>
              <w:left w:val="nil"/>
              <w:bottom w:val="nil"/>
              <w:right w:val="nil"/>
            </w:tcBorders>
          </w:tcPr>
          <w:p w14:paraId="62C9C7EC" w14:textId="736371BB" w:rsidR="00A6091C" w:rsidRPr="0073563D" w:rsidRDefault="006E3D6B" w:rsidP="00EF7C5E">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31</w:t>
            </w:r>
            <w:r w:rsidR="00A6091C" w:rsidRPr="0073563D">
              <w:rPr>
                <w:rFonts w:asciiTheme="majorBidi" w:hAnsiTheme="majorBidi" w:cstheme="majorBidi"/>
                <w:b/>
                <w:bCs/>
                <w:color w:val="000000"/>
                <w:sz w:val="28"/>
                <w:szCs w:val="28"/>
                <w:cs/>
              </w:rPr>
              <w:t xml:space="preserve"> ธันวาคม</w:t>
            </w:r>
          </w:p>
        </w:tc>
        <w:tc>
          <w:tcPr>
            <w:tcW w:w="60" w:type="dxa"/>
          </w:tcPr>
          <w:p w14:paraId="72079C45" w14:textId="77777777" w:rsidR="00A6091C" w:rsidRPr="0073563D" w:rsidRDefault="00A6091C" w:rsidP="00EF7C5E">
            <w:pPr>
              <w:tabs>
                <w:tab w:val="left" w:pos="300"/>
              </w:tabs>
              <w:autoSpaceDE w:val="0"/>
              <w:autoSpaceDN w:val="0"/>
              <w:ind w:right="-86"/>
              <w:jc w:val="center"/>
              <w:rPr>
                <w:rFonts w:asciiTheme="majorBidi" w:hAnsiTheme="majorBidi" w:cstheme="majorBidi"/>
                <w:sz w:val="28"/>
                <w:szCs w:val="28"/>
              </w:rPr>
            </w:pPr>
          </w:p>
        </w:tc>
        <w:tc>
          <w:tcPr>
            <w:tcW w:w="1020" w:type="dxa"/>
          </w:tcPr>
          <w:p w14:paraId="290306B8" w14:textId="615B4319" w:rsidR="00A6091C" w:rsidRPr="0073563D" w:rsidRDefault="006E3D6B" w:rsidP="00EF7C5E">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hint="cs"/>
                <w:b/>
                <w:bCs/>
                <w:color w:val="000000"/>
                <w:sz w:val="28"/>
                <w:szCs w:val="28"/>
              </w:rPr>
              <w:t>30</w:t>
            </w:r>
            <w:r w:rsidR="00A6091C" w:rsidRPr="0073563D">
              <w:rPr>
                <w:rFonts w:asciiTheme="majorBidi" w:hAnsiTheme="majorBidi" w:cstheme="majorBidi" w:hint="cs"/>
                <w:b/>
                <w:bCs/>
                <w:color w:val="000000"/>
                <w:sz w:val="28"/>
                <w:szCs w:val="28"/>
                <w:cs/>
              </w:rPr>
              <w:t xml:space="preserve"> มิถุนายน</w:t>
            </w:r>
          </w:p>
        </w:tc>
        <w:tc>
          <w:tcPr>
            <w:tcW w:w="90" w:type="dxa"/>
            <w:tcBorders>
              <w:top w:val="nil"/>
              <w:left w:val="nil"/>
              <w:bottom w:val="nil"/>
              <w:right w:val="nil"/>
            </w:tcBorders>
          </w:tcPr>
          <w:p w14:paraId="742579DC" w14:textId="77777777" w:rsidR="00A6091C" w:rsidRPr="0073563D" w:rsidRDefault="00A6091C" w:rsidP="00EF7C5E">
            <w:pPr>
              <w:autoSpaceDE w:val="0"/>
              <w:autoSpaceDN w:val="0"/>
              <w:adjustRightInd w:val="0"/>
              <w:jc w:val="center"/>
              <w:rPr>
                <w:rFonts w:asciiTheme="majorBidi" w:hAnsiTheme="majorBidi" w:cstheme="majorBidi"/>
                <w:b/>
                <w:bCs/>
                <w:color w:val="FF0000"/>
                <w:sz w:val="28"/>
                <w:szCs w:val="28"/>
              </w:rPr>
            </w:pPr>
          </w:p>
        </w:tc>
        <w:tc>
          <w:tcPr>
            <w:tcW w:w="1170" w:type="dxa"/>
            <w:tcBorders>
              <w:top w:val="nil"/>
              <w:left w:val="nil"/>
              <w:bottom w:val="nil"/>
              <w:right w:val="nil"/>
            </w:tcBorders>
          </w:tcPr>
          <w:p w14:paraId="5CC0F5E4" w14:textId="39B72AED" w:rsidR="00A6091C" w:rsidRPr="0073563D" w:rsidRDefault="006E3D6B" w:rsidP="00EF7C5E">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31</w:t>
            </w:r>
            <w:r w:rsidR="00A6091C" w:rsidRPr="0073563D">
              <w:rPr>
                <w:rFonts w:asciiTheme="majorBidi" w:hAnsiTheme="majorBidi" w:cstheme="majorBidi"/>
                <w:b/>
                <w:bCs/>
                <w:color w:val="000000"/>
                <w:sz w:val="28"/>
                <w:szCs w:val="28"/>
                <w:cs/>
              </w:rPr>
              <w:t xml:space="preserve"> ธันวาคม</w:t>
            </w:r>
          </w:p>
        </w:tc>
      </w:tr>
      <w:tr w:rsidR="00A6091C" w:rsidRPr="0073563D" w14:paraId="22B75E6B" w14:textId="77777777" w:rsidTr="0015103A">
        <w:trPr>
          <w:trHeight w:val="20"/>
        </w:trPr>
        <w:tc>
          <w:tcPr>
            <w:tcW w:w="3960" w:type="dxa"/>
          </w:tcPr>
          <w:p w14:paraId="096DC036" w14:textId="77777777" w:rsidR="00A6091C" w:rsidRPr="0073563D" w:rsidRDefault="00A6091C" w:rsidP="00EF7C5E">
            <w:pPr>
              <w:autoSpaceDE w:val="0"/>
              <w:autoSpaceDN w:val="0"/>
              <w:ind w:left="180" w:right="-86"/>
              <w:jc w:val="thaiDistribute"/>
              <w:rPr>
                <w:rFonts w:asciiTheme="majorBidi" w:hAnsiTheme="majorBidi" w:cstheme="majorBidi"/>
                <w:sz w:val="28"/>
                <w:szCs w:val="28"/>
                <w:cs/>
              </w:rPr>
            </w:pPr>
          </w:p>
        </w:tc>
        <w:tc>
          <w:tcPr>
            <w:tcW w:w="1170" w:type="dxa"/>
          </w:tcPr>
          <w:p w14:paraId="52738519" w14:textId="2CCFFBD1" w:rsidR="00A6091C" w:rsidRPr="0073563D" w:rsidRDefault="006E3D6B" w:rsidP="00EF7C5E">
            <w:pPr>
              <w:autoSpaceDE w:val="0"/>
              <w:autoSpaceDN w:val="0"/>
              <w:adjustRightInd w:val="0"/>
              <w:jc w:val="center"/>
              <w:rPr>
                <w:rFonts w:asciiTheme="majorBidi" w:hAnsiTheme="majorBidi" w:cstheme="majorBidi"/>
                <w:b/>
                <w:bCs/>
                <w:color w:val="000000"/>
                <w:sz w:val="28"/>
                <w:szCs w:val="28"/>
              </w:rPr>
            </w:pPr>
            <w:r w:rsidRPr="006E3D6B">
              <w:rPr>
                <w:rFonts w:ascii="Angsana New" w:hAnsi="Angsana New" w:cs="Angsana New"/>
                <w:b/>
                <w:bCs/>
                <w:color w:val="000000"/>
                <w:sz w:val="28"/>
                <w:szCs w:val="28"/>
              </w:rPr>
              <w:t>2568</w:t>
            </w:r>
          </w:p>
        </w:tc>
        <w:tc>
          <w:tcPr>
            <w:tcW w:w="90" w:type="dxa"/>
          </w:tcPr>
          <w:p w14:paraId="34C5F3BD" w14:textId="77777777" w:rsidR="00A6091C" w:rsidRPr="0073563D" w:rsidRDefault="00A6091C" w:rsidP="00EF7C5E">
            <w:pPr>
              <w:autoSpaceDE w:val="0"/>
              <w:autoSpaceDN w:val="0"/>
              <w:adjustRightInd w:val="0"/>
              <w:jc w:val="center"/>
              <w:rPr>
                <w:rFonts w:asciiTheme="majorBidi" w:hAnsiTheme="majorBidi" w:cstheme="majorBidi"/>
                <w:b/>
                <w:bCs/>
                <w:color w:val="FF0000"/>
                <w:sz w:val="28"/>
                <w:szCs w:val="28"/>
              </w:rPr>
            </w:pPr>
          </w:p>
        </w:tc>
        <w:tc>
          <w:tcPr>
            <w:tcW w:w="1170" w:type="dxa"/>
          </w:tcPr>
          <w:p w14:paraId="29246377" w14:textId="3982779B" w:rsidR="00A6091C" w:rsidRPr="0073563D" w:rsidRDefault="006E3D6B" w:rsidP="00EF7C5E">
            <w:pPr>
              <w:autoSpaceDE w:val="0"/>
              <w:autoSpaceDN w:val="0"/>
              <w:adjustRightInd w:val="0"/>
              <w:jc w:val="center"/>
              <w:rPr>
                <w:rFonts w:asciiTheme="majorBidi" w:hAnsiTheme="majorBidi" w:cstheme="majorBidi"/>
                <w:b/>
                <w:bCs/>
                <w:color w:val="000000"/>
                <w:sz w:val="28"/>
                <w:szCs w:val="28"/>
              </w:rPr>
            </w:pPr>
            <w:r w:rsidRPr="006E3D6B">
              <w:rPr>
                <w:rFonts w:ascii="Angsana New" w:hAnsi="Angsana New" w:cs="Angsana New"/>
                <w:b/>
                <w:bCs/>
                <w:color w:val="000000"/>
                <w:sz w:val="28"/>
                <w:szCs w:val="28"/>
              </w:rPr>
              <w:t>2567</w:t>
            </w:r>
          </w:p>
        </w:tc>
        <w:tc>
          <w:tcPr>
            <w:tcW w:w="60" w:type="dxa"/>
          </w:tcPr>
          <w:p w14:paraId="7408A2D8" w14:textId="77777777" w:rsidR="00A6091C" w:rsidRPr="0073563D" w:rsidRDefault="00A6091C" w:rsidP="00EF7C5E">
            <w:pPr>
              <w:tabs>
                <w:tab w:val="left" w:pos="300"/>
              </w:tabs>
              <w:autoSpaceDE w:val="0"/>
              <w:autoSpaceDN w:val="0"/>
              <w:ind w:right="-86"/>
              <w:jc w:val="center"/>
              <w:rPr>
                <w:rFonts w:asciiTheme="majorBidi" w:hAnsiTheme="majorBidi" w:cstheme="majorBidi"/>
                <w:sz w:val="28"/>
                <w:szCs w:val="28"/>
              </w:rPr>
            </w:pPr>
          </w:p>
        </w:tc>
        <w:tc>
          <w:tcPr>
            <w:tcW w:w="1020" w:type="dxa"/>
          </w:tcPr>
          <w:p w14:paraId="0A5C37C7" w14:textId="091EC3C9" w:rsidR="00A6091C" w:rsidRPr="0073563D" w:rsidRDefault="006E3D6B" w:rsidP="00EF7C5E">
            <w:pPr>
              <w:autoSpaceDE w:val="0"/>
              <w:autoSpaceDN w:val="0"/>
              <w:adjustRightInd w:val="0"/>
              <w:jc w:val="center"/>
              <w:rPr>
                <w:rFonts w:asciiTheme="majorBidi" w:hAnsiTheme="majorBidi" w:cstheme="majorBidi"/>
                <w:b/>
                <w:bCs/>
                <w:color w:val="000000"/>
                <w:sz w:val="28"/>
                <w:szCs w:val="28"/>
              </w:rPr>
            </w:pPr>
            <w:r w:rsidRPr="006E3D6B">
              <w:rPr>
                <w:rFonts w:ascii="Angsana New" w:hAnsi="Angsana New" w:cs="Angsana New"/>
                <w:b/>
                <w:bCs/>
                <w:color w:val="000000"/>
                <w:sz w:val="28"/>
                <w:szCs w:val="28"/>
              </w:rPr>
              <w:t>2568</w:t>
            </w:r>
          </w:p>
        </w:tc>
        <w:tc>
          <w:tcPr>
            <w:tcW w:w="90" w:type="dxa"/>
          </w:tcPr>
          <w:p w14:paraId="0ED471C9" w14:textId="77777777" w:rsidR="00A6091C" w:rsidRPr="0073563D" w:rsidRDefault="00A6091C" w:rsidP="00EF7C5E">
            <w:pPr>
              <w:autoSpaceDE w:val="0"/>
              <w:autoSpaceDN w:val="0"/>
              <w:adjustRightInd w:val="0"/>
              <w:jc w:val="center"/>
              <w:rPr>
                <w:rFonts w:asciiTheme="majorBidi" w:hAnsiTheme="majorBidi" w:cstheme="majorBidi"/>
                <w:b/>
                <w:bCs/>
                <w:color w:val="FF0000"/>
                <w:sz w:val="28"/>
                <w:szCs w:val="28"/>
              </w:rPr>
            </w:pPr>
          </w:p>
        </w:tc>
        <w:tc>
          <w:tcPr>
            <w:tcW w:w="1170" w:type="dxa"/>
          </w:tcPr>
          <w:p w14:paraId="071DF11B" w14:textId="155BEBE0" w:rsidR="00A6091C" w:rsidRPr="0073563D" w:rsidRDefault="006E3D6B" w:rsidP="00EF7C5E">
            <w:pPr>
              <w:autoSpaceDE w:val="0"/>
              <w:autoSpaceDN w:val="0"/>
              <w:adjustRightInd w:val="0"/>
              <w:jc w:val="center"/>
              <w:rPr>
                <w:rFonts w:asciiTheme="majorBidi" w:hAnsiTheme="majorBidi" w:cstheme="majorBidi"/>
                <w:b/>
                <w:bCs/>
                <w:color w:val="000000"/>
                <w:sz w:val="28"/>
                <w:szCs w:val="28"/>
              </w:rPr>
            </w:pPr>
            <w:r w:rsidRPr="006E3D6B">
              <w:rPr>
                <w:rFonts w:ascii="Angsana New" w:hAnsi="Angsana New" w:cs="Angsana New"/>
                <w:b/>
                <w:bCs/>
                <w:color w:val="000000"/>
                <w:sz w:val="28"/>
                <w:szCs w:val="28"/>
              </w:rPr>
              <w:t>2567</w:t>
            </w:r>
          </w:p>
        </w:tc>
      </w:tr>
      <w:tr w:rsidR="00A6091C" w:rsidRPr="0073563D" w14:paraId="36959A47" w14:textId="77777777" w:rsidTr="002A3D20">
        <w:trPr>
          <w:trHeight w:val="20"/>
        </w:trPr>
        <w:tc>
          <w:tcPr>
            <w:tcW w:w="3960" w:type="dxa"/>
          </w:tcPr>
          <w:p w14:paraId="0EBFE574" w14:textId="77777777" w:rsidR="00A6091C" w:rsidRPr="0073563D" w:rsidRDefault="00A6091C" w:rsidP="00EF7C5E">
            <w:pPr>
              <w:autoSpaceDE w:val="0"/>
              <w:autoSpaceDN w:val="0"/>
              <w:ind w:left="360" w:right="-86"/>
              <w:jc w:val="thaiDistribute"/>
              <w:rPr>
                <w:rFonts w:asciiTheme="majorBidi" w:hAnsiTheme="majorBidi" w:cstheme="majorBidi"/>
                <w:sz w:val="28"/>
                <w:szCs w:val="28"/>
                <w:cs/>
              </w:rPr>
            </w:pPr>
            <w:r w:rsidRPr="0073563D">
              <w:rPr>
                <w:rFonts w:asciiTheme="majorBidi" w:hAnsiTheme="majorBidi" w:cstheme="majorBidi"/>
                <w:sz w:val="28"/>
                <w:szCs w:val="28"/>
                <w:cs/>
              </w:rPr>
              <w:t xml:space="preserve">เจ้าหนี้การค้า </w:t>
            </w:r>
            <w:r w:rsidRPr="0073563D">
              <w:rPr>
                <w:rFonts w:asciiTheme="majorBidi" w:hAnsiTheme="majorBidi" w:cstheme="majorBidi"/>
                <w:sz w:val="28"/>
                <w:szCs w:val="28"/>
              </w:rPr>
              <w:t xml:space="preserve">- </w:t>
            </w:r>
            <w:r w:rsidRPr="0073563D">
              <w:rPr>
                <w:rFonts w:asciiTheme="majorBidi" w:hAnsiTheme="majorBidi" w:cstheme="majorBidi"/>
                <w:sz w:val="28"/>
                <w:szCs w:val="28"/>
                <w:cs/>
              </w:rPr>
              <w:t>บริษัทอื่น</w:t>
            </w:r>
          </w:p>
        </w:tc>
        <w:tc>
          <w:tcPr>
            <w:tcW w:w="1170" w:type="dxa"/>
          </w:tcPr>
          <w:p w14:paraId="72D25453" w14:textId="4112F7FC" w:rsidR="00A6091C" w:rsidRPr="0073563D" w:rsidRDefault="006E3D6B" w:rsidP="00EF7C5E">
            <w:pPr>
              <w:tabs>
                <w:tab w:val="decimal" w:pos="108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56</w:t>
            </w:r>
            <w:r w:rsidR="005D23FC" w:rsidRPr="0073563D">
              <w:rPr>
                <w:rFonts w:asciiTheme="majorBidi" w:hAnsiTheme="majorBidi" w:cstheme="majorBidi"/>
                <w:sz w:val="28"/>
                <w:szCs w:val="28"/>
              </w:rPr>
              <w:t>,</w:t>
            </w:r>
            <w:r w:rsidRPr="006E3D6B">
              <w:rPr>
                <w:rFonts w:asciiTheme="majorBidi" w:hAnsiTheme="majorBidi" w:cstheme="majorBidi"/>
                <w:sz w:val="28"/>
                <w:szCs w:val="28"/>
              </w:rPr>
              <w:t>848</w:t>
            </w:r>
          </w:p>
        </w:tc>
        <w:tc>
          <w:tcPr>
            <w:tcW w:w="90" w:type="dxa"/>
          </w:tcPr>
          <w:p w14:paraId="09F9F568" w14:textId="77777777" w:rsidR="00A6091C" w:rsidRPr="0073563D" w:rsidRDefault="00A6091C" w:rsidP="00EF7C5E">
            <w:pPr>
              <w:autoSpaceDE w:val="0"/>
              <w:autoSpaceDN w:val="0"/>
              <w:ind w:right="-86"/>
              <w:jc w:val="thaiDistribute"/>
              <w:rPr>
                <w:rFonts w:asciiTheme="majorBidi" w:hAnsiTheme="majorBidi" w:cstheme="majorBidi"/>
                <w:sz w:val="28"/>
                <w:szCs w:val="28"/>
              </w:rPr>
            </w:pPr>
          </w:p>
        </w:tc>
        <w:tc>
          <w:tcPr>
            <w:tcW w:w="1170" w:type="dxa"/>
          </w:tcPr>
          <w:p w14:paraId="554856FE" w14:textId="16633FB2" w:rsidR="00A6091C" w:rsidRPr="0073563D" w:rsidRDefault="006E3D6B" w:rsidP="00EF7C5E">
            <w:pPr>
              <w:tabs>
                <w:tab w:val="decimal" w:pos="108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66</w:t>
            </w:r>
            <w:r w:rsidR="00A6091C" w:rsidRPr="0073563D">
              <w:rPr>
                <w:rFonts w:asciiTheme="majorBidi" w:hAnsiTheme="majorBidi" w:cstheme="majorBidi"/>
                <w:sz w:val="28"/>
                <w:szCs w:val="28"/>
              </w:rPr>
              <w:t>,</w:t>
            </w:r>
            <w:r w:rsidRPr="006E3D6B">
              <w:rPr>
                <w:rFonts w:asciiTheme="majorBidi" w:hAnsiTheme="majorBidi" w:cstheme="majorBidi"/>
                <w:sz w:val="28"/>
                <w:szCs w:val="28"/>
              </w:rPr>
              <w:t>196</w:t>
            </w:r>
          </w:p>
        </w:tc>
        <w:tc>
          <w:tcPr>
            <w:tcW w:w="60" w:type="dxa"/>
          </w:tcPr>
          <w:p w14:paraId="533E41AA" w14:textId="77777777" w:rsidR="00A6091C" w:rsidRPr="0073563D" w:rsidRDefault="00A6091C" w:rsidP="00EF7C5E">
            <w:pPr>
              <w:autoSpaceDE w:val="0"/>
              <w:autoSpaceDN w:val="0"/>
              <w:ind w:right="-86"/>
              <w:jc w:val="thaiDistribute"/>
              <w:rPr>
                <w:rFonts w:asciiTheme="majorBidi" w:hAnsiTheme="majorBidi" w:cstheme="majorBidi"/>
                <w:sz w:val="28"/>
                <w:szCs w:val="28"/>
              </w:rPr>
            </w:pPr>
          </w:p>
        </w:tc>
        <w:tc>
          <w:tcPr>
            <w:tcW w:w="1020" w:type="dxa"/>
          </w:tcPr>
          <w:p w14:paraId="1669E61C" w14:textId="50C727F8" w:rsidR="00A6091C" w:rsidRPr="0073563D" w:rsidRDefault="006E3D6B" w:rsidP="00EF7C5E">
            <w:pPr>
              <w:tabs>
                <w:tab w:val="decimal" w:pos="93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27</w:t>
            </w:r>
            <w:r w:rsidR="005D23FC" w:rsidRPr="0073563D">
              <w:rPr>
                <w:rFonts w:asciiTheme="majorBidi" w:hAnsiTheme="majorBidi" w:cstheme="majorBidi"/>
                <w:sz w:val="28"/>
                <w:szCs w:val="28"/>
              </w:rPr>
              <w:t>,</w:t>
            </w:r>
            <w:r w:rsidRPr="006E3D6B">
              <w:rPr>
                <w:rFonts w:asciiTheme="majorBidi" w:hAnsiTheme="majorBidi" w:cstheme="majorBidi"/>
                <w:sz w:val="28"/>
                <w:szCs w:val="28"/>
              </w:rPr>
              <w:t>423</w:t>
            </w:r>
          </w:p>
        </w:tc>
        <w:tc>
          <w:tcPr>
            <w:tcW w:w="90" w:type="dxa"/>
          </w:tcPr>
          <w:p w14:paraId="77AD815B" w14:textId="77777777" w:rsidR="00A6091C" w:rsidRPr="0073563D" w:rsidRDefault="00A6091C" w:rsidP="00EF7C5E">
            <w:pPr>
              <w:tabs>
                <w:tab w:val="decimal" w:pos="870"/>
              </w:tabs>
              <w:autoSpaceDE w:val="0"/>
              <w:autoSpaceDN w:val="0"/>
              <w:jc w:val="thaiDistribute"/>
              <w:rPr>
                <w:rFonts w:asciiTheme="majorBidi" w:hAnsiTheme="majorBidi" w:cstheme="majorBidi"/>
                <w:sz w:val="28"/>
                <w:szCs w:val="28"/>
              </w:rPr>
            </w:pPr>
          </w:p>
        </w:tc>
        <w:tc>
          <w:tcPr>
            <w:tcW w:w="1170" w:type="dxa"/>
          </w:tcPr>
          <w:p w14:paraId="5648814F" w14:textId="7691A883" w:rsidR="00A6091C" w:rsidRPr="0073563D" w:rsidRDefault="006E3D6B" w:rsidP="00EF7C5E">
            <w:pPr>
              <w:tabs>
                <w:tab w:val="decimal" w:pos="102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35</w:t>
            </w:r>
            <w:r w:rsidR="00A6091C" w:rsidRPr="0073563D">
              <w:rPr>
                <w:rFonts w:asciiTheme="majorBidi" w:hAnsiTheme="majorBidi" w:cstheme="majorBidi"/>
                <w:sz w:val="28"/>
                <w:szCs w:val="28"/>
              </w:rPr>
              <w:t>,</w:t>
            </w:r>
            <w:r w:rsidRPr="006E3D6B">
              <w:rPr>
                <w:rFonts w:asciiTheme="majorBidi" w:hAnsiTheme="majorBidi" w:cstheme="majorBidi"/>
                <w:sz w:val="28"/>
                <w:szCs w:val="28"/>
              </w:rPr>
              <w:t>714</w:t>
            </w:r>
          </w:p>
        </w:tc>
      </w:tr>
      <w:tr w:rsidR="00A6091C" w:rsidRPr="0073563D" w14:paraId="679229E0" w14:textId="77777777" w:rsidTr="002A3D20">
        <w:trPr>
          <w:trHeight w:val="20"/>
        </w:trPr>
        <w:tc>
          <w:tcPr>
            <w:tcW w:w="3960" w:type="dxa"/>
          </w:tcPr>
          <w:p w14:paraId="244C62D2" w14:textId="77777777" w:rsidR="00A6091C" w:rsidRPr="0073563D" w:rsidRDefault="00A6091C" w:rsidP="00EF7C5E">
            <w:pPr>
              <w:autoSpaceDE w:val="0"/>
              <w:autoSpaceDN w:val="0"/>
              <w:ind w:left="360" w:right="-86"/>
              <w:jc w:val="thaiDistribute"/>
              <w:rPr>
                <w:rFonts w:asciiTheme="majorBidi" w:hAnsiTheme="majorBidi" w:cstheme="majorBidi"/>
                <w:sz w:val="28"/>
                <w:szCs w:val="28"/>
                <w:cs/>
              </w:rPr>
            </w:pPr>
            <w:r w:rsidRPr="0073563D">
              <w:rPr>
                <w:rFonts w:asciiTheme="majorBidi" w:hAnsiTheme="majorBidi" w:cstheme="majorBidi"/>
                <w:sz w:val="28"/>
                <w:szCs w:val="28"/>
                <w:cs/>
              </w:rPr>
              <w:t xml:space="preserve">เจ้าหนี้หมุนเวียนอื่น </w:t>
            </w:r>
            <w:r w:rsidRPr="0073563D">
              <w:rPr>
                <w:rFonts w:asciiTheme="majorBidi" w:hAnsiTheme="majorBidi" w:cstheme="majorBidi"/>
                <w:sz w:val="28"/>
                <w:szCs w:val="28"/>
              </w:rPr>
              <w:t xml:space="preserve">- </w:t>
            </w:r>
            <w:r w:rsidRPr="0073563D">
              <w:rPr>
                <w:rFonts w:asciiTheme="majorBidi" w:hAnsiTheme="majorBidi" w:cstheme="majorBidi"/>
                <w:sz w:val="28"/>
                <w:szCs w:val="28"/>
                <w:cs/>
              </w:rPr>
              <w:t>กิจการที่เกี่ยวข้องกัน</w:t>
            </w:r>
          </w:p>
        </w:tc>
        <w:tc>
          <w:tcPr>
            <w:tcW w:w="1170" w:type="dxa"/>
          </w:tcPr>
          <w:p w14:paraId="2177E1A4" w14:textId="2DEC8CC6" w:rsidR="00A6091C" w:rsidRPr="0073563D" w:rsidRDefault="006E3D6B" w:rsidP="00EF7C5E">
            <w:pPr>
              <w:tabs>
                <w:tab w:val="decimal" w:pos="108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217</w:t>
            </w:r>
            <w:r w:rsidR="005D23FC" w:rsidRPr="0073563D">
              <w:rPr>
                <w:rFonts w:asciiTheme="majorBidi" w:hAnsiTheme="majorBidi" w:cstheme="majorBidi"/>
                <w:sz w:val="28"/>
                <w:szCs w:val="28"/>
              </w:rPr>
              <w:t>,</w:t>
            </w:r>
            <w:r w:rsidRPr="006E3D6B">
              <w:rPr>
                <w:rFonts w:asciiTheme="majorBidi" w:hAnsiTheme="majorBidi" w:cstheme="majorBidi"/>
                <w:sz w:val="28"/>
                <w:szCs w:val="28"/>
              </w:rPr>
              <w:t>792</w:t>
            </w:r>
          </w:p>
        </w:tc>
        <w:tc>
          <w:tcPr>
            <w:tcW w:w="90" w:type="dxa"/>
          </w:tcPr>
          <w:p w14:paraId="0F1811C5" w14:textId="77777777" w:rsidR="00A6091C" w:rsidRPr="0073563D" w:rsidRDefault="00A6091C" w:rsidP="00EF7C5E">
            <w:pPr>
              <w:autoSpaceDE w:val="0"/>
              <w:autoSpaceDN w:val="0"/>
              <w:ind w:right="-86"/>
              <w:jc w:val="thaiDistribute"/>
              <w:rPr>
                <w:rFonts w:asciiTheme="majorBidi" w:hAnsiTheme="majorBidi" w:cstheme="majorBidi"/>
                <w:sz w:val="28"/>
                <w:szCs w:val="28"/>
              </w:rPr>
            </w:pPr>
          </w:p>
        </w:tc>
        <w:tc>
          <w:tcPr>
            <w:tcW w:w="1170" w:type="dxa"/>
          </w:tcPr>
          <w:p w14:paraId="296E6718" w14:textId="6D206EE0" w:rsidR="00A6091C" w:rsidRPr="0073563D" w:rsidRDefault="006E3D6B" w:rsidP="00EF7C5E">
            <w:pPr>
              <w:tabs>
                <w:tab w:val="decimal" w:pos="108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217</w:t>
            </w:r>
            <w:r w:rsidR="00A6091C" w:rsidRPr="0073563D">
              <w:rPr>
                <w:rFonts w:asciiTheme="majorBidi" w:hAnsiTheme="majorBidi" w:cstheme="majorBidi"/>
                <w:sz w:val="28"/>
                <w:szCs w:val="28"/>
              </w:rPr>
              <w:t>,</w:t>
            </w:r>
            <w:r w:rsidRPr="006E3D6B">
              <w:rPr>
                <w:rFonts w:asciiTheme="majorBidi" w:hAnsiTheme="majorBidi" w:cstheme="majorBidi"/>
                <w:sz w:val="28"/>
                <w:szCs w:val="28"/>
              </w:rPr>
              <w:t>791</w:t>
            </w:r>
          </w:p>
        </w:tc>
        <w:tc>
          <w:tcPr>
            <w:tcW w:w="60" w:type="dxa"/>
          </w:tcPr>
          <w:p w14:paraId="0B75C3DC" w14:textId="77777777" w:rsidR="00A6091C" w:rsidRPr="0073563D" w:rsidRDefault="00A6091C" w:rsidP="00EF7C5E">
            <w:pPr>
              <w:autoSpaceDE w:val="0"/>
              <w:autoSpaceDN w:val="0"/>
              <w:ind w:right="-86"/>
              <w:jc w:val="thaiDistribute"/>
              <w:rPr>
                <w:rFonts w:asciiTheme="majorBidi" w:hAnsiTheme="majorBidi" w:cstheme="majorBidi"/>
                <w:sz w:val="28"/>
                <w:szCs w:val="28"/>
              </w:rPr>
            </w:pPr>
          </w:p>
        </w:tc>
        <w:tc>
          <w:tcPr>
            <w:tcW w:w="1020" w:type="dxa"/>
          </w:tcPr>
          <w:p w14:paraId="3FE794FB" w14:textId="4CDBF561" w:rsidR="00A6091C" w:rsidRPr="0073563D" w:rsidRDefault="006E3D6B" w:rsidP="00EF7C5E">
            <w:pPr>
              <w:tabs>
                <w:tab w:val="decimal" w:pos="93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247</w:t>
            </w:r>
            <w:r w:rsidR="005D23FC" w:rsidRPr="0073563D">
              <w:rPr>
                <w:rFonts w:asciiTheme="majorBidi" w:hAnsiTheme="majorBidi" w:cstheme="majorBidi"/>
                <w:sz w:val="28"/>
                <w:szCs w:val="28"/>
              </w:rPr>
              <w:t>,</w:t>
            </w:r>
            <w:r w:rsidRPr="006E3D6B">
              <w:rPr>
                <w:rFonts w:asciiTheme="majorBidi" w:hAnsiTheme="majorBidi" w:cstheme="majorBidi"/>
                <w:sz w:val="28"/>
                <w:szCs w:val="28"/>
              </w:rPr>
              <w:t>441</w:t>
            </w:r>
          </w:p>
        </w:tc>
        <w:tc>
          <w:tcPr>
            <w:tcW w:w="90" w:type="dxa"/>
          </w:tcPr>
          <w:p w14:paraId="324B34A8" w14:textId="77777777" w:rsidR="00A6091C" w:rsidRPr="0073563D" w:rsidRDefault="00A6091C" w:rsidP="00EF7C5E">
            <w:pPr>
              <w:tabs>
                <w:tab w:val="decimal" w:pos="870"/>
              </w:tabs>
              <w:autoSpaceDE w:val="0"/>
              <w:autoSpaceDN w:val="0"/>
              <w:jc w:val="thaiDistribute"/>
              <w:rPr>
                <w:rFonts w:asciiTheme="majorBidi" w:hAnsiTheme="majorBidi" w:cstheme="majorBidi"/>
                <w:sz w:val="28"/>
                <w:szCs w:val="28"/>
              </w:rPr>
            </w:pPr>
          </w:p>
        </w:tc>
        <w:tc>
          <w:tcPr>
            <w:tcW w:w="1170" w:type="dxa"/>
          </w:tcPr>
          <w:p w14:paraId="0A2FD1D9" w14:textId="44B2B78C" w:rsidR="00A6091C" w:rsidRPr="0073563D" w:rsidRDefault="006E3D6B" w:rsidP="00EF7C5E">
            <w:pPr>
              <w:tabs>
                <w:tab w:val="decimal" w:pos="102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229</w:t>
            </w:r>
            <w:r w:rsidR="00A6091C" w:rsidRPr="0073563D">
              <w:rPr>
                <w:rFonts w:asciiTheme="majorBidi" w:hAnsiTheme="majorBidi" w:cstheme="majorBidi"/>
                <w:sz w:val="28"/>
                <w:szCs w:val="28"/>
              </w:rPr>
              <w:t>,</w:t>
            </w:r>
            <w:r w:rsidRPr="006E3D6B">
              <w:rPr>
                <w:rFonts w:asciiTheme="majorBidi" w:hAnsiTheme="majorBidi" w:cstheme="majorBidi"/>
                <w:sz w:val="28"/>
                <w:szCs w:val="28"/>
              </w:rPr>
              <w:t>159</w:t>
            </w:r>
          </w:p>
        </w:tc>
      </w:tr>
      <w:tr w:rsidR="00A6091C" w:rsidRPr="0073563D" w14:paraId="34CFAD8F" w14:textId="77777777" w:rsidTr="002A3D20">
        <w:trPr>
          <w:trHeight w:val="20"/>
        </w:trPr>
        <w:tc>
          <w:tcPr>
            <w:tcW w:w="3960" w:type="dxa"/>
          </w:tcPr>
          <w:p w14:paraId="6D5D717B" w14:textId="77777777" w:rsidR="00A6091C" w:rsidRPr="0073563D" w:rsidRDefault="00A6091C" w:rsidP="00EF7C5E">
            <w:pPr>
              <w:autoSpaceDE w:val="0"/>
              <w:autoSpaceDN w:val="0"/>
              <w:ind w:left="360" w:right="-86"/>
              <w:jc w:val="thaiDistribute"/>
              <w:rPr>
                <w:rFonts w:asciiTheme="majorBidi" w:hAnsiTheme="majorBidi" w:cstheme="majorBidi"/>
                <w:sz w:val="28"/>
                <w:szCs w:val="28"/>
                <w:cs/>
              </w:rPr>
            </w:pPr>
            <w:r w:rsidRPr="0073563D">
              <w:rPr>
                <w:rFonts w:asciiTheme="majorBidi" w:hAnsiTheme="majorBidi" w:cstheme="majorBidi"/>
                <w:sz w:val="28"/>
                <w:szCs w:val="28"/>
                <w:cs/>
              </w:rPr>
              <w:t>เจ้าหนี้หมุนเวียนอื่น</w:t>
            </w:r>
            <w:r w:rsidRPr="0073563D">
              <w:rPr>
                <w:rFonts w:asciiTheme="majorBidi" w:hAnsiTheme="majorBidi" w:cstheme="majorBidi"/>
                <w:sz w:val="28"/>
                <w:szCs w:val="28"/>
              </w:rPr>
              <w:t xml:space="preserve"> - </w:t>
            </w:r>
            <w:r w:rsidRPr="0073563D">
              <w:rPr>
                <w:rFonts w:asciiTheme="majorBidi" w:hAnsiTheme="majorBidi" w:cstheme="majorBidi"/>
                <w:sz w:val="28"/>
                <w:szCs w:val="28"/>
                <w:cs/>
              </w:rPr>
              <w:t>บริษัทอื่น</w:t>
            </w:r>
          </w:p>
        </w:tc>
        <w:tc>
          <w:tcPr>
            <w:tcW w:w="1170" w:type="dxa"/>
          </w:tcPr>
          <w:p w14:paraId="34D7663C" w14:textId="5F84B139" w:rsidR="00A6091C" w:rsidRPr="0073563D" w:rsidRDefault="006E3D6B" w:rsidP="00EF7C5E">
            <w:pPr>
              <w:tabs>
                <w:tab w:val="decimal" w:pos="108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108</w:t>
            </w:r>
            <w:r w:rsidR="005D23FC" w:rsidRPr="0073563D">
              <w:rPr>
                <w:rFonts w:asciiTheme="majorBidi" w:hAnsiTheme="majorBidi" w:cstheme="majorBidi"/>
                <w:sz w:val="28"/>
                <w:szCs w:val="28"/>
              </w:rPr>
              <w:t>,</w:t>
            </w:r>
            <w:r w:rsidRPr="006E3D6B">
              <w:rPr>
                <w:rFonts w:asciiTheme="majorBidi" w:hAnsiTheme="majorBidi" w:cstheme="majorBidi"/>
                <w:sz w:val="28"/>
                <w:szCs w:val="28"/>
              </w:rPr>
              <w:t>165</w:t>
            </w:r>
          </w:p>
        </w:tc>
        <w:tc>
          <w:tcPr>
            <w:tcW w:w="90" w:type="dxa"/>
            <w:tcBorders>
              <w:left w:val="nil"/>
            </w:tcBorders>
          </w:tcPr>
          <w:p w14:paraId="4679CAA9" w14:textId="77777777" w:rsidR="00A6091C" w:rsidRPr="0073563D" w:rsidRDefault="00A6091C" w:rsidP="00EF7C5E">
            <w:pPr>
              <w:autoSpaceDE w:val="0"/>
              <w:autoSpaceDN w:val="0"/>
              <w:ind w:right="180"/>
              <w:jc w:val="thaiDistribute"/>
              <w:outlineLvl w:val="0"/>
              <w:rPr>
                <w:rFonts w:asciiTheme="majorBidi" w:hAnsiTheme="majorBidi" w:cstheme="majorBidi"/>
                <w:sz w:val="28"/>
                <w:szCs w:val="28"/>
              </w:rPr>
            </w:pPr>
          </w:p>
        </w:tc>
        <w:tc>
          <w:tcPr>
            <w:tcW w:w="1170" w:type="dxa"/>
          </w:tcPr>
          <w:p w14:paraId="49609E72" w14:textId="1F14A060" w:rsidR="00A6091C" w:rsidRPr="0073563D" w:rsidRDefault="006E3D6B" w:rsidP="00EF7C5E">
            <w:pPr>
              <w:tabs>
                <w:tab w:val="decimal" w:pos="108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104</w:t>
            </w:r>
            <w:r w:rsidR="00A6091C" w:rsidRPr="0073563D">
              <w:rPr>
                <w:rFonts w:asciiTheme="majorBidi" w:hAnsiTheme="majorBidi" w:cstheme="majorBidi"/>
                <w:sz w:val="28"/>
                <w:szCs w:val="28"/>
              </w:rPr>
              <w:t>,</w:t>
            </w:r>
            <w:r w:rsidRPr="006E3D6B">
              <w:rPr>
                <w:rFonts w:asciiTheme="majorBidi" w:hAnsiTheme="majorBidi" w:cstheme="majorBidi"/>
                <w:sz w:val="28"/>
                <w:szCs w:val="28"/>
              </w:rPr>
              <w:t>536</w:t>
            </w:r>
          </w:p>
        </w:tc>
        <w:tc>
          <w:tcPr>
            <w:tcW w:w="60" w:type="dxa"/>
          </w:tcPr>
          <w:p w14:paraId="1AAB4838" w14:textId="77777777" w:rsidR="00A6091C" w:rsidRPr="0073563D" w:rsidRDefault="00A6091C" w:rsidP="00EF7C5E">
            <w:pPr>
              <w:autoSpaceDE w:val="0"/>
              <w:autoSpaceDN w:val="0"/>
              <w:ind w:right="180"/>
              <w:jc w:val="thaiDistribute"/>
              <w:outlineLvl w:val="0"/>
              <w:rPr>
                <w:rFonts w:asciiTheme="majorBidi" w:hAnsiTheme="majorBidi" w:cstheme="majorBidi"/>
                <w:sz w:val="28"/>
                <w:szCs w:val="28"/>
              </w:rPr>
            </w:pPr>
          </w:p>
        </w:tc>
        <w:tc>
          <w:tcPr>
            <w:tcW w:w="1020" w:type="dxa"/>
          </w:tcPr>
          <w:p w14:paraId="37FE46CA" w14:textId="270AB1F6" w:rsidR="00A6091C" w:rsidRPr="0073563D" w:rsidRDefault="006E3D6B" w:rsidP="00EF7C5E">
            <w:pPr>
              <w:tabs>
                <w:tab w:val="decimal" w:pos="93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34</w:t>
            </w:r>
            <w:r w:rsidR="005D23FC" w:rsidRPr="0073563D">
              <w:rPr>
                <w:rFonts w:asciiTheme="majorBidi" w:hAnsiTheme="majorBidi" w:cstheme="majorBidi"/>
                <w:sz w:val="28"/>
                <w:szCs w:val="28"/>
              </w:rPr>
              <w:t>,</w:t>
            </w:r>
            <w:r w:rsidRPr="006E3D6B">
              <w:rPr>
                <w:rFonts w:asciiTheme="majorBidi" w:hAnsiTheme="majorBidi" w:cstheme="majorBidi"/>
                <w:sz w:val="28"/>
                <w:szCs w:val="28"/>
              </w:rPr>
              <w:t>846</w:t>
            </w:r>
          </w:p>
        </w:tc>
        <w:tc>
          <w:tcPr>
            <w:tcW w:w="90" w:type="dxa"/>
          </w:tcPr>
          <w:p w14:paraId="30EE80EF" w14:textId="77777777" w:rsidR="00A6091C" w:rsidRPr="0073563D" w:rsidRDefault="00A6091C" w:rsidP="00EF7C5E">
            <w:pPr>
              <w:autoSpaceDE w:val="0"/>
              <w:autoSpaceDN w:val="0"/>
              <w:ind w:right="180"/>
              <w:jc w:val="thaiDistribute"/>
              <w:outlineLvl w:val="0"/>
              <w:rPr>
                <w:rFonts w:asciiTheme="majorBidi" w:hAnsiTheme="majorBidi" w:cstheme="majorBidi"/>
                <w:sz w:val="28"/>
                <w:szCs w:val="28"/>
              </w:rPr>
            </w:pPr>
          </w:p>
        </w:tc>
        <w:tc>
          <w:tcPr>
            <w:tcW w:w="1170" w:type="dxa"/>
          </w:tcPr>
          <w:p w14:paraId="48D52A97" w14:textId="671CAEC6" w:rsidR="00A6091C" w:rsidRPr="0073563D" w:rsidRDefault="006E3D6B" w:rsidP="00EF7C5E">
            <w:pPr>
              <w:tabs>
                <w:tab w:val="decimal" w:pos="102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34</w:t>
            </w:r>
            <w:r w:rsidR="00A6091C" w:rsidRPr="0073563D">
              <w:rPr>
                <w:rFonts w:asciiTheme="majorBidi" w:hAnsiTheme="majorBidi" w:cstheme="majorBidi"/>
                <w:sz w:val="28"/>
                <w:szCs w:val="28"/>
              </w:rPr>
              <w:t>,</w:t>
            </w:r>
            <w:r w:rsidRPr="006E3D6B">
              <w:rPr>
                <w:rFonts w:asciiTheme="majorBidi" w:hAnsiTheme="majorBidi" w:cstheme="majorBidi"/>
                <w:sz w:val="28"/>
                <w:szCs w:val="28"/>
              </w:rPr>
              <w:t>905</w:t>
            </w:r>
          </w:p>
        </w:tc>
      </w:tr>
      <w:tr w:rsidR="00E14EBE" w:rsidRPr="0073563D" w14:paraId="47830848" w14:textId="77777777">
        <w:trPr>
          <w:trHeight w:val="20"/>
        </w:trPr>
        <w:tc>
          <w:tcPr>
            <w:tcW w:w="3960" w:type="dxa"/>
          </w:tcPr>
          <w:p w14:paraId="638D73C2" w14:textId="65F8B9F4" w:rsidR="00E14EBE" w:rsidRPr="00004A9F" w:rsidRDefault="00E14EBE" w:rsidP="00EF7C5E">
            <w:pPr>
              <w:autoSpaceDE w:val="0"/>
              <w:autoSpaceDN w:val="0"/>
              <w:ind w:left="360" w:right="-86"/>
              <w:jc w:val="thaiDistribute"/>
              <w:rPr>
                <w:rFonts w:asciiTheme="majorBidi" w:hAnsiTheme="majorBidi" w:cstheme="majorBidi"/>
                <w:sz w:val="28"/>
                <w:szCs w:val="28"/>
                <w:cs/>
              </w:rPr>
            </w:pPr>
            <w:r w:rsidRPr="00004A9F">
              <w:rPr>
                <w:rFonts w:asciiTheme="majorBidi" w:hAnsiTheme="majorBidi" w:cs="Angsana New" w:hint="cs"/>
                <w:sz w:val="28"/>
                <w:szCs w:val="28"/>
                <w:cs/>
              </w:rPr>
              <w:t>ดอกเบี้ยค้างจ่าย</w:t>
            </w:r>
            <w:r w:rsidRPr="00004A9F">
              <w:rPr>
                <w:rFonts w:asciiTheme="majorBidi" w:hAnsiTheme="majorBidi" w:cs="Angsana New"/>
                <w:sz w:val="28"/>
                <w:szCs w:val="28"/>
                <w:cs/>
              </w:rPr>
              <w:t xml:space="preserve"> - </w:t>
            </w:r>
            <w:r w:rsidRPr="00004A9F">
              <w:rPr>
                <w:rFonts w:asciiTheme="majorBidi" w:hAnsiTheme="majorBidi" w:cs="Angsana New" w:hint="cs"/>
                <w:sz w:val="28"/>
                <w:szCs w:val="28"/>
                <w:cs/>
              </w:rPr>
              <w:t>กิจการที่เกี่ยวข้อง</w:t>
            </w:r>
          </w:p>
        </w:tc>
        <w:tc>
          <w:tcPr>
            <w:tcW w:w="1170" w:type="dxa"/>
            <w:vAlign w:val="bottom"/>
          </w:tcPr>
          <w:p w14:paraId="449EC11A" w14:textId="0F2623F6" w:rsidR="00E14EBE" w:rsidRPr="00004A9F" w:rsidRDefault="006E3D6B" w:rsidP="00EF7C5E">
            <w:pPr>
              <w:tabs>
                <w:tab w:val="decimal" w:pos="108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7</w:t>
            </w:r>
            <w:r w:rsidR="00004A9F" w:rsidRPr="00004A9F">
              <w:rPr>
                <w:rFonts w:asciiTheme="majorBidi" w:hAnsiTheme="majorBidi" w:cstheme="majorBidi"/>
                <w:sz w:val="28"/>
                <w:szCs w:val="28"/>
              </w:rPr>
              <w:t>,</w:t>
            </w:r>
            <w:r w:rsidRPr="006E3D6B">
              <w:rPr>
                <w:rFonts w:asciiTheme="majorBidi" w:hAnsiTheme="majorBidi" w:cstheme="majorBidi"/>
                <w:sz w:val="28"/>
                <w:szCs w:val="28"/>
              </w:rPr>
              <w:t>426</w:t>
            </w:r>
          </w:p>
        </w:tc>
        <w:tc>
          <w:tcPr>
            <w:tcW w:w="90" w:type="dxa"/>
            <w:tcBorders>
              <w:left w:val="nil"/>
            </w:tcBorders>
          </w:tcPr>
          <w:p w14:paraId="1962E44E" w14:textId="77777777" w:rsidR="00E14EBE" w:rsidRPr="00004A9F" w:rsidRDefault="00E14EBE" w:rsidP="00EF7C5E">
            <w:pPr>
              <w:autoSpaceDE w:val="0"/>
              <w:autoSpaceDN w:val="0"/>
              <w:ind w:right="180"/>
              <w:jc w:val="thaiDistribute"/>
              <w:outlineLvl w:val="0"/>
              <w:rPr>
                <w:rFonts w:asciiTheme="majorBidi" w:hAnsiTheme="majorBidi" w:cstheme="majorBidi"/>
                <w:sz w:val="28"/>
                <w:szCs w:val="28"/>
              </w:rPr>
            </w:pPr>
          </w:p>
        </w:tc>
        <w:tc>
          <w:tcPr>
            <w:tcW w:w="1170" w:type="dxa"/>
            <w:vAlign w:val="bottom"/>
          </w:tcPr>
          <w:p w14:paraId="01DD405C" w14:textId="40A54016" w:rsidR="00E14EBE" w:rsidRPr="00004A9F" w:rsidRDefault="006E3D6B" w:rsidP="00EF7C5E">
            <w:pPr>
              <w:tabs>
                <w:tab w:val="decimal" w:pos="108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6</w:t>
            </w:r>
            <w:r w:rsidR="00004A9F" w:rsidRPr="00004A9F">
              <w:rPr>
                <w:rFonts w:asciiTheme="majorBidi" w:hAnsiTheme="majorBidi" w:cstheme="majorBidi"/>
                <w:sz w:val="28"/>
                <w:szCs w:val="28"/>
              </w:rPr>
              <w:t>,</w:t>
            </w:r>
            <w:r w:rsidRPr="006E3D6B">
              <w:rPr>
                <w:rFonts w:asciiTheme="majorBidi" w:hAnsiTheme="majorBidi" w:cstheme="majorBidi"/>
                <w:sz w:val="28"/>
                <w:szCs w:val="28"/>
              </w:rPr>
              <w:t>891</w:t>
            </w:r>
          </w:p>
        </w:tc>
        <w:tc>
          <w:tcPr>
            <w:tcW w:w="60" w:type="dxa"/>
          </w:tcPr>
          <w:p w14:paraId="1FFAA97E" w14:textId="77777777" w:rsidR="00E14EBE" w:rsidRPr="00004A9F" w:rsidRDefault="00E14EBE" w:rsidP="00EF7C5E">
            <w:pPr>
              <w:autoSpaceDE w:val="0"/>
              <w:autoSpaceDN w:val="0"/>
              <w:ind w:right="180"/>
              <w:jc w:val="thaiDistribute"/>
              <w:outlineLvl w:val="0"/>
              <w:rPr>
                <w:rFonts w:asciiTheme="majorBidi" w:hAnsiTheme="majorBidi" w:cstheme="majorBidi"/>
                <w:sz w:val="28"/>
                <w:szCs w:val="28"/>
              </w:rPr>
            </w:pPr>
          </w:p>
        </w:tc>
        <w:tc>
          <w:tcPr>
            <w:tcW w:w="1020" w:type="dxa"/>
          </w:tcPr>
          <w:p w14:paraId="6E4516B9" w14:textId="5DE13772" w:rsidR="00E14EBE" w:rsidRPr="00004A9F" w:rsidRDefault="006E3D6B" w:rsidP="00EF7C5E">
            <w:pPr>
              <w:tabs>
                <w:tab w:val="decimal" w:pos="933"/>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140</w:t>
            </w:r>
            <w:r w:rsidR="00004A9F" w:rsidRPr="00004A9F">
              <w:rPr>
                <w:rFonts w:asciiTheme="majorBidi" w:hAnsiTheme="majorBidi" w:cstheme="majorBidi"/>
                <w:sz w:val="28"/>
                <w:szCs w:val="28"/>
              </w:rPr>
              <w:t>,</w:t>
            </w:r>
            <w:r w:rsidRPr="006E3D6B">
              <w:rPr>
                <w:rFonts w:asciiTheme="majorBidi" w:hAnsiTheme="majorBidi" w:cstheme="majorBidi"/>
                <w:sz w:val="28"/>
                <w:szCs w:val="28"/>
              </w:rPr>
              <w:t>525</w:t>
            </w:r>
          </w:p>
        </w:tc>
        <w:tc>
          <w:tcPr>
            <w:tcW w:w="90" w:type="dxa"/>
          </w:tcPr>
          <w:p w14:paraId="6B85A0C7" w14:textId="77777777" w:rsidR="00E14EBE" w:rsidRPr="00004A9F" w:rsidRDefault="00E14EBE" w:rsidP="00EF7C5E">
            <w:pPr>
              <w:autoSpaceDE w:val="0"/>
              <w:autoSpaceDN w:val="0"/>
              <w:ind w:right="180"/>
              <w:jc w:val="thaiDistribute"/>
              <w:outlineLvl w:val="0"/>
              <w:rPr>
                <w:rFonts w:asciiTheme="majorBidi" w:hAnsiTheme="majorBidi" w:cstheme="majorBidi"/>
                <w:sz w:val="28"/>
                <w:szCs w:val="28"/>
              </w:rPr>
            </w:pPr>
          </w:p>
        </w:tc>
        <w:tc>
          <w:tcPr>
            <w:tcW w:w="1170" w:type="dxa"/>
            <w:vAlign w:val="bottom"/>
          </w:tcPr>
          <w:p w14:paraId="0075EFF4" w14:textId="600E7F45" w:rsidR="00E14EBE" w:rsidRPr="00004A9F" w:rsidRDefault="006E3D6B" w:rsidP="00EF7C5E">
            <w:pPr>
              <w:tabs>
                <w:tab w:val="decimal" w:pos="102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118</w:t>
            </w:r>
            <w:r w:rsidR="00004A9F" w:rsidRPr="00004A9F">
              <w:rPr>
                <w:rFonts w:asciiTheme="majorBidi" w:hAnsiTheme="majorBidi" w:cstheme="majorBidi"/>
                <w:sz w:val="28"/>
                <w:szCs w:val="28"/>
              </w:rPr>
              <w:t>,</w:t>
            </w:r>
            <w:r w:rsidRPr="006E3D6B">
              <w:rPr>
                <w:rFonts w:asciiTheme="majorBidi" w:hAnsiTheme="majorBidi" w:cstheme="majorBidi"/>
                <w:sz w:val="28"/>
                <w:szCs w:val="28"/>
              </w:rPr>
              <w:t>872</w:t>
            </w:r>
          </w:p>
        </w:tc>
      </w:tr>
      <w:tr w:rsidR="00E14EBE" w:rsidRPr="0073563D" w14:paraId="7E6892B0" w14:textId="77777777">
        <w:trPr>
          <w:trHeight w:val="20"/>
        </w:trPr>
        <w:tc>
          <w:tcPr>
            <w:tcW w:w="3960" w:type="dxa"/>
          </w:tcPr>
          <w:p w14:paraId="6B737AF5" w14:textId="43D8DEB6" w:rsidR="00E14EBE" w:rsidRPr="00004A9F" w:rsidRDefault="00E14EBE" w:rsidP="00EF7C5E">
            <w:pPr>
              <w:autoSpaceDE w:val="0"/>
              <w:autoSpaceDN w:val="0"/>
              <w:ind w:left="360" w:right="-86"/>
              <w:jc w:val="thaiDistribute"/>
              <w:rPr>
                <w:rFonts w:asciiTheme="majorBidi" w:hAnsiTheme="majorBidi" w:cstheme="majorBidi"/>
                <w:sz w:val="28"/>
                <w:szCs w:val="28"/>
                <w:cs/>
              </w:rPr>
            </w:pPr>
            <w:r w:rsidRPr="00004A9F">
              <w:rPr>
                <w:rFonts w:asciiTheme="majorBidi" w:hAnsiTheme="majorBidi" w:cs="Angsana New" w:hint="cs"/>
                <w:sz w:val="28"/>
                <w:szCs w:val="28"/>
                <w:cs/>
              </w:rPr>
              <w:t>ดอกเบี้ยค้างจ่าย</w:t>
            </w:r>
            <w:r w:rsidRPr="00004A9F">
              <w:rPr>
                <w:rFonts w:asciiTheme="majorBidi" w:hAnsiTheme="majorBidi" w:cs="Angsana New"/>
                <w:sz w:val="28"/>
                <w:szCs w:val="28"/>
                <w:cs/>
              </w:rPr>
              <w:t xml:space="preserve"> - </w:t>
            </w:r>
            <w:r w:rsidRPr="00004A9F">
              <w:rPr>
                <w:rFonts w:asciiTheme="majorBidi" w:hAnsiTheme="majorBidi" w:cs="Angsana New" w:hint="cs"/>
                <w:sz w:val="28"/>
                <w:szCs w:val="28"/>
                <w:cs/>
              </w:rPr>
              <w:t>บริษัทอื่น</w:t>
            </w:r>
          </w:p>
        </w:tc>
        <w:tc>
          <w:tcPr>
            <w:tcW w:w="1170" w:type="dxa"/>
            <w:vAlign w:val="bottom"/>
          </w:tcPr>
          <w:p w14:paraId="4840FC18" w14:textId="447BF5F8" w:rsidR="00E14EBE" w:rsidRPr="00004A9F" w:rsidRDefault="006E3D6B" w:rsidP="00EF7C5E">
            <w:pPr>
              <w:tabs>
                <w:tab w:val="decimal" w:pos="108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83</w:t>
            </w:r>
            <w:r w:rsidR="00004A9F" w:rsidRPr="00004A9F">
              <w:rPr>
                <w:rFonts w:asciiTheme="majorBidi" w:hAnsiTheme="majorBidi" w:cstheme="majorBidi"/>
                <w:sz w:val="28"/>
                <w:szCs w:val="28"/>
              </w:rPr>
              <w:t>,</w:t>
            </w:r>
            <w:r w:rsidRPr="006E3D6B">
              <w:rPr>
                <w:rFonts w:asciiTheme="majorBidi" w:hAnsiTheme="majorBidi" w:cstheme="majorBidi"/>
                <w:sz w:val="28"/>
                <w:szCs w:val="28"/>
              </w:rPr>
              <w:t>750</w:t>
            </w:r>
          </w:p>
        </w:tc>
        <w:tc>
          <w:tcPr>
            <w:tcW w:w="90" w:type="dxa"/>
            <w:tcBorders>
              <w:left w:val="nil"/>
            </w:tcBorders>
          </w:tcPr>
          <w:p w14:paraId="0013FE90" w14:textId="77777777" w:rsidR="00E14EBE" w:rsidRPr="00004A9F" w:rsidRDefault="00E14EBE" w:rsidP="00EF7C5E">
            <w:pPr>
              <w:autoSpaceDE w:val="0"/>
              <w:autoSpaceDN w:val="0"/>
              <w:ind w:right="180"/>
              <w:jc w:val="thaiDistribute"/>
              <w:outlineLvl w:val="0"/>
              <w:rPr>
                <w:rFonts w:asciiTheme="majorBidi" w:hAnsiTheme="majorBidi" w:cstheme="majorBidi"/>
                <w:sz w:val="28"/>
                <w:szCs w:val="28"/>
              </w:rPr>
            </w:pPr>
          </w:p>
        </w:tc>
        <w:tc>
          <w:tcPr>
            <w:tcW w:w="1170" w:type="dxa"/>
            <w:vAlign w:val="bottom"/>
          </w:tcPr>
          <w:p w14:paraId="1A1985A0" w14:textId="593F3A43" w:rsidR="00E14EBE" w:rsidRPr="00004A9F" w:rsidRDefault="006E3D6B" w:rsidP="00EF7C5E">
            <w:pPr>
              <w:tabs>
                <w:tab w:val="decimal" w:pos="108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92</w:t>
            </w:r>
            <w:r w:rsidR="00004A9F" w:rsidRPr="00004A9F">
              <w:rPr>
                <w:rFonts w:asciiTheme="majorBidi" w:hAnsiTheme="majorBidi" w:cstheme="majorBidi"/>
                <w:sz w:val="28"/>
                <w:szCs w:val="28"/>
              </w:rPr>
              <w:t>,</w:t>
            </w:r>
            <w:r w:rsidRPr="006E3D6B">
              <w:rPr>
                <w:rFonts w:asciiTheme="majorBidi" w:hAnsiTheme="majorBidi" w:cstheme="majorBidi"/>
                <w:sz w:val="28"/>
                <w:szCs w:val="28"/>
              </w:rPr>
              <w:t>632</w:t>
            </w:r>
          </w:p>
        </w:tc>
        <w:tc>
          <w:tcPr>
            <w:tcW w:w="60" w:type="dxa"/>
          </w:tcPr>
          <w:p w14:paraId="6027FE27" w14:textId="77777777" w:rsidR="00E14EBE" w:rsidRPr="00004A9F" w:rsidRDefault="00E14EBE" w:rsidP="00EF7C5E">
            <w:pPr>
              <w:autoSpaceDE w:val="0"/>
              <w:autoSpaceDN w:val="0"/>
              <w:ind w:right="180"/>
              <w:jc w:val="thaiDistribute"/>
              <w:outlineLvl w:val="0"/>
              <w:rPr>
                <w:rFonts w:asciiTheme="majorBidi" w:hAnsiTheme="majorBidi" w:cstheme="majorBidi"/>
                <w:sz w:val="28"/>
                <w:szCs w:val="28"/>
              </w:rPr>
            </w:pPr>
          </w:p>
        </w:tc>
        <w:tc>
          <w:tcPr>
            <w:tcW w:w="1020" w:type="dxa"/>
          </w:tcPr>
          <w:p w14:paraId="794DFA0C" w14:textId="5CECB395" w:rsidR="00E14EBE" w:rsidRPr="00004A9F" w:rsidRDefault="006E3D6B" w:rsidP="00EF7C5E">
            <w:pPr>
              <w:tabs>
                <w:tab w:val="decimal" w:pos="933"/>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32</w:t>
            </w:r>
            <w:r w:rsidR="00004A9F" w:rsidRPr="00004A9F">
              <w:rPr>
                <w:rFonts w:asciiTheme="majorBidi" w:hAnsiTheme="majorBidi" w:cstheme="majorBidi"/>
                <w:sz w:val="28"/>
                <w:szCs w:val="28"/>
              </w:rPr>
              <w:t>,</w:t>
            </w:r>
            <w:r w:rsidRPr="006E3D6B">
              <w:rPr>
                <w:rFonts w:asciiTheme="majorBidi" w:hAnsiTheme="majorBidi" w:cstheme="majorBidi"/>
                <w:sz w:val="28"/>
                <w:szCs w:val="28"/>
              </w:rPr>
              <w:t>306</w:t>
            </w:r>
          </w:p>
        </w:tc>
        <w:tc>
          <w:tcPr>
            <w:tcW w:w="90" w:type="dxa"/>
          </w:tcPr>
          <w:p w14:paraId="3F7E8ADB" w14:textId="77777777" w:rsidR="00E14EBE" w:rsidRPr="00004A9F" w:rsidRDefault="00E14EBE" w:rsidP="00EF7C5E">
            <w:pPr>
              <w:autoSpaceDE w:val="0"/>
              <w:autoSpaceDN w:val="0"/>
              <w:ind w:right="180"/>
              <w:jc w:val="thaiDistribute"/>
              <w:outlineLvl w:val="0"/>
              <w:rPr>
                <w:rFonts w:asciiTheme="majorBidi" w:hAnsiTheme="majorBidi" w:cstheme="majorBidi"/>
                <w:sz w:val="28"/>
                <w:szCs w:val="28"/>
              </w:rPr>
            </w:pPr>
          </w:p>
        </w:tc>
        <w:tc>
          <w:tcPr>
            <w:tcW w:w="1170" w:type="dxa"/>
            <w:vAlign w:val="bottom"/>
          </w:tcPr>
          <w:p w14:paraId="74A1CDFF" w14:textId="236CCE71" w:rsidR="00E14EBE" w:rsidRPr="00004A9F" w:rsidRDefault="006E3D6B" w:rsidP="00EF7C5E">
            <w:pPr>
              <w:tabs>
                <w:tab w:val="decimal" w:pos="102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41</w:t>
            </w:r>
            <w:r w:rsidR="00004A9F" w:rsidRPr="00004A9F">
              <w:rPr>
                <w:rFonts w:asciiTheme="majorBidi" w:hAnsiTheme="majorBidi" w:cstheme="majorBidi"/>
                <w:sz w:val="28"/>
                <w:szCs w:val="28"/>
              </w:rPr>
              <w:t>,</w:t>
            </w:r>
            <w:r w:rsidRPr="006E3D6B">
              <w:rPr>
                <w:rFonts w:asciiTheme="majorBidi" w:hAnsiTheme="majorBidi" w:cstheme="majorBidi"/>
                <w:sz w:val="28"/>
                <w:szCs w:val="28"/>
              </w:rPr>
              <w:t>373</w:t>
            </w:r>
          </w:p>
        </w:tc>
      </w:tr>
      <w:tr w:rsidR="00A6091C" w:rsidRPr="0073563D" w14:paraId="4DEEA6ED" w14:textId="77777777">
        <w:trPr>
          <w:trHeight w:val="20"/>
        </w:trPr>
        <w:tc>
          <w:tcPr>
            <w:tcW w:w="3960" w:type="dxa"/>
          </w:tcPr>
          <w:p w14:paraId="1E422476" w14:textId="1B03B3C3" w:rsidR="00A6091C" w:rsidRPr="00004A9F" w:rsidRDefault="00A6091C" w:rsidP="00EF7C5E">
            <w:pPr>
              <w:autoSpaceDE w:val="0"/>
              <w:autoSpaceDN w:val="0"/>
              <w:ind w:left="360" w:right="-86"/>
              <w:jc w:val="thaiDistribute"/>
              <w:rPr>
                <w:rFonts w:asciiTheme="majorBidi" w:hAnsiTheme="majorBidi" w:cstheme="majorBidi"/>
                <w:sz w:val="28"/>
                <w:szCs w:val="28"/>
                <w:cs/>
              </w:rPr>
            </w:pPr>
            <w:r w:rsidRPr="00004A9F">
              <w:rPr>
                <w:rFonts w:asciiTheme="majorBidi" w:hAnsiTheme="majorBidi" w:cstheme="majorBidi"/>
                <w:sz w:val="28"/>
                <w:szCs w:val="28"/>
                <w:cs/>
              </w:rPr>
              <w:t>ค่าใช้จ่ายค้างจ่าย</w:t>
            </w:r>
            <w:r w:rsidRPr="00004A9F">
              <w:rPr>
                <w:rFonts w:asciiTheme="majorBidi" w:hAnsiTheme="majorBidi" w:cstheme="majorBidi" w:hint="cs"/>
                <w:sz w:val="28"/>
                <w:szCs w:val="28"/>
                <w:cs/>
              </w:rPr>
              <w:t xml:space="preserve"> - กิจการที่เกี่ยวข้องกัน</w:t>
            </w:r>
          </w:p>
        </w:tc>
        <w:tc>
          <w:tcPr>
            <w:tcW w:w="1170" w:type="dxa"/>
            <w:vAlign w:val="bottom"/>
          </w:tcPr>
          <w:p w14:paraId="6A7D90B7" w14:textId="31E4BFAC" w:rsidR="00A6091C" w:rsidRPr="00004A9F" w:rsidRDefault="006E3D6B" w:rsidP="00EF7C5E">
            <w:pPr>
              <w:tabs>
                <w:tab w:val="decimal" w:pos="108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1</w:t>
            </w:r>
            <w:r w:rsidR="00004A9F" w:rsidRPr="00004A9F">
              <w:rPr>
                <w:rFonts w:asciiTheme="majorBidi" w:hAnsiTheme="majorBidi" w:cstheme="majorBidi"/>
                <w:sz w:val="28"/>
                <w:szCs w:val="28"/>
              </w:rPr>
              <w:t>,</w:t>
            </w:r>
            <w:r w:rsidRPr="006E3D6B">
              <w:rPr>
                <w:rFonts w:asciiTheme="majorBidi" w:hAnsiTheme="majorBidi" w:cstheme="majorBidi"/>
                <w:sz w:val="28"/>
                <w:szCs w:val="28"/>
              </w:rPr>
              <w:t>367</w:t>
            </w:r>
          </w:p>
        </w:tc>
        <w:tc>
          <w:tcPr>
            <w:tcW w:w="90" w:type="dxa"/>
            <w:tcBorders>
              <w:left w:val="nil"/>
            </w:tcBorders>
          </w:tcPr>
          <w:p w14:paraId="6E25B21E" w14:textId="77777777" w:rsidR="00A6091C" w:rsidRPr="00004A9F" w:rsidRDefault="00A6091C" w:rsidP="00EF7C5E">
            <w:pPr>
              <w:autoSpaceDE w:val="0"/>
              <w:autoSpaceDN w:val="0"/>
              <w:ind w:right="180"/>
              <w:jc w:val="thaiDistribute"/>
              <w:outlineLvl w:val="0"/>
              <w:rPr>
                <w:rFonts w:asciiTheme="majorBidi" w:hAnsiTheme="majorBidi" w:cstheme="majorBidi"/>
                <w:sz w:val="28"/>
                <w:szCs w:val="28"/>
              </w:rPr>
            </w:pPr>
          </w:p>
        </w:tc>
        <w:tc>
          <w:tcPr>
            <w:tcW w:w="1170" w:type="dxa"/>
            <w:vAlign w:val="bottom"/>
          </w:tcPr>
          <w:p w14:paraId="372F097B" w14:textId="7E160A14" w:rsidR="00A6091C" w:rsidRPr="00004A9F" w:rsidRDefault="006E3D6B" w:rsidP="00EF7C5E">
            <w:pPr>
              <w:tabs>
                <w:tab w:val="decimal" w:pos="108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862</w:t>
            </w:r>
          </w:p>
        </w:tc>
        <w:tc>
          <w:tcPr>
            <w:tcW w:w="60" w:type="dxa"/>
          </w:tcPr>
          <w:p w14:paraId="228B92C5" w14:textId="77777777" w:rsidR="00A6091C" w:rsidRPr="00004A9F" w:rsidRDefault="00A6091C" w:rsidP="00EF7C5E">
            <w:pPr>
              <w:autoSpaceDE w:val="0"/>
              <w:autoSpaceDN w:val="0"/>
              <w:ind w:right="180"/>
              <w:jc w:val="thaiDistribute"/>
              <w:outlineLvl w:val="0"/>
              <w:rPr>
                <w:rFonts w:asciiTheme="majorBidi" w:hAnsiTheme="majorBidi" w:cstheme="majorBidi"/>
                <w:sz w:val="28"/>
                <w:szCs w:val="28"/>
              </w:rPr>
            </w:pPr>
          </w:p>
        </w:tc>
        <w:tc>
          <w:tcPr>
            <w:tcW w:w="1020" w:type="dxa"/>
          </w:tcPr>
          <w:p w14:paraId="5F8A564C" w14:textId="0EF0DF1A" w:rsidR="00A6091C" w:rsidRPr="00004A9F" w:rsidRDefault="006E3D6B" w:rsidP="00EF7C5E">
            <w:pPr>
              <w:tabs>
                <w:tab w:val="decimal" w:pos="933"/>
              </w:tabs>
              <w:autoSpaceDE w:val="0"/>
              <w:autoSpaceDN w:val="0"/>
              <w:jc w:val="thaiDistribute"/>
              <w:rPr>
                <w:rFonts w:asciiTheme="majorBidi" w:hAnsiTheme="majorBidi" w:cstheme="majorBidi"/>
                <w:sz w:val="28"/>
                <w:szCs w:val="28"/>
                <w:cs/>
              </w:rPr>
            </w:pPr>
            <w:r w:rsidRPr="006E3D6B">
              <w:rPr>
                <w:rFonts w:asciiTheme="majorBidi" w:hAnsiTheme="majorBidi" w:cstheme="majorBidi"/>
                <w:sz w:val="28"/>
                <w:szCs w:val="28"/>
              </w:rPr>
              <w:t>640</w:t>
            </w:r>
          </w:p>
        </w:tc>
        <w:tc>
          <w:tcPr>
            <w:tcW w:w="90" w:type="dxa"/>
          </w:tcPr>
          <w:p w14:paraId="591D8D6E" w14:textId="77777777" w:rsidR="00A6091C" w:rsidRPr="00004A9F" w:rsidRDefault="00A6091C" w:rsidP="00EF7C5E">
            <w:pPr>
              <w:autoSpaceDE w:val="0"/>
              <w:autoSpaceDN w:val="0"/>
              <w:ind w:right="180"/>
              <w:jc w:val="thaiDistribute"/>
              <w:outlineLvl w:val="0"/>
              <w:rPr>
                <w:rFonts w:asciiTheme="majorBidi" w:hAnsiTheme="majorBidi" w:cstheme="majorBidi"/>
                <w:sz w:val="28"/>
                <w:szCs w:val="28"/>
              </w:rPr>
            </w:pPr>
          </w:p>
        </w:tc>
        <w:tc>
          <w:tcPr>
            <w:tcW w:w="1170" w:type="dxa"/>
            <w:vAlign w:val="bottom"/>
          </w:tcPr>
          <w:p w14:paraId="5DC79D69" w14:textId="089B1FD0" w:rsidR="00A6091C" w:rsidRPr="00004A9F" w:rsidRDefault="006E3D6B" w:rsidP="00EF7C5E">
            <w:pPr>
              <w:tabs>
                <w:tab w:val="decimal" w:pos="102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548</w:t>
            </w:r>
          </w:p>
        </w:tc>
      </w:tr>
      <w:tr w:rsidR="00A6091C" w:rsidRPr="0073563D" w14:paraId="1E9665D6" w14:textId="77777777">
        <w:trPr>
          <w:trHeight w:val="20"/>
        </w:trPr>
        <w:tc>
          <w:tcPr>
            <w:tcW w:w="3960" w:type="dxa"/>
          </w:tcPr>
          <w:p w14:paraId="208620C4" w14:textId="1D5CC226" w:rsidR="00A6091C" w:rsidRPr="00004A9F" w:rsidRDefault="00A6091C" w:rsidP="00EF7C5E">
            <w:pPr>
              <w:autoSpaceDE w:val="0"/>
              <w:autoSpaceDN w:val="0"/>
              <w:ind w:left="360" w:right="-86"/>
              <w:jc w:val="thaiDistribute"/>
              <w:rPr>
                <w:rFonts w:asciiTheme="majorBidi" w:hAnsiTheme="majorBidi" w:cstheme="majorBidi"/>
                <w:sz w:val="28"/>
                <w:szCs w:val="28"/>
                <w:cs/>
              </w:rPr>
            </w:pPr>
            <w:r w:rsidRPr="00004A9F">
              <w:rPr>
                <w:rFonts w:asciiTheme="majorBidi" w:hAnsiTheme="majorBidi" w:cstheme="majorBidi"/>
                <w:sz w:val="28"/>
                <w:szCs w:val="28"/>
                <w:cs/>
              </w:rPr>
              <w:t>ค่าใช้จ่ายค้างจ่าย</w:t>
            </w:r>
            <w:r w:rsidRPr="00004A9F">
              <w:rPr>
                <w:rFonts w:asciiTheme="majorBidi" w:hAnsiTheme="majorBidi" w:cstheme="majorBidi" w:hint="cs"/>
                <w:sz w:val="28"/>
                <w:szCs w:val="28"/>
                <w:cs/>
              </w:rPr>
              <w:t xml:space="preserve"> - บริษัทอื่น</w:t>
            </w:r>
          </w:p>
        </w:tc>
        <w:tc>
          <w:tcPr>
            <w:tcW w:w="1170" w:type="dxa"/>
            <w:vAlign w:val="bottom"/>
          </w:tcPr>
          <w:p w14:paraId="54A3B18E" w14:textId="61E08FC8" w:rsidR="00A6091C" w:rsidRPr="00004A9F" w:rsidRDefault="006E3D6B" w:rsidP="00EF7C5E">
            <w:pPr>
              <w:tabs>
                <w:tab w:val="decimal" w:pos="108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219</w:t>
            </w:r>
            <w:r w:rsidR="00004A9F" w:rsidRPr="00004A9F">
              <w:rPr>
                <w:rFonts w:asciiTheme="majorBidi" w:hAnsiTheme="majorBidi" w:cstheme="majorBidi"/>
                <w:sz w:val="28"/>
                <w:szCs w:val="28"/>
              </w:rPr>
              <w:t>,</w:t>
            </w:r>
            <w:r w:rsidRPr="006E3D6B">
              <w:rPr>
                <w:rFonts w:asciiTheme="majorBidi" w:hAnsiTheme="majorBidi" w:cstheme="majorBidi"/>
                <w:sz w:val="28"/>
                <w:szCs w:val="28"/>
              </w:rPr>
              <w:t>224</w:t>
            </w:r>
          </w:p>
        </w:tc>
        <w:tc>
          <w:tcPr>
            <w:tcW w:w="90" w:type="dxa"/>
            <w:tcBorders>
              <w:left w:val="nil"/>
            </w:tcBorders>
          </w:tcPr>
          <w:p w14:paraId="26DF70D3" w14:textId="77777777" w:rsidR="00A6091C" w:rsidRPr="00004A9F" w:rsidRDefault="00A6091C" w:rsidP="00EF7C5E">
            <w:pPr>
              <w:autoSpaceDE w:val="0"/>
              <w:autoSpaceDN w:val="0"/>
              <w:ind w:right="180"/>
              <w:jc w:val="thaiDistribute"/>
              <w:outlineLvl w:val="0"/>
              <w:rPr>
                <w:rFonts w:asciiTheme="majorBidi" w:hAnsiTheme="majorBidi" w:cstheme="majorBidi"/>
                <w:sz w:val="28"/>
                <w:szCs w:val="28"/>
              </w:rPr>
            </w:pPr>
          </w:p>
        </w:tc>
        <w:tc>
          <w:tcPr>
            <w:tcW w:w="1170" w:type="dxa"/>
            <w:vAlign w:val="bottom"/>
          </w:tcPr>
          <w:p w14:paraId="64F81921" w14:textId="2C1EA3E2" w:rsidR="00A6091C" w:rsidRPr="00004A9F" w:rsidRDefault="006E3D6B" w:rsidP="00EF7C5E">
            <w:pPr>
              <w:tabs>
                <w:tab w:val="decimal" w:pos="108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169</w:t>
            </w:r>
            <w:r w:rsidR="00004A9F" w:rsidRPr="00004A9F">
              <w:rPr>
                <w:rFonts w:asciiTheme="majorBidi" w:hAnsiTheme="majorBidi" w:cstheme="majorBidi"/>
                <w:sz w:val="28"/>
                <w:szCs w:val="28"/>
              </w:rPr>
              <w:t>,</w:t>
            </w:r>
            <w:r w:rsidRPr="006E3D6B">
              <w:rPr>
                <w:rFonts w:asciiTheme="majorBidi" w:hAnsiTheme="majorBidi" w:cstheme="majorBidi"/>
                <w:sz w:val="28"/>
                <w:szCs w:val="28"/>
              </w:rPr>
              <w:t>547</w:t>
            </w:r>
          </w:p>
        </w:tc>
        <w:tc>
          <w:tcPr>
            <w:tcW w:w="60" w:type="dxa"/>
          </w:tcPr>
          <w:p w14:paraId="1CE8F5F6" w14:textId="77777777" w:rsidR="00A6091C" w:rsidRPr="00004A9F" w:rsidRDefault="00A6091C" w:rsidP="00EF7C5E">
            <w:pPr>
              <w:autoSpaceDE w:val="0"/>
              <w:autoSpaceDN w:val="0"/>
              <w:ind w:right="180"/>
              <w:jc w:val="thaiDistribute"/>
              <w:outlineLvl w:val="0"/>
              <w:rPr>
                <w:rFonts w:asciiTheme="majorBidi" w:hAnsiTheme="majorBidi" w:cstheme="majorBidi"/>
                <w:sz w:val="28"/>
                <w:szCs w:val="28"/>
              </w:rPr>
            </w:pPr>
          </w:p>
        </w:tc>
        <w:tc>
          <w:tcPr>
            <w:tcW w:w="1020" w:type="dxa"/>
          </w:tcPr>
          <w:p w14:paraId="30309238" w14:textId="47BE7BFC" w:rsidR="00A6091C" w:rsidRPr="00004A9F" w:rsidRDefault="006E3D6B" w:rsidP="00EF7C5E">
            <w:pPr>
              <w:tabs>
                <w:tab w:val="decimal" w:pos="933"/>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89</w:t>
            </w:r>
            <w:r w:rsidR="00004A9F" w:rsidRPr="00004A9F">
              <w:rPr>
                <w:rFonts w:asciiTheme="majorBidi" w:hAnsiTheme="majorBidi" w:cstheme="majorBidi"/>
                <w:sz w:val="28"/>
                <w:szCs w:val="28"/>
              </w:rPr>
              <w:t>,</w:t>
            </w:r>
            <w:r w:rsidRPr="006E3D6B">
              <w:rPr>
                <w:rFonts w:asciiTheme="majorBidi" w:hAnsiTheme="majorBidi" w:cstheme="majorBidi"/>
                <w:sz w:val="28"/>
                <w:szCs w:val="28"/>
              </w:rPr>
              <w:t>618</w:t>
            </w:r>
          </w:p>
        </w:tc>
        <w:tc>
          <w:tcPr>
            <w:tcW w:w="90" w:type="dxa"/>
          </w:tcPr>
          <w:p w14:paraId="52663C7E" w14:textId="77777777" w:rsidR="00A6091C" w:rsidRPr="00004A9F" w:rsidRDefault="00A6091C" w:rsidP="00EF7C5E">
            <w:pPr>
              <w:autoSpaceDE w:val="0"/>
              <w:autoSpaceDN w:val="0"/>
              <w:ind w:right="180"/>
              <w:jc w:val="thaiDistribute"/>
              <w:outlineLvl w:val="0"/>
              <w:rPr>
                <w:rFonts w:asciiTheme="majorBidi" w:hAnsiTheme="majorBidi" w:cstheme="majorBidi"/>
                <w:sz w:val="28"/>
                <w:szCs w:val="28"/>
              </w:rPr>
            </w:pPr>
          </w:p>
        </w:tc>
        <w:tc>
          <w:tcPr>
            <w:tcW w:w="1170" w:type="dxa"/>
            <w:vAlign w:val="bottom"/>
          </w:tcPr>
          <w:p w14:paraId="372B98EC" w14:textId="647CDF56" w:rsidR="00A6091C" w:rsidRPr="00004A9F" w:rsidRDefault="006E3D6B" w:rsidP="00EF7C5E">
            <w:pPr>
              <w:tabs>
                <w:tab w:val="decimal" w:pos="102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75</w:t>
            </w:r>
            <w:r w:rsidR="00004A9F" w:rsidRPr="00004A9F">
              <w:rPr>
                <w:rFonts w:asciiTheme="majorBidi" w:hAnsiTheme="majorBidi" w:cstheme="majorBidi"/>
                <w:sz w:val="28"/>
                <w:szCs w:val="28"/>
              </w:rPr>
              <w:t>,</w:t>
            </w:r>
            <w:r w:rsidRPr="006E3D6B">
              <w:rPr>
                <w:rFonts w:asciiTheme="majorBidi" w:hAnsiTheme="majorBidi" w:cstheme="majorBidi"/>
                <w:sz w:val="28"/>
                <w:szCs w:val="28"/>
              </w:rPr>
              <w:t>622</w:t>
            </w:r>
          </w:p>
        </w:tc>
      </w:tr>
      <w:tr w:rsidR="00A6091C" w:rsidRPr="0073563D" w14:paraId="7ACB67AF" w14:textId="77777777" w:rsidTr="002A3D20">
        <w:trPr>
          <w:trHeight w:val="20"/>
        </w:trPr>
        <w:tc>
          <w:tcPr>
            <w:tcW w:w="3960" w:type="dxa"/>
          </w:tcPr>
          <w:p w14:paraId="5786AD82" w14:textId="336C82ED" w:rsidR="00A6091C" w:rsidRPr="00004A9F" w:rsidRDefault="00A6091C" w:rsidP="00EF7C5E">
            <w:pPr>
              <w:autoSpaceDE w:val="0"/>
              <w:autoSpaceDN w:val="0"/>
              <w:ind w:left="360" w:right="-86"/>
              <w:jc w:val="thaiDistribute"/>
              <w:rPr>
                <w:rFonts w:asciiTheme="majorBidi" w:hAnsiTheme="majorBidi" w:cstheme="majorBidi"/>
                <w:sz w:val="28"/>
                <w:szCs w:val="28"/>
                <w:cs/>
              </w:rPr>
            </w:pPr>
            <w:r w:rsidRPr="00004A9F">
              <w:rPr>
                <w:rFonts w:asciiTheme="majorBidi" w:hAnsiTheme="majorBidi" w:cstheme="majorBidi"/>
                <w:sz w:val="28"/>
                <w:szCs w:val="28"/>
                <w:cs/>
              </w:rPr>
              <w:t>ต้นทุนพัฒนาโครงการค้างจ่าย</w:t>
            </w:r>
            <w:r w:rsidR="007A5355" w:rsidRPr="00004A9F">
              <w:rPr>
                <w:rFonts w:asciiTheme="majorBidi" w:hAnsiTheme="majorBidi" w:cstheme="majorBidi"/>
                <w:sz w:val="28"/>
                <w:szCs w:val="28"/>
              </w:rPr>
              <w:t xml:space="preserve"> </w:t>
            </w:r>
            <w:r w:rsidR="007A5355" w:rsidRPr="00004A9F">
              <w:rPr>
                <w:rFonts w:asciiTheme="majorBidi" w:hAnsiTheme="majorBidi" w:cstheme="majorBidi"/>
                <w:sz w:val="28"/>
                <w:szCs w:val="28"/>
                <w:vertAlign w:val="superscript"/>
              </w:rPr>
              <w:t>(</w:t>
            </w:r>
            <w:r w:rsidR="006E3D6B" w:rsidRPr="006E3D6B">
              <w:rPr>
                <w:rFonts w:asciiTheme="majorBidi" w:hAnsiTheme="majorBidi" w:cstheme="majorBidi"/>
                <w:sz w:val="28"/>
                <w:szCs w:val="28"/>
                <w:vertAlign w:val="superscript"/>
              </w:rPr>
              <w:t>1</w:t>
            </w:r>
            <w:r w:rsidR="007A5355" w:rsidRPr="00004A9F">
              <w:rPr>
                <w:rFonts w:asciiTheme="majorBidi" w:hAnsiTheme="majorBidi" w:cstheme="majorBidi"/>
                <w:sz w:val="28"/>
                <w:szCs w:val="28"/>
                <w:vertAlign w:val="superscript"/>
              </w:rPr>
              <w:t>)</w:t>
            </w:r>
          </w:p>
        </w:tc>
        <w:tc>
          <w:tcPr>
            <w:tcW w:w="1170" w:type="dxa"/>
          </w:tcPr>
          <w:p w14:paraId="64BB4524" w14:textId="398F0A9F" w:rsidR="00A6091C" w:rsidRPr="00004A9F" w:rsidRDefault="006E3D6B" w:rsidP="00EF7C5E">
            <w:pPr>
              <w:tabs>
                <w:tab w:val="decimal" w:pos="108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75</w:t>
            </w:r>
            <w:r w:rsidR="005D23FC" w:rsidRPr="00004A9F">
              <w:rPr>
                <w:rFonts w:asciiTheme="majorBidi" w:hAnsiTheme="majorBidi" w:cstheme="majorBidi"/>
                <w:sz w:val="28"/>
                <w:szCs w:val="28"/>
              </w:rPr>
              <w:t>,</w:t>
            </w:r>
            <w:r w:rsidRPr="006E3D6B">
              <w:rPr>
                <w:rFonts w:asciiTheme="majorBidi" w:hAnsiTheme="majorBidi" w:cstheme="majorBidi"/>
                <w:sz w:val="28"/>
                <w:szCs w:val="28"/>
              </w:rPr>
              <w:t>391</w:t>
            </w:r>
          </w:p>
        </w:tc>
        <w:tc>
          <w:tcPr>
            <w:tcW w:w="90" w:type="dxa"/>
            <w:tcBorders>
              <w:left w:val="nil"/>
            </w:tcBorders>
          </w:tcPr>
          <w:p w14:paraId="7F586C03" w14:textId="77777777" w:rsidR="00A6091C" w:rsidRPr="00004A9F" w:rsidRDefault="00A6091C" w:rsidP="00EF7C5E">
            <w:pPr>
              <w:autoSpaceDE w:val="0"/>
              <w:autoSpaceDN w:val="0"/>
              <w:ind w:right="180"/>
              <w:jc w:val="thaiDistribute"/>
              <w:outlineLvl w:val="0"/>
              <w:rPr>
                <w:rFonts w:asciiTheme="majorBidi" w:hAnsiTheme="majorBidi" w:cstheme="majorBidi"/>
                <w:sz w:val="28"/>
                <w:szCs w:val="28"/>
              </w:rPr>
            </w:pPr>
          </w:p>
        </w:tc>
        <w:tc>
          <w:tcPr>
            <w:tcW w:w="1170" w:type="dxa"/>
          </w:tcPr>
          <w:p w14:paraId="7E34AB8B" w14:textId="299F2696" w:rsidR="00A6091C" w:rsidRPr="00004A9F" w:rsidRDefault="006E3D6B" w:rsidP="00EF7C5E">
            <w:pPr>
              <w:tabs>
                <w:tab w:val="decimal" w:pos="108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148</w:t>
            </w:r>
            <w:r w:rsidR="00A6091C" w:rsidRPr="00004A9F">
              <w:rPr>
                <w:rFonts w:asciiTheme="majorBidi" w:hAnsiTheme="majorBidi" w:cstheme="majorBidi"/>
                <w:sz w:val="28"/>
                <w:szCs w:val="28"/>
              </w:rPr>
              <w:t>,</w:t>
            </w:r>
            <w:r w:rsidRPr="006E3D6B">
              <w:rPr>
                <w:rFonts w:asciiTheme="majorBidi" w:hAnsiTheme="majorBidi" w:cstheme="majorBidi"/>
                <w:sz w:val="28"/>
                <w:szCs w:val="28"/>
              </w:rPr>
              <w:t>469</w:t>
            </w:r>
          </w:p>
        </w:tc>
        <w:tc>
          <w:tcPr>
            <w:tcW w:w="60" w:type="dxa"/>
          </w:tcPr>
          <w:p w14:paraId="45A5E876" w14:textId="77777777" w:rsidR="00A6091C" w:rsidRPr="00004A9F" w:rsidRDefault="00A6091C" w:rsidP="00EF7C5E">
            <w:pPr>
              <w:autoSpaceDE w:val="0"/>
              <w:autoSpaceDN w:val="0"/>
              <w:ind w:right="180"/>
              <w:jc w:val="thaiDistribute"/>
              <w:outlineLvl w:val="0"/>
              <w:rPr>
                <w:rFonts w:asciiTheme="majorBidi" w:hAnsiTheme="majorBidi" w:cstheme="majorBidi"/>
                <w:sz w:val="28"/>
                <w:szCs w:val="28"/>
              </w:rPr>
            </w:pPr>
          </w:p>
        </w:tc>
        <w:tc>
          <w:tcPr>
            <w:tcW w:w="1020" w:type="dxa"/>
          </w:tcPr>
          <w:p w14:paraId="08D3BF2D" w14:textId="0259DCE8" w:rsidR="00A6091C" w:rsidRPr="00004A9F" w:rsidRDefault="006E3D6B" w:rsidP="00EF7C5E">
            <w:pPr>
              <w:tabs>
                <w:tab w:val="decimal" w:pos="93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25</w:t>
            </w:r>
            <w:r w:rsidR="005D23FC" w:rsidRPr="00004A9F">
              <w:rPr>
                <w:rFonts w:asciiTheme="majorBidi" w:hAnsiTheme="majorBidi" w:cstheme="majorBidi"/>
                <w:sz w:val="28"/>
                <w:szCs w:val="28"/>
              </w:rPr>
              <w:t>,</w:t>
            </w:r>
            <w:r w:rsidRPr="006E3D6B">
              <w:rPr>
                <w:rFonts w:asciiTheme="majorBidi" w:hAnsiTheme="majorBidi" w:cstheme="majorBidi"/>
                <w:sz w:val="28"/>
                <w:szCs w:val="28"/>
              </w:rPr>
              <w:t>050</w:t>
            </w:r>
          </w:p>
        </w:tc>
        <w:tc>
          <w:tcPr>
            <w:tcW w:w="90" w:type="dxa"/>
          </w:tcPr>
          <w:p w14:paraId="3E59DFB0" w14:textId="77777777" w:rsidR="00A6091C" w:rsidRPr="00004A9F" w:rsidRDefault="00A6091C" w:rsidP="00EF7C5E">
            <w:pPr>
              <w:autoSpaceDE w:val="0"/>
              <w:autoSpaceDN w:val="0"/>
              <w:ind w:right="180"/>
              <w:jc w:val="thaiDistribute"/>
              <w:outlineLvl w:val="0"/>
              <w:rPr>
                <w:rFonts w:asciiTheme="majorBidi" w:hAnsiTheme="majorBidi" w:cstheme="majorBidi"/>
                <w:sz w:val="28"/>
                <w:szCs w:val="28"/>
              </w:rPr>
            </w:pPr>
          </w:p>
        </w:tc>
        <w:tc>
          <w:tcPr>
            <w:tcW w:w="1170" w:type="dxa"/>
          </w:tcPr>
          <w:p w14:paraId="18E74193" w14:textId="1E700B5B" w:rsidR="00A6091C" w:rsidRPr="00004A9F" w:rsidRDefault="006E3D6B" w:rsidP="00EF7C5E">
            <w:pPr>
              <w:tabs>
                <w:tab w:val="decimal" w:pos="102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73</w:t>
            </w:r>
            <w:r w:rsidR="00A6091C" w:rsidRPr="00004A9F">
              <w:rPr>
                <w:rFonts w:asciiTheme="majorBidi" w:hAnsiTheme="majorBidi" w:cstheme="majorBidi"/>
                <w:sz w:val="28"/>
                <w:szCs w:val="28"/>
              </w:rPr>
              <w:t>,</w:t>
            </w:r>
            <w:r w:rsidRPr="006E3D6B">
              <w:rPr>
                <w:rFonts w:asciiTheme="majorBidi" w:hAnsiTheme="majorBidi" w:cstheme="majorBidi"/>
                <w:sz w:val="28"/>
                <w:szCs w:val="28"/>
              </w:rPr>
              <w:t>018</w:t>
            </w:r>
          </w:p>
        </w:tc>
      </w:tr>
      <w:tr w:rsidR="00A6091C" w:rsidRPr="0073563D" w14:paraId="6F8074A9" w14:textId="77777777" w:rsidTr="002A3D20">
        <w:trPr>
          <w:trHeight w:val="20"/>
        </w:trPr>
        <w:tc>
          <w:tcPr>
            <w:tcW w:w="3960" w:type="dxa"/>
          </w:tcPr>
          <w:p w14:paraId="6855A91F" w14:textId="77777777" w:rsidR="00A6091C" w:rsidRPr="0073563D" w:rsidRDefault="00A6091C" w:rsidP="00EF7C5E">
            <w:pPr>
              <w:autoSpaceDE w:val="0"/>
              <w:autoSpaceDN w:val="0"/>
              <w:ind w:left="360" w:right="-86"/>
              <w:jc w:val="thaiDistribute"/>
              <w:rPr>
                <w:rFonts w:asciiTheme="majorBidi" w:hAnsiTheme="majorBidi" w:cstheme="majorBidi"/>
                <w:sz w:val="28"/>
                <w:szCs w:val="28"/>
                <w:cs/>
              </w:rPr>
            </w:pPr>
            <w:r w:rsidRPr="0073563D">
              <w:rPr>
                <w:rFonts w:asciiTheme="majorBidi" w:hAnsiTheme="majorBidi" w:cstheme="majorBidi"/>
                <w:sz w:val="28"/>
                <w:szCs w:val="28"/>
                <w:cs/>
              </w:rPr>
              <w:t>รายได้รอการรับรู้</w:t>
            </w:r>
          </w:p>
        </w:tc>
        <w:tc>
          <w:tcPr>
            <w:tcW w:w="1170" w:type="dxa"/>
          </w:tcPr>
          <w:p w14:paraId="3945F08A" w14:textId="3A0E43B6" w:rsidR="00A6091C" w:rsidRPr="0073563D" w:rsidRDefault="006E3D6B" w:rsidP="00EF7C5E">
            <w:pPr>
              <w:tabs>
                <w:tab w:val="decimal" w:pos="108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10</w:t>
            </w:r>
            <w:r w:rsidR="005D23FC" w:rsidRPr="0073563D">
              <w:rPr>
                <w:rFonts w:asciiTheme="majorBidi" w:hAnsiTheme="majorBidi" w:cstheme="majorBidi"/>
                <w:sz w:val="28"/>
                <w:szCs w:val="28"/>
              </w:rPr>
              <w:t>,</w:t>
            </w:r>
            <w:r w:rsidRPr="006E3D6B">
              <w:rPr>
                <w:rFonts w:asciiTheme="majorBidi" w:hAnsiTheme="majorBidi" w:cstheme="majorBidi"/>
                <w:sz w:val="28"/>
                <w:szCs w:val="28"/>
              </w:rPr>
              <w:t>094</w:t>
            </w:r>
          </w:p>
        </w:tc>
        <w:tc>
          <w:tcPr>
            <w:tcW w:w="90" w:type="dxa"/>
            <w:tcBorders>
              <w:left w:val="nil"/>
            </w:tcBorders>
          </w:tcPr>
          <w:p w14:paraId="4B29B5A6" w14:textId="77777777" w:rsidR="00A6091C" w:rsidRPr="0073563D" w:rsidRDefault="00A6091C" w:rsidP="00EF7C5E">
            <w:pPr>
              <w:autoSpaceDE w:val="0"/>
              <w:autoSpaceDN w:val="0"/>
              <w:ind w:right="180"/>
              <w:jc w:val="thaiDistribute"/>
              <w:outlineLvl w:val="0"/>
              <w:rPr>
                <w:rFonts w:asciiTheme="majorBidi" w:hAnsiTheme="majorBidi" w:cstheme="majorBidi"/>
                <w:sz w:val="28"/>
                <w:szCs w:val="28"/>
              </w:rPr>
            </w:pPr>
          </w:p>
        </w:tc>
        <w:tc>
          <w:tcPr>
            <w:tcW w:w="1170" w:type="dxa"/>
          </w:tcPr>
          <w:p w14:paraId="1A2A8124" w14:textId="046D84AF" w:rsidR="00A6091C" w:rsidRPr="0073563D" w:rsidRDefault="006E3D6B" w:rsidP="00EF7C5E">
            <w:pPr>
              <w:tabs>
                <w:tab w:val="decimal" w:pos="108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8</w:t>
            </w:r>
            <w:r w:rsidR="00A6091C" w:rsidRPr="0073563D">
              <w:rPr>
                <w:rFonts w:asciiTheme="majorBidi" w:hAnsiTheme="majorBidi" w:cstheme="majorBidi"/>
                <w:sz w:val="28"/>
                <w:szCs w:val="28"/>
              </w:rPr>
              <w:t>,</w:t>
            </w:r>
            <w:r w:rsidRPr="006E3D6B">
              <w:rPr>
                <w:rFonts w:asciiTheme="majorBidi" w:hAnsiTheme="majorBidi" w:cstheme="majorBidi"/>
                <w:sz w:val="28"/>
                <w:szCs w:val="28"/>
              </w:rPr>
              <w:t>954</w:t>
            </w:r>
          </w:p>
        </w:tc>
        <w:tc>
          <w:tcPr>
            <w:tcW w:w="60" w:type="dxa"/>
          </w:tcPr>
          <w:p w14:paraId="6BA901C4" w14:textId="77777777" w:rsidR="00A6091C" w:rsidRPr="0073563D" w:rsidRDefault="00A6091C" w:rsidP="00EF7C5E">
            <w:pPr>
              <w:tabs>
                <w:tab w:val="decimal" w:pos="630"/>
                <w:tab w:val="decimal" w:pos="990"/>
              </w:tabs>
              <w:autoSpaceDE w:val="0"/>
              <w:autoSpaceDN w:val="0"/>
              <w:jc w:val="thaiDistribute"/>
              <w:outlineLvl w:val="0"/>
              <w:rPr>
                <w:rFonts w:asciiTheme="majorBidi" w:hAnsiTheme="majorBidi" w:cstheme="majorBidi"/>
                <w:sz w:val="28"/>
                <w:szCs w:val="28"/>
              </w:rPr>
            </w:pPr>
          </w:p>
        </w:tc>
        <w:tc>
          <w:tcPr>
            <w:tcW w:w="1020" w:type="dxa"/>
          </w:tcPr>
          <w:p w14:paraId="4DB5A52D" w14:textId="3D671B09" w:rsidR="00A6091C" w:rsidRPr="0073563D" w:rsidRDefault="006E3D6B" w:rsidP="00EF7C5E">
            <w:pPr>
              <w:tabs>
                <w:tab w:val="decimal" w:pos="93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2</w:t>
            </w:r>
            <w:r w:rsidR="005D23FC" w:rsidRPr="0073563D">
              <w:rPr>
                <w:rFonts w:asciiTheme="majorBidi" w:hAnsiTheme="majorBidi" w:cstheme="majorBidi"/>
                <w:sz w:val="28"/>
                <w:szCs w:val="28"/>
              </w:rPr>
              <w:t>,</w:t>
            </w:r>
            <w:r w:rsidRPr="006E3D6B">
              <w:rPr>
                <w:rFonts w:asciiTheme="majorBidi" w:hAnsiTheme="majorBidi" w:cstheme="majorBidi"/>
                <w:sz w:val="28"/>
                <w:szCs w:val="28"/>
              </w:rPr>
              <w:t>068</w:t>
            </w:r>
          </w:p>
        </w:tc>
        <w:tc>
          <w:tcPr>
            <w:tcW w:w="90" w:type="dxa"/>
          </w:tcPr>
          <w:p w14:paraId="4C8E9B9E" w14:textId="77777777" w:rsidR="00A6091C" w:rsidRPr="0073563D" w:rsidRDefault="00A6091C" w:rsidP="00EF7C5E">
            <w:pPr>
              <w:tabs>
                <w:tab w:val="decimal" w:pos="990"/>
              </w:tabs>
              <w:autoSpaceDE w:val="0"/>
              <w:autoSpaceDN w:val="0"/>
              <w:ind w:right="180"/>
              <w:jc w:val="thaiDistribute"/>
              <w:outlineLvl w:val="0"/>
              <w:rPr>
                <w:rFonts w:asciiTheme="majorBidi" w:hAnsiTheme="majorBidi" w:cstheme="majorBidi"/>
                <w:sz w:val="28"/>
                <w:szCs w:val="28"/>
              </w:rPr>
            </w:pPr>
          </w:p>
        </w:tc>
        <w:tc>
          <w:tcPr>
            <w:tcW w:w="1170" w:type="dxa"/>
          </w:tcPr>
          <w:p w14:paraId="15F4E84C" w14:textId="067AA928" w:rsidR="00A6091C" w:rsidRPr="0073563D" w:rsidRDefault="006E3D6B" w:rsidP="00EF7C5E">
            <w:pPr>
              <w:tabs>
                <w:tab w:val="decimal" w:pos="102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2</w:t>
            </w:r>
            <w:r w:rsidR="00A6091C" w:rsidRPr="0073563D">
              <w:rPr>
                <w:rFonts w:asciiTheme="majorBidi" w:hAnsiTheme="majorBidi" w:cstheme="majorBidi"/>
                <w:sz w:val="28"/>
                <w:szCs w:val="28"/>
              </w:rPr>
              <w:t>,</w:t>
            </w:r>
            <w:r w:rsidRPr="006E3D6B">
              <w:rPr>
                <w:rFonts w:asciiTheme="majorBidi" w:hAnsiTheme="majorBidi" w:cstheme="majorBidi"/>
                <w:sz w:val="28"/>
                <w:szCs w:val="28"/>
              </w:rPr>
              <w:t>382</w:t>
            </w:r>
          </w:p>
        </w:tc>
      </w:tr>
      <w:tr w:rsidR="00A6091C" w:rsidRPr="0073563D" w14:paraId="18BA0C8E" w14:textId="77777777" w:rsidTr="002A3D20">
        <w:trPr>
          <w:trHeight w:val="20"/>
        </w:trPr>
        <w:tc>
          <w:tcPr>
            <w:tcW w:w="3960" w:type="dxa"/>
          </w:tcPr>
          <w:p w14:paraId="2E087B6B" w14:textId="6707AD26" w:rsidR="00A6091C" w:rsidRPr="0073563D" w:rsidRDefault="00A6091C" w:rsidP="00EF7C5E">
            <w:pPr>
              <w:autoSpaceDE w:val="0"/>
              <w:autoSpaceDN w:val="0"/>
              <w:ind w:left="360" w:right="-86"/>
              <w:jc w:val="thaiDistribute"/>
              <w:rPr>
                <w:rFonts w:asciiTheme="majorBidi" w:hAnsiTheme="majorBidi" w:cstheme="majorBidi"/>
                <w:sz w:val="28"/>
                <w:szCs w:val="28"/>
                <w:cs/>
              </w:rPr>
            </w:pPr>
            <w:r w:rsidRPr="0073563D">
              <w:rPr>
                <w:rFonts w:asciiTheme="majorBidi" w:hAnsiTheme="majorBidi" w:cstheme="majorBidi"/>
                <w:sz w:val="28"/>
                <w:szCs w:val="28"/>
                <w:cs/>
              </w:rPr>
              <w:t>เจ้าหนี้จากการซื้อสินทรัพย์</w:t>
            </w:r>
            <w:r w:rsidRPr="0073563D">
              <w:rPr>
                <w:rFonts w:asciiTheme="majorBidi" w:hAnsiTheme="majorBidi" w:cstheme="majorBidi" w:hint="cs"/>
                <w:sz w:val="28"/>
                <w:szCs w:val="28"/>
                <w:cs/>
              </w:rPr>
              <w:t>ถาวร</w:t>
            </w:r>
          </w:p>
        </w:tc>
        <w:tc>
          <w:tcPr>
            <w:tcW w:w="1170" w:type="dxa"/>
          </w:tcPr>
          <w:p w14:paraId="167393D0" w14:textId="59641651" w:rsidR="00A6091C" w:rsidRPr="0073563D" w:rsidRDefault="006E3D6B" w:rsidP="00EF7C5E">
            <w:pPr>
              <w:tabs>
                <w:tab w:val="decimal" w:pos="108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3</w:t>
            </w:r>
            <w:r w:rsidR="005D23FC" w:rsidRPr="0073563D">
              <w:rPr>
                <w:rFonts w:asciiTheme="majorBidi" w:hAnsiTheme="majorBidi" w:cstheme="majorBidi"/>
                <w:sz w:val="28"/>
                <w:szCs w:val="28"/>
              </w:rPr>
              <w:t>,</w:t>
            </w:r>
            <w:r w:rsidRPr="006E3D6B">
              <w:rPr>
                <w:rFonts w:asciiTheme="majorBidi" w:hAnsiTheme="majorBidi" w:cstheme="majorBidi"/>
                <w:sz w:val="28"/>
                <w:szCs w:val="28"/>
              </w:rPr>
              <w:t>523</w:t>
            </w:r>
          </w:p>
        </w:tc>
        <w:tc>
          <w:tcPr>
            <w:tcW w:w="90" w:type="dxa"/>
          </w:tcPr>
          <w:p w14:paraId="6AFA412A" w14:textId="77777777" w:rsidR="00A6091C" w:rsidRPr="0073563D" w:rsidRDefault="00A6091C" w:rsidP="00EF7C5E">
            <w:pPr>
              <w:autoSpaceDE w:val="0"/>
              <w:autoSpaceDN w:val="0"/>
              <w:rPr>
                <w:rFonts w:asciiTheme="majorBidi" w:hAnsiTheme="majorBidi" w:cstheme="majorBidi"/>
                <w:sz w:val="28"/>
                <w:szCs w:val="28"/>
              </w:rPr>
            </w:pPr>
          </w:p>
        </w:tc>
        <w:tc>
          <w:tcPr>
            <w:tcW w:w="1170" w:type="dxa"/>
          </w:tcPr>
          <w:p w14:paraId="1DA2E7B7" w14:textId="43228853" w:rsidR="00A6091C" w:rsidRPr="0073563D" w:rsidRDefault="006E3D6B" w:rsidP="00EF7C5E">
            <w:pPr>
              <w:tabs>
                <w:tab w:val="decimal" w:pos="108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7</w:t>
            </w:r>
            <w:r w:rsidR="00A6091C" w:rsidRPr="0073563D">
              <w:rPr>
                <w:rFonts w:asciiTheme="majorBidi" w:hAnsiTheme="majorBidi" w:cstheme="majorBidi"/>
                <w:sz w:val="28"/>
                <w:szCs w:val="28"/>
              </w:rPr>
              <w:t>,</w:t>
            </w:r>
            <w:r w:rsidRPr="006E3D6B">
              <w:rPr>
                <w:rFonts w:asciiTheme="majorBidi" w:hAnsiTheme="majorBidi" w:cstheme="majorBidi"/>
                <w:sz w:val="28"/>
                <w:szCs w:val="28"/>
              </w:rPr>
              <w:t>772</w:t>
            </w:r>
          </w:p>
        </w:tc>
        <w:tc>
          <w:tcPr>
            <w:tcW w:w="60" w:type="dxa"/>
          </w:tcPr>
          <w:p w14:paraId="0DA009E9" w14:textId="77777777" w:rsidR="00A6091C" w:rsidRPr="0073563D" w:rsidRDefault="00A6091C" w:rsidP="00EF7C5E">
            <w:pPr>
              <w:tabs>
                <w:tab w:val="decimal" w:pos="905"/>
                <w:tab w:val="decimal" w:pos="990"/>
              </w:tabs>
              <w:autoSpaceDE w:val="0"/>
              <w:autoSpaceDN w:val="0"/>
              <w:rPr>
                <w:rFonts w:asciiTheme="majorBidi" w:hAnsiTheme="majorBidi" w:cstheme="majorBidi"/>
                <w:sz w:val="28"/>
                <w:szCs w:val="28"/>
              </w:rPr>
            </w:pPr>
          </w:p>
        </w:tc>
        <w:tc>
          <w:tcPr>
            <w:tcW w:w="1020" w:type="dxa"/>
          </w:tcPr>
          <w:p w14:paraId="4FA8EC7C" w14:textId="21240DE2" w:rsidR="00A6091C" w:rsidRPr="0073563D" w:rsidRDefault="005D23FC" w:rsidP="00EF7C5E">
            <w:pPr>
              <w:ind w:right="-94"/>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tcPr>
          <w:p w14:paraId="1E853DC5" w14:textId="77777777" w:rsidR="00A6091C" w:rsidRPr="0073563D" w:rsidRDefault="00A6091C" w:rsidP="00EF7C5E">
            <w:pPr>
              <w:tabs>
                <w:tab w:val="decimal" w:pos="905"/>
              </w:tabs>
              <w:autoSpaceDE w:val="0"/>
              <w:autoSpaceDN w:val="0"/>
              <w:rPr>
                <w:rFonts w:asciiTheme="majorBidi" w:hAnsiTheme="majorBidi" w:cstheme="majorBidi"/>
                <w:sz w:val="28"/>
                <w:szCs w:val="28"/>
              </w:rPr>
            </w:pPr>
          </w:p>
        </w:tc>
        <w:tc>
          <w:tcPr>
            <w:tcW w:w="1170" w:type="dxa"/>
          </w:tcPr>
          <w:p w14:paraId="789F778B" w14:textId="0F4D4759" w:rsidR="00A6091C" w:rsidRPr="0073563D" w:rsidRDefault="006E3D6B" w:rsidP="00EF7C5E">
            <w:pPr>
              <w:tabs>
                <w:tab w:val="decimal" w:pos="102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11</w:t>
            </w:r>
            <w:r w:rsidRPr="006E3D6B">
              <w:rPr>
                <w:rFonts w:asciiTheme="majorBidi" w:hAnsiTheme="majorBidi" w:cstheme="majorBidi" w:hint="cs"/>
                <w:sz w:val="28"/>
                <w:szCs w:val="28"/>
              </w:rPr>
              <w:t>9</w:t>
            </w:r>
          </w:p>
        </w:tc>
      </w:tr>
      <w:tr w:rsidR="00A6091C" w:rsidRPr="0073563D" w14:paraId="414A96E5" w14:textId="77777777" w:rsidTr="0015103A">
        <w:trPr>
          <w:trHeight w:val="20"/>
        </w:trPr>
        <w:tc>
          <w:tcPr>
            <w:tcW w:w="3960" w:type="dxa"/>
            <w:vAlign w:val="bottom"/>
          </w:tcPr>
          <w:p w14:paraId="1A3E6CCE" w14:textId="66964AB9" w:rsidR="00A6091C" w:rsidRPr="0073563D" w:rsidRDefault="00A6091C" w:rsidP="00EF7C5E">
            <w:pPr>
              <w:autoSpaceDE w:val="0"/>
              <w:autoSpaceDN w:val="0"/>
              <w:ind w:left="360" w:right="-86"/>
              <w:jc w:val="thaiDistribute"/>
              <w:rPr>
                <w:rFonts w:asciiTheme="majorBidi" w:hAnsiTheme="majorBidi" w:cstheme="majorBidi"/>
                <w:sz w:val="28"/>
                <w:szCs w:val="28"/>
                <w:cs/>
              </w:rPr>
            </w:pPr>
            <w:r w:rsidRPr="0073563D">
              <w:rPr>
                <w:rFonts w:asciiTheme="majorBidi" w:hAnsiTheme="majorBidi" w:cs="Angsana New" w:hint="cs"/>
                <w:sz w:val="28"/>
                <w:szCs w:val="28"/>
                <w:cs/>
              </w:rPr>
              <w:t>ภาษีหัก</w:t>
            </w:r>
            <w:r w:rsidRPr="0073563D">
              <w:rPr>
                <w:rFonts w:asciiTheme="majorBidi" w:hAnsiTheme="majorBidi" w:cs="Angsana New"/>
                <w:sz w:val="28"/>
                <w:szCs w:val="28"/>
                <w:cs/>
              </w:rPr>
              <w:t xml:space="preserve"> </w:t>
            </w:r>
            <w:r w:rsidRPr="0073563D">
              <w:rPr>
                <w:rFonts w:asciiTheme="majorBidi" w:hAnsiTheme="majorBidi" w:cs="Angsana New" w:hint="cs"/>
                <w:sz w:val="28"/>
                <w:szCs w:val="28"/>
                <w:cs/>
              </w:rPr>
              <w:t>ณ</w:t>
            </w:r>
            <w:r w:rsidRPr="0073563D">
              <w:rPr>
                <w:rFonts w:asciiTheme="majorBidi" w:hAnsiTheme="majorBidi" w:cs="Angsana New"/>
                <w:sz w:val="28"/>
                <w:szCs w:val="28"/>
                <w:cs/>
              </w:rPr>
              <w:t xml:space="preserve"> </w:t>
            </w:r>
            <w:r w:rsidRPr="0073563D">
              <w:rPr>
                <w:rFonts w:asciiTheme="majorBidi" w:hAnsiTheme="majorBidi" w:cs="Angsana New" w:hint="cs"/>
                <w:sz w:val="28"/>
                <w:szCs w:val="28"/>
                <w:cs/>
              </w:rPr>
              <w:t>ที่จ่ายค้างจ่าย</w:t>
            </w:r>
          </w:p>
        </w:tc>
        <w:tc>
          <w:tcPr>
            <w:tcW w:w="1170" w:type="dxa"/>
          </w:tcPr>
          <w:p w14:paraId="67E0D248" w14:textId="5AA75F87" w:rsidR="00A6091C" w:rsidRPr="0073563D" w:rsidRDefault="006E3D6B" w:rsidP="00EF7C5E">
            <w:pPr>
              <w:tabs>
                <w:tab w:val="decimal" w:pos="108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3</w:t>
            </w:r>
            <w:r w:rsidR="005D23FC" w:rsidRPr="0073563D">
              <w:rPr>
                <w:rFonts w:asciiTheme="majorBidi" w:hAnsiTheme="majorBidi" w:cstheme="majorBidi"/>
                <w:sz w:val="28"/>
                <w:szCs w:val="28"/>
              </w:rPr>
              <w:t>,</w:t>
            </w:r>
            <w:r w:rsidRPr="006E3D6B">
              <w:rPr>
                <w:rFonts w:asciiTheme="majorBidi" w:hAnsiTheme="majorBidi" w:cstheme="majorBidi"/>
                <w:sz w:val="28"/>
                <w:szCs w:val="28"/>
              </w:rPr>
              <w:t>943</w:t>
            </w:r>
          </w:p>
        </w:tc>
        <w:tc>
          <w:tcPr>
            <w:tcW w:w="90" w:type="dxa"/>
            <w:tcBorders>
              <w:left w:val="nil"/>
            </w:tcBorders>
          </w:tcPr>
          <w:p w14:paraId="36EFFDE2" w14:textId="77777777" w:rsidR="00A6091C" w:rsidRPr="0073563D" w:rsidRDefault="00A6091C" w:rsidP="00EF7C5E">
            <w:pPr>
              <w:autoSpaceDE w:val="0"/>
              <w:autoSpaceDN w:val="0"/>
              <w:ind w:right="180"/>
              <w:jc w:val="thaiDistribute"/>
              <w:outlineLvl w:val="0"/>
              <w:rPr>
                <w:rFonts w:asciiTheme="majorBidi" w:hAnsiTheme="majorBidi" w:cstheme="majorBidi"/>
                <w:sz w:val="28"/>
                <w:szCs w:val="28"/>
              </w:rPr>
            </w:pPr>
          </w:p>
        </w:tc>
        <w:tc>
          <w:tcPr>
            <w:tcW w:w="1170" w:type="dxa"/>
          </w:tcPr>
          <w:p w14:paraId="2FEB85E5" w14:textId="082F7D72" w:rsidR="00A6091C" w:rsidRPr="0073563D" w:rsidRDefault="006E3D6B" w:rsidP="00EF7C5E">
            <w:pPr>
              <w:tabs>
                <w:tab w:val="decimal" w:pos="108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2</w:t>
            </w:r>
            <w:r w:rsidR="00A6091C" w:rsidRPr="0073563D">
              <w:rPr>
                <w:rFonts w:asciiTheme="majorBidi" w:hAnsiTheme="majorBidi" w:cstheme="majorBidi"/>
                <w:sz w:val="28"/>
                <w:szCs w:val="28"/>
              </w:rPr>
              <w:t>,</w:t>
            </w:r>
            <w:r w:rsidRPr="006E3D6B">
              <w:rPr>
                <w:rFonts w:asciiTheme="majorBidi" w:hAnsiTheme="majorBidi" w:cstheme="majorBidi"/>
                <w:sz w:val="28"/>
                <w:szCs w:val="28"/>
              </w:rPr>
              <w:t>651</w:t>
            </w:r>
          </w:p>
        </w:tc>
        <w:tc>
          <w:tcPr>
            <w:tcW w:w="60" w:type="dxa"/>
          </w:tcPr>
          <w:p w14:paraId="797C5DE8" w14:textId="77777777" w:rsidR="00A6091C" w:rsidRPr="0073563D" w:rsidRDefault="00A6091C" w:rsidP="00EF7C5E">
            <w:pPr>
              <w:autoSpaceDE w:val="0"/>
              <w:autoSpaceDN w:val="0"/>
              <w:ind w:right="180"/>
              <w:jc w:val="thaiDistribute"/>
              <w:outlineLvl w:val="0"/>
              <w:rPr>
                <w:rFonts w:asciiTheme="majorBidi" w:hAnsiTheme="majorBidi" w:cstheme="majorBidi"/>
                <w:sz w:val="28"/>
                <w:szCs w:val="28"/>
              </w:rPr>
            </w:pPr>
          </w:p>
        </w:tc>
        <w:tc>
          <w:tcPr>
            <w:tcW w:w="1020" w:type="dxa"/>
          </w:tcPr>
          <w:p w14:paraId="332B8491" w14:textId="3BFD4A08" w:rsidR="00A6091C" w:rsidRPr="0073563D" w:rsidRDefault="006E3D6B" w:rsidP="00EF7C5E">
            <w:pPr>
              <w:tabs>
                <w:tab w:val="decimal" w:pos="93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2</w:t>
            </w:r>
            <w:r w:rsidR="005D23FC" w:rsidRPr="0073563D">
              <w:rPr>
                <w:rFonts w:asciiTheme="majorBidi" w:hAnsiTheme="majorBidi" w:cstheme="majorBidi"/>
                <w:sz w:val="28"/>
                <w:szCs w:val="28"/>
              </w:rPr>
              <w:t>,</w:t>
            </w:r>
            <w:r w:rsidRPr="006E3D6B">
              <w:rPr>
                <w:rFonts w:asciiTheme="majorBidi" w:hAnsiTheme="majorBidi" w:cstheme="majorBidi"/>
                <w:sz w:val="28"/>
                <w:szCs w:val="28"/>
              </w:rPr>
              <w:t>881</w:t>
            </w:r>
          </w:p>
        </w:tc>
        <w:tc>
          <w:tcPr>
            <w:tcW w:w="90" w:type="dxa"/>
          </w:tcPr>
          <w:p w14:paraId="27898F1C" w14:textId="77777777" w:rsidR="00A6091C" w:rsidRPr="0073563D" w:rsidRDefault="00A6091C" w:rsidP="00EF7C5E">
            <w:pPr>
              <w:autoSpaceDE w:val="0"/>
              <w:autoSpaceDN w:val="0"/>
              <w:ind w:right="180"/>
              <w:jc w:val="thaiDistribute"/>
              <w:outlineLvl w:val="0"/>
              <w:rPr>
                <w:rFonts w:asciiTheme="majorBidi" w:hAnsiTheme="majorBidi" w:cstheme="majorBidi"/>
                <w:sz w:val="28"/>
                <w:szCs w:val="28"/>
              </w:rPr>
            </w:pPr>
          </w:p>
        </w:tc>
        <w:tc>
          <w:tcPr>
            <w:tcW w:w="1170" w:type="dxa"/>
          </w:tcPr>
          <w:p w14:paraId="6343F63E" w14:textId="55927B4A" w:rsidR="00A6091C" w:rsidRPr="0073563D" w:rsidRDefault="006E3D6B" w:rsidP="00EF7C5E">
            <w:pPr>
              <w:tabs>
                <w:tab w:val="decimal" w:pos="102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1</w:t>
            </w:r>
            <w:r w:rsidR="00A6091C" w:rsidRPr="0073563D">
              <w:rPr>
                <w:rFonts w:asciiTheme="majorBidi" w:hAnsiTheme="majorBidi" w:cstheme="majorBidi"/>
                <w:sz w:val="28"/>
                <w:szCs w:val="28"/>
              </w:rPr>
              <w:t>,</w:t>
            </w:r>
            <w:r w:rsidRPr="006E3D6B">
              <w:rPr>
                <w:rFonts w:asciiTheme="majorBidi" w:hAnsiTheme="majorBidi" w:cstheme="majorBidi"/>
                <w:sz w:val="28"/>
                <w:szCs w:val="28"/>
              </w:rPr>
              <w:t>418</w:t>
            </w:r>
          </w:p>
        </w:tc>
      </w:tr>
      <w:tr w:rsidR="00A6091C" w:rsidRPr="0073563D" w14:paraId="368FB670" w14:textId="77777777" w:rsidTr="0015103A">
        <w:trPr>
          <w:trHeight w:val="20"/>
        </w:trPr>
        <w:tc>
          <w:tcPr>
            <w:tcW w:w="3960" w:type="dxa"/>
            <w:vAlign w:val="bottom"/>
          </w:tcPr>
          <w:p w14:paraId="5BD244CC" w14:textId="2EBD7E7D" w:rsidR="00A6091C" w:rsidRPr="0073563D" w:rsidRDefault="00A6091C" w:rsidP="00EF7C5E">
            <w:pPr>
              <w:autoSpaceDE w:val="0"/>
              <w:autoSpaceDN w:val="0"/>
              <w:ind w:left="360" w:right="-86"/>
              <w:jc w:val="thaiDistribute"/>
              <w:rPr>
                <w:rFonts w:asciiTheme="majorBidi" w:hAnsiTheme="majorBidi" w:cstheme="majorBidi"/>
                <w:sz w:val="28"/>
                <w:szCs w:val="28"/>
                <w:cs/>
              </w:rPr>
            </w:pPr>
            <w:r w:rsidRPr="0073563D">
              <w:rPr>
                <w:rFonts w:ascii="Angsana New" w:hAnsi="Angsana New" w:cs="Angsana New" w:hint="cs"/>
                <w:sz w:val="28"/>
                <w:szCs w:val="28"/>
                <w:cs/>
              </w:rPr>
              <w:t>ภาษีขายยังไม่ถึงกำหนด</w:t>
            </w:r>
          </w:p>
        </w:tc>
        <w:tc>
          <w:tcPr>
            <w:tcW w:w="1170" w:type="dxa"/>
          </w:tcPr>
          <w:p w14:paraId="2CA62FC3" w14:textId="5F3360A9" w:rsidR="00A6091C" w:rsidRPr="0073563D" w:rsidRDefault="006E3D6B" w:rsidP="00EF7C5E">
            <w:pPr>
              <w:tabs>
                <w:tab w:val="decimal" w:pos="1080"/>
              </w:tabs>
              <w:autoSpaceDE w:val="0"/>
              <w:autoSpaceDN w:val="0"/>
              <w:jc w:val="thaiDistribute"/>
              <w:rPr>
                <w:rFonts w:asciiTheme="majorBidi" w:hAnsiTheme="majorBidi" w:cstheme="majorBidi"/>
                <w:sz w:val="28"/>
                <w:szCs w:val="28"/>
                <w:cs/>
              </w:rPr>
            </w:pPr>
            <w:r w:rsidRPr="006E3D6B">
              <w:rPr>
                <w:rFonts w:asciiTheme="majorBidi" w:hAnsiTheme="majorBidi" w:cstheme="majorBidi"/>
                <w:sz w:val="28"/>
                <w:szCs w:val="28"/>
              </w:rPr>
              <w:t>26</w:t>
            </w:r>
            <w:r w:rsidR="005D23FC" w:rsidRPr="0073563D">
              <w:rPr>
                <w:rFonts w:asciiTheme="majorBidi" w:hAnsiTheme="majorBidi" w:cstheme="majorBidi"/>
                <w:sz w:val="28"/>
                <w:szCs w:val="28"/>
              </w:rPr>
              <w:t>,</w:t>
            </w:r>
            <w:r w:rsidRPr="006E3D6B">
              <w:rPr>
                <w:rFonts w:asciiTheme="majorBidi" w:hAnsiTheme="majorBidi" w:cstheme="majorBidi"/>
                <w:sz w:val="28"/>
                <w:szCs w:val="28"/>
              </w:rPr>
              <w:t>724</w:t>
            </w:r>
          </w:p>
        </w:tc>
        <w:tc>
          <w:tcPr>
            <w:tcW w:w="90" w:type="dxa"/>
            <w:tcBorders>
              <w:left w:val="nil"/>
            </w:tcBorders>
          </w:tcPr>
          <w:p w14:paraId="7E8303A8" w14:textId="77777777" w:rsidR="00A6091C" w:rsidRPr="0073563D" w:rsidRDefault="00A6091C" w:rsidP="00EF7C5E">
            <w:pPr>
              <w:autoSpaceDE w:val="0"/>
              <w:autoSpaceDN w:val="0"/>
              <w:ind w:right="180"/>
              <w:jc w:val="thaiDistribute"/>
              <w:outlineLvl w:val="0"/>
              <w:rPr>
                <w:rFonts w:asciiTheme="majorBidi" w:hAnsiTheme="majorBidi" w:cstheme="majorBidi"/>
                <w:sz w:val="28"/>
                <w:szCs w:val="28"/>
              </w:rPr>
            </w:pPr>
          </w:p>
        </w:tc>
        <w:tc>
          <w:tcPr>
            <w:tcW w:w="1170" w:type="dxa"/>
          </w:tcPr>
          <w:p w14:paraId="0330509A" w14:textId="560885A4" w:rsidR="00A6091C" w:rsidRPr="0073563D" w:rsidRDefault="006E3D6B" w:rsidP="00EF7C5E">
            <w:pPr>
              <w:tabs>
                <w:tab w:val="decimal" w:pos="108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26</w:t>
            </w:r>
            <w:r w:rsidR="00A6091C" w:rsidRPr="0073563D">
              <w:rPr>
                <w:rFonts w:asciiTheme="majorBidi" w:hAnsiTheme="majorBidi" w:cstheme="majorBidi"/>
                <w:sz w:val="28"/>
                <w:szCs w:val="28"/>
              </w:rPr>
              <w:t>,</w:t>
            </w:r>
            <w:r w:rsidRPr="006E3D6B">
              <w:rPr>
                <w:rFonts w:asciiTheme="majorBidi" w:hAnsiTheme="majorBidi" w:cstheme="majorBidi"/>
                <w:sz w:val="28"/>
                <w:szCs w:val="28"/>
              </w:rPr>
              <w:t>240</w:t>
            </w:r>
          </w:p>
        </w:tc>
        <w:tc>
          <w:tcPr>
            <w:tcW w:w="60" w:type="dxa"/>
          </w:tcPr>
          <w:p w14:paraId="6F90CE21" w14:textId="77777777" w:rsidR="00A6091C" w:rsidRPr="0073563D" w:rsidRDefault="00A6091C" w:rsidP="00EF7C5E">
            <w:pPr>
              <w:autoSpaceDE w:val="0"/>
              <w:autoSpaceDN w:val="0"/>
              <w:ind w:right="180"/>
              <w:jc w:val="thaiDistribute"/>
              <w:outlineLvl w:val="0"/>
              <w:rPr>
                <w:rFonts w:asciiTheme="majorBidi" w:hAnsiTheme="majorBidi" w:cstheme="majorBidi"/>
                <w:sz w:val="28"/>
                <w:szCs w:val="28"/>
              </w:rPr>
            </w:pPr>
          </w:p>
        </w:tc>
        <w:tc>
          <w:tcPr>
            <w:tcW w:w="1020" w:type="dxa"/>
          </w:tcPr>
          <w:p w14:paraId="2140ABF2" w14:textId="73E639C7" w:rsidR="00A6091C" w:rsidRPr="0073563D" w:rsidRDefault="006E3D6B" w:rsidP="00EF7C5E">
            <w:pPr>
              <w:tabs>
                <w:tab w:val="decimal" w:pos="93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26</w:t>
            </w:r>
            <w:r w:rsidR="005D23FC" w:rsidRPr="0073563D">
              <w:rPr>
                <w:rFonts w:asciiTheme="majorBidi" w:hAnsiTheme="majorBidi" w:cstheme="majorBidi"/>
                <w:sz w:val="28"/>
                <w:szCs w:val="28"/>
              </w:rPr>
              <w:t>,</w:t>
            </w:r>
            <w:r w:rsidRPr="006E3D6B">
              <w:rPr>
                <w:rFonts w:asciiTheme="majorBidi" w:hAnsiTheme="majorBidi" w:cstheme="majorBidi"/>
                <w:sz w:val="28"/>
                <w:szCs w:val="28"/>
              </w:rPr>
              <w:t>724</w:t>
            </w:r>
          </w:p>
        </w:tc>
        <w:tc>
          <w:tcPr>
            <w:tcW w:w="90" w:type="dxa"/>
          </w:tcPr>
          <w:p w14:paraId="4911394E" w14:textId="77777777" w:rsidR="00A6091C" w:rsidRPr="0073563D" w:rsidRDefault="00A6091C" w:rsidP="00EF7C5E">
            <w:pPr>
              <w:autoSpaceDE w:val="0"/>
              <w:autoSpaceDN w:val="0"/>
              <w:ind w:right="180"/>
              <w:jc w:val="thaiDistribute"/>
              <w:outlineLvl w:val="0"/>
              <w:rPr>
                <w:rFonts w:asciiTheme="majorBidi" w:hAnsiTheme="majorBidi" w:cstheme="majorBidi"/>
                <w:sz w:val="28"/>
                <w:szCs w:val="28"/>
              </w:rPr>
            </w:pPr>
          </w:p>
        </w:tc>
        <w:tc>
          <w:tcPr>
            <w:tcW w:w="1170" w:type="dxa"/>
          </w:tcPr>
          <w:p w14:paraId="34D04FBC" w14:textId="52DDB5F6" w:rsidR="00A6091C" w:rsidRPr="0073563D" w:rsidRDefault="006E3D6B" w:rsidP="00EF7C5E">
            <w:pPr>
              <w:tabs>
                <w:tab w:val="decimal" w:pos="102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26</w:t>
            </w:r>
            <w:r w:rsidR="00A6091C" w:rsidRPr="0073563D">
              <w:rPr>
                <w:rFonts w:asciiTheme="majorBidi" w:hAnsiTheme="majorBidi" w:cstheme="majorBidi"/>
                <w:sz w:val="28"/>
                <w:szCs w:val="28"/>
              </w:rPr>
              <w:t>,</w:t>
            </w:r>
            <w:r w:rsidRPr="006E3D6B">
              <w:rPr>
                <w:rFonts w:asciiTheme="majorBidi" w:hAnsiTheme="majorBidi" w:cstheme="majorBidi"/>
                <w:sz w:val="28"/>
                <w:szCs w:val="28"/>
              </w:rPr>
              <w:t>240</w:t>
            </w:r>
          </w:p>
        </w:tc>
      </w:tr>
      <w:tr w:rsidR="00A6091C" w:rsidRPr="0073563D" w14:paraId="3E88A10F" w14:textId="77777777" w:rsidTr="002A3D20">
        <w:trPr>
          <w:trHeight w:val="20"/>
        </w:trPr>
        <w:tc>
          <w:tcPr>
            <w:tcW w:w="3960" w:type="dxa"/>
          </w:tcPr>
          <w:p w14:paraId="34805D35" w14:textId="16A1A84B" w:rsidR="00A6091C" w:rsidRPr="0073563D" w:rsidRDefault="00A6091C" w:rsidP="00EF7C5E">
            <w:pPr>
              <w:autoSpaceDE w:val="0"/>
              <w:autoSpaceDN w:val="0"/>
              <w:ind w:left="360" w:right="-86"/>
              <w:jc w:val="thaiDistribute"/>
              <w:rPr>
                <w:rFonts w:asciiTheme="majorBidi" w:hAnsiTheme="majorBidi" w:cstheme="majorBidi"/>
                <w:sz w:val="28"/>
                <w:szCs w:val="28"/>
                <w:cs/>
              </w:rPr>
            </w:pPr>
            <w:r w:rsidRPr="0073563D">
              <w:rPr>
                <w:rFonts w:asciiTheme="majorBidi" w:hAnsiTheme="majorBidi" w:cstheme="majorBidi"/>
                <w:sz w:val="28"/>
                <w:szCs w:val="28"/>
                <w:cs/>
              </w:rPr>
              <w:t xml:space="preserve">อื่น ๆ </w:t>
            </w:r>
            <w:r w:rsidRPr="0073563D">
              <w:rPr>
                <w:rFonts w:asciiTheme="majorBidi" w:hAnsiTheme="majorBidi" w:cstheme="majorBidi"/>
                <w:sz w:val="28"/>
                <w:szCs w:val="28"/>
                <w:vertAlign w:val="superscript"/>
              </w:rPr>
              <w:t>(</w:t>
            </w:r>
            <w:r w:rsidR="006E3D6B" w:rsidRPr="006E3D6B">
              <w:rPr>
                <w:rFonts w:asciiTheme="majorBidi" w:hAnsiTheme="majorBidi" w:cstheme="majorBidi"/>
                <w:sz w:val="28"/>
                <w:szCs w:val="28"/>
                <w:vertAlign w:val="superscript"/>
              </w:rPr>
              <w:t>2</w:t>
            </w:r>
            <w:r w:rsidRPr="0073563D">
              <w:rPr>
                <w:rFonts w:asciiTheme="majorBidi" w:hAnsiTheme="majorBidi" w:cstheme="majorBidi"/>
                <w:sz w:val="28"/>
                <w:szCs w:val="28"/>
                <w:vertAlign w:val="superscript"/>
              </w:rPr>
              <w:t>)</w:t>
            </w:r>
          </w:p>
        </w:tc>
        <w:tc>
          <w:tcPr>
            <w:tcW w:w="1170" w:type="dxa"/>
          </w:tcPr>
          <w:p w14:paraId="3B8487E1" w14:textId="4C84AED9" w:rsidR="00A6091C" w:rsidRPr="0073563D" w:rsidRDefault="006E3D6B" w:rsidP="00EF7C5E">
            <w:pPr>
              <w:tabs>
                <w:tab w:val="decimal" w:pos="1080"/>
              </w:tabs>
              <w:autoSpaceDE w:val="0"/>
              <w:autoSpaceDN w:val="0"/>
              <w:jc w:val="thaiDistribute"/>
              <w:rPr>
                <w:rFonts w:asciiTheme="majorBidi" w:hAnsiTheme="majorBidi" w:cstheme="majorBidi"/>
                <w:sz w:val="28"/>
                <w:szCs w:val="28"/>
                <w:cs/>
              </w:rPr>
            </w:pPr>
            <w:r w:rsidRPr="006E3D6B">
              <w:rPr>
                <w:rFonts w:asciiTheme="majorBidi" w:hAnsiTheme="majorBidi" w:cstheme="majorBidi"/>
                <w:sz w:val="28"/>
                <w:szCs w:val="28"/>
              </w:rPr>
              <w:t>45</w:t>
            </w:r>
            <w:r w:rsidR="005D23FC" w:rsidRPr="0073563D">
              <w:rPr>
                <w:rFonts w:asciiTheme="majorBidi" w:hAnsiTheme="majorBidi" w:cstheme="majorBidi"/>
                <w:sz w:val="28"/>
                <w:szCs w:val="28"/>
              </w:rPr>
              <w:t>,</w:t>
            </w:r>
            <w:r w:rsidRPr="006E3D6B">
              <w:rPr>
                <w:rFonts w:asciiTheme="majorBidi" w:hAnsiTheme="majorBidi" w:cstheme="majorBidi"/>
                <w:sz w:val="28"/>
                <w:szCs w:val="28"/>
              </w:rPr>
              <w:t>366</w:t>
            </w:r>
          </w:p>
        </w:tc>
        <w:tc>
          <w:tcPr>
            <w:tcW w:w="90" w:type="dxa"/>
            <w:tcBorders>
              <w:left w:val="nil"/>
            </w:tcBorders>
          </w:tcPr>
          <w:p w14:paraId="665DA378" w14:textId="77777777" w:rsidR="00A6091C" w:rsidRPr="0073563D" w:rsidRDefault="00A6091C" w:rsidP="00EF7C5E">
            <w:pPr>
              <w:autoSpaceDE w:val="0"/>
              <w:autoSpaceDN w:val="0"/>
              <w:ind w:right="180"/>
              <w:jc w:val="thaiDistribute"/>
              <w:outlineLvl w:val="0"/>
              <w:rPr>
                <w:rFonts w:asciiTheme="majorBidi" w:hAnsiTheme="majorBidi" w:cstheme="majorBidi"/>
                <w:sz w:val="28"/>
                <w:szCs w:val="28"/>
              </w:rPr>
            </w:pPr>
          </w:p>
        </w:tc>
        <w:tc>
          <w:tcPr>
            <w:tcW w:w="1170" w:type="dxa"/>
          </w:tcPr>
          <w:p w14:paraId="31551F8A" w14:textId="1B887FA8" w:rsidR="00A6091C" w:rsidRPr="0073563D" w:rsidRDefault="006E3D6B" w:rsidP="00EF7C5E">
            <w:pPr>
              <w:tabs>
                <w:tab w:val="decimal" w:pos="108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2</w:t>
            </w:r>
            <w:r w:rsidR="00A6091C" w:rsidRPr="0073563D">
              <w:rPr>
                <w:rFonts w:asciiTheme="majorBidi" w:hAnsiTheme="majorBidi" w:cstheme="majorBidi"/>
                <w:sz w:val="28"/>
                <w:szCs w:val="28"/>
              </w:rPr>
              <w:t>,</w:t>
            </w:r>
            <w:r w:rsidRPr="006E3D6B">
              <w:rPr>
                <w:rFonts w:asciiTheme="majorBidi" w:hAnsiTheme="majorBidi" w:cstheme="majorBidi"/>
                <w:sz w:val="28"/>
                <w:szCs w:val="28"/>
              </w:rPr>
              <w:t>180</w:t>
            </w:r>
          </w:p>
        </w:tc>
        <w:tc>
          <w:tcPr>
            <w:tcW w:w="60" w:type="dxa"/>
          </w:tcPr>
          <w:p w14:paraId="29A7CF05" w14:textId="77777777" w:rsidR="00A6091C" w:rsidRPr="0073563D" w:rsidRDefault="00A6091C" w:rsidP="00EF7C5E">
            <w:pPr>
              <w:autoSpaceDE w:val="0"/>
              <w:autoSpaceDN w:val="0"/>
              <w:ind w:right="180"/>
              <w:jc w:val="thaiDistribute"/>
              <w:outlineLvl w:val="0"/>
              <w:rPr>
                <w:rFonts w:asciiTheme="majorBidi" w:hAnsiTheme="majorBidi" w:cstheme="majorBidi"/>
                <w:sz w:val="28"/>
                <w:szCs w:val="28"/>
              </w:rPr>
            </w:pPr>
          </w:p>
        </w:tc>
        <w:tc>
          <w:tcPr>
            <w:tcW w:w="1020" w:type="dxa"/>
          </w:tcPr>
          <w:p w14:paraId="25BDBD26" w14:textId="3D0E5885" w:rsidR="00A6091C" w:rsidRPr="0073563D" w:rsidRDefault="006E3D6B" w:rsidP="00EF7C5E">
            <w:pPr>
              <w:tabs>
                <w:tab w:val="decimal" w:pos="93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44</w:t>
            </w:r>
            <w:r w:rsidR="005D23FC" w:rsidRPr="0073563D">
              <w:rPr>
                <w:rFonts w:asciiTheme="majorBidi" w:hAnsiTheme="majorBidi" w:cstheme="majorBidi"/>
                <w:sz w:val="28"/>
                <w:szCs w:val="28"/>
              </w:rPr>
              <w:t>,</w:t>
            </w:r>
            <w:r w:rsidRPr="006E3D6B">
              <w:rPr>
                <w:rFonts w:asciiTheme="majorBidi" w:hAnsiTheme="majorBidi" w:cstheme="majorBidi"/>
                <w:sz w:val="28"/>
                <w:szCs w:val="28"/>
              </w:rPr>
              <w:t>084</w:t>
            </w:r>
          </w:p>
        </w:tc>
        <w:tc>
          <w:tcPr>
            <w:tcW w:w="90" w:type="dxa"/>
          </w:tcPr>
          <w:p w14:paraId="7B0E1578" w14:textId="77777777" w:rsidR="00A6091C" w:rsidRPr="0073563D" w:rsidRDefault="00A6091C" w:rsidP="00EF7C5E">
            <w:pPr>
              <w:autoSpaceDE w:val="0"/>
              <w:autoSpaceDN w:val="0"/>
              <w:ind w:right="180"/>
              <w:jc w:val="thaiDistribute"/>
              <w:outlineLvl w:val="0"/>
              <w:rPr>
                <w:rFonts w:asciiTheme="majorBidi" w:hAnsiTheme="majorBidi" w:cstheme="majorBidi"/>
                <w:sz w:val="28"/>
                <w:szCs w:val="28"/>
              </w:rPr>
            </w:pPr>
          </w:p>
        </w:tc>
        <w:tc>
          <w:tcPr>
            <w:tcW w:w="1170" w:type="dxa"/>
          </w:tcPr>
          <w:p w14:paraId="665AA569" w14:textId="003A6EFD" w:rsidR="00A6091C" w:rsidRPr="0073563D" w:rsidRDefault="006E3D6B" w:rsidP="00EF7C5E">
            <w:pPr>
              <w:tabs>
                <w:tab w:val="decimal" w:pos="102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865</w:t>
            </w:r>
          </w:p>
        </w:tc>
      </w:tr>
      <w:tr w:rsidR="00A6091C" w:rsidRPr="0073563D" w14:paraId="2B8BD32B" w14:textId="77777777" w:rsidTr="002A3D20">
        <w:trPr>
          <w:trHeight w:val="20"/>
        </w:trPr>
        <w:tc>
          <w:tcPr>
            <w:tcW w:w="3960" w:type="dxa"/>
          </w:tcPr>
          <w:p w14:paraId="1A979637" w14:textId="77777777" w:rsidR="00A6091C" w:rsidRPr="0073563D" w:rsidRDefault="00A6091C" w:rsidP="00EF7C5E">
            <w:pPr>
              <w:tabs>
                <w:tab w:val="left" w:pos="2685"/>
              </w:tabs>
              <w:autoSpaceDE w:val="0"/>
              <w:autoSpaceDN w:val="0"/>
              <w:ind w:left="360" w:right="72"/>
              <w:jc w:val="thaiDistribute"/>
              <w:rPr>
                <w:rFonts w:asciiTheme="majorBidi" w:hAnsiTheme="majorBidi" w:cstheme="majorBidi"/>
                <w:sz w:val="28"/>
                <w:szCs w:val="28"/>
                <w:cs/>
                <w:lang w:val="th-TH"/>
              </w:rPr>
            </w:pPr>
            <w:r w:rsidRPr="0073563D">
              <w:rPr>
                <w:rFonts w:asciiTheme="majorBidi" w:hAnsiTheme="majorBidi" w:cstheme="majorBidi"/>
                <w:sz w:val="28"/>
                <w:szCs w:val="28"/>
                <w:cs/>
                <w:lang w:val="th-TH"/>
              </w:rPr>
              <w:t>รวมเจ้าหนี้การค้าและเจ้าหนี้หมุนเวียนอื่น</w:t>
            </w:r>
          </w:p>
        </w:tc>
        <w:tc>
          <w:tcPr>
            <w:tcW w:w="1170" w:type="dxa"/>
            <w:tcBorders>
              <w:top w:val="single" w:sz="4" w:space="0" w:color="auto"/>
              <w:bottom w:val="double" w:sz="4" w:space="0" w:color="auto"/>
            </w:tcBorders>
          </w:tcPr>
          <w:p w14:paraId="446A86AF" w14:textId="7DE2D457" w:rsidR="00A6091C" w:rsidRPr="0073563D" w:rsidRDefault="006E3D6B" w:rsidP="00EF7C5E">
            <w:pPr>
              <w:tabs>
                <w:tab w:val="decimal" w:pos="108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859</w:t>
            </w:r>
            <w:r w:rsidR="00BD03EA" w:rsidRPr="0073563D">
              <w:rPr>
                <w:rFonts w:asciiTheme="majorBidi" w:hAnsiTheme="majorBidi" w:cstheme="majorBidi"/>
                <w:sz w:val="28"/>
                <w:szCs w:val="28"/>
              </w:rPr>
              <w:t>,</w:t>
            </w:r>
            <w:r w:rsidRPr="006E3D6B">
              <w:rPr>
                <w:rFonts w:asciiTheme="majorBidi" w:hAnsiTheme="majorBidi" w:cstheme="majorBidi"/>
                <w:sz w:val="28"/>
                <w:szCs w:val="28"/>
              </w:rPr>
              <w:t>613</w:t>
            </w:r>
          </w:p>
        </w:tc>
        <w:tc>
          <w:tcPr>
            <w:tcW w:w="90" w:type="dxa"/>
          </w:tcPr>
          <w:p w14:paraId="45BDC516" w14:textId="77777777" w:rsidR="00A6091C" w:rsidRPr="0073563D" w:rsidRDefault="00A6091C" w:rsidP="00EF7C5E">
            <w:pPr>
              <w:autoSpaceDE w:val="0"/>
              <w:autoSpaceDN w:val="0"/>
              <w:ind w:right="180"/>
              <w:jc w:val="thaiDistribute"/>
              <w:outlineLvl w:val="0"/>
              <w:rPr>
                <w:rFonts w:asciiTheme="majorBidi" w:hAnsiTheme="majorBidi" w:cstheme="majorBidi"/>
                <w:sz w:val="28"/>
                <w:szCs w:val="28"/>
              </w:rPr>
            </w:pPr>
          </w:p>
        </w:tc>
        <w:tc>
          <w:tcPr>
            <w:tcW w:w="1170" w:type="dxa"/>
            <w:tcBorders>
              <w:top w:val="single" w:sz="4" w:space="0" w:color="auto"/>
              <w:bottom w:val="double" w:sz="4" w:space="0" w:color="auto"/>
            </w:tcBorders>
          </w:tcPr>
          <w:p w14:paraId="1C3EAAD8" w14:textId="49DEED79" w:rsidR="00A6091C" w:rsidRPr="0073563D" w:rsidRDefault="006E3D6B" w:rsidP="00EF7C5E">
            <w:pPr>
              <w:tabs>
                <w:tab w:val="decimal" w:pos="108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854</w:t>
            </w:r>
            <w:r w:rsidR="00A6091C" w:rsidRPr="0073563D">
              <w:rPr>
                <w:rFonts w:asciiTheme="majorBidi" w:hAnsiTheme="majorBidi" w:cstheme="majorBidi"/>
                <w:sz w:val="28"/>
                <w:szCs w:val="28"/>
              </w:rPr>
              <w:t>,</w:t>
            </w:r>
            <w:r w:rsidRPr="006E3D6B">
              <w:rPr>
                <w:rFonts w:asciiTheme="majorBidi" w:hAnsiTheme="majorBidi" w:cstheme="majorBidi"/>
                <w:sz w:val="28"/>
                <w:szCs w:val="28"/>
              </w:rPr>
              <w:t>721</w:t>
            </w:r>
          </w:p>
        </w:tc>
        <w:tc>
          <w:tcPr>
            <w:tcW w:w="60" w:type="dxa"/>
          </w:tcPr>
          <w:p w14:paraId="2B2CEFBF" w14:textId="77777777" w:rsidR="00A6091C" w:rsidRPr="0073563D" w:rsidRDefault="00A6091C" w:rsidP="00EF7C5E">
            <w:pPr>
              <w:tabs>
                <w:tab w:val="decimal" w:pos="870"/>
              </w:tabs>
              <w:autoSpaceDE w:val="0"/>
              <w:autoSpaceDN w:val="0"/>
              <w:ind w:right="180"/>
              <w:jc w:val="thaiDistribute"/>
              <w:outlineLvl w:val="0"/>
              <w:rPr>
                <w:rFonts w:asciiTheme="majorBidi" w:hAnsiTheme="majorBidi" w:cstheme="majorBidi"/>
                <w:sz w:val="28"/>
                <w:szCs w:val="28"/>
              </w:rPr>
            </w:pPr>
          </w:p>
        </w:tc>
        <w:tc>
          <w:tcPr>
            <w:tcW w:w="1020" w:type="dxa"/>
            <w:tcBorders>
              <w:top w:val="single" w:sz="4" w:space="0" w:color="auto"/>
              <w:bottom w:val="double" w:sz="4" w:space="0" w:color="auto"/>
            </w:tcBorders>
          </w:tcPr>
          <w:p w14:paraId="75F62C9A" w14:textId="6279728E" w:rsidR="00A6091C" w:rsidRPr="0073563D" w:rsidRDefault="006E3D6B" w:rsidP="00EF7C5E">
            <w:pPr>
              <w:tabs>
                <w:tab w:val="decimal" w:pos="93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673</w:t>
            </w:r>
            <w:r w:rsidR="000F0E2E" w:rsidRPr="0073563D">
              <w:rPr>
                <w:rFonts w:asciiTheme="majorBidi" w:hAnsiTheme="majorBidi" w:cstheme="majorBidi"/>
                <w:sz w:val="28"/>
                <w:szCs w:val="28"/>
              </w:rPr>
              <w:t>,</w:t>
            </w:r>
            <w:r w:rsidRPr="006E3D6B">
              <w:rPr>
                <w:rFonts w:asciiTheme="majorBidi" w:hAnsiTheme="majorBidi" w:cstheme="majorBidi"/>
                <w:sz w:val="28"/>
                <w:szCs w:val="28"/>
              </w:rPr>
              <w:t>606</w:t>
            </w:r>
          </w:p>
        </w:tc>
        <w:tc>
          <w:tcPr>
            <w:tcW w:w="90" w:type="dxa"/>
          </w:tcPr>
          <w:p w14:paraId="001A1552" w14:textId="77777777" w:rsidR="00A6091C" w:rsidRPr="0073563D" w:rsidRDefault="00A6091C" w:rsidP="00EF7C5E">
            <w:pPr>
              <w:autoSpaceDE w:val="0"/>
              <w:autoSpaceDN w:val="0"/>
              <w:ind w:right="180"/>
              <w:jc w:val="thaiDistribute"/>
              <w:outlineLvl w:val="0"/>
              <w:rPr>
                <w:rFonts w:asciiTheme="majorBidi" w:hAnsiTheme="majorBidi" w:cstheme="majorBidi"/>
                <w:sz w:val="28"/>
                <w:szCs w:val="28"/>
              </w:rPr>
            </w:pPr>
          </w:p>
        </w:tc>
        <w:tc>
          <w:tcPr>
            <w:tcW w:w="1170" w:type="dxa"/>
            <w:tcBorders>
              <w:top w:val="single" w:sz="4" w:space="0" w:color="auto"/>
              <w:bottom w:val="double" w:sz="4" w:space="0" w:color="auto"/>
            </w:tcBorders>
          </w:tcPr>
          <w:p w14:paraId="03B0AA8F" w14:textId="78A6D745" w:rsidR="00A6091C" w:rsidRPr="0073563D" w:rsidRDefault="006E3D6B" w:rsidP="00EF7C5E">
            <w:pPr>
              <w:tabs>
                <w:tab w:val="decimal" w:pos="1020"/>
              </w:tabs>
              <w:autoSpaceDE w:val="0"/>
              <w:autoSpaceDN w:val="0"/>
              <w:jc w:val="thaiDistribute"/>
              <w:rPr>
                <w:rFonts w:asciiTheme="majorBidi" w:hAnsiTheme="majorBidi" w:cstheme="majorBidi"/>
                <w:sz w:val="28"/>
                <w:szCs w:val="28"/>
              </w:rPr>
            </w:pPr>
            <w:r w:rsidRPr="006E3D6B">
              <w:rPr>
                <w:rFonts w:asciiTheme="majorBidi" w:hAnsiTheme="majorBidi" w:cstheme="majorBidi"/>
                <w:sz w:val="28"/>
                <w:szCs w:val="28"/>
              </w:rPr>
              <w:t>640</w:t>
            </w:r>
            <w:r w:rsidR="00A6091C" w:rsidRPr="0073563D">
              <w:rPr>
                <w:rFonts w:asciiTheme="majorBidi" w:hAnsiTheme="majorBidi" w:cstheme="majorBidi"/>
                <w:sz w:val="28"/>
                <w:szCs w:val="28"/>
              </w:rPr>
              <w:t>,</w:t>
            </w:r>
            <w:r w:rsidRPr="006E3D6B">
              <w:rPr>
                <w:rFonts w:asciiTheme="majorBidi" w:hAnsiTheme="majorBidi" w:cstheme="majorBidi"/>
                <w:sz w:val="28"/>
                <w:szCs w:val="28"/>
              </w:rPr>
              <w:t>235</w:t>
            </w:r>
          </w:p>
        </w:tc>
      </w:tr>
    </w:tbl>
    <w:p w14:paraId="786C2984" w14:textId="0D2DB30D" w:rsidR="00266FEE" w:rsidRPr="00571440" w:rsidRDefault="00266FEE" w:rsidP="00EF7C5E">
      <w:pPr>
        <w:pStyle w:val="ListParagraph"/>
        <w:numPr>
          <w:ilvl w:val="1"/>
          <w:numId w:val="38"/>
        </w:numPr>
        <w:spacing w:before="240" w:after="240"/>
        <w:ind w:left="1670" w:right="29" w:hanging="403"/>
        <w:contextualSpacing w:val="0"/>
        <w:jc w:val="thaiDistribute"/>
        <w:rPr>
          <w:rFonts w:asciiTheme="majorBidi" w:hAnsiTheme="majorBidi" w:cstheme="majorBidi"/>
          <w:spacing w:val="-12"/>
          <w:sz w:val="32"/>
          <w:szCs w:val="32"/>
        </w:rPr>
      </w:pPr>
      <w:r w:rsidRPr="00571440">
        <w:rPr>
          <w:rFonts w:asciiTheme="majorBidi" w:hAnsiTheme="majorBidi" w:cstheme="majorBidi" w:hint="cs"/>
          <w:sz w:val="32"/>
          <w:szCs w:val="32"/>
          <w:cs/>
        </w:rPr>
        <w:t>ในระหว่าง</w:t>
      </w:r>
      <w:r w:rsidRPr="00571440">
        <w:rPr>
          <w:rFonts w:asciiTheme="majorBidi" w:hAnsiTheme="majorBidi" w:cs="Angsana New" w:hint="cs"/>
          <w:sz w:val="32"/>
          <w:szCs w:val="32"/>
          <w:cs/>
        </w:rPr>
        <w:t xml:space="preserve">งวดหกเดือนสิ้นสุดวันที่ </w:t>
      </w:r>
      <w:r w:rsidR="006E3D6B" w:rsidRPr="006E3D6B">
        <w:rPr>
          <w:rFonts w:asciiTheme="majorBidi" w:hAnsiTheme="majorBidi" w:cs="Angsana New" w:hint="cs"/>
          <w:sz w:val="32"/>
          <w:szCs w:val="32"/>
        </w:rPr>
        <w:t>30</w:t>
      </w:r>
      <w:r w:rsidRPr="00571440">
        <w:rPr>
          <w:rFonts w:asciiTheme="majorBidi" w:hAnsiTheme="majorBidi" w:cs="Angsana New" w:hint="cs"/>
          <w:sz w:val="32"/>
          <w:szCs w:val="32"/>
          <w:cs/>
        </w:rPr>
        <w:t xml:space="preserve"> มิถุนายน </w:t>
      </w:r>
      <w:r w:rsidR="006E3D6B" w:rsidRPr="006E3D6B">
        <w:rPr>
          <w:rFonts w:asciiTheme="majorBidi" w:hAnsiTheme="majorBidi" w:cstheme="majorBidi"/>
          <w:sz w:val="32"/>
          <w:szCs w:val="32"/>
        </w:rPr>
        <w:t>2568</w:t>
      </w:r>
      <w:r w:rsidR="00310F0C" w:rsidRPr="00571440">
        <w:rPr>
          <w:rFonts w:asciiTheme="majorBidi" w:hAnsiTheme="majorBidi" w:cstheme="majorBidi" w:hint="cs"/>
          <w:sz w:val="32"/>
          <w:szCs w:val="32"/>
          <w:cs/>
        </w:rPr>
        <w:t xml:space="preserve"> กลุ่ม</w:t>
      </w:r>
      <w:r w:rsidR="005E2E20" w:rsidRPr="00571440">
        <w:rPr>
          <w:rFonts w:asciiTheme="majorBidi" w:hAnsiTheme="majorBidi" w:cstheme="majorBidi" w:hint="cs"/>
          <w:sz w:val="32"/>
          <w:szCs w:val="32"/>
          <w:cs/>
        </w:rPr>
        <w:t>บริษัท</w:t>
      </w:r>
      <w:r w:rsidR="00571440" w:rsidRPr="00571440">
        <w:rPr>
          <w:rFonts w:asciiTheme="majorBidi" w:hAnsiTheme="majorBidi" w:cstheme="majorBidi" w:hint="cs"/>
          <w:sz w:val="32"/>
          <w:szCs w:val="32"/>
          <w:cs/>
        </w:rPr>
        <w:t>และบริษัท</w:t>
      </w:r>
      <w:r w:rsidR="00195E74" w:rsidRPr="00571440">
        <w:rPr>
          <w:rFonts w:asciiTheme="majorBidi" w:hAnsiTheme="majorBidi" w:cstheme="majorBidi" w:hint="cs"/>
          <w:sz w:val="32"/>
          <w:szCs w:val="32"/>
          <w:cs/>
        </w:rPr>
        <w:t>ได้</w:t>
      </w:r>
      <w:r w:rsidR="009204F4" w:rsidRPr="00571440">
        <w:rPr>
          <w:rFonts w:asciiTheme="majorBidi" w:hAnsiTheme="majorBidi" w:cstheme="majorBidi" w:hint="cs"/>
          <w:sz w:val="32"/>
          <w:szCs w:val="32"/>
          <w:cs/>
        </w:rPr>
        <w:t>มีการกลับรายการประมาณการหนี้สิน</w:t>
      </w:r>
      <w:r w:rsidR="005E2E20" w:rsidRPr="00571440">
        <w:rPr>
          <w:rFonts w:asciiTheme="majorBidi" w:hAnsiTheme="majorBidi" w:cstheme="majorBidi" w:hint="cs"/>
          <w:sz w:val="32"/>
          <w:szCs w:val="32"/>
          <w:cs/>
        </w:rPr>
        <w:t>ที่บันทึกอยู่ในต้นทุนพัฒนาโครงการค้างจ่าย</w:t>
      </w:r>
      <w:r w:rsidR="0062433C" w:rsidRPr="00571440">
        <w:rPr>
          <w:rFonts w:asciiTheme="majorBidi" w:hAnsiTheme="majorBidi" w:cstheme="majorBidi" w:hint="cs"/>
          <w:sz w:val="32"/>
          <w:szCs w:val="32"/>
          <w:cs/>
        </w:rPr>
        <w:t xml:space="preserve"> </w:t>
      </w:r>
      <w:r w:rsidR="00B67AAA" w:rsidRPr="00571440">
        <w:rPr>
          <w:rFonts w:asciiTheme="majorBidi" w:hAnsiTheme="majorBidi" w:cstheme="majorBidi" w:hint="cs"/>
          <w:sz w:val="32"/>
          <w:szCs w:val="32"/>
          <w:cs/>
        </w:rPr>
        <w:t>สำหรับ</w:t>
      </w:r>
      <w:r w:rsidR="00544CD7" w:rsidRPr="00571440">
        <w:rPr>
          <w:rFonts w:asciiTheme="majorBidi" w:hAnsiTheme="majorBidi" w:cstheme="majorBidi" w:hint="cs"/>
          <w:sz w:val="32"/>
          <w:szCs w:val="32"/>
          <w:cs/>
        </w:rPr>
        <w:t>การประมาณการค่าที่ดินที่ต้องจัดหา</w:t>
      </w:r>
      <w:r w:rsidR="00F3019A" w:rsidRPr="00571440">
        <w:rPr>
          <w:rFonts w:asciiTheme="majorBidi" w:hAnsiTheme="majorBidi" w:cstheme="majorBidi" w:hint="cs"/>
          <w:sz w:val="32"/>
          <w:szCs w:val="32"/>
          <w:cs/>
        </w:rPr>
        <w:t>และส่งมอบให้แก่การไฟฟ้า</w:t>
      </w:r>
      <w:r w:rsidR="002121F3" w:rsidRPr="00571440">
        <w:rPr>
          <w:rFonts w:asciiTheme="majorBidi" w:hAnsiTheme="majorBidi" w:cstheme="majorBidi" w:hint="cs"/>
          <w:sz w:val="32"/>
          <w:szCs w:val="32"/>
          <w:cs/>
        </w:rPr>
        <w:t>นครหลวง</w:t>
      </w:r>
      <w:r w:rsidR="00544CD7" w:rsidRPr="00571440">
        <w:rPr>
          <w:rFonts w:asciiTheme="majorBidi" w:hAnsiTheme="majorBidi" w:cstheme="majorBidi" w:hint="cs"/>
          <w:sz w:val="32"/>
          <w:szCs w:val="32"/>
          <w:cs/>
        </w:rPr>
        <w:t xml:space="preserve"> </w:t>
      </w:r>
      <w:r w:rsidR="0062107C" w:rsidRPr="00571440">
        <w:rPr>
          <w:rFonts w:asciiTheme="majorBidi" w:hAnsiTheme="majorBidi" w:cstheme="majorBidi" w:hint="cs"/>
          <w:sz w:val="32"/>
          <w:szCs w:val="32"/>
          <w:cs/>
        </w:rPr>
        <w:t>รวม</w:t>
      </w:r>
      <w:r w:rsidR="00F55EA8" w:rsidRPr="00571440">
        <w:rPr>
          <w:rFonts w:asciiTheme="majorBidi" w:hAnsiTheme="majorBidi" w:cstheme="majorBidi" w:hint="cs"/>
          <w:sz w:val="32"/>
          <w:szCs w:val="32"/>
          <w:cs/>
        </w:rPr>
        <w:t>ถึง</w:t>
      </w:r>
      <w:r w:rsidR="00544CD7" w:rsidRPr="00571440">
        <w:rPr>
          <w:rFonts w:asciiTheme="majorBidi" w:hAnsiTheme="majorBidi" w:cstheme="majorBidi" w:hint="cs"/>
          <w:sz w:val="32"/>
          <w:szCs w:val="32"/>
          <w:cs/>
        </w:rPr>
        <w:t>ค่า</w:t>
      </w:r>
      <w:r w:rsidR="00E63181" w:rsidRPr="00571440">
        <w:rPr>
          <w:rFonts w:asciiTheme="majorBidi" w:hAnsiTheme="majorBidi" w:cstheme="majorBidi" w:hint="cs"/>
          <w:sz w:val="32"/>
          <w:szCs w:val="32"/>
          <w:cs/>
        </w:rPr>
        <w:t>สมทบการก่อสร้างสายส่งไฟฟ้า</w:t>
      </w:r>
      <w:r w:rsidR="00C85ED6" w:rsidRPr="00571440">
        <w:rPr>
          <w:rFonts w:asciiTheme="majorBidi" w:hAnsiTheme="majorBidi" w:cstheme="majorBidi" w:hint="cs"/>
          <w:sz w:val="32"/>
          <w:szCs w:val="32"/>
          <w:cs/>
        </w:rPr>
        <w:t xml:space="preserve"> ซึ่งได้ข้อสรุปแล้ว ณ วัน</w:t>
      </w:r>
      <w:r w:rsidR="00E479AB" w:rsidRPr="00571440">
        <w:rPr>
          <w:rFonts w:asciiTheme="majorBidi" w:hAnsiTheme="majorBidi" w:cstheme="majorBidi" w:hint="cs"/>
          <w:sz w:val="32"/>
          <w:szCs w:val="32"/>
          <w:cs/>
        </w:rPr>
        <w:t xml:space="preserve">ที่ </w:t>
      </w:r>
      <w:r w:rsidR="006E3D6B" w:rsidRPr="006E3D6B">
        <w:rPr>
          <w:rFonts w:asciiTheme="majorBidi" w:hAnsiTheme="majorBidi" w:cstheme="majorBidi"/>
          <w:sz w:val="32"/>
          <w:szCs w:val="32"/>
        </w:rPr>
        <w:t>19</w:t>
      </w:r>
      <w:r w:rsidR="00E479AB" w:rsidRPr="00571440">
        <w:rPr>
          <w:rFonts w:asciiTheme="majorBidi" w:hAnsiTheme="majorBidi" w:cstheme="majorBidi"/>
          <w:sz w:val="32"/>
          <w:szCs w:val="32"/>
        </w:rPr>
        <w:t xml:space="preserve"> </w:t>
      </w:r>
      <w:r w:rsidR="00E479AB" w:rsidRPr="00571440">
        <w:rPr>
          <w:rFonts w:asciiTheme="majorBidi" w:hAnsiTheme="majorBidi" w:cstheme="majorBidi" w:hint="cs"/>
          <w:sz w:val="32"/>
          <w:szCs w:val="32"/>
          <w:cs/>
        </w:rPr>
        <w:t xml:space="preserve">มิถุนายน </w:t>
      </w:r>
      <w:r w:rsidR="006E3D6B" w:rsidRPr="006E3D6B">
        <w:rPr>
          <w:rFonts w:asciiTheme="majorBidi" w:hAnsiTheme="majorBidi" w:cstheme="majorBidi"/>
          <w:sz w:val="32"/>
          <w:szCs w:val="32"/>
        </w:rPr>
        <w:t>2568</w:t>
      </w:r>
      <w:r w:rsidR="00681B96" w:rsidRPr="00571440">
        <w:rPr>
          <w:rFonts w:asciiTheme="majorBidi" w:hAnsiTheme="majorBidi" w:cstheme="majorBidi"/>
          <w:sz w:val="32"/>
          <w:szCs w:val="32"/>
        </w:rPr>
        <w:t xml:space="preserve"> </w:t>
      </w:r>
      <w:r w:rsidR="00681B96" w:rsidRPr="00571440">
        <w:rPr>
          <w:rFonts w:asciiTheme="majorBidi" w:hAnsiTheme="majorBidi" w:cstheme="majorBidi" w:hint="cs"/>
          <w:sz w:val="32"/>
          <w:szCs w:val="32"/>
          <w:cs/>
        </w:rPr>
        <w:t>จึงส่งผลให้บริษัทได้มีการกลับรายการ</w:t>
      </w:r>
      <w:r w:rsidR="00D167B7" w:rsidRPr="00571440">
        <w:rPr>
          <w:rFonts w:asciiTheme="majorBidi" w:hAnsiTheme="majorBidi" w:cstheme="majorBidi" w:hint="cs"/>
          <w:sz w:val="32"/>
          <w:szCs w:val="32"/>
          <w:cs/>
        </w:rPr>
        <w:t>ต้นทุนพัฒนาค้างจ่าย</w:t>
      </w:r>
      <w:r w:rsidR="001D5640" w:rsidRPr="00571440">
        <w:rPr>
          <w:rFonts w:asciiTheme="majorBidi" w:hAnsiTheme="majorBidi" w:cstheme="majorBidi" w:hint="cs"/>
          <w:sz w:val="32"/>
          <w:szCs w:val="32"/>
          <w:cs/>
        </w:rPr>
        <w:t>เป็น</w:t>
      </w:r>
      <w:r w:rsidR="00D04424" w:rsidRPr="00571440">
        <w:rPr>
          <w:rFonts w:asciiTheme="majorBidi" w:hAnsiTheme="majorBidi" w:cstheme="majorBidi" w:hint="cs"/>
          <w:sz w:val="32"/>
          <w:szCs w:val="32"/>
          <w:cs/>
        </w:rPr>
        <w:t>จำนวน</w:t>
      </w:r>
      <w:r w:rsidR="00D04424" w:rsidRPr="00571440">
        <w:rPr>
          <w:rFonts w:asciiTheme="majorBidi" w:hAnsiTheme="majorBidi" w:cstheme="majorBidi" w:hint="cs"/>
          <w:spacing w:val="-12"/>
          <w:sz w:val="32"/>
          <w:szCs w:val="32"/>
          <w:cs/>
        </w:rPr>
        <w:t xml:space="preserve"> </w:t>
      </w:r>
      <w:r w:rsidR="006E3D6B" w:rsidRPr="006E3D6B">
        <w:rPr>
          <w:rFonts w:asciiTheme="majorBidi" w:hAnsiTheme="majorBidi" w:cstheme="majorBidi"/>
          <w:spacing w:val="-12"/>
          <w:sz w:val="32"/>
          <w:szCs w:val="32"/>
        </w:rPr>
        <w:t>48</w:t>
      </w:r>
      <w:r w:rsidR="00571440" w:rsidRPr="00571440">
        <w:rPr>
          <w:rFonts w:asciiTheme="majorBidi" w:hAnsiTheme="majorBidi" w:cstheme="majorBidi"/>
          <w:spacing w:val="-12"/>
          <w:sz w:val="32"/>
          <w:szCs w:val="32"/>
        </w:rPr>
        <w:t>.</w:t>
      </w:r>
      <w:r w:rsidR="006E3D6B" w:rsidRPr="006E3D6B">
        <w:rPr>
          <w:rFonts w:asciiTheme="majorBidi" w:hAnsiTheme="majorBidi" w:cstheme="majorBidi"/>
          <w:spacing w:val="-12"/>
          <w:sz w:val="32"/>
          <w:szCs w:val="32"/>
        </w:rPr>
        <w:t>42</w:t>
      </w:r>
      <w:r w:rsidR="00571440" w:rsidRPr="00571440">
        <w:rPr>
          <w:rFonts w:asciiTheme="majorBidi" w:hAnsiTheme="majorBidi" w:cstheme="majorBidi"/>
          <w:spacing w:val="-12"/>
          <w:sz w:val="32"/>
          <w:szCs w:val="32"/>
        </w:rPr>
        <w:t xml:space="preserve"> </w:t>
      </w:r>
      <w:r w:rsidR="00571440" w:rsidRPr="00571440">
        <w:rPr>
          <w:rFonts w:asciiTheme="majorBidi" w:hAnsiTheme="majorBidi" w:cstheme="majorBidi" w:hint="cs"/>
          <w:spacing w:val="-12"/>
          <w:sz w:val="32"/>
          <w:szCs w:val="32"/>
          <w:cs/>
        </w:rPr>
        <w:t>ล้านบาท แล</w:t>
      </w:r>
      <w:r w:rsidR="00571440">
        <w:rPr>
          <w:rFonts w:asciiTheme="majorBidi" w:hAnsiTheme="majorBidi" w:cstheme="majorBidi" w:hint="cs"/>
          <w:spacing w:val="-12"/>
          <w:sz w:val="32"/>
          <w:szCs w:val="32"/>
          <w:cs/>
        </w:rPr>
        <w:t>ะ</w:t>
      </w:r>
      <w:r w:rsidR="00571440" w:rsidRPr="00571440">
        <w:rPr>
          <w:rFonts w:asciiTheme="majorBidi" w:hAnsiTheme="majorBidi" w:cstheme="majorBidi" w:hint="cs"/>
          <w:spacing w:val="-12"/>
          <w:sz w:val="32"/>
          <w:szCs w:val="32"/>
          <w:cs/>
        </w:rPr>
        <w:t xml:space="preserve"> </w:t>
      </w:r>
      <w:r w:rsidR="006E3D6B" w:rsidRPr="006E3D6B">
        <w:rPr>
          <w:rFonts w:asciiTheme="majorBidi" w:hAnsiTheme="majorBidi" w:cstheme="majorBidi"/>
          <w:spacing w:val="-12"/>
          <w:sz w:val="32"/>
          <w:szCs w:val="32"/>
        </w:rPr>
        <w:t>29</w:t>
      </w:r>
      <w:r w:rsidR="00AE1A96" w:rsidRPr="00571440">
        <w:rPr>
          <w:rFonts w:asciiTheme="majorBidi" w:hAnsiTheme="majorBidi" w:cstheme="majorBidi"/>
          <w:spacing w:val="-12"/>
          <w:sz w:val="32"/>
          <w:szCs w:val="32"/>
        </w:rPr>
        <w:t>.</w:t>
      </w:r>
      <w:r w:rsidR="006E3D6B" w:rsidRPr="006E3D6B">
        <w:rPr>
          <w:rFonts w:asciiTheme="majorBidi" w:hAnsiTheme="majorBidi" w:cstheme="majorBidi"/>
          <w:spacing w:val="-12"/>
          <w:sz w:val="32"/>
          <w:szCs w:val="32"/>
        </w:rPr>
        <w:t>06</w:t>
      </w:r>
      <w:r w:rsidR="00D04424" w:rsidRPr="00571440">
        <w:rPr>
          <w:rFonts w:asciiTheme="majorBidi" w:hAnsiTheme="majorBidi" w:cstheme="majorBidi"/>
          <w:spacing w:val="-12"/>
          <w:sz w:val="32"/>
          <w:szCs w:val="32"/>
        </w:rPr>
        <w:t xml:space="preserve"> </w:t>
      </w:r>
      <w:r w:rsidR="00D04424" w:rsidRPr="00571440">
        <w:rPr>
          <w:rFonts w:asciiTheme="majorBidi" w:hAnsiTheme="majorBidi" w:cstheme="majorBidi" w:hint="cs"/>
          <w:spacing w:val="-12"/>
          <w:sz w:val="32"/>
          <w:szCs w:val="32"/>
          <w:cs/>
        </w:rPr>
        <w:t>ล้านบาท</w:t>
      </w:r>
      <w:r w:rsidR="00571440" w:rsidRPr="00571440">
        <w:rPr>
          <w:rFonts w:asciiTheme="majorBidi" w:hAnsiTheme="majorBidi" w:cstheme="majorBidi" w:hint="cs"/>
          <w:spacing w:val="-12"/>
          <w:sz w:val="32"/>
          <w:szCs w:val="32"/>
          <w:cs/>
        </w:rPr>
        <w:t xml:space="preserve"> ตามลำดับ</w:t>
      </w:r>
      <w:r w:rsidR="00EE15DA" w:rsidRPr="00571440">
        <w:rPr>
          <w:rFonts w:asciiTheme="majorBidi" w:hAnsiTheme="majorBidi" w:cstheme="majorBidi"/>
          <w:spacing w:val="-12"/>
          <w:sz w:val="32"/>
          <w:szCs w:val="32"/>
        </w:rPr>
        <w:t xml:space="preserve"> </w:t>
      </w:r>
    </w:p>
    <w:p w14:paraId="52259F21" w14:textId="61B423B7" w:rsidR="00B72EC0" w:rsidRPr="00EF7C5E" w:rsidRDefault="00B72EC0" w:rsidP="00EF7C5E">
      <w:pPr>
        <w:pStyle w:val="ListParagraph"/>
        <w:numPr>
          <w:ilvl w:val="1"/>
          <w:numId w:val="38"/>
        </w:numPr>
        <w:spacing w:before="240"/>
        <w:ind w:right="29"/>
        <w:jc w:val="thaiDistribute"/>
        <w:rPr>
          <w:rFonts w:asciiTheme="majorBidi" w:hAnsiTheme="majorBidi" w:cstheme="majorBidi"/>
          <w:sz w:val="32"/>
          <w:szCs w:val="32"/>
        </w:rPr>
      </w:pPr>
      <w:r w:rsidRPr="00EF7C5E">
        <w:rPr>
          <w:rFonts w:asciiTheme="majorBidi" w:hAnsiTheme="majorBidi" w:cstheme="majorBidi" w:hint="cs"/>
          <w:sz w:val="32"/>
          <w:szCs w:val="32"/>
          <w:cs/>
        </w:rPr>
        <w:t>เมื่อวันที่</w:t>
      </w:r>
      <w:r w:rsidRPr="00EF7C5E">
        <w:rPr>
          <w:rFonts w:asciiTheme="majorBidi" w:hAnsiTheme="majorBidi" w:cstheme="majorBidi"/>
          <w:sz w:val="32"/>
          <w:szCs w:val="32"/>
          <w:cs/>
        </w:rPr>
        <w:t xml:space="preserve"> </w:t>
      </w:r>
      <w:r w:rsidR="006E3D6B" w:rsidRPr="006E3D6B">
        <w:rPr>
          <w:rFonts w:asciiTheme="majorBidi" w:hAnsiTheme="majorBidi" w:cstheme="majorBidi"/>
          <w:sz w:val="32"/>
          <w:szCs w:val="32"/>
        </w:rPr>
        <w:t>2</w:t>
      </w:r>
      <w:r w:rsidRPr="00EF7C5E">
        <w:rPr>
          <w:rFonts w:asciiTheme="majorBidi" w:hAnsiTheme="majorBidi" w:cstheme="majorBidi"/>
          <w:sz w:val="32"/>
          <w:szCs w:val="32"/>
        </w:rPr>
        <w:t xml:space="preserve"> </w:t>
      </w:r>
      <w:r w:rsidRPr="00EF7C5E">
        <w:rPr>
          <w:rFonts w:asciiTheme="majorBidi" w:hAnsiTheme="majorBidi" w:cstheme="majorBidi" w:hint="cs"/>
          <w:sz w:val="32"/>
          <w:szCs w:val="32"/>
          <w:cs/>
        </w:rPr>
        <w:t xml:space="preserve">มกราคม </w:t>
      </w:r>
      <w:r w:rsidR="006E3D6B" w:rsidRPr="006E3D6B">
        <w:rPr>
          <w:rFonts w:asciiTheme="majorBidi" w:hAnsiTheme="majorBidi" w:cstheme="majorBidi"/>
          <w:sz w:val="32"/>
          <w:szCs w:val="32"/>
        </w:rPr>
        <w:t>2568</w:t>
      </w:r>
      <w:r w:rsidRPr="00EF7C5E">
        <w:rPr>
          <w:rFonts w:asciiTheme="majorBidi" w:hAnsiTheme="majorBidi" w:cstheme="majorBidi"/>
          <w:sz w:val="32"/>
          <w:szCs w:val="32"/>
        </w:rPr>
        <w:t xml:space="preserve"> </w:t>
      </w:r>
      <w:r w:rsidRPr="00EF7C5E">
        <w:rPr>
          <w:rFonts w:asciiTheme="majorBidi" w:hAnsiTheme="majorBidi" w:cstheme="majorBidi" w:hint="cs"/>
          <w:sz w:val="32"/>
          <w:szCs w:val="32"/>
          <w:cs/>
        </w:rPr>
        <w:t>บริษัทได้เข้าทำบันทึกข้อตกลงเพื่อดำเนินการจัดหาที่ดินให้กับบริษัทแห่งหนึ่ง</w:t>
      </w:r>
      <w:r w:rsidR="00745D0D" w:rsidRPr="00EF7C5E">
        <w:rPr>
          <w:rFonts w:asciiTheme="majorBidi" w:hAnsiTheme="majorBidi" w:cstheme="majorBidi" w:hint="cs"/>
          <w:sz w:val="32"/>
          <w:szCs w:val="32"/>
          <w:cs/>
        </w:rPr>
        <w:t xml:space="preserve">ภายในวันที่ </w:t>
      </w:r>
      <w:r w:rsidR="006E3D6B" w:rsidRPr="006E3D6B">
        <w:rPr>
          <w:rFonts w:asciiTheme="majorBidi" w:hAnsiTheme="majorBidi" w:cstheme="majorBidi"/>
          <w:sz w:val="32"/>
          <w:szCs w:val="32"/>
        </w:rPr>
        <w:t>31</w:t>
      </w:r>
      <w:r w:rsidR="00745D0D" w:rsidRPr="00EF7C5E">
        <w:rPr>
          <w:rFonts w:asciiTheme="majorBidi" w:hAnsiTheme="majorBidi" w:cstheme="majorBidi"/>
          <w:sz w:val="32"/>
          <w:szCs w:val="32"/>
        </w:rPr>
        <w:t xml:space="preserve"> </w:t>
      </w:r>
      <w:r w:rsidR="00745D0D" w:rsidRPr="00EF7C5E">
        <w:rPr>
          <w:rFonts w:asciiTheme="majorBidi" w:hAnsiTheme="majorBidi" w:cstheme="majorBidi" w:hint="cs"/>
          <w:sz w:val="32"/>
          <w:szCs w:val="32"/>
          <w:cs/>
        </w:rPr>
        <w:t xml:space="preserve">ธันวาคม </w:t>
      </w:r>
      <w:r w:rsidR="006E3D6B" w:rsidRPr="006E3D6B">
        <w:rPr>
          <w:rFonts w:asciiTheme="majorBidi" w:hAnsiTheme="majorBidi" w:cstheme="majorBidi"/>
          <w:sz w:val="32"/>
          <w:szCs w:val="32"/>
        </w:rPr>
        <w:t>2568</w:t>
      </w:r>
      <w:r w:rsidRPr="00EF7C5E">
        <w:rPr>
          <w:rFonts w:asciiTheme="majorBidi" w:hAnsiTheme="majorBidi" w:cstheme="majorBidi" w:hint="cs"/>
          <w:sz w:val="32"/>
          <w:szCs w:val="32"/>
          <w:cs/>
        </w:rPr>
        <w:t xml:space="preserve"> โดยในระหว่าง</w:t>
      </w:r>
      <w:r w:rsidR="004D49FB" w:rsidRPr="00EF7C5E">
        <w:rPr>
          <w:rFonts w:asciiTheme="majorBidi" w:hAnsiTheme="majorBidi" w:cstheme="majorBidi" w:hint="cs"/>
          <w:sz w:val="32"/>
          <w:szCs w:val="32"/>
          <w:cs/>
        </w:rPr>
        <w:t xml:space="preserve">งวดหกเดือนสิ้นสุดวันที่ </w:t>
      </w:r>
      <w:r w:rsidR="006E3D6B" w:rsidRPr="006E3D6B">
        <w:rPr>
          <w:rFonts w:asciiTheme="majorBidi" w:hAnsiTheme="majorBidi" w:cstheme="majorBidi" w:hint="cs"/>
          <w:sz w:val="32"/>
          <w:szCs w:val="32"/>
        </w:rPr>
        <w:t>30</w:t>
      </w:r>
      <w:r w:rsidR="004D49FB" w:rsidRPr="00EF7C5E">
        <w:rPr>
          <w:rFonts w:asciiTheme="majorBidi" w:hAnsiTheme="majorBidi" w:cstheme="majorBidi" w:hint="cs"/>
          <w:sz w:val="32"/>
          <w:szCs w:val="32"/>
          <w:cs/>
        </w:rPr>
        <w:t xml:space="preserve"> มิถุนายน </w:t>
      </w:r>
      <w:r w:rsidR="006E3D6B" w:rsidRPr="006E3D6B">
        <w:rPr>
          <w:rFonts w:asciiTheme="majorBidi" w:hAnsiTheme="majorBidi" w:cstheme="majorBidi"/>
          <w:sz w:val="32"/>
          <w:szCs w:val="32"/>
        </w:rPr>
        <w:t>2568</w:t>
      </w:r>
      <w:r w:rsidRPr="00EF7C5E">
        <w:rPr>
          <w:rFonts w:asciiTheme="majorBidi" w:hAnsiTheme="majorBidi" w:cstheme="majorBidi" w:hint="cs"/>
          <w:sz w:val="32"/>
          <w:szCs w:val="32"/>
          <w:cs/>
        </w:rPr>
        <w:t xml:space="preserve"> บริษัทได้รับเงินเพื่อชำระค่ามัดจำที่ดินล่วงหน้าจากผู้ว่าจ้าง จำนวนรวม </w:t>
      </w:r>
      <w:r w:rsidR="006E3D6B" w:rsidRPr="006E3D6B">
        <w:rPr>
          <w:rFonts w:asciiTheme="majorBidi" w:hAnsiTheme="majorBidi" w:cstheme="majorBidi"/>
          <w:sz w:val="32"/>
          <w:szCs w:val="32"/>
        </w:rPr>
        <w:t>43</w:t>
      </w:r>
      <w:r w:rsidR="005D23FC" w:rsidRPr="00EF7C5E">
        <w:rPr>
          <w:rFonts w:asciiTheme="majorBidi" w:hAnsiTheme="majorBidi" w:cstheme="majorBidi"/>
          <w:sz w:val="32"/>
          <w:szCs w:val="32"/>
        </w:rPr>
        <w:t>.</w:t>
      </w:r>
      <w:r w:rsidR="006E3D6B" w:rsidRPr="006E3D6B">
        <w:rPr>
          <w:rFonts w:asciiTheme="majorBidi" w:hAnsiTheme="majorBidi" w:cstheme="majorBidi"/>
          <w:sz w:val="32"/>
          <w:szCs w:val="32"/>
        </w:rPr>
        <w:t>50</w:t>
      </w:r>
      <w:r w:rsidRPr="00EF7C5E">
        <w:rPr>
          <w:rFonts w:asciiTheme="majorBidi" w:hAnsiTheme="majorBidi" w:cstheme="majorBidi"/>
          <w:sz w:val="32"/>
          <w:szCs w:val="32"/>
        </w:rPr>
        <w:t xml:space="preserve"> </w:t>
      </w:r>
      <w:r w:rsidRPr="00EF7C5E">
        <w:rPr>
          <w:rFonts w:asciiTheme="majorBidi" w:hAnsiTheme="majorBidi" w:cstheme="majorBidi" w:hint="cs"/>
          <w:sz w:val="32"/>
          <w:szCs w:val="32"/>
          <w:cs/>
        </w:rPr>
        <w:t xml:space="preserve">ล้านบาท </w:t>
      </w:r>
    </w:p>
    <w:p w14:paraId="4D516505" w14:textId="77777777" w:rsidR="00EF7C5E" w:rsidRDefault="00EF7C5E">
      <w:pPr>
        <w:rPr>
          <w:rFonts w:asciiTheme="majorBidi" w:hAnsiTheme="majorBidi" w:cstheme="majorBidi"/>
          <w:b/>
          <w:bCs/>
          <w:sz w:val="32"/>
          <w:szCs w:val="32"/>
        </w:rPr>
      </w:pPr>
      <w:r>
        <w:rPr>
          <w:rFonts w:asciiTheme="majorBidi" w:hAnsiTheme="majorBidi" w:cstheme="majorBidi"/>
          <w:b/>
          <w:bCs/>
          <w:sz w:val="32"/>
          <w:szCs w:val="32"/>
        </w:rPr>
        <w:br w:type="page"/>
      </w:r>
    </w:p>
    <w:p w14:paraId="2E30E8B5" w14:textId="3BE0E830" w:rsidR="001D6927" w:rsidRPr="0073563D" w:rsidRDefault="006E3D6B" w:rsidP="00363EB2">
      <w:pPr>
        <w:spacing w:before="360"/>
        <w:ind w:left="540" w:hanging="540"/>
        <w:rPr>
          <w:rFonts w:asciiTheme="majorBidi" w:hAnsiTheme="majorBidi" w:cstheme="majorBidi"/>
          <w:b/>
          <w:bCs/>
          <w:sz w:val="32"/>
          <w:szCs w:val="32"/>
          <w:cs/>
        </w:rPr>
      </w:pPr>
      <w:r w:rsidRPr="006E3D6B">
        <w:rPr>
          <w:rFonts w:asciiTheme="majorBidi" w:hAnsiTheme="majorBidi" w:cstheme="majorBidi"/>
          <w:b/>
          <w:bCs/>
          <w:sz w:val="32"/>
          <w:szCs w:val="32"/>
        </w:rPr>
        <w:lastRenderedPageBreak/>
        <w:t>16</w:t>
      </w:r>
      <w:r w:rsidR="00516F65" w:rsidRPr="0073563D">
        <w:rPr>
          <w:rFonts w:asciiTheme="majorBidi" w:hAnsiTheme="majorBidi" w:cstheme="majorBidi"/>
          <w:b/>
          <w:bCs/>
          <w:sz w:val="32"/>
          <w:szCs w:val="32"/>
          <w:cs/>
        </w:rPr>
        <w:t>.</w:t>
      </w:r>
      <w:r w:rsidR="00516F65" w:rsidRPr="0073563D">
        <w:rPr>
          <w:rFonts w:asciiTheme="majorBidi" w:hAnsiTheme="majorBidi" w:cstheme="majorBidi"/>
          <w:b/>
          <w:bCs/>
          <w:sz w:val="32"/>
          <w:szCs w:val="32"/>
        </w:rPr>
        <w:tab/>
      </w:r>
      <w:r w:rsidR="001D6927" w:rsidRPr="0073563D">
        <w:rPr>
          <w:rFonts w:asciiTheme="majorBidi" w:hAnsiTheme="majorBidi" w:cstheme="majorBidi"/>
          <w:b/>
          <w:bCs/>
          <w:sz w:val="32"/>
          <w:szCs w:val="32"/>
          <w:cs/>
        </w:rPr>
        <w:t>ส่วนของ</w:t>
      </w:r>
      <w:r w:rsidR="001D6927" w:rsidRPr="0073563D">
        <w:rPr>
          <w:rFonts w:asciiTheme="majorBidi" w:hAnsiTheme="majorBidi" w:cstheme="majorBidi"/>
          <w:b/>
          <w:bCs/>
          <w:sz w:val="32"/>
          <w:szCs w:val="32"/>
          <w:cs/>
          <w:lang w:val="th-TH"/>
        </w:rPr>
        <w:t>หนี้สินระยะยาวที่ถึงกำหนดชำระภายในหนึ่งปี</w:t>
      </w:r>
    </w:p>
    <w:p w14:paraId="255C315F" w14:textId="4479238E" w:rsidR="001D6927" w:rsidRPr="0073563D" w:rsidRDefault="001D6927" w:rsidP="002A72D4">
      <w:pPr>
        <w:ind w:left="540" w:right="29"/>
        <w:jc w:val="thaiDistribute"/>
        <w:rPr>
          <w:rFonts w:asciiTheme="majorBidi" w:hAnsiTheme="majorBidi" w:cstheme="majorBidi"/>
          <w:spacing w:val="-12"/>
          <w:sz w:val="32"/>
          <w:szCs w:val="32"/>
        </w:rPr>
      </w:pPr>
      <w:r w:rsidRPr="0073563D">
        <w:rPr>
          <w:rFonts w:asciiTheme="majorBidi" w:hAnsiTheme="majorBidi" w:cstheme="majorBidi"/>
          <w:spacing w:val="-12"/>
          <w:sz w:val="32"/>
          <w:szCs w:val="32"/>
          <w:cs/>
        </w:rPr>
        <w:t xml:space="preserve">ส่วนของหนี้สินระยะยาวที่ถึงกำหนดชำระภายในหนึ่งปี ณ วันที่ </w:t>
      </w:r>
      <w:r w:rsidR="006E3D6B" w:rsidRPr="006E3D6B">
        <w:rPr>
          <w:rFonts w:asciiTheme="majorBidi" w:hAnsiTheme="majorBidi" w:cstheme="majorBidi" w:hint="cs"/>
          <w:sz w:val="32"/>
          <w:szCs w:val="32"/>
        </w:rPr>
        <w:t>30</w:t>
      </w:r>
      <w:r w:rsidR="004D49FB" w:rsidRPr="0073563D">
        <w:rPr>
          <w:rFonts w:asciiTheme="majorBidi" w:hAnsiTheme="majorBidi" w:cstheme="majorBidi" w:hint="cs"/>
          <w:sz w:val="32"/>
          <w:szCs w:val="32"/>
          <w:cs/>
        </w:rPr>
        <w:t xml:space="preserve"> มิถุนายน</w:t>
      </w:r>
      <w:r w:rsidR="00E73822" w:rsidRPr="0073563D">
        <w:rPr>
          <w:rFonts w:asciiTheme="majorBidi" w:hAnsiTheme="majorBidi" w:cstheme="majorBidi"/>
          <w:sz w:val="32"/>
          <w:szCs w:val="32"/>
          <w:cs/>
        </w:rPr>
        <w:t xml:space="preserve"> </w:t>
      </w:r>
      <w:r w:rsidR="006E3D6B" w:rsidRPr="006E3D6B">
        <w:rPr>
          <w:rFonts w:asciiTheme="majorBidi" w:hAnsiTheme="majorBidi" w:cstheme="majorBidi"/>
          <w:spacing w:val="-8"/>
          <w:sz w:val="32"/>
          <w:szCs w:val="32"/>
        </w:rPr>
        <w:t>2568</w:t>
      </w:r>
      <w:r w:rsidR="00D07320" w:rsidRPr="0073563D">
        <w:rPr>
          <w:rFonts w:asciiTheme="majorBidi" w:hAnsiTheme="majorBidi" w:cstheme="majorBidi"/>
          <w:spacing w:val="-8"/>
          <w:sz w:val="32"/>
          <w:szCs w:val="32"/>
          <w:cs/>
        </w:rPr>
        <w:t xml:space="preserve"> และวันที่ </w:t>
      </w:r>
      <w:r w:rsidR="006E3D6B" w:rsidRPr="006E3D6B">
        <w:rPr>
          <w:rFonts w:asciiTheme="majorBidi" w:hAnsiTheme="majorBidi" w:cstheme="majorBidi"/>
          <w:spacing w:val="-8"/>
          <w:sz w:val="32"/>
          <w:szCs w:val="32"/>
        </w:rPr>
        <w:t>31</w:t>
      </w:r>
      <w:r w:rsidR="00D07320" w:rsidRPr="0073563D">
        <w:rPr>
          <w:rFonts w:asciiTheme="majorBidi" w:hAnsiTheme="majorBidi" w:cstheme="majorBidi"/>
          <w:spacing w:val="-8"/>
          <w:sz w:val="32"/>
          <w:szCs w:val="32"/>
          <w:cs/>
        </w:rPr>
        <w:t xml:space="preserve"> ธันวาคม </w:t>
      </w:r>
      <w:r w:rsidR="006E3D6B" w:rsidRPr="006E3D6B">
        <w:rPr>
          <w:rFonts w:asciiTheme="majorBidi" w:hAnsiTheme="majorBidi" w:cstheme="majorBidi"/>
          <w:spacing w:val="-8"/>
          <w:sz w:val="32"/>
          <w:szCs w:val="32"/>
        </w:rPr>
        <w:t>2567</w:t>
      </w:r>
      <w:r w:rsidRPr="0073563D">
        <w:rPr>
          <w:rFonts w:asciiTheme="majorBidi" w:hAnsiTheme="majorBidi" w:cstheme="majorBidi"/>
          <w:spacing w:val="-12"/>
          <w:sz w:val="32"/>
          <w:szCs w:val="32"/>
          <w:cs/>
        </w:rPr>
        <w:t>ประกอบด้วย</w:t>
      </w:r>
    </w:p>
    <w:p w14:paraId="5CDEE1E3" w14:textId="77777777" w:rsidR="001D6927" w:rsidRPr="0073563D" w:rsidRDefault="001D6927" w:rsidP="002A72D4">
      <w:pPr>
        <w:ind w:left="288" w:right="54"/>
        <w:jc w:val="right"/>
        <w:rPr>
          <w:rFonts w:asciiTheme="majorBidi" w:hAnsiTheme="majorBidi" w:cstheme="majorBidi"/>
          <w:b/>
          <w:bCs/>
          <w:sz w:val="28"/>
          <w:szCs w:val="28"/>
        </w:rPr>
      </w:pPr>
      <w:r w:rsidRPr="0073563D">
        <w:rPr>
          <w:rFonts w:asciiTheme="majorBidi" w:hAnsiTheme="majorBidi" w:cstheme="majorBidi"/>
          <w:b/>
          <w:bCs/>
          <w:sz w:val="28"/>
          <w:szCs w:val="28"/>
          <w:cs/>
        </w:rPr>
        <w:t xml:space="preserve">หน่วย : </w:t>
      </w:r>
      <w:r w:rsidR="006825DF" w:rsidRPr="0073563D">
        <w:rPr>
          <w:rFonts w:asciiTheme="majorBidi" w:hAnsiTheme="majorBidi" w:cstheme="majorBidi"/>
          <w:b/>
          <w:bCs/>
          <w:sz w:val="28"/>
          <w:szCs w:val="28"/>
          <w:cs/>
        </w:rPr>
        <w:t>พัน</w:t>
      </w:r>
      <w:r w:rsidRPr="0073563D">
        <w:rPr>
          <w:rFonts w:asciiTheme="majorBidi" w:hAnsiTheme="majorBidi" w:cstheme="majorBidi"/>
          <w:b/>
          <w:bCs/>
          <w:sz w:val="28"/>
          <w:szCs w:val="28"/>
          <w:cs/>
        </w:rPr>
        <w:t>บาท</w:t>
      </w:r>
    </w:p>
    <w:tbl>
      <w:tblPr>
        <w:tblW w:w="8730" w:type="dxa"/>
        <w:tblInd w:w="540" w:type="dxa"/>
        <w:tblLayout w:type="fixed"/>
        <w:tblCellMar>
          <w:left w:w="0" w:type="dxa"/>
          <w:right w:w="0" w:type="dxa"/>
        </w:tblCellMar>
        <w:tblLook w:val="0000" w:firstRow="0" w:lastRow="0" w:firstColumn="0" w:lastColumn="0" w:noHBand="0" w:noVBand="0"/>
      </w:tblPr>
      <w:tblGrid>
        <w:gridCol w:w="2898"/>
        <w:gridCol w:w="1044"/>
        <w:gridCol w:w="117"/>
        <w:gridCol w:w="1071"/>
        <w:gridCol w:w="90"/>
        <w:gridCol w:w="1080"/>
        <w:gridCol w:w="90"/>
        <w:gridCol w:w="1170"/>
        <w:gridCol w:w="90"/>
        <w:gridCol w:w="1080"/>
      </w:tblGrid>
      <w:tr w:rsidR="001D6927" w:rsidRPr="0073563D" w14:paraId="1124BDFC" w14:textId="77777777" w:rsidTr="00214115">
        <w:trPr>
          <w:trHeight w:val="20"/>
        </w:trPr>
        <w:tc>
          <w:tcPr>
            <w:tcW w:w="2898" w:type="dxa"/>
          </w:tcPr>
          <w:p w14:paraId="6D8CB7E3" w14:textId="77777777" w:rsidR="001D6927" w:rsidRPr="0073563D" w:rsidRDefault="001D6927" w:rsidP="002D7C5C">
            <w:pPr>
              <w:autoSpaceDE w:val="0"/>
              <w:autoSpaceDN w:val="0"/>
              <w:spacing w:line="320" w:lineRule="exact"/>
              <w:ind w:left="180" w:right="72"/>
              <w:jc w:val="thaiDistribute"/>
              <w:rPr>
                <w:rFonts w:asciiTheme="majorBidi" w:hAnsiTheme="majorBidi" w:cstheme="majorBidi"/>
                <w:b/>
                <w:bCs/>
                <w:sz w:val="28"/>
                <w:szCs w:val="28"/>
                <w:lang w:val="en-GB"/>
              </w:rPr>
            </w:pPr>
          </w:p>
        </w:tc>
        <w:tc>
          <w:tcPr>
            <w:tcW w:w="1044" w:type="dxa"/>
          </w:tcPr>
          <w:p w14:paraId="4A776FB5" w14:textId="77777777" w:rsidR="001D6927" w:rsidRPr="0073563D" w:rsidRDefault="001D6927" w:rsidP="002D7C5C">
            <w:pPr>
              <w:autoSpaceDE w:val="0"/>
              <w:autoSpaceDN w:val="0"/>
              <w:spacing w:line="320" w:lineRule="exact"/>
              <w:jc w:val="center"/>
              <w:rPr>
                <w:rFonts w:asciiTheme="majorBidi" w:hAnsiTheme="majorBidi" w:cstheme="majorBidi"/>
                <w:b/>
                <w:bCs/>
                <w:sz w:val="28"/>
                <w:szCs w:val="28"/>
                <w:cs/>
                <w:lang w:val="en-GB"/>
              </w:rPr>
            </w:pPr>
          </w:p>
        </w:tc>
        <w:tc>
          <w:tcPr>
            <w:tcW w:w="117" w:type="dxa"/>
          </w:tcPr>
          <w:p w14:paraId="6305507D" w14:textId="77777777" w:rsidR="001D6927" w:rsidRPr="0073563D" w:rsidRDefault="001D6927" w:rsidP="002D7C5C">
            <w:pPr>
              <w:autoSpaceDE w:val="0"/>
              <w:autoSpaceDN w:val="0"/>
              <w:spacing w:line="320" w:lineRule="exact"/>
              <w:jc w:val="center"/>
              <w:rPr>
                <w:rFonts w:asciiTheme="majorBidi" w:hAnsiTheme="majorBidi" w:cstheme="majorBidi"/>
                <w:b/>
                <w:bCs/>
                <w:sz w:val="28"/>
                <w:szCs w:val="28"/>
                <w:cs/>
                <w:lang w:val="en-GB"/>
              </w:rPr>
            </w:pPr>
          </w:p>
        </w:tc>
        <w:tc>
          <w:tcPr>
            <w:tcW w:w="2241" w:type="dxa"/>
            <w:gridSpan w:val="3"/>
          </w:tcPr>
          <w:p w14:paraId="5DEDAE2A" w14:textId="77777777" w:rsidR="001D6927" w:rsidRPr="0073563D" w:rsidRDefault="001D6927" w:rsidP="002D7C5C">
            <w:pPr>
              <w:autoSpaceDE w:val="0"/>
              <w:autoSpaceDN w:val="0"/>
              <w:spacing w:line="320" w:lineRule="exact"/>
              <w:jc w:val="center"/>
              <w:rPr>
                <w:rFonts w:asciiTheme="majorBidi" w:hAnsiTheme="majorBidi" w:cstheme="majorBidi"/>
                <w:b/>
                <w:bCs/>
                <w:sz w:val="28"/>
                <w:szCs w:val="28"/>
                <w:lang w:val="en-GB"/>
              </w:rPr>
            </w:pPr>
            <w:r w:rsidRPr="0073563D">
              <w:rPr>
                <w:rFonts w:asciiTheme="majorBidi" w:hAnsiTheme="majorBidi" w:cstheme="majorBidi"/>
                <w:b/>
                <w:bCs/>
                <w:sz w:val="28"/>
                <w:szCs w:val="28"/>
                <w:cs/>
                <w:lang w:val="en-GB"/>
              </w:rPr>
              <w:t>งบการเงินรวม</w:t>
            </w:r>
          </w:p>
        </w:tc>
        <w:tc>
          <w:tcPr>
            <w:tcW w:w="90" w:type="dxa"/>
          </w:tcPr>
          <w:p w14:paraId="023F6A89" w14:textId="77777777" w:rsidR="001D6927" w:rsidRPr="0073563D" w:rsidRDefault="001D6927" w:rsidP="002D7C5C">
            <w:pPr>
              <w:autoSpaceDE w:val="0"/>
              <w:autoSpaceDN w:val="0"/>
              <w:spacing w:line="320" w:lineRule="exact"/>
              <w:ind w:right="72"/>
              <w:jc w:val="center"/>
              <w:rPr>
                <w:rFonts w:asciiTheme="majorBidi" w:hAnsiTheme="majorBidi" w:cstheme="majorBidi"/>
                <w:b/>
                <w:bCs/>
                <w:sz w:val="28"/>
                <w:szCs w:val="28"/>
                <w:lang w:val="en-GB"/>
              </w:rPr>
            </w:pPr>
          </w:p>
        </w:tc>
        <w:tc>
          <w:tcPr>
            <w:tcW w:w="2340" w:type="dxa"/>
            <w:gridSpan w:val="3"/>
          </w:tcPr>
          <w:p w14:paraId="55E6C51D" w14:textId="77777777" w:rsidR="001D6927" w:rsidRPr="0073563D" w:rsidRDefault="001D6927" w:rsidP="002D7C5C">
            <w:pPr>
              <w:autoSpaceDE w:val="0"/>
              <w:autoSpaceDN w:val="0"/>
              <w:spacing w:line="320" w:lineRule="exact"/>
              <w:jc w:val="center"/>
              <w:rPr>
                <w:rFonts w:asciiTheme="majorBidi" w:hAnsiTheme="majorBidi" w:cstheme="majorBidi"/>
                <w:b/>
                <w:bCs/>
                <w:sz w:val="28"/>
                <w:szCs w:val="28"/>
                <w:cs/>
                <w:lang w:val="en-GB"/>
              </w:rPr>
            </w:pPr>
            <w:r w:rsidRPr="0073563D">
              <w:rPr>
                <w:rFonts w:asciiTheme="majorBidi" w:hAnsiTheme="majorBidi" w:cstheme="majorBidi"/>
                <w:b/>
                <w:bCs/>
                <w:sz w:val="28"/>
                <w:szCs w:val="28"/>
                <w:cs/>
                <w:lang w:val="en-GB"/>
              </w:rPr>
              <w:t>งบการเงินเฉพาะกิจการ</w:t>
            </w:r>
          </w:p>
        </w:tc>
      </w:tr>
      <w:tr w:rsidR="007F0833" w:rsidRPr="0073563D" w14:paraId="686A1E36" w14:textId="77777777" w:rsidTr="00E9553C">
        <w:trPr>
          <w:trHeight w:val="20"/>
        </w:trPr>
        <w:tc>
          <w:tcPr>
            <w:tcW w:w="2898" w:type="dxa"/>
          </w:tcPr>
          <w:p w14:paraId="49992BDC" w14:textId="77777777" w:rsidR="007F0833" w:rsidRPr="0073563D" w:rsidRDefault="007F0833" w:rsidP="002D7C5C">
            <w:pPr>
              <w:autoSpaceDE w:val="0"/>
              <w:autoSpaceDN w:val="0"/>
              <w:spacing w:line="320" w:lineRule="exact"/>
              <w:ind w:left="180" w:right="-86"/>
              <w:jc w:val="thaiDistribute"/>
              <w:rPr>
                <w:rFonts w:asciiTheme="majorBidi" w:hAnsiTheme="majorBidi" w:cstheme="majorBidi"/>
                <w:sz w:val="28"/>
                <w:szCs w:val="28"/>
                <w:cs/>
              </w:rPr>
            </w:pPr>
          </w:p>
        </w:tc>
        <w:tc>
          <w:tcPr>
            <w:tcW w:w="1044" w:type="dxa"/>
          </w:tcPr>
          <w:p w14:paraId="1434836C" w14:textId="77777777" w:rsidR="007F0833" w:rsidRPr="0073563D" w:rsidRDefault="007F0833" w:rsidP="002D7C5C">
            <w:pPr>
              <w:tabs>
                <w:tab w:val="left" w:pos="300"/>
                <w:tab w:val="decimal" w:pos="870"/>
              </w:tabs>
              <w:autoSpaceDE w:val="0"/>
              <w:autoSpaceDN w:val="0"/>
              <w:spacing w:line="320" w:lineRule="exact"/>
              <w:jc w:val="center"/>
              <w:rPr>
                <w:rFonts w:asciiTheme="majorBidi" w:hAnsiTheme="majorBidi" w:cstheme="majorBidi"/>
                <w:b/>
                <w:bCs/>
                <w:sz w:val="28"/>
                <w:szCs w:val="28"/>
                <w:cs/>
              </w:rPr>
            </w:pPr>
          </w:p>
        </w:tc>
        <w:tc>
          <w:tcPr>
            <w:tcW w:w="117" w:type="dxa"/>
          </w:tcPr>
          <w:p w14:paraId="3DA27A4F" w14:textId="77777777" w:rsidR="007F0833" w:rsidRPr="0073563D" w:rsidRDefault="007F0833" w:rsidP="002D7C5C">
            <w:pPr>
              <w:tabs>
                <w:tab w:val="left" w:pos="300"/>
                <w:tab w:val="decimal" w:pos="870"/>
              </w:tabs>
              <w:autoSpaceDE w:val="0"/>
              <w:autoSpaceDN w:val="0"/>
              <w:spacing w:line="320" w:lineRule="exact"/>
              <w:jc w:val="center"/>
              <w:rPr>
                <w:rFonts w:asciiTheme="majorBidi" w:hAnsiTheme="majorBidi" w:cstheme="majorBidi"/>
                <w:b/>
                <w:bCs/>
                <w:sz w:val="28"/>
                <w:szCs w:val="28"/>
              </w:rPr>
            </w:pPr>
          </w:p>
        </w:tc>
        <w:tc>
          <w:tcPr>
            <w:tcW w:w="1071" w:type="dxa"/>
            <w:tcBorders>
              <w:top w:val="nil"/>
              <w:left w:val="nil"/>
              <w:bottom w:val="nil"/>
              <w:right w:val="nil"/>
            </w:tcBorders>
          </w:tcPr>
          <w:p w14:paraId="1D3B0BC2" w14:textId="77777777" w:rsidR="007F0833" w:rsidRPr="0073563D" w:rsidRDefault="007F0833" w:rsidP="002D7C5C">
            <w:pPr>
              <w:autoSpaceDE w:val="0"/>
              <w:autoSpaceDN w:val="0"/>
              <w:adjustRightInd w:val="0"/>
              <w:spacing w:line="320" w:lineRule="exact"/>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90" w:type="dxa"/>
            <w:tcBorders>
              <w:top w:val="nil"/>
              <w:left w:val="nil"/>
              <w:bottom w:val="nil"/>
              <w:right w:val="nil"/>
            </w:tcBorders>
          </w:tcPr>
          <w:p w14:paraId="7D3EC9E5" w14:textId="77777777" w:rsidR="007F0833" w:rsidRPr="0073563D" w:rsidRDefault="007F0833" w:rsidP="002D7C5C">
            <w:pPr>
              <w:autoSpaceDE w:val="0"/>
              <w:autoSpaceDN w:val="0"/>
              <w:adjustRightInd w:val="0"/>
              <w:spacing w:line="320" w:lineRule="exact"/>
              <w:jc w:val="center"/>
              <w:rPr>
                <w:rFonts w:asciiTheme="majorBidi" w:hAnsiTheme="majorBidi" w:cstheme="majorBidi"/>
                <w:b/>
                <w:bCs/>
                <w:color w:val="FF0000"/>
                <w:sz w:val="28"/>
                <w:szCs w:val="28"/>
              </w:rPr>
            </w:pPr>
          </w:p>
        </w:tc>
        <w:tc>
          <w:tcPr>
            <w:tcW w:w="1080" w:type="dxa"/>
            <w:tcBorders>
              <w:top w:val="nil"/>
              <w:left w:val="nil"/>
              <w:bottom w:val="nil"/>
              <w:right w:val="nil"/>
            </w:tcBorders>
          </w:tcPr>
          <w:p w14:paraId="6CD44DC6" w14:textId="77777777" w:rsidR="007F0833" w:rsidRPr="0073563D" w:rsidRDefault="007F0833" w:rsidP="002D7C5C">
            <w:pPr>
              <w:autoSpaceDE w:val="0"/>
              <w:autoSpaceDN w:val="0"/>
              <w:adjustRightInd w:val="0"/>
              <w:spacing w:line="320" w:lineRule="exact"/>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90" w:type="dxa"/>
          </w:tcPr>
          <w:p w14:paraId="27B8A13D" w14:textId="77777777" w:rsidR="007F0833" w:rsidRPr="0073563D" w:rsidRDefault="007F0833" w:rsidP="002D7C5C">
            <w:pPr>
              <w:tabs>
                <w:tab w:val="left" w:pos="300"/>
              </w:tabs>
              <w:autoSpaceDE w:val="0"/>
              <w:autoSpaceDN w:val="0"/>
              <w:spacing w:line="320" w:lineRule="exact"/>
              <w:ind w:right="-86"/>
              <w:jc w:val="center"/>
              <w:rPr>
                <w:rFonts w:asciiTheme="majorBidi" w:hAnsiTheme="majorBidi" w:cstheme="majorBidi"/>
                <w:sz w:val="28"/>
                <w:szCs w:val="28"/>
              </w:rPr>
            </w:pPr>
          </w:p>
        </w:tc>
        <w:tc>
          <w:tcPr>
            <w:tcW w:w="1170" w:type="dxa"/>
            <w:tcBorders>
              <w:top w:val="nil"/>
              <w:left w:val="nil"/>
              <w:bottom w:val="nil"/>
              <w:right w:val="nil"/>
            </w:tcBorders>
          </w:tcPr>
          <w:p w14:paraId="710E61D2" w14:textId="77777777" w:rsidR="007F0833" w:rsidRPr="0073563D" w:rsidRDefault="007F0833" w:rsidP="002D7C5C">
            <w:pPr>
              <w:autoSpaceDE w:val="0"/>
              <w:autoSpaceDN w:val="0"/>
              <w:adjustRightInd w:val="0"/>
              <w:spacing w:line="320" w:lineRule="exact"/>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90" w:type="dxa"/>
            <w:tcBorders>
              <w:top w:val="nil"/>
              <w:left w:val="nil"/>
              <w:bottom w:val="nil"/>
              <w:right w:val="nil"/>
            </w:tcBorders>
          </w:tcPr>
          <w:p w14:paraId="4FCBAC20" w14:textId="77777777" w:rsidR="007F0833" w:rsidRPr="0073563D" w:rsidRDefault="007F0833" w:rsidP="002D7C5C">
            <w:pPr>
              <w:autoSpaceDE w:val="0"/>
              <w:autoSpaceDN w:val="0"/>
              <w:adjustRightInd w:val="0"/>
              <w:spacing w:line="320" w:lineRule="exact"/>
              <w:jc w:val="center"/>
              <w:rPr>
                <w:rFonts w:asciiTheme="majorBidi" w:hAnsiTheme="majorBidi" w:cstheme="majorBidi"/>
                <w:b/>
                <w:bCs/>
                <w:color w:val="FF0000"/>
                <w:sz w:val="28"/>
                <w:szCs w:val="28"/>
              </w:rPr>
            </w:pPr>
          </w:p>
        </w:tc>
        <w:tc>
          <w:tcPr>
            <w:tcW w:w="1080" w:type="dxa"/>
            <w:tcBorders>
              <w:top w:val="nil"/>
              <w:left w:val="nil"/>
              <w:bottom w:val="nil"/>
              <w:right w:val="nil"/>
            </w:tcBorders>
          </w:tcPr>
          <w:p w14:paraId="539724C3" w14:textId="77777777" w:rsidR="007F0833" w:rsidRPr="0073563D" w:rsidRDefault="007F0833" w:rsidP="002D7C5C">
            <w:pPr>
              <w:autoSpaceDE w:val="0"/>
              <w:autoSpaceDN w:val="0"/>
              <w:adjustRightInd w:val="0"/>
              <w:spacing w:line="320" w:lineRule="exact"/>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r>
      <w:tr w:rsidR="004D49FB" w:rsidRPr="0073563D" w14:paraId="10782F86" w14:textId="77777777" w:rsidTr="00A6019F">
        <w:trPr>
          <w:trHeight w:val="20"/>
        </w:trPr>
        <w:tc>
          <w:tcPr>
            <w:tcW w:w="2898" w:type="dxa"/>
          </w:tcPr>
          <w:p w14:paraId="4A15E17F" w14:textId="77777777" w:rsidR="004D49FB" w:rsidRPr="0073563D" w:rsidRDefault="004D49FB" w:rsidP="004D49FB">
            <w:pPr>
              <w:autoSpaceDE w:val="0"/>
              <w:autoSpaceDN w:val="0"/>
              <w:spacing w:line="320" w:lineRule="exact"/>
              <w:ind w:left="180" w:right="-86"/>
              <w:jc w:val="thaiDistribute"/>
              <w:rPr>
                <w:rFonts w:asciiTheme="majorBidi" w:hAnsiTheme="majorBidi" w:cstheme="majorBidi"/>
                <w:sz w:val="28"/>
                <w:szCs w:val="28"/>
                <w:cs/>
              </w:rPr>
            </w:pPr>
          </w:p>
        </w:tc>
        <w:tc>
          <w:tcPr>
            <w:tcW w:w="1044" w:type="dxa"/>
          </w:tcPr>
          <w:p w14:paraId="4478A3D9" w14:textId="77777777" w:rsidR="004D49FB" w:rsidRPr="0073563D" w:rsidRDefault="004D49FB" w:rsidP="004D49FB">
            <w:pPr>
              <w:tabs>
                <w:tab w:val="left" w:pos="300"/>
                <w:tab w:val="decimal" w:pos="870"/>
              </w:tabs>
              <w:autoSpaceDE w:val="0"/>
              <w:autoSpaceDN w:val="0"/>
              <w:spacing w:line="320" w:lineRule="exact"/>
              <w:jc w:val="center"/>
              <w:rPr>
                <w:rFonts w:asciiTheme="majorBidi" w:hAnsiTheme="majorBidi" w:cstheme="majorBidi"/>
                <w:b/>
                <w:bCs/>
                <w:sz w:val="28"/>
                <w:szCs w:val="28"/>
                <w:cs/>
              </w:rPr>
            </w:pPr>
          </w:p>
        </w:tc>
        <w:tc>
          <w:tcPr>
            <w:tcW w:w="117" w:type="dxa"/>
          </w:tcPr>
          <w:p w14:paraId="63328616" w14:textId="77777777" w:rsidR="004D49FB" w:rsidRPr="0073563D" w:rsidRDefault="004D49FB" w:rsidP="004D49FB">
            <w:pPr>
              <w:tabs>
                <w:tab w:val="left" w:pos="300"/>
                <w:tab w:val="decimal" w:pos="870"/>
              </w:tabs>
              <w:autoSpaceDE w:val="0"/>
              <w:autoSpaceDN w:val="0"/>
              <w:spacing w:line="320" w:lineRule="exact"/>
              <w:jc w:val="center"/>
              <w:rPr>
                <w:rFonts w:asciiTheme="majorBidi" w:hAnsiTheme="majorBidi" w:cstheme="majorBidi"/>
                <w:b/>
                <w:bCs/>
                <w:sz w:val="28"/>
                <w:szCs w:val="28"/>
              </w:rPr>
            </w:pPr>
          </w:p>
        </w:tc>
        <w:tc>
          <w:tcPr>
            <w:tcW w:w="1071" w:type="dxa"/>
          </w:tcPr>
          <w:p w14:paraId="244ED40F" w14:textId="017F059D" w:rsidR="004D49FB" w:rsidRPr="0073563D" w:rsidRDefault="006E3D6B" w:rsidP="004D49FB">
            <w:pPr>
              <w:autoSpaceDE w:val="0"/>
              <w:autoSpaceDN w:val="0"/>
              <w:adjustRightInd w:val="0"/>
              <w:spacing w:line="320" w:lineRule="exact"/>
              <w:jc w:val="center"/>
              <w:rPr>
                <w:rFonts w:asciiTheme="majorBidi" w:hAnsiTheme="majorBidi" w:cstheme="majorBidi"/>
                <w:b/>
                <w:bCs/>
                <w:color w:val="000000"/>
                <w:sz w:val="28"/>
                <w:szCs w:val="28"/>
              </w:rPr>
            </w:pPr>
            <w:r w:rsidRPr="006E3D6B">
              <w:rPr>
                <w:rFonts w:asciiTheme="majorBidi" w:hAnsiTheme="majorBidi" w:cstheme="majorBidi" w:hint="cs"/>
                <w:b/>
                <w:bCs/>
                <w:color w:val="000000"/>
                <w:sz w:val="28"/>
                <w:szCs w:val="28"/>
              </w:rPr>
              <w:t>30</w:t>
            </w:r>
            <w:r w:rsidR="004D49FB" w:rsidRPr="0073563D">
              <w:rPr>
                <w:rFonts w:asciiTheme="majorBidi" w:hAnsiTheme="majorBidi" w:cstheme="majorBidi" w:hint="cs"/>
                <w:b/>
                <w:bCs/>
                <w:color w:val="000000"/>
                <w:sz w:val="28"/>
                <w:szCs w:val="28"/>
                <w:cs/>
              </w:rPr>
              <w:t xml:space="preserve"> มิถุนายน</w:t>
            </w:r>
          </w:p>
        </w:tc>
        <w:tc>
          <w:tcPr>
            <w:tcW w:w="90" w:type="dxa"/>
            <w:tcBorders>
              <w:top w:val="nil"/>
              <w:left w:val="nil"/>
              <w:bottom w:val="nil"/>
              <w:right w:val="nil"/>
            </w:tcBorders>
          </w:tcPr>
          <w:p w14:paraId="7F2A03A9" w14:textId="77777777" w:rsidR="004D49FB" w:rsidRPr="0073563D" w:rsidRDefault="004D49FB" w:rsidP="004D49FB">
            <w:pPr>
              <w:autoSpaceDE w:val="0"/>
              <w:autoSpaceDN w:val="0"/>
              <w:adjustRightInd w:val="0"/>
              <w:spacing w:line="320" w:lineRule="exact"/>
              <w:jc w:val="center"/>
              <w:rPr>
                <w:rFonts w:asciiTheme="majorBidi" w:hAnsiTheme="majorBidi" w:cstheme="majorBidi"/>
                <w:b/>
                <w:bCs/>
                <w:color w:val="FF0000"/>
                <w:sz w:val="28"/>
                <w:szCs w:val="28"/>
              </w:rPr>
            </w:pPr>
          </w:p>
        </w:tc>
        <w:tc>
          <w:tcPr>
            <w:tcW w:w="1080" w:type="dxa"/>
            <w:tcBorders>
              <w:top w:val="nil"/>
              <w:left w:val="nil"/>
              <w:bottom w:val="nil"/>
              <w:right w:val="nil"/>
            </w:tcBorders>
          </w:tcPr>
          <w:p w14:paraId="09DB5DCA" w14:textId="07E3E029" w:rsidR="004D49FB" w:rsidRPr="0073563D" w:rsidRDefault="006E3D6B" w:rsidP="004D49FB">
            <w:pPr>
              <w:autoSpaceDE w:val="0"/>
              <w:autoSpaceDN w:val="0"/>
              <w:adjustRightInd w:val="0"/>
              <w:spacing w:line="320" w:lineRule="exact"/>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31</w:t>
            </w:r>
            <w:r w:rsidR="004D49FB" w:rsidRPr="0073563D">
              <w:rPr>
                <w:rFonts w:asciiTheme="majorBidi" w:hAnsiTheme="majorBidi" w:cstheme="majorBidi"/>
                <w:b/>
                <w:bCs/>
                <w:color w:val="000000"/>
                <w:sz w:val="28"/>
                <w:szCs w:val="28"/>
                <w:cs/>
              </w:rPr>
              <w:t xml:space="preserve"> ธันวาคม</w:t>
            </w:r>
          </w:p>
        </w:tc>
        <w:tc>
          <w:tcPr>
            <w:tcW w:w="90" w:type="dxa"/>
          </w:tcPr>
          <w:p w14:paraId="3FA9B75E" w14:textId="77777777" w:rsidR="004D49FB" w:rsidRPr="0073563D" w:rsidRDefault="004D49FB" w:rsidP="004D49FB">
            <w:pPr>
              <w:tabs>
                <w:tab w:val="left" w:pos="300"/>
              </w:tabs>
              <w:autoSpaceDE w:val="0"/>
              <w:autoSpaceDN w:val="0"/>
              <w:spacing w:line="320" w:lineRule="exact"/>
              <w:ind w:right="-86"/>
              <w:jc w:val="center"/>
              <w:rPr>
                <w:rFonts w:asciiTheme="majorBidi" w:hAnsiTheme="majorBidi" w:cstheme="majorBidi"/>
                <w:sz w:val="28"/>
                <w:szCs w:val="28"/>
              </w:rPr>
            </w:pPr>
          </w:p>
        </w:tc>
        <w:tc>
          <w:tcPr>
            <w:tcW w:w="1170" w:type="dxa"/>
          </w:tcPr>
          <w:p w14:paraId="6CEC78B2" w14:textId="4CBCCEB3" w:rsidR="004D49FB" w:rsidRPr="0073563D" w:rsidRDefault="006E3D6B" w:rsidP="004D49FB">
            <w:pPr>
              <w:autoSpaceDE w:val="0"/>
              <w:autoSpaceDN w:val="0"/>
              <w:adjustRightInd w:val="0"/>
              <w:spacing w:line="320" w:lineRule="exact"/>
              <w:jc w:val="center"/>
              <w:rPr>
                <w:rFonts w:asciiTheme="majorBidi" w:hAnsiTheme="majorBidi" w:cstheme="majorBidi"/>
                <w:b/>
                <w:bCs/>
                <w:color w:val="000000"/>
                <w:sz w:val="28"/>
                <w:szCs w:val="28"/>
              </w:rPr>
            </w:pPr>
            <w:r w:rsidRPr="006E3D6B">
              <w:rPr>
                <w:rFonts w:asciiTheme="majorBidi" w:hAnsiTheme="majorBidi" w:cstheme="majorBidi" w:hint="cs"/>
                <w:b/>
                <w:bCs/>
                <w:color w:val="000000"/>
                <w:sz w:val="28"/>
                <w:szCs w:val="28"/>
              </w:rPr>
              <w:t>30</w:t>
            </w:r>
            <w:r w:rsidR="004D49FB" w:rsidRPr="0073563D">
              <w:rPr>
                <w:rFonts w:asciiTheme="majorBidi" w:hAnsiTheme="majorBidi" w:cstheme="majorBidi" w:hint="cs"/>
                <w:b/>
                <w:bCs/>
                <w:color w:val="000000"/>
                <w:sz w:val="28"/>
                <w:szCs w:val="28"/>
                <w:cs/>
              </w:rPr>
              <w:t xml:space="preserve"> มิถุนายน</w:t>
            </w:r>
          </w:p>
        </w:tc>
        <w:tc>
          <w:tcPr>
            <w:tcW w:w="90" w:type="dxa"/>
            <w:tcBorders>
              <w:top w:val="nil"/>
              <w:left w:val="nil"/>
              <w:bottom w:val="nil"/>
              <w:right w:val="nil"/>
            </w:tcBorders>
          </w:tcPr>
          <w:p w14:paraId="46DF45EA" w14:textId="77777777" w:rsidR="004D49FB" w:rsidRPr="0073563D" w:rsidRDefault="004D49FB" w:rsidP="004D49FB">
            <w:pPr>
              <w:autoSpaceDE w:val="0"/>
              <w:autoSpaceDN w:val="0"/>
              <w:adjustRightInd w:val="0"/>
              <w:spacing w:line="320" w:lineRule="exact"/>
              <w:jc w:val="center"/>
              <w:rPr>
                <w:rFonts w:asciiTheme="majorBidi" w:hAnsiTheme="majorBidi" w:cstheme="majorBidi"/>
                <w:b/>
                <w:bCs/>
                <w:color w:val="FF0000"/>
                <w:sz w:val="28"/>
                <w:szCs w:val="28"/>
              </w:rPr>
            </w:pPr>
          </w:p>
        </w:tc>
        <w:tc>
          <w:tcPr>
            <w:tcW w:w="1080" w:type="dxa"/>
            <w:tcBorders>
              <w:top w:val="nil"/>
              <w:left w:val="nil"/>
              <w:bottom w:val="nil"/>
              <w:right w:val="nil"/>
            </w:tcBorders>
          </w:tcPr>
          <w:p w14:paraId="7E8A0895" w14:textId="34E5F421" w:rsidR="004D49FB" w:rsidRPr="0073563D" w:rsidRDefault="006E3D6B" w:rsidP="004D49FB">
            <w:pPr>
              <w:autoSpaceDE w:val="0"/>
              <w:autoSpaceDN w:val="0"/>
              <w:adjustRightInd w:val="0"/>
              <w:spacing w:line="320" w:lineRule="exact"/>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31</w:t>
            </w:r>
            <w:r w:rsidR="004D49FB" w:rsidRPr="0073563D">
              <w:rPr>
                <w:rFonts w:asciiTheme="majorBidi" w:hAnsiTheme="majorBidi" w:cstheme="majorBidi"/>
                <w:b/>
                <w:bCs/>
                <w:color w:val="000000"/>
                <w:sz w:val="28"/>
                <w:szCs w:val="28"/>
                <w:cs/>
              </w:rPr>
              <w:t xml:space="preserve"> ธันวาคม</w:t>
            </w:r>
          </w:p>
        </w:tc>
      </w:tr>
      <w:tr w:rsidR="004D49FB" w:rsidRPr="0073563D" w14:paraId="1FF118C3" w14:textId="77777777" w:rsidTr="008E43D6">
        <w:trPr>
          <w:trHeight w:val="20"/>
        </w:trPr>
        <w:tc>
          <w:tcPr>
            <w:tcW w:w="2898" w:type="dxa"/>
          </w:tcPr>
          <w:p w14:paraId="6DC3D0AA" w14:textId="77777777" w:rsidR="004D49FB" w:rsidRPr="0073563D" w:rsidRDefault="004D49FB" w:rsidP="004D49FB">
            <w:pPr>
              <w:autoSpaceDE w:val="0"/>
              <w:autoSpaceDN w:val="0"/>
              <w:spacing w:line="320" w:lineRule="exact"/>
              <w:ind w:left="180" w:right="-86"/>
              <w:jc w:val="thaiDistribute"/>
              <w:rPr>
                <w:rFonts w:asciiTheme="majorBidi" w:hAnsiTheme="majorBidi" w:cstheme="majorBidi"/>
                <w:sz w:val="28"/>
                <w:szCs w:val="28"/>
                <w:cs/>
              </w:rPr>
            </w:pPr>
          </w:p>
        </w:tc>
        <w:tc>
          <w:tcPr>
            <w:tcW w:w="1044" w:type="dxa"/>
          </w:tcPr>
          <w:p w14:paraId="0C28F150" w14:textId="77777777" w:rsidR="004D49FB" w:rsidRPr="0073563D" w:rsidRDefault="004D49FB" w:rsidP="004D49FB">
            <w:pPr>
              <w:tabs>
                <w:tab w:val="left" w:pos="300"/>
                <w:tab w:val="decimal" w:pos="870"/>
              </w:tabs>
              <w:autoSpaceDE w:val="0"/>
              <w:autoSpaceDN w:val="0"/>
              <w:spacing w:line="320" w:lineRule="exact"/>
              <w:jc w:val="center"/>
              <w:rPr>
                <w:rFonts w:asciiTheme="majorBidi" w:hAnsiTheme="majorBidi" w:cstheme="majorBidi"/>
                <w:b/>
                <w:bCs/>
                <w:sz w:val="28"/>
                <w:szCs w:val="28"/>
                <w:cs/>
              </w:rPr>
            </w:pPr>
            <w:r w:rsidRPr="0073563D">
              <w:rPr>
                <w:rFonts w:asciiTheme="majorBidi" w:hAnsiTheme="majorBidi" w:cstheme="majorBidi"/>
                <w:b/>
                <w:bCs/>
                <w:sz w:val="28"/>
                <w:szCs w:val="28"/>
                <w:cs/>
              </w:rPr>
              <w:t>หมายเหตุ</w:t>
            </w:r>
          </w:p>
        </w:tc>
        <w:tc>
          <w:tcPr>
            <w:tcW w:w="117" w:type="dxa"/>
          </w:tcPr>
          <w:p w14:paraId="19BE3EBD" w14:textId="77777777" w:rsidR="004D49FB" w:rsidRPr="0073563D" w:rsidRDefault="004D49FB" w:rsidP="004D49FB">
            <w:pPr>
              <w:tabs>
                <w:tab w:val="left" w:pos="300"/>
                <w:tab w:val="decimal" w:pos="870"/>
              </w:tabs>
              <w:autoSpaceDE w:val="0"/>
              <w:autoSpaceDN w:val="0"/>
              <w:spacing w:line="320" w:lineRule="exact"/>
              <w:jc w:val="center"/>
              <w:rPr>
                <w:rFonts w:asciiTheme="majorBidi" w:hAnsiTheme="majorBidi" w:cstheme="majorBidi"/>
                <w:b/>
                <w:bCs/>
                <w:sz w:val="28"/>
                <w:szCs w:val="28"/>
              </w:rPr>
            </w:pPr>
          </w:p>
        </w:tc>
        <w:tc>
          <w:tcPr>
            <w:tcW w:w="1071" w:type="dxa"/>
            <w:tcBorders>
              <w:top w:val="nil"/>
              <w:left w:val="nil"/>
              <w:bottom w:val="nil"/>
              <w:right w:val="nil"/>
            </w:tcBorders>
          </w:tcPr>
          <w:p w14:paraId="3279A6BD" w14:textId="57B86F9F" w:rsidR="004D49FB" w:rsidRPr="0073563D" w:rsidRDefault="006E3D6B" w:rsidP="004D49FB">
            <w:pPr>
              <w:autoSpaceDE w:val="0"/>
              <w:autoSpaceDN w:val="0"/>
              <w:adjustRightInd w:val="0"/>
              <w:spacing w:line="320" w:lineRule="exact"/>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2568</w:t>
            </w:r>
          </w:p>
        </w:tc>
        <w:tc>
          <w:tcPr>
            <w:tcW w:w="90" w:type="dxa"/>
            <w:tcBorders>
              <w:top w:val="nil"/>
              <w:left w:val="nil"/>
              <w:bottom w:val="nil"/>
              <w:right w:val="nil"/>
            </w:tcBorders>
          </w:tcPr>
          <w:p w14:paraId="7FFE5E79" w14:textId="77777777" w:rsidR="004D49FB" w:rsidRPr="0073563D" w:rsidRDefault="004D49FB" w:rsidP="004D49FB">
            <w:pPr>
              <w:autoSpaceDE w:val="0"/>
              <w:autoSpaceDN w:val="0"/>
              <w:adjustRightInd w:val="0"/>
              <w:spacing w:line="320" w:lineRule="exact"/>
              <w:jc w:val="center"/>
              <w:rPr>
                <w:rFonts w:asciiTheme="majorBidi" w:hAnsiTheme="majorBidi" w:cstheme="majorBidi"/>
                <w:b/>
                <w:bCs/>
                <w:color w:val="FF0000"/>
                <w:sz w:val="28"/>
                <w:szCs w:val="28"/>
              </w:rPr>
            </w:pPr>
          </w:p>
        </w:tc>
        <w:tc>
          <w:tcPr>
            <w:tcW w:w="1080" w:type="dxa"/>
            <w:tcBorders>
              <w:top w:val="nil"/>
              <w:left w:val="nil"/>
              <w:bottom w:val="nil"/>
              <w:right w:val="nil"/>
            </w:tcBorders>
          </w:tcPr>
          <w:p w14:paraId="5C7B428A" w14:textId="6AF23F56" w:rsidR="004D49FB" w:rsidRPr="0073563D" w:rsidRDefault="006E3D6B" w:rsidP="004D49FB">
            <w:pPr>
              <w:autoSpaceDE w:val="0"/>
              <w:autoSpaceDN w:val="0"/>
              <w:adjustRightInd w:val="0"/>
              <w:spacing w:line="320" w:lineRule="exact"/>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2567</w:t>
            </w:r>
          </w:p>
        </w:tc>
        <w:tc>
          <w:tcPr>
            <w:tcW w:w="90" w:type="dxa"/>
          </w:tcPr>
          <w:p w14:paraId="7FB48843" w14:textId="77777777" w:rsidR="004D49FB" w:rsidRPr="0073563D" w:rsidRDefault="004D49FB" w:rsidP="004D49FB">
            <w:pPr>
              <w:tabs>
                <w:tab w:val="left" w:pos="300"/>
              </w:tabs>
              <w:autoSpaceDE w:val="0"/>
              <w:autoSpaceDN w:val="0"/>
              <w:spacing w:line="320" w:lineRule="exact"/>
              <w:ind w:right="-86"/>
              <w:jc w:val="center"/>
              <w:rPr>
                <w:rFonts w:asciiTheme="majorBidi" w:hAnsiTheme="majorBidi" w:cstheme="majorBidi"/>
                <w:sz w:val="28"/>
                <w:szCs w:val="28"/>
              </w:rPr>
            </w:pPr>
          </w:p>
        </w:tc>
        <w:tc>
          <w:tcPr>
            <w:tcW w:w="1170" w:type="dxa"/>
            <w:tcBorders>
              <w:top w:val="nil"/>
              <w:left w:val="nil"/>
              <w:bottom w:val="nil"/>
              <w:right w:val="nil"/>
            </w:tcBorders>
          </w:tcPr>
          <w:p w14:paraId="4BDC7444" w14:textId="43DB6622" w:rsidR="004D49FB" w:rsidRPr="0073563D" w:rsidRDefault="006E3D6B" w:rsidP="004D49FB">
            <w:pPr>
              <w:autoSpaceDE w:val="0"/>
              <w:autoSpaceDN w:val="0"/>
              <w:adjustRightInd w:val="0"/>
              <w:spacing w:line="320" w:lineRule="exact"/>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2568</w:t>
            </w:r>
          </w:p>
        </w:tc>
        <w:tc>
          <w:tcPr>
            <w:tcW w:w="90" w:type="dxa"/>
            <w:tcBorders>
              <w:top w:val="nil"/>
              <w:left w:val="nil"/>
              <w:bottom w:val="nil"/>
              <w:right w:val="nil"/>
            </w:tcBorders>
          </w:tcPr>
          <w:p w14:paraId="63652D57" w14:textId="77777777" w:rsidR="004D49FB" w:rsidRPr="0073563D" w:rsidRDefault="004D49FB" w:rsidP="004D49FB">
            <w:pPr>
              <w:autoSpaceDE w:val="0"/>
              <w:autoSpaceDN w:val="0"/>
              <w:adjustRightInd w:val="0"/>
              <w:spacing w:line="320" w:lineRule="exact"/>
              <w:jc w:val="center"/>
              <w:rPr>
                <w:rFonts w:asciiTheme="majorBidi" w:hAnsiTheme="majorBidi" w:cstheme="majorBidi"/>
                <w:b/>
                <w:bCs/>
                <w:color w:val="FF0000"/>
                <w:sz w:val="28"/>
                <w:szCs w:val="28"/>
              </w:rPr>
            </w:pPr>
          </w:p>
        </w:tc>
        <w:tc>
          <w:tcPr>
            <w:tcW w:w="1080" w:type="dxa"/>
            <w:tcBorders>
              <w:top w:val="nil"/>
              <w:left w:val="nil"/>
              <w:bottom w:val="nil"/>
              <w:right w:val="nil"/>
            </w:tcBorders>
          </w:tcPr>
          <w:p w14:paraId="3B895E3D" w14:textId="1ABA6E83" w:rsidR="004D49FB" w:rsidRPr="0073563D" w:rsidRDefault="006E3D6B" w:rsidP="004D49FB">
            <w:pPr>
              <w:autoSpaceDE w:val="0"/>
              <w:autoSpaceDN w:val="0"/>
              <w:adjustRightInd w:val="0"/>
              <w:spacing w:line="320" w:lineRule="exact"/>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2567</w:t>
            </w:r>
          </w:p>
        </w:tc>
      </w:tr>
      <w:tr w:rsidR="004D49FB" w:rsidRPr="0073563D" w14:paraId="7BCB62C0" w14:textId="77777777" w:rsidTr="004322EC">
        <w:trPr>
          <w:trHeight w:val="20"/>
        </w:trPr>
        <w:tc>
          <w:tcPr>
            <w:tcW w:w="2898" w:type="dxa"/>
            <w:vAlign w:val="bottom"/>
          </w:tcPr>
          <w:p w14:paraId="7F4FB911" w14:textId="77777777" w:rsidR="004D49FB" w:rsidRPr="0073563D" w:rsidRDefault="004D49FB" w:rsidP="004D49FB">
            <w:pPr>
              <w:spacing w:line="320" w:lineRule="exact"/>
              <w:ind w:firstLine="117"/>
              <w:rPr>
                <w:rFonts w:asciiTheme="majorBidi" w:hAnsiTheme="majorBidi" w:cstheme="majorBidi"/>
                <w:sz w:val="28"/>
                <w:szCs w:val="28"/>
              </w:rPr>
            </w:pPr>
            <w:r w:rsidRPr="0073563D">
              <w:rPr>
                <w:rFonts w:asciiTheme="majorBidi" w:hAnsiTheme="majorBidi" w:cstheme="majorBidi"/>
                <w:sz w:val="28"/>
                <w:szCs w:val="28"/>
                <w:cs/>
              </w:rPr>
              <w:t>เงินกู้ยืมระยะยาวจากสถาบันการเงิน</w:t>
            </w:r>
          </w:p>
          <w:p w14:paraId="307BC547" w14:textId="1365FAB7" w:rsidR="004D49FB" w:rsidRPr="0073563D" w:rsidRDefault="004D49FB" w:rsidP="004D49FB">
            <w:pPr>
              <w:spacing w:line="320" w:lineRule="exact"/>
              <w:ind w:firstLine="117"/>
              <w:rPr>
                <w:rFonts w:asciiTheme="majorBidi" w:hAnsiTheme="majorBidi" w:cstheme="majorBidi"/>
                <w:sz w:val="28"/>
                <w:szCs w:val="28"/>
                <w:cs/>
              </w:rPr>
            </w:pPr>
            <w:r w:rsidRPr="0073563D">
              <w:rPr>
                <w:rFonts w:asciiTheme="majorBidi" w:hAnsiTheme="majorBidi" w:cstheme="majorBidi"/>
                <w:sz w:val="28"/>
                <w:szCs w:val="28"/>
              </w:rPr>
              <w:t xml:space="preserve">  </w:t>
            </w:r>
            <w:r w:rsidRPr="0073563D">
              <w:rPr>
                <w:rFonts w:asciiTheme="majorBidi" w:hAnsiTheme="majorBidi" w:cstheme="majorBidi"/>
                <w:sz w:val="28"/>
                <w:szCs w:val="28"/>
                <w:cs/>
              </w:rPr>
              <w:t xml:space="preserve">ที่ถึงกำหนดชำระภายใน </w:t>
            </w:r>
            <w:r w:rsidR="006E3D6B" w:rsidRPr="006E3D6B">
              <w:rPr>
                <w:rFonts w:asciiTheme="majorBidi" w:hAnsiTheme="majorBidi" w:cstheme="majorBidi"/>
                <w:sz w:val="28"/>
                <w:szCs w:val="28"/>
              </w:rPr>
              <w:t>1</w:t>
            </w:r>
            <w:r w:rsidRPr="0073563D">
              <w:rPr>
                <w:rFonts w:asciiTheme="majorBidi" w:hAnsiTheme="majorBidi" w:cstheme="majorBidi"/>
                <w:sz w:val="28"/>
                <w:szCs w:val="28"/>
              </w:rPr>
              <w:t xml:space="preserve"> </w:t>
            </w:r>
            <w:r w:rsidRPr="0073563D">
              <w:rPr>
                <w:rFonts w:asciiTheme="majorBidi" w:hAnsiTheme="majorBidi" w:cstheme="majorBidi"/>
                <w:sz w:val="28"/>
                <w:szCs w:val="28"/>
                <w:cs/>
              </w:rPr>
              <w:t>ปี</w:t>
            </w:r>
          </w:p>
        </w:tc>
        <w:tc>
          <w:tcPr>
            <w:tcW w:w="1044" w:type="dxa"/>
            <w:vAlign w:val="bottom"/>
          </w:tcPr>
          <w:p w14:paraId="174BF143" w14:textId="410D3870" w:rsidR="004D49FB" w:rsidRPr="0073563D" w:rsidRDefault="006E3D6B" w:rsidP="004D49FB">
            <w:pPr>
              <w:spacing w:line="320" w:lineRule="exact"/>
              <w:jc w:val="center"/>
              <w:rPr>
                <w:rFonts w:asciiTheme="majorBidi" w:hAnsiTheme="majorBidi" w:cstheme="majorBidi"/>
                <w:sz w:val="28"/>
                <w:szCs w:val="28"/>
              </w:rPr>
            </w:pPr>
            <w:r w:rsidRPr="006E3D6B">
              <w:rPr>
                <w:rFonts w:asciiTheme="majorBidi" w:hAnsiTheme="majorBidi" w:cstheme="majorBidi" w:hint="cs"/>
                <w:sz w:val="28"/>
                <w:szCs w:val="28"/>
              </w:rPr>
              <w:t>1</w:t>
            </w:r>
            <w:r w:rsidRPr="006E3D6B">
              <w:rPr>
                <w:rFonts w:asciiTheme="majorBidi" w:hAnsiTheme="majorBidi" w:cstheme="majorBidi"/>
                <w:sz w:val="28"/>
                <w:szCs w:val="28"/>
              </w:rPr>
              <w:t>9</w:t>
            </w:r>
          </w:p>
        </w:tc>
        <w:tc>
          <w:tcPr>
            <w:tcW w:w="117" w:type="dxa"/>
          </w:tcPr>
          <w:p w14:paraId="57736138" w14:textId="77777777" w:rsidR="004D49FB" w:rsidRPr="0073563D" w:rsidRDefault="004D49FB" w:rsidP="004D49FB">
            <w:pPr>
              <w:tabs>
                <w:tab w:val="decimal" w:pos="990"/>
              </w:tabs>
              <w:autoSpaceDE w:val="0"/>
              <w:autoSpaceDN w:val="0"/>
              <w:spacing w:line="320" w:lineRule="exact"/>
              <w:jc w:val="thaiDistribute"/>
              <w:rPr>
                <w:rFonts w:asciiTheme="majorBidi" w:hAnsiTheme="majorBidi" w:cstheme="majorBidi"/>
                <w:sz w:val="28"/>
                <w:szCs w:val="28"/>
              </w:rPr>
            </w:pPr>
          </w:p>
        </w:tc>
        <w:tc>
          <w:tcPr>
            <w:tcW w:w="1071" w:type="dxa"/>
            <w:vAlign w:val="bottom"/>
          </w:tcPr>
          <w:p w14:paraId="00657EEF" w14:textId="78C06BF1" w:rsidR="004D49FB" w:rsidRPr="0073563D" w:rsidRDefault="006E3D6B" w:rsidP="004D49FB">
            <w:pPr>
              <w:spacing w:line="320" w:lineRule="exact"/>
              <w:ind w:right="132"/>
              <w:jc w:val="right"/>
              <w:rPr>
                <w:rFonts w:asciiTheme="majorBidi" w:eastAsia="Calibri" w:hAnsiTheme="majorBidi" w:cstheme="majorBidi"/>
                <w:sz w:val="28"/>
                <w:szCs w:val="28"/>
                <w:cs/>
              </w:rPr>
            </w:pPr>
            <w:r w:rsidRPr="006E3D6B">
              <w:rPr>
                <w:rFonts w:asciiTheme="majorBidi" w:eastAsia="Calibri" w:hAnsiTheme="majorBidi" w:cstheme="majorBidi"/>
                <w:sz w:val="28"/>
                <w:szCs w:val="28"/>
              </w:rPr>
              <w:t>497</w:t>
            </w:r>
            <w:r w:rsidR="009D1C4F" w:rsidRPr="0073563D">
              <w:rPr>
                <w:rFonts w:asciiTheme="majorBidi" w:eastAsia="Calibri" w:hAnsiTheme="majorBidi" w:cstheme="majorBidi"/>
                <w:sz w:val="28"/>
                <w:szCs w:val="28"/>
              </w:rPr>
              <w:t>,</w:t>
            </w:r>
            <w:r w:rsidRPr="006E3D6B">
              <w:rPr>
                <w:rFonts w:asciiTheme="majorBidi" w:eastAsia="Calibri" w:hAnsiTheme="majorBidi" w:cstheme="majorBidi"/>
                <w:sz w:val="28"/>
                <w:szCs w:val="28"/>
              </w:rPr>
              <w:t>499</w:t>
            </w:r>
          </w:p>
        </w:tc>
        <w:tc>
          <w:tcPr>
            <w:tcW w:w="90" w:type="dxa"/>
            <w:vAlign w:val="bottom"/>
          </w:tcPr>
          <w:p w14:paraId="50C34547" w14:textId="77777777" w:rsidR="004D49FB" w:rsidRPr="0073563D" w:rsidRDefault="004D49FB" w:rsidP="004D49FB">
            <w:pPr>
              <w:spacing w:line="320" w:lineRule="exact"/>
              <w:jc w:val="right"/>
              <w:rPr>
                <w:rFonts w:asciiTheme="majorBidi" w:hAnsiTheme="majorBidi" w:cstheme="majorBidi"/>
                <w:sz w:val="28"/>
                <w:szCs w:val="28"/>
              </w:rPr>
            </w:pPr>
          </w:p>
        </w:tc>
        <w:tc>
          <w:tcPr>
            <w:tcW w:w="1080" w:type="dxa"/>
            <w:vAlign w:val="bottom"/>
          </w:tcPr>
          <w:p w14:paraId="6E45A64F" w14:textId="7E35562E" w:rsidR="004D49FB" w:rsidRPr="0073563D" w:rsidRDefault="006E3D6B" w:rsidP="004D49FB">
            <w:pPr>
              <w:spacing w:line="320" w:lineRule="exact"/>
              <w:ind w:right="132"/>
              <w:jc w:val="right"/>
              <w:rPr>
                <w:rFonts w:asciiTheme="majorBidi" w:eastAsia="Calibri" w:hAnsiTheme="majorBidi" w:cstheme="majorBidi"/>
                <w:sz w:val="28"/>
                <w:szCs w:val="28"/>
              </w:rPr>
            </w:pPr>
            <w:r w:rsidRPr="006E3D6B">
              <w:rPr>
                <w:rFonts w:asciiTheme="majorBidi" w:eastAsia="Calibri" w:hAnsiTheme="majorBidi" w:cstheme="majorBidi"/>
                <w:sz w:val="28"/>
                <w:szCs w:val="28"/>
              </w:rPr>
              <w:t>488</w:t>
            </w:r>
            <w:r w:rsidR="004D49FB" w:rsidRPr="0073563D">
              <w:rPr>
                <w:rFonts w:asciiTheme="majorBidi" w:eastAsia="Calibri" w:hAnsiTheme="majorBidi" w:cstheme="majorBidi"/>
                <w:sz w:val="28"/>
                <w:szCs w:val="28"/>
              </w:rPr>
              <w:t>,</w:t>
            </w:r>
            <w:r w:rsidRPr="006E3D6B">
              <w:rPr>
                <w:rFonts w:asciiTheme="majorBidi" w:eastAsia="Calibri" w:hAnsiTheme="majorBidi" w:cstheme="majorBidi"/>
                <w:sz w:val="28"/>
                <w:szCs w:val="28"/>
              </w:rPr>
              <w:t>843</w:t>
            </w:r>
          </w:p>
        </w:tc>
        <w:tc>
          <w:tcPr>
            <w:tcW w:w="90" w:type="dxa"/>
            <w:vAlign w:val="bottom"/>
          </w:tcPr>
          <w:p w14:paraId="010A140C" w14:textId="77777777" w:rsidR="004D49FB" w:rsidRPr="0073563D" w:rsidRDefault="004D49FB" w:rsidP="004D49FB">
            <w:pPr>
              <w:spacing w:line="320" w:lineRule="exact"/>
              <w:jc w:val="right"/>
              <w:rPr>
                <w:rFonts w:asciiTheme="majorBidi" w:hAnsiTheme="majorBidi" w:cstheme="majorBidi"/>
                <w:sz w:val="28"/>
                <w:szCs w:val="28"/>
              </w:rPr>
            </w:pPr>
          </w:p>
        </w:tc>
        <w:tc>
          <w:tcPr>
            <w:tcW w:w="1170" w:type="dxa"/>
            <w:vAlign w:val="bottom"/>
          </w:tcPr>
          <w:p w14:paraId="7AAFC0D6" w14:textId="6546E9CF" w:rsidR="004D49FB" w:rsidRPr="0073563D" w:rsidRDefault="006E3D6B" w:rsidP="004D49FB">
            <w:pPr>
              <w:spacing w:line="320" w:lineRule="exact"/>
              <w:ind w:right="132"/>
              <w:jc w:val="right"/>
              <w:rPr>
                <w:rFonts w:asciiTheme="majorBidi" w:hAnsiTheme="majorBidi" w:cstheme="majorBidi"/>
                <w:color w:val="000000"/>
                <w:sz w:val="28"/>
                <w:szCs w:val="28"/>
                <w:cs/>
              </w:rPr>
            </w:pPr>
            <w:r w:rsidRPr="006E3D6B">
              <w:rPr>
                <w:rFonts w:asciiTheme="majorBidi" w:hAnsiTheme="majorBidi" w:cstheme="majorBidi"/>
                <w:color w:val="000000"/>
                <w:sz w:val="28"/>
                <w:szCs w:val="28"/>
              </w:rPr>
              <w:t>497</w:t>
            </w:r>
            <w:r w:rsidR="009D1C4F"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499</w:t>
            </w:r>
          </w:p>
        </w:tc>
        <w:tc>
          <w:tcPr>
            <w:tcW w:w="90" w:type="dxa"/>
            <w:tcBorders>
              <w:left w:val="nil"/>
            </w:tcBorders>
            <w:vAlign w:val="bottom"/>
          </w:tcPr>
          <w:p w14:paraId="4385BF97" w14:textId="77777777" w:rsidR="004D49FB" w:rsidRPr="0073563D" w:rsidRDefault="004D49FB" w:rsidP="004D49FB">
            <w:pPr>
              <w:spacing w:line="320" w:lineRule="exact"/>
              <w:jc w:val="right"/>
              <w:rPr>
                <w:rFonts w:asciiTheme="majorBidi" w:hAnsiTheme="majorBidi" w:cstheme="majorBidi"/>
                <w:sz w:val="28"/>
                <w:szCs w:val="28"/>
              </w:rPr>
            </w:pPr>
          </w:p>
        </w:tc>
        <w:tc>
          <w:tcPr>
            <w:tcW w:w="1080" w:type="dxa"/>
            <w:vAlign w:val="bottom"/>
          </w:tcPr>
          <w:p w14:paraId="7D13CDCE" w14:textId="0E68B815" w:rsidR="004D49FB" w:rsidRPr="0073563D" w:rsidRDefault="006E3D6B" w:rsidP="004D49FB">
            <w:pPr>
              <w:spacing w:line="320" w:lineRule="exact"/>
              <w:ind w:right="132"/>
              <w:jc w:val="right"/>
              <w:rPr>
                <w:rFonts w:asciiTheme="majorBidi" w:hAnsiTheme="majorBidi" w:cstheme="majorBidi"/>
                <w:color w:val="000000"/>
                <w:sz w:val="28"/>
                <w:szCs w:val="28"/>
              </w:rPr>
            </w:pPr>
            <w:r w:rsidRPr="006E3D6B">
              <w:rPr>
                <w:rFonts w:asciiTheme="majorBidi" w:hAnsiTheme="majorBidi" w:cstheme="majorBidi"/>
                <w:color w:val="000000"/>
                <w:sz w:val="28"/>
                <w:szCs w:val="28"/>
              </w:rPr>
              <w:t>467</w:t>
            </w:r>
            <w:r w:rsidR="004D49FB"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125</w:t>
            </w:r>
          </w:p>
        </w:tc>
      </w:tr>
      <w:tr w:rsidR="004D49FB" w:rsidRPr="0073563D" w14:paraId="06B201F6" w14:textId="77777777" w:rsidTr="003C3984">
        <w:trPr>
          <w:trHeight w:val="20"/>
        </w:trPr>
        <w:tc>
          <w:tcPr>
            <w:tcW w:w="2898" w:type="dxa"/>
            <w:vAlign w:val="bottom"/>
          </w:tcPr>
          <w:p w14:paraId="2481DAC5" w14:textId="670816C7" w:rsidR="004D49FB" w:rsidRPr="0073563D" w:rsidRDefault="004D49FB" w:rsidP="004D49FB">
            <w:pPr>
              <w:spacing w:line="320" w:lineRule="exact"/>
              <w:ind w:firstLine="117"/>
              <w:rPr>
                <w:rFonts w:asciiTheme="majorBidi" w:hAnsiTheme="majorBidi" w:cstheme="majorBidi"/>
                <w:sz w:val="28"/>
                <w:szCs w:val="28"/>
              </w:rPr>
            </w:pPr>
            <w:r w:rsidRPr="0073563D">
              <w:rPr>
                <w:rFonts w:asciiTheme="majorBidi" w:hAnsiTheme="majorBidi" w:cstheme="majorBidi"/>
                <w:sz w:val="28"/>
                <w:szCs w:val="28"/>
                <w:cs/>
              </w:rPr>
              <w:t>เงินกู้ยืมระยะยาวอื่นที่ถึงกำหนดชำระ</w:t>
            </w:r>
          </w:p>
          <w:p w14:paraId="13ACF5E0" w14:textId="26B47884" w:rsidR="004D49FB" w:rsidRPr="0073563D" w:rsidRDefault="004D49FB" w:rsidP="004D49FB">
            <w:pPr>
              <w:spacing w:line="320" w:lineRule="exact"/>
              <w:ind w:firstLine="117"/>
              <w:rPr>
                <w:rFonts w:asciiTheme="majorBidi" w:hAnsiTheme="majorBidi" w:cstheme="majorBidi"/>
                <w:sz w:val="28"/>
                <w:szCs w:val="28"/>
                <w:cs/>
              </w:rPr>
            </w:pPr>
            <w:r w:rsidRPr="0073563D">
              <w:rPr>
                <w:rFonts w:asciiTheme="majorBidi" w:hAnsiTheme="majorBidi" w:cstheme="majorBidi"/>
                <w:sz w:val="28"/>
                <w:szCs w:val="28"/>
              </w:rPr>
              <w:t xml:space="preserve">  </w:t>
            </w:r>
            <w:r w:rsidRPr="0073563D">
              <w:rPr>
                <w:rFonts w:asciiTheme="majorBidi" w:hAnsiTheme="majorBidi" w:cstheme="majorBidi"/>
                <w:sz w:val="28"/>
                <w:szCs w:val="28"/>
                <w:cs/>
              </w:rPr>
              <w:t xml:space="preserve">ภายใน </w:t>
            </w:r>
            <w:r w:rsidR="006E3D6B" w:rsidRPr="006E3D6B">
              <w:rPr>
                <w:rFonts w:asciiTheme="majorBidi" w:hAnsiTheme="majorBidi" w:cstheme="majorBidi"/>
                <w:sz w:val="28"/>
                <w:szCs w:val="28"/>
              </w:rPr>
              <w:t>1</w:t>
            </w:r>
            <w:r w:rsidRPr="0073563D">
              <w:rPr>
                <w:rFonts w:asciiTheme="majorBidi" w:hAnsiTheme="majorBidi" w:cstheme="majorBidi"/>
                <w:sz w:val="28"/>
                <w:szCs w:val="28"/>
              </w:rPr>
              <w:t xml:space="preserve"> </w:t>
            </w:r>
            <w:r w:rsidRPr="0073563D">
              <w:rPr>
                <w:rFonts w:asciiTheme="majorBidi" w:hAnsiTheme="majorBidi" w:cstheme="majorBidi"/>
                <w:sz w:val="28"/>
                <w:szCs w:val="28"/>
                <w:cs/>
              </w:rPr>
              <w:t>ปี</w:t>
            </w:r>
          </w:p>
        </w:tc>
        <w:tc>
          <w:tcPr>
            <w:tcW w:w="1044" w:type="dxa"/>
            <w:vAlign w:val="bottom"/>
          </w:tcPr>
          <w:p w14:paraId="6D615A27" w14:textId="5219835F" w:rsidR="004D49FB" w:rsidRPr="0073563D" w:rsidRDefault="006E3D6B" w:rsidP="004D49FB">
            <w:pPr>
              <w:spacing w:line="320" w:lineRule="exact"/>
              <w:jc w:val="center"/>
              <w:rPr>
                <w:rFonts w:asciiTheme="majorBidi" w:hAnsiTheme="majorBidi" w:cstheme="majorBidi"/>
                <w:sz w:val="28"/>
                <w:szCs w:val="28"/>
              </w:rPr>
            </w:pPr>
            <w:r w:rsidRPr="006E3D6B">
              <w:rPr>
                <w:rFonts w:asciiTheme="majorBidi" w:hAnsiTheme="majorBidi" w:cstheme="majorBidi"/>
                <w:sz w:val="28"/>
                <w:szCs w:val="28"/>
              </w:rPr>
              <w:t>20</w:t>
            </w:r>
          </w:p>
        </w:tc>
        <w:tc>
          <w:tcPr>
            <w:tcW w:w="117" w:type="dxa"/>
          </w:tcPr>
          <w:p w14:paraId="4ACC8AD2" w14:textId="77777777" w:rsidR="004D49FB" w:rsidRPr="0073563D" w:rsidRDefault="004D49FB" w:rsidP="004D49FB">
            <w:pPr>
              <w:tabs>
                <w:tab w:val="decimal" w:pos="990"/>
              </w:tabs>
              <w:autoSpaceDE w:val="0"/>
              <w:autoSpaceDN w:val="0"/>
              <w:spacing w:line="320" w:lineRule="exact"/>
              <w:jc w:val="center"/>
              <w:rPr>
                <w:rFonts w:asciiTheme="majorBidi" w:hAnsiTheme="majorBidi" w:cstheme="majorBidi"/>
                <w:sz w:val="28"/>
                <w:szCs w:val="28"/>
              </w:rPr>
            </w:pPr>
          </w:p>
        </w:tc>
        <w:tc>
          <w:tcPr>
            <w:tcW w:w="1071" w:type="dxa"/>
            <w:vAlign w:val="bottom"/>
          </w:tcPr>
          <w:p w14:paraId="23F66F7C" w14:textId="6E59E8F0" w:rsidR="004D49FB" w:rsidRPr="0073563D" w:rsidRDefault="006E3D6B" w:rsidP="004D49FB">
            <w:pPr>
              <w:spacing w:line="320" w:lineRule="exact"/>
              <w:ind w:right="132"/>
              <w:jc w:val="right"/>
              <w:rPr>
                <w:rFonts w:asciiTheme="majorBidi" w:hAnsiTheme="majorBidi" w:cstheme="majorBidi"/>
                <w:sz w:val="28"/>
                <w:szCs w:val="28"/>
                <w:cs/>
              </w:rPr>
            </w:pPr>
            <w:r w:rsidRPr="006E3D6B">
              <w:rPr>
                <w:rFonts w:asciiTheme="majorBidi" w:hAnsiTheme="majorBidi" w:cstheme="majorBidi"/>
                <w:sz w:val="28"/>
                <w:szCs w:val="28"/>
              </w:rPr>
              <w:t>287</w:t>
            </w:r>
            <w:r w:rsidR="009D1C4F" w:rsidRPr="0073563D">
              <w:rPr>
                <w:rFonts w:asciiTheme="majorBidi" w:hAnsiTheme="majorBidi" w:cstheme="majorBidi"/>
                <w:sz w:val="28"/>
                <w:szCs w:val="28"/>
              </w:rPr>
              <w:t>,</w:t>
            </w:r>
            <w:r w:rsidRPr="006E3D6B">
              <w:rPr>
                <w:rFonts w:asciiTheme="majorBidi" w:hAnsiTheme="majorBidi" w:cstheme="majorBidi"/>
                <w:sz w:val="28"/>
                <w:szCs w:val="28"/>
              </w:rPr>
              <w:t>688</w:t>
            </w:r>
          </w:p>
        </w:tc>
        <w:tc>
          <w:tcPr>
            <w:tcW w:w="90" w:type="dxa"/>
            <w:vAlign w:val="bottom"/>
          </w:tcPr>
          <w:p w14:paraId="401FAFAE" w14:textId="77777777" w:rsidR="004D49FB" w:rsidRPr="0073563D" w:rsidRDefault="004D49FB" w:rsidP="004D49FB">
            <w:pPr>
              <w:spacing w:line="320" w:lineRule="exact"/>
              <w:jc w:val="right"/>
              <w:rPr>
                <w:rFonts w:asciiTheme="majorBidi" w:hAnsiTheme="majorBidi" w:cstheme="majorBidi"/>
                <w:sz w:val="28"/>
                <w:szCs w:val="28"/>
              </w:rPr>
            </w:pPr>
          </w:p>
        </w:tc>
        <w:tc>
          <w:tcPr>
            <w:tcW w:w="1080" w:type="dxa"/>
            <w:vAlign w:val="bottom"/>
          </w:tcPr>
          <w:p w14:paraId="1AA37291" w14:textId="36147F6A" w:rsidR="004D49FB" w:rsidRPr="0073563D" w:rsidRDefault="006E3D6B" w:rsidP="004D49FB">
            <w:pPr>
              <w:spacing w:line="320" w:lineRule="exact"/>
              <w:ind w:right="132"/>
              <w:jc w:val="right"/>
              <w:rPr>
                <w:rFonts w:asciiTheme="majorBidi" w:eastAsia="Calibri" w:hAnsiTheme="majorBidi" w:cstheme="majorBidi"/>
                <w:sz w:val="28"/>
                <w:szCs w:val="28"/>
              </w:rPr>
            </w:pPr>
            <w:r w:rsidRPr="006E3D6B">
              <w:rPr>
                <w:rFonts w:asciiTheme="majorBidi" w:eastAsia="Calibri" w:hAnsiTheme="majorBidi" w:cstheme="majorBidi"/>
                <w:sz w:val="28"/>
                <w:szCs w:val="28"/>
              </w:rPr>
              <w:t>598</w:t>
            </w:r>
            <w:r w:rsidR="004D49FB" w:rsidRPr="0073563D">
              <w:rPr>
                <w:rFonts w:asciiTheme="majorBidi" w:eastAsia="Calibri" w:hAnsiTheme="majorBidi" w:cstheme="majorBidi"/>
                <w:sz w:val="28"/>
                <w:szCs w:val="28"/>
              </w:rPr>
              <w:t>,</w:t>
            </w:r>
            <w:r w:rsidRPr="006E3D6B">
              <w:rPr>
                <w:rFonts w:asciiTheme="majorBidi" w:eastAsia="Calibri" w:hAnsiTheme="majorBidi" w:cstheme="majorBidi"/>
                <w:sz w:val="28"/>
                <w:szCs w:val="28"/>
              </w:rPr>
              <w:t>665</w:t>
            </w:r>
          </w:p>
        </w:tc>
        <w:tc>
          <w:tcPr>
            <w:tcW w:w="90" w:type="dxa"/>
            <w:vAlign w:val="bottom"/>
          </w:tcPr>
          <w:p w14:paraId="0B6EDBAD" w14:textId="77777777" w:rsidR="004D49FB" w:rsidRPr="0073563D" w:rsidRDefault="004D49FB" w:rsidP="004D49FB">
            <w:pPr>
              <w:spacing w:line="320" w:lineRule="exact"/>
              <w:jc w:val="right"/>
              <w:rPr>
                <w:rFonts w:asciiTheme="majorBidi" w:hAnsiTheme="majorBidi" w:cstheme="majorBidi"/>
                <w:sz w:val="28"/>
                <w:szCs w:val="28"/>
              </w:rPr>
            </w:pPr>
          </w:p>
        </w:tc>
        <w:tc>
          <w:tcPr>
            <w:tcW w:w="1170" w:type="dxa"/>
            <w:vAlign w:val="center"/>
          </w:tcPr>
          <w:p w14:paraId="15F49670" w14:textId="77777777" w:rsidR="004D49FB" w:rsidRPr="0073563D" w:rsidRDefault="004D49FB" w:rsidP="004D49FB">
            <w:pPr>
              <w:spacing w:line="320" w:lineRule="exact"/>
              <w:ind w:right="132"/>
              <w:jc w:val="right"/>
              <w:rPr>
                <w:rFonts w:asciiTheme="majorBidi" w:hAnsiTheme="majorBidi" w:cstheme="majorBidi"/>
                <w:sz w:val="28"/>
                <w:szCs w:val="28"/>
              </w:rPr>
            </w:pPr>
          </w:p>
          <w:p w14:paraId="36EE3BC3" w14:textId="0E844B14" w:rsidR="009D1C4F" w:rsidRPr="0073563D" w:rsidRDefault="006E3D6B" w:rsidP="004D49FB">
            <w:pPr>
              <w:spacing w:line="320" w:lineRule="exact"/>
              <w:ind w:right="132"/>
              <w:jc w:val="right"/>
              <w:rPr>
                <w:rFonts w:asciiTheme="majorBidi" w:hAnsiTheme="majorBidi" w:cstheme="majorBidi"/>
                <w:sz w:val="28"/>
                <w:szCs w:val="28"/>
                <w:cs/>
              </w:rPr>
            </w:pPr>
            <w:r w:rsidRPr="006E3D6B">
              <w:rPr>
                <w:rFonts w:asciiTheme="majorBidi" w:hAnsiTheme="majorBidi" w:cstheme="majorBidi"/>
                <w:sz w:val="28"/>
                <w:szCs w:val="28"/>
              </w:rPr>
              <w:t>274</w:t>
            </w:r>
            <w:r w:rsidR="009D1C4F" w:rsidRPr="0073563D">
              <w:rPr>
                <w:rFonts w:asciiTheme="majorBidi" w:hAnsiTheme="majorBidi" w:cstheme="majorBidi"/>
                <w:sz w:val="28"/>
                <w:szCs w:val="28"/>
              </w:rPr>
              <w:t>,</w:t>
            </w:r>
            <w:r w:rsidRPr="006E3D6B">
              <w:rPr>
                <w:rFonts w:asciiTheme="majorBidi" w:hAnsiTheme="majorBidi" w:cstheme="majorBidi"/>
                <w:sz w:val="28"/>
                <w:szCs w:val="28"/>
              </w:rPr>
              <w:t>290</w:t>
            </w:r>
          </w:p>
        </w:tc>
        <w:tc>
          <w:tcPr>
            <w:tcW w:w="90" w:type="dxa"/>
            <w:vAlign w:val="bottom"/>
          </w:tcPr>
          <w:p w14:paraId="6C777F5B" w14:textId="77777777" w:rsidR="004D49FB" w:rsidRPr="0073563D" w:rsidRDefault="004D49FB" w:rsidP="004D49FB">
            <w:pPr>
              <w:spacing w:line="320" w:lineRule="exact"/>
              <w:jc w:val="right"/>
              <w:rPr>
                <w:rFonts w:asciiTheme="majorBidi" w:hAnsiTheme="majorBidi" w:cstheme="majorBidi"/>
                <w:sz w:val="28"/>
                <w:szCs w:val="28"/>
              </w:rPr>
            </w:pPr>
          </w:p>
        </w:tc>
        <w:tc>
          <w:tcPr>
            <w:tcW w:w="1080" w:type="dxa"/>
            <w:vAlign w:val="bottom"/>
          </w:tcPr>
          <w:p w14:paraId="3F5DA5E4" w14:textId="71A31A74" w:rsidR="004D49FB" w:rsidRPr="0073563D" w:rsidRDefault="006E3D6B" w:rsidP="004D49FB">
            <w:pPr>
              <w:spacing w:line="320" w:lineRule="exact"/>
              <w:ind w:right="132"/>
              <w:jc w:val="right"/>
              <w:rPr>
                <w:rFonts w:asciiTheme="majorBidi" w:hAnsiTheme="majorBidi" w:cstheme="majorBidi"/>
                <w:sz w:val="28"/>
                <w:szCs w:val="28"/>
              </w:rPr>
            </w:pPr>
            <w:r w:rsidRPr="006E3D6B">
              <w:rPr>
                <w:rFonts w:asciiTheme="majorBidi" w:hAnsiTheme="majorBidi" w:cstheme="majorBidi"/>
                <w:sz w:val="28"/>
                <w:szCs w:val="28"/>
              </w:rPr>
              <w:t>585</w:t>
            </w:r>
            <w:r w:rsidR="004D49FB" w:rsidRPr="0073563D">
              <w:rPr>
                <w:rFonts w:asciiTheme="majorBidi" w:hAnsiTheme="majorBidi" w:cstheme="majorBidi"/>
                <w:sz w:val="28"/>
                <w:szCs w:val="28"/>
              </w:rPr>
              <w:t>,</w:t>
            </w:r>
            <w:r w:rsidRPr="006E3D6B">
              <w:rPr>
                <w:rFonts w:asciiTheme="majorBidi" w:hAnsiTheme="majorBidi" w:cstheme="majorBidi"/>
                <w:sz w:val="28"/>
                <w:szCs w:val="28"/>
              </w:rPr>
              <w:t>438</w:t>
            </w:r>
          </w:p>
        </w:tc>
      </w:tr>
      <w:tr w:rsidR="004D49FB" w:rsidRPr="0073563D" w14:paraId="4C95ACF6" w14:textId="77777777" w:rsidTr="004322EC">
        <w:trPr>
          <w:trHeight w:val="20"/>
        </w:trPr>
        <w:tc>
          <w:tcPr>
            <w:tcW w:w="2898" w:type="dxa"/>
            <w:vAlign w:val="bottom"/>
          </w:tcPr>
          <w:p w14:paraId="29DD9DBE" w14:textId="47E7BD65" w:rsidR="004D49FB" w:rsidRPr="0073563D" w:rsidRDefault="004D49FB" w:rsidP="004D49FB">
            <w:pPr>
              <w:spacing w:line="320" w:lineRule="exact"/>
              <w:ind w:firstLine="117"/>
              <w:rPr>
                <w:rFonts w:asciiTheme="majorBidi" w:hAnsiTheme="majorBidi" w:cstheme="majorBidi"/>
                <w:sz w:val="28"/>
                <w:szCs w:val="28"/>
                <w:cs/>
              </w:rPr>
            </w:pPr>
            <w:r w:rsidRPr="0073563D">
              <w:rPr>
                <w:rFonts w:asciiTheme="majorBidi" w:hAnsiTheme="majorBidi" w:cstheme="majorBidi"/>
                <w:sz w:val="28"/>
                <w:szCs w:val="28"/>
                <w:cs/>
              </w:rPr>
              <w:t>หนี้สินตามสัญญาเช่าที่ถึงกำหนด</w:t>
            </w:r>
          </w:p>
        </w:tc>
        <w:tc>
          <w:tcPr>
            <w:tcW w:w="1044" w:type="dxa"/>
            <w:vAlign w:val="bottom"/>
          </w:tcPr>
          <w:p w14:paraId="35F957AB" w14:textId="77777777" w:rsidR="004D49FB" w:rsidRPr="0073563D" w:rsidRDefault="004D49FB" w:rsidP="004D49FB">
            <w:pPr>
              <w:spacing w:line="320" w:lineRule="exact"/>
              <w:jc w:val="center"/>
              <w:rPr>
                <w:rFonts w:asciiTheme="majorBidi" w:hAnsiTheme="majorBidi" w:cstheme="majorBidi"/>
                <w:sz w:val="28"/>
                <w:szCs w:val="28"/>
              </w:rPr>
            </w:pPr>
          </w:p>
        </w:tc>
        <w:tc>
          <w:tcPr>
            <w:tcW w:w="117" w:type="dxa"/>
          </w:tcPr>
          <w:p w14:paraId="39A50633" w14:textId="77777777" w:rsidR="004D49FB" w:rsidRPr="0073563D" w:rsidRDefault="004D49FB" w:rsidP="004D49FB">
            <w:pPr>
              <w:tabs>
                <w:tab w:val="decimal" w:pos="990"/>
              </w:tabs>
              <w:autoSpaceDE w:val="0"/>
              <w:autoSpaceDN w:val="0"/>
              <w:spacing w:line="320" w:lineRule="exact"/>
              <w:jc w:val="center"/>
              <w:rPr>
                <w:rFonts w:asciiTheme="majorBidi" w:hAnsiTheme="majorBidi" w:cstheme="majorBidi"/>
                <w:sz w:val="28"/>
                <w:szCs w:val="28"/>
              </w:rPr>
            </w:pPr>
          </w:p>
        </w:tc>
        <w:tc>
          <w:tcPr>
            <w:tcW w:w="1071" w:type="dxa"/>
            <w:vAlign w:val="bottom"/>
          </w:tcPr>
          <w:p w14:paraId="0AEBAC85" w14:textId="77777777" w:rsidR="004D49FB" w:rsidRPr="0073563D" w:rsidRDefault="004D49FB" w:rsidP="004D49FB">
            <w:pPr>
              <w:spacing w:line="320" w:lineRule="exact"/>
              <w:ind w:right="69"/>
              <w:jc w:val="right"/>
              <w:rPr>
                <w:rFonts w:asciiTheme="majorBidi" w:hAnsiTheme="majorBidi" w:cstheme="majorBidi"/>
                <w:sz w:val="28"/>
                <w:szCs w:val="28"/>
              </w:rPr>
            </w:pPr>
          </w:p>
        </w:tc>
        <w:tc>
          <w:tcPr>
            <w:tcW w:w="90" w:type="dxa"/>
            <w:vAlign w:val="bottom"/>
          </w:tcPr>
          <w:p w14:paraId="0E462391" w14:textId="77777777" w:rsidR="004D49FB" w:rsidRPr="0073563D" w:rsidRDefault="004D49FB" w:rsidP="004D49FB">
            <w:pPr>
              <w:spacing w:line="320" w:lineRule="exact"/>
              <w:jc w:val="right"/>
              <w:rPr>
                <w:rFonts w:asciiTheme="majorBidi" w:hAnsiTheme="majorBidi" w:cstheme="majorBidi"/>
                <w:sz w:val="28"/>
                <w:szCs w:val="28"/>
              </w:rPr>
            </w:pPr>
          </w:p>
        </w:tc>
        <w:tc>
          <w:tcPr>
            <w:tcW w:w="1080" w:type="dxa"/>
            <w:vAlign w:val="bottom"/>
          </w:tcPr>
          <w:p w14:paraId="33CF1C76" w14:textId="70C7F67A" w:rsidR="004D49FB" w:rsidRPr="0073563D" w:rsidRDefault="004D49FB" w:rsidP="004D49FB">
            <w:pPr>
              <w:spacing w:line="320" w:lineRule="exact"/>
              <w:ind w:right="69"/>
              <w:jc w:val="right"/>
              <w:rPr>
                <w:rFonts w:asciiTheme="majorBidi" w:eastAsia="Calibri" w:hAnsiTheme="majorBidi" w:cstheme="majorBidi"/>
                <w:sz w:val="28"/>
                <w:szCs w:val="28"/>
              </w:rPr>
            </w:pPr>
          </w:p>
        </w:tc>
        <w:tc>
          <w:tcPr>
            <w:tcW w:w="90" w:type="dxa"/>
            <w:vAlign w:val="bottom"/>
          </w:tcPr>
          <w:p w14:paraId="2B83A9D8" w14:textId="77777777" w:rsidR="004D49FB" w:rsidRPr="0073563D" w:rsidRDefault="004D49FB" w:rsidP="004D49FB">
            <w:pPr>
              <w:spacing w:line="320" w:lineRule="exact"/>
              <w:jc w:val="right"/>
              <w:rPr>
                <w:rFonts w:asciiTheme="majorBidi" w:hAnsiTheme="majorBidi" w:cstheme="majorBidi"/>
                <w:sz w:val="28"/>
                <w:szCs w:val="28"/>
              </w:rPr>
            </w:pPr>
          </w:p>
        </w:tc>
        <w:tc>
          <w:tcPr>
            <w:tcW w:w="1170" w:type="dxa"/>
            <w:vAlign w:val="bottom"/>
          </w:tcPr>
          <w:p w14:paraId="7517882D" w14:textId="77777777" w:rsidR="004D49FB" w:rsidRPr="0073563D" w:rsidRDefault="004D49FB" w:rsidP="004D49FB">
            <w:pPr>
              <w:spacing w:line="320" w:lineRule="exact"/>
              <w:ind w:right="132"/>
              <w:jc w:val="right"/>
              <w:rPr>
                <w:rFonts w:asciiTheme="majorBidi" w:hAnsiTheme="majorBidi" w:cstheme="majorBidi"/>
                <w:sz w:val="28"/>
                <w:szCs w:val="28"/>
              </w:rPr>
            </w:pPr>
          </w:p>
        </w:tc>
        <w:tc>
          <w:tcPr>
            <w:tcW w:w="90" w:type="dxa"/>
            <w:vAlign w:val="bottom"/>
          </w:tcPr>
          <w:p w14:paraId="22D015D8" w14:textId="77777777" w:rsidR="004D49FB" w:rsidRPr="0073563D" w:rsidRDefault="004D49FB" w:rsidP="004D49FB">
            <w:pPr>
              <w:spacing w:line="320" w:lineRule="exact"/>
              <w:jc w:val="right"/>
              <w:rPr>
                <w:rFonts w:asciiTheme="majorBidi" w:hAnsiTheme="majorBidi" w:cstheme="majorBidi"/>
                <w:sz w:val="28"/>
                <w:szCs w:val="28"/>
              </w:rPr>
            </w:pPr>
          </w:p>
        </w:tc>
        <w:tc>
          <w:tcPr>
            <w:tcW w:w="1080" w:type="dxa"/>
            <w:vAlign w:val="bottom"/>
          </w:tcPr>
          <w:p w14:paraId="23E2BDBC" w14:textId="3A60581D" w:rsidR="004D49FB" w:rsidRPr="0073563D" w:rsidRDefault="004D49FB" w:rsidP="004D49FB">
            <w:pPr>
              <w:spacing w:line="320" w:lineRule="exact"/>
              <w:ind w:right="90"/>
              <w:jc w:val="right"/>
              <w:rPr>
                <w:rFonts w:asciiTheme="majorBidi" w:eastAsia="Calibri" w:hAnsiTheme="majorBidi" w:cstheme="majorBidi"/>
                <w:sz w:val="28"/>
                <w:szCs w:val="28"/>
              </w:rPr>
            </w:pPr>
          </w:p>
        </w:tc>
      </w:tr>
      <w:tr w:rsidR="004D49FB" w:rsidRPr="0073563D" w14:paraId="61F3E9FD" w14:textId="77777777" w:rsidTr="00AD4C6F">
        <w:trPr>
          <w:trHeight w:val="20"/>
        </w:trPr>
        <w:tc>
          <w:tcPr>
            <w:tcW w:w="2898" w:type="dxa"/>
            <w:vAlign w:val="bottom"/>
          </w:tcPr>
          <w:p w14:paraId="25194724" w14:textId="756F9B57" w:rsidR="004D49FB" w:rsidRPr="0073563D" w:rsidRDefault="004D49FB" w:rsidP="004D49FB">
            <w:pPr>
              <w:spacing w:line="320" w:lineRule="exact"/>
              <w:ind w:firstLine="117"/>
              <w:rPr>
                <w:rFonts w:asciiTheme="majorBidi" w:hAnsiTheme="majorBidi" w:cstheme="majorBidi"/>
                <w:sz w:val="28"/>
                <w:szCs w:val="28"/>
                <w:cs/>
              </w:rPr>
            </w:pPr>
            <w:r w:rsidRPr="0073563D">
              <w:rPr>
                <w:rFonts w:asciiTheme="majorBidi" w:hAnsiTheme="majorBidi" w:cstheme="majorBidi"/>
                <w:sz w:val="28"/>
                <w:szCs w:val="28"/>
              </w:rPr>
              <w:t xml:space="preserve">  </w:t>
            </w:r>
            <w:r w:rsidRPr="0073563D">
              <w:rPr>
                <w:rFonts w:asciiTheme="majorBidi" w:hAnsiTheme="majorBidi" w:cstheme="majorBidi"/>
                <w:sz w:val="28"/>
                <w:szCs w:val="28"/>
                <w:cs/>
              </w:rPr>
              <w:t xml:space="preserve">ชำระภายใน </w:t>
            </w:r>
            <w:r w:rsidR="006E3D6B" w:rsidRPr="006E3D6B">
              <w:rPr>
                <w:rFonts w:asciiTheme="majorBidi" w:hAnsiTheme="majorBidi" w:cstheme="majorBidi"/>
                <w:sz w:val="28"/>
                <w:szCs w:val="28"/>
              </w:rPr>
              <w:t>1</w:t>
            </w:r>
            <w:r w:rsidRPr="0073563D">
              <w:rPr>
                <w:rFonts w:asciiTheme="majorBidi" w:hAnsiTheme="majorBidi" w:cstheme="majorBidi"/>
                <w:sz w:val="28"/>
                <w:szCs w:val="28"/>
              </w:rPr>
              <w:t xml:space="preserve"> </w:t>
            </w:r>
            <w:r w:rsidRPr="0073563D">
              <w:rPr>
                <w:rFonts w:asciiTheme="majorBidi" w:hAnsiTheme="majorBidi" w:cstheme="majorBidi"/>
                <w:sz w:val="28"/>
                <w:szCs w:val="28"/>
                <w:cs/>
              </w:rPr>
              <w:t>ปี</w:t>
            </w:r>
          </w:p>
        </w:tc>
        <w:tc>
          <w:tcPr>
            <w:tcW w:w="1044" w:type="dxa"/>
            <w:vAlign w:val="bottom"/>
          </w:tcPr>
          <w:p w14:paraId="55CAE786" w14:textId="41DD5D31" w:rsidR="004D49FB" w:rsidRPr="0073563D" w:rsidRDefault="006E3D6B" w:rsidP="004D49FB">
            <w:pPr>
              <w:spacing w:line="320" w:lineRule="exact"/>
              <w:jc w:val="center"/>
              <w:rPr>
                <w:rFonts w:asciiTheme="majorBidi" w:hAnsiTheme="majorBidi" w:cstheme="majorBidi"/>
                <w:sz w:val="28"/>
                <w:szCs w:val="28"/>
                <w:cs/>
              </w:rPr>
            </w:pPr>
            <w:r w:rsidRPr="006E3D6B">
              <w:rPr>
                <w:rFonts w:asciiTheme="majorBidi" w:hAnsiTheme="majorBidi" w:cstheme="majorBidi" w:hint="cs"/>
                <w:sz w:val="28"/>
                <w:szCs w:val="28"/>
              </w:rPr>
              <w:t>2</w:t>
            </w:r>
            <w:r w:rsidRPr="006E3D6B">
              <w:rPr>
                <w:rFonts w:asciiTheme="majorBidi" w:hAnsiTheme="majorBidi" w:cstheme="majorBidi"/>
                <w:sz w:val="28"/>
                <w:szCs w:val="28"/>
              </w:rPr>
              <w:t>1</w:t>
            </w:r>
          </w:p>
        </w:tc>
        <w:tc>
          <w:tcPr>
            <w:tcW w:w="117" w:type="dxa"/>
          </w:tcPr>
          <w:p w14:paraId="6420E967" w14:textId="77777777" w:rsidR="004D49FB" w:rsidRPr="0073563D" w:rsidRDefault="004D49FB" w:rsidP="004D49FB">
            <w:pPr>
              <w:tabs>
                <w:tab w:val="decimal" w:pos="990"/>
              </w:tabs>
              <w:autoSpaceDE w:val="0"/>
              <w:autoSpaceDN w:val="0"/>
              <w:spacing w:line="320" w:lineRule="exact"/>
              <w:jc w:val="center"/>
              <w:rPr>
                <w:rFonts w:asciiTheme="majorBidi" w:hAnsiTheme="majorBidi" w:cstheme="majorBidi"/>
                <w:sz w:val="28"/>
                <w:szCs w:val="28"/>
              </w:rPr>
            </w:pPr>
          </w:p>
        </w:tc>
        <w:tc>
          <w:tcPr>
            <w:tcW w:w="1071" w:type="dxa"/>
          </w:tcPr>
          <w:p w14:paraId="5DA6F992" w14:textId="4E246E0D" w:rsidR="004D49FB" w:rsidRPr="0073563D" w:rsidRDefault="006E3D6B" w:rsidP="004D49FB">
            <w:pPr>
              <w:spacing w:line="320" w:lineRule="exact"/>
              <w:ind w:right="132"/>
              <w:jc w:val="right"/>
              <w:rPr>
                <w:rFonts w:asciiTheme="majorBidi" w:hAnsiTheme="majorBidi" w:cstheme="majorBidi"/>
                <w:sz w:val="28"/>
                <w:szCs w:val="28"/>
                <w:cs/>
              </w:rPr>
            </w:pPr>
            <w:r w:rsidRPr="006E3D6B">
              <w:rPr>
                <w:rFonts w:asciiTheme="majorBidi" w:hAnsiTheme="majorBidi" w:cstheme="majorBidi"/>
                <w:sz w:val="28"/>
                <w:szCs w:val="28"/>
              </w:rPr>
              <w:t>19</w:t>
            </w:r>
            <w:r w:rsidR="009D1C4F" w:rsidRPr="0073563D">
              <w:rPr>
                <w:rFonts w:asciiTheme="majorBidi" w:hAnsiTheme="majorBidi" w:cstheme="majorBidi"/>
                <w:sz w:val="28"/>
                <w:szCs w:val="28"/>
              </w:rPr>
              <w:t>,</w:t>
            </w:r>
            <w:r w:rsidRPr="006E3D6B">
              <w:rPr>
                <w:rFonts w:asciiTheme="majorBidi" w:hAnsiTheme="majorBidi" w:cstheme="majorBidi"/>
                <w:sz w:val="28"/>
                <w:szCs w:val="28"/>
              </w:rPr>
              <w:t>624</w:t>
            </w:r>
          </w:p>
        </w:tc>
        <w:tc>
          <w:tcPr>
            <w:tcW w:w="90" w:type="dxa"/>
            <w:vAlign w:val="bottom"/>
          </w:tcPr>
          <w:p w14:paraId="69C1381E" w14:textId="77777777" w:rsidR="004D49FB" w:rsidRPr="0073563D" w:rsidRDefault="004D49FB" w:rsidP="004D49FB">
            <w:pPr>
              <w:spacing w:line="320" w:lineRule="exact"/>
              <w:jc w:val="right"/>
              <w:rPr>
                <w:rFonts w:asciiTheme="majorBidi" w:hAnsiTheme="majorBidi" w:cstheme="majorBidi"/>
                <w:sz w:val="28"/>
                <w:szCs w:val="28"/>
              </w:rPr>
            </w:pPr>
          </w:p>
        </w:tc>
        <w:tc>
          <w:tcPr>
            <w:tcW w:w="1080" w:type="dxa"/>
            <w:vAlign w:val="bottom"/>
          </w:tcPr>
          <w:p w14:paraId="3492CE2F" w14:textId="7DA6CBAE" w:rsidR="004D49FB" w:rsidRPr="0073563D" w:rsidRDefault="006E3D6B" w:rsidP="004D49FB">
            <w:pPr>
              <w:spacing w:line="320" w:lineRule="exact"/>
              <w:ind w:right="132"/>
              <w:jc w:val="right"/>
              <w:rPr>
                <w:rFonts w:asciiTheme="majorBidi" w:eastAsia="Calibri" w:hAnsiTheme="majorBidi" w:cstheme="majorBidi"/>
                <w:sz w:val="28"/>
                <w:szCs w:val="28"/>
              </w:rPr>
            </w:pPr>
            <w:r w:rsidRPr="006E3D6B">
              <w:rPr>
                <w:rFonts w:asciiTheme="majorBidi" w:eastAsia="Calibri" w:hAnsiTheme="majorBidi" w:cstheme="majorBidi"/>
                <w:sz w:val="28"/>
                <w:szCs w:val="28"/>
              </w:rPr>
              <w:t>18</w:t>
            </w:r>
            <w:r w:rsidR="004D49FB" w:rsidRPr="0073563D">
              <w:rPr>
                <w:rFonts w:asciiTheme="majorBidi" w:eastAsia="Calibri" w:hAnsiTheme="majorBidi" w:cstheme="majorBidi"/>
                <w:sz w:val="28"/>
                <w:szCs w:val="28"/>
              </w:rPr>
              <w:t>,</w:t>
            </w:r>
            <w:r w:rsidRPr="006E3D6B">
              <w:rPr>
                <w:rFonts w:asciiTheme="majorBidi" w:eastAsia="Calibri" w:hAnsiTheme="majorBidi" w:cstheme="majorBidi"/>
                <w:sz w:val="28"/>
                <w:szCs w:val="28"/>
              </w:rPr>
              <w:t>537</w:t>
            </w:r>
          </w:p>
        </w:tc>
        <w:tc>
          <w:tcPr>
            <w:tcW w:w="90" w:type="dxa"/>
            <w:vAlign w:val="bottom"/>
          </w:tcPr>
          <w:p w14:paraId="7EFCC181" w14:textId="77777777" w:rsidR="004D49FB" w:rsidRPr="0073563D" w:rsidRDefault="004D49FB" w:rsidP="004D49FB">
            <w:pPr>
              <w:spacing w:line="320" w:lineRule="exact"/>
              <w:jc w:val="right"/>
              <w:rPr>
                <w:rFonts w:asciiTheme="majorBidi" w:hAnsiTheme="majorBidi" w:cstheme="majorBidi"/>
                <w:sz w:val="28"/>
                <w:szCs w:val="28"/>
              </w:rPr>
            </w:pPr>
          </w:p>
        </w:tc>
        <w:tc>
          <w:tcPr>
            <w:tcW w:w="1170" w:type="dxa"/>
          </w:tcPr>
          <w:p w14:paraId="4198694D" w14:textId="75E54599" w:rsidR="004D49FB" w:rsidRPr="0073563D" w:rsidRDefault="006E3D6B" w:rsidP="004D49FB">
            <w:pPr>
              <w:spacing w:line="320" w:lineRule="exact"/>
              <w:ind w:right="132"/>
              <w:jc w:val="right"/>
              <w:rPr>
                <w:rFonts w:asciiTheme="majorBidi" w:hAnsiTheme="majorBidi" w:cstheme="majorBidi"/>
                <w:color w:val="000000"/>
                <w:sz w:val="28"/>
                <w:szCs w:val="28"/>
                <w:cs/>
              </w:rPr>
            </w:pPr>
            <w:r w:rsidRPr="006E3D6B">
              <w:rPr>
                <w:rFonts w:asciiTheme="majorBidi" w:hAnsiTheme="majorBidi" w:cstheme="majorBidi"/>
                <w:color w:val="000000"/>
                <w:sz w:val="28"/>
                <w:szCs w:val="28"/>
              </w:rPr>
              <w:t>2</w:t>
            </w:r>
            <w:r w:rsidR="009D1C4F"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950</w:t>
            </w:r>
          </w:p>
        </w:tc>
        <w:tc>
          <w:tcPr>
            <w:tcW w:w="90" w:type="dxa"/>
            <w:vAlign w:val="bottom"/>
          </w:tcPr>
          <w:p w14:paraId="0F0C7722" w14:textId="77777777" w:rsidR="004D49FB" w:rsidRPr="0073563D" w:rsidRDefault="004D49FB" w:rsidP="004D49FB">
            <w:pPr>
              <w:spacing w:line="320" w:lineRule="exact"/>
              <w:jc w:val="right"/>
              <w:rPr>
                <w:rFonts w:asciiTheme="majorBidi" w:hAnsiTheme="majorBidi" w:cstheme="majorBidi"/>
                <w:sz w:val="28"/>
                <w:szCs w:val="28"/>
              </w:rPr>
            </w:pPr>
          </w:p>
        </w:tc>
        <w:tc>
          <w:tcPr>
            <w:tcW w:w="1080" w:type="dxa"/>
            <w:vAlign w:val="bottom"/>
          </w:tcPr>
          <w:p w14:paraId="6C4303C1" w14:textId="04F529D8" w:rsidR="004D49FB" w:rsidRPr="0073563D" w:rsidRDefault="006E3D6B" w:rsidP="004D49FB">
            <w:pPr>
              <w:spacing w:line="320" w:lineRule="exact"/>
              <w:ind w:right="132"/>
              <w:jc w:val="right"/>
              <w:rPr>
                <w:rFonts w:asciiTheme="majorBidi" w:hAnsiTheme="majorBidi" w:cstheme="majorBidi"/>
                <w:color w:val="000000"/>
                <w:sz w:val="28"/>
                <w:szCs w:val="28"/>
              </w:rPr>
            </w:pPr>
            <w:r w:rsidRPr="006E3D6B">
              <w:rPr>
                <w:rFonts w:asciiTheme="majorBidi" w:eastAsia="Calibri" w:hAnsiTheme="majorBidi" w:cstheme="majorBidi"/>
                <w:sz w:val="28"/>
                <w:szCs w:val="28"/>
              </w:rPr>
              <w:t>3</w:t>
            </w:r>
            <w:r w:rsidR="004D49FB" w:rsidRPr="0073563D">
              <w:rPr>
                <w:rFonts w:asciiTheme="majorBidi" w:eastAsia="Calibri" w:hAnsiTheme="majorBidi" w:cstheme="majorBidi"/>
                <w:sz w:val="28"/>
                <w:szCs w:val="28"/>
              </w:rPr>
              <w:t>,</w:t>
            </w:r>
            <w:r w:rsidRPr="006E3D6B">
              <w:rPr>
                <w:rFonts w:asciiTheme="majorBidi" w:eastAsia="Calibri" w:hAnsiTheme="majorBidi" w:cstheme="majorBidi"/>
                <w:sz w:val="28"/>
                <w:szCs w:val="28"/>
              </w:rPr>
              <w:t>528</w:t>
            </w:r>
          </w:p>
        </w:tc>
      </w:tr>
      <w:tr w:rsidR="004D49FB" w:rsidRPr="0073563D" w14:paraId="4F89A751" w14:textId="77777777" w:rsidTr="00214115">
        <w:trPr>
          <w:trHeight w:val="20"/>
        </w:trPr>
        <w:tc>
          <w:tcPr>
            <w:tcW w:w="2898" w:type="dxa"/>
            <w:vAlign w:val="bottom"/>
          </w:tcPr>
          <w:p w14:paraId="656477E2" w14:textId="77777777" w:rsidR="004D49FB" w:rsidRPr="0073563D" w:rsidRDefault="004D49FB" w:rsidP="004D49FB">
            <w:pPr>
              <w:spacing w:line="320" w:lineRule="exact"/>
              <w:ind w:left="180" w:hanging="90"/>
              <w:rPr>
                <w:rFonts w:asciiTheme="majorBidi" w:hAnsiTheme="majorBidi" w:cstheme="majorBidi"/>
                <w:sz w:val="28"/>
                <w:szCs w:val="28"/>
              </w:rPr>
            </w:pPr>
            <w:r w:rsidRPr="0073563D">
              <w:rPr>
                <w:rFonts w:asciiTheme="majorBidi" w:hAnsiTheme="majorBidi" w:cstheme="majorBidi"/>
                <w:sz w:val="28"/>
                <w:szCs w:val="28"/>
                <w:cs/>
              </w:rPr>
              <w:t>รวมส่วนของหนี้สินระยะยาวที่ถึงกำหนดชำระภายในหนึ่งปี</w:t>
            </w:r>
          </w:p>
        </w:tc>
        <w:tc>
          <w:tcPr>
            <w:tcW w:w="1044" w:type="dxa"/>
            <w:vAlign w:val="bottom"/>
          </w:tcPr>
          <w:p w14:paraId="5A58054C" w14:textId="77777777" w:rsidR="004D49FB" w:rsidRPr="0073563D" w:rsidRDefault="004D49FB" w:rsidP="004D49FB">
            <w:pPr>
              <w:spacing w:line="320" w:lineRule="exact"/>
              <w:rPr>
                <w:rFonts w:asciiTheme="majorBidi" w:hAnsiTheme="majorBidi" w:cstheme="majorBidi"/>
                <w:sz w:val="28"/>
                <w:szCs w:val="28"/>
              </w:rPr>
            </w:pPr>
          </w:p>
        </w:tc>
        <w:tc>
          <w:tcPr>
            <w:tcW w:w="117" w:type="dxa"/>
          </w:tcPr>
          <w:p w14:paraId="7DD01989" w14:textId="77777777" w:rsidR="004D49FB" w:rsidRPr="0073563D" w:rsidRDefault="004D49FB" w:rsidP="004D49FB">
            <w:pPr>
              <w:tabs>
                <w:tab w:val="decimal" w:pos="990"/>
              </w:tabs>
              <w:autoSpaceDE w:val="0"/>
              <w:autoSpaceDN w:val="0"/>
              <w:spacing w:line="320" w:lineRule="exact"/>
              <w:jc w:val="thaiDistribute"/>
              <w:rPr>
                <w:rFonts w:asciiTheme="majorBidi" w:hAnsiTheme="majorBidi" w:cstheme="majorBidi"/>
                <w:sz w:val="28"/>
                <w:szCs w:val="28"/>
              </w:rPr>
            </w:pPr>
          </w:p>
        </w:tc>
        <w:tc>
          <w:tcPr>
            <w:tcW w:w="1071" w:type="dxa"/>
            <w:tcBorders>
              <w:top w:val="single" w:sz="4" w:space="0" w:color="auto"/>
              <w:bottom w:val="double" w:sz="4" w:space="0" w:color="auto"/>
            </w:tcBorders>
            <w:vAlign w:val="bottom"/>
          </w:tcPr>
          <w:p w14:paraId="3370904F" w14:textId="226C2073" w:rsidR="004D49FB" w:rsidRPr="0073563D" w:rsidRDefault="006E3D6B" w:rsidP="004D49FB">
            <w:pPr>
              <w:spacing w:line="320" w:lineRule="exact"/>
              <w:ind w:right="132"/>
              <w:jc w:val="right"/>
              <w:rPr>
                <w:rFonts w:asciiTheme="majorBidi" w:eastAsia="Calibri" w:hAnsiTheme="majorBidi" w:cstheme="majorBidi"/>
                <w:sz w:val="28"/>
                <w:szCs w:val="28"/>
              </w:rPr>
            </w:pPr>
            <w:r w:rsidRPr="006E3D6B">
              <w:rPr>
                <w:rFonts w:asciiTheme="majorBidi" w:eastAsia="Calibri" w:hAnsiTheme="majorBidi" w:cstheme="majorBidi"/>
                <w:sz w:val="28"/>
                <w:szCs w:val="28"/>
              </w:rPr>
              <w:t>804</w:t>
            </w:r>
            <w:r w:rsidR="00E441BE" w:rsidRPr="0073563D">
              <w:rPr>
                <w:rFonts w:asciiTheme="majorBidi" w:eastAsia="Calibri" w:hAnsiTheme="majorBidi" w:cstheme="majorBidi"/>
                <w:sz w:val="28"/>
                <w:szCs w:val="28"/>
              </w:rPr>
              <w:t>,</w:t>
            </w:r>
            <w:r w:rsidRPr="006E3D6B">
              <w:rPr>
                <w:rFonts w:asciiTheme="majorBidi" w:eastAsia="Calibri" w:hAnsiTheme="majorBidi" w:cstheme="majorBidi"/>
                <w:sz w:val="28"/>
                <w:szCs w:val="28"/>
              </w:rPr>
              <w:t>811</w:t>
            </w:r>
          </w:p>
        </w:tc>
        <w:tc>
          <w:tcPr>
            <w:tcW w:w="90" w:type="dxa"/>
            <w:vAlign w:val="bottom"/>
          </w:tcPr>
          <w:p w14:paraId="005D0424" w14:textId="77777777" w:rsidR="004D49FB" w:rsidRPr="0073563D" w:rsidRDefault="004D49FB" w:rsidP="004D49FB">
            <w:pPr>
              <w:spacing w:line="320" w:lineRule="exact"/>
              <w:rPr>
                <w:rFonts w:asciiTheme="majorBidi" w:hAnsiTheme="majorBidi" w:cstheme="majorBidi"/>
                <w:sz w:val="28"/>
                <w:szCs w:val="28"/>
              </w:rPr>
            </w:pPr>
          </w:p>
        </w:tc>
        <w:tc>
          <w:tcPr>
            <w:tcW w:w="1080" w:type="dxa"/>
            <w:tcBorders>
              <w:top w:val="single" w:sz="4" w:space="0" w:color="auto"/>
              <w:bottom w:val="double" w:sz="4" w:space="0" w:color="auto"/>
            </w:tcBorders>
            <w:vAlign w:val="bottom"/>
          </w:tcPr>
          <w:p w14:paraId="0B74799A" w14:textId="2B210DFA" w:rsidR="004D49FB" w:rsidRPr="0073563D" w:rsidRDefault="006E3D6B" w:rsidP="004D49FB">
            <w:pPr>
              <w:spacing w:line="320" w:lineRule="exact"/>
              <w:ind w:right="132"/>
              <w:jc w:val="right"/>
              <w:rPr>
                <w:rFonts w:asciiTheme="majorBidi" w:eastAsia="Calibri" w:hAnsiTheme="majorBidi" w:cstheme="majorBidi"/>
                <w:sz w:val="28"/>
                <w:szCs w:val="28"/>
                <w:cs/>
              </w:rPr>
            </w:pPr>
            <w:r w:rsidRPr="006E3D6B">
              <w:rPr>
                <w:rFonts w:asciiTheme="majorBidi" w:eastAsia="Calibri" w:hAnsiTheme="majorBidi" w:cstheme="majorBidi"/>
                <w:sz w:val="28"/>
                <w:szCs w:val="28"/>
              </w:rPr>
              <w:t>1</w:t>
            </w:r>
            <w:r w:rsidR="004D49FB" w:rsidRPr="0073563D">
              <w:rPr>
                <w:rFonts w:asciiTheme="majorBidi" w:eastAsia="Calibri" w:hAnsiTheme="majorBidi" w:cstheme="majorBidi"/>
                <w:sz w:val="28"/>
                <w:szCs w:val="28"/>
              </w:rPr>
              <w:t>,</w:t>
            </w:r>
            <w:r w:rsidRPr="006E3D6B">
              <w:rPr>
                <w:rFonts w:asciiTheme="majorBidi" w:eastAsia="Calibri" w:hAnsiTheme="majorBidi" w:cstheme="majorBidi"/>
                <w:sz w:val="28"/>
                <w:szCs w:val="28"/>
              </w:rPr>
              <w:t>106</w:t>
            </w:r>
            <w:r w:rsidR="004D49FB" w:rsidRPr="0073563D">
              <w:rPr>
                <w:rFonts w:asciiTheme="majorBidi" w:eastAsia="Calibri" w:hAnsiTheme="majorBidi" w:cstheme="majorBidi"/>
                <w:sz w:val="28"/>
                <w:szCs w:val="28"/>
              </w:rPr>
              <w:t>,</w:t>
            </w:r>
            <w:r w:rsidRPr="006E3D6B">
              <w:rPr>
                <w:rFonts w:asciiTheme="majorBidi" w:eastAsia="Calibri" w:hAnsiTheme="majorBidi" w:cstheme="majorBidi"/>
                <w:sz w:val="28"/>
                <w:szCs w:val="28"/>
              </w:rPr>
              <w:t>045</w:t>
            </w:r>
          </w:p>
        </w:tc>
        <w:tc>
          <w:tcPr>
            <w:tcW w:w="90" w:type="dxa"/>
            <w:vAlign w:val="bottom"/>
          </w:tcPr>
          <w:p w14:paraId="0E69B5FB" w14:textId="77777777" w:rsidR="004D49FB" w:rsidRPr="0073563D" w:rsidRDefault="004D49FB" w:rsidP="004D49FB">
            <w:pPr>
              <w:spacing w:line="320" w:lineRule="exact"/>
              <w:rPr>
                <w:rFonts w:asciiTheme="majorBidi" w:hAnsiTheme="majorBidi" w:cstheme="majorBidi"/>
                <w:sz w:val="28"/>
                <w:szCs w:val="28"/>
              </w:rPr>
            </w:pPr>
          </w:p>
        </w:tc>
        <w:tc>
          <w:tcPr>
            <w:tcW w:w="1170" w:type="dxa"/>
            <w:tcBorders>
              <w:top w:val="single" w:sz="4" w:space="0" w:color="auto"/>
              <w:bottom w:val="double" w:sz="4" w:space="0" w:color="auto"/>
            </w:tcBorders>
            <w:vAlign w:val="bottom"/>
          </w:tcPr>
          <w:p w14:paraId="08772669" w14:textId="1CC771DB" w:rsidR="004D49FB" w:rsidRPr="0073563D" w:rsidRDefault="006E3D6B" w:rsidP="004D49FB">
            <w:pPr>
              <w:spacing w:line="320" w:lineRule="exact"/>
              <w:ind w:right="132"/>
              <w:jc w:val="right"/>
              <w:rPr>
                <w:rFonts w:asciiTheme="majorBidi" w:hAnsiTheme="majorBidi" w:cstheme="majorBidi"/>
                <w:sz w:val="28"/>
                <w:szCs w:val="28"/>
              </w:rPr>
            </w:pPr>
            <w:r w:rsidRPr="006E3D6B">
              <w:rPr>
                <w:rFonts w:asciiTheme="majorBidi" w:hAnsiTheme="majorBidi" w:cstheme="majorBidi"/>
                <w:sz w:val="28"/>
                <w:szCs w:val="28"/>
              </w:rPr>
              <w:t>774</w:t>
            </w:r>
            <w:r w:rsidR="00E441BE" w:rsidRPr="0073563D">
              <w:rPr>
                <w:rFonts w:asciiTheme="majorBidi" w:hAnsiTheme="majorBidi" w:cstheme="majorBidi"/>
                <w:sz w:val="28"/>
                <w:szCs w:val="28"/>
              </w:rPr>
              <w:t>,</w:t>
            </w:r>
            <w:r w:rsidRPr="006E3D6B">
              <w:rPr>
                <w:rFonts w:asciiTheme="majorBidi" w:hAnsiTheme="majorBidi" w:cstheme="majorBidi"/>
                <w:sz w:val="28"/>
                <w:szCs w:val="28"/>
              </w:rPr>
              <w:t>739</w:t>
            </w:r>
          </w:p>
        </w:tc>
        <w:tc>
          <w:tcPr>
            <w:tcW w:w="90" w:type="dxa"/>
            <w:vAlign w:val="bottom"/>
          </w:tcPr>
          <w:p w14:paraId="5E093244" w14:textId="77777777" w:rsidR="004D49FB" w:rsidRPr="0073563D" w:rsidRDefault="004D49FB" w:rsidP="004D49FB">
            <w:pPr>
              <w:spacing w:line="320" w:lineRule="exact"/>
              <w:rPr>
                <w:rFonts w:asciiTheme="majorBidi" w:hAnsiTheme="majorBidi" w:cstheme="majorBidi"/>
                <w:sz w:val="28"/>
                <w:szCs w:val="28"/>
              </w:rPr>
            </w:pPr>
          </w:p>
        </w:tc>
        <w:tc>
          <w:tcPr>
            <w:tcW w:w="1080" w:type="dxa"/>
            <w:tcBorders>
              <w:top w:val="single" w:sz="4" w:space="0" w:color="auto"/>
              <w:bottom w:val="double" w:sz="4" w:space="0" w:color="auto"/>
            </w:tcBorders>
            <w:vAlign w:val="bottom"/>
          </w:tcPr>
          <w:p w14:paraId="21DA5207" w14:textId="62DE6EFE" w:rsidR="004D49FB" w:rsidRPr="0073563D" w:rsidRDefault="006E3D6B" w:rsidP="004D49FB">
            <w:pPr>
              <w:spacing w:line="320" w:lineRule="exact"/>
              <w:ind w:right="132"/>
              <w:jc w:val="right"/>
              <w:rPr>
                <w:rFonts w:asciiTheme="majorBidi" w:eastAsia="Calibri" w:hAnsiTheme="majorBidi" w:cstheme="majorBidi"/>
                <w:sz w:val="28"/>
                <w:szCs w:val="28"/>
              </w:rPr>
            </w:pPr>
            <w:r w:rsidRPr="006E3D6B">
              <w:rPr>
                <w:rFonts w:asciiTheme="majorBidi" w:eastAsia="Calibri" w:hAnsiTheme="majorBidi" w:cstheme="majorBidi"/>
                <w:sz w:val="28"/>
                <w:szCs w:val="28"/>
              </w:rPr>
              <w:t>1</w:t>
            </w:r>
            <w:r w:rsidR="004D49FB" w:rsidRPr="0073563D">
              <w:rPr>
                <w:rFonts w:asciiTheme="majorBidi" w:eastAsia="Calibri" w:hAnsiTheme="majorBidi" w:cstheme="majorBidi"/>
                <w:sz w:val="28"/>
                <w:szCs w:val="28"/>
              </w:rPr>
              <w:t>,</w:t>
            </w:r>
            <w:r w:rsidRPr="006E3D6B">
              <w:rPr>
                <w:rFonts w:asciiTheme="majorBidi" w:eastAsia="Calibri" w:hAnsiTheme="majorBidi" w:cstheme="majorBidi"/>
                <w:sz w:val="28"/>
                <w:szCs w:val="28"/>
              </w:rPr>
              <w:t>056</w:t>
            </w:r>
            <w:r w:rsidR="004D49FB" w:rsidRPr="0073563D">
              <w:rPr>
                <w:rFonts w:asciiTheme="majorBidi" w:eastAsia="Calibri" w:hAnsiTheme="majorBidi" w:cstheme="majorBidi"/>
                <w:sz w:val="28"/>
                <w:szCs w:val="28"/>
              </w:rPr>
              <w:t>,</w:t>
            </w:r>
            <w:r w:rsidRPr="006E3D6B">
              <w:rPr>
                <w:rFonts w:asciiTheme="majorBidi" w:eastAsia="Calibri" w:hAnsiTheme="majorBidi" w:cstheme="majorBidi"/>
                <w:sz w:val="28"/>
                <w:szCs w:val="28"/>
              </w:rPr>
              <w:t>091</w:t>
            </w:r>
          </w:p>
        </w:tc>
      </w:tr>
    </w:tbl>
    <w:p w14:paraId="6EE4A0EB" w14:textId="423329C1" w:rsidR="00493793" w:rsidRPr="0073563D" w:rsidRDefault="006E3D6B" w:rsidP="002A72D4">
      <w:pPr>
        <w:spacing w:before="360"/>
        <w:ind w:left="540" w:hanging="540"/>
        <w:rPr>
          <w:rFonts w:asciiTheme="majorBidi" w:hAnsiTheme="majorBidi" w:cstheme="majorBidi"/>
          <w:b/>
          <w:bCs/>
          <w:sz w:val="32"/>
          <w:szCs w:val="32"/>
          <w:cs/>
        </w:rPr>
      </w:pPr>
      <w:r w:rsidRPr="006E3D6B">
        <w:rPr>
          <w:rFonts w:asciiTheme="majorBidi" w:hAnsiTheme="majorBidi" w:cstheme="majorBidi"/>
          <w:b/>
          <w:bCs/>
          <w:sz w:val="32"/>
          <w:szCs w:val="32"/>
        </w:rPr>
        <w:t>17</w:t>
      </w:r>
      <w:r w:rsidR="00126A53" w:rsidRPr="0073563D">
        <w:rPr>
          <w:rFonts w:asciiTheme="majorBidi" w:hAnsiTheme="majorBidi" w:cstheme="majorBidi"/>
          <w:b/>
          <w:bCs/>
          <w:sz w:val="32"/>
          <w:szCs w:val="32"/>
          <w:cs/>
          <w:lang w:val="th-TH"/>
        </w:rPr>
        <w:t>.</w:t>
      </w:r>
      <w:r w:rsidR="00D3520F" w:rsidRPr="0073563D">
        <w:rPr>
          <w:rFonts w:asciiTheme="majorBidi" w:hAnsiTheme="majorBidi" w:cstheme="majorBidi"/>
          <w:b/>
          <w:bCs/>
          <w:sz w:val="32"/>
          <w:szCs w:val="32"/>
          <w:cs/>
          <w:lang w:val="th-TH"/>
        </w:rPr>
        <w:tab/>
      </w:r>
      <w:r w:rsidR="00493793" w:rsidRPr="0073563D">
        <w:rPr>
          <w:rFonts w:asciiTheme="majorBidi" w:hAnsiTheme="majorBidi" w:cstheme="majorBidi"/>
          <w:b/>
          <w:bCs/>
          <w:sz w:val="32"/>
          <w:szCs w:val="32"/>
          <w:cs/>
        </w:rPr>
        <w:t>เงินกู้ยืมระยะสั้นอื่น</w:t>
      </w:r>
    </w:p>
    <w:p w14:paraId="53FE570C" w14:textId="24D8158A" w:rsidR="00F21178" w:rsidRPr="0073563D" w:rsidRDefault="00D3520F" w:rsidP="002A72D4">
      <w:pPr>
        <w:spacing w:after="120"/>
        <w:ind w:left="540" w:firstLine="18"/>
        <w:jc w:val="thaiDistribute"/>
        <w:rPr>
          <w:rFonts w:asciiTheme="majorBidi" w:hAnsiTheme="majorBidi" w:cstheme="majorBidi"/>
          <w:spacing w:val="-4"/>
          <w:sz w:val="32"/>
          <w:szCs w:val="32"/>
        </w:rPr>
      </w:pPr>
      <w:r w:rsidRPr="0073563D">
        <w:rPr>
          <w:rFonts w:asciiTheme="majorBidi" w:hAnsiTheme="majorBidi" w:cstheme="majorBidi"/>
          <w:spacing w:val="-4"/>
          <w:sz w:val="32"/>
          <w:szCs w:val="32"/>
          <w:cs/>
        </w:rPr>
        <w:t>เงินกู้ยืมระยะ</w:t>
      </w:r>
      <w:r w:rsidRPr="0073563D">
        <w:rPr>
          <w:rFonts w:asciiTheme="majorBidi" w:hAnsiTheme="majorBidi" w:cstheme="majorBidi"/>
          <w:sz w:val="32"/>
          <w:szCs w:val="32"/>
          <w:cs/>
        </w:rPr>
        <w:t>สั้น</w:t>
      </w:r>
      <w:r w:rsidRPr="0073563D">
        <w:rPr>
          <w:rFonts w:asciiTheme="majorBidi" w:hAnsiTheme="majorBidi" w:cstheme="majorBidi"/>
          <w:spacing w:val="-4"/>
          <w:sz w:val="32"/>
          <w:szCs w:val="32"/>
          <w:cs/>
        </w:rPr>
        <w:t>อื่น</w:t>
      </w:r>
      <w:r w:rsidRPr="0073563D">
        <w:rPr>
          <w:rFonts w:asciiTheme="majorBidi" w:hAnsiTheme="majorBidi" w:cstheme="majorBidi"/>
          <w:spacing w:val="-4"/>
          <w:sz w:val="32"/>
          <w:szCs w:val="32"/>
        </w:rPr>
        <w:t xml:space="preserve"> </w:t>
      </w:r>
      <w:r w:rsidR="00493793" w:rsidRPr="0073563D">
        <w:rPr>
          <w:rFonts w:asciiTheme="majorBidi" w:hAnsiTheme="majorBidi" w:cstheme="majorBidi"/>
          <w:spacing w:val="-4"/>
          <w:sz w:val="32"/>
          <w:szCs w:val="32"/>
          <w:cs/>
        </w:rPr>
        <w:t xml:space="preserve">ณ วันที่ </w:t>
      </w:r>
      <w:r w:rsidR="006E3D6B" w:rsidRPr="006E3D6B">
        <w:rPr>
          <w:rFonts w:asciiTheme="majorBidi" w:hAnsiTheme="majorBidi" w:cstheme="majorBidi" w:hint="cs"/>
          <w:spacing w:val="-8"/>
          <w:sz w:val="32"/>
          <w:szCs w:val="32"/>
        </w:rPr>
        <w:t>30</w:t>
      </w:r>
      <w:r w:rsidR="004D49FB" w:rsidRPr="0073563D">
        <w:rPr>
          <w:rFonts w:asciiTheme="majorBidi" w:hAnsiTheme="majorBidi" w:cstheme="majorBidi" w:hint="cs"/>
          <w:spacing w:val="-8"/>
          <w:sz w:val="32"/>
          <w:szCs w:val="32"/>
          <w:cs/>
        </w:rPr>
        <w:t xml:space="preserve"> มิถุนายน</w:t>
      </w:r>
      <w:r w:rsidR="00D07320" w:rsidRPr="0073563D">
        <w:rPr>
          <w:rFonts w:asciiTheme="majorBidi" w:hAnsiTheme="majorBidi" w:cstheme="majorBidi"/>
          <w:spacing w:val="-8"/>
          <w:sz w:val="32"/>
          <w:szCs w:val="32"/>
          <w:cs/>
        </w:rPr>
        <w:t xml:space="preserve"> </w:t>
      </w:r>
      <w:r w:rsidR="006E3D6B" w:rsidRPr="006E3D6B">
        <w:rPr>
          <w:rFonts w:asciiTheme="majorBidi" w:hAnsiTheme="majorBidi" w:cstheme="majorBidi"/>
          <w:spacing w:val="-8"/>
          <w:sz w:val="32"/>
          <w:szCs w:val="32"/>
        </w:rPr>
        <w:t>2568</w:t>
      </w:r>
      <w:r w:rsidR="00D07320" w:rsidRPr="0073563D">
        <w:rPr>
          <w:rFonts w:asciiTheme="majorBidi" w:hAnsiTheme="majorBidi" w:cstheme="majorBidi"/>
          <w:spacing w:val="-8"/>
          <w:sz w:val="32"/>
          <w:szCs w:val="32"/>
          <w:cs/>
        </w:rPr>
        <w:t xml:space="preserve"> และวันที่ </w:t>
      </w:r>
      <w:r w:rsidR="006E3D6B" w:rsidRPr="006E3D6B">
        <w:rPr>
          <w:rFonts w:asciiTheme="majorBidi" w:hAnsiTheme="majorBidi" w:cstheme="majorBidi"/>
          <w:spacing w:val="-8"/>
          <w:sz w:val="32"/>
          <w:szCs w:val="32"/>
        </w:rPr>
        <w:t>31</w:t>
      </w:r>
      <w:r w:rsidR="00D07320" w:rsidRPr="0073563D">
        <w:rPr>
          <w:rFonts w:asciiTheme="majorBidi" w:hAnsiTheme="majorBidi" w:cstheme="majorBidi"/>
          <w:spacing w:val="-8"/>
          <w:sz w:val="32"/>
          <w:szCs w:val="32"/>
          <w:cs/>
        </w:rPr>
        <w:t xml:space="preserve"> ธันวาคม </w:t>
      </w:r>
      <w:r w:rsidR="006E3D6B" w:rsidRPr="006E3D6B">
        <w:rPr>
          <w:rFonts w:asciiTheme="majorBidi" w:hAnsiTheme="majorBidi" w:cstheme="majorBidi"/>
          <w:spacing w:val="-8"/>
          <w:sz w:val="32"/>
          <w:szCs w:val="32"/>
        </w:rPr>
        <w:t>2567</w:t>
      </w:r>
      <w:r w:rsidR="00D07320" w:rsidRPr="0073563D">
        <w:rPr>
          <w:rFonts w:asciiTheme="majorBidi" w:hAnsiTheme="majorBidi" w:cstheme="majorBidi"/>
          <w:spacing w:val="-8"/>
          <w:sz w:val="32"/>
          <w:szCs w:val="32"/>
        </w:rPr>
        <w:t xml:space="preserve"> </w:t>
      </w:r>
      <w:r w:rsidRPr="0073563D">
        <w:rPr>
          <w:rFonts w:asciiTheme="majorBidi" w:hAnsiTheme="majorBidi" w:cstheme="majorBidi"/>
          <w:spacing w:val="-4"/>
          <w:sz w:val="32"/>
          <w:szCs w:val="32"/>
          <w:cs/>
        </w:rPr>
        <w:t>ประกอบด้วย</w:t>
      </w:r>
    </w:p>
    <w:p w14:paraId="5F5E54FA" w14:textId="77777777" w:rsidR="0056240A" w:rsidRPr="0073563D" w:rsidRDefault="0056240A" w:rsidP="002A72D4">
      <w:pPr>
        <w:ind w:left="432" w:firstLine="115"/>
        <w:jc w:val="right"/>
        <w:rPr>
          <w:rFonts w:asciiTheme="majorBidi" w:hAnsiTheme="majorBidi" w:cstheme="majorBidi"/>
          <w:b/>
          <w:bCs/>
          <w:spacing w:val="-4"/>
          <w:sz w:val="28"/>
          <w:szCs w:val="28"/>
        </w:rPr>
      </w:pPr>
      <w:r w:rsidRPr="0073563D">
        <w:rPr>
          <w:rFonts w:asciiTheme="majorBidi" w:hAnsiTheme="majorBidi" w:cstheme="majorBidi"/>
          <w:b/>
          <w:bCs/>
          <w:spacing w:val="-4"/>
          <w:sz w:val="28"/>
          <w:szCs w:val="28"/>
          <w:cs/>
        </w:rPr>
        <w:t>หน่วย</w:t>
      </w:r>
      <w:r w:rsidRPr="0073563D">
        <w:rPr>
          <w:rFonts w:asciiTheme="majorBidi" w:hAnsiTheme="majorBidi" w:cstheme="majorBidi"/>
          <w:b/>
          <w:bCs/>
          <w:spacing w:val="-4"/>
          <w:sz w:val="28"/>
          <w:szCs w:val="28"/>
        </w:rPr>
        <w:t xml:space="preserve"> :</w:t>
      </w:r>
      <w:r w:rsidRPr="0073563D">
        <w:rPr>
          <w:rFonts w:asciiTheme="majorBidi" w:hAnsiTheme="majorBidi" w:cstheme="majorBidi"/>
          <w:b/>
          <w:bCs/>
          <w:spacing w:val="-4"/>
          <w:sz w:val="28"/>
          <w:szCs w:val="28"/>
          <w:cs/>
        </w:rPr>
        <w:t xml:space="preserve"> พันบาท</w:t>
      </w:r>
    </w:p>
    <w:tbl>
      <w:tblPr>
        <w:tblW w:w="8640" w:type="dxa"/>
        <w:tblInd w:w="540" w:type="dxa"/>
        <w:tblLayout w:type="fixed"/>
        <w:tblCellMar>
          <w:left w:w="0" w:type="dxa"/>
          <w:right w:w="0" w:type="dxa"/>
        </w:tblCellMar>
        <w:tblLook w:val="0000" w:firstRow="0" w:lastRow="0" w:firstColumn="0" w:lastColumn="0" w:noHBand="0" w:noVBand="0"/>
      </w:tblPr>
      <w:tblGrid>
        <w:gridCol w:w="4050"/>
        <w:gridCol w:w="1071"/>
        <w:gridCol w:w="90"/>
        <w:gridCol w:w="1080"/>
        <w:gridCol w:w="90"/>
        <w:gridCol w:w="1089"/>
        <w:gridCol w:w="90"/>
        <w:gridCol w:w="1080"/>
      </w:tblGrid>
      <w:tr w:rsidR="00DF5AFA" w:rsidRPr="0073563D" w14:paraId="4C9EC485" w14:textId="77777777" w:rsidTr="008E0DF0">
        <w:trPr>
          <w:trHeight w:val="20"/>
        </w:trPr>
        <w:tc>
          <w:tcPr>
            <w:tcW w:w="4050" w:type="dxa"/>
          </w:tcPr>
          <w:p w14:paraId="40EEF10F" w14:textId="77777777" w:rsidR="00DF5AFA" w:rsidRPr="0073563D" w:rsidRDefault="00DF5AFA" w:rsidP="002A72D4">
            <w:pPr>
              <w:autoSpaceDE w:val="0"/>
              <w:autoSpaceDN w:val="0"/>
              <w:spacing w:line="360" w:lineRule="exact"/>
              <w:ind w:left="180" w:right="72"/>
              <w:jc w:val="thaiDistribute"/>
              <w:rPr>
                <w:rFonts w:asciiTheme="majorBidi" w:hAnsiTheme="majorBidi" w:cstheme="majorBidi"/>
                <w:b/>
                <w:bCs/>
                <w:sz w:val="28"/>
                <w:szCs w:val="28"/>
                <w:lang w:val="en-GB"/>
              </w:rPr>
            </w:pPr>
          </w:p>
        </w:tc>
        <w:tc>
          <w:tcPr>
            <w:tcW w:w="2241" w:type="dxa"/>
            <w:gridSpan w:val="3"/>
          </w:tcPr>
          <w:p w14:paraId="29A2980E" w14:textId="77777777" w:rsidR="00DF5AFA" w:rsidRPr="0073563D" w:rsidRDefault="00DF5AFA" w:rsidP="002A72D4">
            <w:pPr>
              <w:autoSpaceDE w:val="0"/>
              <w:autoSpaceDN w:val="0"/>
              <w:spacing w:line="360" w:lineRule="exact"/>
              <w:jc w:val="center"/>
              <w:rPr>
                <w:rFonts w:asciiTheme="majorBidi" w:hAnsiTheme="majorBidi" w:cstheme="majorBidi"/>
                <w:b/>
                <w:bCs/>
                <w:sz w:val="28"/>
                <w:szCs w:val="28"/>
                <w:lang w:val="en-GB"/>
              </w:rPr>
            </w:pPr>
            <w:r w:rsidRPr="0073563D">
              <w:rPr>
                <w:rFonts w:asciiTheme="majorBidi" w:hAnsiTheme="majorBidi" w:cstheme="majorBidi"/>
                <w:b/>
                <w:bCs/>
                <w:sz w:val="28"/>
                <w:szCs w:val="28"/>
                <w:cs/>
                <w:lang w:val="en-GB"/>
              </w:rPr>
              <w:t>งบการเงินรวม</w:t>
            </w:r>
          </w:p>
        </w:tc>
        <w:tc>
          <w:tcPr>
            <w:tcW w:w="90" w:type="dxa"/>
          </w:tcPr>
          <w:p w14:paraId="5DB00F20" w14:textId="77777777" w:rsidR="00DF5AFA" w:rsidRPr="0073563D" w:rsidRDefault="00DF5AFA" w:rsidP="002A72D4">
            <w:pPr>
              <w:autoSpaceDE w:val="0"/>
              <w:autoSpaceDN w:val="0"/>
              <w:spacing w:line="360" w:lineRule="exact"/>
              <w:ind w:right="72"/>
              <w:jc w:val="center"/>
              <w:rPr>
                <w:rFonts w:asciiTheme="majorBidi" w:hAnsiTheme="majorBidi" w:cstheme="majorBidi"/>
                <w:b/>
                <w:bCs/>
                <w:sz w:val="28"/>
                <w:szCs w:val="28"/>
                <w:lang w:val="en-GB"/>
              </w:rPr>
            </w:pPr>
          </w:p>
        </w:tc>
        <w:tc>
          <w:tcPr>
            <w:tcW w:w="2259" w:type="dxa"/>
            <w:gridSpan w:val="3"/>
          </w:tcPr>
          <w:p w14:paraId="464127C0" w14:textId="77777777" w:rsidR="00DF5AFA" w:rsidRPr="0073563D" w:rsidRDefault="00DF5AFA" w:rsidP="002A72D4">
            <w:pPr>
              <w:autoSpaceDE w:val="0"/>
              <w:autoSpaceDN w:val="0"/>
              <w:spacing w:line="360" w:lineRule="exact"/>
              <w:jc w:val="center"/>
              <w:rPr>
                <w:rFonts w:asciiTheme="majorBidi" w:hAnsiTheme="majorBidi" w:cstheme="majorBidi"/>
                <w:b/>
                <w:bCs/>
                <w:sz w:val="28"/>
                <w:szCs w:val="28"/>
                <w:cs/>
                <w:lang w:val="en-GB"/>
              </w:rPr>
            </w:pPr>
            <w:r w:rsidRPr="0073563D">
              <w:rPr>
                <w:rFonts w:asciiTheme="majorBidi" w:hAnsiTheme="majorBidi" w:cstheme="majorBidi"/>
                <w:b/>
                <w:bCs/>
                <w:sz w:val="28"/>
                <w:szCs w:val="28"/>
                <w:cs/>
                <w:lang w:val="en-GB"/>
              </w:rPr>
              <w:t>งบการเงินเฉพาะกิจการ</w:t>
            </w:r>
          </w:p>
        </w:tc>
      </w:tr>
      <w:tr w:rsidR="00543A5F" w:rsidRPr="0073563D" w14:paraId="1EC4722D" w14:textId="77777777" w:rsidTr="008E0DF0">
        <w:trPr>
          <w:trHeight w:val="20"/>
        </w:trPr>
        <w:tc>
          <w:tcPr>
            <w:tcW w:w="4050" w:type="dxa"/>
          </w:tcPr>
          <w:p w14:paraId="01E5FF02" w14:textId="77777777" w:rsidR="00543A5F" w:rsidRPr="0073563D" w:rsidRDefault="00543A5F" w:rsidP="002A72D4">
            <w:pPr>
              <w:autoSpaceDE w:val="0"/>
              <w:autoSpaceDN w:val="0"/>
              <w:spacing w:line="360" w:lineRule="exact"/>
              <w:ind w:left="180" w:right="-86"/>
              <w:jc w:val="thaiDistribute"/>
              <w:rPr>
                <w:rFonts w:asciiTheme="majorBidi" w:hAnsiTheme="majorBidi" w:cstheme="majorBidi"/>
                <w:sz w:val="28"/>
                <w:szCs w:val="28"/>
                <w:cs/>
              </w:rPr>
            </w:pPr>
          </w:p>
        </w:tc>
        <w:tc>
          <w:tcPr>
            <w:tcW w:w="1071" w:type="dxa"/>
          </w:tcPr>
          <w:p w14:paraId="6F749749" w14:textId="77777777" w:rsidR="00543A5F" w:rsidRPr="0073563D" w:rsidRDefault="00543A5F" w:rsidP="002A72D4">
            <w:pPr>
              <w:autoSpaceDE w:val="0"/>
              <w:autoSpaceDN w:val="0"/>
              <w:adjustRightInd w:val="0"/>
              <w:spacing w:line="360" w:lineRule="exact"/>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90" w:type="dxa"/>
          </w:tcPr>
          <w:p w14:paraId="66DCC820" w14:textId="77777777" w:rsidR="00543A5F" w:rsidRPr="0073563D" w:rsidRDefault="00543A5F"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1080" w:type="dxa"/>
          </w:tcPr>
          <w:p w14:paraId="3EF66717" w14:textId="77777777" w:rsidR="00543A5F" w:rsidRPr="0073563D" w:rsidRDefault="00543A5F" w:rsidP="002A72D4">
            <w:pPr>
              <w:autoSpaceDE w:val="0"/>
              <w:autoSpaceDN w:val="0"/>
              <w:adjustRightInd w:val="0"/>
              <w:spacing w:line="360" w:lineRule="exact"/>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90" w:type="dxa"/>
          </w:tcPr>
          <w:p w14:paraId="0DDDB3AD" w14:textId="77777777" w:rsidR="00543A5F" w:rsidRPr="0073563D" w:rsidRDefault="00543A5F" w:rsidP="002A72D4">
            <w:pPr>
              <w:tabs>
                <w:tab w:val="left" w:pos="300"/>
              </w:tabs>
              <w:autoSpaceDE w:val="0"/>
              <w:autoSpaceDN w:val="0"/>
              <w:spacing w:line="360" w:lineRule="exact"/>
              <w:ind w:right="-86"/>
              <w:jc w:val="center"/>
              <w:rPr>
                <w:rFonts w:asciiTheme="majorBidi" w:hAnsiTheme="majorBidi" w:cstheme="majorBidi"/>
                <w:sz w:val="28"/>
                <w:szCs w:val="28"/>
              </w:rPr>
            </w:pPr>
          </w:p>
        </w:tc>
        <w:tc>
          <w:tcPr>
            <w:tcW w:w="1089" w:type="dxa"/>
          </w:tcPr>
          <w:p w14:paraId="0D42B0EB" w14:textId="0924CA71" w:rsidR="00543A5F" w:rsidRPr="0073563D" w:rsidRDefault="00543A5F" w:rsidP="002A72D4">
            <w:pPr>
              <w:autoSpaceDE w:val="0"/>
              <w:autoSpaceDN w:val="0"/>
              <w:adjustRightInd w:val="0"/>
              <w:spacing w:line="360" w:lineRule="exact"/>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90" w:type="dxa"/>
          </w:tcPr>
          <w:p w14:paraId="5289DC45" w14:textId="77777777" w:rsidR="00543A5F" w:rsidRPr="0073563D" w:rsidRDefault="00543A5F"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1080" w:type="dxa"/>
          </w:tcPr>
          <w:p w14:paraId="0DD4260D" w14:textId="6879BAC4" w:rsidR="00543A5F" w:rsidRPr="0073563D" w:rsidRDefault="00543A5F" w:rsidP="002A72D4">
            <w:pPr>
              <w:autoSpaceDE w:val="0"/>
              <w:autoSpaceDN w:val="0"/>
              <w:adjustRightInd w:val="0"/>
              <w:spacing w:line="360" w:lineRule="exact"/>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r>
      <w:tr w:rsidR="004D49FB" w:rsidRPr="0073563D" w14:paraId="09C19942" w14:textId="77777777" w:rsidTr="0015103A">
        <w:trPr>
          <w:trHeight w:val="20"/>
        </w:trPr>
        <w:tc>
          <w:tcPr>
            <w:tcW w:w="4050" w:type="dxa"/>
          </w:tcPr>
          <w:p w14:paraId="715CFDB0" w14:textId="77777777" w:rsidR="004D49FB" w:rsidRPr="0073563D" w:rsidRDefault="004D49FB" w:rsidP="004D49FB">
            <w:pPr>
              <w:autoSpaceDE w:val="0"/>
              <w:autoSpaceDN w:val="0"/>
              <w:spacing w:line="360" w:lineRule="exact"/>
              <w:ind w:left="180" w:right="-86"/>
              <w:jc w:val="thaiDistribute"/>
              <w:rPr>
                <w:rFonts w:asciiTheme="majorBidi" w:hAnsiTheme="majorBidi" w:cstheme="majorBidi"/>
                <w:sz w:val="28"/>
                <w:szCs w:val="28"/>
                <w:cs/>
              </w:rPr>
            </w:pPr>
          </w:p>
        </w:tc>
        <w:tc>
          <w:tcPr>
            <w:tcW w:w="1071" w:type="dxa"/>
          </w:tcPr>
          <w:p w14:paraId="177D44DF" w14:textId="53DD5697" w:rsidR="004D49FB" w:rsidRPr="0073563D" w:rsidRDefault="006E3D6B" w:rsidP="004D49FB">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hint="cs"/>
                <w:b/>
                <w:bCs/>
                <w:color w:val="000000"/>
                <w:sz w:val="28"/>
                <w:szCs w:val="28"/>
              </w:rPr>
              <w:t>30</w:t>
            </w:r>
            <w:r w:rsidR="004D49FB" w:rsidRPr="0073563D">
              <w:rPr>
                <w:rFonts w:asciiTheme="majorBidi" w:hAnsiTheme="majorBidi" w:cstheme="majorBidi" w:hint="cs"/>
                <w:b/>
                <w:bCs/>
                <w:color w:val="000000"/>
                <w:sz w:val="28"/>
                <w:szCs w:val="28"/>
                <w:cs/>
              </w:rPr>
              <w:t xml:space="preserve"> มิถุนายน</w:t>
            </w:r>
          </w:p>
        </w:tc>
        <w:tc>
          <w:tcPr>
            <w:tcW w:w="90" w:type="dxa"/>
          </w:tcPr>
          <w:p w14:paraId="3BC7E346" w14:textId="77777777" w:rsidR="004D49FB" w:rsidRPr="0073563D" w:rsidRDefault="004D49FB" w:rsidP="004D49FB">
            <w:pPr>
              <w:autoSpaceDE w:val="0"/>
              <w:autoSpaceDN w:val="0"/>
              <w:adjustRightInd w:val="0"/>
              <w:jc w:val="center"/>
              <w:rPr>
                <w:rFonts w:asciiTheme="majorBidi" w:hAnsiTheme="majorBidi" w:cstheme="majorBidi"/>
                <w:b/>
                <w:bCs/>
                <w:color w:val="FF0000"/>
                <w:sz w:val="28"/>
                <w:szCs w:val="28"/>
              </w:rPr>
            </w:pPr>
          </w:p>
        </w:tc>
        <w:tc>
          <w:tcPr>
            <w:tcW w:w="1080" w:type="dxa"/>
          </w:tcPr>
          <w:p w14:paraId="7E66BA1C" w14:textId="255F227F" w:rsidR="004D49FB" w:rsidRPr="0073563D" w:rsidRDefault="006E3D6B" w:rsidP="004D49FB">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31</w:t>
            </w:r>
            <w:r w:rsidR="004D49FB" w:rsidRPr="0073563D">
              <w:rPr>
                <w:rFonts w:asciiTheme="majorBidi" w:hAnsiTheme="majorBidi" w:cstheme="majorBidi"/>
                <w:b/>
                <w:bCs/>
                <w:color w:val="000000"/>
                <w:sz w:val="28"/>
                <w:szCs w:val="28"/>
                <w:cs/>
              </w:rPr>
              <w:t xml:space="preserve"> ธันวาคม</w:t>
            </w:r>
          </w:p>
        </w:tc>
        <w:tc>
          <w:tcPr>
            <w:tcW w:w="90" w:type="dxa"/>
          </w:tcPr>
          <w:p w14:paraId="45FEC187" w14:textId="77777777" w:rsidR="004D49FB" w:rsidRPr="0073563D" w:rsidRDefault="004D49FB" w:rsidP="004D49FB">
            <w:pPr>
              <w:tabs>
                <w:tab w:val="left" w:pos="300"/>
              </w:tabs>
              <w:autoSpaceDE w:val="0"/>
              <w:autoSpaceDN w:val="0"/>
              <w:ind w:right="-86"/>
              <w:jc w:val="center"/>
              <w:rPr>
                <w:rFonts w:asciiTheme="majorBidi" w:hAnsiTheme="majorBidi" w:cstheme="majorBidi"/>
                <w:sz w:val="28"/>
                <w:szCs w:val="28"/>
              </w:rPr>
            </w:pPr>
          </w:p>
        </w:tc>
        <w:tc>
          <w:tcPr>
            <w:tcW w:w="1089" w:type="dxa"/>
          </w:tcPr>
          <w:p w14:paraId="59532D89" w14:textId="1DB77405" w:rsidR="004D49FB" w:rsidRPr="0073563D" w:rsidRDefault="006E3D6B" w:rsidP="004D49FB">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hint="cs"/>
                <w:b/>
                <w:bCs/>
                <w:color w:val="000000"/>
                <w:sz w:val="28"/>
                <w:szCs w:val="28"/>
              </w:rPr>
              <w:t>30</w:t>
            </w:r>
            <w:r w:rsidR="004D49FB" w:rsidRPr="0073563D">
              <w:rPr>
                <w:rFonts w:asciiTheme="majorBidi" w:hAnsiTheme="majorBidi" w:cstheme="majorBidi" w:hint="cs"/>
                <w:b/>
                <w:bCs/>
                <w:color w:val="000000"/>
                <w:sz w:val="28"/>
                <w:szCs w:val="28"/>
                <w:cs/>
              </w:rPr>
              <w:t xml:space="preserve"> มิถุนายน</w:t>
            </w:r>
          </w:p>
        </w:tc>
        <w:tc>
          <w:tcPr>
            <w:tcW w:w="90" w:type="dxa"/>
          </w:tcPr>
          <w:p w14:paraId="6706C446" w14:textId="77777777" w:rsidR="004D49FB" w:rsidRPr="0073563D" w:rsidRDefault="004D49FB" w:rsidP="004D49FB">
            <w:pPr>
              <w:autoSpaceDE w:val="0"/>
              <w:autoSpaceDN w:val="0"/>
              <w:adjustRightInd w:val="0"/>
              <w:jc w:val="center"/>
              <w:rPr>
                <w:rFonts w:asciiTheme="majorBidi" w:hAnsiTheme="majorBidi" w:cstheme="majorBidi"/>
                <w:b/>
                <w:bCs/>
                <w:color w:val="FF0000"/>
                <w:sz w:val="28"/>
                <w:szCs w:val="28"/>
              </w:rPr>
            </w:pPr>
          </w:p>
        </w:tc>
        <w:tc>
          <w:tcPr>
            <w:tcW w:w="1080" w:type="dxa"/>
          </w:tcPr>
          <w:p w14:paraId="09A493AA" w14:textId="413C1897" w:rsidR="004D49FB" w:rsidRPr="0073563D" w:rsidRDefault="006E3D6B" w:rsidP="004D49FB">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31</w:t>
            </w:r>
            <w:r w:rsidR="004D49FB" w:rsidRPr="0073563D">
              <w:rPr>
                <w:rFonts w:asciiTheme="majorBidi" w:hAnsiTheme="majorBidi" w:cstheme="majorBidi"/>
                <w:b/>
                <w:bCs/>
                <w:color w:val="000000"/>
                <w:sz w:val="28"/>
                <w:szCs w:val="28"/>
                <w:cs/>
              </w:rPr>
              <w:t xml:space="preserve"> ธันวาคม</w:t>
            </w:r>
          </w:p>
        </w:tc>
      </w:tr>
      <w:tr w:rsidR="004D49FB" w:rsidRPr="0073563D" w14:paraId="1D5773CB" w14:textId="77777777" w:rsidTr="008E0DF0">
        <w:trPr>
          <w:trHeight w:val="20"/>
        </w:trPr>
        <w:tc>
          <w:tcPr>
            <w:tcW w:w="4050" w:type="dxa"/>
          </w:tcPr>
          <w:p w14:paraId="63212ACD" w14:textId="77777777" w:rsidR="004D49FB" w:rsidRPr="0073563D" w:rsidRDefault="004D49FB" w:rsidP="004D49FB">
            <w:pPr>
              <w:autoSpaceDE w:val="0"/>
              <w:autoSpaceDN w:val="0"/>
              <w:spacing w:line="360" w:lineRule="exact"/>
              <w:ind w:left="180" w:right="-86"/>
              <w:jc w:val="thaiDistribute"/>
              <w:rPr>
                <w:rFonts w:asciiTheme="majorBidi" w:hAnsiTheme="majorBidi" w:cstheme="majorBidi"/>
                <w:sz w:val="28"/>
                <w:szCs w:val="28"/>
                <w:cs/>
              </w:rPr>
            </w:pPr>
          </w:p>
        </w:tc>
        <w:tc>
          <w:tcPr>
            <w:tcW w:w="1071" w:type="dxa"/>
          </w:tcPr>
          <w:p w14:paraId="0A73F2A9" w14:textId="0F8B3608" w:rsidR="004D49FB" w:rsidRPr="0073563D" w:rsidRDefault="006E3D6B" w:rsidP="004D49FB">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2568</w:t>
            </w:r>
          </w:p>
        </w:tc>
        <w:tc>
          <w:tcPr>
            <w:tcW w:w="90" w:type="dxa"/>
          </w:tcPr>
          <w:p w14:paraId="1D30FE5C" w14:textId="77777777" w:rsidR="004D49FB" w:rsidRPr="0073563D" w:rsidRDefault="004D49FB" w:rsidP="004D49FB">
            <w:pPr>
              <w:autoSpaceDE w:val="0"/>
              <w:autoSpaceDN w:val="0"/>
              <w:adjustRightInd w:val="0"/>
              <w:jc w:val="center"/>
              <w:rPr>
                <w:rFonts w:asciiTheme="majorBidi" w:hAnsiTheme="majorBidi" w:cstheme="majorBidi"/>
                <w:b/>
                <w:bCs/>
                <w:color w:val="FF0000"/>
                <w:sz w:val="28"/>
                <w:szCs w:val="28"/>
              </w:rPr>
            </w:pPr>
          </w:p>
        </w:tc>
        <w:tc>
          <w:tcPr>
            <w:tcW w:w="1080" w:type="dxa"/>
          </w:tcPr>
          <w:p w14:paraId="7B9AD567" w14:textId="25DF6709" w:rsidR="004D49FB" w:rsidRPr="0073563D" w:rsidRDefault="006E3D6B" w:rsidP="004D49FB">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2567</w:t>
            </w:r>
          </w:p>
        </w:tc>
        <w:tc>
          <w:tcPr>
            <w:tcW w:w="90" w:type="dxa"/>
          </w:tcPr>
          <w:p w14:paraId="7DF9C348" w14:textId="77777777" w:rsidR="004D49FB" w:rsidRPr="0073563D" w:rsidRDefault="004D49FB" w:rsidP="004D49FB">
            <w:pPr>
              <w:tabs>
                <w:tab w:val="left" w:pos="300"/>
              </w:tabs>
              <w:autoSpaceDE w:val="0"/>
              <w:autoSpaceDN w:val="0"/>
              <w:ind w:right="-86"/>
              <w:jc w:val="center"/>
              <w:rPr>
                <w:rFonts w:asciiTheme="majorBidi" w:hAnsiTheme="majorBidi" w:cstheme="majorBidi"/>
                <w:sz w:val="28"/>
                <w:szCs w:val="28"/>
              </w:rPr>
            </w:pPr>
          </w:p>
        </w:tc>
        <w:tc>
          <w:tcPr>
            <w:tcW w:w="1089" w:type="dxa"/>
          </w:tcPr>
          <w:p w14:paraId="71C58C87" w14:textId="43B9BDCF" w:rsidR="004D49FB" w:rsidRPr="0073563D" w:rsidRDefault="006E3D6B" w:rsidP="004D49FB">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2568</w:t>
            </w:r>
          </w:p>
        </w:tc>
        <w:tc>
          <w:tcPr>
            <w:tcW w:w="90" w:type="dxa"/>
          </w:tcPr>
          <w:p w14:paraId="42ACFC1F" w14:textId="77777777" w:rsidR="004D49FB" w:rsidRPr="0073563D" w:rsidRDefault="004D49FB" w:rsidP="004D49FB">
            <w:pPr>
              <w:autoSpaceDE w:val="0"/>
              <w:autoSpaceDN w:val="0"/>
              <w:adjustRightInd w:val="0"/>
              <w:jc w:val="center"/>
              <w:rPr>
                <w:rFonts w:asciiTheme="majorBidi" w:hAnsiTheme="majorBidi" w:cstheme="majorBidi"/>
                <w:b/>
                <w:bCs/>
                <w:color w:val="FF0000"/>
                <w:sz w:val="28"/>
                <w:szCs w:val="28"/>
              </w:rPr>
            </w:pPr>
          </w:p>
        </w:tc>
        <w:tc>
          <w:tcPr>
            <w:tcW w:w="1080" w:type="dxa"/>
          </w:tcPr>
          <w:p w14:paraId="01510C74" w14:textId="0A30E40B" w:rsidR="004D49FB" w:rsidRPr="0073563D" w:rsidRDefault="006E3D6B" w:rsidP="004D49FB">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2567</w:t>
            </w:r>
          </w:p>
        </w:tc>
      </w:tr>
      <w:tr w:rsidR="009E302E" w:rsidRPr="0073563D" w14:paraId="57C3BAF6" w14:textId="77777777" w:rsidTr="008E0DF0">
        <w:trPr>
          <w:trHeight w:val="20"/>
        </w:trPr>
        <w:tc>
          <w:tcPr>
            <w:tcW w:w="4050" w:type="dxa"/>
            <w:vAlign w:val="bottom"/>
          </w:tcPr>
          <w:p w14:paraId="7C80301B" w14:textId="30AFA584" w:rsidR="009E302E" w:rsidRPr="0073563D" w:rsidRDefault="009E302E" w:rsidP="009E302E">
            <w:pPr>
              <w:spacing w:line="360" w:lineRule="exact"/>
              <w:ind w:left="360" w:hanging="90"/>
              <w:jc w:val="thaiDistribute"/>
              <w:rPr>
                <w:rFonts w:asciiTheme="majorBidi" w:hAnsiTheme="majorBidi" w:cstheme="majorBidi"/>
                <w:sz w:val="28"/>
                <w:szCs w:val="28"/>
                <w:cs/>
              </w:rPr>
            </w:pPr>
            <w:r w:rsidRPr="0073563D">
              <w:rPr>
                <w:rFonts w:ascii="Angsana New" w:hAnsi="Angsana New" w:cs="Angsana New" w:hint="cs"/>
                <w:sz w:val="28"/>
                <w:szCs w:val="28"/>
                <w:cs/>
              </w:rPr>
              <w:t>บุคคลและ</w:t>
            </w:r>
            <w:r w:rsidRPr="0073563D">
              <w:rPr>
                <w:rFonts w:ascii="Angsana New" w:hAnsi="Angsana New" w:cs="Angsana New"/>
                <w:sz w:val="28"/>
                <w:szCs w:val="28"/>
                <w:cs/>
              </w:rPr>
              <w:t>บริษัทอื่น</w:t>
            </w:r>
          </w:p>
        </w:tc>
        <w:tc>
          <w:tcPr>
            <w:tcW w:w="1071" w:type="dxa"/>
          </w:tcPr>
          <w:p w14:paraId="5CC2885F" w14:textId="756B871A" w:rsidR="009E302E" w:rsidRPr="0073563D" w:rsidRDefault="006E3D6B" w:rsidP="009E302E">
            <w:pPr>
              <w:tabs>
                <w:tab w:val="decimal" w:pos="958"/>
              </w:tabs>
              <w:spacing w:line="360" w:lineRule="exact"/>
              <w:rPr>
                <w:rFonts w:asciiTheme="majorBidi" w:hAnsiTheme="majorBidi" w:cstheme="majorBidi"/>
                <w:sz w:val="28"/>
                <w:szCs w:val="28"/>
              </w:rPr>
            </w:pPr>
            <w:r w:rsidRPr="006E3D6B">
              <w:rPr>
                <w:rFonts w:asciiTheme="majorBidi" w:hAnsiTheme="majorBidi" w:cstheme="majorBidi"/>
                <w:sz w:val="28"/>
                <w:szCs w:val="28"/>
              </w:rPr>
              <w:t>596</w:t>
            </w:r>
            <w:r w:rsidR="009E302E" w:rsidRPr="0073563D">
              <w:rPr>
                <w:rFonts w:asciiTheme="majorBidi" w:hAnsiTheme="majorBidi" w:cstheme="majorBidi"/>
                <w:sz w:val="28"/>
                <w:szCs w:val="28"/>
              </w:rPr>
              <w:t>,</w:t>
            </w:r>
            <w:r w:rsidRPr="006E3D6B">
              <w:rPr>
                <w:rFonts w:asciiTheme="majorBidi" w:hAnsiTheme="majorBidi" w:cstheme="majorBidi"/>
                <w:sz w:val="28"/>
                <w:szCs w:val="28"/>
              </w:rPr>
              <w:t>751</w:t>
            </w:r>
          </w:p>
        </w:tc>
        <w:tc>
          <w:tcPr>
            <w:tcW w:w="90" w:type="dxa"/>
            <w:vAlign w:val="bottom"/>
          </w:tcPr>
          <w:p w14:paraId="2DF69B6D" w14:textId="77777777" w:rsidR="009E302E" w:rsidRPr="0073563D" w:rsidRDefault="009E302E" w:rsidP="009E302E">
            <w:pPr>
              <w:spacing w:line="360" w:lineRule="exact"/>
              <w:rPr>
                <w:rFonts w:asciiTheme="majorBidi" w:hAnsiTheme="majorBidi" w:cstheme="majorBidi"/>
                <w:sz w:val="28"/>
                <w:szCs w:val="28"/>
              </w:rPr>
            </w:pPr>
          </w:p>
        </w:tc>
        <w:tc>
          <w:tcPr>
            <w:tcW w:w="1080" w:type="dxa"/>
          </w:tcPr>
          <w:p w14:paraId="68B56230" w14:textId="3BFAC91C" w:rsidR="009E302E" w:rsidRPr="0073563D" w:rsidRDefault="006E3D6B" w:rsidP="009E302E">
            <w:pPr>
              <w:tabs>
                <w:tab w:val="decimal" w:pos="958"/>
              </w:tabs>
              <w:spacing w:line="360" w:lineRule="exact"/>
              <w:rPr>
                <w:rFonts w:asciiTheme="majorBidi" w:hAnsiTheme="majorBidi" w:cstheme="majorBidi"/>
                <w:sz w:val="28"/>
                <w:szCs w:val="28"/>
              </w:rPr>
            </w:pPr>
            <w:r w:rsidRPr="006E3D6B">
              <w:rPr>
                <w:rFonts w:asciiTheme="majorBidi" w:hAnsiTheme="majorBidi" w:cstheme="majorBidi"/>
                <w:sz w:val="28"/>
                <w:szCs w:val="28"/>
              </w:rPr>
              <w:t>613</w:t>
            </w:r>
            <w:r w:rsidR="009E302E" w:rsidRPr="0073563D">
              <w:rPr>
                <w:rFonts w:asciiTheme="majorBidi" w:hAnsiTheme="majorBidi" w:cstheme="majorBidi"/>
                <w:sz w:val="28"/>
                <w:szCs w:val="28"/>
              </w:rPr>
              <w:t>,</w:t>
            </w:r>
            <w:r w:rsidRPr="006E3D6B">
              <w:rPr>
                <w:rFonts w:asciiTheme="majorBidi" w:hAnsiTheme="majorBidi" w:cstheme="majorBidi"/>
                <w:sz w:val="28"/>
                <w:szCs w:val="28"/>
              </w:rPr>
              <w:t>690</w:t>
            </w:r>
          </w:p>
        </w:tc>
        <w:tc>
          <w:tcPr>
            <w:tcW w:w="90" w:type="dxa"/>
            <w:vAlign w:val="bottom"/>
          </w:tcPr>
          <w:p w14:paraId="1184B11E" w14:textId="77777777" w:rsidR="009E302E" w:rsidRPr="0073563D" w:rsidRDefault="009E302E" w:rsidP="009E302E">
            <w:pPr>
              <w:spacing w:line="360" w:lineRule="exact"/>
              <w:rPr>
                <w:rFonts w:asciiTheme="majorBidi" w:hAnsiTheme="majorBidi" w:cstheme="majorBidi"/>
                <w:sz w:val="28"/>
                <w:szCs w:val="28"/>
              </w:rPr>
            </w:pPr>
          </w:p>
        </w:tc>
        <w:tc>
          <w:tcPr>
            <w:tcW w:w="1089" w:type="dxa"/>
          </w:tcPr>
          <w:p w14:paraId="2A8B9208" w14:textId="2B176B80" w:rsidR="009E302E" w:rsidRPr="0073563D" w:rsidRDefault="006E3D6B" w:rsidP="009E302E">
            <w:pPr>
              <w:tabs>
                <w:tab w:val="decimal" w:pos="958"/>
              </w:tabs>
              <w:spacing w:line="360" w:lineRule="exact"/>
              <w:rPr>
                <w:rFonts w:asciiTheme="majorBidi" w:hAnsiTheme="majorBidi" w:cstheme="majorBidi"/>
                <w:sz w:val="28"/>
                <w:szCs w:val="28"/>
                <w:cs/>
              </w:rPr>
            </w:pPr>
            <w:r w:rsidRPr="006E3D6B">
              <w:rPr>
                <w:rFonts w:asciiTheme="majorBidi" w:hAnsiTheme="majorBidi" w:cstheme="majorBidi"/>
                <w:sz w:val="28"/>
                <w:szCs w:val="28"/>
              </w:rPr>
              <w:t>596</w:t>
            </w:r>
            <w:r w:rsidR="009E302E" w:rsidRPr="0073563D">
              <w:rPr>
                <w:rFonts w:asciiTheme="majorBidi" w:hAnsiTheme="majorBidi" w:cstheme="majorBidi"/>
                <w:sz w:val="28"/>
                <w:szCs w:val="28"/>
              </w:rPr>
              <w:t>,</w:t>
            </w:r>
            <w:r w:rsidRPr="006E3D6B">
              <w:rPr>
                <w:rFonts w:asciiTheme="majorBidi" w:hAnsiTheme="majorBidi" w:cstheme="majorBidi"/>
                <w:sz w:val="28"/>
                <w:szCs w:val="28"/>
              </w:rPr>
              <w:t>751</w:t>
            </w:r>
          </w:p>
        </w:tc>
        <w:tc>
          <w:tcPr>
            <w:tcW w:w="90" w:type="dxa"/>
            <w:vAlign w:val="bottom"/>
          </w:tcPr>
          <w:p w14:paraId="476E1758" w14:textId="77777777" w:rsidR="009E302E" w:rsidRPr="0073563D" w:rsidRDefault="009E302E" w:rsidP="009E302E">
            <w:pPr>
              <w:spacing w:line="360" w:lineRule="exact"/>
              <w:rPr>
                <w:rFonts w:asciiTheme="majorBidi" w:hAnsiTheme="majorBidi" w:cstheme="majorBidi"/>
                <w:sz w:val="28"/>
                <w:szCs w:val="28"/>
                <w:lang w:eastAsia="ja-JP"/>
              </w:rPr>
            </w:pPr>
          </w:p>
        </w:tc>
        <w:tc>
          <w:tcPr>
            <w:tcW w:w="1080" w:type="dxa"/>
          </w:tcPr>
          <w:p w14:paraId="65826E06" w14:textId="27A8904F" w:rsidR="009E302E" w:rsidRPr="0073563D" w:rsidRDefault="006E3D6B" w:rsidP="009E302E">
            <w:pPr>
              <w:tabs>
                <w:tab w:val="decimal" w:pos="958"/>
              </w:tabs>
              <w:spacing w:line="360" w:lineRule="exact"/>
              <w:rPr>
                <w:rFonts w:asciiTheme="majorBidi" w:hAnsiTheme="majorBidi" w:cstheme="majorBidi"/>
                <w:sz w:val="28"/>
                <w:szCs w:val="28"/>
              </w:rPr>
            </w:pPr>
            <w:r w:rsidRPr="006E3D6B">
              <w:rPr>
                <w:rFonts w:asciiTheme="majorBidi" w:hAnsiTheme="majorBidi" w:cstheme="majorBidi"/>
                <w:sz w:val="28"/>
                <w:szCs w:val="28"/>
              </w:rPr>
              <w:t>613</w:t>
            </w:r>
            <w:r w:rsidR="009E302E" w:rsidRPr="0073563D">
              <w:rPr>
                <w:rFonts w:asciiTheme="majorBidi" w:hAnsiTheme="majorBidi" w:cstheme="majorBidi"/>
                <w:sz w:val="28"/>
                <w:szCs w:val="28"/>
              </w:rPr>
              <w:t>,</w:t>
            </w:r>
            <w:r w:rsidRPr="006E3D6B">
              <w:rPr>
                <w:rFonts w:asciiTheme="majorBidi" w:hAnsiTheme="majorBidi" w:cstheme="majorBidi"/>
                <w:sz w:val="28"/>
                <w:szCs w:val="28"/>
              </w:rPr>
              <w:t>690</w:t>
            </w:r>
          </w:p>
        </w:tc>
      </w:tr>
      <w:tr w:rsidR="009E302E" w:rsidRPr="0073563D" w14:paraId="584BB45C" w14:textId="77777777" w:rsidTr="009C3814">
        <w:trPr>
          <w:trHeight w:val="20"/>
        </w:trPr>
        <w:tc>
          <w:tcPr>
            <w:tcW w:w="4050" w:type="dxa"/>
            <w:vAlign w:val="bottom"/>
          </w:tcPr>
          <w:p w14:paraId="5CA94E62" w14:textId="24322A08" w:rsidR="009E302E" w:rsidRPr="0073563D" w:rsidRDefault="009E302E" w:rsidP="009E302E">
            <w:pPr>
              <w:spacing w:line="360" w:lineRule="exact"/>
              <w:ind w:left="360" w:hanging="90"/>
              <w:jc w:val="thaiDistribute"/>
              <w:rPr>
                <w:rFonts w:asciiTheme="majorBidi" w:hAnsiTheme="majorBidi" w:cstheme="majorBidi"/>
                <w:sz w:val="28"/>
                <w:szCs w:val="28"/>
                <w:cs/>
              </w:rPr>
            </w:pPr>
            <w:r w:rsidRPr="0073563D">
              <w:rPr>
                <w:rFonts w:ascii="Angsana New" w:hAnsi="Angsana New" w:cs="Angsana New"/>
                <w:sz w:val="28"/>
                <w:szCs w:val="28"/>
                <w:cs/>
              </w:rPr>
              <w:t>ค่าธรรมเนียมรอการตัดจ่าย</w:t>
            </w:r>
          </w:p>
        </w:tc>
        <w:tc>
          <w:tcPr>
            <w:tcW w:w="1071" w:type="dxa"/>
            <w:tcBorders>
              <w:bottom w:val="single" w:sz="4" w:space="0" w:color="auto"/>
            </w:tcBorders>
          </w:tcPr>
          <w:p w14:paraId="6630F491" w14:textId="4DE9B422" w:rsidR="009E302E" w:rsidRPr="0073563D" w:rsidRDefault="009E302E" w:rsidP="009E302E">
            <w:pPr>
              <w:tabs>
                <w:tab w:val="decimal" w:pos="958"/>
              </w:tabs>
              <w:spacing w:line="360" w:lineRule="exact"/>
              <w:rPr>
                <w:rFonts w:asciiTheme="majorBidi" w:hAnsiTheme="majorBidi" w:cstheme="majorBidi"/>
                <w:sz w:val="28"/>
                <w:szCs w:val="28"/>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618</w:t>
            </w:r>
            <w:r w:rsidRPr="0073563D">
              <w:rPr>
                <w:rFonts w:asciiTheme="majorBidi" w:hAnsiTheme="majorBidi" w:cstheme="majorBidi"/>
                <w:sz w:val="28"/>
                <w:szCs w:val="28"/>
              </w:rPr>
              <w:t>)</w:t>
            </w:r>
          </w:p>
        </w:tc>
        <w:tc>
          <w:tcPr>
            <w:tcW w:w="90" w:type="dxa"/>
            <w:vAlign w:val="bottom"/>
          </w:tcPr>
          <w:p w14:paraId="7F235F40" w14:textId="77777777" w:rsidR="009E302E" w:rsidRPr="0073563D" w:rsidRDefault="009E302E" w:rsidP="009E302E">
            <w:pPr>
              <w:spacing w:line="360" w:lineRule="exact"/>
              <w:rPr>
                <w:rFonts w:asciiTheme="majorBidi" w:hAnsiTheme="majorBidi" w:cstheme="majorBidi"/>
                <w:sz w:val="28"/>
                <w:szCs w:val="28"/>
              </w:rPr>
            </w:pPr>
          </w:p>
        </w:tc>
        <w:tc>
          <w:tcPr>
            <w:tcW w:w="1080" w:type="dxa"/>
            <w:tcBorders>
              <w:bottom w:val="single" w:sz="4" w:space="0" w:color="auto"/>
            </w:tcBorders>
          </w:tcPr>
          <w:p w14:paraId="0B0A0EC4" w14:textId="2BAC13F5" w:rsidR="009E302E" w:rsidRPr="0073563D" w:rsidRDefault="009E302E" w:rsidP="009E302E">
            <w:pPr>
              <w:tabs>
                <w:tab w:val="decimal" w:pos="958"/>
              </w:tabs>
              <w:spacing w:line="360" w:lineRule="exact"/>
              <w:rPr>
                <w:rFonts w:asciiTheme="majorBidi" w:hAnsiTheme="majorBidi" w:cstheme="majorBidi"/>
                <w:sz w:val="28"/>
                <w:szCs w:val="28"/>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2</w:t>
            </w:r>
            <w:r w:rsidRPr="0073563D">
              <w:rPr>
                <w:rFonts w:asciiTheme="majorBidi" w:hAnsiTheme="majorBidi" w:cstheme="majorBidi"/>
                <w:sz w:val="28"/>
                <w:szCs w:val="28"/>
              </w:rPr>
              <w:t>,</w:t>
            </w:r>
            <w:r w:rsidR="006E3D6B" w:rsidRPr="006E3D6B">
              <w:rPr>
                <w:rFonts w:asciiTheme="majorBidi" w:hAnsiTheme="majorBidi" w:cstheme="majorBidi"/>
                <w:sz w:val="28"/>
                <w:szCs w:val="28"/>
              </w:rPr>
              <w:t>919</w:t>
            </w:r>
            <w:r w:rsidRPr="0073563D">
              <w:rPr>
                <w:rFonts w:asciiTheme="majorBidi" w:hAnsiTheme="majorBidi" w:cstheme="majorBidi"/>
                <w:sz w:val="28"/>
                <w:szCs w:val="28"/>
              </w:rPr>
              <w:t>)</w:t>
            </w:r>
          </w:p>
        </w:tc>
        <w:tc>
          <w:tcPr>
            <w:tcW w:w="90" w:type="dxa"/>
            <w:vAlign w:val="bottom"/>
          </w:tcPr>
          <w:p w14:paraId="1BE53A11" w14:textId="77777777" w:rsidR="009E302E" w:rsidRPr="0073563D" w:rsidRDefault="009E302E" w:rsidP="009E302E">
            <w:pPr>
              <w:spacing w:line="360" w:lineRule="exact"/>
              <w:rPr>
                <w:rFonts w:asciiTheme="majorBidi" w:hAnsiTheme="majorBidi" w:cstheme="majorBidi"/>
                <w:sz w:val="28"/>
                <w:szCs w:val="28"/>
              </w:rPr>
            </w:pPr>
          </w:p>
        </w:tc>
        <w:tc>
          <w:tcPr>
            <w:tcW w:w="1089" w:type="dxa"/>
            <w:tcBorders>
              <w:bottom w:val="single" w:sz="4" w:space="0" w:color="auto"/>
            </w:tcBorders>
          </w:tcPr>
          <w:p w14:paraId="43F14EE1" w14:textId="1B213BE9" w:rsidR="009E302E" w:rsidRPr="0073563D" w:rsidRDefault="009E302E" w:rsidP="009E302E">
            <w:pPr>
              <w:tabs>
                <w:tab w:val="decimal" w:pos="958"/>
              </w:tabs>
              <w:spacing w:line="360" w:lineRule="exact"/>
              <w:rPr>
                <w:rFonts w:asciiTheme="majorBidi" w:hAnsiTheme="majorBidi" w:cstheme="majorBidi"/>
                <w:sz w:val="28"/>
                <w:szCs w:val="28"/>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618</w:t>
            </w:r>
            <w:r w:rsidRPr="0073563D">
              <w:rPr>
                <w:rFonts w:asciiTheme="majorBidi" w:hAnsiTheme="majorBidi" w:cstheme="majorBidi"/>
                <w:sz w:val="28"/>
                <w:szCs w:val="28"/>
              </w:rPr>
              <w:t>)</w:t>
            </w:r>
          </w:p>
        </w:tc>
        <w:tc>
          <w:tcPr>
            <w:tcW w:w="90" w:type="dxa"/>
            <w:vAlign w:val="bottom"/>
          </w:tcPr>
          <w:p w14:paraId="1B6BEA21" w14:textId="77777777" w:rsidR="009E302E" w:rsidRPr="0073563D" w:rsidRDefault="009E302E" w:rsidP="009E302E">
            <w:pPr>
              <w:spacing w:line="360" w:lineRule="exact"/>
              <w:rPr>
                <w:rFonts w:asciiTheme="majorBidi" w:hAnsiTheme="majorBidi" w:cstheme="majorBidi"/>
                <w:sz w:val="28"/>
                <w:szCs w:val="28"/>
                <w:lang w:eastAsia="ja-JP"/>
              </w:rPr>
            </w:pPr>
          </w:p>
        </w:tc>
        <w:tc>
          <w:tcPr>
            <w:tcW w:w="1080" w:type="dxa"/>
            <w:tcBorders>
              <w:bottom w:val="single" w:sz="4" w:space="0" w:color="auto"/>
            </w:tcBorders>
          </w:tcPr>
          <w:p w14:paraId="1601A60B" w14:textId="5A20ABD9" w:rsidR="009E302E" w:rsidRPr="0073563D" w:rsidRDefault="009E302E" w:rsidP="009E302E">
            <w:pPr>
              <w:tabs>
                <w:tab w:val="decimal" w:pos="958"/>
              </w:tabs>
              <w:spacing w:line="360" w:lineRule="exact"/>
              <w:rPr>
                <w:rFonts w:asciiTheme="majorBidi" w:hAnsiTheme="majorBidi" w:cstheme="majorBidi"/>
                <w:sz w:val="28"/>
                <w:szCs w:val="28"/>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2</w:t>
            </w:r>
            <w:r w:rsidRPr="0073563D">
              <w:rPr>
                <w:rFonts w:asciiTheme="majorBidi" w:hAnsiTheme="majorBidi" w:cstheme="majorBidi"/>
                <w:sz w:val="28"/>
                <w:szCs w:val="28"/>
              </w:rPr>
              <w:t>,</w:t>
            </w:r>
            <w:r w:rsidR="006E3D6B" w:rsidRPr="006E3D6B">
              <w:rPr>
                <w:rFonts w:asciiTheme="majorBidi" w:hAnsiTheme="majorBidi" w:cstheme="majorBidi"/>
                <w:sz w:val="28"/>
                <w:szCs w:val="28"/>
              </w:rPr>
              <w:t>919</w:t>
            </w:r>
            <w:r w:rsidRPr="0073563D">
              <w:rPr>
                <w:rFonts w:asciiTheme="majorBidi" w:hAnsiTheme="majorBidi" w:cstheme="majorBidi"/>
                <w:sz w:val="28"/>
                <w:szCs w:val="28"/>
              </w:rPr>
              <w:t>)</w:t>
            </w:r>
          </w:p>
        </w:tc>
      </w:tr>
      <w:tr w:rsidR="009E302E" w:rsidRPr="0073563D" w14:paraId="5FC874F2" w14:textId="77777777" w:rsidTr="009C3814">
        <w:trPr>
          <w:trHeight w:val="20"/>
        </w:trPr>
        <w:tc>
          <w:tcPr>
            <w:tcW w:w="4050" w:type="dxa"/>
            <w:vAlign w:val="bottom"/>
          </w:tcPr>
          <w:p w14:paraId="59DA90DC" w14:textId="77777777" w:rsidR="009E302E" w:rsidRPr="0073563D" w:rsidRDefault="009E302E" w:rsidP="009E302E">
            <w:pPr>
              <w:spacing w:line="360" w:lineRule="exact"/>
              <w:ind w:left="360" w:hanging="90"/>
              <w:jc w:val="thaiDistribute"/>
              <w:rPr>
                <w:rFonts w:asciiTheme="majorBidi" w:hAnsiTheme="majorBidi" w:cstheme="majorBidi"/>
                <w:sz w:val="28"/>
                <w:szCs w:val="28"/>
              </w:rPr>
            </w:pPr>
            <w:r w:rsidRPr="0073563D">
              <w:rPr>
                <w:rFonts w:asciiTheme="majorBidi" w:hAnsiTheme="majorBidi" w:cstheme="majorBidi"/>
                <w:sz w:val="28"/>
                <w:szCs w:val="28"/>
                <w:cs/>
              </w:rPr>
              <w:t>รวมเงินกู้ยืมระยะสั้นอื่น</w:t>
            </w:r>
          </w:p>
        </w:tc>
        <w:tc>
          <w:tcPr>
            <w:tcW w:w="1071" w:type="dxa"/>
            <w:tcBorders>
              <w:top w:val="single" w:sz="4" w:space="0" w:color="auto"/>
              <w:bottom w:val="double" w:sz="4" w:space="0" w:color="auto"/>
            </w:tcBorders>
            <w:vAlign w:val="bottom"/>
          </w:tcPr>
          <w:p w14:paraId="30F432C5" w14:textId="31DC0EB8" w:rsidR="009E302E" w:rsidRPr="0073563D" w:rsidRDefault="006E3D6B" w:rsidP="009E302E">
            <w:pPr>
              <w:tabs>
                <w:tab w:val="decimal" w:pos="958"/>
              </w:tabs>
              <w:spacing w:line="360" w:lineRule="exact"/>
              <w:rPr>
                <w:rFonts w:asciiTheme="majorBidi" w:hAnsiTheme="majorBidi" w:cstheme="majorBidi"/>
                <w:sz w:val="28"/>
                <w:szCs w:val="28"/>
              </w:rPr>
            </w:pPr>
            <w:r w:rsidRPr="006E3D6B">
              <w:rPr>
                <w:rFonts w:asciiTheme="majorBidi" w:hAnsiTheme="majorBidi" w:cstheme="majorBidi"/>
                <w:sz w:val="28"/>
                <w:szCs w:val="28"/>
              </w:rPr>
              <w:t>596</w:t>
            </w:r>
            <w:r w:rsidR="009E302E" w:rsidRPr="0073563D">
              <w:rPr>
                <w:rFonts w:asciiTheme="majorBidi" w:hAnsiTheme="majorBidi" w:cstheme="majorBidi"/>
                <w:sz w:val="28"/>
                <w:szCs w:val="28"/>
              </w:rPr>
              <w:t>,</w:t>
            </w:r>
            <w:r w:rsidRPr="006E3D6B">
              <w:rPr>
                <w:rFonts w:asciiTheme="majorBidi" w:hAnsiTheme="majorBidi" w:cstheme="majorBidi"/>
                <w:sz w:val="28"/>
                <w:szCs w:val="28"/>
              </w:rPr>
              <w:t>133</w:t>
            </w:r>
          </w:p>
        </w:tc>
        <w:tc>
          <w:tcPr>
            <w:tcW w:w="90" w:type="dxa"/>
            <w:vAlign w:val="bottom"/>
          </w:tcPr>
          <w:p w14:paraId="234C8A28" w14:textId="77777777" w:rsidR="009E302E" w:rsidRPr="0073563D" w:rsidRDefault="009E302E" w:rsidP="009E302E">
            <w:pPr>
              <w:spacing w:line="360" w:lineRule="exact"/>
              <w:rPr>
                <w:rFonts w:asciiTheme="majorBidi" w:hAnsiTheme="majorBidi" w:cstheme="majorBidi"/>
                <w:sz w:val="28"/>
                <w:szCs w:val="28"/>
              </w:rPr>
            </w:pPr>
          </w:p>
        </w:tc>
        <w:tc>
          <w:tcPr>
            <w:tcW w:w="1080" w:type="dxa"/>
            <w:tcBorders>
              <w:top w:val="single" w:sz="4" w:space="0" w:color="auto"/>
              <w:bottom w:val="double" w:sz="4" w:space="0" w:color="auto"/>
            </w:tcBorders>
            <w:vAlign w:val="bottom"/>
          </w:tcPr>
          <w:p w14:paraId="4A5CEB29" w14:textId="4CA2BA6A" w:rsidR="009E302E" w:rsidRPr="0073563D" w:rsidRDefault="006E3D6B" w:rsidP="009E302E">
            <w:pPr>
              <w:tabs>
                <w:tab w:val="decimal" w:pos="958"/>
              </w:tabs>
              <w:spacing w:line="360" w:lineRule="exact"/>
              <w:rPr>
                <w:rFonts w:asciiTheme="majorBidi" w:hAnsiTheme="majorBidi" w:cstheme="majorBidi"/>
                <w:sz w:val="28"/>
                <w:szCs w:val="28"/>
              </w:rPr>
            </w:pPr>
            <w:r w:rsidRPr="006E3D6B">
              <w:rPr>
                <w:rFonts w:asciiTheme="majorBidi" w:hAnsiTheme="majorBidi" w:cstheme="majorBidi"/>
                <w:sz w:val="28"/>
                <w:szCs w:val="28"/>
              </w:rPr>
              <w:t>610</w:t>
            </w:r>
            <w:r w:rsidR="009E302E" w:rsidRPr="0073563D">
              <w:rPr>
                <w:rFonts w:asciiTheme="majorBidi" w:hAnsiTheme="majorBidi" w:cstheme="majorBidi"/>
                <w:sz w:val="28"/>
                <w:szCs w:val="28"/>
              </w:rPr>
              <w:t>,</w:t>
            </w:r>
            <w:r w:rsidRPr="006E3D6B">
              <w:rPr>
                <w:rFonts w:asciiTheme="majorBidi" w:hAnsiTheme="majorBidi" w:cstheme="majorBidi"/>
                <w:sz w:val="28"/>
                <w:szCs w:val="28"/>
              </w:rPr>
              <w:t>771</w:t>
            </w:r>
          </w:p>
        </w:tc>
        <w:tc>
          <w:tcPr>
            <w:tcW w:w="90" w:type="dxa"/>
            <w:vAlign w:val="bottom"/>
          </w:tcPr>
          <w:p w14:paraId="69B65A6F" w14:textId="77777777" w:rsidR="009E302E" w:rsidRPr="0073563D" w:rsidRDefault="009E302E" w:rsidP="009E302E">
            <w:pPr>
              <w:spacing w:line="360" w:lineRule="exact"/>
              <w:rPr>
                <w:rFonts w:asciiTheme="majorBidi" w:hAnsiTheme="majorBidi" w:cstheme="majorBidi"/>
                <w:sz w:val="28"/>
                <w:szCs w:val="28"/>
              </w:rPr>
            </w:pPr>
          </w:p>
        </w:tc>
        <w:tc>
          <w:tcPr>
            <w:tcW w:w="1089" w:type="dxa"/>
            <w:tcBorders>
              <w:top w:val="single" w:sz="4" w:space="0" w:color="auto"/>
              <w:bottom w:val="double" w:sz="4" w:space="0" w:color="auto"/>
            </w:tcBorders>
            <w:vAlign w:val="bottom"/>
          </w:tcPr>
          <w:p w14:paraId="13B84CA9" w14:textId="07853F0B" w:rsidR="009E302E" w:rsidRPr="0073563D" w:rsidRDefault="006E3D6B" w:rsidP="009E302E">
            <w:pPr>
              <w:tabs>
                <w:tab w:val="decimal" w:pos="958"/>
              </w:tabs>
              <w:spacing w:line="360" w:lineRule="exact"/>
              <w:rPr>
                <w:rFonts w:asciiTheme="majorBidi" w:hAnsiTheme="majorBidi" w:cstheme="majorBidi"/>
                <w:sz w:val="28"/>
                <w:szCs w:val="28"/>
              </w:rPr>
            </w:pPr>
            <w:r w:rsidRPr="006E3D6B">
              <w:rPr>
                <w:rFonts w:asciiTheme="majorBidi" w:hAnsiTheme="majorBidi" w:cstheme="majorBidi"/>
                <w:sz w:val="28"/>
                <w:szCs w:val="28"/>
              </w:rPr>
              <w:t>596</w:t>
            </w:r>
            <w:r w:rsidR="009E302E" w:rsidRPr="0073563D">
              <w:rPr>
                <w:rFonts w:asciiTheme="majorBidi" w:hAnsiTheme="majorBidi" w:cstheme="majorBidi"/>
                <w:sz w:val="28"/>
                <w:szCs w:val="28"/>
              </w:rPr>
              <w:t>,</w:t>
            </w:r>
            <w:r w:rsidRPr="006E3D6B">
              <w:rPr>
                <w:rFonts w:asciiTheme="majorBidi" w:hAnsiTheme="majorBidi" w:cstheme="majorBidi"/>
                <w:sz w:val="28"/>
                <w:szCs w:val="28"/>
              </w:rPr>
              <w:t>133</w:t>
            </w:r>
          </w:p>
        </w:tc>
        <w:tc>
          <w:tcPr>
            <w:tcW w:w="90" w:type="dxa"/>
            <w:vAlign w:val="bottom"/>
          </w:tcPr>
          <w:p w14:paraId="2061BE4C" w14:textId="77777777" w:rsidR="009E302E" w:rsidRPr="0073563D" w:rsidRDefault="009E302E" w:rsidP="009E302E">
            <w:pPr>
              <w:spacing w:line="360" w:lineRule="exact"/>
              <w:rPr>
                <w:rFonts w:asciiTheme="majorBidi" w:hAnsiTheme="majorBidi" w:cstheme="majorBidi"/>
                <w:sz w:val="28"/>
                <w:szCs w:val="28"/>
                <w:lang w:eastAsia="ja-JP"/>
              </w:rPr>
            </w:pPr>
          </w:p>
        </w:tc>
        <w:tc>
          <w:tcPr>
            <w:tcW w:w="1080" w:type="dxa"/>
            <w:tcBorders>
              <w:top w:val="single" w:sz="4" w:space="0" w:color="auto"/>
              <w:bottom w:val="double" w:sz="4" w:space="0" w:color="auto"/>
            </w:tcBorders>
            <w:vAlign w:val="bottom"/>
          </w:tcPr>
          <w:p w14:paraId="60CE2759" w14:textId="29002E24" w:rsidR="009E302E" w:rsidRPr="0073563D" w:rsidRDefault="006E3D6B" w:rsidP="009E302E">
            <w:pPr>
              <w:tabs>
                <w:tab w:val="decimal" w:pos="958"/>
              </w:tabs>
              <w:spacing w:line="360" w:lineRule="exact"/>
              <w:rPr>
                <w:rFonts w:asciiTheme="majorBidi" w:hAnsiTheme="majorBidi" w:cstheme="majorBidi"/>
                <w:sz w:val="28"/>
                <w:szCs w:val="28"/>
              </w:rPr>
            </w:pPr>
            <w:r w:rsidRPr="006E3D6B">
              <w:rPr>
                <w:rFonts w:asciiTheme="majorBidi" w:hAnsiTheme="majorBidi" w:cstheme="majorBidi"/>
                <w:sz w:val="28"/>
                <w:szCs w:val="28"/>
              </w:rPr>
              <w:t>610</w:t>
            </w:r>
            <w:r w:rsidR="009E302E" w:rsidRPr="0073563D">
              <w:rPr>
                <w:rFonts w:asciiTheme="majorBidi" w:hAnsiTheme="majorBidi" w:cstheme="majorBidi"/>
                <w:sz w:val="28"/>
                <w:szCs w:val="28"/>
              </w:rPr>
              <w:t>,</w:t>
            </w:r>
            <w:r w:rsidRPr="006E3D6B">
              <w:rPr>
                <w:rFonts w:asciiTheme="majorBidi" w:hAnsiTheme="majorBidi" w:cstheme="majorBidi"/>
                <w:sz w:val="28"/>
                <w:szCs w:val="28"/>
              </w:rPr>
              <w:t>771</w:t>
            </w:r>
          </w:p>
        </w:tc>
      </w:tr>
    </w:tbl>
    <w:p w14:paraId="55B7D01D" w14:textId="77777777" w:rsidR="00785947" w:rsidRPr="0073563D" w:rsidRDefault="00785947" w:rsidP="00785947">
      <w:pPr>
        <w:pStyle w:val="ListParagraph"/>
        <w:spacing w:before="240" w:after="240"/>
        <w:ind w:left="900"/>
        <w:jc w:val="thaiDistribute"/>
        <w:rPr>
          <w:rFonts w:ascii="Angsana New" w:hAnsi="Angsana New" w:cs="Angsana New"/>
          <w:spacing w:val="-4"/>
          <w:sz w:val="32"/>
          <w:szCs w:val="32"/>
          <w:cs/>
        </w:rPr>
      </w:pPr>
    </w:p>
    <w:p w14:paraId="2E751C63" w14:textId="77777777" w:rsidR="00785947" w:rsidRPr="0073563D" w:rsidRDefault="00785947">
      <w:pPr>
        <w:rPr>
          <w:rFonts w:ascii="Angsana New" w:hAnsi="Angsana New" w:cs="Angsana New"/>
          <w:spacing w:val="-4"/>
          <w:sz w:val="32"/>
          <w:szCs w:val="32"/>
          <w:cs/>
        </w:rPr>
      </w:pPr>
      <w:r w:rsidRPr="0073563D">
        <w:rPr>
          <w:rFonts w:ascii="Angsana New" w:hAnsi="Angsana New" w:cs="Angsana New"/>
          <w:spacing w:val="-4"/>
          <w:sz w:val="32"/>
          <w:szCs w:val="32"/>
          <w:cs/>
        </w:rPr>
        <w:br w:type="page"/>
      </w:r>
    </w:p>
    <w:p w14:paraId="42AE0604" w14:textId="57B58AC0" w:rsidR="00A5012D" w:rsidRPr="0073563D" w:rsidRDefault="005F4893" w:rsidP="00134BA7">
      <w:pPr>
        <w:pStyle w:val="ListParagraph"/>
        <w:numPr>
          <w:ilvl w:val="0"/>
          <w:numId w:val="40"/>
        </w:numPr>
        <w:spacing w:before="240" w:after="240"/>
        <w:ind w:left="900" w:hanging="540"/>
        <w:jc w:val="thaiDistribute"/>
        <w:rPr>
          <w:rFonts w:ascii="Angsana New" w:hAnsi="Angsana New" w:cs="Angsana New"/>
          <w:spacing w:val="-4"/>
          <w:sz w:val="32"/>
          <w:szCs w:val="32"/>
          <w:cs/>
        </w:rPr>
      </w:pPr>
      <w:r w:rsidRPr="0073563D">
        <w:rPr>
          <w:rFonts w:ascii="Angsana New" w:hAnsi="Angsana New" w:cs="Angsana New" w:hint="cs"/>
          <w:spacing w:val="-4"/>
          <w:sz w:val="32"/>
          <w:szCs w:val="32"/>
          <w:cs/>
        </w:rPr>
        <w:lastRenderedPageBreak/>
        <w:t xml:space="preserve">เมื่อวันที่ </w:t>
      </w:r>
      <w:r w:rsidR="006E3D6B" w:rsidRPr="006E3D6B">
        <w:rPr>
          <w:rFonts w:ascii="Angsana New" w:hAnsi="Angsana New" w:cs="Angsana New"/>
          <w:spacing w:val="-4"/>
          <w:sz w:val="32"/>
          <w:szCs w:val="32"/>
        </w:rPr>
        <w:t>19</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 xml:space="preserve">พฤษภาคม </w:t>
      </w:r>
      <w:r w:rsidR="006E3D6B" w:rsidRPr="006E3D6B">
        <w:rPr>
          <w:rFonts w:ascii="Angsana New" w:hAnsi="Angsana New" w:cs="Angsana New"/>
          <w:spacing w:val="-4"/>
          <w:sz w:val="32"/>
          <w:szCs w:val="32"/>
        </w:rPr>
        <w:t>2565</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 xml:space="preserve">บริษัทได้ทำสัญญาเงินกู้ยืมระยะสั้นอื่นกับบริษัทแห่งหนึ่งในประเทศโดยมีวงเงิน </w:t>
      </w:r>
      <w:r w:rsidR="006E3D6B" w:rsidRPr="006E3D6B">
        <w:rPr>
          <w:rFonts w:ascii="Angsana New" w:hAnsi="Angsana New" w:cs="Angsana New"/>
          <w:spacing w:val="-4"/>
          <w:sz w:val="32"/>
          <w:szCs w:val="32"/>
        </w:rPr>
        <w:t>50</w:t>
      </w:r>
      <w:r w:rsidRPr="0073563D">
        <w:rPr>
          <w:rFonts w:ascii="Angsana New" w:hAnsi="Angsana New" w:cs="Angsana New"/>
          <w:spacing w:val="-4"/>
          <w:sz w:val="32"/>
          <w:szCs w:val="32"/>
        </w:rPr>
        <w:t>.</w:t>
      </w:r>
      <w:r w:rsidR="006E3D6B" w:rsidRPr="006E3D6B">
        <w:rPr>
          <w:rFonts w:ascii="Angsana New" w:hAnsi="Angsana New" w:cs="Angsana New"/>
          <w:spacing w:val="-4"/>
          <w:sz w:val="32"/>
          <w:szCs w:val="32"/>
        </w:rPr>
        <w:t>00</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ล้านบาท มีอายุครบกำหนดชำระภายใน</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1</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ปี</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และมีอัตราดอกเบี้ยร้อยละ</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10</w:t>
      </w:r>
      <w:r w:rsidRPr="0073563D">
        <w:rPr>
          <w:rFonts w:ascii="Angsana New" w:hAnsi="Angsana New" w:cs="Angsana New"/>
          <w:spacing w:val="-4"/>
          <w:sz w:val="32"/>
          <w:szCs w:val="32"/>
          <w:cs/>
        </w:rPr>
        <w:t>.</w:t>
      </w:r>
      <w:r w:rsidR="006E3D6B" w:rsidRPr="006E3D6B">
        <w:rPr>
          <w:rFonts w:ascii="Angsana New" w:hAnsi="Angsana New" w:cs="Angsana New"/>
          <w:spacing w:val="-4"/>
          <w:sz w:val="32"/>
          <w:szCs w:val="32"/>
        </w:rPr>
        <w:t>00</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ต่อปี</w:t>
      </w:r>
      <w:r w:rsidRPr="0073563D">
        <w:rPr>
          <w:rFonts w:ascii="Angsana New" w:hAnsi="Angsana New" w:cs="Angsana New"/>
          <w:spacing w:val="-4"/>
          <w:sz w:val="32"/>
          <w:szCs w:val="32"/>
          <w:cs/>
        </w:rPr>
        <w:t xml:space="preserve"> </w:t>
      </w:r>
      <w:r w:rsidRPr="0073563D">
        <w:rPr>
          <w:rFonts w:ascii="Angsana New" w:hAnsi="Angsana New" w:cs="Angsana New" w:hint="cs"/>
          <w:spacing w:val="-10"/>
          <w:sz w:val="32"/>
          <w:szCs w:val="32"/>
          <w:cs/>
        </w:rPr>
        <w:t>เงินกู้ยืมระยะสั้นอื่นดังกล่าว</w:t>
      </w:r>
      <w:r w:rsidRPr="0073563D">
        <w:rPr>
          <w:rFonts w:ascii="Angsana New" w:hAnsi="Angsana New" w:cs="Angsana New"/>
          <w:spacing w:val="-10"/>
          <w:sz w:val="32"/>
          <w:szCs w:val="32"/>
          <w:cs/>
        </w:rPr>
        <w:t xml:space="preserve"> </w:t>
      </w:r>
      <w:r w:rsidRPr="0073563D">
        <w:rPr>
          <w:rFonts w:ascii="Angsana New" w:hAnsi="Angsana New" w:cs="Angsana New" w:hint="cs"/>
          <w:spacing w:val="-10"/>
          <w:sz w:val="32"/>
          <w:szCs w:val="32"/>
          <w:cs/>
        </w:rPr>
        <w:t>ค้ำประกันโดยการจดจำนองที่ดินพร้อมสิ่งปลูกสร้างของบริษัทที่เกี่ยวข้องกัน</w:t>
      </w:r>
      <w:r w:rsidRPr="0073563D">
        <w:rPr>
          <w:rFonts w:ascii="Angsana New" w:hAnsi="Angsana New" w:cs="Angsana New" w:hint="cs"/>
          <w:spacing w:val="-8"/>
          <w:sz w:val="32"/>
          <w:szCs w:val="32"/>
          <w:cs/>
        </w:rPr>
        <w:t>แห่งหนึ่ง</w:t>
      </w:r>
      <w:r w:rsidRPr="0073563D">
        <w:rPr>
          <w:rFonts w:ascii="Angsana New" w:hAnsi="Angsana New" w:cs="Angsana New"/>
          <w:spacing w:val="-8"/>
          <w:sz w:val="32"/>
          <w:szCs w:val="32"/>
          <w:cs/>
        </w:rPr>
        <w:t xml:space="preserve"> </w:t>
      </w:r>
      <w:r w:rsidRPr="0073563D">
        <w:rPr>
          <w:rFonts w:ascii="Angsana New" w:hAnsi="Angsana New" w:cs="Angsana New" w:hint="cs"/>
          <w:spacing w:val="-8"/>
          <w:sz w:val="32"/>
          <w:szCs w:val="32"/>
          <w:cs/>
        </w:rPr>
        <w:t>และห้องชุดของบริษัทย่อย</w:t>
      </w:r>
      <w:r w:rsidRPr="0073563D">
        <w:rPr>
          <w:rFonts w:ascii="Angsana New" w:hAnsi="Angsana New" w:cs="Angsana New"/>
          <w:spacing w:val="-8"/>
          <w:sz w:val="32"/>
          <w:szCs w:val="32"/>
          <w:cs/>
        </w:rPr>
        <w:t xml:space="preserve"> </w:t>
      </w:r>
      <w:r w:rsidR="006E3D6B" w:rsidRPr="006E3D6B">
        <w:rPr>
          <w:rFonts w:ascii="Angsana New" w:hAnsi="Angsana New" w:cs="Angsana New"/>
          <w:spacing w:val="-8"/>
          <w:sz w:val="32"/>
          <w:szCs w:val="32"/>
        </w:rPr>
        <w:t>1</w:t>
      </w:r>
      <w:r w:rsidRPr="0073563D">
        <w:rPr>
          <w:rFonts w:ascii="Angsana New" w:hAnsi="Angsana New" w:cs="Angsana New"/>
          <w:spacing w:val="-8"/>
          <w:sz w:val="32"/>
          <w:szCs w:val="32"/>
          <w:cs/>
        </w:rPr>
        <w:t xml:space="preserve"> </w:t>
      </w:r>
      <w:r w:rsidRPr="0073563D">
        <w:rPr>
          <w:rFonts w:ascii="Angsana New" w:hAnsi="Angsana New" w:cs="Angsana New" w:hint="cs"/>
          <w:spacing w:val="-8"/>
          <w:sz w:val="32"/>
          <w:szCs w:val="32"/>
          <w:cs/>
        </w:rPr>
        <w:t>โครงการ</w:t>
      </w:r>
      <w:r w:rsidRPr="0073563D">
        <w:rPr>
          <w:rFonts w:ascii="Angsana New" w:hAnsi="Angsana New" w:cs="Angsana New"/>
          <w:spacing w:val="-8"/>
          <w:sz w:val="32"/>
          <w:szCs w:val="32"/>
          <w:cs/>
        </w:rPr>
        <w:t xml:space="preserve"> </w:t>
      </w:r>
      <w:r w:rsidRPr="0073563D">
        <w:rPr>
          <w:rFonts w:ascii="Angsana New" w:hAnsi="Angsana New" w:cs="Angsana New" w:hint="cs"/>
          <w:spacing w:val="-8"/>
          <w:sz w:val="32"/>
          <w:szCs w:val="32"/>
          <w:cs/>
        </w:rPr>
        <w:t>นอกจากนี้</w:t>
      </w:r>
      <w:r w:rsidRPr="0073563D">
        <w:rPr>
          <w:rFonts w:ascii="Angsana New" w:hAnsi="Angsana New" w:cs="Angsana New"/>
          <w:spacing w:val="-8"/>
          <w:sz w:val="32"/>
          <w:szCs w:val="32"/>
          <w:cs/>
        </w:rPr>
        <w:t xml:space="preserve"> </w:t>
      </w:r>
      <w:r w:rsidRPr="0073563D">
        <w:rPr>
          <w:rFonts w:ascii="Angsana New" w:hAnsi="Angsana New" w:cs="Angsana New" w:hint="cs"/>
          <w:spacing w:val="-8"/>
          <w:sz w:val="32"/>
          <w:szCs w:val="32"/>
          <w:cs/>
        </w:rPr>
        <w:t>บริษัทย่อยแห่งหนึ่งและบริษัทที่เกี่ยวข้องกัน</w:t>
      </w:r>
      <w:r w:rsidRPr="0073563D">
        <w:rPr>
          <w:rFonts w:ascii="Angsana New" w:hAnsi="Angsana New" w:cs="Angsana New" w:hint="cs"/>
          <w:spacing w:val="-4"/>
          <w:sz w:val="32"/>
          <w:szCs w:val="32"/>
          <w:cs/>
        </w:rPr>
        <w:t>แห่งหนึ่งได้ค้ำประกันวงเงินดังกล่าวในนามนิติบุคคลเต็มจำนวน</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และกรรมการบริษัท</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1</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ท่านค้ำประกันในนามส่วนบุคคลเต็มจำนวน</w:t>
      </w:r>
      <w:r w:rsidRPr="0073563D">
        <w:rPr>
          <w:rFonts w:ascii="Angsana New" w:hAnsi="Angsana New" w:cs="Angsana New"/>
          <w:spacing w:val="-4"/>
          <w:sz w:val="32"/>
          <w:szCs w:val="32"/>
        </w:rPr>
        <w:t xml:space="preserve"> </w:t>
      </w:r>
      <w:r w:rsidRPr="0073563D">
        <w:rPr>
          <w:rFonts w:ascii="Angsana New" w:hAnsi="Angsana New" w:cs="Angsana New"/>
          <w:spacing w:val="-4"/>
          <w:sz w:val="32"/>
          <w:szCs w:val="32"/>
          <w:cs/>
        </w:rPr>
        <w:t>(</w:t>
      </w:r>
      <w:r w:rsidRPr="0073563D">
        <w:rPr>
          <w:rFonts w:ascii="Angsana New" w:hAnsi="Angsana New" w:cs="Angsana New" w:hint="cs"/>
          <w:spacing w:val="-4"/>
          <w:sz w:val="32"/>
          <w:szCs w:val="32"/>
          <w:cs/>
        </w:rPr>
        <w:t>ดูหมายเหตุข้อ</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4</w:t>
      </w:r>
      <w:r w:rsidRPr="0073563D">
        <w:rPr>
          <w:rFonts w:ascii="Angsana New" w:hAnsi="Angsana New" w:cs="Angsana New"/>
          <w:spacing w:val="-4"/>
          <w:sz w:val="32"/>
          <w:szCs w:val="32"/>
          <w:cs/>
        </w:rPr>
        <w:t>)</w:t>
      </w:r>
      <w:r w:rsidRPr="0073563D">
        <w:rPr>
          <w:rFonts w:ascii="Angsana New" w:hAnsi="Angsana New" w:cs="Angsana New" w:hint="cs"/>
          <w:spacing w:val="-4"/>
          <w:sz w:val="32"/>
          <w:szCs w:val="32"/>
          <w:cs/>
        </w:rPr>
        <w:t xml:space="preserve"> </w:t>
      </w:r>
    </w:p>
    <w:p w14:paraId="2295D52F" w14:textId="64705312" w:rsidR="005F4893" w:rsidRPr="0073563D" w:rsidRDefault="005F4893" w:rsidP="00336C7D">
      <w:pPr>
        <w:spacing w:before="120" w:after="240"/>
        <w:ind w:left="907"/>
        <w:jc w:val="thaiDistribute"/>
        <w:rPr>
          <w:rFonts w:ascii="Angsana New" w:hAnsi="Angsana New" w:cs="Angsana New"/>
          <w:spacing w:val="-4"/>
          <w:sz w:val="32"/>
          <w:szCs w:val="32"/>
        </w:rPr>
      </w:pPr>
      <w:r w:rsidRPr="0073563D">
        <w:rPr>
          <w:rFonts w:ascii="Angsana New" w:hAnsi="Angsana New" w:cs="Angsana New" w:hint="cs"/>
          <w:spacing w:val="-4"/>
          <w:sz w:val="32"/>
          <w:szCs w:val="32"/>
          <w:cs/>
        </w:rPr>
        <w:t xml:space="preserve">ต่อมาเมื่อวันที่ </w:t>
      </w:r>
      <w:r w:rsidR="006E3D6B" w:rsidRPr="006E3D6B">
        <w:rPr>
          <w:rFonts w:ascii="Angsana New" w:hAnsi="Angsana New" w:cs="Angsana New"/>
          <w:spacing w:val="-4"/>
          <w:sz w:val="32"/>
          <w:szCs w:val="32"/>
        </w:rPr>
        <w:t>11</w:t>
      </w:r>
      <w:r w:rsidRPr="0073563D">
        <w:rPr>
          <w:rFonts w:ascii="Angsana New" w:hAnsi="Angsana New" w:cs="Angsana New" w:hint="cs"/>
          <w:spacing w:val="-4"/>
          <w:sz w:val="32"/>
          <w:szCs w:val="32"/>
          <w:cs/>
        </w:rPr>
        <w:t xml:space="preserve"> พฤษภาคม </w:t>
      </w:r>
      <w:r w:rsidR="006E3D6B" w:rsidRPr="006E3D6B">
        <w:rPr>
          <w:rFonts w:ascii="Angsana New" w:hAnsi="Angsana New" w:cs="Angsana New"/>
          <w:spacing w:val="-4"/>
          <w:sz w:val="32"/>
          <w:szCs w:val="32"/>
        </w:rPr>
        <w:t>2566</w:t>
      </w:r>
      <w:r w:rsidRPr="0073563D">
        <w:rPr>
          <w:rFonts w:ascii="Angsana New" w:hAnsi="Angsana New" w:cs="Angsana New" w:hint="cs"/>
          <w:spacing w:val="-4"/>
          <w:sz w:val="32"/>
          <w:szCs w:val="32"/>
          <w:cs/>
        </w:rPr>
        <w:t xml:space="preserve"> บริษัทได้ทำบันทึกข้อตกลงเพื่อขอขยายระยะเวลาการชำระคืนเงินกู้</w:t>
      </w:r>
      <w:r w:rsidRPr="0073563D">
        <w:rPr>
          <w:rFonts w:ascii="Angsana New" w:hAnsi="Angsana New" w:cs="Angsana New" w:hint="cs"/>
          <w:sz w:val="32"/>
          <w:szCs w:val="32"/>
          <w:cs/>
        </w:rPr>
        <w:t xml:space="preserve">ระยะสั้นอื่นดังกล่าวจากเดิมครบกำหนดชำระภายในวันที่ </w:t>
      </w:r>
      <w:r w:rsidR="006E3D6B" w:rsidRPr="006E3D6B">
        <w:rPr>
          <w:rFonts w:ascii="Angsana New" w:hAnsi="Angsana New" w:cs="Angsana New"/>
          <w:sz w:val="32"/>
          <w:szCs w:val="32"/>
        </w:rPr>
        <w:t>19</w:t>
      </w:r>
      <w:r w:rsidRPr="0073563D">
        <w:rPr>
          <w:rFonts w:ascii="Angsana New" w:hAnsi="Angsana New" w:cs="Angsana New" w:hint="cs"/>
          <w:sz w:val="32"/>
          <w:szCs w:val="32"/>
          <w:cs/>
        </w:rPr>
        <w:t xml:space="preserve"> พฤษภาคม </w:t>
      </w:r>
      <w:r w:rsidR="006E3D6B" w:rsidRPr="006E3D6B">
        <w:rPr>
          <w:rFonts w:ascii="Angsana New" w:hAnsi="Angsana New" w:cs="Angsana New"/>
          <w:sz w:val="32"/>
          <w:szCs w:val="32"/>
        </w:rPr>
        <w:t>2566</w:t>
      </w:r>
      <w:r w:rsidRPr="0073563D">
        <w:rPr>
          <w:rFonts w:ascii="Angsana New" w:hAnsi="Angsana New" w:cs="Angsana New" w:hint="cs"/>
          <w:sz w:val="32"/>
          <w:szCs w:val="32"/>
          <w:cs/>
        </w:rPr>
        <w:t xml:space="preserve"> ออกไปเป็นภายในวันที่ </w:t>
      </w:r>
      <w:r w:rsidR="006E3D6B" w:rsidRPr="006E3D6B">
        <w:rPr>
          <w:rFonts w:ascii="Angsana New" w:hAnsi="Angsana New" w:cs="Angsana New"/>
          <w:sz w:val="32"/>
          <w:szCs w:val="32"/>
        </w:rPr>
        <w:t>19</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พฤษภาคม </w:t>
      </w:r>
      <w:r w:rsidR="006E3D6B" w:rsidRPr="006E3D6B">
        <w:rPr>
          <w:rFonts w:ascii="Angsana New" w:hAnsi="Angsana New" w:cs="Angsana New"/>
          <w:sz w:val="32"/>
          <w:szCs w:val="32"/>
        </w:rPr>
        <w:t>2567</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โดย ณ วันที่ </w:t>
      </w:r>
      <w:r w:rsidR="006E3D6B" w:rsidRPr="006E3D6B">
        <w:rPr>
          <w:rFonts w:ascii="Angsana New" w:hAnsi="Angsana New" w:cs="Angsana New"/>
          <w:sz w:val="32"/>
          <w:szCs w:val="32"/>
        </w:rPr>
        <w:t>31</w:t>
      </w:r>
      <w:r w:rsidRPr="0073563D">
        <w:rPr>
          <w:rFonts w:ascii="Angsana New" w:hAnsi="Angsana New" w:cs="Angsana New" w:hint="cs"/>
          <w:sz w:val="32"/>
          <w:szCs w:val="32"/>
          <w:cs/>
        </w:rPr>
        <w:t xml:space="preserve"> ธันวาคม </w:t>
      </w:r>
      <w:r w:rsidR="006E3D6B" w:rsidRPr="006E3D6B">
        <w:rPr>
          <w:rFonts w:ascii="Angsana New" w:hAnsi="Angsana New" w:cs="Angsana New"/>
          <w:sz w:val="32"/>
          <w:szCs w:val="32"/>
        </w:rPr>
        <w:t>2566</w:t>
      </w:r>
      <w:r w:rsidRPr="0073563D">
        <w:rPr>
          <w:rFonts w:ascii="Angsana New" w:hAnsi="Angsana New" w:cs="Angsana New"/>
          <w:sz w:val="32"/>
          <w:szCs w:val="32"/>
        </w:rPr>
        <w:t xml:space="preserve"> </w:t>
      </w:r>
      <w:r w:rsidRPr="0073563D">
        <w:rPr>
          <w:rFonts w:ascii="Angsana New" w:hAnsi="Angsana New" w:cs="Angsana New" w:hint="cs"/>
          <w:sz w:val="32"/>
          <w:szCs w:val="32"/>
          <w:cs/>
        </w:rPr>
        <w:t>เงินกู้ยืมระยะสั้นอื่นดังกล่าวมียอดคงเหลือจำนวน</w:t>
      </w:r>
      <w:r w:rsidRPr="0073563D">
        <w:rPr>
          <w:rFonts w:ascii="Angsana New" w:hAnsi="Angsana New" w:cs="Angsana New"/>
          <w:sz w:val="32"/>
          <w:szCs w:val="32"/>
        </w:rPr>
        <w:t xml:space="preserve"> </w:t>
      </w:r>
      <w:r w:rsidR="006E3D6B" w:rsidRPr="006E3D6B">
        <w:rPr>
          <w:rFonts w:ascii="Angsana New" w:hAnsi="Angsana New" w:cs="Angsana New"/>
          <w:sz w:val="32"/>
          <w:szCs w:val="32"/>
        </w:rPr>
        <w:t>27</w:t>
      </w:r>
      <w:r w:rsidRPr="0073563D">
        <w:rPr>
          <w:rFonts w:ascii="Angsana New" w:hAnsi="Angsana New" w:cs="Angsana New"/>
          <w:sz w:val="32"/>
          <w:szCs w:val="32"/>
        </w:rPr>
        <w:t>.</w:t>
      </w:r>
      <w:r w:rsidR="006E3D6B" w:rsidRPr="006E3D6B">
        <w:rPr>
          <w:rFonts w:ascii="Angsana New" w:hAnsi="Angsana New" w:cs="Angsana New"/>
          <w:sz w:val="32"/>
          <w:szCs w:val="32"/>
        </w:rPr>
        <w:t>70</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ล้านบาท</w:t>
      </w:r>
    </w:p>
    <w:p w14:paraId="69202C23" w14:textId="219E66D5" w:rsidR="005F4893" w:rsidRPr="0073563D" w:rsidRDefault="005F4893" w:rsidP="00336C7D">
      <w:pPr>
        <w:tabs>
          <w:tab w:val="left" w:pos="810"/>
        </w:tabs>
        <w:spacing w:before="120" w:after="240"/>
        <w:ind w:left="907"/>
        <w:jc w:val="thaiDistribute"/>
        <w:rPr>
          <w:rFonts w:ascii="Angsana New" w:hAnsi="Angsana New" w:cs="Angsana New"/>
          <w:sz w:val="32"/>
          <w:szCs w:val="32"/>
          <w:cs/>
        </w:rPr>
      </w:pPr>
      <w:r w:rsidRPr="0073563D">
        <w:rPr>
          <w:rFonts w:ascii="Angsana New" w:hAnsi="Angsana New" w:cs="Angsana New" w:hint="cs"/>
          <w:spacing w:val="-4"/>
          <w:sz w:val="32"/>
          <w:szCs w:val="32"/>
          <w:cs/>
        </w:rPr>
        <w:t xml:space="preserve">ต่อมาเมื่อวันที่ </w:t>
      </w:r>
      <w:r w:rsidR="006E3D6B" w:rsidRPr="006E3D6B">
        <w:rPr>
          <w:rFonts w:ascii="Angsana New" w:hAnsi="Angsana New" w:cs="Angsana New"/>
          <w:spacing w:val="-4"/>
          <w:sz w:val="32"/>
          <w:szCs w:val="32"/>
        </w:rPr>
        <w:t>17</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 xml:space="preserve">พฤษภาคม </w:t>
      </w:r>
      <w:r w:rsidR="006E3D6B" w:rsidRPr="006E3D6B">
        <w:rPr>
          <w:rFonts w:ascii="Angsana New" w:hAnsi="Angsana New" w:cs="Angsana New"/>
          <w:spacing w:val="-4"/>
          <w:sz w:val="32"/>
          <w:szCs w:val="32"/>
        </w:rPr>
        <w:t>2567</w:t>
      </w:r>
      <w:r w:rsidRPr="0073563D">
        <w:rPr>
          <w:rFonts w:ascii="Angsana New" w:hAnsi="Angsana New" w:cs="Angsana New" w:hint="cs"/>
          <w:spacing w:val="-4"/>
          <w:sz w:val="32"/>
          <w:szCs w:val="32"/>
          <w:cs/>
        </w:rPr>
        <w:t xml:space="preserve"> บริษัทได้ทำบันทึกข้อตกลงเพื่อขอขยายระยะเวลาการชำระคืนเงินกู้</w:t>
      </w:r>
      <w:r w:rsidRPr="0073563D">
        <w:rPr>
          <w:rFonts w:ascii="Angsana New" w:hAnsi="Angsana New" w:cs="Angsana New" w:hint="cs"/>
          <w:sz w:val="32"/>
          <w:szCs w:val="32"/>
          <w:cs/>
        </w:rPr>
        <w:t xml:space="preserve">ระยะสั้นอื่นดังกล่าวจากเดิมครบกำหนดชำระภายในวันที่ </w:t>
      </w:r>
      <w:r w:rsidR="006E3D6B" w:rsidRPr="006E3D6B">
        <w:rPr>
          <w:rFonts w:ascii="Angsana New" w:hAnsi="Angsana New" w:cs="Angsana New"/>
          <w:sz w:val="32"/>
          <w:szCs w:val="32"/>
        </w:rPr>
        <w:t>19</w:t>
      </w:r>
      <w:r w:rsidRPr="0073563D">
        <w:rPr>
          <w:rFonts w:ascii="Angsana New" w:hAnsi="Angsana New" w:cs="Angsana New" w:hint="cs"/>
          <w:sz w:val="32"/>
          <w:szCs w:val="32"/>
          <w:cs/>
        </w:rPr>
        <w:t xml:space="preserve"> พฤษภาคม </w:t>
      </w:r>
      <w:r w:rsidR="006E3D6B" w:rsidRPr="006E3D6B">
        <w:rPr>
          <w:rFonts w:ascii="Angsana New" w:hAnsi="Angsana New" w:cs="Angsana New"/>
          <w:sz w:val="32"/>
          <w:szCs w:val="32"/>
        </w:rPr>
        <w:t>2567</w:t>
      </w:r>
      <w:r w:rsidRPr="0073563D">
        <w:rPr>
          <w:rFonts w:ascii="Angsana New" w:hAnsi="Angsana New" w:cs="Angsana New" w:hint="cs"/>
          <w:sz w:val="32"/>
          <w:szCs w:val="32"/>
          <w:cs/>
        </w:rPr>
        <w:t xml:space="preserve"> ออกไปเป็นภายใน</w:t>
      </w:r>
      <w:r w:rsidRPr="0073563D">
        <w:rPr>
          <w:rFonts w:ascii="Angsana New" w:hAnsi="Angsana New" w:cs="Angsana New" w:hint="cs"/>
          <w:spacing w:val="-6"/>
          <w:sz w:val="32"/>
          <w:szCs w:val="32"/>
          <w:cs/>
        </w:rPr>
        <w:t xml:space="preserve">วันที่ </w:t>
      </w:r>
      <w:r w:rsidR="006E3D6B" w:rsidRPr="006E3D6B">
        <w:rPr>
          <w:rFonts w:ascii="Angsana New" w:hAnsi="Angsana New" w:cs="Angsana New"/>
          <w:spacing w:val="-6"/>
          <w:sz w:val="32"/>
          <w:szCs w:val="32"/>
        </w:rPr>
        <w:t>19</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 xml:space="preserve">พฤษภาคม </w:t>
      </w:r>
      <w:r w:rsidR="006E3D6B" w:rsidRPr="006E3D6B">
        <w:rPr>
          <w:rFonts w:ascii="Angsana New" w:hAnsi="Angsana New" w:cs="Angsana New"/>
          <w:spacing w:val="-6"/>
          <w:sz w:val="32"/>
          <w:szCs w:val="32"/>
        </w:rPr>
        <w:t>2568</w:t>
      </w:r>
      <w:r w:rsidRPr="0073563D">
        <w:rPr>
          <w:rFonts w:ascii="Angsana New" w:hAnsi="Angsana New" w:cs="Angsana New"/>
          <w:spacing w:val="-6"/>
          <w:sz w:val="32"/>
          <w:szCs w:val="32"/>
        </w:rPr>
        <w:t xml:space="preserve"> </w:t>
      </w:r>
      <w:r w:rsidR="00424B24" w:rsidRPr="0073563D">
        <w:rPr>
          <w:rFonts w:ascii="Angsana New" w:hAnsi="Angsana New" w:cs="Angsana New" w:hint="cs"/>
          <w:spacing w:val="-6"/>
          <w:sz w:val="32"/>
          <w:szCs w:val="32"/>
          <w:cs/>
        </w:rPr>
        <w:t xml:space="preserve">โดย ณ วันที่ </w:t>
      </w:r>
      <w:r w:rsidR="006E3D6B" w:rsidRPr="006E3D6B">
        <w:rPr>
          <w:rFonts w:ascii="Angsana New" w:hAnsi="Angsana New" w:cs="Angsana New"/>
          <w:spacing w:val="-6"/>
          <w:sz w:val="32"/>
          <w:szCs w:val="32"/>
        </w:rPr>
        <w:t>31</w:t>
      </w:r>
      <w:r w:rsidR="00424B24" w:rsidRPr="0073563D">
        <w:rPr>
          <w:rFonts w:ascii="Angsana New" w:hAnsi="Angsana New" w:cs="Angsana New"/>
          <w:spacing w:val="-6"/>
          <w:sz w:val="32"/>
          <w:szCs w:val="32"/>
        </w:rPr>
        <w:t xml:space="preserve"> </w:t>
      </w:r>
      <w:r w:rsidR="00424B24" w:rsidRPr="0073563D">
        <w:rPr>
          <w:rFonts w:ascii="Angsana New" w:hAnsi="Angsana New" w:cs="Angsana New" w:hint="cs"/>
          <w:spacing w:val="-6"/>
          <w:sz w:val="32"/>
          <w:szCs w:val="32"/>
          <w:cs/>
        </w:rPr>
        <w:t xml:space="preserve">ธันวาคม </w:t>
      </w:r>
      <w:r w:rsidR="006E3D6B" w:rsidRPr="006E3D6B">
        <w:rPr>
          <w:rFonts w:ascii="Angsana New" w:hAnsi="Angsana New" w:cs="Angsana New"/>
          <w:spacing w:val="-6"/>
          <w:sz w:val="32"/>
          <w:szCs w:val="32"/>
        </w:rPr>
        <w:t>2567</w:t>
      </w:r>
      <w:r w:rsidR="00424B24" w:rsidRPr="0073563D">
        <w:rPr>
          <w:rFonts w:ascii="Angsana New" w:hAnsi="Angsana New" w:cs="Angsana New"/>
          <w:spacing w:val="-6"/>
          <w:sz w:val="32"/>
          <w:szCs w:val="32"/>
        </w:rPr>
        <w:t xml:space="preserve"> </w:t>
      </w:r>
      <w:r w:rsidR="00424B24" w:rsidRPr="0073563D">
        <w:rPr>
          <w:rFonts w:ascii="Angsana New" w:hAnsi="Angsana New" w:cs="Angsana New" w:hint="cs"/>
          <w:spacing w:val="-6"/>
          <w:sz w:val="32"/>
          <w:szCs w:val="32"/>
          <w:cs/>
        </w:rPr>
        <w:t>เงินกู้ยืมระยะสั้น</w:t>
      </w:r>
      <w:r w:rsidR="002F0FF3" w:rsidRPr="0073563D">
        <w:rPr>
          <w:rFonts w:ascii="Angsana New" w:hAnsi="Angsana New" w:cs="Angsana New" w:hint="cs"/>
          <w:spacing w:val="-6"/>
          <w:sz w:val="32"/>
          <w:szCs w:val="32"/>
          <w:cs/>
        </w:rPr>
        <w:t xml:space="preserve">อื่นดังกล่าวมียอดคงเหลือ </w:t>
      </w:r>
      <w:r w:rsidR="006E3D6B" w:rsidRPr="006E3D6B">
        <w:rPr>
          <w:rFonts w:ascii="Angsana New" w:hAnsi="Angsana New" w:cs="Angsana New"/>
          <w:spacing w:val="4"/>
          <w:sz w:val="32"/>
          <w:szCs w:val="32"/>
        </w:rPr>
        <w:t>22</w:t>
      </w:r>
      <w:r w:rsidR="002F0FF3" w:rsidRPr="00336C7D">
        <w:rPr>
          <w:rFonts w:ascii="Angsana New" w:hAnsi="Angsana New" w:cs="Angsana New"/>
          <w:spacing w:val="4"/>
          <w:sz w:val="32"/>
          <w:szCs w:val="32"/>
        </w:rPr>
        <w:t>.</w:t>
      </w:r>
      <w:r w:rsidR="006E3D6B" w:rsidRPr="006E3D6B">
        <w:rPr>
          <w:rFonts w:ascii="Angsana New" w:hAnsi="Angsana New" w:cs="Angsana New"/>
          <w:spacing w:val="4"/>
          <w:sz w:val="32"/>
          <w:szCs w:val="32"/>
        </w:rPr>
        <w:t>00</w:t>
      </w:r>
      <w:r w:rsidR="002F0FF3" w:rsidRPr="00336C7D">
        <w:rPr>
          <w:rFonts w:ascii="Angsana New" w:hAnsi="Angsana New" w:cs="Angsana New"/>
          <w:spacing w:val="4"/>
          <w:sz w:val="32"/>
          <w:szCs w:val="32"/>
        </w:rPr>
        <w:t xml:space="preserve"> </w:t>
      </w:r>
      <w:r w:rsidR="002F0FF3" w:rsidRPr="00336C7D">
        <w:rPr>
          <w:rFonts w:ascii="Angsana New" w:hAnsi="Angsana New" w:cs="Angsana New" w:hint="cs"/>
          <w:spacing w:val="4"/>
          <w:sz w:val="32"/>
          <w:szCs w:val="32"/>
          <w:cs/>
        </w:rPr>
        <w:t xml:space="preserve">ล้านบาท </w:t>
      </w:r>
      <w:r w:rsidR="004320B4" w:rsidRPr="00336C7D">
        <w:rPr>
          <w:rFonts w:ascii="Angsana New" w:hAnsi="Angsana New" w:cs="Angsana New" w:hint="cs"/>
          <w:spacing w:val="4"/>
          <w:sz w:val="32"/>
          <w:szCs w:val="32"/>
          <w:cs/>
        </w:rPr>
        <w:t>ทั้งนี้</w:t>
      </w:r>
      <w:r w:rsidR="00BB6751" w:rsidRPr="00336C7D">
        <w:rPr>
          <w:rFonts w:ascii="Angsana New" w:hAnsi="Angsana New" w:cs="Angsana New" w:hint="cs"/>
          <w:spacing w:val="4"/>
          <w:sz w:val="32"/>
          <w:szCs w:val="32"/>
          <w:cs/>
        </w:rPr>
        <w:t>บริษัทได้ทำการจ่ายชำระเงินกู้ยืมระยะสั้นดังกล่าวแล้วทั้งจำนวน</w:t>
      </w:r>
      <w:r w:rsidR="00A71FE6" w:rsidRPr="00336C7D">
        <w:rPr>
          <w:rFonts w:ascii="Angsana New" w:hAnsi="Angsana New" w:cs="Angsana New" w:hint="cs"/>
          <w:spacing w:val="4"/>
          <w:sz w:val="32"/>
          <w:szCs w:val="32"/>
          <w:cs/>
        </w:rPr>
        <w:t xml:space="preserve">เมื่อวันที่ </w:t>
      </w:r>
      <w:r w:rsidR="006E3D6B" w:rsidRPr="006E3D6B">
        <w:rPr>
          <w:rFonts w:ascii="Angsana New" w:hAnsi="Angsana New" w:cs="Angsana New"/>
          <w:spacing w:val="4"/>
          <w:sz w:val="32"/>
          <w:szCs w:val="32"/>
        </w:rPr>
        <w:t>19</w:t>
      </w:r>
      <w:r w:rsidR="00732E35" w:rsidRPr="0073563D">
        <w:rPr>
          <w:rFonts w:ascii="Angsana New" w:hAnsi="Angsana New" w:cs="Angsana New"/>
          <w:spacing w:val="-6"/>
          <w:sz w:val="32"/>
          <w:szCs w:val="32"/>
        </w:rPr>
        <w:t xml:space="preserve"> </w:t>
      </w:r>
      <w:r w:rsidR="00732E35" w:rsidRPr="0073563D">
        <w:rPr>
          <w:rFonts w:ascii="Angsana New" w:hAnsi="Angsana New" w:cs="Angsana New" w:hint="cs"/>
          <w:spacing w:val="-6"/>
          <w:sz w:val="32"/>
          <w:szCs w:val="32"/>
          <w:cs/>
        </w:rPr>
        <w:t xml:space="preserve">พฤษภาคม </w:t>
      </w:r>
      <w:r w:rsidR="006E3D6B" w:rsidRPr="006E3D6B">
        <w:rPr>
          <w:rFonts w:ascii="Angsana New" w:hAnsi="Angsana New" w:cs="Angsana New"/>
          <w:spacing w:val="-6"/>
          <w:sz w:val="32"/>
          <w:szCs w:val="32"/>
        </w:rPr>
        <w:t>2568</w:t>
      </w:r>
    </w:p>
    <w:p w14:paraId="40C0E936" w14:textId="2F1134C5" w:rsidR="005F4893" w:rsidRPr="0073563D" w:rsidRDefault="005F4893" w:rsidP="00336C7D">
      <w:pPr>
        <w:pStyle w:val="ListParagraph"/>
        <w:numPr>
          <w:ilvl w:val="0"/>
          <w:numId w:val="40"/>
        </w:numPr>
        <w:spacing w:before="240" w:after="240"/>
        <w:ind w:hanging="547"/>
        <w:contextualSpacing w:val="0"/>
        <w:jc w:val="thaiDistribute"/>
        <w:rPr>
          <w:rFonts w:ascii="Angsana New" w:hAnsi="Angsana New" w:cs="Angsana New"/>
          <w:spacing w:val="-4"/>
          <w:sz w:val="32"/>
          <w:szCs w:val="32"/>
          <w:cs/>
        </w:rPr>
      </w:pPr>
      <w:r w:rsidRPr="0073563D">
        <w:rPr>
          <w:rFonts w:ascii="Angsana New" w:hAnsi="Angsana New" w:cs="Angsana New" w:hint="cs"/>
          <w:spacing w:val="-4"/>
          <w:sz w:val="32"/>
          <w:szCs w:val="32"/>
          <w:cs/>
        </w:rPr>
        <w:t>เมื่อ</w:t>
      </w:r>
      <w:r w:rsidRPr="0073563D">
        <w:rPr>
          <w:rFonts w:ascii="Angsana New" w:hAnsi="Angsana New" w:cs="Angsana New" w:hint="cs"/>
          <w:sz w:val="32"/>
          <w:szCs w:val="32"/>
          <w:cs/>
        </w:rPr>
        <w:t xml:space="preserve">วันที่ </w:t>
      </w:r>
      <w:r w:rsidR="006E3D6B" w:rsidRPr="006E3D6B">
        <w:rPr>
          <w:rFonts w:ascii="Angsana New" w:hAnsi="Angsana New" w:cs="Angsana New"/>
          <w:sz w:val="32"/>
          <w:szCs w:val="32"/>
        </w:rPr>
        <w:t>14</w:t>
      </w:r>
      <w:r w:rsidRPr="0073563D">
        <w:rPr>
          <w:rFonts w:ascii="Angsana New" w:hAnsi="Angsana New" w:cs="Angsana New" w:hint="cs"/>
          <w:sz w:val="32"/>
          <w:szCs w:val="32"/>
          <w:cs/>
        </w:rPr>
        <w:t xml:space="preserve"> กันยายน </w:t>
      </w:r>
      <w:r w:rsidR="006E3D6B" w:rsidRPr="006E3D6B">
        <w:rPr>
          <w:rFonts w:ascii="Angsana New" w:hAnsi="Angsana New" w:cs="Angsana New"/>
          <w:sz w:val="32"/>
          <w:szCs w:val="32"/>
        </w:rPr>
        <w:t>2565</w:t>
      </w:r>
      <w:r w:rsidRPr="0073563D">
        <w:rPr>
          <w:rFonts w:ascii="Angsana New" w:hAnsi="Angsana New" w:cs="Angsana New"/>
          <w:sz w:val="32"/>
          <w:szCs w:val="32"/>
        </w:rPr>
        <w:t xml:space="preserve"> </w:t>
      </w:r>
      <w:r w:rsidRPr="0073563D">
        <w:rPr>
          <w:rFonts w:ascii="Angsana New" w:hAnsi="Angsana New" w:cs="Angsana New" w:hint="cs"/>
          <w:sz w:val="32"/>
          <w:szCs w:val="32"/>
          <w:cs/>
        </w:rPr>
        <w:t>บริษัทได้ทำสัญญาเงินกู้ยืมระยะสั้นอื่นกับบริษัทแห่งหนึ่งในประเทศโดยมีวงเงิน</w:t>
      </w:r>
      <w:r w:rsidRPr="0073563D">
        <w:rPr>
          <w:rFonts w:ascii="Angsana New" w:hAnsi="Angsana New" w:cs="Angsana New"/>
          <w:sz w:val="32"/>
          <w:szCs w:val="32"/>
          <w:cs/>
        </w:rPr>
        <w:t xml:space="preserve"> </w:t>
      </w:r>
      <w:r w:rsidR="006E3D6B" w:rsidRPr="006E3D6B">
        <w:rPr>
          <w:rFonts w:ascii="Angsana New" w:hAnsi="Angsana New" w:cs="Angsana New"/>
          <w:sz w:val="32"/>
          <w:szCs w:val="32"/>
        </w:rPr>
        <w:t>50</w:t>
      </w:r>
      <w:r w:rsidRPr="0073563D">
        <w:rPr>
          <w:rFonts w:ascii="Angsana New" w:hAnsi="Angsana New" w:cs="Angsana New"/>
          <w:sz w:val="32"/>
          <w:szCs w:val="32"/>
        </w:rPr>
        <w:t>.</w:t>
      </w:r>
      <w:r w:rsidR="006E3D6B" w:rsidRPr="006E3D6B">
        <w:rPr>
          <w:rFonts w:ascii="Angsana New" w:hAnsi="Angsana New" w:cs="Angsana New"/>
          <w:sz w:val="32"/>
          <w:szCs w:val="32"/>
        </w:rPr>
        <w:t>00</w:t>
      </w:r>
      <w:r w:rsidRPr="0073563D">
        <w:rPr>
          <w:rFonts w:ascii="Angsana New" w:hAnsi="Angsana New" w:cs="Angsana New"/>
          <w:sz w:val="32"/>
          <w:szCs w:val="32"/>
        </w:rPr>
        <w:t xml:space="preserve"> </w:t>
      </w:r>
      <w:r w:rsidRPr="0073563D">
        <w:rPr>
          <w:rFonts w:ascii="Angsana New" w:hAnsi="Angsana New" w:cs="Angsana New" w:hint="cs"/>
          <w:sz w:val="32"/>
          <w:szCs w:val="32"/>
          <w:cs/>
        </w:rPr>
        <w:t>ล้านบาท มีอายุ</w:t>
      </w:r>
      <w:r w:rsidRPr="0073563D">
        <w:rPr>
          <w:rFonts w:ascii="Angsana New" w:hAnsi="Angsana New" w:cs="Angsana New" w:hint="cs"/>
          <w:spacing w:val="-4"/>
          <w:sz w:val="32"/>
          <w:szCs w:val="32"/>
          <w:cs/>
        </w:rPr>
        <w:t>ครบกำหนดชำระภายใน</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1</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ปี</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และมีอัตราดอกเบี้ยร้อยละ</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10</w:t>
      </w:r>
      <w:r w:rsidRPr="0073563D">
        <w:rPr>
          <w:rFonts w:ascii="Angsana New" w:hAnsi="Angsana New" w:cs="Angsana New"/>
          <w:spacing w:val="-4"/>
          <w:sz w:val="32"/>
          <w:szCs w:val="32"/>
          <w:cs/>
        </w:rPr>
        <w:t>.</w:t>
      </w:r>
      <w:r w:rsidR="006E3D6B" w:rsidRPr="006E3D6B">
        <w:rPr>
          <w:rFonts w:ascii="Angsana New" w:hAnsi="Angsana New" w:cs="Angsana New"/>
          <w:spacing w:val="-4"/>
          <w:sz w:val="32"/>
          <w:szCs w:val="32"/>
        </w:rPr>
        <w:t>00</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ต่อปี</w:t>
      </w:r>
      <w:r w:rsidRPr="0073563D">
        <w:rPr>
          <w:rFonts w:ascii="Angsana New" w:hAnsi="Angsana New" w:cs="Angsana New"/>
          <w:spacing w:val="-4"/>
          <w:sz w:val="32"/>
          <w:szCs w:val="32"/>
          <w:cs/>
        </w:rPr>
        <w:t xml:space="preserve"> </w:t>
      </w:r>
      <w:r w:rsidRPr="0073563D">
        <w:rPr>
          <w:rFonts w:ascii="Angsana New" w:hAnsi="Angsana New" w:cs="Angsana New"/>
          <w:spacing w:val="-4"/>
          <w:sz w:val="32"/>
          <w:szCs w:val="32"/>
        </w:rPr>
        <w:br/>
      </w:r>
      <w:r w:rsidRPr="0073563D">
        <w:rPr>
          <w:rFonts w:ascii="Angsana New" w:hAnsi="Angsana New" w:cs="Angsana New" w:hint="cs"/>
          <w:spacing w:val="-4"/>
          <w:sz w:val="32"/>
          <w:szCs w:val="32"/>
          <w:cs/>
        </w:rPr>
        <w:t>เงินกู้ยืมระยะสั้นอื่นดังกล่าว</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ค้ำประกันโดยการจดจำนองห้องชุดของบริษัท</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ที่ดินพร้อมสิ่งปลูกสร้าง</w:t>
      </w:r>
      <w:r w:rsidRPr="0073563D">
        <w:rPr>
          <w:rFonts w:ascii="Angsana New" w:hAnsi="Angsana New" w:cs="Angsana New" w:hint="cs"/>
          <w:spacing w:val="-10"/>
          <w:sz w:val="32"/>
          <w:szCs w:val="32"/>
          <w:cs/>
        </w:rPr>
        <w:t>ของบริษัทที่เกี่ยวข้องกันแห่งหนึ่ง</w:t>
      </w:r>
      <w:r w:rsidRPr="0073563D">
        <w:rPr>
          <w:rFonts w:ascii="Angsana New" w:hAnsi="Angsana New" w:cs="Angsana New"/>
          <w:spacing w:val="-10"/>
          <w:sz w:val="32"/>
          <w:szCs w:val="32"/>
          <w:cs/>
        </w:rPr>
        <w:t xml:space="preserve"> </w:t>
      </w:r>
      <w:r w:rsidRPr="0073563D">
        <w:rPr>
          <w:rFonts w:ascii="Angsana New" w:hAnsi="Angsana New" w:cs="Angsana New" w:hint="cs"/>
          <w:spacing w:val="-10"/>
          <w:sz w:val="32"/>
          <w:szCs w:val="32"/>
          <w:cs/>
        </w:rPr>
        <w:t xml:space="preserve">ห้องชุดของบริษัทย่อย </w:t>
      </w:r>
      <w:r w:rsidR="006E3D6B" w:rsidRPr="006E3D6B">
        <w:rPr>
          <w:rFonts w:ascii="Angsana New" w:hAnsi="Angsana New" w:cs="Angsana New"/>
          <w:spacing w:val="-10"/>
          <w:sz w:val="32"/>
          <w:szCs w:val="32"/>
        </w:rPr>
        <w:t>2</w:t>
      </w:r>
      <w:r w:rsidRPr="0073563D">
        <w:rPr>
          <w:rFonts w:ascii="Angsana New" w:hAnsi="Angsana New" w:cs="Angsana New" w:hint="cs"/>
          <w:spacing w:val="-10"/>
          <w:sz w:val="32"/>
          <w:szCs w:val="32"/>
          <w:cs/>
        </w:rPr>
        <w:t xml:space="preserve"> โครงการ</w:t>
      </w:r>
      <w:r w:rsidRPr="0073563D">
        <w:rPr>
          <w:rFonts w:ascii="Angsana New" w:hAnsi="Angsana New" w:cs="Angsana New"/>
          <w:spacing w:val="-10"/>
          <w:sz w:val="32"/>
          <w:szCs w:val="32"/>
          <w:cs/>
        </w:rPr>
        <w:t xml:space="preserve"> </w:t>
      </w:r>
      <w:r w:rsidRPr="0073563D">
        <w:rPr>
          <w:rFonts w:ascii="Angsana New" w:hAnsi="Angsana New" w:cs="Angsana New" w:hint="cs"/>
          <w:spacing w:val="-10"/>
          <w:sz w:val="32"/>
          <w:szCs w:val="32"/>
          <w:cs/>
        </w:rPr>
        <w:t>และห้องชุดของบริษัทที่เกี่ยวข้องกัน</w:t>
      </w:r>
      <w:r w:rsidRPr="00336C7D">
        <w:rPr>
          <w:rFonts w:ascii="Angsana New" w:hAnsi="Angsana New" w:cs="Angsana New" w:hint="cs"/>
          <w:spacing w:val="-8"/>
          <w:sz w:val="32"/>
          <w:szCs w:val="32"/>
          <w:cs/>
        </w:rPr>
        <w:t>แห่งหนึ่ง</w:t>
      </w:r>
      <w:r w:rsidRPr="00336C7D">
        <w:rPr>
          <w:rFonts w:ascii="Angsana New" w:hAnsi="Angsana New" w:cs="Angsana New"/>
          <w:spacing w:val="-8"/>
          <w:sz w:val="32"/>
          <w:szCs w:val="32"/>
          <w:cs/>
        </w:rPr>
        <w:t xml:space="preserve"> </w:t>
      </w:r>
      <w:r w:rsidRPr="00336C7D">
        <w:rPr>
          <w:rFonts w:ascii="Angsana New" w:hAnsi="Angsana New" w:cs="Angsana New" w:hint="cs"/>
          <w:spacing w:val="-8"/>
          <w:sz w:val="32"/>
          <w:szCs w:val="32"/>
          <w:cs/>
        </w:rPr>
        <w:t>นอกจากนี้</w:t>
      </w:r>
      <w:r w:rsidRPr="00336C7D">
        <w:rPr>
          <w:rFonts w:ascii="Angsana New" w:hAnsi="Angsana New" w:cs="Angsana New"/>
          <w:spacing w:val="-8"/>
          <w:sz w:val="32"/>
          <w:szCs w:val="32"/>
          <w:cs/>
        </w:rPr>
        <w:t xml:space="preserve"> </w:t>
      </w:r>
      <w:r w:rsidRPr="00336C7D">
        <w:rPr>
          <w:rFonts w:ascii="Angsana New" w:hAnsi="Angsana New" w:cs="Angsana New" w:hint="cs"/>
          <w:spacing w:val="-8"/>
          <w:sz w:val="32"/>
          <w:szCs w:val="32"/>
          <w:cs/>
        </w:rPr>
        <w:t xml:space="preserve">บริษัทย่อย </w:t>
      </w:r>
      <w:r w:rsidR="006E3D6B" w:rsidRPr="006E3D6B">
        <w:rPr>
          <w:rFonts w:ascii="Angsana New" w:hAnsi="Angsana New" w:cs="Angsana New"/>
          <w:spacing w:val="-8"/>
          <w:sz w:val="32"/>
          <w:szCs w:val="32"/>
        </w:rPr>
        <w:t>2</w:t>
      </w:r>
      <w:r w:rsidRPr="00336C7D">
        <w:rPr>
          <w:rFonts w:ascii="Angsana New" w:hAnsi="Angsana New" w:cs="Angsana New"/>
          <w:spacing w:val="-8"/>
          <w:sz w:val="32"/>
          <w:szCs w:val="32"/>
        </w:rPr>
        <w:t xml:space="preserve"> </w:t>
      </w:r>
      <w:r w:rsidRPr="00336C7D">
        <w:rPr>
          <w:rFonts w:ascii="Angsana New" w:hAnsi="Angsana New" w:cs="Angsana New" w:hint="cs"/>
          <w:spacing w:val="-8"/>
          <w:sz w:val="32"/>
          <w:szCs w:val="32"/>
          <w:cs/>
        </w:rPr>
        <w:t xml:space="preserve">บริษัท และบริษัทที่เกี่ยวข้องกัน </w:t>
      </w:r>
      <w:r w:rsidR="006E3D6B" w:rsidRPr="006E3D6B">
        <w:rPr>
          <w:rFonts w:ascii="Angsana New" w:hAnsi="Angsana New" w:cs="Angsana New"/>
          <w:spacing w:val="-8"/>
          <w:sz w:val="32"/>
          <w:szCs w:val="32"/>
        </w:rPr>
        <w:t>2</w:t>
      </w:r>
      <w:r w:rsidRPr="00336C7D">
        <w:rPr>
          <w:rFonts w:ascii="Angsana New" w:hAnsi="Angsana New" w:cs="Angsana New"/>
          <w:spacing w:val="-8"/>
          <w:sz w:val="32"/>
          <w:szCs w:val="32"/>
        </w:rPr>
        <w:t xml:space="preserve"> </w:t>
      </w:r>
      <w:r w:rsidRPr="00336C7D">
        <w:rPr>
          <w:rFonts w:ascii="Angsana New" w:hAnsi="Angsana New" w:cs="Angsana New" w:hint="cs"/>
          <w:spacing w:val="-8"/>
          <w:sz w:val="32"/>
          <w:szCs w:val="32"/>
          <w:cs/>
        </w:rPr>
        <w:t>บริษัท ได้ค้ำประกันวงเงินดังกล่าว</w:t>
      </w:r>
      <w:r w:rsidRPr="00336C7D">
        <w:rPr>
          <w:rFonts w:ascii="Angsana New" w:hAnsi="Angsana New" w:cs="Angsana New" w:hint="cs"/>
          <w:spacing w:val="2"/>
          <w:sz w:val="32"/>
          <w:szCs w:val="32"/>
          <w:cs/>
        </w:rPr>
        <w:t>ในนามนิติบุคคลเต็มจำนวน</w:t>
      </w:r>
      <w:r w:rsidRPr="00336C7D">
        <w:rPr>
          <w:rFonts w:ascii="Angsana New" w:hAnsi="Angsana New" w:cs="Angsana New"/>
          <w:spacing w:val="2"/>
          <w:sz w:val="32"/>
          <w:szCs w:val="32"/>
          <w:cs/>
        </w:rPr>
        <w:t xml:space="preserve"> </w:t>
      </w:r>
      <w:r w:rsidRPr="00336C7D">
        <w:rPr>
          <w:rFonts w:ascii="Angsana New" w:hAnsi="Angsana New" w:cs="Angsana New" w:hint="cs"/>
          <w:spacing w:val="2"/>
          <w:sz w:val="32"/>
          <w:szCs w:val="32"/>
          <w:cs/>
        </w:rPr>
        <w:t>และกรรมการบริษัท</w:t>
      </w:r>
      <w:r w:rsidRPr="00336C7D">
        <w:rPr>
          <w:rFonts w:ascii="Angsana New" w:hAnsi="Angsana New" w:cs="Angsana New"/>
          <w:spacing w:val="2"/>
          <w:sz w:val="32"/>
          <w:szCs w:val="32"/>
          <w:cs/>
        </w:rPr>
        <w:t xml:space="preserve"> </w:t>
      </w:r>
      <w:r w:rsidR="006E3D6B" w:rsidRPr="006E3D6B">
        <w:rPr>
          <w:rFonts w:ascii="Angsana New" w:hAnsi="Angsana New" w:cs="Angsana New"/>
          <w:spacing w:val="2"/>
          <w:sz w:val="32"/>
          <w:szCs w:val="32"/>
        </w:rPr>
        <w:t>1</w:t>
      </w:r>
      <w:r w:rsidRPr="00336C7D">
        <w:rPr>
          <w:rFonts w:ascii="Angsana New" w:hAnsi="Angsana New" w:cs="Angsana New"/>
          <w:spacing w:val="2"/>
          <w:sz w:val="32"/>
          <w:szCs w:val="32"/>
          <w:cs/>
        </w:rPr>
        <w:t xml:space="preserve"> </w:t>
      </w:r>
      <w:r w:rsidRPr="00336C7D">
        <w:rPr>
          <w:rFonts w:ascii="Angsana New" w:hAnsi="Angsana New" w:cs="Angsana New" w:hint="cs"/>
          <w:spacing w:val="2"/>
          <w:sz w:val="32"/>
          <w:szCs w:val="32"/>
          <w:cs/>
        </w:rPr>
        <w:t>ท่านค้ำประกันในนามส่วนบุคคลเต็มจำนวน</w:t>
      </w:r>
      <w:r w:rsidRPr="00336C7D">
        <w:rPr>
          <w:rFonts w:ascii="Angsana New" w:hAnsi="Angsana New" w:cs="Angsana New"/>
          <w:spacing w:val="2"/>
          <w:sz w:val="32"/>
          <w:szCs w:val="32"/>
        </w:rPr>
        <w:t xml:space="preserve"> </w:t>
      </w:r>
      <w:r w:rsidRPr="00336C7D">
        <w:rPr>
          <w:rFonts w:ascii="Angsana New" w:hAnsi="Angsana New" w:cs="Angsana New"/>
          <w:spacing w:val="2"/>
          <w:sz w:val="32"/>
          <w:szCs w:val="32"/>
          <w:cs/>
        </w:rPr>
        <w:t>(</w:t>
      </w:r>
      <w:r w:rsidRPr="00336C7D">
        <w:rPr>
          <w:rFonts w:ascii="Angsana New" w:hAnsi="Angsana New" w:cs="Angsana New" w:hint="cs"/>
          <w:spacing w:val="2"/>
          <w:sz w:val="32"/>
          <w:szCs w:val="32"/>
          <w:cs/>
        </w:rPr>
        <w:t>ดู</w:t>
      </w:r>
      <w:r w:rsidRPr="0073563D">
        <w:rPr>
          <w:rFonts w:ascii="Angsana New" w:hAnsi="Angsana New" w:cs="Angsana New" w:hint="cs"/>
          <w:spacing w:val="-4"/>
          <w:sz w:val="32"/>
          <w:szCs w:val="32"/>
          <w:cs/>
        </w:rPr>
        <w:t>หมายเหตุข้อ</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4</w:t>
      </w:r>
      <w:r w:rsidRPr="0073563D">
        <w:rPr>
          <w:rFonts w:ascii="Angsana New" w:hAnsi="Angsana New" w:cs="Angsana New"/>
          <w:spacing w:val="-4"/>
          <w:sz w:val="32"/>
          <w:szCs w:val="32"/>
          <w:cs/>
        </w:rPr>
        <w:t>)</w:t>
      </w:r>
      <w:r w:rsidRPr="0073563D">
        <w:rPr>
          <w:rFonts w:ascii="Angsana New" w:hAnsi="Angsana New" w:cs="Angsana New"/>
          <w:spacing w:val="-4"/>
          <w:sz w:val="32"/>
          <w:szCs w:val="32"/>
        </w:rPr>
        <w:t xml:space="preserve"> </w:t>
      </w:r>
    </w:p>
    <w:p w14:paraId="43BFA36B" w14:textId="0F06AB3F" w:rsidR="005F4893" w:rsidRPr="0073563D" w:rsidRDefault="005F4893" w:rsidP="00336C7D">
      <w:pPr>
        <w:ind w:left="907" w:hanging="14"/>
        <w:jc w:val="thaiDistribute"/>
        <w:rPr>
          <w:rFonts w:ascii="Angsana New" w:hAnsi="Angsana New" w:cs="Angsana New"/>
          <w:sz w:val="32"/>
          <w:szCs w:val="32"/>
          <w:cs/>
        </w:rPr>
      </w:pPr>
      <w:r w:rsidRPr="0073563D">
        <w:rPr>
          <w:rFonts w:ascii="Angsana New" w:hAnsi="Angsana New" w:cs="Angsana New" w:hint="cs"/>
          <w:sz w:val="32"/>
          <w:szCs w:val="32"/>
          <w:cs/>
        </w:rPr>
        <w:t xml:space="preserve">ต่อมาเมื่อวันที่ </w:t>
      </w:r>
      <w:r w:rsidR="006E3D6B" w:rsidRPr="006E3D6B">
        <w:rPr>
          <w:rFonts w:ascii="Angsana New" w:hAnsi="Angsana New" w:cs="Angsana New"/>
          <w:sz w:val="32"/>
          <w:szCs w:val="32"/>
        </w:rPr>
        <w:t>14</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กันยายน </w:t>
      </w:r>
      <w:r w:rsidR="006E3D6B" w:rsidRPr="006E3D6B">
        <w:rPr>
          <w:rFonts w:ascii="Angsana New" w:hAnsi="Angsana New" w:cs="Angsana New"/>
          <w:sz w:val="32"/>
          <w:szCs w:val="32"/>
        </w:rPr>
        <w:t>2566</w:t>
      </w:r>
      <w:r w:rsidRPr="0073563D">
        <w:rPr>
          <w:rFonts w:ascii="Angsana New" w:hAnsi="Angsana New" w:cs="Angsana New" w:hint="cs"/>
          <w:sz w:val="32"/>
          <w:szCs w:val="32"/>
          <w:cs/>
        </w:rPr>
        <w:t xml:space="preserve"> บริษัทได้ทำบันทึกข้อตกลงเพื่อขอขยายระยะเวลาการชำระคืนเงินกู้ระยะสั้นอื่นดังกล่าวจากเดิมครบกำหนดชำระภายในวันที่ </w:t>
      </w:r>
      <w:r w:rsidR="006E3D6B" w:rsidRPr="006E3D6B">
        <w:rPr>
          <w:rFonts w:ascii="Angsana New" w:hAnsi="Angsana New" w:cs="Angsana New"/>
          <w:sz w:val="32"/>
          <w:szCs w:val="32"/>
        </w:rPr>
        <w:t>14</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กันยายน </w:t>
      </w:r>
      <w:r w:rsidR="006E3D6B" w:rsidRPr="006E3D6B">
        <w:rPr>
          <w:rFonts w:ascii="Angsana New" w:hAnsi="Angsana New" w:cs="Angsana New"/>
          <w:sz w:val="32"/>
          <w:szCs w:val="32"/>
        </w:rPr>
        <w:t>2566</w:t>
      </w:r>
      <w:r w:rsidRPr="0073563D">
        <w:rPr>
          <w:rFonts w:ascii="Angsana New" w:hAnsi="Angsana New" w:cs="Angsana New" w:hint="cs"/>
          <w:sz w:val="32"/>
          <w:szCs w:val="32"/>
          <w:cs/>
        </w:rPr>
        <w:t xml:space="preserve"> </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ออกไปเป็นภายในวันที่ </w:t>
      </w:r>
      <w:r w:rsidR="006E3D6B" w:rsidRPr="006E3D6B">
        <w:rPr>
          <w:rFonts w:ascii="Angsana New" w:hAnsi="Angsana New" w:cs="Angsana New"/>
          <w:sz w:val="32"/>
          <w:szCs w:val="32"/>
        </w:rPr>
        <w:t>14</w:t>
      </w:r>
      <w:r w:rsidRPr="0073563D">
        <w:rPr>
          <w:rFonts w:ascii="Angsana New" w:hAnsi="Angsana New" w:cs="Angsana New" w:hint="cs"/>
          <w:sz w:val="32"/>
          <w:szCs w:val="32"/>
          <w:cs/>
        </w:rPr>
        <w:t xml:space="preserve"> กันยายน </w:t>
      </w:r>
      <w:r w:rsidR="006E3D6B" w:rsidRPr="006E3D6B">
        <w:rPr>
          <w:rFonts w:ascii="Angsana New" w:hAnsi="Angsana New" w:cs="Angsana New"/>
          <w:sz w:val="32"/>
          <w:szCs w:val="32"/>
        </w:rPr>
        <w:t>2567</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โดย ณ วันที่ </w:t>
      </w:r>
      <w:r w:rsidR="006E3D6B" w:rsidRPr="006E3D6B">
        <w:rPr>
          <w:rFonts w:ascii="Angsana New" w:hAnsi="Angsana New" w:cs="Angsana New"/>
          <w:sz w:val="32"/>
          <w:szCs w:val="32"/>
        </w:rPr>
        <w:t>31</w:t>
      </w:r>
      <w:r w:rsidRPr="0073563D">
        <w:rPr>
          <w:rFonts w:ascii="Angsana New" w:hAnsi="Angsana New" w:cs="Angsana New" w:hint="cs"/>
          <w:sz w:val="32"/>
          <w:szCs w:val="32"/>
          <w:cs/>
        </w:rPr>
        <w:t xml:space="preserve"> ธันวาคม </w:t>
      </w:r>
      <w:r w:rsidR="006E3D6B" w:rsidRPr="006E3D6B">
        <w:rPr>
          <w:rFonts w:ascii="Angsana New" w:hAnsi="Angsana New" w:cs="Angsana New"/>
          <w:sz w:val="32"/>
          <w:szCs w:val="32"/>
        </w:rPr>
        <w:t>2566</w:t>
      </w:r>
      <w:r w:rsidRPr="0073563D">
        <w:rPr>
          <w:rFonts w:ascii="Angsana New" w:hAnsi="Angsana New" w:cs="Angsana New"/>
          <w:sz w:val="32"/>
          <w:szCs w:val="32"/>
        </w:rPr>
        <w:t xml:space="preserve"> </w:t>
      </w:r>
      <w:r w:rsidRPr="0073563D">
        <w:rPr>
          <w:rFonts w:ascii="Angsana New" w:hAnsi="Angsana New" w:cs="Angsana New" w:hint="cs"/>
          <w:sz w:val="32"/>
          <w:szCs w:val="32"/>
          <w:cs/>
        </w:rPr>
        <w:t>เงินกู้ยืมระยะสั้นอื่นดังกล่าวมียอดคงเหลือจำนวน</w:t>
      </w:r>
      <w:r w:rsidRPr="0073563D">
        <w:rPr>
          <w:rFonts w:ascii="Angsana New" w:hAnsi="Angsana New" w:cs="Angsana New"/>
          <w:sz w:val="32"/>
          <w:szCs w:val="32"/>
        </w:rPr>
        <w:t xml:space="preserve"> </w:t>
      </w:r>
      <w:r w:rsidR="006E3D6B" w:rsidRPr="006E3D6B">
        <w:rPr>
          <w:rFonts w:ascii="Angsana New" w:hAnsi="Angsana New" w:cs="Angsana New"/>
          <w:sz w:val="32"/>
          <w:szCs w:val="32"/>
        </w:rPr>
        <w:t>44</w:t>
      </w:r>
      <w:r w:rsidRPr="0073563D">
        <w:rPr>
          <w:rFonts w:ascii="Angsana New" w:hAnsi="Angsana New" w:cs="Angsana New"/>
          <w:sz w:val="32"/>
          <w:szCs w:val="32"/>
        </w:rPr>
        <w:t>.</w:t>
      </w:r>
      <w:r w:rsidR="006E3D6B" w:rsidRPr="006E3D6B">
        <w:rPr>
          <w:rFonts w:ascii="Angsana New" w:hAnsi="Angsana New" w:cs="Angsana New"/>
          <w:sz w:val="32"/>
          <w:szCs w:val="32"/>
        </w:rPr>
        <w:t>89</w:t>
      </w:r>
      <w:r w:rsidRPr="0073563D">
        <w:rPr>
          <w:rFonts w:ascii="Angsana New" w:hAnsi="Angsana New" w:cs="Angsana New"/>
          <w:sz w:val="32"/>
          <w:szCs w:val="32"/>
        </w:rPr>
        <w:t xml:space="preserve"> </w:t>
      </w:r>
      <w:r w:rsidRPr="0073563D">
        <w:rPr>
          <w:rFonts w:ascii="Angsana New" w:hAnsi="Angsana New" w:cs="Angsana New" w:hint="cs"/>
          <w:sz w:val="32"/>
          <w:szCs w:val="32"/>
          <w:cs/>
        </w:rPr>
        <w:t>ล้านบาท</w:t>
      </w:r>
    </w:p>
    <w:p w14:paraId="55B36659" w14:textId="77777777" w:rsidR="00336C7D" w:rsidRDefault="00336C7D">
      <w:pPr>
        <w:rPr>
          <w:rFonts w:ascii="Angsana New" w:hAnsi="Angsana New" w:cs="Angsana New"/>
          <w:sz w:val="32"/>
          <w:szCs w:val="32"/>
          <w:cs/>
        </w:rPr>
      </w:pPr>
      <w:r>
        <w:rPr>
          <w:rFonts w:ascii="Angsana New" w:hAnsi="Angsana New" w:cs="Angsana New"/>
          <w:sz w:val="32"/>
          <w:szCs w:val="32"/>
          <w:cs/>
        </w:rPr>
        <w:br w:type="page"/>
      </w:r>
    </w:p>
    <w:p w14:paraId="29ED21CE" w14:textId="07D9A565" w:rsidR="005F4893" w:rsidRPr="0073563D" w:rsidRDefault="005F4893" w:rsidP="00336C7D">
      <w:pPr>
        <w:spacing w:before="120" w:after="240"/>
        <w:ind w:left="907" w:hanging="14"/>
        <w:jc w:val="thaiDistribute"/>
        <w:rPr>
          <w:rFonts w:ascii="Angsana New" w:hAnsi="Angsana New" w:cs="Angsana New"/>
          <w:sz w:val="32"/>
          <w:szCs w:val="32"/>
        </w:rPr>
      </w:pPr>
      <w:r w:rsidRPr="0073563D">
        <w:rPr>
          <w:rFonts w:ascii="Angsana New" w:hAnsi="Angsana New" w:cs="Angsana New" w:hint="cs"/>
          <w:sz w:val="32"/>
          <w:szCs w:val="32"/>
          <w:cs/>
        </w:rPr>
        <w:lastRenderedPageBreak/>
        <w:t xml:space="preserve">ต่อมาเมื่อวันที่ </w:t>
      </w:r>
      <w:r w:rsidR="006E3D6B" w:rsidRPr="006E3D6B">
        <w:rPr>
          <w:rFonts w:ascii="Angsana New" w:hAnsi="Angsana New" w:cs="Angsana New"/>
          <w:sz w:val="32"/>
          <w:szCs w:val="32"/>
        </w:rPr>
        <w:t>13</w:t>
      </w:r>
      <w:r w:rsidRPr="0073563D">
        <w:rPr>
          <w:rFonts w:ascii="Angsana New" w:hAnsi="Angsana New" w:cs="Angsana New" w:hint="cs"/>
          <w:sz w:val="32"/>
          <w:szCs w:val="32"/>
          <w:cs/>
        </w:rPr>
        <w:t xml:space="preserve"> กันยายน </w:t>
      </w:r>
      <w:r w:rsidR="006E3D6B" w:rsidRPr="006E3D6B">
        <w:rPr>
          <w:rFonts w:ascii="Angsana New" w:hAnsi="Angsana New" w:cs="Angsana New"/>
          <w:sz w:val="32"/>
          <w:szCs w:val="32"/>
        </w:rPr>
        <w:t>2567</w:t>
      </w:r>
      <w:r w:rsidRPr="0073563D">
        <w:rPr>
          <w:rFonts w:ascii="Angsana New" w:hAnsi="Angsana New" w:cs="Angsana New" w:hint="cs"/>
          <w:sz w:val="32"/>
          <w:szCs w:val="32"/>
          <w:cs/>
        </w:rPr>
        <w:t xml:space="preserve"> บริษัทได้ทำบันทึกข้อตกลงเพื่อขอขยายระยะเวลาการชำระคืนเงินกู้ระยะสั้นอื่นดังกล่าวจากเดิมครบกำหนดชำระภายในวันที่ </w:t>
      </w:r>
      <w:r w:rsidR="006E3D6B" w:rsidRPr="006E3D6B">
        <w:rPr>
          <w:rFonts w:ascii="Angsana New" w:hAnsi="Angsana New" w:cs="Angsana New"/>
          <w:sz w:val="32"/>
          <w:szCs w:val="32"/>
        </w:rPr>
        <w:t>14</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กันยายน </w:t>
      </w:r>
      <w:r w:rsidR="006E3D6B" w:rsidRPr="006E3D6B">
        <w:rPr>
          <w:rFonts w:ascii="Angsana New" w:hAnsi="Angsana New" w:cs="Angsana New"/>
          <w:sz w:val="32"/>
          <w:szCs w:val="32"/>
        </w:rPr>
        <w:t>2567</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ออกไปเป็นภายในวันที่ </w:t>
      </w:r>
      <w:r w:rsidR="006E3D6B" w:rsidRPr="006E3D6B">
        <w:rPr>
          <w:rFonts w:ascii="Angsana New" w:hAnsi="Angsana New" w:cs="Angsana New"/>
          <w:sz w:val="32"/>
          <w:szCs w:val="32"/>
        </w:rPr>
        <w:t>14</w:t>
      </w:r>
      <w:r w:rsidRPr="0073563D">
        <w:rPr>
          <w:rFonts w:ascii="Angsana New" w:hAnsi="Angsana New" w:cs="Angsana New" w:hint="cs"/>
          <w:sz w:val="32"/>
          <w:szCs w:val="32"/>
          <w:cs/>
        </w:rPr>
        <w:t xml:space="preserve"> กันยายน </w:t>
      </w:r>
      <w:r w:rsidR="006E3D6B" w:rsidRPr="006E3D6B">
        <w:rPr>
          <w:rFonts w:ascii="Angsana New" w:hAnsi="Angsana New" w:cs="Angsana New"/>
          <w:sz w:val="32"/>
          <w:szCs w:val="32"/>
        </w:rPr>
        <w:t>2568</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โดย ณ </w:t>
      </w:r>
      <w:r w:rsidR="000925D4" w:rsidRPr="0073563D">
        <w:rPr>
          <w:rFonts w:ascii="Angsana New" w:hAnsi="Angsana New" w:cs="Angsana New" w:hint="cs"/>
          <w:spacing w:val="-6"/>
          <w:sz w:val="32"/>
          <w:szCs w:val="32"/>
          <w:cs/>
        </w:rPr>
        <w:t xml:space="preserve">วันที่ </w:t>
      </w:r>
      <w:r w:rsidR="006E3D6B" w:rsidRPr="006E3D6B">
        <w:rPr>
          <w:rFonts w:ascii="Angsana New" w:hAnsi="Angsana New" w:cs="Angsana New"/>
          <w:spacing w:val="-6"/>
          <w:sz w:val="32"/>
          <w:szCs w:val="32"/>
        </w:rPr>
        <w:t>30</w:t>
      </w:r>
      <w:r w:rsidR="000925D4" w:rsidRPr="0073563D">
        <w:rPr>
          <w:rFonts w:ascii="Angsana New" w:hAnsi="Angsana New" w:cs="Angsana New"/>
          <w:spacing w:val="-6"/>
          <w:sz w:val="32"/>
          <w:szCs w:val="32"/>
        </w:rPr>
        <w:t xml:space="preserve"> </w:t>
      </w:r>
      <w:r w:rsidR="000925D4" w:rsidRPr="0073563D">
        <w:rPr>
          <w:rFonts w:ascii="Angsana New" w:hAnsi="Angsana New" w:cs="Angsana New" w:hint="cs"/>
          <w:spacing w:val="-6"/>
          <w:sz w:val="32"/>
          <w:szCs w:val="32"/>
          <w:cs/>
        </w:rPr>
        <w:t xml:space="preserve">มิถุนายน </w:t>
      </w:r>
      <w:r w:rsidR="006E3D6B" w:rsidRPr="006E3D6B">
        <w:rPr>
          <w:rFonts w:ascii="Angsana New" w:hAnsi="Angsana New" w:cs="Angsana New"/>
          <w:spacing w:val="-6"/>
          <w:sz w:val="32"/>
          <w:szCs w:val="32"/>
        </w:rPr>
        <w:t>2568</w:t>
      </w:r>
      <w:r w:rsidR="000925D4" w:rsidRPr="0073563D">
        <w:rPr>
          <w:rFonts w:ascii="Angsana New" w:hAnsi="Angsana New" w:cs="Angsana New"/>
          <w:spacing w:val="-6"/>
          <w:sz w:val="32"/>
          <w:szCs w:val="32"/>
        </w:rPr>
        <w:t xml:space="preserve"> </w:t>
      </w:r>
      <w:r w:rsidR="00A50E2F" w:rsidRPr="0073563D">
        <w:rPr>
          <w:rFonts w:ascii="Angsana New" w:hAnsi="Angsana New" w:cs="Angsana New" w:hint="cs"/>
          <w:sz w:val="32"/>
          <w:szCs w:val="32"/>
          <w:cs/>
        </w:rPr>
        <w:t>และ</w:t>
      </w:r>
      <w:r w:rsidRPr="0073563D">
        <w:rPr>
          <w:rFonts w:ascii="Angsana New" w:hAnsi="Angsana New" w:cs="Angsana New" w:hint="cs"/>
          <w:sz w:val="32"/>
          <w:szCs w:val="32"/>
          <w:cs/>
        </w:rPr>
        <w:t xml:space="preserve">วันที่ </w:t>
      </w:r>
      <w:r w:rsidR="006E3D6B" w:rsidRPr="006E3D6B">
        <w:rPr>
          <w:rFonts w:ascii="Angsana New" w:hAnsi="Angsana New" w:cs="Angsana New"/>
          <w:sz w:val="32"/>
          <w:szCs w:val="32"/>
        </w:rPr>
        <w:t>31</w:t>
      </w:r>
      <w:r w:rsidRPr="0073563D">
        <w:rPr>
          <w:rFonts w:ascii="Angsana New" w:hAnsi="Angsana New" w:cs="Angsana New" w:hint="cs"/>
          <w:sz w:val="32"/>
          <w:szCs w:val="32"/>
          <w:cs/>
        </w:rPr>
        <w:t xml:space="preserve"> ธันวาคม </w:t>
      </w:r>
      <w:r w:rsidR="006E3D6B" w:rsidRPr="006E3D6B">
        <w:rPr>
          <w:rFonts w:ascii="Angsana New" w:hAnsi="Angsana New" w:cs="Angsana New"/>
          <w:sz w:val="32"/>
          <w:szCs w:val="32"/>
        </w:rPr>
        <w:t>2567</w:t>
      </w:r>
      <w:r w:rsidRPr="0073563D">
        <w:rPr>
          <w:rFonts w:ascii="Angsana New" w:hAnsi="Angsana New" w:cs="Angsana New"/>
          <w:sz w:val="32"/>
          <w:szCs w:val="32"/>
        </w:rPr>
        <w:t xml:space="preserve"> </w:t>
      </w:r>
      <w:r w:rsidRPr="0073563D">
        <w:rPr>
          <w:rFonts w:ascii="Angsana New" w:hAnsi="Angsana New" w:cs="Angsana New" w:hint="cs"/>
          <w:sz w:val="32"/>
          <w:szCs w:val="32"/>
          <w:cs/>
        </w:rPr>
        <w:t>เงินกู้ยืมระยะสั้นอื่นดังกล่าวมียอดคงเหลือจำนวน</w:t>
      </w:r>
      <w:r w:rsidRPr="0073563D">
        <w:rPr>
          <w:rFonts w:ascii="Angsana New" w:hAnsi="Angsana New" w:cs="Angsana New"/>
          <w:sz w:val="32"/>
          <w:szCs w:val="32"/>
        </w:rPr>
        <w:t xml:space="preserve"> </w:t>
      </w:r>
      <w:r w:rsidR="006E3D6B" w:rsidRPr="006E3D6B">
        <w:rPr>
          <w:rFonts w:ascii="Angsana New" w:hAnsi="Angsana New" w:cs="Angsana New"/>
          <w:sz w:val="32"/>
          <w:szCs w:val="32"/>
        </w:rPr>
        <w:t>39</w:t>
      </w:r>
      <w:r w:rsidRPr="0073563D">
        <w:rPr>
          <w:rFonts w:ascii="Angsana New" w:hAnsi="Angsana New" w:cs="Angsana New"/>
          <w:sz w:val="32"/>
          <w:szCs w:val="32"/>
        </w:rPr>
        <w:t>.</w:t>
      </w:r>
      <w:r w:rsidR="006E3D6B" w:rsidRPr="006E3D6B">
        <w:rPr>
          <w:rFonts w:ascii="Angsana New" w:hAnsi="Angsana New" w:cs="Angsana New"/>
          <w:sz w:val="32"/>
          <w:szCs w:val="32"/>
        </w:rPr>
        <w:t>70</w:t>
      </w:r>
      <w:r w:rsidRPr="0073563D">
        <w:rPr>
          <w:rFonts w:ascii="Angsana New" w:hAnsi="Angsana New" w:cs="Angsana New"/>
          <w:sz w:val="32"/>
          <w:szCs w:val="32"/>
        </w:rPr>
        <w:t xml:space="preserve"> </w:t>
      </w:r>
      <w:r w:rsidRPr="0073563D">
        <w:rPr>
          <w:rFonts w:ascii="Angsana New" w:hAnsi="Angsana New" w:cs="Angsana New" w:hint="cs"/>
          <w:sz w:val="32"/>
          <w:szCs w:val="32"/>
          <w:cs/>
        </w:rPr>
        <w:t>ล้านบาท</w:t>
      </w:r>
    </w:p>
    <w:p w14:paraId="09369ED3" w14:textId="23C30AD0" w:rsidR="005F4893" w:rsidRPr="0073563D" w:rsidRDefault="005F4893" w:rsidP="00730BBD">
      <w:pPr>
        <w:pStyle w:val="ListParagraph"/>
        <w:numPr>
          <w:ilvl w:val="0"/>
          <w:numId w:val="40"/>
        </w:numPr>
        <w:spacing w:before="240" w:after="240"/>
        <w:ind w:hanging="547"/>
        <w:contextualSpacing w:val="0"/>
        <w:jc w:val="thaiDistribute"/>
        <w:rPr>
          <w:rFonts w:ascii="Angsana New" w:hAnsi="Angsana New" w:cs="Angsana New"/>
          <w:spacing w:val="-4"/>
          <w:sz w:val="32"/>
          <w:szCs w:val="32"/>
        </w:rPr>
      </w:pPr>
      <w:r w:rsidRPr="0073563D">
        <w:rPr>
          <w:rFonts w:ascii="Angsana New" w:hAnsi="Angsana New" w:cs="Angsana New" w:hint="cs"/>
          <w:spacing w:val="-4"/>
          <w:sz w:val="32"/>
          <w:szCs w:val="32"/>
          <w:cs/>
        </w:rPr>
        <w:t>เมื่อ</w:t>
      </w:r>
      <w:r w:rsidRPr="0073563D">
        <w:rPr>
          <w:rFonts w:ascii="Angsana New" w:hAnsi="Angsana New" w:cs="Angsana New" w:hint="cs"/>
          <w:sz w:val="32"/>
          <w:szCs w:val="32"/>
          <w:cs/>
        </w:rPr>
        <w:t xml:space="preserve">วันที่ </w:t>
      </w:r>
      <w:r w:rsidR="006E3D6B" w:rsidRPr="006E3D6B">
        <w:rPr>
          <w:rFonts w:ascii="Angsana New" w:hAnsi="Angsana New" w:cs="Angsana New"/>
          <w:sz w:val="32"/>
          <w:szCs w:val="32"/>
        </w:rPr>
        <w:t>14</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พฤศจิกายน </w:t>
      </w:r>
      <w:r w:rsidR="006E3D6B" w:rsidRPr="006E3D6B">
        <w:rPr>
          <w:rFonts w:ascii="Angsana New" w:hAnsi="Angsana New" w:cs="Angsana New"/>
          <w:sz w:val="32"/>
          <w:szCs w:val="32"/>
        </w:rPr>
        <w:t>2565</w:t>
      </w:r>
      <w:r w:rsidRPr="0073563D">
        <w:rPr>
          <w:rFonts w:ascii="Angsana New" w:hAnsi="Angsana New" w:cs="Angsana New"/>
          <w:sz w:val="32"/>
          <w:szCs w:val="32"/>
        </w:rPr>
        <w:t xml:space="preserve"> </w:t>
      </w:r>
      <w:r w:rsidRPr="0073563D">
        <w:rPr>
          <w:rFonts w:ascii="Angsana New" w:hAnsi="Angsana New" w:cs="Angsana New" w:hint="cs"/>
          <w:sz w:val="32"/>
          <w:szCs w:val="32"/>
          <w:cs/>
        </w:rPr>
        <w:t>บริษัทได้ทำสัญญาเงินกู้ยืมระยะสั้นอื่นกับบริษัทแห่งหนึ่งในประเทศ</w:t>
      </w:r>
      <w:r w:rsidRPr="0073563D">
        <w:rPr>
          <w:rFonts w:ascii="Angsana New" w:hAnsi="Angsana New" w:cs="Angsana New" w:hint="cs"/>
          <w:spacing w:val="-4"/>
          <w:sz w:val="32"/>
          <w:szCs w:val="32"/>
          <w:cs/>
        </w:rPr>
        <w:t>โดยมีวงเงิน</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40</w:t>
      </w:r>
      <w:r w:rsidRPr="0073563D">
        <w:rPr>
          <w:rFonts w:ascii="Angsana New" w:hAnsi="Angsana New" w:cs="Angsana New"/>
          <w:spacing w:val="-4"/>
          <w:sz w:val="32"/>
          <w:szCs w:val="32"/>
        </w:rPr>
        <w:t>.</w:t>
      </w:r>
      <w:r w:rsidR="006E3D6B" w:rsidRPr="006E3D6B">
        <w:rPr>
          <w:rFonts w:ascii="Angsana New" w:hAnsi="Angsana New" w:cs="Angsana New"/>
          <w:spacing w:val="-4"/>
          <w:sz w:val="32"/>
          <w:szCs w:val="32"/>
        </w:rPr>
        <w:t>00</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ล้านบาท มีอายุครบกำหนดชำระภายใน</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1</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ปี</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และมีอัตราดอกเบี้ยร้อยละ</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10</w:t>
      </w:r>
      <w:r w:rsidRPr="0073563D">
        <w:rPr>
          <w:rFonts w:ascii="Angsana New" w:hAnsi="Angsana New" w:cs="Angsana New"/>
          <w:spacing w:val="-4"/>
          <w:sz w:val="32"/>
          <w:szCs w:val="32"/>
          <w:cs/>
        </w:rPr>
        <w:t>.</w:t>
      </w:r>
      <w:r w:rsidR="006E3D6B" w:rsidRPr="006E3D6B">
        <w:rPr>
          <w:rFonts w:ascii="Angsana New" w:hAnsi="Angsana New" w:cs="Angsana New"/>
          <w:spacing w:val="-4"/>
          <w:sz w:val="32"/>
          <w:szCs w:val="32"/>
        </w:rPr>
        <w:t>00</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ต่อปี</w:t>
      </w:r>
      <w:r w:rsidRPr="0073563D">
        <w:rPr>
          <w:rFonts w:ascii="Angsana New" w:hAnsi="Angsana New" w:cs="Angsana New"/>
          <w:sz w:val="32"/>
          <w:szCs w:val="32"/>
          <w:cs/>
        </w:rPr>
        <w:t xml:space="preserve"> </w:t>
      </w:r>
      <w:r w:rsidRPr="00C70A7C">
        <w:rPr>
          <w:rFonts w:ascii="Angsana New" w:hAnsi="Angsana New" w:cs="Angsana New" w:hint="cs"/>
          <w:spacing w:val="-12"/>
          <w:sz w:val="32"/>
          <w:szCs w:val="32"/>
          <w:cs/>
        </w:rPr>
        <w:t>เงินกู้ยืมระยะสั้นอื่นดังกล่าว</w:t>
      </w:r>
      <w:r w:rsidRPr="00C70A7C">
        <w:rPr>
          <w:rFonts w:ascii="Angsana New" w:hAnsi="Angsana New" w:cs="Angsana New"/>
          <w:spacing w:val="-12"/>
          <w:sz w:val="32"/>
          <w:szCs w:val="32"/>
          <w:cs/>
        </w:rPr>
        <w:t xml:space="preserve"> </w:t>
      </w:r>
      <w:r w:rsidRPr="00C70A7C">
        <w:rPr>
          <w:rFonts w:ascii="Angsana New" w:hAnsi="Angsana New" w:cs="Angsana New" w:hint="cs"/>
          <w:spacing w:val="-12"/>
          <w:sz w:val="32"/>
          <w:szCs w:val="32"/>
          <w:cs/>
        </w:rPr>
        <w:t>ค้ำประกันโดยการจดจำนองที่ดินพร้อมสิ่งปลูกสร้างของบริษัทที่เกี่ยวข้องกันแห่งหนึ่ง</w:t>
      </w:r>
      <w:r w:rsidRPr="00C70A7C">
        <w:rPr>
          <w:rFonts w:ascii="Angsana New" w:hAnsi="Angsana New" w:cs="Angsana New"/>
          <w:spacing w:val="-12"/>
          <w:sz w:val="32"/>
          <w:szCs w:val="32"/>
          <w:cs/>
        </w:rPr>
        <w:t xml:space="preserve"> </w:t>
      </w:r>
      <w:r w:rsidRPr="00C70A7C">
        <w:rPr>
          <w:rFonts w:ascii="Angsana New" w:hAnsi="Angsana New" w:cs="Angsana New" w:hint="cs"/>
          <w:spacing w:val="-12"/>
          <w:sz w:val="32"/>
          <w:szCs w:val="32"/>
          <w:cs/>
        </w:rPr>
        <w:t>นอกจากนี้</w:t>
      </w:r>
      <w:r w:rsidRPr="00C70A7C">
        <w:rPr>
          <w:rFonts w:ascii="Angsana New" w:hAnsi="Angsana New" w:cs="Angsana New"/>
          <w:spacing w:val="-12"/>
          <w:sz w:val="32"/>
          <w:szCs w:val="32"/>
          <w:cs/>
        </w:rPr>
        <w:t xml:space="preserve"> </w:t>
      </w:r>
      <w:r w:rsidRPr="00C70A7C">
        <w:rPr>
          <w:rFonts w:ascii="Angsana New" w:hAnsi="Angsana New" w:cs="Angsana New" w:hint="cs"/>
          <w:spacing w:val="-12"/>
          <w:sz w:val="32"/>
          <w:szCs w:val="32"/>
          <w:cs/>
        </w:rPr>
        <w:t>บริษัทที่เกี่ยวข้องกันแห่งหนึ่งได้ค้ำประกันวงเงินดังกล่าวในนามนิติบุคคลเต็มจำนวน</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และกรรมการบริษัท</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1</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ท่านค้ำประกันในนามส่วนบุคคลเต็มจำนวน</w:t>
      </w:r>
      <w:r w:rsidRPr="0073563D">
        <w:rPr>
          <w:rFonts w:ascii="Angsana New" w:hAnsi="Angsana New" w:cs="Angsana New"/>
          <w:spacing w:val="-4"/>
          <w:sz w:val="32"/>
          <w:szCs w:val="32"/>
        </w:rPr>
        <w:t xml:space="preserve"> </w:t>
      </w:r>
      <w:r w:rsidRPr="0073563D">
        <w:rPr>
          <w:rFonts w:ascii="Angsana New" w:hAnsi="Angsana New" w:cs="Angsana New"/>
          <w:spacing w:val="-4"/>
          <w:sz w:val="32"/>
          <w:szCs w:val="32"/>
          <w:cs/>
        </w:rPr>
        <w:t>(</w:t>
      </w:r>
      <w:r w:rsidRPr="0073563D">
        <w:rPr>
          <w:rFonts w:ascii="Angsana New" w:hAnsi="Angsana New" w:cs="Angsana New" w:hint="cs"/>
          <w:spacing w:val="-4"/>
          <w:sz w:val="32"/>
          <w:szCs w:val="32"/>
          <w:cs/>
        </w:rPr>
        <w:t>ดูหมายเหตุข้อ</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4</w:t>
      </w:r>
      <w:r w:rsidRPr="0073563D">
        <w:rPr>
          <w:rFonts w:ascii="Angsana New" w:hAnsi="Angsana New" w:cs="Angsana New"/>
          <w:spacing w:val="-4"/>
          <w:sz w:val="32"/>
          <w:szCs w:val="32"/>
          <w:cs/>
        </w:rPr>
        <w:t>)</w:t>
      </w:r>
      <w:r w:rsidRPr="0073563D">
        <w:rPr>
          <w:rFonts w:ascii="Angsana New" w:hAnsi="Angsana New" w:cs="Angsana New"/>
          <w:spacing w:val="-4"/>
          <w:sz w:val="32"/>
          <w:szCs w:val="32"/>
        </w:rPr>
        <w:t xml:space="preserve"> </w:t>
      </w:r>
    </w:p>
    <w:p w14:paraId="0F77C6F8" w14:textId="327A692D" w:rsidR="005F4893" w:rsidRPr="0073563D" w:rsidRDefault="005F4893" w:rsidP="00730BBD">
      <w:pPr>
        <w:spacing w:before="120" w:after="240"/>
        <w:ind w:left="907"/>
        <w:jc w:val="thaiDistribute"/>
        <w:rPr>
          <w:rFonts w:ascii="Angsana New" w:hAnsi="Angsana New" w:cs="Angsana New"/>
          <w:sz w:val="32"/>
          <w:szCs w:val="32"/>
        </w:rPr>
      </w:pPr>
      <w:r w:rsidRPr="0073563D">
        <w:rPr>
          <w:rFonts w:ascii="Angsana New" w:hAnsi="Angsana New" w:cs="Angsana New" w:hint="cs"/>
          <w:sz w:val="32"/>
          <w:szCs w:val="32"/>
          <w:cs/>
        </w:rPr>
        <w:t xml:space="preserve">ต่อมาเมื่อวันที่ </w:t>
      </w:r>
      <w:r w:rsidR="006E3D6B" w:rsidRPr="006E3D6B">
        <w:rPr>
          <w:rFonts w:ascii="Angsana New" w:hAnsi="Angsana New" w:cs="Angsana New"/>
          <w:sz w:val="32"/>
          <w:szCs w:val="32"/>
        </w:rPr>
        <w:t>14</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พฤศจิกายน </w:t>
      </w:r>
      <w:r w:rsidR="006E3D6B" w:rsidRPr="006E3D6B">
        <w:rPr>
          <w:rFonts w:ascii="Angsana New" w:hAnsi="Angsana New" w:cs="Angsana New"/>
          <w:sz w:val="32"/>
          <w:szCs w:val="32"/>
        </w:rPr>
        <w:t>2566</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บริษัทได้ทำบันทึกข้อตกลงเพื่อขอขยายระยะเวลาการชำระคืนเงินกู้ระยะสั้นอื่นดังกล่าวจากเดิมครบกำหนดชำระภายในวันที่ </w:t>
      </w:r>
      <w:r w:rsidR="006E3D6B" w:rsidRPr="006E3D6B">
        <w:rPr>
          <w:rFonts w:ascii="Angsana New" w:hAnsi="Angsana New" w:cs="Angsana New"/>
          <w:sz w:val="32"/>
          <w:szCs w:val="32"/>
        </w:rPr>
        <w:t>14</w:t>
      </w:r>
      <w:r w:rsidRPr="0073563D">
        <w:rPr>
          <w:rFonts w:ascii="Angsana New" w:hAnsi="Angsana New" w:cs="Angsana New" w:hint="cs"/>
          <w:sz w:val="32"/>
          <w:szCs w:val="32"/>
          <w:cs/>
        </w:rPr>
        <w:t xml:space="preserve"> พฤศจิกายน </w:t>
      </w:r>
      <w:r w:rsidR="006E3D6B" w:rsidRPr="006E3D6B">
        <w:rPr>
          <w:rFonts w:ascii="Angsana New" w:hAnsi="Angsana New" w:cs="Angsana New"/>
          <w:sz w:val="32"/>
          <w:szCs w:val="32"/>
        </w:rPr>
        <w:t>2566</w:t>
      </w:r>
      <w:r w:rsidRPr="0073563D">
        <w:rPr>
          <w:rFonts w:ascii="Angsana New" w:hAnsi="Angsana New" w:cs="Angsana New" w:hint="cs"/>
          <w:sz w:val="32"/>
          <w:szCs w:val="32"/>
          <w:cs/>
        </w:rPr>
        <w:t xml:space="preserve"> ออกไปเป็นภายในวันที่ </w:t>
      </w:r>
      <w:r w:rsidR="006E3D6B" w:rsidRPr="006E3D6B">
        <w:rPr>
          <w:rFonts w:ascii="Angsana New" w:hAnsi="Angsana New" w:cs="Angsana New"/>
          <w:sz w:val="32"/>
          <w:szCs w:val="32"/>
        </w:rPr>
        <w:t>14</w:t>
      </w:r>
      <w:r w:rsidRPr="0073563D">
        <w:rPr>
          <w:rFonts w:ascii="Angsana New" w:hAnsi="Angsana New" w:cs="Angsana New" w:hint="cs"/>
          <w:sz w:val="32"/>
          <w:szCs w:val="32"/>
          <w:cs/>
        </w:rPr>
        <w:t xml:space="preserve"> พฤศจิกายน </w:t>
      </w:r>
      <w:r w:rsidR="006E3D6B" w:rsidRPr="006E3D6B">
        <w:rPr>
          <w:rFonts w:ascii="Angsana New" w:hAnsi="Angsana New" w:cs="Angsana New"/>
          <w:sz w:val="32"/>
          <w:szCs w:val="32"/>
        </w:rPr>
        <w:t>2567</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โดย ณ วันที่ </w:t>
      </w:r>
      <w:r w:rsidR="006E3D6B" w:rsidRPr="006E3D6B">
        <w:rPr>
          <w:rFonts w:ascii="Angsana New" w:hAnsi="Angsana New" w:cs="Angsana New"/>
          <w:sz w:val="32"/>
          <w:szCs w:val="32"/>
        </w:rPr>
        <w:t>31</w:t>
      </w:r>
      <w:r w:rsidRPr="0073563D">
        <w:rPr>
          <w:rFonts w:ascii="Angsana New" w:hAnsi="Angsana New" w:cs="Angsana New" w:hint="cs"/>
          <w:sz w:val="32"/>
          <w:szCs w:val="32"/>
          <w:cs/>
        </w:rPr>
        <w:t xml:space="preserve"> ธันวาคม </w:t>
      </w:r>
      <w:r w:rsidR="006E3D6B" w:rsidRPr="006E3D6B">
        <w:rPr>
          <w:rFonts w:ascii="Angsana New" w:hAnsi="Angsana New" w:cs="Angsana New"/>
          <w:sz w:val="32"/>
          <w:szCs w:val="32"/>
        </w:rPr>
        <w:t>2566</w:t>
      </w:r>
      <w:r w:rsidRPr="0073563D">
        <w:rPr>
          <w:rFonts w:ascii="Angsana New" w:hAnsi="Angsana New" w:cs="Angsana New"/>
          <w:sz w:val="32"/>
          <w:szCs w:val="32"/>
        </w:rPr>
        <w:t xml:space="preserve"> </w:t>
      </w:r>
      <w:r w:rsidRPr="0073563D">
        <w:rPr>
          <w:rFonts w:ascii="Angsana New" w:hAnsi="Angsana New" w:cs="Angsana New" w:hint="cs"/>
          <w:sz w:val="32"/>
          <w:szCs w:val="32"/>
          <w:cs/>
        </w:rPr>
        <w:t>เงินกู้ยืมระยะสั้นอื่นดังกล่าวมียอดคงเหลือจำนวน</w:t>
      </w:r>
      <w:r w:rsidRPr="0073563D">
        <w:rPr>
          <w:rFonts w:ascii="Angsana New" w:hAnsi="Angsana New" w:cs="Angsana New"/>
          <w:sz w:val="32"/>
          <w:szCs w:val="32"/>
        </w:rPr>
        <w:t xml:space="preserve"> </w:t>
      </w:r>
      <w:r w:rsidR="006E3D6B" w:rsidRPr="006E3D6B">
        <w:rPr>
          <w:rFonts w:ascii="Angsana New" w:hAnsi="Angsana New" w:cs="Angsana New"/>
          <w:sz w:val="32"/>
          <w:szCs w:val="32"/>
        </w:rPr>
        <w:t>40</w:t>
      </w:r>
      <w:r w:rsidRPr="0073563D">
        <w:rPr>
          <w:rFonts w:ascii="Angsana New" w:hAnsi="Angsana New" w:cs="Angsana New"/>
          <w:sz w:val="32"/>
          <w:szCs w:val="32"/>
        </w:rPr>
        <w:t>.</w:t>
      </w:r>
      <w:r w:rsidR="006E3D6B" w:rsidRPr="006E3D6B">
        <w:rPr>
          <w:rFonts w:ascii="Angsana New" w:hAnsi="Angsana New" w:cs="Angsana New"/>
          <w:sz w:val="32"/>
          <w:szCs w:val="32"/>
        </w:rPr>
        <w:t>00</w:t>
      </w:r>
      <w:r w:rsidRPr="0073563D">
        <w:rPr>
          <w:rFonts w:ascii="Angsana New" w:hAnsi="Angsana New" w:cs="Angsana New"/>
          <w:sz w:val="32"/>
          <w:szCs w:val="32"/>
        </w:rPr>
        <w:t xml:space="preserve"> </w:t>
      </w:r>
      <w:r w:rsidRPr="0073563D">
        <w:rPr>
          <w:rFonts w:ascii="Angsana New" w:hAnsi="Angsana New" w:cs="Angsana New" w:hint="cs"/>
          <w:sz w:val="32"/>
          <w:szCs w:val="32"/>
          <w:cs/>
        </w:rPr>
        <w:t>ล้านบาท</w:t>
      </w:r>
    </w:p>
    <w:p w14:paraId="0118C20F" w14:textId="4D0E9C2F" w:rsidR="002D7C5C" w:rsidRPr="0073563D" w:rsidRDefault="005F4893" w:rsidP="00730BBD">
      <w:pPr>
        <w:spacing w:after="240"/>
        <w:ind w:left="907"/>
        <w:jc w:val="thaiDistribute"/>
        <w:rPr>
          <w:rFonts w:ascii="Angsana New" w:hAnsi="Angsana New" w:cs="Angsana New"/>
          <w:sz w:val="32"/>
          <w:szCs w:val="32"/>
          <w:cs/>
        </w:rPr>
      </w:pPr>
      <w:r w:rsidRPr="0073563D">
        <w:rPr>
          <w:rFonts w:ascii="Angsana New" w:hAnsi="Angsana New" w:cs="Angsana New" w:hint="cs"/>
          <w:sz w:val="32"/>
          <w:szCs w:val="32"/>
          <w:cs/>
        </w:rPr>
        <w:t xml:space="preserve">ต่อมาเมื่อวันที่ </w:t>
      </w:r>
      <w:r w:rsidR="006E3D6B" w:rsidRPr="006E3D6B">
        <w:rPr>
          <w:rFonts w:ascii="Angsana New" w:hAnsi="Angsana New" w:cs="Angsana New"/>
          <w:sz w:val="32"/>
          <w:szCs w:val="32"/>
        </w:rPr>
        <w:t>14</w:t>
      </w:r>
      <w:r w:rsidRPr="0073563D">
        <w:rPr>
          <w:rFonts w:ascii="Angsana New" w:hAnsi="Angsana New" w:cs="Angsana New" w:hint="cs"/>
          <w:sz w:val="32"/>
          <w:szCs w:val="32"/>
          <w:cs/>
        </w:rPr>
        <w:t xml:space="preserve"> พฤศจิกายน </w:t>
      </w:r>
      <w:r w:rsidR="006E3D6B" w:rsidRPr="006E3D6B">
        <w:rPr>
          <w:rFonts w:ascii="Angsana New" w:hAnsi="Angsana New" w:cs="Angsana New"/>
          <w:sz w:val="32"/>
          <w:szCs w:val="32"/>
        </w:rPr>
        <w:t>2567</w:t>
      </w:r>
      <w:r w:rsidRPr="0073563D">
        <w:rPr>
          <w:rFonts w:ascii="Angsana New" w:hAnsi="Angsana New" w:cs="Angsana New" w:hint="cs"/>
          <w:sz w:val="32"/>
          <w:szCs w:val="32"/>
          <w:cs/>
        </w:rPr>
        <w:t xml:space="preserve"> บริษัทได้ทำบันทึกข้อตกลงเพื่อขอขยายระยะเวลาการชำระคืนเงินกู้ยืมระยะสั้นอื่นดังกล่าวจากเดิมครบกำหนดชำระภายในวันที่ </w:t>
      </w:r>
      <w:r w:rsidR="006E3D6B" w:rsidRPr="006E3D6B">
        <w:rPr>
          <w:rFonts w:ascii="Angsana New" w:hAnsi="Angsana New" w:cs="Angsana New"/>
          <w:sz w:val="32"/>
          <w:szCs w:val="32"/>
        </w:rPr>
        <w:t>14</w:t>
      </w:r>
      <w:r w:rsidRPr="0073563D">
        <w:rPr>
          <w:rFonts w:ascii="Angsana New" w:hAnsi="Angsana New" w:cs="Angsana New" w:hint="cs"/>
          <w:sz w:val="32"/>
          <w:szCs w:val="32"/>
          <w:cs/>
        </w:rPr>
        <w:t xml:space="preserve"> พฤศจิกายน </w:t>
      </w:r>
      <w:r w:rsidR="006E3D6B" w:rsidRPr="006E3D6B">
        <w:rPr>
          <w:rFonts w:ascii="Angsana New" w:hAnsi="Angsana New" w:cs="Angsana New"/>
          <w:sz w:val="32"/>
          <w:szCs w:val="32"/>
        </w:rPr>
        <w:t>2567</w:t>
      </w:r>
      <w:r w:rsidRPr="0073563D">
        <w:rPr>
          <w:rFonts w:ascii="Angsana New" w:hAnsi="Angsana New" w:cs="Angsana New" w:hint="cs"/>
          <w:sz w:val="32"/>
          <w:szCs w:val="32"/>
          <w:cs/>
        </w:rPr>
        <w:t xml:space="preserve"> ออกไปเป็นภายในวันที่ </w:t>
      </w:r>
      <w:r w:rsidR="006E3D6B" w:rsidRPr="006E3D6B">
        <w:rPr>
          <w:rFonts w:ascii="Angsana New" w:hAnsi="Angsana New" w:cs="Angsana New"/>
          <w:sz w:val="32"/>
          <w:szCs w:val="32"/>
        </w:rPr>
        <w:t>14</w:t>
      </w:r>
      <w:r w:rsidRPr="0073563D">
        <w:rPr>
          <w:rFonts w:ascii="Angsana New" w:hAnsi="Angsana New" w:cs="Angsana New" w:hint="cs"/>
          <w:sz w:val="32"/>
          <w:szCs w:val="32"/>
          <w:cs/>
        </w:rPr>
        <w:t xml:space="preserve"> พฤศจิกายน </w:t>
      </w:r>
      <w:r w:rsidR="006E3D6B" w:rsidRPr="006E3D6B">
        <w:rPr>
          <w:rFonts w:ascii="Angsana New" w:hAnsi="Angsana New" w:cs="Angsana New"/>
          <w:sz w:val="32"/>
          <w:szCs w:val="32"/>
        </w:rPr>
        <w:t>2568</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โดย ณ </w:t>
      </w:r>
      <w:r w:rsidR="000925D4" w:rsidRPr="0073563D">
        <w:rPr>
          <w:rFonts w:ascii="Angsana New" w:hAnsi="Angsana New" w:cs="Angsana New" w:hint="cs"/>
          <w:spacing w:val="-6"/>
          <w:sz w:val="32"/>
          <w:szCs w:val="32"/>
          <w:cs/>
        </w:rPr>
        <w:t xml:space="preserve">วันที่ </w:t>
      </w:r>
      <w:r w:rsidR="006E3D6B" w:rsidRPr="006E3D6B">
        <w:rPr>
          <w:rFonts w:ascii="Angsana New" w:hAnsi="Angsana New" w:cs="Angsana New"/>
          <w:spacing w:val="-6"/>
          <w:sz w:val="32"/>
          <w:szCs w:val="32"/>
        </w:rPr>
        <w:t>30</w:t>
      </w:r>
      <w:r w:rsidR="000925D4" w:rsidRPr="0073563D">
        <w:rPr>
          <w:rFonts w:ascii="Angsana New" w:hAnsi="Angsana New" w:cs="Angsana New"/>
          <w:spacing w:val="-6"/>
          <w:sz w:val="32"/>
          <w:szCs w:val="32"/>
        </w:rPr>
        <w:t xml:space="preserve"> </w:t>
      </w:r>
      <w:r w:rsidR="000925D4" w:rsidRPr="0073563D">
        <w:rPr>
          <w:rFonts w:ascii="Angsana New" w:hAnsi="Angsana New" w:cs="Angsana New" w:hint="cs"/>
          <w:spacing w:val="-6"/>
          <w:sz w:val="32"/>
          <w:szCs w:val="32"/>
          <w:cs/>
        </w:rPr>
        <w:t xml:space="preserve">มิถุนายน </w:t>
      </w:r>
      <w:r w:rsidR="006E3D6B" w:rsidRPr="006E3D6B">
        <w:rPr>
          <w:rFonts w:ascii="Angsana New" w:hAnsi="Angsana New" w:cs="Angsana New"/>
          <w:spacing w:val="-6"/>
          <w:sz w:val="32"/>
          <w:szCs w:val="32"/>
        </w:rPr>
        <w:t>2568</w:t>
      </w:r>
      <w:r w:rsidR="000925D4" w:rsidRPr="0073563D">
        <w:rPr>
          <w:rFonts w:ascii="Angsana New" w:hAnsi="Angsana New" w:cs="Angsana New"/>
          <w:spacing w:val="-6"/>
          <w:sz w:val="32"/>
          <w:szCs w:val="32"/>
        </w:rPr>
        <w:t xml:space="preserve"> </w:t>
      </w:r>
      <w:r w:rsidR="00A50E2F" w:rsidRPr="0073563D">
        <w:rPr>
          <w:rFonts w:ascii="Angsana New" w:hAnsi="Angsana New" w:cs="Angsana New" w:hint="cs"/>
          <w:sz w:val="32"/>
          <w:szCs w:val="32"/>
          <w:cs/>
        </w:rPr>
        <w:t>และ</w:t>
      </w:r>
      <w:r w:rsidRPr="0073563D">
        <w:rPr>
          <w:rFonts w:ascii="Angsana New" w:hAnsi="Angsana New" w:cs="Angsana New" w:hint="cs"/>
          <w:sz w:val="32"/>
          <w:szCs w:val="32"/>
          <w:cs/>
        </w:rPr>
        <w:t xml:space="preserve">วันที่ </w:t>
      </w:r>
      <w:r w:rsidR="006E3D6B" w:rsidRPr="006E3D6B">
        <w:rPr>
          <w:rFonts w:ascii="Angsana New" w:hAnsi="Angsana New" w:cs="Angsana New"/>
          <w:sz w:val="32"/>
          <w:szCs w:val="32"/>
        </w:rPr>
        <w:t>31</w:t>
      </w:r>
      <w:r w:rsidRPr="0073563D">
        <w:rPr>
          <w:rFonts w:ascii="Angsana New" w:hAnsi="Angsana New" w:cs="Angsana New" w:hint="cs"/>
          <w:sz w:val="32"/>
          <w:szCs w:val="32"/>
          <w:cs/>
        </w:rPr>
        <w:t xml:space="preserve"> ธันวาคม </w:t>
      </w:r>
      <w:r w:rsidR="006E3D6B" w:rsidRPr="006E3D6B">
        <w:rPr>
          <w:rFonts w:ascii="Angsana New" w:hAnsi="Angsana New" w:cs="Angsana New"/>
          <w:sz w:val="32"/>
          <w:szCs w:val="32"/>
        </w:rPr>
        <w:t>2567</w:t>
      </w:r>
      <w:r w:rsidRPr="0073563D">
        <w:rPr>
          <w:rFonts w:ascii="Angsana New" w:hAnsi="Angsana New" w:cs="Angsana New"/>
          <w:sz w:val="32"/>
          <w:szCs w:val="32"/>
        </w:rPr>
        <w:t xml:space="preserve"> </w:t>
      </w:r>
      <w:r w:rsidRPr="0073563D">
        <w:rPr>
          <w:rFonts w:ascii="Angsana New" w:hAnsi="Angsana New" w:cs="Angsana New" w:hint="cs"/>
          <w:sz w:val="32"/>
          <w:szCs w:val="32"/>
          <w:cs/>
        </w:rPr>
        <w:t>เงินกู้ยืมระยะสั้นอื่นดังกล่าวมียอดคงเหลือจำนวน</w:t>
      </w:r>
      <w:r w:rsidRPr="0073563D">
        <w:rPr>
          <w:rFonts w:ascii="Angsana New" w:hAnsi="Angsana New" w:cs="Angsana New"/>
          <w:sz w:val="32"/>
          <w:szCs w:val="32"/>
        </w:rPr>
        <w:t xml:space="preserve"> </w:t>
      </w:r>
      <w:r w:rsidR="006E3D6B" w:rsidRPr="006E3D6B">
        <w:rPr>
          <w:rFonts w:ascii="Angsana New" w:hAnsi="Angsana New" w:cs="Angsana New"/>
          <w:sz w:val="32"/>
          <w:szCs w:val="32"/>
        </w:rPr>
        <w:t>30</w:t>
      </w:r>
      <w:r w:rsidRPr="0073563D">
        <w:rPr>
          <w:rFonts w:ascii="Angsana New" w:hAnsi="Angsana New" w:cs="Angsana New"/>
          <w:sz w:val="32"/>
          <w:szCs w:val="32"/>
        </w:rPr>
        <w:t>.</w:t>
      </w:r>
      <w:r w:rsidR="006E3D6B" w:rsidRPr="006E3D6B">
        <w:rPr>
          <w:rFonts w:ascii="Angsana New" w:hAnsi="Angsana New" w:cs="Angsana New"/>
          <w:sz w:val="32"/>
          <w:szCs w:val="32"/>
        </w:rPr>
        <w:t>00</w:t>
      </w:r>
      <w:r w:rsidRPr="0073563D">
        <w:rPr>
          <w:rFonts w:ascii="Angsana New" w:hAnsi="Angsana New" w:cs="Angsana New"/>
          <w:sz w:val="32"/>
          <w:szCs w:val="32"/>
        </w:rPr>
        <w:t xml:space="preserve"> </w:t>
      </w:r>
      <w:r w:rsidRPr="0073563D">
        <w:rPr>
          <w:rFonts w:ascii="Angsana New" w:hAnsi="Angsana New" w:cs="Angsana New" w:hint="cs"/>
          <w:sz w:val="32"/>
          <w:szCs w:val="32"/>
          <w:cs/>
        </w:rPr>
        <w:t>ล้านบาท</w:t>
      </w:r>
    </w:p>
    <w:p w14:paraId="2DD96223" w14:textId="6E1B4258" w:rsidR="005F4893" w:rsidRPr="0073563D" w:rsidRDefault="005F4893" w:rsidP="00730BBD">
      <w:pPr>
        <w:pStyle w:val="ListParagraph"/>
        <w:numPr>
          <w:ilvl w:val="0"/>
          <w:numId w:val="40"/>
        </w:numPr>
        <w:spacing w:before="240"/>
        <w:ind w:hanging="547"/>
        <w:contextualSpacing w:val="0"/>
        <w:jc w:val="thaiDistribute"/>
        <w:rPr>
          <w:rFonts w:ascii="Angsana New" w:hAnsi="Angsana New" w:cs="Angsana New"/>
          <w:sz w:val="32"/>
          <w:szCs w:val="32"/>
        </w:rPr>
      </w:pPr>
      <w:r w:rsidRPr="0073563D">
        <w:rPr>
          <w:rFonts w:ascii="Angsana New" w:hAnsi="Angsana New" w:cs="Angsana New" w:hint="cs"/>
          <w:sz w:val="32"/>
          <w:szCs w:val="32"/>
          <w:cs/>
        </w:rPr>
        <w:t xml:space="preserve">เมื่อวันที่ </w:t>
      </w:r>
      <w:r w:rsidR="006E3D6B" w:rsidRPr="006E3D6B">
        <w:rPr>
          <w:rFonts w:ascii="Angsana New" w:hAnsi="Angsana New" w:cs="Angsana New"/>
          <w:sz w:val="32"/>
          <w:szCs w:val="32"/>
        </w:rPr>
        <w:t>12</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กรกฎาคม </w:t>
      </w:r>
      <w:r w:rsidR="006E3D6B" w:rsidRPr="006E3D6B">
        <w:rPr>
          <w:rFonts w:ascii="Angsana New" w:hAnsi="Angsana New" w:cs="Angsana New"/>
          <w:sz w:val="32"/>
          <w:szCs w:val="32"/>
        </w:rPr>
        <w:t>2566</w:t>
      </w:r>
      <w:r w:rsidRPr="0073563D">
        <w:rPr>
          <w:rFonts w:ascii="Angsana New" w:hAnsi="Angsana New" w:cs="Angsana New" w:hint="cs"/>
          <w:sz w:val="32"/>
          <w:szCs w:val="32"/>
          <w:cs/>
        </w:rPr>
        <w:t xml:space="preserve"> บริษัทได้ทำสัญญาเงินกู้ยืมระยะสั้นอื่นกับบริษัทแห่งหนึ่งในประเทศ</w:t>
      </w:r>
      <w:r w:rsidRPr="0073563D">
        <w:rPr>
          <w:rFonts w:ascii="Angsana New" w:hAnsi="Angsana New" w:cs="Angsana New" w:hint="cs"/>
          <w:spacing w:val="-6"/>
          <w:sz w:val="32"/>
          <w:szCs w:val="32"/>
          <w:cs/>
        </w:rPr>
        <w:t>โดยมีวงเงิน</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100</w:t>
      </w:r>
      <w:r w:rsidRPr="0073563D">
        <w:rPr>
          <w:rFonts w:ascii="Angsana New" w:hAnsi="Angsana New" w:cs="Angsana New"/>
          <w:spacing w:val="-6"/>
          <w:sz w:val="32"/>
          <w:szCs w:val="32"/>
        </w:rPr>
        <w:t>.</w:t>
      </w:r>
      <w:r w:rsidR="006E3D6B" w:rsidRPr="006E3D6B">
        <w:rPr>
          <w:rFonts w:ascii="Angsana New" w:hAnsi="Angsana New" w:cs="Angsana New"/>
          <w:spacing w:val="-6"/>
          <w:sz w:val="32"/>
          <w:szCs w:val="32"/>
        </w:rPr>
        <w:t>00</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ล้านบาท มีอายุครบกำหนดชำระภายใน</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1</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ปี</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และมีอัตราดอกเบี้ยร้อยละ</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10</w:t>
      </w:r>
      <w:r w:rsidRPr="0073563D">
        <w:rPr>
          <w:rFonts w:ascii="Angsana New" w:hAnsi="Angsana New" w:cs="Angsana New"/>
          <w:spacing w:val="-6"/>
          <w:sz w:val="32"/>
          <w:szCs w:val="32"/>
          <w:cs/>
        </w:rPr>
        <w:t>.</w:t>
      </w:r>
      <w:r w:rsidR="006E3D6B" w:rsidRPr="006E3D6B">
        <w:rPr>
          <w:rFonts w:ascii="Angsana New" w:hAnsi="Angsana New" w:cs="Angsana New"/>
          <w:spacing w:val="-6"/>
          <w:sz w:val="32"/>
          <w:szCs w:val="32"/>
        </w:rPr>
        <w:t>00</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ต่อปี</w:t>
      </w:r>
      <w:r w:rsidRPr="0073563D">
        <w:rPr>
          <w:rFonts w:ascii="Angsana New" w:hAnsi="Angsana New" w:cs="Angsana New"/>
          <w:sz w:val="32"/>
          <w:szCs w:val="32"/>
          <w:cs/>
        </w:rPr>
        <w:t xml:space="preserve"> </w:t>
      </w:r>
      <w:r w:rsidRPr="0073563D">
        <w:rPr>
          <w:rFonts w:ascii="Angsana New" w:hAnsi="Angsana New" w:cs="Angsana New" w:hint="cs"/>
          <w:spacing w:val="-8"/>
          <w:sz w:val="32"/>
          <w:szCs w:val="32"/>
          <w:cs/>
        </w:rPr>
        <w:t>เงินกู้ยืมระยะสั้นอื่นดังกล่าว</w:t>
      </w:r>
      <w:r w:rsidRPr="0073563D">
        <w:rPr>
          <w:rFonts w:ascii="Angsana New" w:hAnsi="Angsana New" w:cs="Angsana New"/>
          <w:spacing w:val="-8"/>
          <w:sz w:val="32"/>
          <w:szCs w:val="32"/>
          <w:cs/>
        </w:rPr>
        <w:t xml:space="preserve">  </w:t>
      </w:r>
      <w:r w:rsidRPr="0073563D">
        <w:rPr>
          <w:rFonts w:ascii="Angsana New" w:hAnsi="Angsana New" w:cs="Angsana New" w:hint="cs"/>
          <w:spacing w:val="-8"/>
          <w:sz w:val="32"/>
          <w:szCs w:val="32"/>
          <w:cs/>
        </w:rPr>
        <w:t>ค้ำประกันโดยการจดจำนองห้องชุดของบริษัท และที่ดินพร้อมสิ่งปลูกสร้าง</w:t>
      </w:r>
      <w:r w:rsidRPr="0073563D">
        <w:rPr>
          <w:rFonts w:ascii="Angsana New" w:hAnsi="Angsana New" w:cs="Angsana New" w:hint="cs"/>
          <w:sz w:val="32"/>
          <w:szCs w:val="32"/>
          <w:cs/>
        </w:rPr>
        <w:t>ของบริษัทที่เกี่ยวข้องกันแห่งหนึ่ง</w:t>
      </w:r>
      <w:r w:rsidRPr="0073563D">
        <w:rPr>
          <w:rFonts w:ascii="Angsana New" w:hAnsi="Angsana New" w:cs="Angsana New"/>
          <w:sz w:val="32"/>
          <w:szCs w:val="32"/>
          <w:cs/>
        </w:rPr>
        <w:t xml:space="preserve"> </w:t>
      </w:r>
      <w:r w:rsidRPr="0073563D">
        <w:rPr>
          <w:rFonts w:ascii="Angsana New" w:hAnsi="Angsana New" w:cs="Angsana New" w:hint="cs"/>
          <w:sz w:val="32"/>
          <w:szCs w:val="32"/>
          <w:cs/>
        </w:rPr>
        <w:t>นอกจากนี้</w:t>
      </w:r>
      <w:r w:rsidRPr="0073563D">
        <w:rPr>
          <w:rFonts w:ascii="Angsana New" w:hAnsi="Angsana New" w:cs="Angsana New"/>
          <w:sz w:val="32"/>
          <w:szCs w:val="32"/>
          <w:cs/>
        </w:rPr>
        <w:t xml:space="preserve"> </w:t>
      </w:r>
      <w:r w:rsidRPr="0073563D">
        <w:rPr>
          <w:rFonts w:ascii="Angsana New" w:hAnsi="Angsana New" w:cs="Angsana New" w:hint="cs"/>
          <w:sz w:val="32"/>
          <w:szCs w:val="32"/>
          <w:cs/>
        </w:rPr>
        <w:t>บริษัทที่เกี่ยวข้องกันแห่งหนึ่งได้ค้ำประกันวงเงินดังกล่าวในนามนิติบุคคลเต็มจำนวน</w:t>
      </w:r>
      <w:r w:rsidRPr="0073563D">
        <w:rPr>
          <w:rFonts w:ascii="Angsana New" w:hAnsi="Angsana New" w:cs="Angsana New"/>
          <w:sz w:val="32"/>
          <w:szCs w:val="32"/>
          <w:cs/>
        </w:rPr>
        <w:t xml:space="preserve"> </w:t>
      </w:r>
      <w:r w:rsidRPr="0073563D">
        <w:rPr>
          <w:rFonts w:ascii="Angsana New" w:hAnsi="Angsana New" w:cs="Angsana New" w:hint="cs"/>
          <w:sz w:val="32"/>
          <w:szCs w:val="32"/>
          <w:cs/>
        </w:rPr>
        <w:t>และกรรมการบริษัท</w:t>
      </w:r>
      <w:r w:rsidRPr="0073563D">
        <w:rPr>
          <w:rFonts w:ascii="Angsana New" w:hAnsi="Angsana New" w:cs="Angsana New"/>
          <w:sz w:val="32"/>
          <w:szCs w:val="32"/>
          <w:cs/>
        </w:rPr>
        <w:t xml:space="preserve"> </w:t>
      </w:r>
      <w:r w:rsidR="006E3D6B" w:rsidRPr="006E3D6B">
        <w:rPr>
          <w:rFonts w:ascii="Angsana New" w:hAnsi="Angsana New" w:cs="Angsana New"/>
          <w:sz w:val="32"/>
          <w:szCs w:val="32"/>
        </w:rPr>
        <w:t>1</w:t>
      </w:r>
      <w:r w:rsidRPr="0073563D">
        <w:rPr>
          <w:rFonts w:ascii="Angsana New" w:hAnsi="Angsana New" w:cs="Angsana New"/>
          <w:sz w:val="32"/>
          <w:szCs w:val="32"/>
          <w:cs/>
        </w:rPr>
        <w:t xml:space="preserve"> </w:t>
      </w:r>
      <w:r w:rsidRPr="0073563D">
        <w:rPr>
          <w:rFonts w:ascii="Angsana New" w:hAnsi="Angsana New" w:cs="Angsana New" w:hint="cs"/>
          <w:sz w:val="32"/>
          <w:szCs w:val="32"/>
          <w:cs/>
        </w:rPr>
        <w:t>ท่านค้ำประกันในนามส่วนบุคคลเต็มจำนวน</w:t>
      </w:r>
      <w:r w:rsidRPr="0073563D">
        <w:rPr>
          <w:rFonts w:ascii="Angsana New" w:hAnsi="Angsana New" w:cs="Angsana New"/>
          <w:sz w:val="32"/>
          <w:szCs w:val="32"/>
        </w:rPr>
        <w:t xml:space="preserve"> </w:t>
      </w:r>
      <w:r w:rsidRPr="0073563D">
        <w:rPr>
          <w:rFonts w:ascii="Angsana New" w:hAnsi="Angsana New" w:cs="Angsana New"/>
          <w:sz w:val="32"/>
          <w:szCs w:val="32"/>
          <w:cs/>
        </w:rPr>
        <w:t>(</w:t>
      </w:r>
      <w:r w:rsidRPr="0073563D">
        <w:rPr>
          <w:rFonts w:ascii="Angsana New" w:hAnsi="Angsana New" w:cs="Angsana New" w:hint="cs"/>
          <w:sz w:val="32"/>
          <w:szCs w:val="32"/>
          <w:cs/>
        </w:rPr>
        <w:t>ดูหมายเหตุข้อ</w:t>
      </w:r>
      <w:r w:rsidRPr="0073563D">
        <w:rPr>
          <w:rFonts w:ascii="Angsana New" w:hAnsi="Angsana New" w:cs="Angsana New"/>
          <w:sz w:val="32"/>
          <w:szCs w:val="32"/>
          <w:cs/>
        </w:rPr>
        <w:t xml:space="preserve"> </w:t>
      </w:r>
      <w:r w:rsidR="006E3D6B" w:rsidRPr="006E3D6B">
        <w:rPr>
          <w:rFonts w:ascii="Angsana New" w:hAnsi="Angsana New" w:cs="Angsana New"/>
          <w:sz w:val="32"/>
          <w:szCs w:val="32"/>
        </w:rPr>
        <w:t>4</w:t>
      </w:r>
      <w:r w:rsidRPr="0073563D">
        <w:rPr>
          <w:rFonts w:ascii="Angsana New" w:hAnsi="Angsana New" w:cs="Angsana New"/>
          <w:sz w:val="32"/>
          <w:szCs w:val="32"/>
          <w:cs/>
        </w:rPr>
        <w:t>)</w:t>
      </w:r>
      <w:r w:rsidRPr="0073563D">
        <w:rPr>
          <w:rFonts w:ascii="Angsana New" w:hAnsi="Angsana New" w:cs="Angsana New"/>
          <w:sz w:val="32"/>
          <w:szCs w:val="32"/>
        </w:rPr>
        <w:t xml:space="preserve"> </w:t>
      </w:r>
      <w:r w:rsidRPr="0073563D">
        <w:rPr>
          <w:rFonts w:ascii="Angsana New" w:hAnsi="Angsana New" w:cs="Angsana New" w:hint="cs"/>
          <w:sz w:val="32"/>
          <w:szCs w:val="32"/>
          <w:cs/>
        </w:rPr>
        <w:t xml:space="preserve">โดย ณ วันที่ </w:t>
      </w:r>
      <w:r w:rsidR="006E3D6B" w:rsidRPr="006E3D6B">
        <w:rPr>
          <w:rFonts w:ascii="Angsana New" w:hAnsi="Angsana New" w:cs="Angsana New"/>
          <w:sz w:val="32"/>
          <w:szCs w:val="32"/>
        </w:rPr>
        <w:t>31</w:t>
      </w:r>
      <w:r w:rsidRPr="0073563D">
        <w:rPr>
          <w:rFonts w:ascii="Angsana New" w:hAnsi="Angsana New" w:cs="Angsana New" w:hint="cs"/>
          <w:sz w:val="32"/>
          <w:szCs w:val="32"/>
          <w:cs/>
        </w:rPr>
        <w:t xml:space="preserve"> ธันวาคม </w:t>
      </w:r>
      <w:r w:rsidR="006E3D6B" w:rsidRPr="006E3D6B">
        <w:rPr>
          <w:rFonts w:ascii="Angsana New" w:hAnsi="Angsana New" w:cs="Angsana New"/>
          <w:sz w:val="32"/>
          <w:szCs w:val="32"/>
        </w:rPr>
        <w:t>2566</w:t>
      </w:r>
      <w:r w:rsidRPr="0073563D">
        <w:rPr>
          <w:rFonts w:ascii="Angsana New" w:hAnsi="Angsana New" w:cs="Angsana New"/>
          <w:sz w:val="32"/>
          <w:szCs w:val="32"/>
        </w:rPr>
        <w:t xml:space="preserve"> </w:t>
      </w:r>
      <w:r w:rsidRPr="0073563D">
        <w:rPr>
          <w:rFonts w:ascii="Angsana New" w:hAnsi="Angsana New" w:cs="Angsana New" w:hint="cs"/>
          <w:sz w:val="32"/>
          <w:szCs w:val="32"/>
          <w:cs/>
        </w:rPr>
        <w:t>เงินกู้ยืมระยะสั้นอื่นดังกล่าวมียอดคงเหลือจำนวน</w:t>
      </w:r>
      <w:r w:rsidRPr="0073563D">
        <w:rPr>
          <w:rFonts w:ascii="Angsana New" w:hAnsi="Angsana New" w:cs="Angsana New"/>
          <w:sz w:val="32"/>
          <w:szCs w:val="32"/>
        </w:rPr>
        <w:t xml:space="preserve"> </w:t>
      </w:r>
      <w:r w:rsidR="006E3D6B" w:rsidRPr="006E3D6B">
        <w:rPr>
          <w:rFonts w:ascii="Angsana New" w:hAnsi="Angsana New" w:cs="Angsana New"/>
          <w:sz w:val="32"/>
          <w:szCs w:val="32"/>
        </w:rPr>
        <w:t>100</w:t>
      </w:r>
      <w:r w:rsidRPr="0073563D">
        <w:rPr>
          <w:rFonts w:ascii="Angsana New" w:hAnsi="Angsana New" w:cs="Angsana New"/>
          <w:sz w:val="32"/>
          <w:szCs w:val="32"/>
        </w:rPr>
        <w:t>.</w:t>
      </w:r>
      <w:r w:rsidR="006E3D6B" w:rsidRPr="006E3D6B">
        <w:rPr>
          <w:rFonts w:ascii="Angsana New" w:hAnsi="Angsana New" w:cs="Angsana New"/>
          <w:sz w:val="32"/>
          <w:szCs w:val="32"/>
        </w:rPr>
        <w:t>00</w:t>
      </w:r>
      <w:r w:rsidRPr="0073563D">
        <w:rPr>
          <w:rFonts w:ascii="Angsana New" w:hAnsi="Angsana New" w:cs="Angsana New"/>
          <w:sz w:val="32"/>
          <w:szCs w:val="32"/>
        </w:rPr>
        <w:t xml:space="preserve"> </w:t>
      </w:r>
      <w:r w:rsidRPr="0073563D">
        <w:rPr>
          <w:rFonts w:ascii="Angsana New" w:hAnsi="Angsana New" w:cs="Angsana New" w:hint="cs"/>
          <w:sz w:val="32"/>
          <w:szCs w:val="32"/>
          <w:cs/>
        </w:rPr>
        <w:t>ล้านบาท</w:t>
      </w:r>
    </w:p>
    <w:p w14:paraId="6107ABFB" w14:textId="796A7B74" w:rsidR="00C70A7C" w:rsidRDefault="005F4893" w:rsidP="00C70A7C">
      <w:pPr>
        <w:spacing w:before="240" w:after="240"/>
        <w:ind w:left="907" w:hanging="14"/>
        <w:jc w:val="thaiDistribute"/>
        <w:rPr>
          <w:rFonts w:ascii="Angsana New" w:hAnsi="Angsana New" w:cs="Angsana New"/>
          <w:spacing w:val="-10"/>
          <w:sz w:val="32"/>
          <w:szCs w:val="32"/>
          <w:cs/>
        </w:rPr>
      </w:pPr>
      <w:r w:rsidRPr="0073563D">
        <w:rPr>
          <w:rFonts w:ascii="Angsana New" w:hAnsi="Angsana New" w:cs="Angsana New" w:hint="cs"/>
          <w:sz w:val="32"/>
          <w:szCs w:val="32"/>
          <w:cs/>
        </w:rPr>
        <w:t xml:space="preserve">ต่อมาเมื่อวันที่ </w:t>
      </w:r>
      <w:r w:rsidR="006E3D6B" w:rsidRPr="006E3D6B">
        <w:rPr>
          <w:rFonts w:ascii="Angsana New" w:hAnsi="Angsana New" w:cs="Angsana New"/>
          <w:sz w:val="32"/>
          <w:szCs w:val="32"/>
        </w:rPr>
        <w:t>12</w:t>
      </w:r>
      <w:r w:rsidRPr="0073563D">
        <w:rPr>
          <w:rFonts w:ascii="Angsana New" w:hAnsi="Angsana New" w:cs="Angsana New" w:hint="cs"/>
          <w:sz w:val="32"/>
          <w:szCs w:val="32"/>
          <w:cs/>
        </w:rPr>
        <w:t xml:space="preserve"> กรกฎาคม</w:t>
      </w:r>
      <w:r w:rsidRPr="0073563D">
        <w:rPr>
          <w:rFonts w:ascii="Angsana New" w:hAnsi="Angsana New" w:cs="Angsana New"/>
          <w:sz w:val="32"/>
          <w:szCs w:val="32"/>
        </w:rPr>
        <w:t xml:space="preserve"> </w:t>
      </w:r>
      <w:r w:rsidR="006E3D6B" w:rsidRPr="006E3D6B">
        <w:rPr>
          <w:rFonts w:ascii="Angsana New" w:hAnsi="Angsana New" w:cs="Angsana New"/>
          <w:sz w:val="32"/>
          <w:szCs w:val="32"/>
        </w:rPr>
        <w:t>2567</w:t>
      </w:r>
      <w:r w:rsidRPr="0073563D">
        <w:rPr>
          <w:rFonts w:ascii="Angsana New" w:hAnsi="Angsana New" w:cs="Angsana New" w:hint="cs"/>
          <w:sz w:val="32"/>
          <w:szCs w:val="32"/>
          <w:cs/>
        </w:rPr>
        <w:t xml:space="preserve"> บริษัทได้ทำบันทึกข้อตกลงเพื่อขอขยายระยะเวลาการชำระคืนเงินกู้ระยะสั้นอื่นดังกล่าวจากเดิมครบกำหนดชำระภายในวันที่ </w:t>
      </w:r>
      <w:r w:rsidR="006E3D6B" w:rsidRPr="006E3D6B">
        <w:rPr>
          <w:rFonts w:ascii="Angsana New" w:hAnsi="Angsana New" w:cs="Angsana New"/>
          <w:sz w:val="32"/>
          <w:szCs w:val="32"/>
        </w:rPr>
        <w:t>12</w:t>
      </w:r>
      <w:r w:rsidRPr="0073563D">
        <w:rPr>
          <w:rFonts w:ascii="Angsana New" w:hAnsi="Angsana New" w:cs="Angsana New" w:hint="cs"/>
          <w:sz w:val="32"/>
          <w:szCs w:val="32"/>
          <w:cs/>
        </w:rPr>
        <w:t xml:space="preserve"> กรกฎาคม</w:t>
      </w:r>
      <w:r w:rsidRPr="0073563D">
        <w:rPr>
          <w:rFonts w:ascii="Angsana New" w:hAnsi="Angsana New" w:cs="Angsana New"/>
          <w:sz w:val="32"/>
          <w:szCs w:val="32"/>
        </w:rPr>
        <w:t xml:space="preserve"> </w:t>
      </w:r>
      <w:r w:rsidR="006E3D6B" w:rsidRPr="006E3D6B">
        <w:rPr>
          <w:rFonts w:ascii="Angsana New" w:hAnsi="Angsana New" w:cs="Angsana New"/>
          <w:sz w:val="32"/>
          <w:szCs w:val="32"/>
        </w:rPr>
        <w:t>2567</w:t>
      </w:r>
      <w:r w:rsidRPr="0073563D">
        <w:rPr>
          <w:rFonts w:ascii="Angsana New" w:hAnsi="Angsana New" w:cs="Angsana New" w:hint="cs"/>
          <w:sz w:val="32"/>
          <w:szCs w:val="32"/>
          <w:cs/>
        </w:rPr>
        <w:t xml:space="preserve"> ออกไปเป็นภายในวันที่ </w:t>
      </w:r>
      <w:r w:rsidR="006E3D6B" w:rsidRPr="006E3D6B">
        <w:rPr>
          <w:rFonts w:ascii="Angsana New" w:hAnsi="Angsana New" w:cs="Angsana New"/>
          <w:sz w:val="32"/>
          <w:szCs w:val="32"/>
        </w:rPr>
        <w:t>12</w:t>
      </w:r>
      <w:r w:rsidRPr="0073563D">
        <w:rPr>
          <w:rFonts w:ascii="Angsana New" w:hAnsi="Angsana New" w:cs="Angsana New" w:hint="cs"/>
          <w:sz w:val="32"/>
          <w:szCs w:val="32"/>
          <w:cs/>
        </w:rPr>
        <w:t xml:space="preserve"> กรกฎาคม</w:t>
      </w:r>
      <w:r w:rsidRPr="0073563D">
        <w:rPr>
          <w:rFonts w:ascii="Angsana New" w:hAnsi="Angsana New" w:cs="Angsana New"/>
          <w:sz w:val="32"/>
          <w:szCs w:val="32"/>
        </w:rPr>
        <w:t xml:space="preserve"> </w:t>
      </w:r>
      <w:r w:rsidR="006E3D6B" w:rsidRPr="006E3D6B">
        <w:rPr>
          <w:rFonts w:ascii="Angsana New" w:hAnsi="Angsana New" w:cs="Angsana New"/>
          <w:sz w:val="32"/>
          <w:szCs w:val="32"/>
        </w:rPr>
        <w:t>2568</w:t>
      </w:r>
      <w:r w:rsidRPr="0073563D">
        <w:rPr>
          <w:rFonts w:ascii="Angsana New" w:hAnsi="Angsana New" w:cs="Angsana New" w:hint="cs"/>
          <w:sz w:val="32"/>
          <w:szCs w:val="32"/>
          <w:cs/>
        </w:rPr>
        <w:t xml:space="preserve">โดย ณ </w:t>
      </w:r>
      <w:r w:rsidR="000925D4" w:rsidRPr="0073563D">
        <w:rPr>
          <w:rFonts w:ascii="Angsana New" w:hAnsi="Angsana New" w:cs="Angsana New" w:hint="cs"/>
          <w:spacing w:val="-6"/>
          <w:sz w:val="32"/>
          <w:szCs w:val="32"/>
          <w:cs/>
        </w:rPr>
        <w:t xml:space="preserve">วันที่ </w:t>
      </w:r>
      <w:r w:rsidR="006E3D6B" w:rsidRPr="006E3D6B">
        <w:rPr>
          <w:rFonts w:ascii="Angsana New" w:hAnsi="Angsana New" w:cs="Angsana New"/>
          <w:spacing w:val="-6"/>
          <w:sz w:val="32"/>
          <w:szCs w:val="32"/>
        </w:rPr>
        <w:t>30</w:t>
      </w:r>
      <w:r w:rsidR="000925D4" w:rsidRPr="0073563D">
        <w:rPr>
          <w:rFonts w:ascii="Angsana New" w:hAnsi="Angsana New" w:cs="Angsana New"/>
          <w:spacing w:val="-6"/>
          <w:sz w:val="32"/>
          <w:szCs w:val="32"/>
        </w:rPr>
        <w:t xml:space="preserve"> </w:t>
      </w:r>
      <w:r w:rsidR="000925D4" w:rsidRPr="0073563D">
        <w:rPr>
          <w:rFonts w:ascii="Angsana New" w:hAnsi="Angsana New" w:cs="Angsana New" w:hint="cs"/>
          <w:spacing w:val="-6"/>
          <w:sz w:val="32"/>
          <w:szCs w:val="32"/>
          <w:cs/>
        </w:rPr>
        <w:t xml:space="preserve">มิถุนายน </w:t>
      </w:r>
      <w:r w:rsidR="006E3D6B" w:rsidRPr="006E3D6B">
        <w:rPr>
          <w:rFonts w:ascii="Angsana New" w:hAnsi="Angsana New" w:cs="Angsana New"/>
          <w:spacing w:val="-6"/>
          <w:sz w:val="32"/>
          <w:szCs w:val="32"/>
        </w:rPr>
        <w:t>2568</w:t>
      </w:r>
      <w:r w:rsidR="000925D4" w:rsidRPr="0073563D">
        <w:rPr>
          <w:rFonts w:ascii="Angsana New" w:hAnsi="Angsana New" w:cs="Angsana New"/>
          <w:spacing w:val="-6"/>
          <w:sz w:val="32"/>
          <w:szCs w:val="32"/>
        </w:rPr>
        <w:t xml:space="preserve"> </w:t>
      </w:r>
      <w:r w:rsidR="00A50E2F" w:rsidRPr="0073563D">
        <w:rPr>
          <w:rFonts w:ascii="Angsana New" w:hAnsi="Angsana New" w:cs="Angsana New" w:hint="cs"/>
          <w:sz w:val="32"/>
          <w:szCs w:val="32"/>
          <w:cs/>
        </w:rPr>
        <w:t>และ</w:t>
      </w:r>
      <w:r w:rsidRPr="0073563D">
        <w:rPr>
          <w:rFonts w:ascii="Angsana New" w:hAnsi="Angsana New" w:cs="Angsana New" w:hint="cs"/>
          <w:sz w:val="32"/>
          <w:szCs w:val="32"/>
          <w:cs/>
        </w:rPr>
        <w:t xml:space="preserve">วันที่ </w:t>
      </w:r>
      <w:r w:rsidR="006E3D6B" w:rsidRPr="006E3D6B">
        <w:rPr>
          <w:rFonts w:ascii="Angsana New" w:hAnsi="Angsana New" w:cs="Angsana New"/>
          <w:sz w:val="32"/>
          <w:szCs w:val="32"/>
        </w:rPr>
        <w:t>31</w:t>
      </w:r>
      <w:r w:rsidRPr="0073563D">
        <w:rPr>
          <w:rFonts w:ascii="Angsana New" w:hAnsi="Angsana New" w:cs="Angsana New" w:hint="cs"/>
          <w:sz w:val="32"/>
          <w:szCs w:val="32"/>
          <w:cs/>
        </w:rPr>
        <w:t xml:space="preserve"> ธันวาคม </w:t>
      </w:r>
      <w:r w:rsidR="006E3D6B" w:rsidRPr="006E3D6B">
        <w:rPr>
          <w:rFonts w:ascii="Angsana New" w:hAnsi="Angsana New" w:cs="Angsana New"/>
          <w:sz w:val="32"/>
          <w:szCs w:val="32"/>
        </w:rPr>
        <w:t>2567</w:t>
      </w:r>
      <w:r w:rsidRPr="0073563D">
        <w:rPr>
          <w:rFonts w:ascii="Angsana New" w:hAnsi="Angsana New" w:cs="Angsana New"/>
          <w:sz w:val="32"/>
          <w:szCs w:val="32"/>
        </w:rPr>
        <w:t xml:space="preserve"> </w:t>
      </w:r>
      <w:r w:rsidRPr="0073563D">
        <w:rPr>
          <w:rFonts w:ascii="Angsana New" w:hAnsi="Angsana New" w:cs="Angsana New" w:hint="cs"/>
          <w:sz w:val="32"/>
          <w:szCs w:val="32"/>
          <w:cs/>
        </w:rPr>
        <w:t>เงิน</w:t>
      </w:r>
      <w:r w:rsidRPr="0073563D">
        <w:rPr>
          <w:rFonts w:ascii="Angsana New" w:hAnsi="Angsana New" w:cs="Angsana New" w:hint="cs"/>
          <w:spacing w:val="-10"/>
          <w:sz w:val="32"/>
          <w:szCs w:val="32"/>
          <w:cs/>
        </w:rPr>
        <w:t>กู้ยืมระยะสั้นอื่นดังกล่าวมียอดคงเหลือ</w:t>
      </w:r>
      <w:r w:rsidR="00A50E2F" w:rsidRPr="0073563D">
        <w:rPr>
          <w:rFonts w:ascii="Angsana New" w:hAnsi="Angsana New" w:cs="Angsana New" w:hint="cs"/>
          <w:spacing w:val="-10"/>
          <w:sz w:val="32"/>
          <w:szCs w:val="32"/>
          <w:cs/>
        </w:rPr>
        <w:t xml:space="preserve">จำนวน </w:t>
      </w:r>
      <w:r w:rsidR="006E3D6B" w:rsidRPr="006E3D6B">
        <w:rPr>
          <w:rFonts w:ascii="Angsana New" w:hAnsi="Angsana New" w:cs="Angsana New"/>
          <w:spacing w:val="-10"/>
          <w:sz w:val="32"/>
          <w:szCs w:val="32"/>
        </w:rPr>
        <w:t>73</w:t>
      </w:r>
      <w:r w:rsidR="00BB6751" w:rsidRPr="0073563D">
        <w:rPr>
          <w:rFonts w:ascii="Angsana New" w:hAnsi="Angsana New" w:cs="Angsana New"/>
          <w:spacing w:val="-10"/>
          <w:sz w:val="32"/>
          <w:szCs w:val="32"/>
        </w:rPr>
        <w:t>.</w:t>
      </w:r>
      <w:r w:rsidR="006E3D6B" w:rsidRPr="006E3D6B">
        <w:rPr>
          <w:rFonts w:ascii="Angsana New" w:hAnsi="Angsana New" w:cs="Angsana New"/>
          <w:spacing w:val="-10"/>
          <w:sz w:val="32"/>
          <w:szCs w:val="32"/>
        </w:rPr>
        <w:t>63</w:t>
      </w:r>
      <w:r w:rsidR="00A50E2F" w:rsidRPr="0073563D">
        <w:rPr>
          <w:rFonts w:ascii="Angsana New" w:hAnsi="Angsana New" w:cs="Angsana New"/>
          <w:spacing w:val="-10"/>
          <w:sz w:val="32"/>
          <w:szCs w:val="32"/>
        </w:rPr>
        <w:t xml:space="preserve"> </w:t>
      </w:r>
      <w:r w:rsidR="00A50E2F" w:rsidRPr="0073563D">
        <w:rPr>
          <w:rFonts w:ascii="Angsana New" w:hAnsi="Angsana New" w:cs="Angsana New" w:hint="cs"/>
          <w:spacing w:val="-10"/>
          <w:sz w:val="32"/>
          <w:szCs w:val="32"/>
          <w:cs/>
        </w:rPr>
        <w:t>ล้าน</w:t>
      </w:r>
      <w:r w:rsidR="00A524BB" w:rsidRPr="0073563D">
        <w:rPr>
          <w:rFonts w:ascii="Angsana New" w:hAnsi="Angsana New" w:cs="Angsana New" w:hint="cs"/>
          <w:spacing w:val="-10"/>
          <w:sz w:val="32"/>
          <w:szCs w:val="32"/>
          <w:cs/>
        </w:rPr>
        <w:t>บาท</w:t>
      </w:r>
      <w:r w:rsidR="00A50E2F" w:rsidRPr="0073563D">
        <w:rPr>
          <w:rFonts w:ascii="Angsana New" w:hAnsi="Angsana New" w:cs="Angsana New" w:hint="cs"/>
          <w:spacing w:val="-10"/>
          <w:sz w:val="32"/>
          <w:szCs w:val="32"/>
          <w:cs/>
        </w:rPr>
        <w:t>และ</w:t>
      </w:r>
      <w:r w:rsidRPr="0073563D">
        <w:rPr>
          <w:rFonts w:ascii="Angsana New" w:hAnsi="Angsana New" w:cs="Angsana New" w:hint="cs"/>
          <w:spacing w:val="-10"/>
          <w:sz w:val="32"/>
          <w:szCs w:val="32"/>
          <w:cs/>
        </w:rPr>
        <w:t>จำนวน</w:t>
      </w:r>
      <w:r w:rsidRPr="0073563D">
        <w:rPr>
          <w:rFonts w:ascii="Angsana New" w:hAnsi="Angsana New" w:cs="Angsana New"/>
          <w:spacing w:val="-10"/>
          <w:sz w:val="32"/>
          <w:szCs w:val="32"/>
        </w:rPr>
        <w:t xml:space="preserve"> </w:t>
      </w:r>
      <w:r w:rsidR="006E3D6B" w:rsidRPr="006E3D6B">
        <w:rPr>
          <w:rFonts w:ascii="Angsana New" w:hAnsi="Angsana New" w:cs="Angsana New"/>
          <w:spacing w:val="-10"/>
          <w:sz w:val="32"/>
          <w:szCs w:val="32"/>
        </w:rPr>
        <w:t>79</w:t>
      </w:r>
      <w:r w:rsidRPr="0073563D">
        <w:rPr>
          <w:rFonts w:ascii="Angsana New" w:hAnsi="Angsana New" w:cs="Angsana New"/>
          <w:spacing w:val="-10"/>
          <w:sz w:val="32"/>
          <w:szCs w:val="32"/>
        </w:rPr>
        <w:t>.</w:t>
      </w:r>
      <w:r w:rsidR="006E3D6B" w:rsidRPr="006E3D6B">
        <w:rPr>
          <w:rFonts w:ascii="Angsana New" w:hAnsi="Angsana New" w:cs="Angsana New"/>
          <w:spacing w:val="-10"/>
          <w:sz w:val="32"/>
          <w:szCs w:val="32"/>
        </w:rPr>
        <w:t>97</w:t>
      </w:r>
      <w:r w:rsidRPr="0073563D">
        <w:rPr>
          <w:rFonts w:ascii="Angsana New" w:hAnsi="Angsana New" w:cs="Angsana New"/>
          <w:spacing w:val="-10"/>
          <w:sz w:val="32"/>
          <w:szCs w:val="32"/>
        </w:rPr>
        <w:t xml:space="preserve"> </w:t>
      </w:r>
      <w:r w:rsidRPr="0073563D">
        <w:rPr>
          <w:rFonts w:ascii="Angsana New" w:hAnsi="Angsana New" w:cs="Angsana New" w:hint="cs"/>
          <w:spacing w:val="-10"/>
          <w:sz w:val="32"/>
          <w:szCs w:val="32"/>
          <w:cs/>
        </w:rPr>
        <w:t>ล้านบาท</w:t>
      </w:r>
      <w:r w:rsidR="00A50E2F" w:rsidRPr="0073563D">
        <w:rPr>
          <w:rFonts w:ascii="Angsana New" w:hAnsi="Angsana New" w:cs="Angsana New" w:hint="cs"/>
          <w:spacing w:val="-10"/>
          <w:sz w:val="32"/>
          <w:szCs w:val="32"/>
          <w:cs/>
        </w:rPr>
        <w:t xml:space="preserve"> ตามลำดับ</w:t>
      </w:r>
      <w:r w:rsidR="00C70A7C">
        <w:rPr>
          <w:rFonts w:ascii="Angsana New" w:hAnsi="Angsana New" w:cs="Angsana New"/>
          <w:spacing w:val="-10"/>
          <w:sz w:val="32"/>
          <w:szCs w:val="32"/>
          <w:cs/>
        </w:rPr>
        <w:br w:type="page"/>
      </w:r>
    </w:p>
    <w:p w14:paraId="66D94700" w14:textId="47743EB2" w:rsidR="001A68EC" w:rsidRPr="0073563D" w:rsidRDefault="001A68EC" w:rsidP="001A68EC">
      <w:pPr>
        <w:spacing w:before="240" w:after="240"/>
        <w:ind w:left="907" w:hanging="14"/>
        <w:jc w:val="thaiDistribute"/>
        <w:rPr>
          <w:rFonts w:ascii="Angsana New" w:hAnsi="Angsana New" w:cs="Angsana New"/>
          <w:spacing w:val="-10"/>
          <w:sz w:val="32"/>
          <w:szCs w:val="32"/>
        </w:rPr>
      </w:pPr>
      <w:r w:rsidRPr="0073563D">
        <w:rPr>
          <w:rFonts w:ascii="Angsana New" w:hAnsi="Angsana New" w:cs="Angsana New" w:hint="cs"/>
          <w:sz w:val="32"/>
          <w:szCs w:val="32"/>
          <w:cs/>
        </w:rPr>
        <w:lastRenderedPageBreak/>
        <w:t xml:space="preserve">ต่อมาเมื่อวันที่ </w:t>
      </w:r>
      <w:r w:rsidR="006E3D6B" w:rsidRPr="006E3D6B">
        <w:rPr>
          <w:rFonts w:ascii="Angsana New" w:hAnsi="Angsana New" w:cs="Angsana New"/>
          <w:sz w:val="32"/>
          <w:szCs w:val="32"/>
        </w:rPr>
        <w:t>7</w:t>
      </w:r>
      <w:r w:rsidRPr="0073563D">
        <w:rPr>
          <w:rFonts w:ascii="Angsana New" w:hAnsi="Angsana New" w:cs="Angsana New" w:hint="cs"/>
          <w:sz w:val="32"/>
          <w:szCs w:val="32"/>
          <w:cs/>
        </w:rPr>
        <w:t xml:space="preserve"> กรกฎาคม</w:t>
      </w:r>
      <w:r w:rsidRPr="0073563D">
        <w:rPr>
          <w:rFonts w:ascii="Angsana New" w:hAnsi="Angsana New" w:cs="Angsana New"/>
          <w:sz w:val="32"/>
          <w:szCs w:val="32"/>
        </w:rPr>
        <w:t xml:space="preserve"> </w:t>
      </w:r>
      <w:r w:rsidR="006E3D6B" w:rsidRPr="006E3D6B">
        <w:rPr>
          <w:rFonts w:ascii="Angsana New" w:hAnsi="Angsana New" w:cs="Angsana New"/>
          <w:sz w:val="32"/>
          <w:szCs w:val="32"/>
        </w:rPr>
        <w:t>2568</w:t>
      </w:r>
      <w:r w:rsidRPr="0073563D">
        <w:rPr>
          <w:rFonts w:ascii="Angsana New" w:hAnsi="Angsana New" w:cs="Angsana New" w:hint="cs"/>
          <w:sz w:val="32"/>
          <w:szCs w:val="32"/>
          <w:cs/>
        </w:rPr>
        <w:t xml:space="preserve"> บริษัทได้ทำบันทึกข้อตกลงเพื่อขอขยายระยะเวลาการชำระคืนเงินกู้ระยะสั้นอื่นดังกล่าว</w:t>
      </w:r>
      <w:r w:rsidR="0059797B" w:rsidRPr="0073563D">
        <w:rPr>
          <w:rFonts w:ascii="Angsana New" w:hAnsi="Angsana New" w:cs="Angsana New" w:hint="cs"/>
          <w:sz w:val="32"/>
          <w:szCs w:val="32"/>
          <w:cs/>
        </w:rPr>
        <w:t xml:space="preserve">จำนวน </w:t>
      </w:r>
      <w:r w:rsidR="006E3D6B" w:rsidRPr="006E3D6B">
        <w:rPr>
          <w:rFonts w:ascii="Angsana New" w:hAnsi="Angsana New" w:cs="Angsana New"/>
          <w:sz w:val="32"/>
          <w:szCs w:val="32"/>
        </w:rPr>
        <w:t>73</w:t>
      </w:r>
      <w:r w:rsidR="0059797B" w:rsidRPr="0073563D">
        <w:rPr>
          <w:rFonts w:ascii="Angsana New" w:hAnsi="Angsana New" w:cs="Angsana New"/>
          <w:sz w:val="32"/>
          <w:szCs w:val="32"/>
        </w:rPr>
        <w:t>.</w:t>
      </w:r>
      <w:r w:rsidR="006E3D6B" w:rsidRPr="006E3D6B">
        <w:rPr>
          <w:rFonts w:ascii="Angsana New" w:hAnsi="Angsana New" w:cs="Angsana New"/>
          <w:sz w:val="32"/>
          <w:szCs w:val="32"/>
        </w:rPr>
        <w:t>63</w:t>
      </w:r>
      <w:r w:rsidR="0059797B" w:rsidRPr="0073563D">
        <w:rPr>
          <w:rFonts w:ascii="Angsana New" w:hAnsi="Angsana New" w:cs="Angsana New"/>
          <w:sz w:val="32"/>
          <w:szCs w:val="32"/>
        </w:rPr>
        <w:t xml:space="preserve"> </w:t>
      </w:r>
      <w:r w:rsidR="0059797B" w:rsidRPr="0073563D">
        <w:rPr>
          <w:rFonts w:ascii="Angsana New" w:hAnsi="Angsana New" w:cs="Angsana New" w:hint="cs"/>
          <w:sz w:val="32"/>
          <w:szCs w:val="32"/>
          <w:cs/>
        </w:rPr>
        <w:t>ล้านบาท ออกไปเป็นเงินกู้ยืมระยะยาว</w:t>
      </w:r>
      <w:r w:rsidRPr="0073563D">
        <w:rPr>
          <w:rFonts w:ascii="Angsana New" w:hAnsi="Angsana New" w:cs="Angsana New" w:hint="cs"/>
          <w:sz w:val="32"/>
          <w:szCs w:val="32"/>
          <w:cs/>
        </w:rPr>
        <w:t xml:space="preserve">จากเดิมครบกำหนดชำระภายในวันที่ </w:t>
      </w:r>
      <w:r w:rsidR="006E3D6B" w:rsidRPr="006E3D6B">
        <w:rPr>
          <w:rFonts w:ascii="Angsana New" w:hAnsi="Angsana New" w:cs="Angsana New"/>
          <w:sz w:val="32"/>
          <w:szCs w:val="32"/>
        </w:rPr>
        <w:t>12</w:t>
      </w:r>
      <w:r w:rsidRPr="0073563D">
        <w:rPr>
          <w:rFonts w:ascii="Angsana New" w:hAnsi="Angsana New" w:cs="Angsana New" w:hint="cs"/>
          <w:sz w:val="32"/>
          <w:szCs w:val="32"/>
          <w:cs/>
        </w:rPr>
        <w:t xml:space="preserve"> กรกฎาคม</w:t>
      </w:r>
      <w:r w:rsidRPr="0073563D">
        <w:rPr>
          <w:rFonts w:ascii="Angsana New" w:hAnsi="Angsana New" w:cs="Angsana New"/>
          <w:sz w:val="32"/>
          <w:szCs w:val="32"/>
        </w:rPr>
        <w:t xml:space="preserve"> </w:t>
      </w:r>
      <w:r w:rsidR="006E3D6B" w:rsidRPr="006E3D6B">
        <w:rPr>
          <w:rFonts w:ascii="Angsana New" w:hAnsi="Angsana New" w:cs="Angsana New"/>
          <w:sz w:val="32"/>
          <w:szCs w:val="32"/>
        </w:rPr>
        <w:t>2568</w:t>
      </w:r>
      <w:r w:rsidRPr="0073563D">
        <w:rPr>
          <w:rFonts w:ascii="Angsana New" w:hAnsi="Angsana New" w:cs="Angsana New" w:hint="cs"/>
          <w:sz w:val="32"/>
          <w:szCs w:val="32"/>
          <w:cs/>
        </w:rPr>
        <w:t xml:space="preserve"> ออกไปเป็นภายในวันที่ </w:t>
      </w:r>
      <w:r w:rsidR="006E3D6B" w:rsidRPr="006E3D6B">
        <w:rPr>
          <w:rFonts w:ascii="Angsana New" w:hAnsi="Angsana New" w:cs="Angsana New"/>
          <w:sz w:val="32"/>
          <w:szCs w:val="32"/>
        </w:rPr>
        <w:t>12</w:t>
      </w:r>
      <w:r w:rsidRPr="0073563D">
        <w:rPr>
          <w:rFonts w:ascii="Angsana New" w:hAnsi="Angsana New" w:cs="Angsana New" w:hint="cs"/>
          <w:sz w:val="32"/>
          <w:szCs w:val="32"/>
          <w:cs/>
        </w:rPr>
        <w:t xml:space="preserve"> กรกฎาคม</w:t>
      </w:r>
      <w:r w:rsidRPr="0073563D">
        <w:rPr>
          <w:rFonts w:ascii="Angsana New" w:hAnsi="Angsana New" w:cs="Angsana New"/>
          <w:sz w:val="32"/>
          <w:szCs w:val="32"/>
        </w:rPr>
        <w:t xml:space="preserve"> </w:t>
      </w:r>
      <w:r w:rsidR="006E3D6B" w:rsidRPr="006E3D6B">
        <w:rPr>
          <w:rFonts w:ascii="Angsana New" w:hAnsi="Angsana New" w:cs="Angsana New"/>
          <w:sz w:val="32"/>
          <w:szCs w:val="32"/>
        </w:rPr>
        <w:t>2570</w:t>
      </w:r>
      <w:r w:rsidR="0059797B" w:rsidRPr="0073563D">
        <w:rPr>
          <w:rFonts w:ascii="Angsana New" w:hAnsi="Angsana New" w:cs="Angsana New"/>
          <w:sz w:val="32"/>
          <w:szCs w:val="32"/>
        </w:rPr>
        <w:t xml:space="preserve"> </w:t>
      </w:r>
      <w:r w:rsidRPr="0073563D">
        <w:rPr>
          <w:rFonts w:ascii="Angsana New" w:hAnsi="Angsana New" w:cs="Angsana New" w:hint="cs"/>
          <w:spacing w:val="-10"/>
          <w:sz w:val="32"/>
          <w:szCs w:val="32"/>
          <w:cs/>
        </w:rPr>
        <w:t xml:space="preserve"> </w:t>
      </w:r>
      <w:r w:rsidRPr="0073563D">
        <w:rPr>
          <w:rFonts w:ascii="Angsana New" w:hAnsi="Angsana New" w:cs="Angsana New"/>
          <w:spacing w:val="-10"/>
          <w:sz w:val="32"/>
          <w:szCs w:val="32"/>
        </w:rPr>
        <w:t>(</w:t>
      </w:r>
      <w:r w:rsidRPr="0073563D">
        <w:rPr>
          <w:rFonts w:ascii="Angsana New" w:hAnsi="Angsana New" w:cs="Angsana New" w:hint="cs"/>
          <w:spacing w:val="-10"/>
          <w:sz w:val="32"/>
          <w:szCs w:val="32"/>
          <w:cs/>
        </w:rPr>
        <w:t xml:space="preserve">ดูหมายเหตุข้อ </w:t>
      </w:r>
      <w:r w:rsidR="006E3D6B" w:rsidRPr="006E3D6B">
        <w:rPr>
          <w:rFonts w:ascii="Angsana New" w:hAnsi="Angsana New" w:cs="Angsana New"/>
          <w:spacing w:val="-10"/>
          <w:sz w:val="32"/>
          <w:szCs w:val="32"/>
        </w:rPr>
        <w:t>30</w:t>
      </w:r>
      <w:r w:rsidRPr="0073563D">
        <w:rPr>
          <w:rFonts w:ascii="Angsana New" w:hAnsi="Angsana New" w:cs="Angsana New"/>
          <w:spacing w:val="-10"/>
          <w:sz w:val="32"/>
          <w:szCs w:val="32"/>
        </w:rPr>
        <w:t>)</w:t>
      </w:r>
    </w:p>
    <w:p w14:paraId="22A8A32E" w14:textId="0D7F3AED" w:rsidR="005F4893" w:rsidRPr="0073563D" w:rsidRDefault="005F4893" w:rsidP="00B91766">
      <w:pPr>
        <w:pStyle w:val="ListParagraph"/>
        <w:numPr>
          <w:ilvl w:val="0"/>
          <w:numId w:val="40"/>
        </w:numPr>
        <w:spacing w:before="120" w:after="240"/>
        <w:ind w:hanging="547"/>
        <w:contextualSpacing w:val="0"/>
        <w:jc w:val="thaiDistribute"/>
        <w:rPr>
          <w:rFonts w:ascii="Angsana New" w:hAnsi="Angsana New" w:cs="Angsana New"/>
          <w:spacing w:val="-6"/>
          <w:sz w:val="32"/>
          <w:szCs w:val="32"/>
        </w:rPr>
      </w:pPr>
      <w:r w:rsidRPr="0073563D">
        <w:rPr>
          <w:rFonts w:ascii="Angsana New" w:hAnsi="Angsana New" w:cs="Angsana New" w:hint="cs"/>
          <w:spacing w:val="-6"/>
          <w:sz w:val="32"/>
          <w:szCs w:val="32"/>
          <w:cs/>
        </w:rPr>
        <w:t xml:space="preserve">เมื่อวันที่ </w:t>
      </w:r>
      <w:r w:rsidR="006E3D6B" w:rsidRPr="006E3D6B">
        <w:rPr>
          <w:rFonts w:ascii="Angsana New" w:hAnsi="Angsana New" w:cs="Angsana New"/>
          <w:spacing w:val="-6"/>
          <w:sz w:val="32"/>
          <w:szCs w:val="32"/>
        </w:rPr>
        <w:t>31</w:t>
      </w:r>
      <w:r w:rsidRPr="0073563D">
        <w:rPr>
          <w:rFonts w:ascii="Angsana New" w:hAnsi="Angsana New" w:cs="Angsana New" w:hint="cs"/>
          <w:spacing w:val="-6"/>
          <w:sz w:val="32"/>
          <w:szCs w:val="32"/>
          <w:cs/>
        </w:rPr>
        <w:t xml:space="preserve"> สิงหาคม </w:t>
      </w:r>
      <w:r w:rsidR="006E3D6B" w:rsidRPr="006E3D6B">
        <w:rPr>
          <w:rFonts w:ascii="Angsana New" w:hAnsi="Angsana New" w:cs="Angsana New"/>
          <w:spacing w:val="-6"/>
          <w:sz w:val="32"/>
          <w:szCs w:val="32"/>
        </w:rPr>
        <w:t>2566</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บริษัทได้ทำสัญญาเงินกู้ยืมระยะสั้นอื่นกับบริษัทแห่งหนึ่งในประเทศโดยมีวงเงิน</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50</w:t>
      </w:r>
      <w:r w:rsidRPr="0073563D">
        <w:rPr>
          <w:rFonts w:ascii="Angsana New" w:hAnsi="Angsana New" w:cs="Angsana New"/>
          <w:spacing w:val="-6"/>
          <w:sz w:val="32"/>
          <w:szCs w:val="32"/>
        </w:rPr>
        <w:t>.</w:t>
      </w:r>
      <w:r w:rsidR="006E3D6B" w:rsidRPr="006E3D6B">
        <w:rPr>
          <w:rFonts w:ascii="Angsana New" w:hAnsi="Angsana New" w:cs="Angsana New"/>
          <w:spacing w:val="-6"/>
          <w:sz w:val="32"/>
          <w:szCs w:val="32"/>
        </w:rPr>
        <w:t>00</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ล้านบาท มีอายุครบกำหนดชำระภายใน</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1</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ปี</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และมีอัตราดอกเบี้ยร้อยละ</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10</w:t>
      </w:r>
      <w:r w:rsidRPr="0073563D">
        <w:rPr>
          <w:rFonts w:ascii="Angsana New" w:hAnsi="Angsana New" w:cs="Angsana New"/>
          <w:spacing w:val="-6"/>
          <w:sz w:val="32"/>
          <w:szCs w:val="32"/>
          <w:cs/>
        </w:rPr>
        <w:t>.</w:t>
      </w:r>
      <w:r w:rsidR="006E3D6B" w:rsidRPr="006E3D6B">
        <w:rPr>
          <w:rFonts w:ascii="Angsana New" w:hAnsi="Angsana New" w:cs="Angsana New"/>
          <w:spacing w:val="-6"/>
          <w:sz w:val="32"/>
          <w:szCs w:val="32"/>
        </w:rPr>
        <w:t>00</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ต่อปี</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เงินกู้ยืมระยะสั้นอื่นดังกล่าว</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ค้ำประกันโดยการจดจำนองห้องชุดของบริษัท และที่ดินพร้อมสิ่งปลูกสร้างของบริษัทที่เกี่ยวข้องกันแห่งหนึ่ง</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นอกจากนี้</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บริษัทที่เกี่ยวข้องกันแห่งหนึ่งได้ค้ำประกันวงเงินดังกล่าวใน</w:t>
      </w:r>
      <w:r w:rsidRPr="0073563D">
        <w:rPr>
          <w:rFonts w:ascii="Angsana New" w:hAnsi="Angsana New" w:cs="Angsana New" w:hint="cs"/>
          <w:sz w:val="32"/>
          <w:szCs w:val="32"/>
          <w:cs/>
        </w:rPr>
        <w:t>นามนิติบุคคลเต็มจำนวน</w:t>
      </w:r>
      <w:r w:rsidRPr="0073563D">
        <w:rPr>
          <w:rFonts w:ascii="Angsana New" w:hAnsi="Angsana New" w:cs="Angsana New"/>
          <w:sz w:val="32"/>
          <w:szCs w:val="32"/>
          <w:cs/>
        </w:rPr>
        <w:t xml:space="preserve"> </w:t>
      </w:r>
      <w:r w:rsidRPr="0073563D">
        <w:rPr>
          <w:rFonts w:ascii="Angsana New" w:hAnsi="Angsana New" w:cs="Angsana New" w:hint="cs"/>
          <w:sz w:val="32"/>
          <w:szCs w:val="32"/>
          <w:cs/>
        </w:rPr>
        <w:t>และกรรมการบริษัท</w:t>
      </w:r>
      <w:r w:rsidRPr="0073563D">
        <w:rPr>
          <w:rFonts w:ascii="Angsana New" w:hAnsi="Angsana New" w:cs="Angsana New"/>
          <w:sz w:val="32"/>
          <w:szCs w:val="32"/>
          <w:cs/>
        </w:rPr>
        <w:t xml:space="preserve"> </w:t>
      </w:r>
      <w:r w:rsidR="006E3D6B" w:rsidRPr="006E3D6B">
        <w:rPr>
          <w:rFonts w:ascii="Angsana New" w:hAnsi="Angsana New" w:cs="Angsana New"/>
          <w:sz w:val="32"/>
          <w:szCs w:val="32"/>
        </w:rPr>
        <w:t>1</w:t>
      </w:r>
      <w:r w:rsidRPr="0073563D">
        <w:rPr>
          <w:rFonts w:ascii="Angsana New" w:hAnsi="Angsana New" w:cs="Angsana New"/>
          <w:sz w:val="32"/>
          <w:szCs w:val="32"/>
          <w:cs/>
        </w:rPr>
        <w:t xml:space="preserve"> </w:t>
      </w:r>
      <w:r w:rsidRPr="0073563D">
        <w:rPr>
          <w:rFonts w:ascii="Angsana New" w:hAnsi="Angsana New" w:cs="Angsana New" w:hint="cs"/>
          <w:sz w:val="32"/>
          <w:szCs w:val="32"/>
          <w:cs/>
        </w:rPr>
        <w:t>ท่านค้ำประกันในนามส่วนบุคคลเต็มจำนวน</w:t>
      </w:r>
      <w:r w:rsidRPr="0073563D">
        <w:rPr>
          <w:rFonts w:ascii="Angsana New" w:hAnsi="Angsana New" w:cs="Angsana New"/>
          <w:sz w:val="32"/>
          <w:szCs w:val="32"/>
        </w:rPr>
        <w:t xml:space="preserve"> </w:t>
      </w:r>
      <w:r w:rsidRPr="0073563D">
        <w:rPr>
          <w:rFonts w:ascii="Angsana New" w:hAnsi="Angsana New" w:cs="Angsana New"/>
          <w:sz w:val="32"/>
          <w:szCs w:val="32"/>
          <w:cs/>
        </w:rPr>
        <w:t>(</w:t>
      </w:r>
      <w:r w:rsidRPr="0073563D">
        <w:rPr>
          <w:rFonts w:ascii="Angsana New" w:hAnsi="Angsana New" w:cs="Angsana New" w:hint="cs"/>
          <w:sz w:val="32"/>
          <w:szCs w:val="32"/>
          <w:cs/>
        </w:rPr>
        <w:t>ดูหมาย</w:t>
      </w:r>
      <w:r w:rsidRPr="0073563D">
        <w:rPr>
          <w:rFonts w:ascii="Angsana New" w:hAnsi="Angsana New" w:cs="Angsana New" w:hint="cs"/>
          <w:spacing w:val="-6"/>
          <w:sz w:val="32"/>
          <w:szCs w:val="32"/>
          <w:cs/>
        </w:rPr>
        <w:t>เหตุข้อ</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4</w:t>
      </w:r>
      <w:r w:rsidRPr="0073563D">
        <w:rPr>
          <w:rFonts w:ascii="Angsana New" w:hAnsi="Angsana New" w:cs="Angsana New"/>
          <w:spacing w:val="-6"/>
          <w:sz w:val="32"/>
          <w:szCs w:val="32"/>
          <w:cs/>
        </w:rPr>
        <w:t>)</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 xml:space="preserve">โดย ณ วันที่ </w:t>
      </w:r>
      <w:r w:rsidR="006E3D6B" w:rsidRPr="006E3D6B">
        <w:rPr>
          <w:rFonts w:ascii="Angsana New" w:hAnsi="Angsana New" w:cs="Angsana New"/>
          <w:spacing w:val="-6"/>
          <w:sz w:val="32"/>
          <w:szCs w:val="32"/>
        </w:rPr>
        <w:t>31</w:t>
      </w:r>
      <w:r w:rsidRPr="0073563D">
        <w:rPr>
          <w:rFonts w:ascii="Angsana New" w:hAnsi="Angsana New" w:cs="Angsana New" w:hint="cs"/>
          <w:spacing w:val="-6"/>
          <w:sz w:val="32"/>
          <w:szCs w:val="32"/>
          <w:cs/>
        </w:rPr>
        <w:t xml:space="preserve"> ธันวาคม </w:t>
      </w:r>
      <w:r w:rsidR="006E3D6B" w:rsidRPr="006E3D6B">
        <w:rPr>
          <w:rFonts w:ascii="Angsana New" w:hAnsi="Angsana New" w:cs="Angsana New"/>
          <w:spacing w:val="-6"/>
          <w:sz w:val="32"/>
          <w:szCs w:val="32"/>
        </w:rPr>
        <w:t>2566</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เงินกู้ยืมระยะสั้นอื่นดังกล่าวมียอดคงเหลือจำนวน</w:t>
      </w:r>
      <w:r w:rsidRPr="0073563D">
        <w:rPr>
          <w:rFonts w:ascii="Angsana New" w:hAnsi="Angsana New" w:cs="Angsana New"/>
          <w:spacing w:val="-6"/>
          <w:sz w:val="32"/>
          <w:szCs w:val="32"/>
        </w:rPr>
        <w:t xml:space="preserve"> </w:t>
      </w:r>
      <w:r w:rsidR="006E3D6B" w:rsidRPr="006E3D6B">
        <w:rPr>
          <w:rFonts w:ascii="Angsana New" w:hAnsi="Angsana New" w:cs="Angsana New"/>
          <w:spacing w:val="-6"/>
          <w:sz w:val="32"/>
          <w:szCs w:val="32"/>
        </w:rPr>
        <w:t>50</w:t>
      </w:r>
      <w:r w:rsidRPr="0073563D">
        <w:rPr>
          <w:rFonts w:ascii="Angsana New" w:hAnsi="Angsana New" w:cs="Angsana New"/>
          <w:spacing w:val="-6"/>
          <w:sz w:val="32"/>
          <w:szCs w:val="32"/>
        </w:rPr>
        <w:t>.</w:t>
      </w:r>
      <w:r w:rsidR="006E3D6B" w:rsidRPr="006E3D6B">
        <w:rPr>
          <w:rFonts w:ascii="Angsana New" w:hAnsi="Angsana New" w:cs="Angsana New"/>
          <w:spacing w:val="-6"/>
          <w:sz w:val="32"/>
          <w:szCs w:val="32"/>
        </w:rPr>
        <w:t>00</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ล้านบาท</w:t>
      </w:r>
    </w:p>
    <w:p w14:paraId="3A88F03B" w14:textId="2262F394" w:rsidR="005F4893" w:rsidRPr="0073563D" w:rsidRDefault="005F4893" w:rsidP="00730BBD">
      <w:pPr>
        <w:spacing w:before="120" w:after="120"/>
        <w:ind w:left="900" w:hanging="11"/>
        <w:jc w:val="thaiDistribute"/>
        <w:rPr>
          <w:rFonts w:ascii="Angsana New" w:hAnsi="Angsana New" w:cs="Angsana New"/>
          <w:spacing w:val="-6"/>
          <w:sz w:val="32"/>
          <w:szCs w:val="32"/>
        </w:rPr>
      </w:pPr>
      <w:r w:rsidRPr="0073563D">
        <w:rPr>
          <w:rFonts w:ascii="Angsana New" w:hAnsi="Angsana New" w:cs="Angsana New" w:hint="cs"/>
          <w:spacing w:val="-6"/>
          <w:sz w:val="32"/>
          <w:szCs w:val="32"/>
          <w:cs/>
        </w:rPr>
        <w:t xml:space="preserve">ต่อมาเมื่อวันที่ </w:t>
      </w:r>
      <w:r w:rsidR="006E3D6B" w:rsidRPr="006E3D6B">
        <w:rPr>
          <w:rFonts w:ascii="Angsana New" w:hAnsi="Angsana New" w:cs="Angsana New"/>
          <w:spacing w:val="-6"/>
          <w:sz w:val="32"/>
          <w:szCs w:val="32"/>
        </w:rPr>
        <w:t>30</w:t>
      </w:r>
      <w:r w:rsidRPr="0073563D">
        <w:rPr>
          <w:rFonts w:ascii="Angsana New" w:hAnsi="Angsana New" w:cs="Angsana New" w:hint="cs"/>
          <w:spacing w:val="-6"/>
          <w:sz w:val="32"/>
          <w:szCs w:val="32"/>
          <w:cs/>
        </w:rPr>
        <w:t xml:space="preserve"> สิงหาคม </w:t>
      </w:r>
      <w:r w:rsidR="006E3D6B" w:rsidRPr="006E3D6B">
        <w:rPr>
          <w:rFonts w:ascii="Angsana New" w:hAnsi="Angsana New" w:cs="Angsana New"/>
          <w:spacing w:val="-6"/>
          <w:sz w:val="32"/>
          <w:szCs w:val="32"/>
        </w:rPr>
        <w:t>2567</w:t>
      </w:r>
      <w:r w:rsidRPr="0073563D">
        <w:rPr>
          <w:rFonts w:ascii="Angsana New" w:hAnsi="Angsana New" w:cs="Angsana New" w:hint="cs"/>
          <w:spacing w:val="-6"/>
          <w:sz w:val="32"/>
          <w:szCs w:val="32"/>
          <w:cs/>
        </w:rPr>
        <w:t xml:space="preserve"> บริษัทได้ทำบันทึกข้อตกลงเพื่อขอขยายระยะเวลาการชำระคืนเงินกู้ระยะสั้นอื่นดังกล่าวจากเดิมครบกำหนดชำระภายในวันที่ </w:t>
      </w:r>
      <w:r w:rsidR="006E3D6B" w:rsidRPr="006E3D6B">
        <w:rPr>
          <w:rFonts w:ascii="Angsana New" w:hAnsi="Angsana New" w:cs="Angsana New"/>
          <w:spacing w:val="-6"/>
          <w:sz w:val="32"/>
          <w:szCs w:val="32"/>
        </w:rPr>
        <w:t>31</w:t>
      </w:r>
      <w:r w:rsidRPr="0073563D">
        <w:rPr>
          <w:rFonts w:ascii="Angsana New" w:hAnsi="Angsana New" w:cs="Angsana New" w:hint="cs"/>
          <w:spacing w:val="-6"/>
          <w:sz w:val="32"/>
          <w:szCs w:val="32"/>
          <w:cs/>
        </w:rPr>
        <w:t xml:space="preserve"> สิงหาคม </w:t>
      </w:r>
      <w:r w:rsidR="006E3D6B" w:rsidRPr="006E3D6B">
        <w:rPr>
          <w:rFonts w:ascii="Angsana New" w:hAnsi="Angsana New" w:cs="Angsana New"/>
          <w:spacing w:val="-6"/>
          <w:sz w:val="32"/>
          <w:szCs w:val="32"/>
        </w:rPr>
        <w:t>2567</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 xml:space="preserve">ออกไปเป็นภายในวันที่ </w:t>
      </w:r>
      <w:r w:rsidRPr="0073563D">
        <w:rPr>
          <w:rFonts w:ascii="Angsana New" w:hAnsi="Angsana New" w:cs="Angsana New"/>
          <w:spacing w:val="-6"/>
          <w:sz w:val="32"/>
          <w:szCs w:val="32"/>
        </w:rPr>
        <w:br/>
      </w:r>
      <w:r w:rsidR="006E3D6B" w:rsidRPr="006E3D6B">
        <w:rPr>
          <w:rFonts w:ascii="Angsana New" w:hAnsi="Angsana New" w:cs="Angsana New"/>
          <w:spacing w:val="-6"/>
          <w:sz w:val="32"/>
          <w:szCs w:val="32"/>
        </w:rPr>
        <w:t>31</w:t>
      </w:r>
      <w:r w:rsidRPr="0073563D">
        <w:rPr>
          <w:rFonts w:ascii="Angsana New" w:hAnsi="Angsana New" w:cs="Angsana New" w:hint="cs"/>
          <w:spacing w:val="-6"/>
          <w:sz w:val="32"/>
          <w:szCs w:val="32"/>
          <w:cs/>
        </w:rPr>
        <w:t xml:space="preserve"> สิงหาคม</w:t>
      </w:r>
      <w:r w:rsidRPr="0073563D">
        <w:rPr>
          <w:rFonts w:ascii="Angsana New" w:hAnsi="Angsana New" w:cs="Angsana New"/>
          <w:spacing w:val="-6"/>
          <w:sz w:val="32"/>
          <w:szCs w:val="32"/>
        </w:rPr>
        <w:t xml:space="preserve"> </w:t>
      </w:r>
      <w:r w:rsidR="006E3D6B" w:rsidRPr="006E3D6B">
        <w:rPr>
          <w:rFonts w:ascii="Angsana New" w:hAnsi="Angsana New" w:cs="Angsana New"/>
          <w:spacing w:val="-6"/>
          <w:sz w:val="32"/>
          <w:szCs w:val="32"/>
        </w:rPr>
        <w:t>2568</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 xml:space="preserve">โดย ณ </w:t>
      </w:r>
      <w:r w:rsidR="000925D4" w:rsidRPr="0073563D">
        <w:rPr>
          <w:rFonts w:ascii="Angsana New" w:hAnsi="Angsana New" w:cs="Angsana New" w:hint="cs"/>
          <w:spacing w:val="-6"/>
          <w:sz w:val="32"/>
          <w:szCs w:val="32"/>
          <w:cs/>
        </w:rPr>
        <w:t xml:space="preserve">วันที่ </w:t>
      </w:r>
      <w:r w:rsidR="006E3D6B" w:rsidRPr="006E3D6B">
        <w:rPr>
          <w:rFonts w:ascii="Angsana New" w:hAnsi="Angsana New" w:cs="Angsana New"/>
          <w:spacing w:val="-6"/>
          <w:sz w:val="32"/>
          <w:szCs w:val="32"/>
        </w:rPr>
        <w:t>30</w:t>
      </w:r>
      <w:r w:rsidR="000925D4" w:rsidRPr="0073563D">
        <w:rPr>
          <w:rFonts w:ascii="Angsana New" w:hAnsi="Angsana New" w:cs="Angsana New"/>
          <w:spacing w:val="-6"/>
          <w:sz w:val="32"/>
          <w:szCs w:val="32"/>
        </w:rPr>
        <w:t xml:space="preserve"> </w:t>
      </w:r>
      <w:r w:rsidR="000925D4" w:rsidRPr="0073563D">
        <w:rPr>
          <w:rFonts w:ascii="Angsana New" w:hAnsi="Angsana New" w:cs="Angsana New" w:hint="cs"/>
          <w:spacing w:val="-6"/>
          <w:sz w:val="32"/>
          <w:szCs w:val="32"/>
          <w:cs/>
        </w:rPr>
        <w:t xml:space="preserve">มิถุนายน </w:t>
      </w:r>
      <w:r w:rsidR="006E3D6B" w:rsidRPr="006E3D6B">
        <w:rPr>
          <w:rFonts w:ascii="Angsana New" w:hAnsi="Angsana New" w:cs="Angsana New"/>
          <w:spacing w:val="-6"/>
          <w:sz w:val="32"/>
          <w:szCs w:val="32"/>
        </w:rPr>
        <w:t>2568</w:t>
      </w:r>
      <w:r w:rsidR="000925D4" w:rsidRPr="0073563D">
        <w:rPr>
          <w:rFonts w:ascii="Angsana New" w:hAnsi="Angsana New" w:cs="Angsana New"/>
          <w:spacing w:val="-6"/>
          <w:sz w:val="32"/>
          <w:szCs w:val="32"/>
        </w:rPr>
        <w:t xml:space="preserve"> </w:t>
      </w:r>
      <w:r w:rsidR="00A50E2F" w:rsidRPr="0073563D">
        <w:rPr>
          <w:rFonts w:ascii="Angsana New" w:hAnsi="Angsana New" w:cs="Angsana New" w:hint="cs"/>
          <w:spacing w:val="-6"/>
          <w:sz w:val="32"/>
          <w:szCs w:val="32"/>
          <w:cs/>
        </w:rPr>
        <w:t>และ</w:t>
      </w:r>
      <w:r w:rsidRPr="0073563D">
        <w:rPr>
          <w:rFonts w:ascii="Angsana New" w:hAnsi="Angsana New" w:cs="Angsana New" w:hint="cs"/>
          <w:spacing w:val="-6"/>
          <w:sz w:val="32"/>
          <w:szCs w:val="32"/>
          <w:cs/>
        </w:rPr>
        <w:t xml:space="preserve">วันที่ </w:t>
      </w:r>
      <w:r w:rsidR="006E3D6B" w:rsidRPr="006E3D6B">
        <w:rPr>
          <w:rFonts w:ascii="Angsana New" w:hAnsi="Angsana New" w:cs="Angsana New"/>
          <w:spacing w:val="-6"/>
          <w:sz w:val="32"/>
          <w:szCs w:val="32"/>
        </w:rPr>
        <w:t>31</w:t>
      </w:r>
      <w:r w:rsidRPr="0073563D">
        <w:rPr>
          <w:rFonts w:ascii="Angsana New" w:hAnsi="Angsana New" w:cs="Angsana New" w:hint="cs"/>
          <w:spacing w:val="-6"/>
          <w:sz w:val="32"/>
          <w:szCs w:val="32"/>
          <w:cs/>
        </w:rPr>
        <w:t xml:space="preserve"> ธันวาคม </w:t>
      </w:r>
      <w:r w:rsidR="006E3D6B" w:rsidRPr="006E3D6B">
        <w:rPr>
          <w:rFonts w:ascii="Angsana New" w:hAnsi="Angsana New" w:cs="Angsana New"/>
          <w:spacing w:val="-6"/>
          <w:sz w:val="32"/>
          <w:szCs w:val="32"/>
        </w:rPr>
        <w:t>2567</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เงินกู้ยืมระยะสั้นอื่นดังกล่าวมียอดคงเหลือจำนวน</w:t>
      </w:r>
      <w:r w:rsidRPr="0073563D">
        <w:rPr>
          <w:rFonts w:ascii="Angsana New" w:hAnsi="Angsana New" w:cs="Angsana New"/>
          <w:spacing w:val="-6"/>
          <w:sz w:val="32"/>
          <w:szCs w:val="32"/>
        </w:rPr>
        <w:t xml:space="preserve"> </w:t>
      </w:r>
      <w:r w:rsidR="006E3D6B" w:rsidRPr="006E3D6B">
        <w:rPr>
          <w:rFonts w:ascii="Angsana New" w:hAnsi="Angsana New" w:cs="Angsana New"/>
          <w:spacing w:val="-6"/>
          <w:sz w:val="32"/>
          <w:szCs w:val="32"/>
        </w:rPr>
        <w:t>43</w:t>
      </w:r>
      <w:r w:rsidRPr="0073563D">
        <w:rPr>
          <w:rFonts w:ascii="Angsana New" w:hAnsi="Angsana New" w:cs="Angsana New"/>
          <w:spacing w:val="-6"/>
          <w:sz w:val="32"/>
          <w:szCs w:val="32"/>
        </w:rPr>
        <w:t>.</w:t>
      </w:r>
      <w:r w:rsidR="006E3D6B" w:rsidRPr="006E3D6B">
        <w:rPr>
          <w:rFonts w:ascii="Angsana New" w:hAnsi="Angsana New" w:cs="Angsana New"/>
          <w:spacing w:val="-6"/>
          <w:sz w:val="32"/>
          <w:szCs w:val="32"/>
        </w:rPr>
        <w:t>20</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ล้านบาท</w:t>
      </w:r>
    </w:p>
    <w:p w14:paraId="25DBAD29" w14:textId="1B6B11A7" w:rsidR="00C53B94" w:rsidRPr="0073563D" w:rsidRDefault="005F4893" w:rsidP="00336C7D">
      <w:pPr>
        <w:pStyle w:val="ListParagraph"/>
        <w:numPr>
          <w:ilvl w:val="0"/>
          <w:numId w:val="40"/>
        </w:numPr>
        <w:spacing w:before="240" w:after="240"/>
        <w:ind w:hanging="547"/>
        <w:contextualSpacing w:val="0"/>
        <w:jc w:val="thaiDistribute"/>
        <w:rPr>
          <w:rFonts w:ascii="Angsana New" w:hAnsi="Angsana New" w:cs="Angsana New"/>
          <w:color w:val="000000"/>
          <w:spacing w:val="-4"/>
          <w:sz w:val="32"/>
          <w:szCs w:val="32"/>
        </w:rPr>
      </w:pPr>
      <w:r w:rsidRPr="0073563D">
        <w:rPr>
          <w:rFonts w:ascii="Angsana New" w:hAnsi="Angsana New" w:cs="Angsana New"/>
          <w:spacing w:val="-6"/>
          <w:sz w:val="32"/>
          <w:szCs w:val="32"/>
          <w:cs/>
        </w:rPr>
        <w:t>เมื่อวันที่</w:t>
      </w:r>
      <w:r w:rsidRPr="0073563D">
        <w:rPr>
          <w:rFonts w:ascii="Angsana New" w:hAnsi="Angsana New" w:cs="Angsana New"/>
          <w:spacing w:val="-6"/>
          <w:sz w:val="32"/>
          <w:szCs w:val="32"/>
        </w:rPr>
        <w:t> </w:t>
      </w:r>
      <w:r w:rsidR="006E3D6B" w:rsidRPr="006E3D6B">
        <w:rPr>
          <w:rFonts w:ascii="Angsana New" w:hAnsi="Angsana New" w:cs="Angsana New"/>
          <w:spacing w:val="-6"/>
          <w:sz w:val="32"/>
          <w:szCs w:val="32"/>
        </w:rPr>
        <w:t>21</w:t>
      </w:r>
      <w:r w:rsidRPr="0073563D">
        <w:rPr>
          <w:rFonts w:ascii="Angsana New" w:hAnsi="Angsana New" w:cs="Angsana New"/>
          <w:spacing w:val="-6"/>
          <w:sz w:val="32"/>
          <w:szCs w:val="32"/>
        </w:rPr>
        <w:t xml:space="preserve"> </w:t>
      </w:r>
      <w:r w:rsidRPr="0073563D">
        <w:rPr>
          <w:rFonts w:ascii="Angsana New" w:hAnsi="Angsana New" w:cs="Angsana New"/>
          <w:spacing w:val="-6"/>
          <w:sz w:val="32"/>
          <w:szCs w:val="32"/>
          <w:cs/>
        </w:rPr>
        <w:t>พฤษภาคม</w:t>
      </w:r>
      <w:r w:rsidRPr="0073563D">
        <w:rPr>
          <w:rFonts w:ascii="Angsana New" w:hAnsi="Angsana New" w:cs="Angsana New"/>
          <w:spacing w:val="-6"/>
          <w:sz w:val="32"/>
          <w:szCs w:val="32"/>
        </w:rPr>
        <w:t> </w:t>
      </w:r>
      <w:r w:rsidR="006E3D6B" w:rsidRPr="006E3D6B">
        <w:rPr>
          <w:rFonts w:ascii="Angsana New" w:hAnsi="Angsana New" w:cs="Angsana New"/>
          <w:spacing w:val="-6"/>
          <w:sz w:val="32"/>
          <w:szCs w:val="32"/>
        </w:rPr>
        <w:t>2567</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 xml:space="preserve">บริษัทได้ทำสัญญาเงินกู้ยืมระยะสั้นอื่นจากบุคคลอื่นโดยมีวงเงิน </w:t>
      </w:r>
      <w:r w:rsidR="006E3D6B" w:rsidRPr="006E3D6B">
        <w:rPr>
          <w:rFonts w:ascii="Angsana New" w:hAnsi="Angsana New" w:cs="Angsana New"/>
          <w:spacing w:val="-6"/>
          <w:sz w:val="32"/>
          <w:szCs w:val="32"/>
        </w:rPr>
        <w:t>400</w:t>
      </w:r>
      <w:r w:rsidRPr="0073563D">
        <w:rPr>
          <w:rFonts w:ascii="Angsana New" w:hAnsi="Angsana New" w:cs="Angsana New"/>
          <w:spacing w:val="-6"/>
          <w:sz w:val="32"/>
          <w:szCs w:val="32"/>
        </w:rPr>
        <w:t>.</w:t>
      </w:r>
      <w:r w:rsidR="006E3D6B" w:rsidRPr="006E3D6B">
        <w:rPr>
          <w:rFonts w:ascii="Angsana New" w:hAnsi="Angsana New" w:cs="Angsana New"/>
          <w:spacing w:val="-6"/>
          <w:sz w:val="32"/>
          <w:szCs w:val="32"/>
        </w:rPr>
        <w:t>00</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 xml:space="preserve">ล้านบาท มีอายุครบกำหนดชำระภายใน </w:t>
      </w:r>
      <w:r w:rsidR="006E3D6B" w:rsidRPr="006E3D6B">
        <w:rPr>
          <w:rFonts w:ascii="Angsana New" w:hAnsi="Angsana New" w:cs="Angsana New"/>
          <w:spacing w:val="-6"/>
          <w:sz w:val="32"/>
          <w:szCs w:val="32"/>
        </w:rPr>
        <w:t>6</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 xml:space="preserve">เดือน และมีอัตราดอกเบี้ยร้อยละ </w:t>
      </w:r>
      <w:r w:rsidR="006E3D6B" w:rsidRPr="006E3D6B">
        <w:rPr>
          <w:rFonts w:ascii="Angsana New" w:hAnsi="Angsana New" w:cs="Angsana New"/>
          <w:spacing w:val="-6"/>
          <w:sz w:val="32"/>
          <w:szCs w:val="32"/>
        </w:rPr>
        <w:t>12</w:t>
      </w:r>
      <w:r w:rsidRPr="0073563D">
        <w:rPr>
          <w:rFonts w:ascii="Angsana New" w:hAnsi="Angsana New" w:cs="Angsana New"/>
          <w:spacing w:val="-6"/>
          <w:sz w:val="32"/>
          <w:szCs w:val="32"/>
        </w:rPr>
        <w:t>.</w:t>
      </w:r>
      <w:r w:rsidR="006E3D6B" w:rsidRPr="006E3D6B">
        <w:rPr>
          <w:rFonts w:ascii="Angsana New" w:hAnsi="Angsana New" w:cs="Angsana New"/>
          <w:spacing w:val="-6"/>
          <w:sz w:val="32"/>
          <w:szCs w:val="32"/>
        </w:rPr>
        <w:t>00</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 xml:space="preserve">ต่อปี เงินกู้ยืมระยะสั้นอื่นดังกล่าว ค้ำประกันโดยที่ดินพร้อมสิ่งปลูกสร้างของบริษัทย่อยทางอ้อม และกรรมการบริษัท </w:t>
      </w:r>
      <w:r w:rsidR="006E3D6B" w:rsidRPr="006E3D6B">
        <w:rPr>
          <w:rFonts w:ascii="Angsana New" w:hAnsi="Angsana New" w:cs="Angsana New"/>
          <w:spacing w:val="-6"/>
          <w:sz w:val="32"/>
          <w:szCs w:val="32"/>
        </w:rPr>
        <w:t>1</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ท่านค้ำประกันในนามส่วนบุคคลเต็มจำนวน</w:t>
      </w:r>
      <w:r w:rsidR="005B4E01"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(ดูหมายเหตุข้อ</w:t>
      </w:r>
      <w:r w:rsidR="005B4E01" w:rsidRPr="0073563D">
        <w:rPr>
          <w:rFonts w:ascii="Angsana New" w:hAnsi="Angsana New" w:cs="Angsana New"/>
          <w:spacing w:val="-6"/>
          <w:sz w:val="32"/>
          <w:szCs w:val="32"/>
        </w:rPr>
        <w:t xml:space="preserve"> </w:t>
      </w:r>
      <w:r w:rsidR="006E3D6B" w:rsidRPr="006E3D6B">
        <w:rPr>
          <w:rFonts w:ascii="Angsana New" w:hAnsi="Angsana New" w:cs="Angsana New" w:hint="cs"/>
          <w:spacing w:val="-6"/>
          <w:sz w:val="32"/>
          <w:szCs w:val="32"/>
        </w:rPr>
        <w:t>4</w:t>
      </w:r>
      <w:r w:rsidRPr="0073563D">
        <w:rPr>
          <w:rFonts w:ascii="Angsana New" w:hAnsi="Angsana New" w:cs="Angsana New" w:hint="cs"/>
          <w:spacing w:val="-6"/>
          <w:sz w:val="32"/>
          <w:szCs w:val="32"/>
          <w:cs/>
        </w:rPr>
        <w:t xml:space="preserve">) </w:t>
      </w:r>
    </w:p>
    <w:p w14:paraId="21181DAC" w14:textId="010B63FF" w:rsidR="005F4893" w:rsidRPr="0073563D" w:rsidRDefault="005F4893" w:rsidP="00336C7D">
      <w:pPr>
        <w:pStyle w:val="ListParagraph"/>
        <w:spacing w:before="120" w:after="240"/>
        <w:ind w:left="907"/>
        <w:contextualSpacing w:val="0"/>
        <w:jc w:val="thaiDistribute"/>
        <w:rPr>
          <w:rFonts w:ascii="Angsana New" w:hAnsi="Angsana New" w:cs="Angsana New"/>
          <w:color w:val="000000"/>
          <w:spacing w:val="-4"/>
          <w:sz w:val="32"/>
          <w:szCs w:val="32"/>
        </w:rPr>
      </w:pPr>
      <w:r w:rsidRPr="0073563D">
        <w:rPr>
          <w:rFonts w:ascii="Angsana New" w:hAnsi="Angsana New" w:cs="Angsana New" w:hint="cs"/>
          <w:spacing w:val="-6"/>
          <w:sz w:val="32"/>
          <w:szCs w:val="32"/>
          <w:cs/>
        </w:rPr>
        <w:t xml:space="preserve">ต่อมาเมื่อวันที่ วันที่ </w:t>
      </w:r>
      <w:r w:rsidR="006E3D6B" w:rsidRPr="006E3D6B">
        <w:rPr>
          <w:rFonts w:ascii="Angsana New" w:hAnsi="Angsana New" w:cs="Angsana New"/>
          <w:spacing w:val="-6"/>
          <w:sz w:val="32"/>
          <w:szCs w:val="32"/>
        </w:rPr>
        <w:t>22</w:t>
      </w:r>
      <w:r w:rsidRPr="0073563D">
        <w:rPr>
          <w:rFonts w:ascii="Angsana New" w:hAnsi="Angsana New" w:cs="Angsana New" w:hint="cs"/>
          <w:spacing w:val="-6"/>
          <w:sz w:val="32"/>
          <w:szCs w:val="32"/>
          <w:cs/>
        </w:rPr>
        <w:t xml:space="preserve"> พฤศจิกายน </w:t>
      </w:r>
      <w:r w:rsidR="006E3D6B" w:rsidRPr="006E3D6B">
        <w:rPr>
          <w:rFonts w:ascii="Angsana New" w:hAnsi="Angsana New" w:cs="Angsana New"/>
          <w:spacing w:val="-6"/>
          <w:sz w:val="32"/>
          <w:szCs w:val="32"/>
        </w:rPr>
        <w:t>2567</w:t>
      </w:r>
      <w:r w:rsidRPr="0073563D">
        <w:rPr>
          <w:rFonts w:ascii="Angsana New" w:hAnsi="Angsana New" w:cs="Angsana New" w:hint="cs"/>
          <w:spacing w:val="-6"/>
          <w:sz w:val="32"/>
          <w:szCs w:val="32"/>
          <w:cs/>
        </w:rPr>
        <w:t xml:space="preserve"> บริษัทได้ทำการต่ออายุสัญญาเงินกู้ยืมระยะสั้นอื่นดังกล่าวจากเดิมครบกำหนดชำระภายในวันที่ </w:t>
      </w:r>
      <w:r w:rsidR="006E3D6B" w:rsidRPr="006E3D6B">
        <w:rPr>
          <w:rFonts w:ascii="Angsana New" w:hAnsi="Angsana New" w:cs="Angsana New"/>
          <w:spacing w:val="-6"/>
          <w:sz w:val="32"/>
          <w:szCs w:val="32"/>
        </w:rPr>
        <w:t>22</w:t>
      </w:r>
      <w:r w:rsidRPr="0073563D">
        <w:rPr>
          <w:rFonts w:ascii="Angsana New" w:hAnsi="Angsana New" w:cs="Angsana New" w:hint="cs"/>
          <w:spacing w:val="-6"/>
          <w:sz w:val="32"/>
          <w:szCs w:val="32"/>
          <w:cs/>
        </w:rPr>
        <w:t xml:space="preserve"> พฤศจิกายน </w:t>
      </w:r>
      <w:r w:rsidR="006E3D6B" w:rsidRPr="006E3D6B">
        <w:rPr>
          <w:rFonts w:ascii="Angsana New" w:hAnsi="Angsana New" w:cs="Angsana New"/>
          <w:spacing w:val="-6"/>
          <w:sz w:val="32"/>
          <w:szCs w:val="32"/>
        </w:rPr>
        <w:t>2567</w:t>
      </w:r>
      <w:r w:rsidRPr="0073563D">
        <w:rPr>
          <w:rFonts w:ascii="Angsana New" w:hAnsi="Angsana New" w:cs="Angsana New" w:hint="cs"/>
          <w:spacing w:val="-6"/>
          <w:sz w:val="32"/>
          <w:szCs w:val="32"/>
          <w:cs/>
        </w:rPr>
        <w:t xml:space="preserve"> ออกไปเป็นวันที่ </w:t>
      </w:r>
      <w:r w:rsidR="006E3D6B" w:rsidRPr="006E3D6B">
        <w:rPr>
          <w:rFonts w:ascii="Angsana New" w:hAnsi="Angsana New" w:cs="Angsana New"/>
          <w:spacing w:val="-6"/>
          <w:sz w:val="32"/>
          <w:szCs w:val="32"/>
        </w:rPr>
        <w:t>22</w:t>
      </w:r>
      <w:r w:rsidRPr="0073563D">
        <w:rPr>
          <w:rFonts w:ascii="Angsana New" w:hAnsi="Angsana New" w:cs="Angsana New" w:hint="cs"/>
          <w:spacing w:val="-6"/>
          <w:sz w:val="32"/>
          <w:szCs w:val="32"/>
          <w:cs/>
        </w:rPr>
        <w:t xml:space="preserve"> พฤษภาคม </w:t>
      </w:r>
      <w:r w:rsidR="006E3D6B" w:rsidRPr="006E3D6B">
        <w:rPr>
          <w:rFonts w:ascii="Angsana New" w:hAnsi="Angsana New" w:cs="Angsana New"/>
          <w:spacing w:val="-6"/>
          <w:sz w:val="32"/>
          <w:szCs w:val="32"/>
        </w:rPr>
        <w:t>2568</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 xml:space="preserve">โดย ณ </w:t>
      </w:r>
      <w:r w:rsidR="000925D4" w:rsidRPr="0073563D">
        <w:rPr>
          <w:rFonts w:ascii="Angsana New" w:hAnsi="Angsana New" w:cs="Angsana New" w:hint="cs"/>
          <w:spacing w:val="-6"/>
          <w:sz w:val="32"/>
          <w:szCs w:val="32"/>
          <w:cs/>
        </w:rPr>
        <w:t xml:space="preserve">วันที่ </w:t>
      </w:r>
      <w:r w:rsidR="006E3D6B" w:rsidRPr="006E3D6B">
        <w:rPr>
          <w:rFonts w:ascii="Angsana New" w:hAnsi="Angsana New" w:cs="Angsana New"/>
          <w:spacing w:val="-6"/>
          <w:sz w:val="32"/>
          <w:szCs w:val="32"/>
        </w:rPr>
        <w:t>31</w:t>
      </w:r>
      <w:r w:rsidRPr="0073563D">
        <w:rPr>
          <w:rFonts w:ascii="Angsana New" w:hAnsi="Angsana New" w:cs="Angsana New" w:hint="cs"/>
          <w:spacing w:val="-6"/>
          <w:sz w:val="32"/>
          <w:szCs w:val="32"/>
          <w:cs/>
        </w:rPr>
        <w:t xml:space="preserve"> ธันวาคม </w:t>
      </w:r>
      <w:r w:rsidR="006E3D6B" w:rsidRPr="006E3D6B">
        <w:rPr>
          <w:rFonts w:ascii="Angsana New" w:hAnsi="Angsana New" w:cs="Angsana New"/>
          <w:spacing w:val="-6"/>
          <w:sz w:val="32"/>
          <w:szCs w:val="32"/>
        </w:rPr>
        <w:t>2567</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เงินกู้ยืมระยะสั้นอื่นดังกล่าวมียอดคงเหลือจำนวน</w:t>
      </w:r>
      <w:r w:rsidRPr="0073563D">
        <w:rPr>
          <w:rFonts w:ascii="Angsana New" w:hAnsi="Angsana New" w:cs="Angsana New"/>
          <w:spacing w:val="-6"/>
          <w:sz w:val="32"/>
          <w:szCs w:val="32"/>
        </w:rPr>
        <w:t xml:space="preserve"> </w:t>
      </w:r>
      <w:r w:rsidR="006E3D6B" w:rsidRPr="006E3D6B">
        <w:rPr>
          <w:rFonts w:ascii="Angsana New" w:hAnsi="Angsana New" w:cs="Angsana New"/>
          <w:spacing w:val="-6"/>
          <w:sz w:val="32"/>
          <w:szCs w:val="32"/>
        </w:rPr>
        <w:t>400</w:t>
      </w:r>
      <w:r w:rsidRPr="0073563D">
        <w:rPr>
          <w:rFonts w:ascii="Angsana New" w:hAnsi="Angsana New" w:cs="Angsana New"/>
          <w:spacing w:val="-6"/>
          <w:sz w:val="32"/>
          <w:szCs w:val="32"/>
        </w:rPr>
        <w:t>.</w:t>
      </w:r>
      <w:r w:rsidR="006E3D6B" w:rsidRPr="006E3D6B">
        <w:rPr>
          <w:rFonts w:ascii="Angsana New" w:hAnsi="Angsana New" w:cs="Angsana New"/>
          <w:spacing w:val="-6"/>
          <w:sz w:val="32"/>
          <w:szCs w:val="32"/>
        </w:rPr>
        <w:t>00</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ล้านบาท</w:t>
      </w:r>
    </w:p>
    <w:p w14:paraId="063A120F" w14:textId="2FD3DACD" w:rsidR="00BB6751" w:rsidRPr="0073563D" w:rsidRDefault="00BB6751" w:rsidP="00BB6751">
      <w:pPr>
        <w:pStyle w:val="ListParagraph"/>
        <w:spacing w:before="120" w:after="120"/>
        <w:ind w:left="907"/>
        <w:contextualSpacing w:val="0"/>
        <w:jc w:val="thaiDistribute"/>
        <w:rPr>
          <w:rFonts w:ascii="Angsana New" w:hAnsi="Angsana New" w:cs="Angsana New"/>
          <w:color w:val="000000"/>
          <w:spacing w:val="-4"/>
          <w:sz w:val="32"/>
          <w:szCs w:val="32"/>
        </w:rPr>
      </w:pPr>
      <w:r w:rsidRPr="0073563D">
        <w:rPr>
          <w:rFonts w:ascii="Angsana New" w:hAnsi="Angsana New" w:cs="Angsana New" w:hint="cs"/>
          <w:spacing w:val="-6"/>
          <w:sz w:val="32"/>
          <w:szCs w:val="32"/>
          <w:cs/>
        </w:rPr>
        <w:t xml:space="preserve">ต่อมาเมื่อวันที่ วันที่ </w:t>
      </w:r>
      <w:r w:rsidR="006E3D6B" w:rsidRPr="006E3D6B">
        <w:rPr>
          <w:rFonts w:ascii="Angsana New" w:hAnsi="Angsana New" w:cs="Angsana New"/>
          <w:spacing w:val="-6"/>
          <w:sz w:val="32"/>
          <w:szCs w:val="32"/>
        </w:rPr>
        <w:t>16</w:t>
      </w:r>
      <w:r w:rsidRPr="0073563D">
        <w:rPr>
          <w:rFonts w:ascii="Angsana New" w:hAnsi="Angsana New" w:cs="Angsana New" w:hint="cs"/>
          <w:spacing w:val="-6"/>
          <w:sz w:val="32"/>
          <w:szCs w:val="32"/>
          <w:cs/>
        </w:rPr>
        <w:t xml:space="preserve"> พฤ</w:t>
      </w:r>
      <w:r w:rsidR="00402535" w:rsidRPr="0073563D">
        <w:rPr>
          <w:rFonts w:ascii="Angsana New" w:hAnsi="Angsana New" w:cs="Angsana New" w:hint="cs"/>
          <w:spacing w:val="-6"/>
          <w:sz w:val="32"/>
          <w:szCs w:val="32"/>
          <w:cs/>
        </w:rPr>
        <w:t>ษภาคม</w:t>
      </w:r>
      <w:r w:rsidRPr="0073563D">
        <w:rPr>
          <w:rFonts w:ascii="Angsana New" w:hAnsi="Angsana New" w:cs="Angsana New" w:hint="cs"/>
          <w:spacing w:val="-6"/>
          <w:sz w:val="32"/>
          <w:szCs w:val="32"/>
          <w:cs/>
        </w:rPr>
        <w:t xml:space="preserve"> </w:t>
      </w:r>
      <w:r w:rsidR="006E3D6B" w:rsidRPr="006E3D6B">
        <w:rPr>
          <w:rFonts w:ascii="Angsana New" w:hAnsi="Angsana New" w:cs="Angsana New"/>
          <w:spacing w:val="-6"/>
          <w:sz w:val="32"/>
          <w:szCs w:val="32"/>
        </w:rPr>
        <w:t>2568</w:t>
      </w:r>
      <w:r w:rsidRPr="0073563D">
        <w:rPr>
          <w:rFonts w:ascii="Angsana New" w:hAnsi="Angsana New" w:cs="Angsana New" w:hint="cs"/>
          <w:spacing w:val="-6"/>
          <w:sz w:val="32"/>
          <w:szCs w:val="32"/>
          <w:cs/>
        </w:rPr>
        <w:t xml:space="preserve"> บริษัทได้ทำการต่ออายุสัญญาเงินกู้ยืมระยะสั้นอื่นดังกล่าวจากเดิมครบกำหนดชำระภายในวันที่ </w:t>
      </w:r>
      <w:r w:rsidR="006E3D6B" w:rsidRPr="006E3D6B">
        <w:rPr>
          <w:rFonts w:ascii="Angsana New" w:hAnsi="Angsana New" w:cs="Angsana New"/>
          <w:spacing w:val="-6"/>
          <w:sz w:val="32"/>
          <w:szCs w:val="32"/>
        </w:rPr>
        <w:t>22</w:t>
      </w:r>
      <w:r w:rsidRPr="0073563D">
        <w:rPr>
          <w:rFonts w:ascii="Angsana New" w:hAnsi="Angsana New" w:cs="Angsana New" w:hint="cs"/>
          <w:spacing w:val="-6"/>
          <w:sz w:val="32"/>
          <w:szCs w:val="32"/>
          <w:cs/>
        </w:rPr>
        <w:t xml:space="preserve"> </w:t>
      </w:r>
      <w:r w:rsidR="00402535" w:rsidRPr="0073563D">
        <w:rPr>
          <w:rFonts w:ascii="Angsana New" w:hAnsi="Angsana New" w:cs="Angsana New" w:hint="cs"/>
          <w:spacing w:val="-6"/>
          <w:sz w:val="32"/>
          <w:szCs w:val="32"/>
          <w:cs/>
        </w:rPr>
        <w:t>พฤษภาคม</w:t>
      </w:r>
      <w:r w:rsidRPr="0073563D">
        <w:rPr>
          <w:rFonts w:ascii="Angsana New" w:hAnsi="Angsana New" w:cs="Angsana New" w:hint="cs"/>
          <w:spacing w:val="-6"/>
          <w:sz w:val="32"/>
          <w:szCs w:val="32"/>
          <w:cs/>
        </w:rPr>
        <w:t xml:space="preserve"> </w:t>
      </w:r>
      <w:r w:rsidR="006E3D6B" w:rsidRPr="006E3D6B">
        <w:rPr>
          <w:rFonts w:ascii="Angsana New" w:hAnsi="Angsana New" w:cs="Angsana New"/>
          <w:spacing w:val="-6"/>
          <w:sz w:val="32"/>
          <w:szCs w:val="32"/>
        </w:rPr>
        <w:t>2568</w:t>
      </w:r>
      <w:r w:rsidRPr="0073563D">
        <w:rPr>
          <w:rFonts w:ascii="Angsana New" w:hAnsi="Angsana New" w:cs="Angsana New" w:hint="cs"/>
          <w:spacing w:val="-6"/>
          <w:sz w:val="32"/>
          <w:szCs w:val="32"/>
          <w:cs/>
        </w:rPr>
        <w:t xml:space="preserve"> ออกไปเป็นวันที่ </w:t>
      </w:r>
      <w:r w:rsidR="006E3D6B" w:rsidRPr="006E3D6B">
        <w:rPr>
          <w:rFonts w:ascii="Angsana New" w:hAnsi="Angsana New" w:cs="Angsana New"/>
          <w:spacing w:val="-6"/>
          <w:sz w:val="32"/>
          <w:szCs w:val="32"/>
        </w:rPr>
        <w:t>22</w:t>
      </w:r>
      <w:r w:rsidRPr="0073563D">
        <w:rPr>
          <w:rFonts w:ascii="Angsana New" w:hAnsi="Angsana New" w:cs="Angsana New" w:hint="cs"/>
          <w:spacing w:val="-6"/>
          <w:sz w:val="32"/>
          <w:szCs w:val="32"/>
          <w:cs/>
        </w:rPr>
        <w:t xml:space="preserve"> พฤษภาคม </w:t>
      </w:r>
      <w:r w:rsidR="006E3D6B" w:rsidRPr="006E3D6B">
        <w:rPr>
          <w:rFonts w:ascii="Angsana New" w:hAnsi="Angsana New" w:cs="Angsana New"/>
          <w:spacing w:val="-6"/>
          <w:sz w:val="32"/>
          <w:szCs w:val="32"/>
        </w:rPr>
        <w:t>2569</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 xml:space="preserve">โดย ณ วันที่ </w:t>
      </w:r>
      <w:r w:rsidR="006E3D6B" w:rsidRPr="006E3D6B">
        <w:rPr>
          <w:rFonts w:ascii="Angsana New" w:hAnsi="Angsana New" w:cs="Angsana New"/>
          <w:sz w:val="32"/>
          <w:szCs w:val="32"/>
        </w:rPr>
        <w:t>30</w:t>
      </w:r>
      <w:r w:rsidRPr="00336C7D">
        <w:rPr>
          <w:rFonts w:ascii="Angsana New" w:hAnsi="Angsana New" w:cs="Angsana New"/>
          <w:sz w:val="32"/>
          <w:szCs w:val="32"/>
        </w:rPr>
        <w:t xml:space="preserve"> </w:t>
      </w:r>
      <w:r w:rsidRPr="00336C7D">
        <w:rPr>
          <w:rFonts w:ascii="Angsana New" w:hAnsi="Angsana New" w:cs="Angsana New" w:hint="cs"/>
          <w:sz w:val="32"/>
          <w:szCs w:val="32"/>
          <w:cs/>
        </w:rPr>
        <w:t xml:space="preserve">มิถุนายน </w:t>
      </w:r>
      <w:r w:rsidR="006E3D6B" w:rsidRPr="006E3D6B">
        <w:rPr>
          <w:rFonts w:ascii="Angsana New" w:hAnsi="Angsana New" w:cs="Angsana New"/>
          <w:sz w:val="32"/>
          <w:szCs w:val="32"/>
        </w:rPr>
        <w:t>2568</w:t>
      </w:r>
      <w:r w:rsidRPr="00336C7D">
        <w:rPr>
          <w:rFonts w:ascii="Angsana New" w:hAnsi="Angsana New" w:cs="Angsana New"/>
          <w:sz w:val="32"/>
          <w:szCs w:val="32"/>
        </w:rPr>
        <w:t xml:space="preserve"> </w:t>
      </w:r>
      <w:r w:rsidRPr="00336C7D">
        <w:rPr>
          <w:rFonts w:ascii="Angsana New" w:hAnsi="Angsana New" w:cs="Angsana New" w:hint="cs"/>
          <w:sz w:val="32"/>
          <w:szCs w:val="32"/>
          <w:cs/>
        </w:rPr>
        <w:t xml:space="preserve">และวันที่ </w:t>
      </w:r>
      <w:r w:rsidR="006E3D6B" w:rsidRPr="006E3D6B">
        <w:rPr>
          <w:rFonts w:ascii="Angsana New" w:hAnsi="Angsana New" w:cs="Angsana New"/>
          <w:sz w:val="32"/>
          <w:szCs w:val="32"/>
        </w:rPr>
        <w:t>31</w:t>
      </w:r>
      <w:r w:rsidRPr="00336C7D">
        <w:rPr>
          <w:rFonts w:ascii="Angsana New" w:hAnsi="Angsana New" w:cs="Angsana New" w:hint="cs"/>
          <w:sz w:val="32"/>
          <w:szCs w:val="32"/>
          <w:cs/>
        </w:rPr>
        <w:t xml:space="preserve"> ธันวาคม </w:t>
      </w:r>
      <w:r w:rsidR="006E3D6B" w:rsidRPr="006E3D6B">
        <w:rPr>
          <w:rFonts w:ascii="Angsana New" w:hAnsi="Angsana New" w:cs="Angsana New"/>
          <w:sz w:val="32"/>
          <w:szCs w:val="32"/>
        </w:rPr>
        <w:t>2567</w:t>
      </w:r>
      <w:r w:rsidRPr="00336C7D">
        <w:rPr>
          <w:rFonts w:ascii="Angsana New" w:hAnsi="Angsana New" w:cs="Angsana New"/>
          <w:sz w:val="32"/>
          <w:szCs w:val="32"/>
        </w:rPr>
        <w:t xml:space="preserve"> </w:t>
      </w:r>
      <w:r w:rsidRPr="00336C7D">
        <w:rPr>
          <w:rFonts w:ascii="Angsana New" w:hAnsi="Angsana New" w:cs="Angsana New" w:hint="cs"/>
          <w:sz w:val="32"/>
          <w:szCs w:val="32"/>
          <w:cs/>
        </w:rPr>
        <w:t>เงินกู้ยืมระยะสั้นอื่นดังกล่าวมียอดคงเหลือจำนวน</w:t>
      </w:r>
      <w:r w:rsidRPr="00336C7D">
        <w:rPr>
          <w:rFonts w:ascii="Angsana New" w:hAnsi="Angsana New" w:cs="Angsana New"/>
          <w:sz w:val="32"/>
          <w:szCs w:val="32"/>
        </w:rPr>
        <w:t xml:space="preserve"> </w:t>
      </w:r>
      <w:r w:rsidR="006E3D6B" w:rsidRPr="006E3D6B">
        <w:rPr>
          <w:rFonts w:ascii="Angsana New" w:hAnsi="Angsana New" w:cs="Angsana New"/>
          <w:sz w:val="32"/>
          <w:szCs w:val="32"/>
        </w:rPr>
        <w:t>400</w:t>
      </w:r>
      <w:r w:rsidRPr="00336C7D">
        <w:rPr>
          <w:rFonts w:ascii="Angsana New" w:hAnsi="Angsana New" w:cs="Angsana New"/>
          <w:sz w:val="32"/>
          <w:szCs w:val="32"/>
        </w:rPr>
        <w:t>.</w:t>
      </w:r>
      <w:r w:rsidR="006E3D6B" w:rsidRPr="006E3D6B">
        <w:rPr>
          <w:rFonts w:ascii="Angsana New" w:hAnsi="Angsana New" w:cs="Angsana New"/>
          <w:sz w:val="32"/>
          <w:szCs w:val="32"/>
        </w:rPr>
        <w:t>00</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ล้านบาท</w:t>
      </w:r>
    </w:p>
    <w:p w14:paraId="72153616" w14:textId="77777777" w:rsidR="00C70A7C" w:rsidRDefault="00C70A7C">
      <w:pPr>
        <w:rPr>
          <w:rFonts w:asciiTheme="majorBidi" w:hAnsiTheme="majorBidi" w:cstheme="majorBidi"/>
          <w:spacing w:val="8"/>
          <w:sz w:val="32"/>
          <w:szCs w:val="32"/>
          <w:cs/>
        </w:rPr>
      </w:pPr>
      <w:r>
        <w:rPr>
          <w:rFonts w:asciiTheme="majorBidi" w:hAnsiTheme="majorBidi" w:cstheme="majorBidi"/>
          <w:spacing w:val="8"/>
          <w:sz w:val="32"/>
          <w:szCs w:val="32"/>
          <w:cs/>
        </w:rPr>
        <w:br w:type="page"/>
      </w:r>
    </w:p>
    <w:p w14:paraId="57A6D954" w14:textId="70439684" w:rsidR="00A51DB4" w:rsidRPr="0073563D" w:rsidRDefault="00F76084" w:rsidP="002A72D4">
      <w:pPr>
        <w:spacing w:before="240" w:after="120"/>
        <w:ind w:left="540" w:right="-14"/>
        <w:jc w:val="thaiDistribute"/>
        <w:rPr>
          <w:rFonts w:asciiTheme="majorBidi" w:hAnsiTheme="majorBidi" w:cstheme="majorBidi"/>
          <w:spacing w:val="-4"/>
          <w:sz w:val="32"/>
          <w:szCs w:val="32"/>
        </w:rPr>
      </w:pPr>
      <w:r w:rsidRPr="0073563D">
        <w:rPr>
          <w:rFonts w:asciiTheme="majorBidi" w:hAnsiTheme="majorBidi" w:cstheme="majorBidi"/>
          <w:spacing w:val="8"/>
          <w:sz w:val="32"/>
          <w:szCs w:val="32"/>
          <w:cs/>
        </w:rPr>
        <w:lastRenderedPageBreak/>
        <w:t>การเพิ่มขึ้นและลดลงของเงินกู้ยืมระยะสั้นอื่นสำหรับ</w:t>
      </w:r>
      <w:r w:rsidR="004D49FB" w:rsidRPr="0073563D">
        <w:rPr>
          <w:rFonts w:asciiTheme="majorBidi" w:hAnsiTheme="majorBidi" w:cs="Angsana New" w:hint="cs"/>
          <w:spacing w:val="8"/>
          <w:sz w:val="32"/>
          <w:szCs w:val="32"/>
          <w:cs/>
        </w:rPr>
        <w:t xml:space="preserve">งวดหกเดือนสิ้นสุดวันที่ </w:t>
      </w:r>
      <w:r w:rsidR="006E3D6B" w:rsidRPr="006E3D6B">
        <w:rPr>
          <w:rFonts w:asciiTheme="majorBidi" w:hAnsiTheme="majorBidi" w:cs="Angsana New" w:hint="cs"/>
          <w:spacing w:val="8"/>
          <w:sz w:val="32"/>
          <w:szCs w:val="32"/>
        </w:rPr>
        <w:t>30</w:t>
      </w:r>
      <w:r w:rsidR="004D49FB" w:rsidRPr="0073563D">
        <w:rPr>
          <w:rFonts w:asciiTheme="majorBidi" w:hAnsiTheme="majorBidi" w:cs="Angsana New" w:hint="cs"/>
          <w:sz w:val="32"/>
          <w:szCs w:val="32"/>
          <w:cs/>
        </w:rPr>
        <w:t xml:space="preserve"> มิถุนายน </w:t>
      </w:r>
      <w:r w:rsidR="006E3D6B" w:rsidRPr="006E3D6B">
        <w:rPr>
          <w:rFonts w:asciiTheme="majorBidi" w:hAnsiTheme="majorBidi" w:cstheme="majorBidi"/>
          <w:spacing w:val="-4"/>
          <w:sz w:val="32"/>
          <w:szCs w:val="32"/>
        </w:rPr>
        <w:t>2568</w:t>
      </w:r>
      <w:r w:rsidRPr="0073563D">
        <w:rPr>
          <w:rFonts w:asciiTheme="majorBidi" w:hAnsiTheme="majorBidi" w:cstheme="majorBidi"/>
          <w:spacing w:val="-4"/>
          <w:sz w:val="32"/>
          <w:szCs w:val="32"/>
          <w:cs/>
        </w:rPr>
        <w:t xml:space="preserve"> และ </w:t>
      </w:r>
      <w:r w:rsidR="006E3D6B" w:rsidRPr="006E3D6B">
        <w:rPr>
          <w:rFonts w:asciiTheme="majorBidi" w:hAnsiTheme="majorBidi" w:cstheme="majorBidi"/>
          <w:spacing w:val="-4"/>
          <w:sz w:val="32"/>
          <w:szCs w:val="32"/>
        </w:rPr>
        <w:t>2567</w:t>
      </w:r>
      <w:r w:rsidR="00543A5F" w:rsidRPr="0073563D">
        <w:rPr>
          <w:rFonts w:asciiTheme="majorBidi" w:hAnsiTheme="majorBidi" w:cstheme="majorBidi" w:hint="cs"/>
          <w:spacing w:val="-4"/>
          <w:sz w:val="32"/>
          <w:szCs w:val="32"/>
          <w:cs/>
        </w:rPr>
        <w:t xml:space="preserve"> </w:t>
      </w:r>
      <w:r w:rsidRPr="0073563D">
        <w:rPr>
          <w:rFonts w:asciiTheme="majorBidi" w:hAnsiTheme="majorBidi" w:cstheme="majorBidi"/>
          <w:spacing w:val="-4"/>
          <w:sz w:val="32"/>
          <w:szCs w:val="32"/>
          <w:cs/>
        </w:rPr>
        <w:t>มีดังนี้</w:t>
      </w:r>
    </w:p>
    <w:tbl>
      <w:tblPr>
        <w:tblW w:w="8730" w:type="dxa"/>
        <w:tblInd w:w="540" w:type="dxa"/>
        <w:tblLayout w:type="fixed"/>
        <w:tblCellMar>
          <w:left w:w="0" w:type="dxa"/>
          <w:right w:w="0" w:type="dxa"/>
        </w:tblCellMar>
        <w:tblLook w:val="0000" w:firstRow="0" w:lastRow="0" w:firstColumn="0" w:lastColumn="0" w:noHBand="0" w:noVBand="0"/>
      </w:tblPr>
      <w:tblGrid>
        <w:gridCol w:w="3420"/>
        <w:gridCol w:w="1260"/>
        <w:gridCol w:w="90"/>
        <w:gridCol w:w="1260"/>
        <w:gridCol w:w="90"/>
        <w:gridCol w:w="1260"/>
        <w:gridCol w:w="90"/>
        <w:gridCol w:w="1260"/>
      </w:tblGrid>
      <w:tr w:rsidR="0056240A" w:rsidRPr="0073563D" w14:paraId="1D2B3B0A" w14:textId="77777777" w:rsidTr="00094659">
        <w:trPr>
          <w:trHeight w:val="144"/>
        </w:trPr>
        <w:tc>
          <w:tcPr>
            <w:tcW w:w="3420" w:type="dxa"/>
          </w:tcPr>
          <w:p w14:paraId="36EC5D1C" w14:textId="77777777" w:rsidR="0056240A" w:rsidRPr="0073563D" w:rsidRDefault="0056240A" w:rsidP="002A72D4">
            <w:pPr>
              <w:autoSpaceDE w:val="0"/>
              <w:autoSpaceDN w:val="0"/>
              <w:adjustRightInd w:val="0"/>
              <w:ind w:left="180"/>
              <w:jc w:val="thaiDistribute"/>
              <w:rPr>
                <w:rFonts w:asciiTheme="majorBidi" w:hAnsiTheme="majorBidi" w:cstheme="majorBidi"/>
                <w:color w:val="000000"/>
                <w:sz w:val="26"/>
                <w:szCs w:val="26"/>
              </w:rPr>
            </w:pPr>
          </w:p>
        </w:tc>
        <w:tc>
          <w:tcPr>
            <w:tcW w:w="2610" w:type="dxa"/>
            <w:gridSpan w:val="3"/>
          </w:tcPr>
          <w:p w14:paraId="24BCBCBC" w14:textId="77777777" w:rsidR="0056240A" w:rsidRPr="0073563D" w:rsidRDefault="0056240A" w:rsidP="002A72D4">
            <w:pPr>
              <w:autoSpaceDE w:val="0"/>
              <w:autoSpaceDN w:val="0"/>
              <w:adjustRightInd w:val="0"/>
              <w:jc w:val="center"/>
              <w:rPr>
                <w:rFonts w:asciiTheme="majorBidi" w:hAnsiTheme="majorBidi" w:cstheme="majorBidi"/>
                <w:b/>
                <w:bCs/>
                <w:color w:val="000000"/>
                <w:sz w:val="26"/>
                <w:szCs w:val="26"/>
                <w:cs/>
              </w:rPr>
            </w:pPr>
          </w:p>
        </w:tc>
        <w:tc>
          <w:tcPr>
            <w:tcW w:w="90" w:type="dxa"/>
          </w:tcPr>
          <w:p w14:paraId="77A14FA9" w14:textId="77777777" w:rsidR="0056240A" w:rsidRPr="0073563D" w:rsidRDefault="0056240A" w:rsidP="002A72D4">
            <w:pPr>
              <w:autoSpaceDE w:val="0"/>
              <w:autoSpaceDN w:val="0"/>
              <w:adjustRightInd w:val="0"/>
              <w:jc w:val="center"/>
              <w:rPr>
                <w:rFonts w:asciiTheme="majorBidi" w:hAnsiTheme="majorBidi" w:cstheme="majorBidi"/>
                <w:b/>
                <w:bCs/>
                <w:color w:val="000000"/>
                <w:sz w:val="26"/>
                <w:szCs w:val="26"/>
              </w:rPr>
            </w:pPr>
          </w:p>
        </w:tc>
        <w:tc>
          <w:tcPr>
            <w:tcW w:w="2610" w:type="dxa"/>
            <w:gridSpan w:val="3"/>
          </w:tcPr>
          <w:p w14:paraId="0279FEA9" w14:textId="77777777" w:rsidR="0056240A" w:rsidRPr="0073563D" w:rsidRDefault="0056240A" w:rsidP="002A72D4">
            <w:pPr>
              <w:autoSpaceDE w:val="0"/>
              <w:autoSpaceDN w:val="0"/>
              <w:adjustRightInd w:val="0"/>
              <w:jc w:val="right"/>
              <w:rPr>
                <w:rFonts w:asciiTheme="majorBidi" w:hAnsiTheme="majorBidi" w:cstheme="majorBidi"/>
                <w:b/>
                <w:bCs/>
                <w:color w:val="000000"/>
                <w:sz w:val="26"/>
                <w:szCs w:val="26"/>
                <w:cs/>
              </w:rPr>
            </w:pPr>
            <w:r w:rsidRPr="008F19A7">
              <w:rPr>
                <w:rFonts w:asciiTheme="majorBidi" w:hAnsiTheme="majorBidi" w:cstheme="majorBidi"/>
                <w:b/>
                <w:bCs/>
                <w:sz w:val="28"/>
                <w:szCs w:val="28"/>
                <w:cs/>
              </w:rPr>
              <w:t>หน่วย : พันบาท</w:t>
            </w:r>
          </w:p>
        </w:tc>
      </w:tr>
      <w:tr w:rsidR="0056240A" w:rsidRPr="0073563D" w14:paraId="2EE9DDF9" w14:textId="77777777" w:rsidTr="00094659">
        <w:trPr>
          <w:trHeight w:val="144"/>
        </w:trPr>
        <w:tc>
          <w:tcPr>
            <w:tcW w:w="3420" w:type="dxa"/>
          </w:tcPr>
          <w:p w14:paraId="1E84B778" w14:textId="77777777" w:rsidR="0056240A" w:rsidRPr="0073563D" w:rsidRDefault="0056240A" w:rsidP="002A72D4">
            <w:pPr>
              <w:autoSpaceDE w:val="0"/>
              <w:autoSpaceDN w:val="0"/>
              <w:adjustRightInd w:val="0"/>
              <w:ind w:left="180"/>
              <w:jc w:val="thaiDistribute"/>
              <w:rPr>
                <w:rFonts w:asciiTheme="majorBidi" w:hAnsiTheme="majorBidi" w:cstheme="majorBidi"/>
                <w:color w:val="000000"/>
                <w:sz w:val="26"/>
                <w:szCs w:val="26"/>
              </w:rPr>
            </w:pPr>
          </w:p>
        </w:tc>
        <w:tc>
          <w:tcPr>
            <w:tcW w:w="2610" w:type="dxa"/>
            <w:gridSpan w:val="3"/>
          </w:tcPr>
          <w:p w14:paraId="647F2FFD" w14:textId="77777777" w:rsidR="0056240A" w:rsidRPr="0073563D" w:rsidRDefault="0056240A" w:rsidP="002A72D4">
            <w:pPr>
              <w:autoSpaceDE w:val="0"/>
              <w:autoSpaceDN w:val="0"/>
              <w:adjustRightInd w:val="0"/>
              <w:jc w:val="center"/>
              <w:rPr>
                <w:rFonts w:asciiTheme="majorBidi" w:hAnsiTheme="majorBidi" w:cstheme="majorBidi"/>
                <w:b/>
                <w:bCs/>
                <w:color w:val="000000"/>
                <w:sz w:val="26"/>
                <w:szCs w:val="26"/>
              </w:rPr>
            </w:pPr>
            <w:r w:rsidRPr="0073563D">
              <w:rPr>
                <w:rFonts w:asciiTheme="majorBidi" w:hAnsiTheme="majorBidi" w:cstheme="majorBidi"/>
                <w:b/>
                <w:bCs/>
                <w:color w:val="000000"/>
                <w:sz w:val="26"/>
                <w:szCs w:val="26"/>
                <w:cs/>
              </w:rPr>
              <w:t>งบการเงินรวม</w:t>
            </w:r>
          </w:p>
        </w:tc>
        <w:tc>
          <w:tcPr>
            <w:tcW w:w="90" w:type="dxa"/>
          </w:tcPr>
          <w:p w14:paraId="7E60DBFE" w14:textId="77777777" w:rsidR="0056240A" w:rsidRPr="0073563D" w:rsidRDefault="0056240A" w:rsidP="002A72D4">
            <w:pPr>
              <w:autoSpaceDE w:val="0"/>
              <w:autoSpaceDN w:val="0"/>
              <w:adjustRightInd w:val="0"/>
              <w:jc w:val="center"/>
              <w:rPr>
                <w:rFonts w:asciiTheme="majorBidi" w:hAnsiTheme="majorBidi" w:cstheme="majorBidi"/>
                <w:b/>
                <w:bCs/>
                <w:color w:val="000000"/>
                <w:sz w:val="26"/>
                <w:szCs w:val="26"/>
              </w:rPr>
            </w:pPr>
          </w:p>
        </w:tc>
        <w:tc>
          <w:tcPr>
            <w:tcW w:w="2610" w:type="dxa"/>
            <w:gridSpan w:val="3"/>
          </w:tcPr>
          <w:p w14:paraId="64E48C5E" w14:textId="77777777" w:rsidR="0056240A" w:rsidRPr="0073563D" w:rsidRDefault="0056240A" w:rsidP="002A72D4">
            <w:pPr>
              <w:autoSpaceDE w:val="0"/>
              <w:autoSpaceDN w:val="0"/>
              <w:adjustRightInd w:val="0"/>
              <w:jc w:val="center"/>
              <w:rPr>
                <w:rFonts w:asciiTheme="majorBidi" w:hAnsiTheme="majorBidi" w:cstheme="majorBidi"/>
                <w:b/>
                <w:bCs/>
                <w:color w:val="000000"/>
                <w:sz w:val="26"/>
                <w:szCs w:val="26"/>
              </w:rPr>
            </w:pPr>
            <w:r w:rsidRPr="0073563D">
              <w:rPr>
                <w:rFonts w:asciiTheme="majorBidi" w:hAnsiTheme="majorBidi" w:cstheme="majorBidi"/>
                <w:b/>
                <w:bCs/>
                <w:color w:val="000000"/>
                <w:sz w:val="26"/>
                <w:szCs w:val="26"/>
                <w:cs/>
              </w:rPr>
              <w:t>งบการเงินเฉพาะกิจการ</w:t>
            </w:r>
          </w:p>
        </w:tc>
      </w:tr>
      <w:tr w:rsidR="00E742B1" w:rsidRPr="0073563D" w14:paraId="260100E2" w14:textId="77777777" w:rsidTr="00094659">
        <w:trPr>
          <w:trHeight w:val="144"/>
        </w:trPr>
        <w:tc>
          <w:tcPr>
            <w:tcW w:w="3420" w:type="dxa"/>
          </w:tcPr>
          <w:p w14:paraId="5CF55B8B" w14:textId="77777777" w:rsidR="00E742B1" w:rsidRPr="0073563D" w:rsidRDefault="00E742B1" w:rsidP="00E742B1">
            <w:pPr>
              <w:autoSpaceDE w:val="0"/>
              <w:autoSpaceDN w:val="0"/>
              <w:adjustRightInd w:val="0"/>
              <w:ind w:left="180"/>
              <w:jc w:val="thaiDistribute"/>
              <w:rPr>
                <w:rFonts w:asciiTheme="majorBidi" w:hAnsiTheme="majorBidi" w:cstheme="majorBidi"/>
                <w:color w:val="000000"/>
                <w:sz w:val="26"/>
                <w:szCs w:val="26"/>
              </w:rPr>
            </w:pPr>
          </w:p>
        </w:tc>
        <w:tc>
          <w:tcPr>
            <w:tcW w:w="1260" w:type="dxa"/>
          </w:tcPr>
          <w:p w14:paraId="4BC5C547" w14:textId="48D07A66" w:rsidR="00E742B1" w:rsidRPr="0073563D" w:rsidRDefault="006E3D6B" w:rsidP="00E742B1">
            <w:pPr>
              <w:autoSpaceDE w:val="0"/>
              <w:autoSpaceDN w:val="0"/>
              <w:adjustRightInd w:val="0"/>
              <w:jc w:val="center"/>
              <w:rPr>
                <w:rFonts w:asciiTheme="majorBidi" w:hAnsiTheme="majorBidi" w:cstheme="majorBidi"/>
                <w:b/>
                <w:bCs/>
                <w:color w:val="000000"/>
                <w:sz w:val="26"/>
                <w:szCs w:val="26"/>
              </w:rPr>
            </w:pPr>
            <w:r w:rsidRPr="006E3D6B">
              <w:rPr>
                <w:rFonts w:asciiTheme="majorBidi" w:hAnsiTheme="majorBidi" w:cstheme="majorBidi"/>
                <w:b/>
                <w:bCs/>
                <w:color w:val="000000"/>
                <w:sz w:val="26"/>
                <w:szCs w:val="26"/>
              </w:rPr>
              <w:t>2568</w:t>
            </w:r>
          </w:p>
        </w:tc>
        <w:tc>
          <w:tcPr>
            <w:tcW w:w="90" w:type="dxa"/>
          </w:tcPr>
          <w:p w14:paraId="7D2E1034" w14:textId="77777777" w:rsidR="00E742B1" w:rsidRPr="0073563D" w:rsidRDefault="00E742B1" w:rsidP="00E742B1">
            <w:pPr>
              <w:autoSpaceDE w:val="0"/>
              <w:autoSpaceDN w:val="0"/>
              <w:adjustRightInd w:val="0"/>
              <w:jc w:val="center"/>
              <w:rPr>
                <w:rFonts w:asciiTheme="majorBidi" w:hAnsiTheme="majorBidi" w:cstheme="majorBidi"/>
                <w:b/>
                <w:bCs/>
                <w:color w:val="000000"/>
                <w:sz w:val="26"/>
                <w:szCs w:val="26"/>
              </w:rPr>
            </w:pPr>
          </w:p>
        </w:tc>
        <w:tc>
          <w:tcPr>
            <w:tcW w:w="1260" w:type="dxa"/>
          </w:tcPr>
          <w:p w14:paraId="6B308BCE" w14:textId="26ADC84C" w:rsidR="00E742B1" w:rsidRPr="0073563D" w:rsidRDefault="006E3D6B" w:rsidP="00E742B1">
            <w:pPr>
              <w:autoSpaceDE w:val="0"/>
              <w:autoSpaceDN w:val="0"/>
              <w:adjustRightInd w:val="0"/>
              <w:jc w:val="center"/>
              <w:rPr>
                <w:rFonts w:asciiTheme="majorBidi" w:hAnsiTheme="majorBidi" w:cstheme="majorBidi"/>
                <w:b/>
                <w:bCs/>
                <w:color w:val="000000"/>
                <w:sz w:val="26"/>
                <w:szCs w:val="26"/>
              </w:rPr>
            </w:pPr>
            <w:r w:rsidRPr="006E3D6B">
              <w:rPr>
                <w:rFonts w:asciiTheme="majorBidi" w:hAnsiTheme="majorBidi" w:cstheme="majorBidi"/>
                <w:b/>
                <w:bCs/>
                <w:color w:val="000000"/>
                <w:sz w:val="26"/>
                <w:szCs w:val="26"/>
              </w:rPr>
              <w:t>2567</w:t>
            </w:r>
          </w:p>
        </w:tc>
        <w:tc>
          <w:tcPr>
            <w:tcW w:w="90" w:type="dxa"/>
          </w:tcPr>
          <w:p w14:paraId="407053D9" w14:textId="77777777" w:rsidR="00E742B1" w:rsidRPr="0073563D" w:rsidRDefault="00E742B1" w:rsidP="00E742B1">
            <w:pPr>
              <w:autoSpaceDE w:val="0"/>
              <w:autoSpaceDN w:val="0"/>
              <w:adjustRightInd w:val="0"/>
              <w:jc w:val="center"/>
              <w:rPr>
                <w:rFonts w:asciiTheme="majorBidi" w:hAnsiTheme="majorBidi" w:cstheme="majorBidi"/>
                <w:b/>
                <w:bCs/>
                <w:color w:val="000000"/>
                <w:sz w:val="26"/>
                <w:szCs w:val="26"/>
              </w:rPr>
            </w:pPr>
          </w:p>
        </w:tc>
        <w:tc>
          <w:tcPr>
            <w:tcW w:w="1260" w:type="dxa"/>
          </w:tcPr>
          <w:p w14:paraId="304D88F8" w14:textId="3CEA8A3A" w:rsidR="00E742B1" w:rsidRPr="0073563D" w:rsidRDefault="006E3D6B" w:rsidP="00E742B1">
            <w:pPr>
              <w:autoSpaceDE w:val="0"/>
              <w:autoSpaceDN w:val="0"/>
              <w:adjustRightInd w:val="0"/>
              <w:jc w:val="center"/>
              <w:rPr>
                <w:rFonts w:asciiTheme="majorBidi" w:hAnsiTheme="majorBidi" w:cstheme="majorBidi"/>
                <w:b/>
                <w:bCs/>
                <w:color w:val="000000"/>
                <w:sz w:val="26"/>
                <w:szCs w:val="26"/>
              </w:rPr>
            </w:pPr>
            <w:r w:rsidRPr="006E3D6B">
              <w:rPr>
                <w:rFonts w:asciiTheme="majorBidi" w:hAnsiTheme="majorBidi" w:cstheme="majorBidi"/>
                <w:b/>
                <w:bCs/>
                <w:color w:val="000000"/>
                <w:sz w:val="26"/>
                <w:szCs w:val="26"/>
              </w:rPr>
              <w:t>2568</w:t>
            </w:r>
          </w:p>
        </w:tc>
        <w:tc>
          <w:tcPr>
            <w:tcW w:w="90" w:type="dxa"/>
          </w:tcPr>
          <w:p w14:paraId="298C6378" w14:textId="77777777" w:rsidR="00E742B1" w:rsidRPr="0073563D" w:rsidRDefault="00E742B1" w:rsidP="00E742B1">
            <w:pPr>
              <w:autoSpaceDE w:val="0"/>
              <w:autoSpaceDN w:val="0"/>
              <w:adjustRightInd w:val="0"/>
              <w:jc w:val="center"/>
              <w:rPr>
                <w:rFonts w:asciiTheme="majorBidi" w:hAnsiTheme="majorBidi" w:cstheme="majorBidi"/>
                <w:b/>
                <w:bCs/>
                <w:color w:val="000000"/>
                <w:sz w:val="26"/>
                <w:szCs w:val="26"/>
              </w:rPr>
            </w:pPr>
          </w:p>
        </w:tc>
        <w:tc>
          <w:tcPr>
            <w:tcW w:w="1260" w:type="dxa"/>
          </w:tcPr>
          <w:p w14:paraId="09D0B01D" w14:textId="6A6B541E" w:rsidR="00E742B1" w:rsidRPr="0073563D" w:rsidRDefault="006E3D6B" w:rsidP="00E742B1">
            <w:pPr>
              <w:autoSpaceDE w:val="0"/>
              <w:autoSpaceDN w:val="0"/>
              <w:adjustRightInd w:val="0"/>
              <w:jc w:val="center"/>
              <w:rPr>
                <w:rFonts w:asciiTheme="majorBidi" w:hAnsiTheme="majorBidi" w:cstheme="majorBidi"/>
                <w:b/>
                <w:bCs/>
                <w:color w:val="000000"/>
                <w:sz w:val="26"/>
                <w:szCs w:val="26"/>
              </w:rPr>
            </w:pPr>
            <w:r w:rsidRPr="006E3D6B">
              <w:rPr>
                <w:rFonts w:asciiTheme="majorBidi" w:hAnsiTheme="majorBidi" w:cstheme="majorBidi"/>
                <w:b/>
                <w:bCs/>
                <w:color w:val="000000"/>
                <w:sz w:val="26"/>
                <w:szCs w:val="26"/>
              </w:rPr>
              <w:t>2567</w:t>
            </w:r>
          </w:p>
        </w:tc>
      </w:tr>
      <w:tr w:rsidR="00971164" w:rsidRPr="0073563D" w14:paraId="36D157F3" w14:textId="77777777" w:rsidTr="0015103A">
        <w:trPr>
          <w:trHeight w:val="144"/>
        </w:trPr>
        <w:tc>
          <w:tcPr>
            <w:tcW w:w="3420" w:type="dxa"/>
          </w:tcPr>
          <w:p w14:paraId="0F8BA85C" w14:textId="3B2177E2" w:rsidR="00971164" w:rsidRPr="0073563D" w:rsidRDefault="00971164" w:rsidP="00971164">
            <w:pPr>
              <w:autoSpaceDE w:val="0"/>
              <w:autoSpaceDN w:val="0"/>
              <w:adjustRightInd w:val="0"/>
              <w:ind w:left="180"/>
              <w:jc w:val="thaiDistribute"/>
              <w:rPr>
                <w:rFonts w:asciiTheme="majorBidi" w:hAnsiTheme="majorBidi" w:cstheme="majorBidi"/>
                <w:color w:val="000000"/>
                <w:sz w:val="26"/>
                <w:szCs w:val="26"/>
                <w:cs/>
              </w:rPr>
            </w:pPr>
            <w:r w:rsidRPr="0073563D">
              <w:rPr>
                <w:rFonts w:asciiTheme="majorBidi" w:hAnsiTheme="majorBidi" w:cstheme="majorBidi"/>
                <w:color w:val="000000"/>
                <w:sz w:val="26"/>
                <w:szCs w:val="26"/>
                <w:cs/>
              </w:rPr>
              <w:t xml:space="preserve">ณ วันที่ </w:t>
            </w:r>
            <w:r w:rsidR="006E3D6B" w:rsidRPr="006E3D6B">
              <w:rPr>
                <w:rFonts w:asciiTheme="majorBidi" w:hAnsiTheme="majorBidi" w:cstheme="majorBidi"/>
                <w:color w:val="000000"/>
                <w:sz w:val="26"/>
                <w:szCs w:val="26"/>
              </w:rPr>
              <w:t>1</w:t>
            </w:r>
            <w:r w:rsidRPr="0073563D">
              <w:rPr>
                <w:rFonts w:asciiTheme="majorBidi" w:hAnsiTheme="majorBidi" w:cstheme="majorBidi"/>
                <w:color w:val="000000"/>
                <w:sz w:val="26"/>
                <w:szCs w:val="26"/>
              </w:rPr>
              <w:t xml:space="preserve"> </w:t>
            </w:r>
            <w:r w:rsidRPr="0073563D">
              <w:rPr>
                <w:rFonts w:asciiTheme="majorBidi" w:hAnsiTheme="majorBidi" w:cstheme="majorBidi"/>
                <w:color w:val="000000"/>
                <w:sz w:val="26"/>
                <w:szCs w:val="26"/>
                <w:cs/>
              </w:rPr>
              <w:t>มกราคม</w:t>
            </w:r>
          </w:p>
        </w:tc>
        <w:tc>
          <w:tcPr>
            <w:tcW w:w="1260" w:type="dxa"/>
          </w:tcPr>
          <w:p w14:paraId="7BC6851E" w14:textId="3E15AE93" w:rsidR="00971164" w:rsidRPr="0073563D" w:rsidRDefault="006E3D6B" w:rsidP="00971164">
            <w:pPr>
              <w:tabs>
                <w:tab w:val="decimal" w:pos="1170"/>
              </w:tabs>
              <w:autoSpaceDE w:val="0"/>
              <w:autoSpaceDN w:val="0"/>
              <w:adjustRightInd w:val="0"/>
              <w:ind w:left="-90" w:right="-128"/>
              <w:rPr>
                <w:rFonts w:asciiTheme="majorBidi" w:hAnsiTheme="majorBidi" w:cstheme="majorBidi"/>
                <w:color w:val="000000"/>
                <w:sz w:val="26"/>
                <w:szCs w:val="26"/>
              </w:rPr>
            </w:pPr>
            <w:r w:rsidRPr="006E3D6B">
              <w:rPr>
                <w:rFonts w:asciiTheme="majorBidi" w:hAnsiTheme="majorBidi" w:cstheme="majorBidi"/>
                <w:color w:val="000000"/>
                <w:sz w:val="26"/>
                <w:szCs w:val="26"/>
              </w:rPr>
              <w:t>610</w:t>
            </w:r>
            <w:r w:rsidR="00971164"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771</w:t>
            </w:r>
          </w:p>
        </w:tc>
        <w:tc>
          <w:tcPr>
            <w:tcW w:w="90" w:type="dxa"/>
          </w:tcPr>
          <w:p w14:paraId="09EDDCD8" w14:textId="77777777" w:rsidR="00971164" w:rsidRPr="0073563D" w:rsidRDefault="00971164" w:rsidP="00971164">
            <w:pPr>
              <w:autoSpaceDE w:val="0"/>
              <w:autoSpaceDN w:val="0"/>
              <w:adjustRightInd w:val="0"/>
              <w:rPr>
                <w:rFonts w:asciiTheme="majorBidi" w:hAnsiTheme="majorBidi" w:cstheme="majorBidi"/>
                <w:color w:val="000000"/>
                <w:sz w:val="26"/>
                <w:szCs w:val="26"/>
              </w:rPr>
            </w:pPr>
          </w:p>
        </w:tc>
        <w:tc>
          <w:tcPr>
            <w:tcW w:w="1260" w:type="dxa"/>
            <w:vAlign w:val="center"/>
          </w:tcPr>
          <w:p w14:paraId="053DF136" w14:textId="53039A4E" w:rsidR="00971164" w:rsidRPr="0073563D" w:rsidRDefault="006E3D6B" w:rsidP="00971164">
            <w:pPr>
              <w:tabs>
                <w:tab w:val="decimal" w:pos="1170"/>
              </w:tabs>
              <w:autoSpaceDE w:val="0"/>
              <w:autoSpaceDN w:val="0"/>
              <w:adjustRightInd w:val="0"/>
              <w:ind w:left="-90" w:right="-128"/>
              <w:rPr>
                <w:rFonts w:asciiTheme="majorBidi" w:hAnsiTheme="majorBidi" w:cstheme="majorBidi"/>
                <w:color w:val="000000"/>
                <w:sz w:val="26"/>
                <w:szCs w:val="26"/>
              </w:rPr>
            </w:pPr>
            <w:r w:rsidRPr="006E3D6B">
              <w:rPr>
                <w:rFonts w:asciiTheme="majorBidi" w:hAnsiTheme="majorBidi" w:cstheme="majorBidi"/>
                <w:color w:val="000000"/>
                <w:sz w:val="26"/>
                <w:szCs w:val="26"/>
              </w:rPr>
              <w:t>259</w:t>
            </w:r>
            <w:r w:rsidR="00971164"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191</w:t>
            </w:r>
          </w:p>
        </w:tc>
        <w:tc>
          <w:tcPr>
            <w:tcW w:w="90" w:type="dxa"/>
          </w:tcPr>
          <w:p w14:paraId="345B5493" w14:textId="77777777" w:rsidR="00971164" w:rsidRPr="0073563D" w:rsidRDefault="00971164" w:rsidP="00971164">
            <w:pPr>
              <w:autoSpaceDE w:val="0"/>
              <w:autoSpaceDN w:val="0"/>
              <w:adjustRightInd w:val="0"/>
              <w:rPr>
                <w:rFonts w:asciiTheme="majorBidi" w:hAnsiTheme="majorBidi" w:cstheme="majorBidi"/>
                <w:color w:val="000000"/>
                <w:sz w:val="26"/>
                <w:szCs w:val="26"/>
              </w:rPr>
            </w:pPr>
          </w:p>
        </w:tc>
        <w:tc>
          <w:tcPr>
            <w:tcW w:w="1260" w:type="dxa"/>
          </w:tcPr>
          <w:p w14:paraId="2EC84878" w14:textId="6520B0D3" w:rsidR="00971164" w:rsidRPr="0073563D" w:rsidRDefault="006E3D6B" w:rsidP="00971164">
            <w:pPr>
              <w:tabs>
                <w:tab w:val="decimal" w:pos="1170"/>
              </w:tabs>
              <w:autoSpaceDE w:val="0"/>
              <w:autoSpaceDN w:val="0"/>
              <w:adjustRightInd w:val="0"/>
              <w:ind w:left="-90" w:right="-128"/>
              <w:rPr>
                <w:rFonts w:asciiTheme="majorBidi" w:hAnsiTheme="majorBidi" w:cstheme="majorBidi"/>
                <w:color w:val="000000"/>
                <w:sz w:val="26"/>
                <w:szCs w:val="26"/>
              </w:rPr>
            </w:pPr>
            <w:r w:rsidRPr="006E3D6B">
              <w:rPr>
                <w:rFonts w:asciiTheme="majorBidi" w:hAnsiTheme="majorBidi" w:cstheme="majorBidi"/>
                <w:color w:val="000000"/>
                <w:sz w:val="26"/>
                <w:szCs w:val="26"/>
              </w:rPr>
              <w:t>610</w:t>
            </w:r>
            <w:r w:rsidR="00971164"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771</w:t>
            </w:r>
          </w:p>
        </w:tc>
        <w:tc>
          <w:tcPr>
            <w:tcW w:w="90" w:type="dxa"/>
          </w:tcPr>
          <w:p w14:paraId="5490FEDB" w14:textId="77777777" w:rsidR="00971164" w:rsidRPr="0073563D" w:rsidRDefault="00971164" w:rsidP="00971164">
            <w:pPr>
              <w:autoSpaceDE w:val="0"/>
              <w:autoSpaceDN w:val="0"/>
              <w:adjustRightInd w:val="0"/>
              <w:rPr>
                <w:rFonts w:asciiTheme="majorBidi" w:hAnsiTheme="majorBidi" w:cstheme="majorBidi"/>
                <w:color w:val="000000"/>
                <w:sz w:val="26"/>
                <w:szCs w:val="26"/>
              </w:rPr>
            </w:pPr>
          </w:p>
        </w:tc>
        <w:tc>
          <w:tcPr>
            <w:tcW w:w="1260" w:type="dxa"/>
          </w:tcPr>
          <w:p w14:paraId="598DFA8A" w14:textId="648A368F" w:rsidR="00971164" w:rsidRPr="0073563D" w:rsidRDefault="006E3D6B" w:rsidP="00971164">
            <w:pPr>
              <w:tabs>
                <w:tab w:val="decimal" w:pos="1147"/>
              </w:tabs>
              <w:autoSpaceDE w:val="0"/>
              <w:autoSpaceDN w:val="0"/>
              <w:adjustRightInd w:val="0"/>
              <w:ind w:left="-90" w:right="-128"/>
              <w:rPr>
                <w:rFonts w:asciiTheme="majorBidi" w:hAnsiTheme="majorBidi" w:cstheme="majorBidi"/>
                <w:color w:val="000000"/>
                <w:sz w:val="26"/>
                <w:szCs w:val="26"/>
              </w:rPr>
            </w:pPr>
            <w:r w:rsidRPr="006E3D6B">
              <w:rPr>
                <w:rFonts w:asciiTheme="majorBidi" w:hAnsiTheme="majorBidi" w:cstheme="majorBidi"/>
                <w:color w:val="000000"/>
                <w:sz w:val="26"/>
                <w:szCs w:val="26"/>
              </w:rPr>
              <w:t>259</w:t>
            </w:r>
            <w:r w:rsidR="00971164"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191</w:t>
            </w:r>
          </w:p>
        </w:tc>
      </w:tr>
      <w:tr w:rsidR="00971164" w:rsidRPr="0073563D" w14:paraId="4453DAA0" w14:textId="77777777" w:rsidTr="0015103A">
        <w:trPr>
          <w:trHeight w:val="144"/>
        </w:trPr>
        <w:tc>
          <w:tcPr>
            <w:tcW w:w="3420" w:type="dxa"/>
          </w:tcPr>
          <w:p w14:paraId="1827DAA0" w14:textId="77777777" w:rsidR="00971164" w:rsidRPr="0073563D" w:rsidRDefault="00971164" w:rsidP="00971164">
            <w:pPr>
              <w:autoSpaceDE w:val="0"/>
              <w:autoSpaceDN w:val="0"/>
              <w:adjustRightInd w:val="0"/>
              <w:ind w:left="180"/>
              <w:jc w:val="thaiDistribute"/>
              <w:rPr>
                <w:rFonts w:asciiTheme="majorBidi" w:hAnsiTheme="majorBidi" w:cstheme="majorBidi"/>
                <w:b/>
                <w:bCs/>
                <w:color w:val="000000"/>
                <w:sz w:val="26"/>
                <w:szCs w:val="26"/>
                <w:cs/>
              </w:rPr>
            </w:pPr>
            <w:r w:rsidRPr="0073563D">
              <w:rPr>
                <w:rFonts w:asciiTheme="majorBidi" w:hAnsiTheme="majorBidi" w:cstheme="majorBidi"/>
                <w:b/>
                <w:bCs/>
                <w:color w:val="000000"/>
                <w:sz w:val="26"/>
                <w:szCs w:val="26"/>
                <w:cs/>
              </w:rPr>
              <w:t>รายการกระแสเงินสด</w:t>
            </w:r>
          </w:p>
        </w:tc>
        <w:tc>
          <w:tcPr>
            <w:tcW w:w="1260" w:type="dxa"/>
          </w:tcPr>
          <w:p w14:paraId="4BFADB54" w14:textId="77777777" w:rsidR="00971164" w:rsidRPr="0073563D" w:rsidRDefault="00971164" w:rsidP="00971164">
            <w:pPr>
              <w:tabs>
                <w:tab w:val="decimal" w:pos="1170"/>
              </w:tabs>
              <w:autoSpaceDE w:val="0"/>
              <w:autoSpaceDN w:val="0"/>
              <w:adjustRightInd w:val="0"/>
              <w:ind w:left="-90" w:right="-128"/>
              <w:rPr>
                <w:rFonts w:asciiTheme="majorBidi" w:hAnsiTheme="majorBidi" w:cstheme="majorBidi"/>
                <w:color w:val="000000"/>
                <w:sz w:val="26"/>
                <w:szCs w:val="26"/>
              </w:rPr>
            </w:pPr>
          </w:p>
        </w:tc>
        <w:tc>
          <w:tcPr>
            <w:tcW w:w="90" w:type="dxa"/>
          </w:tcPr>
          <w:p w14:paraId="71BD0FFC" w14:textId="77777777" w:rsidR="00971164" w:rsidRPr="0073563D" w:rsidRDefault="00971164" w:rsidP="00971164">
            <w:pPr>
              <w:autoSpaceDE w:val="0"/>
              <w:autoSpaceDN w:val="0"/>
              <w:adjustRightInd w:val="0"/>
              <w:rPr>
                <w:rFonts w:asciiTheme="majorBidi" w:hAnsiTheme="majorBidi" w:cstheme="majorBidi"/>
                <w:color w:val="000000"/>
                <w:sz w:val="26"/>
                <w:szCs w:val="26"/>
              </w:rPr>
            </w:pPr>
          </w:p>
        </w:tc>
        <w:tc>
          <w:tcPr>
            <w:tcW w:w="1260" w:type="dxa"/>
            <w:vAlign w:val="center"/>
          </w:tcPr>
          <w:p w14:paraId="7D1B3B04" w14:textId="77777777" w:rsidR="00971164" w:rsidRPr="0073563D" w:rsidRDefault="00971164" w:rsidP="00971164">
            <w:pPr>
              <w:tabs>
                <w:tab w:val="decimal" w:pos="1170"/>
              </w:tabs>
              <w:autoSpaceDE w:val="0"/>
              <w:autoSpaceDN w:val="0"/>
              <w:adjustRightInd w:val="0"/>
              <w:ind w:left="-90" w:right="-128"/>
              <w:rPr>
                <w:rFonts w:asciiTheme="majorBidi" w:hAnsiTheme="majorBidi" w:cstheme="majorBidi"/>
                <w:color w:val="000000"/>
                <w:sz w:val="26"/>
                <w:szCs w:val="26"/>
              </w:rPr>
            </w:pPr>
          </w:p>
        </w:tc>
        <w:tc>
          <w:tcPr>
            <w:tcW w:w="90" w:type="dxa"/>
          </w:tcPr>
          <w:p w14:paraId="18B40E0E" w14:textId="77777777" w:rsidR="00971164" w:rsidRPr="0073563D" w:rsidRDefault="00971164" w:rsidP="00971164">
            <w:pPr>
              <w:autoSpaceDE w:val="0"/>
              <w:autoSpaceDN w:val="0"/>
              <w:adjustRightInd w:val="0"/>
              <w:rPr>
                <w:rFonts w:asciiTheme="majorBidi" w:hAnsiTheme="majorBidi" w:cstheme="majorBidi"/>
                <w:color w:val="000000"/>
                <w:sz w:val="26"/>
                <w:szCs w:val="26"/>
              </w:rPr>
            </w:pPr>
          </w:p>
        </w:tc>
        <w:tc>
          <w:tcPr>
            <w:tcW w:w="1260" w:type="dxa"/>
          </w:tcPr>
          <w:p w14:paraId="4E8BDD77" w14:textId="77777777" w:rsidR="00971164" w:rsidRPr="0073563D" w:rsidRDefault="00971164" w:rsidP="00971164">
            <w:pPr>
              <w:tabs>
                <w:tab w:val="decimal" w:pos="1170"/>
              </w:tabs>
              <w:autoSpaceDE w:val="0"/>
              <w:autoSpaceDN w:val="0"/>
              <w:adjustRightInd w:val="0"/>
              <w:ind w:left="-90" w:right="-128"/>
              <w:rPr>
                <w:rFonts w:asciiTheme="majorBidi" w:hAnsiTheme="majorBidi" w:cstheme="majorBidi"/>
                <w:color w:val="000000"/>
                <w:sz w:val="26"/>
                <w:szCs w:val="26"/>
              </w:rPr>
            </w:pPr>
          </w:p>
        </w:tc>
        <w:tc>
          <w:tcPr>
            <w:tcW w:w="90" w:type="dxa"/>
          </w:tcPr>
          <w:p w14:paraId="66BC08C7" w14:textId="77777777" w:rsidR="00971164" w:rsidRPr="0073563D" w:rsidRDefault="00971164" w:rsidP="00971164">
            <w:pPr>
              <w:autoSpaceDE w:val="0"/>
              <w:autoSpaceDN w:val="0"/>
              <w:adjustRightInd w:val="0"/>
              <w:rPr>
                <w:rFonts w:asciiTheme="majorBidi" w:hAnsiTheme="majorBidi" w:cstheme="majorBidi"/>
                <w:color w:val="000000"/>
                <w:sz w:val="26"/>
                <w:szCs w:val="26"/>
              </w:rPr>
            </w:pPr>
          </w:p>
        </w:tc>
        <w:tc>
          <w:tcPr>
            <w:tcW w:w="1260" w:type="dxa"/>
          </w:tcPr>
          <w:p w14:paraId="56A99F5F" w14:textId="77777777" w:rsidR="00971164" w:rsidRPr="0073563D" w:rsidRDefault="00971164" w:rsidP="00971164">
            <w:pPr>
              <w:tabs>
                <w:tab w:val="decimal" w:pos="1147"/>
              </w:tabs>
              <w:autoSpaceDE w:val="0"/>
              <w:autoSpaceDN w:val="0"/>
              <w:adjustRightInd w:val="0"/>
              <w:ind w:left="-90" w:right="-128"/>
              <w:rPr>
                <w:rFonts w:asciiTheme="majorBidi" w:hAnsiTheme="majorBidi" w:cstheme="majorBidi"/>
                <w:color w:val="000000"/>
                <w:sz w:val="26"/>
                <w:szCs w:val="26"/>
              </w:rPr>
            </w:pPr>
          </w:p>
        </w:tc>
      </w:tr>
      <w:tr w:rsidR="00971164" w:rsidRPr="0073563D" w14:paraId="597B2ABB" w14:textId="77777777" w:rsidTr="0015103A">
        <w:trPr>
          <w:trHeight w:val="144"/>
        </w:trPr>
        <w:tc>
          <w:tcPr>
            <w:tcW w:w="3420" w:type="dxa"/>
          </w:tcPr>
          <w:p w14:paraId="7E464051" w14:textId="2D5BA8F5" w:rsidR="00971164" w:rsidRPr="0073563D" w:rsidRDefault="00971164" w:rsidP="00971164">
            <w:pPr>
              <w:autoSpaceDE w:val="0"/>
              <w:autoSpaceDN w:val="0"/>
              <w:adjustRightInd w:val="0"/>
              <w:ind w:left="180"/>
              <w:jc w:val="thaiDistribute"/>
              <w:rPr>
                <w:rFonts w:asciiTheme="majorBidi" w:hAnsiTheme="majorBidi" w:cstheme="majorBidi"/>
                <w:color w:val="000000"/>
                <w:sz w:val="26"/>
                <w:szCs w:val="26"/>
                <w:cs/>
              </w:rPr>
            </w:pPr>
            <w:r w:rsidRPr="0073563D">
              <w:rPr>
                <w:rFonts w:asciiTheme="majorBidi" w:hAnsiTheme="majorBidi" w:cstheme="majorBidi" w:hint="cs"/>
                <w:color w:val="000000"/>
                <w:sz w:val="26"/>
                <w:szCs w:val="26"/>
                <w:cs/>
              </w:rPr>
              <w:t>เพิ่มขึ้น</w:t>
            </w:r>
          </w:p>
        </w:tc>
        <w:tc>
          <w:tcPr>
            <w:tcW w:w="1260" w:type="dxa"/>
          </w:tcPr>
          <w:p w14:paraId="681E57DD" w14:textId="7177B5BD" w:rsidR="00971164" w:rsidRPr="0073563D" w:rsidRDefault="00971164" w:rsidP="00971164">
            <w:pPr>
              <w:ind w:right="-94"/>
              <w:jc w:val="center"/>
              <w:rPr>
                <w:rFonts w:asciiTheme="majorBidi" w:hAnsiTheme="majorBidi" w:cstheme="majorBidi"/>
                <w:color w:val="000000"/>
                <w:sz w:val="26"/>
                <w:szCs w:val="26"/>
              </w:rPr>
            </w:pPr>
            <w:r w:rsidRPr="0073563D">
              <w:rPr>
                <w:rFonts w:asciiTheme="majorBidi" w:hAnsiTheme="majorBidi" w:cstheme="majorBidi"/>
                <w:color w:val="000000"/>
                <w:sz w:val="26"/>
                <w:szCs w:val="26"/>
              </w:rPr>
              <w:t>-</w:t>
            </w:r>
          </w:p>
        </w:tc>
        <w:tc>
          <w:tcPr>
            <w:tcW w:w="90" w:type="dxa"/>
          </w:tcPr>
          <w:p w14:paraId="6F1D9D9D" w14:textId="77777777" w:rsidR="00971164" w:rsidRPr="0073563D" w:rsidRDefault="00971164" w:rsidP="00971164">
            <w:pPr>
              <w:autoSpaceDE w:val="0"/>
              <w:autoSpaceDN w:val="0"/>
              <w:adjustRightInd w:val="0"/>
              <w:rPr>
                <w:rFonts w:asciiTheme="majorBidi" w:hAnsiTheme="majorBidi" w:cstheme="majorBidi"/>
                <w:color w:val="000000"/>
                <w:sz w:val="26"/>
                <w:szCs w:val="26"/>
              </w:rPr>
            </w:pPr>
          </w:p>
        </w:tc>
        <w:tc>
          <w:tcPr>
            <w:tcW w:w="1260" w:type="dxa"/>
          </w:tcPr>
          <w:p w14:paraId="5E347231" w14:textId="167DECFD" w:rsidR="00971164" w:rsidRPr="0073563D" w:rsidRDefault="006E3D6B" w:rsidP="00971164">
            <w:pPr>
              <w:tabs>
                <w:tab w:val="decimal" w:pos="1170"/>
              </w:tabs>
              <w:autoSpaceDE w:val="0"/>
              <w:autoSpaceDN w:val="0"/>
              <w:adjustRightInd w:val="0"/>
              <w:ind w:left="-90" w:right="-128"/>
              <w:rPr>
                <w:rFonts w:asciiTheme="majorBidi" w:hAnsiTheme="majorBidi" w:cstheme="majorBidi"/>
                <w:color w:val="000000"/>
                <w:sz w:val="26"/>
                <w:szCs w:val="26"/>
              </w:rPr>
            </w:pPr>
            <w:r w:rsidRPr="006E3D6B">
              <w:rPr>
                <w:rFonts w:asciiTheme="majorBidi" w:hAnsiTheme="majorBidi" w:cstheme="majorBidi"/>
                <w:color w:val="000000"/>
                <w:sz w:val="26"/>
                <w:szCs w:val="26"/>
              </w:rPr>
              <w:t>400</w:t>
            </w:r>
            <w:r w:rsidR="00971164"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000</w:t>
            </w:r>
          </w:p>
        </w:tc>
        <w:tc>
          <w:tcPr>
            <w:tcW w:w="90" w:type="dxa"/>
          </w:tcPr>
          <w:p w14:paraId="1D0D99D8" w14:textId="77777777" w:rsidR="00971164" w:rsidRPr="0073563D" w:rsidRDefault="00971164" w:rsidP="00971164">
            <w:pPr>
              <w:autoSpaceDE w:val="0"/>
              <w:autoSpaceDN w:val="0"/>
              <w:adjustRightInd w:val="0"/>
              <w:rPr>
                <w:rFonts w:asciiTheme="majorBidi" w:hAnsiTheme="majorBidi" w:cstheme="majorBidi"/>
                <w:color w:val="000000"/>
                <w:sz w:val="26"/>
                <w:szCs w:val="26"/>
              </w:rPr>
            </w:pPr>
          </w:p>
        </w:tc>
        <w:tc>
          <w:tcPr>
            <w:tcW w:w="1260" w:type="dxa"/>
          </w:tcPr>
          <w:p w14:paraId="2DD3B75B" w14:textId="7CDD1A64" w:rsidR="00971164" w:rsidRPr="0073563D" w:rsidRDefault="00971164" w:rsidP="00971164">
            <w:pPr>
              <w:ind w:right="-94"/>
              <w:jc w:val="center"/>
              <w:rPr>
                <w:rFonts w:asciiTheme="majorBidi" w:hAnsiTheme="majorBidi" w:cstheme="majorBidi"/>
                <w:color w:val="000000"/>
                <w:sz w:val="26"/>
                <w:szCs w:val="26"/>
              </w:rPr>
            </w:pPr>
            <w:r w:rsidRPr="0073563D">
              <w:rPr>
                <w:rFonts w:asciiTheme="majorBidi" w:hAnsiTheme="majorBidi" w:cstheme="majorBidi"/>
                <w:color w:val="000000"/>
                <w:sz w:val="26"/>
                <w:szCs w:val="26"/>
              </w:rPr>
              <w:t>-</w:t>
            </w:r>
          </w:p>
        </w:tc>
        <w:tc>
          <w:tcPr>
            <w:tcW w:w="90" w:type="dxa"/>
          </w:tcPr>
          <w:p w14:paraId="2E2DE744" w14:textId="77777777" w:rsidR="00971164" w:rsidRPr="0073563D" w:rsidRDefault="00971164" w:rsidP="00971164">
            <w:pPr>
              <w:autoSpaceDE w:val="0"/>
              <w:autoSpaceDN w:val="0"/>
              <w:adjustRightInd w:val="0"/>
              <w:rPr>
                <w:rFonts w:asciiTheme="majorBidi" w:hAnsiTheme="majorBidi" w:cstheme="majorBidi"/>
                <w:color w:val="000000"/>
                <w:sz w:val="26"/>
                <w:szCs w:val="26"/>
              </w:rPr>
            </w:pPr>
          </w:p>
        </w:tc>
        <w:tc>
          <w:tcPr>
            <w:tcW w:w="1260" w:type="dxa"/>
          </w:tcPr>
          <w:p w14:paraId="320DE0F0" w14:textId="37D7EF3E" w:rsidR="00971164" w:rsidRPr="0073563D" w:rsidRDefault="006E3D6B" w:rsidP="00971164">
            <w:pPr>
              <w:tabs>
                <w:tab w:val="decimal" w:pos="1147"/>
              </w:tabs>
              <w:autoSpaceDE w:val="0"/>
              <w:autoSpaceDN w:val="0"/>
              <w:adjustRightInd w:val="0"/>
              <w:ind w:left="-90" w:right="-128"/>
              <w:rPr>
                <w:rFonts w:asciiTheme="majorBidi" w:hAnsiTheme="majorBidi" w:cstheme="majorBidi"/>
                <w:color w:val="000000"/>
                <w:sz w:val="26"/>
                <w:szCs w:val="26"/>
              </w:rPr>
            </w:pPr>
            <w:r w:rsidRPr="006E3D6B">
              <w:rPr>
                <w:rFonts w:asciiTheme="majorBidi" w:hAnsiTheme="majorBidi" w:cstheme="majorBidi"/>
                <w:color w:val="000000"/>
                <w:sz w:val="26"/>
                <w:szCs w:val="26"/>
              </w:rPr>
              <w:t>400</w:t>
            </w:r>
            <w:r w:rsidR="00971164"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000</w:t>
            </w:r>
          </w:p>
        </w:tc>
      </w:tr>
      <w:tr w:rsidR="00971164" w:rsidRPr="0073563D" w14:paraId="427702A7" w14:textId="77777777" w:rsidTr="00402535">
        <w:trPr>
          <w:trHeight w:val="144"/>
        </w:trPr>
        <w:tc>
          <w:tcPr>
            <w:tcW w:w="3420" w:type="dxa"/>
          </w:tcPr>
          <w:p w14:paraId="60E52D88" w14:textId="1C9B2CA8" w:rsidR="00971164" w:rsidRPr="0073563D" w:rsidRDefault="00971164" w:rsidP="00971164">
            <w:pPr>
              <w:autoSpaceDE w:val="0"/>
              <w:autoSpaceDN w:val="0"/>
              <w:adjustRightInd w:val="0"/>
              <w:ind w:left="180"/>
              <w:jc w:val="thaiDistribute"/>
              <w:rPr>
                <w:rFonts w:asciiTheme="majorBidi" w:hAnsiTheme="majorBidi" w:cstheme="majorBidi"/>
                <w:color w:val="000000"/>
                <w:sz w:val="26"/>
                <w:szCs w:val="26"/>
                <w:cs/>
              </w:rPr>
            </w:pPr>
            <w:r w:rsidRPr="0073563D">
              <w:rPr>
                <w:rFonts w:asciiTheme="majorBidi" w:hAnsiTheme="majorBidi" w:cstheme="majorBidi"/>
                <w:color w:val="000000"/>
                <w:sz w:val="26"/>
                <w:szCs w:val="26"/>
                <w:cs/>
              </w:rPr>
              <w:t>จ่ายชำระคืน</w:t>
            </w:r>
          </w:p>
        </w:tc>
        <w:tc>
          <w:tcPr>
            <w:tcW w:w="1260" w:type="dxa"/>
          </w:tcPr>
          <w:p w14:paraId="5310990A" w14:textId="15455245" w:rsidR="00971164" w:rsidRPr="0073563D" w:rsidRDefault="00971164" w:rsidP="00971164">
            <w:pPr>
              <w:tabs>
                <w:tab w:val="decimal" w:pos="1170"/>
              </w:tabs>
              <w:autoSpaceDE w:val="0"/>
              <w:autoSpaceDN w:val="0"/>
              <w:adjustRightInd w:val="0"/>
              <w:ind w:left="-90" w:right="-128"/>
              <w:rPr>
                <w:rFonts w:asciiTheme="majorBidi" w:hAnsiTheme="majorBidi" w:cstheme="majorBidi"/>
                <w:color w:val="000000"/>
                <w:sz w:val="26"/>
                <w:szCs w:val="26"/>
              </w:rPr>
            </w:pPr>
            <w:r w:rsidRPr="0073563D">
              <w:rPr>
                <w:rFonts w:asciiTheme="majorBidi" w:hAnsiTheme="majorBidi" w:cstheme="majorBidi"/>
                <w:color w:val="000000"/>
                <w:sz w:val="26"/>
                <w:szCs w:val="26"/>
              </w:rPr>
              <w:t>(</w:t>
            </w:r>
            <w:r w:rsidR="006E3D6B" w:rsidRPr="006E3D6B">
              <w:rPr>
                <w:rFonts w:asciiTheme="majorBidi" w:hAnsiTheme="majorBidi" w:cstheme="majorBidi"/>
                <w:color w:val="000000"/>
                <w:sz w:val="26"/>
                <w:szCs w:val="26"/>
              </w:rPr>
              <w:t>28</w:t>
            </w:r>
            <w:r w:rsidRPr="0073563D">
              <w:rPr>
                <w:rFonts w:asciiTheme="majorBidi" w:hAnsiTheme="majorBidi" w:cstheme="majorBidi"/>
                <w:color w:val="000000"/>
                <w:sz w:val="26"/>
                <w:szCs w:val="26"/>
              </w:rPr>
              <w:t>,</w:t>
            </w:r>
            <w:r w:rsidR="006E3D6B" w:rsidRPr="006E3D6B">
              <w:rPr>
                <w:rFonts w:asciiTheme="majorBidi" w:hAnsiTheme="majorBidi" w:cstheme="majorBidi"/>
                <w:color w:val="000000"/>
                <w:sz w:val="26"/>
                <w:szCs w:val="26"/>
              </w:rPr>
              <w:t>342</w:t>
            </w:r>
            <w:r w:rsidRPr="0073563D">
              <w:rPr>
                <w:rFonts w:asciiTheme="majorBidi" w:hAnsiTheme="majorBidi" w:cstheme="majorBidi"/>
                <w:color w:val="000000"/>
                <w:sz w:val="26"/>
                <w:szCs w:val="26"/>
              </w:rPr>
              <w:t>)</w:t>
            </w:r>
          </w:p>
        </w:tc>
        <w:tc>
          <w:tcPr>
            <w:tcW w:w="90" w:type="dxa"/>
          </w:tcPr>
          <w:p w14:paraId="3ECBFE48" w14:textId="77777777" w:rsidR="00971164" w:rsidRPr="0073563D" w:rsidRDefault="00971164" w:rsidP="00971164">
            <w:pPr>
              <w:autoSpaceDE w:val="0"/>
              <w:autoSpaceDN w:val="0"/>
              <w:adjustRightInd w:val="0"/>
              <w:rPr>
                <w:rFonts w:asciiTheme="majorBidi" w:hAnsiTheme="majorBidi" w:cstheme="majorBidi"/>
                <w:color w:val="000000"/>
                <w:sz w:val="26"/>
                <w:szCs w:val="26"/>
              </w:rPr>
            </w:pPr>
          </w:p>
        </w:tc>
        <w:tc>
          <w:tcPr>
            <w:tcW w:w="1260" w:type="dxa"/>
          </w:tcPr>
          <w:p w14:paraId="32E6EE58" w14:textId="635E6A71" w:rsidR="00971164" w:rsidRPr="0073563D" w:rsidRDefault="00971164" w:rsidP="00971164">
            <w:pPr>
              <w:tabs>
                <w:tab w:val="decimal" w:pos="541"/>
              </w:tabs>
              <w:autoSpaceDE w:val="0"/>
              <w:autoSpaceDN w:val="0"/>
              <w:ind w:left="453" w:right="-267" w:firstLine="173"/>
              <w:rPr>
                <w:rFonts w:asciiTheme="majorBidi" w:hAnsiTheme="majorBidi" w:cstheme="majorBidi"/>
                <w:sz w:val="26"/>
                <w:szCs w:val="26"/>
              </w:rPr>
            </w:pPr>
            <w:r w:rsidRPr="0073563D">
              <w:rPr>
                <w:rFonts w:asciiTheme="majorBidi" w:hAnsiTheme="majorBidi" w:cstheme="majorBidi"/>
                <w:color w:val="000000"/>
                <w:sz w:val="26"/>
                <w:szCs w:val="26"/>
              </w:rPr>
              <w:t>(</w:t>
            </w:r>
            <w:r w:rsidR="006E3D6B" w:rsidRPr="006E3D6B">
              <w:rPr>
                <w:rFonts w:asciiTheme="majorBidi" w:hAnsiTheme="majorBidi" w:cstheme="majorBidi"/>
                <w:sz w:val="26"/>
                <w:szCs w:val="26"/>
              </w:rPr>
              <w:t>10</w:t>
            </w:r>
            <w:r w:rsidRPr="0073563D">
              <w:rPr>
                <w:rFonts w:asciiTheme="majorBidi" w:hAnsiTheme="majorBidi" w:cstheme="majorBidi"/>
                <w:color w:val="000000"/>
                <w:sz w:val="26"/>
                <w:szCs w:val="26"/>
              </w:rPr>
              <w:t>,</w:t>
            </w:r>
            <w:r w:rsidR="006E3D6B" w:rsidRPr="006E3D6B">
              <w:rPr>
                <w:rFonts w:asciiTheme="majorBidi" w:hAnsiTheme="majorBidi" w:cstheme="majorBidi"/>
                <w:color w:val="000000"/>
                <w:sz w:val="26"/>
                <w:szCs w:val="26"/>
              </w:rPr>
              <w:t>443</w:t>
            </w:r>
            <w:r w:rsidRPr="0073563D">
              <w:rPr>
                <w:rFonts w:asciiTheme="majorBidi" w:hAnsiTheme="majorBidi" w:cstheme="majorBidi"/>
                <w:color w:val="000000"/>
                <w:sz w:val="26"/>
                <w:szCs w:val="26"/>
              </w:rPr>
              <w:t>)</w:t>
            </w:r>
          </w:p>
        </w:tc>
        <w:tc>
          <w:tcPr>
            <w:tcW w:w="90" w:type="dxa"/>
          </w:tcPr>
          <w:p w14:paraId="605265CE" w14:textId="77777777" w:rsidR="00971164" w:rsidRPr="0073563D" w:rsidRDefault="00971164" w:rsidP="00971164">
            <w:pPr>
              <w:autoSpaceDE w:val="0"/>
              <w:autoSpaceDN w:val="0"/>
              <w:adjustRightInd w:val="0"/>
              <w:rPr>
                <w:rFonts w:asciiTheme="majorBidi" w:hAnsiTheme="majorBidi" w:cstheme="majorBidi"/>
                <w:color w:val="000000"/>
                <w:sz w:val="26"/>
                <w:szCs w:val="26"/>
              </w:rPr>
            </w:pPr>
          </w:p>
        </w:tc>
        <w:tc>
          <w:tcPr>
            <w:tcW w:w="1260" w:type="dxa"/>
          </w:tcPr>
          <w:p w14:paraId="541886BF" w14:textId="6BDCD6B6" w:rsidR="00971164" w:rsidRPr="0073563D" w:rsidRDefault="00971164" w:rsidP="00971164">
            <w:pPr>
              <w:tabs>
                <w:tab w:val="decimal" w:pos="1170"/>
              </w:tabs>
              <w:autoSpaceDE w:val="0"/>
              <w:autoSpaceDN w:val="0"/>
              <w:adjustRightInd w:val="0"/>
              <w:ind w:left="-90" w:right="-128"/>
              <w:rPr>
                <w:rFonts w:asciiTheme="majorBidi" w:hAnsiTheme="majorBidi" w:cstheme="majorBidi"/>
                <w:color w:val="000000"/>
                <w:sz w:val="26"/>
                <w:szCs w:val="26"/>
              </w:rPr>
            </w:pPr>
            <w:r w:rsidRPr="0073563D">
              <w:rPr>
                <w:rFonts w:asciiTheme="majorBidi" w:hAnsiTheme="majorBidi" w:cstheme="majorBidi"/>
                <w:color w:val="000000"/>
                <w:sz w:val="26"/>
                <w:szCs w:val="26"/>
              </w:rPr>
              <w:t>(</w:t>
            </w:r>
            <w:r w:rsidR="006E3D6B" w:rsidRPr="006E3D6B">
              <w:rPr>
                <w:rFonts w:asciiTheme="majorBidi" w:hAnsiTheme="majorBidi" w:cstheme="majorBidi"/>
                <w:color w:val="000000"/>
                <w:sz w:val="26"/>
                <w:szCs w:val="26"/>
              </w:rPr>
              <w:t>28</w:t>
            </w:r>
            <w:r w:rsidRPr="0073563D">
              <w:rPr>
                <w:rFonts w:asciiTheme="majorBidi" w:hAnsiTheme="majorBidi" w:cstheme="majorBidi"/>
                <w:color w:val="000000"/>
                <w:sz w:val="26"/>
                <w:szCs w:val="26"/>
              </w:rPr>
              <w:t>,</w:t>
            </w:r>
            <w:r w:rsidR="006E3D6B" w:rsidRPr="006E3D6B">
              <w:rPr>
                <w:rFonts w:asciiTheme="majorBidi" w:hAnsiTheme="majorBidi" w:cstheme="majorBidi"/>
                <w:color w:val="000000"/>
                <w:sz w:val="26"/>
                <w:szCs w:val="26"/>
              </w:rPr>
              <w:t>342</w:t>
            </w:r>
            <w:r w:rsidRPr="0073563D">
              <w:rPr>
                <w:rFonts w:asciiTheme="majorBidi" w:hAnsiTheme="majorBidi" w:cstheme="majorBidi"/>
                <w:color w:val="000000"/>
                <w:sz w:val="26"/>
                <w:szCs w:val="26"/>
              </w:rPr>
              <w:t>)</w:t>
            </w:r>
          </w:p>
        </w:tc>
        <w:tc>
          <w:tcPr>
            <w:tcW w:w="90" w:type="dxa"/>
          </w:tcPr>
          <w:p w14:paraId="4BF63157" w14:textId="77777777" w:rsidR="00971164" w:rsidRPr="0073563D" w:rsidRDefault="00971164" w:rsidP="00971164">
            <w:pPr>
              <w:autoSpaceDE w:val="0"/>
              <w:autoSpaceDN w:val="0"/>
              <w:adjustRightInd w:val="0"/>
              <w:rPr>
                <w:rFonts w:asciiTheme="majorBidi" w:hAnsiTheme="majorBidi" w:cstheme="majorBidi"/>
                <w:color w:val="000000"/>
                <w:sz w:val="26"/>
                <w:szCs w:val="26"/>
              </w:rPr>
            </w:pPr>
          </w:p>
        </w:tc>
        <w:tc>
          <w:tcPr>
            <w:tcW w:w="1260" w:type="dxa"/>
          </w:tcPr>
          <w:p w14:paraId="3ECFBC49" w14:textId="02B08B1E" w:rsidR="00971164" w:rsidRPr="0073563D" w:rsidRDefault="00971164" w:rsidP="00971164">
            <w:pPr>
              <w:tabs>
                <w:tab w:val="decimal" w:pos="541"/>
              </w:tabs>
              <w:autoSpaceDE w:val="0"/>
              <w:autoSpaceDN w:val="0"/>
              <w:ind w:left="453" w:right="-267" w:firstLine="173"/>
              <w:rPr>
                <w:rFonts w:asciiTheme="majorBidi" w:hAnsiTheme="majorBidi" w:cstheme="majorBidi"/>
                <w:sz w:val="26"/>
                <w:szCs w:val="26"/>
              </w:rPr>
            </w:pPr>
            <w:r w:rsidRPr="0073563D">
              <w:rPr>
                <w:rFonts w:asciiTheme="majorBidi" w:hAnsiTheme="majorBidi" w:cstheme="majorBidi"/>
                <w:color w:val="000000"/>
                <w:sz w:val="26"/>
                <w:szCs w:val="26"/>
              </w:rPr>
              <w:t>(</w:t>
            </w:r>
            <w:r w:rsidR="006E3D6B" w:rsidRPr="006E3D6B">
              <w:rPr>
                <w:rFonts w:asciiTheme="majorBidi" w:hAnsiTheme="majorBidi" w:cstheme="majorBidi"/>
                <w:sz w:val="26"/>
                <w:szCs w:val="26"/>
              </w:rPr>
              <w:t>10</w:t>
            </w:r>
            <w:r w:rsidRPr="0073563D">
              <w:rPr>
                <w:rFonts w:asciiTheme="majorBidi" w:hAnsiTheme="majorBidi" w:cstheme="majorBidi"/>
                <w:color w:val="000000"/>
                <w:sz w:val="26"/>
                <w:szCs w:val="26"/>
              </w:rPr>
              <w:t>,</w:t>
            </w:r>
            <w:r w:rsidR="006E3D6B" w:rsidRPr="006E3D6B">
              <w:rPr>
                <w:rFonts w:asciiTheme="majorBidi" w:hAnsiTheme="majorBidi" w:cstheme="majorBidi"/>
                <w:color w:val="000000"/>
                <w:sz w:val="26"/>
                <w:szCs w:val="26"/>
              </w:rPr>
              <w:t>443</w:t>
            </w:r>
            <w:r w:rsidRPr="0073563D">
              <w:rPr>
                <w:rFonts w:asciiTheme="majorBidi" w:hAnsiTheme="majorBidi" w:cstheme="majorBidi"/>
                <w:color w:val="000000"/>
                <w:sz w:val="26"/>
                <w:szCs w:val="26"/>
              </w:rPr>
              <w:t>)</w:t>
            </w:r>
          </w:p>
        </w:tc>
      </w:tr>
      <w:tr w:rsidR="00971164" w:rsidRPr="0073563D" w14:paraId="50798DBB" w14:textId="77777777" w:rsidTr="00402535">
        <w:trPr>
          <w:trHeight w:val="144"/>
        </w:trPr>
        <w:tc>
          <w:tcPr>
            <w:tcW w:w="3420" w:type="dxa"/>
          </w:tcPr>
          <w:p w14:paraId="6B31C994" w14:textId="11F95CEF" w:rsidR="00971164" w:rsidRPr="0073563D" w:rsidRDefault="00971164" w:rsidP="00971164">
            <w:pPr>
              <w:autoSpaceDE w:val="0"/>
              <w:autoSpaceDN w:val="0"/>
              <w:adjustRightInd w:val="0"/>
              <w:ind w:left="180"/>
              <w:jc w:val="thaiDistribute"/>
              <w:rPr>
                <w:rFonts w:asciiTheme="majorBidi" w:hAnsiTheme="majorBidi" w:cstheme="majorBidi"/>
                <w:color w:val="000000"/>
                <w:sz w:val="26"/>
                <w:szCs w:val="26"/>
                <w:cs/>
              </w:rPr>
            </w:pPr>
            <w:r w:rsidRPr="0073563D">
              <w:rPr>
                <w:rFonts w:asciiTheme="majorBidi" w:hAnsiTheme="majorBidi" w:cstheme="majorBidi"/>
                <w:color w:val="000000"/>
                <w:sz w:val="26"/>
                <w:szCs w:val="26"/>
                <w:cs/>
              </w:rPr>
              <w:t>ค่าธรรมเนียมรอการตัดจ่าย</w:t>
            </w:r>
          </w:p>
        </w:tc>
        <w:tc>
          <w:tcPr>
            <w:tcW w:w="1260" w:type="dxa"/>
            <w:tcBorders>
              <w:bottom w:val="single" w:sz="4" w:space="0" w:color="auto"/>
            </w:tcBorders>
          </w:tcPr>
          <w:p w14:paraId="700F2F4B" w14:textId="19AB08B2" w:rsidR="00971164" w:rsidRPr="0073563D" w:rsidRDefault="00971164" w:rsidP="00971164">
            <w:pPr>
              <w:ind w:right="-94"/>
              <w:jc w:val="center"/>
              <w:rPr>
                <w:rFonts w:asciiTheme="majorBidi" w:hAnsiTheme="majorBidi" w:cstheme="majorBidi"/>
                <w:color w:val="000000"/>
                <w:sz w:val="26"/>
                <w:szCs w:val="26"/>
              </w:rPr>
            </w:pPr>
            <w:r w:rsidRPr="0073563D">
              <w:rPr>
                <w:rFonts w:asciiTheme="majorBidi" w:hAnsiTheme="majorBidi" w:cstheme="majorBidi"/>
                <w:color w:val="000000"/>
                <w:sz w:val="26"/>
                <w:szCs w:val="26"/>
              </w:rPr>
              <w:t>-</w:t>
            </w:r>
          </w:p>
        </w:tc>
        <w:tc>
          <w:tcPr>
            <w:tcW w:w="90" w:type="dxa"/>
          </w:tcPr>
          <w:p w14:paraId="11964C41" w14:textId="77777777" w:rsidR="00971164" w:rsidRPr="0073563D" w:rsidRDefault="00971164" w:rsidP="00971164">
            <w:pPr>
              <w:autoSpaceDE w:val="0"/>
              <w:autoSpaceDN w:val="0"/>
              <w:adjustRightInd w:val="0"/>
              <w:rPr>
                <w:rFonts w:asciiTheme="majorBidi" w:hAnsiTheme="majorBidi" w:cstheme="majorBidi"/>
                <w:color w:val="000000"/>
                <w:sz w:val="26"/>
                <w:szCs w:val="26"/>
              </w:rPr>
            </w:pPr>
          </w:p>
        </w:tc>
        <w:tc>
          <w:tcPr>
            <w:tcW w:w="1260" w:type="dxa"/>
            <w:tcBorders>
              <w:bottom w:val="single" w:sz="4" w:space="0" w:color="auto"/>
            </w:tcBorders>
          </w:tcPr>
          <w:p w14:paraId="4DF824C4" w14:textId="541996A5" w:rsidR="00971164" w:rsidRPr="008F19A7" w:rsidRDefault="008F19A7" w:rsidP="008F19A7">
            <w:pPr>
              <w:tabs>
                <w:tab w:val="decimal" w:pos="541"/>
              </w:tabs>
              <w:autoSpaceDE w:val="0"/>
              <w:autoSpaceDN w:val="0"/>
              <w:ind w:left="453" w:right="-267" w:firstLine="173"/>
              <w:rPr>
                <w:rFonts w:asciiTheme="majorBidi" w:hAnsiTheme="majorBidi" w:cstheme="majorBidi"/>
                <w:color w:val="000000"/>
                <w:sz w:val="26"/>
                <w:szCs w:val="26"/>
              </w:rPr>
            </w:pPr>
            <w:r>
              <w:rPr>
                <w:rFonts w:asciiTheme="majorBidi" w:hAnsiTheme="majorBidi" w:cstheme="majorBidi"/>
                <w:color w:val="000000"/>
                <w:sz w:val="26"/>
                <w:szCs w:val="26"/>
              </w:rPr>
              <w:t xml:space="preserve">  </w:t>
            </w:r>
            <w:r w:rsidR="00971164" w:rsidRPr="0073563D">
              <w:rPr>
                <w:rFonts w:asciiTheme="majorBidi" w:hAnsiTheme="majorBidi" w:cstheme="majorBidi"/>
                <w:color w:val="000000"/>
                <w:sz w:val="26"/>
                <w:szCs w:val="26"/>
              </w:rPr>
              <w:t>(</w:t>
            </w:r>
            <w:r w:rsidR="006E3D6B" w:rsidRPr="006E3D6B">
              <w:rPr>
                <w:rFonts w:asciiTheme="majorBidi" w:hAnsiTheme="majorBidi" w:cstheme="majorBidi"/>
                <w:color w:val="000000"/>
                <w:sz w:val="26"/>
                <w:szCs w:val="26"/>
              </w:rPr>
              <w:t>8</w:t>
            </w:r>
            <w:r w:rsidR="00971164" w:rsidRPr="0073563D">
              <w:rPr>
                <w:rFonts w:asciiTheme="majorBidi" w:hAnsiTheme="majorBidi" w:cstheme="majorBidi"/>
                <w:color w:val="000000"/>
                <w:sz w:val="26"/>
                <w:szCs w:val="26"/>
              </w:rPr>
              <w:t>,</w:t>
            </w:r>
            <w:r w:rsidR="006E3D6B" w:rsidRPr="006E3D6B">
              <w:rPr>
                <w:rFonts w:asciiTheme="majorBidi" w:hAnsiTheme="majorBidi" w:cstheme="majorBidi"/>
                <w:color w:val="000000"/>
                <w:sz w:val="26"/>
                <w:szCs w:val="26"/>
              </w:rPr>
              <w:t>044</w:t>
            </w:r>
            <w:r w:rsidR="00971164" w:rsidRPr="0073563D">
              <w:rPr>
                <w:rFonts w:asciiTheme="majorBidi" w:hAnsiTheme="majorBidi" w:cstheme="majorBidi"/>
                <w:color w:val="000000"/>
                <w:sz w:val="26"/>
                <w:szCs w:val="26"/>
              </w:rPr>
              <w:t>)</w:t>
            </w:r>
          </w:p>
        </w:tc>
        <w:tc>
          <w:tcPr>
            <w:tcW w:w="90" w:type="dxa"/>
          </w:tcPr>
          <w:p w14:paraId="43A75429" w14:textId="77777777" w:rsidR="00971164" w:rsidRPr="0073563D" w:rsidRDefault="00971164" w:rsidP="00971164">
            <w:pPr>
              <w:autoSpaceDE w:val="0"/>
              <w:autoSpaceDN w:val="0"/>
              <w:adjustRightInd w:val="0"/>
              <w:rPr>
                <w:rFonts w:asciiTheme="majorBidi" w:hAnsiTheme="majorBidi" w:cstheme="majorBidi"/>
                <w:color w:val="000000"/>
                <w:sz w:val="26"/>
                <w:szCs w:val="26"/>
              </w:rPr>
            </w:pPr>
          </w:p>
        </w:tc>
        <w:tc>
          <w:tcPr>
            <w:tcW w:w="1260" w:type="dxa"/>
            <w:tcBorders>
              <w:bottom w:val="single" w:sz="4" w:space="0" w:color="auto"/>
            </w:tcBorders>
          </w:tcPr>
          <w:p w14:paraId="05548463" w14:textId="71FFBBE0" w:rsidR="00971164" w:rsidRPr="0073563D" w:rsidRDefault="00971164" w:rsidP="00AC6963">
            <w:pPr>
              <w:autoSpaceDE w:val="0"/>
              <w:autoSpaceDN w:val="0"/>
              <w:adjustRightInd w:val="0"/>
              <w:ind w:left="-90" w:right="-128"/>
              <w:jc w:val="center"/>
              <w:rPr>
                <w:rFonts w:asciiTheme="majorBidi" w:hAnsiTheme="majorBidi" w:cstheme="majorBidi"/>
                <w:color w:val="000000"/>
                <w:sz w:val="26"/>
                <w:szCs w:val="26"/>
              </w:rPr>
            </w:pPr>
            <w:r w:rsidRPr="0073563D">
              <w:rPr>
                <w:rFonts w:asciiTheme="majorBidi" w:hAnsiTheme="majorBidi" w:cstheme="majorBidi"/>
                <w:color w:val="000000"/>
                <w:sz w:val="26"/>
                <w:szCs w:val="26"/>
              </w:rPr>
              <w:t>-</w:t>
            </w:r>
          </w:p>
        </w:tc>
        <w:tc>
          <w:tcPr>
            <w:tcW w:w="90" w:type="dxa"/>
          </w:tcPr>
          <w:p w14:paraId="16677520" w14:textId="77777777" w:rsidR="00971164" w:rsidRPr="0073563D" w:rsidRDefault="00971164" w:rsidP="00971164">
            <w:pPr>
              <w:autoSpaceDE w:val="0"/>
              <w:autoSpaceDN w:val="0"/>
              <w:adjustRightInd w:val="0"/>
              <w:rPr>
                <w:rFonts w:asciiTheme="majorBidi" w:hAnsiTheme="majorBidi" w:cstheme="majorBidi"/>
                <w:color w:val="000000"/>
                <w:sz w:val="26"/>
                <w:szCs w:val="26"/>
              </w:rPr>
            </w:pPr>
          </w:p>
        </w:tc>
        <w:tc>
          <w:tcPr>
            <w:tcW w:w="1260" w:type="dxa"/>
            <w:tcBorders>
              <w:bottom w:val="single" w:sz="4" w:space="0" w:color="auto"/>
            </w:tcBorders>
          </w:tcPr>
          <w:p w14:paraId="1A051815" w14:textId="648E73C3" w:rsidR="00971164" w:rsidRPr="0073563D" w:rsidRDefault="004A6660" w:rsidP="00971164">
            <w:pPr>
              <w:tabs>
                <w:tab w:val="decimal" w:pos="541"/>
              </w:tabs>
              <w:autoSpaceDE w:val="0"/>
              <w:autoSpaceDN w:val="0"/>
              <w:ind w:left="453" w:right="-267" w:firstLine="173"/>
              <w:rPr>
                <w:rFonts w:asciiTheme="majorBidi" w:hAnsiTheme="majorBidi" w:cstheme="majorBidi"/>
                <w:color w:val="000000"/>
                <w:sz w:val="26"/>
                <w:szCs w:val="26"/>
              </w:rPr>
            </w:pPr>
            <w:r w:rsidRPr="0073563D">
              <w:rPr>
                <w:rFonts w:asciiTheme="majorBidi" w:hAnsiTheme="majorBidi" w:cstheme="majorBidi"/>
                <w:color w:val="000000"/>
                <w:sz w:val="26"/>
                <w:szCs w:val="26"/>
              </w:rPr>
              <w:t xml:space="preserve">  </w:t>
            </w:r>
            <w:r w:rsidR="00971164" w:rsidRPr="0073563D">
              <w:rPr>
                <w:rFonts w:asciiTheme="majorBidi" w:hAnsiTheme="majorBidi" w:cstheme="majorBidi"/>
                <w:color w:val="000000"/>
                <w:sz w:val="26"/>
                <w:szCs w:val="26"/>
              </w:rPr>
              <w:t>(</w:t>
            </w:r>
            <w:r w:rsidR="006E3D6B" w:rsidRPr="006E3D6B">
              <w:rPr>
                <w:rFonts w:asciiTheme="majorBidi" w:hAnsiTheme="majorBidi" w:cstheme="majorBidi"/>
                <w:color w:val="000000"/>
                <w:sz w:val="26"/>
                <w:szCs w:val="26"/>
              </w:rPr>
              <w:t>8</w:t>
            </w:r>
            <w:r w:rsidR="00971164" w:rsidRPr="0073563D">
              <w:rPr>
                <w:rFonts w:asciiTheme="majorBidi" w:hAnsiTheme="majorBidi" w:cstheme="majorBidi"/>
                <w:color w:val="000000"/>
                <w:sz w:val="26"/>
                <w:szCs w:val="26"/>
              </w:rPr>
              <w:t>,</w:t>
            </w:r>
            <w:r w:rsidR="006E3D6B" w:rsidRPr="006E3D6B">
              <w:rPr>
                <w:rFonts w:asciiTheme="majorBidi" w:hAnsiTheme="majorBidi" w:cstheme="majorBidi"/>
                <w:color w:val="000000"/>
                <w:sz w:val="26"/>
                <w:szCs w:val="26"/>
              </w:rPr>
              <w:t>044</w:t>
            </w:r>
            <w:r w:rsidR="00971164" w:rsidRPr="0073563D">
              <w:rPr>
                <w:rFonts w:asciiTheme="majorBidi" w:hAnsiTheme="majorBidi" w:cstheme="majorBidi"/>
                <w:color w:val="000000"/>
                <w:sz w:val="26"/>
                <w:szCs w:val="26"/>
              </w:rPr>
              <w:t>)</w:t>
            </w:r>
          </w:p>
        </w:tc>
      </w:tr>
      <w:tr w:rsidR="00971164" w:rsidRPr="0073563D" w14:paraId="41D75BC6" w14:textId="77777777" w:rsidTr="00094659">
        <w:trPr>
          <w:trHeight w:val="144"/>
        </w:trPr>
        <w:tc>
          <w:tcPr>
            <w:tcW w:w="3420" w:type="dxa"/>
          </w:tcPr>
          <w:p w14:paraId="5408CCA9" w14:textId="77777777" w:rsidR="00971164" w:rsidRPr="0073563D" w:rsidRDefault="00971164" w:rsidP="00971164">
            <w:pPr>
              <w:autoSpaceDE w:val="0"/>
              <w:autoSpaceDN w:val="0"/>
              <w:adjustRightInd w:val="0"/>
              <w:ind w:left="180"/>
              <w:jc w:val="thaiDistribute"/>
              <w:rPr>
                <w:rFonts w:asciiTheme="majorBidi" w:hAnsiTheme="majorBidi" w:cstheme="majorBidi"/>
                <w:color w:val="000000"/>
                <w:sz w:val="26"/>
                <w:szCs w:val="26"/>
              </w:rPr>
            </w:pPr>
            <w:r w:rsidRPr="0073563D">
              <w:rPr>
                <w:rFonts w:asciiTheme="majorBidi" w:hAnsiTheme="majorBidi" w:cstheme="majorBidi"/>
                <w:b/>
                <w:bCs/>
                <w:color w:val="000000"/>
                <w:sz w:val="26"/>
                <w:szCs w:val="26"/>
                <w:cs/>
              </w:rPr>
              <w:t>รวมรายการกระแสเงินสด</w:t>
            </w:r>
          </w:p>
        </w:tc>
        <w:tc>
          <w:tcPr>
            <w:tcW w:w="1260" w:type="dxa"/>
            <w:tcBorders>
              <w:top w:val="single" w:sz="4" w:space="0" w:color="auto"/>
              <w:bottom w:val="single" w:sz="4" w:space="0" w:color="auto"/>
            </w:tcBorders>
          </w:tcPr>
          <w:p w14:paraId="70A04C9A" w14:textId="266FDC24" w:rsidR="00971164" w:rsidRPr="0073563D" w:rsidRDefault="00971164" w:rsidP="00971164">
            <w:pPr>
              <w:tabs>
                <w:tab w:val="decimal" w:pos="1170"/>
              </w:tabs>
              <w:autoSpaceDE w:val="0"/>
              <w:autoSpaceDN w:val="0"/>
              <w:adjustRightInd w:val="0"/>
              <w:ind w:left="-90" w:right="-128"/>
              <w:rPr>
                <w:rFonts w:asciiTheme="majorBidi" w:hAnsiTheme="majorBidi" w:cstheme="majorBidi"/>
                <w:color w:val="000000"/>
                <w:sz w:val="26"/>
                <w:szCs w:val="26"/>
                <w:cs/>
              </w:rPr>
            </w:pPr>
            <w:r w:rsidRPr="0073563D">
              <w:rPr>
                <w:rFonts w:asciiTheme="majorBidi" w:hAnsiTheme="majorBidi" w:cstheme="majorBidi"/>
                <w:color w:val="000000"/>
                <w:sz w:val="26"/>
                <w:szCs w:val="26"/>
              </w:rPr>
              <w:t>(</w:t>
            </w:r>
            <w:r w:rsidR="006E3D6B" w:rsidRPr="006E3D6B">
              <w:rPr>
                <w:rFonts w:asciiTheme="majorBidi" w:hAnsiTheme="majorBidi" w:cstheme="majorBidi"/>
                <w:color w:val="000000"/>
                <w:sz w:val="26"/>
                <w:szCs w:val="26"/>
              </w:rPr>
              <w:t>28</w:t>
            </w:r>
            <w:r w:rsidRPr="0073563D">
              <w:rPr>
                <w:rFonts w:asciiTheme="majorBidi" w:hAnsiTheme="majorBidi" w:cstheme="majorBidi"/>
                <w:color w:val="000000"/>
                <w:sz w:val="26"/>
                <w:szCs w:val="26"/>
              </w:rPr>
              <w:t>,</w:t>
            </w:r>
            <w:r w:rsidR="006E3D6B" w:rsidRPr="006E3D6B">
              <w:rPr>
                <w:rFonts w:asciiTheme="majorBidi" w:hAnsiTheme="majorBidi" w:cstheme="majorBidi"/>
                <w:color w:val="000000"/>
                <w:sz w:val="26"/>
                <w:szCs w:val="26"/>
              </w:rPr>
              <w:t>342</w:t>
            </w:r>
            <w:r w:rsidRPr="0073563D">
              <w:rPr>
                <w:rFonts w:asciiTheme="majorBidi" w:hAnsiTheme="majorBidi" w:cstheme="majorBidi"/>
                <w:color w:val="000000"/>
                <w:sz w:val="26"/>
                <w:szCs w:val="26"/>
              </w:rPr>
              <w:t>)</w:t>
            </w:r>
          </w:p>
        </w:tc>
        <w:tc>
          <w:tcPr>
            <w:tcW w:w="90" w:type="dxa"/>
          </w:tcPr>
          <w:p w14:paraId="50A7AEA6" w14:textId="77777777" w:rsidR="00971164" w:rsidRPr="0073563D" w:rsidRDefault="00971164" w:rsidP="00971164">
            <w:pPr>
              <w:autoSpaceDE w:val="0"/>
              <w:autoSpaceDN w:val="0"/>
              <w:adjustRightInd w:val="0"/>
              <w:rPr>
                <w:rFonts w:asciiTheme="majorBidi" w:hAnsiTheme="majorBidi" w:cstheme="majorBidi"/>
                <w:color w:val="000000"/>
                <w:sz w:val="26"/>
                <w:szCs w:val="26"/>
              </w:rPr>
            </w:pPr>
          </w:p>
        </w:tc>
        <w:tc>
          <w:tcPr>
            <w:tcW w:w="1260" w:type="dxa"/>
            <w:tcBorders>
              <w:top w:val="single" w:sz="4" w:space="0" w:color="auto"/>
              <w:bottom w:val="single" w:sz="4" w:space="0" w:color="auto"/>
            </w:tcBorders>
          </w:tcPr>
          <w:p w14:paraId="4BE3F623" w14:textId="09227AA3" w:rsidR="00971164" w:rsidRPr="0073563D" w:rsidRDefault="006E3D6B" w:rsidP="00971164">
            <w:pPr>
              <w:tabs>
                <w:tab w:val="decimal" w:pos="541"/>
              </w:tabs>
              <w:autoSpaceDE w:val="0"/>
              <w:autoSpaceDN w:val="0"/>
              <w:ind w:left="453" w:right="-267" w:firstLine="173"/>
              <w:rPr>
                <w:rFonts w:asciiTheme="majorBidi" w:hAnsiTheme="majorBidi" w:cstheme="majorBidi"/>
                <w:sz w:val="26"/>
                <w:szCs w:val="26"/>
                <w:cs/>
              </w:rPr>
            </w:pPr>
            <w:r w:rsidRPr="006E3D6B">
              <w:rPr>
                <w:rFonts w:asciiTheme="majorBidi" w:hAnsiTheme="majorBidi" w:cstheme="majorBidi"/>
                <w:color w:val="000000"/>
                <w:sz w:val="26"/>
                <w:szCs w:val="26"/>
              </w:rPr>
              <w:t>381</w:t>
            </w:r>
            <w:r w:rsidR="00971164"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513</w:t>
            </w:r>
          </w:p>
        </w:tc>
        <w:tc>
          <w:tcPr>
            <w:tcW w:w="90" w:type="dxa"/>
          </w:tcPr>
          <w:p w14:paraId="036682C5" w14:textId="77777777" w:rsidR="00971164" w:rsidRPr="0073563D" w:rsidRDefault="00971164" w:rsidP="00971164">
            <w:pPr>
              <w:tabs>
                <w:tab w:val="decimal" w:pos="1170"/>
              </w:tabs>
              <w:autoSpaceDE w:val="0"/>
              <w:autoSpaceDN w:val="0"/>
              <w:adjustRightInd w:val="0"/>
              <w:rPr>
                <w:rFonts w:asciiTheme="majorBidi" w:hAnsiTheme="majorBidi" w:cstheme="majorBidi"/>
                <w:color w:val="000000"/>
                <w:sz w:val="26"/>
                <w:szCs w:val="26"/>
              </w:rPr>
            </w:pPr>
          </w:p>
        </w:tc>
        <w:tc>
          <w:tcPr>
            <w:tcW w:w="1260" w:type="dxa"/>
            <w:tcBorders>
              <w:top w:val="single" w:sz="4" w:space="0" w:color="auto"/>
              <w:bottom w:val="single" w:sz="4" w:space="0" w:color="auto"/>
            </w:tcBorders>
          </w:tcPr>
          <w:p w14:paraId="0EB3822E" w14:textId="23845F93" w:rsidR="00971164" w:rsidRPr="0073563D" w:rsidRDefault="00971164" w:rsidP="00971164">
            <w:pPr>
              <w:tabs>
                <w:tab w:val="decimal" w:pos="1170"/>
              </w:tabs>
              <w:autoSpaceDE w:val="0"/>
              <w:autoSpaceDN w:val="0"/>
              <w:adjustRightInd w:val="0"/>
              <w:ind w:left="-90" w:right="-128"/>
              <w:rPr>
                <w:rFonts w:asciiTheme="majorBidi" w:hAnsiTheme="majorBidi" w:cstheme="majorBidi"/>
                <w:color w:val="000000"/>
                <w:sz w:val="26"/>
                <w:szCs w:val="26"/>
              </w:rPr>
            </w:pPr>
            <w:r w:rsidRPr="0073563D">
              <w:rPr>
                <w:rFonts w:asciiTheme="majorBidi" w:hAnsiTheme="majorBidi" w:cstheme="majorBidi"/>
                <w:color w:val="000000"/>
                <w:sz w:val="26"/>
                <w:szCs w:val="26"/>
              </w:rPr>
              <w:t>(</w:t>
            </w:r>
            <w:r w:rsidR="006E3D6B" w:rsidRPr="006E3D6B">
              <w:rPr>
                <w:rFonts w:asciiTheme="majorBidi" w:hAnsiTheme="majorBidi" w:cstheme="majorBidi"/>
                <w:color w:val="000000"/>
                <w:sz w:val="26"/>
                <w:szCs w:val="26"/>
              </w:rPr>
              <w:t>28</w:t>
            </w:r>
            <w:r w:rsidRPr="0073563D">
              <w:rPr>
                <w:rFonts w:asciiTheme="majorBidi" w:hAnsiTheme="majorBidi" w:cstheme="majorBidi"/>
                <w:color w:val="000000"/>
                <w:sz w:val="26"/>
                <w:szCs w:val="26"/>
              </w:rPr>
              <w:t>,</w:t>
            </w:r>
            <w:r w:rsidR="006E3D6B" w:rsidRPr="006E3D6B">
              <w:rPr>
                <w:rFonts w:asciiTheme="majorBidi" w:hAnsiTheme="majorBidi" w:cstheme="majorBidi"/>
                <w:color w:val="000000"/>
                <w:sz w:val="26"/>
                <w:szCs w:val="26"/>
              </w:rPr>
              <w:t>342</w:t>
            </w:r>
            <w:r w:rsidRPr="0073563D">
              <w:rPr>
                <w:rFonts w:asciiTheme="majorBidi" w:hAnsiTheme="majorBidi" w:cstheme="majorBidi"/>
                <w:color w:val="000000"/>
                <w:sz w:val="26"/>
                <w:szCs w:val="26"/>
              </w:rPr>
              <w:t>)</w:t>
            </w:r>
          </w:p>
        </w:tc>
        <w:tc>
          <w:tcPr>
            <w:tcW w:w="90" w:type="dxa"/>
          </w:tcPr>
          <w:p w14:paraId="1795E48C" w14:textId="77777777" w:rsidR="00971164" w:rsidRPr="0073563D" w:rsidRDefault="00971164" w:rsidP="00971164">
            <w:pPr>
              <w:tabs>
                <w:tab w:val="decimal" w:pos="875"/>
              </w:tabs>
              <w:autoSpaceDE w:val="0"/>
              <w:autoSpaceDN w:val="0"/>
              <w:adjustRightInd w:val="0"/>
              <w:rPr>
                <w:rFonts w:asciiTheme="majorBidi" w:hAnsiTheme="majorBidi" w:cstheme="majorBidi"/>
                <w:color w:val="000000"/>
                <w:sz w:val="26"/>
                <w:szCs w:val="26"/>
              </w:rPr>
            </w:pPr>
          </w:p>
        </w:tc>
        <w:tc>
          <w:tcPr>
            <w:tcW w:w="1260" w:type="dxa"/>
            <w:tcBorders>
              <w:top w:val="single" w:sz="4" w:space="0" w:color="auto"/>
              <w:bottom w:val="single" w:sz="4" w:space="0" w:color="auto"/>
            </w:tcBorders>
          </w:tcPr>
          <w:p w14:paraId="6C6D8D6C" w14:textId="1EDB16FF" w:rsidR="00971164" w:rsidRPr="0073563D" w:rsidRDefault="006E3D6B" w:rsidP="00971164">
            <w:pPr>
              <w:tabs>
                <w:tab w:val="decimal" w:pos="541"/>
              </w:tabs>
              <w:autoSpaceDE w:val="0"/>
              <w:autoSpaceDN w:val="0"/>
              <w:ind w:left="453" w:right="-267" w:firstLine="173"/>
              <w:rPr>
                <w:rFonts w:asciiTheme="majorBidi" w:hAnsiTheme="majorBidi" w:cstheme="majorBidi"/>
                <w:sz w:val="26"/>
                <w:szCs w:val="26"/>
              </w:rPr>
            </w:pPr>
            <w:r w:rsidRPr="006E3D6B">
              <w:rPr>
                <w:rFonts w:asciiTheme="majorBidi" w:hAnsiTheme="majorBidi" w:cstheme="majorBidi"/>
                <w:color w:val="000000"/>
                <w:sz w:val="26"/>
                <w:szCs w:val="26"/>
              </w:rPr>
              <w:t>381</w:t>
            </w:r>
            <w:r w:rsidR="00971164"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513</w:t>
            </w:r>
          </w:p>
        </w:tc>
      </w:tr>
      <w:tr w:rsidR="00971164" w:rsidRPr="0073563D" w14:paraId="067BE19C" w14:textId="77777777" w:rsidTr="0015103A">
        <w:trPr>
          <w:trHeight w:hRule="exact" w:val="144"/>
        </w:trPr>
        <w:tc>
          <w:tcPr>
            <w:tcW w:w="3420" w:type="dxa"/>
          </w:tcPr>
          <w:p w14:paraId="7DE8985D" w14:textId="77777777" w:rsidR="00971164" w:rsidRPr="0073563D" w:rsidRDefault="00971164" w:rsidP="00971164">
            <w:pPr>
              <w:autoSpaceDE w:val="0"/>
              <w:autoSpaceDN w:val="0"/>
              <w:adjustRightInd w:val="0"/>
              <w:ind w:left="180"/>
              <w:jc w:val="thaiDistribute"/>
              <w:rPr>
                <w:rFonts w:asciiTheme="majorBidi" w:hAnsiTheme="majorBidi" w:cstheme="majorBidi"/>
                <w:color w:val="000000"/>
                <w:sz w:val="26"/>
                <w:szCs w:val="26"/>
                <w:cs/>
              </w:rPr>
            </w:pPr>
          </w:p>
        </w:tc>
        <w:tc>
          <w:tcPr>
            <w:tcW w:w="1260" w:type="dxa"/>
            <w:tcBorders>
              <w:top w:val="single" w:sz="4" w:space="0" w:color="auto"/>
            </w:tcBorders>
          </w:tcPr>
          <w:p w14:paraId="5F2A1507" w14:textId="77777777" w:rsidR="00971164" w:rsidRPr="0073563D" w:rsidRDefault="00971164" w:rsidP="00971164">
            <w:pPr>
              <w:tabs>
                <w:tab w:val="decimal" w:pos="1170"/>
              </w:tabs>
              <w:autoSpaceDE w:val="0"/>
              <w:autoSpaceDN w:val="0"/>
              <w:adjustRightInd w:val="0"/>
              <w:ind w:left="-90" w:right="-128"/>
              <w:rPr>
                <w:rFonts w:asciiTheme="majorBidi" w:hAnsiTheme="majorBidi" w:cstheme="majorBidi"/>
                <w:color w:val="000000"/>
                <w:sz w:val="26"/>
                <w:szCs w:val="26"/>
              </w:rPr>
            </w:pPr>
          </w:p>
        </w:tc>
        <w:tc>
          <w:tcPr>
            <w:tcW w:w="90" w:type="dxa"/>
          </w:tcPr>
          <w:p w14:paraId="6C75A773" w14:textId="77777777" w:rsidR="00971164" w:rsidRPr="0073563D" w:rsidRDefault="00971164" w:rsidP="00971164">
            <w:pPr>
              <w:autoSpaceDE w:val="0"/>
              <w:autoSpaceDN w:val="0"/>
              <w:adjustRightInd w:val="0"/>
              <w:rPr>
                <w:rFonts w:asciiTheme="majorBidi" w:hAnsiTheme="majorBidi" w:cstheme="majorBidi"/>
                <w:color w:val="000000"/>
                <w:sz w:val="26"/>
                <w:szCs w:val="26"/>
              </w:rPr>
            </w:pPr>
          </w:p>
        </w:tc>
        <w:tc>
          <w:tcPr>
            <w:tcW w:w="1260" w:type="dxa"/>
            <w:tcBorders>
              <w:top w:val="single" w:sz="4" w:space="0" w:color="auto"/>
            </w:tcBorders>
          </w:tcPr>
          <w:p w14:paraId="78A5D4EB" w14:textId="77777777" w:rsidR="00971164" w:rsidRPr="0073563D" w:rsidRDefault="00971164" w:rsidP="00971164">
            <w:pPr>
              <w:tabs>
                <w:tab w:val="decimal" w:pos="1170"/>
              </w:tabs>
              <w:autoSpaceDE w:val="0"/>
              <w:autoSpaceDN w:val="0"/>
              <w:adjustRightInd w:val="0"/>
              <w:ind w:left="-90" w:right="-128"/>
              <w:rPr>
                <w:rFonts w:asciiTheme="majorBidi" w:hAnsiTheme="majorBidi" w:cstheme="majorBidi"/>
                <w:color w:val="000000"/>
                <w:sz w:val="26"/>
                <w:szCs w:val="26"/>
              </w:rPr>
            </w:pPr>
          </w:p>
        </w:tc>
        <w:tc>
          <w:tcPr>
            <w:tcW w:w="90" w:type="dxa"/>
          </w:tcPr>
          <w:p w14:paraId="0CE63C2D" w14:textId="77777777" w:rsidR="00971164" w:rsidRPr="0073563D" w:rsidRDefault="00971164" w:rsidP="00971164">
            <w:pPr>
              <w:tabs>
                <w:tab w:val="decimal" w:pos="1170"/>
              </w:tabs>
              <w:autoSpaceDE w:val="0"/>
              <w:autoSpaceDN w:val="0"/>
              <w:adjustRightInd w:val="0"/>
              <w:rPr>
                <w:rFonts w:asciiTheme="majorBidi" w:hAnsiTheme="majorBidi" w:cstheme="majorBidi"/>
                <w:color w:val="000000"/>
                <w:sz w:val="26"/>
                <w:szCs w:val="26"/>
              </w:rPr>
            </w:pPr>
          </w:p>
        </w:tc>
        <w:tc>
          <w:tcPr>
            <w:tcW w:w="1260" w:type="dxa"/>
            <w:tcBorders>
              <w:top w:val="single" w:sz="4" w:space="0" w:color="auto"/>
            </w:tcBorders>
          </w:tcPr>
          <w:p w14:paraId="779F471D" w14:textId="77777777" w:rsidR="00971164" w:rsidRPr="0073563D" w:rsidRDefault="00971164" w:rsidP="00971164">
            <w:pPr>
              <w:tabs>
                <w:tab w:val="decimal" w:pos="1170"/>
              </w:tabs>
              <w:autoSpaceDE w:val="0"/>
              <w:autoSpaceDN w:val="0"/>
              <w:adjustRightInd w:val="0"/>
              <w:ind w:left="-90" w:right="-128"/>
              <w:rPr>
                <w:rFonts w:asciiTheme="majorBidi" w:hAnsiTheme="majorBidi" w:cstheme="majorBidi"/>
                <w:color w:val="000000"/>
                <w:sz w:val="26"/>
                <w:szCs w:val="26"/>
              </w:rPr>
            </w:pPr>
          </w:p>
        </w:tc>
        <w:tc>
          <w:tcPr>
            <w:tcW w:w="90" w:type="dxa"/>
          </w:tcPr>
          <w:p w14:paraId="3478094A" w14:textId="77777777" w:rsidR="00971164" w:rsidRPr="0073563D" w:rsidRDefault="00971164" w:rsidP="00971164">
            <w:pPr>
              <w:tabs>
                <w:tab w:val="decimal" w:pos="875"/>
              </w:tabs>
              <w:autoSpaceDE w:val="0"/>
              <w:autoSpaceDN w:val="0"/>
              <w:adjustRightInd w:val="0"/>
              <w:rPr>
                <w:rFonts w:asciiTheme="majorBidi" w:hAnsiTheme="majorBidi" w:cstheme="majorBidi"/>
                <w:color w:val="000000"/>
                <w:sz w:val="26"/>
                <w:szCs w:val="26"/>
              </w:rPr>
            </w:pPr>
          </w:p>
        </w:tc>
        <w:tc>
          <w:tcPr>
            <w:tcW w:w="1260" w:type="dxa"/>
            <w:tcBorders>
              <w:top w:val="single" w:sz="4" w:space="0" w:color="auto"/>
            </w:tcBorders>
          </w:tcPr>
          <w:p w14:paraId="7C092921" w14:textId="77777777" w:rsidR="00971164" w:rsidRPr="0073563D" w:rsidRDefault="00971164" w:rsidP="00971164">
            <w:pPr>
              <w:tabs>
                <w:tab w:val="decimal" w:pos="1147"/>
              </w:tabs>
              <w:autoSpaceDE w:val="0"/>
              <w:autoSpaceDN w:val="0"/>
              <w:adjustRightInd w:val="0"/>
              <w:ind w:left="-90" w:right="-128"/>
              <w:rPr>
                <w:rFonts w:asciiTheme="majorBidi" w:hAnsiTheme="majorBidi" w:cstheme="majorBidi"/>
                <w:color w:val="000000"/>
                <w:sz w:val="26"/>
                <w:szCs w:val="26"/>
              </w:rPr>
            </w:pPr>
          </w:p>
        </w:tc>
      </w:tr>
      <w:tr w:rsidR="00971164" w:rsidRPr="0073563D" w14:paraId="1994A17C" w14:textId="77777777" w:rsidTr="0015103A">
        <w:trPr>
          <w:trHeight w:val="144"/>
        </w:trPr>
        <w:tc>
          <w:tcPr>
            <w:tcW w:w="3420" w:type="dxa"/>
          </w:tcPr>
          <w:p w14:paraId="598AD2A5" w14:textId="77777777" w:rsidR="00971164" w:rsidRPr="0073563D" w:rsidRDefault="00971164" w:rsidP="00971164">
            <w:pPr>
              <w:autoSpaceDE w:val="0"/>
              <w:autoSpaceDN w:val="0"/>
              <w:adjustRightInd w:val="0"/>
              <w:ind w:left="180"/>
              <w:jc w:val="thaiDistribute"/>
              <w:rPr>
                <w:rFonts w:asciiTheme="majorBidi" w:hAnsiTheme="majorBidi" w:cstheme="majorBidi"/>
                <w:b/>
                <w:bCs/>
                <w:color w:val="000000"/>
                <w:sz w:val="26"/>
                <w:szCs w:val="26"/>
                <w:cs/>
              </w:rPr>
            </w:pPr>
            <w:r w:rsidRPr="0073563D">
              <w:rPr>
                <w:rFonts w:asciiTheme="majorBidi" w:hAnsiTheme="majorBidi" w:cstheme="majorBidi"/>
                <w:b/>
                <w:bCs/>
                <w:color w:val="000000"/>
                <w:sz w:val="26"/>
                <w:szCs w:val="26"/>
                <w:cs/>
              </w:rPr>
              <w:t>รายการที่ไม่ใช่กระแสเงินสด</w:t>
            </w:r>
          </w:p>
        </w:tc>
        <w:tc>
          <w:tcPr>
            <w:tcW w:w="1260" w:type="dxa"/>
          </w:tcPr>
          <w:p w14:paraId="3DBFEDE4" w14:textId="77777777" w:rsidR="00971164" w:rsidRPr="0073563D" w:rsidRDefault="00971164" w:rsidP="00971164">
            <w:pPr>
              <w:tabs>
                <w:tab w:val="decimal" w:pos="1170"/>
              </w:tabs>
              <w:autoSpaceDE w:val="0"/>
              <w:autoSpaceDN w:val="0"/>
              <w:adjustRightInd w:val="0"/>
              <w:ind w:left="-90" w:right="-128"/>
              <w:rPr>
                <w:rFonts w:asciiTheme="majorBidi" w:hAnsiTheme="majorBidi" w:cstheme="majorBidi"/>
                <w:color w:val="000000"/>
                <w:sz w:val="26"/>
                <w:szCs w:val="26"/>
              </w:rPr>
            </w:pPr>
          </w:p>
        </w:tc>
        <w:tc>
          <w:tcPr>
            <w:tcW w:w="90" w:type="dxa"/>
          </w:tcPr>
          <w:p w14:paraId="07161787" w14:textId="77777777" w:rsidR="00971164" w:rsidRPr="0073563D" w:rsidRDefault="00971164" w:rsidP="00971164">
            <w:pPr>
              <w:autoSpaceDE w:val="0"/>
              <w:autoSpaceDN w:val="0"/>
              <w:adjustRightInd w:val="0"/>
              <w:rPr>
                <w:rFonts w:asciiTheme="majorBidi" w:hAnsiTheme="majorBidi" w:cstheme="majorBidi"/>
                <w:color w:val="000000"/>
                <w:sz w:val="26"/>
                <w:szCs w:val="26"/>
              </w:rPr>
            </w:pPr>
          </w:p>
        </w:tc>
        <w:tc>
          <w:tcPr>
            <w:tcW w:w="1260" w:type="dxa"/>
          </w:tcPr>
          <w:p w14:paraId="75914565" w14:textId="77777777" w:rsidR="00971164" w:rsidRPr="0073563D" w:rsidRDefault="00971164" w:rsidP="00971164">
            <w:pPr>
              <w:tabs>
                <w:tab w:val="decimal" w:pos="1170"/>
              </w:tabs>
              <w:autoSpaceDE w:val="0"/>
              <w:autoSpaceDN w:val="0"/>
              <w:adjustRightInd w:val="0"/>
              <w:ind w:left="-90" w:right="-128"/>
              <w:rPr>
                <w:rFonts w:asciiTheme="majorBidi" w:hAnsiTheme="majorBidi" w:cstheme="majorBidi"/>
                <w:color w:val="000000"/>
                <w:sz w:val="26"/>
                <w:szCs w:val="26"/>
              </w:rPr>
            </w:pPr>
          </w:p>
        </w:tc>
        <w:tc>
          <w:tcPr>
            <w:tcW w:w="90" w:type="dxa"/>
          </w:tcPr>
          <w:p w14:paraId="61202C19" w14:textId="77777777" w:rsidR="00971164" w:rsidRPr="0073563D" w:rsidRDefault="00971164" w:rsidP="00971164">
            <w:pPr>
              <w:tabs>
                <w:tab w:val="decimal" w:pos="1170"/>
              </w:tabs>
              <w:autoSpaceDE w:val="0"/>
              <w:autoSpaceDN w:val="0"/>
              <w:adjustRightInd w:val="0"/>
              <w:rPr>
                <w:rFonts w:asciiTheme="majorBidi" w:hAnsiTheme="majorBidi" w:cstheme="majorBidi"/>
                <w:color w:val="000000"/>
                <w:sz w:val="26"/>
                <w:szCs w:val="26"/>
              </w:rPr>
            </w:pPr>
          </w:p>
        </w:tc>
        <w:tc>
          <w:tcPr>
            <w:tcW w:w="1260" w:type="dxa"/>
          </w:tcPr>
          <w:p w14:paraId="2A48B764" w14:textId="77777777" w:rsidR="00971164" w:rsidRPr="0073563D" w:rsidRDefault="00971164" w:rsidP="00971164">
            <w:pPr>
              <w:tabs>
                <w:tab w:val="decimal" w:pos="1170"/>
              </w:tabs>
              <w:autoSpaceDE w:val="0"/>
              <w:autoSpaceDN w:val="0"/>
              <w:adjustRightInd w:val="0"/>
              <w:ind w:left="-90" w:right="-128"/>
              <w:rPr>
                <w:rFonts w:asciiTheme="majorBidi" w:hAnsiTheme="majorBidi" w:cstheme="majorBidi"/>
                <w:color w:val="000000"/>
                <w:sz w:val="26"/>
                <w:szCs w:val="26"/>
              </w:rPr>
            </w:pPr>
          </w:p>
        </w:tc>
        <w:tc>
          <w:tcPr>
            <w:tcW w:w="90" w:type="dxa"/>
          </w:tcPr>
          <w:p w14:paraId="42B037EB" w14:textId="77777777" w:rsidR="00971164" w:rsidRPr="0073563D" w:rsidRDefault="00971164" w:rsidP="00971164">
            <w:pPr>
              <w:tabs>
                <w:tab w:val="decimal" w:pos="875"/>
              </w:tabs>
              <w:autoSpaceDE w:val="0"/>
              <w:autoSpaceDN w:val="0"/>
              <w:adjustRightInd w:val="0"/>
              <w:rPr>
                <w:rFonts w:asciiTheme="majorBidi" w:hAnsiTheme="majorBidi" w:cstheme="majorBidi"/>
                <w:color w:val="000000"/>
                <w:sz w:val="26"/>
                <w:szCs w:val="26"/>
              </w:rPr>
            </w:pPr>
          </w:p>
        </w:tc>
        <w:tc>
          <w:tcPr>
            <w:tcW w:w="1260" w:type="dxa"/>
          </w:tcPr>
          <w:p w14:paraId="7D5DFBDF" w14:textId="77777777" w:rsidR="00971164" w:rsidRPr="0073563D" w:rsidRDefault="00971164" w:rsidP="00971164">
            <w:pPr>
              <w:tabs>
                <w:tab w:val="decimal" w:pos="1147"/>
              </w:tabs>
              <w:autoSpaceDE w:val="0"/>
              <w:autoSpaceDN w:val="0"/>
              <w:adjustRightInd w:val="0"/>
              <w:ind w:left="-90" w:right="-128"/>
              <w:rPr>
                <w:rFonts w:asciiTheme="majorBidi" w:hAnsiTheme="majorBidi" w:cstheme="majorBidi"/>
                <w:color w:val="000000"/>
                <w:sz w:val="26"/>
                <w:szCs w:val="26"/>
              </w:rPr>
            </w:pPr>
          </w:p>
        </w:tc>
      </w:tr>
      <w:tr w:rsidR="00971164" w:rsidRPr="0073563D" w14:paraId="11309157" w14:textId="77777777" w:rsidTr="00F5571C">
        <w:trPr>
          <w:trHeight w:val="144"/>
        </w:trPr>
        <w:tc>
          <w:tcPr>
            <w:tcW w:w="3420" w:type="dxa"/>
          </w:tcPr>
          <w:p w14:paraId="7A2CA2BD" w14:textId="77777777" w:rsidR="00971164" w:rsidRPr="0073563D" w:rsidRDefault="00971164" w:rsidP="00971164">
            <w:pPr>
              <w:autoSpaceDE w:val="0"/>
              <w:autoSpaceDN w:val="0"/>
              <w:adjustRightInd w:val="0"/>
              <w:ind w:left="180"/>
              <w:jc w:val="thaiDistribute"/>
              <w:rPr>
                <w:rFonts w:asciiTheme="majorBidi" w:hAnsiTheme="majorBidi" w:cstheme="majorBidi"/>
                <w:color w:val="000000"/>
                <w:sz w:val="26"/>
                <w:szCs w:val="26"/>
              </w:rPr>
            </w:pPr>
            <w:r w:rsidRPr="0073563D">
              <w:rPr>
                <w:rFonts w:asciiTheme="majorBidi" w:hAnsiTheme="majorBidi" w:cstheme="majorBidi"/>
                <w:color w:val="000000"/>
                <w:sz w:val="26"/>
                <w:szCs w:val="26"/>
                <w:cs/>
              </w:rPr>
              <w:t>ตัดจำหน่ายค่าธรรมเนียมทางการเงิน</w:t>
            </w:r>
          </w:p>
          <w:p w14:paraId="3B34D3EA" w14:textId="56C3317B" w:rsidR="00971164" w:rsidRPr="0073563D" w:rsidRDefault="00971164" w:rsidP="00971164">
            <w:pPr>
              <w:autoSpaceDE w:val="0"/>
              <w:autoSpaceDN w:val="0"/>
              <w:adjustRightInd w:val="0"/>
              <w:ind w:left="180"/>
              <w:jc w:val="thaiDistribute"/>
              <w:rPr>
                <w:rFonts w:asciiTheme="majorBidi" w:hAnsiTheme="majorBidi" w:cstheme="majorBidi"/>
                <w:color w:val="000000"/>
                <w:sz w:val="26"/>
                <w:szCs w:val="26"/>
              </w:rPr>
            </w:pPr>
            <w:r w:rsidRPr="0073563D">
              <w:rPr>
                <w:rFonts w:asciiTheme="majorBidi" w:hAnsiTheme="majorBidi" w:cstheme="majorBidi" w:hint="cs"/>
                <w:color w:val="000000"/>
                <w:sz w:val="26"/>
                <w:szCs w:val="26"/>
                <w:cs/>
              </w:rPr>
              <w:t xml:space="preserve">  </w:t>
            </w:r>
            <w:r w:rsidRPr="0073563D">
              <w:rPr>
                <w:rFonts w:asciiTheme="majorBidi" w:hAnsiTheme="majorBidi" w:cstheme="majorBidi"/>
                <w:color w:val="000000"/>
                <w:sz w:val="26"/>
                <w:szCs w:val="26"/>
                <w:cs/>
              </w:rPr>
              <w:t>รอตัดจ่าย</w:t>
            </w:r>
          </w:p>
        </w:tc>
        <w:tc>
          <w:tcPr>
            <w:tcW w:w="1260" w:type="dxa"/>
          </w:tcPr>
          <w:p w14:paraId="7C4FB3A1" w14:textId="77777777" w:rsidR="00971164" w:rsidRPr="0073563D" w:rsidRDefault="00971164" w:rsidP="00971164">
            <w:pPr>
              <w:tabs>
                <w:tab w:val="decimal" w:pos="1170"/>
              </w:tabs>
              <w:autoSpaceDE w:val="0"/>
              <w:autoSpaceDN w:val="0"/>
              <w:adjustRightInd w:val="0"/>
              <w:ind w:left="-90" w:right="-128"/>
              <w:rPr>
                <w:rFonts w:asciiTheme="majorBidi" w:hAnsiTheme="majorBidi" w:cstheme="majorBidi"/>
                <w:color w:val="000000"/>
                <w:sz w:val="26"/>
                <w:szCs w:val="26"/>
              </w:rPr>
            </w:pPr>
          </w:p>
          <w:p w14:paraId="74B27D9D" w14:textId="6DB14FEF" w:rsidR="00971164" w:rsidRPr="0073563D" w:rsidRDefault="006E3D6B" w:rsidP="00971164">
            <w:pPr>
              <w:tabs>
                <w:tab w:val="decimal" w:pos="1170"/>
              </w:tabs>
              <w:autoSpaceDE w:val="0"/>
              <w:autoSpaceDN w:val="0"/>
              <w:adjustRightInd w:val="0"/>
              <w:ind w:left="-90" w:right="-128"/>
              <w:rPr>
                <w:rFonts w:asciiTheme="majorBidi" w:hAnsiTheme="majorBidi" w:cstheme="majorBidi"/>
                <w:color w:val="000000"/>
                <w:sz w:val="26"/>
                <w:szCs w:val="26"/>
              </w:rPr>
            </w:pPr>
            <w:r w:rsidRPr="006E3D6B">
              <w:rPr>
                <w:rFonts w:asciiTheme="majorBidi" w:hAnsiTheme="majorBidi" w:cstheme="majorBidi"/>
                <w:color w:val="000000"/>
                <w:sz w:val="26"/>
                <w:szCs w:val="26"/>
              </w:rPr>
              <w:t>1</w:t>
            </w:r>
            <w:r w:rsidR="00971164"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725</w:t>
            </w:r>
          </w:p>
        </w:tc>
        <w:tc>
          <w:tcPr>
            <w:tcW w:w="90" w:type="dxa"/>
          </w:tcPr>
          <w:p w14:paraId="7E89E66B" w14:textId="77777777" w:rsidR="00971164" w:rsidRPr="0073563D" w:rsidRDefault="00971164" w:rsidP="00971164">
            <w:pPr>
              <w:autoSpaceDE w:val="0"/>
              <w:autoSpaceDN w:val="0"/>
              <w:adjustRightInd w:val="0"/>
              <w:rPr>
                <w:rFonts w:asciiTheme="majorBidi" w:hAnsiTheme="majorBidi" w:cstheme="majorBidi"/>
                <w:color w:val="000000"/>
                <w:sz w:val="26"/>
                <w:szCs w:val="26"/>
              </w:rPr>
            </w:pPr>
          </w:p>
        </w:tc>
        <w:tc>
          <w:tcPr>
            <w:tcW w:w="1260" w:type="dxa"/>
          </w:tcPr>
          <w:p w14:paraId="3C85F9A1" w14:textId="77777777" w:rsidR="00971164" w:rsidRPr="0073563D" w:rsidRDefault="00971164" w:rsidP="00971164">
            <w:pPr>
              <w:tabs>
                <w:tab w:val="decimal" w:pos="1170"/>
              </w:tabs>
              <w:autoSpaceDE w:val="0"/>
              <w:autoSpaceDN w:val="0"/>
              <w:adjustRightInd w:val="0"/>
              <w:ind w:left="-90" w:right="-128"/>
              <w:rPr>
                <w:rFonts w:asciiTheme="majorBidi" w:hAnsiTheme="majorBidi" w:cstheme="majorBidi"/>
                <w:color w:val="000000"/>
                <w:sz w:val="26"/>
                <w:szCs w:val="26"/>
              </w:rPr>
            </w:pPr>
          </w:p>
          <w:p w14:paraId="0B5996C7" w14:textId="41A8B8B2" w:rsidR="00971164" w:rsidRPr="0073563D" w:rsidRDefault="006E3D6B" w:rsidP="00971164">
            <w:pPr>
              <w:tabs>
                <w:tab w:val="decimal" w:pos="1170"/>
              </w:tabs>
              <w:autoSpaceDE w:val="0"/>
              <w:autoSpaceDN w:val="0"/>
              <w:adjustRightInd w:val="0"/>
              <w:ind w:left="-90" w:right="-128"/>
              <w:rPr>
                <w:rFonts w:asciiTheme="majorBidi" w:hAnsiTheme="majorBidi" w:cstheme="majorBidi"/>
                <w:color w:val="000000"/>
                <w:sz w:val="26"/>
                <w:szCs w:val="26"/>
              </w:rPr>
            </w:pPr>
            <w:r w:rsidRPr="006E3D6B">
              <w:rPr>
                <w:rFonts w:asciiTheme="majorBidi" w:hAnsiTheme="majorBidi" w:cstheme="majorBidi"/>
                <w:color w:val="000000"/>
                <w:sz w:val="26"/>
                <w:szCs w:val="26"/>
              </w:rPr>
              <w:t>4</w:t>
            </w:r>
            <w:r w:rsidR="00971164"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345</w:t>
            </w:r>
          </w:p>
        </w:tc>
        <w:tc>
          <w:tcPr>
            <w:tcW w:w="90" w:type="dxa"/>
          </w:tcPr>
          <w:p w14:paraId="06FA062C" w14:textId="77777777" w:rsidR="00971164" w:rsidRPr="0073563D" w:rsidRDefault="00971164" w:rsidP="00971164">
            <w:pPr>
              <w:tabs>
                <w:tab w:val="decimal" w:pos="1170"/>
              </w:tabs>
              <w:autoSpaceDE w:val="0"/>
              <w:autoSpaceDN w:val="0"/>
              <w:adjustRightInd w:val="0"/>
              <w:rPr>
                <w:rFonts w:asciiTheme="majorBidi" w:hAnsiTheme="majorBidi" w:cstheme="majorBidi"/>
                <w:color w:val="000000"/>
                <w:sz w:val="26"/>
                <w:szCs w:val="26"/>
              </w:rPr>
            </w:pPr>
          </w:p>
        </w:tc>
        <w:tc>
          <w:tcPr>
            <w:tcW w:w="1260" w:type="dxa"/>
          </w:tcPr>
          <w:p w14:paraId="5AF6038E" w14:textId="77777777" w:rsidR="00971164" w:rsidRPr="0073563D" w:rsidRDefault="00971164" w:rsidP="00971164">
            <w:pPr>
              <w:tabs>
                <w:tab w:val="decimal" w:pos="1170"/>
              </w:tabs>
              <w:autoSpaceDE w:val="0"/>
              <w:autoSpaceDN w:val="0"/>
              <w:adjustRightInd w:val="0"/>
              <w:ind w:left="-90" w:right="-128"/>
              <w:rPr>
                <w:rFonts w:asciiTheme="majorBidi" w:hAnsiTheme="majorBidi" w:cstheme="majorBidi"/>
                <w:color w:val="000000"/>
                <w:sz w:val="26"/>
                <w:szCs w:val="26"/>
              </w:rPr>
            </w:pPr>
          </w:p>
          <w:p w14:paraId="40CB6A1A" w14:textId="300F9842" w:rsidR="00971164" w:rsidRPr="0073563D" w:rsidRDefault="006E3D6B" w:rsidP="00971164">
            <w:pPr>
              <w:tabs>
                <w:tab w:val="decimal" w:pos="1170"/>
              </w:tabs>
              <w:autoSpaceDE w:val="0"/>
              <w:autoSpaceDN w:val="0"/>
              <w:adjustRightInd w:val="0"/>
              <w:ind w:left="-90" w:right="-128"/>
              <w:rPr>
                <w:rFonts w:asciiTheme="majorBidi" w:hAnsiTheme="majorBidi" w:cstheme="majorBidi"/>
                <w:color w:val="000000"/>
                <w:sz w:val="26"/>
                <w:szCs w:val="26"/>
              </w:rPr>
            </w:pPr>
            <w:r w:rsidRPr="006E3D6B">
              <w:rPr>
                <w:rFonts w:asciiTheme="majorBidi" w:hAnsiTheme="majorBidi" w:cstheme="majorBidi"/>
                <w:color w:val="000000"/>
                <w:sz w:val="26"/>
                <w:szCs w:val="26"/>
              </w:rPr>
              <w:t>1</w:t>
            </w:r>
            <w:r w:rsidR="00971164"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725</w:t>
            </w:r>
          </w:p>
        </w:tc>
        <w:tc>
          <w:tcPr>
            <w:tcW w:w="90" w:type="dxa"/>
          </w:tcPr>
          <w:p w14:paraId="56B2300D" w14:textId="77777777" w:rsidR="00971164" w:rsidRPr="0073563D" w:rsidRDefault="00971164" w:rsidP="00971164">
            <w:pPr>
              <w:tabs>
                <w:tab w:val="decimal" w:pos="875"/>
              </w:tabs>
              <w:autoSpaceDE w:val="0"/>
              <w:autoSpaceDN w:val="0"/>
              <w:adjustRightInd w:val="0"/>
              <w:rPr>
                <w:rFonts w:asciiTheme="majorBidi" w:hAnsiTheme="majorBidi" w:cstheme="majorBidi"/>
                <w:color w:val="000000"/>
                <w:sz w:val="26"/>
                <w:szCs w:val="26"/>
              </w:rPr>
            </w:pPr>
          </w:p>
        </w:tc>
        <w:tc>
          <w:tcPr>
            <w:tcW w:w="1260" w:type="dxa"/>
          </w:tcPr>
          <w:p w14:paraId="260D89A2" w14:textId="77777777" w:rsidR="00971164" w:rsidRPr="0073563D" w:rsidRDefault="00971164" w:rsidP="00971164">
            <w:pPr>
              <w:tabs>
                <w:tab w:val="decimal" w:pos="1170"/>
              </w:tabs>
              <w:autoSpaceDE w:val="0"/>
              <w:autoSpaceDN w:val="0"/>
              <w:adjustRightInd w:val="0"/>
              <w:ind w:left="-90" w:right="-128"/>
              <w:rPr>
                <w:rFonts w:asciiTheme="majorBidi" w:hAnsiTheme="majorBidi" w:cstheme="majorBidi"/>
                <w:color w:val="000000"/>
                <w:sz w:val="26"/>
                <w:szCs w:val="26"/>
              </w:rPr>
            </w:pPr>
          </w:p>
          <w:p w14:paraId="0CEA3CF1" w14:textId="524D4A6C" w:rsidR="00971164" w:rsidRPr="0073563D" w:rsidRDefault="006E3D6B" w:rsidP="00971164">
            <w:pPr>
              <w:tabs>
                <w:tab w:val="decimal" w:pos="1147"/>
              </w:tabs>
              <w:autoSpaceDE w:val="0"/>
              <w:autoSpaceDN w:val="0"/>
              <w:adjustRightInd w:val="0"/>
              <w:ind w:left="-90" w:right="-128"/>
              <w:rPr>
                <w:rFonts w:asciiTheme="majorBidi" w:hAnsiTheme="majorBidi" w:cstheme="majorBidi"/>
                <w:color w:val="000000"/>
                <w:sz w:val="26"/>
                <w:szCs w:val="26"/>
              </w:rPr>
            </w:pPr>
            <w:r w:rsidRPr="006E3D6B">
              <w:rPr>
                <w:rFonts w:asciiTheme="majorBidi" w:hAnsiTheme="majorBidi" w:cstheme="majorBidi"/>
                <w:color w:val="000000"/>
                <w:sz w:val="26"/>
                <w:szCs w:val="26"/>
              </w:rPr>
              <w:t>4</w:t>
            </w:r>
            <w:r w:rsidR="00971164"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345</w:t>
            </w:r>
          </w:p>
        </w:tc>
      </w:tr>
      <w:tr w:rsidR="00971164" w:rsidRPr="0073563D" w14:paraId="5A5A0A26" w14:textId="77777777" w:rsidTr="00F5571C">
        <w:trPr>
          <w:trHeight w:val="144"/>
        </w:trPr>
        <w:tc>
          <w:tcPr>
            <w:tcW w:w="3420" w:type="dxa"/>
          </w:tcPr>
          <w:p w14:paraId="43C135F0" w14:textId="3990B443" w:rsidR="00971164" w:rsidRPr="0073563D" w:rsidRDefault="00971164" w:rsidP="00971164">
            <w:pPr>
              <w:autoSpaceDE w:val="0"/>
              <w:autoSpaceDN w:val="0"/>
              <w:adjustRightInd w:val="0"/>
              <w:ind w:left="180"/>
              <w:jc w:val="thaiDistribute"/>
              <w:rPr>
                <w:rFonts w:asciiTheme="majorBidi" w:hAnsiTheme="majorBidi" w:cstheme="majorBidi"/>
                <w:color w:val="000000"/>
                <w:sz w:val="26"/>
                <w:szCs w:val="26"/>
                <w:cs/>
              </w:rPr>
            </w:pPr>
            <w:r w:rsidRPr="0073563D">
              <w:rPr>
                <w:rFonts w:asciiTheme="majorBidi" w:hAnsiTheme="majorBidi" w:cstheme="majorBidi" w:hint="cs"/>
                <w:color w:val="000000"/>
                <w:sz w:val="26"/>
                <w:szCs w:val="26"/>
                <w:cs/>
              </w:rPr>
              <w:t>ผลกระทบจากการเปลี่ยนแปลงเงื่อนไข</w:t>
            </w:r>
          </w:p>
        </w:tc>
        <w:tc>
          <w:tcPr>
            <w:tcW w:w="1260" w:type="dxa"/>
          </w:tcPr>
          <w:p w14:paraId="663F080F" w14:textId="77777777" w:rsidR="00971164" w:rsidRPr="0073563D" w:rsidRDefault="00971164" w:rsidP="00971164">
            <w:pPr>
              <w:tabs>
                <w:tab w:val="decimal" w:pos="1170"/>
              </w:tabs>
              <w:autoSpaceDE w:val="0"/>
              <w:autoSpaceDN w:val="0"/>
              <w:adjustRightInd w:val="0"/>
              <w:ind w:left="-90" w:right="-128"/>
              <w:rPr>
                <w:rFonts w:asciiTheme="majorBidi" w:hAnsiTheme="majorBidi" w:cstheme="majorBidi"/>
                <w:color w:val="000000"/>
                <w:sz w:val="26"/>
                <w:szCs w:val="26"/>
              </w:rPr>
            </w:pPr>
          </w:p>
        </w:tc>
        <w:tc>
          <w:tcPr>
            <w:tcW w:w="90" w:type="dxa"/>
          </w:tcPr>
          <w:p w14:paraId="1B25196B" w14:textId="77777777" w:rsidR="00971164" w:rsidRPr="0073563D" w:rsidRDefault="00971164" w:rsidP="00971164">
            <w:pPr>
              <w:autoSpaceDE w:val="0"/>
              <w:autoSpaceDN w:val="0"/>
              <w:adjustRightInd w:val="0"/>
              <w:rPr>
                <w:rFonts w:asciiTheme="majorBidi" w:hAnsiTheme="majorBidi" w:cstheme="majorBidi"/>
                <w:color w:val="000000"/>
                <w:sz w:val="26"/>
                <w:szCs w:val="26"/>
              </w:rPr>
            </w:pPr>
          </w:p>
        </w:tc>
        <w:tc>
          <w:tcPr>
            <w:tcW w:w="1260" w:type="dxa"/>
          </w:tcPr>
          <w:p w14:paraId="794CDBE9" w14:textId="77777777" w:rsidR="00971164" w:rsidRPr="0073563D" w:rsidRDefault="00971164" w:rsidP="00971164">
            <w:pPr>
              <w:tabs>
                <w:tab w:val="decimal" w:pos="1170"/>
              </w:tabs>
              <w:autoSpaceDE w:val="0"/>
              <w:autoSpaceDN w:val="0"/>
              <w:adjustRightInd w:val="0"/>
              <w:ind w:left="-90" w:right="-128"/>
              <w:rPr>
                <w:rFonts w:asciiTheme="majorBidi" w:hAnsiTheme="majorBidi" w:cstheme="majorBidi"/>
                <w:color w:val="000000"/>
                <w:sz w:val="26"/>
                <w:szCs w:val="26"/>
              </w:rPr>
            </w:pPr>
          </w:p>
        </w:tc>
        <w:tc>
          <w:tcPr>
            <w:tcW w:w="90" w:type="dxa"/>
          </w:tcPr>
          <w:p w14:paraId="149D62C6" w14:textId="77777777" w:rsidR="00971164" w:rsidRPr="0073563D" w:rsidRDefault="00971164" w:rsidP="00971164">
            <w:pPr>
              <w:tabs>
                <w:tab w:val="decimal" w:pos="1170"/>
              </w:tabs>
              <w:autoSpaceDE w:val="0"/>
              <w:autoSpaceDN w:val="0"/>
              <w:adjustRightInd w:val="0"/>
              <w:rPr>
                <w:rFonts w:asciiTheme="majorBidi" w:hAnsiTheme="majorBidi" w:cstheme="majorBidi"/>
                <w:color w:val="000000"/>
                <w:sz w:val="26"/>
                <w:szCs w:val="26"/>
              </w:rPr>
            </w:pPr>
          </w:p>
        </w:tc>
        <w:tc>
          <w:tcPr>
            <w:tcW w:w="1260" w:type="dxa"/>
          </w:tcPr>
          <w:p w14:paraId="74E2F369" w14:textId="77777777" w:rsidR="00971164" w:rsidRPr="0073563D" w:rsidRDefault="00971164" w:rsidP="00971164">
            <w:pPr>
              <w:tabs>
                <w:tab w:val="decimal" w:pos="1170"/>
              </w:tabs>
              <w:autoSpaceDE w:val="0"/>
              <w:autoSpaceDN w:val="0"/>
              <w:adjustRightInd w:val="0"/>
              <w:ind w:left="-90" w:right="-128"/>
              <w:rPr>
                <w:rFonts w:asciiTheme="majorBidi" w:hAnsiTheme="majorBidi" w:cstheme="majorBidi"/>
                <w:color w:val="000000"/>
                <w:sz w:val="26"/>
                <w:szCs w:val="26"/>
              </w:rPr>
            </w:pPr>
          </w:p>
        </w:tc>
        <w:tc>
          <w:tcPr>
            <w:tcW w:w="90" w:type="dxa"/>
          </w:tcPr>
          <w:p w14:paraId="41A0E6CD" w14:textId="77777777" w:rsidR="00971164" w:rsidRPr="0073563D" w:rsidRDefault="00971164" w:rsidP="00971164">
            <w:pPr>
              <w:tabs>
                <w:tab w:val="decimal" w:pos="875"/>
              </w:tabs>
              <w:autoSpaceDE w:val="0"/>
              <w:autoSpaceDN w:val="0"/>
              <w:adjustRightInd w:val="0"/>
              <w:rPr>
                <w:rFonts w:asciiTheme="majorBidi" w:hAnsiTheme="majorBidi" w:cstheme="majorBidi"/>
                <w:color w:val="000000"/>
                <w:sz w:val="26"/>
                <w:szCs w:val="26"/>
              </w:rPr>
            </w:pPr>
          </w:p>
        </w:tc>
        <w:tc>
          <w:tcPr>
            <w:tcW w:w="1260" w:type="dxa"/>
          </w:tcPr>
          <w:p w14:paraId="54C3106D" w14:textId="77777777" w:rsidR="00971164" w:rsidRPr="0073563D" w:rsidRDefault="00971164" w:rsidP="00971164">
            <w:pPr>
              <w:tabs>
                <w:tab w:val="decimal" w:pos="1170"/>
              </w:tabs>
              <w:autoSpaceDE w:val="0"/>
              <w:autoSpaceDN w:val="0"/>
              <w:adjustRightInd w:val="0"/>
              <w:ind w:left="-90" w:right="-128"/>
              <w:rPr>
                <w:rFonts w:asciiTheme="majorBidi" w:hAnsiTheme="majorBidi" w:cstheme="majorBidi"/>
                <w:color w:val="000000"/>
                <w:sz w:val="26"/>
                <w:szCs w:val="26"/>
              </w:rPr>
            </w:pPr>
          </w:p>
        </w:tc>
      </w:tr>
      <w:tr w:rsidR="00971164" w:rsidRPr="0073563D" w14:paraId="1C46CD06" w14:textId="77777777" w:rsidTr="00F5571C">
        <w:trPr>
          <w:trHeight w:val="144"/>
        </w:trPr>
        <w:tc>
          <w:tcPr>
            <w:tcW w:w="3420" w:type="dxa"/>
          </w:tcPr>
          <w:p w14:paraId="71B6F2FE" w14:textId="7F605417" w:rsidR="00971164" w:rsidRPr="0073563D" w:rsidRDefault="00971164" w:rsidP="00971164">
            <w:pPr>
              <w:autoSpaceDE w:val="0"/>
              <w:autoSpaceDN w:val="0"/>
              <w:adjustRightInd w:val="0"/>
              <w:ind w:left="180"/>
              <w:jc w:val="thaiDistribute"/>
              <w:rPr>
                <w:rFonts w:asciiTheme="majorBidi" w:hAnsiTheme="majorBidi" w:cstheme="majorBidi"/>
                <w:color w:val="000000"/>
                <w:sz w:val="26"/>
                <w:szCs w:val="26"/>
                <w:cs/>
              </w:rPr>
            </w:pPr>
            <w:r w:rsidRPr="0073563D">
              <w:rPr>
                <w:rFonts w:asciiTheme="majorBidi" w:hAnsiTheme="majorBidi" w:cstheme="majorBidi" w:hint="cs"/>
                <w:color w:val="000000"/>
                <w:sz w:val="26"/>
                <w:szCs w:val="26"/>
                <w:cs/>
              </w:rPr>
              <w:t>ของหนี้สินทางการเงิน</w:t>
            </w:r>
          </w:p>
        </w:tc>
        <w:tc>
          <w:tcPr>
            <w:tcW w:w="1260" w:type="dxa"/>
            <w:tcBorders>
              <w:bottom w:val="single" w:sz="4" w:space="0" w:color="auto"/>
            </w:tcBorders>
          </w:tcPr>
          <w:p w14:paraId="1294FF93" w14:textId="0CBA2433" w:rsidR="00971164" w:rsidRPr="0073563D" w:rsidRDefault="006E3D6B" w:rsidP="00971164">
            <w:pPr>
              <w:tabs>
                <w:tab w:val="decimal" w:pos="1170"/>
              </w:tabs>
              <w:autoSpaceDE w:val="0"/>
              <w:autoSpaceDN w:val="0"/>
              <w:adjustRightInd w:val="0"/>
              <w:ind w:left="-90" w:right="-128"/>
              <w:rPr>
                <w:rFonts w:asciiTheme="majorBidi" w:hAnsiTheme="majorBidi" w:cstheme="majorBidi"/>
                <w:color w:val="000000"/>
                <w:sz w:val="26"/>
                <w:szCs w:val="26"/>
              </w:rPr>
            </w:pPr>
            <w:r w:rsidRPr="006E3D6B">
              <w:rPr>
                <w:rFonts w:asciiTheme="majorBidi" w:hAnsiTheme="majorBidi" w:cstheme="majorBidi"/>
                <w:color w:val="000000"/>
                <w:sz w:val="26"/>
                <w:szCs w:val="26"/>
              </w:rPr>
              <w:t>11</w:t>
            </w:r>
            <w:r w:rsidR="00971164"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979</w:t>
            </w:r>
          </w:p>
        </w:tc>
        <w:tc>
          <w:tcPr>
            <w:tcW w:w="90" w:type="dxa"/>
          </w:tcPr>
          <w:p w14:paraId="791D6345" w14:textId="77777777" w:rsidR="00971164" w:rsidRPr="0073563D" w:rsidRDefault="00971164" w:rsidP="00971164">
            <w:pPr>
              <w:autoSpaceDE w:val="0"/>
              <w:autoSpaceDN w:val="0"/>
              <w:adjustRightInd w:val="0"/>
              <w:rPr>
                <w:rFonts w:asciiTheme="majorBidi" w:hAnsiTheme="majorBidi" w:cstheme="majorBidi"/>
                <w:color w:val="000000"/>
                <w:sz w:val="26"/>
                <w:szCs w:val="26"/>
              </w:rPr>
            </w:pPr>
          </w:p>
        </w:tc>
        <w:tc>
          <w:tcPr>
            <w:tcW w:w="1260" w:type="dxa"/>
            <w:tcBorders>
              <w:bottom w:val="single" w:sz="4" w:space="0" w:color="auto"/>
            </w:tcBorders>
          </w:tcPr>
          <w:p w14:paraId="77764918" w14:textId="4D788BF7" w:rsidR="00971164" w:rsidRPr="0073563D" w:rsidRDefault="00971164" w:rsidP="00971164">
            <w:pPr>
              <w:ind w:right="-94"/>
              <w:jc w:val="center"/>
              <w:rPr>
                <w:rFonts w:asciiTheme="majorBidi" w:hAnsiTheme="majorBidi" w:cstheme="majorBidi"/>
                <w:color w:val="000000"/>
                <w:sz w:val="26"/>
                <w:szCs w:val="26"/>
              </w:rPr>
            </w:pPr>
            <w:r w:rsidRPr="0073563D">
              <w:rPr>
                <w:rFonts w:asciiTheme="majorBidi" w:hAnsiTheme="majorBidi" w:cstheme="majorBidi" w:hint="cs"/>
                <w:color w:val="000000"/>
                <w:sz w:val="26"/>
                <w:szCs w:val="26"/>
                <w:cs/>
              </w:rPr>
              <w:t>-</w:t>
            </w:r>
          </w:p>
        </w:tc>
        <w:tc>
          <w:tcPr>
            <w:tcW w:w="90" w:type="dxa"/>
          </w:tcPr>
          <w:p w14:paraId="0FDF27D1" w14:textId="77777777" w:rsidR="00971164" w:rsidRPr="0073563D" w:rsidRDefault="00971164" w:rsidP="00971164">
            <w:pPr>
              <w:tabs>
                <w:tab w:val="decimal" w:pos="1170"/>
              </w:tabs>
              <w:autoSpaceDE w:val="0"/>
              <w:autoSpaceDN w:val="0"/>
              <w:adjustRightInd w:val="0"/>
              <w:rPr>
                <w:rFonts w:asciiTheme="majorBidi" w:hAnsiTheme="majorBidi" w:cstheme="majorBidi"/>
                <w:color w:val="000000"/>
                <w:sz w:val="26"/>
                <w:szCs w:val="26"/>
              </w:rPr>
            </w:pPr>
          </w:p>
        </w:tc>
        <w:tc>
          <w:tcPr>
            <w:tcW w:w="1260" w:type="dxa"/>
            <w:tcBorders>
              <w:bottom w:val="single" w:sz="4" w:space="0" w:color="auto"/>
            </w:tcBorders>
          </w:tcPr>
          <w:p w14:paraId="7F072768" w14:textId="0D10AE39" w:rsidR="00971164" w:rsidRPr="0073563D" w:rsidRDefault="006E3D6B" w:rsidP="00971164">
            <w:pPr>
              <w:tabs>
                <w:tab w:val="decimal" w:pos="1170"/>
              </w:tabs>
              <w:autoSpaceDE w:val="0"/>
              <w:autoSpaceDN w:val="0"/>
              <w:adjustRightInd w:val="0"/>
              <w:ind w:left="-90" w:right="-128"/>
              <w:rPr>
                <w:rFonts w:asciiTheme="majorBidi" w:hAnsiTheme="majorBidi" w:cstheme="majorBidi"/>
                <w:color w:val="000000"/>
                <w:sz w:val="26"/>
                <w:szCs w:val="26"/>
                <w:cs/>
              </w:rPr>
            </w:pPr>
            <w:r w:rsidRPr="006E3D6B">
              <w:rPr>
                <w:rFonts w:asciiTheme="majorBidi" w:hAnsiTheme="majorBidi" w:cstheme="majorBidi"/>
                <w:color w:val="000000"/>
                <w:sz w:val="26"/>
                <w:szCs w:val="26"/>
              </w:rPr>
              <w:t>11</w:t>
            </w:r>
            <w:r w:rsidR="00971164"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979</w:t>
            </w:r>
          </w:p>
        </w:tc>
        <w:tc>
          <w:tcPr>
            <w:tcW w:w="90" w:type="dxa"/>
          </w:tcPr>
          <w:p w14:paraId="507FC09C" w14:textId="77777777" w:rsidR="00971164" w:rsidRPr="0073563D" w:rsidRDefault="00971164" w:rsidP="00971164">
            <w:pPr>
              <w:tabs>
                <w:tab w:val="decimal" w:pos="875"/>
              </w:tabs>
              <w:autoSpaceDE w:val="0"/>
              <w:autoSpaceDN w:val="0"/>
              <w:adjustRightInd w:val="0"/>
              <w:rPr>
                <w:rFonts w:asciiTheme="majorBidi" w:hAnsiTheme="majorBidi" w:cstheme="majorBidi"/>
                <w:color w:val="000000"/>
                <w:sz w:val="26"/>
                <w:szCs w:val="26"/>
              </w:rPr>
            </w:pPr>
          </w:p>
        </w:tc>
        <w:tc>
          <w:tcPr>
            <w:tcW w:w="1260" w:type="dxa"/>
            <w:tcBorders>
              <w:bottom w:val="single" w:sz="4" w:space="0" w:color="auto"/>
            </w:tcBorders>
          </w:tcPr>
          <w:p w14:paraId="500CF604" w14:textId="249E5AB3" w:rsidR="00971164" w:rsidRPr="0073563D" w:rsidRDefault="00971164" w:rsidP="00971164">
            <w:pPr>
              <w:ind w:right="-94"/>
              <w:jc w:val="center"/>
              <w:rPr>
                <w:rFonts w:asciiTheme="majorBidi" w:hAnsiTheme="majorBidi" w:cstheme="majorBidi"/>
                <w:color w:val="000000"/>
                <w:sz w:val="26"/>
                <w:szCs w:val="26"/>
              </w:rPr>
            </w:pPr>
            <w:r w:rsidRPr="0073563D">
              <w:rPr>
                <w:rFonts w:asciiTheme="majorBidi" w:hAnsiTheme="majorBidi" w:cstheme="majorBidi"/>
                <w:color w:val="000000"/>
                <w:sz w:val="26"/>
                <w:szCs w:val="26"/>
              </w:rPr>
              <w:t>-</w:t>
            </w:r>
          </w:p>
        </w:tc>
      </w:tr>
      <w:tr w:rsidR="00971164" w:rsidRPr="0073563D" w14:paraId="304C3AD7" w14:textId="77777777" w:rsidTr="00094659">
        <w:trPr>
          <w:trHeight w:val="144"/>
        </w:trPr>
        <w:tc>
          <w:tcPr>
            <w:tcW w:w="3420" w:type="dxa"/>
          </w:tcPr>
          <w:p w14:paraId="0F447B65" w14:textId="77777777" w:rsidR="00971164" w:rsidRPr="0073563D" w:rsidRDefault="00971164" w:rsidP="00971164">
            <w:pPr>
              <w:autoSpaceDE w:val="0"/>
              <w:autoSpaceDN w:val="0"/>
              <w:adjustRightInd w:val="0"/>
              <w:ind w:left="180"/>
              <w:jc w:val="thaiDistribute"/>
              <w:rPr>
                <w:rFonts w:asciiTheme="majorBidi" w:hAnsiTheme="majorBidi" w:cstheme="majorBidi"/>
                <w:color w:val="000000"/>
                <w:sz w:val="26"/>
                <w:szCs w:val="26"/>
                <w:cs/>
              </w:rPr>
            </w:pPr>
            <w:r w:rsidRPr="0073563D">
              <w:rPr>
                <w:rFonts w:asciiTheme="majorBidi" w:hAnsiTheme="majorBidi" w:cstheme="majorBidi"/>
                <w:b/>
                <w:bCs/>
                <w:color w:val="000000"/>
                <w:sz w:val="26"/>
                <w:szCs w:val="26"/>
                <w:cs/>
              </w:rPr>
              <w:t>รวมรายการที่ไม่ใช่กระแสเงินสด</w:t>
            </w:r>
          </w:p>
        </w:tc>
        <w:tc>
          <w:tcPr>
            <w:tcW w:w="1260" w:type="dxa"/>
            <w:tcBorders>
              <w:top w:val="single" w:sz="4" w:space="0" w:color="auto"/>
              <w:bottom w:val="single" w:sz="4" w:space="0" w:color="auto"/>
            </w:tcBorders>
          </w:tcPr>
          <w:p w14:paraId="513E7B6D" w14:textId="6355C0D1" w:rsidR="00971164" w:rsidRPr="0073563D" w:rsidRDefault="006E3D6B" w:rsidP="00971164">
            <w:pPr>
              <w:tabs>
                <w:tab w:val="decimal" w:pos="1170"/>
              </w:tabs>
              <w:autoSpaceDE w:val="0"/>
              <w:autoSpaceDN w:val="0"/>
              <w:adjustRightInd w:val="0"/>
              <w:ind w:left="-90" w:right="-128"/>
              <w:rPr>
                <w:rFonts w:asciiTheme="majorBidi" w:hAnsiTheme="majorBidi" w:cstheme="majorBidi"/>
                <w:color w:val="000000"/>
                <w:sz w:val="26"/>
                <w:szCs w:val="26"/>
              </w:rPr>
            </w:pPr>
            <w:r w:rsidRPr="006E3D6B">
              <w:rPr>
                <w:rFonts w:asciiTheme="majorBidi" w:hAnsiTheme="majorBidi" w:cstheme="majorBidi"/>
                <w:color w:val="000000"/>
                <w:sz w:val="26"/>
                <w:szCs w:val="26"/>
              </w:rPr>
              <w:t>13</w:t>
            </w:r>
            <w:r w:rsidR="00971164"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704</w:t>
            </w:r>
          </w:p>
        </w:tc>
        <w:tc>
          <w:tcPr>
            <w:tcW w:w="90" w:type="dxa"/>
          </w:tcPr>
          <w:p w14:paraId="6511E51A" w14:textId="77777777" w:rsidR="00971164" w:rsidRPr="0073563D" w:rsidRDefault="00971164" w:rsidP="00971164">
            <w:pPr>
              <w:autoSpaceDE w:val="0"/>
              <w:autoSpaceDN w:val="0"/>
              <w:adjustRightInd w:val="0"/>
              <w:rPr>
                <w:rFonts w:asciiTheme="majorBidi" w:hAnsiTheme="majorBidi" w:cstheme="majorBidi"/>
                <w:color w:val="000000"/>
                <w:sz w:val="26"/>
                <w:szCs w:val="26"/>
              </w:rPr>
            </w:pPr>
          </w:p>
        </w:tc>
        <w:tc>
          <w:tcPr>
            <w:tcW w:w="1260" w:type="dxa"/>
            <w:tcBorders>
              <w:top w:val="single" w:sz="4" w:space="0" w:color="auto"/>
              <w:bottom w:val="single" w:sz="4" w:space="0" w:color="auto"/>
            </w:tcBorders>
          </w:tcPr>
          <w:p w14:paraId="7A8F14D9" w14:textId="29120044" w:rsidR="00971164" w:rsidRPr="0073563D" w:rsidRDefault="006E3D6B" w:rsidP="00971164">
            <w:pPr>
              <w:tabs>
                <w:tab w:val="decimal" w:pos="1170"/>
              </w:tabs>
              <w:autoSpaceDE w:val="0"/>
              <w:autoSpaceDN w:val="0"/>
              <w:adjustRightInd w:val="0"/>
              <w:ind w:left="-90" w:right="-128"/>
              <w:rPr>
                <w:rFonts w:asciiTheme="majorBidi" w:hAnsiTheme="majorBidi" w:cstheme="majorBidi"/>
                <w:color w:val="000000"/>
                <w:sz w:val="26"/>
                <w:szCs w:val="26"/>
              </w:rPr>
            </w:pPr>
            <w:r w:rsidRPr="006E3D6B">
              <w:rPr>
                <w:rFonts w:asciiTheme="majorBidi" w:hAnsiTheme="majorBidi" w:cstheme="majorBidi"/>
                <w:color w:val="000000"/>
                <w:sz w:val="26"/>
                <w:szCs w:val="26"/>
              </w:rPr>
              <w:t>4</w:t>
            </w:r>
            <w:r w:rsidR="00971164"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345</w:t>
            </w:r>
          </w:p>
        </w:tc>
        <w:tc>
          <w:tcPr>
            <w:tcW w:w="90" w:type="dxa"/>
          </w:tcPr>
          <w:p w14:paraId="5E1FB314" w14:textId="77777777" w:rsidR="00971164" w:rsidRPr="0073563D" w:rsidRDefault="00971164" w:rsidP="00971164">
            <w:pPr>
              <w:tabs>
                <w:tab w:val="decimal" w:pos="1170"/>
              </w:tabs>
              <w:autoSpaceDE w:val="0"/>
              <w:autoSpaceDN w:val="0"/>
              <w:adjustRightInd w:val="0"/>
              <w:rPr>
                <w:rFonts w:asciiTheme="majorBidi" w:hAnsiTheme="majorBidi" w:cstheme="majorBidi"/>
                <w:color w:val="000000"/>
                <w:sz w:val="26"/>
                <w:szCs w:val="26"/>
              </w:rPr>
            </w:pPr>
          </w:p>
        </w:tc>
        <w:tc>
          <w:tcPr>
            <w:tcW w:w="1260" w:type="dxa"/>
            <w:tcBorders>
              <w:top w:val="single" w:sz="4" w:space="0" w:color="auto"/>
              <w:bottom w:val="single" w:sz="4" w:space="0" w:color="auto"/>
            </w:tcBorders>
          </w:tcPr>
          <w:p w14:paraId="0125F5FD" w14:textId="1A7CB866" w:rsidR="00971164" w:rsidRPr="0073563D" w:rsidRDefault="006E3D6B" w:rsidP="00971164">
            <w:pPr>
              <w:tabs>
                <w:tab w:val="decimal" w:pos="1170"/>
              </w:tabs>
              <w:autoSpaceDE w:val="0"/>
              <w:autoSpaceDN w:val="0"/>
              <w:adjustRightInd w:val="0"/>
              <w:ind w:left="-90" w:right="-128"/>
              <w:rPr>
                <w:rFonts w:asciiTheme="majorBidi" w:hAnsiTheme="majorBidi" w:cstheme="majorBidi"/>
                <w:color w:val="000000"/>
                <w:sz w:val="26"/>
                <w:szCs w:val="26"/>
              </w:rPr>
            </w:pPr>
            <w:r w:rsidRPr="006E3D6B">
              <w:rPr>
                <w:rFonts w:asciiTheme="majorBidi" w:hAnsiTheme="majorBidi" w:cstheme="majorBidi"/>
                <w:color w:val="000000"/>
                <w:sz w:val="26"/>
                <w:szCs w:val="26"/>
              </w:rPr>
              <w:t>13</w:t>
            </w:r>
            <w:r w:rsidR="00971164"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704</w:t>
            </w:r>
          </w:p>
        </w:tc>
        <w:tc>
          <w:tcPr>
            <w:tcW w:w="90" w:type="dxa"/>
          </w:tcPr>
          <w:p w14:paraId="285A97B8" w14:textId="77777777" w:rsidR="00971164" w:rsidRPr="0073563D" w:rsidRDefault="00971164" w:rsidP="00971164">
            <w:pPr>
              <w:tabs>
                <w:tab w:val="decimal" w:pos="875"/>
              </w:tabs>
              <w:autoSpaceDE w:val="0"/>
              <w:autoSpaceDN w:val="0"/>
              <w:adjustRightInd w:val="0"/>
              <w:rPr>
                <w:rFonts w:asciiTheme="majorBidi" w:hAnsiTheme="majorBidi" w:cstheme="majorBidi"/>
                <w:color w:val="000000"/>
                <w:sz w:val="26"/>
                <w:szCs w:val="26"/>
              </w:rPr>
            </w:pPr>
          </w:p>
        </w:tc>
        <w:tc>
          <w:tcPr>
            <w:tcW w:w="1260" w:type="dxa"/>
            <w:tcBorders>
              <w:top w:val="single" w:sz="4" w:space="0" w:color="auto"/>
              <w:bottom w:val="single" w:sz="4" w:space="0" w:color="auto"/>
            </w:tcBorders>
          </w:tcPr>
          <w:p w14:paraId="367B3926" w14:textId="62D9F94F" w:rsidR="00971164" w:rsidRPr="0073563D" w:rsidRDefault="006E3D6B" w:rsidP="00971164">
            <w:pPr>
              <w:tabs>
                <w:tab w:val="decimal" w:pos="1147"/>
              </w:tabs>
              <w:autoSpaceDE w:val="0"/>
              <w:autoSpaceDN w:val="0"/>
              <w:adjustRightInd w:val="0"/>
              <w:ind w:left="-90" w:right="-128"/>
              <w:rPr>
                <w:rFonts w:asciiTheme="majorBidi" w:hAnsiTheme="majorBidi" w:cstheme="majorBidi"/>
                <w:color w:val="000000"/>
                <w:sz w:val="26"/>
                <w:szCs w:val="26"/>
              </w:rPr>
            </w:pPr>
            <w:r w:rsidRPr="006E3D6B">
              <w:rPr>
                <w:rFonts w:asciiTheme="majorBidi" w:hAnsiTheme="majorBidi" w:cstheme="majorBidi"/>
                <w:color w:val="000000"/>
                <w:sz w:val="26"/>
                <w:szCs w:val="26"/>
              </w:rPr>
              <w:t>4</w:t>
            </w:r>
            <w:r w:rsidR="00971164"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345</w:t>
            </w:r>
          </w:p>
        </w:tc>
      </w:tr>
      <w:tr w:rsidR="00971164" w:rsidRPr="0073563D" w14:paraId="15EFCEB3" w14:textId="77777777" w:rsidTr="0015103A">
        <w:trPr>
          <w:trHeight w:val="144"/>
        </w:trPr>
        <w:tc>
          <w:tcPr>
            <w:tcW w:w="3420" w:type="dxa"/>
          </w:tcPr>
          <w:p w14:paraId="321ED29D" w14:textId="382119D7" w:rsidR="00971164" w:rsidRPr="0073563D" w:rsidRDefault="00971164" w:rsidP="00971164">
            <w:pPr>
              <w:autoSpaceDE w:val="0"/>
              <w:autoSpaceDN w:val="0"/>
              <w:adjustRightInd w:val="0"/>
              <w:ind w:left="180"/>
              <w:jc w:val="thaiDistribute"/>
              <w:rPr>
                <w:rFonts w:asciiTheme="majorBidi" w:hAnsiTheme="majorBidi" w:cstheme="majorBidi"/>
                <w:b/>
                <w:bCs/>
                <w:color w:val="000000"/>
                <w:sz w:val="26"/>
                <w:szCs w:val="26"/>
                <w:cs/>
              </w:rPr>
            </w:pPr>
            <w:r w:rsidRPr="0073563D">
              <w:rPr>
                <w:rFonts w:asciiTheme="majorBidi" w:hAnsiTheme="majorBidi" w:cstheme="majorBidi"/>
                <w:color w:val="000000"/>
                <w:sz w:val="26"/>
                <w:szCs w:val="26"/>
                <w:cs/>
              </w:rPr>
              <w:t xml:space="preserve">ณ วันที่ </w:t>
            </w:r>
            <w:r w:rsidR="006E3D6B" w:rsidRPr="006E3D6B">
              <w:rPr>
                <w:rFonts w:asciiTheme="majorBidi" w:hAnsiTheme="majorBidi" w:cstheme="majorBidi"/>
                <w:spacing w:val="4"/>
                <w:sz w:val="26"/>
                <w:szCs w:val="26"/>
              </w:rPr>
              <w:t>30</w:t>
            </w:r>
            <w:r w:rsidRPr="0073563D">
              <w:rPr>
                <w:rFonts w:asciiTheme="majorBidi" w:hAnsiTheme="majorBidi" w:cstheme="majorBidi"/>
                <w:spacing w:val="4"/>
                <w:sz w:val="26"/>
                <w:szCs w:val="26"/>
              </w:rPr>
              <w:t xml:space="preserve"> </w:t>
            </w:r>
            <w:r w:rsidRPr="0073563D">
              <w:rPr>
                <w:rFonts w:asciiTheme="majorBidi" w:hAnsiTheme="majorBidi" w:cstheme="majorBidi" w:hint="cs"/>
                <w:spacing w:val="4"/>
                <w:sz w:val="26"/>
                <w:szCs w:val="26"/>
                <w:cs/>
              </w:rPr>
              <w:t>มิถุนายน</w:t>
            </w:r>
          </w:p>
        </w:tc>
        <w:tc>
          <w:tcPr>
            <w:tcW w:w="1260" w:type="dxa"/>
            <w:tcBorders>
              <w:top w:val="single" w:sz="4" w:space="0" w:color="auto"/>
              <w:bottom w:val="double" w:sz="4" w:space="0" w:color="auto"/>
            </w:tcBorders>
          </w:tcPr>
          <w:p w14:paraId="63829585" w14:textId="7DB07F31" w:rsidR="00971164" w:rsidRPr="0073563D" w:rsidRDefault="006E3D6B" w:rsidP="00971164">
            <w:pPr>
              <w:tabs>
                <w:tab w:val="decimal" w:pos="1170"/>
              </w:tabs>
              <w:autoSpaceDE w:val="0"/>
              <w:autoSpaceDN w:val="0"/>
              <w:adjustRightInd w:val="0"/>
              <w:ind w:left="-90" w:right="-128"/>
              <w:rPr>
                <w:rFonts w:asciiTheme="majorBidi" w:hAnsiTheme="majorBidi" w:cstheme="majorBidi"/>
                <w:color w:val="000000"/>
                <w:sz w:val="26"/>
                <w:szCs w:val="26"/>
              </w:rPr>
            </w:pPr>
            <w:r w:rsidRPr="006E3D6B">
              <w:rPr>
                <w:rFonts w:asciiTheme="majorBidi" w:hAnsiTheme="majorBidi" w:cstheme="majorBidi"/>
                <w:sz w:val="26"/>
                <w:szCs w:val="26"/>
              </w:rPr>
              <w:t>596</w:t>
            </w:r>
            <w:r w:rsidR="00971164" w:rsidRPr="0073563D">
              <w:rPr>
                <w:rFonts w:asciiTheme="majorBidi" w:hAnsiTheme="majorBidi" w:cstheme="majorBidi"/>
                <w:sz w:val="26"/>
                <w:szCs w:val="26"/>
              </w:rPr>
              <w:t>,</w:t>
            </w:r>
            <w:r w:rsidRPr="006E3D6B">
              <w:rPr>
                <w:rFonts w:asciiTheme="majorBidi" w:hAnsiTheme="majorBidi" w:cstheme="majorBidi"/>
                <w:sz w:val="26"/>
                <w:szCs w:val="26"/>
              </w:rPr>
              <w:t>133</w:t>
            </w:r>
          </w:p>
        </w:tc>
        <w:tc>
          <w:tcPr>
            <w:tcW w:w="90" w:type="dxa"/>
          </w:tcPr>
          <w:p w14:paraId="23AEE9E8" w14:textId="77777777" w:rsidR="00971164" w:rsidRPr="0073563D" w:rsidRDefault="00971164" w:rsidP="00971164">
            <w:pPr>
              <w:autoSpaceDE w:val="0"/>
              <w:autoSpaceDN w:val="0"/>
              <w:adjustRightInd w:val="0"/>
              <w:rPr>
                <w:rFonts w:asciiTheme="majorBidi" w:hAnsiTheme="majorBidi" w:cstheme="majorBidi"/>
                <w:color w:val="000000"/>
                <w:sz w:val="26"/>
                <w:szCs w:val="26"/>
              </w:rPr>
            </w:pPr>
          </w:p>
        </w:tc>
        <w:tc>
          <w:tcPr>
            <w:tcW w:w="1260" w:type="dxa"/>
            <w:tcBorders>
              <w:top w:val="single" w:sz="4" w:space="0" w:color="auto"/>
              <w:bottom w:val="double" w:sz="4" w:space="0" w:color="auto"/>
            </w:tcBorders>
            <w:vAlign w:val="center"/>
          </w:tcPr>
          <w:p w14:paraId="085033EA" w14:textId="331CFB07" w:rsidR="00971164" w:rsidRPr="0073563D" w:rsidRDefault="006E3D6B" w:rsidP="00971164">
            <w:pPr>
              <w:tabs>
                <w:tab w:val="decimal" w:pos="1170"/>
              </w:tabs>
              <w:autoSpaceDE w:val="0"/>
              <w:autoSpaceDN w:val="0"/>
              <w:adjustRightInd w:val="0"/>
              <w:ind w:left="-90" w:right="-128"/>
              <w:rPr>
                <w:rFonts w:asciiTheme="majorBidi" w:hAnsiTheme="majorBidi" w:cstheme="majorBidi"/>
                <w:color w:val="000000"/>
                <w:sz w:val="26"/>
                <w:szCs w:val="26"/>
              </w:rPr>
            </w:pPr>
            <w:r w:rsidRPr="006E3D6B">
              <w:rPr>
                <w:rFonts w:asciiTheme="majorBidi" w:hAnsiTheme="majorBidi" w:cstheme="majorBidi"/>
                <w:sz w:val="26"/>
                <w:szCs w:val="26"/>
              </w:rPr>
              <w:t>645</w:t>
            </w:r>
            <w:r w:rsidR="00971164" w:rsidRPr="0073563D">
              <w:rPr>
                <w:rFonts w:asciiTheme="majorBidi" w:hAnsiTheme="majorBidi" w:cstheme="majorBidi"/>
                <w:sz w:val="26"/>
                <w:szCs w:val="26"/>
              </w:rPr>
              <w:t>,</w:t>
            </w:r>
            <w:r w:rsidRPr="006E3D6B">
              <w:rPr>
                <w:rFonts w:asciiTheme="majorBidi" w:hAnsiTheme="majorBidi" w:cstheme="majorBidi"/>
                <w:sz w:val="26"/>
                <w:szCs w:val="26"/>
              </w:rPr>
              <w:t>049</w:t>
            </w:r>
          </w:p>
        </w:tc>
        <w:tc>
          <w:tcPr>
            <w:tcW w:w="90" w:type="dxa"/>
          </w:tcPr>
          <w:p w14:paraId="07E44831" w14:textId="77777777" w:rsidR="00971164" w:rsidRPr="0073563D" w:rsidRDefault="00971164" w:rsidP="00971164">
            <w:pPr>
              <w:tabs>
                <w:tab w:val="decimal" w:pos="1170"/>
              </w:tabs>
              <w:autoSpaceDE w:val="0"/>
              <w:autoSpaceDN w:val="0"/>
              <w:adjustRightInd w:val="0"/>
              <w:rPr>
                <w:rFonts w:asciiTheme="majorBidi" w:hAnsiTheme="majorBidi" w:cstheme="majorBidi"/>
                <w:color w:val="000000"/>
                <w:sz w:val="26"/>
                <w:szCs w:val="26"/>
              </w:rPr>
            </w:pPr>
          </w:p>
        </w:tc>
        <w:tc>
          <w:tcPr>
            <w:tcW w:w="1260" w:type="dxa"/>
            <w:tcBorders>
              <w:top w:val="single" w:sz="4" w:space="0" w:color="auto"/>
              <w:bottom w:val="double" w:sz="4" w:space="0" w:color="auto"/>
            </w:tcBorders>
          </w:tcPr>
          <w:p w14:paraId="5BB22B68" w14:textId="49B87528" w:rsidR="00971164" w:rsidRPr="0073563D" w:rsidRDefault="006E3D6B" w:rsidP="00971164">
            <w:pPr>
              <w:tabs>
                <w:tab w:val="decimal" w:pos="1170"/>
              </w:tabs>
              <w:autoSpaceDE w:val="0"/>
              <w:autoSpaceDN w:val="0"/>
              <w:adjustRightInd w:val="0"/>
              <w:ind w:left="-90" w:right="-128"/>
              <w:rPr>
                <w:rFonts w:asciiTheme="majorBidi" w:hAnsiTheme="majorBidi" w:cstheme="majorBidi"/>
                <w:color w:val="000000"/>
                <w:sz w:val="26"/>
                <w:szCs w:val="26"/>
              </w:rPr>
            </w:pPr>
            <w:r w:rsidRPr="006E3D6B">
              <w:rPr>
                <w:rFonts w:asciiTheme="majorBidi" w:hAnsiTheme="majorBidi" w:cstheme="majorBidi"/>
                <w:sz w:val="26"/>
                <w:szCs w:val="26"/>
              </w:rPr>
              <w:t>596</w:t>
            </w:r>
            <w:r w:rsidR="00971164" w:rsidRPr="0073563D">
              <w:rPr>
                <w:rFonts w:asciiTheme="majorBidi" w:hAnsiTheme="majorBidi" w:cstheme="majorBidi"/>
                <w:sz w:val="26"/>
                <w:szCs w:val="26"/>
              </w:rPr>
              <w:t>,</w:t>
            </w:r>
            <w:r w:rsidRPr="006E3D6B">
              <w:rPr>
                <w:rFonts w:asciiTheme="majorBidi" w:hAnsiTheme="majorBidi" w:cstheme="majorBidi"/>
                <w:sz w:val="26"/>
                <w:szCs w:val="26"/>
              </w:rPr>
              <w:t>133</w:t>
            </w:r>
          </w:p>
        </w:tc>
        <w:tc>
          <w:tcPr>
            <w:tcW w:w="90" w:type="dxa"/>
          </w:tcPr>
          <w:p w14:paraId="5D382A0B" w14:textId="77777777" w:rsidR="00971164" w:rsidRPr="0073563D" w:rsidRDefault="00971164" w:rsidP="00971164">
            <w:pPr>
              <w:tabs>
                <w:tab w:val="decimal" w:pos="875"/>
              </w:tabs>
              <w:autoSpaceDE w:val="0"/>
              <w:autoSpaceDN w:val="0"/>
              <w:adjustRightInd w:val="0"/>
              <w:rPr>
                <w:rFonts w:asciiTheme="majorBidi" w:hAnsiTheme="majorBidi" w:cstheme="majorBidi"/>
                <w:color w:val="000000"/>
                <w:sz w:val="26"/>
                <w:szCs w:val="26"/>
              </w:rPr>
            </w:pPr>
          </w:p>
        </w:tc>
        <w:tc>
          <w:tcPr>
            <w:tcW w:w="1260" w:type="dxa"/>
            <w:tcBorders>
              <w:top w:val="single" w:sz="4" w:space="0" w:color="auto"/>
              <w:bottom w:val="double" w:sz="4" w:space="0" w:color="auto"/>
            </w:tcBorders>
          </w:tcPr>
          <w:p w14:paraId="4EB1CC1A" w14:textId="165578EA" w:rsidR="00971164" w:rsidRPr="0073563D" w:rsidRDefault="006E3D6B" w:rsidP="00971164">
            <w:pPr>
              <w:tabs>
                <w:tab w:val="decimal" w:pos="1147"/>
              </w:tabs>
              <w:autoSpaceDE w:val="0"/>
              <w:autoSpaceDN w:val="0"/>
              <w:adjustRightInd w:val="0"/>
              <w:ind w:left="-90" w:right="-128"/>
              <w:rPr>
                <w:rFonts w:asciiTheme="majorBidi" w:hAnsiTheme="majorBidi" w:cstheme="majorBidi"/>
                <w:color w:val="000000"/>
                <w:sz w:val="26"/>
                <w:szCs w:val="26"/>
              </w:rPr>
            </w:pPr>
            <w:r w:rsidRPr="006E3D6B">
              <w:rPr>
                <w:rFonts w:asciiTheme="majorBidi" w:hAnsiTheme="majorBidi" w:cstheme="majorBidi"/>
                <w:sz w:val="26"/>
                <w:szCs w:val="26"/>
              </w:rPr>
              <w:t>645</w:t>
            </w:r>
            <w:r w:rsidR="00971164" w:rsidRPr="0073563D">
              <w:rPr>
                <w:rFonts w:asciiTheme="majorBidi" w:hAnsiTheme="majorBidi" w:cstheme="majorBidi"/>
                <w:sz w:val="26"/>
                <w:szCs w:val="26"/>
              </w:rPr>
              <w:t>,</w:t>
            </w:r>
            <w:r w:rsidRPr="006E3D6B">
              <w:rPr>
                <w:rFonts w:asciiTheme="majorBidi" w:hAnsiTheme="majorBidi" w:cstheme="majorBidi"/>
                <w:sz w:val="26"/>
                <w:szCs w:val="26"/>
              </w:rPr>
              <w:t>049</w:t>
            </w:r>
          </w:p>
        </w:tc>
      </w:tr>
    </w:tbl>
    <w:p w14:paraId="06FE90C7" w14:textId="6FCAA3FB" w:rsidR="00DC1708" w:rsidRPr="0073563D" w:rsidRDefault="006E3D6B" w:rsidP="00336C7D">
      <w:pPr>
        <w:spacing w:before="360"/>
        <w:rPr>
          <w:rFonts w:asciiTheme="majorBidi" w:hAnsiTheme="majorBidi" w:cstheme="majorBidi"/>
          <w:b/>
          <w:bCs/>
          <w:sz w:val="32"/>
          <w:szCs w:val="32"/>
          <w:cs/>
          <w:lang w:val="th-TH"/>
        </w:rPr>
      </w:pPr>
      <w:r w:rsidRPr="006E3D6B">
        <w:rPr>
          <w:rFonts w:asciiTheme="majorBidi" w:hAnsiTheme="majorBidi" w:cstheme="majorBidi"/>
          <w:b/>
          <w:bCs/>
          <w:sz w:val="32"/>
          <w:szCs w:val="32"/>
        </w:rPr>
        <w:t>18</w:t>
      </w:r>
      <w:r w:rsidR="00DC1708" w:rsidRPr="0073563D">
        <w:rPr>
          <w:rFonts w:asciiTheme="majorBidi" w:hAnsiTheme="majorBidi" w:cstheme="majorBidi"/>
          <w:b/>
          <w:bCs/>
          <w:sz w:val="32"/>
          <w:szCs w:val="32"/>
        </w:rPr>
        <w:t>.</w:t>
      </w:r>
      <w:r w:rsidR="00DC1708" w:rsidRPr="0073563D">
        <w:rPr>
          <w:rFonts w:asciiTheme="majorBidi" w:hAnsiTheme="majorBidi" w:cstheme="majorBidi"/>
          <w:b/>
          <w:bCs/>
          <w:sz w:val="32"/>
          <w:szCs w:val="32"/>
        </w:rPr>
        <w:tab/>
      </w:r>
      <w:r w:rsidR="00DC1708" w:rsidRPr="0073563D">
        <w:rPr>
          <w:rFonts w:asciiTheme="majorBidi" w:hAnsiTheme="majorBidi" w:cs="Angsana New" w:hint="cs"/>
          <w:b/>
          <w:bCs/>
          <w:sz w:val="32"/>
          <w:szCs w:val="32"/>
          <w:cs/>
        </w:rPr>
        <w:t>หนี้สินหมุนเวียนอื่น</w:t>
      </w:r>
    </w:p>
    <w:p w14:paraId="6733DA46" w14:textId="787AE28B" w:rsidR="00DC1708" w:rsidRPr="0073563D" w:rsidRDefault="00DC1708" w:rsidP="00336C7D">
      <w:pPr>
        <w:spacing w:after="120"/>
        <w:ind w:firstLine="432"/>
        <w:jc w:val="thaiDistribute"/>
        <w:rPr>
          <w:rFonts w:asciiTheme="majorBidi" w:hAnsiTheme="majorBidi" w:cstheme="majorBidi"/>
          <w:spacing w:val="-4"/>
          <w:sz w:val="32"/>
          <w:szCs w:val="32"/>
        </w:rPr>
      </w:pPr>
      <w:r w:rsidRPr="0073563D">
        <w:rPr>
          <w:rFonts w:asciiTheme="majorBidi" w:hAnsiTheme="majorBidi" w:cs="Angsana New" w:hint="cs"/>
          <w:spacing w:val="-4"/>
          <w:sz w:val="32"/>
          <w:szCs w:val="32"/>
          <w:cs/>
        </w:rPr>
        <w:t>หนี้สินหมุนเวียนอื่น</w:t>
      </w:r>
      <w:r w:rsidRPr="0073563D">
        <w:rPr>
          <w:rFonts w:asciiTheme="majorBidi" w:hAnsiTheme="majorBidi" w:cstheme="majorBidi"/>
          <w:spacing w:val="-4"/>
          <w:sz w:val="32"/>
          <w:szCs w:val="32"/>
        </w:rPr>
        <w:t xml:space="preserve"> </w:t>
      </w:r>
      <w:r w:rsidRPr="0073563D">
        <w:rPr>
          <w:rFonts w:asciiTheme="majorBidi" w:hAnsiTheme="majorBidi" w:cstheme="majorBidi"/>
          <w:spacing w:val="-4"/>
          <w:sz w:val="32"/>
          <w:szCs w:val="32"/>
          <w:cs/>
        </w:rPr>
        <w:t xml:space="preserve">ณ วันที่ </w:t>
      </w:r>
      <w:r w:rsidR="006E3D6B" w:rsidRPr="006E3D6B">
        <w:rPr>
          <w:rFonts w:asciiTheme="majorBidi" w:hAnsiTheme="majorBidi" w:cstheme="majorBidi" w:hint="cs"/>
          <w:spacing w:val="-8"/>
          <w:sz w:val="32"/>
          <w:szCs w:val="32"/>
        </w:rPr>
        <w:t>30</w:t>
      </w:r>
      <w:r w:rsidR="004D49FB" w:rsidRPr="0073563D">
        <w:rPr>
          <w:rFonts w:asciiTheme="majorBidi" w:hAnsiTheme="majorBidi" w:cstheme="majorBidi" w:hint="cs"/>
          <w:spacing w:val="-8"/>
          <w:sz w:val="32"/>
          <w:szCs w:val="32"/>
          <w:cs/>
        </w:rPr>
        <w:t xml:space="preserve"> มิถุนายน</w:t>
      </w:r>
      <w:r w:rsidRPr="0073563D">
        <w:rPr>
          <w:rFonts w:asciiTheme="majorBidi" w:hAnsiTheme="majorBidi" w:cstheme="majorBidi"/>
          <w:spacing w:val="-8"/>
          <w:sz w:val="32"/>
          <w:szCs w:val="32"/>
          <w:cs/>
        </w:rPr>
        <w:t xml:space="preserve"> </w:t>
      </w:r>
      <w:r w:rsidR="006E3D6B" w:rsidRPr="006E3D6B">
        <w:rPr>
          <w:rFonts w:asciiTheme="majorBidi" w:hAnsiTheme="majorBidi" w:cstheme="majorBidi"/>
          <w:spacing w:val="-8"/>
          <w:sz w:val="32"/>
          <w:szCs w:val="32"/>
        </w:rPr>
        <w:t>2568</w:t>
      </w:r>
      <w:r w:rsidRPr="0073563D">
        <w:rPr>
          <w:rFonts w:asciiTheme="majorBidi" w:hAnsiTheme="majorBidi" w:cstheme="majorBidi"/>
          <w:spacing w:val="-8"/>
          <w:sz w:val="32"/>
          <w:szCs w:val="32"/>
          <w:cs/>
        </w:rPr>
        <w:t xml:space="preserve"> และวันที่ </w:t>
      </w:r>
      <w:r w:rsidR="006E3D6B" w:rsidRPr="006E3D6B">
        <w:rPr>
          <w:rFonts w:asciiTheme="majorBidi" w:hAnsiTheme="majorBidi" w:cstheme="majorBidi"/>
          <w:spacing w:val="-8"/>
          <w:sz w:val="32"/>
          <w:szCs w:val="32"/>
        </w:rPr>
        <w:t>31</w:t>
      </w:r>
      <w:r w:rsidRPr="0073563D">
        <w:rPr>
          <w:rFonts w:asciiTheme="majorBidi" w:hAnsiTheme="majorBidi" w:cstheme="majorBidi"/>
          <w:spacing w:val="-8"/>
          <w:sz w:val="32"/>
          <w:szCs w:val="32"/>
          <w:cs/>
        </w:rPr>
        <w:t xml:space="preserve"> ธันวาคม </w:t>
      </w:r>
      <w:r w:rsidR="006E3D6B" w:rsidRPr="006E3D6B">
        <w:rPr>
          <w:rFonts w:asciiTheme="majorBidi" w:hAnsiTheme="majorBidi" w:cstheme="majorBidi"/>
          <w:spacing w:val="-8"/>
          <w:sz w:val="32"/>
          <w:szCs w:val="32"/>
        </w:rPr>
        <w:t>2567</w:t>
      </w:r>
      <w:r w:rsidRPr="0073563D">
        <w:rPr>
          <w:rFonts w:asciiTheme="majorBidi" w:hAnsiTheme="majorBidi" w:cstheme="majorBidi"/>
          <w:spacing w:val="-8"/>
          <w:sz w:val="32"/>
          <w:szCs w:val="32"/>
        </w:rPr>
        <w:t xml:space="preserve"> </w:t>
      </w:r>
      <w:r w:rsidRPr="0073563D">
        <w:rPr>
          <w:rFonts w:asciiTheme="majorBidi" w:hAnsiTheme="majorBidi" w:cstheme="majorBidi"/>
          <w:spacing w:val="-4"/>
          <w:sz w:val="32"/>
          <w:szCs w:val="32"/>
          <w:cs/>
        </w:rPr>
        <w:t>ประกอบด้วย</w:t>
      </w:r>
    </w:p>
    <w:p w14:paraId="4B49A3F1" w14:textId="77777777" w:rsidR="00DC1708" w:rsidRPr="0073563D" w:rsidRDefault="00DC1708" w:rsidP="002A72D4">
      <w:pPr>
        <w:ind w:left="432" w:firstLine="115"/>
        <w:jc w:val="right"/>
        <w:rPr>
          <w:rFonts w:asciiTheme="majorBidi" w:hAnsiTheme="majorBidi" w:cstheme="majorBidi"/>
          <w:b/>
          <w:bCs/>
          <w:spacing w:val="-4"/>
          <w:sz w:val="28"/>
          <w:szCs w:val="28"/>
        </w:rPr>
      </w:pPr>
      <w:r w:rsidRPr="0073563D">
        <w:rPr>
          <w:rFonts w:asciiTheme="majorBidi" w:hAnsiTheme="majorBidi" w:cstheme="majorBidi"/>
          <w:b/>
          <w:bCs/>
          <w:spacing w:val="-4"/>
          <w:sz w:val="28"/>
          <w:szCs w:val="28"/>
          <w:cs/>
        </w:rPr>
        <w:t>หน่วย</w:t>
      </w:r>
      <w:r w:rsidRPr="0073563D">
        <w:rPr>
          <w:rFonts w:asciiTheme="majorBidi" w:hAnsiTheme="majorBidi" w:cstheme="majorBidi"/>
          <w:b/>
          <w:bCs/>
          <w:spacing w:val="-4"/>
          <w:sz w:val="28"/>
          <w:szCs w:val="28"/>
        </w:rPr>
        <w:t xml:space="preserve"> :</w:t>
      </w:r>
      <w:r w:rsidRPr="0073563D">
        <w:rPr>
          <w:rFonts w:asciiTheme="majorBidi" w:hAnsiTheme="majorBidi" w:cstheme="majorBidi"/>
          <w:b/>
          <w:bCs/>
          <w:spacing w:val="-4"/>
          <w:sz w:val="28"/>
          <w:szCs w:val="28"/>
          <w:cs/>
        </w:rPr>
        <w:t xml:space="preserve"> พันบาท</w:t>
      </w:r>
    </w:p>
    <w:tbl>
      <w:tblPr>
        <w:tblW w:w="8640" w:type="dxa"/>
        <w:tblInd w:w="540" w:type="dxa"/>
        <w:tblLayout w:type="fixed"/>
        <w:tblCellMar>
          <w:left w:w="0" w:type="dxa"/>
          <w:right w:w="0" w:type="dxa"/>
        </w:tblCellMar>
        <w:tblLook w:val="0000" w:firstRow="0" w:lastRow="0" w:firstColumn="0" w:lastColumn="0" w:noHBand="0" w:noVBand="0"/>
      </w:tblPr>
      <w:tblGrid>
        <w:gridCol w:w="4050"/>
        <w:gridCol w:w="1071"/>
        <w:gridCol w:w="90"/>
        <w:gridCol w:w="1080"/>
        <w:gridCol w:w="90"/>
        <w:gridCol w:w="1089"/>
        <w:gridCol w:w="90"/>
        <w:gridCol w:w="1080"/>
      </w:tblGrid>
      <w:tr w:rsidR="00DC1708" w:rsidRPr="0073563D" w14:paraId="1159C094" w14:textId="77777777" w:rsidTr="000D51BC">
        <w:trPr>
          <w:trHeight w:val="20"/>
        </w:trPr>
        <w:tc>
          <w:tcPr>
            <w:tcW w:w="4050" w:type="dxa"/>
          </w:tcPr>
          <w:p w14:paraId="63233FB2" w14:textId="77777777" w:rsidR="00DC1708" w:rsidRPr="0073563D" w:rsidRDefault="00DC1708" w:rsidP="002A72D4">
            <w:pPr>
              <w:autoSpaceDE w:val="0"/>
              <w:autoSpaceDN w:val="0"/>
              <w:ind w:left="180" w:right="72"/>
              <w:jc w:val="thaiDistribute"/>
              <w:rPr>
                <w:rFonts w:asciiTheme="majorBidi" w:hAnsiTheme="majorBidi" w:cstheme="majorBidi"/>
                <w:b/>
                <w:bCs/>
                <w:sz w:val="28"/>
                <w:szCs w:val="28"/>
                <w:lang w:val="en-GB"/>
              </w:rPr>
            </w:pPr>
          </w:p>
        </w:tc>
        <w:tc>
          <w:tcPr>
            <w:tcW w:w="2241" w:type="dxa"/>
            <w:gridSpan w:val="3"/>
          </w:tcPr>
          <w:p w14:paraId="5A4F8620" w14:textId="77777777" w:rsidR="00DC1708" w:rsidRPr="0073563D" w:rsidRDefault="00DC1708" w:rsidP="002A72D4">
            <w:pPr>
              <w:autoSpaceDE w:val="0"/>
              <w:autoSpaceDN w:val="0"/>
              <w:jc w:val="center"/>
              <w:rPr>
                <w:rFonts w:asciiTheme="majorBidi" w:hAnsiTheme="majorBidi" w:cstheme="majorBidi"/>
                <w:b/>
                <w:bCs/>
                <w:sz w:val="28"/>
                <w:szCs w:val="28"/>
                <w:lang w:val="en-GB"/>
              </w:rPr>
            </w:pPr>
            <w:r w:rsidRPr="0073563D">
              <w:rPr>
                <w:rFonts w:asciiTheme="majorBidi" w:hAnsiTheme="majorBidi" w:cstheme="majorBidi"/>
                <w:b/>
                <w:bCs/>
                <w:sz w:val="28"/>
                <w:szCs w:val="28"/>
                <w:cs/>
                <w:lang w:val="en-GB"/>
              </w:rPr>
              <w:t>งบการเงินรวม</w:t>
            </w:r>
          </w:p>
        </w:tc>
        <w:tc>
          <w:tcPr>
            <w:tcW w:w="90" w:type="dxa"/>
          </w:tcPr>
          <w:p w14:paraId="37D95A22" w14:textId="77777777" w:rsidR="00DC1708" w:rsidRPr="0073563D" w:rsidRDefault="00DC1708" w:rsidP="002A72D4">
            <w:pPr>
              <w:autoSpaceDE w:val="0"/>
              <w:autoSpaceDN w:val="0"/>
              <w:ind w:right="72"/>
              <w:jc w:val="center"/>
              <w:rPr>
                <w:rFonts w:asciiTheme="majorBidi" w:hAnsiTheme="majorBidi" w:cstheme="majorBidi"/>
                <w:b/>
                <w:bCs/>
                <w:sz w:val="28"/>
                <w:szCs w:val="28"/>
                <w:lang w:val="en-GB"/>
              </w:rPr>
            </w:pPr>
          </w:p>
        </w:tc>
        <w:tc>
          <w:tcPr>
            <w:tcW w:w="2259" w:type="dxa"/>
            <w:gridSpan w:val="3"/>
          </w:tcPr>
          <w:p w14:paraId="2863A265" w14:textId="77777777" w:rsidR="00DC1708" w:rsidRPr="0073563D" w:rsidRDefault="00DC1708" w:rsidP="002A72D4">
            <w:pPr>
              <w:autoSpaceDE w:val="0"/>
              <w:autoSpaceDN w:val="0"/>
              <w:jc w:val="center"/>
              <w:rPr>
                <w:rFonts w:asciiTheme="majorBidi" w:hAnsiTheme="majorBidi" w:cstheme="majorBidi"/>
                <w:b/>
                <w:bCs/>
                <w:sz w:val="28"/>
                <w:szCs w:val="28"/>
                <w:cs/>
                <w:lang w:val="en-GB"/>
              </w:rPr>
            </w:pPr>
            <w:r w:rsidRPr="0073563D">
              <w:rPr>
                <w:rFonts w:asciiTheme="majorBidi" w:hAnsiTheme="majorBidi" w:cstheme="majorBidi"/>
                <w:b/>
                <w:bCs/>
                <w:sz w:val="28"/>
                <w:szCs w:val="28"/>
                <w:cs/>
                <w:lang w:val="en-GB"/>
              </w:rPr>
              <w:t>งบการเงินเฉพาะกิจการ</w:t>
            </w:r>
          </w:p>
        </w:tc>
      </w:tr>
      <w:tr w:rsidR="00DC1708" w:rsidRPr="0073563D" w14:paraId="59A3CDC9" w14:textId="77777777" w:rsidTr="000D51BC">
        <w:trPr>
          <w:trHeight w:val="20"/>
        </w:trPr>
        <w:tc>
          <w:tcPr>
            <w:tcW w:w="4050" w:type="dxa"/>
          </w:tcPr>
          <w:p w14:paraId="3B3DB6F9" w14:textId="77777777" w:rsidR="00DC1708" w:rsidRPr="0073563D" w:rsidRDefault="00DC1708" w:rsidP="002A72D4">
            <w:pPr>
              <w:autoSpaceDE w:val="0"/>
              <w:autoSpaceDN w:val="0"/>
              <w:ind w:left="180" w:right="-86"/>
              <w:jc w:val="thaiDistribute"/>
              <w:rPr>
                <w:rFonts w:asciiTheme="majorBidi" w:hAnsiTheme="majorBidi" w:cstheme="majorBidi"/>
                <w:sz w:val="28"/>
                <w:szCs w:val="28"/>
                <w:cs/>
              </w:rPr>
            </w:pPr>
          </w:p>
        </w:tc>
        <w:tc>
          <w:tcPr>
            <w:tcW w:w="1071" w:type="dxa"/>
          </w:tcPr>
          <w:p w14:paraId="49A133B1" w14:textId="77777777" w:rsidR="00DC1708" w:rsidRPr="0073563D" w:rsidRDefault="00DC1708" w:rsidP="002A72D4">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90" w:type="dxa"/>
          </w:tcPr>
          <w:p w14:paraId="4848E0D8" w14:textId="77777777" w:rsidR="00DC1708" w:rsidRPr="0073563D" w:rsidRDefault="00DC1708" w:rsidP="002A72D4">
            <w:pPr>
              <w:autoSpaceDE w:val="0"/>
              <w:autoSpaceDN w:val="0"/>
              <w:adjustRightInd w:val="0"/>
              <w:jc w:val="center"/>
              <w:rPr>
                <w:rFonts w:asciiTheme="majorBidi" w:hAnsiTheme="majorBidi" w:cstheme="majorBidi"/>
                <w:b/>
                <w:bCs/>
                <w:color w:val="FF0000"/>
                <w:sz w:val="28"/>
                <w:szCs w:val="28"/>
              </w:rPr>
            </w:pPr>
          </w:p>
        </w:tc>
        <w:tc>
          <w:tcPr>
            <w:tcW w:w="1080" w:type="dxa"/>
          </w:tcPr>
          <w:p w14:paraId="2EE6AC9D" w14:textId="77777777" w:rsidR="00DC1708" w:rsidRPr="0073563D" w:rsidRDefault="00DC1708" w:rsidP="002A72D4">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90" w:type="dxa"/>
          </w:tcPr>
          <w:p w14:paraId="6278DD52" w14:textId="77777777" w:rsidR="00DC1708" w:rsidRPr="0073563D" w:rsidRDefault="00DC1708" w:rsidP="002A72D4">
            <w:pPr>
              <w:tabs>
                <w:tab w:val="left" w:pos="300"/>
              </w:tabs>
              <w:autoSpaceDE w:val="0"/>
              <w:autoSpaceDN w:val="0"/>
              <w:ind w:right="-86"/>
              <w:jc w:val="center"/>
              <w:rPr>
                <w:rFonts w:asciiTheme="majorBidi" w:hAnsiTheme="majorBidi" w:cstheme="majorBidi"/>
                <w:sz w:val="28"/>
                <w:szCs w:val="28"/>
              </w:rPr>
            </w:pPr>
          </w:p>
        </w:tc>
        <w:tc>
          <w:tcPr>
            <w:tcW w:w="1089" w:type="dxa"/>
          </w:tcPr>
          <w:p w14:paraId="51CF8E45" w14:textId="77777777" w:rsidR="00DC1708" w:rsidRPr="0073563D" w:rsidRDefault="00DC1708" w:rsidP="002A72D4">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90" w:type="dxa"/>
          </w:tcPr>
          <w:p w14:paraId="2291D418" w14:textId="77777777" w:rsidR="00DC1708" w:rsidRPr="0073563D" w:rsidRDefault="00DC1708" w:rsidP="002A72D4">
            <w:pPr>
              <w:autoSpaceDE w:val="0"/>
              <w:autoSpaceDN w:val="0"/>
              <w:adjustRightInd w:val="0"/>
              <w:jc w:val="center"/>
              <w:rPr>
                <w:rFonts w:asciiTheme="majorBidi" w:hAnsiTheme="majorBidi" w:cstheme="majorBidi"/>
                <w:b/>
                <w:bCs/>
                <w:color w:val="FF0000"/>
                <w:sz w:val="28"/>
                <w:szCs w:val="28"/>
              </w:rPr>
            </w:pPr>
          </w:p>
        </w:tc>
        <w:tc>
          <w:tcPr>
            <w:tcW w:w="1080" w:type="dxa"/>
          </w:tcPr>
          <w:p w14:paraId="4F826D31" w14:textId="77777777" w:rsidR="00DC1708" w:rsidRPr="0073563D" w:rsidRDefault="00DC1708" w:rsidP="002A72D4">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r>
      <w:tr w:rsidR="004D49FB" w:rsidRPr="0073563D" w14:paraId="4499F2E0" w14:textId="77777777" w:rsidTr="000D51BC">
        <w:trPr>
          <w:trHeight w:val="20"/>
        </w:trPr>
        <w:tc>
          <w:tcPr>
            <w:tcW w:w="4050" w:type="dxa"/>
          </w:tcPr>
          <w:p w14:paraId="7C1A81D1" w14:textId="77777777" w:rsidR="004D49FB" w:rsidRPr="0073563D" w:rsidRDefault="004D49FB" w:rsidP="004D49FB">
            <w:pPr>
              <w:autoSpaceDE w:val="0"/>
              <w:autoSpaceDN w:val="0"/>
              <w:ind w:left="180" w:right="-86"/>
              <w:jc w:val="thaiDistribute"/>
              <w:rPr>
                <w:rFonts w:asciiTheme="majorBidi" w:hAnsiTheme="majorBidi" w:cstheme="majorBidi"/>
                <w:sz w:val="28"/>
                <w:szCs w:val="28"/>
                <w:cs/>
              </w:rPr>
            </w:pPr>
          </w:p>
        </w:tc>
        <w:tc>
          <w:tcPr>
            <w:tcW w:w="1071" w:type="dxa"/>
          </w:tcPr>
          <w:p w14:paraId="1FF31B0D" w14:textId="60C1D2E4" w:rsidR="004D49FB" w:rsidRPr="0073563D" w:rsidRDefault="006E3D6B" w:rsidP="004D49FB">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hint="cs"/>
                <w:b/>
                <w:bCs/>
                <w:color w:val="000000"/>
                <w:sz w:val="28"/>
                <w:szCs w:val="28"/>
              </w:rPr>
              <w:t>30</w:t>
            </w:r>
            <w:r w:rsidR="004D49FB" w:rsidRPr="0073563D">
              <w:rPr>
                <w:rFonts w:asciiTheme="majorBidi" w:hAnsiTheme="majorBidi" w:cstheme="majorBidi" w:hint="cs"/>
                <w:b/>
                <w:bCs/>
                <w:color w:val="000000"/>
                <w:sz w:val="28"/>
                <w:szCs w:val="28"/>
                <w:cs/>
              </w:rPr>
              <w:t xml:space="preserve"> มิถุนายน</w:t>
            </w:r>
          </w:p>
        </w:tc>
        <w:tc>
          <w:tcPr>
            <w:tcW w:w="90" w:type="dxa"/>
          </w:tcPr>
          <w:p w14:paraId="4C617965" w14:textId="77777777" w:rsidR="004D49FB" w:rsidRPr="0073563D" w:rsidRDefault="004D49FB" w:rsidP="004D49FB">
            <w:pPr>
              <w:autoSpaceDE w:val="0"/>
              <w:autoSpaceDN w:val="0"/>
              <w:adjustRightInd w:val="0"/>
              <w:jc w:val="center"/>
              <w:rPr>
                <w:rFonts w:asciiTheme="majorBidi" w:hAnsiTheme="majorBidi" w:cstheme="majorBidi"/>
                <w:b/>
                <w:bCs/>
                <w:color w:val="FF0000"/>
                <w:sz w:val="28"/>
                <w:szCs w:val="28"/>
              </w:rPr>
            </w:pPr>
          </w:p>
        </w:tc>
        <w:tc>
          <w:tcPr>
            <w:tcW w:w="1080" w:type="dxa"/>
          </w:tcPr>
          <w:p w14:paraId="527AEFF5" w14:textId="33D42A40" w:rsidR="004D49FB" w:rsidRPr="0073563D" w:rsidRDefault="006E3D6B" w:rsidP="004D49FB">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31</w:t>
            </w:r>
            <w:r w:rsidR="004D49FB" w:rsidRPr="0073563D">
              <w:rPr>
                <w:rFonts w:asciiTheme="majorBidi" w:hAnsiTheme="majorBidi" w:cstheme="majorBidi"/>
                <w:b/>
                <w:bCs/>
                <w:color w:val="000000"/>
                <w:sz w:val="28"/>
                <w:szCs w:val="28"/>
                <w:cs/>
              </w:rPr>
              <w:t xml:space="preserve"> ธันวาคม</w:t>
            </w:r>
          </w:p>
        </w:tc>
        <w:tc>
          <w:tcPr>
            <w:tcW w:w="90" w:type="dxa"/>
          </w:tcPr>
          <w:p w14:paraId="515462CB" w14:textId="77777777" w:rsidR="004D49FB" w:rsidRPr="0073563D" w:rsidRDefault="004D49FB" w:rsidP="004D49FB">
            <w:pPr>
              <w:tabs>
                <w:tab w:val="left" w:pos="300"/>
              </w:tabs>
              <w:autoSpaceDE w:val="0"/>
              <w:autoSpaceDN w:val="0"/>
              <w:ind w:right="-86"/>
              <w:jc w:val="center"/>
              <w:rPr>
                <w:rFonts w:asciiTheme="majorBidi" w:hAnsiTheme="majorBidi" w:cstheme="majorBidi"/>
                <w:sz w:val="28"/>
                <w:szCs w:val="28"/>
              </w:rPr>
            </w:pPr>
          </w:p>
        </w:tc>
        <w:tc>
          <w:tcPr>
            <w:tcW w:w="1089" w:type="dxa"/>
          </w:tcPr>
          <w:p w14:paraId="2D5EE8F4" w14:textId="71BF6916" w:rsidR="004D49FB" w:rsidRPr="0073563D" w:rsidRDefault="006E3D6B" w:rsidP="004D49FB">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hint="cs"/>
                <w:b/>
                <w:bCs/>
                <w:color w:val="000000"/>
                <w:sz w:val="28"/>
                <w:szCs w:val="28"/>
              </w:rPr>
              <w:t>30</w:t>
            </w:r>
            <w:r w:rsidR="004D49FB" w:rsidRPr="0073563D">
              <w:rPr>
                <w:rFonts w:asciiTheme="majorBidi" w:hAnsiTheme="majorBidi" w:cstheme="majorBidi" w:hint="cs"/>
                <w:b/>
                <w:bCs/>
                <w:color w:val="000000"/>
                <w:sz w:val="28"/>
                <w:szCs w:val="28"/>
                <w:cs/>
              </w:rPr>
              <w:t xml:space="preserve"> มิถุนายน</w:t>
            </w:r>
          </w:p>
        </w:tc>
        <w:tc>
          <w:tcPr>
            <w:tcW w:w="90" w:type="dxa"/>
          </w:tcPr>
          <w:p w14:paraId="2D1B9F00" w14:textId="77777777" w:rsidR="004D49FB" w:rsidRPr="0073563D" w:rsidRDefault="004D49FB" w:rsidP="004D49FB">
            <w:pPr>
              <w:autoSpaceDE w:val="0"/>
              <w:autoSpaceDN w:val="0"/>
              <w:adjustRightInd w:val="0"/>
              <w:jc w:val="center"/>
              <w:rPr>
                <w:rFonts w:asciiTheme="majorBidi" w:hAnsiTheme="majorBidi" w:cstheme="majorBidi"/>
                <w:b/>
                <w:bCs/>
                <w:color w:val="FF0000"/>
                <w:sz w:val="28"/>
                <w:szCs w:val="28"/>
              </w:rPr>
            </w:pPr>
          </w:p>
        </w:tc>
        <w:tc>
          <w:tcPr>
            <w:tcW w:w="1080" w:type="dxa"/>
          </w:tcPr>
          <w:p w14:paraId="17AF8BFC" w14:textId="4E844609" w:rsidR="004D49FB" w:rsidRPr="0073563D" w:rsidRDefault="006E3D6B" w:rsidP="004D49FB">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31</w:t>
            </w:r>
            <w:r w:rsidR="004D49FB" w:rsidRPr="0073563D">
              <w:rPr>
                <w:rFonts w:asciiTheme="majorBidi" w:hAnsiTheme="majorBidi" w:cstheme="majorBidi"/>
                <w:b/>
                <w:bCs/>
                <w:color w:val="000000"/>
                <w:sz w:val="28"/>
                <w:szCs w:val="28"/>
                <w:cs/>
              </w:rPr>
              <w:t xml:space="preserve"> ธันวาคม</w:t>
            </w:r>
          </w:p>
        </w:tc>
      </w:tr>
      <w:tr w:rsidR="004D49FB" w:rsidRPr="0073563D" w14:paraId="397ED6D2" w14:textId="77777777" w:rsidTr="000D51BC">
        <w:trPr>
          <w:trHeight w:val="20"/>
        </w:trPr>
        <w:tc>
          <w:tcPr>
            <w:tcW w:w="4050" w:type="dxa"/>
          </w:tcPr>
          <w:p w14:paraId="61075B48" w14:textId="77777777" w:rsidR="004D49FB" w:rsidRPr="0073563D" w:rsidRDefault="004D49FB" w:rsidP="004D49FB">
            <w:pPr>
              <w:autoSpaceDE w:val="0"/>
              <w:autoSpaceDN w:val="0"/>
              <w:ind w:left="180" w:right="-86"/>
              <w:jc w:val="thaiDistribute"/>
              <w:rPr>
                <w:rFonts w:asciiTheme="majorBidi" w:hAnsiTheme="majorBidi" w:cstheme="majorBidi"/>
                <w:sz w:val="28"/>
                <w:szCs w:val="28"/>
                <w:cs/>
              </w:rPr>
            </w:pPr>
          </w:p>
        </w:tc>
        <w:tc>
          <w:tcPr>
            <w:tcW w:w="1071" w:type="dxa"/>
          </w:tcPr>
          <w:p w14:paraId="7245C62D" w14:textId="699E4D99" w:rsidR="004D49FB" w:rsidRPr="0073563D" w:rsidRDefault="006E3D6B" w:rsidP="004D49FB">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2568</w:t>
            </w:r>
          </w:p>
        </w:tc>
        <w:tc>
          <w:tcPr>
            <w:tcW w:w="90" w:type="dxa"/>
          </w:tcPr>
          <w:p w14:paraId="79D09133" w14:textId="77777777" w:rsidR="004D49FB" w:rsidRPr="0073563D" w:rsidRDefault="004D49FB" w:rsidP="004D49FB">
            <w:pPr>
              <w:autoSpaceDE w:val="0"/>
              <w:autoSpaceDN w:val="0"/>
              <w:adjustRightInd w:val="0"/>
              <w:jc w:val="center"/>
              <w:rPr>
                <w:rFonts w:asciiTheme="majorBidi" w:hAnsiTheme="majorBidi" w:cstheme="majorBidi"/>
                <w:b/>
                <w:bCs/>
                <w:color w:val="FF0000"/>
                <w:sz w:val="28"/>
                <w:szCs w:val="28"/>
              </w:rPr>
            </w:pPr>
          </w:p>
        </w:tc>
        <w:tc>
          <w:tcPr>
            <w:tcW w:w="1080" w:type="dxa"/>
          </w:tcPr>
          <w:p w14:paraId="515F3E3F" w14:textId="6EA69885" w:rsidR="004D49FB" w:rsidRPr="0073563D" w:rsidRDefault="006E3D6B" w:rsidP="004D49FB">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2567</w:t>
            </w:r>
          </w:p>
        </w:tc>
        <w:tc>
          <w:tcPr>
            <w:tcW w:w="90" w:type="dxa"/>
          </w:tcPr>
          <w:p w14:paraId="4DE3E64E" w14:textId="77777777" w:rsidR="004D49FB" w:rsidRPr="0073563D" w:rsidRDefault="004D49FB" w:rsidP="004D49FB">
            <w:pPr>
              <w:tabs>
                <w:tab w:val="left" w:pos="300"/>
              </w:tabs>
              <w:autoSpaceDE w:val="0"/>
              <w:autoSpaceDN w:val="0"/>
              <w:ind w:right="-86"/>
              <w:jc w:val="center"/>
              <w:rPr>
                <w:rFonts w:asciiTheme="majorBidi" w:hAnsiTheme="majorBidi" w:cstheme="majorBidi"/>
                <w:sz w:val="28"/>
                <w:szCs w:val="28"/>
              </w:rPr>
            </w:pPr>
          </w:p>
        </w:tc>
        <w:tc>
          <w:tcPr>
            <w:tcW w:w="1089" w:type="dxa"/>
          </w:tcPr>
          <w:p w14:paraId="3B071BFF" w14:textId="0B1F237B" w:rsidR="004D49FB" w:rsidRPr="0073563D" w:rsidRDefault="006E3D6B" w:rsidP="004D49FB">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2568</w:t>
            </w:r>
          </w:p>
        </w:tc>
        <w:tc>
          <w:tcPr>
            <w:tcW w:w="90" w:type="dxa"/>
          </w:tcPr>
          <w:p w14:paraId="1AC9E16D" w14:textId="77777777" w:rsidR="004D49FB" w:rsidRPr="0073563D" w:rsidRDefault="004D49FB" w:rsidP="004D49FB">
            <w:pPr>
              <w:autoSpaceDE w:val="0"/>
              <w:autoSpaceDN w:val="0"/>
              <w:adjustRightInd w:val="0"/>
              <w:jc w:val="center"/>
              <w:rPr>
                <w:rFonts w:asciiTheme="majorBidi" w:hAnsiTheme="majorBidi" w:cstheme="majorBidi"/>
                <w:b/>
                <w:bCs/>
                <w:color w:val="FF0000"/>
                <w:sz w:val="28"/>
                <w:szCs w:val="28"/>
              </w:rPr>
            </w:pPr>
          </w:p>
        </w:tc>
        <w:tc>
          <w:tcPr>
            <w:tcW w:w="1080" w:type="dxa"/>
          </w:tcPr>
          <w:p w14:paraId="4DD9D9A1" w14:textId="20AA0B7B" w:rsidR="004D49FB" w:rsidRPr="0073563D" w:rsidRDefault="006E3D6B" w:rsidP="004D49FB">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2567</w:t>
            </w:r>
          </w:p>
        </w:tc>
      </w:tr>
      <w:tr w:rsidR="004D49FB" w:rsidRPr="0073563D" w14:paraId="5A2FA851" w14:textId="77777777" w:rsidTr="000D51BC">
        <w:trPr>
          <w:trHeight w:val="20"/>
        </w:trPr>
        <w:tc>
          <w:tcPr>
            <w:tcW w:w="4050" w:type="dxa"/>
            <w:vAlign w:val="bottom"/>
          </w:tcPr>
          <w:p w14:paraId="52040E41" w14:textId="69840DE4" w:rsidR="004D49FB" w:rsidRPr="0073563D" w:rsidRDefault="004D49FB" w:rsidP="004D49FB">
            <w:pPr>
              <w:ind w:left="360" w:hanging="90"/>
              <w:jc w:val="thaiDistribute"/>
              <w:rPr>
                <w:rFonts w:asciiTheme="majorBidi" w:hAnsiTheme="majorBidi" w:cstheme="majorBidi"/>
                <w:sz w:val="28"/>
                <w:szCs w:val="28"/>
                <w:cs/>
              </w:rPr>
            </w:pPr>
            <w:r w:rsidRPr="0073563D">
              <w:rPr>
                <w:rFonts w:ascii="Angsana New" w:hAnsi="Angsana New" w:cs="Angsana New" w:hint="cs"/>
                <w:sz w:val="28"/>
                <w:szCs w:val="28"/>
                <w:cs/>
              </w:rPr>
              <w:t>เงินมัดจำจากสัญญาซื้อขายหุ้น</w:t>
            </w:r>
            <w:r w:rsidR="009269E4" w:rsidRPr="0073563D">
              <w:rPr>
                <w:rFonts w:ascii="Angsana New" w:hAnsi="Angsana New" w:cs="Angsana New" w:hint="cs"/>
                <w:sz w:val="28"/>
                <w:szCs w:val="28"/>
                <w:cs/>
              </w:rPr>
              <w:t xml:space="preserve"> </w:t>
            </w:r>
            <w:r w:rsidR="00B30BD6" w:rsidRPr="0073563D">
              <w:rPr>
                <w:rFonts w:ascii="Angsana New" w:hAnsi="Angsana New" w:cs="Angsana New" w:hint="cs"/>
                <w:sz w:val="28"/>
                <w:szCs w:val="28"/>
                <w:cs/>
              </w:rPr>
              <w:t xml:space="preserve">(ดูหมายเหตุข้อ </w:t>
            </w:r>
            <w:r w:rsidR="006E3D6B" w:rsidRPr="006E3D6B">
              <w:rPr>
                <w:rFonts w:ascii="Angsana New" w:hAnsi="Angsana New" w:cs="Angsana New"/>
                <w:sz w:val="28"/>
                <w:szCs w:val="28"/>
              </w:rPr>
              <w:t>8</w:t>
            </w:r>
            <w:r w:rsidR="00B30BD6" w:rsidRPr="0073563D">
              <w:rPr>
                <w:rFonts w:ascii="Angsana New" w:hAnsi="Angsana New" w:cs="Angsana New" w:hint="cs"/>
                <w:sz w:val="28"/>
                <w:szCs w:val="28"/>
                <w:cs/>
              </w:rPr>
              <w:t>)</w:t>
            </w:r>
          </w:p>
        </w:tc>
        <w:tc>
          <w:tcPr>
            <w:tcW w:w="1071" w:type="dxa"/>
          </w:tcPr>
          <w:p w14:paraId="00A3B6E6" w14:textId="7A57EC94" w:rsidR="004D49FB" w:rsidRPr="0073563D" w:rsidRDefault="00AC3439" w:rsidP="00AC3439">
            <w:pPr>
              <w:tabs>
                <w:tab w:val="decimal" w:pos="541"/>
              </w:tabs>
              <w:autoSpaceDE w:val="0"/>
              <w:autoSpaceDN w:val="0"/>
              <w:ind w:left="453" w:right="-267" w:firstLine="173"/>
              <w:rPr>
                <w:rFonts w:asciiTheme="majorBidi" w:hAnsiTheme="majorBidi" w:cstheme="majorBidi"/>
                <w:sz w:val="28"/>
                <w:szCs w:val="28"/>
              </w:rPr>
            </w:pPr>
            <w:r w:rsidRPr="0073563D">
              <w:rPr>
                <w:rFonts w:asciiTheme="majorBidi" w:hAnsiTheme="majorBidi" w:cstheme="majorBidi"/>
                <w:sz w:val="28"/>
                <w:szCs w:val="28"/>
              </w:rPr>
              <w:t>-</w:t>
            </w:r>
          </w:p>
        </w:tc>
        <w:tc>
          <w:tcPr>
            <w:tcW w:w="90" w:type="dxa"/>
            <w:vAlign w:val="bottom"/>
          </w:tcPr>
          <w:p w14:paraId="23AC3C85" w14:textId="77777777" w:rsidR="004D49FB" w:rsidRPr="0073563D" w:rsidRDefault="004D49FB" w:rsidP="004D49FB">
            <w:pPr>
              <w:rPr>
                <w:rFonts w:asciiTheme="majorBidi" w:hAnsiTheme="majorBidi" w:cstheme="majorBidi"/>
                <w:sz w:val="28"/>
                <w:szCs w:val="28"/>
              </w:rPr>
            </w:pPr>
          </w:p>
        </w:tc>
        <w:tc>
          <w:tcPr>
            <w:tcW w:w="1080" w:type="dxa"/>
          </w:tcPr>
          <w:p w14:paraId="219A7F2E" w14:textId="792F9224" w:rsidR="004D49FB" w:rsidRPr="0073563D" w:rsidRDefault="006E3D6B" w:rsidP="004D49FB">
            <w:pPr>
              <w:tabs>
                <w:tab w:val="decimal" w:pos="958"/>
              </w:tabs>
              <w:rPr>
                <w:rFonts w:asciiTheme="majorBidi" w:hAnsiTheme="majorBidi" w:cstheme="majorBidi"/>
                <w:sz w:val="28"/>
                <w:szCs w:val="28"/>
              </w:rPr>
            </w:pPr>
            <w:r w:rsidRPr="006E3D6B">
              <w:rPr>
                <w:rFonts w:asciiTheme="majorBidi" w:hAnsiTheme="majorBidi" w:cstheme="majorBidi"/>
                <w:sz w:val="28"/>
                <w:szCs w:val="28"/>
              </w:rPr>
              <w:t>70</w:t>
            </w:r>
            <w:r w:rsidR="004D49FB" w:rsidRPr="0073563D">
              <w:rPr>
                <w:rFonts w:asciiTheme="majorBidi" w:hAnsiTheme="majorBidi" w:cstheme="majorBidi"/>
                <w:sz w:val="28"/>
                <w:szCs w:val="28"/>
              </w:rPr>
              <w:t>,</w:t>
            </w:r>
            <w:r w:rsidRPr="006E3D6B">
              <w:rPr>
                <w:rFonts w:asciiTheme="majorBidi" w:hAnsiTheme="majorBidi" w:cstheme="majorBidi"/>
                <w:sz w:val="28"/>
                <w:szCs w:val="28"/>
              </w:rPr>
              <w:t>000</w:t>
            </w:r>
          </w:p>
        </w:tc>
        <w:tc>
          <w:tcPr>
            <w:tcW w:w="90" w:type="dxa"/>
            <w:vAlign w:val="bottom"/>
          </w:tcPr>
          <w:p w14:paraId="3F0DC3EB" w14:textId="77777777" w:rsidR="004D49FB" w:rsidRPr="0073563D" w:rsidRDefault="004D49FB" w:rsidP="004D49FB">
            <w:pPr>
              <w:rPr>
                <w:rFonts w:asciiTheme="majorBidi" w:hAnsiTheme="majorBidi" w:cstheme="majorBidi"/>
                <w:sz w:val="28"/>
                <w:szCs w:val="28"/>
              </w:rPr>
            </w:pPr>
          </w:p>
        </w:tc>
        <w:tc>
          <w:tcPr>
            <w:tcW w:w="1089" w:type="dxa"/>
          </w:tcPr>
          <w:p w14:paraId="0E21D30C" w14:textId="784AE553" w:rsidR="004D49FB" w:rsidRPr="0073563D" w:rsidRDefault="00AC3439" w:rsidP="004D49FB">
            <w:pPr>
              <w:tabs>
                <w:tab w:val="decimal" w:pos="541"/>
              </w:tabs>
              <w:autoSpaceDE w:val="0"/>
              <w:autoSpaceDN w:val="0"/>
              <w:ind w:left="453" w:right="-267" w:firstLine="173"/>
              <w:rPr>
                <w:rFonts w:asciiTheme="majorBidi" w:hAnsiTheme="majorBidi" w:cstheme="majorBidi"/>
                <w:sz w:val="28"/>
                <w:szCs w:val="28"/>
              </w:rPr>
            </w:pPr>
            <w:r w:rsidRPr="0073563D">
              <w:rPr>
                <w:rFonts w:asciiTheme="majorBidi" w:hAnsiTheme="majorBidi" w:cstheme="majorBidi"/>
                <w:sz w:val="28"/>
                <w:szCs w:val="28"/>
              </w:rPr>
              <w:t>-</w:t>
            </w:r>
          </w:p>
        </w:tc>
        <w:tc>
          <w:tcPr>
            <w:tcW w:w="90" w:type="dxa"/>
            <w:vAlign w:val="bottom"/>
          </w:tcPr>
          <w:p w14:paraId="42AA25DC" w14:textId="77777777" w:rsidR="004D49FB" w:rsidRPr="0073563D" w:rsidRDefault="004D49FB" w:rsidP="004D49FB">
            <w:pPr>
              <w:rPr>
                <w:rFonts w:asciiTheme="majorBidi" w:hAnsiTheme="majorBidi" w:cstheme="majorBidi"/>
                <w:sz w:val="28"/>
                <w:szCs w:val="28"/>
                <w:lang w:eastAsia="ja-JP"/>
              </w:rPr>
            </w:pPr>
          </w:p>
        </w:tc>
        <w:tc>
          <w:tcPr>
            <w:tcW w:w="1080" w:type="dxa"/>
          </w:tcPr>
          <w:p w14:paraId="147B5319" w14:textId="19415A54" w:rsidR="004D49FB" w:rsidRPr="0073563D" w:rsidRDefault="004D49FB" w:rsidP="004D49FB">
            <w:pPr>
              <w:tabs>
                <w:tab w:val="decimal" w:pos="541"/>
              </w:tabs>
              <w:autoSpaceDE w:val="0"/>
              <w:autoSpaceDN w:val="0"/>
              <w:ind w:left="453" w:right="-267" w:firstLine="173"/>
              <w:rPr>
                <w:rFonts w:asciiTheme="majorBidi" w:hAnsiTheme="majorBidi" w:cstheme="majorBidi"/>
                <w:sz w:val="28"/>
                <w:szCs w:val="28"/>
              </w:rPr>
            </w:pPr>
            <w:r w:rsidRPr="0073563D">
              <w:rPr>
                <w:rFonts w:asciiTheme="majorBidi" w:hAnsiTheme="majorBidi" w:cstheme="majorBidi"/>
                <w:sz w:val="28"/>
                <w:szCs w:val="28"/>
              </w:rPr>
              <w:t>-</w:t>
            </w:r>
          </w:p>
        </w:tc>
      </w:tr>
      <w:tr w:rsidR="004D49FB" w:rsidRPr="0073563D" w14:paraId="171E57C0" w14:textId="77777777" w:rsidTr="000D51BC">
        <w:trPr>
          <w:trHeight w:val="20"/>
        </w:trPr>
        <w:tc>
          <w:tcPr>
            <w:tcW w:w="4050" w:type="dxa"/>
            <w:vAlign w:val="bottom"/>
          </w:tcPr>
          <w:p w14:paraId="71591B24" w14:textId="59D3F5C1" w:rsidR="004D49FB" w:rsidRPr="0073563D" w:rsidRDefault="004D49FB" w:rsidP="004D49FB">
            <w:pPr>
              <w:ind w:left="360" w:hanging="90"/>
              <w:jc w:val="thaiDistribute"/>
              <w:rPr>
                <w:rFonts w:asciiTheme="majorBidi" w:hAnsiTheme="majorBidi" w:cstheme="majorBidi"/>
                <w:sz w:val="28"/>
                <w:szCs w:val="28"/>
                <w:cs/>
              </w:rPr>
            </w:pPr>
            <w:r w:rsidRPr="0073563D">
              <w:rPr>
                <w:rFonts w:asciiTheme="majorBidi" w:hAnsiTheme="majorBidi" w:cstheme="majorBidi" w:hint="cs"/>
                <w:sz w:val="28"/>
                <w:szCs w:val="28"/>
                <w:cs/>
              </w:rPr>
              <w:t>อื่น</w:t>
            </w:r>
            <w:r w:rsidRPr="0073563D">
              <w:rPr>
                <w:rFonts w:asciiTheme="majorBidi" w:hAnsiTheme="majorBidi" w:cstheme="majorBidi"/>
                <w:sz w:val="28"/>
                <w:szCs w:val="28"/>
              </w:rPr>
              <w:t xml:space="preserve"> </w:t>
            </w:r>
            <w:r w:rsidRPr="0073563D">
              <w:rPr>
                <w:rFonts w:asciiTheme="majorBidi" w:hAnsiTheme="majorBidi" w:cstheme="majorBidi" w:hint="cs"/>
                <w:sz w:val="28"/>
                <w:szCs w:val="28"/>
                <w:cs/>
              </w:rPr>
              <w:t>ๆ</w:t>
            </w:r>
          </w:p>
        </w:tc>
        <w:tc>
          <w:tcPr>
            <w:tcW w:w="1071" w:type="dxa"/>
            <w:tcBorders>
              <w:bottom w:val="single" w:sz="4" w:space="0" w:color="auto"/>
            </w:tcBorders>
          </w:tcPr>
          <w:p w14:paraId="02732D9E" w14:textId="65D2AACF" w:rsidR="004D49FB" w:rsidRPr="0073563D" w:rsidRDefault="006E3D6B" w:rsidP="004D49FB">
            <w:pPr>
              <w:tabs>
                <w:tab w:val="decimal" w:pos="958"/>
              </w:tabs>
              <w:rPr>
                <w:rFonts w:asciiTheme="majorBidi" w:hAnsiTheme="majorBidi" w:cstheme="majorBidi"/>
                <w:sz w:val="28"/>
                <w:szCs w:val="28"/>
                <w:cs/>
              </w:rPr>
            </w:pPr>
            <w:r w:rsidRPr="006E3D6B">
              <w:rPr>
                <w:rFonts w:asciiTheme="majorBidi" w:hAnsiTheme="majorBidi" w:cstheme="majorBidi"/>
                <w:sz w:val="28"/>
                <w:szCs w:val="28"/>
              </w:rPr>
              <w:t>1</w:t>
            </w:r>
            <w:r w:rsidR="00CC7735" w:rsidRPr="0073563D">
              <w:rPr>
                <w:rFonts w:asciiTheme="majorBidi" w:hAnsiTheme="majorBidi" w:cstheme="majorBidi"/>
                <w:sz w:val="28"/>
                <w:szCs w:val="28"/>
              </w:rPr>
              <w:t>,</w:t>
            </w:r>
            <w:r w:rsidRPr="006E3D6B">
              <w:rPr>
                <w:rFonts w:asciiTheme="majorBidi" w:hAnsiTheme="majorBidi" w:cstheme="majorBidi"/>
                <w:sz w:val="28"/>
                <w:szCs w:val="28"/>
              </w:rPr>
              <w:t>041</w:t>
            </w:r>
          </w:p>
        </w:tc>
        <w:tc>
          <w:tcPr>
            <w:tcW w:w="90" w:type="dxa"/>
            <w:vAlign w:val="bottom"/>
          </w:tcPr>
          <w:p w14:paraId="17A9AB7E" w14:textId="77777777" w:rsidR="004D49FB" w:rsidRPr="0073563D" w:rsidRDefault="004D49FB" w:rsidP="004D49FB">
            <w:pPr>
              <w:rPr>
                <w:rFonts w:asciiTheme="majorBidi" w:hAnsiTheme="majorBidi" w:cstheme="majorBidi"/>
                <w:sz w:val="28"/>
                <w:szCs w:val="28"/>
              </w:rPr>
            </w:pPr>
          </w:p>
        </w:tc>
        <w:tc>
          <w:tcPr>
            <w:tcW w:w="1080" w:type="dxa"/>
            <w:tcBorders>
              <w:bottom w:val="single" w:sz="4" w:space="0" w:color="auto"/>
            </w:tcBorders>
          </w:tcPr>
          <w:p w14:paraId="6324B0E1" w14:textId="515A3C41" w:rsidR="004D49FB" w:rsidRPr="0073563D" w:rsidRDefault="006E3D6B" w:rsidP="004D49FB">
            <w:pPr>
              <w:tabs>
                <w:tab w:val="decimal" w:pos="958"/>
              </w:tabs>
              <w:rPr>
                <w:rFonts w:asciiTheme="majorBidi" w:hAnsiTheme="majorBidi" w:cstheme="majorBidi"/>
                <w:sz w:val="28"/>
                <w:szCs w:val="28"/>
              </w:rPr>
            </w:pPr>
            <w:r w:rsidRPr="006E3D6B">
              <w:rPr>
                <w:rFonts w:asciiTheme="majorBidi" w:hAnsiTheme="majorBidi" w:cstheme="majorBidi"/>
                <w:sz w:val="28"/>
                <w:szCs w:val="28"/>
              </w:rPr>
              <w:t>1</w:t>
            </w:r>
            <w:r w:rsidR="004D49FB" w:rsidRPr="0073563D">
              <w:rPr>
                <w:rFonts w:asciiTheme="majorBidi" w:hAnsiTheme="majorBidi" w:cstheme="majorBidi"/>
                <w:sz w:val="28"/>
                <w:szCs w:val="28"/>
              </w:rPr>
              <w:t>,</w:t>
            </w:r>
            <w:r w:rsidRPr="006E3D6B">
              <w:rPr>
                <w:rFonts w:asciiTheme="majorBidi" w:hAnsiTheme="majorBidi" w:cstheme="majorBidi"/>
                <w:sz w:val="28"/>
                <w:szCs w:val="28"/>
              </w:rPr>
              <w:t>240</w:t>
            </w:r>
          </w:p>
        </w:tc>
        <w:tc>
          <w:tcPr>
            <w:tcW w:w="90" w:type="dxa"/>
            <w:vAlign w:val="bottom"/>
          </w:tcPr>
          <w:p w14:paraId="11A289BF" w14:textId="77777777" w:rsidR="004D49FB" w:rsidRPr="0073563D" w:rsidRDefault="004D49FB" w:rsidP="004D49FB">
            <w:pPr>
              <w:rPr>
                <w:rFonts w:asciiTheme="majorBidi" w:hAnsiTheme="majorBidi" w:cstheme="majorBidi"/>
                <w:sz w:val="28"/>
                <w:szCs w:val="28"/>
              </w:rPr>
            </w:pPr>
          </w:p>
        </w:tc>
        <w:tc>
          <w:tcPr>
            <w:tcW w:w="1089" w:type="dxa"/>
            <w:tcBorders>
              <w:bottom w:val="single" w:sz="4" w:space="0" w:color="auto"/>
            </w:tcBorders>
          </w:tcPr>
          <w:p w14:paraId="238B2E58" w14:textId="0466DDC1" w:rsidR="004D49FB" w:rsidRPr="0073563D" w:rsidRDefault="006E3D6B" w:rsidP="004D49FB">
            <w:pPr>
              <w:tabs>
                <w:tab w:val="decimal" w:pos="958"/>
              </w:tabs>
              <w:rPr>
                <w:rFonts w:asciiTheme="majorBidi" w:hAnsiTheme="majorBidi" w:cstheme="majorBidi"/>
                <w:sz w:val="28"/>
                <w:szCs w:val="28"/>
              </w:rPr>
            </w:pPr>
            <w:r w:rsidRPr="006E3D6B">
              <w:rPr>
                <w:rFonts w:asciiTheme="majorBidi" w:hAnsiTheme="majorBidi" w:cstheme="majorBidi"/>
                <w:sz w:val="28"/>
                <w:szCs w:val="28"/>
              </w:rPr>
              <w:t>628</w:t>
            </w:r>
          </w:p>
        </w:tc>
        <w:tc>
          <w:tcPr>
            <w:tcW w:w="90" w:type="dxa"/>
            <w:vAlign w:val="bottom"/>
          </w:tcPr>
          <w:p w14:paraId="2D7DA429" w14:textId="77777777" w:rsidR="004D49FB" w:rsidRPr="0073563D" w:rsidRDefault="004D49FB" w:rsidP="004D49FB">
            <w:pPr>
              <w:rPr>
                <w:rFonts w:asciiTheme="majorBidi" w:hAnsiTheme="majorBidi" w:cstheme="majorBidi"/>
                <w:sz w:val="28"/>
                <w:szCs w:val="28"/>
                <w:lang w:eastAsia="ja-JP"/>
              </w:rPr>
            </w:pPr>
          </w:p>
        </w:tc>
        <w:tc>
          <w:tcPr>
            <w:tcW w:w="1080" w:type="dxa"/>
            <w:tcBorders>
              <w:bottom w:val="single" w:sz="4" w:space="0" w:color="auto"/>
            </w:tcBorders>
          </w:tcPr>
          <w:p w14:paraId="480F8998" w14:textId="3D789064" w:rsidR="004D49FB" w:rsidRPr="0073563D" w:rsidRDefault="006E3D6B" w:rsidP="004D49FB">
            <w:pPr>
              <w:tabs>
                <w:tab w:val="decimal" w:pos="958"/>
              </w:tabs>
              <w:rPr>
                <w:rFonts w:asciiTheme="majorBidi" w:hAnsiTheme="majorBidi" w:cstheme="majorBidi"/>
                <w:sz w:val="28"/>
                <w:szCs w:val="28"/>
              </w:rPr>
            </w:pPr>
            <w:r w:rsidRPr="006E3D6B">
              <w:rPr>
                <w:rFonts w:asciiTheme="majorBidi" w:hAnsiTheme="majorBidi" w:cstheme="majorBidi"/>
                <w:sz w:val="28"/>
                <w:szCs w:val="28"/>
              </w:rPr>
              <w:t>898</w:t>
            </w:r>
          </w:p>
        </w:tc>
      </w:tr>
      <w:tr w:rsidR="004D49FB" w:rsidRPr="0073563D" w14:paraId="61B15FE1" w14:textId="77777777" w:rsidTr="000D51BC">
        <w:trPr>
          <w:trHeight w:val="20"/>
        </w:trPr>
        <w:tc>
          <w:tcPr>
            <w:tcW w:w="4050" w:type="dxa"/>
            <w:vAlign w:val="bottom"/>
          </w:tcPr>
          <w:p w14:paraId="021917D4" w14:textId="61FD9772" w:rsidR="004D49FB" w:rsidRPr="0073563D" w:rsidRDefault="004D49FB" w:rsidP="004D49FB">
            <w:pPr>
              <w:ind w:left="360" w:hanging="90"/>
              <w:jc w:val="thaiDistribute"/>
              <w:rPr>
                <w:rFonts w:asciiTheme="majorBidi" w:hAnsiTheme="majorBidi" w:cstheme="majorBidi"/>
                <w:sz w:val="28"/>
                <w:szCs w:val="28"/>
                <w:cs/>
              </w:rPr>
            </w:pPr>
            <w:r w:rsidRPr="0073563D">
              <w:rPr>
                <w:rFonts w:asciiTheme="majorBidi" w:hAnsiTheme="majorBidi" w:cstheme="majorBidi" w:hint="cs"/>
                <w:sz w:val="28"/>
                <w:szCs w:val="28"/>
                <w:cs/>
              </w:rPr>
              <w:t>รวม</w:t>
            </w:r>
          </w:p>
        </w:tc>
        <w:tc>
          <w:tcPr>
            <w:tcW w:w="1071" w:type="dxa"/>
            <w:tcBorders>
              <w:top w:val="single" w:sz="4" w:space="0" w:color="auto"/>
              <w:bottom w:val="double" w:sz="4" w:space="0" w:color="auto"/>
            </w:tcBorders>
            <w:vAlign w:val="bottom"/>
          </w:tcPr>
          <w:p w14:paraId="17B3C08A" w14:textId="11466F45" w:rsidR="004D49FB" w:rsidRPr="0073563D" w:rsidRDefault="006E3D6B" w:rsidP="004D49FB">
            <w:pPr>
              <w:tabs>
                <w:tab w:val="decimal" w:pos="958"/>
              </w:tabs>
              <w:rPr>
                <w:rFonts w:asciiTheme="majorBidi" w:hAnsiTheme="majorBidi" w:cstheme="majorBidi"/>
                <w:sz w:val="28"/>
                <w:szCs w:val="28"/>
              </w:rPr>
            </w:pPr>
            <w:r w:rsidRPr="006E3D6B">
              <w:rPr>
                <w:rFonts w:asciiTheme="majorBidi" w:hAnsiTheme="majorBidi" w:cstheme="majorBidi"/>
                <w:sz w:val="28"/>
                <w:szCs w:val="28"/>
              </w:rPr>
              <w:t>1</w:t>
            </w:r>
            <w:r w:rsidR="00AC3439" w:rsidRPr="0073563D">
              <w:rPr>
                <w:rFonts w:asciiTheme="majorBidi" w:hAnsiTheme="majorBidi" w:cstheme="majorBidi"/>
                <w:sz w:val="28"/>
                <w:szCs w:val="28"/>
              </w:rPr>
              <w:t>,</w:t>
            </w:r>
            <w:r w:rsidRPr="006E3D6B">
              <w:rPr>
                <w:rFonts w:asciiTheme="majorBidi" w:hAnsiTheme="majorBidi" w:cstheme="majorBidi"/>
                <w:sz w:val="28"/>
                <w:szCs w:val="28"/>
              </w:rPr>
              <w:t>041</w:t>
            </w:r>
          </w:p>
        </w:tc>
        <w:tc>
          <w:tcPr>
            <w:tcW w:w="90" w:type="dxa"/>
            <w:vAlign w:val="bottom"/>
          </w:tcPr>
          <w:p w14:paraId="65EE1B2A" w14:textId="77777777" w:rsidR="004D49FB" w:rsidRPr="0073563D" w:rsidRDefault="004D49FB" w:rsidP="004D49FB">
            <w:pPr>
              <w:rPr>
                <w:rFonts w:asciiTheme="majorBidi" w:hAnsiTheme="majorBidi" w:cstheme="majorBidi"/>
                <w:sz w:val="28"/>
                <w:szCs w:val="28"/>
              </w:rPr>
            </w:pPr>
          </w:p>
        </w:tc>
        <w:tc>
          <w:tcPr>
            <w:tcW w:w="1080" w:type="dxa"/>
            <w:tcBorders>
              <w:top w:val="single" w:sz="4" w:space="0" w:color="auto"/>
              <w:bottom w:val="double" w:sz="4" w:space="0" w:color="auto"/>
            </w:tcBorders>
            <w:vAlign w:val="bottom"/>
          </w:tcPr>
          <w:p w14:paraId="7A951177" w14:textId="5DCB5BA1" w:rsidR="004D49FB" w:rsidRPr="0073563D" w:rsidRDefault="006E3D6B" w:rsidP="004D49FB">
            <w:pPr>
              <w:tabs>
                <w:tab w:val="decimal" w:pos="958"/>
              </w:tabs>
              <w:rPr>
                <w:rFonts w:asciiTheme="majorBidi" w:hAnsiTheme="majorBidi" w:cstheme="majorBidi"/>
                <w:sz w:val="28"/>
                <w:szCs w:val="28"/>
              </w:rPr>
            </w:pPr>
            <w:r w:rsidRPr="006E3D6B">
              <w:rPr>
                <w:rFonts w:asciiTheme="majorBidi" w:hAnsiTheme="majorBidi" w:cstheme="majorBidi"/>
                <w:sz w:val="28"/>
                <w:szCs w:val="28"/>
              </w:rPr>
              <w:t>71</w:t>
            </w:r>
            <w:r w:rsidR="004D49FB" w:rsidRPr="0073563D">
              <w:rPr>
                <w:rFonts w:asciiTheme="majorBidi" w:hAnsiTheme="majorBidi" w:cstheme="majorBidi"/>
                <w:sz w:val="28"/>
                <w:szCs w:val="28"/>
              </w:rPr>
              <w:t>,</w:t>
            </w:r>
            <w:r w:rsidRPr="006E3D6B">
              <w:rPr>
                <w:rFonts w:asciiTheme="majorBidi" w:hAnsiTheme="majorBidi" w:cstheme="majorBidi"/>
                <w:sz w:val="28"/>
                <w:szCs w:val="28"/>
              </w:rPr>
              <w:t>240</w:t>
            </w:r>
          </w:p>
        </w:tc>
        <w:tc>
          <w:tcPr>
            <w:tcW w:w="90" w:type="dxa"/>
            <w:vAlign w:val="bottom"/>
          </w:tcPr>
          <w:p w14:paraId="43CC020F" w14:textId="77777777" w:rsidR="004D49FB" w:rsidRPr="0073563D" w:rsidRDefault="004D49FB" w:rsidP="004D49FB">
            <w:pPr>
              <w:rPr>
                <w:rFonts w:asciiTheme="majorBidi" w:hAnsiTheme="majorBidi" w:cstheme="majorBidi"/>
                <w:sz w:val="28"/>
                <w:szCs w:val="28"/>
              </w:rPr>
            </w:pPr>
          </w:p>
        </w:tc>
        <w:tc>
          <w:tcPr>
            <w:tcW w:w="1089" w:type="dxa"/>
            <w:tcBorders>
              <w:top w:val="single" w:sz="4" w:space="0" w:color="auto"/>
              <w:bottom w:val="double" w:sz="4" w:space="0" w:color="auto"/>
            </w:tcBorders>
            <w:vAlign w:val="bottom"/>
          </w:tcPr>
          <w:p w14:paraId="0477CECC" w14:textId="6EEDBF2D" w:rsidR="004D49FB" w:rsidRPr="0073563D" w:rsidRDefault="006E3D6B" w:rsidP="004D49FB">
            <w:pPr>
              <w:tabs>
                <w:tab w:val="decimal" w:pos="958"/>
              </w:tabs>
              <w:rPr>
                <w:rFonts w:asciiTheme="majorBidi" w:hAnsiTheme="majorBidi" w:cstheme="majorBidi"/>
                <w:sz w:val="28"/>
                <w:szCs w:val="28"/>
                <w:cs/>
              </w:rPr>
            </w:pPr>
            <w:r w:rsidRPr="006E3D6B">
              <w:rPr>
                <w:rFonts w:asciiTheme="majorBidi" w:hAnsiTheme="majorBidi" w:cstheme="majorBidi"/>
                <w:sz w:val="28"/>
                <w:szCs w:val="28"/>
              </w:rPr>
              <w:t>628</w:t>
            </w:r>
          </w:p>
        </w:tc>
        <w:tc>
          <w:tcPr>
            <w:tcW w:w="90" w:type="dxa"/>
            <w:vAlign w:val="bottom"/>
          </w:tcPr>
          <w:p w14:paraId="03451751" w14:textId="77777777" w:rsidR="004D49FB" w:rsidRPr="0073563D" w:rsidRDefault="004D49FB" w:rsidP="004D49FB">
            <w:pPr>
              <w:rPr>
                <w:rFonts w:asciiTheme="majorBidi" w:hAnsiTheme="majorBidi" w:cstheme="majorBidi"/>
                <w:sz w:val="28"/>
                <w:szCs w:val="28"/>
                <w:lang w:eastAsia="ja-JP"/>
              </w:rPr>
            </w:pPr>
          </w:p>
        </w:tc>
        <w:tc>
          <w:tcPr>
            <w:tcW w:w="1080" w:type="dxa"/>
            <w:tcBorders>
              <w:top w:val="single" w:sz="4" w:space="0" w:color="auto"/>
              <w:bottom w:val="double" w:sz="4" w:space="0" w:color="auto"/>
            </w:tcBorders>
            <w:vAlign w:val="bottom"/>
          </w:tcPr>
          <w:p w14:paraId="0C9C428A" w14:textId="4C3D8DAC" w:rsidR="004D49FB" w:rsidRPr="0073563D" w:rsidRDefault="006E3D6B" w:rsidP="004D49FB">
            <w:pPr>
              <w:tabs>
                <w:tab w:val="decimal" w:pos="958"/>
              </w:tabs>
              <w:rPr>
                <w:rFonts w:asciiTheme="majorBidi" w:hAnsiTheme="majorBidi" w:cstheme="majorBidi"/>
                <w:sz w:val="28"/>
                <w:szCs w:val="28"/>
              </w:rPr>
            </w:pPr>
            <w:r w:rsidRPr="006E3D6B">
              <w:rPr>
                <w:rFonts w:asciiTheme="majorBidi" w:hAnsiTheme="majorBidi" w:cstheme="majorBidi"/>
                <w:sz w:val="28"/>
                <w:szCs w:val="28"/>
              </w:rPr>
              <w:t>898</w:t>
            </w:r>
          </w:p>
        </w:tc>
      </w:tr>
    </w:tbl>
    <w:p w14:paraId="47316F25" w14:textId="181BBF46" w:rsidR="003B6203" w:rsidRPr="0073563D" w:rsidRDefault="00D268F8" w:rsidP="005F3938">
      <w:pPr>
        <w:spacing w:before="240" w:after="120"/>
        <w:ind w:left="540" w:right="-14"/>
        <w:jc w:val="thaiDistribute"/>
        <w:rPr>
          <w:rFonts w:asciiTheme="majorBidi" w:hAnsiTheme="majorBidi" w:cstheme="majorBidi"/>
          <w:spacing w:val="8"/>
          <w:sz w:val="32"/>
          <w:szCs w:val="32"/>
        </w:rPr>
      </w:pPr>
      <w:r w:rsidRPr="00C70A7C">
        <w:rPr>
          <w:rFonts w:asciiTheme="majorBidi" w:hAnsiTheme="majorBidi" w:cstheme="majorBidi" w:hint="cs"/>
          <w:spacing w:val="-4"/>
          <w:sz w:val="32"/>
          <w:szCs w:val="32"/>
          <w:cs/>
        </w:rPr>
        <w:t>เมื่อวันที่</w:t>
      </w:r>
      <w:r w:rsidRPr="00C70A7C">
        <w:rPr>
          <w:rFonts w:asciiTheme="majorBidi" w:hAnsiTheme="majorBidi" w:cstheme="majorBidi"/>
          <w:spacing w:val="-4"/>
          <w:sz w:val="32"/>
          <w:szCs w:val="32"/>
          <w:cs/>
        </w:rPr>
        <w:t xml:space="preserve"> </w:t>
      </w:r>
      <w:r w:rsidR="006E3D6B" w:rsidRPr="006E3D6B">
        <w:rPr>
          <w:rFonts w:asciiTheme="majorBidi" w:hAnsiTheme="majorBidi" w:cstheme="majorBidi"/>
          <w:spacing w:val="-4"/>
          <w:sz w:val="32"/>
          <w:szCs w:val="32"/>
        </w:rPr>
        <w:t>30</w:t>
      </w:r>
      <w:r w:rsidRPr="00C70A7C">
        <w:rPr>
          <w:rFonts w:asciiTheme="majorBidi" w:hAnsiTheme="majorBidi" w:cstheme="majorBidi"/>
          <w:spacing w:val="-4"/>
          <w:sz w:val="32"/>
          <w:szCs w:val="32"/>
          <w:cs/>
        </w:rPr>
        <w:t xml:space="preserve"> </w:t>
      </w:r>
      <w:r w:rsidRPr="00C70A7C">
        <w:rPr>
          <w:rFonts w:asciiTheme="majorBidi" w:hAnsiTheme="majorBidi" w:cstheme="majorBidi" w:hint="cs"/>
          <w:spacing w:val="-4"/>
          <w:sz w:val="32"/>
          <w:szCs w:val="32"/>
          <w:cs/>
        </w:rPr>
        <w:t>พฤษภาคม</w:t>
      </w:r>
      <w:r w:rsidRPr="00C70A7C">
        <w:rPr>
          <w:rFonts w:asciiTheme="majorBidi" w:hAnsiTheme="majorBidi" w:cstheme="majorBidi"/>
          <w:spacing w:val="-4"/>
          <w:sz w:val="32"/>
          <w:szCs w:val="32"/>
          <w:cs/>
        </w:rPr>
        <w:t xml:space="preserve"> </w:t>
      </w:r>
      <w:r w:rsidR="006E3D6B" w:rsidRPr="006E3D6B">
        <w:rPr>
          <w:rFonts w:asciiTheme="majorBidi" w:hAnsiTheme="majorBidi" w:cstheme="majorBidi"/>
          <w:spacing w:val="-4"/>
          <w:sz w:val="32"/>
          <w:szCs w:val="32"/>
        </w:rPr>
        <w:t>2568</w:t>
      </w:r>
      <w:r w:rsidRPr="00C70A7C">
        <w:rPr>
          <w:rFonts w:asciiTheme="majorBidi" w:hAnsiTheme="majorBidi" w:cstheme="majorBidi"/>
          <w:spacing w:val="-4"/>
          <w:sz w:val="32"/>
          <w:szCs w:val="32"/>
          <w:cs/>
        </w:rPr>
        <w:t xml:space="preserve"> </w:t>
      </w:r>
      <w:r w:rsidRPr="00C70A7C">
        <w:rPr>
          <w:rFonts w:asciiTheme="majorBidi" w:hAnsiTheme="majorBidi" w:cstheme="majorBidi" w:hint="cs"/>
          <w:spacing w:val="-4"/>
          <w:sz w:val="32"/>
          <w:szCs w:val="32"/>
          <w:cs/>
        </w:rPr>
        <w:t>กลุ่มบริษัทได้ชำระคืนเงินมัดจำค่าหุ้น</w:t>
      </w:r>
      <w:r w:rsidRPr="00C70A7C">
        <w:rPr>
          <w:rFonts w:asciiTheme="majorBidi" w:hAnsiTheme="majorBidi" w:cstheme="majorBidi"/>
          <w:spacing w:val="-4"/>
          <w:sz w:val="32"/>
          <w:szCs w:val="32"/>
          <w:cs/>
        </w:rPr>
        <w:t xml:space="preserve"> </w:t>
      </w:r>
      <w:r w:rsidRPr="00C70A7C">
        <w:rPr>
          <w:rFonts w:asciiTheme="majorBidi" w:hAnsiTheme="majorBidi" w:cstheme="majorBidi" w:hint="cs"/>
          <w:spacing w:val="-4"/>
          <w:sz w:val="32"/>
          <w:szCs w:val="32"/>
          <w:cs/>
        </w:rPr>
        <w:t>จำนวน</w:t>
      </w:r>
      <w:r w:rsidRPr="00C70A7C">
        <w:rPr>
          <w:rFonts w:asciiTheme="majorBidi" w:hAnsiTheme="majorBidi" w:cstheme="majorBidi"/>
          <w:spacing w:val="-4"/>
          <w:sz w:val="32"/>
          <w:szCs w:val="32"/>
          <w:cs/>
        </w:rPr>
        <w:t xml:space="preserve"> </w:t>
      </w:r>
      <w:r w:rsidR="006E3D6B" w:rsidRPr="006E3D6B">
        <w:rPr>
          <w:rFonts w:asciiTheme="majorBidi" w:hAnsiTheme="majorBidi" w:cstheme="majorBidi"/>
          <w:spacing w:val="-4"/>
          <w:sz w:val="32"/>
          <w:szCs w:val="32"/>
        </w:rPr>
        <w:t>70</w:t>
      </w:r>
      <w:r w:rsidR="00D729EA" w:rsidRPr="00C70A7C">
        <w:rPr>
          <w:rFonts w:asciiTheme="majorBidi" w:hAnsiTheme="majorBidi" w:cstheme="majorBidi"/>
          <w:spacing w:val="-4"/>
          <w:sz w:val="32"/>
          <w:szCs w:val="32"/>
        </w:rPr>
        <w:t>.</w:t>
      </w:r>
      <w:r w:rsidR="006E3D6B" w:rsidRPr="006E3D6B">
        <w:rPr>
          <w:rFonts w:asciiTheme="majorBidi" w:hAnsiTheme="majorBidi" w:cstheme="majorBidi"/>
          <w:spacing w:val="-4"/>
          <w:sz w:val="32"/>
          <w:szCs w:val="32"/>
        </w:rPr>
        <w:t>00</w:t>
      </w:r>
      <w:r w:rsidRPr="00C70A7C">
        <w:rPr>
          <w:rFonts w:asciiTheme="majorBidi" w:hAnsiTheme="majorBidi" w:cstheme="majorBidi"/>
          <w:spacing w:val="-4"/>
          <w:sz w:val="32"/>
          <w:szCs w:val="32"/>
          <w:cs/>
        </w:rPr>
        <w:t xml:space="preserve"> </w:t>
      </w:r>
      <w:r w:rsidRPr="00C70A7C">
        <w:rPr>
          <w:rFonts w:asciiTheme="majorBidi" w:hAnsiTheme="majorBidi" w:cstheme="majorBidi" w:hint="cs"/>
          <w:spacing w:val="-4"/>
          <w:sz w:val="32"/>
          <w:szCs w:val="32"/>
          <w:cs/>
        </w:rPr>
        <w:t>ล้านบาท</w:t>
      </w:r>
      <w:r w:rsidRPr="00C70A7C">
        <w:rPr>
          <w:rFonts w:asciiTheme="majorBidi" w:hAnsiTheme="majorBidi" w:cstheme="majorBidi"/>
          <w:spacing w:val="-4"/>
          <w:sz w:val="32"/>
          <w:szCs w:val="32"/>
          <w:cs/>
        </w:rPr>
        <w:t xml:space="preserve"> </w:t>
      </w:r>
      <w:r w:rsidRPr="00C70A7C">
        <w:rPr>
          <w:rFonts w:asciiTheme="majorBidi" w:hAnsiTheme="majorBidi" w:cstheme="majorBidi" w:hint="cs"/>
          <w:spacing w:val="-4"/>
          <w:sz w:val="32"/>
          <w:szCs w:val="32"/>
          <w:cs/>
        </w:rPr>
        <w:t>แล้วทั้งจำนวน</w:t>
      </w:r>
      <w:r w:rsidR="00235D7F" w:rsidRPr="0073563D">
        <w:rPr>
          <w:rFonts w:asciiTheme="majorBidi" w:hAnsiTheme="majorBidi" w:cstheme="majorBidi"/>
          <w:spacing w:val="8"/>
          <w:sz w:val="32"/>
          <w:szCs w:val="32"/>
        </w:rPr>
        <w:t xml:space="preserve"> (</w:t>
      </w:r>
      <w:r w:rsidR="00235D7F" w:rsidRPr="0073563D">
        <w:rPr>
          <w:rFonts w:asciiTheme="majorBidi" w:hAnsiTheme="majorBidi" w:cs="Angsana New" w:hint="cs"/>
          <w:spacing w:val="8"/>
          <w:sz w:val="32"/>
          <w:szCs w:val="32"/>
          <w:cs/>
        </w:rPr>
        <w:t>ดูหมายเหตุข้อ</w:t>
      </w:r>
      <w:r w:rsidR="00235D7F" w:rsidRPr="0073563D">
        <w:rPr>
          <w:rFonts w:asciiTheme="majorBidi" w:hAnsiTheme="majorBidi" w:cs="Angsana New"/>
          <w:spacing w:val="8"/>
          <w:sz w:val="32"/>
          <w:szCs w:val="32"/>
          <w:cs/>
        </w:rPr>
        <w:t xml:space="preserve"> </w:t>
      </w:r>
      <w:r w:rsidR="006E3D6B" w:rsidRPr="006E3D6B">
        <w:rPr>
          <w:rFonts w:asciiTheme="majorBidi" w:hAnsiTheme="majorBidi" w:cstheme="majorBidi"/>
          <w:spacing w:val="8"/>
          <w:sz w:val="32"/>
          <w:szCs w:val="32"/>
        </w:rPr>
        <w:t>8</w:t>
      </w:r>
      <w:r w:rsidR="00235D7F" w:rsidRPr="0073563D">
        <w:rPr>
          <w:rFonts w:asciiTheme="majorBidi" w:hAnsiTheme="majorBidi" w:cstheme="majorBidi"/>
          <w:spacing w:val="8"/>
          <w:sz w:val="32"/>
          <w:szCs w:val="32"/>
        </w:rPr>
        <w:t>)</w:t>
      </w:r>
    </w:p>
    <w:p w14:paraId="5E82EC4B" w14:textId="77777777" w:rsidR="00C70A7C" w:rsidRDefault="00C70A7C">
      <w:pPr>
        <w:rPr>
          <w:rFonts w:asciiTheme="majorBidi" w:hAnsiTheme="majorBidi" w:cstheme="majorBidi"/>
          <w:b/>
          <w:bCs/>
          <w:sz w:val="32"/>
          <w:szCs w:val="32"/>
        </w:rPr>
      </w:pPr>
      <w:r>
        <w:rPr>
          <w:rFonts w:asciiTheme="majorBidi" w:hAnsiTheme="majorBidi" w:cstheme="majorBidi"/>
          <w:b/>
          <w:bCs/>
          <w:sz w:val="32"/>
          <w:szCs w:val="32"/>
        </w:rPr>
        <w:br w:type="page"/>
      </w:r>
    </w:p>
    <w:p w14:paraId="7D54C238" w14:textId="3431581E" w:rsidR="009B00EF" w:rsidRPr="0073563D" w:rsidRDefault="006E3D6B" w:rsidP="002A72D4">
      <w:pPr>
        <w:tabs>
          <w:tab w:val="left" w:pos="540"/>
        </w:tabs>
        <w:spacing w:before="360"/>
        <w:ind w:right="389"/>
        <w:jc w:val="thaiDistribute"/>
        <w:rPr>
          <w:rFonts w:asciiTheme="majorBidi" w:hAnsiTheme="majorBidi" w:cstheme="majorBidi"/>
          <w:b/>
          <w:bCs/>
          <w:sz w:val="32"/>
          <w:szCs w:val="32"/>
          <w:cs/>
          <w:lang w:val="th-TH"/>
        </w:rPr>
      </w:pPr>
      <w:r w:rsidRPr="006E3D6B">
        <w:rPr>
          <w:rFonts w:asciiTheme="majorBidi" w:hAnsiTheme="majorBidi" w:cstheme="majorBidi"/>
          <w:b/>
          <w:bCs/>
          <w:sz w:val="32"/>
          <w:szCs w:val="32"/>
        </w:rPr>
        <w:lastRenderedPageBreak/>
        <w:t>19</w:t>
      </w:r>
      <w:r w:rsidR="00330DC1" w:rsidRPr="0073563D">
        <w:rPr>
          <w:rFonts w:asciiTheme="majorBidi" w:hAnsiTheme="majorBidi" w:cstheme="majorBidi"/>
          <w:b/>
          <w:bCs/>
          <w:sz w:val="32"/>
          <w:szCs w:val="32"/>
        </w:rPr>
        <w:t>.</w:t>
      </w:r>
      <w:r w:rsidR="00330DC1" w:rsidRPr="0073563D">
        <w:rPr>
          <w:rFonts w:asciiTheme="majorBidi" w:hAnsiTheme="majorBidi" w:cstheme="majorBidi"/>
          <w:b/>
          <w:bCs/>
          <w:sz w:val="32"/>
          <w:szCs w:val="32"/>
        </w:rPr>
        <w:tab/>
      </w:r>
      <w:r w:rsidR="009B00EF" w:rsidRPr="0073563D">
        <w:rPr>
          <w:rFonts w:asciiTheme="majorBidi" w:hAnsiTheme="majorBidi" w:cstheme="majorBidi"/>
          <w:b/>
          <w:bCs/>
          <w:sz w:val="32"/>
          <w:szCs w:val="32"/>
          <w:cs/>
        </w:rPr>
        <w:t>เงิน</w:t>
      </w:r>
      <w:r w:rsidR="009B00EF" w:rsidRPr="0073563D">
        <w:rPr>
          <w:rFonts w:asciiTheme="majorBidi" w:hAnsiTheme="majorBidi" w:cstheme="majorBidi"/>
          <w:b/>
          <w:bCs/>
          <w:sz w:val="32"/>
          <w:szCs w:val="32"/>
          <w:cs/>
          <w:lang w:val="th-TH"/>
        </w:rPr>
        <w:t>กู้ยืม</w:t>
      </w:r>
      <w:r w:rsidR="00E763D8" w:rsidRPr="0073563D">
        <w:rPr>
          <w:rFonts w:asciiTheme="majorBidi" w:hAnsiTheme="majorBidi" w:cstheme="majorBidi"/>
          <w:b/>
          <w:bCs/>
          <w:sz w:val="32"/>
          <w:szCs w:val="32"/>
          <w:cs/>
          <w:lang w:val="th-TH"/>
        </w:rPr>
        <w:t>ระยะยาว</w:t>
      </w:r>
      <w:r w:rsidR="009B00EF" w:rsidRPr="0073563D">
        <w:rPr>
          <w:rFonts w:asciiTheme="majorBidi" w:hAnsiTheme="majorBidi" w:cstheme="majorBidi"/>
          <w:b/>
          <w:bCs/>
          <w:sz w:val="32"/>
          <w:szCs w:val="32"/>
          <w:cs/>
          <w:lang w:val="th-TH"/>
        </w:rPr>
        <w:t>จากสถาบันการเงิน</w:t>
      </w:r>
    </w:p>
    <w:p w14:paraId="37ABD568" w14:textId="4F797217" w:rsidR="00E91F4E" w:rsidRPr="0073563D" w:rsidRDefault="007E3478" w:rsidP="002A72D4">
      <w:pPr>
        <w:spacing w:after="120"/>
        <w:ind w:left="547" w:right="-29"/>
        <w:jc w:val="thaiDistribute"/>
        <w:rPr>
          <w:rFonts w:asciiTheme="majorBidi" w:hAnsiTheme="majorBidi" w:cstheme="majorBidi"/>
          <w:sz w:val="32"/>
          <w:szCs w:val="32"/>
          <w:cs/>
        </w:rPr>
      </w:pPr>
      <w:r w:rsidRPr="0073563D">
        <w:rPr>
          <w:rFonts w:asciiTheme="majorBidi" w:hAnsiTheme="majorBidi" w:cstheme="majorBidi"/>
          <w:color w:val="000000"/>
          <w:sz w:val="32"/>
          <w:szCs w:val="32"/>
          <w:cs/>
        </w:rPr>
        <w:t>เงินกู้ยืมระยะยาวจากสถาบันการเงิน</w:t>
      </w:r>
      <w:r w:rsidRPr="0073563D">
        <w:rPr>
          <w:rFonts w:asciiTheme="majorBidi" w:hAnsiTheme="majorBidi" w:cstheme="majorBidi"/>
          <w:sz w:val="32"/>
          <w:szCs w:val="32"/>
          <w:cs/>
        </w:rPr>
        <w:t xml:space="preserve"> </w:t>
      </w:r>
      <w:r w:rsidR="00144AA9" w:rsidRPr="0073563D">
        <w:rPr>
          <w:rFonts w:asciiTheme="majorBidi" w:hAnsiTheme="majorBidi" w:cstheme="majorBidi"/>
          <w:spacing w:val="-6"/>
          <w:sz w:val="32"/>
          <w:szCs w:val="32"/>
          <w:cs/>
        </w:rPr>
        <w:t xml:space="preserve">ณ วันที่ </w:t>
      </w:r>
      <w:r w:rsidR="006E3D6B" w:rsidRPr="006E3D6B">
        <w:rPr>
          <w:rFonts w:asciiTheme="majorBidi" w:hAnsiTheme="majorBidi" w:cstheme="majorBidi" w:hint="cs"/>
          <w:spacing w:val="4"/>
          <w:sz w:val="32"/>
          <w:szCs w:val="32"/>
        </w:rPr>
        <w:t>30</w:t>
      </w:r>
      <w:r w:rsidR="004D49FB" w:rsidRPr="0073563D">
        <w:rPr>
          <w:rFonts w:asciiTheme="majorBidi" w:hAnsiTheme="majorBidi" w:cstheme="majorBidi" w:hint="cs"/>
          <w:spacing w:val="4"/>
          <w:sz w:val="32"/>
          <w:szCs w:val="32"/>
          <w:cs/>
        </w:rPr>
        <w:t xml:space="preserve"> มิถุนายน</w:t>
      </w:r>
      <w:r w:rsidR="00E26293" w:rsidRPr="0073563D">
        <w:rPr>
          <w:rFonts w:asciiTheme="majorBidi" w:hAnsiTheme="majorBidi" w:cstheme="majorBidi"/>
          <w:sz w:val="32"/>
          <w:szCs w:val="32"/>
          <w:cs/>
        </w:rPr>
        <w:t xml:space="preserve"> </w:t>
      </w:r>
      <w:r w:rsidR="006E3D6B" w:rsidRPr="006E3D6B">
        <w:rPr>
          <w:rFonts w:asciiTheme="majorBidi" w:hAnsiTheme="majorBidi" w:cstheme="majorBidi"/>
          <w:spacing w:val="-6"/>
          <w:sz w:val="32"/>
          <w:szCs w:val="32"/>
        </w:rPr>
        <w:t>2568</w:t>
      </w:r>
      <w:r w:rsidR="007F0833" w:rsidRPr="0073563D">
        <w:rPr>
          <w:rFonts w:asciiTheme="majorBidi" w:hAnsiTheme="majorBidi" w:cstheme="majorBidi"/>
          <w:spacing w:val="-6"/>
          <w:sz w:val="32"/>
          <w:szCs w:val="32"/>
          <w:cs/>
        </w:rPr>
        <w:t xml:space="preserve"> และ</w:t>
      </w:r>
      <w:r w:rsidR="00106A4F" w:rsidRPr="0073563D">
        <w:rPr>
          <w:rFonts w:asciiTheme="majorBidi" w:hAnsiTheme="majorBidi" w:cstheme="majorBidi"/>
          <w:spacing w:val="-6"/>
          <w:sz w:val="32"/>
          <w:szCs w:val="32"/>
          <w:cs/>
        </w:rPr>
        <w:t>วันที่</w:t>
      </w:r>
      <w:r w:rsidR="007F0833" w:rsidRPr="0073563D">
        <w:rPr>
          <w:rFonts w:asciiTheme="majorBidi" w:hAnsiTheme="majorBidi" w:cstheme="majorBidi"/>
          <w:spacing w:val="-6"/>
          <w:sz w:val="32"/>
          <w:szCs w:val="32"/>
          <w:cs/>
        </w:rPr>
        <w:t xml:space="preserve"> </w:t>
      </w:r>
      <w:r w:rsidR="006E3D6B" w:rsidRPr="006E3D6B">
        <w:rPr>
          <w:rFonts w:asciiTheme="majorBidi" w:hAnsiTheme="majorBidi" w:cstheme="majorBidi"/>
          <w:spacing w:val="-6"/>
          <w:sz w:val="32"/>
          <w:szCs w:val="32"/>
        </w:rPr>
        <w:t>31</w:t>
      </w:r>
      <w:r w:rsidR="007F0833" w:rsidRPr="0073563D">
        <w:rPr>
          <w:rFonts w:asciiTheme="majorBidi" w:hAnsiTheme="majorBidi" w:cstheme="majorBidi"/>
          <w:spacing w:val="-6"/>
          <w:sz w:val="32"/>
          <w:szCs w:val="32"/>
        </w:rPr>
        <w:t xml:space="preserve"> </w:t>
      </w:r>
      <w:r w:rsidR="007F0833" w:rsidRPr="0073563D">
        <w:rPr>
          <w:rFonts w:asciiTheme="majorBidi" w:hAnsiTheme="majorBidi" w:cstheme="majorBidi"/>
          <w:spacing w:val="-6"/>
          <w:sz w:val="32"/>
          <w:szCs w:val="32"/>
          <w:cs/>
        </w:rPr>
        <w:t>ธันวาคม</w:t>
      </w:r>
      <w:r w:rsidR="007F0833" w:rsidRPr="0073563D">
        <w:rPr>
          <w:rFonts w:asciiTheme="majorBidi" w:hAnsiTheme="majorBidi" w:cstheme="majorBidi"/>
          <w:spacing w:val="4"/>
          <w:sz w:val="32"/>
          <w:szCs w:val="32"/>
          <w:cs/>
        </w:rPr>
        <w:t xml:space="preserve"> </w:t>
      </w:r>
      <w:r w:rsidR="006E3D6B" w:rsidRPr="006E3D6B">
        <w:rPr>
          <w:rFonts w:asciiTheme="majorBidi" w:hAnsiTheme="majorBidi" w:cstheme="majorBidi"/>
          <w:spacing w:val="4"/>
          <w:sz w:val="32"/>
          <w:szCs w:val="32"/>
        </w:rPr>
        <w:t>2567</w:t>
      </w:r>
      <w:r w:rsidR="007F0833" w:rsidRPr="0073563D">
        <w:rPr>
          <w:rFonts w:asciiTheme="majorBidi" w:hAnsiTheme="majorBidi" w:cstheme="majorBidi"/>
          <w:spacing w:val="4"/>
          <w:sz w:val="32"/>
          <w:szCs w:val="32"/>
        </w:rPr>
        <w:t xml:space="preserve"> </w:t>
      </w:r>
      <w:r w:rsidR="00976BFA" w:rsidRPr="0073563D">
        <w:rPr>
          <w:rFonts w:asciiTheme="majorBidi" w:hAnsiTheme="majorBidi" w:cstheme="majorBidi"/>
          <w:sz w:val="32"/>
          <w:szCs w:val="32"/>
          <w:cs/>
        </w:rPr>
        <w:t>ประกอบด้วย</w:t>
      </w:r>
    </w:p>
    <w:tbl>
      <w:tblPr>
        <w:tblW w:w="4771" w:type="pct"/>
        <w:tblInd w:w="540" w:type="dxa"/>
        <w:tblLayout w:type="fixed"/>
        <w:tblCellMar>
          <w:left w:w="0" w:type="dxa"/>
          <w:right w:w="0" w:type="dxa"/>
        </w:tblCellMar>
        <w:tblLook w:val="04A0" w:firstRow="1" w:lastRow="0" w:firstColumn="1" w:lastColumn="0" w:noHBand="0" w:noVBand="1"/>
      </w:tblPr>
      <w:tblGrid>
        <w:gridCol w:w="2250"/>
        <w:gridCol w:w="899"/>
        <w:gridCol w:w="90"/>
        <w:gridCol w:w="900"/>
        <w:gridCol w:w="90"/>
        <w:gridCol w:w="900"/>
        <w:gridCol w:w="92"/>
        <w:gridCol w:w="970"/>
        <w:gridCol w:w="1009"/>
        <w:gridCol w:w="990"/>
        <w:gridCol w:w="630"/>
      </w:tblGrid>
      <w:tr w:rsidR="00F062AE" w:rsidRPr="0073563D" w14:paraId="5C52FA6D" w14:textId="77777777" w:rsidTr="00F57DCD">
        <w:trPr>
          <w:trHeight w:val="280"/>
        </w:trPr>
        <w:tc>
          <w:tcPr>
            <w:tcW w:w="1276" w:type="pct"/>
          </w:tcPr>
          <w:p w14:paraId="5626C262" w14:textId="77777777" w:rsidR="00F062AE" w:rsidRPr="0073563D" w:rsidRDefault="00F062AE" w:rsidP="002A72D4">
            <w:pPr>
              <w:spacing w:line="280" w:lineRule="exact"/>
              <w:jc w:val="center"/>
              <w:rPr>
                <w:rFonts w:asciiTheme="majorBidi" w:hAnsiTheme="majorBidi" w:cstheme="majorBidi"/>
                <w:b/>
                <w:bCs/>
                <w:spacing w:val="-4"/>
                <w:sz w:val="20"/>
                <w:szCs w:val="20"/>
                <w:cs/>
              </w:rPr>
            </w:pPr>
          </w:p>
        </w:tc>
        <w:tc>
          <w:tcPr>
            <w:tcW w:w="1071" w:type="pct"/>
            <w:gridSpan w:val="3"/>
          </w:tcPr>
          <w:p w14:paraId="27FC0E02" w14:textId="77777777" w:rsidR="00F062AE" w:rsidRPr="0073563D" w:rsidRDefault="00F062AE" w:rsidP="002A72D4">
            <w:pPr>
              <w:spacing w:line="280" w:lineRule="exact"/>
              <w:jc w:val="center"/>
              <w:rPr>
                <w:rFonts w:asciiTheme="majorBidi" w:hAnsiTheme="majorBidi" w:cstheme="majorBidi"/>
                <w:b/>
                <w:bCs/>
                <w:spacing w:val="-4"/>
                <w:sz w:val="20"/>
                <w:szCs w:val="20"/>
                <w:cs/>
              </w:rPr>
            </w:pPr>
            <w:r w:rsidRPr="0073563D">
              <w:rPr>
                <w:rFonts w:asciiTheme="majorBidi" w:hAnsiTheme="majorBidi" w:cstheme="majorBidi"/>
                <w:b/>
                <w:bCs/>
                <w:spacing w:val="-4"/>
                <w:sz w:val="20"/>
                <w:szCs w:val="20"/>
                <w:cs/>
              </w:rPr>
              <w:t>วงเงิน</w:t>
            </w:r>
          </w:p>
        </w:tc>
        <w:tc>
          <w:tcPr>
            <w:tcW w:w="51" w:type="pct"/>
          </w:tcPr>
          <w:p w14:paraId="0BB2257E" w14:textId="77777777" w:rsidR="00F062AE" w:rsidRPr="0073563D" w:rsidRDefault="00F062AE" w:rsidP="002A72D4">
            <w:pPr>
              <w:spacing w:line="280" w:lineRule="exact"/>
              <w:jc w:val="center"/>
              <w:rPr>
                <w:rFonts w:asciiTheme="majorBidi" w:hAnsiTheme="majorBidi" w:cstheme="majorBidi"/>
                <w:b/>
                <w:bCs/>
                <w:color w:val="000000"/>
                <w:sz w:val="20"/>
                <w:szCs w:val="20"/>
                <w:cs/>
              </w:rPr>
            </w:pPr>
          </w:p>
        </w:tc>
        <w:tc>
          <w:tcPr>
            <w:tcW w:w="1112" w:type="pct"/>
            <w:gridSpan w:val="3"/>
          </w:tcPr>
          <w:p w14:paraId="4C55002E" w14:textId="77777777" w:rsidR="00F062AE" w:rsidRPr="0073563D" w:rsidRDefault="00F062AE" w:rsidP="002A72D4">
            <w:pPr>
              <w:spacing w:line="280" w:lineRule="exact"/>
              <w:jc w:val="center"/>
              <w:rPr>
                <w:rFonts w:asciiTheme="majorBidi" w:hAnsiTheme="majorBidi" w:cstheme="majorBidi"/>
                <w:b/>
                <w:bCs/>
                <w:spacing w:val="-4"/>
                <w:sz w:val="20"/>
                <w:szCs w:val="20"/>
                <w:cs/>
              </w:rPr>
            </w:pPr>
            <w:r w:rsidRPr="0073563D">
              <w:rPr>
                <w:rFonts w:asciiTheme="majorBidi" w:hAnsiTheme="majorBidi" w:cstheme="majorBidi"/>
                <w:b/>
                <w:bCs/>
                <w:color w:val="000000"/>
                <w:sz w:val="20"/>
                <w:szCs w:val="20"/>
                <w:cs/>
              </w:rPr>
              <w:t>เงินกู้ยืมระยะยาว</w:t>
            </w:r>
          </w:p>
        </w:tc>
        <w:tc>
          <w:tcPr>
            <w:tcW w:w="1133" w:type="pct"/>
            <w:gridSpan w:val="2"/>
            <w:hideMark/>
          </w:tcPr>
          <w:p w14:paraId="73F4C165" w14:textId="77777777" w:rsidR="00F062AE" w:rsidRPr="0073563D" w:rsidRDefault="00F062AE" w:rsidP="002A72D4">
            <w:pPr>
              <w:spacing w:line="280" w:lineRule="exact"/>
              <w:jc w:val="center"/>
              <w:rPr>
                <w:rFonts w:asciiTheme="majorBidi" w:hAnsiTheme="majorBidi" w:cstheme="majorBidi"/>
                <w:b/>
                <w:bCs/>
                <w:spacing w:val="-4"/>
                <w:sz w:val="20"/>
                <w:szCs w:val="20"/>
                <w:cs/>
              </w:rPr>
            </w:pPr>
            <w:r w:rsidRPr="0073563D">
              <w:rPr>
                <w:rFonts w:asciiTheme="majorBidi" w:hAnsiTheme="majorBidi" w:cstheme="majorBidi"/>
                <w:b/>
                <w:bCs/>
                <w:spacing w:val="-4"/>
                <w:sz w:val="20"/>
                <w:szCs w:val="20"/>
                <w:cs/>
              </w:rPr>
              <w:t>อัตราดอกเบี้ย</w:t>
            </w:r>
          </w:p>
        </w:tc>
        <w:tc>
          <w:tcPr>
            <w:tcW w:w="357" w:type="pct"/>
            <w:hideMark/>
          </w:tcPr>
          <w:p w14:paraId="0FAC33FC" w14:textId="77777777" w:rsidR="00F062AE" w:rsidRPr="0073563D" w:rsidRDefault="00F062AE" w:rsidP="002A72D4">
            <w:pPr>
              <w:spacing w:line="280" w:lineRule="exact"/>
              <w:jc w:val="center"/>
              <w:rPr>
                <w:rFonts w:asciiTheme="majorBidi" w:hAnsiTheme="majorBidi" w:cstheme="majorBidi"/>
                <w:b/>
                <w:bCs/>
                <w:spacing w:val="-4"/>
                <w:sz w:val="20"/>
                <w:szCs w:val="20"/>
              </w:rPr>
            </w:pPr>
            <w:r w:rsidRPr="0073563D">
              <w:rPr>
                <w:rFonts w:asciiTheme="majorBidi" w:hAnsiTheme="majorBidi" w:cstheme="majorBidi"/>
                <w:b/>
                <w:bCs/>
                <w:spacing w:val="-6"/>
                <w:sz w:val="20"/>
                <w:szCs w:val="20"/>
                <w:cs/>
              </w:rPr>
              <w:t>เงื่อนไขการ</w:t>
            </w:r>
          </w:p>
        </w:tc>
      </w:tr>
      <w:tr w:rsidR="00F062AE" w:rsidRPr="0073563D" w14:paraId="7945C140" w14:textId="77777777" w:rsidTr="00F57DCD">
        <w:trPr>
          <w:trHeight w:val="280"/>
        </w:trPr>
        <w:tc>
          <w:tcPr>
            <w:tcW w:w="1276" w:type="pct"/>
          </w:tcPr>
          <w:p w14:paraId="765E040E" w14:textId="77777777" w:rsidR="00F062AE" w:rsidRPr="0073563D" w:rsidRDefault="00F062AE" w:rsidP="002A72D4">
            <w:pPr>
              <w:spacing w:line="280" w:lineRule="exact"/>
              <w:jc w:val="center"/>
              <w:rPr>
                <w:rFonts w:asciiTheme="majorBidi" w:hAnsiTheme="majorBidi" w:cstheme="majorBidi"/>
                <w:b/>
                <w:bCs/>
                <w:spacing w:val="-4"/>
                <w:sz w:val="20"/>
                <w:szCs w:val="20"/>
                <w:cs/>
              </w:rPr>
            </w:pPr>
          </w:p>
        </w:tc>
        <w:tc>
          <w:tcPr>
            <w:tcW w:w="1071" w:type="pct"/>
            <w:gridSpan w:val="3"/>
          </w:tcPr>
          <w:p w14:paraId="0FCE92D6" w14:textId="77777777" w:rsidR="00F062AE" w:rsidRPr="0073563D" w:rsidRDefault="00F062AE" w:rsidP="002A72D4">
            <w:pPr>
              <w:spacing w:line="280" w:lineRule="exact"/>
              <w:jc w:val="center"/>
              <w:rPr>
                <w:rFonts w:asciiTheme="majorBidi" w:hAnsiTheme="majorBidi" w:cstheme="majorBidi"/>
                <w:b/>
                <w:bCs/>
                <w:spacing w:val="-4"/>
                <w:sz w:val="20"/>
                <w:szCs w:val="20"/>
                <w:cs/>
              </w:rPr>
            </w:pPr>
            <w:r w:rsidRPr="0073563D">
              <w:rPr>
                <w:rFonts w:asciiTheme="majorBidi" w:hAnsiTheme="majorBidi" w:cstheme="majorBidi"/>
                <w:b/>
                <w:bCs/>
                <w:spacing w:val="-4"/>
                <w:sz w:val="20"/>
                <w:szCs w:val="20"/>
                <w:cs/>
              </w:rPr>
              <w:t>(พันบาท)</w:t>
            </w:r>
          </w:p>
        </w:tc>
        <w:tc>
          <w:tcPr>
            <w:tcW w:w="51" w:type="pct"/>
          </w:tcPr>
          <w:p w14:paraId="02E3D810" w14:textId="77777777" w:rsidR="00F062AE" w:rsidRPr="0073563D" w:rsidRDefault="00F062AE" w:rsidP="002A72D4">
            <w:pPr>
              <w:spacing w:line="280" w:lineRule="exact"/>
              <w:jc w:val="center"/>
              <w:rPr>
                <w:rFonts w:asciiTheme="majorBidi" w:hAnsiTheme="majorBidi" w:cstheme="majorBidi"/>
                <w:b/>
                <w:bCs/>
                <w:color w:val="000000"/>
                <w:sz w:val="20"/>
                <w:szCs w:val="20"/>
                <w:cs/>
              </w:rPr>
            </w:pPr>
          </w:p>
        </w:tc>
        <w:tc>
          <w:tcPr>
            <w:tcW w:w="1112" w:type="pct"/>
            <w:gridSpan w:val="3"/>
          </w:tcPr>
          <w:p w14:paraId="39B81A68" w14:textId="77777777" w:rsidR="00F062AE" w:rsidRPr="0073563D" w:rsidRDefault="00F062AE" w:rsidP="002A72D4">
            <w:pPr>
              <w:spacing w:line="280" w:lineRule="exact"/>
              <w:jc w:val="center"/>
              <w:rPr>
                <w:rFonts w:asciiTheme="majorBidi" w:hAnsiTheme="majorBidi" w:cstheme="majorBidi"/>
                <w:b/>
                <w:bCs/>
                <w:color w:val="000000"/>
                <w:sz w:val="20"/>
                <w:szCs w:val="20"/>
              </w:rPr>
            </w:pPr>
            <w:r w:rsidRPr="0073563D">
              <w:rPr>
                <w:rFonts w:asciiTheme="majorBidi" w:hAnsiTheme="majorBidi" w:cstheme="majorBidi"/>
                <w:b/>
                <w:bCs/>
                <w:color w:val="000000"/>
                <w:sz w:val="20"/>
                <w:szCs w:val="20"/>
                <w:cs/>
              </w:rPr>
              <w:t>จากสถาบันการเงิน</w:t>
            </w:r>
          </w:p>
          <w:p w14:paraId="79E499C0" w14:textId="71897A43" w:rsidR="00DE3FD8" w:rsidRPr="0073563D" w:rsidRDefault="00DE3FD8" w:rsidP="002A72D4">
            <w:pPr>
              <w:spacing w:line="280" w:lineRule="exact"/>
              <w:jc w:val="center"/>
              <w:rPr>
                <w:rFonts w:asciiTheme="majorBidi" w:hAnsiTheme="majorBidi" w:cstheme="majorBidi"/>
                <w:b/>
                <w:bCs/>
                <w:spacing w:val="-4"/>
                <w:sz w:val="20"/>
                <w:szCs w:val="20"/>
                <w:cs/>
              </w:rPr>
            </w:pPr>
            <w:r w:rsidRPr="0073563D">
              <w:rPr>
                <w:rFonts w:asciiTheme="majorBidi" w:hAnsiTheme="majorBidi" w:cstheme="majorBidi"/>
                <w:b/>
                <w:bCs/>
                <w:spacing w:val="-4"/>
                <w:sz w:val="20"/>
                <w:szCs w:val="20"/>
                <w:cs/>
              </w:rPr>
              <w:t>(พันบาท)</w:t>
            </w:r>
          </w:p>
        </w:tc>
        <w:tc>
          <w:tcPr>
            <w:tcW w:w="1133" w:type="pct"/>
            <w:gridSpan w:val="2"/>
            <w:hideMark/>
          </w:tcPr>
          <w:p w14:paraId="51EB66F1" w14:textId="302E433C" w:rsidR="00F062AE" w:rsidRPr="0073563D" w:rsidRDefault="00F61065" w:rsidP="002A72D4">
            <w:pPr>
              <w:spacing w:line="280" w:lineRule="exact"/>
              <w:jc w:val="center"/>
              <w:rPr>
                <w:rFonts w:asciiTheme="majorBidi" w:hAnsiTheme="majorBidi" w:cstheme="majorBidi"/>
                <w:b/>
                <w:bCs/>
                <w:spacing w:val="-4"/>
                <w:sz w:val="20"/>
                <w:szCs w:val="20"/>
                <w:cs/>
              </w:rPr>
            </w:pPr>
            <w:r w:rsidRPr="0073563D">
              <w:rPr>
                <w:rFonts w:asciiTheme="majorBidi" w:hAnsiTheme="majorBidi" w:cstheme="majorBidi" w:hint="cs"/>
                <w:b/>
                <w:bCs/>
                <w:spacing w:val="-4"/>
                <w:sz w:val="20"/>
                <w:szCs w:val="20"/>
                <w:cs/>
              </w:rPr>
              <w:t>(ร้อยละต่อปี)</w:t>
            </w:r>
          </w:p>
        </w:tc>
        <w:tc>
          <w:tcPr>
            <w:tcW w:w="357" w:type="pct"/>
            <w:hideMark/>
          </w:tcPr>
          <w:p w14:paraId="4ED9169F" w14:textId="77777777" w:rsidR="00F062AE" w:rsidRPr="0073563D" w:rsidRDefault="00F062AE" w:rsidP="002A72D4">
            <w:pPr>
              <w:spacing w:line="280" w:lineRule="exact"/>
              <w:jc w:val="center"/>
              <w:rPr>
                <w:rFonts w:asciiTheme="majorBidi" w:hAnsiTheme="majorBidi" w:cstheme="majorBidi"/>
                <w:b/>
                <w:bCs/>
                <w:spacing w:val="-4"/>
                <w:sz w:val="20"/>
                <w:szCs w:val="20"/>
              </w:rPr>
            </w:pPr>
            <w:r w:rsidRPr="0073563D">
              <w:rPr>
                <w:rFonts w:asciiTheme="majorBidi" w:hAnsiTheme="majorBidi" w:cstheme="majorBidi"/>
                <w:b/>
                <w:bCs/>
                <w:spacing w:val="-6"/>
                <w:sz w:val="20"/>
                <w:szCs w:val="20"/>
                <w:cs/>
              </w:rPr>
              <w:t>ดำรงอัตราส่วน</w:t>
            </w:r>
          </w:p>
        </w:tc>
      </w:tr>
      <w:tr w:rsidR="00F062AE" w:rsidRPr="0073563D" w14:paraId="48B440B9" w14:textId="77777777" w:rsidTr="00F57DCD">
        <w:trPr>
          <w:trHeight w:val="280"/>
        </w:trPr>
        <w:tc>
          <w:tcPr>
            <w:tcW w:w="1276" w:type="pct"/>
          </w:tcPr>
          <w:p w14:paraId="0413BF3F" w14:textId="77777777" w:rsidR="00F062AE" w:rsidRPr="0073563D" w:rsidRDefault="00F062AE" w:rsidP="002A72D4">
            <w:pPr>
              <w:spacing w:line="280" w:lineRule="exact"/>
              <w:jc w:val="center"/>
              <w:rPr>
                <w:rFonts w:asciiTheme="majorBidi" w:hAnsiTheme="majorBidi" w:cstheme="majorBidi"/>
                <w:b/>
                <w:bCs/>
                <w:spacing w:val="-4"/>
                <w:sz w:val="20"/>
                <w:szCs w:val="20"/>
                <w:cs/>
              </w:rPr>
            </w:pPr>
          </w:p>
        </w:tc>
        <w:tc>
          <w:tcPr>
            <w:tcW w:w="1071" w:type="pct"/>
            <w:gridSpan w:val="3"/>
          </w:tcPr>
          <w:p w14:paraId="049C8545" w14:textId="77777777" w:rsidR="00F062AE" w:rsidRPr="0073563D" w:rsidRDefault="00F062AE" w:rsidP="002A72D4">
            <w:pPr>
              <w:spacing w:line="280" w:lineRule="exact"/>
              <w:jc w:val="center"/>
              <w:rPr>
                <w:rFonts w:asciiTheme="majorBidi" w:hAnsiTheme="majorBidi" w:cstheme="majorBidi"/>
                <w:b/>
                <w:bCs/>
                <w:spacing w:val="-4"/>
                <w:sz w:val="20"/>
                <w:szCs w:val="20"/>
                <w:cs/>
              </w:rPr>
            </w:pPr>
          </w:p>
        </w:tc>
        <w:tc>
          <w:tcPr>
            <w:tcW w:w="51" w:type="pct"/>
          </w:tcPr>
          <w:p w14:paraId="03B15015" w14:textId="77777777" w:rsidR="00F062AE" w:rsidRPr="0073563D" w:rsidRDefault="00F062AE" w:rsidP="002A72D4">
            <w:pPr>
              <w:spacing w:line="280" w:lineRule="exact"/>
              <w:jc w:val="center"/>
              <w:rPr>
                <w:rFonts w:asciiTheme="majorBidi" w:hAnsiTheme="majorBidi" w:cstheme="majorBidi"/>
                <w:b/>
                <w:bCs/>
                <w:color w:val="000000"/>
                <w:sz w:val="20"/>
                <w:szCs w:val="20"/>
                <w:cs/>
              </w:rPr>
            </w:pPr>
          </w:p>
        </w:tc>
        <w:tc>
          <w:tcPr>
            <w:tcW w:w="1112" w:type="pct"/>
            <w:gridSpan w:val="3"/>
          </w:tcPr>
          <w:p w14:paraId="4459E8F4" w14:textId="60D8A046" w:rsidR="00F062AE" w:rsidRPr="0073563D" w:rsidRDefault="00F062AE" w:rsidP="002A72D4">
            <w:pPr>
              <w:spacing w:line="280" w:lineRule="exact"/>
              <w:jc w:val="center"/>
              <w:rPr>
                <w:rFonts w:asciiTheme="majorBidi" w:hAnsiTheme="majorBidi" w:cstheme="majorBidi"/>
                <w:b/>
                <w:bCs/>
                <w:spacing w:val="-4"/>
                <w:sz w:val="20"/>
                <w:szCs w:val="20"/>
                <w:cs/>
              </w:rPr>
            </w:pPr>
          </w:p>
        </w:tc>
        <w:tc>
          <w:tcPr>
            <w:tcW w:w="1133" w:type="pct"/>
            <w:gridSpan w:val="2"/>
          </w:tcPr>
          <w:p w14:paraId="484AC2BD" w14:textId="77777777" w:rsidR="00F062AE" w:rsidRPr="0073563D" w:rsidRDefault="00F062AE" w:rsidP="002A72D4">
            <w:pPr>
              <w:spacing w:line="280" w:lineRule="exact"/>
              <w:jc w:val="center"/>
              <w:rPr>
                <w:rFonts w:asciiTheme="majorBidi" w:hAnsiTheme="majorBidi" w:cstheme="majorBidi"/>
                <w:b/>
                <w:bCs/>
                <w:spacing w:val="-4"/>
                <w:sz w:val="20"/>
                <w:szCs w:val="20"/>
                <w:cs/>
              </w:rPr>
            </w:pPr>
          </w:p>
        </w:tc>
        <w:tc>
          <w:tcPr>
            <w:tcW w:w="357" w:type="pct"/>
          </w:tcPr>
          <w:p w14:paraId="771DAE4A" w14:textId="77777777" w:rsidR="00F062AE" w:rsidRPr="0073563D" w:rsidRDefault="00F062AE" w:rsidP="002A72D4">
            <w:pPr>
              <w:spacing w:line="280" w:lineRule="exact"/>
              <w:jc w:val="center"/>
              <w:rPr>
                <w:rFonts w:asciiTheme="majorBidi" w:hAnsiTheme="majorBidi" w:cstheme="majorBidi"/>
                <w:b/>
                <w:bCs/>
                <w:spacing w:val="-4"/>
                <w:sz w:val="20"/>
                <w:szCs w:val="20"/>
              </w:rPr>
            </w:pPr>
            <w:r w:rsidRPr="0073563D">
              <w:rPr>
                <w:rFonts w:asciiTheme="majorBidi" w:hAnsiTheme="majorBidi" w:cstheme="majorBidi"/>
                <w:b/>
                <w:bCs/>
                <w:spacing w:val="-6"/>
                <w:sz w:val="20"/>
                <w:szCs w:val="20"/>
                <w:cs/>
              </w:rPr>
              <w:t>ทางการเงิน</w:t>
            </w:r>
          </w:p>
        </w:tc>
      </w:tr>
      <w:tr w:rsidR="00396C6D" w:rsidRPr="0073563D" w14:paraId="45A5C4B6" w14:textId="77777777" w:rsidTr="00F57DCD">
        <w:trPr>
          <w:trHeight w:val="280"/>
        </w:trPr>
        <w:tc>
          <w:tcPr>
            <w:tcW w:w="1276" w:type="pct"/>
          </w:tcPr>
          <w:p w14:paraId="4623CC27" w14:textId="77777777" w:rsidR="00396C6D" w:rsidRPr="0073563D" w:rsidRDefault="00396C6D" w:rsidP="002A72D4">
            <w:pPr>
              <w:spacing w:line="280" w:lineRule="exact"/>
              <w:ind w:firstLine="90"/>
              <w:rPr>
                <w:rFonts w:asciiTheme="majorBidi" w:hAnsiTheme="majorBidi" w:cstheme="majorBidi"/>
                <w:b/>
                <w:bCs/>
                <w:sz w:val="20"/>
                <w:szCs w:val="20"/>
                <w:cs/>
              </w:rPr>
            </w:pPr>
          </w:p>
        </w:tc>
        <w:tc>
          <w:tcPr>
            <w:tcW w:w="510" w:type="pct"/>
          </w:tcPr>
          <w:p w14:paraId="665BD0ED" w14:textId="77777777" w:rsidR="00396C6D" w:rsidRPr="0073563D" w:rsidRDefault="00396C6D" w:rsidP="002A72D4">
            <w:pPr>
              <w:autoSpaceDE w:val="0"/>
              <w:autoSpaceDN w:val="0"/>
              <w:adjustRightInd w:val="0"/>
              <w:spacing w:line="280" w:lineRule="exact"/>
              <w:jc w:val="center"/>
              <w:rPr>
                <w:rFonts w:asciiTheme="majorBidi" w:hAnsiTheme="majorBidi" w:cstheme="majorBidi"/>
                <w:b/>
                <w:bCs/>
                <w:color w:val="000000"/>
                <w:sz w:val="20"/>
                <w:szCs w:val="20"/>
              </w:rPr>
            </w:pPr>
            <w:r w:rsidRPr="0073563D">
              <w:rPr>
                <w:rFonts w:asciiTheme="majorBidi" w:hAnsiTheme="majorBidi" w:cstheme="majorBidi"/>
                <w:b/>
                <w:bCs/>
                <w:color w:val="000000"/>
                <w:sz w:val="20"/>
                <w:szCs w:val="20"/>
                <w:cs/>
              </w:rPr>
              <w:t>ณ วันที่</w:t>
            </w:r>
          </w:p>
        </w:tc>
        <w:tc>
          <w:tcPr>
            <w:tcW w:w="51" w:type="pct"/>
          </w:tcPr>
          <w:p w14:paraId="6B6B0F5A" w14:textId="77777777" w:rsidR="00396C6D" w:rsidRPr="0073563D" w:rsidRDefault="00396C6D" w:rsidP="002A72D4">
            <w:pPr>
              <w:autoSpaceDE w:val="0"/>
              <w:autoSpaceDN w:val="0"/>
              <w:adjustRightInd w:val="0"/>
              <w:spacing w:line="280" w:lineRule="exact"/>
              <w:jc w:val="center"/>
              <w:rPr>
                <w:rFonts w:asciiTheme="majorBidi" w:hAnsiTheme="majorBidi" w:cstheme="majorBidi"/>
                <w:b/>
                <w:bCs/>
                <w:color w:val="FF0000"/>
                <w:sz w:val="20"/>
                <w:szCs w:val="20"/>
              </w:rPr>
            </w:pPr>
          </w:p>
        </w:tc>
        <w:tc>
          <w:tcPr>
            <w:tcW w:w="510" w:type="pct"/>
          </w:tcPr>
          <w:p w14:paraId="0538E82F" w14:textId="77777777" w:rsidR="00396C6D" w:rsidRPr="0073563D" w:rsidRDefault="00396C6D" w:rsidP="002A72D4">
            <w:pPr>
              <w:autoSpaceDE w:val="0"/>
              <w:autoSpaceDN w:val="0"/>
              <w:adjustRightInd w:val="0"/>
              <w:spacing w:line="280" w:lineRule="exact"/>
              <w:jc w:val="center"/>
              <w:rPr>
                <w:rFonts w:asciiTheme="majorBidi" w:hAnsiTheme="majorBidi" w:cstheme="majorBidi"/>
                <w:b/>
                <w:bCs/>
                <w:color w:val="000000"/>
                <w:sz w:val="20"/>
                <w:szCs w:val="20"/>
              </w:rPr>
            </w:pPr>
            <w:r w:rsidRPr="0073563D">
              <w:rPr>
                <w:rFonts w:asciiTheme="majorBidi" w:hAnsiTheme="majorBidi" w:cstheme="majorBidi"/>
                <w:b/>
                <w:bCs/>
                <w:color w:val="000000"/>
                <w:sz w:val="20"/>
                <w:szCs w:val="20"/>
                <w:cs/>
              </w:rPr>
              <w:t>ณ วันที่</w:t>
            </w:r>
          </w:p>
        </w:tc>
        <w:tc>
          <w:tcPr>
            <w:tcW w:w="51" w:type="pct"/>
          </w:tcPr>
          <w:p w14:paraId="7330098B" w14:textId="77777777" w:rsidR="00396C6D" w:rsidRPr="0073563D" w:rsidRDefault="00396C6D" w:rsidP="002A72D4">
            <w:pPr>
              <w:spacing w:line="280" w:lineRule="exact"/>
              <w:jc w:val="center"/>
              <w:rPr>
                <w:rFonts w:asciiTheme="majorBidi" w:hAnsiTheme="majorBidi" w:cstheme="majorBidi"/>
                <w:b/>
                <w:bCs/>
                <w:sz w:val="20"/>
                <w:szCs w:val="20"/>
              </w:rPr>
            </w:pPr>
          </w:p>
        </w:tc>
        <w:tc>
          <w:tcPr>
            <w:tcW w:w="510" w:type="pct"/>
          </w:tcPr>
          <w:p w14:paraId="14EB1BB9" w14:textId="3EF2EF30" w:rsidR="00396C6D" w:rsidRPr="0073563D" w:rsidRDefault="00396C6D" w:rsidP="002A72D4">
            <w:pPr>
              <w:autoSpaceDE w:val="0"/>
              <w:autoSpaceDN w:val="0"/>
              <w:adjustRightInd w:val="0"/>
              <w:spacing w:line="280" w:lineRule="exact"/>
              <w:jc w:val="center"/>
              <w:rPr>
                <w:rFonts w:asciiTheme="majorBidi" w:hAnsiTheme="majorBidi" w:cstheme="majorBidi"/>
                <w:b/>
                <w:bCs/>
                <w:color w:val="000000"/>
                <w:sz w:val="20"/>
                <w:szCs w:val="20"/>
              </w:rPr>
            </w:pPr>
            <w:r w:rsidRPr="0073563D">
              <w:rPr>
                <w:rFonts w:asciiTheme="majorBidi" w:hAnsiTheme="majorBidi" w:cstheme="majorBidi"/>
                <w:b/>
                <w:bCs/>
                <w:color w:val="000000"/>
                <w:sz w:val="20"/>
                <w:szCs w:val="20"/>
                <w:cs/>
              </w:rPr>
              <w:t>ณ วันที่</w:t>
            </w:r>
          </w:p>
        </w:tc>
        <w:tc>
          <w:tcPr>
            <w:tcW w:w="52" w:type="pct"/>
          </w:tcPr>
          <w:p w14:paraId="1A93565C" w14:textId="77777777" w:rsidR="00396C6D" w:rsidRPr="0073563D" w:rsidRDefault="00396C6D" w:rsidP="002A72D4">
            <w:pPr>
              <w:autoSpaceDE w:val="0"/>
              <w:autoSpaceDN w:val="0"/>
              <w:adjustRightInd w:val="0"/>
              <w:spacing w:line="280" w:lineRule="exact"/>
              <w:jc w:val="center"/>
              <w:rPr>
                <w:rFonts w:asciiTheme="majorBidi" w:hAnsiTheme="majorBidi" w:cstheme="majorBidi"/>
                <w:b/>
                <w:bCs/>
                <w:color w:val="FF0000"/>
                <w:sz w:val="20"/>
                <w:szCs w:val="20"/>
              </w:rPr>
            </w:pPr>
          </w:p>
        </w:tc>
        <w:tc>
          <w:tcPr>
            <w:tcW w:w="550" w:type="pct"/>
          </w:tcPr>
          <w:p w14:paraId="2164CC35" w14:textId="00FBD4F2" w:rsidR="00396C6D" w:rsidRPr="0073563D" w:rsidRDefault="00396C6D" w:rsidP="002A72D4">
            <w:pPr>
              <w:autoSpaceDE w:val="0"/>
              <w:autoSpaceDN w:val="0"/>
              <w:adjustRightInd w:val="0"/>
              <w:spacing w:line="280" w:lineRule="exact"/>
              <w:jc w:val="center"/>
              <w:rPr>
                <w:rFonts w:asciiTheme="majorBidi" w:hAnsiTheme="majorBidi" w:cstheme="majorBidi"/>
                <w:b/>
                <w:bCs/>
                <w:color w:val="000000"/>
                <w:sz w:val="20"/>
                <w:szCs w:val="20"/>
              </w:rPr>
            </w:pPr>
            <w:r w:rsidRPr="0073563D">
              <w:rPr>
                <w:rFonts w:asciiTheme="majorBidi" w:hAnsiTheme="majorBidi" w:cstheme="majorBidi"/>
                <w:b/>
                <w:bCs/>
                <w:color w:val="000000"/>
                <w:sz w:val="20"/>
                <w:szCs w:val="20"/>
                <w:cs/>
              </w:rPr>
              <w:t>ณ วันที่</w:t>
            </w:r>
          </w:p>
        </w:tc>
        <w:tc>
          <w:tcPr>
            <w:tcW w:w="572" w:type="pct"/>
          </w:tcPr>
          <w:p w14:paraId="32FADD5A" w14:textId="77777777" w:rsidR="00396C6D" w:rsidRPr="0073563D" w:rsidRDefault="00396C6D" w:rsidP="002A72D4">
            <w:pPr>
              <w:autoSpaceDE w:val="0"/>
              <w:autoSpaceDN w:val="0"/>
              <w:adjustRightInd w:val="0"/>
              <w:spacing w:line="280" w:lineRule="exact"/>
              <w:jc w:val="center"/>
              <w:rPr>
                <w:rFonts w:asciiTheme="majorBidi" w:hAnsiTheme="majorBidi" w:cstheme="majorBidi"/>
                <w:b/>
                <w:bCs/>
                <w:color w:val="000000"/>
                <w:sz w:val="20"/>
                <w:szCs w:val="20"/>
              </w:rPr>
            </w:pPr>
            <w:r w:rsidRPr="0073563D">
              <w:rPr>
                <w:rFonts w:asciiTheme="majorBidi" w:hAnsiTheme="majorBidi" w:cstheme="majorBidi"/>
                <w:b/>
                <w:bCs/>
                <w:color w:val="000000"/>
                <w:sz w:val="20"/>
                <w:szCs w:val="20"/>
                <w:cs/>
              </w:rPr>
              <w:t>ณ วันที่</w:t>
            </w:r>
          </w:p>
        </w:tc>
        <w:tc>
          <w:tcPr>
            <w:tcW w:w="561" w:type="pct"/>
          </w:tcPr>
          <w:p w14:paraId="5D0AA634" w14:textId="77777777" w:rsidR="00396C6D" w:rsidRPr="0073563D" w:rsidRDefault="00396C6D" w:rsidP="002A72D4">
            <w:pPr>
              <w:autoSpaceDE w:val="0"/>
              <w:autoSpaceDN w:val="0"/>
              <w:adjustRightInd w:val="0"/>
              <w:spacing w:line="280" w:lineRule="exact"/>
              <w:jc w:val="center"/>
              <w:rPr>
                <w:rFonts w:asciiTheme="majorBidi" w:hAnsiTheme="majorBidi" w:cstheme="majorBidi"/>
                <w:b/>
                <w:bCs/>
                <w:color w:val="000000"/>
                <w:sz w:val="20"/>
                <w:szCs w:val="20"/>
              </w:rPr>
            </w:pPr>
            <w:r w:rsidRPr="0073563D">
              <w:rPr>
                <w:rFonts w:asciiTheme="majorBidi" w:hAnsiTheme="majorBidi" w:cstheme="majorBidi"/>
                <w:b/>
                <w:bCs/>
                <w:color w:val="000000"/>
                <w:sz w:val="20"/>
                <w:szCs w:val="20"/>
                <w:cs/>
              </w:rPr>
              <w:t>ณ วันที่</w:t>
            </w:r>
          </w:p>
        </w:tc>
        <w:tc>
          <w:tcPr>
            <w:tcW w:w="357" w:type="pct"/>
          </w:tcPr>
          <w:p w14:paraId="7C96F0EE" w14:textId="77777777" w:rsidR="00396C6D" w:rsidRPr="0073563D" w:rsidRDefault="00396C6D" w:rsidP="002A72D4">
            <w:pPr>
              <w:spacing w:line="280" w:lineRule="exact"/>
              <w:jc w:val="center"/>
              <w:rPr>
                <w:rFonts w:asciiTheme="majorBidi" w:hAnsiTheme="majorBidi" w:cstheme="majorBidi"/>
                <w:b/>
                <w:bCs/>
                <w:spacing w:val="-6"/>
                <w:sz w:val="20"/>
                <w:szCs w:val="20"/>
              </w:rPr>
            </w:pPr>
          </w:p>
        </w:tc>
      </w:tr>
      <w:tr w:rsidR="004D49FB" w:rsidRPr="0073563D" w14:paraId="1F6CCA55" w14:textId="77777777" w:rsidTr="00F57DCD">
        <w:trPr>
          <w:trHeight w:val="280"/>
        </w:trPr>
        <w:tc>
          <w:tcPr>
            <w:tcW w:w="1276" w:type="pct"/>
          </w:tcPr>
          <w:p w14:paraId="0378437A" w14:textId="77777777" w:rsidR="004D49FB" w:rsidRPr="0073563D" w:rsidRDefault="004D49FB" w:rsidP="004D49FB">
            <w:pPr>
              <w:spacing w:line="280" w:lineRule="exact"/>
              <w:ind w:firstLine="90"/>
              <w:rPr>
                <w:rFonts w:asciiTheme="majorBidi" w:hAnsiTheme="majorBidi" w:cstheme="majorBidi"/>
                <w:b/>
                <w:bCs/>
                <w:sz w:val="20"/>
                <w:szCs w:val="20"/>
                <w:cs/>
              </w:rPr>
            </w:pPr>
          </w:p>
        </w:tc>
        <w:tc>
          <w:tcPr>
            <w:tcW w:w="510" w:type="pct"/>
          </w:tcPr>
          <w:p w14:paraId="37C14C21" w14:textId="5D7930DB" w:rsidR="004D49FB" w:rsidRPr="0073563D" w:rsidRDefault="006E3D6B" w:rsidP="004D49FB">
            <w:pPr>
              <w:autoSpaceDE w:val="0"/>
              <w:autoSpaceDN w:val="0"/>
              <w:adjustRightInd w:val="0"/>
              <w:spacing w:line="280" w:lineRule="exact"/>
              <w:jc w:val="center"/>
              <w:rPr>
                <w:rFonts w:asciiTheme="majorBidi" w:hAnsiTheme="majorBidi" w:cstheme="majorBidi"/>
                <w:b/>
                <w:bCs/>
                <w:color w:val="000000"/>
                <w:sz w:val="20"/>
                <w:szCs w:val="20"/>
                <w:cs/>
              </w:rPr>
            </w:pPr>
            <w:r w:rsidRPr="006E3D6B">
              <w:rPr>
                <w:rFonts w:asciiTheme="majorBidi" w:hAnsiTheme="majorBidi" w:cstheme="majorBidi" w:hint="cs"/>
                <w:b/>
                <w:bCs/>
                <w:color w:val="000000"/>
                <w:sz w:val="20"/>
                <w:szCs w:val="20"/>
              </w:rPr>
              <w:t>30</w:t>
            </w:r>
            <w:r w:rsidR="004D49FB" w:rsidRPr="0073563D">
              <w:rPr>
                <w:rFonts w:asciiTheme="majorBidi" w:hAnsiTheme="majorBidi" w:cstheme="majorBidi" w:hint="cs"/>
                <w:b/>
                <w:bCs/>
                <w:color w:val="000000"/>
                <w:sz w:val="20"/>
                <w:szCs w:val="20"/>
                <w:cs/>
              </w:rPr>
              <w:t xml:space="preserve"> มิถุนายน</w:t>
            </w:r>
          </w:p>
        </w:tc>
        <w:tc>
          <w:tcPr>
            <w:tcW w:w="51" w:type="pct"/>
          </w:tcPr>
          <w:p w14:paraId="0D92594B" w14:textId="77777777" w:rsidR="004D49FB" w:rsidRPr="0073563D" w:rsidRDefault="004D49FB" w:rsidP="004D49FB">
            <w:pPr>
              <w:autoSpaceDE w:val="0"/>
              <w:autoSpaceDN w:val="0"/>
              <w:adjustRightInd w:val="0"/>
              <w:spacing w:line="280" w:lineRule="exact"/>
              <w:jc w:val="center"/>
              <w:rPr>
                <w:rFonts w:asciiTheme="majorBidi" w:hAnsiTheme="majorBidi" w:cstheme="majorBidi"/>
                <w:b/>
                <w:bCs/>
                <w:color w:val="FF0000"/>
                <w:sz w:val="20"/>
                <w:szCs w:val="20"/>
              </w:rPr>
            </w:pPr>
          </w:p>
        </w:tc>
        <w:tc>
          <w:tcPr>
            <w:tcW w:w="510" w:type="pct"/>
          </w:tcPr>
          <w:p w14:paraId="42785AC7" w14:textId="70F36F79" w:rsidR="004D49FB" w:rsidRPr="0073563D" w:rsidRDefault="006E3D6B" w:rsidP="004D49FB">
            <w:pPr>
              <w:autoSpaceDE w:val="0"/>
              <w:autoSpaceDN w:val="0"/>
              <w:adjustRightInd w:val="0"/>
              <w:spacing w:line="280" w:lineRule="exact"/>
              <w:jc w:val="center"/>
              <w:rPr>
                <w:rFonts w:asciiTheme="majorBidi" w:hAnsiTheme="majorBidi" w:cstheme="majorBidi"/>
                <w:b/>
                <w:bCs/>
                <w:color w:val="000000"/>
                <w:sz w:val="20"/>
                <w:szCs w:val="20"/>
              </w:rPr>
            </w:pPr>
            <w:r w:rsidRPr="006E3D6B">
              <w:rPr>
                <w:rFonts w:asciiTheme="majorBidi" w:hAnsiTheme="majorBidi" w:cstheme="majorBidi"/>
                <w:b/>
                <w:bCs/>
                <w:color w:val="000000"/>
                <w:sz w:val="20"/>
                <w:szCs w:val="20"/>
              </w:rPr>
              <w:t>31</w:t>
            </w:r>
            <w:r w:rsidR="004D49FB" w:rsidRPr="0073563D">
              <w:rPr>
                <w:rFonts w:asciiTheme="majorBidi" w:hAnsiTheme="majorBidi" w:cstheme="majorBidi"/>
                <w:b/>
                <w:bCs/>
                <w:color w:val="000000"/>
                <w:sz w:val="20"/>
                <w:szCs w:val="20"/>
                <w:cs/>
              </w:rPr>
              <w:t xml:space="preserve"> ธันวาคม</w:t>
            </w:r>
          </w:p>
        </w:tc>
        <w:tc>
          <w:tcPr>
            <w:tcW w:w="51" w:type="pct"/>
          </w:tcPr>
          <w:p w14:paraId="1E3F578A" w14:textId="77777777" w:rsidR="004D49FB" w:rsidRPr="0073563D" w:rsidRDefault="004D49FB" w:rsidP="004D49FB">
            <w:pPr>
              <w:spacing w:line="280" w:lineRule="exact"/>
              <w:jc w:val="center"/>
              <w:rPr>
                <w:rFonts w:asciiTheme="majorBidi" w:hAnsiTheme="majorBidi" w:cstheme="majorBidi"/>
                <w:b/>
                <w:bCs/>
                <w:sz w:val="20"/>
                <w:szCs w:val="20"/>
              </w:rPr>
            </w:pPr>
          </w:p>
        </w:tc>
        <w:tc>
          <w:tcPr>
            <w:tcW w:w="510" w:type="pct"/>
          </w:tcPr>
          <w:p w14:paraId="7F0E1B67" w14:textId="48CF0DC1" w:rsidR="004D49FB" w:rsidRPr="0073563D" w:rsidRDefault="006E3D6B" w:rsidP="004D49FB">
            <w:pPr>
              <w:autoSpaceDE w:val="0"/>
              <w:autoSpaceDN w:val="0"/>
              <w:adjustRightInd w:val="0"/>
              <w:spacing w:line="280" w:lineRule="exact"/>
              <w:jc w:val="center"/>
              <w:rPr>
                <w:rFonts w:asciiTheme="majorBidi" w:hAnsiTheme="majorBidi" w:cstheme="majorBidi"/>
                <w:b/>
                <w:bCs/>
                <w:color w:val="000000"/>
                <w:sz w:val="20"/>
                <w:szCs w:val="20"/>
                <w:cs/>
              </w:rPr>
            </w:pPr>
            <w:r w:rsidRPr="006E3D6B">
              <w:rPr>
                <w:rFonts w:asciiTheme="majorBidi" w:hAnsiTheme="majorBidi" w:cstheme="majorBidi" w:hint="cs"/>
                <w:b/>
                <w:bCs/>
                <w:color w:val="000000"/>
                <w:sz w:val="20"/>
                <w:szCs w:val="20"/>
              </w:rPr>
              <w:t>30</w:t>
            </w:r>
            <w:r w:rsidR="004D49FB" w:rsidRPr="0073563D">
              <w:rPr>
                <w:rFonts w:asciiTheme="majorBidi" w:hAnsiTheme="majorBidi" w:cstheme="majorBidi" w:hint="cs"/>
                <w:b/>
                <w:bCs/>
                <w:color w:val="000000"/>
                <w:sz w:val="20"/>
                <w:szCs w:val="20"/>
                <w:cs/>
              </w:rPr>
              <w:t xml:space="preserve"> มิถุนายน</w:t>
            </w:r>
          </w:p>
        </w:tc>
        <w:tc>
          <w:tcPr>
            <w:tcW w:w="52" w:type="pct"/>
          </w:tcPr>
          <w:p w14:paraId="5B3E2931" w14:textId="77777777" w:rsidR="004D49FB" w:rsidRPr="0073563D" w:rsidRDefault="004D49FB" w:rsidP="004D49FB">
            <w:pPr>
              <w:autoSpaceDE w:val="0"/>
              <w:autoSpaceDN w:val="0"/>
              <w:adjustRightInd w:val="0"/>
              <w:spacing w:line="280" w:lineRule="exact"/>
              <w:jc w:val="center"/>
              <w:rPr>
                <w:rFonts w:asciiTheme="majorBidi" w:hAnsiTheme="majorBidi" w:cstheme="majorBidi"/>
                <w:b/>
                <w:bCs/>
                <w:color w:val="FF0000"/>
                <w:sz w:val="20"/>
                <w:szCs w:val="20"/>
              </w:rPr>
            </w:pPr>
          </w:p>
        </w:tc>
        <w:tc>
          <w:tcPr>
            <w:tcW w:w="550" w:type="pct"/>
          </w:tcPr>
          <w:p w14:paraId="7ABF107E" w14:textId="66C34871" w:rsidR="004D49FB" w:rsidRPr="0073563D" w:rsidRDefault="006E3D6B" w:rsidP="004D49FB">
            <w:pPr>
              <w:autoSpaceDE w:val="0"/>
              <w:autoSpaceDN w:val="0"/>
              <w:adjustRightInd w:val="0"/>
              <w:spacing w:line="280" w:lineRule="exact"/>
              <w:jc w:val="center"/>
              <w:rPr>
                <w:rFonts w:asciiTheme="majorBidi" w:hAnsiTheme="majorBidi" w:cstheme="majorBidi"/>
                <w:b/>
                <w:bCs/>
                <w:color w:val="000000"/>
                <w:sz w:val="20"/>
                <w:szCs w:val="20"/>
              </w:rPr>
            </w:pPr>
            <w:r w:rsidRPr="006E3D6B">
              <w:rPr>
                <w:rFonts w:asciiTheme="majorBidi" w:hAnsiTheme="majorBidi" w:cstheme="majorBidi"/>
                <w:b/>
                <w:bCs/>
                <w:color w:val="000000"/>
                <w:sz w:val="20"/>
                <w:szCs w:val="20"/>
              </w:rPr>
              <w:t>31</w:t>
            </w:r>
            <w:r w:rsidR="004D49FB" w:rsidRPr="0073563D">
              <w:rPr>
                <w:rFonts w:asciiTheme="majorBidi" w:hAnsiTheme="majorBidi" w:cstheme="majorBidi"/>
                <w:b/>
                <w:bCs/>
                <w:color w:val="000000"/>
                <w:sz w:val="20"/>
                <w:szCs w:val="20"/>
                <w:cs/>
              </w:rPr>
              <w:t xml:space="preserve"> ธันวาคม</w:t>
            </w:r>
          </w:p>
        </w:tc>
        <w:tc>
          <w:tcPr>
            <w:tcW w:w="572" w:type="pct"/>
          </w:tcPr>
          <w:p w14:paraId="0EE8ADDC" w14:textId="74B90629" w:rsidR="004D49FB" w:rsidRPr="0073563D" w:rsidRDefault="006E3D6B" w:rsidP="004D49FB">
            <w:pPr>
              <w:autoSpaceDE w:val="0"/>
              <w:autoSpaceDN w:val="0"/>
              <w:adjustRightInd w:val="0"/>
              <w:spacing w:line="280" w:lineRule="exact"/>
              <w:jc w:val="center"/>
              <w:rPr>
                <w:rFonts w:asciiTheme="majorBidi" w:hAnsiTheme="majorBidi" w:cstheme="majorBidi"/>
                <w:b/>
                <w:bCs/>
                <w:color w:val="000000"/>
                <w:sz w:val="20"/>
                <w:szCs w:val="20"/>
                <w:cs/>
              </w:rPr>
            </w:pPr>
            <w:r w:rsidRPr="006E3D6B">
              <w:rPr>
                <w:rFonts w:asciiTheme="majorBidi" w:hAnsiTheme="majorBidi" w:cstheme="majorBidi" w:hint="cs"/>
                <w:b/>
                <w:bCs/>
                <w:color w:val="000000"/>
                <w:sz w:val="20"/>
                <w:szCs w:val="20"/>
              </w:rPr>
              <w:t>30</w:t>
            </w:r>
            <w:r w:rsidR="004D49FB" w:rsidRPr="0073563D">
              <w:rPr>
                <w:rFonts w:asciiTheme="majorBidi" w:hAnsiTheme="majorBidi" w:cstheme="majorBidi" w:hint="cs"/>
                <w:b/>
                <w:bCs/>
                <w:color w:val="000000"/>
                <w:sz w:val="20"/>
                <w:szCs w:val="20"/>
                <w:cs/>
              </w:rPr>
              <w:t xml:space="preserve"> มิถุนายน</w:t>
            </w:r>
          </w:p>
        </w:tc>
        <w:tc>
          <w:tcPr>
            <w:tcW w:w="561" w:type="pct"/>
          </w:tcPr>
          <w:p w14:paraId="0F627C9C" w14:textId="7FA449EE" w:rsidR="004D49FB" w:rsidRPr="0073563D" w:rsidRDefault="006E3D6B" w:rsidP="004D49FB">
            <w:pPr>
              <w:autoSpaceDE w:val="0"/>
              <w:autoSpaceDN w:val="0"/>
              <w:adjustRightInd w:val="0"/>
              <w:spacing w:line="280" w:lineRule="exact"/>
              <w:jc w:val="center"/>
              <w:rPr>
                <w:rFonts w:asciiTheme="majorBidi" w:hAnsiTheme="majorBidi" w:cstheme="majorBidi"/>
                <w:b/>
                <w:bCs/>
                <w:color w:val="000000"/>
                <w:sz w:val="20"/>
                <w:szCs w:val="20"/>
              </w:rPr>
            </w:pPr>
            <w:r w:rsidRPr="006E3D6B">
              <w:rPr>
                <w:rFonts w:asciiTheme="majorBidi" w:hAnsiTheme="majorBidi" w:cstheme="majorBidi"/>
                <w:b/>
                <w:bCs/>
                <w:color w:val="000000"/>
                <w:sz w:val="20"/>
                <w:szCs w:val="20"/>
              </w:rPr>
              <w:t>31</w:t>
            </w:r>
            <w:r w:rsidR="004D49FB" w:rsidRPr="0073563D">
              <w:rPr>
                <w:rFonts w:asciiTheme="majorBidi" w:hAnsiTheme="majorBidi" w:cstheme="majorBidi"/>
                <w:b/>
                <w:bCs/>
                <w:color w:val="000000"/>
                <w:sz w:val="20"/>
                <w:szCs w:val="20"/>
                <w:cs/>
              </w:rPr>
              <w:t xml:space="preserve"> ธันวาคม</w:t>
            </w:r>
          </w:p>
        </w:tc>
        <w:tc>
          <w:tcPr>
            <w:tcW w:w="357" w:type="pct"/>
          </w:tcPr>
          <w:p w14:paraId="50531C2D" w14:textId="77777777" w:rsidR="004D49FB" w:rsidRPr="0073563D" w:rsidRDefault="004D49FB" w:rsidP="004D49FB">
            <w:pPr>
              <w:spacing w:line="280" w:lineRule="exact"/>
              <w:jc w:val="center"/>
              <w:rPr>
                <w:rFonts w:asciiTheme="majorBidi" w:hAnsiTheme="majorBidi" w:cstheme="majorBidi"/>
                <w:b/>
                <w:bCs/>
                <w:spacing w:val="-6"/>
                <w:sz w:val="20"/>
                <w:szCs w:val="20"/>
              </w:rPr>
            </w:pPr>
          </w:p>
        </w:tc>
      </w:tr>
      <w:tr w:rsidR="004D49FB" w:rsidRPr="0073563D" w14:paraId="38769F7E" w14:textId="77777777" w:rsidTr="00F57DCD">
        <w:trPr>
          <w:trHeight w:val="280"/>
        </w:trPr>
        <w:tc>
          <w:tcPr>
            <w:tcW w:w="1276" w:type="pct"/>
          </w:tcPr>
          <w:p w14:paraId="2B9AEC82" w14:textId="77777777" w:rsidR="004D49FB" w:rsidRPr="0073563D" w:rsidRDefault="004D49FB" w:rsidP="004D49FB">
            <w:pPr>
              <w:spacing w:line="280" w:lineRule="exact"/>
              <w:ind w:firstLine="90"/>
              <w:rPr>
                <w:rFonts w:asciiTheme="majorBidi" w:hAnsiTheme="majorBidi" w:cstheme="majorBidi"/>
                <w:b/>
                <w:bCs/>
                <w:spacing w:val="-4"/>
                <w:sz w:val="20"/>
                <w:szCs w:val="20"/>
              </w:rPr>
            </w:pPr>
          </w:p>
        </w:tc>
        <w:tc>
          <w:tcPr>
            <w:tcW w:w="510" w:type="pct"/>
          </w:tcPr>
          <w:p w14:paraId="716FF198" w14:textId="789E6FE7" w:rsidR="004D49FB" w:rsidRPr="0073563D" w:rsidRDefault="006E3D6B" w:rsidP="004D49FB">
            <w:pPr>
              <w:autoSpaceDE w:val="0"/>
              <w:autoSpaceDN w:val="0"/>
              <w:adjustRightInd w:val="0"/>
              <w:spacing w:line="280" w:lineRule="exact"/>
              <w:jc w:val="center"/>
              <w:rPr>
                <w:rFonts w:asciiTheme="majorBidi" w:hAnsiTheme="majorBidi" w:cstheme="majorBidi"/>
                <w:b/>
                <w:bCs/>
                <w:color w:val="000000"/>
                <w:sz w:val="20"/>
                <w:szCs w:val="20"/>
              </w:rPr>
            </w:pPr>
            <w:r w:rsidRPr="006E3D6B">
              <w:rPr>
                <w:rFonts w:asciiTheme="majorBidi" w:hAnsiTheme="majorBidi" w:cstheme="majorBidi"/>
                <w:b/>
                <w:bCs/>
                <w:color w:val="000000"/>
                <w:sz w:val="20"/>
                <w:szCs w:val="20"/>
              </w:rPr>
              <w:t>2568</w:t>
            </w:r>
          </w:p>
        </w:tc>
        <w:tc>
          <w:tcPr>
            <w:tcW w:w="51" w:type="pct"/>
          </w:tcPr>
          <w:p w14:paraId="6E944129" w14:textId="77777777" w:rsidR="004D49FB" w:rsidRPr="0073563D" w:rsidRDefault="004D49FB" w:rsidP="004D49FB">
            <w:pPr>
              <w:autoSpaceDE w:val="0"/>
              <w:autoSpaceDN w:val="0"/>
              <w:adjustRightInd w:val="0"/>
              <w:spacing w:line="280" w:lineRule="exact"/>
              <w:jc w:val="center"/>
              <w:rPr>
                <w:rFonts w:asciiTheme="majorBidi" w:hAnsiTheme="majorBidi" w:cstheme="majorBidi"/>
                <w:b/>
                <w:bCs/>
                <w:color w:val="FF0000"/>
                <w:sz w:val="20"/>
                <w:szCs w:val="20"/>
              </w:rPr>
            </w:pPr>
          </w:p>
        </w:tc>
        <w:tc>
          <w:tcPr>
            <w:tcW w:w="510" w:type="pct"/>
          </w:tcPr>
          <w:p w14:paraId="4894C64B" w14:textId="00C186CD" w:rsidR="004D49FB" w:rsidRPr="0073563D" w:rsidRDefault="006E3D6B" w:rsidP="004D49FB">
            <w:pPr>
              <w:autoSpaceDE w:val="0"/>
              <w:autoSpaceDN w:val="0"/>
              <w:adjustRightInd w:val="0"/>
              <w:spacing w:line="280" w:lineRule="exact"/>
              <w:jc w:val="center"/>
              <w:rPr>
                <w:rFonts w:asciiTheme="majorBidi" w:hAnsiTheme="majorBidi" w:cstheme="majorBidi"/>
                <w:b/>
                <w:bCs/>
                <w:color w:val="000000"/>
                <w:sz w:val="20"/>
                <w:szCs w:val="20"/>
              </w:rPr>
            </w:pPr>
            <w:r w:rsidRPr="006E3D6B">
              <w:rPr>
                <w:rFonts w:asciiTheme="majorBidi" w:hAnsiTheme="majorBidi" w:cstheme="majorBidi"/>
                <w:b/>
                <w:bCs/>
                <w:color w:val="000000"/>
                <w:sz w:val="20"/>
                <w:szCs w:val="20"/>
              </w:rPr>
              <w:t>2567</w:t>
            </w:r>
          </w:p>
        </w:tc>
        <w:tc>
          <w:tcPr>
            <w:tcW w:w="51" w:type="pct"/>
          </w:tcPr>
          <w:p w14:paraId="0E880397" w14:textId="77777777" w:rsidR="004D49FB" w:rsidRPr="0073563D" w:rsidRDefault="004D49FB" w:rsidP="004D49FB">
            <w:pPr>
              <w:spacing w:line="280" w:lineRule="exact"/>
              <w:jc w:val="center"/>
              <w:rPr>
                <w:rFonts w:asciiTheme="majorBidi" w:hAnsiTheme="majorBidi" w:cstheme="majorBidi"/>
                <w:b/>
                <w:bCs/>
                <w:sz w:val="20"/>
                <w:szCs w:val="20"/>
              </w:rPr>
            </w:pPr>
          </w:p>
        </w:tc>
        <w:tc>
          <w:tcPr>
            <w:tcW w:w="510" w:type="pct"/>
          </w:tcPr>
          <w:p w14:paraId="12FE7141" w14:textId="087AE2F3" w:rsidR="004D49FB" w:rsidRPr="0073563D" w:rsidRDefault="006E3D6B" w:rsidP="004D49FB">
            <w:pPr>
              <w:autoSpaceDE w:val="0"/>
              <w:autoSpaceDN w:val="0"/>
              <w:adjustRightInd w:val="0"/>
              <w:spacing w:line="280" w:lineRule="exact"/>
              <w:jc w:val="center"/>
              <w:rPr>
                <w:rFonts w:asciiTheme="majorBidi" w:hAnsiTheme="majorBidi" w:cstheme="majorBidi"/>
                <w:b/>
                <w:bCs/>
                <w:color w:val="000000"/>
                <w:sz w:val="20"/>
                <w:szCs w:val="20"/>
              </w:rPr>
            </w:pPr>
            <w:r w:rsidRPr="006E3D6B">
              <w:rPr>
                <w:rFonts w:asciiTheme="majorBidi" w:hAnsiTheme="majorBidi" w:cstheme="majorBidi"/>
                <w:b/>
                <w:bCs/>
                <w:color w:val="000000"/>
                <w:sz w:val="20"/>
                <w:szCs w:val="20"/>
              </w:rPr>
              <w:t>2568</w:t>
            </w:r>
          </w:p>
        </w:tc>
        <w:tc>
          <w:tcPr>
            <w:tcW w:w="52" w:type="pct"/>
          </w:tcPr>
          <w:p w14:paraId="464B8355" w14:textId="77777777" w:rsidR="004D49FB" w:rsidRPr="0073563D" w:rsidRDefault="004D49FB" w:rsidP="004D49FB">
            <w:pPr>
              <w:autoSpaceDE w:val="0"/>
              <w:autoSpaceDN w:val="0"/>
              <w:adjustRightInd w:val="0"/>
              <w:spacing w:line="280" w:lineRule="exact"/>
              <w:jc w:val="center"/>
              <w:rPr>
                <w:rFonts w:asciiTheme="majorBidi" w:hAnsiTheme="majorBidi" w:cstheme="majorBidi"/>
                <w:b/>
                <w:bCs/>
                <w:color w:val="FF0000"/>
                <w:sz w:val="20"/>
                <w:szCs w:val="20"/>
              </w:rPr>
            </w:pPr>
          </w:p>
        </w:tc>
        <w:tc>
          <w:tcPr>
            <w:tcW w:w="550" w:type="pct"/>
          </w:tcPr>
          <w:p w14:paraId="59FA40F9" w14:textId="5BB9A7F8" w:rsidR="004D49FB" w:rsidRPr="0073563D" w:rsidRDefault="006E3D6B" w:rsidP="004D49FB">
            <w:pPr>
              <w:autoSpaceDE w:val="0"/>
              <w:autoSpaceDN w:val="0"/>
              <w:adjustRightInd w:val="0"/>
              <w:spacing w:line="280" w:lineRule="exact"/>
              <w:jc w:val="center"/>
              <w:rPr>
                <w:rFonts w:asciiTheme="majorBidi" w:hAnsiTheme="majorBidi" w:cstheme="majorBidi"/>
                <w:b/>
                <w:bCs/>
                <w:color w:val="000000"/>
                <w:sz w:val="20"/>
                <w:szCs w:val="20"/>
              </w:rPr>
            </w:pPr>
            <w:r w:rsidRPr="006E3D6B">
              <w:rPr>
                <w:rFonts w:asciiTheme="majorBidi" w:hAnsiTheme="majorBidi" w:cstheme="majorBidi"/>
                <w:b/>
                <w:bCs/>
                <w:color w:val="000000"/>
                <w:sz w:val="20"/>
                <w:szCs w:val="20"/>
              </w:rPr>
              <w:t>2567</w:t>
            </w:r>
          </w:p>
        </w:tc>
        <w:tc>
          <w:tcPr>
            <w:tcW w:w="572" w:type="pct"/>
          </w:tcPr>
          <w:p w14:paraId="709B7C47" w14:textId="472027B7" w:rsidR="004D49FB" w:rsidRPr="0073563D" w:rsidRDefault="006E3D6B" w:rsidP="004D49FB">
            <w:pPr>
              <w:autoSpaceDE w:val="0"/>
              <w:autoSpaceDN w:val="0"/>
              <w:adjustRightInd w:val="0"/>
              <w:spacing w:line="280" w:lineRule="exact"/>
              <w:jc w:val="center"/>
              <w:rPr>
                <w:rFonts w:asciiTheme="majorBidi" w:hAnsiTheme="majorBidi" w:cstheme="majorBidi"/>
                <w:b/>
                <w:bCs/>
                <w:color w:val="000000"/>
                <w:sz w:val="20"/>
                <w:szCs w:val="20"/>
              </w:rPr>
            </w:pPr>
            <w:r w:rsidRPr="006E3D6B">
              <w:rPr>
                <w:rFonts w:asciiTheme="majorBidi" w:hAnsiTheme="majorBidi" w:cstheme="majorBidi"/>
                <w:b/>
                <w:bCs/>
                <w:color w:val="000000"/>
                <w:sz w:val="20"/>
                <w:szCs w:val="20"/>
              </w:rPr>
              <w:t>2568</w:t>
            </w:r>
          </w:p>
        </w:tc>
        <w:tc>
          <w:tcPr>
            <w:tcW w:w="561" w:type="pct"/>
          </w:tcPr>
          <w:p w14:paraId="17FB983F" w14:textId="19370D71" w:rsidR="004D49FB" w:rsidRPr="0073563D" w:rsidRDefault="006E3D6B" w:rsidP="004D49FB">
            <w:pPr>
              <w:autoSpaceDE w:val="0"/>
              <w:autoSpaceDN w:val="0"/>
              <w:adjustRightInd w:val="0"/>
              <w:spacing w:line="280" w:lineRule="exact"/>
              <w:jc w:val="center"/>
              <w:rPr>
                <w:rFonts w:asciiTheme="majorBidi" w:hAnsiTheme="majorBidi" w:cstheme="majorBidi"/>
                <w:b/>
                <w:bCs/>
                <w:color w:val="000000"/>
                <w:sz w:val="20"/>
                <w:szCs w:val="20"/>
              </w:rPr>
            </w:pPr>
            <w:r w:rsidRPr="006E3D6B">
              <w:rPr>
                <w:rFonts w:asciiTheme="majorBidi" w:hAnsiTheme="majorBidi" w:cstheme="majorBidi"/>
                <w:b/>
                <w:bCs/>
                <w:color w:val="000000"/>
                <w:sz w:val="20"/>
                <w:szCs w:val="20"/>
              </w:rPr>
              <w:t>2567</w:t>
            </w:r>
          </w:p>
        </w:tc>
        <w:tc>
          <w:tcPr>
            <w:tcW w:w="357" w:type="pct"/>
          </w:tcPr>
          <w:p w14:paraId="2A0C6475" w14:textId="77777777" w:rsidR="004D49FB" w:rsidRPr="0073563D" w:rsidRDefault="004D49FB" w:rsidP="004D49FB">
            <w:pPr>
              <w:spacing w:line="280" w:lineRule="exact"/>
              <w:jc w:val="center"/>
              <w:rPr>
                <w:rFonts w:asciiTheme="majorBidi" w:hAnsiTheme="majorBidi" w:cstheme="majorBidi"/>
                <w:b/>
                <w:bCs/>
                <w:spacing w:val="-6"/>
                <w:sz w:val="20"/>
                <w:szCs w:val="20"/>
              </w:rPr>
            </w:pPr>
          </w:p>
        </w:tc>
      </w:tr>
      <w:tr w:rsidR="004D49FB" w:rsidRPr="0073563D" w14:paraId="053C59D4" w14:textId="77777777" w:rsidTr="00F57DCD">
        <w:trPr>
          <w:trHeight w:val="280"/>
        </w:trPr>
        <w:tc>
          <w:tcPr>
            <w:tcW w:w="1276" w:type="pct"/>
          </w:tcPr>
          <w:p w14:paraId="39D16716" w14:textId="77777777" w:rsidR="004D49FB" w:rsidRPr="0073563D" w:rsidRDefault="004D49FB" w:rsidP="004D49FB">
            <w:pPr>
              <w:spacing w:line="280" w:lineRule="exact"/>
              <w:ind w:firstLine="90"/>
              <w:rPr>
                <w:rFonts w:asciiTheme="majorBidi" w:hAnsiTheme="majorBidi" w:cstheme="majorBidi"/>
                <w:b/>
                <w:bCs/>
                <w:spacing w:val="-4"/>
                <w:sz w:val="20"/>
                <w:szCs w:val="20"/>
              </w:rPr>
            </w:pPr>
            <w:r w:rsidRPr="0073563D">
              <w:rPr>
                <w:rFonts w:asciiTheme="majorBidi" w:hAnsiTheme="majorBidi" w:cstheme="majorBidi"/>
                <w:b/>
                <w:bCs/>
                <w:sz w:val="20"/>
                <w:szCs w:val="20"/>
                <w:cs/>
              </w:rPr>
              <w:t>งบการเงินรวม</w:t>
            </w:r>
          </w:p>
        </w:tc>
        <w:tc>
          <w:tcPr>
            <w:tcW w:w="510" w:type="pct"/>
          </w:tcPr>
          <w:p w14:paraId="316C8751" w14:textId="77777777" w:rsidR="004D49FB" w:rsidRPr="0073563D" w:rsidRDefault="004D49FB" w:rsidP="004D49FB">
            <w:pPr>
              <w:spacing w:line="280" w:lineRule="exact"/>
              <w:jc w:val="center"/>
              <w:rPr>
                <w:rFonts w:asciiTheme="majorBidi" w:hAnsiTheme="majorBidi" w:cstheme="majorBidi"/>
                <w:spacing w:val="-4"/>
                <w:sz w:val="20"/>
                <w:szCs w:val="20"/>
              </w:rPr>
            </w:pPr>
          </w:p>
        </w:tc>
        <w:tc>
          <w:tcPr>
            <w:tcW w:w="51" w:type="pct"/>
          </w:tcPr>
          <w:p w14:paraId="2B8FFD7A" w14:textId="77777777" w:rsidR="004D49FB" w:rsidRPr="0073563D" w:rsidRDefault="004D49FB" w:rsidP="004D49FB">
            <w:pPr>
              <w:spacing w:line="280" w:lineRule="exact"/>
              <w:jc w:val="center"/>
              <w:rPr>
                <w:rFonts w:asciiTheme="majorBidi" w:hAnsiTheme="majorBidi" w:cstheme="majorBidi"/>
                <w:spacing w:val="-4"/>
                <w:sz w:val="20"/>
                <w:szCs w:val="20"/>
              </w:rPr>
            </w:pPr>
          </w:p>
        </w:tc>
        <w:tc>
          <w:tcPr>
            <w:tcW w:w="510" w:type="pct"/>
          </w:tcPr>
          <w:p w14:paraId="4DFBFCFF" w14:textId="0725B040" w:rsidR="004D49FB" w:rsidRPr="0073563D" w:rsidRDefault="004D49FB" w:rsidP="004D49FB">
            <w:pPr>
              <w:spacing w:line="280" w:lineRule="exact"/>
              <w:jc w:val="center"/>
              <w:rPr>
                <w:rFonts w:asciiTheme="majorBidi" w:hAnsiTheme="majorBidi" w:cstheme="majorBidi"/>
                <w:spacing w:val="-4"/>
                <w:sz w:val="20"/>
                <w:szCs w:val="20"/>
              </w:rPr>
            </w:pPr>
          </w:p>
        </w:tc>
        <w:tc>
          <w:tcPr>
            <w:tcW w:w="51" w:type="pct"/>
          </w:tcPr>
          <w:p w14:paraId="5725AE02" w14:textId="77777777" w:rsidR="004D49FB" w:rsidRPr="0073563D" w:rsidRDefault="004D49FB" w:rsidP="004D49FB">
            <w:pPr>
              <w:spacing w:line="280" w:lineRule="exact"/>
              <w:jc w:val="center"/>
              <w:rPr>
                <w:rFonts w:asciiTheme="majorBidi" w:hAnsiTheme="majorBidi" w:cstheme="majorBidi"/>
                <w:spacing w:val="-4"/>
                <w:sz w:val="20"/>
                <w:szCs w:val="20"/>
              </w:rPr>
            </w:pPr>
          </w:p>
        </w:tc>
        <w:tc>
          <w:tcPr>
            <w:tcW w:w="510" w:type="pct"/>
          </w:tcPr>
          <w:p w14:paraId="5B9167BB" w14:textId="77777777" w:rsidR="004D49FB" w:rsidRPr="0073563D" w:rsidRDefault="004D49FB" w:rsidP="004D49FB">
            <w:pPr>
              <w:tabs>
                <w:tab w:val="decimal" w:pos="990"/>
              </w:tabs>
              <w:spacing w:line="280" w:lineRule="exact"/>
              <w:rPr>
                <w:rFonts w:asciiTheme="majorBidi" w:hAnsiTheme="majorBidi" w:cstheme="majorBidi"/>
                <w:spacing w:val="-4"/>
                <w:sz w:val="20"/>
                <w:szCs w:val="20"/>
              </w:rPr>
            </w:pPr>
          </w:p>
        </w:tc>
        <w:tc>
          <w:tcPr>
            <w:tcW w:w="52" w:type="pct"/>
          </w:tcPr>
          <w:p w14:paraId="74454513" w14:textId="77777777" w:rsidR="004D49FB" w:rsidRPr="0073563D" w:rsidRDefault="004D49FB" w:rsidP="004D49FB">
            <w:pPr>
              <w:spacing w:line="280" w:lineRule="exact"/>
              <w:jc w:val="center"/>
              <w:rPr>
                <w:rFonts w:asciiTheme="majorBidi" w:hAnsiTheme="majorBidi" w:cstheme="majorBidi"/>
                <w:spacing w:val="-4"/>
                <w:sz w:val="20"/>
                <w:szCs w:val="20"/>
              </w:rPr>
            </w:pPr>
          </w:p>
        </w:tc>
        <w:tc>
          <w:tcPr>
            <w:tcW w:w="550" w:type="pct"/>
          </w:tcPr>
          <w:p w14:paraId="2077E96F" w14:textId="77777777" w:rsidR="004D49FB" w:rsidRPr="0073563D" w:rsidRDefault="004D49FB" w:rsidP="004D49FB">
            <w:pPr>
              <w:tabs>
                <w:tab w:val="decimal" w:pos="990"/>
              </w:tabs>
              <w:spacing w:line="280" w:lineRule="exact"/>
              <w:rPr>
                <w:rFonts w:asciiTheme="majorBidi" w:hAnsiTheme="majorBidi" w:cstheme="majorBidi"/>
                <w:spacing w:val="-4"/>
                <w:sz w:val="20"/>
                <w:szCs w:val="20"/>
              </w:rPr>
            </w:pPr>
          </w:p>
        </w:tc>
        <w:tc>
          <w:tcPr>
            <w:tcW w:w="572" w:type="pct"/>
          </w:tcPr>
          <w:p w14:paraId="334300CC" w14:textId="77777777" w:rsidR="004D49FB" w:rsidRPr="0073563D" w:rsidRDefault="004D49FB" w:rsidP="004D49FB">
            <w:pPr>
              <w:spacing w:line="280" w:lineRule="exact"/>
              <w:ind w:left="-272"/>
              <w:jc w:val="center"/>
              <w:rPr>
                <w:rFonts w:asciiTheme="majorBidi" w:hAnsiTheme="majorBidi" w:cstheme="majorBidi"/>
                <w:spacing w:val="-4"/>
                <w:sz w:val="20"/>
                <w:szCs w:val="20"/>
              </w:rPr>
            </w:pPr>
          </w:p>
        </w:tc>
        <w:tc>
          <w:tcPr>
            <w:tcW w:w="561" w:type="pct"/>
          </w:tcPr>
          <w:p w14:paraId="2C8251CD" w14:textId="77777777" w:rsidR="004D49FB" w:rsidRPr="0073563D" w:rsidRDefault="004D49FB" w:rsidP="004D49FB">
            <w:pPr>
              <w:spacing w:line="280" w:lineRule="exact"/>
              <w:jc w:val="center"/>
              <w:rPr>
                <w:rFonts w:asciiTheme="majorBidi" w:hAnsiTheme="majorBidi" w:cstheme="majorBidi"/>
                <w:spacing w:val="-4"/>
                <w:sz w:val="20"/>
                <w:szCs w:val="20"/>
              </w:rPr>
            </w:pPr>
          </w:p>
        </w:tc>
        <w:tc>
          <w:tcPr>
            <w:tcW w:w="357" w:type="pct"/>
          </w:tcPr>
          <w:p w14:paraId="1E88E816" w14:textId="77777777" w:rsidR="004D49FB" w:rsidRPr="0073563D" w:rsidRDefault="004D49FB" w:rsidP="004D49FB">
            <w:pPr>
              <w:spacing w:line="280" w:lineRule="exact"/>
              <w:ind w:left="12" w:right="89"/>
              <w:jc w:val="center"/>
              <w:rPr>
                <w:rFonts w:asciiTheme="majorBidi" w:hAnsiTheme="majorBidi" w:cstheme="majorBidi"/>
                <w:sz w:val="20"/>
                <w:szCs w:val="20"/>
              </w:rPr>
            </w:pPr>
          </w:p>
        </w:tc>
      </w:tr>
      <w:tr w:rsidR="00B47450" w:rsidRPr="0073563D" w14:paraId="37B29C78" w14:textId="77777777" w:rsidTr="00F57DCD">
        <w:trPr>
          <w:trHeight w:val="280"/>
        </w:trPr>
        <w:tc>
          <w:tcPr>
            <w:tcW w:w="1276" w:type="pct"/>
          </w:tcPr>
          <w:p w14:paraId="774ED894" w14:textId="77777777" w:rsidR="00B47450" w:rsidRPr="0073563D" w:rsidRDefault="00B47450" w:rsidP="00B47450">
            <w:pPr>
              <w:snapToGrid w:val="0"/>
              <w:spacing w:line="280" w:lineRule="exact"/>
              <w:ind w:left="90"/>
              <w:rPr>
                <w:rFonts w:asciiTheme="majorBidi" w:hAnsiTheme="majorBidi" w:cstheme="majorBidi"/>
                <w:sz w:val="20"/>
                <w:szCs w:val="20"/>
                <w:cs/>
              </w:rPr>
            </w:pPr>
            <w:r w:rsidRPr="0073563D">
              <w:rPr>
                <w:rFonts w:asciiTheme="majorBidi" w:hAnsiTheme="majorBidi" w:cstheme="majorBidi"/>
                <w:sz w:val="20"/>
                <w:szCs w:val="20"/>
                <w:cs/>
              </w:rPr>
              <w:t>เงินกู้ยืมระยะยาว</w:t>
            </w:r>
          </w:p>
        </w:tc>
        <w:tc>
          <w:tcPr>
            <w:tcW w:w="510" w:type="pct"/>
          </w:tcPr>
          <w:p w14:paraId="26D7994F" w14:textId="1B5B3E14" w:rsidR="00B47450" w:rsidRPr="0073563D" w:rsidRDefault="006E3D6B" w:rsidP="00B47450">
            <w:pPr>
              <w:spacing w:line="280" w:lineRule="exact"/>
              <w:ind w:right="90"/>
              <w:jc w:val="right"/>
              <w:rPr>
                <w:rFonts w:asciiTheme="majorBidi" w:hAnsiTheme="majorBidi" w:cstheme="majorBidi"/>
                <w:spacing w:val="-4"/>
                <w:sz w:val="20"/>
                <w:szCs w:val="20"/>
              </w:rPr>
            </w:pPr>
            <w:r w:rsidRPr="006E3D6B">
              <w:rPr>
                <w:rFonts w:asciiTheme="majorBidi" w:hAnsiTheme="majorBidi" w:cstheme="majorBidi"/>
                <w:spacing w:val="-4"/>
                <w:sz w:val="20"/>
                <w:szCs w:val="20"/>
              </w:rPr>
              <w:t>60</w:t>
            </w:r>
            <w:r w:rsidR="007478F5"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000</w:t>
            </w:r>
          </w:p>
        </w:tc>
        <w:tc>
          <w:tcPr>
            <w:tcW w:w="51" w:type="pct"/>
            <w:vAlign w:val="center"/>
          </w:tcPr>
          <w:p w14:paraId="382122C6" w14:textId="77777777" w:rsidR="00B47450" w:rsidRPr="0073563D" w:rsidRDefault="00B47450" w:rsidP="00B47450">
            <w:pPr>
              <w:spacing w:line="280" w:lineRule="exact"/>
              <w:jc w:val="right"/>
              <w:rPr>
                <w:rFonts w:asciiTheme="majorBidi" w:hAnsiTheme="majorBidi" w:cstheme="majorBidi"/>
                <w:spacing w:val="-4"/>
                <w:sz w:val="20"/>
                <w:szCs w:val="20"/>
              </w:rPr>
            </w:pPr>
          </w:p>
        </w:tc>
        <w:tc>
          <w:tcPr>
            <w:tcW w:w="510" w:type="pct"/>
          </w:tcPr>
          <w:p w14:paraId="6A3FCCCF" w14:textId="71DAC748" w:rsidR="00B47450" w:rsidRPr="0073563D" w:rsidRDefault="006E3D6B" w:rsidP="00B47450">
            <w:pPr>
              <w:spacing w:line="280" w:lineRule="exact"/>
              <w:ind w:right="90"/>
              <w:jc w:val="right"/>
              <w:rPr>
                <w:rFonts w:asciiTheme="majorBidi" w:hAnsiTheme="majorBidi" w:cstheme="majorBidi"/>
                <w:spacing w:val="-4"/>
                <w:sz w:val="20"/>
                <w:szCs w:val="20"/>
              </w:rPr>
            </w:pPr>
            <w:r w:rsidRPr="006E3D6B">
              <w:rPr>
                <w:rFonts w:asciiTheme="majorBidi" w:hAnsiTheme="majorBidi" w:cstheme="majorBidi"/>
                <w:spacing w:val="-4"/>
                <w:sz w:val="20"/>
                <w:szCs w:val="20"/>
              </w:rPr>
              <w:t>10</w:t>
            </w:r>
            <w:r w:rsidR="00B47450"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000</w:t>
            </w:r>
          </w:p>
        </w:tc>
        <w:tc>
          <w:tcPr>
            <w:tcW w:w="51" w:type="pct"/>
            <w:vAlign w:val="center"/>
          </w:tcPr>
          <w:p w14:paraId="2CA11AF6" w14:textId="77777777" w:rsidR="00B47450" w:rsidRPr="0073563D" w:rsidRDefault="00B47450" w:rsidP="00B47450">
            <w:pPr>
              <w:spacing w:line="280" w:lineRule="exact"/>
              <w:jc w:val="center"/>
              <w:rPr>
                <w:rFonts w:asciiTheme="majorBidi" w:hAnsiTheme="majorBidi" w:cstheme="majorBidi"/>
                <w:spacing w:val="-4"/>
                <w:sz w:val="20"/>
                <w:szCs w:val="20"/>
              </w:rPr>
            </w:pPr>
          </w:p>
        </w:tc>
        <w:tc>
          <w:tcPr>
            <w:tcW w:w="510" w:type="pct"/>
          </w:tcPr>
          <w:p w14:paraId="3B940936" w14:textId="5DDAE0E2" w:rsidR="00B47450" w:rsidRPr="0073563D" w:rsidRDefault="006E3D6B" w:rsidP="00B47450">
            <w:pPr>
              <w:tabs>
                <w:tab w:val="decimal" w:pos="810"/>
              </w:tabs>
              <w:spacing w:line="280" w:lineRule="exact"/>
              <w:rPr>
                <w:rFonts w:asciiTheme="majorBidi" w:hAnsiTheme="majorBidi" w:cstheme="majorBidi"/>
                <w:spacing w:val="-4"/>
                <w:sz w:val="20"/>
                <w:szCs w:val="20"/>
                <w:cs/>
              </w:rPr>
            </w:pPr>
            <w:r w:rsidRPr="006E3D6B">
              <w:rPr>
                <w:rFonts w:asciiTheme="majorBidi" w:hAnsiTheme="majorBidi" w:cstheme="majorBidi"/>
                <w:spacing w:val="-4"/>
                <w:sz w:val="20"/>
                <w:szCs w:val="20"/>
              </w:rPr>
              <w:t>51</w:t>
            </w:r>
            <w:r w:rsidR="00AA73A4"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630</w:t>
            </w:r>
          </w:p>
        </w:tc>
        <w:tc>
          <w:tcPr>
            <w:tcW w:w="52" w:type="pct"/>
            <w:vAlign w:val="center"/>
          </w:tcPr>
          <w:p w14:paraId="39323F26" w14:textId="77777777" w:rsidR="00B47450" w:rsidRPr="0073563D" w:rsidRDefault="00B47450" w:rsidP="00B47450">
            <w:pPr>
              <w:spacing w:line="280" w:lineRule="exact"/>
              <w:jc w:val="center"/>
              <w:rPr>
                <w:rFonts w:asciiTheme="majorBidi" w:hAnsiTheme="majorBidi" w:cstheme="majorBidi"/>
                <w:spacing w:val="-4"/>
                <w:sz w:val="20"/>
                <w:szCs w:val="20"/>
              </w:rPr>
            </w:pPr>
          </w:p>
        </w:tc>
        <w:tc>
          <w:tcPr>
            <w:tcW w:w="550" w:type="pct"/>
          </w:tcPr>
          <w:p w14:paraId="57AD692C" w14:textId="14983032" w:rsidR="00B47450" w:rsidRPr="0073563D" w:rsidRDefault="006E3D6B" w:rsidP="00B47450">
            <w:pPr>
              <w:tabs>
                <w:tab w:val="decimal" w:pos="900"/>
              </w:tabs>
              <w:spacing w:line="280" w:lineRule="exact"/>
              <w:rPr>
                <w:rFonts w:asciiTheme="majorBidi" w:hAnsiTheme="majorBidi" w:cstheme="majorBidi"/>
                <w:spacing w:val="-4"/>
                <w:sz w:val="20"/>
                <w:szCs w:val="20"/>
              </w:rPr>
            </w:pPr>
            <w:r w:rsidRPr="006E3D6B">
              <w:rPr>
                <w:rFonts w:asciiTheme="majorBidi" w:hAnsiTheme="majorBidi" w:cstheme="majorBidi"/>
                <w:spacing w:val="-4"/>
                <w:sz w:val="20"/>
                <w:szCs w:val="20"/>
              </w:rPr>
              <w:t>3</w:t>
            </w:r>
            <w:r w:rsidR="00B47450"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490</w:t>
            </w:r>
          </w:p>
        </w:tc>
        <w:tc>
          <w:tcPr>
            <w:tcW w:w="572" w:type="pct"/>
          </w:tcPr>
          <w:p w14:paraId="32A8AB0E" w14:textId="35A43E51" w:rsidR="00B47450" w:rsidRPr="0073563D" w:rsidRDefault="00B47450" w:rsidP="00B47450">
            <w:pPr>
              <w:spacing w:line="280" w:lineRule="exact"/>
              <w:jc w:val="center"/>
              <w:rPr>
                <w:rFonts w:asciiTheme="majorBidi" w:hAnsiTheme="majorBidi" w:cstheme="majorBidi"/>
                <w:spacing w:val="-4"/>
                <w:sz w:val="20"/>
                <w:szCs w:val="20"/>
              </w:rPr>
            </w:pPr>
            <w:r w:rsidRPr="0073563D">
              <w:rPr>
                <w:rFonts w:ascii="Angsana New" w:hAnsi="Angsana New" w:cs="Angsana New"/>
                <w:spacing w:val="-4"/>
                <w:sz w:val="22"/>
                <w:szCs w:val="22"/>
              </w:rPr>
              <w:t>MLR</w:t>
            </w:r>
          </w:p>
        </w:tc>
        <w:tc>
          <w:tcPr>
            <w:tcW w:w="561" w:type="pct"/>
          </w:tcPr>
          <w:p w14:paraId="0BB70B69" w14:textId="57EF7A7F" w:rsidR="00B47450" w:rsidRPr="0073563D" w:rsidRDefault="00B47450" w:rsidP="00B47450">
            <w:pPr>
              <w:spacing w:line="280" w:lineRule="exact"/>
              <w:jc w:val="center"/>
              <w:rPr>
                <w:rFonts w:asciiTheme="majorBidi" w:hAnsiTheme="majorBidi" w:cstheme="majorBidi"/>
                <w:spacing w:val="-4"/>
                <w:sz w:val="20"/>
                <w:szCs w:val="20"/>
              </w:rPr>
            </w:pPr>
            <w:r w:rsidRPr="0073563D">
              <w:rPr>
                <w:rFonts w:ascii="Angsana New" w:hAnsi="Angsana New" w:cs="Angsana New"/>
                <w:spacing w:val="-4"/>
                <w:sz w:val="22"/>
                <w:szCs w:val="22"/>
              </w:rPr>
              <w:t>MLR</w:t>
            </w:r>
          </w:p>
        </w:tc>
        <w:tc>
          <w:tcPr>
            <w:tcW w:w="357" w:type="pct"/>
          </w:tcPr>
          <w:p w14:paraId="083D6E06" w14:textId="77777777" w:rsidR="00B47450" w:rsidRPr="0073563D" w:rsidRDefault="00B47450" w:rsidP="00B47450">
            <w:pPr>
              <w:spacing w:line="280" w:lineRule="exact"/>
              <w:ind w:left="12" w:right="89"/>
              <w:jc w:val="center"/>
              <w:rPr>
                <w:rFonts w:asciiTheme="majorBidi" w:hAnsiTheme="majorBidi" w:cstheme="majorBidi"/>
                <w:sz w:val="20"/>
                <w:szCs w:val="20"/>
              </w:rPr>
            </w:pPr>
            <w:r w:rsidRPr="0073563D">
              <w:rPr>
                <w:rFonts w:asciiTheme="majorBidi" w:hAnsiTheme="majorBidi" w:cstheme="majorBidi"/>
                <w:sz w:val="20"/>
                <w:szCs w:val="20"/>
                <w:cs/>
              </w:rPr>
              <w:t>ไม่มี</w:t>
            </w:r>
          </w:p>
        </w:tc>
      </w:tr>
      <w:tr w:rsidR="00B47450" w:rsidRPr="0073563D" w14:paraId="71AA8EA5" w14:textId="77777777" w:rsidTr="00F57DCD">
        <w:trPr>
          <w:trHeight w:val="280"/>
        </w:trPr>
        <w:tc>
          <w:tcPr>
            <w:tcW w:w="1276" w:type="pct"/>
          </w:tcPr>
          <w:p w14:paraId="5A297B96" w14:textId="77777777" w:rsidR="00B47450" w:rsidRPr="0073563D" w:rsidRDefault="00B47450" w:rsidP="00B47450">
            <w:pPr>
              <w:snapToGrid w:val="0"/>
              <w:spacing w:line="280" w:lineRule="exact"/>
              <w:ind w:left="90"/>
              <w:rPr>
                <w:rFonts w:asciiTheme="majorBidi" w:hAnsiTheme="majorBidi" w:cstheme="majorBidi"/>
                <w:sz w:val="20"/>
                <w:szCs w:val="20"/>
                <w:cs/>
              </w:rPr>
            </w:pPr>
          </w:p>
        </w:tc>
        <w:tc>
          <w:tcPr>
            <w:tcW w:w="510" w:type="pct"/>
          </w:tcPr>
          <w:p w14:paraId="04771B16" w14:textId="0215F570" w:rsidR="00B47450" w:rsidRPr="0073563D" w:rsidRDefault="006E3D6B" w:rsidP="00B47450">
            <w:pPr>
              <w:spacing w:line="280" w:lineRule="exact"/>
              <w:ind w:right="90"/>
              <w:jc w:val="right"/>
              <w:rPr>
                <w:rFonts w:asciiTheme="majorBidi" w:hAnsiTheme="majorBidi" w:cstheme="majorBidi"/>
                <w:spacing w:val="-4"/>
                <w:sz w:val="20"/>
                <w:szCs w:val="20"/>
              </w:rPr>
            </w:pPr>
            <w:r w:rsidRPr="006E3D6B">
              <w:rPr>
                <w:rFonts w:asciiTheme="majorBidi" w:hAnsiTheme="majorBidi" w:cstheme="majorBidi"/>
                <w:spacing w:val="-4"/>
                <w:sz w:val="20"/>
                <w:szCs w:val="20"/>
              </w:rPr>
              <w:t>7</w:t>
            </w:r>
            <w:r w:rsidR="00AA73A4"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400</w:t>
            </w:r>
          </w:p>
        </w:tc>
        <w:tc>
          <w:tcPr>
            <w:tcW w:w="51" w:type="pct"/>
            <w:vAlign w:val="center"/>
          </w:tcPr>
          <w:p w14:paraId="6856DC8D" w14:textId="77777777" w:rsidR="00B47450" w:rsidRPr="0073563D" w:rsidRDefault="00B47450" w:rsidP="00B47450">
            <w:pPr>
              <w:spacing w:line="280" w:lineRule="exact"/>
              <w:jc w:val="right"/>
              <w:rPr>
                <w:rFonts w:asciiTheme="majorBidi" w:hAnsiTheme="majorBidi" w:cstheme="majorBidi"/>
                <w:spacing w:val="-4"/>
                <w:sz w:val="20"/>
                <w:szCs w:val="20"/>
              </w:rPr>
            </w:pPr>
          </w:p>
        </w:tc>
        <w:tc>
          <w:tcPr>
            <w:tcW w:w="510" w:type="pct"/>
          </w:tcPr>
          <w:p w14:paraId="67580AF3" w14:textId="201434E1" w:rsidR="00B47450" w:rsidRPr="0073563D" w:rsidRDefault="006E3D6B" w:rsidP="00B47450">
            <w:pPr>
              <w:spacing w:line="280" w:lineRule="exact"/>
              <w:ind w:right="90"/>
              <w:jc w:val="right"/>
              <w:rPr>
                <w:rFonts w:asciiTheme="majorBidi" w:hAnsiTheme="majorBidi" w:cstheme="majorBidi"/>
                <w:spacing w:val="-4"/>
                <w:sz w:val="20"/>
                <w:szCs w:val="20"/>
              </w:rPr>
            </w:pPr>
            <w:r w:rsidRPr="006E3D6B">
              <w:rPr>
                <w:rFonts w:asciiTheme="majorBidi" w:hAnsiTheme="majorBidi" w:cstheme="majorBidi"/>
                <w:spacing w:val="-4"/>
                <w:sz w:val="20"/>
                <w:szCs w:val="20"/>
              </w:rPr>
              <w:t>482</w:t>
            </w:r>
            <w:r w:rsidR="00B47450"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200</w:t>
            </w:r>
          </w:p>
        </w:tc>
        <w:tc>
          <w:tcPr>
            <w:tcW w:w="51" w:type="pct"/>
            <w:vAlign w:val="center"/>
          </w:tcPr>
          <w:p w14:paraId="37A9048A" w14:textId="77777777" w:rsidR="00B47450" w:rsidRPr="0073563D" w:rsidRDefault="00B47450" w:rsidP="00B47450">
            <w:pPr>
              <w:spacing w:line="280" w:lineRule="exact"/>
              <w:jc w:val="center"/>
              <w:rPr>
                <w:rFonts w:asciiTheme="majorBidi" w:hAnsiTheme="majorBidi" w:cstheme="majorBidi"/>
                <w:spacing w:val="-4"/>
                <w:sz w:val="20"/>
                <w:szCs w:val="20"/>
              </w:rPr>
            </w:pPr>
          </w:p>
        </w:tc>
        <w:tc>
          <w:tcPr>
            <w:tcW w:w="510" w:type="pct"/>
          </w:tcPr>
          <w:p w14:paraId="6A1FEA10" w14:textId="4C17AB15" w:rsidR="00B47450" w:rsidRPr="0073563D" w:rsidRDefault="00AA73A4" w:rsidP="00AA73A4">
            <w:pPr>
              <w:tabs>
                <w:tab w:val="decimal" w:pos="540"/>
              </w:tabs>
              <w:spacing w:line="280" w:lineRule="exact"/>
              <w:rPr>
                <w:rFonts w:asciiTheme="majorBidi" w:hAnsiTheme="majorBidi" w:cstheme="majorBidi"/>
                <w:spacing w:val="-4"/>
                <w:sz w:val="20"/>
                <w:szCs w:val="20"/>
              </w:rPr>
            </w:pPr>
            <w:r w:rsidRPr="0073563D">
              <w:rPr>
                <w:rFonts w:asciiTheme="majorBidi" w:hAnsiTheme="majorBidi" w:cstheme="majorBidi"/>
                <w:spacing w:val="-4"/>
                <w:sz w:val="20"/>
                <w:szCs w:val="20"/>
              </w:rPr>
              <w:t>-</w:t>
            </w:r>
          </w:p>
        </w:tc>
        <w:tc>
          <w:tcPr>
            <w:tcW w:w="52" w:type="pct"/>
            <w:vAlign w:val="center"/>
          </w:tcPr>
          <w:p w14:paraId="65635009" w14:textId="77777777" w:rsidR="00B47450" w:rsidRPr="0073563D" w:rsidRDefault="00B47450" w:rsidP="00B47450">
            <w:pPr>
              <w:spacing w:line="280" w:lineRule="exact"/>
              <w:jc w:val="center"/>
              <w:rPr>
                <w:rFonts w:asciiTheme="majorBidi" w:hAnsiTheme="majorBidi" w:cstheme="majorBidi"/>
                <w:spacing w:val="-4"/>
                <w:sz w:val="20"/>
                <w:szCs w:val="20"/>
              </w:rPr>
            </w:pPr>
          </w:p>
        </w:tc>
        <w:tc>
          <w:tcPr>
            <w:tcW w:w="550" w:type="pct"/>
          </w:tcPr>
          <w:p w14:paraId="2E025C83" w14:textId="46CF6EBC" w:rsidR="00B47450" w:rsidRPr="0073563D" w:rsidRDefault="006E3D6B" w:rsidP="00C70A7C">
            <w:pPr>
              <w:tabs>
                <w:tab w:val="decimal" w:pos="900"/>
              </w:tabs>
              <w:spacing w:line="280" w:lineRule="exact"/>
              <w:rPr>
                <w:rFonts w:asciiTheme="majorBidi" w:hAnsiTheme="majorBidi" w:cstheme="majorBidi"/>
                <w:spacing w:val="-4"/>
                <w:sz w:val="20"/>
                <w:szCs w:val="20"/>
                <w:cs/>
              </w:rPr>
            </w:pPr>
            <w:r w:rsidRPr="006E3D6B">
              <w:rPr>
                <w:rFonts w:asciiTheme="majorBidi" w:hAnsiTheme="majorBidi" w:cstheme="majorBidi"/>
                <w:spacing w:val="-4"/>
                <w:sz w:val="20"/>
                <w:szCs w:val="20"/>
              </w:rPr>
              <w:t>21</w:t>
            </w:r>
            <w:r w:rsidR="00B47450"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718</w:t>
            </w:r>
          </w:p>
        </w:tc>
        <w:tc>
          <w:tcPr>
            <w:tcW w:w="572" w:type="pct"/>
          </w:tcPr>
          <w:p w14:paraId="2BA3CF01" w14:textId="0ADCB8B3" w:rsidR="00B47450" w:rsidRPr="0073563D" w:rsidRDefault="00B47450" w:rsidP="00B47450">
            <w:pPr>
              <w:spacing w:line="280" w:lineRule="exact"/>
              <w:jc w:val="center"/>
              <w:rPr>
                <w:rFonts w:asciiTheme="majorBidi" w:hAnsiTheme="majorBidi" w:cstheme="majorBidi"/>
                <w:spacing w:val="-8"/>
                <w:sz w:val="20"/>
                <w:szCs w:val="20"/>
              </w:rPr>
            </w:pPr>
            <w:r w:rsidRPr="0073563D">
              <w:rPr>
                <w:rFonts w:ascii="Angsana New" w:hAnsi="Angsana New" w:cs="Angsana New"/>
                <w:spacing w:val="-4"/>
                <w:sz w:val="22"/>
                <w:szCs w:val="22"/>
              </w:rPr>
              <w:t>MLR/ MLR-</w:t>
            </w:r>
            <w:r w:rsidR="006E3D6B" w:rsidRPr="006E3D6B">
              <w:rPr>
                <w:rFonts w:ascii="Angsana New" w:hAnsi="Angsana New" w:cs="Angsana New"/>
                <w:spacing w:val="-4"/>
                <w:sz w:val="22"/>
                <w:szCs w:val="22"/>
              </w:rPr>
              <w:t>1</w:t>
            </w:r>
          </w:p>
        </w:tc>
        <w:tc>
          <w:tcPr>
            <w:tcW w:w="561" w:type="pct"/>
          </w:tcPr>
          <w:p w14:paraId="464922CB" w14:textId="1C1F2E89" w:rsidR="00B47450" w:rsidRPr="0073563D" w:rsidRDefault="00B47450" w:rsidP="00B47450">
            <w:pPr>
              <w:spacing w:line="280" w:lineRule="exact"/>
              <w:jc w:val="center"/>
              <w:rPr>
                <w:rFonts w:asciiTheme="majorBidi" w:hAnsiTheme="majorBidi" w:cstheme="majorBidi"/>
                <w:sz w:val="20"/>
                <w:szCs w:val="20"/>
              </w:rPr>
            </w:pPr>
            <w:r w:rsidRPr="0073563D">
              <w:rPr>
                <w:rFonts w:ascii="Angsana New" w:hAnsi="Angsana New" w:cs="Angsana New"/>
                <w:spacing w:val="-4"/>
                <w:sz w:val="22"/>
                <w:szCs w:val="22"/>
              </w:rPr>
              <w:t>MLR/ MLR-</w:t>
            </w:r>
            <w:r w:rsidR="006E3D6B" w:rsidRPr="006E3D6B">
              <w:rPr>
                <w:rFonts w:ascii="Angsana New" w:hAnsi="Angsana New" w:cs="Angsana New"/>
                <w:spacing w:val="-4"/>
                <w:sz w:val="22"/>
                <w:szCs w:val="22"/>
              </w:rPr>
              <w:t>1</w:t>
            </w:r>
          </w:p>
        </w:tc>
        <w:tc>
          <w:tcPr>
            <w:tcW w:w="357" w:type="pct"/>
          </w:tcPr>
          <w:p w14:paraId="7EC89FE2" w14:textId="351674BF" w:rsidR="00B47450" w:rsidRPr="0073563D" w:rsidRDefault="00B47450" w:rsidP="00B47450">
            <w:pPr>
              <w:spacing w:line="280" w:lineRule="exact"/>
              <w:ind w:left="12" w:right="89"/>
              <w:jc w:val="center"/>
              <w:rPr>
                <w:rFonts w:asciiTheme="majorBidi" w:hAnsiTheme="majorBidi" w:cstheme="majorBidi"/>
                <w:sz w:val="20"/>
                <w:szCs w:val="20"/>
              </w:rPr>
            </w:pPr>
            <w:r w:rsidRPr="0073563D">
              <w:rPr>
                <w:rFonts w:asciiTheme="majorBidi" w:hAnsiTheme="majorBidi" w:cstheme="majorBidi"/>
                <w:sz w:val="20"/>
                <w:szCs w:val="20"/>
                <w:cs/>
              </w:rPr>
              <w:t>ไม่มี</w:t>
            </w:r>
          </w:p>
        </w:tc>
      </w:tr>
      <w:tr w:rsidR="00B47450" w:rsidRPr="0073563D" w14:paraId="3CFD073B" w14:textId="77777777" w:rsidTr="00F57DCD">
        <w:trPr>
          <w:trHeight w:val="280"/>
        </w:trPr>
        <w:tc>
          <w:tcPr>
            <w:tcW w:w="1276" w:type="pct"/>
          </w:tcPr>
          <w:p w14:paraId="4161332F" w14:textId="77777777" w:rsidR="00B47450" w:rsidRPr="0073563D" w:rsidRDefault="00B47450" w:rsidP="00B47450">
            <w:pPr>
              <w:spacing w:line="280" w:lineRule="exact"/>
              <w:ind w:left="360" w:hanging="270"/>
              <w:rPr>
                <w:rFonts w:asciiTheme="majorBidi" w:hAnsiTheme="majorBidi" w:cstheme="majorBidi"/>
                <w:sz w:val="20"/>
                <w:szCs w:val="20"/>
                <w:cs/>
              </w:rPr>
            </w:pPr>
          </w:p>
        </w:tc>
        <w:tc>
          <w:tcPr>
            <w:tcW w:w="510" w:type="pct"/>
            <w:vAlign w:val="center"/>
          </w:tcPr>
          <w:p w14:paraId="48F556B5" w14:textId="617FFEE6" w:rsidR="00B47450" w:rsidRPr="0073563D" w:rsidRDefault="006E3D6B" w:rsidP="00B47450">
            <w:pPr>
              <w:spacing w:line="280" w:lineRule="exact"/>
              <w:ind w:right="90"/>
              <w:jc w:val="right"/>
              <w:rPr>
                <w:rFonts w:ascii="Angsana New" w:hAnsi="Angsana New" w:cs="Angsana New"/>
                <w:spacing w:val="-4"/>
                <w:sz w:val="20"/>
                <w:szCs w:val="20"/>
              </w:rPr>
            </w:pPr>
            <w:r w:rsidRPr="006E3D6B">
              <w:rPr>
                <w:rFonts w:ascii="Angsana New" w:hAnsi="Angsana New" w:cs="Angsana New"/>
                <w:spacing w:val="-4"/>
                <w:sz w:val="20"/>
                <w:szCs w:val="20"/>
              </w:rPr>
              <w:t>478</w:t>
            </w:r>
            <w:r w:rsidR="00AA73A4" w:rsidRPr="0073563D">
              <w:rPr>
                <w:rFonts w:ascii="Angsana New" w:hAnsi="Angsana New" w:cs="Angsana New"/>
                <w:spacing w:val="-4"/>
                <w:sz w:val="20"/>
                <w:szCs w:val="20"/>
              </w:rPr>
              <w:t>,</w:t>
            </w:r>
            <w:r w:rsidRPr="006E3D6B">
              <w:rPr>
                <w:rFonts w:ascii="Angsana New" w:hAnsi="Angsana New" w:cs="Angsana New"/>
                <w:spacing w:val="-4"/>
                <w:sz w:val="20"/>
                <w:szCs w:val="20"/>
              </w:rPr>
              <w:t>600</w:t>
            </w:r>
          </w:p>
        </w:tc>
        <w:tc>
          <w:tcPr>
            <w:tcW w:w="51" w:type="pct"/>
            <w:vAlign w:val="center"/>
          </w:tcPr>
          <w:p w14:paraId="070C4648" w14:textId="77777777" w:rsidR="00B47450" w:rsidRPr="0073563D" w:rsidRDefault="00B47450" w:rsidP="00B47450">
            <w:pPr>
              <w:spacing w:line="280" w:lineRule="exact"/>
              <w:jc w:val="right"/>
              <w:rPr>
                <w:rFonts w:asciiTheme="majorBidi" w:hAnsiTheme="majorBidi" w:cstheme="majorBidi"/>
                <w:spacing w:val="-4"/>
                <w:sz w:val="20"/>
                <w:szCs w:val="20"/>
              </w:rPr>
            </w:pPr>
          </w:p>
        </w:tc>
        <w:tc>
          <w:tcPr>
            <w:tcW w:w="510" w:type="pct"/>
            <w:vAlign w:val="center"/>
          </w:tcPr>
          <w:p w14:paraId="7CF0FA8A" w14:textId="1230EE85" w:rsidR="00B47450" w:rsidRPr="0073563D" w:rsidRDefault="006E3D6B" w:rsidP="00B47450">
            <w:pPr>
              <w:spacing w:line="280" w:lineRule="exact"/>
              <w:ind w:right="90"/>
              <w:jc w:val="right"/>
              <w:rPr>
                <w:rFonts w:ascii="Angsana New" w:hAnsi="Angsana New" w:cs="Angsana New"/>
                <w:spacing w:val="-4"/>
                <w:sz w:val="20"/>
                <w:szCs w:val="20"/>
              </w:rPr>
            </w:pPr>
            <w:r w:rsidRPr="006E3D6B">
              <w:rPr>
                <w:rFonts w:ascii="Angsana New" w:hAnsi="Angsana New" w:cs="Angsana New"/>
                <w:spacing w:val="-4"/>
                <w:sz w:val="20"/>
                <w:szCs w:val="20"/>
              </w:rPr>
              <w:t>478</w:t>
            </w:r>
            <w:r w:rsidR="00B47450" w:rsidRPr="0073563D">
              <w:rPr>
                <w:rFonts w:ascii="Angsana New" w:hAnsi="Angsana New" w:cs="Angsana New"/>
                <w:spacing w:val="-4"/>
                <w:sz w:val="20"/>
                <w:szCs w:val="20"/>
              </w:rPr>
              <w:t>,</w:t>
            </w:r>
            <w:r w:rsidRPr="006E3D6B">
              <w:rPr>
                <w:rFonts w:ascii="Angsana New" w:hAnsi="Angsana New" w:cs="Angsana New"/>
                <w:spacing w:val="-4"/>
                <w:sz w:val="20"/>
                <w:szCs w:val="20"/>
              </w:rPr>
              <w:t>600</w:t>
            </w:r>
          </w:p>
        </w:tc>
        <w:tc>
          <w:tcPr>
            <w:tcW w:w="51" w:type="pct"/>
            <w:vAlign w:val="center"/>
          </w:tcPr>
          <w:p w14:paraId="43C87DCA" w14:textId="77777777" w:rsidR="00B47450" w:rsidRPr="0073563D" w:rsidRDefault="00B47450" w:rsidP="00B47450">
            <w:pPr>
              <w:spacing w:line="280" w:lineRule="exact"/>
              <w:jc w:val="center"/>
              <w:rPr>
                <w:rFonts w:asciiTheme="majorBidi" w:hAnsiTheme="majorBidi" w:cstheme="majorBidi"/>
                <w:spacing w:val="-4"/>
                <w:sz w:val="20"/>
                <w:szCs w:val="20"/>
              </w:rPr>
            </w:pPr>
          </w:p>
        </w:tc>
        <w:tc>
          <w:tcPr>
            <w:tcW w:w="510" w:type="pct"/>
          </w:tcPr>
          <w:p w14:paraId="7D8E7962" w14:textId="4657AC13" w:rsidR="00B47450" w:rsidRPr="0073563D" w:rsidRDefault="006E3D6B" w:rsidP="00C70A7C">
            <w:pPr>
              <w:tabs>
                <w:tab w:val="decimal" w:pos="810"/>
              </w:tabs>
              <w:spacing w:line="280" w:lineRule="exact"/>
              <w:rPr>
                <w:rFonts w:asciiTheme="majorBidi" w:hAnsiTheme="majorBidi" w:cstheme="majorBidi"/>
                <w:spacing w:val="-4"/>
                <w:sz w:val="20"/>
                <w:szCs w:val="20"/>
              </w:rPr>
            </w:pPr>
            <w:r w:rsidRPr="006E3D6B">
              <w:rPr>
                <w:rFonts w:asciiTheme="majorBidi" w:hAnsiTheme="majorBidi" w:cstheme="majorBidi"/>
                <w:spacing w:val="-4"/>
                <w:sz w:val="20"/>
                <w:szCs w:val="20"/>
              </w:rPr>
              <w:t>81</w:t>
            </w:r>
            <w:r w:rsidR="00AA73A4"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636</w:t>
            </w:r>
          </w:p>
        </w:tc>
        <w:tc>
          <w:tcPr>
            <w:tcW w:w="52" w:type="pct"/>
            <w:vAlign w:val="center"/>
          </w:tcPr>
          <w:p w14:paraId="5DD39DFC" w14:textId="77777777" w:rsidR="00B47450" w:rsidRPr="0073563D" w:rsidRDefault="00B47450" w:rsidP="00B47450">
            <w:pPr>
              <w:spacing w:line="280" w:lineRule="exact"/>
              <w:jc w:val="center"/>
              <w:rPr>
                <w:rFonts w:asciiTheme="majorBidi" w:hAnsiTheme="majorBidi" w:cstheme="majorBidi"/>
                <w:spacing w:val="-4"/>
                <w:sz w:val="20"/>
                <w:szCs w:val="20"/>
              </w:rPr>
            </w:pPr>
          </w:p>
        </w:tc>
        <w:tc>
          <w:tcPr>
            <w:tcW w:w="550" w:type="pct"/>
            <w:vAlign w:val="center"/>
          </w:tcPr>
          <w:p w14:paraId="1A60B047" w14:textId="2C64F691" w:rsidR="00B47450" w:rsidRPr="0073563D" w:rsidRDefault="006E3D6B" w:rsidP="00B47450">
            <w:pPr>
              <w:tabs>
                <w:tab w:val="decimal" w:pos="900"/>
              </w:tabs>
              <w:spacing w:line="280" w:lineRule="exact"/>
              <w:rPr>
                <w:rFonts w:asciiTheme="majorBidi" w:hAnsiTheme="majorBidi" w:cstheme="majorBidi"/>
                <w:spacing w:val="-4"/>
                <w:sz w:val="20"/>
                <w:szCs w:val="20"/>
              </w:rPr>
            </w:pPr>
            <w:r w:rsidRPr="006E3D6B">
              <w:rPr>
                <w:rFonts w:asciiTheme="majorBidi" w:hAnsiTheme="majorBidi" w:cstheme="majorBidi"/>
                <w:spacing w:val="-4"/>
                <w:sz w:val="20"/>
                <w:szCs w:val="20"/>
              </w:rPr>
              <w:t>82</w:t>
            </w:r>
            <w:r w:rsidR="00B47450"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833</w:t>
            </w:r>
          </w:p>
        </w:tc>
        <w:tc>
          <w:tcPr>
            <w:tcW w:w="572" w:type="pct"/>
          </w:tcPr>
          <w:p w14:paraId="0A576492" w14:textId="70A38232" w:rsidR="00B47450" w:rsidRPr="0073563D" w:rsidRDefault="00B47450" w:rsidP="00B47450">
            <w:pPr>
              <w:spacing w:line="280" w:lineRule="exact"/>
              <w:jc w:val="center"/>
              <w:rPr>
                <w:rFonts w:asciiTheme="majorBidi" w:hAnsiTheme="majorBidi" w:cstheme="majorBidi"/>
                <w:spacing w:val="-4"/>
                <w:sz w:val="20"/>
                <w:szCs w:val="20"/>
              </w:rPr>
            </w:pPr>
            <w:r w:rsidRPr="0073563D">
              <w:rPr>
                <w:rFonts w:ascii="Angsana New" w:hAnsi="Angsana New" w:cs="Angsana New"/>
                <w:spacing w:val="-4"/>
                <w:sz w:val="22"/>
                <w:szCs w:val="22"/>
              </w:rPr>
              <w:t>MLR-</w:t>
            </w:r>
            <w:r w:rsidR="006E3D6B" w:rsidRPr="006E3D6B">
              <w:rPr>
                <w:rFonts w:ascii="Angsana New" w:hAnsi="Angsana New" w:cs="Angsana New"/>
                <w:spacing w:val="-4"/>
                <w:sz w:val="22"/>
                <w:szCs w:val="22"/>
              </w:rPr>
              <w:t>1</w:t>
            </w:r>
            <w:r w:rsidRPr="0073563D">
              <w:rPr>
                <w:rFonts w:ascii="Angsana New" w:hAnsi="Angsana New" w:cs="Angsana New"/>
                <w:spacing w:val="-4"/>
                <w:sz w:val="22"/>
                <w:szCs w:val="22"/>
              </w:rPr>
              <w:t>.</w:t>
            </w:r>
            <w:r w:rsidR="006E3D6B" w:rsidRPr="006E3D6B">
              <w:rPr>
                <w:rFonts w:ascii="Angsana New" w:hAnsi="Angsana New" w:cs="Angsana New"/>
                <w:spacing w:val="-4"/>
                <w:sz w:val="22"/>
                <w:szCs w:val="22"/>
              </w:rPr>
              <w:t>5</w:t>
            </w:r>
          </w:p>
        </w:tc>
        <w:tc>
          <w:tcPr>
            <w:tcW w:w="561" w:type="pct"/>
          </w:tcPr>
          <w:p w14:paraId="55B9E12C" w14:textId="21A73F61" w:rsidR="00B47450" w:rsidRPr="0073563D" w:rsidRDefault="00B47450" w:rsidP="00B47450">
            <w:pPr>
              <w:spacing w:line="280" w:lineRule="exact"/>
              <w:jc w:val="center"/>
              <w:rPr>
                <w:rFonts w:asciiTheme="majorBidi" w:hAnsiTheme="majorBidi" w:cstheme="majorBidi"/>
                <w:spacing w:val="-4"/>
                <w:sz w:val="20"/>
                <w:szCs w:val="20"/>
              </w:rPr>
            </w:pPr>
            <w:r w:rsidRPr="0073563D">
              <w:rPr>
                <w:rFonts w:ascii="Angsana New" w:hAnsi="Angsana New" w:cs="Angsana New"/>
                <w:spacing w:val="-4"/>
                <w:sz w:val="22"/>
                <w:szCs w:val="22"/>
              </w:rPr>
              <w:t>MLR-</w:t>
            </w:r>
            <w:r w:rsidR="006E3D6B" w:rsidRPr="006E3D6B">
              <w:rPr>
                <w:rFonts w:ascii="Angsana New" w:hAnsi="Angsana New" w:cs="Angsana New"/>
                <w:spacing w:val="-4"/>
                <w:sz w:val="22"/>
                <w:szCs w:val="22"/>
              </w:rPr>
              <w:t>1</w:t>
            </w:r>
            <w:r w:rsidRPr="0073563D">
              <w:rPr>
                <w:rFonts w:ascii="Angsana New" w:hAnsi="Angsana New" w:cs="Angsana New"/>
                <w:spacing w:val="-4"/>
                <w:sz w:val="22"/>
                <w:szCs w:val="22"/>
              </w:rPr>
              <w:t>.</w:t>
            </w:r>
            <w:r w:rsidR="006E3D6B" w:rsidRPr="006E3D6B">
              <w:rPr>
                <w:rFonts w:ascii="Angsana New" w:hAnsi="Angsana New" w:cs="Angsana New"/>
                <w:spacing w:val="-4"/>
                <w:sz w:val="22"/>
                <w:szCs w:val="22"/>
              </w:rPr>
              <w:t>5</w:t>
            </w:r>
          </w:p>
        </w:tc>
        <w:tc>
          <w:tcPr>
            <w:tcW w:w="357" w:type="pct"/>
          </w:tcPr>
          <w:p w14:paraId="57002E4C" w14:textId="781E4AB1" w:rsidR="00B47450" w:rsidRPr="0073563D" w:rsidRDefault="00B47450" w:rsidP="00B47450">
            <w:pPr>
              <w:spacing w:line="280" w:lineRule="exact"/>
              <w:ind w:left="12" w:right="89"/>
              <w:jc w:val="center"/>
              <w:rPr>
                <w:rFonts w:asciiTheme="majorBidi" w:hAnsiTheme="majorBidi" w:cstheme="majorBidi"/>
                <w:sz w:val="20"/>
                <w:szCs w:val="20"/>
                <w:cs/>
              </w:rPr>
            </w:pPr>
            <w:r w:rsidRPr="0073563D">
              <w:rPr>
                <w:rFonts w:asciiTheme="majorBidi" w:hAnsiTheme="majorBidi" w:cstheme="majorBidi" w:hint="cs"/>
                <w:sz w:val="20"/>
                <w:szCs w:val="20"/>
                <w:cs/>
              </w:rPr>
              <w:t>มี</w:t>
            </w:r>
          </w:p>
        </w:tc>
      </w:tr>
      <w:tr w:rsidR="00AA73A4" w:rsidRPr="0073563D" w14:paraId="4F8E1463" w14:textId="77777777" w:rsidTr="00F57DCD">
        <w:trPr>
          <w:trHeight w:val="280"/>
        </w:trPr>
        <w:tc>
          <w:tcPr>
            <w:tcW w:w="1276" w:type="pct"/>
          </w:tcPr>
          <w:p w14:paraId="250E594C" w14:textId="77777777" w:rsidR="00AA73A4" w:rsidRPr="0073563D" w:rsidRDefault="00AA73A4" w:rsidP="00AA73A4">
            <w:pPr>
              <w:spacing w:line="280" w:lineRule="exact"/>
              <w:ind w:left="360" w:hanging="270"/>
              <w:rPr>
                <w:rFonts w:asciiTheme="majorBidi" w:hAnsiTheme="majorBidi" w:cstheme="majorBidi"/>
                <w:sz w:val="20"/>
                <w:szCs w:val="20"/>
                <w:cs/>
              </w:rPr>
            </w:pPr>
          </w:p>
        </w:tc>
        <w:tc>
          <w:tcPr>
            <w:tcW w:w="510" w:type="pct"/>
            <w:vAlign w:val="center"/>
          </w:tcPr>
          <w:p w14:paraId="32847EBE" w14:textId="051E9F90" w:rsidR="00AA73A4" w:rsidRPr="0073563D" w:rsidRDefault="006E3D6B" w:rsidP="00AA73A4">
            <w:pPr>
              <w:spacing w:line="280" w:lineRule="exact"/>
              <w:ind w:right="90"/>
              <w:jc w:val="right"/>
              <w:rPr>
                <w:rFonts w:ascii="Angsana New" w:hAnsi="Angsana New" w:cs="Angsana New"/>
                <w:spacing w:val="-4"/>
                <w:sz w:val="20"/>
                <w:szCs w:val="20"/>
              </w:rPr>
            </w:pPr>
            <w:r w:rsidRPr="006E3D6B">
              <w:rPr>
                <w:rFonts w:ascii="Angsana New" w:hAnsi="Angsana New" w:cs="Angsana New"/>
                <w:spacing w:val="-4"/>
                <w:sz w:val="20"/>
                <w:szCs w:val="20"/>
              </w:rPr>
              <w:t>1</w:t>
            </w:r>
            <w:r w:rsidR="00AA73A4" w:rsidRPr="0073563D">
              <w:rPr>
                <w:rFonts w:ascii="Angsana New" w:hAnsi="Angsana New" w:cs="Angsana New"/>
                <w:spacing w:val="-4"/>
                <w:sz w:val="20"/>
                <w:szCs w:val="20"/>
              </w:rPr>
              <w:t>,</w:t>
            </w:r>
            <w:r w:rsidRPr="006E3D6B">
              <w:rPr>
                <w:rFonts w:ascii="Angsana New" w:hAnsi="Angsana New" w:cs="Angsana New"/>
                <w:spacing w:val="-4"/>
                <w:sz w:val="20"/>
                <w:szCs w:val="20"/>
              </w:rPr>
              <w:t>012</w:t>
            </w:r>
            <w:r w:rsidR="00AA73A4" w:rsidRPr="0073563D">
              <w:rPr>
                <w:rFonts w:ascii="Angsana New" w:hAnsi="Angsana New" w:cs="Angsana New"/>
                <w:spacing w:val="-4"/>
                <w:sz w:val="20"/>
                <w:szCs w:val="20"/>
              </w:rPr>
              <w:t>,</w:t>
            </w:r>
            <w:r w:rsidRPr="006E3D6B">
              <w:rPr>
                <w:rFonts w:ascii="Angsana New" w:hAnsi="Angsana New" w:cs="Angsana New"/>
                <w:spacing w:val="-4"/>
                <w:sz w:val="20"/>
                <w:szCs w:val="20"/>
              </w:rPr>
              <w:t>877</w:t>
            </w:r>
          </w:p>
        </w:tc>
        <w:tc>
          <w:tcPr>
            <w:tcW w:w="51" w:type="pct"/>
            <w:vAlign w:val="center"/>
          </w:tcPr>
          <w:p w14:paraId="1FFF1977" w14:textId="77777777" w:rsidR="00AA73A4" w:rsidRPr="0073563D" w:rsidRDefault="00AA73A4" w:rsidP="00AA73A4">
            <w:pPr>
              <w:spacing w:line="280" w:lineRule="exact"/>
              <w:jc w:val="right"/>
              <w:rPr>
                <w:rFonts w:asciiTheme="majorBidi" w:hAnsiTheme="majorBidi" w:cstheme="majorBidi"/>
                <w:spacing w:val="-4"/>
                <w:sz w:val="20"/>
                <w:szCs w:val="20"/>
              </w:rPr>
            </w:pPr>
          </w:p>
        </w:tc>
        <w:tc>
          <w:tcPr>
            <w:tcW w:w="510" w:type="pct"/>
            <w:vAlign w:val="center"/>
          </w:tcPr>
          <w:p w14:paraId="1880A6ED" w14:textId="4AD97DC8" w:rsidR="00AA73A4" w:rsidRPr="0073563D" w:rsidRDefault="006E3D6B" w:rsidP="00AA73A4">
            <w:pPr>
              <w:spacing w:line="280" w:lineRule="exact"/>
              <w:ind w:right="90"/>
              <w:jc w:val="right"/>
              <w:rPr>
                <w:rFonts w:asciiTheme="majorBidi" w:hAnsiTheme="majorBidi" w:cstheme="majorBidi"/>
                <w:spacing w:val="-4"/>
                <w:sz w:val="20"/>
                <w:szCs w:val="20"/>
              </w:rPr>
            </w:pPr>
            <w:r w:rsidRPr="006E3D6B">
              <w:rPr>
                <w:rFonts w:asciiTheme="majorBidi" w:hAnsiTheme="majorBidi" w:cstheme="majorBidi"/>
                <w:spacing w:val="-4"/>
                <w:sz w:val="20"/>
                <w:szCs w:val="20"/>
              </w:rPr>
              <w:t>917</w:t>
            </w:r>
            <w:r w:rsidR="00AA73A4"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377</w:t>
            </w:r>
          </w:p>
        </w:tc>
        <w:tc>
          <w:tcPr>
            <w:tcW w:w="51" w:type="pct"/>
            <w:vAlign w:val="center"/>
          </w:tcPr>
          <w:p w14:paraId="1A908A85" w14:textId="77777777" w:rsidR="00AA73A4" w:rsidRPr="0073563D" w:rsidRDefault="00AA73A4" w:rsidP="00AA73A4">
            <w:pPr>
              <w:spacing w:line="280" w:lineRule="exact"/>
              <w:jc w:val="center"/>
              <w:rPr>
                <w:rFonts w:asciiTheme="majorBidi" w:hAnsiTheme="majorBidi" w:cstheme="majorBidi"/>
                <w:spacing w:val="-4"/>
                <w:sz w:val="20"/>
                <w:szCs w:val="20"/>
              </w:rPr>
            </w:pPr>
          </w:p>
        </w:tc>
        <w:tc>
          <w:tcPr>
            <w:tcW w:w="510" w:type="pct"/>
          </w:tcPr>
          <w:p w14:paraId="361EE18A" w14:textId="4FB06C61" w:rsidR="00AA73A4" w:rsidRPr="0073563D" w:rsidRDefault="006E3D6B" w:rsidP="00AA73A4">
            <w:pPr>
              <w:tabs>
                <w:tab w:val="decimal" w:pos="810"/>
              </w:tabs>
              <w:spacing w:line="280" w:lineRule="exact"/>
              <w:rPr>
                <w:rFonts w:asciiTheme="majorBidi" w:hAnsiTheme="majorBidi" w:cstheme="majorBidi"/>
                <w:spacing w:val="-4"/>
                <w:sz w:val="20"/>
                <w:szCs w:val="20"/>
              </w:rPr>
            </w:pPr>
            <w:r w:rsidRPr="006E3D6B">
              <w:rPr>
                <w:rFonts w:asciiTheme="majorBidi" w:hAnsiTheme="majorBidi" w:cstheme="majorBidi"/>
                <w:spacing w:val="-4"/>
                <w:sz w:val="20"/>
                <w:szCs w:val="20"/>
              </w:rPr>
              <w:t>684</w:t>
            </w:r>
            <w:r w:rsidR="00AA73A4"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400</w:t>
            </w:r>
          </w:p>
        </w:tc>
        <w:tc>
          <w:tcPr>
            <w:tcW w:w="52" w:type="pct"/>
            <w:vAlign w:val="center"/>
          </w:tcPr>
          <w:p w14:paraId="59BF4113" w14:textId="77777777" w:rsidR="00AA73A4" w:rsidRPr="0073563D" w:rsidRDefault="00AA73A4" w:rsidP="00AA73A4">
            <w:pPr>
              <w:spacing w:line="280" w:lineRule="exact"/>
              <w:jc w:val="center"/>
              <w:rPr>
                <w:rFonts w:asciiTheme="majorBidi" w:hAnsiTheme="majorBidi" w:cstheme="majorBidi"/>
                <w:spacing w:val="-4"/>
                <w:sz w:val="20"/>
                <w:szCs w:val="20"/>
              </w:rPr>
            </w:pPr>
          </w:p>
        </w:tc>
        <w:tc>
          <w:tcPr>
            <w:tcW w:w="550" w:type="pct"/>
            <w:vAlign w:val="center"/>
          </w:tcPr>
          <w:p w14:paraId="19305CDB" w14:textId="6C9C0C6B" w:rsidR="00AA73A4" w:rsidRPr="0073563D" w:rsidRDefault="006E3D6B" w:rsidP="00AA73A4">
            <w:pPr>
              <w:tabs>
                <w:tab w:val="decimal" w:pos="900"/>
              </w:tabs>
              <w:spacing w:line="280" w:lineRule="exact"/>
              <w:rPr>
                <w:rFonts w:asciiTheme="majorBidi" w:hAnsiTheme="majorBidi" w:cstheme="majorBidi"/>
                <w:spacing w:val="-4"/>
                <w:sz w:val="20"/>
                <w:szCs w:val="20"/>
              </w:rPr>
            </w:pPr>
            <w:r w:rsidRPr="006E3D6B">
              <w:rPr>
                <w:rFonts w:asciiTheme="majorBidi" w:hAnsiTheme="majorBidi" w:cstheme="majorBidi"/>
                <w:spacing w:val="-4"/>
                <w:sz w:val="20"/>
                <w:szCs w:val="20"/>
              </w:rPr>
              <w:t>658</w:t>
            </w:r>
            <w:r w:rsidR="00AA73A4"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635</w:t>
            </w:r>
          </w:p>
        </w:tc>
        <w:tc>
          <w:tcPr>
            <w:tcW w:w="572" w:type="pct"/>
          </w:tcPr>
          <w:p w14:paraId="6F670710" w14:textId="200CAD77" w:rsidR="00AA73A4" w:rsidRPr="0073563D" w:rsidRDefault="00AA73A4" w:rsidP="00AA73A4">
            <w:pPr>
              <w:spacing w:line="280" w:lineRule="exact"/>
              <w:jc w:val="center"/>
              <w:rPr>
                <w:rFonts w:ascii="Angsana New" w:hAnsi="Angsana New" w:cs="Angsana New"/>
                <w:spacing w:val="-4"/>
                <w:sz w:val="20"/>
                <w:szCs w:val="20"/>
              </w:rPr>
            </w:pPr>
            <w:r w:rsidRPr="0073563D">
              <w:rPr>
                <w:rFonts w:ascii="Angsana New" w:hAnsi="Angsana New" w:cs="Angsana New"/>
                <w:spacing w:val="-4"/>
                <w:sz w:val="22"/>
                <w:szCs w:val="22"/>
              </w:rPr>
              <w:t>MLR+</w:t>
            </w:r>
            <w:r w:rsidR="006E3D6B" w:rsidRPr="006E3D6B">
              <w:rPr>
                <w:rFonts w:ascii="Angsana New" w:hAnsi="Angsana New" w:cs="Angsana New"/>
                <w:spacing w:val="-4"/>
                <w:sz w:val="22"/>
                <w:szCs w:val="22"/>
              </w:rPr>
              <w:t>1</w:t>
            </w:r>
          </w:p>
        </w:tc>
        <w:tc>
          <w:tcPr>
            <w:tcW w:w="561" w:type="pct"/>
          </w:tcPr>
          <w:p w14:paraId="5E86D1EB" w14:textId="173E815E" w:rsidR="00AA73A4" w:rsidRPr="0073563D" w:rsidRDefault="00AA73A4" w:rsidP="00AA73A4">
            <w:pPr>
              <w:spacing w:line="280" w:lineRule="exact"/>
              <w:jc w:val="center"/>
              <w:rPr>
                <w:rFonts w:ascii="Angsana New" w:hAnsi="Angsana New" w:cs="Angsana New"/>
                <w:spacing w:val="-4"/>
                <w:sz w:val="20"/>
                <w:szCs w:val="20"/>
              </w:rPr>
            </w:pPr>
            <w:r w:rsidRPr="0073563D">
              <w:rPr>
                <w:rFonts w:ascii="Angsana New" w:hAnsi="Angsana New" w:cs="Angsana New"/>
                <w:spacing w:val="-4"/>
                <w:sz w:val="22"/>
                <w:szCs w:val="22"/>
              </w:rPr>
              <w:t>MLR+</w:t>
            </w:r>
            <w:r w:rsidR="006E3D6B" w:rsidRPr="006E3D6B">
              <w:rPr>
                <w:rFonts w:ascii="Angsana New" w:hAnsi="Angsana New" w:cs="Angsana New"/>
                <w:spacing w:val="-4"/>
                <w:sz w:val="22"/>
                <w:szCs w:val="22"/>
              </w:rPr>
              <w:t>1</w:t>
            </w:r>
          </w:p>
        </w:tc>
        <w:tc>
          <w:tcPr>
            <w:tcW w:w="357" w:type="pct"/>
          </w:tcPr>
          <w:p w14:paraId="75300DCB" w14:textId="1508C292" w:rsidR="00AA73A4" w:rsidRPr="0073563D" w:rsidRDefault="00AA73A4" w:rsidP="00AA73A4">
            <w:pPr>
              <w:spacing w:line="280" w:lineRule="exact"/>
              <w:ind w:left="12" w:right="89"/>
              <w:jc w:val="center"/>
              <w:rPr>
                <w:rFonts w:asciiTheme="majorBidi" w:hAnsiTheme="majorBidi" w:cstheme="majorBidi"/>
                <w:sz w:val="20"/>
                <w:szCs w:val="20"/>
                <w:cs/>
              </w:rPr>
            </w:pPr>
            <w:r w:rsidRPr="0073563D">
              <w:rPr>
                <w:rFonts w:asciiTheme="majorBidi" w:hAnsiTheme="majorBidi" w:cstheme="majorBidi" w:hint="cs"/>
                <w:sz w:val="20"/>
                <w:szCs w:val="20"/>
                <w:cs/>
              </w:rPr>
              <w:t>มี</w:t>
            </w:r>
          </w:p>
        </w:tc>
      </w:tr>
      <w:tr w:rsidR="00AA73A4" w:rsidRPr="0073563D" w14:paraId="7CC9D6F4" w14:textId="77777777" w:rsidTr="00F57DCD">
        <w:trPr>
          <w:trHeight w:val="280"/>
        </w:trPr>
        <w:tc>
          <w:tcPr>
            <w:tcW w:w="1276" w:type="pct"/>
          </w:tcPr>
          <w:p w14:paraId="68A348AF" w14:textId="77777777" w:rsidR="00AA73A4" w:rsidRPr="0073563D" w:rsidRDefault="00AA73A4" w:rsidP="00AA73A4">
            <w:pPr>
              <w:spacing w:line="280" w:lineRule="exact"/>
              <w:ind w:left="360" w:hanging="270"/>
              <w:rPr>
                <w:rFonts w:asciiTheme="majorBidi" w:hAnsiTheme="majorBidi" w:cstheme="majorBidi"/>
                <w:spacing w:val="-4"/>
                <w:sz w:val="20"/>
                <w:szCs w:val="20"/>
                <w:u w:val="single"/>
                <w:cs/>
              </w:rPr>
            </w:pPr>
            <w:r w:rsidRPr="0073563D">
              <w:rPr>
                <w:rFonts w:asciiTheme="majorBidi" w:hAnsiTheme="majorBidi" w:cstheme="majorBidi"/>
                <w:sz w:val="20"/>
                <w:szCs w:val="20"/>
                <w:cs/>
              </w:rPr>
              <w:t>ค่าธรรมเนียมรอการตัดจ่าย</w:t>
            </w:r>
          </w:p>
        </w:tc>
        <w:tc>
          <w:tcPr>
            <w:tcW w:w="510" w:type="pct"/>
          </w:tcPr>
          <w:p w14:paraId="5B2859C2" w14:textId="77777777" w:rsidR="00AA73A4" w:rsidRPr="0073563D" w:rsidRDefault="00AA73A4" w:rsidP="00AA73A4">
            <w:pPr>
              <w:spacing w:line="280" w:lineRule="exact"/>
              <w:ind w:right="90"/>
              <w:jc w:val="right"/>
              <w:rPr>
                <w:rFonts w:asciiTheme="majorBidi" w:hAnsiTheme="majorBidi" w:cstheme="majorBidi"/>
                <w:spacing w:val="-4"/>
                <w:sz w:val="20"/>
                <w:szCs w:val="20"/>
              </w:rPr>
            </w:pPr>
          </w:p>
        </w:tc>
        <w:tc>
          <w:tcPr>
            <w:tcW w:w="51" w:type="pct"/>
            <w:vAlign w:val="center"/>
          </w:tcPr>
          <w:p w14:paraId="36084ECE" w14:textId="77777777" w:rsidR="00AA73A4" w:rsidRPr="0073563D" w:rsidRDefault="00AA73A4" w:rsidP="00AA73A4">
            <w:pPr>
              <w:spacing w:line="280" w:lineRule="exact"/>
              <w:jc w:val="right"/>
              <w:rPr>
                <w:rFonts w:asciiTheme="majorBidi" w:hAnsiTheme="majorBidi" w:cstheme="majorBidi"/>
                <w:spacing w:val="-4"/>
                <w:sz w:val="20"/>
                <w:szCs w:val="20"/>
              </w:rPr>
            </w:pPr>
          </w:p>
        </w:tc>
        <w:tc>
          <w:tcPr>
            <w:tcW w:w="510" w:type="pct"/>
          </w:tcPr>
          <w:p w14:paraId="77C3FAD1" w14:textId="77777777" w:rsidR="00AA73A4" w:rsidRPr="0073563D" w:rsidRDefault="00AA73A4" w:rsidP="00AA73A4">
            <w:pPr>
              <w:spacing w:line="280" w:lineRule="exact"/>
              <w:ind w:right="90"/>
              <w:jc w:val="right"/>
              <w:rPr>
                <w:rFonts w:asciiTheme="majorBidi" w:hAnsiTheme="majorBidi" w:cstheme="majorBidi"/>
                <w:spacing w:val="-4"/>
                <w:sz w:val="20"/>
                <w:szCs w:val="20"/>
              </w:rPr>
            </w:pPr>
          </w:p>
        </w:tc>
        <w:tc>
          <w:tcPr>
            <w:tcW w:w="51" w:type="pct"/>
            <w:vAlign w:val="center"/>
          </w:tcPr>
          <w:p w14:paraId="347A16CB" w14:textId="77777777" w:rsidR="00AA73A4" w:rsidRPr="0073563D" w:rsidRDefault="00AA73A4" w:rsidP="00AA73A4">
            <w:pPr>
              <w:spacing w:line="280" w:lineRule="exact"/>
              <w:jc w:val="center"/>
              <w:rPr>
                <w:rFonts w:asciiTheme="majorBidi" w:hAnsiTheme="majorBidi" w:cstheme="majorBidi"/>
                <w:spacing w:val="-4"/>
                <w:sz w:val="20"/>
                <w:szCs w:val="20"/>
              </w:rPr>
            </w:pPr>
          </w:p>
        </w:tc>
        <w:tc>
          <w:tcPr>
            <w:tcW w:w="510" w:type="pct"/>
            <w:tcBorders>
              <w:bottom w:val="single" w:sz="4" w:space="0" w:color="auto"/>
            </w:tcBorders>
          </w:tcPr>
          <w:p w14:paraId="4AC92EC1" w14:textId="7401A3E4" w:rsidR="00AA73A4" w:rsidRPr="0073563D" w:rsidRDefault="00AA73A4" w:rsidP="00AA73A4">
            <w:pPr>
              <w:tabs>
                <w:tab w:val="decimal" w:pos="810"/>
              </w:tabs>
              <w:spacing w:line="280" w:lineRule="exact"/>
              <w:rPr>
                <w:rFonts w:asciiTheme="majorBidi" w:hAnsiTheme="majorBidi" w:cstheme="majorBidi"/>
                <w:spacing w:val="-4"/>
                <w:sz w:val="20"/>
                <w:szCs w:val="20"/>
              </w:rPr>
            </w:pPr>
            <w:r w:rsidRPr="0073563D">
              <w:rPr>
                <w:rFonts w:asciiTheme="majorBidi" w:hAnsiTheme="majorBidi" w:cstheme="majorBidi"/>
                <w:spacing w:val="-4"/>
                <w:sz w:val="20"/>
                <w:szCs w:val="20"/>
              </w:rPr>
              <w:t>(</w:t>
            </w:r>
            <w:r w:rsidR="006E3D6B" w:rsidRPr="006E3D6B">
              <w:rPr>
                <w:rFonts w:asciiTheme="majorBidi" w:hAnsiTheme="majorBidi" w:cstheme="majorBidi"/>
                <w:spacing w:val="-4"/>
                <w:sz w:val="20"/>
                <w:szCs w:val="20"/>
              </w:rPr>
              <w:t>2</w:t>
            </w:r>
            <w:r w:rsidRPr="0073563D">
              <w:rPr>
                <w:rFonts w:asciiTheme="majorBidi" w:hAnsiTheme="majorBidi" w:cstheme="majorBidi"/>
                <w:spacing w:val="-4"/>
                <w:sz w:val="20"/>
                <w:szCs w:val="20"/>
              </w:rPr>
              <w:t>,</w:t>
            </w:r>
            <w:r w:rsidR="006E3D6B" w:rsidRPr="006E3D6B">
              <w:rPr>
                <w:rFonts w:asciiTheme="majorBidi" w:hAnsiTheme="majorBidi" w:cstheme="majorBidi"/>
                <w:spacing w:val="-4"/>
                <w:sz w:val="20"/>
                <w:szCs w:val="20"/>
              </w:rPr>
              <w:t>516</w:t>
            </w:r>
            <w:r w:rsidRPr="0073563D">
              <w:rPr>
                <w:rFonts w:asciiTheme="majorBidi" w:hAnsiTheme="majorBidi" w:cstheme="majorBidi"/>
                <w:spacing w:val="-4"/>
                <w:sz w:val="20"/>
                <w:szCs w:val="20"/>
              </w:rPr>
              <w:t>)</w:t>
            </w:r>
          </w:p>
        </w:tc>
        <w:tc>
          <w:tcPr>
            <w:tcW w:w="52" w:type="pct"/>
            <w:vAlign w:val="center"/>
          </w:tcPr>
          <w:p w14:paraId="2313871E" w14:textId="77777777" w:rsidR="00AA73A4" w:rsidRPr="0073563D" w:rsidRDefault="00AA73A4" w:rsidP="00AA73A4">
            <w:pPr>
              <w:spacing w:line="280" w:lineRule="exact"/>
              <w:jc w:val="center"/>
              <w:rPr>
                <w:rFonts w:asciiTheme="majorBidi" w:hAnsiTheme="majorBidi" w:cstheme="majorBidi"/>
                <w:spacing w:val="-4"/>
                <w:sz w:val="20"/>
                <w:szCs w:val="20"/>
              </w:rPr>
            </w:pPr>
          </w:p>
        </w:tc>
        <w:tc>
          <w:tcPr>
            <w:tcW w:w="550" w:type="pct"/>
            <w:tcBorders>
              <w:bottom w:val="single" w:sz="4" w:space="0" w:color="auto"/>
            </w:tcBorders>
          </w:tcPr>
          <w:p w14:paraId="3F335E0B" w14:textId="61E89AB9" w:rsidR="00AA73A4" w:rsidRPr="0073563D" w:rsidRDefault="00AA73A4" w:rsidP="00AA73A4">
            <w:pPr>
              <w:tabs>
                <w:tab w:val="decimal" w:pos="900"/>
              </w:tabs>
              <w:spacing w:line="280" w:lineRule="exact"/>
              <w:rPr>
                <w:rFonts w:asciiTheme="majorBidi" w:hAnsiTheme="majorBidi" w:cstheme="majorBidi"/>
                <w:spacing w:val="-4"/>
                <w:sz w:val="20"/>
                <w:szCs w:val="20"/>
              </w:rPr>
            </w:pPr>
            <w:r w:rsidRPr="0073563D">
              <w:rPr>
                <w:rFonts w:asciiTheme="majorBidi" w:hAnsiTheme="majorBidi" w:cstheme="majorBidi"/>
                <w:spacing w:val="-4"/>
                <w:sz w:val="20"/>
                <w:szCs w:val="20"/>
              </w:rPr>
              <w:t>(</w:t>
            </w:r>
            <w:r w:rsidR="006E3D6B" w:rsidRPr="006E3D6B">
              <w:rPr>
                <w:rFonts w:asciiTheme="majorBidi" w:hAnsiTheme="majorBidi" w:cstheme="majorBidi"/>
                <w:spacing w:val="-4"/>
                <w:sz w:val="20"/>
                <w:szCs w:val="20"/>
              </w:rPr>
              <w:t>2</w:t>
            </w:r>
            <w:r w:rsidRPr="0073563D">
              <w:rPr>
                <w:rFonts w:asciiTheme="majorBidi" w:hAnsiTheme="majorBidi" w:cstheme="majorBidi"/>
                <w:spacing w:val="-4"/>
                <w:sz w:val="20"/>
                <w:szCs w:val="20"/>
              </w:rPr>
              <w:t>,</w:t>
            </w:r>
            <w:r w:rsidR="006E3D6B" w:rsidRPr="006E3D6B">
              <w:rPr>
                <w:rFonts w:asciiTheme="majorBidi" w:hAnsiTheme="majorBidi" w:cstheme="majorBidi"/>
                <w:spacing w:val="-4"/>
                <w:sz w:val="20"/>
                <w:szCs w:val="20"/>
              </w:rPr>
              <w:t>517</w:t>
            </w:r>
            <w:r w:rsidRPr="0073563D">
              <w:rPr>
                <w:rFonts w:asciiTheme="majorBidi" w:hAnsiTheme="majorBidi" w:cstheme="majorBidi"/>
                <w:spacing w:val="-4"/>
                <w:sz w:val="20"/>
                <w:szCs w:val="20"/>
              </w:rPr>
              <w:t>)</w:t>
            </w:r>
          </w:p>
        </w:tc>
        <w:tc>
          <w:tcPr>
            <w:tcW w:w="572" w:type="pct"/>
          </w:tcPr>
          <w:p w14:paraId="30ABA529" w14:textId="77777777" w:rsidR="00AA73A4" w:rsidRPr="0073563D" w:rsidRDefault="00AA73A4" w:rsidP="00AA73A4">
            <w:pPr>
              <w:spacing w:line="280" w:lineRule="exact"/>
              <w:jc w:val="center"/>
              <w:rPr>
                <w:rFonts w:asciiTheme="majorBidi" w:hAnsiTheme="majorBidi" w:cstheme="majorBidi"/>
                <w:spacing w:val="-4"/>
                <w:sz w:val="20"/>
                <w:szCs w:val="20"/>
              </w:rPr>
            </w:pPr>
          </w:p>
        </w:tc>
        <w:tc>
          <w:tcPr>
            <w:tcW w:w="561" w:type="pct"/>
          </w:tcPr>
          <w:p w14:paraId="43EBF594" w14:textId="77777777" w:rsidR="00AA73A4" w:rsidRPr="0073563D" w:rsidRDefault="00AA73A4" w:rsidP="00AA73A4">
            <w:pPr>
              <w:spacing w:line="280" w:lineRule="exact"/>
              <w:jc w:val="center"/>
              <w:rPr>
                <w:rFonts w:asciiTheme="majorBidi" w:hAnsiTheme="majorBidi" w:cstheme="majorBidi"/>
                <w:spacing w:val="-4"/>
                <w:sz w:val="20"/>
                <w:szCs w:val="20"/>
              </w:rPr>
            </w:pPr>
          </w:p>
        </w:tc>
        <w:tc>
          <w:tcPr>
            <w:tcW w:w="357" w:type="pct"/>
          </w:tcPr>
          <w:p w14:paraId="4E3906E1" w14:textId="77777777" w:rsidR="00AA73A4" w:rsidRPr="0073563D" w:rsidRDefault="00AA73A4" w:rsidP="00AA73A4">
            <w:pPr>
              <w:spacing w:line="280" w:lineRule="exact"/>
              <w:ind w:left="12" w:right="89"/>
              <w:jc w:val="center"/>
              <w:rPr>
                <w:rFonts w:asciiTheme="majorBidi" w:hAnsiTheme="majorBidi" w:cstheme="majorBidi"/>
                <w:sz w:val="20"/>
                <w:szCs w:val="20"/>
              </w:rPr>
            </w:pPr>
          </w:p>
        </w:tc>
      </w:tr>
      <w:tr w:rsidR="00AA73A4" w:rsidRPr="0073563D" w14:paraId="066D014C" w14:textId="77777777" w:rsidTr="00F57DCD">
        <w:trPr>
          <w:trHeight w:val="280"/>
        </w:trPr>
        <w:tc>
          <w:tcPr>
            <w:tcW w:w="1276" w:type="pct"/>
          </w:tcPr>
          <w:p w14:paraId="66483A16" w14:textId="77777777" w:rsidR="00AA73A4" w:rsidRPr="0073563D" w:rsidRDefault="00AA73A4" w:rsidP="00AA73A4">
            <w:pPr>
              <w:spacing w:line="280" w:lineRule="exact"/>
              <w:ind w:left="360" w:hanging="270"/>
              <w:rPr>
                <w:rFonts w:asciiTheme="majorBidi" w:hAnsiTheme="majorBidi" w:cstheme="majorBidi"/>
                <w:spacing w:val="-4"/>
                <w:sz w:val="20"/>
                <w:szCs w:val="20"/>
                <w:u w:val="single"/>
                <w:cs/>
              </w:rPr>
            </w:pPr>
            <w:r w:rsidRPr="0073563D">
              <w:rPr>
                <w:rFonts w:asciiTheme="majorBidi" w:hAnsiTheme="majorBidi" w:cstheme="majorBidi"/>
                <w:sz w:val="20"/>
                <w:szCs w:val="20"/>
                <w:cs/>
              </w:rPr>
              <w:t>เงินกู้ยืมระยะยาว</w:t>
            </w:r>
            <w:r w:rsidRPr="0073563D">
              <w:rPr>
                <w:rFonts w:asciiTheme="majorBidi" w:hAnsiTheme="majorBidi" w:cstheme="majorBidi"/>
                <w:sz w:val="20"/>
                <w:szCs w:val="20"/>
              </w:rPr>
              <w:t xml:space="preserve"> </w:t>
            </w:r>
            <w:r w:rsidRPr="0073563D">
              <w:rPr>
                <w:rFonts w:asciiTheme="majorBidi" w:hAnsiTheme="majorBidi" w:cstheme="majorBidi"/>
                <w:sz w:val="20"/>
                <w:szCs w:val="20"/>
                <w:cs/>
              </w:rPr>
              <w:t>- สุทธิ</w:t>
            </w:r>
          </w:p>
        </w:tc>
        <w:tc>
          <w:tcPr>
            <w:tcW w:w="510" w:type="pct"/>
          </w:tcPr>
          <w:p w14:paraId="7BE94A1C" w14:textId="77777777" w:rsidR="00AA73A4" w:rsidRPr="0073563D" w:rsidRDefault="00AA73A4" w:rsidP="00AA73A4">
            <w:pPr>
              <w:spacing w:line="280" w:lineRule="exact"/>
              <w:ind w:right="90"/>
              <w:jc w:val="right"/>
              <w:rPr>
                <w:rFonts w:asciiTheme="majorBidi" w:hAnsiTheme="majorBidi" w:cstheme="majorBidi"/>
                <w:spacing w:val="-4"/>
                <w:sz w:val="20"/>
                <w:szCs w:val="20"/>
              </w:rPr>
            </w:pPr>
          </w:p>
        </w:tc>
        <w:tc>
          <w:tcPr>
            <w:tcW w:w="51" w:type="pct"/>
            <w:vAlign w:val="center"/>
          </w:tcPr>
          <w:p w14:paraId="3FCD187F" w14:textId="77777777" w:rsidR="00AA73A4" w:rsidRPr="0073563D" w:rsidRDefault="00AA73A4" w:rsidP="00AA73A4">
            <w:pPr>
              <w:spacing w:line="280" w:lineRule="exact"/>
              <w:jc w:val="right"/>
              <w:rPr>
                <w:rFonts w:asciiTheme="majorBidi" w:hAnsiTheme="majorBidi" w:cstheme="majorBidi"/>
                <w:spacing w:val="-4"/>
                <w:sz w:val="20"/>
                <w:szCs w:val="20"/>
              </w:rPr>
            </w:pPr>
          </w:p>
        </w:tc>
        <w:tc>
          <w:tcPr>
            <w:tcW w:w="510" w:type="pct"/>
          </w:tcPr>
          <w:p w14:paraId="3A319196" w14:textId="77777777" w:rsidR="00AA73A4" w:rsidRPr="0073563D" w:rsidRDefault="00AA73A4" w:rsidP="00AA73A4">
            <w:pPr>
              <w:spacing w:line="280" w:lineRule="exact"/>
              <w:ind w:right="90"/>
              <w:jc w:val="right"/>
              <w:rPr>
                <w:rFonts w:asciiTheme="majorBidi" w:hAnsiTheme="majorBidi" w:cstheme="majorBidi"/>
                <w:spacing w:val="-4"/>
                <w:sz w:val="20"/>
                <w:szCs w:val="20"/>
              </w:rPr>
            </w:pPr>
          </w:p>
        </w:tc>
        <w:tc>
          <w:tcPr>
            <w:tcW w:w="51" w:type="pct"/>
            <w:vAlign w:val="center"/>
          </w:tcPr>
          <w:p w14:paraId="1AAAEBFB" w14:textId="77777777" w:rsidR="00AA73A4" w:rsidRPr="0073563D" w:rsidRDefault="00AA73A4" w:rsidP="00AA73A4">
            <w:pPr>
              <w:spacing w:line="280" w:lineRule="exact"/>
              <w:jc w:val="center"/>
              <w:rPr>
                <w:rFonts w:asciiTheme="majorBidi" w:hAnsiTheme="majorBidi" w:cstheme="majorBidi"/>
                <w:spacing w:val="-4"/>
                <w:sz w:val="20"/>
                <w:szCs w:val="20"/>
              </w:rPr>
            </w:pPr>
          </w:p>
        </w:tc>
        <w:tc>
          <w:tcPr>
            <w:tcW w:w="510" w:type="pct"/>
            <w:tcBorders>
              <w:top w:val="single" w:sz="4" w:space="0" w:color="auto"/>
            </w:tcBorders>
          </w:tcPr>
          <w:p w14:paraId="2A2BB069" w14:textId="2FE0E347" w:rsidR="00AA73A4" w:rsidRPr="0073563D" w:rsidRDefault="006E3D6B" w:rsidP="00AA73A4">
            <w:pPr>
              <w:tabs>
                <w:tab w:val="decimal" w:pos="810"/>
              </w:tabs>
              <w:spacing w:line="280" w:lineRule="exact"/>
              <w:rPr>
                <w:rFonts w:asciiTheme="majorBidi" w:hAnsiTheme="majorBidi" w:cstheme="majorBidi"/>
                <w:spacing w:val="-4"/>
                <w:sz w:val="20"/>
                <w:szCs w:val="20"/>
              </w:rPr>
            </w:pPr>
            <w:r w:rsidRPr="006E3D6B">
              <w:rPr>
                <w:rFonts w:asciiTheme="majorBidi" w:hAnsiTheme="majorBidi" w:cstheme="majorBidi"/>
                <w:spacing w:val="-4"/>
                <w:sz w:val="20"/>
                <w:szCs w:val="20"/>
              </w:rPr>
              <w:t>815</w:t>
            </w:r>
            <w:r w:rsidR="00AA73A4"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150</w:t>
            </w:r>
          </w:p>
        </w:tc>
        <w:tc>
          <w:tcPr>
            <w:tcW w:w="52" w:type="pct"/>
            <w:vAlign w:val="center"/>
          </w:tcPr>
          <w:p w14:paraId="691B76C5" w14:textId="77777777" w:rsidR="00AA73A4" w:rsidRPr="0073563D" w:rsidRDefault="00AA73A4" w:rsidP="00AA73A4">
            <w:pPr>
              <w:spacing w:line="280" w:lineRule="exact"/>
              <w:jc w:val="center"/>
              <w:rPr>
                <w:rFonts w:asciiTheme="majorBidi" w:hAnsiTheme="majorBidi" w:cstheme="majorBidi"/>
                <w:spacing w:val="-4"/>
                <w:sz w:val="20"/>
                <w:szCs w:val="20"/>
              </w:rPr>
            </w:pPr>
          </w:p>
        </w:tc>
        <w:tc>
          <w:tcPr>
            <w:tcW w:w="550" w:type="pct"/>
            <w:tcBorders>
              <w:top w:val="single" w:sz="4" w:space="0" w:color="auto"/>
            </w:tcBorders>
          </w:tcPr>
          <w:p w14:paraId="5DA86078" w14:textId="6C25DCFB" w:rsidR="00AA73A4" w:rsidRPr="0073563D" w:rsidRDefault="006E3D6B" w:rsidP="00AA73A4">
            <w:pPr>
              <w:tabs>
                <w:tab w:val="decimal" w:pos="900"/>
              </w:tabs>
              <w:spacing w:line="280" w:lineRule="exact"/>
              <w:rPr>
                <w:rFonts w:asciiTheme="majorBidi" w:hAnsiTheme="majorBidi" w:cstheme="majorBidi"/>
                <w:spacing w:val="-4"/>
                <w:sz w:val="20"/>
                <w:szCs w:val="20"/>
                <w:cs/>
              </w:rPr>
            </w:pPr>
            <w:r w:rsidRPr="006E3D6B">
              <w:rPr>
                <w:rFonts w:asciiTheme="majorBidi" w:hAnsiTheme="majorBidi" w:cstheme="majorBidi"/>
                <w:spacing w:val="-4"/>
                <w:sz w:val="20"/>
                <w:szCs w:val="20"/>
              </w:rPr>
              <w:t>764</w:t>
            </w:r>
            <w:r w:rsidR="00AA73A4"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159</w:t>
            </w:r>
          </w:p>
        </w:tc>
        <w:tc>
          <w:tcPr>
            <w:tcW w:w="572" w:type="pct"/>
          </w:tcPr>
          <w:p w14:paraId="1F89D3EE" w14:textId="77777777" w:rsidR="00AA73A4" w:rsidRPr="0073563D" w:rsidRDefault="00AA73A4" w:rsidP="00AA73A4">
            <w:pPr>
              <w:spacing w:line="280" w:lineRule="exact"/>
              <w:jc w:val="center"/>
              <w:rPr>
                <w:rFonts w:asciiTheme="majorBidi" w:hAnsiTheme="majorBidi" w:cstheme="majorBidi"/>
                <w:spacing w:val="-4"/>
                <w:sz w:val="20"/>
                <w:szCs w:val="20"/>
              </w:rPr>
            </w:pPr>
          </w:p>
        </w:tc>
        <w:tc>
          <w:tcPr>
            <w:tcW w:w="561" w:type="pct"/>
          </w:tcPr>
          <w:p w14:paraId="0594205D" w14:textId="77777777" w:rsidR="00AA73A4" w:rsidRPr="0073563D" w:rsidRDefault="00AA73A4" w:rsidP="00AA73A4">
            <w:pPr>
              <w:spacing w:line="280" w:lineRule="exact"/>
              <w:jc w:val="center"/>
              <w:rPr>
                <w:rFonts w:asciiTheme="majorBidi" w:hAnsiTheme="majorBidi" w:cstheme="majorBidi"/>
                <w:spacing w:val="-4"/>
                <w:sz w:val="20"/>
                <w:szCs w:val="20"/>
              </w:rPr>
            </w:pPr>
          </w:p>
        </w:tc>
        <w:tc>
          <w:tcPr>
            <w:tcW w:w="357" w:type="pct"/>
          </w:tcPr>
          <w:p w14:paraId="1EAA4D87" w14:textId="77777777" w:rsidR="00AA73A4" w:rsidRPr="0073563D" w:rsidRDefault="00AA73A4" w:rsidP="00AA73A4">
            <w:pPr>
              <w:spacing w:line="280" w:lineRule="exact"/>
              <w:ind w:left="12" w:right="89"/>
              <w:jc w:val="center"/>
              <w:rPr>
                <w:rFonts w:asciiTheme="majorBidi" w:hAnsiTheme="majorBidi" w:cstheme="majorBidi"/>
                <w:sz w:val="20"/>
                <w:szCs w:val="20"/>
              </w:rPr>
            </w:pPr>
          </w:p>
        </w:tc>
      </w:tr>
      <w:tr w:rsidR="00AA73A4" w:rsidRPr="0073563D" w14:paraId="6294C3A1" w14:textId="77777777" w:rsidTr="00F57DCD">
        <w:trPr>
          <w:trHeight w:val="280"/>
        </w:trPr>
        <w:tc>
          <w:tcPr>
            <w:tcW w:w="1276" w:type="pct"/>
          </w:tcPr>
          <w:p w14:paraId="1ED77E81" w14:textId="32387480" w:rsidR="00AA73A4" w:rsidRPr="0073563D" w:rsidRDefault="00AA73A4" w:rsidP="00AA73A4">
            <w:pPr>
              <w:spacing w:line="280" w:lineRule="exact"/>
              <w:ind w:left="360" w:hanging="270"/>
              <w:rPr>
                <w:rFonts w:asciiTheme="majorBidi" w:hAnsiTheme="majorBidi" w:cstheme="majorBidi"/>
                <w:spacing w:val="-4"/>
                <w:sz w:val="20"/>
                <w:szCs w:val="20"/>
              </w:rPr>
            </w:pPr>
            <w:r w:rsidRPr="0073563D">
              <w:rPr>
                <w:rFonts w:asciiTheme="majorBidi" w:hAnsiTheme="majorBidi" w:cstheme="majorBidi"/>
                <w:spacing w:val="-4"/>
                <w:sz w:val="20"/>
                <w:szCs w:val="20"/>
                <w:u w:val="single"/>
                <w:cs/>
              </w:rPr>
              <w:t>หัก</w:t>
            </w:r>
            <w:r w:rsidRPr="0073563D">
              <w:rPr>
                <w:rFonts w:asciiTheme="majorBidi" w:hAnsiTheme="majorBidi" w:cstheme="majorBidi"/>
                <w:spacing w:val="-4"/>
                <w:sz w:val="20"/>
                <w:szCs w:val="20"/>
                <w:cs/>
              </w:rPr>
              <w:t xml:space="preserve"> ส่วนที่ถึงกำหนดชำระในหนึ่งปี</w:t>
            </w:r>
          </w:p>
        </w:tc>
        <w:tc>
          <w:tcPr>
            <w:tcW w:w="510" w:type="pct"/>
          </w:tcPr>
          <w:p w14:paraId="4C1CCFB0" w14:textId="77777777" w:rsidR="00AA73A4" w:rsidRPr="0073563D" w:rsidRDefault="00AA73A4" w:rsidP="00AA73A4">
            <w:pPr>
              <w:spacing w:line="280" w:lineRule="exact"/>
              <w:jc w:val="center"/>
              <w:rPr>
                <w:rFonts w:asciiTheme="majorBidi" w:hAnsiTheme="majorBidi" w:cstheme="majorBidi"/>
                <w:spacing w:val="-4"/>
                <w:sz w:val="20"/>
                <w:szCs w:val="20"/>
              </w:rPr>
            </w:pPr>
          </w:p>
        </w:tc>
        <w:tc>
          <w:tcPr>
            <w:tcW w:w="51" w:type="pct"/>
          </w:tcPr>
          <w:p w14:paraId="08586EF4" w14:textId="77777777" w:rsidR="00AA73A4" w:rsidRPr="0073563D" w:rsidRDefault="00AA73A4" w:rsidP="00AA73A4">
            <w:pPr>
              <w:spacing w:line="280" w:lineRule="exact"/>
              <w:jc w:val="center"/>
              <w:rPr>
                <w:rFonts w:asciiTheme="majorBidi" w:hAnsiTheme="majorBidi" w:cstheme="majorBidi"/>
                <w:spacing w:val="-4"/>
                <w:sz w:val="20"/>
                <w:szCs w:val="20"/>
                <w:cs/>
              </w:rPr>
            </w:pPr>
          </w:p>
        </w:tc>
        <w:tc>
          <w:tcPr>
            <w:tcW w:w="510" w:type="pct"/>
          </w:tcPr>
          <w:p w14:paraId="43A53C37" w14:textId="77777777" w:rsidR="00AA73A4" w:rsidRPr="0073563D" w:rsidRDefault="00AA73A4" w:rsidP="00AA73A4">
            <w:pPr>
              <w:spacing w:line="280" w:lineRule="exact"/>
              <w:jc w:val="center"/>
              <w:rPr>
                <w:rFonts w:asciiTheme="majorBidi" w:hAnsiTheme="majorBidi" w:cstheme="majorBidi"/>
                <w:spacing w:val="-4"/>
                <w:sz w:val="20"/>
                <w:szCs w:val="20"/>
              </w:rPr>
            </w:pPr>
          </w:p>
        </w:tc>
        <w:tc>
          <w:tcPr>
            <w:tcW w:w="51" w:type="pct"/>
          </w:tcPr>
          <w:p w14:paraId="3503DEF3" w14:textId="77777777" w:rsidR="00AA73A4" w:rsidRPr="0073563D" w:rsidRDefault="00AA73A4" w:rsidP="00AA73A4">
            <w:pPr>
              <w:spacing w:line="280" w:lineRule="exact"/>
              <w:jc w:val="center"/>
              <w:rPr>
                <w:rFonts w:asciiTheme="majorBidi" w:hAnsiTheme="majorBidi" w:cstheme="majorBidi"/>
                <w:spacing w:val="-4"/>
                <w:sz w:val="20"/>
                <w:szCs w:val="20"/>
                <w:cs/>
              </w:rPr>
            </w:pPr>
          </w:p>
        </w:tc>
        <w:tc>
          <w:tcPr>
            <w:tcW w:w="510" w:type="pct"/>
          </w:tcPr>
          <w:p w14:paraId="708CE95D" w14:textId="77777777" w:rsidR="00AA73A4" w:rsidRPr="0073563D" w:rsidRDefault="00AA73A4" w:rsidP="00AA73A4">
            <w:pPr>
              <w:tabs>
                <w:tab w:val="decimal" w:pos="810"/>
              </w:tabs>
              <w:spacing w:line="280" w:lineRule="exact"/>
              <w:rPr>
                <w:rFonts w:asciiTheme="majorBidi" w:hAnsiTheme="majorBidi" w:cstheme="majorBidi"/>
                <w:spacing w:val="-4"/>
                <w:sz w:val="20"/>
                <w:szCs w:val="20"/>
              </w:rPr>
            </w:pPr>
          </w:p>
        </w:tc>
        <w:tc>
          <w:tcPr>
            <w:tcW w:w="52" w:type="pct"/>
            <w:vAlign w:val="center"/>
          </w:tcPr>
          <w:p w14:paraId="68E193DD" w14:textId="77777777" w:rsidR="00AA73A4" w:rsidRPr="0073563D" w:rsidRDefault="00AA73A4" w:rsidP="00AA73A4">
            <w:pPr>
              <w:tabs>
                <w:tab w:val="decimal" w:pos="819"/>
              </w:tabs>
              <w:spacing w:line="280" w:lineRule="exact"/>
              <w:ind w:right="36"/>
              <w:jc w:val="center"/>
              <w:rPr>
                <w:rFonts w:asciiTheme="majorBidi" w:hAnsiTheme="majorBidi" w:cstheme="majorBidi"/>
                <w:spacing w:val="-4"/>
                <w:sz w:val="20"/>
                <w:szCs w:val="20"/>
                <w:cs/>
              </w:rPr>
            </w:pPr>
          </w:p>
        </w:tc>
        <w:tc>
          <w:tcPr>
            <w:tcW w:w="550" w:type="pct"/>
          </w:tcPr>
          <w:p w14:paraId="30F26186" w14:textId="77777777" w:rsidR="00AA73A4" w:rsidRPr="0073563D" w:rsidRDefault="00AA73A4" w:rsidP="00AA73A4">
            <w:pPr>
              <w:tabs>
                <w:tab w:val="decimal" w:pos="917"/>
              </w:tabs>
              <w:spacing w:line="280" w:lineRule="exact"/>
              <w:rPr>
                <w:rFonts w:asciiTheme="majorBidi" w:hAnsiTheme="majorBidi" w:cstheme="majorBidi"/>
                <w:spacing w:val="-4"/>
                <w:sz w:val="20"/>
                <w:szCs w:val="20"/>
              </w:rPr>
            </w:pPr>
          </w:p>
        </w:tc>
        <w:tc>
          <w:tcPr>
            <w:tcW w:w="572" w:type="pct"/>
          </w:tcPr>
          <w:p w14:paraId="5D941C28" w14:textId="77777777" w:rsidR="00AA73A4" w:rsidRPr="0073563D" w:rsidRDefault="00AA73A4" w:rsidP="00AA73A4">
            <w:pPr>
              <w:spacing w:line="280" w:lineRule="exact"/>
              <w:jc w:val="center"/>
              <w:rPr>
                <w:rFonts w:asciiTheme="majorBidi" w:hAnsiTheme="majorBidi" w:cstheme="majorBidi"/>
                <w:spacing w:val="-4"/>
                <w:sz w:val="20"/>
                <w:szCs w:val="20"/>
                <w:cs/>
              </w:rPr>
            </w:pPr>
          </w:p>
        </w:tc>
        <w:tc>
          <w:tcPr>
            <w:tcW w:w="561" w:type="pct"/>
          </w:tcPr>
          <w:p w14:paraId="16091981" w14:textId="77777777" w:rsidR="00AA73A4" w:rsidRPr="0073563D" w:rsidRDefault="00AA73A4" w:rsidP="00AA73A4">
            <w:pPr>
              <w:spacing w:line="280" w:lineRule="exact"/>
              <w:jc w:val="center"/>
              <w:rPr>
                <w:rFonts w:asciiTheme="majorBidi" w:hAnsiTheme="majorBidi" w:cstheme="majorBidi"/>
                <w:spacing w:val="-4"/>
                <w:sz w:val="20"/>
                <w:szCs w:val="20"/>
                <w:cs/>
              </w:rPr>
            </w:pPr>
          </w:p>
        </w:tc>
        <w:tc>
          <w:tcPr>
            <w:tcW w:w="357" w:type="pct"/>
          </w:tcPr>
          <w:p w14:paraId="76241DB6" w14:textId="77777777" w:rsidR="00AA73A4" w:rsidRPr="0073563D" w:rsidRDefault="00AA73A4" w:rsidP="00AA73A4">
            <w:pPr>
              <w:spacing w:line="280" w:lineRule="exact"/>
              <w:ind w:left="12" w:right="89"/>
              <w:jc w:val="center"/>
              <w:rPr>
                <w:rFonts w:asciiTheme="majorBidi" w:hAnsiTheme="majorBidi" w:cstheme="majorBidi"/>
                <w:sz w:val="20"/>
                <w:szCs w:val="20"/>
              </w:rPr>
            </w:pPr>
          </w:p>
        </w:tc>
      </w:tr>
      <w:tr w:rsidR="00AA73A4" w:rsidRPr="0073563D" w14:paraId="5CB21B47" w14:textId="77777777" w:rsidTr="00F57DCD">
        <w:trPr>
          <w:trHeight w:val="280"/>
        </w:trPr>
        <w:tc>
          <w:tcPr>
            <w:tcW w:w="1276" w:type="pct"/>
          </w:tcPr>
          <w:p w14:paraId="0021E2B7" w14:textId="6457E1C4" w:rsidR="00AA73A4" w:rsidRPr="0073563D" w:rsidRDefault="00AA73A4" w:rsidP="00AA73A4">
            <w:pPr>
              <w:spacing w:line="280" w:lineRule="exact"/>
              <w:ind w:left="360"/>
              <w:rPr>
                <w:rFonts w:asciiTheme="majorBidi" w:hAnsiTheme="majorBidi" w:cstheme="majorBidi"/>
                <w:spacing w:val="-4"/>
                <w:sz w:val="20"/>
                <w:szCs w:val="20"/>
              </w:rPr>
            </w:pPr>
            <w:r w:rsidRPr="0073563D">
              <w:rPr>
                <w:rFonts w:asciiTheme="majorBidi" w:hAnsiTheme="majorBidi" w:cstheme="majorBidi"/>
                <w:spacing w:val="-4"/>
                <w:sz w:val="20"/>
                <w:szCs w:val="20"/>
              </w:rPr>
              <w:t>(</w:t>
            </w:r>
            <w:r w:rsidRPr="0073563D">
              <w:rPr>
                <w:rFonts w:asciiTheme="majorBidi" w:hAnsiTheme="majorBidi" w:cstheme="majorBidi"/>
                <w:spacing w:val="-4"/>
                <w:sz w:val="20"/>
                <w:szCs w:val="20"/>
                <w:cs/>
              </w:rPr>
              <w:t xml:space="preserve">ดูหมายเหตุข้อ </w:t>
            </w:r>
            <w:r w:rsidR="006E3D6B" w:rsidRPr="006E3D6B">
              <w:rPr>
                <w:rFonts w:asciiTheme="majorBidi" w:hAnsiTheme="majorBidi" w:cstheme="majorBidi"/>
                <w:spacing w:val="-4"/>
                <w:sz w:val="20"/>
                <w:szCs w:val="20"/>
              </w:rPr>
              <w:t>16</w:t>
            </w:r>
            <w:r w:rsidRPr="0073563D">
              <w:rPr>
                <w:rFonts w:asciiTheme="majorBidi" w:hAnsiTheme="majorBidi" w:cstheme="majorBidi"/>
                <w:spacing w:val="-4"/>
                <w:sz w:val="20"/>
                <w:szCs w:val="20"/>
              </w:rPr>
              <w:t>)</w:t>
            </w:r>
          </w:p>
        </w:tc>
        <w:tc>
          <w:tcPr>
            <w:tcW w:w="510" w:type="pct"/>
            <w:tcBorders>
              <w:bottom w:val="single" w:sz="4" w:space="0" w:color="auto"/>
            </w:tcBorders>
          </w:tcPr>
          <w:p w14:paraId="2F03372F" w14:textId="77777777" w:rsidR="00AA73A4" w:rsidRPr="0073563D" w:rsidRDefault="00AA73A4" w:rsidP="00AA73A4">
            <w:pPr>
              <w:spacing w:line="280" w:lineRule="exact"/>
              <w:ind w:right="90"/>
              <w:jc w:val="right"/>
              <w:rPr>
                <w:rFonts w:asciiTheme="majorBidi" w:hAnsiTheme="majorBidi" w:cstheme="majorBidi"/>
                <w:spacing w:val="-4"/>
                <w:sz w:val="20"/>
                <w:szCs w:val="20"/>
              </w:rPr>
            </w:pPr>
          </w:p>
        </w:tc>
        <w:tc>
          <w:tcPr>
            <w:tcW w:w="51" w:type="pct"/>
            <w:vAlign w:val="center"/>
          </w:tcPr>
          <w:p w14:paraId="2968E277" w14:textId="77777777" w:rsidR="00AA73A4" w:rsidRPr="0073563D" w:rsidRDefault="00AA73A4" w:rsidP="00AA73A4">
            <w:pPr>
              <w:spacing w:line="280" w:lineRule="exact"/>
              <w:jc w:val="right"/>
              <w:rPr>
                <w:rFonts w:asciiTheme="majorBidi" w:hAnsiTheme="majorBidi" w:cstheme="majorBidi"/>
                <w:spacing w:val="-4"/>
                <w:sz w:val="20"/>
                <w:szCs w:val="20"/>
              </w:rPr>
            </w:pPr>
          </w:p>
        </w:tc>
        <w:tc>
          <w:tcPr>
            <w:tcW w:w="510" w:type="pct"/>
            <w:tcBorders>
              <w:bottom w:val="single" w:sz="4" w:space="0" w:color="auto"/>
            </w:tcBorders>
          </w:tcPr>
          <w:p w14:paraId="37C4AFAB" w14:textId="3621A3DD" w:rsidR="00AA73A4" w:rsidRPr="0073563D" w:rsidRDefault="00AA73A4" w:rsidP="00AA73A4">
            <w:pPr>
              <w:spacing w:line="280" w:lineRule="exact"/>
              <w:ind w:right="90"/>
              <w:jc w:val="right"/>
              <w:rPr>
                <w:rFonts w:asciiTheme="majorBidi" w:hAnsiTheme="majorBidi" w:cstheme="majorBidi"/>
                <w:spacing w:val="-4"/>
                <w:sz w:val="20"/>
                <w:szCs w:val="20"/>
              </w:rPr>
            </w:pPr>
          </w:p>
        </w:tc>
        <w:tc>
          <w:tcPr>
            <w:tcW w:w="51" w:type="pct"/>
            <w:vAlign w:val="center"/>
          </w:tcPr>
          <w:p w14:paraId="0F94150E" w14:textId="77777777" w:rsidR="00AA73A4" w:rsidRPr="0073563D" w:rsidRDefault="00AA73A4" w:rsidP="00AA73A4">
            <w:pPr>
              <w:spacing w:line="280" w:lineRule="exact"/>
              <w:jc w:val="center"/>
              <w:rPr>
                <w:rFonts w:asciiTheme="majorBidi" w:hAnsiTheme="majorBidi" w:cstheme="majorBidi"/>
                <w:spacing w:val="-4"/>
                <w:sz w:val="20"/>
                <w:szCs w:val="20"/>
                <w:cs/>
              </w:rPr>
            </w:pPr>
          </w:p>
        </w:tc>
        <w:tc>
          <w:tcPr>
            <w:tcW w:w="510" w:type="pct"/>
            <w:tcBorders>
              <w:bottom w:val="single" w:sz="4" w:space="0" w:color="auto"/>
            </w:tcBorders>
          </w:tcPr>
          <w:p w14:paraId="3EF87D12" w14:textId="343E970F" w:rsidR="00AA73A4" w:rsidRPr="0073563D" w:rsidRDefault="00DD75E9" w:rsidP="00AA73A4">
            <w:pPr>
              <w:tabs>
                <w:tab w:val="decimal" w:pos="810"/>
              </w:tabs>
              <w:spacing w:line="280" w:lineRule="exact"/>
              <w:rPr>
                <w:rFonts w:asciiTheme="majorBidi" w:hAnsiTheme="majorBidi" w:cstheme="majorBidi"/>
                <w:spacing w:val="-4"/>
                <w:sz w:val="20"/>
                <w:szCs w:val="20"/>
                <w:cs/>
              </w:rPr>
            </w:pPr>
            <w:r w:rsidRPr="0073563D">
              <w:rPr>
                <w:rFonts w:asciiTheme="majorBidi" w:hAnsiTheme="majorBidi" w:cstheme="majorBidi"/>
                <w:spacing w:val="-4"/>
                <w:sz w:val="20"/>
                <w:szCs w:val="20"/>
              </w:rPr>
              <w:t>(</w:t>
            </w:r>
            <w:r w:rsidR="006E3D6B" w:rsidRPr="006E3D6B">
              <w:rPr>
                <w:rFonts w:asciiTheme="majorBidi" w:hAnsiTheme="majorBidi" w:cstheme="majorBidi"/>
                <w:spacing w:val="-4"/>
                <w:sz w:val="20"/>
                <w:szCs w:val="20"/>
              </w:rPr>
              <w:t>497</w:t>
            </w:r>
            <w:r w:rsidRPr="0073563D">
              <w:rPr>
                <w:rFonts w:asciiTheme="majorBidi" w:hAnsiTheme="majorBidi" w:cstheme="majorBidi"/>
                <w:spacing w:val="-4"/>
                <w:sz w:val="20"/>
                <w:szCs w:val="20"/>
              </w:rPr>
              <w:t>,</w:t>
            </w:r>
            <w:r w:rsidR="006E3D6B" w:rsidRPr="006E3D6B">
              <w:rPr>
                <w:rFonts w:asciiTheme="majorBidi" w:hAnsiTheme="majorBidi" w:cstheme="majorBidi"/>
                <w:spacing w:val="-4"/>
                <w:sz w:val="20"/>
                <w:szCs w:val="20"/>
              </w:rPr>
              <w:t>499</w:t>
            </w:r>
            <w:r w:rsidRPr="0073563D">
              <w:rPr>
                <w:rFonts w:asciiTheme="majorBidi" w:hAnsiTheme="majorBidi" w:cstheme="majorBidi"/>
                <w:spacing w:val="-4"/>
                <w:sz w:val="20"/>
                <w:szCs w:val="20"/>
              </w:rPr>
              <w:t>)</w:t>
            </w:r>
          </w:p>
        </w:tc>
        <w:tc>
          <w:tcPr>
            <w:tcW w:w="52" w:type="pct"/>
            <w:vAlign w:val="center"/>
          </w:tcPr>
          <w:p w14:paraId="5DE30436" w14:textId="77777777" w:rsidR="00AA73A4" w:rsidRPr="0073563D" w:rsidRDefault="00AA73A4" w:rsidP="00AA73A4">
            <w:pPr>
              <w:tabs>
                <w:tab w:val="decimal" w:pos="819"/>
              </w:tabs>
              <w:spacing w:line="280" w:lineRule="exact"/>
              <w:ind w:right="36"/>
              <w:jc w:val="center"/>
              <w:rPr>
                <w:rFonts w:asciiTheme="majorBidi" w:hAnsiTheme="majorBidi" w:cstheme="majorBidi"/>
                <w:spacing w:val="-4"/>
                <w:sz w:val="20"/>
                <w:szCs w:val="20"/>
                <w:cs/>
              </w:rPr>
            </w:pPr>
          </w:p>
        </w:tc>
        <w:tc>
          <w:tcPr>
            <w:tcW w:w="550" w:type="pct"/>
            <w:tcBorders>
              <w:bottom w:val="single" w:sz="4" w:space="0" w:color="auto"/>
            </w:tcBorders>
          </w:tcPr>
          <w:p w14:paraId="6925824D" w14:textId="3E15F592" w:rsidR="00AA73A4" w:rsidRPr="0073563D" w:rsidRDefault="00AA73A4" w:rsidP="00AA73A4">
            <w:pPr>
              <w:tabs>
                <w:tab w:val="decimal" w:pos="900"/>
              </w:tabs>
              <w:spacing w:line="280" w:lineRule="exact"/>
              <w:rPr>
                <w:rFonts w:asciiTheme="majorBidi" w:hAnsiTheme="majorBidi" w:cstheme="majorBidi"/>
                <w:spacing w:val="-4"/>
                <w:sz w:val="20"/>
                <w:szCs w:val="20"/>
              </w:rPr>
            </w:pPr>
            <w:r w:rsidRPr="0073563D">
              <w:rPr>
                <w:rFonts w:asciiTheme="majorBidi" w:hAnsiTheme="majorBidi" w:cstheme="majorBidi"/>
                <w:spacing w:val="-4"/>
                <w:sz w:val="20"/>
                <w:szCs w:val="20"/>
              </w:rPr>
              <w:t>(</w:t>
            </w:r>
            <w:r w:rsidR="006E3D6B" w:rsidRPr="006E3D6B">
              <w:rPr>
                <w:rFonts w:asciiTheme="majorBidi" w:hAnsiTheme="majorBidi" w:cstheme="majorBidi"/>
                <w:spacing w:val="-4"/>
                <w:sz w:val="20"/>
                <w:szCs w:val="20"/>
              </w:rPr>
              <w:t>488</w:t>
            </w:r>
            <w:r w:rsidRPr="0073563D">
              <w:rPr>
                <w:rFonts w:asciiTheme="majorBidi" w:hAnsiTheme="majorBidi" w:cstheme="majorBidi"/>
                <w:spacing w:val="-4"/>
                <w:sz w:val="20"/>
                <w:szCs w:val="20"/>
              </w:rPr>
              <w:t>,</w:t>
            </w:r>
            <w:r w:rsidR="006E3D6B" w:rsidRPr="006E3D6B">
              <w:rPr>
                <w:rFonts w:asciiTheme="majorBidi" w:hAnsiTheme="majorBidi" w:cstheme="majorBidi"/>
                <w:spacing w:val="-4"/>
                <w:sz w:val="20"/>
                <w:szCs w:val="20"/>
              </w:rPr>
              <w:t>843</w:t>
            </w:r>
            <w:r w:rsidRPr="0073563D">
              <w:rPr>
                <w:rFonts w:asciiTheme="majorBidi" w:hAnsiTheme="majorBidi" w:cstheme="majorBidi"/>
                <w:spacing w:val="-4"/>
                <w:sz w:val="20"/>
                <w:szCs w:val="20"/>
              </w:rPr>
              <w:t>)</w:t>
            </w:r>
          </w:p>
        </w:tc>
        <w:tc>
          <w:tcPr>
            <w:tcW w:w="572" w:type="pct"/>
          </w:tcPr>
          <w:p w14:paraId="5F04B962" w14:textId="77777777" w:rsidR="00AA73A4" w:rsidRPr="0073563D" w:rsidRDefault="00AA73A4" w:rsidP="00AA73A4">
            <w:pPr>
              <w:spacing w:line="280" w:lineRule="exact"/>
              <w:jc w:val="center"/>
              <w:rPr>
                <w:rFonts w:asciiTheme="majorBidi" w:hAnsiTheme="majorBidi" w:cstheme="majorBidi"/>
                <w:spacing w:val="-4"/>
                <w:sz w:val="20"/>
                <w:szCs w:val="20"/>
                <w:cs/>
              </w:rPr>
            </w:pPr>
          </w:p>
        </w:tc>
        <w:tc>
          <w:tcPr>
            <w:tcW w:w="561" w:type="pct"/>
          </w:tcPr>
          <w:p w14:paraId="5348D6A4" w14:textId="77777777" w:rsidR="00AA73A4" w:rsidRPr="0073563D" w:rsidRDefault="00AA73A4" w:rsidP="00AA73A4">
            <w:pPr>
              <w:spacing w:line="280" w:lineRule="exact"/>
              <w:jc w:val="center"/>
              <w:rPr>
                <w:rFonts w:asciiTheme="majorBidi" w:hAnsiTheme="majorBidi" w:cstheme="majorBidi"/>
                <w:spacing w:val="-4"/>
                <w:sz w:val="20"/>
                <w:szCs w:val="20"/>
                <w:cs/>
              </w:rPr>
            </w:pPr>
          </w:p>
        </w:tc>
        <w:tc>
          <w:tcPr>
            <w:tcW w:w="357" w:type="pct"/>
          </w:tcPr>
          <w:p w14:paraId="2C5F3CF4" w14:textId="77777777" w:rsidR="00AA73A4" w:rsidRPr="0073563D" w:rsidRDefault="00AA73A4" w:rsidP="00AA73A4">
            <w:pPr>
              <w:spacing w:line="280" w:lineRule="exact"/>
              <w:ind w:left="12" w:right="89"/>
              <w:jc w:val="center"/>
              <w:rPr>
                <w:rFonts w:asciiTheme="majorBidi" w:hAnsiTheme="majorBidi" w:cstheme="majorBidi"/>
                <w:sz w:val="20"/>
                <w:szCs w:val="20"/>
              </w:rPr>
            </w:pPr>
          </w:p>
        </w:tc>
      </w:tr>
      <w:tr w:rsidR="00AA73A4" w:rsidRPr="0073563D" w14:paraId="76120AD5" w14:textId="77777777" w:rsidTr="00F57DCD">
        <w:trPr>
          <w:trHeight w:val="280"/>
        </w:trPr>
        <w:tc>
          <w:tcPr>
            <w:tcW w:w="1276" w:type="pct"/>
          </w:tcPr>
          <w:p w14:paraId="37CD6D4D" w14:textId="77777777" w:rsidR="00AA73A4" w:rsidRPr="0073563D" w:rsidRDefault="00AA73A4" w:rsidP="00AA73A4">
            <w:pPr>
              <w:spacing w:line="280" w:lineRule="exact"/>
              <w:ind w:firstLine="90"/>
              <w:rPr>
                <w:rFonts w:asciiTheme="majorBidi" w:hAnsiTheme="majorBidi" w:cstheme="majorBidi"/>
                <w:b/>
                <w:bCs/>
                <w:sz w:val="20"/>
                <w:szCs w:val="20"/>
                <w:cs/>
              </w:rPr>
            </w:pPr>
          </w:p>
        </w:tc>
        <w:tc>
          <w:tcPr>
            <w:tcW w:w="510" w:type="pct"/>
            <w:tcBorders>
              <w:top w:val="single" w:sz="4" w:space="0" w:color="auto"/>
              <w:bottom w:val="double" w:sz="4" w:space="0" w:color="auto"/>
            </w:tcBorders>
          </w:tcPr>
          <w:p w14:paraId="5EE6FC23" w14:textId="0DC54392" w:rsidR="00AA73A4" w:rsidRPr="0073563D" w:rsidRDefault="006E3D6B" w:rsidP="00AA73A4">
            <w:pPr>
              <w:spacing w:line="280" w:lineRule="exact"/>
              <w:ind w:right="90"/>
              <w:jc w:val="right"/>
              <w:rPr>
                <w:rFonts w:asciiTheme="majorBidi" w:hAnsiTheme="majorBidi" w:cstheme="majorBidi"/>
                <w:spacing w:val="-4"/>
                <w:sz w:val="20"/>
                <w:szCs w:val="20"/>
              </w:rPr>
            </w:pPr>
            <w:r w:rsidRPr="006E3D6B">
              <w:rPr>
                <w:rFonts w:asciiTheme="majorBidi" w:hAnsiTheme="majorBidi" w:cstheme="majorBidi"/>
                <w:spacing w:val="-4"/>
                <w:sz w:val="20"/>
                <w:szCs w:val="20"/>
              </w:rPr>
              <w:t>1</w:t>
            </w:r>
            <w:r w:rsidR="001D5C3B"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558</w:t>
            </w:r>
            <w:r w:rsidR="001D5C3B"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877</w:t>
            </w:r>
          </w:p>
        </w:tc>
        <w:tc>
          <w:tcPr>
            <w:tcW w:w="51" w:type="pct"/>
            <w:vAlign w:val="center"/>
          </w:tcPr>
          <w:p w14:paraId="5E63AA66" w14:textId="77777777" w:rsidR="00AA73A4" w:rsidRPr="0073563D" w:rsidRDefault="00AA73A4" w:rsidP="00AA73A4">
            <w:pPr>
              <w:spacing w:line="280" w:lineRule="exact"/>
              <w:jc w:val="right"/>
              <w:rPr>
                <w:rFonts w:asciiTheme="majorBidi" w:hAnsiTheme="majorBidi" w:cstheme="majorBidi"/>
                <w:spacing w:val="-4"/>
                <w:sz w:val="20"/>
                <w:szCs w:val="20"/>
              </w:rPr>
            </w:pPr>
          </w:p>
        </w:tc>
        <w:tc>
          <w:tcPr>
            <w:tcW w:w="510" w:type="pct"/>
            <w:tcBorders>
              <w:top w:val="single" w:sz="4" w:space="0" w:color="auto"/>
              <w:bottom w:val="double" w:sz="4" w:space="0" w:color="auto"/>
            </w:tcBorders>
          </w:tcPr>
          <w:p w14:paraId="308CE32C" w14:textId="427BE883" w:rsidR="00AA73A4" w:rsidRPr="0073563D" w:rsidRDefault="006E3D6B" w:rsidP="00AA73A4">
            <w:pPr>
              <w:spacing w:line="280" w:lineRule="exact"/>
              <w:ind w:right="90"/>
              <w:jc w:val="right"/>
              <w:rPr>
                <w:rFonts w:asciiTheme="majorBidi" w:hAnsiTheme="majorBidi" w:cstheme="majorBidi"/>
                <w:spacing w:val="-4"/>
                <w:sz w:val="20"/>
                <w:szCs w:val="20"/>
              </w:rPr>
            </w:pPr>
            <w:r w:rsidRPr="006E3D6B">
              <w:rPr>
                <w:rFonts w:asciiTheme="majorBidi" w:hAnsiTheme="majorBidi" w:cstheme="majorBidi"/>
                <w:spacing w:val="-4"/>
                <w:sz w:val="20"/>
                <w:szCs w:val="20"/>
              </w:rPr>
              <w:t>1</w:t>
            </w:r>
            <w:r w:rsidR="00AA73A4"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888</w:t>
            </w:r>
            <w:r w:rsidR="00AA73A4"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177</w:t>
            </w:r>
          </w:p>
        </w:tc>
        <w:tc>
          <w:tcPr>
            <w:tcW w:w="51" w:type="pct"/>
          </w:tcPr>
          <w:p w14:paraId="27F3D9D7" w14:textId="77777777" w:rsidR="00AA73A4" w:rsidRPr="0073563D" w:rsidRDefault="00AA73A4" w:rsidP="00AA73A4">
            <w:pPr>
              <w:spacing w:line="280" w:lineRule="exact"/>
              <w:jc w:val="center"/>
              <w:rPr>
                <w:rFonts w:asciiTheme="majorBidi" w:hAnsiTheme="majorBidi" w:cstheme="majorBidi"/>
                <w:spacing w:val="-4"/>
                <w:sz w:val="20"/>
                <w:szCs w:val="20"/>
                <w:cs/>
              </w:rPr>
            </w:pPr>
          </w:p>
        </w:tc>
        <w:tc>
          <w:tcPr>
            <w:tcW w:w="510" w:type="pct"/>
            <w:tcBorders>
              <w:top w:val="single" w:sz="4" w:space="0" w:color="auto"/>
              <w:bottom w:val="double" w:sz="4" w:space="0" w:color="auto"/>
            </w:tcBorders>
          </w:tcPr>
          <w:p w14:paraId="50F8D230" w14:textId="61C84014" w:rsidR="00AA73A4" w:rsidRPr="0073563D" w:rsidRDefault="006E3D6B" w:rsidP="00AA73A4">
            <w:pPr>
              <w:tabs>
                <w:tab w:val="decimal" w:pos="810"/>
              </w:tabs>
              <w:spacing w:line="280" w:lineRule="exact"/>
              <w:rPr>
                <w:rFonts w:asciiTheme="majorBidi" w:hAnsiTheme="majorBidi" w:cstheme="majorBidi"/>
                <w:spacing w:val="-4"/>
                <w:sz w:val="20"/>
                <w:szCs w:val="20"/>
              </w:rPr>
            </w:pPr>
            <w:r w:rsidRPr="006E3D6B">
              <w:rPr>
                <w:rFonts w:asciiTheme="majorBidi" w:hAnsiTheme="majorBidi" w:cstheme="majorBidi"/>
                <w:spacing w:val="-4"/>
                <w:sz w:val="20"/>
                <w:szCs w:val="20"/>
              </w:rPr>
              <w:t>317</w:t>
            </w:r>
            <w:r w:rsidR="00DD75E9"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651</w:t>
            </w:r>
          </w:p>
        </w:tc>
        <w:tc>
          <w:tcPr>
            <w:tcW w:w="52" w:type="pct"/>
          </w:tcPr>
          <w:p w14:paraId="74A46768" w14:textId="77777777" w:rsidR="00AA73A4" w:rsidRPr="0073563D" w:rsidRDefault="00AA73A4" w:rsidP="00AA73A4">
            <w:pPr>
              <w:spacing w:line="280" w:lineRule="exact"/>
              <w:ind w:right="36"/>
              <w:jc w:val="right"/>
              <w:rPr>
                <w:rFonts w:asciiTheme="majorBidi" w:hAnsiTheme="majorBidi" w:cstheme="majorBidi"/>
                <w:sz w:val="20"/>
                <w:szCs w:val="20"/>
                <w:cs/>
              </w:rPr>
            </w:pPr>
          </w:p>
        </w:tc>
        <w:tc>
          <w:tcPr>
            <w:tcW w:w="550" w:type="pct"/>
            <w:tcBorders>
              <w:top w:val="single" w:sz="4" w:space="0" w:color="auto"/>
              <w:bottom w:val="double" w:sz="4" w:space="0" w:color="auto"/>
            </w:tcBorders>
          </w:tcPr>
          <w:p w14:paraId="621FF72B" w14:textId="2C2BDCD0" w:rsidR="00AA73A4" w:rsidRPr="0073563D" w:rsidRDefault="006E3D6B" w:rsidP="00AA73A4">
            <w:pPr>
              <w:tabs>
                <w:tab w:val="decimal" w:pos="900"/>
              </w:tabs>
              <w:spacing w:line="280" w:lineRule="exact"/>
              <w:rPr>
                <w:rFonts w:asciiTheme="majorBidi" w:hAnsiTheme="majorBidi" w:cstheme="majorBidi"/>
                <w:spacing w:val="-4"/>
                <w:sz w:val="20"/>
                <w:szCs w:val="20"/>
                <w:cs/>
              </w:rPr>
            </w:pPr>
            <w:r w:rsidRPr="006E3D6B">
              <w:rPr>
                <w:rFonts w:asciiTheme="majorBidi" w:hAnsiTheme="majorBidi" w:cstheme="majorBidi"/>
                <w:spacing w:val="-4"/>
                <w:sz w:val="20"/>
                <w:szCs w:val="20"/>
              </w:rPr>
              <w:t>275</w:t>
            </w:r>
            <w:r w:rsidR="00AA73A4"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316</w:t>
            </w:r>
          </w:p>
        </w:tc>
        <w:tc>
          <w:tcPr>
            <w:tcW w:w="572" w:type="pct"/>
          </w:tcPr>
          <w:p w14:paraId="7F5A0628" w14:textId="77777777" w:rsidR="00AA73A4" w:rsidRPr="0073563D" w:rsidRDefault="00AA73A4" w:rsidP="00AA73A4">
            <w:pPr>
              <w:spacing w:line="280" w:lineRule="exact"/>
              <w:jc w:val="center"/>
              <w:rPr>
                <w:rFonts w:asciiTheme="majorBidi" w:hAnsiTheme="majorBidi" w:cstheme="majorBidi"/>
                <w:spacing w:val="-4"/>
                <w:sz w:val="20"/>
                <w:szCs w:val="20"/>
                <w:cs/>
              </w:rPr>
            </w:pPr>
          </w:p>
        </w:tc>
        <w:tc>
          <w:tcPr>
            <w:tcW w:w="561" w:type="pct"/>
          </w:tcPr>
          <w:p w14:paraId="3BAB2F0F" w14:textId="77777777" w:rsidR="00AA73A4" w:rsidRPr="0073563D" w:rsidRDefault="00AA73A4" w:rsidP="00AA73A4">
            <w:pPr>
              <w:spacing w:line="280" w:lineRule="exact"/>
              <w:jc w:val="center"/>
              <w:rPr>
                <w:rFonts w:asciiTheme="majorBidi" w:hAnsiTheme="majorBidi" w:cstheme="majorBidi"/>
                <w:spacing w:val="-4"/>
                <w:sz w:val="20"/>
                <w:szCs w:val="20"/>
                <w:cs/>
              </w:rPr>
            </w:pPr>
          </w:p>
        </w:tc>
        <w:tc>
          <w:tcPr>
            <w:tcW w:w="357" w:type="pct"/>
          </w:tcPr>
          <w:p w14:paraId="3139161C" w14:textId="77777777" w:rsidR="00AA73A4" w:rsidRPr="0073563D" w:rsidRDefault="00AA73A4" w:rsidP="00AA73A4">
            <w:pPr>
              <w:spacing w:line="280" w:lineRule="exact"/>
              <w:ind w:left="12" w:right="89"/>
              <w:jc w:val="center"/>
              <w:rPr>
                <w:rFonts w:asciiTheme="majorBidi" w:hAnsiTheme="majorBidi" w:cstheme="majorBidi"/>
                <w:sz w:val="20"/>
                <w:szCs w:val="20"/>
              </w:rPr>
            </w:pPr>
          </w:p>
        </w:tc>
      </w:tr>
      <w:tr w:rsidR="00AA73A4" w:rsidRPr="0073563D" w14:paraId="6298320F" w14:textId="77777777" w:rsidTr="00D45DC9">
        <w:trPr>
          <w:trHeight w:val="280"/>
        </w:trPr>
        <w:tc>
          <w:tcPr>
            <w:tcW w:w="1276" w:type="pct"/>
          </w:tcPr>
          <w:p w14:paraId="4522AD05" w14:textId="77777777" w:rsidR="00AA73A4" w:rsidRPr="0073563D" w:rsidRDefault="00AA73A4" w:rsidP="00AA73A4">
            <w:pPr>
              <w:spacing w:line="280" w:lineRule="exact"/>
              <w:ind w:firstLine="90"/>
              <w:rPr>
                <w:rFonts w:asciiTheme="majorBidi" w:hAnsiTheme="majorBidi" w:cstheme="majorBidi"/>
                <w:b/>
                <w:bCs/>
                <w:sz w:val="20"/>
                <w:szCs w:val="20"/>
                <w:cs/>
              </w:rPr>
            </w:pPr>
          </w:p>
        </w:tc>
        <w:tc>
          <w:tcPr>
            <w:tcW w:w="510" w:type="pct"/>
            <w:tcBorders>
              <w:top w:val="single" w:sz="4" w:space="0" w:color="auto"/>
            </w:tcBorders>
          </w:tcPr>
          <w:p w14:paraId="5E546A56" w14:textId="77777777" w:rsidR="00AA73A4" w:rsidRPr="0073563D" w:rsidRDefault="00AA73A4" w:rsidP="00AA73A4">
            <w:pPr>
              <w:spacing w:line="280" w:lineRule="exact"/>
              <w:ind w:right="90"/>
              <w:jc w:val="right"/>
              <w:rPr>
                <w:rFonts w:asciiTheme="majorBidi" w:hAnsiTheme="majorBidi" w:cstheme="majorBidi"/>
                <w:spacing w:val="-4"/>
                <w:sz w:val="20"/>
                <w:szCs w:val="20"/>
              </w:rPr>
            </w:pPr>
          </w:p>
        </w:tc>
        <w:tc>
          <w:tcPr>
            <w:tcW w:w="51" w:type="pct"/>
            <w:vAlign w:val="center"/>
          </w:tcPr>
          <w:p w14:paraId="6780570E" w14:textId="77777777" w:rsidR="00AA73A4" w:rsidRPr="0073563D" w:rsidRDefault="00AA73A4" w:rsidP="00AA73A4">
            <w:pPr>
              <w:spacing w:line="280" w:lineRule="exact"/>
              <w:jc w:val="right"/>
              <w:rPr>
                <w:rFonts w:asciiTheme="majorBidi" w:hAnsiTheme="majorBidi" w:cstheme="majorBidi"/>
                <w:spacing w:val="-4"/>
                <w:sz w:val="20"/>
                <w:szCs w:val="20"/>
              </w:rPr>
            </w:pPr>
          </w:p>
        </w:tc>
        <w:tc>
          <w:tcPr>
            <w:tcW w:w="510" w:type="pct"/>
            <w:tcBorders>
              <w:top w:val="single" w:sz="4" w:space="0" w:color="auto"/>
            </w:tcBorders>
          </w:tcPr>
          <w:p w14:paraId="4198B0EB" w14:textId="77777777" w:rsidR="00AA73A4" w:rsidRPr="0073563D" w:rsidRDefault="00AA73A4" w:rsidP="00AA73A4">
            <w:pPr>
              <w:spacing w:line="280" w:lineRule="exact"/>
              <w:ind w:right="90"/>
              <w:jc w:val="right"/>
              <w:rPr>
                <w:rFonts w:asciiTheme="majorBidi" w:hAnsiTheme="majorBidi" w:cstheme="majorBidi"/>
                <w:spacing w:val="-4"/>
                <w:sz w:val="20"/>
                <w:szCs w:val="20"/>
              </w:rPr>
            </w:pPr>
          </w:p>
        </w:tc>
        <w:tc>
          <w:tcPr>
            <w:tcW w:w="51" w:type="pct"/>
          </w:tcPr>
          <w:p w14:paraId="19C7F261" w14:textId="77777777" w:rsidR="00AA73A4" w:rsidRPr="0073563D" w:rsidRDefault="00AA73A4" w:rsidP="00AA73A4">
            <w:pPr>
              <w:spacing w:line="280" w:lineRule="exact"/>
              <w:jc w:val="center"/>
              <w:rPr>
                <w:rFonts w:asciiTheme="majorBidi" w:hAnsiTheme="majorBidi" w:cstheme="majorBidi"/>
                <w:spacing w:val="-4"/>
                <w:sz w:val="20"/>
                <w:szCs w:val="20"/>
                <w:cs/>
              </w:rPr>
            </w:pPr>
          </w:p>
        </w:tc>
        <w:tc>
          <w:tcPr>
            <w:tcW w:w="510" w:type="pct"/>
            <w:tcBorders>
              <w:top w:val="single" w:sz="4" w:space="0" w:color="auto"/>
            </w:tcBorders>
          </w:tcPr>
          <w:p w14:paraId="26AA1FE6" w14:textId="77777777" w:rsidR="00AA73A4" w:rsidRPr="0073563D" w:rsidRDefault="00AA73A4" w:rsidP="00AA73A4">
            <w:pPr>
              <w:tabs>
                <w:tab w:val="decimal" w:pos="810"/>
              </w:tabs>
              <w:spacing w:line="280" w:lineRule="exact"/>
              <w:rPr>
                <w:rFonts w:asciiTheme="majorBidi" w:hAnsiTheme="majorBidi" w:cs="Angsana New"/>
                <w:spacing w:val="-4"/>
                <w:sz w:val="20"/>
                <w:szCs w:val="20"/>
              </w:rPr>
            </w:pPr>
          </w:p>
        </w:tc>
        <w:tc>
          <w:tcPr>
            <w:tcW w:w="52" w:type="pct"/>
          </w:tcPr>
          <w:p w14:paraId="679677EB" w14:textId="77777777" w:rsidR="00AA73A4" w:rsidRPr="0073563D" w:rsidRDefault="00AA73A4" w:rsidP="00AA73A4">
            <w:pPr>
              <w:spacing w:line="280" w:lineRule="exact"/>
              <w:ind w:right="36"/>
              <w:jc w:val="right"/>
              <w:rPr>
                <w:rFonts w:asciiTheme="majorBidi" w:hAnsiTheme="majorBidi" w:cstheme="majorBidi"/>
                <w:sz w:val="20"/>
                <w:szCs w:val="20"/>
                <w:cs/>
              </w:rPr>
            </w:pPr>
          </w:p>
        </w:tc>
        <w:tc>
          <w:tcPr>
            <w:tcW w:w="550" w:type="pct"/>
            <w:tcBorders>
              <w:top w:val="single" w:sz="4" w:space="0" w:color="auto"/>
            </w:tcBorders>
          </w:tcPr>
          <w:p w14:paraId="12836983" w14:textId="77777777" w:rsidR="00AA73A4" w:rsidRPr="0073563D" w:rsidRDefault="00AA73A4" w:rsidP="00AA73A4">
            <w:pPr>
              <w:tabs>
                <w:tab w:val="decimal" w:pos="900"/>
              </w:tabs>
              <w:spacing w:line="280" w:lineRule="exact"/>
              <w:rPr>
                <w:rFonts w:asciiTheme="majorBidi" w:hAnsiTheme="majorBidi" w:cstheme="majorBidi"/>
                <w:spacing w:val="-4"/>
                <w:sz w:val="20"/>
                <w:szCs w:val="20"/>
              </w:rPr>
            </w:pPr>
          </w:p>
        </w:tc>
        <w:tc>
          <w:tcPr>
            <w:tcW w:w="572" w:type="pct"/>
          </w:tcPr>
          <w:p w14:paraId="567372B9" w14:textId="77777777" w:rsidR="00AA73A4" w:rsidRPr="0073563D" w:rsidRDefault="00AA73A4" w:rsidP="00AA73A4">
            <w:pPr>
              <w:spacing w:line="280" w:lineRule="exact"/>
              <w:jc w:val="center"/>
              <w:rPr>
                <w:rFonts w:asciiTheme="majorBidi" w:hAnsiTheme="majorBidi" w:cstheme="majorBidi"/>
                <w:spacing w:val="-4"/>
                <w:sz w:val="20"/>
                <w:szCs w:val="20"/>
                <w:cs/>
              </w:rPr>
            </w:pPr>
          </w:p>
        </w:tc>
        <w:tc>
          <w:tcPr>
            <w:tcW w:w="561" w:type="pct"/>
          </w:tcPr>
          <w:p w14:paraId="2604FC86" w14:textId="77777777" w:rsidR="00AA73A4" w:rsidRPr="0073563D" w:rsidRDefault="00AA73A4" w:rsidP="00AA73A4">
            <w:pPr>
              <w:spacing w:line="280" w:lineRule="exact"/>
              <w:jc w:val="center"/>
              <w:rPr>
                <w:rFonts w:asciiTheme="majorBidi" w:hAnsiTheme="majorBidi" w:cstheme="majorBidi"/>
                <w:spacing w:val="-4"/>
                <w:sz w:val="20"/>
                <w:szCs w:val="20"/>
                <w:cs/>
              </w:rPr>
            </w:pPr>
          </w:p>
        </w:tc>
        <w:tc>
          <w:tcPr>
            <w:tcW w:w="357" w:type="pct"/>
          </w:tcPr>
          <w:p w14:paraId="285867F0" w14:textId="77777777" w:rsidR="00AA73A4" w:rsidRPr="0073563D" w:rsidRDefault="00AA73A4" w:rsidP="00AA73A4">
            <w:pPr>
              <w:spacing w:line="280" w:lineRule="exact"/>
              <w:ind w:left="12" w:right="89"/>
              <w:jc w:val="center"/>
              <w:rPr>
                <w:rFonts w:asciiTheme="majorBidi" w:hAnsiTheme="majorBidi" w:cstheme="majorBidi"/>
                <w:sz w:val="20"/>
                <w:szCs w:val="20"/>
              </w:rPr>
            </w:pPr>
          </w:p>
        </w:tc>
      </w:tr>
      <w:tr w:rsidR="00AA73A4" w:rsidRPr="0073563D" w14:paraId="63A22142" w14:textId="77777777" w:rsidTr="00366315">
        <w:trPr>
          <w:trHeight w:val="280"/>
        </w:trPr>
        <w:tc>
          <w:tcPr>
            <w:tcW w:w="1276" w:type="pct"/>
          </w:tcPr>
          <w:p w14:paraId="623F5AB4" w14:textId="77777777" w:rsidR="00AA73A4" w:rsidRPr="0073563D" w:rsidRDefault="00AA73A4" w:rsidP="00AA73A4">
            <w:pPr>
              <w:spacing w:line="280" w:lineRule="exact"/>
              <w:ind w:firstLine="90"/>
              <w:rPr>
                <w:rFonts w:asciiTheme="majorBidi" w:hAnsiTheme="majorBidi" w:cstheme="majorBidi"/>
                <w:b/>
                <w:bCs/>
                <w:spacing w:val="-4"/>
                <w:sz w:val="20"/>
                <w:szCs w:val="20"/>
              </w:rPr>
            </w:pPr>
            <w:r w:rsidRPr="0073563D">
              <w:rPr>
                <w:rFonts w:asciiTheme="majorBidi" w:hAnsiTheme="majorBidi" w:cstheme="majorBidi"/>
                <w:b/>
                <w:bCs/>
                <w:sz w:val="20"/>
                <w:szCs w:val="20"/>
                <w:cs/>
              </w:rPr>
              <w:t>งบการเงินเฉพาะกิจการ</w:t>
            </w:r>
          </w:p>
        </w:tc>
        <w:tc>
          <w:tcPr>
            <w:tcW w:w="510" w:type="pct"/>
          </w:tcPr>
          <w:p w14:paraId="33879424" w14:textId="77777777" w:rsidR="00AA73A4" w:rsidRPr="0073563D" w:rsidRDefault="00AA73A4" w:rsidP="00AA73A4">
            <w:pPr>
              <w:spacing w:line="280" w:lineRule="exact"/>
              <w:jc w:val="center"/>
              <w:rPr>
                <w:rFonts w:asciiTheme="majorBidi" w:hAnsiTheme="majorBidi" w:cstheme="majorBidi"/>
                <w:spacing w:val="-4"/>
                <w:sz w:val="20"/>
                <w:szCs w:val="20"/>
              </w:rPr>
            </w:pPr>
          </w:p>
        </w:tc>
        <w:tc>
          <w:tcPr>
            <w:tcW w:w="51" w:type="pct"/>
          </w:tcPr>
          <w:p w14:paraId="734B005E" w14:textId="77777777" w:rsidR="00AA73A4" w:rsidRPr="0073563D" w:rsidRDefault="00AA73A4" w:rsidP="00AA73A4">
            <w:pPr>
              <w:spacing w:line="280" w:lineRule="exact"/>
              <w:jc w:val="center"/>
              <w:rPr>
                <w:rFonts w:asciiTheme="majorBidi" w:hAnsiTheme="majorBidi" w:cstheme="majorBidi"/>
                <w:spacing w:val="-4"/>
                <w:sz w:val="20"/>
                <w:szCs w:val="20"/>
              </w:rPr>
            </w:pPr>
          </w:p>
        </w:tc>
        <w:tc>
          <w:tcPr>
            <w:tcW w:w="510" w:type="pct"/>
            <w:vAlign w:val="bottom"/>
          </w:tcPr>
          <w:p w14:paraId="1F5A0771" w14:textId="77777777" w:rsidR="00AA73A4" w:rsidRPr="0073563D" w:rsidRDefault="00AA73A4" w:rsidP="00AA73A4">
            <w:pPr>
              <w:spacing w:line="280" w:lineRule="exact"/>
              <w:ind w:right="90"/>
              <w:jc w:val="right"/>
              <w:rPr>
                <w:rFonts w:ascii="Angsana New" w:hAnsi="Angsana New" w:cs="Angsana New"/>
                <w:spacing w:val="-4"/>
                <w:sz w:val="20"/>
                <w:szCs w:val="20"/>
                <w:cs/>
              </w:rPr>
            </w:pPr>
          </w:p>
        </w:tc>
        <w:tc>
          <w:tcPr>
            <w:tcW w:w="51" w:type="pct"/>
          </w:tcPr>
          <w:p w14:paraId="5BDC461A" w14:textId="77777777" w:rsidR="00AA73A4" w:rsidRPr="0073563D" w:rsidRDefault="00AA73A4" w:rsidP="00AA73A4">
            <w:pPr>
              <w:spacing w:line="280" w:lineRule="exact"/>
              <w:jc w:val="center"/>
              <w:rPr>
                <w:rFonts w:asciiTheme="majorBidi" w:hAnsiTheme="majorBidi" w:cstheme="majorBidi"/>
                <w:spacing w:val="-4"/>
                <w:sz w:val="20"/>
                <w:szCs w:val="20"/>
              </w:rPr>
            </w:pPr>
          </w:p>
        </w:tc>
        <w:tc>
          <w:tcPr>
            <w:tcW w:w="510" w:type="pct"/>
          </w:tcPr>
          <w:p w14:paraId="2C7A3B4C" w14:textId="77777777" w:rsidR="00AA73A4" w:rsidRPr="0073563D" w:rsidRDefault="00AA73A4" w:rsidP="00AA73A4">
            <w:pPr>
              <w:tabs>
                <w:tab w:val="decimal" w:pos="810"/>
              </w:tabs>
              <w:spacing w:line="280" w:lineRule="exact"/>
              <w:rPr>
                <w:rFonts w:asciiTheme="majorBidi" w:hAnsiTheme="majorBidi" w:cstheme="majorBidi"/>
                <w:spacing w:val="-4"/>
                <w:sz w:val="20"/>
                <w:szCs w:val="20"/>
              </w:rPr>
            </w:pPr>
          </w:p>
        </w:tc>
        <w:tc>
          <w:tcPr>
            <w:tcW w:w="52" w:type="pct"/>
          </w:tcPr>
          <w:p w14:paraId="6841A301" w14:textId="77777777" w:rsidR="00AA73A4" w:rsidRPr="0073563D" w:rsidRDefault="00AA73A4" w:rsidP="00AA73A4">
            <w:pPr>
              <w:spacing w:line="280" w:lineRule="exact"/>
              <w:jc w:val="center"/>
              <w:rPr>
                <w:rFonts w:asciiTheme="majorBidi" w:hAnsiTheme="majorBidi" w:cstheme="majorBidi"/>
                <w:spacing w:val="-4"/>
                <w:sz w:val="20"/>
                <w:szCs w:val="20"/>
              </w:rPr>
            </w:pPr>
          </w:p>
        </w:tc>
        <w:tc>
          <w:tcPr>
            <w:tcW w:w="550" w:type="pct"/>
          </w:tcPr>
          <w:p w14:paraId="391759BF" w14:textId="77777777" w:rsidR="00AA73A4" w:rsidRPr="0073563D" w:rsidRDefault="00AA73A4" w:rsidP="00AA73A4">
            <w:pPr>
              <w:tabs>
                <w:tab w:val="decimal" w:pos="900"/>
              </w:tabs>
              <w:spacing w:line="280" w:lineRule="exact"/>
              <w:rPr>
                <w:rFonts w:asciiTheme="majorBidi" w:hAnsiTheme="majorBidi" w:cstheme="majorBidi"/>
                <w:spacing w:val="-4"/>
                <w:sz w:val="20"/>
                <w:szCs w:val="20"/>
              </w:rPr>
            </w:pPr>
          </w:p>
        </w:tc>
        <w:tc>
          <w:tcPr>
            <w:tcW w:w="572" w:type="pct"/>
          </w:tcPr>
          <w:p w14:paraId="4FDABBF1" w14:textId="77777777" w:rsidR="00AA73A4" w:rsidRPr="0073563D" w:rsidRDefault="00AA73A4" w:rsidP="00AA73A4">
            <w:pPr>
              <w:spacing w:line="280" w:lineRule="exact"/>
              <w:ind w:left="-272"/>
              <w:jc w:val="center"/>
              <w:rPr>
                <w:rFonts w:asciiTheme="majorBidi" w:hAnsiTheme="majorBidi" w:cstheme="majorBidi"/>
                <w:spacing w:val="-4"/>
                <w:sz w:val="20"/>
                <w:szCs w:val="20"/>
              </w:rPr>
            </w:pPr>
          </w:p>
        </w:tc>
        <w:tc>
          <w:tcPr>
            <w:tcW w:w="561" w:type="pct"/>
          </w:tcPr>
          <w:p w14:paraId="1568F84D" w14:textId="77777777" w:rsidR="00AA73A4" w:rsidRPr="0073563D" w:rsidRDefault="00AA73A4" w:rsidP="00AA73A4">
            <w:pPr>
              <w:spacing w:line="280" w:lineRule="exact"/>
              <w:ind w:left="-272"/>
              <w:jc w:val="center"/>
              <w:rPr>
                <w:rFonts w:asciiTheme="majorBidi" w:hAnsiTheme="majorBidi" w:cstheme="majorBidi"/>
                <w:spacing w:val="-4"/>
                <w:sz w:val="20"/>
                <w:szCs w:val="20"/>
              </w:rPr>
            </w:pPr>
          </w:p>
        </w:tc>
        <w:tc>
          <w:tcPr>
            <w:tcW w:w="357" w:type="pct"/>
          </w:tcPr>
          <w:p w14:paraId="770A5D17" w14:textId="77777777" w:rsidR="00AA73A4" w:rsidRPr="0073563D" w:rsidRDefault="00AA73A4" w:rsidP="00AA73A4">
            <w:pPr>
              <w:spacing w:line="280" w:lineRule="exact"/>
              <w:ind w:left="12" w:right="89"/>
              <w:jc w:val="center"/>
              <w:rPr>
                <w:rFonts w:asciiTheme="majorBidi" w:hAnsiTheme="majorBidi" w:cstheme="majorBidi"/>
                <w:sz w:val="20"/>
                <w:szCs w:val="20"/>
              </w:rPr>
            </w:pPr>
          </w:p>
        </w:tc>
      </w:tr>
      <w:tr w:rsidR="00AA73A4" w:rsidRPr="0073563D" w14:paraId="329B5BA3" w14:textId="77777777" w:rsidTr="0015103A">
        <w:trPr>
          <w:trHeight w:val="280"/>
        </w:trPr>
        <w:tc>
          <w:tcPr>
            <w:tcW w:w="1276" w:type="pct"/>
          </w:tcPr>
          <w:p w14:paraId="5DE2BC03" w14:textId="77777777" w:rsidR="00AA73A4" w:rsidRPr="0073563D" w:rsidRDefault="00AA73A4" w:rsidP="00AA73A4">
            <w:pPr>
              <w:snapToGrid w:val="0"/>
              <w:spacing w:line="280" w:lineRule="exact"/>
              <w:ind w:left="90"/>
              <w:rPr>
                <w:rFonts w:asciiTheme="majorBidi" w:hAnsiTheme="majorBidi" w:cstheme="majorBidi"/>
                <w:sz w:val="20"/>
                <w:szCs w:val="20"/>
                <w:cs/>
              </w:rPr>
            </w:pPr>
            <w:r w:rsidRPr="0073563D">
              <w:rPr>
                <w:rFonts w:asciiTheme="majorBidi" w:hAnsiTheme="majorBidi" w:cstheme="majorBidi"/>
                <w:sz w:val="20"/>
                <w:szCs w:val="20"/>
                <w:cs/>
              </w:rPr>
              <w:t>เงินกู้ยืมระยะยาว</w:t>
            </w:r>
          </w:p>
        </w:tc>
        <w:tc>
          <w:tcPr>
            <w:tcW w:w="510" w:type="pct"/>
            <w:vAlign w:val="bottom"/>
          </w:tcPr>
          <w:p w14:paraId="5E53B387" w14:textId="46226817" w:rsidR="00AA73A4" w:rsidRPr="0073563D" w:rsidRDefault="006E3D6B" w:rsidP="00AA73A4">
            <w:pPr>
              <w:spacing w:line="280" w:lineRule="exact"/>
              <w:ind w:right="90"/>
              <w:jc w:val="right"/>
              <w:rPr>
                <w:rFonts w:asciiTheme="majorBidi" w:hAnsiTheme="majorBidi" w:cstheme="majorBidi"/>
                <w:spacing w:val="-4"/>
                <w:sz w:val="20"/>
                <w:szCs w:val="20"/>
              </w:rPr>
            </w:pPr>
            <w:r w:rsidRPr="006E3D6B">
              <w:rPr>
                <w:rFonts w:asciiTheme="majorBidi" w:hAnsiTheme="majorBidi" w:cstheme="majorBidi"/>
                <w:spacing w:val="-4"/>
                <w:sz w:val="20"/>
                <w:szCs w:val="20"/>
              </w:rPr>
              <w:t>60</w:t>
            </w:r>
            <w:r w:rsidR="00AA73A4"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000</w:t>
            </w:r>
          </w:p>
        </w:tc>
        <w:tc>
          <w:tcPr>
            <w:tcW w:w="51" w:type="pct"/>
            <w:vAlign w:val="center"/>
          </w:tcPr>
          <w:p w14:paraId="4C1B2639" w14:textId="77777777" w:rsidR="00AA73A4" w:rsidRPr="0073563D" w:rsidRDefault="00AA73A4" w:rsidP="00AA73A4">
            <w:pPr>
              <w:ind w:left="-334" w:firstLine="334"/>
              <w:jc w:val="right"/>
              <w:rPr>
                <w:rFonts w:asciiTheme="majorBidi" w:hAnsiTheme="majorBidi" w:cstheme="majorBidi"/>
                <w:spacing w:val="-4"/>
                <w:sz w:val="20"/>
                <w:szCs w:val="20"/>
              </w:rPr>
            </w:pPr>
          </w:p>
        </w:tc>
        <w:tc>
          <w:tcPr>
            <w:tcW w:w="510" w:type="pct"/>
            <w:vAlign w:val="bottom"/>
          </w:tcPr>
          <w:p w14:paraId="48962CED" w14:textId="29F27B16" w:rsidR="00AA73A4" w:rsidRPr="0073563D" w:rsidRDefault="006E3D6B" w:rsidP="00AA73A4">
            <w:pPr>
              <w:spacing w:line="280" w:lineRule="exact"/>
              <w:ind w:right="90"/>
              <w:jc w:val="right"/>
              <w:rPr>
                <w:rFonts w:ascii="Angsana New" w:hAnsi="Angsana New" w:cs="Angsana New"/>
                <w:spacing w:val="-4"/>
                <w:sz w:val="20"/>
                <w:szCs w:val="20"/>
              </w:rPr>
            </w:pPr>
            <w:r w:rsidRPr="006E3D6B">
              <w:rPr>
                <w:rFonts w:ascii="Angsana New" w:hAnsi="Angsana New" w:cs="Angsana New"/>
                <w:spacing w:val="-4"/>
                <w:sz w:val="20"/>
                <w:szCs w:val="20"/>
              </w:rPr>
              <w:t>10</w:t>
            </w:r>
            <w:r w:rsidR="00AA73A4" w:rsidRPr="0073563D">
              <w:rPr>
                <w:rFonts w:ascii="Angsana New" w:hAnsi="Angsana New" w:cs="Angsana New"/>
                <w:spacing w:val="-4"/>
                <w:sz w:val="20"/>
                <w:szCs w:val="20"/>
              </w:rPr>
              <w:t>,</w:t>
            </w:r>
            <w:r w:rsidRPr="006E3D6B">
              <w:rPr>
                <w:rFonts w:ascii="Angsana New" w:hAnsi="Angsana New" w:cs="Angsana New"/>
                <w:spacing w:val="-4"/>
                <w:sz w:val="20"/>
                <w:szCs w:val="20"/>
              </w:rPr>
              <w:t>000</w:t>
            </w:r>
          </w:p>
        </w:tc>
        <w:tc>
          <w:tcPr>
            <w:tcW w:w="51" w:type="pct"/>
            <w:vAlign w:val="center"/>
          </w:tcPr>
          <w:p w14:paraId="4446603B" w14:textId="77777777" w:rsidR="00AA73A4" w:rsidRPr="0073563D" w:rsidRDefault="00AA73A4" w:rsidP="00AA73A4">
            <w:pPr>
              <w:ind w:left="-334" w:firstLine="334"/>
              <w:jc w:val="center"/>
              <w:rPr>
                <w:rFonts w:asciiTheme="majorBidi" w:hAnsiTheme="majorBidi" w:cstheme="majorBidi"/>
                <w:spacing w:val="-4"/>
                <w:sz w:val="20"/>
                <w:szCs w:val="20"/>
              </w:rPr>
            </w:pPr>
          </w:p>
        </w:tc>
        <w:tc>
          <w:tcPr>
            <w:tcW w:w="510" w:type="pct"/>
          </w:tcPr>
          <w:p w14:paraId="5AE692FF" w14:textId="6B361248" w:rsidR="00AA73A4" w:rsidRPr="0073563D" w:rsidRDefault="006E3D6B" w:rsidP="00AA73A4">
            <w:pPr>
              <w:tabs>
                <w:tab w:val="decimal" w:pos="810"/>
              </w:tabs>
              <w:spacing w:line="280" w:lineRule="exact"/>
              <w:rPr>
                <w:rFonts w:asciiTheme="majorBidi" w:hAnsiTheme="majorBidi" w:cstheme="majorBidi"/>
                <w:spacing w:val="-4"/>
                <w:sz w:val="20"/>
                <w:szCs w:val="20"/>
              </w:rPr>
            </w:pPr>
            <w:r w:rsidRPr="006E3D6B">
              <w:rPr>
                <w:rFonts w:asciiTheme="majorBidi" w:hAnsiTheme="majorBidi" w:cstheme="majorBidi"/>
                <w:spacing w:val="-4"/>
                <w:sz w:val="20"/>
                <w:szCs w:val="20"/>
              </w:rPr>
              <w:t>51</w:t>
            </w:r>
            <w:r w:rsidR="00AA73A4"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630</w:t>
            </w:r>
          </w:p>
        </w:tc>
        <w:tc>
          <w:tcPr>
            <w:tcW w:w="52" w:type="pct"/>
            <w:vAlign w:val="center"/>
          </w:tcPr>
          <w:p w14:paraId="5AA21920" w14:textId="77777777" w:rsidR="00AA73A4" w:rsidRPr="0073563D" w:rsidRDefault="00AA73A4" w:rsidP="00AA73A4">
            <w:pPr>
              <w:ind w:left="-334" w:firstLine="334"/>
              <w:jc w:val="center"/>
              <w:rPr>
                <w:rFonts w:asciiTheme="majorBidi" w:hAnsiTheme="majorBidi" w:cstheme="majorBidi"/>
                <w:spacing w:val="-4"/>
                <w:sz w:val="20"/>
                <w:szCs w:val="20"/>
              </w:rPr>
            </w:pPr>
          </w:p>
        </w:tc>
        <w:tc>
          <w:tcPr>
            <w:tcW w:w="550" w:type="pct"/>
            <w:vAlign w:val="bottom"/>
          </w:tcPr>
          <w:p w14:paraId="17AACE53" w14:textId="1208FFA0" w:rsidR="00AA73A4" w:rsidRPr="0073563D" w:rsidRDefault="006E3D6B" w:rsidP="00AA73A4">
            <w:pPr>
              <w:tabs>
                <w:tab w:val="decimal" w:pos="900"/>
              </w:tabs>
              <w:spacing w:line="280" w:lineRule="exact"/>
              <w:rPr>
                <w:rFonts w:asciiTheme="majorBidi" w:hAnsiTheme="majorBidi" w:cstheme="majorBidi"/>
                <w:spacing w:val="-4"/>
                <w:sz w:val="20"/>
                <w:szCs w:val="20"/>
              </w:rPr>
            </w:pPr>
            <w:r w:rsidRPr="006E3D6B">
              <w:rPr>
                <w:rFonts w:asciiTheme="majorBidi" w:hAnsiTheme="majorBidi" w:cstheme="majorBidi"/>
                <w:spacing w:val="-4"/>
                <w:sz w:val="20"/>
                <w:szCs w:val="20"/>
              </w:rPr>
              <w:t>3</w:t>
            </w:r>
            <w:r w:rsidR="00AA73A4"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490</w:t>
            </w:r>
          </w:p>
        </w:tc>
        <w:tc>
          <w:tcPr>
            <w:tcW w:w="572" w:type="pct"/>
          </w:tcPr>
          <w:p w14:paraId="0EB9F6A2" w14:textId="647C7F4F" w:rsidR="00AA73A4" w:rsidRPr="0073563D" w:rsidRDefault="00AA73A4" w:rsidP="00AA73A4">
            <w:pPr>
              <w:spacing w:line="280" w:lineRule="exact"/>
              <w:jc w:val="center"/>
              <w:rPr>
                <w:rFonts w:asciiTheme="majorBidi" w:hAnsiTheme="majorBidi" w:cstheme="majorBidi"/>
                <w:spacing w:val="-4"/>
                <w:sz w:val="20"/>
                <w:szCs w:val="20"/>
              </w:rPr>
            </w:pPr>
            <w:r w:rsidRPr="0073563D">
              <w:rPr>
                <w:rFonts w:ascii="Angsana New" w:hAnsi="Angsana New" w:cs="Angsana New"/>
                <w:spacing w:val="-4"/>
                <w:sz w:val="22"/>
                <w:szCs w:val="22"/>
              </w:rPr>
              <w:t>MLR</w:t>
            </w:r>
          </w:p>
        </w:tc>
        <w:tc>
          <w:tcPr>
            <w:tcW w:w="561" w:type="pct"/>
          </w:tcPr>
          <w:p w14:paraId="0F376C56" w14:textId="5614E085" w:rsidR="00AA73A4" w:rsidRPr="0073563D" w:rsidRDefault="00AA73A4" w:rsidP="00AA73A4">
            <w:pPr>
              <w:spacing w:line="280" w:lineRule="exact"/>
              <w:jc w:val="center"/>
              <w:rPr>
                <w:rFonts w:asciiTheme="majorBidi" w:hAnsiTheme="majorBidi" w:cstheme="majorBidi"/>
                <w:spacing w:val="-4"/>
                <w:sz w:val="20"/>
                <w:szCs w:val="20"/>
              </w:rPr>
            </w:pPr>
            <w:r w:rsidRPr="0073563D">
              <w:rPr>
                <w:rFonts w:ascii="Angsana New" w:hAnsi="Angsana New" w:cs="Angsana New"/>
                <w:spacing w:val="-4"/>
                <w:sz w:val="22"/>
                <w:szCs w:val="22"/>
              </w:rPr>
              <w:t>MLR</w:t>
            </w:r>
          </w:p>
        </w:tc>
        <w:tc>
          <w:tcPr>
            <w:tcW w:w="357" w:type="pct"/>
          </w:tcPr>
          <w:p w14:paraId="5C43DDA8" w14:textId="77777777" w:rsidR="00AA73A4" w:rsidRPr="0073563D" w:rsidRDefault="00AA73A4" w:rsidP="00AA73A4">
            <w:pPr>
              <w:spacing w:line="280" w:lineRule="exact"/>
              <w:jc w:val="center"/>
              <w:rPr>
                <w:rFonts w:asciiTheme="majorBidi" w:hAnsiTheme="majorBidi" w:cstheme="majorBidi"/>
                <w:sz w:val="20"/>
                <w:szCs w:val="20"/>
              </w:rPr>
            </w:pPr>
            <w:r w:rsidRPr="0073563D">
              <w:rPr>
                <w:rFonts w:asciiTheme="majorBidi" w:hAnsiTheme="majorBidi" w:cstheme="majorBidi"/>
                <w:sz w:val="20"/>
                <w:szCs w:val="20"/>
                <w:cs/>
              </w:rPr>
              <w:t>ไม่มี</w:t>
            </w:r>
          </w:p>
        </w:tc>
      </w:tr>
      <w:tr w:rsidR="00AA73A4" w:rsidRPr="0073563D" w14:paraId="761B2FCB" w14:textId="77777777" w:rsidTr="0015103A">
        <w:trPr>
          <w:trHeight w:val="280"/>
        </w:trPr>
        <w:tc>
          <w:tcPr>
            <w:tcW w:w="1276" w:type="pct"/>
          </w:tcPr>
          <w:p w14:paraId="0D173B62" w14:textId="77777777" w:rsidR="00AA73A4" w:rsidRPr="0073563D" w:rsidRDefault="00AA73A4" w:rsidP="00AA73A4">
            <w:pPr>
              <w:spacing w:line="280" w:lineRule="exact"/>
              <w:ind w:left="360" w:hanging="270"/>
              <w:rPr>
                <w:rFonts w:asciiTheme="majorBidi" w:hAnsiTheme="majorBidi" w:cstheme="majorBidi"/>
                <w:spacing w:val="-4"/>
                <w:sz w:val="20"/>
                <w:szCs w:val="20"/>
                <w:u w:val="single"/>
                <w:cs/>
              </w:rPr>
            </w:pPr>
          </w:p>
        </w:tc>
        <w:tc>
          <w:tcPr>
            <w:tcW w:w="510" w:type="pct"/>
          </w:tcPr>
          <w:p w14:paraId="4F4DD6CC" w14:textId="0D6128C6" w:rsidR="00AA73A4" w:rsidRPr="0073563D" w:rsidRDefault="006E3D6B" w:rsidP="00AA73A4">
            <w:pPr>
              <w:spacing w:line="280" w:lineRule="exact"/>
              <w:ind w:right="90"/>
              <w:jc w:val="right"/>
              <w:rPr>
                <w:rFonts w:asciiTheme="majorBidi" w:hAnsiTheme="majorBidi" w:cstheme="majorBidi"/>
                <w:spacing w:val="-4"/>
                <w:sz w:val="20"/>
                <w:szCs w:val="20"/>
                <w:cs/>
              </w:rPr>
            </w:pPr>
            <w:r w:rsidRPr="006E3D6B">
              <w:rPr>
                <w:rFonts w:asciiTheme="majorBidi" w:hAnsiTheme="majorBidi" w:cstheme="majorBidi"/>
                <w:spacing w:val="-4"/>
                <w:sz w:val="20"/>
                <w:szCs w:val="20"/>
              </w:rPr>
              <w:t>1</w:t>
            </w:r>
            <w:r w:rsidR="00AA73A4"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012</w:t>
            </w:r>
            <w:r w:rsidR="00AA73A4"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877</w:t>
            </w:r>
          </w:p>
        </w:tc>
        <w:tc>
          <w:tcPr>
            <w:tcW w:w="51" w:type="pct"/>
          </w:tcPr>
          <w:p w14:paraId="783632C9" w14:textId="77777777" w:rsidR="00AA73A4" w:rsidRPr="0073563D" w:rsidRDefault="00AA73A4" w:rsidP="00AA73A4">
            <w:pPr>
              <w:ind w:left="-334" w:firstLine="334"/>
              <w:jc w:val="center"/>
              <w:rPr>
                <w:rFonts w:asciiTheme="majorBidi" w:hAnsiTheme="majorBidi" w:cstheme="majorBidi"/>
                <w:spacing w:val="-4"/>
                <w:sz w:val="20"/>
                <w:szCs w:val="20"/>
              </w:rPr>
            </w:pPr>
          </w:p>
        </w:tc>
        <w:tc>
          <w:tcPr>
            <w:tcW w:w="510" w:type="pct"/>
          </w:tcPr>
          <w:p w14:paraId="524751B0" w14:textId="78E22552" w:rsidR="00AA73A4" w:rsidRPr="0073563D" w:rsidRDefault="006E3D6B" w:rsidP="00AA73A4">
            <w:pPr>
              <w:spacing w:line="280" w:lineRule="exact"/>
              <w:ind w:right="90"/>
              <w:jc w:val="right"/>
              <w:rPr>
                <w:rFonts w:ascii="Angsana New" w:hAnsi="Angsana New" w:cs="Angsana New"/>
                <w:spacing w:val="-4"/>
                <w:sz w:val="20"/>
                <w:szCs w:val="20"/>
              </w:rPr>
            </w:pPr>
            <w:r w:rsidRPr="006E3D6B">
              <w:rPr>
                <w:rFonts w:ascii="Angsana New" w:hAnsi="Angsana New" w:cs="Angsana New"/>
                <w:spacing w:val="-4"/>
                <w:sz w:val="20"/>
                <w:szCs w:val="20"/>
              </w:rPr>
              <w:t>917</w:t>
            </w:r>
            <w:r w:rsidR="00AA73A4" w:rsidRPr="0073563D">
              <w:rPr>
                <w:rFonts w:ascii="Angsana New" w:hAnsi="Angsana New" w:cs="Angsana New"/>
                <w:spacing w:val="-4"/>
                <w:sz w:val="20"/>
                <w:szCs w:val="20"/>
              </w:rPr>
              <w:t>,</w:t>
            </w:r>
            <w:r w:rsidRPr="006E3D6B">
              <w:rPr>
                <w:rFonts w:ascii="Angsana New" w:hAnsi="Angsana New" w:cs="Angsana New"/>
                <w:spacing w:val="-4"/>
                <w:sz w:val="20"/>
                <w:szCs w:val="20"/>
              </w:rPr>
              <w:t>377</w:t>
            </w:r>
          </w:p>
        </w:tc>
        <w:tc>
          <w:tcPr>
            <w:tcW w:w="51" w:type="pct"/>
          </w:tcPr>
          <w:p w14:paraId="1515B2C5" w14:textId="77777777" w:rsidR="00AA73A4" w:rsidRPr="0073563D" w:rsidRDefault="00AA73A4" w:rsidP="00AA73A4">
            <w:pPr>
              <w:ind w:left="-334" w:firstLine="334"/>
              <w:jc w:val="center"/>
              <w:rPr>
                <w:rFonts w:asciiTheme="majorBidi" w:hAnsiTheme="majorBidi" w:cstheme="majorBidi"/>
                <w:spacing w:val="-4"/>
                <w:sz w:val="20"/>
                <w:szCs w:val="20"/>
                <w:cs/>
              </w:rPr>
            </w:pPr>
          </w:p>
        </w:tc>
        <w:tc>
          <w:tcPr>
            <w:tcW w:w="510" w:type="pct"/>
          </w:tcPr>
          <w:p w14:paraId="7C77DD45" w14:textId="59DDF642" w:rsidR="00AA73A4" w:rsidRPr="0073563D" w:rsidRDefault="006E3D6B" w:rsidP="00AA73A4">
            <w:pPr>
              <w:tabs>
                <w:tab w:val="decimal" w:pos="810"/>
              </w:tabs>
              <w:spacing w:line="280" w:lineRule="exact"/>
              <w:rPr>
                <w:rFonts w:asciiTheme="majorBidi" w:hAnsiTheme="majorBidi" w:cstheme="majorBidi"/>
                <w:spacing w:val="-4"/>
                <w:sz w:val="20"/>
                <w:szCs w:val="20"/>
                <w:cs/>
              </w:rPr>
            </w:pPr>
            <w:r w:rsidRPr="006E3D6B">
              <w:rPr>
                <w:rFonts w:asciiTheme="majorBidi" w:hAnsiTheme="majorBidi" w:cstheme="majorBidi"/>
                <w:spacing w:val="-4"/>
                <w:sz w:val="20"/>
                <w:szCs w:val="20"/>
              </w:rPr>
              <w:t>684</w:t>
            </w:r>
            <w:r w:rsidR="00AA73A4"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400</w:t>
            </w:r>
          </w:p>
        </w:tc>
        <w:tc>
          <w:tcPr>
            <w:tcW w:w="52" w:type="pct"/>
          </w:tcPr>
          <w:p w14:paraId="1D7098A1" w14:textId="77777777" w:rsidR="00AA73A4" w:rsidRPr="0073563D" w:rsidRDefault="00AA73A4" w:rsidP="00AA73A4">
            <w:pPr>
              <w:ind w:left="-334" w:firstLine="334"/>
              <w:jc w:val="right"/>
              <w:rPr>
                <w:rFonts w:asciiTheme="majorBidi" w:hAnsiTheme="majorBidi" w:cstheme="majorBidi"/>
                <w:sz w:val="20"/>
                <w:szCs w:val="20"/>
                <w:cs/>
              </w:rPr>
            </w:pPr>
          </w:p>
        </w:tc>
        <w:tc>
          <w:tcPr>
            <w:tcW w:w="550" w:type="pct"/>
            <w:vAlign w:val="center"/>
          </w:tcPr>
          <w:p w14:paraId="039C1602" w14:textId="4DA84CD5" w:rsidR="00AA73A4" w:rsidRPr="0073563D" w:rsidRDefault="006E3D6B" w:rsidP="00AA73A4">
            <w:pPr>
              <w:tabs>
                <w:tab w:val="decimal" w:pos="900"/>
              </w:tabs>
              <w:spacing w:line="280" w:lineRule="exact"/>
              <w:rPr>
                <w:rFonts w:asciiTheme="majorBidi" w:hAnsiTheme="majorBidi" w:cstheme="majorBidi"/>
                <w:spacing w:val="-4"/>
                <w:sz w:val="20"/>
                <w:szCs w:val="20"/>
                <w:cs/>
              </w:rPr>
            </w:pPr>
            <w:r w:rsidRPr="006E3D6B">
              <w:rPr>
                <w:rFonts w:asciiTheme="majorBidi" w:hAnsiTheme="majorBidi" w:cstheme="majorBidi"/>
                <w:spacing w:val="-4"/>
                <w:sz w:val="20"/>
                <w:szCs w:val="20"/>
              </w:rPr>
              <w:t>658</w:t>
            </w:r>
            <w:r w:rsidR="00AA73A4"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635</w:t>
            </w:r>
          </w:p>
        </w:tc>
        <w:tc>
          <w:tcPr>
            <w:tcW w:w="572" w:type="pct"/>
          </w:tcPr>
          <w:p w14:paraId="16050313" w14:textId="18588A61" w:rsidR="00AA73A4" w:rsidRPr="0073563D" w:rsidRDefault="00AA73A4" w:rsidP="00AA73A4">
            <w:pPr>
              <w:ind w:left="-334" w:firstLine="334"/>
              <w:jc w:val="center"/>
              <w:rPr>
                <w:rFonts w:asciiTheme="majorBidi" w:hAnsiTheme="majorBidi" w:cstheme="majorBidi"/>
                <w:spacing w:val="-4"/>
                <w:sz w:val="20"/>
                <w:szCs w:val="20"/>
                <w:cs/>
              </w:rPr>
            </w:pPr>
            <w:r w:rsidRPr="0073563D">
              <w:rPr>
                <w:rFonts w:ascii="Angsana New" w:hAnsi="Angsana New" w:cs="Angsana New"/>
                <w:spacing w:val="-4"/>
                <w:sz w:val="22"/>
                <w:szCs w:val="22"/>
              </w:rPr>
              <w:t>MLR+</w:t>
            </w:r>
            <w:r w:rsidR="006E3D6B" w:rsidRPr="006E3D6B">
              <w:rPr>
                <w:rFonts w:ascii="Angsana New" w:hAnsi="Angsana New" w:cs="Angsana New"/>
                <w:spacing w:val="-4"/>
                <w:sz w:val="22"/>
                <w:szCs w:val="22"/>
              </w:rPr>
              <w:t>1</w:t>
            </w:r>
          </w:p>
        </w:tc>
        <w:tc>
          <w:tcPr>
            <w:tcW w:w="561" w:type="pct"/>
          </w:tcPr>
          <w:p w14:paraId="5953BA28" w14:textId="7263ACBE" w:rsidR="00AA73A4" w:rsidRPr="0073563D" w:rsidRDefault="00AA73A4" w:rsidP="00AA73A4">
            <w:pPr>
              <w:ind w:left="-334" w:firstLine="334"/>
              <w:jc w:val="center"/>
              <w:rPr>
                <w:rFonts w:asciiTheme="majorBidi" w:hAnsiTheme="majorBidi" w:cstheme="majorBidi"/>
                <w:spacing w:val="-4"/>
                <w:sz w:val="20"/>
                <w:szCs w:val="20"/>
                <w:cs/>
              </w:rPr>
            </w:pPr>
            <w:r w:rsidRPr="0073563D">
              <w:rPr>
                <w:rFonts w:ascii="Angsana New" w:hAnsi="Angsana New" w:cs="Angsana New"/>
                <w:spacing w:val="-4"/>
                <w:sz w:val="22"/>
                <w:szCs w:val="22"/>
              </w:rPr>
              <w:t>MLR+</w:t>
            </w:r>
            <w:r w:rsidR="006E3D6B" w:rsidRPr="006E3D6B">
              <w:rPr>
                <w:rFonts w:ascii="Angsana New" w:hAnsi="Angsana New" w:cs="Angsana New"/>
                <w:spacing w:val="-4"/>
                <w:sz w:val="22"/>
                <w:szCs w:val="22"/>
              </w:rPr>
              <w:t>1</w:t>
            </w:r>
          </w:p>
        </w:tc>
        <w:tc>
          <w:tcPr>
            <w:tcW w:w="357" w:type="pct"/>
          </w:tcPr>
          <w:p w14:paraId="7C196A97" w14:textId="77777777" w:rsidR="00AA73A4" w:rsidRPr="0073563D" w:rsidRDefault="00AA73A4" w:rsidP="00AA73A4">
            <w:pPr>
              <w:ind w:left="-334" w:firstLine="334"/>
              <w:jc w:val="center"/>
              <w:rPr>
                <w:rFonts w:asciiTheme="majorBidi" w:hAnsiTheme="majorBidi" w:cstheme="majorBidi"/>
                <w:sz w:val="20"/>
                <w:szCs w:val="20"/>
                <w:cs/>
              </w:rPr>
            </w:pPr>
            <w:r w:rsidRPr="0073563D">
              <w:rPr>
                <w:rFonts w:asciiTheme="majorBidi" w:hAnsiTheme="majorBidi" w:cstheme="majorBidi" w:hint="cs"/>
                <w:sz w:val="20"/>
                <w:szCs w:val="20"/>
                <w:cs/>
              </w:rPr>
              <w:t>มี</w:t>
            </w:r>
          </w:p>
        </w:tc>
      </w:tr>
      <w:tr w:rsidR="00AA73A4" w:rsidRPr="0073563D" w14:paraId="63162EBE" w14:textId="77777777" w:rsidTr="0015103A">
        <w:trPr>
          <w:trHeight w:val="280"/>
        </w:trPr>
        <w:tc>
          <w:tcPr>
            <w:tcW w:w="1276" w:type="pct"/>
          </w:tcPr>
          <w:p w14:paraId="0C057237" w14:textId="77777777" w:rsidR="00AA73A4" w:rsidRPr="0073563D" w:rsidRDefault="00AA73A4" w:rsidP="00AA73A4">
            <w:pPr>
              <w:spacing w:line="280" w:lineRule="exact"/>
              <w:ind w:left="360" w:hanging="270"/>
              <w:rPr>
                <w:rFonts w:asciiTheme="majorBidi" w:hAnsiTheme="majorBidi" w:cstheme="majorBidi"/>
                <w:spacing w:val="-4"/>
                <w:sz w:val="20"/>
                <w:szCs w:val="20"/>
                <w:u w:val="single"/>
                <w:cs/>
              </w:rPr>
            </w:pPr>
          </w:p>
        </w:tc>
        <w:tc>
          <w:tcPr>
            <w:tcW w:w="510" w:type="pct"/>
          </w:tcPr>
          <w:p w14:paraId="47FB5802" w14:textId="4E273D4F" w:rsidR="00AA73A4" w:rsidRPr="0073563D" w:rsidRDefault="006E3D6B" w:rsidP="00AA73A4">
            <w:pPr>
              <w:spacing w:line="280" w:lineRule="exact"/>
              <w:ind w:right="90"/>
              <w:jc w:val="right"/>
              <w:rPr>
                <w:rFonts w:asciiTheme="majorBidi" w:hAnsiTheme="majorBidi" w:cstheme="majorBidi"/>
                <w:spacing w:val="-4"/>
                <w:sz w:val="20"/>
                <w:szCs w:val="20"/>
              </w:rPr>
            </w:pPr>
            <w:r w:rsidRPr="006E3D6B">
              <w:rPr>
                <w:rFonts w:asciiTheme="majorBidi" w:hAnsiTheme="majorBidi" w:cstheme="majorBidi"/>
                <w:spacing w:val="-4"/>
                <w:sz w:val="20"/>
                <w:szCs w:val="20"/>
              </w:rPr>
              <w:t>270</w:t>
            </w:r>
            <w:r w:rsidR="00AA73A4"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600</w:t>
            </w:r>
          </w:p>
        </w:tc>
        <w:tc>
          <w:tcPr>
            <w:tcW w:w="51" w:type="pct"/>
          </w:tcPr>
          <w:p w14:paraId="106C2F21" w14:textId="77777777" w:rsidR="00AA73A4" w:rsidRPr="0073563D" w:rsidRDefault="00AA73A4" w:rsidP="00AA73A4">
            <w:pPr>
              <w:ind w:left="-334" w:firstLine="334"/>
              <w:jc w:val="center"/>
              <w:rPr>
                <w:rFonts w:asciiTheme="majorBidi" w:hAnsiTheme="majorBidi" w:cstheme="majorBidi"/>
                <w:spacing w:val="-4"/>
                <w:sz w:val="20"/>
                <w:szCs w:val="20"/>
              </w:rPr>
            </w:pPr>
          </w:p>
        </w:tc>
        <w:tc>
          <w:tcPr>
            <w:tcW w:w="510" w:type="pct"/>
          </w:tcPr>
          <w:p w14:paraId="2158B5C5" w14:textId="73F7A17A" w:rsidR="00AA73A4" w:rsidRPr="0073563D" w:rsidRDefault="006E3D6B" w:rsidP="00AA73A4">
            <w:pPr>
              <w:spacing w:line="280" w:lineRule="exact"/>
              <w:ind w:right="90"/>
              <w:jc w:val="right"/>
              <w:rPr>
                <w:rFonts w:ascii="Angsana New" w:hAnsi="Angsana New" w:cs="Angsana New"/>
                <w:spacing w:val="-4"/>
                <w:sz w:val="20"/>
                <w:szCs w:val="20"/>
              </w:rPr>
            </w:pPr>
            <w:r w:rsidRPr="006E3D6B">
              <w:rPr>
                <w:rFonts w:ascii="Angsana New" w:hAnsi="Angsana New" w:cs="Angsana New"/>
                <w:spacing w:val="-4"/>
                <w:sz w:val="20"/>
                <w:szCs w:val="20"/>
              </w:rPr>
              <w:t>270</w:t>
            </w:r>
            <w:r w:rsidR="00AA73A4" w:rsidRPr="0073563D">
              <w:rPr>
                <w:rFonts w:ascii="Angsana New" w:hAnsi="Angsana New" w:cs="Angsana New"/>
                <w:spacing w:val="-4"/>
                <w:sz w:val="20"/>
                <w:szCs w:val="20"/>
              </w:rPr>
              <w:t>,</w:t>
            </w:r>
            <w:r w:rsidRPr="006E3D6B">
              <w:rPr>
                <w:rFonts w:ascii="Angsana New" w:hAnsi="Angsana New" w:cs="Angsana New"/>
                <w:spacing w:val="-4"/>
                <w:sz w:val="20"/>
                <w:szCs w:val="20"/>
              </w:rPr>
              <w:t>600</w:t>
            </w:r>
          </w:p>
        </w:tc>
        <w:tc>
          <w:tcPr>
            <w:tcW w:w="51" w:type="pct"/>
          </w:tcPr>
          <w:p w14:paraId="6342038E" w14:textId="77777777" w:rsidR="00AA73A4" w:rsidRPr="0073563D" w:rsidRDefault="00AA73A4" w:rsidP="00AA73A4">
            <w:pPr>
              <w:ind w:left="-334" w:firstLine="334"/>
              <w:jc w:val="center"/>
              <w:rPr>
                <w:rFonts w:asciiTheme="majorBidi" w:hAnsiTheme="majorBidi" w:cstheme="majorBidi"/>
                <w:spacing w:val="-4"/>
                <w:sz w:val="20"/>
                <w:szCs w:val="20"/>
                <w:cs/>
              </w:rPr>
            </w:pPr>
          </w:p>
        </w:tc>
        <w:tc>
          <w:tcPr>
            <w:tcW w:w="510" w:type="pct"/>
          </w:tcPr>
          <w:p w14:paraId="768F593E" w14:textId="106889E5" w:rsidR="00AA73A4" w:rsidRPr="0073563D" w:rsidRDefault="006E3D6B" w:rsidP="00AA73A4">
            <w:pPr>
              <w:tabs>
                <w:tab w:val="decimal" w:pos="810"/>
              </w:tabs>
              <w:spacing w:line="280" w:lineRule="exact"/>
              <w:rPr>
                <w:rFonts w:asciiTheme="majorBidi" w:hAnsiTheme="majorBidi" w:cstheme="majorBidi"/>
                <w:spacing w:val="-4"/>
                <w:sz w:val="20"/>
                <w:szCs w:val="20"/>
                <w:cs/>
              </w:rPr>
            </w:pPr>
            <w:r w:rsidRPr="006E3D6B">
              <w:rPr>
                <w:rFonts w:asciiTheme="majorBidi" w:hAnsiTheme="majorBidi" w:cstheme="majorBidi"/>
                <w:spacing w:val="-4"/>
                <w:sz w:val="20"/>
                <w:szCs w:val="20"/>
              </w:rPr>
              <w:t>1</w:t>
            </w:r>
            <w:r w:rsidR="00AA73A4"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380</w:t>
            </w:r>
          </w:p>
        </w:tc>
        <w:tc>
          <w:tcPr>
            <w:tcW w:w="52" w:type="pct"/>
          </w:tcPr>
          <w:p w14:paraId="745F869F" w14:textId="77777777" w:rsidR="00AA73A4" w:rsidRPr="0073563D" w:rsidRDefault="00AA73A4" w:rsidP="00AA73A4">
            <w:pPr>
              <w:ind w:left="-334" w:firstLine="334"/>
              <w:jc w:val="right"/>
              <w:rPr>
                <w:rFonts w:asciiTheme="majorBidi" w:hAnsiTheme="majorBidi" w:cstheme="majorBidi"/>
                <w:sz w:val="20"/>
                <w:szCs w:val="20"/>
                <w:cs/>
              </w:rPr>
            </w:pPr>
          </w:p>
        </w:tc>
        <w:tc>
          <w:tcPr>
            <w:tcW w:w="550" w:type="pct"/>
            <w:vAlign w:val="center"/>
          </w:tcPr>
          <w:p w14:paraId="0FBC7F92" w14:textId="2BFA2938" w:rsidR="00AA73A4" w:rsidRPr="0073563D" w:rsidRDefault="00AA73A4" w:rsidP="00AA73A4">
            <w:pPr>
              <w:tabs>
                <w:tab w:val="decimal" w:pos="540"/>
              </w:tabs>
              <w:spacing w:line="280" w:lineRule="exact"/>
              <w:rPr>
                <w:rFonts w:asciiTheme="majorBidi" w:hAnsiTheme="majorBidi" w:cstheme="majorBidi"/>
                <w:spacing w:val="-4"/>
                <w:sz w:val="20"/>
                <w:szCs w:val="20"/>
                <w:cs/>
              </w:rPr>
            </w:pPr>
            <w:r w:rsidRPr="0073563D">
              <w:rPr>
                <w:rFonts w:asciiTheme="majorBidi" w:hAnsiTheme="majorBidi" w:cstheme="majorBidi"/>
                <w:spacing w:val="-4"/>
                <w:sz w:val="20"/>
                <w:szCs w:val="20"/>
              </w:rPr>
              <w:t>-</w:t>
            </w:r>
          </w:p>
        </w:tc>
        <w:tc>
          <w:tcPr>
            <w:tcW w:w="572" w:type="pct"/>
          </w:tcPr>
          <w:p w14:paraId="4D76B69D" w14:textId="21027927" w:rsidR="00AA73A4" w:rsidRPr="0073563D" w:rsidRDefault="00AA73A4" w:rsidP="00AA73A4">
            <w:pPr>
              <w:ind w:left="-334" w:firstLine="334"/>
              <w:jc w:val="center"/>
              <w:rPr>
                <w:rFonts w:asciiTheme="majorBidi" w:hAnsiTheme="majorBidi" w:cstheme="majorBidi"/>
                <w:spacing w:val="-4"/>
                <w:sz w:val="20"/>
                <w:szCs w:val="20"/>
                <w:cs/>
              </w:rPr>
            </w:pPr>
            <w:r w:rsidRPr="0073563D">
              <w:rPr>
                <w:rFonts w:ascii="Angsana New" w:hAnsi="Angsana New" w:cs="Angsana New"/>
                <w:spacing w:val="-4"/>
                <w:sz w:val="22"/>
                <w:szCs w:val="22"/>
              </w:rPr>
              <w:t>MLR-</w:t>
            </w:r>
            <w:r w:rsidR="006E3D6B" w:rsidRPr="006E3D6B">
              <w:rPr>
                <w:rFonts w:ascii="Angsana New" w:hAnsi="Angsana New" w:cs="Angsana New"/>
                <w:spacing w:val="-4"/>
                <w:sz w:val="22"/>
                <w:szCs w:val="22"/>
              </w:rPr>
              <w:t>1</w:t>
            </w:r>
            <w:r w:rsidRPr="0073563D">
              <w:rPr>
                <w:rFonts w:ascii="Angsana New" w:hAnsi="Angsana New" w:cs="Angsana New"/>
                <w:spacing w:val="-4"/>
                <w:sz w:val="22"/>
                <w:szCs w:val="22"/>
              </w:rPr>
              <w:t>.</w:t>
            </w:r>
            <w:r w:rsidR="006E3D6B" w:rsidRPr="006E3D6B">
              <w:rPr>
                <w:rFonts w:ascii="Angsana New" w:hAnsi="Angsana New" w:cs="Angsana New"/>
                <w:spacing w:val="-4"/>
                <w:sz w:val="22"/>
                <w:szCs w:val="22"/>
              </w:rPr>
              <w:t>5</w:t>
            </w:r>
          </w:p>
        </w:tc>
        <w:tc>
          <w:tcPr>
            <w:tcW w:w="561" w:type="pct"/>
          </w:tcPr>
          <w:p w14:paraId="5E48962D" w14:textId="3B929485" w:rsidR="00AA73A4" w:rsidRPr="0073563D" w:rsidRDefault="00AA73A4" w:rsidP="00AA73A4">
            <w:pPr>
              <w:ind w:left="-334" w:firstLine="334"/>
              <w:jc w:val="center"/>
              <w:rPr>
                <w:rFonts w:asciiTheme="majorBidi" w:hAnsiTheme="majorBidi" w:cstheme="majorBidi"/>
                <w:spacing w:val="-4"/>
                <w:sz w:val="20"/>
                <w:szCs w:val="20"/>
                <w:cs/>
              </w:rPr>
            </w:pPr>
            <w:r w:rsidRPr="0073563D">
              <w:rPr>
                <w:rFonts w:ascii="Angsana New" w:hAnsi="Angsana New" w:cs="Angsana New"/>
                <w:spacing w:val="-4"/>
                <w:sz w:val="22"/>
                <w:szCs w:val="22"/>
              </w:rPr>
              <w:t>MLR-</w:t>
            </w:r>
            <w:r w:rsidR="006E3D6B" w:rsidRPr="006E3D6B">
              <w:rPr>
                <w:rFonts w:ascii="Angsana New" w:hAnsi="Angsana New" w:cs="Angsana New"/>
                <w:spacing w:val="-4"/>
                <w:sz w:val="22"/>
                <w:szCs w:val="22"/>
              </w:rPr>
              <w:t>1</w:t>
            </w:r>
            <w:r w:rsidRPr="0073563D">
              <w:rPr>
                <w:rFonts w:ascii="Angsana New" w:hAnsi="Angsana New" w:cs="Angsana New"/>
                <w:spacing w:val="-4"/>
                <w:sz w:val="22"/>
                <w:szCs w:val="22"/>
              </w:rPr>
              <w:t>.</w:t>
            </w:r>
            <w:r w:rsidR="006E3D6B" w:rsidRPr="006E3D6B">
              <w:rPr>
                <w:rFonts w:ascii="Angsana New" w:hAnsi="Angsana New" w:cs="Angsana New"/>
                <w:spacing w:val="-4"/>
                <w:sz w:val="22"/>
                <w:szCs w:val="22"/>
              </w:rPr>
              <w:t>5</w:t>
            </w:r>
          </w:p>
        </w:tc>
        <w:tc>
          <w:tcPr>
            <w:tcW w:w="357" w:type="pct"/>
          </w:tcPr>
          <w:p w14:paraId="21B620D4" w14:textId="77777777" w:rsidR="00AA73A4" w:rsidRPr="0073563D" w:rsidRDefault="00AA73A4" w:rsidP="00AA73A4">
            <w:pPr>
              <w:ind w:left="-334" w:firstLine="334"/>
              <w:jc w:val="center"/>
              <w:rPr>
                <w:rFonts w:asciiTheme="majorBidi" w:hAnsiTheme="majorBidi" w:cstheme="majorBidi"/>
                <w:sz w:val="20"/>
                <w:szCs w:val="20"/>
              </w:rPr>
            </w:pPr>
            <w:r w:rsidRPr="0073563D">
              <w:rPr>
                <w:rFonts w:asciiTheme="majorBidi" w:hAnsiTheme="majorBidi" w:cstheme="majorBidi" w:hint="cs"/>
                <w:sz w:val="20"/>
                <w:szCs w:val="20"/>
                <w:cs/>
              </w:rPr>
              <w:t>มี</w:t>
            </w:r>
          </w:p>
        </w:tc>
      </w:tr>
      <w:tr w:rsidR="00AA73A4" w:rsidRPr="0073563D" w14:paraId="5A7D114A" w14:textId="77777777" w:rsidTr="0015103A">
        <w:trPr>
          <w:trHeight w:val="280"/>
        </w:trPr>
        <w:tc>
          <w:tcPr>
            <w:tcW w:w="1276" w:type="pct"/>
          </w:tcPr>
          <w:p w14:paraId="650C2509" w14:textId="77777777" w:rsidR="00AA73A4" w:rsidRPr="0073563D" w:rsidRDefault="00AA73A4" w:rsidP="00AA73A4">
            <w:pPr>
              <w:spacing w:line="280" w:lineRule="exact"/>
              <w:ind w:left="360" w:hanging="270"/>
              <w:rPr>
                <w:rFonts w:asciiTheme="majorBidi" w:hAnsiTheme="majorBidi" w:cstheme="majorBidi"/>
                <w:spacing w:val="-4"/>
                <w:sz w:val="20"/>
                <w:szCs w:val="20"/>
                <w:u w:val="single"/>
                <w:cs/>
              </w:rPr>
            </w:pPr>
            <w:r w:rsidRPr="0073563D">
              <w:rPr>
                <w:rFonts w:asciiTheme="majorBidi" w:hAnsiTheme="majorBidi" w:cstheme="majorBidi"/>
                <w:sz w:val="20"/>
                <w:szCs w:val="20"/>
                <w:cs/>
              </w:rPr>
              <w:t>ค่าธรรมเนียมรอการตัดจ่าย</w:t>
            </w:r>
          </w:p>
        </w:tc>
        <w:tc>
          <w:tcPr>
            <w:tcW w:w="510" w:type="pct"/>
          </w:tcPr>
          <w:p w14:paraId="1DF5A755" w14:textId="77777777" w:rsidR="00AA73A4" w:rsidRPr="0073563D" w:rsidRDefault="00AA73A4" w:rsidP="00AA73A4">
            <w:pPr>
              <w:spacing w:line="280" w:lineRule="exact"/>
              <w:ind w:right="90"/>
              <w:jc w:val="right"/>
              <w:rPr>
                <w:rFonts w:asciiTheme="majorBidi" w:hAnsiTheme="majorBidi" w:cstheme="majorBidi"/>
                <w:spacing w:val="-4"/>
                <w:sz w:val="20"/>
                <w:szCs w:val="20"/>
              </w:rPr>
            </w:pPr>
          </w:p>
        </w:tc>
        <w:tc>
          <w:tcPr>
            <w:tcW w:w="51" w:type="pct"/>
          </w:tcPr>
          <w:p w14:paraId="74213248" w14:textId="77777777" w:rsidR="00AA73A4" w:rsidRPr="0073563D" w:rsidRDefault="00AA73A4" w:rsidP="00AA73A4">
            <w:pPr>
              <w:ind w:left="-334" w:firstLine="334"/>
              <w:jc w:val="center"/>
              <w:rPr>
                <w:rFonts w:asciiTheme="majorBidi" w:hAnsiTheme="majorBidi" w:cstheme="majorBidi"/>
                <w:spacing w:val="-4"/>
                <w:sz w:val="20"/>
                <w:szCs w:val="20"/>
              </w:rPr>
            </w:pPr>
          </w:p>
        </w:tc>
        <w:tc>
          <w:tcPr>
            <w:tcW w:w="510" w:type="pct"/>
          </w:tcPr>
          <w:p w14:paraId="3892DC28" w14:textId="77777777" w:rsidR="00AA73A4" w:rsidRPr="0073563D" w:rsidRDefault="00AA73A4" w:rsidP="00AA73A4">
            <w:pPr>
              <w:ind w:left="-334" w:firstLine="334"/>
              <w:jc w:val="center"/>
              <w:rPr>
                <w:rFonts w:asciiTheme="majorBidi" w:hAnsiTheme="majorBidi" w:cstheme="majorBidi"/>
                <w:spacing w:val="-4"/>
                <w:sz w:val="20"/>
                <w:szCs w:val="20"/>
              </w:rPr>
            </w:pPr>
          </w:p>
        </w:tc>
        <w:tc>
          <w:tcPr>
            <w:tcW w:w="51" w:type="pct"/>
          </w:tcPr>
          <w:p w14:paraId="7514C8DD" w14:textId="77777777" w:rsidR="00AA73A4" w:rsidRPr="0073563D" w:rsidRDefault="00AA73A4" w:rsidP="00AA73A4">
            <w:pPr>
              <w:ind w:left="-334" w:firstLine="334"/>
              <w:jc w:val="center"/>
              <w:rPr>
                <w:rFonts w:asciiTheme="majorBidi" w:hAnsiTheme="majorBidi" w:cstheme="majorBidi"/>
                <w:spacing w:val="-4"/>
                <w:sz w:val="20"/>
                <w:szCs w:val="20"/>
                <w:cs/>
              </w:rPr>
            </w:pPr>
          </w:p>
        </w:tc>
        <w:tc>
          <w:tcPr>
            <w:tcW w:w="510" w:type="pct"/>
            <w:tcBorders>
              <w:bottom w:val="single" w:sz="4" w:space="0" w:color="auto"/>
            </w:tcBorders>
          </w:tcPr>
          <w:p w14:paraId="396ABA6D" w14:textId="3B0E822D" w:rsidR="00AA73A4" w:rsidRPr="0073563D" w:rsidRDefault="00AA73A4" w:rsidP="00AA73A4">
            <w:pPr>
              <w:tabs>
                <w:tab w:val="decimal" w:pos="810"/>
              </w:tabs>
              <w:spacing w:line="280" w:lineRule="exact"/>
              <w:rPr>
                <w:rFonts w:asciiTheme="majorBidi" w:hAnsiTheme="majorBidi" w:cstheme="majorBidi"/>
                <w:spacing w:val="-4"/>
                <w:sz w:val="20"/>
                <w:szCs w:val="20"/>
                <w:cs/>
              </w:rPr>
            </w:pPr>
            <w:r w:rsidRPr="0073563D">
              <w:rPr>
                <w:rFonts w:asciiTheme="majorBidi" w:hAnsiTheme="majorBidi" w:cstheme="majorBidi"/>
                <w:spacing w:val="-4"/>
                <w:sz w:val="20"/>
                <w:szCs w:val="20"/>
              </w:rPr>
              <w:t>(</w:t>
            </w:r>
            <w:r w:rsidR="006E3D6B" w:rsidRPr="006E3D6B">
              <w:rPr>
                <w:rFonts w:asciiTheme="majorBidi" w:hAnsiTheme="majorBidi" w:cstheme="majorBidi"/>
                <w:spacing w:val="-4"/>
                <w:sz w:val="20"/>
                <w:szCs w:val="20"/>
              </w:rPr>
              <w:t>2</w:t>
            </w:r>
            <w:r w:rsidRPr="0073563D">
              <w:rPr>
                <w:rFonts w:asciiTheme="majorBidi" w:hAnsiTheme="majorBidi" w:cstheme="majorBidi"/>
                <w:spacing w:val="-4"/>
                <w:sz w:val="20"/>
                <w:szCs w:val="20"/>
              </w:rPr>
              <w:t>,</w:t>
            </w:r>
            <w:r w:rsidR="006E3D6B" w:rsidRPr="006E3D6B">
              <w:rPr>
                <w:rFonts w:asciiTheme="majorBidi" w:hAnsiTheme="majorBidi" w:cstheme="majorBidi"/>
                <w:spacing w:val="-4"/>
                <w:sz w:val="20"/>
                <w:szCs w:val="20"/>
              </w:rPr>
              <w:t>128</w:t>
            </w:r>
            <w:r w:rsidRPr="0073563D">
              <w:rPr>
                <w:rFonts w:asciiTheme="majorBidi" w:hAnsiTheme="majorBidi" w:cstheme="majorBidi"/>
                <w:spacing w:val="-4"/>
                <w:sz w:val="20"/>
                <w:szCs w:val="20"/>
              </w:rPr>
              <w:t>)</w:t>
            </w:r>
          </w:p>
        </w:tc>
        <w:tc>
          <w:tcPr>
            <w:tcW w:w="52" w:type="pct"/>
          </w:tcPr>
          <w:p w14:paraId="4E7EB00E" w14:textId="77777777" w:rsidR="00AA73A4" w:rsidRPr="0073563D" w:rsidRDefault="00AA73A4" w:rsidP="00AA73A4">
            <w:pPr>
              <w:ind w:left="-334" w:firstLine="334"/>
              <w:jc w:val="right"/>
              <w:rPr>
                <w:rFonts w:asciiTheme="majorBidi" w:hAnsiTheme="majorBidi" w:cstheme="majorBidi"/>
                <w:sz w:val="20"/>
                <w:szCs w:val="20"/>
                <w:cs/>
              </w:rPr>
            </w:pPr>
          </w:p>
        </w:tc>
        <w:tc>
          <w:tcPr>
            <w:tcW w:w="550" w:type="pct"/>
            <w:tcBorders>
              <w:bottom w:val="single" w:sz="4" w:space="0" w:color="auto"/>
            </w:tcBorders>
            <w:vAlign w:val="center"/>
          </w:tcPr>
          <w:p w14:paraId="6D34D55C" w14:textId="2AF3983C" w:rsidR="00AA73A4" w:rsidRPr="0073563D" w:rsidRDefault="00AA73A4" w:rsidP="00AA73A4">
            <w:pPr>
              <w:tabs>
                <w:tab w:val="decimal" w:pos="900"/>
              </w:tabs>
              <w:spacing w:line="280" w:lineRule="exact"/>
              <w:rPr>
                <w:rFonts w:asciiTheme="majorBidi" w:hAnsiTheme="majorBidi" w:cstheme="majorBidi"/>
                <w:spacing w:val="-4"/>
                <w:sz w:val="20"/>
                <w:szCs w:val="20"/>
                <w:cs/>
              </w:rPr>
            </w:pPr>
            <w:r w:rsidRPr="0073563D">
              <w:rPr>
                <w:rFonts w:asciiTheme="majorBidi" w:hAnsiTheme="majorBidi" w:cstheme="majorBidi"/>
                <w:spacing w:val="-4"/>
                <w:sz w:val="20"/>
                <w:szCs w:val="20"/>
              </w:rPr>
              <w:t>(</w:t>
            </w:r>
            <w:r w:rsidR="006E3D6B" w:rsidRPr="006E3D6B">
              <w:rPr>
                <w:rFonts w:asciiTheme="majorBidi" w:hAnsiTheme="majorBidi" w:cstheme="majorBidi"/>
                <w:spacing w:val="-4"/>
                <w:sz w:val="20"/>
                <w:szCs w:val="20"/>
              </w:rPr>
              <w:t>2</w:t>
            </w:r>
            <w:r w:rsidRPr="0073563D">
              <w:rPr>
                <w:rFonts w:asciiTheme="majorBidi" w:hAnsiTheme="majorBidi" w:cstheme="majorBidi"/>
                <w:spacing w:val="-4"/>
                <w:sz w:val="20"/>
                <w:szCs w:val="20"/>
              </w:rPr>
              <w:t>,</w:t>
            </w:r>
            <w:r w:rsidR="006E3D6B" w:rsidRPr="006E3D6B">
              <w:rPr>
                <w:rFonts w:asciiTheme="majorBidi" w:hAnsiTheme="majorBidi" w:cstheme="majorBidi"/>
                <w:spacing w:val="-4"/>
                <w:sz w:val="20"/>
                <w:szCs w:val="20"/>
              </w:rPr>
              <w:t>039</w:t>
            </w:r>
            <w:r w:rsidRPr="0073563D">
              <w:rPr>
                <w:rFonts w:asciiTheme="majorBidi" w:hAnsiTheme="majorBidi" w:cstheme="majorBidi"/>
                <w:spacing w:val="-4"/>
                <w:sz w:val="20"/>
                <w:szCs w:val="20"/>
              </w:rPr>
              <w:t>)</w:t>
            </w:r>
          </w:p>
        </w:tc>
        <w:tc>
          <w:tcPr>
            <w:tcW w:w="572" w:type="pct"/>
          </w:tcPr>
          <w:p w14:paraId="1EEA272E" w14:textId="77777777" w:rsidR="00AA73A4" w:rsidRPr="0073563D" w:rsidRDefault="00AA73A4" w:rsidP="00AA73A4">
            <w:pPr>
              <w:ind w:left="-334" w:firstLine="334"/>
              <w:jc w:val="center"/>
              <w:rPr>
                <w:rFonts w:ascii="Angsana New" w:hAnsi="Angsana New" w:cs="Angsana New"/>
                <w:spacing w:val="-4"/>
                <w:sz w:val="20"/>
                <w:szCs w:val="20"/>
              </w:rPr>
            </w:pPr>
          </w:p>
        </w:tc>
        <w:tc>
          <w:tcPr>
            <w:tcW w:w="561" w:type="pct"/>
          </w:tcPr>
          <w:p w14:paraId="17EDD3D3" w14:textId="77777777" w:rsidR="00AA73A4" w:rsidRPr="0073563D" w:rsidRDefault="00AA73A4" w:rsidP="00AA73A4">
            <w:pPr>
              <w:ind w:left="-334" w:firstLine="334"/>
              <w:jc w:val="center"/>
              <w:rPr>
                <w:rFonts w:asciiTheme="majorBidi" w:hAnsiTheme="majorBidi" w:cstheme="majorBidi"/>
                <w:spacing w:val="-4"/>
                <w:sz w:val="20"/>
                <w:szCs w:val="20"/>
              </w:rPr>
            </w:pPr>
          </w:p>
        </w:tc>
        <w:tc>
          <w:tcPr>
            <w:tcW w:w="357" w:type="pct"/>
          </w:tcPr>
          <w:p w14:paraId="19E3FD67" w14:textId="77777777" w:rsidR="00AA73A4" w:rsidRPr="0073563D" w:rsidRDefault="00AA73A4" w:rsidP="00AA73A4">
            <w:pPr>
              <w:ind w:left="-334" w:firstLine="334"/>
              <w:jc w:val="center"/>
              <w:rPr>
                <w:rFonts w:asciiTheme="majorBidi" w:hAnsiTheme="majorBidi" w:cstheme="majorBidi"/>
                <w:sz w:val="20"/>
                <w:szCs w:val="20"/>
              </w:rPr>
            </w:pPr>
          </w:p>
        </w:tc>
      </w:tr>
      <w:tr w:rsidR="00AA73A4" w:rsidRPr="0073563D" w14:paraId="18A31F33" w14:textId="77777777" w:rsidTr="0015103A">
        <w:trPr>
          <w:trHeight w:val="280"/>
        </w:trPr>
        <w:tc>
          <w:tcPr>
            <w:tcW w:w="1276" w:type="pct"/>
          </w:tcPr>
          <w:p w14:paraId="0B0D188E" w14:textId="77777777" w:rsidR="00AA73A4" w:rsidRPr="0073563D" w:rsidRDefault="00AA73A4" w:rsidP="00AA73A4">
            <w:pPr>
              <w:spacing w:line="280" w:lineRule="exact"/>
              <w:ind w:left="360" w:hanging="270"/>
              <w:rPr>
                <w:rFonts w:asciiTheme="majorBidi" w:hAnsiTheme="majorBidi" w:cstheme="majorBidi"/>
                <w:spacing w:val="-4"/>
                <w:sz w:val="20"/>
                <w:szCs w:val="20"/>
                <w:u w:val="single"/>
                <w:cs/>
              </w:rPr>
            </w:pPr>
            <w:r w:rsidRPr="0073563D">
              <w:rPr>
                <w:rFonts w:asciiTheme="majorBidi" w:hAnsiTheme="majorBidi" w:cstheme="majorBidi"/>
                <w:sz w:val="20"/>
                <w:szCs w:val="20"/>
                <w:cs/>
              </w:rPr>
              <w:t>เงินกู้ยืมระยะยาว</w:t>
            </w:r>
            <w:r w:rsidRPr="0073563D">
              <w:rPr>
                <w:rFonts w:asciiTheme="majorBidi" w:hAnsiTheme="majorBidi" w:cstheme="majorBidi"/>
                <w:sz w:val="20"/>
                <w:szCs w:val="20"/>
              </w:rPr>
              <w:t xml:space="preserve"> </w:t>
            </w:r>
            <w:r w:rsidRPr="0073563D">
              <w:rPr>
                <w:rFonts w:asciiTheme="majorBidi" w:hAnsiTheme="majorBidi" w:cstheme="majorBidi"/>
                <w:sz w:val="20"/>
                <w:szCs w:val="20"/>
                <w:cs/>
              </w:rPr>
              <w:t>- สุทธิ</w:t>
            </w:r>
          </w:p>
        </w:tc>
        <w:tc>
          <w:tcPr>
            <w:tcW w:w="510" w:type="pct"/>
          </w:tcPr>
          <w:p w14:paraId="1073BCCE" w14:textId="77777777" w:rsidR="00AA73A4" w:rsidRPr="0073563D" w:rsidRDefault="00AA73A4" w:rsidP="00AA73A4">
            <w:pPr>
              <w:spacing w:line="280" w:lineRule="exact"/>
              <w:ind w:right="90"/>
              <w:jc w:val="right"/>
              <w:rPr>
                <w:rFonts w:asciiTheme="majorBidi" w:hAnsiTheme="majorBidi" w:cstheme="majorBidi"/>
                <w:spacing w:val="-4"/>
                <w:sz w:val="20"/>
                <w:szCs w:val="20"/>
              </w:rPr>
            </w:pPr>
          </w:p>
        </w:tc>
        <w:tc>
          <w:tcPr>
            <w:tcW w:w="51" w:type="pct"/>
          </w:tcPr>
          <w:p w14:paraId="431EEDAC" w14:textId="77777777" w:rsidR="00AA73A4" w:rsidRPr="0073563D" w:rsidRDefault="00AA73A4" w:rsidP="00AA73A4">
            <w:pPr>
              <w:ind w:left="-334" w:firstLine="334"/>
              <w:jc w:val="center"/>
              <w:rPr>
                <w:rFonts w:asciiTheme="majorBidi" w:hAnsiTheme="majorBidi" w:cstheme="majorBidi"/>
                <w:spacing w:val="-4"/>
                <w:sz w:val="20"/>
                <w:szCs w:val="20"/>
              </w:rPr>
            </w:pPr>
          </w:p>
        </w:tc>
        <w:tc>
          <w:tcPr>
            <w:tcW w:w="510" w:type="pct"/>
          </w:tcPr>
          <w:p w14:paraId="1490BA3A" w14:textId="77777777" w:rsidR="00AA73A4" w:rsidRPr="0073563D" w:rsidRDefault="00AA73A4" w:rsidP="00AA73A4">
            <w:pPr>
              <w:ind w:left="-334" w:firstLine="334"/>
              <w:jc w:val="center"/>
              <w:rPr>
                <w:rFonts w:asciiTheme="majorBidi" w:hAnsiTheme="majorBidi" w:cstheme="majorBidi"/>
                <w:spacing w:val="-4"/>
                <w:sz w:val="20"/>
                <w:szCs w:val="20"/>
              </w:rPr>
            </w:pPr>
          </w:p>
        </w:tc>
        <w:tc>
          <w:tcPr>
            <w:tcW w:w="51" w:type="pct"/>
          </w:tcPr>
          <w:p w14:paraId="0F44F547" w14:textId="77777777" w:rsidR="00AA73A4" w:rsidRPr="0073563D" w:rsidRDefault="00AA73A4" w:rsidP="00AA73A4">
            <w:pPr>
              <w:ind w:left="-334" w:firstLine="334"/>
              <w:jc w:val="center"/>
              <w:rPr>
                <w:rFonts w:asciiTheme="majorBidi" w:hAnsiTheme="majorBidi" w:cstheme="majorBidi"/>
                <w:spacing w:val="-4"/>
                <w:sz w:val="20"/>
                <w:szCs w:val="20"/>
                <w:cs/>
              </w:rPr>
            </w:pPr>
          </w:p>
        </w:tc>
        <w:tc>
          <w:tcPr>
            <w:tcW w:w="510" w:type="pct"/>
            <w:tcBorders>
              <w:top w:val="single" w:sz="4" w:space="0" w:color="auto"/>
            </w:tcBorders>
          </w:tcPr>
          <w:p w14:paraId="63824CBA" w14:textId="68EA3218" w:rsidR="00AA73A4" w:rsidRPr="0073563D" w:rsidRDefault="006E3D6B" w:rsidP="00AA73A4">
            <w:pPr>
              <w:tabs>
                <w:tab w:val="decimal" w:pos="810"/>
              </w:tabs>
              <w:spacing w:line="280" w:lineRule="exact"/>
              <w:rPr>
                <w:rFonts w:asciiTheme="majorBidi" w:hAnsiTheme="majorBidi" w:cstheme="majorBidi"/>
                <w:spacing w:val="-4"/>
                <w:sz w:val="20"/>
                <w:szCs w:val="20"/>
                <w:cs/>
              </w:rPr>
            </w:pPr>
            <w:r w:rsidRPr="006E3D6B">
              <w:rPr>
                <w:rFonts w:asciiTheme="majorBidi" w:hAnsiTheme="majorBidi" w:cstheme="majorBidi"/>
                <w:spacing w:val="-4"/>
                <w:sz w:val="20"/>
                <w:szCs w:val="20"/>
              </w:rPr>
              <w:t>735</w:t>
            </w:r>
            <w:r w:rsidR="00AA73A4"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282</w:t>
            </w:r>
          </w:p>
        </w:tc>
        <w:tc>
          <w:tcPr>
            <w:tcW w:w="52" w:type="pct"/>
          </w:tcPr>
          <w:p w14:paraId="18C674A8" w14:textId="77777777" w:rsidR="00AA73A4" w:rsidRPr="0073563D" w:rsidRDefault="00AA73A4" w:rsidP="00AA73A4">
            <w:pPr>
              <w:ind w:left="-334" w:firstLine="334"/>
              <w:jc w:val="right"/>
              <w:rPr>
                <w:rFonts w:asciiTheme="majorBidi" w:hAnsiTheme="majorBidi" w:cstheme="majorBidi"/>
                <w:sz w:val="20"/>
                <w:szCs w:val="20"/>
                <w:cs/>
              </w:rPr>
            </w:pPr>
          </w:p>
        </w:tc>
        <w:tc>
          <w:tcPr>
            <w:tcW w:w="550" w:type="pct"/>
            <w:tcBorders>
              <w:top w:val="single" w:sz="4" w:space="0" w:color="auto"/>
            </w:tcBorders>
            <w:vAlign w:val="center"/>
          </w:tcPr>
          <w:p w14:paraId="107618E4" w14:textId="79E93C8B" w:rsidR="00AA73A4" w:rsidRPr="0073563D" w:rsidRDefault="006E3D6B" w:rsidP="00AA73A4">
            <w:pPr>
              <w:tabs>
                <w:tab w:val="decimal" w:pos="900"/>
              </w:tabs>
              <w:spacing w:line="280" w:lineRule="exact"/>
              <w:rPr>
                <w:rFonts w:asciiTheme="majorBidi" w:hAnsiTheme="majorBidi" w:cstheme="majorBidi"/>
                <w:spacing w:val="-4"/>
                <w:sz w:val="20"/>
                <w:szCs w:val="20"/>
                <w:cs/>
              </w:rPr>
            </w:pPr>
            <w:r w:rsidRPr="006E3D6B">
              <w:rPr>
                <w:rFonts w:asciiTheme="majorBidi" w:hAnsiTheme="majorBidi" w:cstheme="majorBidi"/>
                <w:spacing w:val="-4"/>
                <w:sz w:val="20"/>
                <w:szCs w:val="20"/>
              </w:rPr>
              <w:t>660</w:t>
            </w:r>
            <w:r w:rsidR="00AA73A4"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086</w:t>
            </w:r>
          </w:p>
        </w:tc>
        <w:tc>
          <w:tcPr>
            <w:tcW w:w="572" w:type="pct"/>
          </w:tcPr>
          <w:p w14:paraId="1DA59DB9" w14:textId="77777777" w:rsidR="00AA73A4" w:rsidRPr="0073563D" w:rsidRDefault="00AA73A4" w:rsidP="00AA73A4">
            <w:pPr>
              <w:ind w:left="-334" w:firstLine="334"/>
              <w:jc w:val="center"/>
              <w:rPr>
                <w:rFonts w:ascii="Angsana New" w:hAnsi="Angsana New" w:cs="Angsana New"/>
                <w:spacing w:val="-4"/>
                <w:sz w:val="20"/>
                <w:szCs w:val="20"/>
              </w:rPr>
            </w:pPr>
          </w:p>
        </w:tc>
        <w:tc>
          <w:tcPr>
            <w:tcW w:w="561" w:type="pct"/>
          </w:tcPr>
          <w:p w14:paraId="75A09334" w14:textId="77777777" w:rsidR="00AA73A4" w:rsidRPr="0073563D" w:rsidRDefault="00AA73A4" w:rsidP="00AA73A4">
            <w:pPr>
              <w:ind w:left="-334" w:firstLine="334"/>
              <w:jc w:val="center"/>
              <w:rPr>
                <w:rFonts w:asciiTheme="majorBidi" w:hAnsiTheme="majorBidi" w:cstheme="majorBidi"/>
                <w:spacing w:val="-4"/>
                <w:sz w:val="20"/>
                <w:szCs w:val="20"/>
              </w:rPr>
            </w:pPr>
          </w:p>
        </w:tc>
        <w:tc>
          <w:tcPr>
            <w:tcW w:w="357" w:type="pct"/>
          </w:tcPr>
          <w:p w14:paraId="2C3C194B" w14:textId="77777777" w:rsidR="00AA73A4" w:rsidRPr="0073563D" w:rsidRDefault="00AA73A4" w:rsidP="00AA73A4">
            <w:pPr>
              <w:ind w:left="-334" w:firstLine="334"/>
              <w:jc w:val="center"/>
              <w:rPr>
                <w:rFonts w:asciiTheme="majorBidi" w:hAnsiTheme="majorBidi" w:cstheme="majorBidi"/>
                <w:sz w:val="20"/>
                <w:szCs w:val="20"/>
              </w:rPr>
            </w:pPr>
          </w:p>
        </w:tc>
      </w:tr>
      <w:tr w:rsidR="00AA73A4" w:rsidRPr="0073563D" w14:paraId="754D49EF" w14:textId="77777777" w:rsidTr="0015103A">
        <w:trPr>
          <w:trHeight w:val="280"/>
        </w:trPr>
        <w:tc>
          <w:tcPr>
            <w:tcW w:w="1276" w:type="pct"/>
          </w:tcPr>
          <w:p w14:paraId="44F0AFE8" w14:textId="77777777" w:rsidR="00AA73A4" w:rsidRPr="0073563D" w:rsidRDefault="00AA73A4" w:rsidP="00AA73A4">
            <w:pPr>
              <w:spacing w:line="280" w:lineRule="exact"/>
              <w:ind w:left="360" w:hanging="270"/>
              <w:rPr>
                <w:rFonts w:asciiTheme="majorBidi" w:hAnsiTheme="majorBidi" w:cstheme="majorBidi"/>
                <w:spacing w:val="-4"/>
                <w:sz w:val="20"/>
                <w:szCs w:val="20"/>
              </w:rPr>
            </w:pPr>
            <w:r w:rsidRPr="0073563D">
              <w:rPr>
                <w:rFonts w:asciiTheme="majorBidi" w:hAnsiTheme="majorBidi" w:cstheme="majorBidi"/>
                <w:spacing w:val="-4"/>
                <w:sz w:val="20"/>
                <w:szCs w:val="20"/>
                <w:u w:val="single"/>
                <w:cs/>
              </w:rPr>
              <w:t>หัก</w:t>
            </w:r>
            <w:r w:rsidRPr="0073563D">
              <w:rPr>
                <w:rFonts w:asciiTheme="majorBidi" w:hAnsiTheme="majorBidi" w:cstheme="majorBidi"/>
                <w:spacing w:val="-4"/>
                <w:sz w:val="20"/>
                <w:szCs w:val="20"/>
                <w:cs/>
              </w:rPr>
              <w:t xml:space="preserve"> ส่วนที่ถึงกำหนดชำระในหนึ่งปี</w:t>
            </w:r>
          </w:p>
        </w:tc>
        <w:tc>
          <w:tcPr>
            <w:tcW w:w="510" w:type="pct"/>
          </w:tcPr>
          <w:p w14:paraId="609942F4" w14:textId="77777777" w:rsidR="00AA73A4" w:rsidRPr="0073563D" w:rsidRDefault="00AA73A4" w:rsidP="00AA73A4">
            <w:pPr>
              <w:spacing w:line="280" w:lineRule="exact"/>
              <w:ind w:right="90"/>
              <w:jc w:val="right"/>
              <w:rPr>
                <w:rFonts w:asciiTheme="majorBidi" w:hAnsiTheme="majorBidi" w:cstheme="majorBidi"/>
                <w:spacing w:val="-4"/>
                <w:sz w:val="20"/>
                <w:szCs w:val="20"/>
              </w:rPr>
            </w:pPr>
          </w:p>
        </w:tc>
        <w:tc>
          <w:tcPr>
            <w:tcW w:w="51" w:type="pct"/>
          </w:tcPr>
          <w:p w14:paraId="72AA6527" w14:textId="77777777" w:rsidR="00AA73A4" w:rsidRPr="0073563D" w:rsidRDefault="00AA73A4" w:rsidP="00AA73A4">
            <w:pPr>
              <w:ind w:left="-334" w:firstLine="334"/>
              <w:jc w:val="center"/>
              <w:rPr>
                <w:rFonts w:asciiTheme="majorBidi" w:hAnsiTheme="majorBidi" w:cstheme="majorBidi"/>
                <w:spacing w:val="-4"/>
                <w:sz w:val="20"/>
                <w:szCs w:val="20"/>
              </w:rPr>
            </w:pPr>
          </w:p>
        </w:tc>
        <w:tc>
          <w:tcPr>
            <w:tcW w:w="510" w:type="pct"/>
          </w:tcPr>
          <w:p w14:paraId="0DF77332" w14:textId="77777777" w:rsidR="00AA73A4" w:rsidRPr="0073563D" w:rsidRDefault="00AA73A4" w:rsidP="00AA73A4">
            <w:pPr>
              <w:ind w:left="-334" w:firstLine="334"/>
              <w:jc w:val="center"/>
              <w:rPr>
                <w:rFonts w:asciiTheme="majorBidi" w:hAnsiTheme="majorBidi" w:cstheme="majorBidi"/>
                <w:spacing w:val="-4"/>
                <w:sz w:val="20"/>
                <w:szCs w:val="20"/>
              </w:rPr>
            </w:pPr>
          </w:p>
        </w:tc>
        <w:tc>
          <w:tcPr>
            <w:tcW w:w="51" w:type="pct"/>
          </w:tcPr>
          <w:p w14:paraId="690AF989" w14:textId="77777777" w:rsidR="00AA73A4" w:rsidRPr="0073563D" w:rsidRDefault="00AA73A4" w:rsidP="00AA73A4">
            <w:pPr>
              <w:ind w:left="-334" w:firstLine="334"/>
              <w:jc w:val="center"/>
              <w:rPr>
                <w:rFonts w:asciiTheme="majorBidi" w:hAnsiTheme="majorBidi" w:cstheme="majorBidi"/>
                <w:spacing w:val="-4"/>
                <w:sz w:val="20"/>
                <w:szCs w:val="20"/>
                <w:cs/>
              </w:rPr>
            </w:pPr>
          </w:p>
        </w:tc>
        <w:tc>
          <w:tcPr>
            <w:tcW w:w="510" w:type="pct"/>
          </w:tcPr>
          <w:p w14:paraId="6513FBB2" w14:textId="77777777" w:rsidR="00AA73A4" w:rsidRPr="0073563D" w:rsidRDefault="00AA73A4" w:rsidP="00AA73A4">
            <w:pPr>
              <w:tabs>
                <w:tab w:val="decimal" w:pos="810"/>
              </w:tabs>
              <w:spacing w:line="280" w:lineRule="exact"/>
              <w:rPr>
                <w:rFonts w:asciiTheme="majorBidi" w:hAnsiTheme="majorBidi" w:cstheme="majorBidi"/>
                <w:spacing w:val="-4"/>
                <w:sz w:val="20"/>
                <w:szCs w:val="20"/>
                <w:cs/>
              </w:rPr>
            </w:pPr>
          </w:p>
        </w:tc>
        <w:tc>
          <w:tcPr>
            <w:tcW w:w="52" w:type="pct"/>
          </w:tcPr>
          <w:p w14:paraId="4AABD054" w14:textId="77777777" w:rsidR="00AA73A4" w:rsidRPr="0073563D" w:rsidRDefault="00AA73A4" w:rsidP="00AA73A4">
            <w:pPr>
              <w:ind w:left="-334" w:firstLine="334"/>
              <w:jc w:val="right"/>
              <w:rPr>
                <w:rFonts w:asciiTheme="majorBidi" w:hAnsiTheme="majorBidi" w:cstheme="majorBidi"/>
                <w:sz w:val="20"/>
                <w:szCs w:val="20"/>
                <w:cs/>
              </w:rPr>
            </w:pPr>
          </w:p>
        </w:tc>
        <w:tc>
          <w:tcPr>
            <w:tcW w:w="550" w:type="pct"/>
            <w:vAlign w:val="center"/>
          </w:tcPr>
          <w:p w14:paraId="3C63F93D" w14:textId="77777777" w:rsidR="00AA73A4" w:rsidRPr="0073563D" w:rsidRDefault="00AA73A4" w:rsidP="00AA73A4">
            <w:pPr>
              <w:tabs>
                <w:tab w:val="decimal" w:pos="917"/>
              </w:tabs>
              <w:spacing w:line="280" w:lineRule="exact"/>
              <w:rPr>
                <w:rFonts w:asciiTheme="majorBidi" w:hAnsiTheme="majorBidi" w:cstheme="majorBidi"/>
                <w:spacing w:val="-4"/>
                <w:sz w:val="20"/>
                <w:szCs w:val="20"/>
                <w:cs/>
              </w:rPr>
            </w:pPr>
          </w:p>
        </w:tc>
        <w:tc>
          <w:tcPr>
            <w:tcW w:w="572" w:type="pct"/>
          </w:tcPr>
          <w:p w14:paraId="625D6104" w14:textId="77777777" w:rsidR="00AA73A4" w:rsidRPr="0073563D" w:rsidRDefault="00AA73A4" w:rsidP="00AA73A4">
            <w:pPr>
              <w:ind w:left="-334" w:firstLine="334"/>
              <w:jc w:val="center"/>
              <w:rPr>
                <w:rFonts w:asciiTheme="majorBidi" w:hAnsiTheme="majorBidi" w:cstheme="majorBidi"/>
                <w:spacing w:val="-4"/>
                <w:sz w:val="20"/>
                <w:szCs w:val="20"/>
                <w:cs/>
              </w:rPr>
            </w:pPr>
          </w:p>
        </w:tc>
        <w:tc>
          <w:tcPr>
            <w:tcW w:w="561" w:type="pct"/>
          </w:tcPr>
          <w:p w14:paraId="335FB7B6" w14:textId="77777777" w:rsidR="00AA73A4" w:rsidRPr="0073563D" w:rsidRDefault="00AA73A4" w:rsidP="00AA73A4">
            <w:pPr>
              <w:ind w:left="-334" w:firstLine="334"/>
              <w:jc w:val="center"/>
              <w:rPr>
                <w:rFonts w:asciiTheme="majorBidi" w:hAnsiTheme="majorBidi" w:cstheme="majorBidi"/>
                <w:spacing w:val="-4"/>
                <w:sz w:val="20"/>
                <w:szCs w:val="20"/>
                <w:cs/>
              </w:rPr>
            </w:pPr>
          </w:p>
        </w:tc>
        <w:tc>
          <w:tcPr>
            <w:tcW w:w="357" w:type="pct"/>
          </w:tcPr>
          <w:p w14:paraId="7A17921D" w14:textId="77777777" w:rsidR="00AA73A4" w:rsidRPr="0073563D" w:rsidRDefault="00AA73A4" w:rsidP="00AA73A4">
            <w:pPr>
              <w:ind w:left="-334" w:firstLine="334"/>
              <w:jc w:val="center"/>
              <w:rPr>
                <w:rFonts w:asciiTheme="majorBidi" w:hAnsiTheme="majorBidi" w:cstheme="majorBidi"/>
                <w:sz w:val="20"/>
                <w:szCs w:val="20"/>
              </w:rPr>
            </w:pPr>
          </w:p>
        </w:tc>
      </w:tr>
      <w:tr w:rsidR="00AA73A4" w:rsidRPr="0073563D" w14:paraId="447F0DCC" w14:textId="77777777" w:rsidTr="0015103A">
        <w:trPr>
          <w:trHeight w:val="280"/>
        </w:trPr>
        <w:tc>
          <w:tcPr>
            <w:tcW w:w="1276" w:type="pct"/>
          </w:tcPr>
          <w:p w14:paraId="311A4924" w14:textId="60153EA7" w:rsidR="00AA73A4" w:rsidRPr="0073563D" w:rsidRDefault="00AA73A4" w:rsidP="00AA73A4">
            <w:pPr>
              <w:spacing w:line="280" w:lineRule="exact"/>
              <w:ind w:left="360"/>
              <w:rPr>
                <w:rFonts w:asciiTheme="majorBidi" w:hAnsiTheme="majorBidi" w:cstheme="majorBidi"/>
                <w:spacing w:val="-4"/>
                <w:sz w:val="20"/>
                <w:szCs w:val="20"/>
              </w:rPr>
            </w:pPr>
            <w:r w:rsidRPr="0073563D">
              <w:rPr>
                <w:rFonts w:asciiTheme="majorBidi" w:hAnsiTheme="majorBidi" w:cstheme="majorBidi"/>
                <w:spacing w:val="-4"/>
                <w:sz w:val="20"/>
                <w:szCs w:val="20"/>
              </w:rPr>
              <w:t>(</w:t>
            </w:r>
            <w:r w:rsidRPr="0073563D">
              <w:rPr>
                <w:rFonts w:asciiTheme="majorBidi" w:hAnsiTheme="majorBidi" w:cstheme="majorBidi"/>
                <w:spacing w:val="-4"/>
                <w:sz w:val="20"/>
                <w:szCs w:val="20"/>
                <w:cs/>
              </w:rPr>
              <w:t xml:space="preserve">ดูหมายเหตุข้อ </w:t>
            </w:r>
            <w:r w:rsidR="006E3D6B" w:rsidRPr="006E3D6B">
              <w:rPr>
                <w:rFonts w:asciiTheme="majorBidi" w:hAnsiTheme="majorBidi" w:cstheme="majorBidi"/>
                <w:spacing w:val="-4"/>
                <w:sz w:val="20"/>
                <w:szCs w:val="20"/>
              </w:rPr>
              <w:t>16</w:t>
            </w:r>
            <w:r w:rsidRPr="0073563D">
              <w:rPr>
                <w:rFonts w:asciiTheme="majorBidi" w:hAnsiTheme="majorBidi" w:cstheme="majorBidi"/>
                <w:spacing w:val="-4"/>
                <w:sz w:val="20"/>
                <w:szCs w:val="20"/>
              </w:rPr>
              <w:t>)</w:t>
            </w:r>
          </w:p>
        </w:tc>
        <w:tc>
          <w:tcPr>
            <w:tcW w:w="510" w:type="pct"/>
            <w:tcBorders>
              <w:bottom w:val="single" w:sz="4" w:space="0" w:color="auto"/>
            </w:tcBorders>
          </w:tcPr>
          <w:p w14:paraId="5874B288" w14:textId="77777777" w:rsidR="00AA73A4" w:rsidRPr="0073563D" w:rsidRDefault="00AA73A4" w:rsidP="00AA73A4">
            <w:pPr>
              <w:spacing w:line="280" w:lineRule="exact"/>
              <w:ind w:right="90"/>
              <w:jc w:val="right"/>
              <w:rPr>
                <w:rFonts w:asciiTheme="majorBidi" w:hAnsiTheme="majorBidi" w:cstheme="majorBidi"/>
                <w:spacing w:val="-4"/>
                <w:sz w:val="20"/>
                <w:szCs w:val="20"/>
              </w:rPr>
            </w:pPr>
          </w:p>
        </w:tc>
        <w:tc>
          <w:tcPr>
            <w:tcW w:w="51" w:type="pct"/>
          </w:tcPr>
          <w:p w14:paraId="0FF1FE0D" w14:textId="77777777" w:rsidR="00AA73A4" w:rsidRPr="0073563D" w:rsidRDefault="00AA73A4" w:rsidP="00AA73A4">
            <w:pPr>
              <w:ind w:left="-334" w:firstLine="334"/>
              <w:jc w:val="center"/>
              <w:rPr>
                <w:rFonts w:asciiTheme="majorBidi" w:hAnsiTheme="majorBidi" w:cstheme="majorBidi"/>
                <w:spacing w:val="-4"/>
                <w:sz w:val="20"/>
                <w:szCs w:val="20"/>
              </w:rPr>
            </w:pPr>
          </w:p>
        </w:tc>
        <w:tc>
          <w:tcPr>
            <w:tcW w:w="510" w:type="pct"/>
            <w:tcBorders>
              <w:bottom w:val="single" w:sz="4" w:space="0" w:color="auto"/>
            </w:tcBorders>
          </w:tcPr>
          <w:p w14:paraId="51ABE8C0" w14:textId="77777777" w:rsidR="00AA73A4" w:rsidRPr="0073563D" w:rsidRDefault="00AA73A4" w:rsidP="00AA73A4">
            <w:pPr>
              <w:ind w:left="-334" w:firstLine="334"/>
              <w:jc w:val="center"/>
              <w:rPr>
                <w:rFonts w:asciiTheme="majorBidi" w:hAnsiTheme="majorBidi" w:cstheme="majorBidi"/>
                <w:spacing w:val="-4"/>
                <w:sz w:val="20"/>
                <w:szCs w:val="20"/>
              </w:rPr>
            </w:pPr>
          </w:p>
        </w:tc>
        <w:tc>
          <w:tcPr>
            <w:tcW w:w="51" w:type="pct"/>
          </w:tcPr>
          <w:p w14:paraId="4B0CF826" w14:textId="77777777" w:rsidR="00AA73A4" w:rsidRPr="0073563D" w:rsidRDefault="00AA73A4" w:rsidP="00AA73A4">
            <w:pPr>
              <w:ind w:left="-334" w:firstLine="334"/>
              <w:jc w:val="center"/>
              <w:rPr>
                <w:rFonts w:asciiTheme="majorBidi" w:hAnsiTheme="majorBidi" w:cstheme="majorBidi"/>
                <w:spacing w:val="-4"/>
                <w:sz w:val="20"/>
                <w:szCs w:val="20"/>
                <w:cs/>
              </w:rPr>
            </w:pPr>
          </w:p>
        </w:tc>
        <w:tc>
          <w:tcPr>
            <w:tcW w:w="510" w:type="pct"/>
            <w:tcBorders>
              <w:bottom w:val="single" w:sz="4" w:space="0" w:color="auto"/>
            </w:tcBorders>
          </w:tcPr>
          <w:p w14:paraId="4B98A0F2" w14:textId="223983EE" w:rsidR="00AA73A4" w:rsidRPr="0073563D" w:rsidRDefault="00DD75E9" w:rsidP="00AA73A4">
            <w:pPr>
              <w:tabs>
                <w:tab w:val="decimal" w:pos="810"/>
              </w:tabs>
              <w:spacing w:line="280" w:lineRule="exact"/>
              <w:rPr>
                <w:rFonts w:asciiTheme="majorBidi" w:hAnsiTheme="majorBidi" w:cstheme="majorBidi"/>
                <w:spacing w:val="-4"/>
                <w:sz w:val="20"/>
                <w:szCs w:val="20"/>
                <w:cs/>
              </w:rPr>
            </w:pPr>
            <w:r w:rsidRPr="0073563D">
              <w:rPr>
                <w:rFonts w:asciiTheme="majorBidi" w:hAnsiTheme="majorBidi" w:cstheme="majorBidi"/>
                <w:spacing w:val="-4"/>
                <w:sz w:val="20"/>
                <w:szCs w:val="20"/>
              </w:rPr>
              <w:t>(</w:t>
            </w:r>
            <w:r w:rsidR="006E3D6B" w:rsidRPr="006E3D6B">
              <w:rPr>
                <w:rFonts w:asciiTheme="majorBidi" w:hAnsiTheme="majorBidi" w:cstheme="majorBidi"/>
                <w:spacing w:val="-4"/>
                <w:sz w:val="20"/>
                <w:szCs w:val="20"/>
              </w:rPr>
              <w:t>497</w:t>
            </w:r>
            <w:r w:rsidRPr="0073563D">
              <w:rPr>
                <w:rFonts w:asciiTheme="majorBidi" w:hAnsiTheme="majorBidi" w:cstheme="majorBidi"/>
                <w:spacing w:val="-4"/>
                <w:sz w:val="20"/>
                <w:szCs w:val="20"/>
              </w:rPr>
              <w:t>,</w:t>
            </w:r>
            <w:r w:rsidR="006E3D6B" w:rsidRPr="006E3D6B">
              <w:rPr>
                <w:rFonts w:asciiTheme="majorBidi" w:hAnsiTheme="majorBidi" w:cstheme="majorBidi"/>
                <w:spacing w:val="-4"/>
                <w:sz w:val="20"/>
                <w:szCs w:val="20"/>
              </w:rPr>
              <w:t>499</w:t>
            </w:r>
            <w:r w:rsidRPr="0073563D">
              <w:rPr>
                <w:rFonts w:asciiTheme="majorBidi" w:hAnsiTheme="majorBidi" w:cstheme="majorBidi"/>
                <w:spacing w:val="-4"/>
                <w:sz w:val="20"/>
                <w:szCs w:val="20"/>
              </w:rPr>
              <w:t>)</w:t>
            </w:r>
          </w:p>
        </w:tc>
        <w:tc>
          <w:tcPr>
            <w:tcW w:w="52" w:type="pct"/>
          </w:tcPr>
          <w:p w14:paraId="39634745" w14:textId="77777777" w:rsidR="00AA73A4" w:rsidRPr="0073563D" w:rsidRDefault="00AA73A4" w:rsidP="00AA73A4">
            <w:pPr>
              <w:ind w:left="-334" w:firstLine="334"/>
              <w:jc w:val="right"/>
              <w:rPr>
                <w:rFonts w:asciiTheme="majorBidi" w:hAnsiTheme="majorBidi" w:cstheme="majorBidi"/>
                <w:sz w:val="20"/>
                <w:szCs w:val="20"/>
                <w:cs/>
              </w:rPr>
            </w:pPr>
          </w:p>
        </w:tc>
        <w:tc>
          <w:tcPr>
            <w:tcW w:w="550" w:type="pct"/>
            <w:tcBorders>
              <w:bottom w:val="single" w:sz="4" w:space="0" w:color="auto"/>
            </w:tcBorders>
            <w:vAlign w:val="center"/>
          </w:tcPr>
          <w:p w14:paraId="30B1F65D" w14:textId="558390D5" w:rsidR="00AA73A4" w:rsidRPr="0073563D" w:rsidRDefault="00AA73A4" w:rsidP="00AA73A4">
            <w:pPr>
              <w:tabs>
                <w:tab w:val="decimal" w:pos="900"/>
              </w:tabs>
              <w:spacing w:line="280" w:lineRule="exact"/>
              <w:rPr>
                <w:rFonts w:asciiTheme="majorBidi" w:hAnsiTheme="majorBidi" w:cstheme="majorBidi"/>
                <w:spacing w:val="-4"/>
                <w:sz w:val="20"/>
                <w:szCs w:val="20"/>
                <w:cs/>
              </w:rPr>
            </w:pPr>
            <w:r w:rsidRPr="0073563D">
              <w:rPr>
                <w:rFonts w:asciiTheme="majorBidi" w:hAnsiTheme="majorBidi" w:cstheme="majorBidi"/>
                <w:spacing w:val="-4"/>
                <w:sz w:val="20"/>
                <w:szCs w:val="20"/>
              </w:rPr>
              <w:t>(</w:t>
            </w:r>
            <w:r w:rsidR="006E3D6B" w:rsidRPr="006E3D6B">
              <w:rPr>
                <w:rFonts w:asciiTheme="majorBidi" w:hAnsiTheme="majorBidi" w:cstheme="majorBidi"/>
                <w:spacing w:val="-4"/>
                <w:sz w:val="20"/>
                <w:szCs w:val="20"/>
              </w:rPr>
              <w:t>467</w:t>
            </w:r>
            <w:r w:rsidRPr="0073563D">
              <w:rPr>
                <w:rFonts w:asciiTheme="majorBidi" w:hAnsiTheme="majorBidi" w:cstheme="majorBidi"/>
                <w:spacing w:val="-4"/>
                <w:sz w:val="20"/>
                <w:szCs w:val="20"/>
              </w:rPr>
              <w:t>,</w:t>
            </w:r>
            <w:r w:rsidR="006E3D6B" w:rsidRPr="006E3D6B">
              <w:rPr>
                <w:rFonts w:asciiTheme="majorBidi" w:hAnsiTheme="majorBidi" w:cstheme="majorBidi"/>
                <w:spacing w:val="-4"/>
                <w:sz w:val="20"/>
                <w:szCs w:val="20"/>
              </w:rPr>
              <w:t>125</w:t>
            </w:r>
            <w:r w:rsidRPr="0073563D">
              <w:rPr>
                <w:rFonts w:asciiTheme="majorBidi" w:hAnsiTheme="majorBidi" w:cstheme="majorBidi"/>
                <w:spacing w:val="-4"/>
                <w:sz w:val="20"/>
                <w:szCs w:val="20"/>
              </w:rPr>
              <w:t>)</w:t>
            </w:r>
          </w:p>
        </w:tc>
        <w:tc>
          <w:tcPr>
            <w:tcW w:w="572" w:type="pct"/>
          </w:tcPr>
          <w:p w14:paraId="36450E86" w14:textId="77777777" w:rsidR="00AA73A4" w:rsidRPr="0073563D" w:rsidRDefault="00AA73A4" w:rsidP="00AA73A4">
            <w:pPr>
              <w:ind w:left="-334" w:firstLine="334"/>
              <w:jc w:val="center"/>
              <w:rPr>
                <w:rFonts w:asciiTheme="majorBidi" w:hAnsiTheme="majorBidi" w:cstheme="majorBidi"/>
                <w:spacing w:val="-4"/>
                <w:sz w:val="20"/>
                <w:szCs w:val="20"/>
                <w:cs/>
              </w:rPr>
            </w:pPr>
          </w:p>
        </w:tc>
        <w:tc>
          <w:tcPr>
            <w:tcW w:w="561" w:type="pct"/>
          </w:tcPr>
          <w:p w14:paraId="124B0220" w14:textId="77777777" w:rsidR="00AA73A4" w:rsidRPr="0073563D" w:rsidRDefault="00AA73A4" w:rsidP="00AA73A4">
            <w:pPr>
              <w:ind w:left="-334" w:firstLine="334"/>
              <w:jc w:val="center"/>
              <w:rPr>
                <w:rFonts w:asciiTheme="majorBidi" w:hAnsiTheme="majorBidi" w:cstheme="majorBidi"/>
                <w:spacing w:val="-4"/>
                <w:sz w:val="20"/>
                <w:szCs w:val="20"/>
                <w:cs/>
              </w:rPr>
            </w:pPr>
          </w:p>
        </w:tc>
        <w:tc>
          <w:tcPr>
            <w:tcW w:w="357" w:type="pct"/>
          </w:tcPr>
          <w:p w14:paraId="629D3820" w14:textId="77777777" w:rsidR="00AA73A4" w:rsidRPr="0073563D" w:rsidRDefault="00AA73A4" w:rsidP="00AA73A4">
            <w:pPr>
              <w:ind w:left="-334" w:firstLine="334"/>
              <w:jc w:val="center"/>
              <w:rPr>
                <w:rFonts w:asciiTheme="majorBidi" w:hAnsiTheme="majorBidi" w:cstheme="majorBidi"/>
                <w:sz w:val="20"/>
                <w:szCs w:val="20"/>
              </w:rPr>
            </w:pPr>
          </w:p>
        </w:tc>
      </w:tr>
      <w:tr w:rsidR="00AA73A4" w:rsidRPr="0073563D" w14:paraId="22CAD720" w14:textId="77777777" w:rsidTr="0015103A">
        <w:trPr>
          <w:trHeight w:val="280"/>
        </w:trPr>
        <w:tc>
          <w:tcPr>
            <w:tcW w:w="1276" w:type="pct"/>
          </w:tcPr>
          <w:p w14:paraId="594133B5" w14:textId="77777777" w:rsidR="00AA73A4" w:rsidRPr="0073563D" w:rsidRDefault="00AA73A4" w:rsidP="00AA73A4">
            <w:pPr>
              <w:spacing w:line="280" w:lineRule="exact"/>
              <w:ind w:left="360"/>
              <w:rPr>
                <w:rFonts w:asciiTheme="majorBidi" w:hAnsiTheme="majorBidi" w:cstheme="majorBidi"/>
                <w:spacing w:val="-4"/>
                <w:sz w:val="20"/>
                <w:szCs w:val="20"/>
              </w:rPr>
            </w:pPr>
          </w:p>
        </w:tc>
        <w:tc>
          <w:tcPr>
            <w:tcW w:w="510" w:type="pct"/>
            <w:tcBorders>
              <w:top w:val="single" w:sz="4" w:space="0" w:color="auto"/>
              <w:bottom w:val="double" w:sz="4" w:space="0" w:color="auto"/>
            </w:tcBorders>
          </w:tcPr>
          <w:p w14:paraId="35699679" w14:textId="3498D3ED" w:rsidR="00AA73A4" w:rsidRPr="0073563D" w:rsidRDefault="006E3D6B" w:rsidP="00AA73A4">
            <w:pPr>
              <w:spacing w:line="280" w:lineRule="exact"/>
              <w:ind w:right="90"/>
              <w:jc w:val="right"/>
              <w:rPr>
                <w:rFonts w:asciiTheme="majorBidi" w:hAnsiTheme="majorBidi" w:cstheme="majorBidi"/>
                <w:spacing w:val="-4"/>
                <w:sz w:val="20"/>
                <w:szCs w:val="20"/>
              </w:rPr>
            </w:pPr>
            <w:r w:rsidRPr="006E3D6B">
              <w:rPr>
                <w:rFonts w:asciiTheme="majorBidi" w:hAnsiTheme="majorBidi" w:cstheme="majorBidi"/>
                <w:spacing w:val="-4"/>
                <w:sz w:val="20"/>
                <w:szCs w:val="20"/>
              </w:rPr>
              <w:t>1</w:t>
            </w:r>
            <w:r w:rsidR="00AA73A4"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343</w:t>
            </w:r>
            <w:r w:rsidR="00AA73A4"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477</w:t>
            </w:r>
          </w:p>
        </w:tc>
        <w:tc>
          <w:tcPr>
            <w:tcW w:w="51" w:type="pct"/>
          </w:tcPr>
          <w:p w14:paraId="2EBE7321" w14:textId="77777777" w:rsidR="00AA73A4" w:rsidRPr="0073563D" w:rsidRDefault="00AA73A4" w:rsidP="00AA73A4">
            <w:pPr>
              <w:ind w:left="-334" w:firstLine="334"/>
              <w:jc w:val="center"/>
              <w:rPr>
                <w:rFonts w:asciiTheme="majorBidi" w:hAnsiTheme="majorBidi" w:cstheme="majorBidi"/>
                <w:spacing w:val="-4"/>
                <w:sz w:val="20"/>
                <w:szCs w:val="20"/>
              </w:rPr>
            </w:pPr>
          </w:p>
        </w:tc>
        <w:tc>
          <w:tcPr>
            <w:tcW w:w="510" w:type="pct"/>
            <w:tcBorders>
              <w:top w:val="single" w:sz="4" w:space="0" w:color="auto"/>
              <w:bottom w:val="double" w:sz="4" w:space="0" w:color="auto"/>
            </w:tcBorders>
          </w:tcPr>
          <w:p w14:paraId="5B53844A" w14:textId="52B53C3B" w:rsidR="00AA73A4" w:rsidRPr="0073563D" w:rsidRDefault="006E3D6B" w:rsidP="00AA73A4">
            <w:pPr>
              <w:spacing w:line="280" w:lineRule="exact"/>
              <w:ind w:right="90"/>
              <w:jc w:val="right"/>
              <w:rPr>
                <w:rFonts w:asciiTheme="majorBidi" w:hAnsiTheme="majorBidi" w:cstheme="majorBidi"/>
                <w:spacing w:val="-4"/>
                <w:sz w:val="20"/>
                <w:szCs w:val="20"/>
              </w:rPr>
            </w:pPr>
            <w:r w:rsidRPr="006E3D6B">
              <w:rPr>
                <w:rFonts w:asciiTheme="majorBidi" w:hAnsiTheme="majorBidi" w:cstheme="majorBidi"/>
                <w:spacing w:val="-4"/>
                <w:sz w:val="20"/>
                <w:szCs w:val="20"/>
              </w:rPr>
              <w:t>1</w:t>
            </w:r>
            <w:r w:rsidR="00AA73A4"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197</w:t>
            </w:r>
            <w:r w:rsidR="00AA73A4"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977</w:t>
            </w:r>
          </w:p>
        </w:tc>
        <w:tc>
          <w:tcPr>
            <w:tcW w:w="51" w:type="pct"/>
          </w:tcPr>
          <w:p w14:paraId="2E06F9C7" w14:textId="77777777" w:rsidR="00AA73A4" w:rsidRPr="0073563D" w:rsidRDefault="00AA73A4" w:rsidP="00AA73A4">
            <w:pPr>
              <w:ind w:left="-334" w:firstLine="334"/>
              <w:jc w:val="center"/>
              <w:rPr>
                <w:rFonts w:asciiTheme="majorBidi" w:hAnsiTheme="majorBidi" w:cstheme="majorBidi"/>
                <w:spacing w:val="-4"/>
                <w:sz w:val="20"/>
                <w:szCs w:val="20"/>
                <w:cs/>
              </w:rPr>
            </w:pPr>
          </w:p>
        </w:tc>
        <w:tc>
          <w:tcPr>
            <w:tcW w:w="510" w:type="pct"/>
            <w:tcBorders>
              <w:top w:val="single" w:sz="4" w:space="0" w:color="auto"/>
              <w:bottom w:val="double" w:sz="4" w:space="0" w:color="auto"/>
            </w:tcBorders>
          </w:tcPr>
          <w:p w14:paraId="5CA91A89" w14:textId="28B4CC05" w:rsidR="00AA73A4" w:rsidRPr="0073563D" w:rsidRDefault="006E3D6B" w:rsidP="00AA73A4">
            <w:pPr>
              <w:tabs>
                <w:tab w:val="decimal" w:pos="810"/>
              </w:tabs>
              <w:spacing w:line="280" w:lineRule="exact"/>
              <w:rPr>
                <w:rFonts w:asciiTheme="majorBidi" w:hAnsiTheme="majorBidi" w:cstheme="majorBidi"/>
                <w:spacing w:val="-4"/>
                <w:sz w:val="20"/>
                <w:szCs w:val="20"/>
              </w:rPr>
            </w:pPr>
            <w:r w:rsidRPr="006E3D6B">
              <w:rPr>
                <w:rFonts w:asciiTheme="majorBidi" w:hAnsiTheme="majorBidi" w:cstheme="majorBidi"/>
                <w:spacing w:val="-4"/>
                <w:sz w:val="20"/>
                <w:szCs w:val="20"/>
              </w:rPr>
              <w:t>237</w:t>
            </w:r>
            <w:r w:rsidR="00AA73A4"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783</w:t>
            </w:r>
          </w:p>
        </w:tc>
        <w:tc>
          <w:tcPr>
            <w:tcW w:w="52" w:type="pct"/>
          </w:tcPr>
          <w:p w14:paraId="5E6BF267" w14:textId="77777777" w:rsidR="00AA73A4" w:rsidRPr="0073563D" w:rsidRDefault="00AA73A4" w:rsidP="00AA73A4">
            <w:pPr>
              <w:ind w:left="-334" w:firstLine="334"/>
              <w:jc w:val="right"/>
              <w:rPr>
                <w:rFonts w:asciiTheme="majorBidi" w:hAnsiTheme="majorBidi" w:cstheme="majorBidi"/>
                <w:sz w:val="20"/>
                <w:szCs w:val="20"/>
                <w:cs/>
              </w:rPr>
            </w:pPr>
          </w:p>
        </w:tc>
        <w:tc>
          <w:tcPr>
            <w:tcW w:w="550" w:type="pct"/>
            <w:tcBorders>
              <w:top w:val="single" w:sz="4" w:space="0" w:color="auto"/>
              <w:bottom w:val="double" w:sz="4" w:space="0" w:color="auto"/>
            </w:tcBorders>
            <w:vAlign w:val="bottom"/>
          </w:tcPr>
          <w:p w14:paraId="6E3F4430" w14:textId="44A866F2" w:rsidR="00AA73A4" w:rsidRPr="0073563D" w:rsidRDefault="006E3D6B" w:rsidP="00AA73A4">
            <w:pPr>
              <w:tabs>
                <w:tab w:val="decimal" w:pos="900"/>
              </w:tabs>
              <w:spacing w:line="280" w:lineRule="exact"/>
              <w:rPr>
                <w:rFonts w:asciiTheme="majorBidi" w:hAnsiTheme="majorBidi" w:cstheme="majorBidi"/>
                <w:spacing w:val="-4"/>
                <w:sz w:val="20"/>
                <w:szCs w:val="20"/>
                <w:cs/>
              </w:rPr>
            </w:pPr>
            <w:r w:rsidRPr="006E3D6B">
              <w:rPr>
                <w:rFonts w:asciiTheme="majorBidi" w:hAnsiTheme="majorBidi" w:cstheme="majorBidi"/>
                <w:spacing w:val="-4"/>
                <w:sz w:val="20"/>
                <w:szCs w:val="20"/>
              </w:rPr>
              <w:t>192</w:t>
            </w:r>
            <w:r w:rsidR="00AA73A4" w:rsidRPr="0073563D">
              <w:rPr>
                <w:rFonts w:asciiTheme="majorBidi" w:hAnsiTheme="majorBidi" w:cstheme="majorBidi"/>
                <w:spacing w:val="-4"/>
                <w:sz w:val="20"/>
                <w:szCs w:val="20"/>
              </w:rPr>
              <w:t>,</w:t>
            </w:r>
            <w:r w:rsidRPr="006E3D6B">
              <w:rPr>
                <w:rFonts w:asciiTheme="majorBidi" w:hAnsiTheme="majorBidi" w:cstheme="majorBidi"/>
                <w:spacing w:val="-4"/>
                <w:sz w:val="20"/>
                <w:szCs w:val="20"/>
              </w:rPr>
              <w:t>961</w:t>
            </w:r>
          </w:p>
        </w:tc>
        <w:tc>
          <w:tcPr>
            <w:tcW w:w="572" w:type="pct"/>
          </w:tcPr>
          <w:p w14:paraId="0C27DF6D" w14:textId="77777777" w:rsidR="00AA73A4" w:rsidRPr="0073563D" w:rsidRDefault="00AA73A4" w:rsidP="00AA73A4">
            <w:pPr>
              <w:ind w:left="-334" w:firstLine="334"/>
              <w:jc w:val="center"/>
              <w:rPr>
                <w:rFonts w:asciiTheme="majorBidi" w:hAnsiTheme="majorBidi" w:cstheme="majorBidi"/>
                <w:spacing w:val="-4"/>
                <w:sz w:val="20"/>
                <w:szCs w:val="20"/>
              </w:rPr>
            </w:pPr>
          </w:p>
        </w:tc>
        <w:tc>
          <w:tcPr>
            <w:tcW w:w="561" w:type="pct"/>
          </w:tcPr>
          <w:p w14:paraId="70B300FB" w14:textId="77777777" w:rsidR="00AA73A4" w:rsidRPr="0073563D" w:rsidRDefault="00AA73A4" w:rsidP="00AA73A4">
            <w:pPr>
              <w:ind w:left="-334" w:firstLine="334"/>
              <w:jc w:val="center"/>
              <w:rPr>
                <w:rFonts w:asciiTheme="majorBidi" w:hAnsiTheme="majorBidi" w:cstheme="majorBidi"/>
                <w:spacing w:val="-4"/>
                <w:sz w:val="20"/>
                <w:szCs w:val="20"/>
                <w:cs/>
              </w:rPr>
            </w:pPr>
          </w:p>
        </w:tc>
        <w:tc>
          <w:tcPr>
            <w:tcW w:w="357" w:type="pct"/>
          </w:tcPr>
          <w:p w14:paraId="1E3999B8" w14:textId="77777777" w:rsidR="00AA73A4" w:rsidRPr="0073563D" w:rsidRDefault="00AA73A4" w:rsidP="00AA73A4">
            <w:pPr>
              <w:ind w:left="-334" w:firstLine="334"/>
              <w:jc w:val="center"/>
              <w:rPr>
                <w:rFonts w:asciiTheme="majorBidi" w:hAnsiTheme="majorBidi" w:cstheme="majorBidi"/>
                <w:sz w:val="20"/>
                <w:szCs w:val="20"/>
              </w:rPr>
            </w:pPr>
          </w:p>
        </w:tc>
      </w:tr>
    </w:tbl>
    <w:p w14:paraId="15E35369" w14:textId="1AE9A764" w:rsidR="00396A28" w:rsidRPr="0073563D" w:rsidRDefault="006967E0" w:rsidP="003E7442">
      <w:pPr>
        <w:spacing w:before="240"/>
        <w:ind w:left="562"/>
        <w:jc w:val="thaiDistribute"/>
        <w:rPr>
          <w:rFonts w:asciiTheme="majorBidi" w:hAnsiTheme="majorBidi" w:cs="Angsana New"/>
          <w:spacing w:val="-6"/>
          <w:sz w:val="32"/>
          <w:szCs w:val="32"/>
        </w:rPr>
      </w:pPr>
      <w:r w:rsidRPr="0073563D">
        <w:rPr>
          <w:rFonts w:asciiTheme="majorBidi" w:hAnsiTheme="majorBidi" w:cs="Angsana New" w:hint="cs"/>
          <w:spacing w:val="-6"/>
          <w:sz w:val="32"/>
          <w:szCs w:val="32"/>
          <w:cs/>
        </w:rPr>
        <w:t>เมื่อวันที่</w:t>
      </w:r>
      <w:r w:rsidRPr="0073563D">
        <w:rPr>
          <w:rFonts w:asciiTheme="majorBidi" w:hAnsiTheme="majorBidi" w:cs="Angsana New"/>
          <w:spacing w:val="-6"/>
          <w:sz w:val="32"/>
          <w:szCs w:val="32"/>
          <w:cs/>
        </w:rPr>
        <w:t xml:space="preserve"> </w:t>
      </w:r>
      <w:r w:rsidR="006E3D6B" w:rsidRPr="006E3D6B">
        <w:rPr>
          <w:rFonts w:asciiTheme="majorBidi" w:hAnsiTheme="majorBidi" w:cstheme="majorBidi"/>
          <w:spacing w:val="-6"/>
          <w:sz w:val="32"/>
          <w:szCs w:val="32"/>
        </w:rPr>
        <w:t>21</w:t>
      </w:r>
      <w:r w:rsidRPr="0073563D">
        <w:rPr>
          <w:rFonts w:asciiTheme="majorBidi" w:hAnsiTheme="majorBidi" w:cstheme="majorBidi"/>
          <w:spacing w:val="-6"/>
          <w:sz w:val="32"/>
          <w:szCs w:val="32"/>
        </w:rPr>
        <w:t xml:space="preserve"> </w:t>
      </w:r>
      <w:r w:rsidRPr="0073563D">
        <w:rPr>
          <w:rFonts w:asciiTheme="majorBidi" w:hAnsiTheme="majorBidi" w:cs="Angsana New" w:hint="cs"/>
          <w:spacing w:val="-6"/>
          <w:sz w:val="32"/>
          <w:szCs w:val="32"/>
          <w:cs/>
        </w:rPr>
        <w:t>มีนาคม</w:t>
      </w:r>
      <w:r w:rsidRPr="0073563D">
        <w:rPr>
          <w:rFonts w:asciiTheme="majorBidi" w:hAnsiTheme="majorBidi" w:cs="Angsana New"/>
          <w:spacing w:val="-6"/>
          <w:sz w:val="32"/>
          <w:szCs w:val="32"/>
          <w:cs/>
        </w:rPr>
        <w:t xml:space="preserve"> </w:t>
      </w:r>
      <w:r w:rsidR="006E3D6B" w:rsidRPr="006E3D6B">
        <w:rPr>
          <w:rFonts w:asciiTheme="majorBidi" w:hAnsiTheme="majorBidi" w:cstheme="majorBidi"/>
          <w:spacing w:val="-6"/>
          <w:sz w:val="32"/>
          <w:szCs w:val="32"/>
        </w:rPr>
        <w:t>2566</w:t>
      </w:r>
      <w:r w:rsidRPr="0073563D">
        <w:rPr>
          <w:rFonts w:asciiTheme="majorBidi" w:hAnsiTheme="majorBidi" w:cstheme="majorBidi"/>
          <w:spacing w:val="-6"/>
          <w:sz w:val="32"/>
          <w:szCs w:val="32"/>
        </w:rPr>
        <w:t xml:space="preserve"> </w:t>
      </w:r>
      <w:r w:rsidRPr="0073563D">
        <w:rPr>
          <w:rFonts w:asciiTheme="majorBidi" w:hAnsiTheme="majorBidi" w:cs="Angsana New" w:hint="cs"/>
          <w:spacing w:val="-6"/>
          <w:sz w:val="32"/>
          <w:szCs w:val="32"/>
          <w:cs/>
        </w:rPr>
        <w:t>บริษัทได้ทำสัญญาเงินกู้ยืมระยะยาวจากสถาบันการเงินโดยมีวงเงิน</w:t>
      </w:r>
      <w:r w:rsidRPr="0073563D">
        <w:rPr>
          <w:rFonts w:asciiTheme="majorBidi" w:hAnsiTheme="majorBidi" w:cs="Angsana New"/>
          <w:spacing w:val="-6"/>
          <w:sz w:val="32"/>
          <w:szCs w:val="32"/>
          <w:cs/>
        </w:rPr>
        <w:t xml:space="preserve"> </w:t>
      </w:r>
      <w:r w:rsidR="006E3D6B" w:rsidRPr="006E3D6B">
        <w:rPr>
          <w:rFonts w:asciiTheme="majorBidi" w:hAnsiTheme="majorBidi" w:cstheme="majorBidi"/>
          <w:spacing w:val="-6"/>
          <w:sz w:val="32"/>
          <w:szCs w:val="32"/>
        </w:rPr>
        <w:t>1</w:t>
      </w:r>
      <w:r w:rsidRPr="0073563D">
        <w:rPr>
          <w:rFonts w:asciiTheme="majorBidi" w:hAnsiTheme="majorBidi" w:cstheme="majorBidi"/>
          <w:spacing w:val="-6"/>
          <w:sz w:val="32"/>
          <w:szCs w:val="32"/>
        </w:rPr>
        <w:t>,</w:t>
      </w:r>
      <w:r w:rsidR="006E3D6B" w:rsidRPr="006E3D6B">
        <w:rPr>
          <w:rFonts w:asciiTheme="majorBidi" w:hAnsiTheme="majorBidi" w:cstheme="majorBidi"/>
          <w:spacing w:val="-6"/>
          <w:sz w:val="32"/>
          <w:szCs w:val="32"/>
        </w:rPr>
        <w:t>000</w:t>
      </w:r>
      <w:r w:rsidRPr="0073563D">
        <w:rPr>
          <w:rFonts w:asciiTheme="majorBidi" w:hAnsiTheme="majorBidi" w:cstheme="majorBidi"/>
          <w:spacing w:val="-6"/>
          <w:sz w:val="32"/>
          <w:szCs w:val="32"/>
        </w:rPr>
        <w:t>.</w:t>
      </w:r>
      <w:r w:rsidR="006E3D6B" w:rsidRPr="006E3D6B">
        <w:rPr>
          <w:rFonts w:asciiTheme="majorBidi" w:hAnsiTheme="majorBidi" w:cstheme="majorBidi"/>
          <w:spacing w:val="-6"/>
          <w:sz w:val="32"/>
          <w:szCs w:val="32"/>
        </w:rPr>
        <w:t>00</w:t>
      </w:r>
      <w:r w:rsidRPr="0073563D">
        <w:rPr>
          <w:rFonts w:asciiTheme="majorBidi" w:hAnsiTheme="majorBidi" w:cstheme="majorBidi"/>
          <w:spacing w:val="-6"/>
          <w:sz w:val="32"/>
          <w:szCs w:val="32"/>
        </w:rPr>
        <w:t xml:space="preserve"> </w:t>
      </w:r>
      <w:r w:rsidRPr="0073563D">
        <w:rPr>
          <w:rFonts w:asciiTheme="majorBidi" w:hAnsiTheme="majorBidi" w:cs="Angsana New" w:hint="cs"/>
          <w:spacing w:val="-6"/>
          <w:sz w:val="32"/>
          <w:szCs w:val="32"/>
          <w:cs/>
        </w:rPr>
        <w:t>ล้านบาท</w:t>
      </w:r>
      <w:r w:rsidRPr="0073563D">
        <w:rPr>
          <w:rFonts w:asciiTheme="majorBidi" w:hAnsiTheme="majorBidi" w:cs="Angsana New"/>
          <w:spacing w:val="-6"/>
          <w:sz w:val="32"/>
          <w:szCs w:val="32"/>
          <w:cs/>
        </w:rPr>
        <w:t xml:space="preserve"> </w:t>
      </w:r>
      <w:r w:rsidRPr="0073563D">
        <w:rPr>
          <w:rFonts w:asciiTheme="majorBidi" w:hAnsiTheme="majorBidi" w:cs="Angsana New" w:hint="cs"/>
          <w:spacing w:val="-6"/>
          <w:sz w:val="32"/>
          <w:szCs w:val="32"/>
          <w:cs/>
        </w:rPr>
        <w:t>และอัตราดอกเบี้ยอ้างอิงอัตราดอกเบี้ยจากเงินกู้ยืมสำหรับลูกค้ารายใหญ่ชั้นดีประเภทเงินกู้แบบมีระยะเวลา</w:t>
      </w:r>
      <w:r w:rsidRPr="0073563D">
        <w:rPr>
          <w:rFonts w:asciiTheme="majorBidi" w:hAnsiTheme="majorBidi" w:cs="Angsana New"/>
          <w:spacing w:val="-6"/>
          <w:sz w:val="32"/>
          <w:szCs w:val="32"/>
          <w:cs/>
        </w:rPr>
        <w:t xml:space="preserve"> (</w:t>
      </w:r>
      <w:r w:rsidRPr="0073563D">
        <w:rPr>
          <w:rFonts w:asciiTheme="majorBidi" w:hAnsiTheme="majorBidi" w:cstheme="majorBidi"/>
          <w:spacing w:val="-6"/>
          <w:sz w:val="32"/>
          <w:szCs w:val="32"/>
        </w:rPr>
        <w:t xml:space="preserve">Minimum Loan Rate: MLR) + </w:t>
      </w:r>
      <w:r w:rsidRPr="0073563D">
        <w:rPr>
          <w:rFonts w:asciiTheme="majorBidi" w:hAnsiTheme="majorBidi" w:cs="Angsana New" w:hint="cs"/>
          <w:spacing w:val="-6"/>
          <w:sz w:val="32"/>
          <w:szCs w:val="32"/>
          <w:cs/>
        </w:rPr>
        <w:t>ร้อยละ</w:t>
      </w:r>
      <w:r w:rsidRPr="0073563D">
        <w:rPr>
          <w:rFonts w:asciiTheme="majorBidi" w:hAnsiTheme="majorBidi" w:cs="Angsana New"/>
          <w:spacing w:val="-6"/>
          <w:sz w:val="32"/>
          <w:szCs w:val="32"/>
          <w:cs/>
        </w:rPr>
        <w:t xml:space="preserve"> </w:t>
      </w:r>
      <w:r w:rsidR="006E3D6B" w:rsidRPr="006E3D6B">
        <w:rPr>
          <w:rFonts w:asciiTheme="majorBidi" w:hAnsiTheme="majorBidi" w:cstheme="majorBidi"/>
          <w:spacing w:val="-6"/>
          <w:sz w:val="32"/>
          <w:szCs w:val="32"/>
        </w:rPr>
        <w:t>1</w:t>
      </w:r>
      <w:r w:rsidRPr="0073563D">
        <w:rPr>
          <w:rFonts w:asciiTheme="majorBidi" w:hAnsiTheme="majorBidi" w:cstheme="majorBidi"/>
          <w:spacing w:val="-6"/>
          <w:sz w:val="32"/>
          <w:szCs w:val="32"/>
        </w:rPr>
        <w:t>.</w:t>
      </w:r>
      <w:r w:rsidR="006E3D6B" w:rsidRPr="006E3D6B">
        <w:rPr>
          <w:rFonts w:asciiTheme="majorBidi" w:hAnsiTheme="majorBidi" w:cstheme="majorBidi"/>
          <w:spacing w:val="-6"/>
          <w:sz w:val="32"/>
          <w:szCs w:val="32"/>
        </w:rPr>
        <w:t>00</w:t>
      </w:r>
      <w:r w:rsidRPr="0073563D">
        <w:rPr>
          <w:rFonts w:asciiTheme="majorBidi" w:hAnsiTheme="majorBidi" w:cstheme="majorBidi"/>
          <w:spacing w:val="-6"/>
          <w:sz w:val="32"/>
          <w:szCs w:val="32"/>
        </w:rPr>
        <w:t xml:space="preserve"> </w:t>
      </w:r>
      <w:r w:rsidRPr="0073563D">
        <w:rPr>
          <w:rFonts w:asciiTheme="majorBidi" w:hAnsiTheme="majorBidi" w:cs="Angsana New" w:hint="cs"/>
          <w:spacing w:val="-6"/>
          <w:sz w:val="32"/>
          <w:szCs w:val="32"/>
          <w:cs/>
        </w:rPr>
        <w:t>ต่อปี</w:t>
      </w:r>
      <w:r w:rsidRPr="0073563D">
        <w:rPr>
          <w:rFonts w:asciiTheme="majorBidi" w:hAnsiTheme="majorBidi" w:cs="Angsana New"/>
          <w:spacing w:val="-6"/>
          <w:sz w:val="32"/>
          <w:szCs w:val="32"/>
          <w:cs/>
        </w:rPr>
        <w:t xml:space="preserve"> </w:t>
      </w:r>
      <w:r w:rsidRPr="0073563D">
        <w:rPr>
          <w:rFonts w:asciiTheme="majorBidi" w:hAnsiTheme="majorBidi" w:cs="Angsana New" w:hint="cs"/>
          <w:spacing w:val="-6"/>
          <w:sz w:val="32"/>
          <w:szCs w:val="32"/>
          <w:cs/>
        </w:rPr>
        <w:t>เงินกู้ยืมระยะยาวจากสถาบันการเงินดังกล่าวครบกำหนดชำระภายในปี</w:t>
      </w:r>
      <w:r w:rsidRPr="0073563D">
        <w:rPr>
          <w:rFonts w:asciiTheme="majorBidi" w:hAnsiTheme="majorBidi" w:cs="Angsana New"/>
          <w:spacing w:val="-6"/>
          <w:sz w:val="32"/>
          <w:szCs w:val="32"/>
          <w:cs/>
        </w:rPr>
        <w:t xml:space="preserve"> </w:t>
      </w:r>
      <w:r w:rsidR="006E3D6B" w:rsidRPr="006E3D6B">
        <w:rPr>
          <w:rFonts w:asciiTheme="majorBidi" w:hAnsiTheme="majorBidi" w:cstheme="majorBidi"/>
          <w:spacing w:val="-6"/>
          <w:sz w:val="32"/>
          <w:szCs w:val="32"/>
        </w:rPr>
        <w:t>2569</w:t>
      </w:r>
      <w:r w:rsidRPr="0073563D">
        <w:rPr>
          <w:rFonts w:asciiTheme="majorBidi" w:hAnsiTheme="majorBidi" w:cstheme="majorBidi"/>
          <w:spacing w:val="-6"/>
          <w:sz w:val="32"/>
          <w:szCs w:val="32"/>
        </w:rPr>
        <w:t xml:space="preserve"> </w:t>
      </w:r>
      <w:r w:rsidRPr="0073563D">
        <w:rPr>
          <w:rFonts w:asciiTheme="majorBidi" w:hAnsiTheme="majorBidi" w:cs="Angsana New" w:hint="cs"/>
          <w:spacing w:val="-6"/>
          <w:sz w:val="32"/>
          <w:szCs w:val="32"/>
          <w:cs/>
        </w:rPr>
        <w:t>โดยมีกำหนดชำระขั้นต่ำรายไตรมาสตามที่ระบุในสัญญา</w:t>
      </w:r>
      <w:r w:rsidRPr="0073563D">
        <w:rPr>
          <w:rFonts w:asciiTheme="majorBidi" w:hAnsiTheme="majorBidi" w:cs="Angsana New"/>
          <w:spacing w:val="-6"/>
          <w:sz w:val="32"/>
          <w:szCs w:val="32"/>
          <w:cs/>
        </w:rPr>
        <w:t xml:space="preserve"> </w:t>
      </w:r>
      <w:r w:rsidRPr="0073563D">
        <w:rPr>
          <w:rFonts w:asciiTheme="majorBidi" w:hAnsiTheme="majorBidi" w:cs="Angsana New" w:hint="cs"/>
          <w:spacing w:val="-6"/>
          <w:sz w:val="32"/>
          <w:szCs w:val="32"/>
          <w:cs/>
        </w:rPr>
        <w:t>อย่างไรก็ตามในระหว่างงวดหกเดือนสิ้นสุดวันที่</w:t>
      </w:r>
      <w:r w:rsidRPr="0073563D">
        <w:rPr>
          <w:rFonts w:asciiTheme="majorBidi" w:hAnsiTheme="majorBidi" w:cs="Angsana New"/>
          <w:spacing w:val="-6"/>
          <w:sz w:val="32"/>
          <w:szCs w:val="32"/>
          <w:cs/>
        </w:rPr>
        <w:t xml:space="preserve"> </w:t>
      </w:r>
      <w:r w:rsidR="006E3D6B" w:rsidRPr="006E3D6B">
        <w:rPr>
          <w:rFonts w:asciiTheme="majorBidi" w:hAnsiTheme="majorBidi" w:cstheme="majorBidi"/>
          <w:spacing w:val="-6"/>
          <w:sz w:val="32"/>
          <w:szCs w:val="32"/>
        </w:rPr>
        <w:t>30</w:t>
      </w:r>
      <w:r w:rsidRPr="0073563D">
        <w:rPr>
          <w:rFonts w:asciiTheme="majorBidi" w:hAnsiTheme="majorBidi" w:cstheme="majorBidi"/>
          <w:spacing w:val="-6"/>
          <w:sz w:val="32"/>
          <w:szCs w:val="32"/>
        </w:rPr>
        <w:t xml:space="preserve"> </w:t>
      </w:r>
      <w:r w:rsidRPr="0073563D">
        <w:rPr>
          <w:rFonts w:asciiTheme="majorBidi" w:hAnsiTheme="majorBidi" w:cs="Angsana New" w:hint="cs"/>
          <w:spacing w:val="-6"/>
          <w:sz w:val="32"/>
          <w:szCs w:val="32"/>
          <w:cs/>
        </w:rPr>
        <w:t>มิถุนายน</w:t>
      </w:r>
      <w:r w:rsidRPr="0073563D">
        <w:rPr>
          <w:rFonts w:asciiTheme="majorBidi" w:hAnsiTheme="majorBidi" w:cs="Angsana New"/>
          <w:spacing w:val="-6"/>
          <w:sz w:val="32"/>
          <w:szCs w:val="32"/>
          <w:cs/>
        </w:rPr>
        <w:t xml:space="preserve"> </w:t>
      </w:r>
      <w:r w:rsidR="006E3D6B" w:rsidRPr="006E3D6B">
        <w:rPr>
          <w:rFonts w:asciiTheme="majorBidi" w:hAnsiTheme="majorBidi" w:cstheme="majorBidi"/>
          <w:spacing w:val="-6"/>
          <w:sz w:val="32"/>
          <w:szCs w:val="32"/>
        </w:rPr>
        <w:t>2568</w:t>
      </w:r>
      <w:r w:rsidRPr="0073563D">
        <w:rPr>
          <w:rFonts w:asciiTheme="majorBidi" w:hAnsiTheme="majorBidi" w:cstheme="majorBidi"/>
          <w:spacing w:val="-6"/>
          <w:sz w:val="32"/>
          <w:szCs w:val="32"/>
        </w:rPr>
        <w:t xml:space="preserve"> </w:t>
      </w:r>
      <w:r w:rsidRPr="0073563D">
        <w:rPr>
          <w:rFonts w:asciiTheme="majorBidi" w:hAnsiTheme="majorBidi" w:cs="Angsana New" w:hint="cs"/>
          <w:spacing w:val="-6"/>
          <w:sz w:val="32"/>
          <w:szCs w:val="32"/>
          <w:cs/>
        </w:rPr>
        <w:t>บริษัทไม่สามารถชำระคืนเงินกู้ยืมระยะยาวจากสถาบันการเงินดังกล่าวตามจำนวนขั้นต่ำที่ระบุในสัญญาได้</w:t>
      </w:r>
      <w:r w:rsidRPr="0073563D">
        <w:rPr>
          <w:rFonts w:asciiTheme="majorBidi" w:hAnsiTheme="majorBidi" w:cs="Angsana New"/>
          <w:spacing w:val="-6"/>
          <w:sz w:val="32"/>
          <w:szCs w:val="32"/>
          <w:cs/>
        </w:rPr>
        <w:t xml:space="preserve">  </w:t>
      </w:r>
      <w:r w:rsidRPr="0073563D">
        <w:rPr>
          <w:rFonts w:asciiTheme="majorBidi" w:hAnsiTheme="majorBidi" w:cs="Angsana New" w:hint="cs"/>
          <w:spacing w:val="-6"/>
          <w:sz w:val="32"/>
          <w:szCs w:val="32"/>
          <w:cs/>
        </w:rPr>
        <w:t>ปัจจุบันบริษัทอยู่ในระหว่างการเจรจากับสถาบันการเงินเพื่อขอผ่อนปรนการชำระคืนเงินกู้ยืมระยะยาวขั้นต่ำรายไตรมาส</w:t>
      </w:r>
    </w:p>
    <w:p w14:paraId="4FBEC816" w14:textId="77777777" w:rsidR="00C70A7C" w:rsidRDefault="00C70A7C">
      <w:pPr>
        <w:rPr>
          <w:rFonts w:asciiTheme="majorBidi" w:hAnsiTheme="majorBidi" w:cstheme="majorBidi"/>
          <w:b/>
          <w:bCs/>
          <w:spacing w:val="-6"/>
          <w:sz w:val="32"/>
          <w:szCs w:val="32"/>
          <w:cs/>
        </w:rPr>
      </w:pPr>
      <w:r>
        <w:rPr>
          <w:rFonts w:asciiTheme="majorBidi" w:hAnsiTheme="majorBidi" w:cstheme="majorBidi"/>
          <w:b/>
          <w:bCs/>
          <w:spacing w:val="-6"/>
          <w:sz w:val="32"/>
          <w:szCs w:val="32"/>
          <w:cs/>
        </w:rPr>
        <w:br w:type="page"/>
      </w:r>
    </w:p>
    <w:p w14:paraId="7DE32848" w14:textId="4A3E3687" w:rsidR="00E17243" w:rsidRPr="0073563D" w:rsidRDefault="00E17243" w:rsidP="00EF7C5E">
      <w:pPr>
        <w:spacing w:before="240"/>
        <w:ind w:left="562"/>
        <w:jc w:val="thaiDistribute"/>
        <w:rPr>
          <w:rFonts w:asciiTheme="majorBidi" w:hAnsiTheme="majorBidi" w:cstheme="majorBidi"/>
          <w:b/>
          <w:bCs/>
          <w:spacing w:val="-6"/>
          <w:sz w:val="32"/>
          <w:szCs w:val="32"/>
        </w:rPr>
      </w:pPr>
      <w:r w:rsidRPr="0073563D">
        <w:rPr>
          <w:rFonts w:asciiTheme="majorBidi" w:hAnsiTheme="majorBidi" w:cstheme="majorBidi"/>
          <w:b/>
          <w:bCs/>
          <w:spacing w:val="-6"/>
          <w:sz w:val="32"/>
          <w:szCs w:val="32"/>
          <w:cs/>
        </w:rPr>
        <w:lastRenderedPageBreak/>
        <w:t>งบการเงินรวม</w:t>
      </w:r>
    </w:p>
    <w:p w14:paraId="6448E9D1" w14:textId="4F882DBE" w:rsidR="00F868C5" w:rsidRPr="0073563D" w:rsidRDefault="00E17243" w:rsidP="00EF7C5E">
      <w:pPr>
        <w:ind w:left="540"/>
        <w:jc w:val="thaiDistribute"/>
        <w:rPr>
          <w:rFonts w:asciiTheme="majorBidi" w:hAnsiTheme="majorBidi" w:cstheme="majorBidi"/>
          <w:spacing w:val="-8"/>
          <w:sz w:val="32"/>
          <w:szCs w:val="32"/>
        </w:rPr>
      </w:pPr>
      <w:r w:rsidRPr="0073563D">
        <w:rPr>
          <w:rFonts w:asciiTheme="majorBidi" w:hAnsiTheme="majorBidi" w:cstheme="majorBidi"/>
          <w:color w:val="000000"/>
          <w:spacing w:val="4"/>
          <w:sz w:val="32"/>
          <w:szCs w:val="32"/>
          <w:cs/>
        </w:rPr>
        <w:t>ณ วันที่</w:t>
      </w:r>
      <w:r w:rsidRPr="0073563D">
        <w:rPr>
          <w:rFonts w:asciiTheme="majorBidi" w:hAnsiTheme="majorBidi" w:cstheme="majorBidi"/>
          <w:color w:val="000000"/>
          <w:spacing w:val="4"/>
          <w:sz w:val="32"/>
          <w:szCs w:val="32"/>
        </w:rPr>
        <w:t> </w:t>
      </w:r>
      <w:r w:rsidR="006E3D6B" w:rsidRPr="006E3D6B">
        <w:rPr>
          <w:rFonts w:asciiTheme="majorBidi" w:hAnsiTheme="majorBidi" w:cstheme="majorBidi" w:hint="cs"/>
          <w:color w:val="000000"/>
          <w:spacing w:val="4"/>
          <w:sz w:val="32"/>
          <w:szCs w:val="32"/>
        </w:rPr>
        <w:t>30</w:t>
      </w:r>
      <w:r w:rsidR="004D49FB" w:rsidRPr="0073563D">
        <w:rPr>
          <w:rFonts w:asciiTheme="majorBidi" w:hAnsiTheme="majorBidi" w:cstheme="majorBidi" w:hint="cs"/>
          <w:color w:val="000000"/>
          <w:spacing w:val="4"/>
          <w:sz w:val="32"/>
          <w:szCs w:val="32"/>
          <w:cs/>
        </w:rPr>
        <w:t xml:space="preserve"> มิถุนายน</w:t>
      </w:r>
      <w:r w:rsidRPr="0073563D">
        <w:rPr>
          <w:rFonts w:asciiTheme="majorBidi" w:hAnsiTheme="majorBidi" w:cstheme="majorBidi"/>
          <w:color w:val="000000"/>
          <w:spacing w:val="4"/>
          <w:sz w:val="32"/>
          <w:szCs w:val="32"/>
        </w:rPr>
        <w:t> </w:t>
      </w:r>
      <w:r w:rsidR="006E3D6B" w:rsidRPr="006E3D6B">
        <w:rPr>
          <w:rFonts w:asciiTheme="majorBidi" w:hAnsiTheme="majorBidi" w:cstheme="majorBidi"/>
          <w:color w:val="000000"/>
          <w:spacing w:val="4"/>
          <w:sz w:val="32"/>
          <w:szCs w:val="32"/>
        </w:rPr>
        <w:t>2568</w:t>
      </w:r>
      <w:r w:rsidR="008549DA" w:rsidRPr="0073563D">
        <w:rPr>
          <w:rFonts w:asciiTheme="majorBidi" w:hAnsiTheme="majorBidi" w:cstheme="majorBidi"/>
          <w:color w:val="000000"/>
          <w:spacing w:val="4"/>
          <w:sz w:val="32"/>
          <w:szCs w:val="32"/>
        </w:rPr>
        <w:t xml:space="preserve"> </w:t>
      </w:r>
      <w:r w:rsidR="008549DA" w:rsidRPr="0073563D">
        <w:rPr>
          <w:rFonts w:asciiTheme="majorBidi" w:hAnsiTheme="majorBidi" w:cstheme="majorBidi"/>
          <w:color w:val="000000"/>
          <w:spacing w:val="4"/>
          <w:sz w:val="32"/>
          <w:szCs w:val="32"/>
          <w:cs/>
        </w:rPr>
        <w:t>และ</w:t>
      </w:r>
      <w:r w:rsidR="00C95116" w:rsidRPr="0073563D">
        <w:rPr>
          <w:rFonts w:asciiTheme="majorBidi" w:hAnsiTheme="majorBidi" w:cstheme="majorBidi"/>
          <w:color w:val="000000"/>
          <w:spacing w:val="4"/>
          <w:sz w:val="32"/>
          <w:szCs w:val="32"/>
          <w:cs/>
        </w:rPr>
        <w:t xml:space="preserve">วันที่ </w:t>
      </w:r>
      <w:r w:rsidR="006E3D6B" w:rsidRPr="006E3D6B">
        <w:rPr>
          <w:rFonts w:asciiTheme="majorBidi" w:hAnsiTheme="majorBidi" w:cstheme="majorBidi"/>
          <w:color w:val="000000"/>
          <w:spacing w:val="4"/>
          <w:sz w:val="32"/>
          <w:szCs w:val="32"/>
        </w:rPr>
        <w:t>31</w:t>
      </w:r>
      <w:r w:rsidR="008549DA" w:rsidRPr="0073563D">
        <w:rPr>
          <w:rFonts w:asciiTheme="majorBidi" w:hAnsiTheme="majorBidi" w:cstheme="majorBidi"/>
          <w:color w:val="000000"/>
          <w:spacing w:val="4"/>
          <w:sz w:val="32"/>
          <w:szCs w:val="32"/>
        </w:rPr>
        <w:t xml:space="preserve"> </w:t>
      </w:r>
      <w:r w:rsidR="008549DA" w:rsidRPr="0073563D">
        <w:rPr>
          <w:rFonts w:asciiTheme="majorBidi" w:hAnsiTheme="majorBidi" w:cstheme="majorBidi"/>
          <w:color w:val="000000"/>
          <w:spacing w:val="4"/>
          <w:sz w:val="32"/>
          <w:szCs w:val="32"/>
          <w:cs/>
        </w:rPr>
        <w:t xml:space="preserve">ธันวาคม </w:t>
      </w:r>
      <w:r w:rsidR="006E3D6B" w:rsidRPr="006E3D6B">
        <w:rPr>
          <w:rFonts w:asciiTheme="majorBidi" w:hAnsiTheme="majorBidi" w:cstheme="majorBidi"/>
          <w:color w:val="000000"/>
          <w:spacing w:val="4"/>
          <w:sz w:val="32"/>
          <w:szCs w:val="32"/>
        </w:rPr>
        <w:t>2567</w:t>
      </w:r>
      <w:r w:rsidR="00DE4080" w:rsidRPr="0073563D">
        <w:rPr>
          <w:rFonts w:asciiTheme="majorBidi" w:hAnsiTheme="majorBidi" w:cstheme="majorBidi"/>
          <w:color w:val="000000"/>
          <w:spacing w:val="4"/>
          <w:sz w:val="32"/>
          <w:szCs w:val="32"/>
        </w:rPr>
        <w:t xml:space="preserve"> </w:t>
      </w:r>
      <w:r w:rsidRPr="0073563D">
        <w:rPr>
          <w:rFonts w:asciiTheme="majorBidi" w:hAnsiTheme="majorBidi" w:cstheme="majorBidi"/>
          <w:color w:val="000000"/>
          <w:spacing w:val="4"/>
          <w:sz w:val="32"/>
          <w:szCs w:val="32"/>
          <w:cs/>
        </w:rPr>
        <w:t>วงเงินกู้ยืมระยะยาวข้างต้นค้ำประกันโดยการ</w:t>
      </w:r>
      <w:r w:rsidRPr="0073563D">
        <w:rPr>
          <w:rFonts w:asciiTheme="majorBidi" w:hAnsiTheme="majorBidi" w:cstheme="majorBidi"/>
          <w:color w:val="000000"/>
          <w:spacing w:val="6"/>
          <w:sz w:val="32"/>
          <w:szCs w:val="32"/>
          <w:cs/>
        </w:rPr>
        <w:t>จดจำนอง</w:t>
      </w:r>
      <w:r w:rsidRPr="0073563D">
        <w:rPr>
          <w:rFonts w:asciiTheme="majorBidi" w:hAnsiTheme="majorBidi" w:cstheme="majorBidi"/>
          <w:spacing w:val="6"/>
          <w:sz w:val="32"/>
          <w:szCs w:val="32"/>
          <w:cs/>
        </w:rPr>
        <w:t>ต้นทุนการพัฒนาโครงการของบริษัท</w:t>
      </w:r>
      <w:r w:rsidR="00696988" w:rsidRPr="0073563D">
        <w:rPr>
          <w:rFonts w:asciiTheme="majorBidi" w:hAnsiTheme="majorBidi" w:cstheme="majorBidi"/>
          <w:spacing w:val="6"/>
          <w:sz w:val="32"/>
          <w:szCs w:val="32"/>
          <w:cs/>
        </w:rPr>
        <w:t>และ</w:t>
      </w:r>
      <w:r w:rsidR="0046280B" w:rsidRPr="0073563D">
        <w:rPr>
          <w:rFonts w:asciiTheme="majorBidi" w:hAnsiTheme="majorBidi" w:cstheme="majorBidi"/>
          <w:spacing w:val="6"/>
          <w:sz w:val="32"/>
          <w:szCs w:val="32"/>
          <w:cs/>
        </w:rPr>
        <w:t xml:space="preserve">บริษัทย่อย </w:t>
      </w:r>
      <w:r w:rsidR="00C722A5" w:rsidRPr="0073563D">
        <w:rPr>
          <w:rFonts w:ascii="Angsana New" w:hAnsi="Angsana New" w:cs="Angsana New" w:hint="cs"/>
          <w:spacing w:val="6"/>
          <w:sz w:val="32"/>
          <w:szCs w:val="32"/>
          <w:cs/>
        </w:rPr>
        <w:t>ที่ดินพร้อมสิ่งปลูกสร้างของบริษัท</w:t>
      </w:r>
      <w:r w:rsidR="00C722A5" w:rsidRPr="0073563D">
        <w:rPr>
          <w:rFonts w:ascii="Angsana New" w:hAnsi="Angsana New" w:cs="Angsana New"/>
          <w:spacing w:val="6"/>
          <w:sz w:val="32"/>
          <w:szCs w:val="32"/>
        </w:rPr>
        <w:t xml:space="preserve"> </w:t>
      </w:r>
      <w:r w:rsidR="0046280B" w:rsidRPr="0073563D">
        <w:rPr>
          <w:rFonts w:asciiTheme="majorBidi" w:hAnsiTheme="majorBidi" w:cstheme="majorBidi"/>
          <w:spacing w:val="6"/>
          <w:sz w:val="32"/>
          <w:szCs w:val="32"/>
          <w:cs/>
        </w:rPr>
        <w:t>(ดู</w:t>
      </w:r>
      <w:r w:rsidR="0046280B" w:rsidRPr="0073563D">
        <w:rPr>
          <w:rFonts w:asciiTheme="majorBidi" w:hAnsiTheme="majorBidi" w:cstheme="majorBidi"/>
          <w:spacing w:val="-2"/>
          <w:sz w:val="32"/>
          <w:szCs w:val="32"/>
          <w:cs/>
        </w:rPr>
        <w:t xml:space="preserve">หมายเหตุข้อ </w:t>
      </w:r>
      <w:r w:rsidR="006E3D6B" w:rsidRPr="006E3D6B">
        <w:rPr>
          <w:rFonts w:asciiTheme="majorBidi" w:hAnsiTheme="majorBidi" w:cstheme="majorBidi"/>
          <w:spacing w:val="-2"/>
          <w:sz w:val="32"/>
          <w:szCs w:val="32"/>
        </w:rPr>
        <w:t>4</w:t>
      </w:r>
      <w:r w:rsidR="0046280B" w:rsidRPr="0073563D">
        <w:rPr>
          <w:rFonts w:asciiTheme="majorBidi" w:hAnsiTheme="majorBidi" w:cstheme="majorBidi"/>
          <w:spacing w:val="-2"/>
          <w:sz w:val="32"/>
          <w:szCs w:val="32"/>
        </w:rPr>
        <w:t xml:space="preserve"> </w:t>
      </w:r>
      <w:r w:rsidR="0046280B" w:rsidRPr="0073563D">
        <w:rPr>
          <w:rFonts w:asciiTheme="majorBidi" w:hAnsiTheme="majorBidi" w:cstheme="majorBidi"/>
          <w:spacing w:val="-2"/>
          <w:sz w:val="32"/>
          <w:szCs w:val="32"/>
          <w:cs/>
        </w:rPr>
        <w:t xml:space="preserve">และข้อ </w:t>
      </w:r>
      <w:r w:rsidR="006E3D6B" w:rsidRPr="006E3D6B">
        <w:rPr>
          <w:rFonts w:asciiTheme="majorBidi" w:hAnsiTheme="majorBidi" w:cstheme="majorBidi"/>
          <w:spacing w:val="-2"/>
          <w:sz w:val="32"/>
          <w:szCs w:val="32"/>
        </w:rPr>
        <w:t>7</w:t>
      </w:r>
      <w:r w:rsidR="0046280B" w:rsidRPr="0073563D">
        <w:rPr>
          <w:rFonts w:asciiTheme="majorBidi" w:hAnsiTheme="majorBidi" w:cstheme="majorBidi"/>
          <w:spacing w:val="-2"/>
          <w:sz w:val="32"/>
          <w:szCs w:val="32"/>
        </w:rPr>
        <w:t xml:space="preserve">) </w:t>
      </w:r>
      <w:r w:rsidR="00CC3725" w:rsidRPr="0073563D">
        <w:rPr>
          <w:rFonts w:asciiTheme="majorBidi" w:hAnsiTheme="majorBidi" w:cstheme="majorBidi"/>
          <w:spacing w:val="-4"/>
          <w:sz w:val="32"/>
          <w:szCs w:val="32"/>
          <w:cs/>
        </w:rPr>
        <w:t xml:space="preserve">นอกจากนี้บริษัทย่อยแห่งหนึ่ง และกรรมการบริษัท </w:t>
      </w:r>
      <w:r w:rsidR="006E3D6B" w:rsidRPr="006E3D6B">
        <w:rPr>
          <w:rFonts w:asciiTheme="majorBidi" w:hAnsiTheme="majorBidi" w:cstheme="majorBidi"/>
          <w:spacing w:val="-4"/>
          <w:sz w:val="32"/>
          <w:szCs w:val="32"/>
        </w:rPr>
        <w:t>1</w:t>
      </w:r>
      <w:r w:rsidR="00CC3725" w:rsidRPr="0073563D">
        <w:rPr>
          <w:rFonts w:asciiTheme="majorBidi" w:hAnsiTheme="majorBidi" w:cstheme="majorBidi"/>
          <w:spacing w:val="-4"/>
          <w:sz w:val="32"/>
          <w:szCs w:val="32"/>
          <w:cs/>
        </w:rPr>
        <w:t xml:space="preserve"> ท่านได้ค้ำประกัน</w:t>
      </w:r>
      <w:r w:rsidR="00CC3725" w:rsidRPr="0073563D">
        <w:rPr>
          <w:rFonts w:asciiTheme="majorBidi" w:hAnsiTheme="majorBidi" w:cstheme="majorBidi"/>
          <w:sz w:val="32"/>
          <w:szCs w:val="32"/>
          <w:cs/>
        </w:rPr>
        <w:t>วงเงินดังกล่าวในนามนิติบุคคลและส่วนบุคคลเต็มจำนวน ตามลำดับ</w:t>
      </w:r>
      <w:r w:rsidR="00046B52" w:rsidRPr="0073563D">
        <w:rPr>
          <w:rFonts w:asciiTheme="majorBidi" w:hAnsiTheme="majorBidi" w:cstheme="majorBidi"/>
          <w:sz w:val="32"/>
          <w:szCs w:val="32"/>
          <w:cs/>
        </w:rPr>
        <w:t xml:space="preserve"> และต้องปฏิบัติตามเงื่อนไขตามที่ระบุไว้ในสัญญาเงินกู้ยืมดังกล่าว</w:t>
      </w:r>
      <w:r w:rsidR="00560FF1" w:rsidRPr="0073563D">
        <w:rPr>
          <w:rFonts w:asciiTheme="majorBidi" w:hAnsiTheme="majorBidi" w:cstheme="majorBidi"/>
          <w:sz w:val="32"/>
          <w:szCs w:val="32"/>
        </w:rPr>
        <w:t xml:space="preserve"> </w:t>
      </w:r>
      <w:r w:rsidR="00C722A5" w:rsidRPr="0073563D">
        <w:rPr>
          <w:rFonts w:asciiTheme="majorBidi" w:hAnsiTheme="majorBidi" w:cs="Angsana New"/>
          <w:sz w:val="32"/>
          <w:szCs w:val="32"/>
          <w:cs/>
        </w:rPr>
        <w:t>โดยเงินกู้ยืม</w:t>
      </w:r>
      <w:r w:rsidR="00C722A5" w:rsidRPr="0073563D">
        <w:rPr>
          <w:rFonts w:ascii="Angsana New" w:hAnsi="Angsana New" w:cs="Angsana New" w:hint="cs"/>
          <w:spacing w:val="-2"/>
          <w:sz w:val="32"/>
          <w:szCs w:val="32"/>
          <w:cs/>
        </w:rPr>
        <w:t>ระยะยาว</w:t>
      </w:r>
      <w:r w:rsidR="00C722A5" w:rsidRPr="0073563D">
        <w:rPr>
          <w:rFonts w:asciiTheme="majorBidi" w:hAnsiTheme="majorBidi" w:cstheme="majorBidi" w:hint="cs"/>
          <w:spacing w:val="4"/>
          <w:sz w:val="32"/>
          <w:szCs w:val="32"/>
          <w:cs/>
        </w:rPr>
        <w:t>จากสถาบันการเงิน</w:t>
      </w:r>
      <w:r w:rsidR="00C722A5" w:rsidRPr="0073563D">
        <w:rPr>
          <w:rFonts w:asciiTheme="majorBidi" w:hAnsiTheme="majorBidi" w:cs="Angsana New"/>
          <w:sz w:val="32"/>
          <w:szCs w:val="32"/>
          <w:cs/>
        </w:rPr>
        <w:t>ดังกล่าว</w:t>
      </w:r>
      <w:r w:rsidR="00C722A5" w:rsidRPr="0073563D">
        <w:rPr>
          <w:rFonts w:asciiTheme="majorBidi" w:hAnsiTheme="majorBidi" w:cs="Angsana New" w:hint="cs"/>
          <w:sz w:val="32"/>
          <w:szCs w:val="32"/>
          <w:cs/>
        </w:rPr>
        <w:t xml:space="preserve">ครบกำหนดชำระภายในปี </w:t>
      </w:r>
      <w:r w:rsidR="006E3D6B" w:rsidRPr="006E3D6B">
        <w:rPr>
          <w:rFonts w:asciiTheme="majorBidi" w:hAnsiTheme="majorBidi" w:cs="Angsana New"/>
          <w:sz w:val="32"/>
          <w:szCs w:val="32"/>
        </w:rPr>
        <w:t>2569</w:t>
      </w:r>
      <w:r w:rsidR="00C722A5" w:rsidRPr="0073563D">
        <w:rPr>
          <w:rFonts w:asciiTheme="majorBidi" w:hAnsiTheme="majorBidi" w:cs="Angsana New"/>
          <w:sz w:val="32"/>
          <w:szCs w:val="32"/>
        </w:rPr>
        <w:t xml:space="preserve"> - </w:t>
      </w:r>
      <w:r w:rsidR="006E3D6B" w:rsidRPr="006E3D6B">
        <w:rPr>
          <w:rFonts w:asciiTheme="majorBidi" w:hAnsiTheme="majorBidi" w:cs="Angsana New"/>
          <w:sz w:val="32"/>
          <w:szCs w:val="32"/>
        </w:rPr>
        <w:t>257</w:t>
      </w:r>
      <w:r w:rsidR="006E3D6B" w:rsidRPr="006E3D6B">
        <w:rPr>
          <w:rFonts w:asciiTheme="majorBidi" w:hAnsiTheme="majorBidi" w:cs="Angsana New" w:hint="cs"/>
          <w:sz w:val="32"/>
          <w:szCs w:val="32"/>
        </w:rPr>
        <w:t>2</w:t>
      </w:r>
    </w:p>
    <w:p w14:paraId="3BDACA25" w14:textId="6ACF858C" w:rsidR="00C722A5" w:rsidRPr="0073563D" w:rsidRDefault="00C722A5" w:rsidP="00EF7C5E">
      <w:pPr>
        <w:spacing w:before="240"/>
        <w:ind w:left="540"/>
        <w:jc w:val="thaiDistribute"/>
        <w:rPr>
          <w:rFonts w:asciiTheme="majorBidi" w:hAnsiTheme="majorBidi" w:cstheme="majorBidi"/>
          <w:b/>
          <w:bCs/>
          <w:spacing w:val="-6"/>
          <w:sz w:val="32"/>
          <w:szCs w:val="32"/>
        </w:rPr>
      </w:pPr>
      <w:r w:rsidRPr="0073563D">
        <w:rPr>
          <w:rFonts w:asciiTheme="majorBidi" w:hAnsiTheme="majorBidi" w:cstheme="majorBidi"/>
          <w:color w:val="000000"/>
          <w:spacing w:val="4"/>
          <w:sz w:val="32"/>
          <w:szCs w:val="32"/>
          <w:cs/>
        </w:rPr>
        <w:t>ณ วันที่</w:t>
      </w:r>
      <w:r w:rsidRPr="0073563D">
        <w:rPr>
          <w:rFonts w:asciiTheme="majorBidi" w:hAnsiTheme="majorBidi" w:cstheme="majorBidi"/>
          <w:color w:val="000000"/>
          <w:spacing w:val="4"/>
          <w:sz w:val="32"/>
          <w:szCs w:val="32"/>
        </w:rPr>
        <w:t> </w:t>
      </w:r>
      <w:r w:rsidR="006E3D6B" w:rsidRPr="006E3D6B">
        <w:rPr>
          <w:rFonts w:asciiTheme="majorBidi" w:hAnsiTheme="majorBidi" w:cstheme="majorBidi" w:hint="cs"/>
          <w:color w:val="000000"/>
          <w:spacing w:val="4"/>
          <w:sz w:val="32"/>
          <w:szCs w:val="32"/>
        </w:rPr>
        <w:t>30</w:t>
      </w:r>
      <w:r w:rsidR="004D49FB" w:rsidRPr="0073563D">
        <w:rPr>
          <w:rFonts w:asciiTheme="majorBidi" w:hAnsiTheme="majorBidi" w:cstheme="majorBidi" w:hint="cs"/>
          <w:color w:val="000000"/>
          <w:spacing w:val="4"/>
          <w:sz w:val="32"/>
          <w:szCs w:val="32"/>
          <w:cs/>
        </w:rPr>
        <w:t xml:space="preserve"> มิถุนายน</w:t>
      </w:r>
      <w:r w:rsidR="004D49FB" w:rsidRPr="0073563D">
        <w:rPr>
          <w:rFonts w:asciiTheme="majorBidi" w:hAnsiTheme="majorBidi" w:cstheme="majorBidi"/>
          <w:color w:val="000000"/>
          <w:spacing w:val="4"/>
          <w:sz w:val="32"/>
          <w:szCs w:val="32"/>
        </w:rPr>
        <w:t xml:space="preserve">  </w:t>
      </w:r>
      <w:r w:rsidR="006E3D6B" w:rsidRPr="006E3D6B">
        <w:rPr>
          <w:rFonts w:asciiTheme="majorBidi" w:hAnsiTheme="majorBidi" w:cstheme="majorBidi"/>
          <w:color w:val="000000"/>
          <w:spacing w:val="4"/>
          <w:sz w:val="32"/>
          <w:szCs w:val="32"/>
        </w:rPr>
        <w:t>2568</w:t>
      </w:r>
      <w:r w:rsidRPr="0073563D">
        <w:rPr>
          <w:rFonts w:asciiTheme="majorBidi" w:hAnsiTheme="majorBidi" w:cstheme="majorBidi"/>
          <w:color w:val="000000"/>
          <w:spacing w:val="4"/>
          <w:sz w:val="32"/>
          <w:szCs w:val="32"/>
        </w:rPr>
        <w:t xml:space="preserve"> </w:t>
      </w:r>
      <w:r w:rsidRPr="0073563D">
        <w:rPr>
          <w:rFonts w:asciiTheme="majorBidi" w:hAnsiTheme="majorBidi" w:cstheme="majorBidi"/>
          <w:color w:val="000000"/>
          <w:spacing w:val="4"/>
          <w:sz w:val="32"/>
          <w:szCs w:val="32"/>
          <w:cs/>
        </w:rPr>
        <w:t xml:space="preserve">และวันที่ </w:t>
      </w:r>
      <w:r w:rsidR="006E3D6B" w:rsidRPr="006E3D6B">
        <w:rPr>
          <w:rFonts w:asciiTheme="majorBidi" w:hAnsiTheme="majorBidi" w:cstheme="majorBidi"/>
          <w:color w:val="000000"/>
          <w:spacing w:val="4"/>
          <w:sz w:val="32"/>
          <w:szCs w:val="32"/>
        </w:rPr>
        <w:t>31</w:t>
      </w:r>
      <w:r w:rsidRPr="0073563D">
        <w:rPr>
          <w:rFonts w:asciiTheme="majorBidi" w:hAnsiTheme="majorBidi" w:cstheme="majorBidi"/>
          <w:color w:val="000000"/>
          <w:spacing w:val="4"/>
          <w:sz w:val="32"/>
          <w:szCs w:val="32"/>
        </w:rPr>
        <w:t xml:space="preserve"> </w:t>
      </w:r>
      <w:r w:rsidRPr="0073563D">
        <w:rPr>
          <w:rFonts w:asciiTheme="majorBidi" w:hAnsiTheme="majorBidi" w:cstheme="majorBidi"/>
          <w:color w:val="000000"/>
          <w:spacing w:val="4"/>
          <w:sz w:val="32"/>
          <w:szCs w:val="32"/>
          <w:cs/>
        </w:rPr>
        <w:t xml:space="preserve">ธันวาคม </w:t>
      </w:r>
      <w:r w:rsidR="006E3D6B" w:rsidRPr="006E3D6B">
        <w:rPr>
          <w:rFonts w:asciiTheme="majorBidi" w:hAnsiTheme="majorBidi" w:cstheme="majorBidi"/>
          <w:color w:val="000000"/>
          <w:spacing w:val="4"/>
          <w:sz w:val="32"/>
          <w:szCs w:val="32"/>
        </w:rPr>
        <w:t>2567</w:t>
      </w:r>
      <w:r w:rsidRPr="0073563D">
        <w:rPr>
          <w:rFonts w:asciiTheme="majorBidi" w:hAnsiTheme="majorBidi" w:cstheme="majorBidi"/>
          <w:color w:val="000000"/>
          <w:spacing w:val="4"/>
          <w:sz w:val="32"/>
          <w:szCs w:val="32"/>
        </w:rPr>
        <w:t xml:space="preserve"> </w:t>
      </w:r>
      <w:r w:rsidRPr="0073563D">
        <w:rPr>
          <w:rFonts w:ascii="Angsana New" w:hAnsi="Angsana New" w:cs="Angsana New" w:hint="cs"/>
          <w:spacing w:val="-8"/>
          <w:sz w:val="32"/>
          <w:szCs w:val="32"/>
          <w:cs/>
        </w:rPr>
        <w:t>กลุ่มบริษัทมียอดคงเหลือสำหรับวงเงินที่ยังไม่เบิกใช้จากสถาบันการเงิน</w:t>
      </w:r>
      <w:r w:rsidRPr="0073563D">
        <w:rPr>
          <w:rFonts w:ascii="Angsana New" w:hAnsi="Angsana New" w:cs="Angsana New" w:hint="cs"/>
          <w:sz w:val="32"/>
          <w:szCs w:val="32"/>
          <w:cs/>
        </w:rPr>
        <w:t xml:space="preserve">จำนวน </w:t>
      </w:r>
      <w:r w:rsidR="006E3D6B" w:rsidRPr="006E3D6B">
        <w:rPr>
          <w:rFonts w:ascii="Angsana New" w:hAnsi="Angsana New" w:cs="Angsana New"/>
          <w:sz w:val="32"/>
          <w:szCs w:val="32"/>
        </w:rPr>
        <w:t>475</w:t>
      </w:r>
      <w:r w:rsidR="00187500" w:rsidRPr="0073563D">
        <w:rPr>
          <w:rFonts w:ascii="Angsana New" w:hAnsi="Angsana New" w:cs="Angsana New"/>
          <w:sz w:val="32"/>
          <w:szCs w:val="32"/>
        </w:rPr>
        <w:t>.</w:t>
      </w:r>
      <w:r w:rsidR="006E3D6B" w:rsidRPr="006E3D6B">
        <w:rPr>
          <w:rFonts w:ascii="Angsana New" w:hAnsi="Angsana New" w:cs="Angsana New"/>
          <w:sz w:val="32"/>
          <w:szCs w:val="32"/>
        </w:rPr>
        <w:t>76</w:t>
      </w:r>
      <w:r w:rsidRPr="0073563D">
        <w:rPr>
          <w:rFonts w:ascii="Angsana New" w:hAnsi="Angsana New" w:cs="Angsana New"/>
          <w:sz w:val="32"/>
          <w:szCs w:val="32"/>
        </w:rPr>
        <w:t xml:space="preserve"> </w:t>
      </w:r>
      <w:r w:rsidRPr="0073563D">
        <w:rPr>
          <w:rFonts w:ascii="Angsana New" w:hAnsi="Angsana New" w:cs="Angsana New" w:hint="cs"/>
          <w:sz w:val="32"/>
          <w:szCs w:val="32"/>
          <w:cs/>
        </w:rPr>
        <w:t>ล้านบาท และ</w:t>
      </w:r>
      <w:r w:rsidRPr="0073563D">
        <w:rPr>
          <w:rFonts w:ascii="Angsana New" w:hAnsi="Angsana New" w:cs="Angsana New"/>
          <w:sz w:val="32"/>
          <w:szCs w:val="32"/>
        </w:rPr>
        <w:t xml:space="preserve"> </w:t>
      </w:r>
      <w:r w:rsidR="006E3D6B" w:rsidRPr="006E3D6B">
        <w:rPr>
          <w:rFonts w:ascii="Angsana New" w:hAnsi="Angsana New" w:cs="Angsana New"/>
          <w:sz w:val="32"/>
          <w:szCs w:val="32"/>
        </w:rPr>
        <w:t>530</w:t>
      </w:r>
      <w:r w:rsidRPr="0073563D">
        <w:rPr>
          <w:rFonts w:ascii="Angsana New" w:hAnsi="Angsana New" w:cs="Angsana New"/>
          <w:sz w:val="32"/>
          <w:szCs w:val="32"/>
        </w:rPr>
        <w:t>.</w:t>
      </w:r>
      <w:r w:rsidR="006E3D6B" w:rsidRPr="006E3D6B">
        <w:rPr>
          <w:rFonts w:ascii="Angsana New" w:hAnsi="Angsana New" w:cs="Angsana New"/>
          <w:sz w:val="32"/>
          <w:szCs w:val="32"/>
        </w:rPr>
        <w:t>07</w:t>
      </w:r>
      <w:r w:rsidRPr="0073563D">
        <w:rPr>
          <w:rFonts w:ascii="Angsana New" w:hAnsi="Angsana New" w:cs="Angsana New"/>
          <w:sz w:val="32"/>
          <w:szCs w:val="32"/>
        </w:rPr>
        <w:t xml:space="preserve"> </w:t>
      </w:r>
      <w:r w:rsidRPr="0073563D">
        <w:rPr>
          <w:rFonts w:ascii="Angsana New" w:hAnsi="Angsana New" w:cs="Angsana New" w:hint="cs"/>
          <w:sz w:val="32"/>
          <w:szCs w:val="32"/>
          <w:cs/>
        </w:rPr>
        <w:t>ล้านบาท ตามลำดับ</w:t>
      </w:r>
    </w:p>
    <w:p w14:paraId="5D27B5FB" w14:textId="30C7AFCB" w:rsidR="007601B9" w:rsidRPr="0073563D" w:rsidRDefault="007601B9" w:rsidP="00EF7C5E">
      <w:pPr>
        <w:spacing w:before="240"/>
        <w:ind w:left="540"/>
        <w:jc w:val="thaiDistribute"/>
        <w:rPr>
          <w:rFonts w:asciiTheme="majorBidi" w:hAnsiTheme="majorBidi" w:cstheme="majorBidi"/>
          <w:b/>
          <w:bCs/>
          <w:spacing w:val="-6"/>
          <w:sz w:val="32"/>
          <w:szCs w:val="32"/>
        </w:rPr>
      </w:pPr>
      <w:r w:rsidRPr="0073563D">
        <w:rPr>
          <w:rFonts w:asciiTheme="majorBidi" w:hAnsiTheme="majorBidi" w:cstheme="majorBidi"/>
          <w:b/>
          <w:bCs/>
          <w:spacing w:val="-6"/>
          <w:sz w:val="32"/>
          <w:szCs w:val="32"/>
          <w:cs/>
        </w:rPr>
        <w:t>งบการเงินเฉพาะกิจการ</w:t>
      </w:r>
    </w:p>
    <w:p w14:paraId="555CE2DA" w14:textId="2A6CC45B" w:rsidR="003B3319" w:rsidRPr="0073563D" w:rsidRDefault="000504E4" w:rsidP="00EF7C5E">
      <w:pPr>
        <w:spacing w:after="240"/>
        <w:ind w:left="547"/>
        <w:jc w:val="thaiDistribute"/>
        <w:rPr>
          <w:rFonts w:ascii="Angsana New" w:hAnsi="Angsana New" w:cs="Angsana New"/>
          <w:spacing w:val="-6"/>
          <w:sz w:val="32"/>
          <w:szCs w:val="32"/>
          <w:cs/>
        </w:rPr>
      </w:pPr>
      <w:r w:rsidRPr="0073563D">
        <w:rPr>
          <w:rFonts w:asciiTheme="majorBidi" w:hAnsiTheme="majorBidi" w:cs="Angsana New" w:hint="cs"/>
          <w:spacing w:val="4"/>
          <w:sz w:val="32"/>
          <w:szCs w:val="32"/>
          <w:cs/>
        </w:rPr>
        <w:t>ณ</w:t>
      </w:r>
      <w:r w:rsidRPr="0073563D">
        <w:rPr>
          <w:rFonts w:asciiTheme="majorBidi" w:hAnsiTheme="majorBidi" w:cs="Angsana New"/>
          <w:spacing w:val="4"/>
          <w:sz w:val="32"/>
          <w:szCs w:val="32"/>
          <w:cs/>
        </w:rPr>
        <w:t xml:space="preserve"> </w:t>
      </w:r>
      <w:r w:rsidRPr="0073563D">
        <w:rPr>
          <w:rFonts w:asciiTheme="majorBidi" w:hAnsiTheme="majorBidi" w:cs="Angsana New" w:hint="cs"/>
          <w:spacing w:val="4"/>
          <w:sz w:val="32"/>
          <w:szCs w:val="32"/>
          <w:cs/>
        </w:rPr>
        <w:t>วันที่</w:t>
      </w:r>
      <w:r w:rsidR="0058689C" w:rsidRPr="0073563D">
        <w:rPr>
          <w:rFonts w:asciiTheme="majorBidi" w:hAnsiTheme="majorBidi" w:cs="Angsana New"/>
          <w:spacing w:val="4"/>
          <w:sz w:val="32"/>
          <w:szCs w:val="32"/>
          <w:cs/>
        </w:rPr>
        <w:t xml:space="preserve"> </w:t>
      </w:r>
      <w:r w:rsidR="006E3D6B" w:rsidRPr="006E3D6B">
        <w:rPr>
          <w:rFonts w:asciiTheme="majorBidi" w:hAnsiTheme="majorBidi" w:cstheme="majorBidi" w:hint="cs"/>
          <w:color w:val="000000"/>
          <w:spacing w:val="4"/>
          <w:sz w:val="32"/>
          <w:szCs w:val="32"/>
        </w:rPr>
        <w:t>30</w:t>
      </w:r>
      <w:r w:rsidR="004D49FB" w:rsidRPr="0073563D">
        <w:rPr>
          <w:rFonts w:asciiTheme="majorBidi" w:hAnsiTheme="majorBidi" w:cstheme="majorBidi" w:hint="cs"/>
          <w:color w:val="000000"/>
          <w:spacing w:val="4"/>
          <w:sz w:val="32"/>
          <w:szCs w:val="32"/>
          <w:cs/>
        </w:rPr>
        <w:t xml:space="preserve"> มิถุนายน</w:t>
      </w:r>
      <w:r w:rsidR="00396C6D" w:rsidRPr="0073563D">
        <w:rPr>
          <w:rFonts w:asciiTheme="majorBidi" w:hAnsiTheme="majorBidi" w:cstheme="majorBidi"/>
          <w:color w:val="000000"/>
          <w:spacing w:val="4"/>
          <w:sz w:val="32"/>
          <w:szCs w:val="32"/>
        </w:rPr>
        <w:t> </w:t>
      </w:r>
      <w:r w:rsidR="006E3D6B" w:rsidRPr="006E3D6B">
        <w:rPr>
          <w:rFonts w:asciiTheme="majorBidi" w:hAnsiTheme="majorBidi" w:cstheme="majorBidi"/>
          <w:color w:val="000000"/>
          <w:spacing w:val="4"/>
          <w:sz w:val="32"/>
          <w:szCs w:val="32"/>
        </w:rPr>
        <w:t>2568</w:t>
      </w:r>
      <w:r w:rsidR="00DF3D58" w:rsidRPr="0073563D">
        <w:rPr>
          <w:rFonts w:asciiTheme="majorBidi" w:hAnsiTheme="majorBidi" w:cstheme="majorBidi" w:hint="cs"/>
          <w:color w:val="000000"/>
          <w:spacing w:val="4"/>
          <w:sz w:val="32"/>
          <w:szCs w:val="32"/>
          <w:cs/>
        </w:rPr>
        <w:t xml:space="preserve"> </w:t>
      </w:r>
      <w:r w:rsidR="00183EA6" w:rsidRPr="0073563D">
        <w:rPr>
          <w:rFonts w:asciiTheme="majorBidi" w:hAnsiTheme="majorBidi" w:cstheme="majorBidi" w:hint="cs"/>
          <w:color w:val="000000"/>
          <w:spacing w:val="4"/>
          <w:sz w:val="32"/>
          <w:szCs w:val="32"/>
          <w:cs/>
        </w:rPr>
        <w:t>และวั</w:t>
      </w:r>
      <w:r w:rsidR="00183EA6" w:rsidRPr="0073563D">
        <w:rPr>
          <w:rFonts w:ascii="Angsana New" w:hAnsi="Angsana New" w:cs="Angsana New"/>
          <w:spacing w:val="4"/>
          <w:sz w:val="32"/>
          <w:szCs w:val="32"/>
          <w:cs/>
        </w:rPr>
        <w:t>นที่</w:t>
      </w:r>
      <w:r w:rsidR="00183EA6" w:rsidRPr="0073563D">
        <w:rPr>
          <w:rFonts w:ascii="Angsana New" w:hAnsi="Angsana New" w:cs="Angsana New"/>
          <w:spacing w:val="4"/>
          <w:sz w:val="32"/>
          <w:szCs w:val="32"/>
        </w:rPr>
        <w:t> </w:t>
      </w:r>
      <w:r w:rsidR="006E3D6B" w:rsidRPr="006E3D6B">
        <w:rPr>
          <w:rFonts w:ascii="Angsana New" w:hAnsi="Angsana New" w:cs="Angsana New"/>
          <w:color w:val="000000"/>
          <w:spacing w:val="4"/>
          <w:sz w:val="32"/>
          <w:szCs w:val="32"/>
        </w:rPr>
        <w:t>31</w:t>
      </w:r>
      <w:r w:rsidR="00183EA6" w:rsidRPr="0073563D">
        <w:rPr>
          <w:rFonts w:ascii="Angsana New" w:hAnsi="Angsana New" w:cs="Angsana New"/>
          <w:color w:val="000000"/>
          <w:spacing w:val="4"/>
          <w:sz w:val="32"/>
          <w:szCs w:val="32"/>
          <w:cs/>
        </w:rPr>
        <w:t xml:space="preserve"> ธันวาคม</w:t>
      </w:r>
      <w:r w:rsidR="00183EA6" w:rsidRPr="0073563D">
        <w:rPr>
          <w:rFonts w:ascii="Angsana New" w:hAnsi="Angsana New" w:cs="Angsana New"/>
          <w:color w:val="000000"/>
          <w:spacing w:val="4"/>
          <w:sz w:val="32"/>
          <w:szCs w:val="32"/>
        </w:rPr>
        <w:t> </w:t>
      </w:r>
      <w:r w:rsidR="006E3D6B" w:rsidRPr="006E3D6B">
        <w:rPr>
          <w:rFonts w:ascii="Angsana New" w:hAnsi="Angsana New" w:cs="Angsana New"/>
          <w:spacing w:val="4"/>
          <w:sz w:val="32"/>
          <w:szCs w:val="32"/>
        </w:rPr>
        <w:t>2567</w:t>
      </w:r>
      <w:r w:rsidR="00183EA6" w:rsidRPr="0073563D">
        <w:rPr>
          <w:rFonts w:ascii="Angsana New" w:hAnsi="Angsana New" w:cs="Angsana New"/>
          <w:spacing w:val="4"/>
          <w:sz w:val="32"/>
          <w:szCs w:val="32"/>
        </w:rPr>
        <w:t xml:space="preserve"> </w:t>
      </w:r>
      <w:r w:rsidR="00DF3D58" w:rsidRPr="0073563D">
        <w:rPr>
          <w:rFonts w:ascii="Angsana New" w:hAnsi="Angsana New" w:cs="Angsana New" w:hint="cs"/>
          <w:spacing w:val="4"/>
          <w:sz w:val="32"/>
          <w:szCs w:val="32"/>
          <w:cs/>
        </w:rPr>
        <w:t>วงเงินกู้ยืมระยะยาวข้างต้นค้ำประกันโดยการ</w:t>
      </w:r>
      <w:r w:rsidR="00DF3D58" w:rsidRPr="0073563D">
        <w:rPr>
          <w:rFonts w:ascii="Angsana New" w:hAnsi="Angsana New" w:cs="Angsana New" w:hint="cs"/>
          <w:spacing w:val="6"/>
          <w:sz w:val="32"/>
          <w:szCs w:val="32"/>
          <w:cs/>
        </w:rPr>
        <w:t>จดจำนองต้นทุนการพัฒนาโครงการของบริษัท</w:t>
      </w:r>
      <w:r w:rsidR="00696988" w:rsidRPr="0073563D">
        <w:rPr>
          <w:rFonts w:ascii="Angsana New" w:hAnsi="Angsana New" w:cs="Angsana New" w:hint="cs"/>
          <w:spacing w:val="6"/>
          <w:sz w:val="32"/>
          <w:szCs w:val="32"/>
          <w:cs/>
        </w:rPr>
        <w:t>และ</w:t>
      </w:r>
      <w:r w:rsidR="00DF3D58" w:rsidRPr="0073563D">
        <w:rPr>
          <w:rFonts w:ascii="Angsana New" w:hAnsi="Angsana New" w:cs="Angsana New" w:hint="cs"/>
          <w:spacing w:val="6"/>
          <w:sz w:val="32"/>
          <w:szCs w:val="32"/>
          <w:cs/>
        </w:rPr>
        <w:t>บริษัทย่อย</w:t>
      </w:r>
      <w:r w:rsidR="00B208F5" w:rsidRPr="0073563D">
        <w:rPr>
          <w:rFonts w:ascii="Angsana New" w:hAnsi="Angsana New" w:cs="Angsana New" w:hint="cs"/>
          <w:spacing w:val="6"/>
          <w:sz w:val="32"/>
          <w:szCs w:val="32"/>
          <w:cs/>
        </w:rPr>
        <w:t xml:space="preserve"> </w:t>
      </w:r>
      <w:r w:rsidR="00C722A5" w:rsidRPr="0073563D">
        <w:rPr>
          <w:rFonts w:ascii="Angsana New" w:hAnsi="Angsana New" w:cs="Angsana New" w:hint="cs"/>
          <w:spacing w:val="6"/>
          <w:sz w:val="32"/>
          <w:szCs w:val="32"/>
          <w:cs/>
        </w:rPr>
        <w:t>ที่ดินพร้อมสิ่งปลูกสร้างขอ</w:t>
      </w:r>
      <w:r w:rsidR="004B5921" w:rsidRPr="0073563D">
        <w:rPr>
          <w:rFonts w:ascii="Angsana New" w:hAnsi="Angsana New" w:cs="Angsana New" w:hint="cs"/>
          <w:spacing w:val="6"/>
          <w:sz w:val="32"/>
          <w:szCs w:val="32"/>
          <w:cs/>
        </w:rPr>
        <w:t>งบริษัท</w:t>
      </w:r>
      <w:r w:rsidR="00DF3D58" w:rsidRPr="0073563D">
        <w:rPr>
          <w:rFonts w:ascii="Angsana New" w:hAnsi="Angsana New" w:cs="Angsana New"/>
          <w:spacing w:val="6"/>
          <w:sz w:val="32"/>
          <w:szCs w:val="32"/>
          <w:cs/>
        </w:rPr>
        <w:t xml:space="preserve"> (</w:t>
      </w:r>
      <w:r w:rsidR="00DF3D58" w:rsidRPr="0073563D">
        <w:rPr>
          <w:rFonts w:ascii="Angsana New" w:hAnsi="Angsana New" w:cs="Angsana New" w:hint="cs"/>
          <w:spacing w:val="6"/>
          <w:sz w:val="32"/>
          <w:szCs w:val="32"/>
          <w:cs/>
        </w:rPr>
        <w:t>ดู</w:t>
      </w:r>
      <w:r w:rsidR="00DF3D58" w:rsidRPr="0073563D">
        <w:rPr>
          <w:rFonts w:ascii="Angsana New" w:hAnsi="Angsana New" w:cs="Angsana New" w:hint="cs"/>
          <w:spacing w:val="-4"/>
          <w:sz w:val="32"/>
          <w:szCs w:val="32"/>
          <w:cs/>
        </w:rPr>
        <w:t>หมายเหตุ</w:t>
      </w:r>
      <w:r w:rsidR="00DF3D58" w:rsidRPr="0073563D">
        <w:rPr>
          <w:rFonts w:ascii="Angsana New" w:hAnsi="Angsana New" w:cs="Angsana New" w:hint="cs"/>
          <w:spacing w:val="2"/>
          <w:sz w:val="32"/>
          <w:szCs w:val="32"/>
          <w:cs/>
        </w:rPr>
        <w:t>ข้อ</w:t>
      </w:r>
      <w:r w:rsidR="00DF3D58" w:rsidRPr="0073563D">
        <w:rPr>
          <w:rFonts w:ascii="Angsana New" w:hAnsi="Angsana New" w:cs="Angsana New"/>
          <w:spacing w:val="2"/>
          <w:sz w:val="32"/>
          <w:szCs w:val="32"/>
          <w:cs/>
        </w:rPr>
        <w:t xml:space="preserve"> </w:t>
      </w:r>
      <w:r w:rsidR="006E3D6B" w:rsidRPr="006E3D6B">
        <w:rPr>
          <w:rFonts w:ascii="Angsana New" w:hAnsi="Angsana New" w:cs="Angsana New"/>
          <w:spacing w:val="2"/>
          <w:sz w:val="32"/>
          <w:szCs w:val="32"/>
        </w:rPr>
        <w:t>4</w:t>
      </w:r>
      <w:r w:rsidR="00DF3D58" w:rsidRPr="0073563D">
        <w:rPr>
          <w:rFonts w:ascii="Angsana New" w:hAnsi="Angsana New" w:cs="Angsana New"/>
          <w:spacing w:val="2"/>
          <w:sz w:val="32"/>
          <w:szCs w:val="32"/>
          <w:cs/>
        </w:rPr>
        <w:t xml:space="preserve"> </w:t>
      </w:r>
      <w:r w:rsidR="00DF3D58" w:rsidRPr="0073563D">
        <w:rPr>
          <w:rFonts w:ascii="Angsana New" w:hAnsi="Angsana New" w:cs="Angsana New" w:hint="cs"/>
          <w:spacing w:val="2"/>
          <w:sz w:val="32"/>
          <w:szCs w:val="32"/>
          <w:cs/>
        </w:rPr>
        <w:t>และข้อ</w:t>
      </w:r>
      <w:r w:rsidR="00DF3D58" w:rsidRPr="0073563D">
        <w:rPr>
          <w:rFonts w:ascii="Angsana New" w:hAnsi="Angsana New" w:cs="Angsana New"/>
          <w:spacing w:val="2"/>
          <w:sz w:val="32"/>
          <w:szCs w:val="32"/>
          <w:cs/>
        </w:rPr>
        <w:t xml:space="preserve"> </w:t>
      </w:r>
      <w:r w:rsidR="006E3D6B" w:rsidRPr="006E3D6B">
        <w:rPr>
          <w:rFonts w:ascii="Angsana New" w:hAnsi="Angsana New" w:cs="Angsana New"/>
          <w:spacing w:val="2"/>
          <w:sz w:val="32"/>
          <w:szCs w:val="32"/>
        </w:rPr>
        <w:t>7</w:t>
      </w:r>
      <w:r w:rsidR="00DF3D58" w:rsidRPr="0073563D">
        <w:rPr>
          <w:rFonts w:ascii="Angsana New" w:hAnsi="Angsana New" w:cs="Angsana New"/>
          <w:spacing w:val="2"/>
          <w:sz w:val="32"/>
          <w:szCs w:val="32"/>
          <w:cs/>
        </w:rPr>
        <w:t xml:space="preserve">) </w:t>
      </w:r>
      <w:r w:rsidR="00CC3725" w:rsidRPr="0073563D">
        <w:rPr>
          <w:rFonts w:ascii="Angsana New" w:hAnsi="Angsana New" w:cs="Angsana New" w:hint="cs"/>
          <w:spacing w:val="2"/>
          <w:sz w:val="32"/>
          <w:szCs w:val="32"/>
          <w:cs/>
        </w:rPr>
        <w:t>นอกจากนี้กรรมการบริษัท</w:t>
      </w:r>
      <w:r w:rsidR="00CC3725" w:rsidRPr="0073563D">
        <w:rPr>
          <w:rFonts w:ascii="Angsana New" w:hAnsi="Angsana New" w:cs="Angsana New"/>
          <w:spacing w:val="2"/>
          <w:sz w:val="32"/>
          <w:szCs w:val="32"/>
          <w:cs/>
        </w:rPr>
        <w:t xml:space="preserve"> </w:t>
      </w:r>
      <w:r w:rsidR="006E3D6B" w:rsidRPr="006E3D6B">
        <w:rPr>
          <w:rFonts w:ascii="Angsana New" w:hAnsi="Angsana New" w:cs="Angsana New"/>
          <w:spacing w:val="2"/>
          <w:sz w:val="32"/>
          <w:szCs w:val="32"/>
        </w:rPr>
        <w:t>1</w:t>
      </w:r>
      <w:r w:rsidR="00CC3725" w:rsidRPr="0073563D">
        <w:rPr>
          <w:rFonts w:ascii="Angsana New" w:hAnsi="Angsana New" w:cs="Angsana New"/>
          <w:spacing w:val="2"/>
          <w:sz w:val="32"/>
          <w:szCs w:val="32"/>
          <w:cs/>
        </w:rPr>
        <w:t xml:space="preserve"> </w:t>
      </w:r>
      <w:r w:rsidR="00CC3725" w:rsidRPr="0073563D">
        <w:rPr>
          <w:rFonts w:ascii="Angsana New" w:hAnsi="Angsana New" w:cs="Angsana New" w:hint="cs"/>
          <w:spacing w:val="2"/>
          <w:sz w:val="32"/>
          <w:szCs w:val="32"/>
          <w:cs/>
        </w:rPr>
        <w:t>ท่านได้ค้ำประกันวงเงินดังกล่าวในนามส่วน</w:t>
      </w:r>
      <w:r w:rsidR="00CC3725" w:rsidRPr="0073563D">
        <w:rPr>
          <w:rFonts w:ascii="Angsana New" w:hAnsi="Angsana New" w:cs="Angsana New" w:hint="cs"/>
          <w:spacing w:val="-4"/>
          <w:sz w:val="32"/>
          <w:szCs w:val="32"/>
          <w:cs/>
        </w:rPr>
        <w:t>บุคคลเต็มจำนวน</w:t>
      </w:r>
      <w:r w:rsidR="00CC3725" w:rsidRPr="0073563D">
        <w:rPr>
          <w:rFonts w:ascii="Angsana New" w:hAnsi="Angsana New" w:cs="Angsana New"/>
          <w:spacing w:val="-4"/>
          <w:sz w:val="32"/>
          <w:szCs w:val="32"/>
          <w:cs/>
        </w:rPr>
        <w:t xml:space="preserve"> </w:t>
      </w:r>
      <w:r w:rsidR="00DF3D58" w:rsidRPr="0073563D">
        <w:rPr>
          <w:rFonts w:ascii="Angsana New" w:hAnsi="Angsana New" w:cs="Angsana New" w:hint="cs"/>
          <w:spacing w:val="-4"/>
          <w:sz w:val="32"/>
          <w:szCs w:val="32"/>
          <w:cs/>
        </w:rPr>
        <w:t>และต้องปฏิบัติตามเงื่อนไขตามที่ระบุไว้ในสัญญาเงินกู้ยืมดังกล่าว</w:t>
      </w:r>
      <w:r w:rsidR="00CE0E8F" w:rsidRPr="0073563D">
        <w:rPr>
          <w:rFonts w:ascii="Angsana New" w:hAnsi="Angsana New" w:cs="Angsana New" w:hint="cs"/>
          <w:spacing w:val="-4"/>
          <w:sz w:val="32"/>
          <w:szCs w:val="32"/>
          <w:cs/>
        </w:rPr>
        <w:t xml:space="preserve"> </w:t>
      </w:r>
      <w:r w:rsidR="00C722A5" w:rsidRPr="0073563D">
        <w:rPr>
          <w:rFonts w:asciiTheme="majorBidi" w:hAnsiTheme="majorBidi" w:cs="Angsana New"/>
          <w:spacing w:val="-4"/>
          <w:sz w:val="32"/>
          <w:szCs w:val="32"/>
          <w:cs/>
        </w:rPr>
        <w:t>โดยเงินกู้ยืม</w:t>
      </w:r>
      <w:r w:rsidR="00C722A5" w:rsidRPr="0073563D">
        <w:rPr>
          <w:rFonts w:ascii="Angsana New" w:hAnsi="Angsana New" w:cs="Angsana New" w:hint="cs"/>
          <w:spacing w:val="-4"/>
          <w:sz w:val="32"/>
          <w:szCs w:val="32"/>
          <w:cs/>
        </w:rPr>
        <w:t>ระยะยาว</w:t>
      </w:r>
      <w:r w:rsidR="00C722A5" w:rsidRPr="0073563D">
        <w:rPr>
          <w:rFonts w:asciiTheme="majorBidi" w:hAnsiTheme="majorBidi" w:cstheme="majorBidi" w:hint="cs"/>
          <w:sz w:val="32"/>
          <w:szCs w:val="32"/>
          <w:cs/>
        </w:rPr>
        <w:t>จากสถาบันการเงิน</w:t>
      </w:r>
      <w:r w:rsidR="00C722A5" w:rsidRPr="0073563D">
        <w:rPr>
          <w:rFonts w:asciiTheme="majorBidi" w:hAnsiTheme="majorBidi" w:cs="Angsana New"/>
          <w:sz w:val="32"/>
          <w:szCs w:val="32"/>
          <w:cs/>
        </w:rPr>
        <w:t>ดังกล่าว</w:t>
      </w:r>
      <w:r w:rsidR="00C722A5" w:rsidRPr="0073563D">
        <w:rPr>
          <w:rFonts w:asciiTheme="majorBidi" w:hAnsiTheme="majorBidi" w:cs="Angsana New" w:hint="cs"/>
          <w:sz w:val="32"/>
          <w:szCs w:val="32"/>
          <w:cs/>
        </w:rPr>
        <w:t xml:space="preserve">ครบกำหนดชำระภายในปี </w:t>
      </w:r>
      <w:r w:rsidR="006E3D6B" w:rsidRPr="006E3D6B">
        <w:rPr>
          <w:rFonts w:asciiTheme="majorBidi" w:hAnsiTheme="majorBidi" w:cs="Angsana New"/>
          <w:sz w:val="32"/>
          <w:szCs w:val="32"/>
        </w:rPr>
        <w:t>2569</w:t>
      </w:r>
      <w:r w:rsidR="00C722A5" w:rsidRPr="0073563D">
        <w:rPr>
          <w:rFonts w:asciiTheme="majorBidi" w:hAnsiTheme="majorBidi" w:cs="Angsana New"/>
          <w:sz w:val="32"/>
          <w:szCs w:val="32"/>
        </w:rPr>
        <w:t xml:space="preserve"> - </w:t>
      </w:r>
      <w:r w:rsidR="006E3D6B" w:rsidRPr="006E3D6B">
        <w:rPr>
          <w:rFonts w:asciiTheme="majorBidi" w:hAnsiTheme="majorBidi" w:cs="Angsana New"/>
          <w:sz w:val="32"/>
          <w:szCs w:val="32"/>
        </w:rPr>
        <w:t>257</w:t>
      </w:r>
      <w:r w:rsidR="006E3D6B" w:rsidRPr="006E3D6B">
        <w:rPr>
          <w:rFonts w:asciiTheme="majorBidi" w:hAnsiTheme="majorBidi" w:cs="Angsana New" w:hint="cs"/>
          <w:sz w:val="32"/>
          <w:szCs w:val="32"/>
        </w:rPr>
        <w:t>2</w:t>
      </w:r>
    </w:p>
    <w:p w14:paraId="717ADBBC" w14:textId="3598EF8B" w:rsidR="00C722A5" w:rsidRPr="0073563D" w:rsidRDefault="00C722A5" w:rsidP="00EF7C5E">
      <w:pPr>
        <w:spacing w:before="240" w:after="240"/>
        <w:ind w:left="547" w:right="58"/>
        <w:jc w:val="thaiDistribute"/>
        <w:rPr>
          <w:rFonts w:asciiTheme="majorBidi" w:hAnsiTheme="majorBidi" w:cstheme="majorBidi"/>
          <w:spacing w:val="10"/>
          <w:sz w:val="32"/>
          <w:szCs w:val="32"/>
        </w:rPr>
      </w:pPr>
      <w:r w:rsidRPr="0073563D">
        <w:rPr>
          <w:rFonts w:asciiTheme="majorBidi" w:hAnsiTheme="majorBidi" w:cstheme="majorBidi"/>
          <w:color w:val="000000"/>
          <w:spacing w:val="4"/>
          <w:sz w:val="32"/>
          <w:szCs w:val="32"/>
          <w:cs/>
        </w:rPr>
        <w:t>ณ วันที่</w:t>
      </w:r>
      <w:r w:rsidRPr="0073563D">
        <w:rPr>
          <w:rFonts w:asciiTheme="majorBidi" w:hAnsiTheme="majorBidi" w:cstheme="majorBidi"/>
          <w:color w:val="000000"/>
          <w:spacing w:val="4"/>
          <w:sz w:val="32"/>
          <w:szCs w:val="32"/>
        </w:rPr>
        <w:t> </w:t>
      </w:r>
      <w:r w:rsidR="006E3D6B" w:rsidRPr="006E3D6B">
        <w:rPr>
          <w:rFonts w:asciiTheme="majorBidi" w:hAnsiTheme="majorBidi" w:cstheme="majorBidi" w:hint="cs"/>
          <w:color w:val="000000"/>
          <w:spacing w:val="4"/>
          <w:sz w:val="32"/>
          <w:szCs w:val="32"/>
        </w:rPr>
        <w:t>30</w:t>
      </w:r>
      <w:r w:rsidR="004D49FB" w:rsidRPr="0073563D">
        <w:rPr>
          <w:rFonts w:asciiTheme="majorBidi" w:hAnsiTheme="majorBidi" w:cstheme="majorBidi" w:hint="cs"/>
          <w:color w:val="000000"/>
          <w:spacing w:val="4"/>
          <w:sz w:val="32"/>
          <w:szCs w:val="32"/>
          <w:cs/>
        </w:rPr>
        <w:t xml:space="preserve"> มิถุนายน</w:t>
      </w:r>
      <w:r w:rsidR="004D49FB" w:rsidRPr="0073563D">
        <w:rPr>
          <w:rFonts w:asciiTheme="majorBidi" w:hAnsiTheme="majorBidi" w:cstheme="majorBidi"/>
          <w:color w:val="000000"/>
          <w:spacing w:val="4"/>
          <w:sz w:val="32"/>
          <w:szCs w:val="32"/>
        </w:rPr>
        <w:t xml:space="preserve">  </w:t>
      </w:r>
      <w:r w:rsidR="006E3D6B" w:rsidRPr="006E3D6B">
        <w:rPr>
          <w:rFonts w:asciiTheme="majorBidi" w:hAnsiTheme="majorBidi" w:cstheme="majorBidi"/>
          <w:color w:val="000000"/>
          <w:spacing w:val="4"/>
          <w:sz w:val="32"/>
          <w:szCs w:val="32"/>
        </w:rPr>
        <w:t>2568</w:t>
      </w:r>
      <w:r w:rsidRPr="0073563D">
        <w:rPr>
          <w:rFonts w:asciiTheme="majorBidi" w:hAnsiTheme="majorBidi" w:cstheme="majorBidi"/>
          <w:color w:val="000000"/>
          <w:spacing w:val="4"/>
          <w:sz w:val="32"/>
          <w:szCs w:val="32"/>
        </w:rPr>
        <w:t xml:space="preserve"> </w:t>
      </w:r>
      <w:r w:rsidRPr="0073563D">
        <w:rPr>
          <w:rFonts w:asciiTheme="majorBidi" w:hAnsiTheme="majorBidi" w:cstheme="majorBidi"/>
          <w:color w:val="000000"/>
          <w:spacing w:val="4"/>
          <w:sz w:val="32"/>
          <w:szCs w:val="32"/>
          <w:cs/>
        </w:rPr>
        <w:t xml:space="preserve">และวันที่ </w:t>
      </w:r>
      <w:r w:rsidR="006E3D6B" w:rsidRPr="006E3D6B">
        <w:rPr>
          <w:rFonts w:asciiTheme="majorBidi" w:hAnsiTheme="majorBidi" w:cstheme="majorBidi"/>
          <w:color w:val="000000"/>
          <w:spacing w:val="4"/>
          <w:sz w:val="32"/>
          <w:szCs w:val="32"/>
        </w:rPr>
        <w:t>31</w:t>
      </w:r>
      <w:r w:rsidRPr="0073563D">
        <w:rPr>
          <w:rFonts w:asciiTheme="majorBidi" w:hAnsiTheme="majorBidi" w:cstheme="majorBidi"/>
          <w:color w:val="000000"/>
          <w:spacing w:val="4"/>
          <w:sz w:val="32"/>
          <w:szCs w:val="32"/>
        </w:rPr>
        <w:t xml:space="preserve"> </w:t>
      </w:r>
      <w:r w:rsidRPr="0073563D">
        <w:rPr>
          <w:rFonts w:asciiTheme="majorBidi" w:hAnsiTheme="majorBidi" w:cstheme="majorBidi"/>
          <w:color w:val="000000"/>
          <w:spacing w:val="4"/>
          <w:sz w:val="32"/>
          <w:szCs w:val="32"/>
          <w:cs/>
        </w:rPr>
        <w:t xml:space="preserve">ธันวาคม </w:t>
      </w:r>
      <w:r w:rsidR="006E3D6B" w:rsidRPr="006E3D6B">
        <w:rPr>
          <w:rFonts w:asciiTheme="majorBidi" w:hAnsiTheme="majorBidi" w:cstheme="majorBidi"/>
          <w:color w:val="000000"/>
          <w:spacing w:val="4"/>
          <w:sz w:val="32"/>
          <w:szCs w:val="32"/>
        </w:rPr>
        <w:t>2567</w:t>
      </w:r>
      <w:r w:rsidRPr="0073563D">
        <w:rPr>
          <w:rFonts w:asciiTheme="majorBidi" w:hAnsiTheme="majorBidi" w:cstheme="majorBidi"/>
          <w:color w:val="000000"/>
          <w:spacing w:val="4"/>
          <w:sz w:val="32"/>
          <w:szCs w:val="32"/>
        </w:rPr>
        <w:t xml:space="preserve"> </w:t>
      </w:r>
      <w:r w:rsidRPr="0073563D">
        <w:rPr>
          <w:rFonts w:ascii="Angsana New" w:hAnsi="Angsana New" w:cs="Angsana New" w:hint="cs"/>
          <w:sz w:val="32"/>
          <w:szCs w:val="32"/>
          <w:cs/>
        </w:rPr>
        <w:t xml:space="preserve">บริษัทมียอดคงเหลือสำหรับวงเงินที่ยังไม่เบิกใช้จากสถาบันการเงินจำนวน </w:t>
      </w:r>
      <w:r w:rsidR="006E3D6B" w:rsidRPr="006E3D6B">
        <w:rPr>
          <w:rFonts w:ascii="Angsana New" w:hAnsi="Angsana New" w:cs="Angsana New"/>
          <w:sz w:val="32"/>
          <w:szCs w:val="32"/>
        </w:rPr>
        <w:t>172</w:t>
      </w:r>
      <w:r w:rsidR="00187500" w:rsidRPr="0073563D">
        <w:rPr>
          <w:rFonts w:ascii="Angsana New" w:hAnsi="Angsana New" w:cs="Angsana New"/>
          <w:sz w:val="32"/>
          <w:szCs w:val="32"/>
        </w:rPr>
        <w:t>.</w:t>
      </w:r>
      <w:r w:rsidR="006E3D6B" w:rsidRPr="006E3D6B">
        <w:rPr>
          <w:rFonts w:ascii="Angsana New" w:hAnsi="Angsana New" w:cs="Angsana New"/>
          <w:sz w:val="32"/>
          <w:szCs w:val="32"/>
        </w:rPr>
        <w:t>44</w:t>
      </w:r>
      <w:r w:rsidRPr="0073563D">
        <w:rPr>
          <w:rFonts w:ascii="Angsana New" w:hAnsi="Angsana New" w:cs="Angsana New"/>
          <w:sz w:val="32"/>
          <w:szCs w:val="32"/>
        </w:rPr>
        <w:t xml:space="preserve"> </w:t>
      </w:r>
      <w:r w:rsidRPr="0073563D">
        <w:rPr>
          <w:rFonts w:ascii="Angsana New" w:hAnsi="Angsana New" w:cs="Angsana New" w:hint="cs"/>
          <w:sz w:val="32"/>
          <w:szCs w:val="32"/>
          <w:cs/>
        </w:rPr>
        <w:t>ล้านบาท และ</w:t>
      </w:r>
      <w:r w:rsidRPr="0073563D">
        <w:rPr>
          <w:rFonts w:ascii="Angsana New" w:hAnsi="Angsana New" w:cs="Angsana New"/>
          <w:sz w:val="32"/>
          <w:szCs w:val="32"/>
        </w:rPr>
        <w:t xml:space="preserve"> </w:t>
      </w:r>
      <w:r w:rsidR="006E3D6B" w:rsidRPr="006E3D6B">
        <w:rPr>
          <w:rFonts w:ascii="Angsana New" w:hAnsi="Angsana New" w:cs="Angsana New"/>
          <w:sz w:val="32"/>
          <w:szCs w:val="32"/>
        </w:rPr>
        <w:t>219</w:t>
      </w:r>
      <w:r w:rsidRPr="0073563D">
        <w:rPr>
          <w:rFonts w:ascii="Angsana New" w:hAnsi="Angsana New" w:cs="Angsana New"/>
          <w:sz w:val="32"/>
          <w:szCs w:val="32"/>
        </w:rPr>
        <w:t>.</w:t>
      </w:r>
      <w:r w:rsidR="006E3D6B" w:rsidRPr="006E3D6B">
        <w:rPr>
          <w:rFonts w:ascii="Angsana New" w:hAnsi="Angsana New" w:cs="Angsana New"/>
          <w:sz w:val="32"/>
          <w:szCs w:val="32"/>
        </w:rPr>
        <w:t>33</w:t>
      </w:r>
      <w:r w:rsidRPr="0073563D">
        <w:rPr>
          <w:rFonts w:ascii="Angsana New" w:hAnsi="Angsana New" w:cs="Angsana New"/>
          <w:sz w:val="32"/>
          <w:szCs w:val="32"/>
        </w:rPr>
        <w:t xml:space="preserve"> </w:t>
      </w:r>
      <w:r w:rsidRPr="0073563D">
        <w:rPr>
          <w:rFonts w:ascii="Angsana New" w:hAnsi="Angsana New" w:cs="Angsana New" w:hint="cs"/>
          <w:sz w:val="32"/>
          <w:szCs w:val="32"/>
          <w:cs/>
        </w:rPr>
        <w:t>ล้านบาท ตามลำดับ</w:t>
      </w:r>
    </w:p>
    <w:p w14:paraId="4C796AB6" w14:textId="77777777" w:rsidR="00C70A7C" w:rsidRDefault="00C70A7C">
      <w:pPr>
        <w:rPr>
          <w:rFonts w:asciiTheme="majorBidi" w:hAnsiTheme="majorBidi" w:cstheme="majorBidi"/>
          <w:spacing w:val="10"/>
          <w:sz w:val="32"/>
          <w:szCs w:val="32"/>
          <w:cs/>
        </w:rPr>
      </w:pPr>
      <w:r>
        <w:rPr>
          <w:rFonts w:asciiTheme="majorBidi" w:hAnsiTheme="majorBidi" w:cstheme="majorBidi"/>
          <w:spacing w:val="10"/>
          <w:sz w:val="32"/>
          <w:szCs w:val="32"/>
          <w:cs/>
        </w:rPr>
        <w:br w:type="page"/>
      </w:r>
    </w:p>
    <w:p w14:paraId="7AA166ED" w14:textId="0C0E3735" w:rsidR="00FB1C3D" w:rsidRPr="0073563D" w:rsidRDefault="00722524" w:rsidP="0048382A">
      <w:pPr>
        <w:spacing w:before="240" w:after="240"/>
        <w:ind w:left="547" w:right="58"/>
        <w:jc w:val="thaiDistribute"/>
        <w:rPr>
          <w:rFonts w:asciiTheme="majorBidi" w:hAnsiTheme="majorBidi" w:cstheme="majorBidi"/>
          <w:sz w:val="32"/>
          <w:szCs w:val="32"/>
        </w:rPr>
      </w:pPr>
      <w:r w:rsidRPr="0073563D">
        <w:rPr>
          <w:rFonts w:asciiTheme="majorBidi" w:hAnsiTheme="majorBidi" w:cstheme="majorBidi"/>
          <w:spacing w:val="10"/>
          <w:sz w:val="32"/>
          <w:szCs w:val="32"/>
          <w:cs/>
        </w:rPr>
        <w:lastRenderedPageBreak/>
        <w:t>การเพิ่มขึ้นและลดลงของเงินกู้ยืม</w:t>
      </w:r>
      <w:r w:rsidR="00CB304D" w:rsidRPr="0073563D">
        <w:rPr>
          <w:rFonts w:asciiTheme="majorBidi" w:hAnsiTheme="majorBidi" w:cstheme="majorBidi"/>
          <w:spacing w:val="10"/>
          <w:sz w:val="32"/>
          <w:szCs w:val="32"/>
          <w:cs/>
        </w:rPr>
        <w:t>ระยะยาว</w:t>
      </w:r>
      <w:r w:rsidR="007F0833" w:rsidRPr="0073563D">
        <w:rPr>
          <w:rFonts w:asciiTheme="majorBidi" w:hAnsiTheme="majorBidi" w:cstheme="majorBidi"/>
          <w:spacing w:val="10"/>
          <w:sz w:val="32"/>
          <w:szCs w:val="32"/>
          <w:cs/>
        </w:rPr>
        <w:t>จากสถาบันการเงินสำหรับ</w:t>
      </w:r>
      <w:r w:rsidR="004D49FB" w:rsidRPr="0073563D">
        <w:rPr>
          <w:rFonts w:asciiTheme="majorBidi" w:hAnsiTheme="majorBidi" w:cs="Angsana New" w:hint="cs"/>
          <w:sz w:val="32"/>
          <w:szCs w:val="32"/>
          <w:cs/>
        </w:rPr>
        <w:t xml:space="preserve">งวดหกเดือนสิ้นสุดวันที่ </w:t>
      </w:r>
      <w:r w:rsidR="006E3D6B" w:rsidRPr="006E3D6B">
        <w:rPr>
          <w:rFonts w:asciiTheme="majorBidi" w:hAnsiTheme="majorBidi" w:cs="Angsana New" w:hint="cs"/>
          <w:sz w:val="32"/>
          <w:szCs w:val="32"/>
        </w:rPr>
        <w:t>30</w:t>
      </w:r>
      <w:r w:rsidR="004D49FB" w:rsidRPr="0073563D">
        <w:rPr>
          <w:rFonts w:asciiTheme="majorBidi" w:hAnsiTheme="majorBidi" w:cs="Angsana New" w:hint="cs"/>
          <w:sz w:val="32"/>
          <w:szCs w:val="32"/>
          <w:cs/>
        </w:rPr>
        <w:t xml:space="preserve"> มิถุนายน</w:t>
      </w:r>
      <w:r w:rsidR="004D49FB" w:rsidRPr="0073563D">
        <w:rPr>
          <w:rFonts w:asciiTheme="majorBidi" w:hAnsiTheme="majorBidi" w:cstheme="majorBidi"/>
          <w:color w:val="000000"/>
          <w:spacing w:val="4"/>
          <w:sz w:val="32"/>
          <w:szCs w:val="32"/>
        </w:rPr>
        <w:t xml:space="preserve"> </w:t>
      </w:r>
      <w:r w:rsidR="006E3D6B" w:rsidRPr="006E3D6B">
        <w:rPr>
          <w:rFonts w:asciiTheme="majorBidi" w:hAnsiTheme="majorBidi" w:cstheme="majorBidi"/>
          <w:color w:val="000000"/>
          <w:spacing w:val="4"/>
          <w:sz w:val="32"/>
          <w:szCs w:val="32"/>
        </w:rPr>
        <w:t>2568</w:t>
      </w:r>
      <w:r w:rsidR="00396C6D" w:rsidRPr="0073563D">
        <w:rPr>
          <w:rFonts w:asciiTheme="majorBidi" w:hAnsiTheme="majorBidi" w:cstheme="majorBidi"/>
          <w:color w:val="000000"/>
          <w:spacing w:val="4"/>
          <w:sz w:val="32"/>
          <w:szCs w:val="32"/>
        </w:rPr>
        <w:t xml:space="preserve"> </w:t>
      </w:r>
      <w:r w:rsidR="00795D96" w:rsidRPr="0073563D">
        <w:rPr>
          <w:rFonts w:asciiTheme="majorBidi" w:hAnsiTheme="majorBidi" w:cstheme="majorBidi"/>
          <w:sz w:val="32"/>
          <w:szCs w:val="32"/>
          <w:cs/>
        </w:rPr>
        <w:t xml:space="preserve">และ </w:t>
      </w:r>
      <w:r w:rsidR="006E3D6B" w:rsidRPr="006E3D6B">
        <w:rPr>
          <w:rFonts w:asciiTheme="majorBidi" w:hAnsiTheme="majorBidi" w:cstheme="majorBidi"/>
          <w:sz w:val="32"/>
          <w:szCs w:val="32"/>
        </w:rPr>
        <w:t>2567</w:t>
      </w:r>
      <w:r w:rsidRPr="0073563D">
        <w:rPr>
          <w:rFonts w:asciiTheme="majorBidi" w:hAnsiTheme="majorBidi" w:cstheme="majorBidi"/>
          <w:sz w:val="32"/>
          <w:szCs w:val="32"/>
          <w:cs/>
        </w:rPr>
        <w:t xml:space="preserve"> มีดังนี้</w:t>
      </w:r>
    </w:p>
    <w:tbl>
      <w:tblPr>
        <w:tblW w:w="8640" w:type="dxa"/>
        <w:tblInd w:w="540" w:type="dxa"/>
        <w:tblLayout w:type="fixed"/>
        <w:tblCellMar>
          <w:left w:w="0" w:type="dxa"/>
          <w:right w:w="0" w:type="dxa"/>
        </w:tblCellMar>
        <w:tblLook w:val="04A0" w:firstRow="1" w:lastRow="0" w:firstColumn="1" w:lastColumn="0" w:noHBand="0" w:noVBand="1"/>
      </w:tblPr>
      <w:tblGrid>
        <w:gridCol w:w="3150"/>
        <w:gridCol w:w="1260"/>
        <w:gridCol w:w="90"/>
        <w:gridCol w:w="1260"/>
        <w:gridCol w:w="90"/>
        <w:gridCol w:w="1350"/>
        <w:gridCol w:w="110"/>
        <w:gridCol w:w="1330"/>
      </w:tblGrid>
      <w:tr w:rsidR="006A214A" w:rsidRPr="0073563D" w14:paraId="10F4F670" w14:textId="77777777" w:rsidTr="006A214A">
        <w:trPr>
          <w:trHeight w:val="144"/>
        </w:trPr>
        <w:tc>
          <w:tcPr>
            <w:tcW w:w="3150" w:type="dxa"/>
          </w:tcPr>
          <w:p w14:paraId="2A528FC6" w14:textId="77777777" w:rsidR="006A214A" w:rsidRPr="0073563D" w:rsidRDefault="006A214A">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tcPr>
          <w:p w14:paraId="3C6257E0" w14:textId="77777777" w:rsidR="006A214A" w:rsidRPr="0073563D" w:rsidRDefault="006A214A">
            <w:pPr>
              <w:autoSpaceDE w:val="0"/>
              <w:autoSpaceDN w:val="0"/>
              <w:adjustRightInd w:val="0"/>
              <w:jc w:val="center"/>
              <w:rPr>
                <w:rFonts w:asciiTheme="majorBidi" w:hAnsiTheme="majorBidi" w:cstheme="majorBidi"/>
                <w:b/>
                <w:bCs/>
                <w:color w:val="000000"/>
                <w:sz w:val="28"/>
                <w:szCs w:val="28"/>
              </w:rPr>
            </w:pPr>
          </w:p>
        </w:tc>
        <w:tc>
          <w:tcPr>
            <w:tcW w:w="90" w:type="dxa"/>
          </w:tcPr>
          <w:p w14:paraId="23D20804" w14:textId="77777777" w:rsidR="006A214A" w:rsidRPr="0073563D" w:rsidRDefault="006A214A">
            <w:pPr>
              <w:autoSpaceDE w:val="0"/>
              <w:autoSpaceDN w:val="0"/>
              <w:adjustRightInd w:val="0"/>
              <w:jc w:val="center"/>
              <w:rPr>
                <w:rFonts w:asciiTheme="majorBidi" w:hAnsiTheme="majorBidi" w:cstheme="majorBidi"/>
                <w:b/>
                <w:bCs/>
                <w:color w:val="000000"/>
                <w:sz w:val="28"/>
                <w:szCs w:val="28"/>
                <w:cs/>
              </w:rPr>
            </w:pPr>
          </w:p>
        </w:tc>
        <w:tc>
          <w:tcPr>
            <w:tcW w:w="2790" w:type="dxa"/>
            <w:gridSpan w:val="3"/>
            <w:hideMark/>
          </w:tcPr>
          <w:p w14:paraId="4B8A3A8C" w14:textId="77777777" w:rsidR="006A214A" w:rsidRPr="0073563D" w:rsidRDefault="006A214A">
            <w:pPr>
              <w:autoSpaceDE w:val="0"/>
              <w:autoSpaceDN w:val="0"/>
              <w:adjustRightInd w:val="0"/>
              <w:jc w:val="right"/>
              <w:rPr>
                <w:rFonts w:asciiTheme="majorBidi" w:hAnsiTheme="majorBidi" w:cstheme="majorBidi"/>
                <w:b/>
                <w:bCs/>
                <w:color w:val="000000"/>
                <w:sz w:val="28"/>
                <w:szCs w:val="28"/>
              </w:rPr>
            </w:pPr>
            <w:r w:rsidRPr="0073563D">
              <w:rPr>
                <w:rFonts w:asciiTheme="majorBidi" w:hAnsiTheme="majorBidi" w:cstheme="majorBidi"/>
                <w:b/>
                <w:bCs/>
                <w:sz w:val="28"/>
                <w:szCs w:val="28"/>
                <w:cs/>
              </w:rPr>
              <w:t>หน่วย : พันบาท</w:t>
            </w:r>
          </w:p>
        </w:tc>
      </w:tr>
      <w:tr w:rsidR="006A214A" w:rsidRPr="0073563D" w14:paraId="0E0DDF13" w14:textId="77777777" w:rsidTr="006A214A">
        <w:trPr>
          <w:trHeight w:val="144"/>
        </w:trPr>
        <w:tc>
          <w:tcPr>
            <w:tcW w:w="3150" w:type="dxa"/>
          </w:tcPr>
          <w:p w14:paraId="209ED78B" w14:textId="77777777" w:rsidR="006A214A" w:rsidRPr="0073563D" w:rsidRDefault="006A214A">
            <w:pPr>
              <w:autoSpaceDE w:val="0"/>
              <w:autoSpaceDN w:val="0"/>
              <w:adjustRightInd w:val="0"/>
              <w:ind w:left="180"/>
              <w:jc w:val="thaiDistribute"/>
              <w:rPr>
                <w:rFonts w:asciiTheme="majorBidi" w:hAnsiTheme="majorBidi" w:cstheme="majorBidi"/>
                <w:color w:val="000000"/>
                <w:sz w:val="28"/>
                <w:szCs w:val="28"/>
                <w:cs/>
              </w:rPr>
            </w:pPr>
          </w:p>
        </w:tc>
        <w:tc>
          <w:tcPr>
            <w:tcW w:w="2610" w:type="dxa"/>
            <w:gridSpan w:val="3"/>
            <w:hideMark/>
          </w:tcPr>
          <w:p w14:paraId="08BFB376" w14:textId="77777777" w:rsidR="006A214A" w:rsidRPr="0073563D" w:rsidRDefault="006A214A">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งบการเงินรวม</w:t>
            </w:r>
          </w:p>
        </w:tc>
        <w:tc>
          <w:tcPr>
            <w:tcW w:w="90" w:type="dxa"/>
          </w:tcPr>
          <w:p w14:paraId="3D545FAD" w14:textId="77777777" w:rsidR="006A214A" w:rsidRPr="0073563D" w:rsidRDefault="006A214A">
            <w:pPr>
              <w:autoSpaceDE w:val="0"/>
              <w:autoSpaceDN w:val="0"/>
              <w:adjustRightInd w:val="0"/>
              <w:jc w:val="center"/>
              <w:rPr>
                <w:rFonts w:asciiTheme="majorBidi" w:hAnsiTheme="majorBidi" w:cstheme="majorBidi"/>
                <w:b/>
                <w:bCs/>
                <w:color w:val="000000"/>
                <w:sz w:val="28"/>
                <w:szCs w:val="28"/>
                <w:cs/>
              </w:rPr>
            </w:pPr>
          </w:p>
        </w:tc>
        <w:tc>
          <w:tcPr>
            <w:tcW w:w="2790" w:type="dxa"/>
            <w:gridSpan w:val="3"/>
            <w:hideMark/>
          </w:tcPr>
          <w:p w14:paraId="68E75752" w14:textId="77777777" w:rsidR="006A214A" w:rsidRPr="0073563D" w:rsidRDefault="006A214A">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งบการเงินเฉพาะกิจการ</w:t>
            </w:r>
          </w:p>
        </w:tc>
      </w:tr>
      <w:tr w:rsidR="006A214A" w:rsidRPr="0073563D" w14:paraId="5D73DB24" w14:textId="77777777" w:rsidTr="006A214A">
        <w:trPr>
          <w:trHeight w:val="144"/>
        </w:trPr>
        <w:tc>
          <w:tcPr>
            <w:tcW w:w="3150" w:type="dxa"/>
          </w:tcPr>
          <w:p w14:paraId="4533A029" w14:textId="77777777" w:rsidR="006A214A" w:rsidRPr="0073563D" w:rsidRDefault="006A214A">
            <w:pPr>
              <w:autoSpaceDE w:val="0"/>
              <w:autoSpaceDN w:val="0"/>
              <w:adjustRightInd w:val="0"/>
              <w:ind w:left="180"/>
              <w:jc w:val="thaiDistribute"/>
              <w:rPr>
                <w:rFonts w:asciiTheme="majorBidi" w:hAnsiTheme="majorBidi" w:cstheme="majorBidi"/>
                <w:color w:val="000000"/>
                <w:sz w:val="28"/>
                <w:szCs w:val="28"/>
              </w:rPr>
            </w:pPr>
          </w:p>
        </w:tc>
        <w:tc>
          <w:tcPr>
            <w:tcW w:w="1260" w:type="dxa"/>
            <w:hideMark/>
          </w:tcPr>
          <w:p w14:paraId="689430F0" w14:textId="7EA832EA" w:rsidR="006A214A" w:rsidRPr="0073563D" w:rsidRDefault="006E3D6B">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2568</w:t>
            </w:r>
          </w:p>
        </w:tc>
        <w:tc>
          <w:tcPr>
            <w:tcW w:w="90" w:type="dxa"/>
          </w:tcPr>
          <w:p w14:paraId="1826648C" w14:textId="77777777" w:rsidR="006A214A" w:rsidRPr="0073563D" w:rsidRDefault="006A214A">
            <w:pPr>
              <w:autoSpaceDE w:val="0"/>
              <w:autoSpaceDN w:val="0"/>
              <w:adjustRightInd w:val="0"/>
              <w:jc w:val="center"/>
              <w:rPr>
                <w:rFonts w:asciiTheme="majorBidi" w:hAnsiTheme="majorBidi" w:cstheme="majorBidi"/>
                <w:b/>
                <w:bCs/>
                <w:color w:val="000000"/>
                <w:sz w:val="28"/>
                <w:szCs w:val="28"/>
              </w:rPr>
            </w:pPr>
          </w:p>
        </w:tc>
        <w:tc>
          <w:tcPr>
            <w:tcW w:w="1260" w:type="dxa"/>
            <w:hideMark/>
          </w:tcPr>
          <w:p w14:paraId="13EBFDEB" w14:textId="2511A129" w:rsidR="006A214A" w:rsidRPr="0073563D" w:rsidRDefault="006E3D6B">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2567</w:t>
            </w:r>
          </w:p>
        </w:tc>
        <w:tc>
          <w:tcPr>
            <w:tcW w:w="90" w:type="dxa"/>
          </w:tcPr>
          <w:p w14:paraId="5F78D68B" w14:textId="77777777" w:rsidR="006A214A" w:rsidRPr="0073563D" w:rsidRDefault="006A214A">
            <w:pPr>
              <w:autoSpaceDE w:val="0"/>
              <w:autoSpaceDN w:val="0"/>
              <w:adjustRightInd w:val="0"/>
              <w:jc w:val="center"/>
              <w:rPr>
                <w:rFonts w:asciiTheme="majorBidi" w:hAnsiTheme="majorBidi" w:cstheme="majorBidi"/>
                <w:b/>
                <w:bCs/>
                <w:color w:val="000000"/>
                <w:sz w:val="28"/>
                <w:szCs w:val="28"/>
              </w:rPr>
            </w:pPr>
          </w:p>
        </w:tc>
        <w:tc>
          <w:tcPr>
            <w:tcW w:w="1350" w:type="dxa"/>
            <w:hideMark/>
          </w:tcPr>
          <w:p w14:paraId="39CB78D9" w14:textId="0C188C36" w:rsidR="006A214A" w:rsidRPr="0073563D" w:rsidRDefault="006E3D6B">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2568</w:t>
            </w:r>
          </w:p>
        </w:tc>
        <w:tc>
          <w:tcPr>
            <w:tcW w:w="110" w:type="dxa"/>
          </w:tcPr>
          <w:p w14:paraId="4DE7FB51" w14:textId="77777777" w:rsidR="006A214A" w:rsidRPr="0073563D" w:rsidRDefault="006A214A">
            <w:pPr>
              <w:autoSpaceDE w:val="0"/>
              <w:autoSpaceDN w:val="0"/>
              <w:adjustRightInd w:val="0"/>
              <w:jc w:val="center"/>
              <w:rPr>
                <w:rFonts w:asciiTheme="majorBidi" w:hAnsiTheme="majorBidi" w:cstheme="majorBidi"/>
                <w:b/>
                <w:bCs/>
                <w:color w:val="000000"/>
                <w:sz w:val="28"/>
                <w:szCs w:val="28"/>
              </w:rPr>
            </w:pPr>
          </w:p>
        </w:tc>
        <w:tc>
          <w:tcPr>
            <w:tcW w:w="1330" w:type="dxa"/>
            <w:hideMark/>
          </w:tcPr>
          <w:p w14:paraId="57A12E23" w14:textId="7CD736BD" w:rsidR="006A214A" w:rsidRPr="0073563D" w:rsidRDefault="006E3D6B">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2567</w:t>
            </w:r>
          </w:p>
        </w:tc>
      </w:tr>
      <w:tr w:rsidR="004212CB" w:rsidRPr="0073563D" w14:paraId="0326AFE2" w14:textId="77777777" w:rsidTr="004212CB">
        <w:trPr>
          <w:trHeight w:val="144"/>
        </w:trPr>
        <w:tc>
          <w:tcPr>
            <w:tcW w:w="3150" w:type="dxa"/>
            <w:hideMark/>
          </w:tcPr>
          <w:p w14:paraId="40AAD988" w14:textId="1CA38272" w:rsidR="004212CB" w:rsidRPr="0073563D" w:rsidRDefault="004212CB" w:rsidP="004212CB">
            <w:pPr>
              <w:autoSpaceDE w:val="0"/>
              <w:autoSpaceDN w:val="0"/>
              <w:adjustRightInd w:val="0"/>
              <w:ind w:left="180"/>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 xml:space="preserve">ณ วันที่ </w:t>
            </w:r>
            <w:r w:rsidR="006E3D6B" w:rsidRPr="006E3D6B">
              <w:rPr>
                <w:rFonts w:asciiTheme="majorBidi" w:hAnsiTheme="majorBidi" w:cstheme="majorBidi"/>
                <w:color w:val="000000"/>
                <w:sz w:val="28"/>
                <w:szCs w:val="28"/>
              </w:rPr>
              <w:t>1</w:t>
            </w:r>
            <w:r w:rsidRPr="0073563D">
              <w:rPr>
                <w:rFonts w:asciiTheme="majorBidi" w:hAnsiTheme="majorBidi" w:cstheme="majorBidi"/>
                <w:color w:val="000000"/>
                <w:sz w:val="28"/>
                <w:szCs w:val="28"/>
              </w:rPr>
              <w:t xml:space="preserve"> </w:t>
            </w:r>
            <w:r w:rsidRPr="0073563D">
              <w:rPr>
                <w:rFonts w:asciiTheme="majorBidi" w:hAnsiTheme="majorBidi" w:cstheme="majorBidi" w:hint="cs"/>
                <w:color w:val="000000"/>
                <w:sz w:val="28"/>
                <w:szCs w:val="28"/>
                <w:cs/>
              </w:rPr>
              <w:t>มกราคม</w:t>
            </w:r>
          </w:p>
        </w:tc>
        <w:tc>
          <w:tcPr>
            <w:tcW w:w="1260" w:type="dxa"/>
          </w:tcPr>
          <w:p w14:paraId="75680DFF" w14:textId="454BCAEE" w:rsidR="004212CB" w:rsidRPr="0073563D" w:rsidRDefault="006E3D6B" w:rsidP="004212CB">
            <w:pPr>
              <w:tabs>
                <w:tab w:val="decimal" w:pos="1170"/>
              </w:tabs>
              <w:autoSpaceDE w:val="0"/>
              <w:autoSpaceDN w:val="0"/>
              <w:adjustRightInd w:val="0"/>
              <w:ind w:left="-90" w:right="-128"/>
              <w:rPr>
                <w:rFonts w:asciiTheme="majorBidi" w:hAnsiTheme="majorBidi" w:cstheme="majorBidi"/>
                <w:color w:val="000000"/>
                <w:sz w:val="28"/>
                <w:szCs w:val="28"/>
                <w:cs/>
              </w:rPr>
            </w:pPr>
            <w:r w:rsidRPr="006E3D6B">
              <w:rPr>
                <w:rFonts w:asciiTheme="majorBidi" w:hAnsiTheme="majorBidi" w:cstheme="majorBidi"/>
                <w:color w:val="000000"/>
                <w:sz w:val="28"/>
                <w:szCs w:val="28"/>
              </w:rPr>
              <w:t>764</w:t>
            </w:r>
            <w:r w:rsidR="00AE7D2D"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159</w:t>
            </w:r>
          </w:p>
        </w:tc>
        <w:tc>
          <w:tcPr>
            <w:tcW w:w="90" w:type="dxa"/>
          </w:tcPr>
          <w:p w14:paraId="33EDD670" w14:textId="77777777" w:rsidR="004212CB" w:rsidRPr="0073563D" w:rsidRDefault="004212CB" w:rsidP="004212CB">
            <w:pPr>
              <w:autoSpaceDE w:val="0"/>
              <w:autoSpaceDN w:val="0"/>
              <w:adjustRightInd w:val="0"/>
              <w:jc w:val="thaiDistribute"/>
              <w:rPr>
                <w:rFonts w:asciiTheme="majorBidi" w:hAnsiTheme="majorBidi" w:cstheme="majorBidi"/>
                <w:color w:val="000000"/>
                <w:sz w:val="28"/>
                <w:szCs w:val="28"/>
                <w:cs/>
              </w:rPr>
            </w:pPr>
          </w:p>
        </w:tc>
        <w:tc>
          <w:tcPr>
            <w:tcW w:w="1260" w:type="dxa"/>
            <w:hideMark/>
          </w:tcPr>
          <w:p w14:paraId="4648689E" w14:textId="7AB6F691" w:rsidR="004212CB" w:rsidRPr="0073563D" w:rsidRDefault="006E3D6B" w:rsidP="004212CB">
            <w:pPr>
              <w:tabs>
                <w:tab w:val="decimal" w:pos="1170"/>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976</w:t>
            </w:r>
            <w:r w:rsidR="004212CB"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559</w:t>
            </w:r>
          </w:p>
        </w:tc>
        <w:tc>
          <w:tcPr>
            <w:tcW w:w="90" w:type="dxa"/>
          </w:tcPr>
          <w:p w14:paraId="62E25EBF" w14:textId="77777777" w:rsidR="004212CB" w:rsidRPr="0073563D" w:rsidRDefault="004212CB" w:rsidP="004212CB">
            <w:pPr>
              <w:autoSpaceDE w:val="0"/>
              <w:autoSpaceDN w:val="0"/>
              <w:adjustRightInd w:val="0"/>
              <w:jc w:val="thaiDistribute"/>
              <w:rPr>
                <w:rFonts w:asciiTheme="majorBidi" w:hAnsiTheme="majorBidi" w:cstheme="majorBidi"/>
                <w:color w:val="000000"/>
                <w:sz w:val="28"/>
                <w:szCs w:val="28"/>
              </w:rPr>
            </w:pPr>
          </w:p>
        </w:tc>
        <w:tc>
          <w:tcPr>
            <w:tcW w:w="1350" w:type="dxa"/>
          </w:tcPr>
          <w:p w14:paraId="2159AE10" w14:textId="1ACC709C" w:rsidR="004212CB" w:rsidRPr="0073563D" w:rsidRDefault="006E3D6B" w:rsidP="004212CB">
            <w:pPr>
              <w:tabs>
                <w:tab w:val="decimal" w:pos="1257"/>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660</w:t>
            </w:r>
            <w:r w:rsidR="00AE7D2D"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086</w:t>
            </w:r>
          </w:p>
        </w:tc>
        <w:tc>
          <w:tcPr>
            <w:tcW w:w="110" w:type="dxa"/>
          </w:tcPr>
          <w:p w14:paraId="08776C24" w14:textId="77777777" w:rsidR="004212CB" w:rsidRPr="0073563D" w:rsidRDefault="004212CB" w:rsidP="004212CB">
            <w:pPr>
              <w:autoSpaceDE w:val="0"/>
              <w:autoSpaceDN w:val="0"/>
              <w:adjustRightInd w:val="0"/>
              <w:jc w:val="thaiDistribute"/>
              <w:rPr>
                <w:rFonts w:asciiTheme="majorBidi" w:hAnsiTheme="majorBidi" w:cstheme="majorBidi"/>
                <w:color w:val="000000"/>
                <w:sz w:val="28"/>
                <w:szCs w:val="28"/>
              </w:rPr>
            </w:pPr>
          </w:p>
        </w:tc>
        <w:tc>
          <w:tcPr>
            <w:tcW w:w="1330" w:type="dxa"/>
            <w:hideMark/>
          </w:tcPr>
          <w:p w14:paraId="687C49C3" w14:textId="14A4CD63" w:rsidR="004212CB" w:rsidRPr="0073563D" w:rsidRDefault="006E3D6B" w:rsidP="004212CB">
            <w:pPr>
              <w:tabs>
                <w:tab w:val="decimal" w:pos="1239"/>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905</w:t>
            </w:r>
            <w:r w:rsidR="004212CB"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802</w:t>
            </w:r>
          </w:p>
        </w:tc>
      </w:tr>
      <w:tr w:rsidR="004212CB" w:rsidRPr="0073563D" w14:paraId="5EB1031D" w14:textId="77777777" w:rsidTr="006A214A">
        <w:trPr>
          <w:trHeight w:val="144"/>
        </w:trPr>
        <w:tc>
          <w:tcPr>
            <w:tcW w:w="3150" w:type="dxa"/>
            <w:hideMark/>
          </w:tcPr>
          <w:p w14:paraId="7E36361B" w14:textId="77777777" w:rsidR="004212CB" w:rsidRPr="0073563D" w:rsidRDefault="004212CB" w:rsidP="004212CB">
            <w:pPr>
              <w:autoSpaceDE w:val="0"/>
              <w:autoSpaceDN w:val="0"/>
              <w:adjustRightInd w:val="0"/>
              <w:ind w:left="180"/>
              <w:jc w:val="thaiDistribute"/>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รายการกระแสเงินสด</w:t>
            </w:r>
          </w:p>
        </w:tc>
        <w:tc>
          <w:tcPr>
            <w:tcW w:w="1260" w:type="dxa"/>
          </w:tcPr>
          <w:p w14:paraId="00C6B52F" w14:textId="77777777" w:rsidR="004212CB" w:rsidRPr="0073563D" w:rsidRDefault="004212CB" w:rsidP="004212CB">
            <w:pPr>
              <w:tabs>
                <w:tab w:val="decimal" w:pos="1170"/>
              </w:tabs>
              <w:autoSpaceDE w:val="0"/>
              <w:autoSpaceDN w:val="0"/>
              <w:adjustRightInd w:val="0"/>
              <w:ind w:left="-90" w:right="-128"/>
              <w:rPr>
                <w:rFonts w:asciiTheme="majorBidi" w:hAnsiTheme="majorBidi" w:cstheme="majorBidi"/>
                <w:color w:val="000000"/>
                <w:sz w:val="28"/>
                <w:szCs w:val="28"/>
                <w:cs/>
              </w:rPr>
            </w:pPr>
          </w:p>
        </w:tc>
        <w:tc>
          <w:tcPr>
            <w:tcW w:w="90" w:type="dxa"/>
          </w:tcPr>
          <w:p w14:paraId="62216A91" w14:textId="77777777" w:rsidR="004212CB" w:rsidRPr="0073563D" w:rsidRDefault="004212CB" w:rsidP="004212CB">
            <w:pPr>
              <w:autoSpaceDE w:val="0"/>
              <w:autoSpaceDN w:val="0"/>
              <w:adjustRightInd w:val="0"/>
              <w:jc w:val="thaiDistribute"/>
              <w:rPr>
                <w:rFonts w:asciiTheme="majorBidi" w:hAnsiTheme="majorBidi" w:cstheme="majorBidi"/>
                <w:color w:val="000000"/>
                <w:sz w:val="28"/>
                <w:szCs w:val="28"/>
              </w:rPr>
            </w:pPr>
          </w:p>
        </w:tc>
        <w:tc>
          <w:tcPr>
            <w:tcW w:w="1260" w:type="dxa"/>
          </w:tcPr>
          <w:p w14:paraId="37023A1C" w14:textId="77777777" w:rsidR="004212CB" w:rsidRPr="0073563D" w:rsidRDefault="004212CB" w:rsidP="004212CB">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tcPr>
          <w:p w14:paraId="6B7C05A8" w14:textId="77777777" w:rsidR="004212CB" w:rsidRPr="0073563D" w:rsidRDefault="004212CB" w:rsidP="004212CB">
            <w:pPr>
              <w:autoSpaceDE w:val="0"/>
              <w:autoSpaceDN w:val="0"/>
              <w:adjustRightInd w:val="0"/>
              <w:jc w:val="thaiDistribute"/>
              <w:rPr>
                <w:rFonts w:asciiTheme="majorBidi" w:hAnsiTheme="majorBidi" w:cstheme="majorBidi"/>
                <w:color w:val="000000"/>
                <w:sz w:val="28"/>
                <w:szCs w:val="28"/>
              </w:rPr>
            </w:pPr>
          </w:p>
        </w:tc>
        <w:tc>
          <w:tcPr>
            <w:tcW w:w="1350" w:type="dxa"/>
          </w:tcPr>
          <w:p w14:paraId="0FF1F4CC" w14:textId="77777777" w:rsidR="004212CB" w:rsidRPr="0073563D" w:rsidRDefault="004212CB" w:rsidP="004212CB">
            <w:pPr>
              <w:tabs>
                <w:tab w:val="decimal" w:pos="1239"/>
              </w:tabs>
              <w:autoSpaceDE w:val="0"/>
              <w:autoSpaceDN w:val="0"/>
              <w:adjustRightInd w:val="0"/>
              <w:rPr>
                <w:rFonts w:asciiTheme="majorBidi" w:hAnsiTheme="majorBidi" w:cstheme="majorBidi"/>
                <w:color w:val="000000"/>
                <w:sz w:val="28"/>
                <w:szCs w:val="28"/>
              </w:rPr>
            </w:pPr>
          </w:p>
        </w:tc>
        <w:tc>
          <w:tcPr>
            <w:tcW w:w="110" w:type="dxa"/>
          </w:tcPr>
          <w:p w14:paraId="5048E5D7" w14:textId="77777777" w:rsidR="004212CB" w:rsidRPr="0073563D" w:rsidRDefault="004212CB" w:rsidP="004212CB">
            <w:pPr>
              <w:autoSpaceDE w:val="0"/>
              <w:autoSpaceDN w:val="0"/>
              <w:adjustRightInd w:val="0"/>
              <w:jc w:val="thaiDistribute"/>
              <w:rPr>
                <w:rFonts w:asciiTheme="majorBidi" w:hAnsiTheme="majorBidi" w:cstheme="majorBidi"/>
                <w:color w:val="000000"/>
                <w:sz w:val="28"/>
                <w:szCs w:val="28"/>
              </w:rPr>
            </w:pPr>
          </w:p>
        </w:tc>
        <w:tc>
          <w:tcPr>
            <w:tcW w:w="1330" w:type="dxa"/>
          </w:tcPr>
          <w:p w14:paraId="17A637A2" w14:textId="77777777" w:rsidR="004212CB" w:rsidRPr="0073563D" w:rsidRDefault="004212CB" w:rsidP="004212CB">
            <w:pPr>
              <w:tabs>
                <w:tab w:val="decimal" w:pos="1239"/>
              </w:tabs>
              <w:autoSpaceDE w:val="0"/>
              <w:autoSpaceDN w:val="0"/>
              <w:adjustRightInd w:val="0"/>
              <w:rPr>
                <w:rFonts w:asciiTheme="majorBidi" w:hAnsiTheme="majorBidi" w:cstheme="majorBidi"/>
                <w:color w:val="000000"/>
                <w:sz w:val="28"/>
                <w:szCs w:val="28"/>
              </w:rPr>
            </w:pPr>
          </w:p>
        </w:tc>
      </w:tr>
      <w:tr w:rsidR="004212CB" w:rsidRPr="0073563D" w14:paraId="0667CD8A" w14:textId="77777777" w:rsidTr="004212CB">
        <w:trPr>
          <w:trHeight w:val="144"/>
        </w:trPr>
        <w:tc>
          <w:tcPr>
            <w:tcW w:w="3150" w:type="dxa"/>
            <w:hideMark/>
          </w:tcPr>
          <w:p w14:paraId="47D15164" w14:textId="77777777" w:rsidR="004212CB" w:rsidRPr="0073563D" w:rsidRDefault="004212CB" w:rsidP="004212CB">
            <w:pPr>
              <w:autoSpaceDE w:val="0"/>
              <w:autoSpaceDN w:val="0"/>
              <w:adjustRightInd w:val="0"/>
              <w:ind w:left="180"/>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เพิ่มขึ้น</w:t>
            </w:r>
          </w:p>
        </w:tc>
        <w:tc>
          <w:tcPr>
            <w:tcW w:w="1260" w:type="dxa"/>
          </w:tcPr>
          <w:p w14:paraId="442C4BB6" w14:textId="5E80173B" w:rsidR="004212CB" w:rsidRPr="0073563D" w:rsidRDefault="006E3D6B" w:rsidP="004212CB">
            <w:pPr>
              <w:tabs>
                <w:tab w:val="decimal" w:pos="1170"/>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161</w:t>
            </w:r>
            <w:r w:rsidR="00CD63FD"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592</w:t>
            </w:r>
          </w:p>
        </w:tc>
        <w:tc>
          <w:tcPr>
            <w:tcW w:w="90" w:type="dxa"/>
          </w:tcPr>
          <w:p w14:paraId="72614B8C" w14:textId="77777777" w:rsidR="004212CB" w:rsidRPr="0073563D" w:rsidRDefault="004212CB" w:rsidP="004212CB">
            <w:pPr>
              <w:autoSpaceDE w:val="0"/>
              <w:autoSpaceDN w:val="0"/>
              <w:adjustRightInd w:val="0"/>
              <w:jc w:val="thaiDistribute"/>
              <w:rPr>
                <w:rFonts w:asciiTheme="majorBidi" w:hAnsiTheme="majorBidi" w:cstheme="majorBidi"/>
                <w:color w:val="000000"/>
                <w:sz w:val="28"/>
                <w:szCs w:val="28"/>
              </w:rPr>
            </w:pPr>
          </w:p>
        </w:tc>
        <w:tc>
          <w:tcPr>
            <w:tcW w:w="1260" w:type="dxa"/>
            <w:hideMark/>
          </w:tcPr>
          <w:p w14:paraId="199C302C" w14:textId="29FEF1C3" w:rsidR="004212CB" w:rsidRPr="0073563D" w:rsidRDefault="006E3D6B" w:rsidP="004212CB">
            <w:pPr>
              <w:tabs>
                <w:tab w:val="decimal" w:pos="1170"/>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87</w:t>
            </w:r>
            <w:r w:rsidR="004212CB"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605</w:t>
            </w:r>
          </w:p>
        </w:tc>
        <w:tc>
          <w:tcPr>
            <w:tcW w:w="90" w:type="dxa"/>
          </w:tcPr>
          <w:p w14:paraId="17F0DAA2" w14:textId="77777777" w:rsidR="004212CB" w:rsidRPr="0073563D" w:rsidRDefault="004212CB" w:rsidP="004212CB">
            <w:pPr>
              <w:autoSpaceDE w:val="0"/>
              <w:autoSpaceDN w:val="0"/>
              <w:adjustRightInd w:val="0"/>
              <w:jc w:val="thaiDistribute"/>
              <w:rPr>
                <w:rFonts w:asciiTheme="majorBidi" w:hAnsiTheme="majorBidi" w:cstheme="majorBidi"/>
                <w:color w:val="000000"/>
                <w:sz w:val="28"/>
                <w:szCs w:val="28"/>
              </w:rPr>
            </w:pPr>
          </w:p>
        </w:tc>
        <w:tc>
          <w:tcPr>
            <w:tcW w:w="1350" w:type="dxa"/>
          </w:tcPr>
          <w:p w14:paraId="0E0039BE" w14:textId="38254888" w:rsidR="004212CB" w:rsidRPr="0073563D" w:rsidRDefault="006E3D6B" w:rsidP="004212CB">
            <w:pPr>
              <w:tabs>
                <w:tab w:val="decimal" w:pos="1239"/>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142</w:t>
            </w:r>
            <w:r w:rsidR="00CD63FD"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387</w:t>
            </w:r>
          </w:p>
        </w:tc>
        <w:tc>
          <w:tcPr>
            <w:tcW w:w="110" w:type="dxa"/>
          </w:tcPr>
          <w:p w14:paraId="39B3ED0A" w14:textId="77777777" w:rsidR="004212CB" w:rsidRPr="0073563D" w:rsidRDefault="004212CB" w:rsidP="004212CB">
            <w:pPr>
              <w:autoSpaceDE w:val="0"/>
              <w:autoSpaceDN w:val="0"/>
              <w:adjustRightInd w:val="0"/>
              <w:jc w:val="thaiDistribute"/>
              <w:rPr>
                <w:rFonts w:asciiTheme="majorBidi" w:hAnsiTheme="majorBidi" w:cstheme="majorBidi"/>
                <w:color w:val="000000"/>
                <w:sz w:val="28"/>
                <w:szCs w:val="28"/>
                <w:cs/>
              </w:rPr>
            </w:pPr>
          </w:p>
        </w:tc>
        <w:tc>
          <w:tcPr>
            <w:tcW w:w="1330" w:type="dxa"/>
            <w:hideMark/>
          </w:tcPr>
          <w:p w14:paraId="46996941" w14:textId="64639A7D" w:rsidR="004212CB" w:rsidRPr="0073563D" w:rsidRDefault="006E3D6B" w:rsidP="004212CB">
            <w:pPr>
              <w:tabs>
                <w:tab w:val="decimal" w:pos="1239"/>
              </w:tabs>
              <w:autoSpaceDE w:val="0"/>
              <w:autoSpaceDN w:val="0"/>
              <w:adjustRightInd w:val="0"/>
              <w:rPr>
                <w:rFonts w:asciiTheme="majorBidi" w:hAnsiTheme="majorBidi" w:cstheme="majorBidi"/>
                <w:color w:val="000000"/>
                <w:sz w:val="28"/>
                <w:szCs w:val="28"/>
              </w:rPr>
            </w:pPr>
            <w:r w:rsidRPr="006E3D6B">
              <w:rPr>
                <w:rFonts w:asciiTheme="majorBidi" w:hAnsiTheme="majorBidi" w:cs="Angsana New"/>
                <w:color w:val="000000"/>
                <w:sz w:val="28"/>
                <w:szCs w:val="28"/>
              </w:rPr>
              <w:t>46</w:t>
            </w:r>
            <w:r w:rsidR="004212CB" w:rsidRPr="0073563D">
              <w:rPr>
                <w:rFonts w:asciiTheme="majorBidi" w:hAnsiTheme="majorBidi" w:cstheme="majorBidi"/>
                <w:color w:val="000000"/>
                <w:sz w:val="28"/>
                <w:szCs w:val="28"/>
              </w:rPr>
              <w:t>,</w:t>
            </w:r>
            <w:r w:rsidRPr="006E3D6B">
              <w:rPr>
                <w:rFonts w:asciiTheme="majorBidi" w:hAnsiTheme="majorBidi" w:cs="Angsana New"/>
                <w:color w:val="000000"/>
                <w:sz w:val="28"/>
                <w:szCs w:val="28"/>
              </w:rPr>
              <w:t>403</w:t>
            </w:r>
          </w:p>
        </w:tc>
      </w:tr>
      <w:tr w:rsidR="004212CB" w:rsidRPr="0073563D" w14:paraId="08AEBF9B" w14:textId="77777777" w:rsidTr="004212CB">
        <w:trPr>
          <w:trHeight w:val="144"/>
        </w:trPr>
        <w:tc>
          <w:tcPr>
            <w:tcW w:w="3150" w:type="dxa"/>
            <w:hideMark/>
          </w:tcPr>
          <w:p w14:paraId="5744E253" w14:textId="77777777" w:rsidR="004212CB" w:rsidRPr="0073563D" w:rsidRDefault="004212CB" w:rsidP="004212CB">
            <w:pPr>
              <w:autoSpaceDE w:val="0"/>
              <w:autoSpaceDN w:val="0"/>
              <w:adjustRightInd w:val="0"/>
              <w:ind w:left="180"/>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จ่ายชำระคืน</w:t>
            </w:r>
          </w:p>
        </w:tc>
        <w:tc>
          <w:tcPr>
            <w:tcW w:w="1260" w:type="dxa"/>
          </w:tcPr>
          <w:p w14:paraId="08AB7707" w14:textId="7FE04A01" w:rsidR="004212CB" w:rsidRPr="0073563D" w:rsidRDefault="00CD63FD" w:rsidP="004212CB">
            <w:pPr>
              <w:tabs>
                <w:tab w:val="decimal" w:pos="1170"/>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160</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602</w:t>
            </w:r>
            <w:r w:rsidRPr="0073563D">
              <w:rPr>
                <w:rFonts w:asciiTheme="majorBidi" w:hAnsiTheme="majorBidi" w:cstheme="majorBidi"/>
                <w:color w:val="000000"/>
                <w:sz w:val="28"/>
                <w:szCs w:val="28"/>
              </w:rPr>
              <w:t>)</w:t>
            </w:r>
          </w:p>
        </w:tc>
        <w:tc>
          <w:tcPr>
            <w:tcW w:w="90" w:type="dxa"/>
          </w:tcPr>
          <w:p w14:paraId="3501F819" w14:textId="77777777" w:rsidR="004212CB" w:rsidRPr="0073563D" w:rsidRDefault="004212CB" w:rsidP="004212CB">
            <w:pPr>
              <w:autoSpaceDE w:val="0"/>
              <w:autoSpaceDN w:val="0"/>
              <w:adjustRightInd w:val="0"/>
              <w:jc w:val="thaiDistribute"/>
              <w:rPr>
                <w:rFonts w:asciiTheme="majorBidi" w:hAnsiTheme="majorBidi" w:cstheme="majorBidi"/>
                <w:color w:val="000000"/>
                <w:sz w:val="28"/>
                <w:szCs w:val="28"/>
              </w:rPr>
            </w:pPr>
          </w:p>
        </w:tc>
        <w:tc>
          <w:tcPr>
            <w:tcW w:w="1260" w:type="dxa"/>
            <w:hideMark/>
          </w:tcPr>
          <w:p w14:paraId="2797A589" w14:textId="590B21F6" w:rsidR="004212CB" w:rsidRPr="0073563D" w:rsidRDefault="004212CB" w:rsidP="004212CB">
            <w:pPr>
              <w:tabs>
                <w:tab w:val="decimal" w:pos="1170"/>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215</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979</w:t>
            </w:r>
            <w:r w:rsidRPr="0073563D">
              <w:rPr>
                <w:rFonts w:asciiTheme="majorBidi" w:hAnsiTheme="majorBidi" w:cstheme="majorBidi"/>
                <w:color w:val="000000"/>
                <w:sz w:val="28"/>
                <w:szCs w:val="28"/>
              </w:rPr>
              <w:t>)</w:t>
            </w:r>
          </w:p>
        </w:tc>
        <w:tc>
          <w:tcPr>
            <w:tcW w:w="90" w:type="dxa"/>
          </w:tcPr>
          <w:p w14:paraId="7FB6330F" w14:textId="77777777" w:rsidR="004212CB" w:rsidRPr="0073563D" w:rsidRDefault="004212CB" w:rsidP="004212CB">
            <w:pPr>
              <w:tabs>
                <w:tab w:val="decimal" w:pos="1170"/>
              </w:tabs>
              <w:autoSpaceDE w:val="0"/>
              <w:autoSpaceDN w:val="0"/>
              <w:adjustRightInd w:val="0"/>
              <w:rPr>
                <w:rFonts w:asciiTheme="majorBidi" w:hAnsiTheme="majorBidi" w:cstheme="majorBidi"/>
                <w:color w:val="000000"/>
                <w:sz w:val="28"/>
                <w:szCs w:val="28"/>
              </w:rPr>
            </w:pPr>
          </w:p>
        </w:tc>
        <w:tc>
          <w:tcPr>
            <w:tcW w:w="1350" w:type="dxa"/>
          </w:tcPr>
          <w:p w14:paraId="0BD1D2CB" w14:textId="724F8839" w:rsidR="004212CB" w:rsidRPr="0073563D" w:rsidRDefault="00CD63FD" w:rsidP="004212CB">
            <w:pPr>
              <w:tabs>
                <w:tab w:val="decimal" w:pos="1239"/>
              </w:tabs>
              <w:autoSpaceDE w:val="0"/>
              <w:autoSpaceDN w:val="0"/>
              <w:adjustRightInd w:val="0"/>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117</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102</w:t>
            </w:r>
            <w:r w:rsidRPr="0073563D">
              <w:rPr>
                <w:rFonts w:asciiTheme="majorBidi" w:hAnsiTheme="majorBidi" w:cstheme="majorBidi"/>
                <w:color w:val="000000"/>
                <w:sz w:val="28"/>
                <w:szCs w:val="28"/>
              </w:rPr>
              <w:t>)</w:t>
            </w:r>
          </w:p>
        </w:tc>
        <w:tc>
          <w:tcPr>
            <w:tcW w:w="110" w:type="dxa"/>
          </w:tcPr>
          <w:p w14:paraId="0B907178" w14:textId="77777777" w:rsidR="004212CB" w:rsidRPr="0073563D" w:rsidRDefault="004212CB" w:rsidP="004212CB">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hideMark/>
          </w:tcPr>
          <w:p w14:paraId="3F5DB327" w14:textId="1FACD845" w:rsidR="004212CB" w:rsidRPr="0073563D" w:rsidRDefault="004212CB" w:rsidP="004212CB">
            <w:pPr>
              <w:tabs>
                <w:tab w:val="decimal" w:pos="1239"/>
              </w:tabs>
              <w:autoSpaceDE w:val="0"/>
              <w:autoSpaceDN w:val="0"/>
              <w:adjustRightInd w:val="0"/>
              <w:rPr>
                <w:rFonts w:asciiTheme="majorBidi" w:hAnsiTheme="majorBidi" w:cstheme="majorBidi"/>
                <w:color w:val="000000"/>
                <w:sz w:val="28"/>
                <w:szCs w:val="28"/>
              </w:rPr>
            </w:pPr>
            <w:r w:rsidRPr="0073563D">
              <w:rPr>
                <w:rFonts w:asciiTheme="majorBidi" w:hAnsiTheme="majorBidi" w:cs="Angsana New"/>
                <w:color w:val="000000"/>
                <w:sz w:val="28"/>
                <w:szCs w:val="28"/>
                <w:cs/>
              </w:rPr>
              <w:t>(</w:t>
            </w:r>
            <w:r w:rsidR="006E3D6B" w:rsidRPr="006E3D6B">
              <w:rPr>
                <w:rFonts w:asciiTheme="majorBidi" w:hAnsiTheme="majorBidi" w:cs="Angsana New"/>
                <w:color w:val="000000"/>
                <w:sz w:val="28"/>
                <w:szCs w:val="28"/>
              </w:rPr>
              <w:t>190</w:t>
            </w:r>
            <w:r w:rsidRPr="0073563D">
              <w:rPr>
                <w:rFonts w:asciiTheme="majorBidi" w:hAnsiTheme="majorBidi" w:cstheme="majorBidi"/>
                <w:color w:val="000000"/>
                <w:sz w:val="28"/>
                <w:szCs w:val="28"/>
              </w:rPr>
              <w:t>,</w:t>
            </w:r>
            <w:r w:rsidR="006E3D6B" w:rsidRPr="006E3D6B">
              <w:rPr>
                <w:rFonts w:asciiTheme="majorBidi" w:hAnsiTheme="majorBidi" w:cs="Angsana New"/>
                <w:color w:val="000000"/>
                <w:sz w:val="28"/>
                <w:szCs w:val="28"/>
              </w:rPr>
              <w:t>375</w:t>
            </w:r>
            <w:r w:rsidRPr="0073563D">
              <w:rPr>
                <w:rFonts w:asciiTheme="majorBidi" w:hAnsiTheme="majorBidi" w:cs="Angsana New" w:hint="cs"/>
                <w:color w:val="000000"/>
                <w:sz w:val="28"/>
                <w:szCs w:val="28"/>
                <w:cs/>
              </w:rPr>
              <w:t>)</w:t>
            </w:r>
          </w:p>
        </w:tc>
      </w:tr>
      <w:tr w:rsidR="00C523B9" w:rsidRPr="0073563D" w14:paraId="236C32E0" w14:textId="77777777" w:rsidTr="004212CB">
        <w:trPr>
          <w:trHeight w:val="144"/>
        </w:trPr>
        <w:tc>
          <w:tcPr>
            <w:tcW w:w="3150" w:type="dxa"/>
            <w:hideMark/>
          </w:tcPr>
          <w:p w14:paraId="32F94805" w14:textId="77777777" w:rsidR="00C523B9" w:rsidRPr="0073563D" w:rsidRDefault="00C523B9" w:rsidP="00C523B9">
            <w:pPr>
              <w:autoSpaceDE w:val="0"/>
              <w:autoSpaceDN w:val="0"/>
              <w:adjustRightInd w:val="0"/>
              <w:ind w:left="180"/>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ค่าธรรมเนียมรอการตัดจ่าย</w:t>
            </w:r>
          </w:p>
        </w:tc>
        <w:tc>
          <w:tcPr>
            <w:tcW w:w="1260" w:type="dxa"/>
          </w:tcPr>
          <w:p w14:paraId="204CAFD3" w14:textId="009FBADF" w:rsidR="00C523B9" w:rsidRPr="0073563D" w:rsidRDefault="00C523B9" w:rsidP="00C523B9">
            <w:pPr>
              <w:tabs>
                <w:tab w:val="decimal" w:pos="1170"/>
              </w:tabs>
              <w:autoSpaceDE w:val="0"/>
              <w:autoSpaceDN w:val="0"/>
              <w:adjustRightInd w:val="0"/>
              <w:ind w:left="-90" w:right="-128"/>
              <w:rPr>
                <w:rFonts w:asciiTheme="majorBidi" w:hAnsiTheme="majorBidi" w:cstheme="majorBidi"/>
                <w:color w:val="000000"/>
                <w:sz w:val="28"/>
                <w:szCs w:val="28"/>
                <w:cs/>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955</w:t>
            </w:r>
            <w:r w:rsidRPr="0073563D">
              <w:rPr>
                <w:rFonts w:asciiTheme="majorBidi" w:hAnsiTheme="majorBidi" w:cstheme="majorBidi"/>
                <w:color w:val="000000"/>
                <w:sz w:val="28"/>
                <w:szCs w:val="28"/>
              </w:rPr>
              <w:t>)</w:t>
            </w:r>
          </w:p>
        </w:tc>
        <w:tc>
          <w:tcPr>
            <w:tcW w:w="90" w:type="dxa"/>
          </w:tcPr>
          <w:p w14:paraId="3901FA7C" w14:textId="77777777" w:rsidR="00C523B9" w:rsidRPr="0073563D" w:rsidRDefault="00C523B9" w:rsidP="00C523B9">
            <w:pPr>
              <w:autoSpaceDE w:val="0"/>
              <w:autoSpaceDN w:val="0"/>
              <w:adjustRightInd w:val="0"/>
              <w:jc w:val="thaiDistribute"/>
              <w:rPr>
                <w:rFonts w:asciiTheme="majorBidi" w:hAnsiTheme="majorBidi" w:cstheme="majorBidi"/>
                <w:color w:val="000000"/>
                <w:sz w:val="28"/>
                <w:szCs w:val="28"/>
              </w:rPr>
            </w:pPr>
          </w:p>
        </w:tc>
        <w:tc>
          <w:tcPr>
            <w:tcW w:w="1260" w:type="dxa"/>
            <w:hideMark/>
          </w:tcPr>
          <w:p w14:paraId="1BF32FCE" w14:textId="36579820" w:rsidR="00C523B9" w:rsidRPr="0073563D" w:rsidRDefault="00C523B9" w:rsidP="00C523B9">
            <w:pPr>
              <w:spacing w:line="360" w:lineRule="exact"/>
              <w:ind w:left="264" w:right="96"/>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tcPr>
          <w:p w14:paraId="5B7DB39F" w14:textId="77777777" w:rsidR="00C523B9" w:rsidRPr="0073563D" w:rsidRDefault="00C523B9" w:rsidP="00C523B9">
            <w:pPr>
              <w:tabs>
                <w:tab w:val="decimal" w:pos="1170"/>
              </w:tabs>
              <w:autoSpaceDE w:val="0"/>
              <w:autoSpaceDN w:val="0"/>
              <w:adjustRightInd w:val="0"/>
              <w:rPr>
                <w:rFonts w:asciiTheme="majorBidi" w:hAnsiTheme="majorBidi" w:cstheme="majorBidi"/>
                <w:color w:val="000000"/>
                <w:sz w:val="28"/>
                <w:szCs w:val="28"/>
              </w:rPr>
            </w:pPr>
          </w:p>
        </w:tc>
        <w:tc>
          <w:tcPr>
            <w:tcW w:w="1350" w:type="dxa"/>
          </w:tcPr>
          <w:p w14:paraId="0060C70A" w14:textId="00AB38A2" w:rsidR="00C523B9" w:rsidRPr="0073563D" w:rsidRDefault="00C523B9" w:rsidP="00C523B9">
            <w:pPr>
              <w:tabs>
                <w:tab w:val="decimal" w:pos="1239"/>
              </w:tabs>
              <w:autoSpaceDE w:val="0"/>
              <w:autoSpaceDN w:val="0"/>
              <w:adjustRightInd w:val="0"/>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955</w:t>
            </w:r>
            <w:r w:rsidRPr="0073563D">
              <w:rPr>
                <w:rFonts w:asciiTheme="majorBidi" w:hAnsiTheme="majorBidi" w:cstheme="majorBidi"/>
                <w:color w:val="000000"/>
                <w:sz w:val="28"/>
                <w:szCs w:val="28"/>
              </w:rPr>
              <w:t>)</w:t>
            </w:r>
          </w:p>
        </w:tc>
        <w:tc>
          <w:tcPr>
            <w:tcW w:w="110" w:type="dxa"/>
          </w:tcPr>
          <w:p w14:paraId="1BC069CE" w14:textId="77777777" w:rsidR="00C523B9" w:rsidRPr="0073563D" w:rsidRDefault="00C523B9" w:rsidP="00C523B9">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hideMark/>
          </w:tcPr>
          <w:p w14:paraId="3FA7CCE5" w14:textId="71153412" w:rsidR="00C523B9" w:rsidRPr="0073563D" w:rsidRDefault="00C523B9" w:rsidP="00C523B9">
            <w:pPr>
              <w:tabs>
                <w:tab w:val="decimal" w:pos="792"/>
              </w:tabs>
              <w:autoSpaceDE w:val="0"/>
              <w:autoSpaceDN w:val="0"/>
              <w:adjustRightInd w:val="0"/>
              <w:rPr>
                <w:rFonts w:asciiTheme="majorBidi" w:hAnsiTheme="majorBidi" w:cstheme="majorBidi"/>
                <w:color w:val="000000"/>
                <w:sz w:val="28"/>
                <w:szCs w:val="28"/>
              </w:rPr>
            </w:pPr>
            <w:r w:rsidRPr="0073563D">
              <w:rPr>
                <w:rFonts w:asciiTheme="majorBidi" w:hAnsiTheme="majorBidi" w:cstheme="majorBidi"/>
                <w:color w:val="000000"/>
                <w:sz w:val="28"/>
                <w:szCs w:val="28"/>
                <w:cs/>
              </w:rPr>
              <w:t>-</w:t>
            </w:r>
          </w:p>
        </w:tc>
      </w:tr>
      <w:tr w:rsidR="00C523B9" w:rsidRPr="0073563D" w14:paraId="318BE7B3" w14:textId="77777777" w:rsidTr="004212CB">
        <w:trPr>
          <w:trHeight w:val="144"/>
        </w:trPr>
        <w:tc>
          <w:tcPr>
            <w:tcW w:w="3150" w:type="dxa"/>
            <w:hideMark/>
          </w:tcPr>
          <w:p w14:paraId="08E8925F" w14:textId="77777777" w:rsidR="00C523B9" w:rsidRPr="0073563D" w:rsidRDefault="00C523B9" w:rsidP="00C523B9">
            <w:pPr>
              <w:autoSpaceDE w:val="0"/>
              <w:autoSpaceDN w:val="0"/>
              <w:adjustRightInd w:val="0"/>
              <w:ind w:left="180"/>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การดำเนินงานที่ยกเลิก</w:t>
            </w:r>
          </w:p>
        </w:tc>
        <w:tc>
          <w:tcPr>
            <w:tcW w:w="1260" w:type="dxa"/>
            <w:tcBorders>
              <w:top w:val="nil"/>
              <w:left w:val="nil"/>
              <w:bottom w:val="single" w:sz="4" w:space="0" w:color="auto"/>
              <w:right w:val="nil"/>
            </w:tcBorders>
          </w:tcPr>
          <w:p w14:paraId="5D43F591" w14:textId="71BA1C9E" w:rsidR="00C523B9" w:rsidRPr="0073563D" w:rsidRDefault="00C523B9" w:rsidP="00C523B9">
            <w:pPr>
              <w:spacing w:line="360" w:lineRule="exact"/>
              <w:ind w:left="264" w:right="96"/>
              <w:jc w:val="center"/>
              <w:rPr>
                <w:rFonts w:asciiTheme="majorBidi" w:hAnsiTheme="majorBidi" w:cstheme="majorBidi"/>
                <w:color w:val="000000"/>
                <w:sz w:val="28"/>
                <w:szCs w:val="28"/>
                <w:cs/>
              </w:rPr>
            </w:pPr>
            <w:r w:rsidRPr="0073563D">
              <w:rPr>
                <w:rFonts w:asciiTheme="majorBidi" w:hAnsiTheme="majorBidi" w:cstheme="majorBidi"/>
                <w:color w:val="000000"/>
                <w:sz w:val="28"/>
                <w:szCs w:val="28"/>
              </w:rPr>
              <w:t>-</w:t>
            </w:r>
          </w:p>
        </w:tc>
        <w:tc>
          <w:tcPr>
            <w:tcW w:w="90" w:type="dxa"/>
          </w:tcPr>
          <w:p w14:paraId="13309837" w14:textId="77777777" w:rsidR="00C523B9" w:rsidRPr="0073563D" w:rsidRDefault="00C523B9" w:rsidP="00C523B9">
            <w:pPr>
              <w:autoSpaceDE w:val="0"/>
              <w:autoSpaceDN w:val="0"/>
              <w:adjustRightInd w:val="0"/>
              <w:jc w:val="thaiDistribute"/>
              <w:rPr>
                <w:rFonts w:asciiTheme="majorBidi" w:hAnsiTheme="majorBidi" w:cstheme="majorBidi"/>
                <w:color w:val="000000"/>
                <w:sz w:val="28"/>
                <w:szCs w:val="28"/>
              </w:rPr>
            </w:pPr>
          </w:p>
        </w:tc>
        <w:tc>
          <w:tcPr>
            <w:tcW w:w="1260" w:type="dxa"/>
            <w:tcBorders>
              <w:top w:val="nil"/>
              <w:left w:val="nil"/>
              <w:bottom w:val="single" w:sz="4" w:space="0" w:color="auto"/>
              <w:right w:val="nil"/>
            </w:tcBorders>
            <w:hideMark/>
          </w:tcPr>
          <w:p w14:paraId="4A4C35F8" w14:textId="160D8D61" w:rsidR="00C523B9" w:rsidRPr="0073563D" w:rsidRDefault="00C523B9" w:rsidP="00C523B9">
            <w:pPr>
              <w:tabs>
                <w:tab w:val="decimal" w:pos="1170"/>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1</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403</w:t>
            </w:r>
            <w:r w:rsidRPr="0073563D">
              <w:rPr>
                <w:rFonts w:asciiTheme="majorBidi" w:hAnsiTheme="majorBidi" w:cstheme="majorBidi"/>
                <w:color w:val="000000"/>
                <w:sz w:val="28"/>
                <w:szCs w:val="28"/>
              </w:rPr>
              <w:t>)</w:t>
            </w:r>
          </w:p>
        </w:tc>
        <w:tc>
          <w:tcPr>
            <w:tcW w:w="90" w:type="dxa"/>
          </w:tcPr>
          <w:p w14:paraId="68BF4993" w14:textId="77777777" w:rsidR="00C523B9" w:rsidRPr="0073563D" w:rsidRDefault="00C523B9" w:rsidP="00C523B9">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nil"/>
              <w:left w:val="nil"/>
              <w:bottom w:val="single" w:sz="4" w:space="0" w:color="auto"/>
              <w:right w:val="nil"/>
            </w:tcBorders>
          </w:tcPr>
          <w:p w14:paraId="0D768E7B" w14:textId="77091F1E" w:rsidR="00C523B9" w:rsidRPr="0073563D" w:rsidRDefault="00C523B9" w:rsidP="00C523B9">
            <w:pPr>
              <w:spacing w:line="360" w:lineRule="exact"/>
              <w:ind w:left="264"/>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110" w:type="dxa"/>
          </w:tcPr>
          <w:p w14:paraId="1844C4C0" w14:textId="77777777" w:rsidR="00C523B9" w:rsidRPr="0073563D" w:rsidRDefault="00C523B9" w:rsidP="00C523B9">
            <w:pPr>
              <w:tabs>
                <w:tab w:val="decimal" w:pos="875"/>
              </w:tabs>
              <w:autoSpaceDE w:val="0"/>
              <w:autoSpaceDN w:val="0"/>
              <w:adjustRightInd w:val="0"/>
              <w:jc w:val="right"/>
              <w:rPr>
                <w:rFonts w:asciiTheme="majorBidi" w:hAnsiTheme="majorBidi" w:cstheme="majorBidi"/>
                <w:color w:val="000000"/>
                <w:sz w:val="28"/>
                <w:szCs w:val="28"/>
                <w:cs/>
              </w:rPr>
            </w:pPr>
          </w:p>
        </w:tc>
        <w:tc>
          <w:tcPr>
            <w:tcW w:w="1330" w:type="dxa"/>
            <w:tcBorders>
              <w:top w:val="nil"/>
              <w:left w:val="nil"/>
              <w:bottom w:val="single" w:sz="4" w:space="0" w:color="auto"/>
              <w:right w:val="nil"/>
            </w:tcBorders>
            <w:hideMark/>
          </w:tcPr>
          <w:p w14:paraId="213CB8D8" w14:textId="7D509703" w:rsidR="00C523B9" w:rsidRPr="0073563D" w:rsidRDefault="00C523B9" w:rsidP="00C523B9">
            <w:pPr>
              <w:tabs>
                <w:tab w:val="decimal" w:pos="792"/>
              </w:tabs>
              <w:autoSpaceDE w:val="0"/>
              <w:autoSpaceDN w:val="0"/>
              <w:adjustRightInd w:val="0"/>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r>
      <w:tr w:rsidR="00C523B9" w:rsidRPr="0073563D" w14:paraId="11C1B379" w14:textId="77777777" w:rsidTr="004212CB">
        <w:trPr>
          <w:trHeight w:val="144"/>
        </w:trPr>
        <w:tc>
          <w:tcPr>
            <w:tcW w:w="3150" w:type="dxa"/>
            <w:hideMark/>
          </w:tcPr>
          <w:p w14:paraId="5F447E77" w14:textId="77777777" w:rsidR="00C523B9" w:rsidRPr="0073563D" w:rsidRDefault="00C523B9" w:rsidP="00C523B9">
            <w:pPr>
              <w:autoSpaceDE w:val="0"/>
              <w:autoSpaceDN w:val="0"/>
              <w:adjustRightInd w:val="0"/>
              <w:ind w:left="180"/>
              <w:jc w:val="thaiDistribute"/>
              <w:rPr>
                <w:rFonts w:asciiTheme="majorBidi" w:hAnsiTheme="majorBidi" w:cstheme="majorBidi"/>
                <w:color w:val="000000"/>
                <w:sz w:val="28"/>
                <w:szCs w:val="28"/>
              </w:rPr>
            </w:pPr>
            <w:r w:rsidRPr="0073563D">
              <w:rPr>
                <w:rFonts w:asciiTheme="majorBidi" w:hAnsiTheme="majorBidi" w:cstheme="majorBidi"/>
                <w:b/>
                <w:bCs/>
                <w:color w:val="000000"/>
                <w:sz w:val="28"/>
                <w:szCs w:val="28"/>
                <w:cs/>
              </w:rPr>
              <w:t>รวมรายการกระแสเงินสด</w:t>
            </w:r>
          </w:p>
        </w:tc>
        <w:tc>
          <w:tcPr>
            <w:tcW w:w="1260" w:type="dxa"/>
            <w:tcBorders>
              <w:top w:val="single" w:sz="4" w:space="0" w:color="auto"/>
              <w:left w:val="nil"/>
              <w:bottom w:val="single" w:sz="4" w:space="0" w:color="auto"/>
              <w:right w:val="nil"/>
            </w:tcBorders>
          </w:tcPr>
          <w:p w14:paraId="61B47D29" w14:textId="04131B08" w:rsidR="00C523B9" w:rsidRPr="0073563D" w:rsidRDefault="006E3D6B" w:rsidP="00C523B9">
            <w:pPr>
              <w:tabs>
                <w:tab w:val="decimal" w:pos="1170"/>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35</w:t>
            </w:r>
          </w:p>
        </w:tc>
        <w:tc>
          <w:tcPr>
            <w:tcW w:w="90" w:type="dxa"/>
          </w:tcPr>
          <w:p w14:paraId="6432773E" w14:textId="77777777" w:rsidR="00C523B9" w:rsidRPr="0073563D" w:rsidRDefault="00C523B9" w:rsidP="00C523B9">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left w:val="nil"/>
              <w:bottom w:val="single" w:sz="4" w:space="0" w:color="auto"/>
              <w:right w:val="nil"/>
            </w:tcBorders>
            <w:hideMark/>
          </w:tcPr>
          <w:p w14:paraId="7F156E32" w14:textId="2C63D701" w:rsidR="00C523B9" w:rsidRPr="0073563D" w:rsidRDefault="00C523B9" w:rsidP="00C523B9">
            <w:pPr>
              <w:tabs>
                <w:tab w:val="decimal" w:pos="1170"/>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129</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777</w:t>
            </w:r>
            <w:r w:rsidRPr="0073563D">
              <w:rPr>
                <w:rFonts w:asciiTheme="majorBidi" w:hAnsiTheme="majorBidi" w:cstheme="majorBidi"/>
                <w:color w:val="000000"/>
                <w:sz w:val="28"/>
                <w:szCs w:val="28"/>
              </w:rPr>
              <w:t>)</w:t>
            </w:r>
          </w:p>
        </w:tc>
        <w:tc>
          <w:tcPr>
            <w:tcW w:w="90" w:type="dxa"/>
          </w:tcPr>
          <w:p w14:paraId="74316AD9" w14:textId="77777777" w:rsidR="00C523B9" w:rsidRPr="0073563D" w:rsidRDefault="00C523B9" w:rsidP="00C523B9">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single" w:sz="4" w:space="0" w:color="auto"/>
              <w:left w:val="nil"/>
              <w:bottom w:val="single" w:sz="4" w:space="0" w:color="auto"/>
              <w:right w:val="nil"/>
            </w:tcBorders>
          </w:tcPr>
          <w:p w14:paraId="26DCFC3F" w14:textId="03C2FE61" w:rsidR="00C523B9" w:rsidRPr="0073563D" w:rsidRDefault="006E3D6B" w:rsidP="00C523B9">
            <w:pPr>
              <w:tabs>
                <w:tab w:val="decimal" w:pos="1239"/>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24</w:t>
            </w:r>
            <w:r w:rsidR="00C523B9"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330</w:t>
            </w:r>
          </w:p>
        </w:tc>
        <w:tc>
          <w:tcPr>
            <w:tcW w:w="110" w:type="dxa"/>
          </w:tcPr>
          <w:p w14:paraId="06C5C8A5" w14:textId="77777777" w:rsidR="00C523B9" w:rsidRPr="0073563D" w:rsidRDefault="00C523B9" w:rsidP="00C523B9">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single" w:sz="4" w:space="0" w:color="auto"/>
              <w:left w:val="nil"/>
              <w:bottom w:val="single" w:sz="4" w:space="0" w:color="auto"/>
              <w:right w:val="nil"/>
            </w:tcBorders>
            <w:hideMark/>
          </w:tcPr>
          <w:p w14:paraId="6CAF078E" w14:textId="5306CCED" w:rsidR="00C523B9" w:rsidRPr="0073563D" w:rsidRDefault="00C523B9" w:rsidP="00C523B9">
            <w:pPr>
              <w:tabs>
                <w:tab w:val="decimal" w:pos="1239"/>
              </w:tabs>
              <w:autoSpaceDE w:val="0"/>
              <w:autoSpaceDN w:val="0"/>
              <w:adjustRightInd w:val="0"/>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143</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972</w:t>
            </w:r>
            <w:r w:rsidRPr="0073563D">
              <w:rPr>
                <w:rFonts w:asciiTheme="majorBidi" w:hAnsiTheme="majorBidi" w:cstheme="majorBidi"/>
                <w:color w:val="000000"/>
                <w:sz w:val="28"/>
                <w:szCs w:val="28"/>
              </w:rPr>
              <w:t>)</w:t>
            </w:r>
          </w:p>
        </w:tc>
      </w:tr>
      <w:tr w:rsidR="00C523B9" w:rsidRPr="0073563D" w14:paraId="1DDD8897" w14:textId="77777777" w:rsidTr="006A214A">
        <w:trPr>
          <w:trHeight w:hRule="exact" w:val="144"/>
        </w:trPr>
        <w:tc>
          <w:tcPr>
            <w:tcW w:w="3150" w:type="dxa"/>
          </w:tcPr>
          <w:p w14:paraId="4F0ED730" w14:textId="77777777" w:rsidR="00C523B9" w:rsidRPr="0073563D" w:rsidRDefault="00C523B9" w:rsidP="00C523B9">
            <w:pPr>
              <w:autoSpaceDE w:val="0"/>
              <w:autoSpaceDN w:val="0"/>
              <w:adjustRightInd w:val="0"/>
              <w:ind w:left="180"/>
              <w:jc w:val="thaiDistribute"/>
              <w:rPr>
                <w:rFonts w:asciiTheme="majorBidi" w:hAnsiTheme="majorBidi" w:cstheme="majorBidi"/>
                <w:b/>
                <w:bCs/>
                <w:color w:val="000000"/>
                <w:sz w:val="28"/>
                <w:szCs w:val="28"/>
              </w:rPr>
            </w:pPr>
          </w:p>
        </w:tc>
        <w:tc>
          <w:tcPr>
            <w:tcW w:w="1260" w:type="dxa"/>
            <w:tcBorders>
              <w:top w:val="single" w:sz="4" w:space="0" w:color="auto"/>
              <w:left w:val="nil"/>
              <w:bottom w:val="nil"/>
              <w:right w:val="nil"/>
            </w:tcBorders>
          </w:tcPr>
          <w:p w14:paraId="0762290D" w14:textId="77777777" w:rsidR="00C523B9" w:rsidRPr="0073563D" w:rsidRDefault="00C523B9" w:rsidP="00C523B9">
            <w:pPr>
              <w:tabs>
                <w:tab w:val="decimal" w:pos="1170"/>
              </w:tabs>
              <w:autoSpaceDE w:val="0"/>
              <w:autoSpaceDN w:val="0"/>
              <w:adjustRightInd w:val="0"/>
              <w:ind w:left="-90" w:right="-128"/>
              <w:rPr>
                <w:rFonts w:asciiTheme="majorBidi" w:hAnsiTheme="majorBidi" w:cstheme="majorBidi"/>
                <w:color w:val="000000"/>
                <w:sz w:val="28"/>
                <w:szCs w:val="28"/>
                <w:cs/>
              </w:rPr>
            </w:pPr>
          </w:p>
        </w:tc>
        <w:tc>
          <w:tcPr>
            <w:tcW w:w="90" w:type="dxa"/>
          </w:tcPr>
          <w:p w14:paraId="5BCD9EAE" w14:textId="77777777" w:rsidR="00C523B9" w:rsidRPr="0073563D" w:rsidRDefault="00C523B9" w:rsidP="00C523B9">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left w:val="nil"/>
              <w:bottom w:val="nil"/>
              <w:right w:val="nil"/>
            </w:tcBorders>
          </w:tcPr>
          <w:p w14:paraId="7A4D5392" w14:textId="77777777" w:rsidR="00C523B9" w:rsidRPr="0073563D" w:rsidRDefault="00C523B9" w:rsidP="00C523B9">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tcPr>
          <w:p w14:paraId="038C0A7E" w14:textId="77777777" w:rsidR="00C523B9" w:rsidRPr="0073563D" w:rsidRDefault="00C523B9" w:rsidP="00C523B9">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single" w:sz="4" w:space="0" w:color="auto"/>
              <w:left w:val="nil"/>
              <w:bottom w:val="nil"/>
              <w:right w:val="nil"/>
            </w:tcBorders>
          </w:tcPr>
          <w:p w14:paraId="2E7B4064" w14:textId="77777777" w:rsidR="00C523B9" w:rsidRPr="0073563D" w:rsidRDefault="00C523B9" w:rsidP="00C523B9">
            <w:pPr>
              <w:tabs>
                <w:tab w:val="decimal" w:pos="1239"/>
              </w:tabs>
              <w:autoSpaceDE w:val="0"/>
              <w:autoSpaceDN w:val="0"/>
              <w:adjustRightInd w:val="0"/>
              <w:rPr>
                <w:rFonts w:asciiTheme="majorBidi" w:hAnsiTheme="majorBidi" w:cstheme="majorBidi"/>
                <w:color w:val="000000"/>
                <w:sz w:val="28"/>
                <w:szCs w:val="28"/>
              </w:rPr>
            </w:pPr>
          </w:p>
        </w:tc>
        <w:tc>
          <w:tcPr>
            <w:tcW w:w="110" w:type="dxa"/>
          </w:tcPr>
          <w:p w14:paraId="49621425" w14:textId="77777777" w:rsidR="00C523B9" w:rsidRPr="0073563D" w:rsidRDefault="00C523B9" w:rsidP="00C523B9">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single" w:sz="4" w:space="0" w:color="auto"/>
              <w:left w:val="nil"/>
              <w:bottom w:val="nil"/>
              <w:right w:val="nil"/>
            </w:tcBorders>
          </w:tcPr>
          <w:p w14:paraId="52ABA4C9" w14:textId="77777777" w:rsidR="00C523B9" w:rsidRPr="0073563D" w:rsidRDefault="00C523B9" w:rsidP="00C523B9">
            <w:pPr>
              <w:tabs>
                <w:tab w:val="decimal" w:pos="1239"/>
              </w:tabs>
              <w:autoSpaceDE w:val="0"/>
              <w:autoSpaceDN w:val="0"/>
              <w:adjustRightInd w:val="0"/>
              <w:rPr>
                <w:rFonts w:asciiTheme="majorBidi" w:hAnsiTheme="majorBidi" w:cstheme="majorBidi"/>
                <w:color w:val="000000"/>
                <w:sz w:val="28"/>
                <w:szCs w:val="28"/>
              </w:rPr>
            </w:pPr>
          </w:p>
        </w:tc>
      </w:tr>
      <w:tr w:rsidR="00C523B9" w:rsidRPr="0073563D" w14:paraId="01723501" w14:textId="77777777" w:rsidTr="00424EA6">
        <w:trPr>
          <w:trHeight w:val="144"/>
        </w:trPr>
        <w:tc>
          <w:tcPr>
            <w:tcW w:w="3150" w:type="dxa"/>
            <w:hideMark/>
          </w:tcPr>
          <w:p w14:paraId="56CDCCF7" w14:textId="77777777" w:rsidR="00C523B9" w:rsidRPr="0073563D" w:rsidRDefault="00C523B9" w:rsidP="00C523B9">
            <w:pPr>
              <w:autoSpaceDE w:val="0"/>
              <w:autoSpaceDN w:val="0"/>
              <w:adjustRightInd w:val="0"/>
              <w:ind w:left="180"/>
              <w:jc w:val="thaiDistribute"/>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รายการที่ไม่ใช่กระแสเงินสด</w:t>
            </w:r>
          </w:p>
        </w:tc>
        <w:tc>
          <w:tcPr>
            <w:tcW w:w="1260" w:type="dxa"/>
          </w:tcPr>
          <w:p w14:paraId="303CFDD7" w14:textId="77777777" w:rsidR="00C523B9" w:rsidRPr="0073563D" w:rsidRDefault="00C523B9" w:rsidP="00C523B9">
            <w:pPr>
              <w:tabs>
                <w:tab w:val="decimal" w:pos="1170"/>
              </w:tabs>
              <w:autoSpaceDE w:val="0"/>
              <w:autoSpaceDN w:val="0"/>
              <w:adjustRightInd w:val="0"/>
              <w:ind w:left="-90" w:right="-128"/>
              <w:rPr>
                <w:rFonts w:asciiTheme="majorBidi" w:hAnsiTheme="majorBidi" w:cstheme="majorBidi"/>
                <w:color w:val="000000"/>
                <w:sz w:val="28"/>
                <w:szCs w:val="28"/>
                <w:cs/>
              </w:rPr>
            </w:pPr>
          </w:p>
        </w:tc>
        <w:tc>
          <w:tcPr>
            <w:tcW w:w="90" w:type="dxa"/>
          </w:tcPr>
          <w:p w14:paraId="2EE30057" w14:textId="77777777" w:rsidR="00C523B9" w:rsidRPr="0073563D" w:rsidRDefault="00C523B9" w:rsidP="00C523B9">
            <w:pPr>
              <w:autoSpaceDE w:val="0"/>
              <w:autoSpaceDN w:val="0"/>
              <w:adjustRightInd w:val="0"/>
              <w:jc w:val="thaiDistribute"/>
              <w:rPr>
                <w:rFonts w:asciiTheme="majorBidi" w:hAnsiTheme="majorBidi" w:cstheme="majorBidi"/>
                <w:color w:val="000000"/>
                <w:sz w:val="28"/>
                <w:szCs w:val="28"/>
              </w:rPr>
            </w:pPr>
          </w:p>
        </w:tc>
        <w:tc>
          <w:tcPr>
            <w:tcW w:w="1260" w:type="dxa"/>
          </w:tcPr>
          <w:p w14:paraId="5590DE46" w14:textId="77777777" w:rsidR="00C523B9" w:rsidRPr="0073563D" w:rsidRDefault="00C523B9" w:rsidP="00C523B9">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tcPr>
          <w:p w14:paraId="31AC0703" w14:textId="77777777" w:rsidR="00C523B9" w:rsidRPr="0073563D" w:rsidRDefault="00C523B9" w:rsidP="00C523B9">
            <w:pPr>
              <w:tabs>
                <w:tab w:val="decimal" w:pos="1170"/>
              </w:tabs>
              <w:autoSpaceDE w:val="0"/>
              <w:autoSpaceDN w:val="0"/>
              <w:adjustRightInd w:val="0"/>
              <w:rPr>
                <w:rFonts w:asciiTheme="majorBidi" w:hAnsiTheme="majorBidi" w:cstheme="majorBidi"/>
                <w:color w:val="000000"/>
                <w:sz w:val="28"/>
                <w:szCs w:val="28"/>
              </w:rPr>
            </w:pPr>
          </w:p>
        </w:tc>
        <w:tc>
          <w:tcPr>
            <w:tcW w:w="1350" w:type="dxa"/>
          </w:tcPr>
          <w:p w14:paraId="2F95C0ED" w14:textId="77777777" w:rsidR="00C523B9" w:rsidRPr="0073563D" w:rsidRDefault="00C523B9" w:rsidP="00C523B9">
            <w:pPr>
              <w:tabs>
                <w:tab w:val="decimal" w:pos="1239"/>
              </w:tabs>
              <w:autoSpaceDE w:val="0"/>
              <w:autoSpaceDN w:val="0"/>
              <w:adjustRightInd w:val="0"/>
              <w:rPr>
                <w:rFonts w:asciiTheme="majorBidi" w:hAnsiTheme="majorBidi" w:cstheme="majorBidi"/>
                <w:color w:val="000000"/>
                <w:sz w:val="28"/>
                <w:szCs w:val="28"/>
              </w:rPr>
            </w:pPr>
          </w:p>
        </w:tc>
        <w:tc>
          <w:tcPr>
            <w:tcW w:w="110" w:type="dxa"/>
          </w:tcPr>
          <w:p w14:paraId="1F171ED7" w14:textId="77777777" w:rsidR="00C523B9" w:rsidRPr="0073563D" w:rsidRDefault="00C523B9" w:rsidP="00C523B9">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Pr>
          <w:p w14:paraId="5506D04E" w14:textId="77777777" w:rsidR="00C523B9" w:rsidRPr="0073563D" w:rsidRDefault="00C523B9" w:rsidP="00C523B9">
            <w:pPr>
              <w:tabs>
                <w:tab w:val="decimal" w:pos="1239"/>
              </w:tabs>
              <w:autoSpaceDE w:val="0"/>
              <w:autoSpaceDN w:val="0"/>
              <w:adjustRightInd w:val="0"/>
              <w:rPr>
                <w:rFonts w:asciiTheme="majorBidi" w:hAnsiTheme="majorBidi" w:cstheme="majorBidi"/>
                <w:color w:val="000000"/>
                <w:sz w:val="28"/>
                <w:szCs w:val="28"/>
              </w:rPr>
            </w:pPr>
          </w:p>
        </w:tc>
      </w:tr>
      <w:tr w:rsidR="00C523B9" w:rsidRPr="0073563D" w14:paraId="6B920AB7" w14:textId="77777777" w:rsidTr="00424EA6">
        <w:trPr>
          <w:trHeight w:val="144"/>
        </w:trPr>
        <w:tc>
          <w:tcPr>
            <w:tcW w:w="3150" w:type="dxa"/>
          </w:tcPr>
          <w:p w14:paraId="5314FF2D" w14:textId="717BCE60" w:rsidR="00C523B9" w:rsidRPr="0073563D" w:rsidRDefault="00C523B9" w:rsidP="00C523B9">
            <w:pPr>
              <w:autoSpaceDE w:val="0"/>
              <w:autoSpaceDN w:val="0"/>
              <w:adjustRightInd w:val="0"/>
              <w:ind w:firstLine="180"/>
              <w:jc w:val="thaiDistribute"/>
              <w:rPr>
                <w:rFonts w:asciiTheme="majorBidi" w:hAnsiTheme="majorBidi" w:cstheme="majorBidi"/>
                <w:color w:val="000000"/>
                <w:sz w:val="28"/>
                <w:szCs w:val="28"/>
                <w:cs/>
              </w:rPr>
            </w:pPr>
            <w:r w:rsidRPr="0073563D">
              <w:rPr>
                <w:rFonts w:asciiTheme="majorBidi" w:hAnsiTheme="majorBidi" w:cstheme="majorBidi" w:hint="cs"/>
                <w:color w:val="000000"/>
                <w:sz w:val="28"/>
                <w:szCs w:val="28"/>
                <w:cs/>
              </w:rPr>
              <w:t>เปลี่ยนประเภทเงินกู้ยืม</w:t>
            </w:r>
          </w:p>
        </w:tc>
        <w:tc>
          <w:tcPr>
            <w:tcW w:w="1260" w:type="dxa"/>
            <w:tcBorders>
              <w:top w:val="nil"/>
              <w:left w:val="nil"/>
              <w:right w:val="nil"/>
            </w:tcBorders>
          </w:tcPr>
          <w:p w14:paraId="678E526A" w14:textId="74C4E50B" w:rsidR="00C523B9" w:rsidRPr="0073563D" w:rsidRDefault="006E3D6B" w:rsidP="00C523B9">
            <w:pPr>
              <w:tabs>
                <w:tab w:val="decimal" w:pos="1170"/>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50</w:t>
            </w:r>
            <w:r w:rsidR="00C523B9"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000</w:t>
            </w:r>
          </w:p>
        </w:tc>
        <w:tc>
          <w:tcPr>
            <w:tcW w:w="90" w:type="dxa"/>
          </w:tcPr>
          <w:p w14:paraId="59FC8A04" w14:textId="77777777" w:rsidR="00C523B9" w:rsidRPr="0073563D" w:rsidRDefault="00C523B9" w:rsidP="00C523B9">
            <w:pPr>
              <w:autoSpaceDE w:val="0"/>
              <w:autoSpaceDN w:val="0"/>
              <w:adjustRightInd w:val="0"/>
              <w:jc w:val="thaiDistribute"/>
              <w:rPr>
                <w:rFonts w:asciiTheme="majorBidi" w:hAnsiTheme="majorBidi" w:cstheme="majorBidi"/>
                <w:color w:val="000000"/>
                <w:sz w:val="28"/>
                <w:szCs w:val="28"/>
              </w:rPr>
            </w:pPr>
          </w:p>
        </w:tc>
        <w:tc>
          <w:tcPr>
            <w:tcW w:w="1260" w:type="dxa"/>
            <w:tcBorders>
              <w:top w:val="nil"/>
              <w:left w:val="nil"/>
              <w:right w:val="nil"/>
            </w:tcBorders>
          </w:tcPr>
          <w:p w14:paraId="4847AFAB" w14:textId="347EAE5D" w:rsidR="00C523B9" w:rsidRPr="0073563D" w:rsidRDefault="00C523B9" w:rsidP="008F19A7">
            <w:pPr>
              <w:spacing w:line="360" w:lineRule="exact"/>
              <w:ind w:left="264" w:right="96"/>
              <w:jc w:val="center"/>
              <w:rPr>
                <w:rFonts w:asciiTheme="majorBidi" w:hAnsiTheme="majorBidi" w:cstheme="majorBidi"/>
                <w:color w:val="000000"/>
                <w:sz w:val="28"/>
                <w:szCs w:val="28"/>
                <w:cs/>
              </w:rPr>
            </w:pPr>
            <w:r w:rsidRPr="0073563D">
              <w:rPr>
                <w:rFonts w:asciiTheme="majorBidi" w:hAnsiTheme="majorBidi" w:cstheme="majorBidi" w:hint="cs"/>
                <w:color w:val="000000"/>
                <w:sz w:val="28"/>
                <w:szCs w:val="28"/>
                <w:cs/>
              </w:rPr>
              <w:t>-</w:t>
            </w:r>
          </w:p>
        </w:tc>
        <w:tc>
          <w:tcPr>
            <w:tcW w:w="90" w:type="dxa"/>
          </w:tcPr>
          <w:p w14:paraId="012B0266" w14:textId="77777777" w:rsidR="00C523B9" w:rsidRPr="0073563D" w:rsidRDefault="00C523B9" w:rsidP="00C523B9">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nil"/>
              <w:left w:val="nil"/>
              <w:right w:val="nil"/>
            </w:tcBorders>
          </w:tcPr>
          <w:p w14:paraId="6A07BD46" w14:textId="010A246B" w:rsidR="00C523B9" w:rsidRPr="0073563D" w:rsidRDefault="006E3D6B" w:rsidP="00C523B9">
            <w:pPr>
              <w:tabs>
                <w:tab w:val="decimal" w:pos="1239"/>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50</w:t>
            </w:r>
            <w:r w:rsidR="00C523B9"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000</w:t>
            </w:r>
          </w:p>
        </w:tc>
        <w:tc>
          <w:tcPr>
            <w:tcW w:w="110" w:type="dxa"/>
          </w:tcPr>
          <w:p w14:paraId="45F50571" w14:textId="77777777" w:rsidR="00C523B9" w:rsidRPr="0073563D" w:rsidRDefault="00C523B9" w:rsidP="00C523B9">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nil"/>
              <w:left w:val="nil"/>
              <w:right w:val="nil"/>
            </w:tcBorders>
          </w:tcPr>
          <w:p w14:paraId="63DE8B47" w14:textId="7BD3A39D" w:rsidR="00C523B9" w:rsidRPr="0073563D" w:rsidRDefault="00C523B9" w:rsidP="008F19A7">
            <w:pPr>
              <w:spacing w:line="360" w:lineRule="exact"/>
              <w:ind w:left="264" w:right="96"/>
              <w:jc w:val="center"/>
              <w:rPr>
                <w:rFonts w:asciiTheme="majorBidi" w:hAnsiTheme="majorBidi" w:cstheme="majorBidi"/>
                <w:color w:val="000000"/>
                <w:sz w:val="28"/>
                <w:szCs w:val="28"/>
              </w:rPr>
            </w:pPr>
            <w:r w:rsidRPr="0073563D">
              <w:rPr>
                <w:rFonts w:asciiTheme="majorBidi" w:hAnsiTheme="majorBidi" w:cstheme="majorBidi" w:hint="cs"/>
                <w:color w:val="000000"/>
                <w:sz w:val="28"/>
                <w:szCs w:val="28"/>
                <w:cs/>
              </w:rPr>
              <w:t>-</w:t>
            </w:r>
          </w:p>
        </w:tc>
      </w:tr>
      <w:tr w:rsidR="00C523B9" w:rsidRPr="0073563D" w14:paraId="58330B98" w14:textId="77777777" w:rsidTr="00424EA6">
        <w:trPr>
          <w:trHeight w:val="144"/>
        </w:trPr>
        <w:tc>
          <w:tcPr>
            <w:tcW w:w="3150" w:type="dxa"/>
            <w:hideMark/>
          </w:tcPr>
          <w:p w14:paraId="156813B9" w14:textId="77777777" w:rsidR="00C523B9" w:rsidRPr="0073563D" w:rsidRDefault="00C523B9" w:rsidP="00C523B9">
            <w:pPr>
              <w:autoSpaceDE w:val="0"/>
              <w:autoSpaceDN w:val="0"/>
              <w:adjustRightInd w:val="0"/>
              <w:ind w:firstLine="180"/>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ตัดจำหน่ายค่าธรรมเนียมทางการเงิน</w:t>
            </w:r>
          </w:p>
          <w:p w14:paraId="54C96810" w14:textId="77777777" w:rsidR="00C523B9" w:rsidRPr="0073563D" w:rsidRDefault="00C523B9" w:rsidP="00C523B9">
            <w:pPr>
              <w:autoSpaceDE w:val="0"/>
              <w:autoSpaceDN w:val="0"/>
              <w:adjustRightInd w:val="0"/>
              <w:ind w:left="630" w:hanging="360"/>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รอตัดจ่าย</w:t>
            </w:r>
          </w:p>
        </w:tc>
        <w:tc>
          <w:tcPr>
            <w:tcW w:w="1260" w:type="dxa"/>
            <w:tcBorders>
              <w:left w:val="nil"/>
              <w:bottom w:val="single" w:sz="4" w:space="0" w:color="auto"/>
              <w:right w:val="nil"/>
            </w:tcBorders>
          </w:tcPr>
          <w:p w14:paraId="5B5A64E5" w14:textId="77777777" w:rsidR="00C523B9" w:rsidRPr="0073563D" w:rsidRDefault="00C523B9" w:rsidP="00C523B9">
            <w:pPr>
              <w:tabs>
                <w:tab w:val="decimal" w:pos="1170"/>
              </w:tabs>
              <w:autoSpaceDE w:val="0"/>
              <w:autoSpaceDN w:val="0"/>
              <w:adjustRightInd w:val="0"/>
              <w:ind w:left="-90" w:right="-128"/>
              <w:rPr>
                <w:rFonts w:asciiTheme="majorBidi" w:hAnsiTheme="majorBidi" w:cstheme="majorBidi"/>
                <w:color w:val="000000"/>
                <w:sz w:val="28"/>
                <w:szCs w:val="28"/>
              </w:rPr>
            </w:pPr>
          </w:p>
          <w:p w14:paraId="11CA32A7" w14:textId="168D8F4E" w:rsidR="00C523B9" w:rsidRPr="0073563D" w:rsidRDefault="006E3D6B" w:rsidP="00C523B9">
            <w:pPr>
              <w:tabs>
                <w:tab w:val="decimal" w:pos="1170"/>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956</w:t>
            </w:r>
          </w:p>
        </w:tc>
        <w:tc>
          <w:tcPr>
            <w:tcW w:w="90" w:type="dxa"/>
          </w:tcPr>
          <w:p w14:paraId="1505DB74" w14:textId="77777777" w:rsidR="00C523B9" w:rsidRPr="0073563D" w:rsidRDefault="00C523B9" w:rsidP="00C523B9">
            <w:pPr>
              <w:autoSpaceDE w:val="0"/>
              <w:autoSpaceDN w:val="0"/>
              <w:adjustRightInd w:val="0"/>
              <w:jc w:val="thaiDistribute"/>
              <w:rPr>
                <w:rFonts w:asciiTheme="majorBidi" w:hAnsiTheme="majorBidi" w:cstheme="majorBidi"/>
                <w:color w:val="000000"/>
                <w:sz w:val="28"/>
                <w:szCs w:val="28"/>
              </w:rPr>
            </w:pPr>
          </w:p>
        </w:tc>
        <w:tc>
          <w:tcPr>
            <w:tcW w:w="1260" w:type="dxa"/>
            <w:tcBorders>
              <w:left w:val="nil"/>
              <w:bottom w:val="single" w:sz="4" w:space="0" w:color="auto"/>
              <w:right w:val="nil"/>
            </w:tcBorders>
          </w:tcPr>
          <w:p w14:paraId="03C98349" w14:textId="77777777" w:rsidR="00C523B9" w:rsidRPr="0073563D" w:rsidRDefault="00C523B9" w:rsidP="00C523B9">
            <w:pPr>
              <w:tabs>
                <w:tab w:val="decimal" w:pos="1170"/>
              </w:tabs>
              <w:autoSpaceDE w:val="0"/>
              <w:autoSpaceDN w:val="0"/>
              <w:adjustRightInd w:val="0"/>
              <w:ind w:left="-90" w:right="-128"/>
              <w:rPr>
                <w:rFonts w:asciiTheme="majorBidi" w:hAnsiTheme="majorBidi" w:cstheme="majorBidi"/>
                <w:color w:val="000000"/>
                <w:sz w:val="28"/>
                <w:szCs w:val="28"/>
                <w:cs/>
              </w:rPr>
            </w:pPr>
          </w:p>
          <w:p w14:paraId="2997039C" w14:textId="7C43E648" w:rsidR="00C523B9" w:rsidRPr="0073563D" w:rsidRDefault="006E3D6B" w:rsidP="00C523B9">
            <w:pPr>
              <w:tabs>
                <w:tab w:val="decimal" w:pos="1170"/>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1</w:t>
            </w:r>
            <w:r w:rsidR="00C523B9"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490</w:t>
            </w:r>
          </w:p>
        </w:tc>
        <w:tc>
          <w:tcPr>
            <w:tcW w:w="90" w:type="dxa"/>
          </w:tcPr>
          <w:p w14:paraId="217240CE" w14:textId="77777777" w:rsidR="00C523B9" w:rsidRPr="0073563D" w:rsidRDefault="00C523B9" w:rsidP="00C523B9">
            <w:pPr>
              <w:tabs>
                <w:tab w:val="decimal" w:pos="1170"/>
              </w:tabs>
              <w:autoSpaceDE w:val="0"/>
              <w:autoSpaceDN w:val="0"/>
              <w:adjustRightInd w:val="0"/>
              <w:rPr>
                <w:rFonts w:asciiTheme="majorBidi" w:hAnsiTheme="majorBidi" w:cstheme="majorBidi"/>
                <w:color w:val="000000"/>
                <w:sz w:val="28"/>
                <w:szCs w:val="28"/>
              </w:rPr>
            </w:pPr>
          </w:p>
        </w:tc>
        <w:tc>
          <w:tcPr>
            <w:tcW w:w="1350" w:type="dxa"/>
            <w:tcBorders>
              <w:left w:val="nil"/>
              <w:bottom w:val="single" w:sz="4" w:space="0" w:color="auto"/>
              <w:right w:val="nil"/>
            </w:tcBorders>
          </w:tcPr>
          <w:p w14:paraId="4E1D2A7A" w14:textId="77777777" w:rsidR="00C523B9" w:rsidRPr="0073563D" w:rsidRDefault="00C523B9" w:rsidP="00C523B9">
            <w:pPr>
              <w:tabs>
                <w:tab w:val="decimal" w:pos="1239"/>
              </w:tabs>
              <w:autoSpaceDE w:val="0"/>
              <w:autoSpaceDN w:val="0"/>
              <w:adjustRightInd w:val="0"/>
              <w:rPr>
                <w:rFonts w:asciiTheme="majorBidi" w:hAnsiTheme="majorBidi" w:cstheme="majorBidi"/>
                <w:color w:val="000000"/>
                <w:sz w:val="28"/>
                <w:szCs w:val="28"/>
              </w:rPr>
            </w:pPr>
          </w:p>
          <w:p w14:paraId="4F2B061C" w14:textId="359DB8FC" w:rsidR="00C523B9" w:rsidRPr="0073563D" w:rsidRDefault="006E3D6B" w:rsidP="00C523B9">
            <w:pPr>
              <w:tabs>
                <w:tab w:val="decimal" w:pos="1239"/>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866</w:t>
            </w:r>
          </w:p>
        </w:tc>
        <w:tc>
          <w:tcPr>
            <w:tcW w:w="110" w:type="dxa"/>
          </w:tcPr>
          <w:p w14:paraId="40964DF1" w14:textId="77777777" w:rsidR="00C523B9" w:rsidRPr="0073563D" w:rsidRDefault="00C523B9" w:rsidP="00C523B9">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left w:val="nil"/>
              <w:bottom w:val="single" w:sz="4" w:space="0" w:color="auto"/>
              <w:right w:val="nil"/>
            </w:tcBorders>
          </w:tcPr>
          <w:p w14:paraId="69D13FF8" w14:textId="77777777" w:rsidR="00C523B9" w:rsidRPr="0073563D" w:rsidRDefault="00C523B9" w:rsidP="00C523B9">
            <w:pPr>
              <w:tabs>
                <w:tab w:val="decimal" w:pos="1239"/>
              </w:tabs>
              <w:autoSpaceDE w:val="0"/>
              <w:autoSpaceDN w:val="0"/>
              <w:adjustRightInd w:val="0"/>
              <w:rPr>
                <w:rFonts w:asciiTheme="majorBidi" w:hAnsiTheme="majorBidi" w:cstheme="majorBidi"/>
                <w:color w:val="000000"/>
                <w:sz w:val="28"/>
                <w:szCs w:val="28"/>
              </w:rPr>
            </w:pPr>
          </w:p>
          <w:p w14:paraId="61035725" w14:textId="288AC5D9" w:rsidR="00C523B9" w:rsidRPr="0073563D" w:rsidRDefault="006E3D6B" w:rsidP="00C523B9">
            <w:pPr>
              <w:tabs>
                <w:tab w:val="decimal" w:pos="1239"/>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1</w:t>
            </w:r>
            <w:r w:rsidR="00C523B9"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400</w:t>
            </w:r>
          </w:p>
        </w:tc>
      </w:tr>
      <w:tr w:rsidR="00C523B9" w:rsidRPr="0073563D" w14:paraId="7F7BD28E" w14:textId="77777777" w:rsidTr="004212CB">
        <w:trPr>
          <w:trHeight w:val="144"/>
        </w:trPr>
        <w:tc>
          <w:tcPr>
            <w:tcW w:w="3150" w:type="dxa"/>
            <w:hideMark/>
          </w:tcPr>
          <w:p w14:paraId="3950A84D" w14:textId="77777777" w:rsidR="00C523B9" w:rsidRPr="0073563D" w:rsidRDefault="00C523B9" w:rsidP="00C523B9">
            <w:pPr>
              <w:autoSpaceDE w:val="0"/>
              <w:autoSpaceDN w:val="0"/>
              <w:adjustRightInd w:val="0"/>
              <w:ind w:firstLine="180"/>
              <w:jc w:val="thaiDistribute"/>
              <w:rPr>
                <w:rFonts w:asciiTheme="majorBidi" w:hAnsiTheme="majorBidi" w:cstheme="majorBidi"/>
                <w:color w:val="000000"/>
                <w:sz w:val="28"/>
                <w:szCs w:val="28"/>
              </w:rPr>
            </w:pPr>
            <w:r w:rsidRPr="0073563D">
              <w:rPr>
                <w:rFonts w:asciiTheme="majorBidi" w:hAnsiTheme="majorBidi" w:cstheme="majorBidi"/>
                <w:b/>
                <w:bCs/>
                <w:color w:val="000000"/>
                <w:sz w:val="28"/>
                <w:szCs w:val="28"/>
                <w:cs/>
              </w:rPr>
              <w:t>รวมรายการที่ไม่ใช่กระแสเงินสด</w:t>
            </w:r>
          </w:p>
        </w:tc>
        <w:tc>
          <w:tcPr>
            <w:tcW w:w="1260" w:type="dxa"/>
            <w:tcBorders>
              <w:top w:val="single" w:sz="4" w:space="0" w:color="auto"/>
              <w:left w:val="nil"/>
              <w:bottom w:val="single" w:sz="4" w:space="0" w:color="auto"/>
              <w:right w:val="nil"/>
            </w:tcBorders>
          </w:tcPr>
          <w:p w14:paraId="665562E5" w14:textId="44772E96" w:rsidR="00C523B9" w:rsidRPr="0073563D" w:rsidRDefault="006E3D6B" w:rsidP="00C523B9">
            <w:pPr>
              <w:tabs>
                <w:tab w:val="decimal" w:pos="1170"/>
              </w:tabs>
              <w:autoSpaceDE w:val="0"/>
              <w:autoSpaceDN w:val="0"/>
              <w:adjustRightInd w:val="0"/>
              <w:ind w:right="-128"/>
              <w:rPr>
                <w:rFonts w:asciiTheme="majorBidi" w:hAnsiTheme="majorBidi" w:cstheme="majorBidi"/>
                <w:color w:val="000000"/>
                <w:sz w:val="28"/>
                <w:szCs w:val="28"/>
                <w:cs/>
              </w:rPr>
            </w:pPr>
            <w:r w:rsidRPr="006E3D6B">
              <w:rPr>
                <w:rFonts w:asciiTheme="majorBidi" w:hAnsiTheme="majorBidi" w:cstheme="majorBidi"/>
                <w:color w:val="000000"/>
                <w:sz w:val="28"/>
                <w:szCs w:val="28"/>
              </w:rPr>
              <w:t>50</w:t>
            </w:r>
            <w:r w:rsidR="00C523B9"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956</w:t>
            </w:r>
          </w:p>
        </w:tc>
        <w:tc>
          <w:tcPr>
            <w:tcW w:w="90" w:type="dxa"/>
          </w:tcPr>
          <w:p w14:paraId="74BFCB9F" w14:textId="77777777" w:rsidR="00C523B9" w:rsidRPr="0073563D" w:rsidRDefault="00C523B9" w:rsidP="00C523B9">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left w:val="nil"/>
              <w:bottom w:val="single" w:sz="4" w:space="0" w:color="auto"/>
              <w:right w:val="nil"/>
            </w:tcBorders>
            <w:hideMark/>
          </w:tcPr>
          <w:p w14:paraId="7CF38A32" w14:textId="459CD44D" w:rsidR="00C523B9" w:rsidRPr="0073563D" w:rsidRDefault="006E3D6B" w:rsidP="00C523B9">
            <w:pPr>
              <w:tabs>
                <w:tab w:val="decimal" w:pos="1170"/>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1</w:t>
            </w:r>
            <w:r w:rsidR="00C523B9"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490</w:t>
            </w:r>
          </w:p>
        </w:tc>
        <w:tc>
          <w:tcPr>
            <w:tcW w:w="90" w:type="dxa"/>
          </w:tcPr>
          <w:p w14:paraId="26098EAF" w14:textId="77777777" w:rsidR="00C523B9" w:rsidRPr="0073563D" w:rsidRDefault="00C523B9" w:rsidP="00C523B9">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single" w:sz="4" w:space="0" w:color="auto"/>
              <w:left w:val="nil"/>
              <w:bottom w:val="single" w:sz="4" w:space="0" w:color="auto"/>
              <w:right w:val="nil"/>
            </w:tcBorders>
          </w:tcPr>
          <w:p w14:paraId="57B3A66A" w14:textId="5201428F" w:rsidR="00C523B9" w:rsidRPr="0073563D" w:rsidRDefault="006E3D6B" w:rsidP="00C523B9">
            <w:pPr>
              <w:tabs>
                <w:tab w:val="decimal" w:pos="1239"/>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50</w:t>
            </w:r>
            <w:r w:rsidR="00C523B9"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866</w:t>
            </w:r>
          </w:p>
        </w:tc>
        <w:tc>
          <w:tcPr>
            <w:tcW w:w="110" w:type="dxa"/>
          </w:tcPr>
          <w:p w14:paraId="22041E5B" w14:textId="77777777" w:rsidR="00C523B9" w:rsidRPr="0073563D" w:rsidRDefault="00C523B9" w:rsidP="00C523B9">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single" w:sz="4" w:space="0" w:color="auto"/>
              <w:left w:val="nil"/>
              <w:bottom w:val="single" w:sz="4" w:space="0" w:color="auto"/>
              <w:right w:val="nil"/>
            </w:tcBorders>
            <w:hideMark/>
          </w:tcPr>
          <w:p w14:paraId="130D477A" w14:textId="0EDD03CF" w:rsidR="00C523B9" w:rsidRPr="0073563D" w:rsidRDefault="006E3D6B" w:rsidP="00C523B9">
            <w:pPr>
              <w:tabs>
                <w:tab w:val="decimal" w:pos="1239"/>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1</w:t>
            </w:r>
            <w:r w:rsidR="00C523B9"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400</w:t>
            </w:r>
          </w:p>
        </w:tc>
      </w:tr>
      <w:tr w:rsidR="00C523B9" w:rsidRPr="0073563D" w14:paraId="4AD87137" w14:textId="77777777" w:rsidTr="004212CB">
        <w:trPr>
          <w:trHeight w:val="144"/>
        </w:trPr>
        <w:tc>
          <w:tcPr>
            <w:tcW w:w="3150" w:type="dxa"/>
            <w:hideMark/>
          </w:tcPr>
          <w:p w14:paraId="4C499D7A" w14:textId="458633E9" w:rsidR="00C523B9" w:rsidRPr="0073563D" w:rsidRDefault="00C523B9" w:rsidP="00C523B9">
            <w:pPr>
              <w:autoSpaceDE w:val="0"/>
              <w:autoSpaceDN w:val="0"/>
              <w:adjustRightInd w:val="0"/>
              <w:ind w:left="180"/>
              <w:jc w:val="thaiDistribute"/>
              <w:rPr>
                <w:rFonts w:asciiTheme="majorBidi" w:hAnsiTheme="majorBidi" w:cstheme="majorBidi"/>
                <w:b/>
                <w:bCs/>
                <w:color w:val="000000"/>
                <w:sz w:val="28"/>
                <w:szCs w:val="28"/>
              </w:rPr>
            </w:pPr>
            <w:r w:rsidRPr="0073563D">
              <w:rPr>
                <w:rFonts w:asciiTheme="majorBidi" w:hAnsiTheme="majorBidi" w:cstheme="majorBidi"/>
                <w:color w:val="000000"/>
                <w:sz w:val="28"/>
                <w:szCs w:val="28"/>
                <w:cs/>
              </w:rPr>
              <w:t xml:space="preserve">ณ วันที่ </w:t>
            </w:r>
            <w:r w:rsidR="006E3D6B" w:rsidRPr="006E3D6B">
              <w:rPr>
                <w:rFonts w:asciiTheme="majorBidi" w:hAnsiTheme="majorBidi" w:cstheme="majorBidi"/>
                <w:color w:val="000000"/>
                <w:sz w:val="28"/>
                <w:szCs w:val="28"/>
              </w:rPr>
              <w:t>30</w:t>
            </w:r>
            <w:r w:rsidRPr="0073563D">
              <w:rPr>
                <w:rFonts w:asciiTheme="majorBidi" w:hAnsiTheme="majorBidi" w:cstheme="majorBidi" w:hint="cs"/>
                <w:color w:val="000000"/>
                <w:sz w:val="28"/>
                <w:szCs w:val="28"/>
                <w:cs/>
              </w:rPr>
              <w:t xml:space="preserve"> มิถุนายน</w:t>
            </w:r>
          </w:p>
        </w:tc>
        <w:tc>
          <w:tcPr>
            <w:tcW w:w="1260" w:type="dxa"/>
            <w:tcBorders>
              <w:top w:val="single" w:sz="4" w:space="0" w:color="auto"/>
              <w:left w:val="nil"/>
              <w:bottom w:val="double" w:sz="4" w:space="0" w:color="auto"/>
              <w:right w:val="nil"/>
            </w:tcBorders>
          </w:tcPr>
          <w:p w14:paraId="3F2B2FF5" w14:textId="1B8977F0" w:rsidR="00C523B9" w:rsidRPr="0073563D" w:rsidRDefault="006E3D6B" w:rsidP="00C523B9">
            <w:pPr>
              <w:tabs>
                <w:tab w:val="decimal" w:pos="1170"/>
              </w:tabs>
              <w:autoSpaceDE w:val="0"/>
              <w:autoSpaceDN w:val="0"/>
              <w:adjustRightInd w:val="0"/>
              <w:ind w:left="-90" w:right="-128"/>
              <w:rPr>
                <w:rFonts w:asciiTheme="majorBidi" w:hAnsiTheme="majorBidi" w:cstheme="majorBidi"/>
                <w:color w:val="000000"/>
                <w:sz w:val="28"/>
                <w:szCs w:val="28"/>
                <w:cs/>
              </w:rPr>
            </w:pPr>
            <w:r w:rsidRPr="006E3D6B">
              <w:rPr>
                <w:rFonts w:asciiTheme="majorBidi" w:hAnsiTheme="majorBidi" w:cstheme="majorBidi"/>
                <w:color w:val="000000"/>
                <w:sz w:val="28"/>
                <w:szCs w:val="28"/>
              </w:rPr>
              <w:t>815</w:t>
            </w:r>
            <w:r w:rsidR="00C523B9"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150</w:t>
            </w:r>
          </w:p>
        </w:tc>
        <w:tc>
          <w:tcPr>
            <w:tcW w:w="90" w:type="dxa"/>
          </w:tcPr>
          <w:p w14:paraId="76DB8D49" w14:textId="77777777" w:rsidR="00C523B9" w:rsidRPr="0073563D" w:rsidRDefault="00C523B9" w:rsidP="00C523B9">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left w:val="nil"/>
              <w:bottom w:val="double" w:sz="4" w:space="0" w:color="auto"/>
              <w:right w:val="nil"/>
            </w:tcBorders>
            <w:hideMark/>
          </w:tcPr>
          <w:p w14:paraId="5FC82E11" w14:textId="13E05DD2" w:rsidR="00C523B9" w:rsidRPr="0073563D" w:rsidRDefault="006E3D6B" w:rsidP="00C523B9">
            <w:pPr>
              <w:tabs>
                <w:tab w:val="decimal" w:pos="1170"/>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Angsana New"/>
                <w:color w:val="000000"/>
                <w:sz w:val="28"/>
                <w:szCs w:val="28"/>
              </w:rPr>
              <w:t>848</w:t>
            </w:r>
            <w:r w:rsidR="00C523B9" w:rsidRPr="0073563D">
              <w:rPr>
                <w:rFonts w:asciiTheme="majorBidi" w:hAnsiTheme="majorBidi" w:cstheme="majorBidi"/>
                <w:color w:val="000000"/>
                <w:sz w:val="28"/>
                <w:szCs w:val="28"/>
              </w:rPr>
              <w:t>,</w:t>
            </w:r>
            <w:r w:rsidRPr="006E3D6B">
              <w:rPr>
                <w:rFonts w:asciiTheme="majorBidi" w:hAnsiTheme="majorBidi" w:cs="Angsana New"/>
                <w:color w:val="000000"/>
                <w:sz w:val="28"/>
                <w:szCs w:val="28"/>
              </w:rPr>
              <w:t>272</w:t>
            </w:r>
          </w:p>
        </w:tc>
        <w:tc>
          <w:tcPr>
            <w:tcW w:w="90" w:type="dxa"/>
          </w:tcPr>
          <w:p w14:paraId="1D9C2875" w14:textId="77777777" w:rsidR="00C523B9" w:rsidRPr="0073563D" w:rsidRDefault="00C523B9" w:rsidP="00C523B9">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single" w:sz="4" w:space="0" w:color="auto"/>
              <w:left w:val="nil"/>
              <w:bottom w:val="double" w:sz="4" w:space="0" w:color="auto"/>
              <w:right w:val="nil"/>
            </w:tcBorders>
          </w:tcPr>
          <w:p w14:paraId="0AC8C1A9" w14:textId="2F8BA549" w:rsidR="00C523B9" w:rsidRPr="0073563D" w:rsidRDefault="006E3D6B" w:rsidP="00C523B9">
            <w:pPr>
              <w:tabs>
                <w:tab w:val="decimal" w:pos="1239"/>
              </w:tabs>
              <w:autoSpaceDE w:val="0"/>
              <w:autoSpaceDN w:val="0"/>
              <w:adjustRightInd w:val="0"/>
              <w:rPr>
                <w:rFonts w:asciiTheme="majorBidi" w:hAnsiTheme="majorBidi" w:cstheme="majorBidi"/>
                <w:color w:val="000000"/>
                <w:sz w:val="28"/>
                <w:szCs w:val="28"/>
              </w:rPr>
            </w:pPr>
            <w:r w:rsidRPr="006E3D6B">
              <w:rPr>
                <w:rFonts w:asciiTheme="majorBidi" w:hAnsiTheme="majorBidi" w:cstheme="majorBidi"/>
                <w:color w:val="000000"/>
                <w:sz w:val="28"/>
                <w:szCs w:val="28"/>
              </w:rPr>
              <w:t>735</w:t>
            </w:r>
            <w:r w:rsidR="00C523B9"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282</w:t>
            </w:r>
          </w:p>
        </w:tc>
        <w:tc>
          <w:tcPr>
            <w:tcW w:w="110" w:type="dxa"/>
          </w:tcPr>
          <w:p w14:paraId="52BA29DD" w14:textId="77777777" w:rsidR="00C523B9" w:rsidRPr="0073563D" w:rsidRDefault="00C523B9" w:rsidP="00C523B9">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single" w:sz="4" w:space="0" w:color="auto"/>
              <w:left w:val="nil"/>
              <w:bottom w:val="double" w:sz="4" w:space="0" w:color="auto"/>
              <w:right w:val="nil"/>
            </w:tcBorders>
            <w:hideMark/>
          </w:tcPr>
          <w:p w14:paraId="4AE4E956" w14:textId="57290378" w:rsidR="00C523B9" w:rsidRPr="0073563D" w:rsidRDefault="006E3D6B" w:rsidP="00C523B9">
            <w:pPr>
              <w:tabs>
                <w:tab w:val="decimal" w:pos="1239"/>
              </w:tabs>
              <w:autoSpaceDE w:val="0"/>
              <w:autoSpaceDN w:val="0"/>
              <w:adjustRightInd w:val="0"/>
              <w:rPr>
                <w:rFonts w:asciiTheme="majorBidi" w:hAnsiTheme="majorBidi" w:cstheme="majorBidi"/>
                <w:color w:val="000000"/>
                <w:sz w:val="28"/>
                <w:szCs w:val="28"/>
              </w:rPr>
            </w:pPr>
            <w:r w:rsidRPr="006E3D6B">
              <w:rPr>
                <w:rFonts w:asciiTheme="majorBidi" w:hAnsiTheme="majorBidi" w:cs="Angsana New"/>
                <w:color w:val="000000"/>
                <w:sz w:val="28"/>
                <w:szCs w:val="28"/>
              </w:rPr>
              <w:t>763</w:t>
            </w:r>
            <w:r w:rsidR="00C523B9" w:rsidRPr="0073563D">
              <w:rPr>
                <w:rFonts w:asciiTheme="majorBidi" w:hAnsiTheme="majorBidi" w:cstheme="majorBidi"/>
                <w:color w:val="000000"/>
                <w:sz w:val="28"/>
                <w:szCs w:val="28"/>
              </w:rPr>
              <w:t>,</w:t>
            </w:r>
            <w:r w:rsidRPr="006E3D6B">
              <w:rPr>
                <w:rFonts w:asciiTheme="majorBidi" w:hAnsiTheme="majorBidi" w:cs="Angsana New"/>
                <w:color w:val="000000"/>
                <w:sz w:val="28"/>
                <w:szCs w:val="28"/>
              </w:rPr>
              <w:t>230</w:t>
            </w:r>
          </w:p>
        </w:tc>
      </w:tr>
    </w:tbl>
    <w:p w14:paraId="5902ACA0" w14:textId="00116E0D" w:rsidR="000B234D" w:rsidRPr="0073563D" w:rsidRDefault="000B234D" w:rsidP="00230D11">
      <w:pPr>
        <w:tabs>
          <w:tab w:val="left" w:pos="540"/>
        </w:tabs>
        <w:spacing w:before="360"/>
        <w:ind w:left="540" w:right="-27"/>
        <w:jc w:val="thaiDistribute"/>
        <w:rPr>
          <w:rFonts w:asciiTheme="majorBidi" w:hAnsiTheme="majorBidi" w:cstheme="majorBidi"/>
          <w:spacing w:val="-4"/>
          <w:sz w:val="32"/>
          <w:szCs w:val="32"/>
        </w:rPr>
      </w:pPr>
      <w:r w:rsidRPr="0073563D">
        <w:rPr>
          <w:rFonts w:asciiTheme="majorBidi" w:hAnsiTheme="majorBidi" w:cstheme="majorBidi" w:hint="cs"/>
          <w:spacing w:val="-8"/>
          <w:sz w:val="32"/>
          <w:szCs w:val="32"/>
          <w:cs/>
        </w:rPr>
        <w:t xml:space="preserve">เมื่อวันที่ </w:t>
      </w:r>
      <w:r w:rsidR="006E3D6B" w:rsidRPr="006E3D6B">
        <w:rPr>
          <w:rFonts w:asciiTheme="majorBidi" w:hAnsiTheme="majorBidi" w:cstheme="majorBidi"/>
          <w:spacing w:val="-8"/>
          <w:sz w:val="32"/>
          <w:szCs w:val="32"/>
        </w:rPr>
        <w:t>27</w:t>
      </w:r>
      <w:r w:rsidRPr="0073563D">
        <w:rPr>
          <w:rFonts w:asciiTheme="majorBidi" w:hAnsiTheme="majorBidi" w:cstheme="majorBidi"/>
          <w:spacing w:val="-8"/>
          <w:sz w:val="32"/>
          <w:szCs w:val="32"/>
        </w:rPr>
        <w:t xml:space="preserve"> </w:t>
      </w:r>
      <w:r w:rsidRPr="0073563D">
        <w:rPr>
          <w:rFonts w:asciiTheme="majorBidi" w:hAnsiTheme="majorBidi" w:cstheme="majorBidi" w:hint="cs"/>
          <w:spacing w:val="-8"/>
          <w:sz w:val="32"/>
          <w:szCs w:val="32"/>
          <w:cs/>
        </w:rPr>
        <w:t xml:space="preserve">กุมภาพันธ์ </w:t>
      </w:r>
      <w:r w:rsidR="006E3D6B" w:rsidRPr="006E3D6B">
        <w:rPr>
          <w:rFonts w:asciiTheme="majorBidi" w:hAnsiTheme="majorBidi" w:cstheme="majorBidi"/>
          <w:spacing w:val="-8"/>
          <w:sz w:val="32"/>
          <w:szCs w:val="32"/>
        </w:rPr>
        <w:t>2568</w:t>
      </w:r>
      <w:r w:rsidRPr="0073563D">
        <w:rPr>
          <w:rFonts w:asciiTheme="majorBidi" w:hAnsiTheme="majorBidi" w:cstheme="majorBidi" w:hint="cs"/>
          <w:spacing w:val="-8"/>
          <w:sz w:val="32"/>
          <w:szCs w:val="32"/>
          <w:cs/>
        </w:rPr>
        <w:t xml:space="preserve"> บริษัทได้ทำสัญญาปรับปรุงโครงสร้างหนี้เงินกู้ยืมระยะสั้นจากสถาบันการเงิน</w:t>
      </w:r>
      <w:r w:rsidRPr="0073563D">
        <w:rPr>
          <w:rFonts w:asciiTheme="majorBidi" w:hAnsiTheme="majorBidi" w:cstheme="majorBidi" w:hint="cs"/>
          <w:spacing w:val="-4"/>
          <w:sz w:val="32"/>
          <w:szCs w:val="32"/>
          <w:cs/>
        </w:rPr>
        <w:t xml:space="preserve">แห่งหนึ่ง จำนวน </w:t>
      </w:r>
      <w:r w:rsidR="006E3D6B" w:rsidRPr="006E3D6B">
        <w:rPr>
          <w:rFonts w:asciiTheme="majorBidi" w:hAnsiTheme="majorBidi" w:cstheme="majorBidi"/>
          <w:spacing w:val="-4"/>
          <w:sz w:val="32"/>
          <w:szCs w:val="32"/>
        </w:rPr>
        <w:t>50</w:t>
      </w:r>
      <w:r w:rsidRPr="0073563D">
        <w:rPr>
          <w:rFonts w:asciiTheme="majorBidi" w:hAnsiTheme="majorBidi" w:cstheme="majorBidi"/>
          <w:spacing w:val="-4"/>
          <w:sz w:val="32"/>
          <w:szCs w:val="32"/>
        </w:rPr>
        <w:t>.</w:t>
      </w:r>
      <w:r w:rsidR="006E3D6B" w:rsidRPr="006E3D6B">
        <w:rPr>
          <w:rFonts w:asciiTheme="majorBidi" w:hAnsiTheme="majorBidi" w:cstheme="majorBidi"/>
          <w:spacing w:val="-4"/>
          <w:sz w:val="32"/>
          <w:szCs w:val="32"/>
        </w:rPr>
        <w:t>00</w:t>
      </w:r>
      <w:r w:rsidRPr="0073563D">
        <w:rPr>
          <w:rFonts w:asciiTheme="majorBidi" w:hAnsiTheme="majorBidi" w:cstheme="majorBidi"/>
          <w:spacing w:val="-4"/>
          <w:sz w:val="32"/>
          <w:szCs w:val="32"/>
        </w:rPr>
        <w:t xml:space="preserve"> </w:t>
      </w:r>
      <w:r w:rsidRPr="0073563D">
        <w:rPr>
          <w:rFonts w:asciiTheme="majorBidi" w:hAnsiTheme="majorBidi" w:cstheme="majorBidi" w:hint="cs"/>
          <w:spacing w:val="-4"/>
          <w:sz w:val="32"/>
          <w:szCs w:val="32"/>
          <w:cs/>
        </w:rPr>
        <w:t xml:space="preserve">ล้านบาท ออกไปเป็นเงินกู้ยืมระยะยาวจากสถาบันการเงิน (ดูหมายเหตุข้อ </w:t>
      </w:r>
      <w:r w:rsidR="006E3D6B" w:rsidRPr="006E3D6B">
        <w:rPr>
          <w:rFonts w:asciiTheme="majorBidi" w:hAnsiTheme="majorBidi" w:cstheme="majorBidi"/>
          <w:spacing w:val="-4"/>
          <w:sz w:val="32"/>
          <w:szCs w:val="32"/>
        </w:rPr>
        <w:t>14</w:t>
      </w:r>
      <w:r w:rsidRPr="0073563D">
        <w:rPr>
          <w:rFonts w:asciiTheme="majorBidi" w:hAnsiTheme="majorBidi" w:cstheme="majorBidi"/>
          <w:spacing w:val="-4"/>
          <w:sz w:val="32"/>
          <w:szCs w:val="32"/>
        </w:rPr>
        <w:t xml:space="preserve">) </w:t>
      </w:r>
      <w:r w:rsidRPr="0073563D">
        <w:rPr>
          <w:rFonts w:asciiTheme="majorBidi" w:hAnsiTheme="majorBidi" w:cstheme="majorBidi" w:hint="cs"/>
          <w:spacing w:val="-4"/>
          <w:sz w:val="32"/>
          <w:szCs w:val="32"/>
          <w:cs/>
        </w:rPr>
        <w:t>โดย</w:t>
      </w:r>
      <w:r w:rsidRPr="0073563D">
        <w:rPr>
          <w:rFonts w:asciiTheme="majorBidi" w:hAnsiTheme="majorBidi" w:cstheme="majorBidi" w:hint="cs"/>
          <w:sz w:val="32"/>
          <w:szCs w:val="32"/>
          <w:cs/>
        </w:rPr>
        <w:t xml:space="preserve">มีอัตราดอกเบี้ยร้อยละ </w:t>
      </w:r>
      <w:r w:rsidRPr="0073563D">
        <w:rPr>
          <w:rFonts w:asciiTheme="majorBidi" w:hAnsiTheme="majorBidi" w:cstheme="majorBidi"/>
          <w:sz w:val="32"/>
          <w:szCs w:val="32"/>
        </w:rPr>
        <w:t xml:space="preserve">MLR </w:t>
      </w:r>
      <w:r w:rsidRPr="0073563D">
        <w:rPr>
          <w:rFonts w:asciiTheme="majorBidi" w:hAnsiTheme="majorBidi" w:cstheme="majorBidi" w:hint="cs"/>
          <w:sz w:val="32"/>
          <w:szCs w:val="32"/>
          <w:cs/>
        </w:rPr>
        <w:t xml:space="preserve">ต่อปี มีกำหนดชำระเสร็จสิ้นภายใน </w:t>
      </w:r>
      <w:r w:rsidR="006E3D6B" w:rsidRPr="006E3D6B">
        <w:rPr>
          <w:rFonts w:asciiTheme="majorBidi" w:hAnsiTheme="majorBidi" w:cstheme="majorBidi"/>
          <w:sz w:val="32"/>
          <w:szCs w:val="32"/>
        </w:rPr>
        <w:t>2</w:t>
      </w:r>
      <w:r w:rsidRPr="0073563D">
        <w:rPr>
          <w:rFonts w:asciiTheme="majorBidi" w:hAnsiTheme="majorBidi" w:cstheme="majorBidi"/>
          <w:sz w:val="32"/>
          <w:szCs w:val="32"/>
        </w:rPr>
        <w:t xml:space="preserve"> </w:t>
      </w:r>
      <w:r w:rsidRPr="0073563D">
        <w:rPr>
          <w:rFonts w:asciiTheme="majorBidi" w:hAnsiTheme="majorBidi" w:cstheme="majorBidi" w:hint="cs"/>
          <w:sz w:val="32"/>
          <w:szCs w:val="32"/>
          <w:cs/>
        </w:rPr>
        <w:t xml:space="preserve">ปี </w:t>
      </w:r>
      <w:r w:rsidR="006E3D6B" w:rsidRPr="006E3D6B">
        <w:rPr>
          <w:rFonts w:asciiTheme="majorBidi" w:hAnsiTheme="majorBidi" w:cstheme="majorBidi"/>
          <w:sz w:val="32"/>
          <w:szCs w:val="32"/>
        </w:rPr>
        <w:t>6</w:t>
      </w:r>
      <w:r w:rsidRPr="0073563D">
        <w:rPr>
          <w:rFonts w:asciiTheme="majorBidi" w:hAnsiTheme="majorBidi" w:cstheme="majorBidi"/>
          <w:sz w:val="32"/>
          <w:szCs w:val="32"/>
        </w:rPr>
        <w:t xml:space="preserve"> </w:t>
      </w:r>
      <w:r w:rsidRPr="0073563D">
        <w:rPr>
          <w:rFonts w:asciiTheme="majorBidi" w:hAnsiTheme="majorBidi" w:cstheme="majorBidi" w:hint="cs"/>
          <w:sz w:val="32"/>
          <w:szCs w:val="32"/>
          <w:cs/>
        </w:rPr>
        <w:t>เดือน และมีระยะเวลาผ่อนผันการ</w:t>
      </w:r>
      <w:r w:rsidRPr="0073563D">
        <w:rPr>
          <w:rFonts w:asciiTheme="majorBidi" w:hAnsiTheme="majorBidi" w:cstheme="majorBidi" w:hint="cs"/>
          <w:spacing w:val="-4"/>
          <w:sz w:val="32"/>
          <w:szCs w:val="32"/>
          <w:cs/>
        </w:rPr>
        <w:t xml:space="preserve">ชำระเป็นเวลา </w:t>
      </w:r>
      <w:r w:rsidR="006E3D6B" w:rsidRPr="006E3D6B">
        <w:rPr>
          <w:rFonts w:asciiTheme="majorBidi" w:hAnsiTheme="majorBidi" w:cstheme="majorBidi"/>
          <w:spacing w:val="-4"/>
          <w:sz w:val="32"/>
          <w:szCs w:val="32"/>
        </w:rPr>
        <w:t>6</w:t>
      </w:r>
      <w:r w:rsidRPr="0073563D">
        <w:rPr>
          <w:rFonts w:asciiTheme="majorBidi" w:hAnsiTheme="majorBidi" w:cstheme="majorBidi" w:hint="cs"/>
          <w:spacing w:val="-4"/>
          <w:sz w:val="32"/>
          <w:szCs w:val="32"/>
          <w:cs/>
        </w:rPr>
        <w:t xml:space="preserve"> เดือน </w:t>
      </w:r>
      <w:r w:rsidRPr="0073563D">
        <w:rPr>
          <w:rFonts w:asciiTheme="majorBidi" w:hAnsiTheme="majorBidi" w:cstheme="majorBidi"/>
          <w:spacing w:val="-4"/>
          <w:sz w:val="32"/>
          <w:szCs w:val="32"/>
        </w:rPr>
        <w:t xml:space="preserve">(Grace Period) </w:t>
      </w:r>
      <w:r w:rsidRPr="0073563D">
        <w:rPr>
          <w:rFonts w:asciiTheme="majorBidi" w:hAnsiTheme="majorBidi" w:cstheme="majorBidi" w:hint="cs"/>
          <w:spacing w:val="-4"/>
          <w:sz w:val="32"/>
          <w:szCs w:val="32"/>
          <w:cs/>
        </w:rPr>
        <w:t>นับตั้งแต่วันที่ทำสัญญา</w:t>
      </w:r>
    </w:p>
    <w:p w14:paraId="0E01C73A" w14:textId="2EF8C162" w:rsidR="00022C15" w:rsidRPr="0073563D" w:rsidRDefault="00022C15" w:rsidP="00022C15">
      <w:pPr>
        <w:spacing w:before="240" w:after="240"/>
        <w:ind w:left="547" w:right="58"/>
        <w:jc w:val="thaiDistribute"/>
        <w:rPr>
          <w:rFonts w:asciiTheme="majorBidi" w:hAnsiTheme="majorBidi" w:cstheme="majorBidi"/>
          <w:spacing w:val="-4"/>
          <w:sz w:val="32"/>
          <w:szCs w:val="32"/>
        </w:rPr>
      </w:pPr>
      <w:r w:rsidRPr="0073563D">
        <w:rPr>
          <w:rFonts w:asciiTheme="majorBidi" w:hAnsiTheme="majorBidi" w:cstheme="majorBidi" w:hint="cs"/>
          <w:color w:val="000000"/>
          <w:spacing w:val="4"/>
          <w:sz w:val="32"/>
          <w:szCs w:val="32"/>
          <w:cs/>
        </w:rPr>
        <w:t xml:space="preserve">เมื่อวันที่ </w:t>
      </w:r>
      <w:r w:rsidR="006E3D6B" w:rsidRPr="006E3D6B">
        <w:rPr>
          <w:rFonts w:asciiTheme="majorBidi" w:hAnsiTheme="majorBidi" w:cstheme="majorBidi"/>
          <w:color w:val="000000"/>
          <w:spacing w:val="4"/>
          <w:sz w:val="32"/>
          <w:szCs w:val="32"/>
        </w:rPr>
        <w:t>16</w:t>
      </w:r>
      <w:r w:rsidRPr="0073563D">
        <w:rPr>
          <w:rFonts w:asciiTheme="majorBidi" w:hAnsiTheme="majorBidi" w:cstheme="majorBidi"/>
          <w:color w:val="000000"/>
          <w:spacing w:val="4"/>
          <w:sz w:val="32"/>
          <w:szCs w:val="32"/>
        </w:rPr>
        <w:t xml:space="preserve"> </w:t>
      </w:r>
      <w:r w:rsidRPr="0073563D">
        <w:rPr>
          <w:rFonts w:asciiTheme="majorBidi" w:hAnsiTheme="majorBidi" w:cstheme="majorBidi" w:hint="cs"/>
          <w:color w:val="000000"/>
          <w:spacing w:val="4"/>
          <w:sz w:val="32"/>
          <w:szCs w:val="32"/>
          <w:cs/>
        </w:rPr>
        <w:t xml:space="preserve">พฤษภาคม </w:t>
      </w:r>
      <w:r w:rsidR="006E3D6B" w:rsidRPr="006E3D6B">
        <w:rPr>
          <w:rFonts w:asciiTheme="majorBidi" w:hAnsiTheme="majorBidi" w:cstheme="majorBidi"/>
          <w:color w:val="000000"/>
          <w:spacing w:val="4"/>
          <w:sz w:val="32"/>
          <w:szCs w:val="32"/>
        </w:rPr>
        <w:t>2568</w:t>
      </w:r>
      <w:r w:rsidRPr="0073563D">
        <w:rPr>
          <w:rFonts w:asciiTheme="majorBidi" w:hAnsiTheme="majorBidi" w:cstheme="majorBidi"/>
          <w:color w:val="000000"/>
          <w:spacing w:val="4"/>
          <w:sz w:val="32"/>
          <w:szCs w:val="32"/>
        </w:rPr>
        <w:t xml:space="preserve"> </w:t>
      </w:r>
      <w:r w:rsidRPr="0073563D">
        <w:rPr>
          <w:rFonts w:asciiTheme="majorBidi" w:hAnsiTheme="majorBidi" w:cstheme="majorBidi" w:hint="cs"/>
          <w:color w:val="000000"/>
          <w:spacing w:val="4"/>
          <w:sz w:val="32"/>
          <w:szCs w:val="32"/>
          <w:cs/>
        </w:rPr>
        <w:t xml:space="preserve">บริษัทได้เข้าทำสัญญาเงินกู้ยืมระยะยาวจากสถาบันการเงิน โดยมีวงเงิน </w:t>
      </w:r>
      <w:r w:rsidR="006E3D6B" w:rsidRPr="006E3D6B">
        <w:rPr>
          <w:rFonts w:asciiTheme="majorBidi" w:hAnsiTheme="majorBidi" w:cstheme="majorBidi"/>
          <w:color w:val="000000"/>
          <w:spacing w:val="4"/>
          <w:sz w:val="32"/>
          <w:szCs w:val="32"/>
        </w:rPr>
        <w:t>95</w:t>
      </w:r>
      <w:r w:rsidRPr="0073563D">
        <w:rPr>
          <w:rFonts w:asciiTheme="majorBidi" w:hAnsiTheme="majorBidi" w:cstheme="majorBidi"/>
          <w:color w:val="000000"/>
          <w:spacing w:val="4"/>
          <w:sz w:val="32"/>
          <w:szCs w:val="32"/>
        </w:rPr>
        <w:t>.</w:t>
      </w:r>
      <w:r w:rsidR="006E3D6B" w:rsidRPr="006E3D6B">
        <w:rPr>
          <w:rFonts w:asciiTheme="majorBidi" w:hAnsiTheme="majorBidi" w:cstheme="majorBidi"/>
          <w:color w:val="000000"/>
          <w:spacing w:val="4"/>
          <w:sz w:val="32"/>
          <w:szCs w:val="32"/>
        </w:rPr>
        <w:t>50</w:t>
      </w:r>
      <w:r w:rsidRPr="0073563D">
        <w:rPr>
          <w:rFonts w:asciiTheme="majorBidi" w:hAnsiTheme="majorBidi" w:cstheme="majorBidi"/>
          <w:color w:val="000000"/>
          <w:spacing w:val="4"/>
          <w:sz w:val="32"/>
          <w:szCs w:val="32"/>
        </w:rPr>
        <w:t xml:space="preserve"> </w:t>
      </w:r>
      <w:r w:rsidRPr="0073563D">
        <w:rPr>
          <w:rFonts w:asciiTheme="majorBidi" w:hAnsiTheme="majorBidi" w:cstheme="majorBidi" w:hint="cs"/>
          <w:color w:val="000000"/>
          <w:spacing w:val="4"/>
          <w:sz w:val="32"/>
          <w:szCs w:val="32"/>
          <w:cs/>
        </w:rPr>
        <w:t xml:space="preserve">ล้านบาท </w:t>
      </w:r>
      <w:r w:rsidR="00B4629C" w:rsidRPr="0073563D">
        <w:rPr>
          <w:rFonts w:asciiTheme="majorBidi" w:hAnsiTheme="majorBidi" w:cstheme="majorBidi" w:hint="cs"/>
          <w:color w:val="000000"/>
          <w:spacing w:val="4"/>
          <w:sz w:val="32"/>
          <w:szCs w:val="32"/>
          <w:cs/>
        </w:rPr>
        <w:t>และอัตราดอกเบี้ยอ้างอิงอัตราดอกเบี้ยจากเงินกู้ยืมสำหรับลูกค้ารายใหญ่ชั้นดีประเภทเงินกู้แบบมีระยะเวลา (</w:t>
      </w:r>
      <w:r w:rsidR="00B4629C" w:rsidRPr="0073563D">
        <w:rPr>
          <w:rFonts w:asciiTheme="majorBidi" w:hAnsiTheme="majorBidi" w:cstheme="majorBidi"/>
          <w:color w:val="000000"/>
          <w:spacing w:val="4"/>
          <w:sz w:val="32"/>
          <w:szCs w:val="32"/>
        </w:rPr>
        <w:t xml:space="preserve">Minimum Loan Rate: MLR) + </w:t>
      </w:r>
      <w:r w:rsidR="00B4629C" w:rsidRPr="0073563D">
        <w:rPr>
          <w:rFonts w:asciiTheme="majorBidi" w:hAnsiTheme="majorBidi" w:cstheme="majorBidi" w:hint="cs"/>
          <w:color w:val="000000"/>
          <w:spacing w:val="4"/>
          <w:sz w:val="32"/>
          <w:szCs w:val="32"/>
          <w:cs/>
        </w:rPr>
        <w:t xml:space="preserve">ร้อยละ </w:t>
      </w:r>
      <w:r w:rsidR="006E3D6B" w:rsidRPr="006E3D6B">
        <w:rPr>
          <w:rFonts w:asciiTheme="majorBidi" w:hAnsiTheme="majorBidi" w:cstheme="majorBidi"/>
          <w:color w:val="000000"/>
          <w:spacing w:val="4"/>
          <w:sz w:val="32"/>
          <w:szCs w:val="32"/>
        </w:rPr>
        <w:t>1</w:t>
      </w:r>
      <w:r w:rsidR="00B4629C" w:rsidRPr="0073563D">
        <w:rPr>
          <w:rFonts w:asciiTheme="majorBidi" w:hAnsiTheme="majorBidi" w:cstheme="majorBidi"/>
          <w:color w:val="000000"/>
          <w:spacing w:val="4"/>
          <w:sz w:val="32"/>
          <w:szCs w:val="32"/>
        </w:rPr>
        <w:t>.</w:t>
      </w:r>
      <w:r w:rsidR="006E3D6B" w:rsidRPr="006E3D6B">
        <w:rPr>
          <w:rFonts w:asciiTheme="majorBidi" w:hAnsiTheme="majorBidi" w:cstheme="majorBidi"/>
          <w:color w:val="000000"/>
          <w:spacing w:val="4"/>
          <w:sz w:val="32"/>
          <w:szCs w:val="32"/>
        </w:rPr>
        <w:t>00</w:t>
      </w:r>
      <w:r w:rsidR="00B4629C" w:rsidRPr="0073563D">
        <w:rPr>
          <w:rFonts w:asciiTheme="majorBidi" w:hAnsiTheme="majorBidi" w:cstheme="majorBidi"/>
          <w:color w:val="000000"/>
          <w:spacing w:val="4"/>
          <w:sz w:val="32"/>
          <w:szCs w:val="32"/>
        </w:rPr>
        <w:t xml:space="preserve"> </w:t>
      </w:r>
      <w:r w:rsidR="00B4629C" w:rsidRPr="0073563D">
        <w:rPr>
          <w:rFonts w:asciiTheme="majorBidi" w:hAnsiTheme="majorBidi" w:cstheme="majorBidi" w:hint="cs"/>
          <w:color w:val="000000"/>
          <w:spacing w:val="4"/>
          <w:sz w:val="32"/>
          <w:szCs w:val="32"/>
          <w:cs/>
        </w:rPr>
        <w:t xml:space="preserve">ต่อปี โดยเงินกู้ยืมระยะยาวจากสถาบันการเงินดังกล่าวครบกำหนดชำระภายในปี </w:t>
      </w:r>
      <w:r w:rsidR="006E3D6B" w:rsidRPr="006E3D6B">
        <w:rPr>
          <w:rFonts w:asciiTheme="majorBidi" w:hAnsiTheme="majorBidi" w:cstheme="majorBidi"/>
          <w:color w:val="000000"/>
          <w:spacing w:val="4"/>
          <w:sz w:val="32"/>
          <w:szCs w:val="32"/>
        </w:rPr>
        <w:t>2572</w:t>
      </w:r>
    </w:p>
    <w:p w14:paraId="3CDE8E50" w14:textId="77777777" w:rsidR="002D7C5C" w:rsidRPr="0073563D" w:rsidRDefault="002D7C5C">
      <w:pPr>
        <w:rPr>
          <w:rFonts w:asciiTheme="majorBidi" w:hAnsiTheme="majorBidi" w:cstheme="majorBidi"/>
          <w:b/>
          <w:bCs/>
          <w:sz w:val="32"/>
          <w:szCs w:val="32"/>
        </w:rPr>
      </w:pPr>
      <w:r w:rsidRPr="0073563D">
        <w:rPr>
          <w:rFonts w:asciiTheme="majorBidi" w:hAnsiTheme="majorBidi" w:cstheme="majorBidi"/>
          <w:b/>
          <w:bCs/>
          <w:sz w:val="32"/>
          <w:szCs w:val="32"/>
        </w:rPr>
        <w:br w:type="page"/>
      </w:r>
    </w:p>
    <w:p w14:paraId="2A06F07E" w14:textId="41504D72" w:rsidR="00013E50" w:rsidRPr="0073563D" w:rsidRDefault="006E3D6B" w:rsidP="002A72D4">
      <w:pPr>
        <w:spacing w:before="360"/>
        <w:ind w:left="547" w:hanging="547"/>
        <w:rPr>
          <w:rFonts w:asciiTheme="majorBidi" w:hAnsiTheme="majorBidi" w:cstheme="majorBidi"/>
          <w:b/>
          <w:bCs/>
          <w:sz w:val="32"/>
          <w:szCs w:val="32"/>
          <w:cs/>
        </w:rPr>
      </w:pPr>
      <w:r w:rsidRPr="006E3D6B">
        <w:rPr>
          <w:rFonts w:asciiTheme="majorBidi" w:hAnsiTheme="majorBidi" w:cstheme="majorBidi"/>
          <w:b/>
          <w:bCs/>
          <w:sz w:val="32"/>
          <w:szCs w:val="32"/>
        </w:rPr>
        <w:lastRenderedPageBreak/>
        <w:t>20</w:t>
      </w:r>
      <w:r w:rsidR="003D470D" w:rsidRPr="0073563D">
        <w:rPr>
          <w:rFonts w:asciiTheme="majorBidi" w:hAnsiTheme="majorBidi" w:cstheme="majorBidi"/>
          <w:b/>
          <w:bCs/>
          <w:sz w:val="32"/>
          <w:szCs w:val="32"/>
        </w:rPr>
        <w:t>.</w:t>
      </w:r>
      <w:r w:rsidR="003D470D" w:rsidRPr="0073563D">
        <w:rPr>
          <w:rFonts w:asciiTheme="majorBidi" w:hAnsiTheme="majorBidi" w:cstheme="majorBidi"/>
          <w:b/>
          <w:bCs/>
          <w:sz w:val="32"/>
          <w:szCs w:val="32"/>
          <w:cs/>
        </w:rPr>
        <w:tab/>
      </w:r>
      <w:r w:rsidR="008E06C7" w:rsidRPr="0073563D">
        <w:rPr>
          <w:rFonts w:asciiTheme="majorBidi" w:hAnsiTheme="majorBidi" w:cstheme="majorBidi"/>
          <w:b/>
          <w:bCs/>
          <w:sz w:val="32"/>
          <w:szCs w:val="32"/>
          <w:cs/>
        </w:rPr>
        <w:t>เงินกู้ยืมระยะยาวอื่น</w:t>
      </w:r>
    </w:p>
    <w:p w14:paraId="38265E70" w14:textId="083779A7" w:rsidR="006C5B63" w:rsidRPr="0073563D" w:rsidRDefault="008430E8" w:rsidP="002A72D4">
      <w:pPr>
        <w:spacing w:after="240"/>
        <w:ind w:left="547"/>
        <w:jc w:val="thaiDistribute"/>
        <w:rPr>
          <w:rFonts w:asciiTheme="majorBidi" w:hAnsiTheme="majorBidi" w:cstheme="majorBidi"/>
          <w:spacing w:val="-6"/>
          <w:sz w:val="32"/>
          <w:szCs w:val="32"/>
        </w:rPr>
      </w:pPr>
      <w:r w:rsidRPr="0073563D">
        <w:rPr>
          <w:rFonts w:asciiTheme="majorBidi" w:hAnsiTheme="majorBidi" w:cstheme="majorBidi"/>
          <w:spacing w:val="-6"/>
          <w:sz w:val="32"/>
          <w:szCs w:val="32"/>
          <w:cs/>
        </w:rPr>
        <w:t xml:space="preserve">เงินกู้ยืมระยะยาวอื่น ณ วันที่ </w:t>
      </w:r>
      <w:r w:rsidR="006E3D6B" w:rsidRPr="006E3D6B">
        <w:rPr>
          <w:rFonts w:asciiTheme="majorBidi" w:hAnsiTheme="majorBidi" w:cstheme="majorBidi" w:hint="cs"/>
          <w:spacing w:val="-10"/>
          <w:sz w:val="32"/>
          <w:szCs w:val="32"/>
        </w:rPr>
        <w:t>30</w:t>
      </w:r>
      <w:r w:rsidR="004D49FB" w:rsidRPr="0073563D">
        <w:rPr>
          <w:rFonts w:asciiTheme="majorBidi" w:hAnsiTheme="majorBidi" w:cstheme="majorBidi" w:hint="cs"/>
          <w:spacing w:val="-10"/>
          <w:sz w:val="32"/>
          <w:szCs w:val="32"/>
          <w:cs/>
        </w:rPr>
        <w:t xml:space="preserve"> มิถุนายน</w:t>
      </w:r>
      <w:r w:rsidRPr="0073563D">
        <w:rPr>
          <w:rFonts w:asciiTheme="majorBidi" w:hAnsiTheme="majorBidi" w:cstheme="majorBidi"/>
          <w:spacing w:val="-10"/>
          <w:sz w:val="32"/>
          <w:szCs w:val="32"/>
          <w:cs/>
        </w:rPr>
        <w:t xml:space="preserve"> </w:t>
      </w:r>
      <w:r w:rsidR="006E3D6B" w:rsidRPr="006E3D6B">
        <w:rPr>
          <w:rFonts w:asciiTheme="majorBidi" w:hAnsiTheme="majorBidi" w:cstheme="majorBidi"/>
          <w:spacing w:val="-10"/>
          <w:sz w:val="32"/>
          <w:szCs w:val="32"/>
        </w:rPr>
        <w:t>2568</w:t>
      </w:r>
      <w:r w:rsidRPr="0073563D">
        <w:rPr>
          <w:rFonts w:asciiTheme="majorBidi" w:hAnsiTheme="majorBidi" w:cstheme="majorBidi"/>
          <w:spacing w:val="-10"/>
          <w:sz w:val="32"/>
          <w:szCs w:val="32"/>
          <w:cs/>
        </w:rPr>
        <w:t xml:space="preserve"> และ</w:t>
      </w:r>
      <w:r w:rsidRPr="0073563D">
        <w:rPr>
          <w:rFonts w:asciiTheme="majorBidi" w:hAnsiTheme="majorBidi" w:cstheme="majorBidi"/>
          <w:spacing w:val="-6"/>
          <w:sz w:val="32"/>
          <w:szCs w:val="32"/>
          <w:cs/>
        </w:rPr>
        <w:t>วันที่</w:t>
      </w:r>
      <w:r w:rsidRPr="0073563D">
        <w:rPr>
          <w:rFonts w:asciiTheme="majorBidi" w:hAnsiTheme="majorBidi" w:cstheme="majorBidi"/>
          <w:spacing w:val="-10"/>
          <w:sz w:val="32"/>
          <w:szCs w:val="32"/>
          <w:cs/>
        </w:rPr>
        <w:t xml:space="preserve"> </w:t>
      </w:r>
      <w:r w:rsidR="006E3D6B" w:rsidRPr="006E3D6B">
        <w:rPr>
          <w:rFonts w:asciiTheme="majorBidi" w:hAnsiTheme="majorBidi" w:cstheme="majorBidi"/>
          <w:spacing w:val="-10"/>
          <w:sz w:val="32"/>
          <w:szCs w:val="32"/>
        </w:rPr>
        <w:t>31</w:t>
      </w:r>
      <w:r w:rsidRPr="0073563D">
        <w:rPr>
          <w:rFonts w:asciiTheme="majorBidi" w:hAnsiTheme="majorBidi" w:cstheme="majorBidi"/>
          <w:spacing w:val="-10"/>
          <w:sz w:val="32"/>
          <w:szCs w:val="32"/>
        </w:rPr>
        <w:t xml:space="preserve"> </w:t>
      </w:r>
      <w:r w:rsidRPr="0073563D">
        <w:rPr>
          <w:rFonts w:asciiTheme="majorBidi" w:hAnsiTheme="majorBidi" w:cstheme="majorBidi"/>
          <w:spacing w:val="-10"/>
          <w:sz w:val="32"/>
          <w:szCs w:val="32"/>
          <w:cs/>
        </w:rPr>
        <w:t>ธันวาคม</w:t>
      </w:r>
      <w:r w:rsidRPr="0073563D">
        <w:rPr>
          <w:rFonts w:asciiTheme="majorBidi" w:hAnsiTheme="majorBidi" w:cstheme="majorBidi"/>
          <w:sz w:val="32"/>
          <w:szCs w:val="32"/>
          <w:cs/>
        </w:rPr>
        <w:t xml:space="preserve"> </w:t>
      </w:r>
      <w:r w:rsidR="006E3D6B" w:rsidRPr="006E3D6B">
        <w:rPr>
          <w:rFonts w:asciiTheme="majorBidi" w:hAnsiTheme="majorBidi" w:cstheme="majorBidi"/>
          <w:sz w:val="32"/>
          <w:szCs w:val="32"/>
        </w:rPr>
        <w:t>2567</w:t>
      </w:r>
      <w:r w:rsidRPr="0073563D">
        <w:rPr>
          <w:rFonts w:asciiTheme="majorBidi" w:hAnsiTheme="majorBidi" w:cstheme="majorBidi"/>
          <w:sz w:val="32"/>
          <w:szCs w:val="32"/>
          <w:cs/>
        </w:rPr>
        <w:t xml:space="preserve"> </w:t>
      </w:r>
      <w:r w:rsidRPr="0073563D">
        <w:rPr>
          <w:rFonts w:asciiTheme="majorBidi" w:hAnsiTheme="majorBidi" w:cstheme="majorBidi"/>
          <w:spacing w:val="-6"/>
          <w:sz w:val="32"/>
          <w:szCs w:val="32"/>
          <w:cs/>
        </w:rPr>
        <w:t>ประกอบด้วย</w:t>
      </w:r>
    </w:p>
    <w:tbl>
      <w:tblPr>
        <w:tblW w:w="8640" w:type="dxa"/>
        <w:tblInd w:w="540" w:type="dxa"/>
        <w:tblLayout w:type="fixed"/>
        <w:tblCellMar>
          <w:left w:w="0" w:type="dxa"/>
          <w:right w:w="0" w:type="dxa"/>
        </w:tblCellMar>
        <w:tblLook w:val="0000" w:firstRow="0" w:lastRow="0" w:firstColumn="0" w:lastColumn="0" w:noHBand="0" w:noVBand="0"/>
      </w:tblPr>
      <w:tblGrid>
        <w:gridCol w:w="3690"/>
        <w:gridCol w:w="1170"/>
        <w:gridCol w:w="90"/>
        <w:gridCol w:w="1170"/>
        <w:gridCol w:w="139"/>
        <w:gridCol w:w="1121"/>
        <w:gridCol w:w="90"/>
        <w:gridCol w:w="1170"/>
      </w:tblGrid>
      <w:tr w:rsidR="00EF495F" w:rsidRPr="0073563D" w14:paraId="1A74DEEB" w14:textId="77777777" w:rsidTr="007E39BB">
        <w:trPr>
          <w:trHeight w:val="144"/>
          <w:tblHeader/>
        </w:trPr>
        <w:tc>
          <w:tcPr>
            <w:tcW w:w="3690" w:type="dxa"/>
            <w:tcBorders>
              <w:top w:val="nil"/>
              <w:left w:val="nil"/>
              <w:bottom w:val="nil"/>
              <w:right w:val="nil"/>
            </w:tcBorders>
          </w:tcPr>
          <w:p w14:paraId="3ED40E37" w14:textId="77777777" w:rsidR="00EF495F" w:rsidRPr="0073563D" w:rsidRDefault="00EF495F" w:rsidP="002A72D4">
            <w:pPr>
              <w:autoSpaceDE w:val="0"/>
              <w:autoSpaceDN w:val="0"/>
              <w:adjustRightInd w:val="0"/>
              <w:ind w:left="180"/>
              <w:jc w:val="thaiDistribute"/>
              <w:rPr>
                <w:rFonts w:ascii="Angsana New" w:hAnsi="Angsana New" w:cs="Angsana New"/>
                <w:color w:val="000000"/>
                <w:sz w:val="28"/>
                <w:szCs w:val="28"/>
              </w:rPr>
            </w:pPr>
          </w:p>
        </w:tc>
        <w:tc>
          <w:tcPr>
            <w:tcW w:w="2430" w:type="dxa"/>
            <w:gridSpan w:val="3"/>
            <w:tcBorders>
              <w:top w:val="nil"/>
              <w:left w:val="nil"/>
              <w:right w:val="nil"/>
            </w:tcBorders>
          </w:tcPr>
          <w:p w14:paraId="683238FB" w14:textId="77777777" w:rsidR="00EF495F" w:rsidRPr="0073563D" w:rsidRDefault="00EF495F" w:rsidP="002A72D4">
            <w:pPr>
              <w:autoSpaceDE w:val="0"/>
              <w:autoSpaceDN w:val="0"/>
              <w:adjustRightInd w:val="0"/>
              <w:jc w:val="right"/>
              <w:rPr>
                <w:rFonts w:ascii="Angsana New" w:hAnsi="Angsana New" w:cs="Angsana New"/>
                <w:b/>
                <w:bCs/>
                <w:color w:val="000000"/>
                <w:sz w:val="28"/>
                <w:szCs w:val="28"/>
                <w:cs/>
              </w:rPr>
            </w:pPr>
          </w:p>
        </w:tc>
        <w:tc>
          <w:tcPr>
            <w:tcW w:w="139" w:type="dxa"/>
            <w:tcBorders>
              <w:top w:val="nil"/>
              <w:left w:val="nil"/>
              <w:bottom w:val="nil"/>
              <w:right w:val="nil"/>
            </w:tcBorders>
          </w:tcPr>
          <w:p w14:paraId="69C0EFB0" w14:textId="77777777" w:rsidR="00EF495F" w:rsidRPr="0073563D" w:rsidRDefault="00EF495F" w:rsidP="002A72D4">
            <w:pPr>
              <w:autoSpaceDE w:val="0"/>
              <w:autoSpaceDN w:val="0"/>
              <w:adjustRightInd w:val="0"/>
              <w:jc w:val="center"/>
              <w:rPr>
                <w:rFonts w:ascii="Angsana New" w:hAnsi="Angsana New" w:cs="Angsana New"/>
                <w:b/>
                <w:bCs/>
                <w:color w:val="000000"/>
                <w:sz w:val="28"/>
                <w:szCs w:val="28"/>
              </w:rPr>
            </w:pPr>
          </w:p>
        </w:tc>
        <w:tc>
          <w:tcPr>
            <w:tcW w:w="2381" w:type="dxa"/>
            <w:gridSpan w:val="3"/>
            <w:tcBorders>
              <w:top w:val="nil"/>
              <w:left w:val="nil"/>
              <w:right w:val="nil"/>
            </w:tcBorders>
          </w:tcPr>
          <w:p w14:paraId="29B83278" w14:textId="7C3F5739" w:rsidR="00EF495F" w:rsidRPr="0073563D" w:rsidRDefault="00EF495F" w:rsidP="002A72D4">
            <w:pPr>
              <w:autoSpaceDE w:val="0"/>
              <w:autoSpaceDN w:val="0"/>
              <w:adjustRightInd w:val="0"/>
              <w:jc w:val="right"/>
              <w:rPr>
                <w:rFonts w:ascii="Angsana New" w:hAnsi="Angsana New" w:cs="Angsana New"/>
                <w:b/>
                <w:bCs/>
                <w:color w:val="000000"/>
                <w:sz w:val="28"/>
                <w:szCs w:val="28"/>
                <w:cs/>
              </w:rPr>
            </w:pPr>
            <w:r w:rsidRPr="0073563D">
              <w:rPr>
                <w:rFonts w:ascii="Angsana New" w:hAnsi="Angsana New" w:cs="Angsana New"/>
                <w:b/>
                <w:bCs/>
                <w:sz w:val="28"/>
                <w:szCs w:val="28"/>
                <w:cs/>
              </w:rPr>
              <w:t xml:space="preserve">หน่วย </w:t>
            </w:r>
            <w:r w:rsidRPr="0073563D">
              <w:rPr>
                <w:rFonts w:ascii="Angsana New" w:hAnsi="Angsana New" w:cs="Angsana New"/>
                <w:b/>
                <w:bCs/>
                <w:sz w:val="28"/>
                <w:szCs w:val="28"/>
              </w:rPr>
              <w:t xml:space="preserve">: </w:t>
            </w:r>
            <w:r w:rsidRPr="0073563D">
              <w:rPr>
                <w:rFonts w:ascii="Angsana New" w:hAnsi="Angsana New" w:cs="Angsana New" w:hint="cs"/>
                <w:b/>
                <w:bCs/>
                <w:sz w:val="28"/>
                <w:szCs w:val="28"/>
                <w:cs/>
              </w:rPr>
              <w:t>พัน</w:t>
            </w:r>
            <w:r w:rsidRPr="0073563D">
              <w:rPr>
                <w:rFonts w:ascii="Angsana New" w:hAnsi="Angsana New" w:cs="Angsana New"/>
                <w:b/>
                <w:bCs/>
                <w:sz w:val="28"/>
                <w:szCs w:val="28"/>
                <w:cs/>
              </w:rPr>
              <w:t>บาท</w:t>
            </w:r>
          </w:p>
        </w:tc>
      </w:tr>
      <w:tr w:rsidR="00EF495F" w:rsidRPr="0073563D" w14:paraId="5656855F" w14:textId="77777777" w:rsidTr="007E39BB">
        <w:trPr>
          <w:trHeight w:val="144"/>
          <w:tblHeader/>
        </w:trPr>
        <w:tc>
          <w:tcPr>
            <w:tcW w:w="3690" w:type="dxa"/>
            <w:tcBorders>
              <w:top w:val="nil"/>
              <w:left w:val="nil"/>
              <w:bottom w:val="nil"/>
              <w:right w:val="nil"/>
            </w:tcBorders>
          </w:tcPr>
          <w:p w14:paraId="10988F20" w14:textId="77777777" w:rsidR="00EF495F" w:rsidRPr="0073563D" w:rsidRDefault="00EF495F" w:rsidP="002A72D4">
            <w:pPr>
              <w:autoSpaceDE w:val="0"/>
              <w:autoSpaceDN w:val="0"/>
              <w:adjustRightInd w:val="0"/>
              <w:ind w:left="180"/>
              <w:jc w:val="thaiDistribute"/>
              <w:rPr>
                <w:rFonts w:ascii="Angsana New" w:hAnsi="Angsana New" w:cs="Angsana New"/>
                <w:color w:val="000000"/>
                <w:sz w:val="28"/>
                <w:szCs w:val="28"/>
              </w:rPr>
            </w:pPr>
          </w:p>
        </w:tc>
        <w:tc>
          <w:tcPr>
            <w:tcW w:w="2430" w:type="dxa"/>
            <w:gridSpan w:val="3"/>
            <w:tcBorders>
              <w:top w:val="nil"/>
              <w:left w:val="nil"/>
              <w:right w:val="nil"/>
            </w:tcBorders>
          </w:tcPr>
          <w:p w14:paraId="47B7897A" w14:textId="77777777" w:rsidR="00EF495F" w:rsidRPr="0073563D" w:rsidRDefault="00EF495F" w:rsidP="002A72D4">
            <w:pPr>
              <w:autoSpaceDE w:val="0"/>
              <w:autoSpaceDN w:val="0"/>
              <w:adjustRightInd w:val="0"/>
              <w:jc w:val="center"/>
              <w:rPr>
                <w:rFonts w:ascii="Angsana New" w:hAnsi="Angsana New" w:cs="Angsana New"/>
                <w:b/>
                <w:bCs/>
                <w:color w:val="000000"/>
                <w:sz w:val="28"/>
                <w:szCs w:val="28"/>
                <w:cs/>
              </w:rPr>
            </w:pPr>
            <w:r w:rsidRPr="0073563D">
              <w:rPr>
                <w:rFonts w:ascii="Angsana New" w:hAnsi="Angsana New" w:cs="Angsana New"/>
                <w:b/>
                <w:bCs/>
                <w:color w:val="000000"/>
                <w:sz w:val="28"/>
                <w:szCs w:val="28"/>
                <w:cs/>
              </w:rPr>
              <w:t>งบการเงินรวม</w:t>
            </w:r>
          </w:p>
        </w:tc>
        <w:tc>
          <w:tcPr>
            <w:tcW w:w="139" w:type="dxa"/>
            <w:tcBorders>
              <w:top w:val="nil"/>
              <w:left w:val="nil"/>
              <w:bottom w:val="nil"/>
              <w:right w:val="nil"/>
            </w:tcBorders>
          </w:tcPr>
          <w:p w14:paraId="6721F8C4" w14:textId="77777777" w:rsidR="00EF495F" w:rsidRPr="0073563D" w:rsidRDefault="00EF495F" w:rsidP="002A72D4">
            <w:pPr>
              <w:autoSpaceDE w:val="0"/>
              <w:autoSpaceDN w:val="0"/>
              <w:adjustRightInd w:val="0"/>
              <w:jc w:val="center"/>
              <w:rPr>
                <w:rFonts w:ascii="Angsana New" w:hAnsi="Angsana New" w:cs="Angsana New"/>
                <w:b/>
                <w:bCs/>
                <w:color w:val="000000"/>
                <w:sz w:val="28"/>
                <w:szCs w:val="28"/>
              </w:rPr>
            </w:pPr>
          </w:p>
        </w:tc>
        <w:tc>
          <w:tcPr>
            <w:tcW w:w="2381" w:type="dxa"/>
            <w:gridSpan w:val="3"/>
            <w:tcBorders>
              <w:top w:val="nil"/>
              <w:left w:val="nil"/>
              <w:right w:val="nil"/>
            </w:tcBorders>
          </w:tcPr>
          <w:p w14:paraId="1D51632D" w14:textId="77777777" w:rsidR="00EF495F" w:rsidRPr="0073563D" w:rsidRDefault="00EF495F" w:rsidP="002A72D4">
            <w:pPr>
              <w:autoSpaceDE w:val="0"/>
              <w:autoSpaceDN w:val="0"/>
              <w:adjustRightInd w:val="0"/>
              <w:jc w:val="center"/>
              <w:rPr>
                <w:rFonts w:ascii="Angsana New" w:hAnsi="Angsana New" w:cs="Angsana New"/>
                <w:b/>
                <w:bCs/>
                <w:color w:val="000000"/>
                <w:sz w:val="28"/>
                <w:szCs w:val="28"/>
              </w:rPr>
            </w:pPr>
            <w:r w:rsidRPr="0073563D">
              <w:rPr>
                <w:rFonts w:ascii="Angsana New" w:hAnsi="Angsana New" w:cs="Angsana New"/>
                <w:b/>
                <w:bCs/>
                <w:color w:val="000000"/>
                <w:sz w:val="28"/>
                <w:szCs w:val="28"/>
                <w:cs/>
              </w:rPr>
              <w:t>งบการเงินเฉพาะกิจการ</w:t>
            </w:r>
          </w:p>
        </w:tc>
      </w:tr>
      <w:tr w:rsidR="00EF495F" w:rsidRPr="0073563D" w14:paraId="1CFD1CD6" w14:textId="77777777" w:rsidTr="007E39BB">
        <w:trPr>
          <w:trHeight w:val="144"/>
          <w:tblHeader/>
        </w:trPr>
        <w:tc>
          <w:tcPr>
            <w:tcW w:w="3690" w:type="dxa"/>
            <w:tcBorders>
              <w:top w:val="nil"/>
              <w:left w:val="nil"/>
              <w:bottom w:val="nil"/>
              <w:right w:val="nil"/>
            </w:tcBorders>
          </w:tcPr>
          <w:p w14:paraId="5047670D" w14:textId="77777777" w:rsidR="00EF495F" w:rsidRPr="0073563D" w:rsidRDefault="00EF495F" w:rsidP="002A72D4">
            <w:pPr>
              <w:autoSpaceDE w:val="0"/>
              <w:autoSpaceDN w:val="0"/>
              <w:adjustRightInd w:val="0"/>
              <w:ind w:left="180"/>
              <w:jc w:val="thaiDistribute"/>
              <w:rPr>
                <w:rFonts w:ascii="Angsana New" w:hAnsi="Angsana New" w:cs="Angsana New"/>
                <w:color w:val="000000"/>
                <w:sz w:val="28"/>
                <w:szCs w:val="28"/>
              </w:rPr>
            </w:pPr>
          </w:p>
        </w:tc>
        <w:tc>
          <w:tcPr>
            <w:tcW w:w="1170" w:type="dxa"/>
            <w:tcBorders>
              <w:left w:val="nil"/>
              <w:right w:val="nil"/>
            </w:tcBorders>
          </w:tcPr>
          <w:p w14:paraId="5E4939E2" w14:textId="77777777" w:rsidR="00EF495F" w:rsidRPr="0073563D" w:rsidRDefault="00EF495F" w:rsidP="002A72D4">
            <w:pPr>
              <w:autoSpaceDE w:val="0"/>
              <w:autoSpaceDN w:val="0"/>
              <w:adjustRightInd w:val="0"/>
              <w:jc w:val="center"/>
              <w:rPr>
                <w:rFonts w:ascii="Angsana New" w:hAnsi="Angsana New" w:cs="Angsana New"/>
                <w:b/>
                <w:bCs/>
                <w:color w:val="000000"/>
                <w:sz w:val="28"/>
                <w:szCs w:val="28"/>
              </w:rPr>
            </w:pPr>
            <w:r w:rsidRPr="0073563D">
              <w:rPr>
                <w:rFonts w:ascii="Angsana New" w:hAnsi="Angsana New" w:cs="Angsana New"/>
                <w:b/>
                <w:bCs/>
                <w:color w:val="000000"/>
                <w:sz w:val="28"/>
                <w:szCs w:val="28"/>
                <w:cs/>
              </w:rPr>
              <w:t>ณ วันที่</w:t>
            </w:r>
          </w:p>
        </w:tc>
        <w:tc>
          <w:tcPr>
            <w:tcW w:w="90" w:type="dxa"/>
            <w:tcBorders>
              <w:left w:val="nil"/>
              <w:right w:val="nil"/>
            </w:tcBorders>
          </w:tcPr>
          <w:p w14:paraId="3A3E7CFA" w14:textId="77777777" w:rsidR="00EF495F" w:rsidRPr="0073563D" w:rsidRDefault="00EF495F" w:rsidP="002A72D4">
            <w:pPr>
              <w:autoSpaceDE w:val="0"/>
              <w:autoSpaceDN w:val="0"/>
              <w:adjustRightInd w:val="0"/>
              <w:jc w:val="center"/>
              <w:rPr>
                <w:rFonts w:ascii="Angsana New" w:hAnsi="Angsana New" w:cs="Angsana New"/>
                <w:b/>
                <w:bCs/>
                <w:color w:val="FF0000"/>
                <w:sz w:val="28"/>
                <w:szCs w:val="28"/>
              </w:rPr>
            </w:pPr>
          </w:p>
        </w:tc>
        <w:tc>
          <w:tcPr>
            <w:tcW w:w="1170" w:type="dxa"/>
            <w:tcBorders>
              <w:left w:val="nil"/>
              <w:right w:val="nil"/>
            </w:tcBorders>
          </w:tcPr>
          <w:p w14:paraId="0A4D4F8D" w14:textId="77777777" w:rsidR="00EF495F" w:rsidRPr="0073563D" w:rsidRDefault="00EF495F" w:rsidP="002A72D4">
            <w:pPr>
              <w:autoSpaceDE w:val="0"/>
              <w:autoSpaceDN w:val="0"/>
              <w:adjustRightInd w:val="0"/>
              <w:jc w:val="center"/>
              <w:rPr>
                <w:rFonts w:ascii="Angsana New" w:hAnsi="Angsana New" w:cs="Angsana New"/>
                <w:b/>
                <w:bCs/>
                <w:color w:val="000000"/>
                <w:sz w:val="28"/>
                <w:szCs w:val="28"/>
              </w:rPr>
            </w:pPr>
            <w:r w:rsidRPr="0073563D">
              <w:rPr>
                <w:rFonts w:ascii="Angsana New" w:hAnsi="Angsana New" w:cs="Angsana New"/>
                <w:b/>
                <w:bCs/>
                <w:color w:val="000000"/>
                <w:sz w:val="28"/>
                <w:szCs w:val="28"/>
                <w:cs/>
              </w:rPr>
              <w:t>ณ วันที่</w:t>
            </w:r>
          </w:p>
        </w:tc>
        <w:tc>
          <w:tcPr>
            <w:tcW w:w="139" w:type="dxa"/>
            <w:tcBorders>
              <w:left w:val="nil"/>
              <w:right w:val="nil"/>
            </w:tcBorders>
          </w:tcPr>
          <w:p w14:paraId="52F187B3" w14:textId="77777777" w:rsidR="00EF495F" w:rsidRPr="0073563D" w:rsidRDefault="00EF495F" w:rsidP="002A72D4">
            <w:pPr>
              <w:autoSpaceDE w:val="0"/>
              <w:autoSpaceDN w:val="0"/>
              <w:adjustRightInd w:val="0"/>
              <w:jc w:val="center"/>
              <w:rPr>
                <w:rFonts w:ascii="Angsana New" w:hAnsi="Angsana New" w:cs="Angsana New"/>
                <w:b/>
                <w:bCs/>
                <w:color w:val="000000"/>
                <w:sz w:val="28"/>
                <w:szCs w:val="28"/>
              </w:rPr>
            </w:pPr>
          </w:p>
        </w:tc>
        <w:tc>
          <w:tcPr>
            <w:tcW w:w="1121" w:type="dxa"/>
            <w:tcBorders>
              <w:left w:val="nil"/>
              <w:right w:val="nil"/>
            </w:tcBorders>
          </w:tcPr>
          <w:p w14:paraId="16EFAFB4" w14:textId="77777777" w:rsidR="00EF495F" w:rsidRPr="0073563D" w:rsidRDefault="00EF495F" w:rsidP="002A72D4">
            <w:pPr>
              <w:autoSpaceDE w:val="0"/>
              <w:autoSpaceDN w:val="0"/>
              <w:adjustRightInd w:val="0"/>
              <w:jc w:val="center"/>
              <w:rPr>
                <w:rFonts w:ascii="Angsana New" w:hAnsi="Angsana New" w:cs="Angsana New"/>
                <w:b/>
                <w:bCs/>
                <w:color w:val="000000"/>
                <w:sz w:val="28"/>
                <w:szCs w:val="28"/>
              </w:rPr>
            </w:pPr>
            <w:r w:rsidRPr="0073563D">
              <w:rPr>
                <w:rFonts w:ascii="Angsana New" w:hAnsi="Angsana New" w:cs="Angsana New"/>
                <w:b/>
                <w:bCs/>
                <w:color w:val="000000"/>
                <w:sz w:val="28"/>
                <w:szCs w:val="28"/>
                <w:cs/>
              </w:rPr>
              <w:t>ณ วันที่</w:t>
            </w:r>
          </w:p>
        </w:tc>
        <w:tc>
          <w:tcPr>
            <w:tcW w:w="90" w:type="dxa"/>
            <w:tcBorders>
              <w:left w:val="nil"/>
              <w:right w:val="nil"/>
            </w:tcBorders>
          </w:tcPr>
          <w:p w14:paraId="04343F6C" w14:textId="77777777" w:rsidR="00EF495F" w:rsidRPr="0073563D" w:rsidRDefault="00EF495F" w:rsidP="002A72D4">
            <w:pPr>
              <w:autoSpaceDE w:val="0"/>
              <w:autoSpaceDN w:val="0"/>
              <w:adjustRightInd w:val="0"/>
              <w:jc w:val="center"/>
              <w:rPr>
                <w:rFonts w:ascii="Angsana New" w:hAnsi="Angsana New" w:cs="Angsana New"/>
                <w:b/>
                <w:bCs/>
                <w:color w:val="FF0000"/>
                <w:sz w:val="28"/>
                <w:szCs w:val="28"/>
              </w:rPr>
            </w:pPr>
          </w:p>
        </w:tc>
        <w:tc>
          <w:tcPr>
            <w:tcW w:w="1170" w:type="dxa"/>
            <w:tcBorders>
              <w:left w:val="nil"/>
              <w:right w:val="nil"/>
            </w:tcBorders>
          </w:tcPr>
          <w:p w14:paraId="6371BA18" w14:textId="77777777" w:rsidR="00EF495F" w:rsidRPr="0073563D" w:rsidRDefault="00EF495F" w:rsidP="002A72D4">
            <w:pPr>
              <w:autoSpaceDE w:val="0"/>
              <w:autoSpaceDN w:val="0"/>
              <w:adjustRightInd w:val="0"/>
              <w:jc w:val="center"/>
              <w:rPr>
                <w:rFonts w:ascii="Angsana New" w:hAnsi="Angsana New" w:cs="Angsana New"/>
                <w:b/>
                <w:bCs/>
                <w:color w:val="000000"/>
                <w:sz w:val="28"/>
                <w:szCs w:val="28"/>
              </w:rPr>
            </w:pPr>
            <w:r w:rsidRPr="0073563D">
              <w:rPr>
                <w:rFonts w:ascii="Angsana New" w:hAnsi="Angsana New" w:cs="Angsana New"/>
                <w:b/>
                <w:bCs/>
                <w:color w:val="000000"/>
                <w:sz w:val="28"/>
                <w:szCs w:val="28"/>
                <w:cs/>
              </w:rPr>
              <w:t>ณ วันที่</w:t>
            </w:r>
          </w:p>
        </w:tc>
      </w:tr>
      <w:tr w:rsidR="004D49FB" w:rsidRPr="0073563D" w14:paraId="66F2409B" w14:textId="77777777" w:rsidTr="007E39BB">
        <w:trPr>
          <w:trHeight w:val="144"/>
          <w:tblHeader/>
        </w:trPr>
        <w:tc>
          <w:tcPr>
            <w:tcW w:w="3690" w:type="dxa"/>
            <w:tcBorders>
              <w:top w:val="nil"/>
              <w:left w:val="nil"/>
              <w:bottom w:val="nil"/>
              <w:right w:val="nil"/>
            </w:tcBorders>
          </w:tcPr>
          <w:p w14:paraId="354809B8" w14:textId="77777777" w:rsidR="004D49FB" w:rsidRPr="0073563D" w:rsidRDefault="004D49FB" w:rsidP="004D49FB">
            <w:pPr>
              <w:autoSpaceDE w:val="0"/>
              <w:autoSpaceDN w:val="0"/>
              <w:adjustRightInd w:val="0"/>
              <w:ind w:left="180"/>
              <w:jc w:val="thaiDistribute"/>
              <w:rPr>
                <w:rFonts w:ascii="Angsana New" w:hAnsi="Angsana New" w:cs="Angsana New"/>
                <w:color w:val="000000"/>
                <w:sz w:val="28"/>
                <w:szCs w:val="28"/>
              </w:rPr>
            </w:pPr>
          </w:p>
        </w:tc>
        <w:tc>
          <w:tcPr>
            <w:tcW w:w="1170" w:type="dxa"/>
            <w:tcBorders>
              <w:left w:val="nil"/>
              <w:right w:val="nil"/>
            </w:tcBorders>
          </w:tcPr>
          <w:p w14:paraId="27A9B8BA" w14:textId="42FB817E" w:rsidR="004D49FB" w:rsidRPr="0073563D" w:rsidRDefault="006E3D6B" w:rsidP="004D49FB">
            <w:pPr>
              <w:autoSpaceDE w:val="0"/>
              <w:autoSpaceDN w:val="0"/>
              <w:adjustRightInd w:val="0"/>
              <w:jc w:val="center"/>
              <w:rPr>
                <w:rFonts w:ascii="Angsana New" w:hAnsi="Angsana New" w:cs="Angsana New"/>
                <w:b/>
                <w:bCs/>
                <w:color w:val="000000"/>
                <w:sz w:val="28"/>
                <w:szCs w:val="28"/>
                <w:cs/>
              </w:rPr>
            </w:pPr>
            <w:r w:rsidRPr="006E3D6B">
              <w:rPr>
                <w:rFonts w:ascii="Angsana New" w:hAnsi="Angsana New" w:cs="Angsana New" w:hint="cs"/>
                <w:b/>
                <w:bCs/>
                <w:color w:val="000000"/>
                <w:sz w:val="28"/>
                <w:szCs w:val="28"/>
              </w:rPr>
              <w:t>30</w:t>
            </w:r>
            <w:r w:rsidR="004D49FB" w:rsidRPr="0073563D">
              <w:rPr>
                <w:rFonts w:ascii="Angsana New" w:hAnsi="Angsana New" w:cs="Angsana New" w:hint="cs"/>
                <w:b/>
                <w:bCs/>
                <w:color w:val="000000"/>
                <w:sz w:val="28"/>
                <w:szCs w:val="28"/>
                <w:cs/>
              </w:rPr>
              <w:t xml:space="preserve"> มิถุนายน</w:t>
            </w:r>
          </w:p>
        </w:tc>
        <w:tc>
          <w:tcPr>
            <w:tcW w:w="90" w:type="dxa"/>
            <w:tcBorders>
              <w:left w:val="nil"/>
              <w:right w:val="nil"/>
            </w:tcBorders>
          </w:tcPr>
          <w:p w14:paraId="35208C17" w14:textId="77777777" w:rsidR="004D49FB" w:rsidRPr="0073563D" w:rsidRDefault="004D49FB" w:rsidP="004D49FB">
            <w:pPr>
              <w:autoSpaceDE w:val="0"/>
              <w:autoSpaceDN w:val="0"/>
              <w:adjustRightInd w:val="0"/>
              <w:jc w:val="center"/>
              <w:rPr>
                <w:rFonts w:ascii="Angsana New" w:hAnsi="Angsana New" w:cs="Angsana New"/>
                <w:b/>
                <w:bCs/>
                <w:color w:val="FF0000"/>
                <w:sz w:val="28"/>
                <w:szCs w:val="28"/>
              </w:rPr>
            </w:pPr>
          </w:p>
        </w:tc>
        <w:tc>
          <w:tcPr>
            <w:tcW w:w="1170" w:type="dxa"/>
            <w:tcBorders>
              <w:left w:val="nil"/>
              <w:right w:val="nil"/>
            </w:tcBorders>
          </w:tcPr>
          <w:p w14:paraId="3CAB2400" w14:textId="31B4FE9A" w:rsidR="004D49FB" w:rsidRPr="0073563D" w:rsidRDefault="006E3D6B" w:rsidP="004D49FB">
            <w:pPr>
              <w:autoSpaceDE w:val="0"/>
              <w:autoSpaceDN w:val="0"/>
              <w:adjustRightInd w:val="0"/>
              <w:jc w:val="center"/>
              <w:rPr>
                <w:rFonts w:ascii="Angsana New" w:hAnsi="Angsana New" w:cs="Angsana New"/>
                <w:b/>
                <w:bCs/>
                <w:color w:val="000000"/>
                <w:sz w:val="28"/>
                <w:szCs w:val="28"/>
              </w:rPr>
            </w:pPr>
            <w:r w:rsidRPr="006E3D6B">
              <w:rPr>
                <w:rFonts w:ascii="Angsana New" w:hAnsi="Angsana New" w:cs="Angsana New"/>
                <w:b/>
                <w:bCs/>
                <w:color w:val="000000"/>
                <w:sz w:val="28"/>
                <w:szCs w:val="28"/>
              </w:rPr>
              <w:t>31</w:t>
            </w:r>
            <w:r w:rsidR="004D49FB" w:rsidRPr="0073563D">
              <w:rPr>
                <w:rFonts w:ascii="Angsana New" w:hAnsi="Angsana New" w:cs="Angsana New"/>
                <w:b/>
                <w:bCs/>
                <w:color w:val="000000"/>
                <w:sz w:val="28"/>
                <w:szCs w:val="28"/>
                <w:cs/>
              </w:rPr>
              <w:t xml:space="preserve"> ธันวาคม</w:t>
            </w:r>
          </w:p>
        </w:tc>
        <w:tc>
          <w:tcPr>
            <w:tcW w:w="139" w:type="dxa"/>
            <w:tcBorders>
              <w:left w:val="nil"/>
              <w:right w:val="nil"/>
            </w:tcBorders>
          </w:tcPr>
          <w:p w14:paraId="0C90DF15" w14:textId="77777777" w:rsidR="004D49FB" w:rsidRPr="0073563D" w:rsidRDefault="004D49FB" w:rsidP="004D49FB">
            <w:pPr>
              <w:autoSpaceDE w:val="0"/>
              <w:autoSpaceDN w:val="0"/>
              <w:adjustRightInd w:val="0"/>
              <w:jc w:val="center"/>
              <w:rPr>
                <w:rFonts w:ascii="Angsana New" w:hAnsi="Angsana New" w:cs="Angsana New"/>
                <w:b/>
                <w:bCs/>
                <w:color w:val="000000"/>
                <w:sz w:val="28"/>
                <w:szCs w:val="28"/>
              </w:rPr>
            </w:pPr>
          </w:p>
        </w:tc>
        <w:tc>
          <w:tcPr>
            <w:tcW w:w="1121" w:type="dxa"/>
            <w:tcBorders>
              <w:left w:val="nil"/>
              <w:right w:val="nil"/>
            </w:tcBorders>
          </w:tcPr>
          <w:p w14:paraId="2CCADC42" w14:textId="74BCBB0D" w:rsidR="004D49FB" w:rsidRPr="0073563D" w:rsidRDefault="006E3D6B" w:rsidP="004D49FB">
            <w:pPr>
              <w:autoSpaceDE w:val="0"/>
              <w:autoSpaceDN w:val="0"/>
              <w:adjustRightInd w:val="0"/>
              <w:jc w:val="center"/>
              <w:rPr>
                <w:rFonts w:ascii="Angsana New" w:hAnsi="Angsana New" w:cs="Angsana New"/>
                <w:b/>
                <w:bCs/>
                <w:color w:val="000000"/>
                <w:sz w:val="28"/>
                <w:szCs w:val="28"/>
                <w:cs/>
              </w:rPr>
            </w:pPr>
            <w:r w:rsidRPr="006E3D6B">
              <w:rPr>
                <w:rFonts w:ascii="Angsana New" w:hAnsi="Angsana New" w:cs="Angsana New" w:hint="cs"/>
                <w:b/>
                <w:bCs/>
                <w:color w:val="000000"/>
                <w:sz w:val="28"/>
                <w:szCs w:val="28"/>
              </w:rPr>
              <w:t>30</w:t>
            </w:r>
            <w:r w:rsidR="004D49FB" w:rsidRPr="0073563D">
              <w:rPr>
                <w:rFonts w:ascii="Angsana New" w:hAnsi="Angsana New" w:cs="Angsana New" w:hint="cs"/>
                <w:b/>
                <w:bCs/>
                <w:color w:val="000000"/>
                <w:sz w:val="28"/>
                <w:szCs w:val="28"/>
                <w:cs/>
              </w:rPr>
              <w:t xml:space="preserve"> มิถุนายน</w:t>
            </w:r>
          </w:p>
        </w:tc>
        <w:tc>
          <w:tcPr>
            <w:tcW w:w="90" w:type="dxa"/>
            <w:tcBorders>
              <w:left w:val="nil"/>
              <w:right w:val="nil"/>
            </w:tcBorders>
          </w:tcPr>
          <w:p w14:paraId="7D708938" w14:textId="77777777" w:rsidR="004D49FB" w:rsidRPr="0073563D" w:rsidRDefault="004D49FB" w:rsidP="004D49FB">
            <w:pPr>
              <w:autoSpaceDE w:val="0"/>
              <w:autoSpaceDN w:val="0"/>
              <w:adjustRightInd w:val="0"/>
              <w:jc w:val="center"/>
              <w:rPr>
                <w:rFonts w:ascii="Angsana New" w:hAnsi="Angsana New" w:cs="Angsana New"/>
                <w:b/>
                <w:bCs/>
                <w:color w:val="FF0000"/>
                <w:sz w:val="28"/>
                <w:szCs w:val="28"/>
              </w:rPr>
            </w:pPr>
          </w:p>
        </w:tc>
        <w:tc>
          <w:tcPr>
            <w:tcW w:w="1170" w:type="dxa"/>
            <w:tcBorders>
              <w:left w:val="nil"/>
              <w:right w:val="nil"/>
            </w:tcBorders>
          </w:tcPr>
          <w:p w14:paraId="614D20DA" w14:textId="29862155" w:rsidR="004D49FB" w:rsidRPr="0073563D" w:rsidRDefault="006E3D6B" w:rsidP="004D49FB">
            <w:pPr>
              <w:autoSpaceDE w:val="0"/>
              <w:autoSpaceDN w:val="0"/>
              <w:adjustRightInd w:val="0"/>
              <w:jc w:val="center"/>
              <w:rPr>
                <w:rFonts w:ascii="Angsana New" w:hAnsi="Angsana New" w:cs="Angsana New"/>
                <w:b/>
                <w:bCs/>
                <w:color w:val="000000"/>
                <w:sz w:val="28"/>
                <w:szCs w:val="28"/>
              </w:rPr>
            </w:pPr>
            <w:r w:rsidRPr="006E3D6B">
              <w:rPr>
                <w:rFonts w:ascii="Angsana New" w:hAnsi="Angsana New" w:cs="Angsana New"/>
                <w:b/>
                <w:bCs/>
                <w:color w:val="000000"/>
                <w:sz w:val="28"/>
                <w:szCs w:val="28"/>
              </w:rPr>
              <w:t>31</w:t>
            </w:r>
            <w:r w:rsidR="004D49FB" w:rsidRPr="0073563D">
              <w:rPr>
                <w:rFonts w:ascii="Angsana New" w:hAnsi="Angsana New" w:cs="Angsana New"/>
                <w:b/>
                <w:bCs/>
                <w:color w:val="000000"/>
                <w:sz w:val="28"/>
                <w:szCs w:val="28"/>
                <w:cs/>
              </w:rPr>
              <w:t xml:space="preserve"> ธันวาคม</w:t>
            </w:r>
          </w:p>
        </w:tc>
      </w:tr>
      <w:tr w:rsidR="00A21974" w:rsidRPr="0073563D" w14:paraId="7B1244F4" w14:textId="77777777" w:rsidTr="00A21974">
        <w:trPr>
          <w:trHeight w:val="144"/>
          <w:tblHeader/>
        </w:trPr>
        <w:tc>
          <w:tcPr>
            <w:tcW w:w="3690" w:type="dxa"/>
            <w:tcBorders>
              <w:top w:val="nil"/>
              <w:left w:val="nil"/>
              <w:bottom w:val="nil"/>
              <w:right w:val="nil"/>
            </w:tcBorders>
          </w:tcPr>
          <w:p w14:paraId="76A56C59" w14:textId="77777777" w:rsidR="00A21974" w:rsidRPr="0073563D" w:rsidRDefault="00A21974" w:rsidP="00A21974">
            <w:pPr>
              <w:autoSpaceDE w:val="0"/>
              <w:autoSpaceDN w:val="0"/>
              <w:adjustRightInd w:val="0"/>
              <w:ind w:left="180"/>
              <w:jc w:val="thaiDistribute"/>
              <w:rPr>
                <w:rFonts w:ascii="Angsana New" w:hAnsi="Angsana New" w:cs="Angsana New"/>
                <w:color w:val="000000"/>
                <w:sz w:val="28"/>
                <w:szCs w:val="28"/>
              </w:rPr>
            </w:pPr>
          </w:p>
        </w:tc>
        <w:tc>
          <w:tcPr>
            <w:tcW w:w="1170" w:type="dxa"/>
            <w:tcBorders>
              <w:left w:val="nil"/>
              <w:right w:val="nil"/>
            </w:tcBorders>
          </w:tcPr>
          <w:p w14:paraId="433A7DB4" w14:textId="40A1EBFA" w:rsidR="00A21974" w:rsidRPr="0073563D" w:rsidRDefault="006E3D6B" w:rsidP="00A21974">
            <w:pPr>
              <w:autoSpaceDE w:val="0"/>
              <w:autoSpaceDN w:val="0"/>
              <w:adjustRightInd w:val="0"/>
              <w:jc w:val="center"/>
              <w:rPr>
                <w:rFonts w:ascii="Angsana New" w:hAnsi="Angsana New" w:cs="Angsana New"/>
                <w:b/>
                <w:bCs/>
                <w:color w:val="000000"/>
                <w:sz w:val="28"/>
                <w:szCs w:val="28"/>
              </w:rPr>
            </w:pPr>
            <w:r w:rsidRPr="006E3D6B">
              <w:rPr>
                <w:rFonts w:ascii="Angsana New" w:hAnsi="Angsana New" w:cs="Angsana New"/>
                <w:b/>
                <w:bCs/>
                <w:color w:val="000000"/>
                <w:sz w:val="28"/>
                <w:szCs w:val="28"/>
              </w:rPr>
              <w:t>2568</w:t>
            </w:r>
          </w:p>
        </w:tc>
        <w:tc>
          <w:tcPr>
            <w:tcW w:w="90" w:type="dxa"/>
            <w:tcBorders>
              <w:left w:val="nil"/>
              <w:right w:val="nil"/>
            </w:tcBorders>
          </w:tcPr>
          <w:p w14:paraId="35F54778" w14:textId="77777777" w:rsidR="00A21974" w:rsidRPr="0073563D" w:rsidRDefault="00A21974" w:rsidP="00A21974">
            <w:pPr>
              <w:autoSpaceDE w:val="0"/>
              <w:autoSpaceDN w:val="0"/>
              <w:adjustRightInd w:val="0"/>
              <w:jc w:val="center"/>
              <w:rPr>
                <w:rFonts w:ascii="Angsana New" w:hAnsi="Angsana New" w:cs="Angsana New"/>
                <w:b/>
                <w:bCs/>
                <w:color w:val="FF0000"/>
                <w:sz w:val="28"/>
                <w:szCs w:val="28"/>
              </w:rPr>
            </w:pPr>
          </w:p>
        </w:tc>
        <w:tc>
          <w:tcPr>
            <w:tcW w:w="1170" w:type="dxa"/>
            <w:tcBorders>
              <w:left w:val="nil"/>
              <w:right w:val="nil"/>
            </w:tcBorders>
          </w:tcPr>
          <w:p w14:paraId="1DC3A1B5" w14:textId="4DE26CB0" w:rsidR="00A21974" w:rsidRPr="0073563D" w:rsidRDefault="006E3D6B" w:rsidP="00A21974">
            <w:pPr>
              <w:autoSpaceDE w:val="0"/>
              <w:autoSpaceDN w:val="0"/>
              <w:adjustRightInd w:val="0"/>
              <w:jc w:val="center"/>
              <w:rPr>
                <w:rFonts w:ascii="Angsana New" w:hAnsi="Angsana New" w:cs="Angsana New"/>
                <w:b/>
                <w:bCs/>
                <w:color w:val="000000"/>
                <w:sz w:val="28"/>
                <w:szCs w:val="28"/>
              </w:rPr>
            </w:pPr>
            <w:r w:rsidRPr="006E3D6B">
              <w:rPr>
                <w:rFonts w:ascii="Angsana New" w:hAnsi="Angsana New" w:cs="Angsana New"/>
                <w:b/>
                <w:bCs/>
                <w:color w:val="000000"/>
                <w:sz w:val="28"/>
                <w:szCs w:val="28"/>
              </w:rPr>
              <w:t>2567</w:t>
            </w:r>
          </w:p>
        </w:tc>
        <w:tc>
          <w:tcPr>
            <w:tcW w:w="139" w:type="dxa"/>
            <w:tcBorders>
              <w:left w:val="nil"/>
              <w:right w:val="nil"/>
            </w:tcBorders>
          </w:tcPr>
          <w:p w14:paraId="751F71CB" w14:textId="77777777" w:rsidR="00A21974" w:rsidRPr="0073563D" w:rsidRDefault="00A21974" w:rsidP="00A21974">
            <w:pPr>
              <w:autoSpaceDE w:val="0"/>
              <w:autoSpaceDN w:val="0"/>
              <w:adjustRightInd w:val="0"/>
              <w:jc w:val="center"/>
              <w:rPr>
                <w:rFonts w:ascii="Angsana New" w:hAnsi="Angsana New" w:cs="Angsana New"/>
                <w:b/>
                <w:bCs/>
                <w:color w:val="000000"/>
                <w:sz w:val="28"/>
                <w:szCs w:val="28"/>
              </w:rPr>
            </w:pPr>
          </w:p>
        </w:tc>
        <w:tc>
          <w:tcPr>
            <w:tcW w:w="1121" w:type="dxa"/>
            <w:tcBorders>
              <w:left w:val="nil"/>
              <w:right w:val="nil"/>
            </w:tcBorders>
          </w:tcPr>
          <w:p w14:paraId="525D7F2B" w14:textId="105895D1" w:rsidR="00A21974" w:rsidRPr="0073563D" w:rsidRDefault="006E3D6B" w:rsidP="00A21974">
            <w:pPr>
              <w:autoSpaceDE w:val="0"/>
              <w:autoSpaceDN w:val="0"/>
              <w:adjustRightInd w:val="0"/>
              <w:jc w:val="center"/>
              <w:rPr>
                <w:rFonts w:ascii="Angsana New" w:hAnsi="Angsana New" w:cs="Angsana New"/>
                <w:b/>
                <w:bCs/>
                <w:color w:val="000000"/>
                <w:sz w:val="28"/>
                <w:szCs w:val="28"/>
              </w:rPr>
            </w:pPr>
            <w:r w:rsidRPr="006E3D6B">
              <w:rPr>
                <w:rFonts w:ascii="Angsana New" w:hAnsi="Angsana New" w:cs="Angsana New"/>
                <w:b/>
                <w:bCs/>
                <w:color w:val="000000"/>
                <w:sz w:val="28"/>
                <w:szCs w:val="28"/>
              </w:rPr>
              <w:t>2568</w:t>
            </w:r>
          </w:p>
        </w:tc>
        <w:tc>
          <w:tcPr>
            <w:tcW w:w="90" w:type="dxa"/>
            <w:tcBorders>
              <w:left w:val="nil"/>
              <w:right w:val="nil"/>
            </w:tcBorders>
          </w:tcPr>
          <w:p w14:paraId="67E4695D" w14:textId="77777777" w:rsidR="00A21974" w:rsidRPr="0073563D" w:rsidRDefault="00A21974" w:rsidP="00A21974">
            <w:pPr>
              <w:autoSpaceDE w:val="0"/>
              <w:autoSpaceDN w:val="0"/>
              <w:adjustRightInd w:val="0"/>
              <w:jc w:val="center"/>
              <w:rPr>
                <w:rFonts w:ascii="Angsana New" w:hAnsi="Angsana New" w:cs="Angsana New"/>
                <w:b/>
                <w:bCs/>
                <w:color w:val="FF0000"/>
                <w:sz w:val="28"/>
                <w:szCs w:val="28"/>
              </w:rPr>
            </w:pPr>
          </w:p>
        </w:tc>
        <w:tc>
          <w:tcPr>
            <w:tcW w:w="1170" w:type="dxa"/>
            <w:tcBorders>
              <w:left w:val="nil"/>
              <w:right w:val="nil"/>
            </w:tcBorders>
          </w:tcPr>
          <w:p w14:paraId="40AAFF55" w14:textId="2E54FC96" w:rsidR="00A21974" w:rsidRPr="0073563D" w:rsidRDefault="006E3D6B" w:rsidP="00A21974">
            <w:pPr>
              <w:autoSpaceDE w:val="0"/>
              <w:autoSpaceDN w:val="0"/>
              <w:adjustRightInd w:val="0"/>
              <w:jc w:val="center"/>
              <w:rPr>
                <w:rFonts w:ascii="Angsana New" w:hAnsi="Angsana New" w:cs="Angsana New"/>
                <w:b/>
                <w:bCs/>
                <w:color w:val="000000"/>
                <w:sz w:val="28"/>
                <w:szCs w:val="28"/>
              </w:rPr>
            </w:pPr>
            <w:r w:rsidRPr="006E3D6B">
              <w:rPr>
                <w:rFonts w:ascii="Angsana New" w:hAnsi="Angsana New" w:cs="Angsana New"/>
                <w:b/>
                <w:bCs/>
                <w:color w:val="000000"/>
                <w:sz w:val="28"/>
                <w:szCs w:val="28"/>
              </w:rPr>
              <w:t>2567</w:t>
            </w:r>
          </w:p>
        </w:tc>
      </w:tr>
      <w:tr w:rsidR="00AF62EB" w:rsidRPr="0073563D" w14:paraId="57FB92D4" w14:textId="77777777" w:rsidTr="00A21974">
        <w:trPr>
          <w:trHeight w:val="144"/>
        </w:trPr>
        <w:tc>
          <w:tcPr>
            <w:tcW w:w="3690" w:type="dxa"/>
          </w:tcPr>
          <w:p w14:paraId="06EC461F" w14:textId="7676FAEC" w:rsidR="00AF62EB" w:rsidRPr="0073563D" w:rsidRDefault="00AF62EB" w:rsidP="00AF62EB">
            <w:pPr>
              <w:autoSpaceDE w:val="0"/>
              <w:autoSpaceDN w:val="0"/>
              <w:adjustRightInd w:val="0"/>
              <w:ind w:left="180"/>
              <w:jc w:val="thaiDistribute"/>
              <w:rPr>
                <w:rFonts w:ascii="Angsana New" w:hAnsi="Angsana New" w:cs="Angsana New"/>
                <w:color w:val="000000"/>
                <w:sz w:val="28"/>
                <w:szCs w:val="28"/>
                <w:cs/>
              </w:rPr>
            </w:pPr>
            <w:r w:rsidRPr="0073563D">
              <w:rPr>
                <w:rFonts w:ascii="Angsana New" w:hAnsi="Angsana New" w:cs="Angsana New" w:hint="cs"/>
                <w:sz w:val="28"/>
                <w:szCs w:val="28"/>
                <w:cs/>
              </w:rPr>
              <w:t>ตั๋วสัญญาใช้เงิน</w:t>
            </w:r>
            <w:r w:rsidRPr="0073563D">
              <w:rPr>
                <w:rFonts w:ascii="Angsana New" w:hAnsi="Angsana New" w:cs="Angsana New"/>
                <w:sz w:val="28"/>
                <w:szCs w:val="28"/>
                <w:vertAlign w:val="superscript"/>
              </w:rPr>
              <w:t>(</w:t>
            </w:r>
            <w:r w:rsidR="006E3D6B" w:rsidRPr="006E3D6B">
              <w:rPr>
                <w:rFonts w:ascii="Angsana New" w:hAnsi="Angsana New" w:cs="Angsana New"/>
                <w:sz w:val="28"/>
                <w:szCs w:val="28"/>
                <w:vertAlign w:val="superscript"/>
              </w:rPr>
              <w:t>1</w:t>
            </w:r>
            <w:r w:rsidRPr="0073563D">
              <w:rPr>
                <w:rFonts w:ascii="Angsana New" w:hAnsi="Angsana New" w:cs="Angsana New"/>
                <w:sz w:val="28"/>
                <w:szCs w:val="28"/>
                <w:vertAlign w:val="superscript"/>
              </w:rPr>
              <w:t xml:space="preserve">) </w:t>
            </w:r>
          </w:p>
        </w:tc>
        <w:tc>
          <w:tcPr>
            <w:tcW w:w="1170" w:type="dxa"/>
            <w:vAlign w:val="bottom"/>
          </w:tcPr>
          <w:p w14:paraId="314AC1F1" w14:textId="2E6B6ACE" w:rsidR="00AF62EB" w:rsidRPr="0073563D" w:rsidRDefault="006E3D6B" w:rsidP="007E39BB">
            <w:pPr>
              <w:tabs>
                <w:tab w:val="decimal" w:pos="1026"/>
              </w:tabs>
              <w:ind w:right="-44"/>
              <w:jc w:val="both"/>
              <w:rPr>
                <w:rFonts w:ascii="Angsana New" w:hAnsi="Angsana New" w:cs="Angsana New"/>
                <w:color w:val="000000"/>
                <w:sz w:val="28"/>
                <w:szCs w:val="28"/>
              </w:rPr>
            </w:pPr>
            <w:r w:rsidRPr="006E3D6B">
              <w:rPr>
                <w:rFonts w:ascii="Angsana New" w:hAnsi="Angsana New" w:cs="Angsana New"/>
                <w:color w:val="000000"/>
                <w:sz w:val="28"/>
                <w:szCs w:val="28"/>
              </w:rPr>
              <w:t>116</w:t>
            </w:r>
            <w:r w:rsidR="00B03347" w:rsidRPr="0073563D">
              <w:rPr>
                <w:rFonts w:ascii="Angsana New" w:hAnsi="Angsana New" w:cs="Angsana New"/>
                <w:color w:val="000000"/>
                <w:sz w:val="28"/>
                <w:szCs w:val="28"/>
              </w:rPr>
              <w:t>,</w:t>
            </w:r>
            <w:r w:rsidRPr="006E3D6B">
              <w:rPr>
                <w:rFonts w:ascii="Angsana New" w:hAnsi="Angsana New" w:cs="Angsana New"/>
                <w:color w:val="000000"/>
                <w:sz w:val="28"/>
                <w:szCs w:val="28"/>
              </w:rPr>
              <w:t>621</w:t>
            </w:r>
          </w:p>
        </w:tc>
        <w:tc>
          <w:tcPr>
            <w:tcW w:w="90" w:type="dxa"/>
          </w:tcPr>
          <w:p w14:paraId="1BFF1A9D" w14:textId="77777777" w:rsidR="00AF62EB" w:rsidRPr="0073563D" w:rsidRDefault="00AF62EB" w:rsidP="00AF62EB">
            <w:pPr>
              <w:tabs>
                <w:tab w:val="decimal" w:pos="630"/>
              </w:tabs>
              <w:autoSpaceDE w:val="0"/>
              <w:autoSpaceDN w:val="0"/>
              <w:adjustRightInd w:val="0"/>
              <w:jc w:val="thaiDistribute"/>
              <w:rPr>
                <w:rFonts w:ascii="Angsana New" w:hAnsi="Angsana New" w:cs="Angsana New"/>
                <w:color w:val="000000"/>
                <w:sz w:val="28"/>
                <w:szCs w:val="28"/>
              </w:rPr>
            </w:pPr>
          </w:p>
        </w:tc>
        <w:tc>
          <w:tcPr>
            <w:tcW w:w="1170" w:type="dxa"/>
            <w:vAlign w:val="bottom"/>
          </w:tcPr>
          <w:p w14:paraId="24ACA745" w14:textId="0D335D6A" w:rsidR="00AF62EB" w:rsidRPr="0073563D" w:rsidRDefault="006E3D6B" w:rsidP="007E39BB">
            <w:pPr>
              <w:tabs>
                <w:tab w:val="decimal" w:pos="1026"/>
              </w:tabs>
              <w:ind w:right="-44"/>
              <w:jc w:val="both"/>
              <w:rPr>
                <w:rFonts w:ascii="Angsana New" w:hAnsi="Angsana New" w:cs="Angsana New"/>
                <w:color w:val="000000"/>
                <w:sz w:val="28"/>
                <w:szCs w:val="28"/>
              </w:rPr>
            </w:pPr>
            <w:r w:rsidRPr="006E3D6B">
              <w:rPr>
                <w:rFonts w:ascii="Angsana New" w:hAnsi="Angsana New" w:cs="Angsana New"/>
                <w:color w:val="000000"/>
                <w:sz w:val="28"/>
                <w:szCs w:val="28"/>
              </w:rPr>
              <w:t>146</w:t>
            </w:r>
            <w:r w:rsidR="00C722A5" w:rsidRPr="0073563D">
              <w:rPr>
                <w:rFonts w:ascii="Angsana New" w:hAnsi="Angsana New" w:cs="Angsana New"/>
                <w:color w:val="000000"/>
                <w:sz w:val="28"/>
                <w:szCs w:val="28"/>
              </w:rPr>
              <w:t>,</w:t>
            </w:r>
            <w:r w:rsidRPr="006E3D6B">
              <w:rPr>
                <w:rFonts w:ascii="Angsana New" w:hAnsi="Angsana New" w:cs="Angsana New"/>
                <w:color w:val="000000"/>
                <w:sz w:val="28"/>
                <w:szCs w:val="28"/>
              </w:rPr>
              <w:t>792</w:t>
            </w:r>
          </w:p>
        </w:tc>
        <w:tc>
          <w:tcPr>
            <w:tcW w:w="139" w:type="dxa"/>
          </w:tcPr>
          <w:p w14:paraId="0E99B851" w14:textId="77777777" w:rsidR="00AF62EB" w:rsidRPr="0073563D" w:rsidRDefault="00AF62EB" w:rsidP="00AF62EB">
            <w:pPr>
              <w:autoSpaceDE w:val="0"/>
              <w:autoSpaceDN w:val="0"/>
              <w:adjustRightInd w:val="0"/>
              <w:jc w:val="thaiDistribute"/>
              <w:rPr>
                <w:rFonts w:ascii="Angsana New" w:hAnsi="Angsana New" w:cs="Angsana New"/>
                <w:color w:val="000000"/>
                <w:sz w:val="28"/>
                <w:szCs w:val="28"/>
              </w:rPr>
            </w:pPr>
          </w:p>
        </w:tc>
        <w:tc>
          <w:tcPr>
            <w:tcW w:w="1121" w:type="dxa"/>
          </w:tcPr>
          <w:p w14:paraId="3A40C262" w14:textId="6DF0BB43" w:rsidR="00AF62EB" w:rsidRPr="0073563D" w:rsidRDefault="006E3D6B" w:rsidP="007E39BB">
            <w:pPr>
              <w:tabs>
                <w:tab w:val="decimal" w:pos="1026"/>
              </w:tabs>
              <w:ind w:right="-44"/>
              <w:jc w:val="both"/>
              <w:rPr>
                <w:rFonts w:ascii="Angsana New" w:hAnsi="Angsana New" w:cs="Angsana New"/>
                <w:color w:val="000000"/>
                <w:sz w:val="28"/>
                <w:szCs w:val="28"/>
              </w:rPr>
            </w:pPr>
            <w:r w:rsidRPr="006E3D6B">
              <w:rPr>
                <w:rFonts w:ascii="Angsana New" w:hAnsi="Angsana New" w:cs="Angsana New"/>
                <w:color w:val="000000"/>
                <w:sz w:val="28"/>
                <w:szCs w:val="28"/>
              </w:rPr>
              <w:t>103</w:t>
            </w:r>
            <w:r w:rsidR="00763B6F" w:rsidRPr="0073563D">
              <w:rPr>
                <w:rFonts w:ascii="Angsana New" w:hAnsi="Angsana New" w:cs="Angsana New"/>
                <w:color w:val="000000"/>
                <w:sz w:val="28"/>
                <w:szCs w:val="28"/>
              </w:rPr>
              <w:t>,</w:t>
            </w:r>
            <w:r w:rsidRPr="006E3D6B">
              <w:rPr>
                <w:rFonts w:ascii="Angsana New" w:hAnsi="Angsana New" w:cs="Angsana New"/>
                <w:color w:val="000000"/>
                <w:sz w:val="28"/>
                <w:szCs w:val="28"/>
              </w:rPr>
              <w:t>223</w:t>
            </w:r>
          </w:p>
        </w:tc>
        <w:tc>
          <w:tcPr>
            <w:tcW w:w="90" w:type="dxa"/>
          </w:tcPr>
          <w:p w14:paraId="616E03F7" w14:textId="77777777" w:rsidR="00AF62EB" w:rsidRPr="0073563D" w:rsidRDefault="00AF62EB" w:rsidP="00AF62EB">
            <w:pPr>
              <w:autoSpaceDE w:val="0"/>
              <w:autoSpaceDN w:val="0"/>
              <w:adjustRightInd w:val="0"/>
              <w:jc w:val="thaiDistribute"/>
              <w:rPr>
                <w:rFonts w:ascii="Angsana New" w:hAnsi="Angsana New" w:cs="Angsana New"/>
                <w:color w:val="000000"/>
                <w:sz w:val="28"/>
                <w:szCs w:val="28"/>
              </w:rPr>
            </w:pPr>
          </w:p>
        </w:tc>
        <w:tc>
          <w:tcPr>
            <w:tcW w:w="1170" w:type="dxa"/>
          </w:tcPr>
          <w:p w14:paraId="549AF6D1" w14:textId="52F78810" w:rsidR="00AF62EB" w:rsidRPr="0073563D" w:rsidRDefault="006E3D6B" w:rsidP="00AF62EB">
            <w:pPr>
              <w:tabs>
                <w:tab w:val="left" w:pos="695"/>
              </w:tabs>
              <w:ind w:left="335" w:right="-126" w:hanging="90"/>
              <w:jc w:val="center"/>
              <w:rPr>
                <w:rFonts w:ascii="Angsana New" w:hAnsi="Angsana New" w:cs="Angsana New"/>
                <w:color w:val="000000"/>
                <w:sz w:val="28"/>
                <w:szCs w:val="28"/>
              </w:rPr>
            </w:pPr>
            <w:r w:rsidRPr="006E3D6B">
              <w:rPr>
                <w:rFonts w:ascii="Angsana New" w:hAnsi="Angsana New" w:cs="Angsana New"/>
                <w:color w:val="000000"/>
                <w:sz w:val="28"/>
                <w:szCs w:val="28"/>
              </w:rPr>
              <w:t>133</w:t>
            </w:r>
            <w:r w:rsidR="00C722A5" w:rsidRPr="0073563D">
              <w:rPr>
                <w:rFonts w:ascii="Angsana New" w:hAnsi="Angsana New" w:cs="Angsana New"/>
                <w:color w:val="000000"/>
                <w:sz w:val="28"/>
                <w:szCs w:val="28"/>
              </w:rPr>
              <w:t>,</w:t>
            </w:r>
            <w:r w:rsidRPr="006E3D6B">
              <w:rPr>
                <w:rFonts w:ascii="Angsana New" w:hAnsi="Angsana New" w:cs="Angsana New"/>
                <w:color w:val="000000"/>
                <w:sz w:val="28"/>
                <w:szCs w:val="28"/>
              </w:rPr>
              <w:t>566</w:t>
            </w:r>
          </w:p>
        </w:tc>
      </w:tr>
      <w:tr w:rsidR="00AF62EB" w:rsidRPr="0073563D" w14:paraId="530C9EE7" w14:textId="77777777" w:rsidTr="00A21974">
        <w:trPr>
          <w:trHeight w:val="144"/>
        </w:trPr>
        <w:tc>
          <w:tcPr>
            <w:tcW w:w="3690" w:type="dxa"/>
          </w:tcPr>
          <w:p w14:paraId="693CC639" w14:textId="130A2FAE" w:rsidR="00AF62EB" w:rsidRPr="0073563D" w:rsidRDefault="00AF62EB" w:rsidP="00AF62EB">
            <w:pPr>
              <w:autoSpaceDE w:val="0"/>
              <w:autoSpaceDN w:val="0"/>
              <w:adjustRightInd w:val="0"/>
              <w:ind w:left="180"/>
              <w:jc w:val="thaiDistribute"/>
              <w:rPr>
                <w:rFonts w:ascii="Angsana New" w:hAnsi="Angsana New" w:cs="Angsana New"/>
                <w:sz w:val="28"/>
                <w:szCs w:val="28"/>
              </w:rPr>
            </w:pPr>
            <w:r w:rsidRPr="0073563D">
              <w:rPr>
                <w:rFonts w:ascii="Angsana New" w:hAnsi="Angsana New" w:cs="Angsana New" w:hint="cs"/>
                <w:sz w:val="28"/>
                <w:szCs w:val="28"/>
                <w:cs/>
              </w:rPr>
              <w:t>บริษัทอื่น</w:t>
            </w:r>
            <w:r w:rsidRPr="0073563D">
              <w:rPr>
                <w:rFonts w:ascii="Angsana New" w:hAnsi="Angsana New" w:cs="Angsana New"/>
                <w:sz w:val="28"/>
                <w:szCs w:val="28"/>
                <w:vertAlign w:val="superscript"/>
              </w:rPr>
              <w:t>(</w:t>
            </w:r>
            <w:r w:rsidR="006E3D6B" w:rsidRPr="006E3D6B">
              <w:rPr>
                <w:rFonts w:ascii="Angsana New" w:hAnsi="Angsana New" w:cs="Angsana New"/>
                <w:sz w:val="28"/>
                <w:szCs w:val="28"/>
                <w:vertAlign w:val="superscript"/>
              </w:rPr>
              <w:t>2</w:t>
            </w:r>
            <w:r w:rsidRPr="0073563D">
              <w:rPr>
                <w:rFonts w:ascii="Angsana New" w:hAnsi="Angsana New" w:cs="Angsana New"/>
                <w:sz w:val="28"/>
                <w:szCs w:val="28"/>
                <w:vertAlign w:val="superscript"/>
              </w:rPr>
              <w:t>)</w:t>
            </w:r>
            <w:r w:rsidRPr="0073563D">
              <w:rPr>
                <w:rFonts w:ascii="Angsana New" w:hAnsi="Angsana New" w:cs="Angsana New" w:hint="cs"/>
                <w:sz w:val="28"/>
                <w:szCs w:val="28"/>
                <w:vertAlign w:val="superscript"/>
                <w:cs/>
              </w:rPr>
              <w:t xml:space="preserve"> </w:t>
            </w:r>
            <w:r w:rsidRPr="0073563D">
              <w:rPr>
                <w:rFonts w:ascii="Angsana New" w:hAnsi="Angsana New" w:cs="Angsana New"/>
                <w:sz w:val="28"/>
                <w:szCs w:val="28"/>
                <w:vertAlign w:val="superscript"/>
              </w:rPr>
              <w:t>(</w:t>
            </w:r>
            <w:r w:rsidR="006E3D6B" w:rsidRPr="006E3D6B">
              <w:rPr>
                <w:rFonts w:ascii="Angsana New" w:hAnsi="Angsana New" w:cs="Angsana New"/>
                <w:sz w:val="28"/>
                <w:szCs w:val="28"/>
                <w:vertAlign w:val="superscript"/>
              </w:rPr>
              <w:t>3</w:t>
            </w:r>
            <w:r w:rsidRPr="0073563D">
              <w:rPr>
                <w:rFonts w:ascii="Angsana New" w:hAnsi="Angsana New" w:cs="Angsana New"/>
                <w:sz w:val="28"/>
                <w:szCs w:val="28"/>
                <w:vertAlign w:val="superscript"/>
              </w:rPr>
              <w:t>) (</w:t>
            </w:r>
            <w:r w:rsidR="006E3D6B" w:rsidRPr="006E3D6B">
              <w:rPr>
                <w:rFonts w:ascii="Angsana New" w:hAnsi="Angsana New" w:cs="Angsana New"/>
                <w:sz w:val="28"/>
                <w:szCs w:val="28"/>
                <w:vertAlign w:val="superscript"/>
              </w:rPr>
              <w:t>4</w:t>
            </w:r>
            <w:r w:rsidRPr="0073563D">
              <w:rPr>
                <w:rFonts w:ascii="Angsana New" w:hAnsi="Angsana New" w:cs="Angsana New"/>
                <w:sz w:val="28"/>
                <w:szCs w:val="28"/>
                <w:vertAlign w:val="superscript"/>
              </w:rPr>
              <w:t>)</w:t>
            </w:r>
            <w:r w:rsidR="00CA598F" w:rsidRPr="0073563D">
              <w:rPr>
                <w:rFonts w:ascii="Angsana New" w:hAnsi="Angsana New" w:cs="Angsana New"/>
                <w:sz w:val="28"/>
                <w:szCs w:val="28"/>
                <w:vertAlign w:val="superscript"/>
              </w:rPr>
              <w:t xml:space="preserve"> (</w:t>
            </w:r>
            <w:r w:rsidR="006E3D6B" w:rsidRPr="006E3D6B">
              <w:rPr>
                <w:rFonts w:ascii="Angsana New" w:hAnsi="Angsana New" w:cs="Angsana New"/>
                <w:sz w:val="28"/>
                <w:szCs w:val="28"/>
                <w:vertAlign w:val="superscript"/>
              </w:rPr>
              <w:t>5</w:t>
            </w:r>
            <w:r w:rsidR="00CA598F" w:rsidRPr="0073563D">
              <w:rPr>
                <w:rFonts w:ascii="Angsana New" w:hAnsi="Angsana New" w:cs="Angsana New"/>
                <w:sz w:val="28"/>
                <w:szCs w:val="28"/>
                <w:vertAlign w:val="superscript"/>
              </w:rPr>
              <w:t>)</w:t>
            </w:r>
          </w:p>
        </w:tc>
        <w:tc>
          <w:tcPr>
            <w:tcW w:w="1170" w:type="dxa"/>
            <w:vAlign w:val="bottom"/>
          </w:tcPr>
          <w:p w14:paraId="5B8D7889" w14:textId="2A7DAE65" w:rsidR="00AF62EB" w:rsidRPr="0073563D" w:rsidRDefault="006E3D6B" w:rsidP="007E39BB">
            <w:pPr>
              <w:tabs>
                <w:tab w:val="decimal" w:pos="1026"/>
              </w:tabs>
              <w:ind w:right="-44"/>
              <w:jc w:val="both"/>
              <w:rPr>
                <w:rFonts w:ascii="Angsana New" w:hAnsi="Angsana New" w:cs="Angsana New"/>
                <w:color w:val="000000"/>
                <w:sz w:val="28"/>
                <w:szCs w:val="28"/>
              </w:rPr>
            </w:pPr>
            <w:r w:rsidRPr="006E3D6B">
              <w:rPr>
                <w:rFonts w:ascii="Angsana New" w:hAnsi="Angsana New" w:cs="Angsana New"/>
                <w:color w:val="000000"/>
                <w:sz w:val="28"/>
                <w:szCs w:val="28"/>
              </w:rPr>
              <w:t>577</w:t>
            </w:r>
            <w:r w:rsidR="00B03347" w:rsidRPr="0073563D">
              <w:rPr>
                <w:rFonts w:ascii="Angsana New" w:hAnsi="Angsana New" w:cs="Angsana New"/>
                <w:color w:val="000000"/>
                <w:sz w:val="28"/>
                <w:szCs w:val="28"/>
              </w:rPr>
              <w:t>,</w:t>
            </w:r>
            <w:r w:rsidRPr="006E3D6B">
              <w:rPr>
                <w:rFonts w:ascii="Angsana New" w:hAnsi="Angsana New" w:cs="Angsana New"/>
                <w:color w:val="000000"/>
                <w:sz w:val="28"/>
                <w:szCs w:val="28"/>
              </w:rPr>
              <w:t>399</w:t>
            </w:r>
          </w:p>
        </w:tc>
        <w:tc>
          <w:tcPr>
            <w:tcW w:w="90" w:type="dxa"/>
          </w:tcPr>
          <w:p w14:paraId="5D55F4F6" w14:textId="77777777" w:rsidR="00AF62EB" w:rsidRPr="0073563D" w:rsidRDefault="00AF62EB" w:rsidP="00AF62EB">
            <w:pPr>
              <w:tabs>
                <w:tab w:val="decimal" w:pos="630"/>
              </w:tabs>
              <w:autoSpaceDE w:val="0"/>
              <w:autoSpaceDN w:val="0"/>
              <w:adjustRightInd w:val="0"/>
              <w:jc w:val="thaiDistribute"/>
              <w:rPr>
                <w:rFonts w:ascii="Angsana New" w:hAnsi="Angsana New" w:cs="Angsana New"/>
                <w:color w:val="000000"/>
                <w:sz w:val="28"/>
                <w:szCs w:val="28"/>
              </w:rPr>
            </w:pPr>
          </w:p>
        </w:tc>
        <w:tc>
          <w:tcPr>
            <w:tcW w:w="1170" w:type="dxa"/>
            <w:vAlign w:val="bottom"/>
          </w:tcPr>
          <w:p w14:paraId="45A36F5D" w14:textId="114ADA70" w:rsidR="00AF62EB" w:rsidRPr="0073563D" w:rsidRDefault="006E3D6B" w:rsidP="007E39BB">
            <w:pPr>
              <w:tabs>
                <w:tab w:val="decimal" w:pos="1026"/>
              </w:tabs>
              <w:ind w:right="-44"/>
              <w:jc w:val="both"/>
              <w:rPr>
                <w:rFonts w:ascii="Angsana New" w:hAnsi="Angsana New" w:cs="Angsana New"/>
                <w:color w:val="000000"/>
                <w:sz w:val="28"/>
                <w:szCs w:val="28"/>
              </w:rPr>
            </w:pPr>
            <w:r w:rsidRPr="006E3D6B">
              <w:rPr>
                <w:rFonts w:ascii="Angsana New" w:hAnsi="Angsana New" w:cs="Angsana New"/>
                <w:color w:val="000000"/>
                <w:sz w:val="28"/>
                <w:szCs w:val="28"/>
              </w:rPr>
              <w:t>573</w:t>
            </w:r>
            <w:r w:rsidR="00C722A5" w:rsidRPr="0073563D">
              <w:rPr>
                <w:rFonts w:ascii="Angsana New" w:hAnsi="Angsana New" w:cs="Angsana New"/>
                <w:color w:val="000000"/>
                <w:sz w:val="28"/>
                <w:szCs w:val="28"/>
              </w:rPr>
              <w:t>,</w:t>
            </w:r>
            <w:r w:rsidRPr="006E3D6B">
              <w:rPr>
                <w:rFonts w:ascii="Angsana New" w:hAnsi="Angsana New" w:cs="Angsana New"/>
                <w:color w:val="000000"/>
                <w:sz w:val="28"/>
                <w:szCs w:val="28"/>
              </w:rPr>
              <w:t>901</w:t>
            </w:r>
          </w:p>
        </w:tc>
        <w:tc>
          <w:tcPr>
            <w:tcW w:w="139" w:type="dxa"/>
          </w:tcPr>
          <w:p w14:paraId="29F40F24" w14:textId="77777777" w:rsidR="00AF62EB" w:rsidRPr="0073563D" w:rsidRDefault="00AF62EB" w:rsidP="00AF62EB">
            <w:pPr>
              <w:autoSpaceDE w:val="0"/>
              <w:autoSpaceDN w:val="0"/>
              <w:adjustRightInd w:val="0"/>
              <w:jc w:val="thaiDistribute"/>
              <w:rPr>
                <w:rFonts w:ascii="Angsana New" w:hAnsi="Angsana New" w:cs="Angsana New"/>
                <w:color w:val="000000"/>
                <w:sz w:val="28"/>
                <w:szCs w:val="28"/>
              </w:rPr>
            </w:pPr>
          </w:p>
        </w:tc>
        <w:tc>
          <w:tcPr>
            <w:tcW w:w="1121" w:type="dxa"/>
          </w:tcPr>
          <w:p w14:paraId="12F58F14" w14:textId="27242905" w:rsidR="00AF62EB" w:rsidRPr="0073563D" w:rsidRDefault="006E3D6B" w:rsidP="007E39BB">
            <w:pPr>
              <w:tabs>
                <w:tab w:val="decimal" w:pos="1026"/>
              </w:tabs>
              <w:ind w:right="-44"/>
              <w:jc w:val="both"/>
              <w:rPr>
                <w:rFonts w:ascii="Angsana New" w:hAnsi="Angsana New" w:cs="Angsana New"/>
                <w:color w:val="000000"/>
                <w:sz w:val="28"/>
                <w:szCs w:val="28"/>
              </w:rPr>
            </w:pPr>
            <w:r w:rsidRPr="006E3D6B">
              <w:rPr>
                <w:rFonts w:ascii="Angsana New" w:hAnsi="Angsana New" w:cs="Angsana New"/>
                <w:color w:val="000000"/>
                <w:sz w:val="28"/>
                <w:szCs w:val="28"/>
              </w:rPr>
              <w:t>577</w:t>
            </w:r>
            <w:r w:rsidR="00763B6F" w:rsidRPr="0073563D">
              <w:rPr>
                <w:rFonts w:ascii="Angsana New" w:hAnsi="Angsana New" w:cs="Angsana New"/>
                <w:color w:val="000000"/>
                <w:sz w:val="28"/>
                <w:szCs w:val="28"/>
              </w:rPr>
              <w:t>,</w:t>
            </w:r>
            <w:r w:rsidRPr="006E3D6B">
              <w:rPr>
                <w:rFonts w:ascii="Angsana New" w:hAnsi="Angsana New" w:cs="Angsana New"/>
                <w:color w:val="000000"/>
                <w:sz w:val="28"/>
                <w:szCs w:val="28"/>
              </w:rPr>
              <w:t>399</w:t>
            </w:r>
          </w:p>
        </w:tc>
        <w:tc>
          <w:tcPr>
            <w:tcW w:w="90" w:type="dxa"/>
          </w:tcPr>
          <w:p w14:paraId="717EB22D" w14:textId="77777777" w:rsidR="00AF62EB" w:rsidRPr="0073563D" w:rsidRDefault="00AF62EB" w:rsidP="00AF62EB">
            <w:pPr>
              <w:autoSpaceDE w:val="0"/>
              <w:autoSpaceDN w:val="0"/>
              <w:adjustRightInd w:val="0"/>
              <w:jc w:val="thaiDistribute"/>
              <w:rPr>
                <w:rFonts w:ascii="Angsana New" w:hAnsi="Angsana New" w:cs="Angsana New"/>
                <w:color w:val="000000"/>
                <w:sz w:val="28"/>
                <w:szCs w:val="28"/>
              </w:rPr>
            </w:pPr>
          </w:p>
        </w:tc>
        <w:tc>
          <w:tcPr>
            <w:tcW w:w="1170" w:type="dxa"/>
          </w:tcPr>
          <w:p w14:paraId="2486663B" w14:textId="786A4538" w:rsidR="00AF62EB" w:rsidRPr="0073563D" w:rsidRDefault="006E3D6B" w:rsidP="00AF62EB">
            <w:pPr>
              <w:tabs>
                <w:tab w:val="left" w:pos="695"/>
              </w:tabs>
              <w:ind w:left="335" w:right="-126" w:hanging="90"/>
              <w:jc w:val="center"/>
              <w:rPr>
                <w:rFonts w:ascii="Angsana New" w:hAnsi="Angsana New" w:cs="Angsana New"/>
                <w:color w:val="000000"/>
                <w:sz w:val="28"/>
                <w:szCs w:val="28"/>
              </w:rPr>
            </w:pPr>
            <w:r w:rsidRPr="006E3D6B">
              <w:rPr>
                <w:rFonts w:ascii="Angsana New" w:hAnsi="Angsana New" w:cs="Angsana New"/>
                <w:color w:val="000000"/>
                <w:sz w:val="28"/>
                <w:szCs w:val="28"/>
              </w:rPr>
              <w:t>573</w:t>
            </w:r>
            <w:r w:rsidR="00C722A5" w:rsidRPr="0073563D">
              <w:rPr>
                <w:rFonts w:ascii="Angsana New" w:hAnsi="Angsana New" w:cs="Angsana New"/>
                <w:color w:val="000000"/>
                <w:sz w:val="28"/>
                <w:szCs w:val="28"/>
              </w:rPr>
              <w:t>,</w:t>
            </w:r>
            <w:r w:rsidRPr="006E3D6B">
              <w:rPr>
                <w:rFonts w:ascii="Angsana New" w:hAnsi="Angsana New" w:cs="Angsana New"/>
                <w:color w:val="000000"/>
                <w:sz w:val="28"/>
                <w:szCs w:val="28"/>
              </w:rPr>
              <w:t>901</w:t>
            </w:r>
          </w:p>
        </w:tc>
      </w:tr>
      <w:tr w:rsidR="00AF62EB" w:rsidRPr="0073563D" w14:paraId="131ADCE3" w14:textId="77777777" w:rsidTr="007E39BB">
        <w:trPr>
          <w:trHeight w:val="144"/>
        </w:trPr>
        <w:tc>
          <w:tcPr>
            <w:tcW w:w="3690" w:type="dxa"/>
            <w:tcBorders>
              <w:left w:val="nil"/>
              <w:bottom w:val="nil"/>
              <w:right w:val="nil"/>
            </w:tcBorders>
          </w:tcPr>
          <w:p w14:paraId="2638E9F9" w14:textId="77777777" w:rsidR="00AF62EB" w:rsidRPr="0073563D" w:rsidRDefault="00AF62EB" w:rsidP="00AF62EB">
            <w:pPr>
              <w:autoSpaceDE w:val="0"/>
              <w:autoSpaceDN w:val="0"/>
              <w:adjustRightInd w:val="0"/>
              <w:ind w:left="180" w:right="-180"/>
              <w:jc w:val="thaiDistribute"/>
              <w:rPr>
                <w:rFonts w:ascii="Angsana New" w:hAnsi="Angsana New" w:cs="Angsana New"/>
                <w:color w:val="000000"/>
                <w:spacing w:val="-6"/>
                <w:sz w:val="28"/>
                <w:szCs w:val="28"/>
                <w:cs/>
              </w:rPr>
            </w:pPr>
            <w:r w:rsidRPr="0073563D">
              <w:rPr>
                <w:rFonts w:ascii="Angsana New" w:hAnsi="Angsana New" w:cs="Angsana New"/>
                <w:sz w:val="28"/>
                <w:szCs w:val="28"/>
                <w:cs/>
              </w:rPr>
              <w:t>ค่าธรรมเนียมรอการตัดจ่าย</w:t>
            </w:r>
          </w:p>
        </w:tc>
        <w:tc>
          <w:tcPr>
            <w:tcW w:w="1170" w:type="dxa"/>
            <w:tcBorders>
              <w:left w:val="nil"/>
              <w:right w:val="nil"/>
            </w:tcBorders>
          </w:tcPr>
          <w:p w14:paraId="7074B811" w14:textId="47DFEA38" w:rsidR="00AF62EB" w:rsidRPr="0073563D" w:rsidRDefault="00B03347" w:rsidP="007E39BB">
            <w:pPr>
              <w:tabs>
                <w:tab w:val="decimal" w:pos="1026"/>
              </w:tabs>
              <w:ind w:right="-44"/>
              <w:jc w:val="both"/>
              <w:rPr>
                <w:rFonts w:ascii="Angsana New" w:hAnsi="Angsana New" w:cs="Angsana New"/>
                <w:color w:val="000000"/>
                <w:sz w:val="28"/>
                <w:szCs w:val="28"/>
              </w:rPr>
            </w:pPr>
            <w:r w:rsidRPr="0073563D">
              <w:rPr>
                <w:rFonts w:ascii="Angsana New" w:hAnsi="Angsana New" w:cs="Angsana New"/>
                <w:color w:val="000000"/>
                <w:sz w:val="28"/>
                <w:szCs w:val="28"/>
              </w:rPr>
              <w:t>(</w:t>
            </w:r>
            <w:r w:rsidR="006E3D6B" w:rsidRPr="006E3D6B">
              <w:rPr>
                <w:rFonts w:ascii="Angsana New" w:hAnsi="Angsana New" w:cs="Angsana New"/>
                <w:color w:val="000000"/>
                <w:sz w:val="28"/>
                <w:szCs w:val="28"/>
              </w:rPr>
              <w:t>5</w:t>
            </w:r>
            <w:r w:rsidRPr="0073563D">
              <w:rPr>
                <w:rFonts w:ascii="Angsana New" w:hAnsi="Angsana New" w:cs="Angsana New"/>
                <w:color w:val="000000"/>
                <w:sz w:val="28"/>
                <w:szCs w:val="28"/>
              </w:rPr>
              <w:t>,</w:t>
            </w:r>
            <w:r w:rsidR="006E3D6B" w:rsidRPr="006E3D6B">
              <w:rPr>
                <w:rFonts w:ascii="Angsana New" w:hAnsi="Angsana New" w:cs="Angsana New"/>
                <w:color w:val="000000"/>
                <w:sz w:val="28"/>
                <w:szCs w:val="28"/>
              </w:rPr>
              <w:t>541</w:t>
            </w:r>
            <w:r w:rsidRPr="0073563D">
              <w:rPr>
                <w:rFonts w:ascii="Angsana New" w:hAnsi="Angsana New" w:cs="Angsana New"/>
                <w:color w:val="000000"/>
                <w:sz w:val="28"/>
                <w:szCs w:val="28"/>
              </w:rPr>
              <w:t>)</w:t>
            </w:r>
          </w:p>
        </w:tc>
        <w:tc>
          <w:tcPr>
            <w:tcW w:w="90" w:type="dxa"/>
            <w:tcBorders>
              <w:left w:val="nil"/>
              <w:right w:val="nil"/>
            </w:tcBorders>
          </w:tcPr>
          <w:p w14:paraId="48C6505F" w14:textId="77777777" w:rsidR="00AF62EB" w:rsidRPr="0073563D" w:rsidRDefault="00AF62EB" w:rsidP="00AF62EB">
            <w:pPr>
              <w:autoSpaceDE w:val="0"/>
              <w:autoSpaceDN w:val="0"/>
              <w:adjustRightInd w:val="0"/>
              <w:jc w:val="thaiDistribute"/>
              <w:rPr>
                <w:rFonts w:ascii="Angsana New" w:hAnsi="Angsana New" w:cs="Angsana New"/>
                <w:color w:val="000000"/>
                <w:sz w:val="28"/>
                <w:szCs w:val="28"/>
              </w:rPr>
            </w:pPr>
          </w:p>
        </w:tc>
        <w:tc>
          <w:tcPr>
            <w:tcW w:w="1170" w:type="dxa"/>
            <w:tcBorders>
              <w:left w:val="nil"/>
              <w:right w:val="nil"/>
            </w:tcBorders>
            <w:vAlign w:val="bottom"/>
          </w:tcPr>
          <w:p w14:paraId="7B063170" w14:textId="447D4CA9" w:rsidR="00AF62EB" w:rsidRPr="0073563D" w:rsidRDefault="00C722A5" w:rsidP="007E39BB">
            <w:pPr>
              <w:tabs>
                <w:tab w:val="decimal" w:pos="1026"/>
              </w:tabs>
              <w:ind w:right="-44"/>
              <w:jc w:val="both"/>
              <w:rPr>
                <w:rFonts w:ascii="Angsana New" w:hAnsi="Angsana New" w:cs="Angsana New"/>
                <w:color w:val="000000"/>
                <w:sz w:val="28"/>
                <w:szCs w:val="28"/>
              </w:rPr>
            </w:pPr>
            <w:r w:rsidRPr="0073563D">
              <w:rPr>
                <w:rFonts w:ascii="Angsana New" w:hAnsi="Angsana New" w:cs="Angsana New"/>
                <w:color w:val="000000"/>
                <w:sz w:val="28"/>
                <w:szCs w:val="28"/>
              </w:rPr>
              <w:t>(</w:t>
            </w:r>
            <w:r w:rsidR="006E3D6B" w:rsidRPr="006E3D6B">
              <w:rPr>
                <w:rFonts w:ascii="Angsana New" w:hAnsi="Angsana New" w:cs="Angsana New"/>
                <w:color w:val="000000"/>
                <w:sz w:val="28"/>
                <w:szCs w:val="28"/>
              </w:rPr>
              <w:t>2</w:t>
            </w:r>
            <w:r w:rsidRPr="0073563D">
              <w:rPr>
                <w:rFonts w:ascii="Angsana New" w:hAnsi="Angsana New" w:cs="Angsana New"/>
                <w:color w:val="000000"/>
                <w:sz w:val="28"/>
                <w:szCs w:val="28"/>
              </w:rPr>
              <w:t>,</w:t>
            </w:r>
            <w:r w:rsidR="006E3D6B" w:rsidRPr="006E3D6B">
              <w:rPr>
                <w:rFonts w:ascii="Angsana New" w:hAnsi="Angsana New" w:cs="Angsana New"/>
                <w:color w:val="000000"/>
                <w:sz w:val="28"/>
                <w:szCs w:val="28"/>
              </w:rPr>
              <w:t>433</w:t>
            </w:r>
            <w:r w:rsidRPr="0073563D">
              <w:rPr>
                <w:rFonts w:ascii="Angsana New" w:hAnsi="Angsana New" w:cs="Angsana New"/>
                <w:color w:val="000000"/>
                <w:sz w:val="28"/>
                <w:szCs w:val="28"/>
              </w:rPr>
              <w:t>)</w:t>
            </w:r>
          </w:p>
        </w:tc>
        <w:tc>
          <w:tcPr>
            <w:tcW w:w="139" w:type="dxa"/>
            <w:tcBorders>
              <w:left w:val="nil"/>
              <w:right w:val="nil"/>
            </w:tcBorders>
          </w:tcPr>
          <w:p w14:paraId="37A3893A" w14:textId="77777777" w:rsidR="00AF62EB" w:rsidRPr="0073563D" w:rsidRDefault="00AF62EB" w:rsidP="00AF62EB">
            <w:pPr>
              <w:autoSpaceDE w:val="0"/>
              <w:autoSpaceDN w:val="0"/>
              <w:adjustRightInd w:val="0"/>
              <w:jc w:val="thaiDistribute"/>
              <w:rPr>
                <w:rFonts w:ascii="Angsana New" w:hAnsi="Angsana New" w:cs="Angsana New"/>
                <w:color w:val="000000"/>
                <w:sz w:val="28"/>
                <w:szCs w:val="28"/>
              </w:rPr>
            </w:pPr>
          </w:p>
        </w:tc>
        <w:tc>
          <w:tcPr>
            <w:tcW w:w="1121" w:type="dxa"/>
            <w:tcBorders>
              <w:left w:val="nil"/>
              <w:right w:val="nil"/>
            </w:tcBorders>
          </w:tcPr>
          <w:p w14:paraId="17D45382" w14:textId="2F01E76F" w:rsidR="00AF62EB" w:rsidRPr="0073563D" w:rsidRDefault="00763B6F" w:rsidP="007E39BB">
            <w:pPr>
              <w:tabs>
                <w:tab w:val="decimal" w:pos="1026"/>
              </w:tabs>
              <w:ind w:right="-44"/>
              <w:jc w:val="both"/>
              <w:rPr>
                <w:rFonts w:ascii="Angsana New" w:hAnsi="Angsana New" w:cs="Angsana New"/>
                <w:color w:val="000000"/>
                <w:sz w:val="28"/>
                <w:szCs w:val="28"/>
              </w:rPr>
            </w:pPr>
            <w:r w:rsidRPr="0073563D">
              <w:rPr>
                <w:rFonts w:ascii="Angsana New" w:hAnsi="Angsana New" w:cs="Angsana New"/>
                <w:color w:val="000000"/>
                <w:sz w:val="28"/>
                <w:szCs w:val="28"/>
              </w:rPr>
              <w:t>(</w:t>
            </w:r>
            <w:r w:rsidR="006E3D6B" w:rsidRPr="006E3D6B">
              <w:rPr>
                <w:rFonts w:ascii="Angsana New" w:hAnsi="Angsana New" w:cs="Angsana New"/>
                <w:color w:val="000000"/>
                <w:sz w:val="28"/>
                <w:szCs w:val="28"/>
              </w:rPr>
              <w:t>5</w:t>
            </w:r>
            <w:r w:rsidRPr="0073563D">
              <w:rPr>
                <w:rFonts w:ascii="Angsana New" w:hAnsi="Angsana New" w:cs="Angsana New"/>
                <w:color w:val="000000"/>
                <w:sz w:val="28"/>
                <w:szCs w:val="28"/>
              </w:rPr>
              <w:t>,</w:t>
            </w:r>
            <w:r w:rsidR="006E3D6B" w:rsidRPr="006E3D6B">
              <w:rPr>
                <w:rFonts w:ascii="Angsana New" w:hAnsi="Angsana New" w:cs="Angsana New"/>
                <w:color w:val="000000"/>
                <w:sz w:val="28"/>
                <w:szCs w:val="28"/>
              </w:rPr>
              <w:t>541</w:t>
            </w:r>
            <w:r w:rsidRPr="0073563D">
              <w:rPr>
                <w:rFonts w:ascii="Angsana New" w:hAnsi="Angsana New" w:cs="Angsana New"/>
                <w:color w:val="000000"/>
                <w:sz w:val="28"/>
                <w:szCs w:val="28"/>
              </w:rPr>
              <w:t>)</w:t>
            </w:r>
          </w:p>
        </w:tc>
        <w:tc>
          <w:tcPr>
            <w:tcW w:w="90" w:type="dxa"/>
            <w:tcBorders>
              <w:left w:val="nil"/>
              <w:right w:val="nil"/>
            </w:tcBorders>
          </w:tcPr>
          <w:p w14:paraId="4794691C" w14:textId="77777777" w:rsidR="00AF62EB" w:rsidRPr="0073563D" w:rsidRDefault="00AF62EB" w:rsidP="00AF62EB">
            <w:pPr>
              <w:autoSpaceDE w:val="0"/>
              <w:autoSpaceDN w:val="0"/>
              <w:adjustRightInd w:val="0"/>
              <w:ind w:left="170"/>
              <w:jc w:val="center"/>
              <w:rPr>
                <w:rFonts w:ascii="Angsana New" w:hAnsi="Angsana New" w:cs="Angsana New"/>
                <w:color w:val="000000"/>
                <w:sz w:val="28"/>
                <w:szCs w:val="28"/>
              </w:rPr>
            </w:pPr>
          </w:p>
        </w:tc>
        <w:tc>
          <w:tcPr>
            <w:tcW w:w="1170" w:type="dxa"/>
            <w:tcBorders>
              <w:left w:val="nil"/>
              <w:right w:val="nil"/>
            </w:tcBorders>
          </w:tcPr>
          <w:p w14:paraId="23912A92" w14:textId="08606B30" w:rsidR="00AF62EB" w:rsidRPr="0073563D" w:rsidRDefault="00C722A5" w:rsidP="002631A5">
            <w:pPr>
              <w:tabs>
                <w:tab w:val="left" w:pos="695"/>
                <w:tab w:val="left" w:pos="1211"/>
              </w:tabs>
              <w:ind w:left="401" w:right="-216" w:hanging="90"/>
              <w:jc w:val="center"/>
              <w:rPr>
                <w:rFonts w:ascii="Angsana New" w:hAnsi="Angsana New" w:cs="Angsana New"/>
                <w:color w:val="000000"/>
                <w:sz w:val="28"/>
                <w:szCs w:val="28"/>
              </w:rPr>
            </w:pPr>
            <w:r w:rsidRPr="0073563D">
              <w:rPr>
                <w:rFonts w:ascii="Angsana New" w:hAnsi="Angsana New" w:cs="Angsana New"/>
                <w:color w:val="000000"/>
                <w:sz w:val="28"/>
                <w:szCs w:val="28"/>
              </w:rPr>
              <w:t>(</w:t>
            </w:r>
            <w:r w:rsidR="006E3D6B" w:rsidRPr="006E3D6B">
              <w:rPr>
                <w:rFonts w:ascii="Angsana New" w:hAnsi="Angsana New" w:cs="Angsana New"/>
                <w:color w:val="000000"/>
                <w:sz w:val="28"/>
                <w:szCs w:val="28"/>
              </w:rPr>
              <w:t>2</w:t>
            </w:r>
            <w:r w:rsidRPr="0073563D">
              <w:rPr>
                <w:rFonts w:ascii="Angsana New" w:hAnsi="Angsana New" w:cs="Angsana New"/>
                <w:color w:val="000000"/>
                <w:sz w:val="28"/>
                <w:szCs w:val="28"/>
              </w:rPr>
              <w:t>,</w:t>
            </w:r>
            <w:r w:rsidR="006E3D6B" w:rsidRPr="006E3D6B">
              <w:rPr>
                <w:rFonts w:ascii="Angsana New" w:hAnsi="Angsana New" w:cs="Angsana New"/>
                <w:color w:val="000000"/>
                <w:sz w:val="28"/>
                <w:szCs w:val="28"/>
              </w:rPr>
              <w:t>434</w:t>
            </w:r>
            <w:r w:rsidRPr="0073563D">
              <w:rPr>
                <w:rFonts w:ascii="Angsana New" w:hAnsi="Angsana New" w:cs="Angsana New"/>
                <w:color w:val="000000"/>
                <w:sz w:val="28"/>
                <w:szCs w:val="28"/>
              </w:rPr>
              <w:t>)</w:t>
            </w:r>
          </w:p>
        </w:tc>
      </w:tr>
      <w:tr w:rsidR="00C01916" w:rsidRPr="0073563D" w14:paraId="583E578A" w14:textId="77777777" w:rsidTr="007E39BB">
        <w:trPr>
          <w:trHeight w:val="144"/>
        </w:trPr>
        <w:tc>
          <w:tcPr>
            <w:tcW w:w="3690" w:type="dxa"/>
            <w:tcBorders>
              <w:left w:val="nil"/>
              <w:bottom w:val="nil"/>
              <w:right w:val="nil"/>
            </w:tcBorders>
          </w:tcPr>
          <w:p w14:paraId="0898ACA3" w14:textId="77777777" w:rsidR="00C01916" w:rsidRPr="0073563D" w:rsidRDefault="00C01916" w:rsidP="00C01916">
            <w:pPr>
              <w:autoSpaceDE w:val="0"/>
              <w:autoSpaceDN w:val="0"/>
              <w:adjustRightInd w:val="0"/>
              <w:ind w:left="180" w:right="-180"/>
              <w:jc w:val="thaiDistribute"/>
              <w:rPr>
                <w:rFonts w:ascii="Angsana New" w:hAnsi="Angsana New" w:cs="Angsana New"/>
                <w:sz w:val="28"/>
                <w:szCs w:val="28"/>
                <w:cs/>
              </w:rPr>
            </w:pPr>
            <w:r w:rsidRPr="0073563D">
              <w:rPr>
                <w:rFonts w:ascii="Angsana New" w:hAnsi="Angsana New" w:cs="Angsana New" w:hint="cs"/>
                <w:sz w:val="28"/>
                <w:szCs w:val="28"/>
                <w:cs/>
              </w:rPr>
              <w:t>ดอกเบี้ยจ่ายล่วงหน้า</w:t>
            </w:r>
          </w:p>
        </w:tc>
        <w:tc>
          <w:tcPr>
            <w:tcW w:w="1170" w:type="dxa"/>
            <w:tcBorders>
              <w:left w:val="nil"/>
              <w:bottom w:val="single" w:sz="4" w:space="0" w:color="auto"/>
              <w:right w:val="nil"/>
            </w:tcBorders>
          </w:tcPr>
          <w:p w14:paraId="64239738" w14:textId="67A5A343" w:rsidR="00C01916" w:rsidRPr="0073563D" w:rsidRDefault="00B03347" w:rsidP="007E39BB">
            <w:pPr>
              <w:tabs>
                <w:tab w:val="decimal" w:pos="1026"/>
              </w:tabs>
              <w:ind w:right="-44"/>
              <w:jc w:val="both"/>
              <w:rPr>
                <w:rFonts w:ascii="Angsana New" w:hAnsi="Angsana New" w:cs="Angsana New"/>
                <w:color w:val="000000"/>
                <w:sz w:val="28"/>
                <w:szCs w:val="28"/>
              </w:rPr>
            </w:pPr>
            <w:r w:rsidRPr="0073563D">
              <w:rPr>
                <w:rFonts w:ascii="Angsana New" w:hAnsi="Angsana New" w:cs="Angsana New"/>
                <w:color w:val="000000"/>
                <w:sz w:val="28"/>
                <w:szCs w:val="28"/>
              </w:rPr>
              <w:t>(</w:t>
            </w:r>
            <w:r w:rsidR="006E3D6B" w:rsidRPr="006E3D6B">
              <w:rPr>
                <w:rFonts w:ascii="Angsana New" w:hAnsi="Angsana New" w:cs="Angsana New"/>
                <w:color w:val="000000"/>
                <w:sz w:val="28"/>
                <w:szCs w:val="28"/>
              </w:rPr>
              <w:t>8</w:t>
            </w:r>
            <w:r w:rsidRPr="0073563D">
              <w:rPr>
                <w:rFonts w:ascii="Angsana New" w:hAnsi="Angsana New" w:cs="Angsana New"/>
                <w:color w:val="000000"/>
                <w:sz w:val="28"/>
                <w:szCs w:val="28"/>
              </w:rPr>
              <w:t>,</w:t>
            </w:r>
            <w:r w:rsidR="006E3D6B" w:rsidRPr="006E3D6B">
              <w:rPr>
                <w:rFonts w:ascii="Angsana New" w:hAnsi="Angsana New" w:cs="Angsana New"/>
                <w:color w:val="000000"/>
                <w:sz w:val="28"/>
                <w:szCs w:val="28"/>
              </w:rPr>
              <w:t>234</w:t>
            </w:r>
            <w:r w:rsidRPr="0073563D">
              <w:rPr>
                <w:rFonts w:ascii="Angsana New" w:hAnsi="Angsana New" w:cs="Angsana New"/>
                <w:color w:val="000000"/>
                <w:sz w:val="28"/>
                <w:szCs w:val="28"/>
              </w:rPr>
              <w:t>)</w:t>
            </w:r>
          </w:p>
        </w:tc>
        <w:tc>
          <w:tcPr>
            <w:tcW w:w="90" w:type="dxa"/>
            <w:tcBorders>
              <w:left w:val="nil"/>
              <w:bottom w:val="nil"/>
              <w:right w:val="nil"/>
            </w:tcBorders>
          </w:tcPr>
          <w:p w14:paraId="446D2D6A" w14:textId="77777777" w:rsidR="00C01916" w:rsidRPr="0073563D" w:rsidRDefault="00C01916" w:rsidP="00C01916">
            <w:pPr>
              <w:autoSpaceDE w:val="0"/>
              <w:autoSpaceDN w:val="0"/>
              <w:adjustRightInd w:val="0"/>
              <w:jc w:val="thaiDistribute"/>
              <w:rPr>
                <w:rFonts w:ascii="Angsana New" w:hAnsi="Angsana New" w:cs="Angsana New"/>
                <w:color w:val="000000"/>
                <w:sz w:val="28"/>
                <w:szCs w:val="28"/>
              </w:rPr>
            </w:pPr>
          </w:p>
        </w:tc>
        <w:tc>
          <w:tcPr>
            <w:tcW w:w="1170" w:type="dxa"/>
            <w:tcBorders>
              <w:left w:val="nil"/>
              <w:bottom w:val="single" w:sz="4" w:space="0" w:color="auto"/>
              <w:right w:val="nil"/>
            </w:tcBorders>
            <w:vAlign w:val="bottom"/>
          </w:tcPr>
          <w:p w14:paraId="2B740ED4" w14:textId="087C60F6" w:rsidR="00C01916" w:rsidRPr="0073563D" w:rsidRDefault="00C722A5" w:rsidP="007E39BB">
            <w:pPr>
              <w:tabs>
                <w:tab w:val="decimal" w:pos="1026"/>
              </w:tabs>
              <w:ind w:right="-44"/>
              <w:jc w:val="both"/>
              <w:rPr>
                <w:rFonts w:ascii="Angsana New" w:hAnsi="Angsana New" w:cs="Angsana New"/>
                <w:color w:val="000000"/>
                <w:sz w:val="28"/>
                <w:szCs w:val="28"/>
              </w:rPr>
            </w:pPr>
            <w:r w:rsidRPr="0073563D">
              <w:rPr>
                <w:rFonts w:ascii="Angsana New" w:hAnsi="Angsana New" w:cs="Angsana New"/>
                <w:color w:val="000000"/>
                <w:sz w:val="28"/>
                <w:szCs w:val="28"/>
              </w:rPr>
              <w:t>(</w:t>
            </w:r>
            <w:r w:rsidR="006E3D6B" w:rsidRPr="006E3D6B">
              <w:rPr>
                <w:rFonts w:ascii="Angsana New" w:hAnsi="Angsana New" w:cs="Angsana New"/>
                <w:color w:val="000000"/>
                <w:sz w:val="28"/>
                <w:szCs w:val="28"/>
              </w:rPr>
              <w:t>8</w:t>
            </w:r>
            <w:r w:rsidRPr="0073563D">
              <w:rPr>
                <w:rFonts w:ascii="Angsana New" w:hAnsi="Angsana New" w:cs="Angsana New"/>
                <w:color w:val="000000"/>
                <w:sz w:val="28"/>
                <w:szCs w:val="28"/>
              </w:rPr>
              <w:t>,</w:t>
            </w:r>
            <w:r w:rsidR="006E3D6B" w:rsidRPr="006E3D6B">
              <w:rPr>
                <w:rFonts w:ascii="Angsana New" w:hAnsi="Angsana New" w:cs="Angsana New"/>
                <w:color w:val="000000"/>
                <w:sz w:val="28"/>
                <w:szCs w:val="28"/>
              </w:rPr>
              <w:t>855</w:t>
            </w:r>
            <w:r w:rsidRPr="0073563D">
              <w:rPr>
                <w:rFonts w:ascii="Angsana New" w:hAnsi="Angsana New" w:cs="Angsana New"/>
                <w:color w:val="000000"/>
                <w:sz w:val="28"/>
                <w:szCs w:val="28"/>
              </w:rPr>
              <w:t>)</w:t>
            </w:r>
          </w:p>
        </w:tc>
        <w:tc>
          <w:tcPr>
            <w:tcW w:w="139" w:type="dxa"/>
            <w:tcBorders>
              <w:left w:val="nil"/>
              <w:bottom w:val="nil"/>
              <w:right w:val="nil"/>
            </w:tcBorders>
          </w:tcPr>
          <w:p w14:paraId="1E69B442" w14:textId="77777777" w:rsidR="00C01916" w:rsidRPr="0073563D" w:rsidRDefault="00C01916" w:rsidP="00C01916">
            <w:pPr>
              <w:autoSpaceDE w:val="0"/>
              <w:autoSpaceDN w:val="0"/>
              <w:adjustRightInd w:val="0"/>
              <w:jc w:val="thaiDistribute"/>
              <w:rPr>
                <w:rFonts w:ascii="Angsana New" w:hAnsi="Angsana New" w:cs="Angsana New"/>
                <w:color w:val="000000"/>
                <w:sz w:val="28"/>
                <w:szCs w:val="28"/>
              </w:rPr>
            </w:pPr>
          </w:p>
        </w:tc>
        <w:tc>
          <w:tcPr>
            <w:tcW w:w="1121" w:type="dxa"/>
            <w:tcBorders>
              <w:left w:val="nil"/>
              <w:bottom w:val="single" w:sz="4" w:space="0" w:color="auto"/>
              <w:right w:val="nil"/>
            </w:tcBorders>
          </w:tcPr>
          <w:p w14:paraId="58350844" w14:textId="719D7C97" w:rsidR="00C01916" w:rsidRPr="0073563D" w:rsidRDefault="00763B6F" w:rsidP="007E39BB">
            <w:pPr>
              <w:tabs>
                <w:tab w:val="decimal" w:pos="1026"/>
              </w:tabs>
              <w:ind w:right="-44"/>
              <w:jc w:val="both"/>
              <w:rPr>
                <w:rFonts w:ascii="Angsana New" w:hAnsi="Angsana New" w:cs="Angsana New"/>
                <w:color w:val="000000"/>
                <w:sz w:val="28"/>
                <w:szCs w:val="28"/>
              </w:rPr>
            </w:pPr>
            <w:r w:rsidRPr="0073563D">
              <w:rPr>
                <w:rFonts w:ascii="Angsana New" w:hAnsi="Angsana New" w:cs="Angsana New"/>
                <w:color w:val="000000"/>
                <w:sz w:val="28"/>
                <w:szCs w:val="28"/>
              </w:rPr>
              <w:t>(</w:t>
            </w:r>
            <w:r w:rsidR="006E3D6B" w:rsidRPr="006E3D6B">
              <w:rPr>
                <w:rFonts w:ascii="Angsana New" w:hAnsi="Angsana New" w:cs="Angsana New"/>
                <w:color w:val="000000"/>
                <w:sz w:val="28"/>
                <w:szCs w:val="28"/>
              </w:rPr>
              <w:t>8</w:t>
            </w:r>
            <w:r w:rsidRPr="0073563D">
              <w:rPr>
                <w:rFonts w:ascii="Angsana New" w:hAnsi="Angsana New" w:cs="Angsana New"/>
                <w:color w:val="000000"/>
                <w:sz w:val="28"/>
                <w:szCs w:val="28"/>
              </w:rPr>
              <w:t>,</w:t>
            </w:r>
            <w:r w:rsidR="006E3D6B" w:rsidRPr="006E3D6B">
              <w:rPr>
                <w:rFonts w:ascii="Angsana New" w:hAnsi="Angsana New" w:cs="Angsana New"/>
                <w:color w:val="000000"/>
                <w:sz w:val="28"/>
                <w:szCs w:val="28"/>
              </w:rPr>
              <w:t>234</w:t>
            </w:r>
            <w:r w:rsidRPr="0073563D">
              <w:rPr>
                <w:rFonts w:ascii="Angsana New" w:hAnsi="Angsana New" w:cs="Angsana New"/>
                <w:color w:val="000000"/>
                <w:sz w:val="28"/>
                <w:szCs w:val="28"/>
              </w:rPr>
              <w:t>)</w:t>
            </w:r>
          </w:p>
        </w:tc>
        <w:tc>
          <w:tcPr>
            <w:tcW w:w="90" w:type="dxa"/>
            <w:tcBorders>
              <w:left w:val="nil"/>
              <w:bottom w:val="nil"/>
              <w:right w:val="nil"/>
            </w:tcBorders>
          </w:tcPr>
          <w:p w14:paraId="058AECB4" w14:textId="77777777" w:rsidR="00C01916" w:rsidRPr="0073563D" w:rsidRDefault="00C01916" w:rsidP="00C01916">
            <w:pPr>
              <w:autoSpaceDE w:val="0"/>
              <w:autoSpaceDN w:val="0"/>
              <w:adjustRightInd w:val="0"/>
              <w:ind w:left="170"/>
              <w:jc w:val="center"/>
              <w:rPr>
                <w:rFonts w:ascii="Angsana New" w:hAnsi="Angsana New" w:cs="Angsana New"/>
                <w:color w:val="000000"/>
                <w:sz w:val="28"/>
                <w:szCs w:val="28"/>
              </w:rPr>
            </w:pPr>
          </w:p>
        </w:tc>
        <w:tc>
          <w:tcPr>
            <w:tcW w:w="1170" w:type="dxa"/>
            <w:tcBorders>
              <w:left w:val="nil"/>
              <w:bottom w:val="single" w:sz="4" w:space="0" w:color="auto"/>
              <w:right w:val="nil"/>
            </w:tcBorders>
          </w:tcPr>
          <w:p w14:paraId="3DA75A41" w14:textId="33F7F773" w:rsidR="00C01916" w:rsidRPr="0073563D" w:rsidRDefault="00C722A5" w:rsidP="00C722A5">
            <w:pPr>
              <w:tabs>
                <w:tab w:val="left" w:pos="695"/>
                <w:tab w:val="left" w:pos="1211"/>
              </w:tabs>
              <w:ind w:left="401" w:right="-216" w:hanging="90"/>
              <w:jc w:val="center"/>
              <w:rPr>
                <w:rFonts w:ascii="Angsana New" w:hAnsi="Angsana New" w:cs="Angsana New"/>
                <w:color w:val="000000"/>
                <w:sz w:val="28"/>
                <w:szCs w:val="28"/>
              </w:rPr>
            </w:pPr>
            <w:r w:rsidRPr="0073563D">
              <w:rPr>
                <w:rFonts w:ascii="Angsana New" w:hAnsi="Angsana New" w:cs="Angsana New"/>
                <w:color w:val="000000"/>
                <w:sz w:val="28"/>
                <w:szCs w:val="28"/>
              </w:rPr>
              <w:t>(</w:t>
            </w:r>
            <w:r w:rsidR="006E3D6B" w:rsidRPr="006E3D6B">
              <w:rPr>
                <w:rFonts w:ascii="Angsana New" w:hAnsi="Angsana New" w:cs="Angsana New"/>
                <w:color w:val="000000"/>
                <w:sz w:val="28"/>
                <w:szCs w:val="28"/>
              </w:rPr>
              <w:t>8</w:t>
            </w:r>
            <w:r w:rsidRPr="0073563D">
              <w:rPr>
                <w:rFonts w:ascii="Angsana New" w:hAnsi="Angsana New" w:cs="Angsana New"/>
                <w:color w:val="000000"/>
                <w:sz w:val="28"/>
                <w:szCs w:val="28"/>
              </w:rPr>
              <w:t>,</w:t>
            </w:r>
            <w:r w:rsidR="006E3D6B" w:rsidRPr="006E3D6B">
              <w:rPr>
                <w:rFonts w:ascii="Angsana New" w:hAnsi="Angsana New" w:cs="Angsana New"/>
                <w:color w:val="000000"/>
                <w:sz w:val="28"/>
                <w:szCs w:val="28"/>
              </w:rPr>
              <w:t>855</w:t>
            </w:r>
            <w:r w:rsidRPr="0073563D">
              <w:rPr>
                <w:rFonts w:ascii="Angsana New" w:hAnsi="Angsana New" w:cs="Angsana New"/>
                <w:color w:val="000000"/>
                <w:sz w:val="28"/>
                <w:szCs w:val="28"/>
              </w:rPr>
              <w:t>)</w:t>
            </w:r>
          </w:p>
        </w:tc>
      </w:tr>
      <w:tr w:rsidR="00C01916" w:rsidRPr="0073563D" w14:paraId="288B3BB2" w14:textId="77777777" w:rsidTr="007E39BB">
        <w:trPr>
          <w:trHeight w:val="144"/>
        </w:trPr>
        <w:tc>
          <w:tcPr>
            <w:tcW w:w="3690" w:type="dxa"/>
            <w:tcBorders>
              <w:left w:val="nil"/>
              <w:bottom w:val="nil"/>
              <w:right w:val="nil"/>
            </w:tcBorders>
          </w:tcPr>
          <w:p w14:paraId="6AB1207F" w14:textId="77777777" w:rsidR="00C01916" w:rsidRPr="0073563D" w:rsidRDefault="00C01916" w:rsidP="00C01916">
            <w:pPr>
              <w:autoSpaceDE w:val="0"/>
              <w:autoSpaceDN w:val="0"/>
              <w:adjustRightInd w:val="0"/>
              <w:ind w:left="180" w:right="-180"/>
              <w:jc w:val="thaiDistribute"/>
              <w:rPr>
                <w:rFonts w:ascii="Angsana New" w:hAnsi="Angsana New" w:cs="Angsana New"/>
                <w:spacing w:val="-6"/>
                <w:sz w:val="28"/>
                <w:szCs w:val="28"/>
                <w:cs/>
              </w:rPr>
            </w:pPr>
            <w:r w:rsidRPr="0073563D">
              <w:rPr>
                <w:rFonts w:ascii="Angsana New" w:hAnsi="Angsana New" w:cs="Angsana New"/>
                <w:sz w:val="28"/>
                <w:szCs w:val="28"/>
                <w:cs/>
              </w:rPr>
              <w:t>รวม</w:t>
            </w:r>
          </w:p>
        </w:tc>
        <w:tc>
          <w:tcPr>
            <w:tcW w:w="1170" w:type="dxa"/>
            <w:tcBorders>
              <w:top w:val="single" w:sz="4" w:space="0" w:color="auto"/>
              <w:left w:val="nil"/>
              <w:right w:val="nil"/>
            </w:tcBorders>
            <w:vAlign w:val="bottom"/>
          </w:tcPr>
          <w:p w14:paraId="2838A066" w14:textId="1114536A" w:rsidR="00C01916" w:rsidRPr="0073563D" w:rsidRDefault="006E3D6B" w:rsidP="007E39BB">
            <w:pPr>
              <w:tabs>
                <w:tab w:val="decimal" w:pos="1026"/>
              </w:tabs>
              <w:ind w:right="-44"/>
              <w:jc w:val="both"/>
              <w:rPr>
                <w:rFonts w:ascii="Angsana New" w:hAnsi="Angsana New" w:cs="Angsana New"/>
                <w:color w:val="000000"/>
                <w:sz w:val="28"/>
                <w:szCs w:val="28"/>
              </w:rPr>
            </w:pPr>
            <w:r w:rsidRPr="006E3D6B">
              <w:rPr>
                <w:rFonts w:ascii="Angsana New" w:hAnsi="Angsana New" w:cs="Angsana New"/>
                <w:color w:val="000000"/>
                <w:sz w:val="28"/>
                <w:szCs w:val="28"/>
              </w:rPr>
              <w:t>680</w:t>
            </w:r>
            <w:r w:rsidR="00B03347" w:rsidRPr="0073563D">
              <w:rPr>
                <w:rFonts w:ascii="Angsana New" w:hAnsi="Angsana New" w:cs="Angsana New"/>
                <w:color w:val="000000"/>
                <w:sz w:val="28"/>
                <w:szCs w:val="28"/>
              </w:rPr>
              <w:t>,</w:t>
            </w:r>
            <w:r w:rsidRPr="006E3D6B">
              <w:rPr>
                <w:rFonts w:ascii="Angsana New" w:hAnsi="Angsana New" w:cs="Angsana New"/>
                <w:color w:val="000000"/>
                <w:sz w:val="28"/>
                <w:szCs w:val="28"/>
              </w:rPr>
              <w:t>245</w:t>
            </w:r>
          </w:p>
        </w:tc>
        <w:tc>
          <w:tcPr>
            <w:tcW w:w="90" w:type="dxa"/>
            <w:tcBorders>
              <w:left w:val="nil"/>
              <w:right w:val="nil"/>
            </w:tcBorders>
          </w:tcPr>
          <w:p w14:paraId="1F6E30FD" w14:textId="77777777" w:rsidR="00C01916" w:rsidRPr="0073563D" w:rsidRDefault="00C01916" w:rsidP="00C01916">
            <w:pPr>
              <w:autoSpaceDE w:val="0"/>
              <w:autoSpaceDN w:val="0"/>
              <w:adjustRightInd w:val="0"/>
              <w:jc w:val="thaiDistribute"/>
              <w:rPr>
                <w:rFonts w:ascii="Angsana New" w:hAnsi="Angsana New" w:cs="Angsana New"/>
                <w:color w:val="000000"/>
                <w:sz w:val="28"/>
                <w:szCs w:val="28"/>
              </w:rPr>
            </w:pPr>
          </w:p>
        </w:tc>
        <w:tc>
          <w:tcPr>
            <w:tcW w:w="1170" w:type="dxa"/>
            <w:tcBorders>
              <w:top w:val="single" w:sz="4" w:space="0" w:color="auto"/>
              <w:left w:val="nil"/>
              <w:right w:val="nil"/>
            </w:tcBorders>
            <w:vAlign w:val="bottom"/>
          </w:tcPr>
          <w:p w14:paraId="615A1BC5" w14:textId="16C7B426" w:rsidR="00C01916" w:rsidRPr="0073563D" w:rsidRDefault="006E3D6B" w:rsidP="007E39BB">
            <w:pPr>
              <w:tabs>
                <w:tab w:val="decimal" w:pos="1026"/>
              </w:tabs>
              <w:ind w:right="-44"/>
              <w:jc w:val="both"/>
              <w:rPr>
                <w:rFonts w:ascii="Angsana New" w:hAnsi="Angsana New" w:cs="Angsana New"/>
                <w:color w:val="000000"/>
                <w:sz w:val="28"/>
                <w:szCs w:val="28"/>
              </w:rPr>
            </w:pPr>
            <w:r w:rsidRPr="006E3D6B">
              <w:rPr>
                <w:rFonts w:ascii="Angsana New" w:hAnsi="Angsana New" w:cs="Angsana New"/>
                <w:color w:val="000000"/>
                <w:sz w:val="28"/>
                <w:szCs w:val="28"/>
              </w:rPr>
              <w:t>709</w:t>
            </w:r>
            <w:r w:rsidR="00C722A5" w:rsidRPr="0073563D">
              <w:rPr>
                <w:rFonts w:ascii="Angsana New" w:hAnsi="Angsana New" w:cs="Angsana New"/>
                <w:color w:val="000000"/>
                <w:sz w:val="28"/>
                <w:szCs w:val="28"/>
              </w:rPr>
              <w:t>,</w:t>
            </w:r>
            <w:r w:rsidRPr="006E3D6B">
              <w:rPr>
                <w:rFonts w:ascii="Angsana New" w:hAnsi="Angsana New" w:cs="Angsana New"/>
                <w:color w:val="000000"/>
                <w:sz w:val="28"/>
                <w:szCs w:val="28"/>
              </w:rPr>
              <w:t>405</w:t>
            </w:r>
          </w:p>
        </w:tc>
        <w:tc>
          <w:tcPr>
            <w:tcW w:w="139" w:type="dxa"/>
            <w:tcBorders>
              <w:left w:val="nil"/>
              <w:right w:val="nil"/>
            </w:tcBorders>
          </w:tcPr>
          <w:p w14:paraId="58E847CE" w14:textId="77777777" w:rsidR="00C01916" w:rsidRPr="0073563D" w:rsidRDefault="00C01916" w:rsidP="00C01916">
            <w:pPr>
              <w:autoSpaceDE w:val="0"/>
              <w:autoSpaceDN w:val="0"/>
              <w:adjustRightInd w:val="0"/>
              <w:jc w:val="thaiDistribute"/>
              <w:rPr>
                <w:rFonts w:ascii="Angsana New" w:hAnsi="Angsana New" w:cs="Angsana New"/>
                <w:color w:val="000000"/>
                <w:sz w:val="28"/>
                <w:szCs w:val="28"/>
              </w:rPr>
            </w:pPr>
          </w:p>
        </w:tc>
        <w:tc>
          <w:tcPr>
            <w:tcW w:w="1121" w:type="dxa"/>
            <w:tcBorders>
              <w:top w:val="single" w:sz="4" w:space="0" w:color="auto"/>
              <w:left w:val="nil"/>
              <w:right w:val="nil"/>
            </w:tcBorders>
          </w:tcPr>
          <w:p w14:paraId="6217919C" w14:textId="0AEEB5B6" w:rsidR="00C01916" w:rsidRPr="0073563D" w:rsidRDefault="006E3D6B" w:rsidP="007E39BB">
            <w:pPr>
              <w:tabs>
                <w:tab w:val="decimal" w:pos="1026"/>
              </w:tabs>
              <w:ind w:right="-44"/>
              <w:jc w:val="both"/>
              <w:rPr>
                <w:rFonts w:ascii="Angsana New" w:hAnsi="Angsana New" w:cs="Angsana New"/>
                <w:color w:val="000000"/>
                <w:sz w:val="28"/>
                <w:szCs w:val="28"/>
              </w:rPr>
            </w:pPr>
            <w:r w:rsidRPr="006E3D6B">
              <w:rPr>
                <w:rFonts w:ascii="Angsana New" w:hAnsi="Angsana New" w:cs="Angsana New"/>
                <w:color w:val="000000"/>
                <w:sz w:val="28"/>
                <w:szCs w:val="28"/>
              </w:rPr>
              <w:t>666</w:t>
            </w:r>
            <w:r w:rsidR="006E1841" w:rsidRPr="0073563D">
              <w:rPr>
                <w:rFonts w:ascii="Angsana New" w:hAnsi="Angsana New" w:cs="Angsana New"/>
                <w:color w:val="000000"/>
                <w:sz w:val="28"/>
                <w:szCs w:val="28"/>
              </w:rPr>
              <w:t>,</w:t>
            </w:r>
            <w:r w:rsidRPr="006E3D6B">
              <w:rPr>
                <w:rFonts w:ascii="Angsana New" w:hAnsi="Angsana New" w:cs="Angsana New"/>
                <w:color w:val="000000"/>
                <w:sz w:val="28"/>
                <w:szCs w:val="28"/>
              </w:rPr>
              <w:t>847</w:t>
            </w:r>
          </w:p>
        </w:tc>
        <w:tc>
          <w:tcPr>
            <w:tcW w:w="90" w:type="dxa"/>
            <w:tcBorders>
              <w:left w:val="nil"/>
              <w:right w:val="nil"/>
            </w:tcBorders>
          </w:tcPr>
          <w:p w14:paraId="3D39FD77" w14:textId="77777777" w:rsidR="00C01916" w:rsidRPr="0073563D" w:rsidRDefault="00C01916" w:rsidP="00C01916">
            <w:pPr>
              <w:autoSpaceDE w:val="0"/>
              <w:autoSpaceDN w:val="0"/>
              <w:adjustRightInd w:val="0"/>
              <w:ind w:left="170"/>
              <w:jc w:val="center"/>
              <w:rPr>
                <w:rFonts w:ascii="Angsana New" w:hAnsi="Angsana New" w:cs="Angsana New"/>
                <w:color w:val="000000"/>
                <w:sz w:val="28"/>
                <w:szCs w:val="28"/>
              </w:rPr>
            </w:pPr>
          </w:p>
        </w:tc>
        <w:tc>
          <w:tcPr>
            <w:tcW w:w="1170" w:type="dxa"/>
            <w:tcBorders>
              <w:top w:val="single" w:sz="4" w:space="0" w:color="auto"/>
              <w:left w:val="nil"/>
              <w:right w:val="nil"/>
            </w:tcBorders>
          </w:tcPr>
          <w:p w14:paraId="74BD985E" w14:textId="4B7FF4CD" w:rsidR="00C01916" w:rsidRPr="0073563D" w:rsidRDefault="006E3D6B" w:rsidP="00C01916">
            <w:pPr>
              <w:tabs>
                <w:tab w:val="left" w:pos="695"/>
                <w:tab w:val="left" w:pos="1069"/>
                <w:tab w:val="left" w:pos="1211"/>
              </w:tabs>
              <w:ind w:left="335" w:right="-126" w:hanging="90"/>
              <w:jc w:val="center"/>
              <w:rPr>
                <w:rFonts w:ascii="Angsana New" w:hAnsi="Angsana New" w:cs="Angsana New"/>
                <w:color w:val="000000"/>
                <w:sz w:val="28"/>
                <w:szCs w:val="28"/>
              </w:rPr>
            </w:pPr>
            <w:r w:rsidRPr="006E3D6B">
              <w:rPr>
                <w:rFonts w:ascii="Angsana New" w:hAnsi="Angsana New" w:cs="Angsana New"/>
                <w:color w:val="000000"/>
                <w:sz w:val="28"/>
                <w:szCs w:val="28"/>
              </w:rPr>
              <w:t>696</w:t>
            </w:r>
            <w:r w:rsidR="00C722A5" w:rsidRPr="0073563D">
              <w:rPr>
                <w:rFonts w:ascii="Angsana New" w:hAnsi="Angsana New" w:cs="Angsana New"/>
                <w:color w:val="000000"/>
                <w:sz w:val="28"/>
                <w:szCs w:val="28"/>
              </w:rPr>
              <w:t>,</w:t>
            </w:r>
            <w:r w:rsidRPr="006E3D6B">
              <w:rPr>
                <w:rFonts w:ascii="Angsana New" w:hAnsi="Angsana New" w:cs="Angsana New"/>
                <w:color w:val="000000"/>
                <w:sz w:val="28"/>
                <w:szCs w:val="28"/>
              </w:rPr>
              <w:t>178</w:t>
            </w:r>
          </w:p>
        </w:tc>
      </w:tr>
      <w:tr w:rsidR="00C01916" w:rsidRPr="0073563D" w14:paraId="6F7D68A9" w14:textId="77777777" w:rsidTr="007E39BB">
        <w:trPr>
          <w:trHeight w:val="144"/>
        </w:trPr>
        <w:tc>
          <w:tcPr>
            <w:tcW w:w="3690" w:type="dxa"/>
            <w:tcBorders>
              <w:left w:val="nil"/>
              <w:bottom w:val="nil"/>
              <w:right w:val="nil"/>
            </w:tcBorders>
          </w:tcPr>
          <w:p w14:paraId="007DE4B9" w14:textId="77777777" w:rsidR="00C01916" w:rsidRPr="0073563D" w:rsidRDefault="00C01916" w:rsidP="00C01916">
            <w:pPr>
              <w:autoSpaceDE w:val="0"/>
              <w:autoSpaceDN w:val="0"/>
              <w:adjustRightInd w:val="0"/>
              <w:ind w:left="180" w:right="-180"/>
              <w:jc w:val="thaiDistribute"/>
              <w:rPr>
                <w:rFonts w:ascii="Angsana New" w:hAnsi="Angsana New" w:cs="Angsana New"/>
                <w:sz w:val="28"/>
                <w:szCs w:val="28"/>
              </w:rPr>
            </w:pPr>
            <w:r w:rsidRPr="0073563D">
              <w:rPr>
                <w:rFonts w:ascii="Angsana New" w:hAnsi="Angsana New" w:cs="Angsana New"/>
                <w:sz w:val="28"/>
                <w:szCs w:val="28"/>
                <w:u w:val="single"/>
                <w:cs/>
              </w:rPr>
              <w:t>หัก</w:t>
            </w:r>
            <w:r w:rsidRPr="0073563D">
              <w:rPr>
                <w:rFonts w:ascii="Angsana New" w:hAnsi="Angsana New" w:cs="Angsana New"/>
                <w:sz w:val="28"/>
                <w:szCs w:val="28"/>
                <w:cs/>
              </w:rPr>
              <w:t xml:space="preserve"> ส่วนที่ถึงกำหนดชำระในหนึ่งปี </w:t>
            </w:r>
          </w:p>
          <w:p w14:paraId="78BC4480" w14:textId="64356209" w:rsidR="00C01916" w:rsidRPr="0073563D" w:rsidRDefault="00C01916" w:rsidP="00C01916">
            <w:pPr>
              <w:autoSpaceDE w:val="0"/>
              <w:autoSpaceDN w:val="0"/>
              <w:adjustRightInd w:val="0"/>
              <w:ind w:left="180" w:right="-180"/>
              <w:jc w:val="thaiDistribute"/>
              <w:rPr>
                <w:rFonts w:ascii="Angsana New" w:hAnsi="Angsana New" w:cs="Angsana New"/>
                <w:sz w:val="28"/>
                <w:szCs w:val="28"/>
              </w:rPr>
            </w:pPr>
            <w:r w:rsidRPr="0073563D">
              <w:rPr>
                <w:rFonts w:ascii="Angsana New" w:hAnsi="Angsana New" w:cs="Angsana New"/>
                <w:sz w:val="28"/>
                <w:szCs w:val="28"/>
                <w:cs/>
              </w:rPr>
              <w:t xml:space="preserve">        </w:t>
            </w:r>
            <w:bookmarkStart w:id="14" w:name="_Hlk103092951"/>
            <w:r w:rsidRPr="0073563D">
              <w:rPr>
                <w:rFonts w:ascii="Angsana New" w:hAnsi="Angsana New" w:cs="Angsana New"/>
                <w:sz w:val="28"/>
                <w:szCs w:val="28"/>
                <w:cs/>
              </w:rPr>
              <w:t xml:space="preserve">(ดูหมายเหตุข้อ </w:t>
            </w:r>
            <w:r w:rsidR="006E3D6B" w:rsidRPr="006E3D6B">
              <w:rPr>
                <w:rFonts w:ascii="Angsana New" w:hAnsi="Angsana New" w:cs="Angsana New"/>
                <w:sz w:val="28"/>
                <w:szCs w:val="28"/>
              </w:rPr>
              <w:t>16</w:t>
            </w:r>
            <w:r w:rsidRPr="0073563D">
              <w:rPr>
                <w:rFonts w:ascii="Angsana New" w:hAnsi="Angsana New" w:cs="Angsana New"/>
                <w:sz w:val="28"/>
                <w:szCs w:val="28"/>
              </w:rPr>
              <w:t>)</w:t>
            </w:r>
            <w:bookmarkEnd w:id="14"/>
          </w:p>
        </w:tc>
        <w:tc>
          <w:tcPr>
            <w:tcW w:w="1170" w:type="dxa"/>
            <w:tcBorders>
              <w:left w:val="nil"/>
              <w:bottom w:val="single" w:sz="4" w:space="0" w:color="auto"/>
              <w:right w:val="nil"/>
            </w:tcBorders>
            <w:vAlign w:val="bottom"/>
          </w:tcPr>
          <w:p w14:paraId="699CE4A6" w14:textId="6D609850" w:rsidR="00C01916" w:rsidRPr="0073563D" w:rsidRDefault="00835BF9" w:rsidP="007E39BB">
            <w:pPr>
              <w:tabs>
                <w:tab w:val="decimal" w:pos="1026"/>
              </w:tabs>
              <w:ind w:right="-44"/>
              <w:jc w:val="both"/>
              <w:rPr>
                <w:rFonts w:ascii="Angsana New" w:hAnsi="Angsana New" w:cs="Angsana New"/>
                <w:color w:val="000000"/>
                <w:sz w:val="28"/>
                <w:szCs w:val="28"/>
              </w:rPr>
            </w:pPr>
            <w:r w:rsidRPr="0073563D">
              <w:rPr>
                <w:rFonts w:ascii="Angsana New" w:hAnsi="Angsana New" w:cs="Angsana New"/>
                <w:color w:val="000000"/>
                <w:sz w:val="28"/>
                <w:szCs w:val="28"/>
              </w:rPr>
              <w:t>(</w:t>
            </w:r>
            <w:r w:rsidR="006E3D6B" w:rsidRPr="006E3D6B">
              <w:rPr>
                <w:rFonts w:ascii="Angsana New" w:hAnsi="Angsana New" w:cs="Angsana New"/>
                <w:color w:val="000000"/>
                <w:sz w:val="28"/>
                <w:szCs w:val="28"/>
              </w:rPr>
              <w:t>287</w:t>
            </w:r>
            <w:r w:rsidRPr="0073563D">
              <w:rPr>
                <w:rFonts w:ascii="Angsana New" w:hAnsi="Angsana New" w:cs="Angsana New"/>
                <w:color w:val="000000"/>
                <w:sz w:val="28"/>
                <w:szCs w:val="28"/>
              </w:rPr>
              <w:t>,</w:t>
            </w:r>
            <w:r w:rsidR="006E3D6B" w:rsidRPr="006E3D6B">
              <w:rPr>
                <w:rFonts w:ascii="Angsana New" w:hAnsi="Angsana New" w:cs="Angsana New"/>
                <w:color w:val="000000"/>
                <w:sz w:val="28"/>
                <w:szCs w:val="28"/>
              </w:rPr>
              <w:t>688</w:t>
            </w:r>
            <w:r w:rsidRPr="0073563D">
              <w:rPr>
                <w:rFonts w:ascii="Angsana New" w:hAnsi="Angsana New" w:cs="Angsana New"/>
                <w:color w:val="000000"/>
                <w:sz w:val="28"/>
                <w:szCs w:val="28"/>
              </w:rPr>
              <w:t>)</w:t>
            </w:r>
          </w:p>
        </w:tc>
        <w:tc>
          <w:tcPr>
            <w:tcW w:w="90" w:type="dxa"/>
            <w:tcBorders>
              <w:left w:val="nil"/>
              <w:bottom w:val="nil"/>
              <w:right w:val="nil"/>
            </w:tcBorders>
          </w:tcPr>
          <w:p w14:paraId="42FCAD50" w14:textId="77777777" w:rsidR="00C01916" w:rsidRPr="0073563D" w:rsidRDefault="00C01916" w:rsidP="00C01916">
            <w:pPr>
              <w:autoSpaceDE w:val="0"/>
              <w:autoSpaceDN w:val="0"/>
              <w:adjustRightInd w:val="0"/>
              <w:jc w:val="thaiDistribute"/>
              <w:rPr>
                <w:rFonts w:ascii="Angsana New" w:hAnsi="Angsana New" w:cs="Angsana New"/>
                <w:sz w:val="28"/>
                <w:szCs w:val="28"/>
              </w:rPr>
            </w:pPr>
          </w:p>
        </w:tc>
        <w:tc>
          <w:tcPr>
            <w:tcW w:w="1170" w:type="dxa"/>
            <w:tcBorders>
              <w:left w:val="nil"/>
              <w:bottom w:val="single" w:sz="4" w:space="0" w:color="auto"/>
              <w:right w:val="nil"/>
            </w:tcBorders>
            <w:vAlign w:val="bottom"/>
          </w:tcPr>
          <w:p w14:paraId="7291BD50" w14:textId="3C308CDD" w:rsidR="00C01916" w:rsidRPr="0073563D" w:rsidRDefault="00C722A5" w:rsidP="007E39BB">
            <w:pPr>
              <w:tabs>
                <w:tab w:val="decimal" w:pos="1026"/>
              </w:tabs>
              <w:ind w:right="-44"/>
              <w:jc w:val="both"/>
              <w:rPr>
                <w:rFonts w:ascii="Angsana New" w:hAnsi="Angsana New" w:cs="Angsana New"/>
                <w:color w:val="000000"/>
                <w:sz w:val="28"/>
                <w:szCs w:val="28"/>
              </w:rPr>
            </w:pPr>
            <w:r w:rsidRPr="0073563D">
              <w:rPr>
                <w:rFonts w:ascii="Angsana New" w:hAnsi="Angsana New" w:cs="Angsana New"/>
                <w:color w:val="000000"/>
                <w:sz w:val="28"/>
                <w:szCs w:val="28"/>
              </w:rPr>
              <w:t>(</w:t>
            </w:r>
            <w:r w:rsidR="006E3D6B" w:rsidRPr="006E3D6B">
              <w:rPr>
                <w:rFonts w:ascii="Angsana New" w:hAnsi="Angsana New" w:cs="Angsana New"/>
                <w:color w:val="000000"/>
                <w:sz w:val="28"/>
                <w:szCs w:val="28"/>
              </w:rPr>
              <w:t>598</w:t>
            </w:r>
            <w:r w:rsidRPr="0073563D">
              <w:rPr>
                <w:rFonts w:ascii="Angsana New" w:hAnsi="Angsana New" w:cs="Angsana New"/>
                <w:color w:val="000000"/>
                <w:sz w:val="28"/>
                <w:szCs w:val="28"/>
              </w:rPr>
              <w:t>,</w:t>
            </w:r>
            <w:r w:rsidR="006E3D6B" w:rsidRPr="006E3D6B">
              <w:rPr>
                <w:rFonts w:ascii="Angsana New" w:hAnsi="Angsana New" w:cs="Angsana New"/>
                <w:color w:val="000000"/>
                <w:sz w:val="28"/>
                <w:szCs w:val="28"/>
              </w:rPr>
              <w:t>665</w:t>
            </w:r>
            <w:r w:rsidRPr="0073563D">
              <w:rPr>
                <w:rFonts w:ascii="Angsana New" w:hAnsi="Angsana New" w:cs="Angsana New"/>
                <w:color w:val="000000"/>
                <w:sz w:val="28"/>
                <w:szCs w:val="28"/>
              </w:rPr>
              <w:t>)</w:t>
            </w:r>
          </w:p>
        </w:tc>
        <w:tc>
          <w:tcPr>
            <w:tcW w:w="139" w:type="dxa"/>
            <w:tcBorders>
              <w:left w:val="nil"/>
              <w:bottom w:val="nil"/>
              <w:right w:val="nil"/>
            </w:tcBorders>
          </w:tcPr>
          <w:p w14:paraId="5C188B70" w14:textId="77777777" w:rsidR="00C01916" w:rsidRPr="0073563D" w:rsidRDefault="00C01916" w:rsidP="00C01916">
            <w:pPr>
              <w:autoSpaceDE w:val="0"/>
              <w:autoSpaceDN w:val="0"/>
              <w:adjustRightInd w:val="0"/>
              <w:jc w:val="thaiDistribute"/>
              <w:rPr>
                <w:rFonts w:ascii="Angsana New" w:hAnsi="Angsana New" w:cs="Angsana New"/>
                <w:sz w:val="28"/>
                <w:szCs w:val="28"/>
              </w:rPr>
            </w:pPr>
          </w:p>
        </w:tc>
        <w:tc>
          <w:tcPr>
            <w:tcW w:w="1121" w:type="dxa"/>
            <w:tcBorders>
              <w:left w:val="nil"/>
              <w:bottom w:val="single" w:sz="4" w:space="0" w:color="auto"/>
              <w:right w:val="nil"/>
            </w:tcBorders>
          </w:tcPr>
          <w:p w14:paraId="0B769793" w14:textId="77777777" w:rsidR="000B234D" w:rsidRPr="0073563D" w:rsidRDefault="000B234D" w:rsidP="007E39BB">
            <w:pPr>
              <w:tabs>
                <w:tab w:val="decimal" w:pos="1026"/>
              </w:tabs>
              <w:ind w:right="-44"/>
              <w:jc w:val="both"/>
              <w:rPr>
                <w:rFonts w:ascii="Angsana New" w:hAnsi="Angsana New" w:cs="Angsana New"/>
                <w:color w:val="000000"/>
                <w:sz w:val="28"/>
                <w:szCs w:val="28"/>
              </w:rPr>
            </w:pPr>
          </w:p>
          <w:p w14:paraId="02361748" w14:textId="5B9B7AF5" w:rsidR="00835BF9" w:rsidRPr="0073563D" w:rsidRDefault="00835BF9" w:rsidP="007E39BB">
            <w:pPr>
              <w:tabs>
                <w:tab w:val="decimal" w:pos="1026"/>
              </w:tabs>
              <w:ind w:right="-44"/>
              <w:jc w:val="both"/>
              <w:rPr>
                <w:rFonts w:ascii="Angsana New" w:hAnsi="Angsana New" w:cs="Angsana New"/>
                <w:color w:val="000000"/>
                <w:sz w:val="28"/>
                <w:szCs w:val="28"/>
              </w:rPr>
            </w:pPr>
            <w:r w:rsidRPr="0073563D">
              <w:rPr>
                <w:rFonts w:ascii="Angsana New" w:hAnsi="Angsana New" w:cs="Angsana New"/>
                <w:color w:val="000000"/>
                <w:sz w:val="28"/>
                <w:szCs w:val="28"/>
              </w:rPr>
              <w:t>(</w:t>
            </w:r>
            <w:r w:rsidR="006E3D6B" w:rsidRPr="006E3D6B">
              <w:rPr>
                <w:rFonts w:ascii="Angsana New" w:hAnsi="Angsana New" w:cs="Angsana New"/>
                <w:color w:val="000000"/>
                <w:sz w:val="28"/>
                <w:szCs w:val="28"/>
              </w:rPr>
              <w:t>274</w:t>
            </w:r>
            <w:r w:rsidRPr="0073563D">
              <w:rPr>
                <w:rFonts w:ascii="Angsana New" w:hAnsi="Angsana New" w:cs="Angsana New"/>
                <w:color w:val="000000"/>
                <w:sz w:val="28"/>
                <w:szCs w:val="28"/>
              </w:rPr>
              <w:t>,</w:t>
            </w:r>
            <w:r w:rsidR="006E3D6B" w:rsidRPr="006E3D6B">
              <w:rPr>
                <w:rFonts w:ascii="Angsana New" w:hAnsi="Angsana New" w:cs="Angsana New"/>
                <w:color w:val="000000"/>
                <w:sz w:val="28"/>
                <w:szCs w:val="28"/>
              </w:rPr>
              <w:t>290</w:t>
            </w:r>
            <w:r w:rsidRPr="0073563D">
              <w:rPr>
                <w:rFonts w:ascii="Angsana New" w:hAnsi="Angsana New" w:cs="Angsana New"/>
                <w:color w:val="000000"/>
                <w:sz w:val="28"/>
                <w:szCs w:val="28"/>
              </w:rPr>
              <w:t>)</w:t>
            </w:r>
          </w:p>
        </w:tc>
        <w:tc>
          <w:tcPr>
            <w:tcW w:w="90" w:type="dxa"/>
            <w:tcBorders>
              <w:left w:val="nil"/>
              <w:bottom w:val="nil"/>
              <w:right w:val="nil"/>
            </w:tcBorders>
          </w:tcPr>
          <w:p w14:paraId="7027DC3A" w14:textId="77777777" w:rsidR="00C01916" w:rsidRPr="0073563D" w:rsidRDefault="00C01916" w:rsidP="00C01916">
            <w:pPr>
              <w:autoSpaceDE w:val="0"/>
              <w:autoSpaceDN w:val="0"/>
              <w:adjustRightInd w:val="0"/>
              <w:ind w:left="170"/>
              <w:jc w:val="center"/>
              <w:rPr>
                <w:rFonts w:ascii="Angsana New" w:hAnsi="Angsana New" w:cs="Angsana New"/>
                <w:sz w:val="28"/>
                <w:szCs w:val="28"/>
              </w:rPr>
            </w:pPr>
          </w:p>
        </w:tc>
        <w:tc>
          <w:tcPr>
            <w:tcW w:w="1170" w:type="dxa"/>
            <w:tcBorders>
              <w:left w:val="nil"/>
              <w:bottom w:val="single" w:sz="4" w:space="0" w:color="auto"/>
              <w:right w:val="nil"/>
            </w:tcBorders>
          </w:tcPr>
          <w:p w14:paraId="2BB94068" w14:textId="77777777" w:rsidR="00C01916" w:rsidRPr="0073563D" w:rsidRDefault="00C01916" w:rsidP="00C01916">
            <w:pPr>
              <w:tabs>
                <w:tab w:val="left" w:pos="695"/>
              </w:tabs>
              <w:ind w:left="335" w:right="-126" w:hanging="90"/>
              <w:jc w:val="center"/>
              <w:rPr>
                <w:rFonts w:ascii="Angsana New" w:hAnsi="Angsana New" w:cs="Angsana New"/>
                <w:sz w:val="28"/>
                <w:szCs w:val="28"/>
              </w:rPr>
            </w:pPr>
          </w:p>
          <w:p w14:paraId="481F2FE6" w14:textId="124DC0E2" w:rsidR="00C722A5" w:rsidRPr="0073563D" w:rsidRDefault="00C722A5" w:rsidP="00C01916">
            <w:pPr>
              <w:tabs>
                <w:tab w:val="left" w:pos="695"/>
              </w:tabs>
              <w:ind w:left="335" w:right="-126" w:hanging="90"/>
              <w:jc w:val="center"/>
              <w:rPr>
                <w:rFonts w:ascii="Angsana New" w:hAnsi="Angsana New" w:cs="Angsana New"/>
                <w:sz w:val="28"/>
                <w:szCs w:val="28"/>
              </w:rPr>
            </w:pPr>
            <w:r w:rsidRPr="0073563D">
              <w:rPr>
                <w:rFonts w:ascii="Angsana New" w:hAnsi="Angsana New" w:cs="Angsana New"/>
                <w:sz w:val="28"/>
                <w:szCs w:val="28"/>
              </w:rPr>
              <w:t>(</w:t>
            </w:r>
            <w:r w:rsidR="006E3D6B" w:rsidRPr="006E3D6B">
              <w:rPr>
                <w:rFonts w:ascii="Angsana New" w:hAnsi="Angsana New" w:cs="Angsana New"/>
                <w:sz w:val="28"/>
                <w:szCs w:val="28"/>
              </w:rPr>
              <w:t>585</w:t>
            </w:r>
            <w:r w:rsidRPr="0073563D">
              <w:rPr>
                <w:rFonts w:ascii="Angsana New" w:hAnsi="Angsana New" w:cs="Angsana New"/>
                <w:sz w:val="28"/>
                <w:szCs w:val="28"/>
              </w:rPr>
              <w:t>,</w:t>
            </w:r>
            <w:r w:rsidR="006E3D6B" w:rsidRPr="006E3D6B">
              <w:rPr>
                <w:rFonts w:ascii="Angsana New" w:hAnsi="Angsana New" w:cs="Angsana New"/>
                <w:sz w:val="28"/>
                <w:szCs w:val="28"/>
              </w:rPr>
              <w:t>438</w:t>
            </w:r>
            <w:r w:rsidRPr="0073563D">
              <w:rPr>
                <w:rFonts w:ascii="Angsana New" w:hAnsi="Angsana New" w:cs="Angsana New"/>
                <w:sz w:val="28"/>
                <w:szCs w:val="28"/>
              </w:rPr>
              <w:t>)</w:t>
            </w:r>
          </w:p>
        </w:tc>
      </w:tr>
      <w:tr w:rsidR="00C01916" w:rsidRPr="0073563D" w14:paraId="720B8603" w14:textId="77777777" w:rsidTr="007E39BB">
        <w:trPr>
          <w:trHeight w:val="144"/>
        </w:trPr>
        <w:tc>
          <w:tcPr>
            <w:tcW w:w="3690" w:type="dxa"/>
            <w:tcBorders>
              <w:top w:val="nil"/>
              <w:left w:val="nil"/>
              <w:bottom w:val="nil"/>
              <w:right w:val="nil"/>
            </w:tcBorders>
          </w:tcPr>
          <w:p w14:paraId="392520FE" w14:textId="77777777" w:rsidR="00C01916" w:rsidRPr="0073563D" w:rsidRDefault="00C01916" w:rsidP="00C01916">
            <w:pPr>
              <w:autoSpaceDE w:val="0"/>
              <w:autoSpaceDN w:val="0"/>
              <w:adjustRightInd w:val="0"/>
              <w:ind w:left="180"/>
              <w:jc w:val="thaiDistribute"/>
              <w:rPr>
                <w:rFonts w:ascii="Angsana New" w:hAnsi="Angsana New" w:cs="Angsana New"/>
                <w:b/>
                <w:bCs/>
                <w:color w:val="000000"/>
                <w:sz w:val="28"/>
                <w:szCs w:val="28"/>
              </w:rPr>
            </w:pPr>
            <w:r w:rsidRPr="0073563D">
              <w:rPr>
                <w:rFonts w:ascii="Angsana New" w:hAnsi="Angsana New" w:cs="Angsana New"/>
                <w:b/>
                <w:bCs/>
                <w:color w:val="000000"/>
                <w:sz w:val="28"/>
                <w:szCs w:val="28"/>
                <w:cs/>
              </w:rPr>
              <w:t>รวม</w:t>
            </w:r>
          </w:p>
        </w:tc>
        <w:tc>
          <w:tcPr>
            <w:tcW w:w="1170" w:type="dxa"/>
            <w:tcBorders>
              <w:top w:val="single" w:sz="4" w:space="0" w:color="auto"/>
              <w:left w:val="nil"/>
              <w:bottom w:val="double" w:sz="4" w:space="0" w:color="auto"/>
              <w:right w:val="nil"/>
            </w:tcBorders>
            <w:vAlign w:val="bottom"/>
          </w:tcPr>
          <w:p w14:paraId="606F8504" w14:textId="17DDBA2A" w:rsidR="00C01916" w:rsidRPr="0073563D" w:rsidRDefault="006E3D6B" w:rsidP="007E39BB">
            <w:pPr>
              <w:tabs>
                <w:tab w:val="decimal" w:pos="1026"/>
              </w:tabs>
              <w:ind w:right="-44"/>
              <w:jc w:val="both"/>
              <w:rPr>
                <w:rFonts w:ascii="Angsana New" w:hAnsi="Angsana New" w:cs="Angsana New"/>
                <w:color w:val="000000"/>
                <w:sz w:val="28"/>
                <w:szCs w:val="28"/>
                <w:cs/>
              </w:rPr>
            </w:pPr>
            <w:r w:rsidRPr="006E3D6B">
              <w:rPr>
                <w:rFonts w:ascii="Angsana New" w:hAnsi="Angsana New" w:cs="Angsana New"/>
                <w:color w:val="000000"/>
                <w:sz w:val="28"/>
                <w:szCs w:val="28"/>
              </w:rPr>
              <w:t>392</w:t>
            </w:r>
            <w:r w:rsidR="00763B6F" w:rsidRPr="0073563D">
              <w:rPr>
                <w:rFonts w:ascii="Angsana New" w:hAnsi="Angsana New" w:cs="Angsana New"/>
                <w:color w:val="000000"/>
                <w:sz w:val="28"/>
                <w:szCs w:val="28"/>
              </w:rPr>
              <w:t>,</w:t>
            </w:r>
            <w:r w:rsidRPr="006E3D6B">
              <w:rPr>
                <w:rFonts w:ascii="Angsana New" w:hAnsi="Angsana New" w:cs="Angsana New"/>
                <w:color w:val="000000"/>
                <w:sz w:val="28"/>
                <w:szCs w:val="28"/>
              </w:rPr>
              <w:t>557</w:t>
            </w:r>
          </w:p>
        </w:tc>
        <w:tc>
          <w:tcPr>
            <w:tcW w:w="90" w:type="dxa"/>
            <w:tcBorders>
              <w:top w:val="nil"/>
              <w:left w:val="nil"/>
              <w:bottom w:val="nil"/>
              <w:right w:val="nil"/>
            </w:tcBorders>
          </w:tcPr>
          <w:p w14:paraId="314ED501" w14:textId="77777777" w:rsidR="00C01916" w:rsidRPr="0073563D" w:rsidRDefault="00C01916" w:rsidP="00C01916">
            <w:pPr>
              <w:autoSpaceDE w:val="0"/>
              <w:autoSpaceDN w:val="0"/>
              <w:adjustRightInd w:val="0"/>
              <w:jc w:val="thaiDistribute"/>
              <w:rPr>
                <w:rFonts w:ascii="Angsana New" w:hAnsi="Angsana New" w:cs="Angsana New"/>
                <w:color w:val="000000"/>
                <w:sz w:val="28"/>
                <w:szCs w:val="28"/>
              </w:rPr>
            </w:pPr>
          </w:p>
        </w:tc>
        <w:tc>
          <w:tcPr>
            <w:tcW w:w="1170" w:type="dxa"/>
            <w:tcBorders>
              <w:top w:val="single" w:sz="4" w:space="0" w:color="auto"/>
              <w:left w:val="nil"/>
              <w:bottom w:val="double" w:sz="4" w:space="0" w:color="auto"/>
              <w:right w:val="nil"/>
            </w:tcBorders>
            <w:vAlign w:val="bottom"/>
          </w:tcPr>
          <w:p w14:paraId="384E4614" w14:textId="24033D6C" w:rsidR="00C01916" w:rsidRPr="0073563D" w:rsidRDefault="006E3D6B" w:rsidP="007E39BB">
            <w:pPr>
              <w:tabs>
                <w:tab w:val="decimal" w:pos="1026"/>
              </w:tabs>
              <w:ind w:right="-44"/>
              <w:jc w:val="both"/>
              <w:rPr>
                <w:rFonts w:ascii="Angsana New" w:hAnsi="Angsana New" w:cs="Angsana New"/>
                <w:color w:val="000000"/>
                <w:sz w:val="28"/>
                <w:szCs w:val="28"/>
              </w:rPr>
            </w:pPr>
            <w:r w:rsidRPr="006E3D6B">
              <w:rPr>
                <w:rFonts w:ascii="Angsana New" w:hAnsi="Angsana New" w:cs="Angsana New"/>
                <w:color w:val="000000"/>
                <w:sz w:val="28"/>
                <w:szCs w:val="28"/>
              </w:rPr>
              <w:t>110</w:t>
            </w:r>
            <w:r w:rsidR="00C722A5" w:rsidRPr="0073563D">
              <w:rPr>
                <w:rFonts w:ascii="Angsana New" w:hAnsi="Angsana New" w:cs="Angsana New"/>
                <w:color w:val="000000"/>
                <w:sz w:val="28"/>
                <w:szCs w:val="28"/>
              </w:rPr>
              <w:t>,</w:t>
            </w:r>
            <w:r w:rsidRPr="006E3D6B">
              <w:rPr>
                <w:rFonts w:ascii="Angsana New" w:hAnsi="Angsana New" w:cs="Angsana New"/>
                <w:color w:val="000000"/>
                <w:sz w:val="28"/>
                <w:szCs w:val="28"/>
              </w:rPr>
              <w:t>740</w:t>
            </w:r>
          </w:p>
        </w:tc>
        <w:tc>
          <w:tcPr>
            <w:tcW w:w="139" w:type="dxa"/>
            <w:tcBorders>
              <w:top w:val="nil"/>
              <w:left w:val="nil"/>
              <w:bottom w:val="nil"/>
              <w:right w:val="nil"/>
            </w:tcBorders>
          </w:tcPr>
          <w:p w14:paraId="2DE34861" w14:textId="77777777" w:rsidR="00C01916" w:rsidRPr="0073563D" w:rsidRDefault="00C01916" w:rsidP="00C01916">
            <w:pPr>
              <w:autoSpaceDE w:val="0"/>
              <w:autoSpaceDN w:val="0"/>
              <w:adjustRightInd w:val="0"/>
              <w:jc w:val="thaiDistribute"/>
              <w:rPr>
                <w:rFonts w:ascii="Angsana New" w:hAnsi="Angsana New" w:cs="Angsana New"/>
                <w:color w:val="000000"/>
                <w:sz w:val="28"/>
                <w:szCs w:val="28"/>
              </w:rPr>
            </w:pPr>
          </w:p>
        </w:tc>
        <w:tc>
          <w:tcPr>
            <w:tcW w:w="1121" w:type="dxa"/>
            <w:tcBorders>
              <w:top w:val="single" w:sz="4" w:space="0" w:color="auto"/>
              <w:left w:val="nil"/>
              <w:bottom w:val="double" w:sz="4" w:space="0" w:color="auto"/>
              <w:right w:val="nil"/>
            </w:tcBorders>
          </w:tcPr>
          <w:p w14:paraId="035C8649" w14:textId="78F584EA" w:rsidR="00C01916" w:rsidRPr="0073563D" w:rsidRDefault="006E3D6B" w:rsidP="007E39BB">
            <w:pPr>
              <w:tabs>
                <w:tab w:val="decimal" w:pos="1026"/>
              </w:tabs>
              <w:ind w:right="-44"/>
              <w:jc w:val="both"/>
              <w:rPr>
                <w:rFonts w:ascii="Angsana New" w:hAnsi="Angsana New" w:cs="Angsana New"/>
                <w:color w:val="000000"/>
                <w:sz w:val="28"/>
                <w:szCs w:val="28"/>
              </w:rPr>
            </w:pPr>
            <w:r w:rsidRPr="006E3D6B">
              <w:rPr>
                <w:rFonts w:ascii="Angsana New" w:hAnsi="Angsana New" w:cs="Angsana New"/>
                <w:color w:val="000000"/>
                <w:sz w:val="28"/>
                <w:szCs w:val="28"/>
              </w:rPr>
              <w:t>392</w:t>
            </w:r>
            <w:r w:rsidR="00763B6F" w:rsidRPr="0073563D">
              <w:rPr>
                <w:rFonts w:ascii="Angsana New" w:hAnsi="Angsana New" w:cs="Angsana New"/>
                <w:color w:val="000000"/>
                <w:sz w:val="28"/>
                <w:szCs w:val="28"/>
              </w:rPr>
              <w:t>,</w:t>
            </w:r>
            <w:r w:rsidRPr="006E3D6B">
              <w:rPr>
                <w:rFonts w:ascii="Angsana New" w:hAnsi="Angsana New" w:cs="Angsana New"/>
                <w:color w:val="000000"/>
                <w:sz w:val="28"/>
                <w:szCs w:val="28"/>
              </w:rPr>
              <w:t>557</w:t>
            </w:r>
          </w:p>
        </w:tc>
        <w:tc>
          <w:tcPr>
            <w:tcW w:w="90" w:type="dxa"/>
            <w:tcBorders>
              <w:top w:val="nil"/>
              <w:left w:val="nil"/>
              <w:bottom w:val="nil"/>
              <w:right w:val="nil"/>
            </w:tcBorders>
          </w:tcPr>
          <w:p w14:paraId="0F985838" w14:textId="77777777" w:rsidR="00C01916" w:rsidRPr="0073563D" w:rsidRDefault="00C01916" w:rsidP="00C01916">
            <w:pPr>
              <w:autoSpaceDE w:val="0"/>
              <w:autoSpaceDN w:val="0"/>
              <w:adjustRightInd w:val="0"/>
              <w:jc w:val="thaiDistribute"/>
              <w:rPr>
                <w:rFonts w:ascii="Angsana New" w:hAnsi="Angsana New" w:cs="Angsana New"/>
                <w:color w:val="000000"/>
                <w:sz w:val="28"/>
                <w:szCs w:val="28"/>
              </w:rPr>
            </w:pPr>
          </w:p>
        </w:tc>
        <w:tc>
          <w:tcPr>
            <w:tcW w:w="1170" w:type="dxa"/>
            <w:tcBorders>
              <w:top w:val="single" w:sz="4" w:space="0" w:color="auto"/>
              <w:left w:val="nil"/>
              <w:bottom w:val="double" w:sz="4" w:space="0" w:color="auto"/>
              <w:right w:val="nil"/>
            </w:tcBorders>
          </w:tcPr>
          <w:p w14:paraId="627D0A93" w14:textId="2501C5EB" w:rsidR="00C01916" w:rsidRPr="0073563D" w:rsidRDefault="006E3D6B" w:rsidP="00C01916">
            <w:pPr>
              <w:tabs>
                <w:tab w:val="left" w:pos="695"/>
                <w:tab w:val="left" w:pos="1069"/>
                <w:tab w:val="left" w:pos="1211"/>
              </w:tabs>
              <w:ind w:left="335" w:right="-126" w:hanging="90"/>
              <w:jc w:val="center"/>
              <w:rPr>
                <w:rFonts w:ascii="Angsana New" w:hAnsi="Angsana New" w:cs="Angsana New"/>
                <w:color w:val="000000"/>
                <w:sz w:val="28"/>
                <w:szCs w:val="28"/>
              </w:rPr>
            </w:pPr>
            <w:r w:rsidRPr="006E3D6B">
              <w:rPr>
                <w:rFonts w:ascii="Angsana New" w:hAnsi="Angsana New" w:cs="Angsana New"/>
                <w:color w:val="000000"/>
                <w:sz w:val="28"/>
                <w:szCs w:val="28"/>
              </w:rPr>
              <w:t>110</w:t>
            </w:r>
            <w:r w:rsidR="00C722A5" w:rsidRPr="0073563D">
              <w:rPr>
                <w:rFonts w:ascii="Angsana New" w:hAnsi="Angsana New" w:cs="Angsana New"/>
                <w:color w:val="000000"/>
                <w:sz w:val="28"/>
                <w:szCs w:val="28"/>
              </w:rPr>
              <w:t>,</w:t>
            </w:r>
            <w:r w:rsidRPr="006E3D6B">
              <w:rPr>
                <w:rFonts w:ascii="Angsana New" w:hAnsi="Angsana New" w:cs="Angsana New"/>
                <w:color w:val="000000"/>
                <w:sz w:val="28"/>
                <w:szCs w:val="28"/>
              </w:rPr>
              <w:t>740</w:t>
            </w:r>
          </w:p>
        </w:tc>
      </w:tr>
    </w:tbl>
    <w:p w14:paraId="7935CB55" w14:textId="18D29844" w:rsidR="003963C4" w:rsidRPr="0073563D" w:rsidRDefault="00B60D07" w:rsidP="00A30069">
      <w:pPr>
        <w:pStyle w:val="ListParagraph"/>
        <w:numPr>
          <w:ilvl w:val="0"/>
          <w:numId w:val="32"/>
        </w:numPr>
        <w:spacing w:before="120" w:after="120"/>
        <w:ind w:right="58"/>
        <w:contextualSpacing w:val="0"/>
        <w:jc w:val="thaiDistribute"/>
        <w:rPr>
          <w:rFonts w:ascii="Angsana New" w:hAnsi="Angsana New" w:cs="Angsana New"/>
          <w:sz w:val="26"/>
          <w:szCs w:val="26"/>
        </w:rPr>
      </w:pPr>
      <w:r w:rsidRPr="0073563D">
        <w:rPr>
          <w:rFonts w:ascii="Angsana New" w:hAnsi="Angsana New" w:cs="Angsana New" w:hint="cs"/>
          <w:spacing w:val="-4"/>
          <w:sz w:val="26"/>
          <w:szCs w:val="26"/>
          <w:cs/>
        </w:rPr>
        <w:t xml:space="preserve">ณ วันที่ </w:t>
      </w:r>
      <w:r w:rsidR="006E3D6B" w:rsidRPr="006E3D6B">
        <w:rPr>
          <w:rFonts w:ascii="Angsana New" w:hAnsi="Angsana New" w:cs="Angsana New" w:hint="cs"/>
          <w:spacing w:val="-4"/>
          <w:sz w:val="26"/>
          <w:szCs w:val="26"/>
        </w:rPr>
        <w:t>30</w:t>
      </w:r>
      <w:r w:rsidR="00F22A76" w:rsidRPr="0073563D">
        <w:rPr>
          <w:rFonts w:ascii="Angsana New" w:hAnsi="Angsana New" w:cs="Angsana New" w:hint="cs"/>
          <w:spacing w:val="-4"/>
          <w:sz w:val="26"/>
          <w:szCs w:val="26"/>
          <w:cs/>
        </w:rPr>
        <w:t xml:space="preserve"> มิถุนายน</w:t>
      </w:r>
      <w:r w:rsidRPr="0073563D">
        <w:rPr>
          <w:rFonts w:ascii="Angsana New" w:hAnsi="Angsana New" w:cs="Angsana New" w:hint="cs"/>
          <w:spacing w:val="-4"/>
          <w:sz w:val="26"/>
          <w:szCs w:val="26"/>
          <w:cs/>
        </w:rPr>
        <w:t xml:space="preserve"> </w:t>
      </w:r>
      <w:r w:rsidR="006E3D6B" w:rsidRPr="006E3D6B">
        <w:rPr>
          <w:rFonts w:ascii="Angsana New" w:hAnsi="Angsana New" w:cs="Angsana New"/>
          <w:spacing w:val="-4"/>
          <w:sz w:val="26"/>
          <w:szCs w:val="26"/>
        </w:rPr>
        <w:t>2568</w:t>
      </w:r>
      <w:r w:rsidRPr="0073563D">
        <w:rPr>
          <w:rFonts w:ascii="Angsana New" w:hAnsi="Angsana New" w:cs="Angsana New"/>
          <w:spacing w:val="-4"/>
          <w:sz w:val="26"/>
          <w:szCs w:val="26"/>
        </w:rPr>
        <w:t xml:space="preserve"> </w:t>
      </w:r>
      <w:r w:rsidRPr="0073563D">
        <w:rPr>
          <w:rFonts w:ascii="Angsana New" w:hAnsi="Angsana New" w:cs="Angsana New" w:hint="cs"/>
          <w:spacing w:val="-4"/>
          <w:sz w:val="26"/>
          <w:szCs w:val="26"/>
          <w:cs/>
        </w:rPr>
        <w:t>และ</w:t>
      </w:r>
      <w:r w:rsidR="0062511D" w:rsidRPr="0073563D">
        <w:rPr>
          <w:rFonts w:ascii="Angsana New" w:hAnsi="Angsana New" w:cs="Angsana New" w:hint="cs"/>
          <w:spacing w:val="-4"/>
          <w:sz w:val="26"/>
          <w:szCs w:val="26"/>
          <w:cs/>
        </w:rPr>
        <w:t>วันที่</w:t>
      </w:r>
      <w:r w:rsidRPr="0073563D">
        <w:rPr>
          <w:rFonts w:ascii="Angsana New" w:hAnsi="Angsana New" w:cs="Angsana New" w:hint="cs"/>
          <w:spacing w:val="-4"/>
          <w:sz w:val="26"/>
          <w:szCs w:val="26"/>
          <w:cs/>
        </w:rPr>
        <w:t xml:space="preserve"> </w:t>
      </w:r>
      <w:r w:rsidR="006E3D6B" w:rsidRPr="006E3D6B">
        <w:rPr>
          <w:rFonts w:ascii="Angsana New" w:hAnsi="Angsana New" w:cs="Angsana New"/>
          <w:spacing w:val="-4"/>
          <w:sz w:val="26"/>
          <w:szCs w:val="26"/>
        </w:rPr>
        <w:t>31</w:t>
      </w:r>
      <w:r w:rsidRPr="0073563D">
        <w:rPr>
          <w:rFonts w:ascii="Angsana New" w:hAnsi="Angsana New" w:cs="Angsana New"/>
          <w:spacing w:val="-4"/>
          <w:sz w:val="26"/>
          <w:szCs w:val="26"/>
        </w:rPr>
        <w:t xml:space="preserve"> </w:t>
      </w:r>
      <w:r w:rsidRPr="0073563D">
        <w:rPr>
          <w:rFonts w:ascii="Angsana New" w:hAnsi="Angsana New" w:cs="Angsana New" w:hint="cs"/>
          <w:spacing w:val="-4"/>
          <w:sz w:val="26"/>
          <w:szCs w:val="26"/>
          <w:cs/>
        </w:rPr>
        <w:t xml:space="preserve">ธันวาคม </w:t>
      </w:r>
      <w:r w:rsidR="006E3D6B" w:rsidRPr="006E3D6B">
        <w:rPr>
          <w:rFonts w:ascii="Angsana New" w:hAnsi="Angsana New" w:cs="Angsana New"/>
          <w:spacing w:val="-4"/>
          <w:sz w:val="26"/>
          <w:szCs w:val="26"/>
        </w:rPr>
        <w:t>2567</w:t>
      </w:r>
      <w:r w:rsidRPr="0073563D">
        <w:rPr>
          <w:rFonts w:ascii="Angsana New" w:hAnsi="Angsana New" w:cs="Angsana New"/>
          <w:spacing w:val="-4"/>
          <w:sz w:val="26"/>
          <w:szCs w:val="26"/>
        </w:rPr>
        <w:t xml:space="preserve"> </w:t>
      </w:r>
      <w:r w:rsidR="00953BA9" w:rsidRPr="0073563D">
        <w:rPr>
          <w:rFonts w:ascii="Angsana New" w:hAnsi="Angsana New" w:cs="Angsana New" w:hint="cs"/>
          <w:spacing w:val="-4"/>
          <w:sz w:val="26"/>
          <w:szCs w:val="26"/>
          <w:cs/>
        </w:rPr>
        <w:t>บริษัทและบริษัทย่อยมีเงินกู้ยืมระยะยาวอื่นจากบุคคลภายนอกในรูปของตั๋วสัญญาใช้เงิน</w:t>
      </w:r>
      <w:r w:rsidR="00BC598C" w:rsidRPr="0073563D">
        <w:rPr>
          <w:rFonts w:ascii="Angsana New" w:hAnsi="Angsana New" w:cs="Angsana New" w:hint="cs"/>
          <w:spacing w:val="-4"/>
          <w:sz w:val="26"/>
          <w:szCs w:val="26"/>
          <w:cs/>
        </w:rPr>
        <w:t xml:space="preserve">โดยมีวงเงินจำนวน </w:t>
      </w:r>
      <w:r w:rsidR="006E3D6B" w:rsidRPr="006E3D6B">
        <w:rPr>
          <w:rFonts w:ascii="Angsana New" w:hAnsi="Angsana New" w:cs="Angsana New"/>
          <w:spacing w:val="-4"/>
          <w:sz w:val="26"/>
          <w:szCs w:val="26"/>
        </w:rPr>
        <w:t>349</w:t>
      </w:r>
      <w:r w:rsidR="00BB138B" w:rsidRPr="0073563D">
        <w:rPr>
          <w:rFonts w:ascii="Angsana New" w:hAnsi="Angsana New" w:cs="Angsana New"/>
          <w:spacing w:val="-4"/>
          <w:sz w:val="26"/>
          <w:szCs w:val="26"/>
        </w:rPr>
        <w:t>.</w:t>
      </w:r>
      <w:r w:rsidR="006E3D6B" w:rsidRPr="006E3D6B">
        <w:rPr>
          <w:rFonts w:ascii="Angsana New" w:hAnsi="Angsana New" w:cs="Angsana New"/>
          <w:spacing w:val="-4"/>
          <w:sz w:val="26"/>
          <w:szCs w:val="26"/>
        </w:rPr>
        <w:t>81</w:t>
      </w:r>
      <w:r w:rsidR="00BC598C" w:rsidRPr="0073563D">
        <w:rPr>
          <w:rFonts w:ascii="Angsana New" w:hAnsi="Angsana New" w:cs="Angsana New"/>
          <w:spacing w:val="-4"/>
          <w:sz w:val="26"/>
          <w:szCs w:val="26"/>
        </w:rPr>
        <w:t xml:space="preserve"> </w:t>
      </w:r>
      <w:r w:rsidR="00BC598C" w:rsidRPr="0073563D">
        <w:rPr>
          <w:rFonts w:ascii="Angsana New" w:hAnsi="Angsana New" w:cs="Angsana New" w:hint="cs"/>
          <w:spacing w:val="-4"/>
          <w:sz w:val="26"/>
          <w:szCs w:val="26"/>
          <w:cs/>
        </w:rPr>
        <w:t>ล้านบาท</w:t>
      </w:r>
      <w:r w:rsidR="00BC598C" w:rsidRPr="0073563D">
        <w:rPr>
          <w:rFonts w:ascii="Angsana New" w:hAnsi="Angsana New" w:cs="Angsana New"/>
          <w:spacing w:val="-4"/>
          <w:sz w:val="26"/>
          <w:szCs w:val="26"/>
          <w:cs/>
        </w:rPr>
        <w:t xml:space="preserve"> </w:t>
      </w:r>
      <w:r w:rsidR="00BC598C" w:rsidRPr="0073563D">
        <w:rPr>
          <w:rFonts w:ascii="Angsana New" w:hAnsi="Angsana New" w:cs="Angsana New" w:hint="cs"/>
          <w:spacing w:val="-4"/>
          <w:sz w:val="26"/>
          <w:szCs w:val="26"/>
          <w:cs/>
        </w:rPr>
        <w:t>และ</w:t>
      </w:r>
      <w:r w:rsidR="00BC598C" w:rsidRPr="0073563D">
        <w:rPr>
          <w:rFonts w:ascii="Angsana New" w:hAnsi="Angsana New" w:cs="Angsana New"/>
          <w:spacing w:val="-4"/>
          <w:sz w:val="26"/>
          <w:szCs w:val="26"/>
        </w:rPr>
        <w:t xml:space="preserve"> </w:t>
      </w:r>
      <w:r w:rsidR="006E3D6B" w:rsidRPr="006E3D6B">
        <w:rPr>
          <w:rFonts w:ascii="Angsana New" w:hAnsi="Angsana New" w:cs="Angsana New"/>
          <w:spacing w:val="-4"/>
          <w:sz w:val="26"/>
          <w:szCs w:val="26"/>
        </w:rPr>
        <w:t>555</w:t>
      </w:r>
      <w:r w:rsidR="009F52C1" w:rsidRPr="0073563D">
        <w:rPr>
          <w:rFonts w:ascii="Angsana New" w:hAnsi="Angsana New" w:cs="Angsana New"/>
          <w:spacing w:val="-4"/>
          <w:sz w:val="26"/>
          <w:szCs w:val="26"/>
        </w:rPr>
        <w:t>.</w:t>
      </w:r>
      <w:r w:rsidR="006E3D6B" w:rsidRPr="006E3D6B">
        <w:rPr>
          <w:rFonts w:ascii="Angsana New" w:hAnsi="Angsana New" w:cs="Angsana New"/>
          <w:spacing w:val="-4"/>
          <w:sz w:val="26"/>
          <w:szCs w:val="26"/>
        </w:rPr>
        <w:t>00</w:t>
      </w:r>
      <w:r w:rsidR="009F52C1" w:rsidRPr="0073563D">
        <w:rPr>
          <w:rFonts w:ascii="Angsana New" w:hAnsi="Angsana New" w:cs="Angsana New"/>
          <w:spacing w:val="-4"/>
          <w:sz w:val="26"/>
          <w:szCs w:val="26"/>
        </w:rPr>
        <w:t xml:space="preserve"> </w:t>
      </w:r>
      <w:r w:rsidR="00BC598C" w:rsidRPr="0073563D">
        <w:rPr>
          <w:rFonts w:ascii="Angsana New" w:hAnsi="Angsana New" w:cs="Angsana New" w:hint="cs"/>
          <w:spacing w:val="-4"/>
          <w:sz w:val="26"/>
          <w:szCs w:val="26"/>
          <w:cs/>
        </w:rPr>
        <w:t>ล้านบาท</w:t>
      </w:r>
      <w:r w:rsidR="00BC598C" w:rsidRPr="0073563D">
        <w:rPr>
          <w:rFonts w:ascii="Angsana New" w:hAnsi="Angsana New" w:cs="Angsana New"/>
          <w:spacing w:val="-4"/>
          <w:sz w:val="26"/>
          <w:szCs w:val="26"/>
          <w:cs/>
        </w:rPr>
        <w:t xml:space="preserve"> </w:t>
      </w:r>
      <w:r w:rsidR="00BC598C" w:rsidRPr="0073563D">
        <w:rPr>
          <w:rFonts w:ascii="Angsana New" w:hAnsi="Angsana New" w:cs="Angsana New" w:hint="cs"/>
          <w:spacing w:val="-4"/>
          <w:sz w:val="26"/>
          <w:szCs w:val="26"/>
          <w:cs/>
        </w:rPr>
        <w:t>ตามลำดับ</w:t>
      </w:r>
      <w:r w:rsidR="00953BA9" w:rsidRPr="0073563D">
        <w:rPr>
          <w:rFonts w:ascii="Angsana New" w:hAnsi="Angsana New" w:cs="Angsana New" w:hint="cs"/>
          <w:spacing w:val="-4"/>
          <w:sz w:val="26"/>
          <w:szCs w:val="26"/>
          <w:cs/>
        </w:rPr>
        <w:t xml:space="preserve"> มีอายุครบกำหนดภายใน </w:t>
      </w:r>
      <w:r w:rsidR="006E3D6B" w:rsidRPr="006E3D6B">
        <w:rPr>
          <w:rFonts w:ascii="Angsana New" w:hAnsi="Angsana New" w:cs="Angsana New"/>
          <w:spacing w:val="-4"/>
          <w:sz w:val="26"/>
          <w:szCs w:val="26"/>
        </w:rPr>
        <w:t>2</w:t>
      </w:r>
      <w:r w:rsidR="00953BA9" w:rsidRPr="0073563D">
        <w:rPr>
          <w:rFonts w:ascii="Angsana New" w:hAnsi="Angsana New" w:cs="Angsana New"/>
          <w:spacing w:val="-4"/>
          <w:sz w:val="26"/>
          <w:szCs w:val="26"/>
        </w:rPr>
        <w:t xml:space="preserve"> </w:t>
      </w:r>
      <w:r w:rsidR="00953BA9" w:rsidRPr="0073563D">
        <w:rPr>
          <w:rFonts w:ascii="Angsana New" w:hAnsi="Angsana New" w:cs="Angsana New" w:hint="cs"/>
          <w:spacing w:val="-4"/>
          <w:sz w:val="26"/>
          <w:szCs w:val="26"/>
          <w:cs/>
        </w:rPr>
        <w:t>ปี นับจาก</w:t>
      </w:r>
      <w:r w:rsidR="00953BA9" w:rsidRPr="0073563D">
        <w:rPr>
          <w:rFonts w:ascii="Angsana New" w:hAnsi="Angsana New" w:cs="Angsana New" w:hint="cs"/>
          <w:spacing w:val="-2"/>
          <w:sz w:val="26"/>
          <w:szCs w:val="26"/>
          <w:cs/>
        </w:rPr>
        <w:t xml:space="preserve">วันที่หน้าตั๋วสัญญาใช้เงิน และมีอัตราดอกเบี้ยร้อยละ </w:t>
      </w:r>
      <w:r w:rsidR="006E3D6B" w:rsidRPr="006E3D6B">
        <w:rPr>
          <w:rFonts w:ascii="Angsana New" w:hAnsi="Angsana New" w:cs="Angsana New"/>
          <w:spacing w:val="-2"/>
          <w:sz w:val="26"/>
          <w:szCs w:val="26"/>
        </w:rPr>
        <w:t>3</w:t>
      </w:r>
      <w:r w:rsidR="00953BA9" w:rsidRPr="0073563D">
        <w:rPr>
          <w:rFonts w:ascii="Angsana New" w:hAnsi="Angsana New" w:cs="Angsana New"/>
          <w:spacing w:val="-2"/>
          <w:sz w:val="26"/>
          <w:szCs w:val="26"/>
        </w:rPr>
        <w:t>.</w:t>
      </w:r>
      <w:r w:rsidR="006E3D6B" w:rsidRPr="006E3D6B">
        <w:rPr>
          <w:rFonts w:ascii="Angsana New" w:hAnsi="Angsana New" w:cs="Angsana New"/>
          <w:spacing w:val="-2"/>
          <w:sz w:val="26"/>
          <w:szCs w:val="26"/>
        </w:rPr>
        <w:t>00</w:t>
      </w:r>
      <w:r w:rsidR="00953BA9" w:rsidRPr="0073563D">
        <w:rPr>
          <w:rFonts w:ascii="Angsana New" w:hAnsi="Angsana New" w:cs="Angsana New"/>
          <w:spacing w:val="-2"/>
          <w:sz w:val="26"/>
          <w:szCs w:val="26"/>
        </w:rPr>
        <w:t xml:space="preserve"> -</w:t>
      </w:r>
      <w:r w:rsidR="00953BA9" w:rsidRPr="0073563D">
        <w:rPr>
          <w:rFonts w:ascii="Angsana New" w:hAnsi="Angsana New" w:cs="Angsana New" w:hint="cs"/>
          <w:spacing w:val="-2"/>
          <w:sz w:val="26"/>
          <w:szCs w:val="26"/>
          <w:cs/>
        </w:rPr>
        <w:t xml:space="preserve"> </w:t>
      </w:r>
      <w:r w:rsidR="006E3D6B" w:rsidRPr="006E3D6B">
        <w:rPr>
          <w:rFonts w:ascii="Angsana New" w:hAnsi="Angsana New" w:cs="Angsana New"/>
          <w:spacing w:val="-2"/>
          <w:sz w:val="26"/>
          <w:szCs w:val="26"/>
        </w:rPr>
        <w:t>7</w:t>
      </w:r>
      <w:r w:rsidR="00953BA9" w:rsidRPr="0073563D">
        <w:rPr>
          <w:rFonts w:ascii="Angsana New" w:hAnsi="Angsana New" w:cs="Angsana New" w:hint="cs"/>
          <w:spacing w:val="-2"/>
          <w:sz w:val="26"/>
          <w:szCs w:val="26"/>
          <w:cs/>
        </w:rPr>
        <w:t>.</w:t>
      </w:r>
      <w:r w:rsidR="006E3D6B" w:rsidRPr="006E3D6B">
        <w:rPr>
          <w:rFonts w:ascii="Angsana New" w:hAnsi="Angsana New" w:cs="Angsana New"/>
          <w:spacing w:val="-2"/>
          <w:sz w:val="26"/>
          <w:szCs w:val="26"/>
        </w:rPr>
        <w:t>00</w:t>
      </w:r>
      <w:r w:rsidR="00953BA9" w:rsidRPr="0073563D">
        <w:rPr>
          <w:rFonts w:ascii="Angsana New" w:hAnsi="Angsana New" w:cs="Angsana New" w:hint="cs"/>
          <w:spacing w:val="-2"/>
          <w:sz w:val="26"/>
          <w:szCs w:val="26"/>
          <w:cs/>
        </w:rPr>
        <w:t xml:space="preserve"> ต่อปี</w:t>
      </w:r>
      <w:r w:rsidR="00953BA9" w:rsidRPr="0073563D">
        <w:rPr>
          <w:rFonts w:ascii="Angsana New" w:hAnsi="Angsana New" w:cs="Angsana New" w:hint="cs"/>
          <w:sz w:val="26"/>
          <w:szCs w:val="26"/>
          <w:cs/>
        </w:rPr>
        <w:t xml:space="preserve"> </w:t>
      </w:r>
      <w:r w:rsidR="00953BA9" w:rsidRPr="0073563D">
        <w:rPr>
          <w:rFonts w:ascii="Angsana New" w:hAnsi="Angsana New" w:cs="Angsana New" w:hint="cs"/>
          <w:spacing w:val="-4"/>
          <w:sz w:val="26"/>
          <w:szCs w:val="26"/>
          <w:cs/>
        </w:rPr>
        <w:t>และไม่มีหลักประกัน</w:t>
      </w:r>
      <w:r w:rsidR="00BC598C" w:rsidRPr="0073563D">
        <w:rPr>
          <w:rFonts w:ascii="Angsana New" w:hAnsi="Angsana New" w:cs="Angsana New"/>
          <w:spacing w:val="-4"/>
          <w:sz w:val="26"/>
          <w:szCs w:val="26"/>
        </w:rPr>
        <w:t xml:space="preserve"> </w:t>
      </w:r>
      <w:r w:rsidR="00A30069" w:rsidRPr="0073563D">
        <w:rPr>
          <w:rFonts w:ascii="Angsana New" w:hAnsi="Angsana New" w:cs="Angsana New"/>
          <w:sz w:val="26"/>
          <w:szCs w:val="26"/>
          <w:cs/>
        </w:rPr>
        <w:t>โดยเงินกู้ยืมระยะยาว</w:t>
      </w:r>
      <w:r w:rsidR="00A30069" w:rsidRPr="0073563D">
        <w:rPr>
          <w:rFonts w:ascii="Angsana New" w:hAnsi="Angsana New" w:cs="Angsana New" w:hint="cs"/>
          <w:sz w:val="26"/>
          <w:szCs w:val="26"/>
          <w:cs/>
        </w:rPr>
        <w:t>อื่น</w:t>
      </w:r>
      <w:r w:rsidR="00A30069" w:rsidRPr="0073563D">
        <w:rPr>
          <w:rFonts w:ascii="Angsana New" w:hAnsi="Angsana New" w:cs="Angsana New"/>
          <w:sz w:val="26"/>
          <w:szCs w:val="26"/>
          <w:cs/>
        </w:rPr>
        <w:t>ดังกล่าว</w:t>
      </w:r>
      <w:r w:rsidR="00A30069" w:rsidRPr="0073563D">
        <w:rPr>
          <w:rFonts w:ascii="Angsana New" w:hAnsi="Angsana New" w:cs="Angsana New" w:hint="cs"/>
          <w:sz w:val="26"/>
          <w:szCs w:val="26"/>
          <w:cs/>
        </w:rPr>
        <w:t xml:space="preserve">ครบกำหนดชำระภายในปี </w:t>
      </w:r>
      <w:r w:rsidR="006E3D6B" w:rsidRPr="006E3D6B">
        <w:rPr>
          <w:rFonts w:ascii="Angsana New" w:hAnsi="Angsana New" w:cs="Angsana New"/>
          <w:sz w:val="26"/>
          <w:szCs w:val="26"/>
        </w:rPr>
        <w:t>2568</w:t>
      </w:r>
      <w:r w:rsidR="00A30069" w:rsidRPr="0073563D">
        <w:rPr>
          <w:rFonts w:ascii="Angsana New" w:hAnsi="Angsana New" w:cs="Angsana New"/>
          <w:sz w:val="26"/>
          <w:szCs w:val="26"/>
        </w:rPr>
        <w:t xml:space="preserve"> </w:t>
      </w:r>
      <w:r w:rsidR="009F52C1" w:rsidRPr="0073563D">
        <w:rPr>
          <w:rFonts w:ascii="Angsana New" w:hAnsi="Angsana New" w:cs="Angsana New"/>
          <w:sz w:val="26"/>
          <w:szCs w:val="26"/>
        </w:rPr>
        <w:t>-</w:t>
      </w:r>
      <w:r w:rsidR="00A30069" w:rsidRPr="0073563D">
        <w:rPr>
          <w:rFonts w:ascii="Angsana New" w:hAnsi="Angsana New" w:cs="Angsana New"/>
          <w:sz w:val="26"/>
          <w:szCs w:val="26"/>
        </w:rPr>
        <w:t xml:space="preserve"> </w:t>
      </w:r>
      <w:r w:rsidR="006E3D6B" w:rsidRPr="006E3D6B">
        <w:rPr>
          <w:rFonts w:ascii="Angsana New" w:hAnsi="Angsana New" w:cs="Angsana New"/>
          <w:sz w:val="26"/>
          <w:szCs w:val="26"/>
        </w:rPr>
        <w:t>2569</w:t>
      </w:r>
      <w:r w:rsidR="009F52C1" w:rsidRPr="0073563D">
        <w:rPr>
          <w:rFonts w:ascii="Angsana New" w:hAnsi="Angsana New" w:cs="Angsana New"/>
          <w:sz w:val="26"/>
          <w:szCs w:val="26"/>
        </w:rPr>
        <w:t xml:space="preserve"> </w:t>
      </w:r>
      <w:r w:rsidR="009F52C1" w:rsidRPr="0073563D">
        <w:rPr>
          <w:rFonts w:ascii="Angsana New" w:hAnsi="Angsana New" w:cs="Angsana New" w:hint="cs"/>
          <w:sz w:val="26"/>
          <w:szCs w:val="26"/>
          <w:cs/>
        </w:rPr>
        <w:t xml:space="preserve">โดย ณ </w:t>
      </w:r>
      <w:r w:rsidR="00A21EA7" w:rsidRPr="0073563D">
        <w:rPr>
          <w:rFonts w:ascii="Angsana New" w:hAnsi="Angsana New" w:cs="Angsana New" w:hint="cs"/>
          <w:spacing w:val="-4"/>
          <w:sz w:val="26"/>
          <w:szCs w:val="26"/>
          <w:cs/>
        </w:rPr>
        <w:t xml:space="preserve">วันที่ </w:t>
      </w:r>
      <w:r w:rsidR="006E3D6B" w:rsidRPr="006E3D6B">
        <w:rPr>
          <w:rFonts w:ascii="Angsana New" w:hAnsi="Angsana New" w:cs="Angsana New"/>
          <w:spacing w:val="-4"/>
          <w:sz w:val="26"/>
          <w:szCs w:val="26"/>
        </w:rPr>
        <w:t>30</w:t>
      </w:r>
      <w:r w:rsidR="00A21EA7" w:rsidRPr="0073563D">
        <w:rPr>
          <w:rFonts w:ascii="Angsana New" w:hAnsi="Angsana New" w:cs="Angsana New"/>
          <w:spacing w:val="-4"/>
          <w:sz w:val="26"/>
          <w:szCs w:val="26"/>
        </w:rPr>
        <w:t xml:space="preserve"> </w:t>
      </w:r>
      <w:r w:rsidR="00A21EA7" w:rsidRPr="0073563D">
        <w:rPr>
          <w:rFonts w:ascii="Angsana New" w:hAnsi="Angsana New" w:cs="Angsana New" w:hint="cs"/>
          <w:spacing w:val="-4"/>
          <w:sz w:val="26"/>
          <w:szCs w:val="26"/>
          <w:cs/>
        </w:rPr>
        <w:t xml:space="preserve">มิถุนายน </w:t>
      </w:r>
      <w:r w:rsidR="006E3D6B" w:rsidRPr="006E3D6B">
        <w:rPr>
          <w:rFonts w:ascii="Angsana New" w:hAnsi="Angsana New" w:cs="Angsana New"/>
          <w:spacing w:val="-4"/>
          <w:sz w:val="26"/>
          <w:szCs w:val="26"/>
        </w:rPr>
        <w:t>2568</w:t>
      </w:r>
      <w:r w:rsidR="00A21EA7" w:rsidRPr="0073563D">
        <w:rPr>
          <w:rFonts w:ascii="Angsana New" w:hAnsi="Angsana New" w:cs="Angsana New"/>
          <w:spacing w:val="-4"/>
          <w:sz w:val="26"/>
          <w:szCs w:val="26"/>
        </w:rPr>
        <w:t xml:space="preserve"> </w:t>
      </w:r>
      <w:r w:rsidR="009F52C1" w:rsidRPr="0073563D">
        <w:rPr>
          <w:rFonts w:ascii="Angsana New" w:hAnsi="Angsana New" w:cs="Angsana New"/>
          <w:spacing w:val="-4"/>
          <w:sz w:val="26"/>
          <w:szCs w:val="26"/>
        </w:rPr>
        <w:t xml:space="preserve"> </w:t>
      </w:r>
      <w:r w:rsidR="009F52C1" w:rsidRPr="0073563D">
        <w:rPr>
          <w:rFonts w:ascii="Angsana New" w:hAnsi="Angsana New" w:cs="Angsana New" w:hint="cs"/>
          <w:spacing w:val="-4"/>
          <w:sz w:val="26"/>
          <w:szCs w:val="26"/>
          <w:cs/>
        </w:rPr>
        <w:t xml:space="preserve">และวันที่ </w:t>
      </w:r>
      <w:r w:rsidR="006E3D6B" w:rsidRPr="006E3D6B">
        <w:rPr>
          <w:rFonts w:ascii="Angsana New" w:hAnsi="Angsana New" w:cs="Angsana New"/>
          <w:sz w:val="26"/>
          <w:szCs w:val="26"/>
        </w:rPr>
        <w:t>31</w:t>
      </w:r>
      <w:r w:rsidR="009F52C1" w:rsidRPr="0073563D">
        <w:rPr>
          <w:rFonts w:ascii="Angsana New" w:hAnsi="Angsana New" w:cs="Angsana New" w:hint="cs"/>
          <w:sz w:val="26"/>
          <w:szCs w:val="26"/>
          <w:cs/>
        </w:rPr>
        <w:t xml:space="preserve"> ธันวาคม </w:t>
      </w:r>
      <w:r w:rsidR="006E3D6B" w:rsidRPr="006E3D6B">
        <w:rPr>
          <w:rFonts w:ascii="Angsana New" w:hAnsi="Angsana New" w:cs="Angsana New"/>
          <w:sz w:val="26"/>
          <w:szCs w:val="26"/>
        </w:rPr>
        <w:t>2567</w:t>
      </w:r>
      <w:r w:rsidR="009F52C1" w:rsidRPr="0073563D">
        <w:rPr>
          <w:rFonts w:ascii="Angsana New" w:hAnsi="Angsana New" w:cs="Angsana New"/>
          <w:sz w:val="26"/>
          <w:szCs w:val="26"/>
        </w:rPr>
        <w:t xml:space="preserve"> </w:t>
      </w:r>
      <w:r w:rsidR="009F52C1" w:rsidRPr="0073563D">
        <w:rPr>
          <w:rFonts w:ascii="Angsana New" w:hAnsi="Angsana New" w:cs="Angsana New" w:hint="cs"/>
          <w:sz w:val="26"/>
          <w:szCs w:val="26"/>
          <w:cs/>
        </w:rPr>
        <w:t xml:space="preserve">เงินกู้ยืมระยะยาวอื่นข้างต้นมียอดคงเหลือจำนวน </w:t>
      </w:r>
      <w:r w:rsidR="006E3D6B" w:rsidRPr="006E3D6B">
        <w:rPr>
          <w:rFonts w:ascii="Angsana New" w:hAnsi="Angsana New" w:cs="Angsana New"/>
          <w:sz w:val="26"/>
          <w:szCs w:val="26"/>
        </w:rPr>
        <w:t>117</w:t>
      </w:r>
      <w:r w:rsidR="00EE3A22">
        <w:rPr>
          <w:rFonts w:ascii="Angsana New" w:hAnsi="Angsana New" w:cs="Angsana New"/>
          <w:sz w:val="26"/>
          <w:szCs w:val="26"/>
        </w:rPr>
        <w:t>.</w:t>
      </w:r>
      <w:r w:rsidR="006E3D6B" w:rsidRPr="006E3D6B">
        <w:rPr>
          <w:rFonts w:ascii="Angsana New" w:hAnsi="Angsana New" w:cs="Angsana New"/>
          <w:sz w:val="26"/>
          <w:szCs w:val="26"/>
        </w:rPr>
        <w:t>31</w:t>
      </w:r>
      <w:r w:rsidR="009F52C1" w:rsidRPr="0073563D">
        <w:rPr>
          <w:rFonts w:ascii="Angsana New" w:hAnsi="Angsana New" w:cs="Angsana New" w:hint="cs"/>
          <w:sz w:val="26"/>
          <w:szCs w:val="26"/>
          <w:cs/>
        </w:rPr>
        <w:t xml:space="preserve"> ล้านบาท และ </w:t>
      </w:r>
      <w:r w:rsidR="006E3D6B" w:rsidRPr="006E3D6B">
        <w:rPr>
          <w:rFonts w:ascii="Angsana New" w:hAnsi="Angsana New" w:cs="Angsana New"/>
          <w:sz w:val="26"/>
          <w:szCs w:val="26"/>
        </w:rPr>
        <w:t>150</w:t>
      </w:r>
      <w:r w:rsidR="009F52C1" w:rsidRPr="0073563D">
        <w:rPr>
          <w:rFonts w:ascii="Angsana New" w:hAnsi="Angsana New" w:cs="Angsana New"/>
          <w:sz w:val="26"/>
          <w:szCs w:val="26"/>
        </w:rPr>
        <w:t>.</w:t>
      </w:r>
      <w:r w:rsidR="006E3D6B" w:rsidRPr="006E3D6B">
        <w:rPr>
          <w:rFonts w:ascii="Angsana New" w:hAnsi="Angsana New" w:cs="Angsana New"/>
          <w:sz w:val="26"/>
          <w:szCs w:val="26"/>
        </w:rPr>
        <w:t>21</w:t>
      </w:r>
      <w:r w:rsidR="009F52C1" w:rsidRPr="0073563D">
        <w:rPr>
          <w:rFonts w:ascii="Angsana New" w:hAnsi="Angsana New" w:cs="Angsana New" w:hint="cs"/>
          <w:sz w:val="26"/>
          <w:szCs w:val="26"/>
          <w:cs/>
        </w:rPr>
        <w:t xml:space="preserve"> ล้านบาท ตามลำดับ</w:t>
      </w:r>
    </w:p>
    <w:p w14:paraId="45605FC6" w14:textId="4BCC8CD0" w:rsidR="009F52C1" w:rsidRPr="0073563D" w:rsidRDefault="009F52C1" w:rsidP="009F52C1">
      <w:pPr>
        <w:pStyle w:val="ListParagraph"/>
        <w:spacing w:before="120" w:after="120"/>
        <w:ind w:left="907" w:right="58"/>
        <w:contextualSpacing w:val="0"/>
        <w:jc w:val="thaiDistribute"/>
        <w:rPr>
          <w:rFonts w:ascii="Angsana New" w:hAnsi="Angsana New" w:cs="Angsana New"/>
          <w:sz w:val="26"/>
          <w:szCs w:val="26"/>
          <w:cs/>
        </w:rPr>
      </w:pPr>
      <w:r w:rsidRPr="0073563D">
        <w:rPr>
          <w:rFonts w:ascii="Angsana New" w:hAnsi="Angsana New" w:cs="Angsana New" w:hint="cs"/>
          <w:sz w:val="26"/>
          <w:szCs w:val="26"/>
          <w:cs/>
        </w:rPr>
        <w:t>ต่อมาเมื่อวันที่</w:t>
      </w:r>
      <w:r w:rsidRPr="0073563D">
        <w:rPr>
          <w:rFonts w:ascii="Angsana New" w:hAnsi="Angsana New" w:cs="Angsana New"/>
          <w:sz w:val="26"/>
          <w:szCs w:val="26"/>
          <w:cs/>
        </w:rPr>
        <w:t xml:space="preserve"> </w:t>
      </w:r>
      <w:r w:rsidR="006E3D6B" w:rsidRPr="006E3D6B">
        <w:rPr>
          <w:rFonts w:ascii="Angsana New" w:hAnsi="Angsana New" w:cs="Angsana New"/>
          <w:sz w:val="26"/>
          <w:szCs w:val="26"/>
        </w:rPr>
        <w:t>19</w:t>
      </w:r>
      <w:r w:rsidRPr="0073563D">
        <w:rPr>
          <w:rFonts w:ascii="Angsana New" w:hAnsi="Angsana New" w:cs="Angsana New"/>
          <w:sz w:val="26"/>
          <w:szCs w:val="26"/>
        </w:rPr>
        <w:t xml:space="preserve"> </w:t>
      </w:r>
      <w:r w:rsidRPr="0073563D">
        <w:rPr>
          <w:rFonts w:ascii="Angsana New" w:hAnsi="Angsana New" w:cs="Angsana New" w:hint="cs"/>
          <w:sz w:val="26"/>
          <w:szCs w:val="26"/>
          <w:cs/>
        </w:rPr>
        <w:t>กุมภาพันธ์</w:t>
      </w:r>
      <w:r w:rsidRPr="0073563D">
        <w:rPr>
          <w:rFonts w:ascii="Angsana New" w:hAnsi="Angsana New" w:cs="Angsana New"/>
          <w:sz w:val="26"/>
          <w:szCs w:val="26"/>
          <w:cs/>
        </w:rPr>
        <w:t xml:space="preserve"> </w:t>
      </w:r>
      <w:r w:rsidR="006E3D6B" w:rsidRPr="006E3D6B">
        <w:rPr>
          <w:rFonts w:ascii="Angsana New" w:hAnsi="Angsana New" w:cs="Angsana New"/>
          <w:sz w:val="26"/>
          <w:szCs w:val="26"/>
        </w:rPr>
        <w:t>2568</w:t>
      </w:r>
      <w:r w:rsidRPr="0073563D">
        <w:rPr>
          <w:rFonts w:ascii="Angsana New" w:hAnsi="Angsana New" w:cs="Angsana New"/>
          <w:sz w:val="26"/>
          <w:szCs w:val="26"/>
        </w:rPr>
        <w:t xml:space="preserve"> </w:t>
      </w:r>
      <w:r w:rsidRPr="0073563D">
        <w:rPr>
          <w:rFonts w:ascii="Angsana New" w:hAnsi="Angsana New" w:cs="Angsana New" w:hint="cs"/>
          <w:sz w:val="26"/>
          <w:szCs w:val="26"/>
          <w:cs/>
        </w:rPr>
        <w:t>กลุ่มบริษัทได้ทำบันทึกข้อตกลงเพื่อขอขยายระยะเวลาการชำระคืนตั๋วสัญญาใช้เงินระยะยาวจากบริษัทอื่นข้างต้นที่ครบกำหนดชำระภายในหนึ่งปี</w:t>
      </w:r>
      <w:r w:rsidRPr="0073563D">
        <w:rPr>
          <w:rFonts w:ascii="Angsana New" w:hAnsi="Angsana New" w:cs="Angsana New"/>
          <w:sz w:val="26"/>
          <w:szCs w:val="26"/>
          <w:cs/>
        </w:rPr>
        <w:t xml:space="preserve"> </w:t>
      </w:r>
      <w:r w:rsidRPr="0073563D">
        <w:rPr>
          <w:rFonts w:ascii="Angsana New" w:hAnsi="Angsana New" w:cs="Angsana New" w:hint="cs"/>
          <w:sz w:val="26"/>
          <w:szCs w:val="26"/>
          <w:cs/>
        </w:rPr>
        <w:t>จำนวน</w:t>
      </w:r>
      <w:r w:rsidRPr="0073563D">
        <w:rPr>
          <w:rFonts w:ascii="Angsana New" w:hAnsi="Angsana New" w:cs="Angsana New"/>
          <w:sz w:val="26"/>
          <w:szCs w:val="26"/>
          <w:cs/>
        </w:rPr>
        <w:t xml:space="preserve"> </w:t>
      </w:r>
      <w:r w:rsidR="006E3D6B" w:rsidRPr="006E3D6B">
        <w:rPr>
          <w:rFonts w:ascii="Angsana New" w:hAnsi="Angsana New" w:cs="Angsana New"/>
          <w:sz w:val="26"/>
          <w:szCs w:val="26"/>
        </w:rPr>
        <w:t>38</w:t>
      </w:r>
      <w:r w:rsidRPr="0073563D">
        <w:rPr>
          <w:rFonts w:ascii="Angsana New" w:hAnsi="Angsana New" w:cs="Angsana New"/>
          <w:sz w:val="26"/>
          <w:szCs w:val="26"/>
        </w:rPr>
        <w:t>.</w:t>
      </w:r>
      <w:r w:rsidR="006E3D6B" w:rsidRPr="006E3D6B">
        <w:rPr>
          <w:rFonts w:ascii="Angsana New" w:hAnsi="Angsana New" w:cs="Angsana New"/>
          <w:sz w:val="26"/>
          <w:szCs w:val="26"/>
        </w:rPr>
        <w:t>01</w:t>
      </w:r>
      <w:r w:rsidRPr="0073563D">
        <w:rPr>
          <w:rFonts w:ascii="Angsana New" w:hAnsi="Angsana New" w:cs="Angsana New"/>
          <w:sz w:val="26"/>
          <w:szCs w:val="26"/>
        </w:rPr>
        <w:t xml:space="preserve"> </w:t>
      </w:r>
      <w:r w:rsidRPr="0073563D">
        <w:rPr>
          <w:rFonts w:ascii="Angsana New" w:hAnsi="Angsana New" w:cs="Angsana New" w:hint="cs"/>
          <w:sz w:val="26"/>
          <w:szCs w:val="26"/>
          <w:cs/>
        </w:rPr>
        <w:t>ล้านบาท</w:t>
      </w:r>
      <w:r w:rsidRPr="0073563D">
        <w:rPr>
          <w:rFonts w:ascii="Angsana New" w:hAnsi="Angsana New" w:cs="Angsana New"/>
          <w:sz w:val="26"/>
          <w:szCs w:val="26"/>
          <w:cs/>
        </w:rPr>
        <w:t xml:space="preserve"> </w:t>
      </w:r>
      <w:r w:rsidRPr="0073563D">
        <w:rPr>
          <w:rFonts w:ascii="Angsana New" w:hAnsi="Angsana New" w:cs="Angsana New" w:hint="cs"/>
          <w:sz w:val="26"/>
          <w:szCs w:val="26"/>
          <w:cs/>
        </w:rPr>
        <w:t>ออกไปเป็นชำระคืนภายใน</w:t>
      </w:r>
      <w:r w:rsidRPr="0073563D">
        <w:rPr>
          <w:rFonts w:ascii="Angsana New" w:hAnsi="Angsana New" w:cs="Angsana New"/>
          <w:sz w:val="26"/>
          <w:szCs w:val="26"/>
          <w:cs/>
        </w:rPr>
        <w:t xml:space="preserve"> </w:t>
      </w:r>
      <w:r w:rsidR="008F19A7">
        <w:rPr>
          <w:rFonts w:ascii="Angsana New" w:hAnsi="Angsana New" w:cs="Angsana New"/>
          <w:sz w:val="26"/>
          <w:szCs w:val="26"/>
        </w:rPr>
        <w:t xml:space="preserve">           </w:t>
      </w:r>
      <w:r w:rsidRPr="0073563D">
        <w:rPr>
          <w:rFonts w:ascii="Angsana New" w:hAnsi="Angsana New" w:cs="Angsana New" w:hint="cs"/>
          <w:sz w:val="26"/>
          <w:szCs w:val="26"/>
          <w:cs/>
        </w:rPr>
        <w:t>ปี</w:t>
      </w:r>
      <w:r w:rsidRPr="0073563D">
        <w:rPr>
          <w:rFonts w:ascii="Angsana New" w:hAnsi="Angsana New" w:cs="Angsana New"/>
          <w:sz w:val="26"/>
          <w:szCs w:val="26"/>
          <w:cs/>
        </w:rPr>
        <w:t xml:space="preserve"> </w:t>
      </w:r>
      <w:r w:rsidR="006E3D6B" w:rsidRPr="006E3D6B">
        <w:rPr>
          <w:rFonts w:ascii="Angsana New" w:hAnsi="Angsana New" w:cs="Angsana New"/>
          <w:sz w:val="26"/>
          <w:szCs w:val="26"/>
        </w:rPr>
        <w:t>2569</w:t>
      </w:r>
      <w:r w:rsidRPr="0073563D">
        <w:rPr>
          <w:rFonts w:ascii="Angsana New" w:hAnsi="Angsana New" w:cs="Angsana New"/>
          <w:sz w:val="26"/>
          <w:szCs w:val="26"/>
        </w:rPr>
        <w:t xml:space="preserve"> - </w:t>
      </w:r>
      <w:r w:rsidR="006E3D6B" w:rsidRPr="006E3D6B">
        <w:rPr>
          <w:rFonts w:ascii="Angsana New" w:hAnsi="Angsana New" w:cs="Angsana New"/>
          <w:sz w:val="26"/>
          <w:szCs w:val="26"/>
        </w:rPr>
        <w:t>2570</w:t>
      </w:r>
      <w:r w:rsidRPr="0073563D">
        <w:rPr>
          <w:rFonts w:ascii="Angsana New" w:hAnsi="Angsana New" w:cs="Angsana New"/>
          <w:sz w:val="26"/>
          <w:szCs w:val="26"/>
        </w:rPr>
        <w:t xml:space="preserve"> </w:t>
      </w:r>
    </w:p>
    <w:p w14:paraId="66973D52" w14:textId="69764EEC" w:rsidR="00850E03" w:rsidRPr="0073563D" w:rsidRDefault="00FC44B0" w:rsidP="009F52C1">
      <w:pPr>
        <w:pStyle w:val="ListParagraph"/>
        <w:spacing w:before="120" w:after="120"/>
        <w:ind w:left="907" w:right="58"/>
        <w:contextualSpacing w:val="0"/>
        <w:jc w:val="thaiDistribute"/>
        <w:rPr>
          <w:rFonts w:ascii="Angsana New" w:hAnsi="Angsana New" w:cs="Angsana New"/>
          <w:sz w:val="26"/>
          <w:szCs w:val="26"/>
          <w:cs/>
        </w:rPr>
      </w:pPr>
      <w:r w:rsidRPr="0073563D">
        <w:rPr>
          <w:rFonts w:ascii="Angsana New" w:hAnsi="Angsana New" w:cs="Angsana New" w:hint="cs"/>
          <w:sz w:val="26"/>
          <w:szCs w:val="26"/>
          <w:cs/>
        </w:rPr>
        <w:t>ในระหว่างงวด</w:t>
      </w:r>
      <w:r w:rsidR="00527DCE" w:rsidRPr="0073563D">
        <w:rPr>
          <w:rFonts w:ascii="Angsana New" w:hAnsi="Angsana New" w:cs="Angsana New" w:hint="cs"/>
          <w:sz w:val="26"/>
          <w:szCs w:val="26"/>
          <w:cs/>
        </w:rPr>
        <w:t xml:space="preserve">หกเดือนสิ้นสุดวันที่ </w:t>
      </w:r>
      <w:r w:rsidR="006E3D6B" w:rsidRPr="006E3D6B">
        <w:rPr>
          <w:rFonts w:ascii="Angsana New" w:hAnsi="Angsana New" w:cs="Angsana New"/>
          <w:sz w:val="26"/>
          <w:szCs w:val="26"/>
        </w:rPr>
        <w:t>30</w:t>
      </w:r>
      <w:r w:rsidR="00527DCE" w:rsidRPr="0073563D">
        <w:rPr>
          <w:rFonts w:ascii="Angsana New" w:hAnsi="Angsana New" w:cs="Angsana New"/>
          <w:sz w:val="26"/>
          <w:szCs w:val="26"/>
        </w:rPr>
        <w:t xml:space="preserve"> </w:t>
      </w:r>
      <w:r w:rsidR="00527DCE" w:rsidRPr="0073563D">
        <w:rPr>
          <w:rFonts w:ascii="Angsana New" w:hAnsi="Angsana New" w:cs="Angsana New" w:hint="cs"/>
          <w:sz w:val="26"/>
          <w:szCs w:val="26"/>
          <w:cs/>
        </w:rPr>
        <w:t xml:space="preserve">มิถุนายน </w:t>
      </w:r>
      <w:r w:rsidR="006E3D6B" w:rsidRPr="006E3D6B">
        <w:rPr>
          <w:rFonts w:ascii="Angsana New" w:hAnsi="Angsana New" w:cs="Angsana New"/>
          <w:sz w:val="26"/>
          <w:szCs w:val="26"/>
        </w:rPr>
        <w:t>2568</w:t>
      </w:r>
      <w:r w:rsidR="00527DCE" w:rsidRPr="0073563D">
        <w:rPr>
          <w:rFonts w:ascii="Angsana New" w:hAnsi="Angsana New" w:cs="Angsana New"/>
          <w:sz w:val="26"/>
          <w:szCs w:val="26"/>
        </w:rPr>
        <w:t xml:space="preserve"> </w:t>
      </w:r>
      <w:r w:rsidRPr="0073563D">
        <w:rPr>
          <w:rFonts w:ascii="Angsana New" w:hAnsi="Angsana New" w:cs="Angsana New" w:hint="cs"/>
          <w:sz w:val="26"/>
          <w:szCs w:val="26"/>
          <w:cs/>
        </w:rPr>
        <w:t>บริษัท</w:t>
      </w:r>
      <w:r w:rsidR="000F3C43" w:rsidRPr="0073563D">
        <w:rPr>
          <w:rFonts w:ascii="Angsana New" w:hAnsi="Angsana New" w:cs="Angsana New" w:hint="cs"/>
          <w:sz w:val="26"/>
          <w:szCs w:val="26"/>
          <w:cs/>
        </w:rPr>
        <w:t>ได้</w:t>
      </w:r>
      <w:r w:rsidR="007D35DC" w:rsidRPr="0073563D">
        <w:rPr>
          <w:rFonts w:ascii="Angsana New" w:hAnsi="Angsana New" w:cs="Angsana New" w:hint="cs"/>
          <w:sz w:val="26"/>
          <w:szCs w:val="26"/>
          <w:cs/>
        </w:rPr>
        <w:t>ชำระเงิน</w:t>
      </w:r>
      <w:r w:rsidR="00D206A5" w:rsidRPr="0073563D">
        <w:rPr>
          <w:rFonts w:ascii="Angsana New" w:hAnsi="Angsana New" w:cs="Angsana New" w:hint="cs"/>
          <w:sz w:val="26"/>
          <w:szCs w:val="26"/>
          <w:cs/>
        </w:rPr>
        <w:t>คืน</w:t>
      </w:r>
      <w:r w:rsidR="000F73F4" w:rsidRPr="0073563D">
        <w:rPr>
          <w:rFonts w:ascii="Angsana New" w:hAnsi="Angsana New" w:cs="Angsana New" w:hint="cs"/>
          <w:sz w:val="26"/>
          <w:szCs w:val="26"/>
          <w:cs/>
        </w:rPr>
        <w:t>เงินกู้ใน</w:t>
      </w:r>
      <w:r w:rsidR="00D206A5" w:rsidRPr="0073563D">
        <w:rPr>
          <w:rFonts w:ascii="Angsana New" w:hAnsi="Angsana New" w:cs="Angsana New" w:hint="cs"/>
          <w:sz w:val="26"/>
          <w:szCs w:val="26"/>
          <w:cs/>
        </w:rPr>
        <w:t>ตั๋วสัญญาใช้เงินระยะยาว</w:t>
      </w:r>
      <w:r w:rsidR="00071657" w:rsidRPr="0073563D">
        <w:rPr>
          <w:rFonts w:ascii="Angsana New" w:hAnsi="Angsana New" w:cs="Angsana New" w:hint="cs"/>
          <w:sz w:val="26"/>
          <w:szCs w:val="26"/>
          <w:cs/>
        </w:rPr>
        <w:t>และดอกเบี้ยค้างจ่าย</w:t>
      </w:r>
      <w:r w:rsidR="00D65D68" w:rsidRPr="0073563D">
        <w:rPr>
          <w:rFonts w:ascii="Angsana New" w:hAnsi="Angsana New" w:cs="Angsana New" w:hint="cs"/>
          <w:sz w:val="26"/>
          <w:szCs w:val="26"/>
          <w:cs/>
        </w:rPr>
        <w:t xml:space="preserve">จำนวน </w:t>
      </w:r>
      <w:r w:rsidR="006E3D6B" w:rsidRPr="006E3D6B">
        <w:rPr>
          <w:rFonts w:ascii="Angsana New" w:hAnsi="Angsana New" w:cs="Angsana New"/>
          <w:sz w:val="26"/>
          <w:szCs w:val="26"/>
        </w:rPr>
        <w:t>46</w:t>
      </w:r>
      <w:r w:rsidR="00D65D68" w:rsidRPr="0073563D">
        <w:rPr>
          <w:rFonts w:ascii="Angsana New" w:hAnsi="Angsana New" w:cs="Angsana New"/>
          <w:sz w:val="26"/>
          <w:szCs w:val="26"/>
        </w:rPr>
        <w:t>.</w:t>
      </w:r>
      <w:r w:rsidR="006E3D6B" w:rsidRPr="006E3D6B">
        <w:rPr>
          <w:rFonts w:ascii="Angsana New" w:hAnsi="Angsana New" w:cs="Angsana New"/>
          <w:sz w:val="26"/>
          <w:szCs w:val="26"/>
        </w:rPr>
        <w:t>70</w:t>
      </w:r>
      <w:r w:rsidR="00004F70" w:rsidRPr="0073563D">
        <w:rPr>
          <w:rFonts w:ascii="Angsana New" w:hAnsi="Angsana New" w:cs="Angsana New"/>
          <w:sz w:val="26"/>
          <w:szCs w:val="26"/>
        </w:rPr>
        <w:t xml:space="preserve"> </w:t>
      </w:r>
      <w:r w:rsidR="00004F70" w:rsidRPr="0073563D">
        <w:rPr>
          <w:rFonts w:ascii="Angsana New" w:hAnsi="Angsana New" w:cs="Angsana New" w:hint="cs"/>
          <w:sz w:val="26"/>
          <w:szCs w:val="26"/>
          <w:cs/>
        </w:rPr>
        <w:t>ล้านบาท</w:t>
      </w:r>
      <w:r w:rsidR="00071657" w:rsidRPr="0073563D">
        <w:rPr>
          <w:rFonts w:ascii="Angsana New" w:hAnsi="Angsana New" w:cs="Angsana New" w:hint="cs"/>
          <w:sz w:val="26"/>
          <w:szCs w:val="26"/>
          <w:cs/>
        </w:rPr>
        <w:t xml:space="preserve">และ </w:t>
      </w:r>
      <w:r w:rsidR="006E3D6B" w:rsidRPr="006E3D6B">
        <w:rPr>
          <w:rFonts w:ascii="Angsana New" w:hAnsi="Angsana New" w:cs="Angsana New"/>
          <w:sz w:val="26"/>
          <w:szCs w:val="26"/>
        </w:rPr>
        <w:t>11</w:t>
      </w:r>
      <w:r w:rsidR="004F69E8" w:rsidRPr="0073563D">
        <w:rPr>
          <w:rFonts w:ascii="Angsana New" w:hAnsi="Angsana New" w:cs="Angsana New"/>
          <w:sz w:val="26"/>
          <w:szCs w:val="26"/>
        </w:rPr>
        <w:t>.</w:t>
      </w:r>
      <w:r w:rsidR="006E3D6B" w:rsidRPr="006E3D6B">
        <w:rPr>
          <w:rFonts w:ascii="Angsana New" w:hAnsi="Angsana New" w:cs="Angsana New"/>
          <w:sz w:val="26"/>
          <w:szCs w:val="26"/>
        </w:rPr>
        <w:t>86</w:t>
      </w:r>
      <w:r w:rsidR="004F69E8" w:rsidRPr="0073563D">
        <w:rPr>
          <w:rFonts w:ascii="Angsana New" w:hAnsi="Angsana New" w:cs="Angsana New"/>
          <w:sz w:val="26"/>
          <w:szCs w:val="26"/>
        </w:rPr>
        <w:t xml:space="preserve"> </w:t>
      </w:r>
      <w:r w:rsidR="004F69E8" w:rsidRPr="0073563D">
        <w:rPr>
          <w:rFonts w:ascii="Angsana New" w:hAnsi="Angsana New" w:cs="Angsana New" w:hint="cs"/>
          <w:sz w:val="26"/>
          <w:szCs w:val="26"/>
          <w:cs/>
        </w:rPr>
        <w:t>ล้านบาท</w:t>
      </w:r>
      <w:r w:rsidR="00BE7D4C" w:rsidRPr="0073563D">
        <w:rPr>
          <w:rFonts w:ascii="Angsana New" w:hAnsi="Angsana New" w:cs="Angsana New" w:hint="cs"/>
          <w:sz w:val="26"/>
          <w:szCs w:val="26"/>
          <w:cs/>
        </w:rPr>
        <w:t xml:space="preserve"> </w:t>
      </w:r>
      <w:r w:rsidR="004F69E8" w:rsidRPr="0073563D">
        <w:rPr>
          <w:rFonts w:ascii="Angsana New" w:hAnsi="Angsana New" w:cs="Angsana New" w:hint="cs"/>
          <w:sz w:val="26"/>
          <w:szCs w:val="26"/>
          <w:cs/>
        </w:rPr>
        <w:t>ตามลำดับ</w:t>
      </w:r>
      <w:r w:rsidR="00AB3308" w:rsidRPr="0073563D">
        <w:rPr>
          <w:rFonts w:ascii="Angsana New" w:hAnsi="Angsana New" w:cs="Angsana New" w:hint="cs"/>
          <w:sz w:val="26"/>
          <w:szCs w:val="26"/>
          <w:cs/>
        </w:rPr>
        <w:t>ให้แก่บริษัทอื่น</w:t>
      </w:r>
      <w:r w:rsidR="00D206A5" w:rsidRPr="0073563D">
        <w:rPr>
          <w:rFonts w:ascii="Angsana New" w:hAnsi="Angsana New" w:cs="Angsana New" w:hint="cs"/>
          <w:sz w:val="26"/>
          <w:szCs w:val="26"/>
          <w:cs/>
        </w:rPr>
        <w:t>โดย</w:t>
      </w:r>
      <w:r w:rsidR="00AF593E" w:rsidRPr="0073563D">
        <w:rPr>
          <w:rFonts w:ascii="Angsana New" w:hAnsi="Angsana New" w:cs="Angsana New" w:hint="cs"/>
          <w:sz w:val="26"/>
          <w:szCs w:val="26"/>
          <w:cs/>
        </w:rPr>
        <w:t>การ</w:t>
      </w:r>
      <w:r w:rsidR="007C1003" w:rsidRPr="0073563D">
        <w:rPr>
          <w:rFonts w:ascii="Angsana New" w:hAnsi="Angsana New" w:cs="Angsana New" w:hint="cs"/>
          <w:sz w:val="26"/>
          <w:szCs w:val="26"/>
          <w:cs/>
        </w:rPr>
        <w:t>โอน</w:t>
      </w:r>
      <w:r w:rsidR="00D206A5" w:rsidRPr="0073563D">
        <w:rPr>
          <w:rFonts w:ascii="Angsana New" w:hAnsi="Angsana New" w:cs="Angsana New" w:hint="cs"/>
          <w:sz w:val="26"/>
          <w:szCs w:val="26"/>
          <w:cs/>
        </w:rPr>
        <w:t>สินทรัพย์</w:t>
      </w:r>
      <w:r w:rsidR="00D446C4" w:rsidRPr="0073563D">
        <w:rPr>
          <w:rFonts w:ascii="Angsana New" w:hAnsi="Angsana New" w:cs="Angsana New" w:hint="cs"/>
          <w:sz w:val="26"/>
          <w:szCs w:val="26"/>
          <w:cs/>
        </w:rPr>
        <w:t>ซึ่งมีมูลค่ายุติธรรม</w:t>
      </w:r>
      <w:r w:rsidR="006260DC" w:rsidRPr="0073563D">
        <w:rPr>
          <w:rFonts w:ascii="Angsana New" w:hAnsi="Angsana New" w:cs="Angsana New" w:hint="cs"/>
          <w:sz w:val="26"/>
          <w:szCs w:val="26"/>
          <w:cs/>
        </w:rPr>
        <w:t>และมูลค่าตามบัญชี</w:t>
      </w:r>
      <w:r w:rsidR="00D446C4" w:rsidRPr="0073563D">
        <w:rPr>
          <w:rFonts w:ascii="Angsana New" w:hAnsi="Angsana New" w:cs="Angsana New" w:hint="cs"/>
          <w:sz w:val="26"/>
          <w:szCs w:val="26"/>
          <w:cs/>
        </w:rPr>
        <w:t xml:space="preserve"> ณ วันโอนเท่ากับ</w:t>
      </w:r>
      <w:r w:rsidR="00E92CAB" w:rsidRPr="0073563D">
        <w:rPr>
          <w:rFonts w:ascii="Angsana New" w:hAnsi="Angsana New" w:cs="Angsana New" w:hint="cs"/>
          <w:sz w:val="26"/>
          <w:szCs w:val="26"/>
          <w:cs/>
        </w:rPr>
        <w:t xml:space="preserve"> </w:t>
      </w:r>
      <w:r w:rsidR="006E3D6B" w:rsidRPr="006E3D6B">
        <w:rPr>
          <w:rFonts w:ascii="Angsana New" w:hAnsi="Angsana New" w:cs="Angsana New"/>
          <w:sz w:val="26"/>
          <w:szCs w:val="26"/>
        </w:rPr>
        <w:t>58</w:t>
      </w:r>
      <w:r w:rsidR="009819AC" w:rsidRPr="0073563D">
        <w:rPr>
          <w:rFonts w:ascii="Angsana New" w:hAnsi="Angsana New" w:cs="Angsana New"/>
          <w:sz w:val="26"/>
          <w:szCs w:val="26"/>
        </w:rPr>
        <w:t>.</w:t>
      </w:r>
      <w:r w:rsidR="006E3D6B" w:rsidRPr="006E3D6B">
        <w:rPr>
          <w:rFonts w:ascii="Angsana New" w:hAnsi="Angsana New" w:cs="Angsana New"/>
          <w:sz w:val="26"/>
          <w:szCs w:val="26"/>
        </w:rPr>
        <w:t>00</w:t>
      </w:r>
      <w:r w:rsidR="00E92CAB" w:rsidRPr="0073563D">
        <w:rPr>
          <w:rFonts w:ascii="Angsana New" w:hAnsi="Angsana New" w:cs="Angsana New"/>
          <w:sz w:val="26"/>
          <w:szCs w:val="26"/>
        </w:rPr>
        <w:t xml:space="preserve"> </w:t>
      </w:r>
      <w:r w:rsidR="00E92CAB" w:rsidRPr="0073563D">
        <w:rPr>
          <w:rFonts w:ascii="Angsana New" w:hAnsi="Angsana New" w:cs="Angsana New" w:hint="cs"/>
          <w:sz w:val="26"/>
          <w:szCs w:val="26"/>
          <w:cs/>
        </w:rPr>
        <w:t>ล้านบ</w:t>
      </w:r>
      <w:r w:rsidR="00F52A04" w:rsidRPr="0073563D">
        <w:rPr>
          <w:rFonts w:ascii="Angsana New" w:hAnsi="Angsana New" w:cs="Angsana New" w:hint="cs"/>
          <w:sz w:val="26"/>
          <w:szCs w:val="26"/>
          <w:cs/>
        </w:rPr>
        <w:t>าท</w:t>
      </w:r>
      <w:r w:rsidR="006C3FD8" w:rsidRPr="0073563D">
        <w:rPr>
          <w:rFonts w:ascii="Angsana New" w:hAnsi="Angsana New" w:cs="Angsana New" w:hint="cs"/>
          <w:sz w:val="26"/>
          <w:szCs w:val="26"/>
          <w:cs/>
        </w:rPr>
        <w:t xml:space="preserve"> </w:t>
      </w:r>
      <w:r w:rsidR="006260DC" w:rsidRPr="0073563D">
        <w:rPr>
          <w:rFonts w:ascii="Angsana New" w:hAnsi="Angsana New" w:cs="Angsana New" w:hint="cs"/>
          <w:sz w:val="26"/>
          <w:szCs w:val="26"/>
          <w:cs/>
        </w:rPr>
        <w:t>และ</w:t>
      </w:r>
      <w:r w:rsidR="00001DF5" w:rsidRPr="0073563D">
        <w:rPr>
          <w:rFonts w:ascii="Angsana New" w:hAnsi="Angsana New" w:cs="Angsana New"/>
          <w:sz w:val="26"/>
          <w:szCs w:val="26"/>
        </w:rPr>
        <w:t xml:space="preserve"> </w:t>
      </w:r>
      <w:r w:rsidR="006E3D6B" w:rsidRPr="006E3D6B">
        <w:rPr>
          <w:rFonts w:ascii="Angsana New" w:hAnsi="Angsana New" w:cs="Angsana New"/>
          <w:sz w:val="26"/>
          <w:szCs w:val="26"/>
        </w:rPr>
        <w:t>35</w:t>
      </w:r>
      <w:r w:rsidR="00D2479A" w:rsidRPr="0073563D">
        <w:rPr>
          <w:rFonts w:ascii="Angsana New" w:hAnsi="Angsana New" w:cs="Angsana New"/>
          <w:sz w:val="26"/>
          <w:szCs w:val="26"/>
        </w:rPr>
        <w:t>.</w:t>
      </w:r>
      <w:r w:rsidR="006E3D6B" w:rsidRPr="006E3D6B">
        <w:rPr>
          <w:rFonts w:ascii="Angsana New" w:hAnsi="Angsana New" w:cs="Angsana New"/>
          <w:sz w:val="26"/>
          <w:szCs w:val="26"/>
        </w:rPr>
        <w:t>34</w:t>
      </w:r>
      <w:r w:rsidR="006A4ADD" w:rsidRPr="0073563D">
        <w:rPr>
          <w:rFonts w:ascii="Angsana New" w:hAnsi="Angsana New" w:cs="Angsana New"/>
          <w:sz w:val="26"/>
          <w:szCs w:val="26"/>
        </w:rPr>
        <w:t xml:space="preserve"> </w:t>
      </w:r>
      <w:r w:rsidR="006A4ADD" w:rsidRPr="0073563D">
        <w:rPr>
          <w:rFonts w:ascii="Angsana New" w:hAnsi="Angsana New" w:cs="Angsana New" w:hint="cs"/>
          <w:sz w:val="26"/>
          <w:szCs w:val="26"/>
          <w:cs/>
        </w:rPr>
        <w:t>ล้านบาท ตามลำดับ บริษัทรับรู้กำไรจาก</w:t>
      </w:r>
      <w:r w:rsidR="00F97D67" w:rsidRPr="0073563D">
        <w:rPr>
          <w:rFonts w:ascii="Angsana New" w:hAnsi="Angsana New" w:cs="Angsana New" w:hint="cs"/>
          <w:sz w:val="26"/>
          <w:szCs w:val="26"/>
          <w:cs/>
        </w:rPr>
        <w:t>การ</w:t>
      </w:r>
      <w:r w:rsidR="00A66106" w:rsidRPr="0073563D">
        <w:rPr>
          <w:rFonts w:ascii="Angsana New" w:hAnsi="Angsana New" w:cs="Angsana New" w:hint="cs"/>
          <w:sz w:val="26"/>
          <w:szCs w:val="26"/>
          <w:cs/>
        </w:rPr>
        <w:t>การชำระหนี้ด้วยสินทรัพย์</w:t>
      </w:r>
      <w:r w:rsidR="00F23155" w:rsidRPr="0073563D">
        <w:rPr>
          <w:rFonts w:ascii="Angsana New" w:hAnsi="Angsana New" w:cs="Angsana New" w:hint="cs"/>
          <w:sz w:val="26"/>
          <w:szCs w:val="26"/>
          <w:cs/>
        </w:rPr>
        <w:t>เป็นส่วนหนึ่งของรายได้อื่นใน</w:t>
      </w:r>
      <w:r w:rsidR="006C2810" w:rsidRPr="0073563D">
        <w:rPr>
          <w:rFonts w:ascii="Angsana New" w:hAnsi="Angsana New" w:cs="Angsana New" w:hint="cs"/>
          <w:sz w:val="26"/>
          <w:szCs w:val="26"/>
          <w:cs/>
        </w:rPr>
        <w:t>งบกำไรขาดทุนและกำไรขาดทุนเบ็ดเสร็จอื่น</w:t>
      </w:r>
      <w:r w:rsidR="00266B88" w:rsidRPr="0073563D">
        <w:rPr>
          <w:rFonts w:ascii="Angsana New" w:hAnsi="Angsana New" w:cs="Angsana New"/>
          <w:sz w:val="26"/>
          <w:szCs w:val="26"/>
        </w:rPr>
        <w:t xml:space="preserve"> (</w:t>
      </w:r>
      <w:r w:rsidR="00266B88" w:rsidRPr="0073563D">
        <w:rPr>
          <w:rFonts w:ascii="Angsana New" w:hAnsi="Angsana New" w:cs="Angsana New" w:hint="cs"/>
          <w:sz w:val="26"/>
          <w:szCs w:val="26"/>
          <w:cs/>
        </w:rPr>
        <w:t xml:space="preserve">ดูหมายเหตุข้อ </w:t>
      </w:r>
      <w:r w:rsidR="006E3D6B" w:rsidRPr="006E3D6B">
        <w:rPr>
          <w:rFonts w:ascii="Angsana New" w:hAnsi="Angsana New" w:cs="Angsana New"/>
          <w:sz w:val="26"/>
          <w:szCs w:val="26"/>
        </w:rPr>
        <w:t>22</w:t>
      </w:r>
      <w:r w:rsidR="00266B88" w:rsidRPr="0073563D">
        <w:rPr>
          <w:rFonts w:ascii="Angsana New" w:hAnsi="Angsana New" w:cs="Angsana New"/>
          <w:sz w:val="26"/>
          <w:szCs w:val="26"/>
        </w:rPr>
        <w:t>)</w:t>
      </w:r>
    </w:p>
    <w:p w14:paraId="3F3776E4" w14:textId="7D834173" w:rsidR="009F52C1" w:rsidRPr="0073563D" w:rsidRDefault="009F52C1" w:rsidP="005A6D4F">
      <w:pPr>
        <w:pStyle w:val="ListParagraph"/>
        <w:numPr>
          <w:ilvl w:val="0"/>
          <w:numId w:val="32"/>
        </w:numPr>
        <w:spacing w:before="120" w:after="120"/>
        <w:ind w:right="58"/>
        <w:contextualSpacing w:val="0"/>
        <w:jc w:val="thaiDistribute"/>
        <w:rPr>
          <w:rFonts w:ascii="Angsana New" w:hAnsi="Angsana New" w:cs="Angsana New"/>
          <w:sz w:val="26"/>
          <w:szCs w:val="26"/>
        </w:rPr>
      </w:pPr>
      <w:r w:rsidRPr="0073563D">
        <w:rPr>
          <w:rFonts w:ascii="Angsana New" w:hAnsi="Angsana New" w:cs="Angsana New" w:hint="cs"/>
          <w:sz w:val="26"/>
          <w:szCs w:val="26"/>
          <w:cs/>
        </w:rPr>
        <w:t xml:space="preserve">เมื่อวันที่ </w:t>
      </w:r>
      <w:r w:rsidR="006E3D6B" w:rsidRPr="006E3D6B">
        <w:rPr>
          <w:rFonts w:ascii="Angsana New" w:hAnsi="Angsana New" w:cs="Angsana New"/>
          <w:sz w:val="26"/>
          <w:szCs w:val="26"/>
        </w:rPr>
        <w:t>15</w:t>
      </w:r>
      <w:r w:rsidRPr="0073563D">
        <w:rPr>
          <w:rFonts w:ascii="Angsana New" w:hAnsi="Angsana New" w:cs="Angsana New" w:hint="cs"/>
          <w:sz w:val="26"/>
          <w:szCs w:val="26"/>
          <w:cs/>
        </w:rPr>
        <w:t xml:space="preserve"> มีนาคม </w:t>
      </w:r>
      <w:r w:rsidR="006E3D6B" w:rsidRPr="006E3D6B">
        <w:rPr>
          <w:rFonts w:ascii="Angsana New" w:hAnsi="Angsana New" w:cs="Angsana New"/>
          <w:sz w:val="26"/>
          <w:szCs w:val="26"/>
        </w:rPr>
        <w:t>2565</w:t>
      </w:r>
      <w:r w:rsidRPr="0073563D">
        <w:rPr>
          <w:rFonts w:ascii="Angsana New" w:hAnsi="Angsana New" w:cs="Angsana New"/>
          <w:sz w:val="26"/>
          <w:szCs w:val="26"/>
        </w:rPr>
        <w:t xml:space="preserve"> </w:t>
      </w:r>
      <w:r w:rsidRPr="0073563D">
        <w:rPr>
          <w:rFonts w:ascii="Angsana New" w:hAnsi="Angsana New" w:cs="Angsana New" w:hint="cs"/>
          <w:sz w:val="26"/>
          <w:szCs w:val="26"/>
          <w:cs/>
        </w:rPr>
        <w:t xml:space="preserve">บริษัททำสัญญาเงินกู้ยืมระยะยาวอื่นกับบริษัทแห่งหนึ่งในประเทศ โดยมีวงเงิน </w:t>
      </w:r>
      <w:r w:rsidR="006E3D6B" w:rsidRPr="006E3D6B">
        <w:rPr>
          <w:rFonts w:ascii="Angsana New" w:hAnsi="Angsana New" w:cs="Angsana New"/>
          <w:sz w:val="26"/>
          <w:szCs w:val="26"/>
        </w:rPr>
        <w:t>360</w:t>
      </w:r>
      <w:r w:rsidRPr="0073563D">
        <w:rPr>
          <w:rFonts w:ascii="Angsana New" w:hAnsi="Angsana New" w:cs="Angsana New"/>
          <w:sz w:val="26"/>
          <w:szCs w:val="26"/>
        </w:rPr>
        <w:t>.</w:t>
      </w:r>
      <w:r w:rsidR="006E3D6B" w:rsidRPr="006E3D6B">
        <w:rPr>
          <w:rFonts w:ascii="Angsana New" w:hAnsi="Angsana New" w:cs="Angsana New"/>
          <w:sz w:val="26"/>
          <w:szCs w:val="26"/>
        </w:rPr>
        <w:t>00</w:t>
      </w:r>
      <w:r w:rsidRPr="0073563D">
        <w:rPr>
          <w:rFonts w:ascii="Angsana New" w:hAnsi="Angsana New" w:cs="Angsana New"/>
          <w:sz w:val="26"/>
          <w:szCs w:val="26"/>
        </w:rPr>
        <w:t xml:space="preserve"> </w:t>
      </w:r>
      <w:r w:rsidRPr="0073563D">
        <w:rPr>
          <w:rFonts w:ascii="Angsana New" w:hAnsi="Angsana New" w:cs="Angsana New" w:hint="cs"/>
          <w:sz w:val="26"/>
          <w:szCs w:val="26"/>
          <w:cs/>
        </w:rPr>
        <w:t xml:space="preserve">ล้านบาท มีอายุครบกำหนดภายใน </w:t>
      </w:r>
      <w:r w:rsidR="006E3D6B" w:rsidRPr="006E3D6B">
        <w:rPr>
          <w:rFonts w:ascii="Angsana New" w:hAnsi="Angsana New" w:cs="Angsana New"/>
          <w:sz w:val="26"/>
          <w:szCs w:val="26"/>
        </w:rPr>
        <w:t>3</w:t>
      </w:r>
      <w:r w:rsidRPr="0073563D">
        <w:rPr>
          <w:rFonts w:ascii="Angsana New" w:hAnsi="Angsana New" w:cs="Angsana New"/>
          <w:sz w:val="26"/>
          <w:szCs w:val="26"/>
        </w:rPr>
        <w:t xml:space="preserve"> </w:t>
      </w:r>
      <w:r w:rsidRPr="0073563D">
        <w:rPr>
          <w:rFonts w:ascii="Angsana New" w:hAnsi="Angsana New" w:cs="Angsana New" w:hint="cs"/>
          <w:sz w:val="26"/>
          <w:szCs w:val="26"/>
          <w:cs/>
        </w:rPr>
        <w:t xml:space="preserve">ปี นับจากวันที่กู้ยืม และมีอัตราดอกเบี้ยร้อยละ </w:t>
      </w:r>
      <w:r w:rsidR="006E3D6B" w:rsidRPr="006E3D6B">
        <w:rPr>
          <w:rFonts w:ascii="Angsana New" w:hAnsi="Angsana New" w:cs="Angsana New"/>
          <w:sz w:val="26"/>
          <w:szCs w:val="26"/>
        </w:rPr>
        <w:t>10</w:t>
      </w:r>
      <w:r w:rsidRPr="0073563D">
        <w:rPr>
          <w:rFonts w:ascii="Angsana New" w:hAnsi="Angsana New" w:cs="Angsana New"/>
          <w:sz w:val="26"/>
          <w:szCs w:val="26"/>
        </w:rPr>
        <w:t>.</w:t>
      </w:r>
      <w:r w:rsidR="006E3D6B" w:rsidRPr="006E3D6B">
        <w:rPr>
          <w:rFonts w:ascii="Angsana New" w:hAnsi="Angsana New" w:cs="Angsana New"/>
          <w:sz w:val="26"/>
          <w:szCs w:val="26"/>
        </w:rPr>
        <w:t>00</w:t>
      </w:r>
      <w:r w:rsidRPr="0073563D">
        <w:rPr>
          <w:rFonts w:ascii="Angsana New" w:hAnsi="Angsana New" w:cs="Angsana New"/>
          <w:sz w:val="26"/>
          <w:szCs w:val="26"/>
        </w:rPr>
        <w:t xml:space="preserve"> </w:t>
      </w:r>
      <w:r w:rsidRPr="0073563D">
        <w:rPr>
          <w:rFonts w:ascii="Angsana New" w:hAnsi="Angsana New" w:cs="Angsana New" w:hint="cs"/>
          <w:sz w:val="26"/>
          <w:szCs w:val="26"/>
          <w:cs/>
        </w:rPr>
        <w:t xml:space="preserve">ต่อปี เงินกู้ยืมดังกล่าวค้ำประกันโดยห้องชุดของบริษัท จำนวน </w:t>
      </w:r>
      <w:r w:rsidR="006E3D6B" w:rsidRPr="006E3D6B">
        <w:rPr>
          <w:rFonts w:ascii="Angsana New" w:hAnsi="Angsana New" w:cs="Angsana New"/>
          <w:sz w:val="26"/>
          <w:szCs w:val="26"/>
        </w:rPr>
        <w:t>1</w:t>
      </w:r>
      <w:r w:rsidRPr="0073563D">
        <w:rPr>
          <w:rFonts w:ascii="Angsana New" w:hAnsi="Angsana New" w:cs="Angsana New"/>
          <w:sz w:val="26"/>
          <w:szCs w:val="26"/>
        </w:rPr>
        <w:t xml:space="preserve"> </w:t>
      </w:r>
      <w:r w:rsidRPr="0073563D">
        <w:rPr>
          <w:rFonts w:ascii="Angsana New" w:hAnsi="Angsana New" w:cs="Angsana New" w:hint="cs"/>
          <w:sz w:val="26"/>
          <w:szCs w:val="26"/>
          <w:cs/>
        </w:rPr>
        <w:t xml:space="preserve">โครงการ ห้องชุดของบริษัทย่อย จำนวน </w:t>
      </w:r>
      <w:r w:rsidR="006E3D6B" w:rsidRPr="006E3D6B">
        <w:rPr>
          <w:rFonts w:ascii="Angsana New" w:hAnsi="Angsana New" w:cs="Angsana New"/>
          <w:sz w:val="26"/>
          <w:szCs w:val="26"/>
        </w:rPr>
        <w:t>1</w:t>
      </w:r>
      <w:r w:rsidRPr="0073563D">
        <w:rPr>
          <w:rFonts w:ascii="Angsana New" w:hAnsi="Angsana New" w:cs="Angsana New"/>
          <w:sz w:val="26"/>
          <w:szCs w:val="26"/>
        </w:rPr>
        <w:t xml:space="preserve"> </w:t>
      </w:r>
      <w:r w:rsidRPr="0073563D">
        <w:rPr>
          <w:rFonts w:ascii="Angsana New" w:hAnsi="Angsana New" w:cs="Angsana New" w:hint="cs"/>
          <w:sz w:val="26"/>
          <w:szCs w:val="26"/>
          <w:cs/>
        </w:rPr>
        <w:t xml:space="preserve">โครงการและที่ดินพร้อมสิ่งปลูกสร้างของบริษัทที่เกี่ยวข้องกัน และห้องชุดของบริษัทที่เกี่ยวข้องกันจำนวน </w:t>
      </w:r>
      <w:r w:rsidR="006E3D6B" w:rsidRPr="006E3D6B">
        <w:rPr>
          <w:rFonts w:ascii="Angsana New" w:hAnsi="Angsana New" w:cs="Angsana New"/>
          <w:sz w:val="26"/>
          <w:szCs w:val="26"/>
        </w:rPr>
        <w:t>1</w:t>
      </w:r>
      <w:r w:rsidRPr="0073563D">
        <w:rPr>
          <w:rFonts w:ascii="Angsana New" w:hAnsi="Angsana New" w:cs="Angsana New"/>
          <w:sz w:val="26"/>
          <w:szCs w:val="26"/>
        </w:rPr>
        <w:t xml:space="preserve"> </w:t>
      </w:r>
      <w:r w:rsidRPr="0073563D">
        <w:rPr>
          <w:rFonts w:ascii="Angsana New" w:hAnsi="Angsana New" w:cs="Angsana New" w:hint="cs"/>
          <w:sz w:val="26"/>
          <w:szCs w:val="26"/>
          <w:cs/>
        </w:rPr>
        <w:t xml:space="preserve">โครงการ นอกจากนี้ </w:t>
      </w:r>
      <w:r w:rsidRPr="0073563D">
        <w:rPr>
          <w:rFonts w:ascii="Angsana New" w:hAnsi="Angsana New" w:cs="Angsana New" w:hint="cs"/>
          <w:spacing w:val="-6"/>
          <w:sz w:val="26"/>
          <w:szCs w:val="26"/>
          <w:cs/>
        </w:rPr>
        <w:t>กรรมการบริษัทได้ค้ำประกันในนามส่วนบุคคลเต็มจำนวน</w:t>
      </w:r>
      <w:r w:rsidRPr="0073563D">
        <w:rPr>
          <w:rFonts w:ascii="Angsana New" w:hAnsi="Angsana New" w:cs="Angsana New"/>
          <w:spacing w:val="-6"/>
          <w:sz w:val="26"/>
          <w:szCs w:val="26"/>
        </w:rPr>
        <w:t xml:space="preserve"> </w:t>
      </w:r>
      <w:r w:rsidRPr="0073563D">
        <w:rPr>
          <w:rFonts w:ascii="Angsana New" w:hAnsi="Angsana New" w:cs="Angsana New" w:hint="cs"/>
          <w:spacing w:val="-6"/>
          <w:sz w:val="26"/>
          <w:szCs w:val="26"/>
          <w:cs/>
        </w:rPr>
        <w:t xml:space="preserve">(ดูหมายเหตุข้อ </w:t>
      </w:r>
      <w:r w:rsidR="006E3D6B" w:rsidRPr="006E3D6B">
        <w:rPr>
          <w:rFonts w:ascii="Angsana New" w:hAnsi="Angsana New" w:cs="Angsana New"/>
          <w:spacing w:val="-6"/>
          <w:sz w:val="26"/>
          <w:szCs w:val="26"/>
        </w:rPr>
        <w:t>4</w:t>
      </w:r>
      <w:r w:rsidRPr="0073563D">
        <w:rPr>
          <w:rFonts w:ascii="Angsana New" w:hAnsi="Angsana New" w:cs="Angsana New" w:hint="cs"/>
          <w:spacing w:val="-6"/>
          <w:sz w:val="26"/>
          <w:szCs w:val="26"/>
          <w:cs/>
        </w:rPr>
        <w:t xml:space="preserve">) โดย ณ วันที่ </w:t>
      </w:r>
      <w:r w:rsidR="006E3D6B" w:rsidRPr="006E3D6B">
        <w:rPr>
          <w:rFonts w:ascii="Angsana New" w:hAnsi="Angsana New" w:cs="Angsana New"/>
          <w:spacing w:val="-6"/>
          <w:sz w:val="26"/>
          <w:szCs w:val="26"/>
        </w:rPr>
        <w:t>31</w:t>
      </w:r>
      <w:r w:rsidRPr="0073563D">
        <w:rPr>
          <w:rFonts w:ascii="Angsana New" w:hAnsi="Angsana New" w:cs="Angsana New" w:hint="cs"/>
          <w:spacing w:val="-6"/>
          <w:sz w:val="26"/>
          <w:szCs w:val="26"/>
          <w:cs/>
        </w:rPr>
        <w:t xml:space="preserve"> ธันวาคม </w:t>
      </w:r>
      <w:r w:rsidR="006E3D6B" w:rsidRPr="006E3D6B">
        <w:rPr>
          <w:rFonts w:ascii="Angsana New" w:hAnsi="Angsana New" w:cs="Angsana New"/>
          <w:spacing w:val="-6"/>
          <w:sz w:val="26"/>
          <w:szCs w:val="26"/>
        </w:rPr>
        <w:t>2567</w:t>
      </w:r>
      <w:r w:rsidRPr="0073563D">
        <w:rPr>
          <w:rFonts w:ascii="Angsana New" w:hAnsi="Angsana New" w:cs="Angsana New"/>
          <w:spacing w:val="-6"/>
          <w:sz w:val="26"/>
          <w:szCs w:val="26"/>
        </w:rPr>
        <w:t xml:space="preserve"> </w:t>
      </w:r>
      <w:r w:rsidRPr="0073563D">
        <w:rPr>
          <w:rFonts w:ascii="Angsana New" w:hAnsi="Angsana New" w:cs="Angsana New" w:hint="cs"/>
          <w:spacing w:val="-6"/>
          <w:sz w:val="26"/>
          <w:szCs w:val="26"/>
          <w:cs/>
        </w:rPr>
        <w:t>เงินกู้ยืม</w:t>
      </w:r>
      <w:r w:rsidRPr="0073563D">
        <w:rPr>
          <w:rFonts w:ascii="Angsana New" w:hAnsi="Angsana New" w:cs="Angsana New" w:hint="cs"/>
          <w:sz w:val="26"/>
          <w:szCs w:val="26"/>
          <w:cs/>
        </w:rPr>
        <w:t xml:space="preserve">ระยะยาวอื่นข้างต้นมียอดคงเหลือจำนวน </w:t>
      </w:r>
      <w:r w:rsidR="006E3D6B" w:rsidRPr="006E3D6B">
        <w:rPr>
          <w:rFonts w:ascii="Angsana New" w:hAnsi="Angsana New" w:cs="Angsana New"/>
          <w:sz w:val="26"/>
          <w:szCs w:val="26"/>
        </w:rPr>
        <w:t>169</w:t>
      </w:r>
      <w:r w:rsidRPr="0073563D">
        <w:rPr>
          <w:rFonts w:ascii="Angsana New" w:hAnsi="Angsana New" w:cs="Angsana New"/>
          <w:sz w:val="26"/>
          <w:szCs w:val="26"/>
        </w:rPr>
        <w:t>.</w:t>
      </w:r>
      <w:r w:rsidR="006E3D6B" w:rsidRPr="006E3D6B">
        <w:rPr>
          <w:rFonts w:ascii="Angsana New" w:hAnsi="Angsana New" w:cs="Angsana New"/>
          <w:sz w:val="26"/>
          <w:szCs w:val="26"/>
        </w:rPr>
        <w:t>20</w:t>
      </w:r>
      <w:r w:rsidRPr="0073563D">
        <w:rPr>
          <w:rFonts w:ascii="Angsana New" w:hAnsi="Angsana New" w:cs="Angsana New"/>
          <w:sz w:val="26"/>
          <w:szCs w:val="26"/>
        </w:rPr>
        <w:t xml:space="preserve"> </w:t>
      </w:r>
      <w:r w:rsidRPr="0073563D">
        <w:rPr>
          <w:rFonts w:ascii="Angsana New" w:hAnsi="Angsana New" w:cs="Angsana New" w:hint="cs"/>
          <w:sz w:val="26"/>
          <w:szCs w:val="26"/>
          <w:cs/>
        </w:rPr>
        <w:t xml:space="preserve">ล้านบาท </w:t>
      </w:r>
      <w:r w:rsidR="002427AA" w:rsidRPr="0073563D">
        <w:rPr>
          <w:rFonts w:ascii="Angsana New" w:hAnsi="Angsana New" w:cs="Angsana New"/>
          <w:sz w:val="26"/>
          <w:szCs w:val="26"/>
        </w:rPr>
        <w:t>(</w:t>
      </w:r>
      <w:r w:rsidR="004B5921" w:rsidRPr="0073563D">
        <w:rPr>
          <w:rFonts w:ascii="Angsana New" w:hAnsi="Angsana New" w:cs="Angsana New" w:hint="cs"/>
          <w:sz w:val="26"/>
          <w:szCs w:val="26"/>
          <w:cs/>
        </w:rPr>
        <w:t xml:space="preserve">ณ </w:t>
      </w:r>
      <w:r w:rsidR="00A21EA7" w:rsidRPr="0073563D">
        <w:rPr>
          <w:rFonts w:ascii="Angsana New" w:hAnsi="Angsana New" w:cs="Angsana New" w:hint="cs"/>
          <w:sz w:val="26"/>
          <w:szCs w:val="26"/>
          <w:cs/>
        </w:rPr>
        <w:t xml:space="preserve">วันที่ </w:t>
      </w:r>
      <w:r w:rsidR="006E3D6B" w:rsidRPr="006E3D6B">
        <w:rPr>
          <w:rFonts w:ascii="Angsana New" w:hAnsi="Angsana New" w:cs="Angsana New"/>
          <w:sz w:val="26"/>
          <w:szCs w:val="26"/>
        </w:rPr>
        <w:t>30</w:t>
      </w:r>
      <w:r w:rsidR="00A21EA7" w:rsidRPr="0073563D">
        <w:rPr>
          <w:rFonts w:ascii="Angsana New" w:hAnsi="Angsana New" w:cs="Angsana New"/>
          <w:sz w:val="26"/>
          <w:szCs w:val="26"/>
        </w:rPr>
        <w:t xml:space="preserve"> </w:t>
      </w:r>
      <w:r w:rsidR="00A21EA7" w:rsidRPr="0073563D">
        <w:rPr>
          <w:rFonts w:ascii="Angsana New" w:hAnsi="Angsana New" w:cs="Angsana New" w:hint="cs"/>
          <w:sz w:val="26"/>
          <w:szCs w:val="26"/>
          <w:cs/>
        </w:rPr>
        <w:t xml:space="preserve">มิถุนายน </w:t>
      </w:r>
      <w:r w:rsidR="006E3D6B" w:rsidRPr="006E3D6B">
        <w:rPr>
          <w:rFonts w:ascii="Angsana New" w:hAnsi="Angsana New" w:cs="Angsana New"/>
          <w:sz w:val="26"/>
          <w:szCs w:val="26"/>
        </w:rPr>
        <w:t>2568</w:t>
      </w:r>
      <w:r w:rsidR="002427AA" w:rsidRPr="0073563D">
        <w:rPr>
          <w:rFonts w:ascii="Angsana New" w:hAnsi="Angsana New" w:cs="Angsana New"/>
          <w:sz w:val="26"/>
          <w:szCs w:val="26"/>
        </w:rPr>
        <w:t>:</w:t>
      </w:r>
      <w:r w:rsidR="002427AA" w:rsidRPr="0073563D">
        <w:rPr>
          <w:rFonts w:ascii="Angsana New" w:hAnsi="Angsana New" w:cs="Angsana New" w:hint="cs"/>
          <w:sz w:val="26"/>
          <w:szCs w:val="26"/>
          <w:cs/>
        </w:rPr>
        <w:t>ไม่มี)</w:t>
      </w:r>
    </w:p>
    <w:p w14:paraId="5CBBA3E8" w14:textId="77777777" w:rsidR="00D729EA" w:rsidRPr="0073563D" w:rsidRDefault="00D729EA">
      <w:pPr>
        <w:rPr>
          <w:rFonts w:ascii="Angsana New" w:hAnsi="Angsana New" w:cs="Angsana New"/>
          <w:sz w:val="26"/>
          <w:szCs w:val="26"/>
          <w:cs/>
        </w:rPr>
      </w:pPr>
      <w:r w:rsidRPr="0073563D">
        <w:rPr>
          <w:rFonts w:ascii="Angsana New" w:hAnsi="Angsana New" w:cs="Angsana New"/>
          <w:sz w:val="26"/>
          <w:szCs w:val="26"/>
          <w:cs/>
        </w:rPr>
        <w:br w:type="page"/>
      </w:r>
    </w:p>
    <w:p w14:paraId="11B96B9C" w14:textId="51AB5626" w:rsidR="009F52C1" w:rsidRPr="0073563D" w:rsidRDefault="009F52C1" w:rsidP="005A6D4F">
      <w:pPr>
        <w:pStyle w:val="ListParagraph"/>
        <w:spacing w:before="120" w:after="120"/>
        <w:ind w:left="907" w:right="58"/>
        <w:contextualSpacing w:val="0"/>
        <w:jc w:val="thaiDistribute"/>
        <w:rPr>
          <w:rFonts w:ascii="Angsana New" w:hAnsi="Angsana New" w:cs="Angsana New"/>
          <w:sz w:val="26"/>
          <w:szCs w:val="26"/>
          <w:cs/>
        </w:rPr>
      </w:pPr>
      <w:r w:rsidRPr="0073563D">
        <w:rPr>
          <w:rFonts w:ascii="Angsana New" w:hAnsi="Angsana New" w:cs="Angsana New" w:hint="cs"/>
          <w:sz w:val="26"/>
          <w:szCs w:val="26"/>
          <w:cs/>
        </w:rPr>
        <w:lastRenderedPageBreak/>
        <w:t xml:space="preserve">ต่อมาเมื่อวันที่ </w:t>
      </w:r>
      <w:r w:rsidR="006E3D6B" w:rsidRPr="006E3D6B">
        <w:rPr>
          <w:rFonts w:ascii="Angsana New" w:hAnsi="Angsana New" w:cs="Angsana New"/>
          <w:sz w:val="26"/>
          <w:szCs w:val="26"/>
        </w:rPr>
        <w:t>7</w:t>
      </w:r>
      <w:r w:rsidRPr="0073563D">
        <w:rPr>
          <w:rFonts w:ascii="Angsana New" w:hAnsi="Angsana New" w:cs="Angsana New"/>
          <w:sz w:val="26"/>
          <w:szCs w:val="26"/>
        </w:rPr>
        <w:t xml:space="preserve"> </w:t>
      </w:r>
      <w:r w:rsidRPr="0073563D">
        <w:rPr>
          <w:rFonts w:ascii="Angsana New" w:hAnsi="Angsana New" w:cs="Angsana New" w:hint="cs"/>
          <w:sz w:val="26"/>
          <w:szCs w:val="26"/>
          <w:cs/>
        </w:rPr>
        <w:t xml:space="preserve">กันยายน </w:t>
      </w:r>
      <w:r w:rsidR="006E3D6B" w:rsidRPr="006E3D6B">
        <w:rPr>
          <w:rFonts w:ascii="Angsana New" w:hAnsi="Angsana New" w:cs="Angsana New"/>
          <w:sz w:val="26"/>
          <w:szCs w:val="26"/>
        </w:rPr>
        <w:t>2565</w:t>
      </w:r>
      <w:r w:rsidRPr="0073563D">
        <w:rPr>
          <w:rFonts w:ascii="Angsana New" w:hAnsi="Angsana New" w:cs="Angsana New"/>
          <w:sz w:val="26"/>
          <w:szCs w:val="26"/>
        </w:rPr>
        <w:t xml:space="preserve"> </w:t>
      </w:r>
      <w:r w:rsidRPr="0073563D">
        <w:rPr>
          <w:rFonts w:ascii="Angsana New" w:hAnsi="Angsana New" w:cs="Angsana New" w:hint="cs"/>
          <w:sz w:val="26"/>
          <w:szCs w:val="26"/>
          <w:cs/>
        </w:rPr>
        <w:t xml:space="preserve">บริษัทได้ทำสัญญาเงินกู้ยืมระยะยาวอื่นกับบริษัทแห่งหนึ่งในประเทศข้างต้น โดยมีวงเงิน </w:t>
      </w:r>
      <w:r w:rsidR="006E3D6B" w:rsidRPr="006E3D6B">
        <w:rPr>
          <w:rFonts w:ascii="Angsana New" w:hAnsi="Angsana New" w:cs="Angsana New"/>
          <w:spacing w:val="2"/>
          <w:sz w:val="26"/>
          <w:szCs w:val="26"/>
        </w:rPr>
        <w:t>350</w:t>
      </w:r>
      <w:r w:rsidRPr="0073563D">
        <w:rPr>
          <w:rFonts w:ascii="Angsana New" w:hAnsi="Angsana New" w:cs="Angsana New"/>
          <w:spacing w:val="2"/>
          <w:sz w:val="26"/>
          <w:szCs w:val="26"/>
        </w:rPr>
        <w:t>.</w:t>
      </w:r>
      <w:r w:rsidR="006E3D6B" w:rsidRPr="006E3D6B">
        <w:rPr>
          <w:rFonts w:ascii="Angsana New" w:hAnsi="Angsana New" w:cs="Angsana New"/>
          <w:spacing w:val="2"/>
          <w:sz w:val="26"/>
          <w:szCs w:val="26"/>
        </w:rPr>
        <w:t>00</w:t>
      </w:r>
      <w:r w:rsidRPr="0073563D">
        <w:rPr>
          <w:rFonts w:ascii="Angsana New" w:hAnsi="Angsana New" w:cs="Angsana New"/>
          <w:spacing w:val="2"/>
          <w:sz w:val="26"/>
          <w:szCs w:val="26"/>
        </w:rPr>
        <w:t xml:space="preserve"> </w:t>
      </w:r>
      <w:r w:rsidRPr="0073563D">
        <w:rPr>
          <w:rFonts w:ascii="Angsana New" w:hAnsi="Angsana New" w:cs="Angsana New" w:hint="cs"/>
          <w:spacing w:val="2"/>
          <w:sz w:val="26"/>
          <w:szCs w:val="26"/>
          <w:cs/>
        </w:rPr>
        <w:t xml:space="preserve">ล้านบาท มีอายุครบกำหนดภายใน </w:t>
      </w:r>
      <w:r w:rsidR="006E3D6B" w:rsidRPr="006E3D6B">
        <w:rPr>
          <w:rFonts w:ascii="Angsana New" w:hAnsi="Angsana New" w:cs="Angsana New"/>
          <w:spacing w:val="2"/>
          <w:sz w:val="26"/>
          <w:szCs w:val="26"/>
        </w:rPr>
        <w:t>3</w:t>
      </w:r>
      <w:r w:rsidRPr="0073563D">
        <w:rPr>
          <w:rFonts w:ascii="Angsana New" w:hAnsi="Angsana New" w:cs="Angsana New"/>
          <w:spacing w:val="2"/>
          <w:sz w:val="26"/>
          <w:szCs w:val="26"/>
        </w:rPr>
        <w:t xml:space="preserve"> </w:t>
      </w:r>
      <w:r w:rsidRPr="0073563D">
        <w:rPr>
          <w:rFonts w:ascii="Angsana New" w:hAnsi="Angsana New" w:cs="Angsana New" w:hint="cs"/>
          <w:spacing w:val="2"/>
          <w:sz w:val="26"/>
          <w:szCs w:val="26"/>
          <w:cs/>
        </w:rPr>
        <w:t>ปี นับจากวันที่กู้ยืม อ้างอิงอัตราดอกเบี้ยจากเงินกู้ยืมสำหรับลูกค้า</w:t>
      </w:r>
      <w:r w:rsidRPr="0073563D">
        <w:rPr>
          <w:rFonts w:ascii="Angsana New" w:hAnsi="Angsana New" w:cs="Angsana New" w:hint="cs"/>
          <w:spacing w:val="-4"/>
          <w:sz w:val="26"/>
          <w:szCs w:val="26"/>
          <w:cs/>
        </w:rPr>
        <w:t xml:space="preserve">รายใหญ่ชั้นดีประเภทเงินกู้แบบมีระยะเวลา </w:t>
      </w:r>
      <w:r w:rsidRPr="0073563D">
        <w:rPr>
          <w:rFonts w:ascii="Angsana New" w:hAnsi="Angsana New" w:cs="Angsana New"/>
          <w:spacing w:val="-4"/>
          <w:sz w:val="26"/>
          <w:szCs w:val="26"/>
        </w:rPr>
        <w:t xml:space="preserve">(Minimum Loan Rate: MLR) + </w:t>
      </w:r>
      <w:r w:rsidRPr="0073563D">
        <w:rPr>
          <w:rFonts w:ascii="Angsana New" w:hAnsi="Angsana New" w:cs="Angsana New" w:hint="cs"/>
          <w:spacing w:val="-4"/>
          <w:sz w:val="26"/>
          <w:szCs w:val="26"/>
          <w:cs/>
        </w:rPr>
        <w:t xml:space="preserve">ร้อยละ </w:t>
      </w:r>
      <w:r w:rsidR="006E3D6B" w:rsidRPr="006E3D6B">
        <w:rPr>
          <w:rFonts w:ascii="Angsana New" w:hAnsi="Angsana New" w:cs="Angsana New"/>
          <w:spacing w:val="-4"/>
          <w:sz w:val="26"/>
          <w:szCs w:val="26"/>
        </w:rPr>
        <w:t>4</w:t>
      </w:r>
      <w:r w:rsidRPr="0073563D">
        <w:rPr>
          <w:rFonts w:ascii="Angsana New" w:hAnsi="Angsana New" w:cs="Angsana New"/>
          <w:spacing w:val="-4"/>
          <w:sz w:val="26"/>
          <w:szCs w:val="26"/>
        </w:rPr>
        <w:t>.</w:t>
      </w:r>
      <w:r w:rsidR="006E3D6B" w:rsidRPr="006E3D6B">
        <w:rPr>
          <w:rFonts w:ascii="Angsana New" w:hAnsi="Angsana New" w:cs="Angsana New"/>
          <w:spacing w:val="-4"/>
          <w:sz w:val="26"/>
          <w:szCs w:val="26"/>
        </w:rPr>
        <w:t>53</w:t>
      </w:r>
      <w:r w:rsidRPr="0073563D">
        <w:rPr>
          <w:rFonts w:ascii="Angsana New" w:hAnsi="Angsana New" w:cs="Angsana New" w:hint="cs"/>
          <w:spacing w:val="-4"/>
          <w:sz w:val="26"/>
          <w:szCs w:val="26"/>
          <w:cs/>
        </w:rPr>
        <w:t xml:space="preserve"> ต่อปี หรือ</w:t>
      </w:r>
      <w:r w:rsidRPr="0073563D">
        <w:rPr>
          <w:rFonts w:ascii="Angsana New" w:hAnsi="Angsana New" w:cs="Angsana New" w:hint="cs"/>
          <w:spacing w:val="-10"/>
          <w:sz w:val="26"/>
          <w:szCs w:val="26"/>
          <w:cs/>
        </w:rPr>
        <w:t xml:space="preserve">ไม่ต่ำกว่าร้อยละ </w:t>
      </w:r>
      <w:r w:rsidR="006E3D6B" w:rsidRPr="006E3D6B">
        <w:rPr>
          <w:rFonts w:ascii="Angsana New" w:hAnsi="Angsana New" w:cs="Angsana New"/>
          <w:spacing w:val="-10"/>
          <w:sz w:val="26"/>
          <w:szCs w:val="26"/>
        </w:rPr>
        <w:t>10</w:t>
      </w:r>
      <w:r w:rsidRPr="0073563D">
        <w:rPr>
          <w:rFonts w:ascii="Angsana New" w:hAnsi="Angsana New" w:cs="Angsana New"/>
          <w:spacing w:val="-10"/>
          <w:sz w:val="26"/>
          <w:szCs w:val="26"/>
        </w:rPr>
        <w:t>.</w:t>
      </w:r>
      <w:r w:rsidR="006E3D6B" w:rsidRPr="006E3D6B">
        <w:rPr>
          <w:rFonts w:ascii="Angsana New" w:hAnsi="Angsana New" w:cs="Angsana New"/>
          <w:spacing w:val="-10"/>
          <w:sz w:val="26"/>
          <w:szCs w:val="26"/>
        </w:rPr>
        <w:t>00</w:t>
      </w:r>
      <w:r w:rsidRPr="0073563D">
        <w:rPr>
          <w:rFonts w:ascii="Angsana New" w:hAnsi="Angsana New" w:cs="Angsana New"/>
          <w:spacing w:val="-10"/>
          <w:sz w:val="26"/>
          <w:szCs w:val="26"/>
        </w:rPr>
        <w:t xml:space="preserve"> </w:t>
      </w:r>
      <w:r w:rsidRPr="0073563D">
        <w:rPr>
          <w:rFonts w:ascii="Angsana New" w:hAnsi="Angsana New" w:cs="Angsana New" w:hint="cs"/>
          <w:spacing w:val="-10"/>
          <w:sz w:val="26"/>
          <w:szCs w:val="26"/>
          <w:cs/>
        </w:rPr>
        <w:t xml:space="preserve">ต่อปี เงินกู้ยืมดังกล่าวค้ำประกันโดยห้องชุดของบริษัท จำนวน </w:t>
      </w:r>
      <w:r w:rsidR="006E3D6B" w:rsidRPr="006E3D6B">
        <w:rPr>
          <w:rFonts w:ascii="Angsana New" w:hAnsi="Angsana New" w:cs="Angsana New"/>
          <w:spacing w:val="-10"/>
          <w:sz w:val="26"/>
          <w:szCs w:val="26"/>
        </w:rPr>
        <w:t>2</w:t>
      </w:r>
      <w:r w:rsidRPr="0073563D">
        <w:rPr>
          <w:rFonts w:ascii="Angsana New" w:hAnsi="Angsana New" w:cs="Angsana New"/>
          <w:spacing w:val="-10"/>
          <w:sz w:val="26"/>
          <w:szCs w:val="26"/>
        </w:rPr>
        <w:t xml:space="preserve"> </w:t>
      </w:r>
      <w:r w:rsidRPr="0073563D">
        <w:rPr>
          <w:rFonts w:ascii="Angsana New" w:hAnsi="Angsana New" w:cs="Angsana New" w:hint="cs"/>
          <w:spacing w:val="-10"/>
          <w:sz w:val="26"/>
          <w:szCs w:val="26"/>
          <w:cs/>
        </w:rPr>
        <w:t>โครงการ ห้องชุดของบริษัทย่อย</w:t>
      </w:r>
      <w:r w:rsidRPr="0073563D">
        <w:rPr>
          <w:rFonts w:ascii="Angsana New" w:hAnsi="Angsana New" w:cs="Angsana New" w:hint="cs"/>
          <w:spacing w:val="-6"/>
          <w:sz w:val="26"/>
          <w:szCs w:val="26"/>
          <w:cs/>
        </w:rPr>
        <w:t xml:space="preserve"> </w:t>
      </w:r>
      <w:r w:rsidRPr="0073563D">
        <w:rPr>
          <w:rFonts w:ascii="Angsana New" w:hAnsi="Angsana New" w:cs="Angsana New" w:hint="cs"/>
          <w:sz w:val="26"/>
          <w:szCs w:val="26"/>
          <w:cs/>
        </w:rPr>
        <w:t xml:space="preserve">จำนวน </w:t>
      </w:r>
      <w:r w:rsidR="006E3D6B" w:rsidRPr="006E3D6B">
        <w:rPr>
          <w:rFonts w:ascii="Angsana New" w:hAnsi="Angsana New" w:cs="Angsana New"/>
          <w:sz w:val="26"/>
          <w:szCs w:val="26"/>
        </w:rPr>
        <w:t>1</w:t>
      </w:r>
      <w:r w:rsidRPr="0073563D">
        <w:rPr>
          <w:rFonts w:ascii="Angsana New" w:hAnsi="Angsana New" w:cs="Angsana New"/>
          <w:sz w:val="26"/>
          <w:szCs w:val="26"/>
        </w:rPr>
        <w:t xml:space="preserve"> </w:t>
      </w:r>
      <w:r w:rsidRPr="0073563D">
        <w:rPr>
          <w:rFonts w:ascii="Angsana New" w:hAnsi="Angsana New" w:cs="Angsana New" w:hint="cs"/>
          <w:sz w:val="26"/>
          <w:szCs w:val="26"/>
          <w:cs/>
        </w:rPr>
        <w:t>โครงการและที่ดินพร้อมสิ่งปลูกสร้างของบริษัทที่เกี่ยวข้องกัน นอกจากนี้ กรรมการบริษัทได้ค้ำประกัน</w:t>
      </w:r>
      <w:r w:rsidRPr="0073563D">
        <w:rPr>
          <w:rFonts w:ascii="Angsana New" w:hAnsi="Angsana New" w:cs="Angsana New" w:hint="cs"/>
          <w:spacing w:val="4"/>
          <w:sz w:val="26"/>
          <w:szCs w:val="26"/>
          <w:cs/>
        </w:rPr>
        <w:t>ในนามส่วนบุคคลเต็มจำนวน</w:t>
      </w:r>
      <w:r w:rsidRPr="0073563D">
        <w:rPr>
          <w:rFonts w:ascii="Angsana New" w:hAnsi="Angsana New" w:cs="Angsana New"/>
          <w:spacing w:val="4"/>
          <w:sz w:val="26"/>
          <w:szCs w:val="26"/>
        </w:rPr>
        <w:t xml:space="preserve"> </w:t>
      </w:r>
      <w:r w:rsidRPr="0073563D">
        <w:rPr>
          <w:rFonts w:ascii="Angsana New" w:hAnsi="Angsana New" w:cs="Angsana New" w:hint="cs"/>
          <w:spacing w:val="4"/>
          <w:sz w:val="26"/>
          <w:szCs w:val="26"/>
          <w:cs/>
        </w:rPr>
        <w:t xml:space="preserve">(ดูหมายเหตุข้อ </w:t>
      </w:r>
      <w:r w:rsidR="006E3D6B" w:rsidRPr="006E3D6B">
        <w:rPr>
          <w:rFonts w:ascii="Angsana New" w:hAnsi="Angsana New" w:cs="Angsana New"/>
          <w:spacing w:val="4"/>
          <w:sz w:val="26"/>
          <w:szCs w:val="26"/>
        </w:rPr>
        <w:t>4</w:t>
      </w:r>
      <w:r w:rsidRPr="0073563D">
        <w:rPr>
          <w:rFonts w:ascii="Angsana New" w:hAnsi="Angsana New" w:cs="Angsana New" w:hint="cs"/>
          <w:spacing w:val="4"/>
          <w:sz w:val="26"/>
          <w:szCs w:val="26"/>
          <w:cs/>
        </w:rPr>
        <w:t>)</w:t>
      </w:r>
      <w:r w:rsidRPr="0073563D">
        <w:rPr>
          <w:rFonts w:ascii="Angsana New" w:hAnsi="Angsana New" w:cs="Angsana New"/>
          <w:spacing w:val="4"/>
          <w:sz w:val="26"/>
          <w:szCs w:val="26"/>
        </w:rPr>
        <w:t xml:space="preserve"> </w:t>
      </w:r>
      <w:r w:rsidRPr="0073563D">
        <w:rPr>
          <w:rFonts w:ascii="Angsana New" w:hAnsi="Angsana New" w:cs="Angsana New" w:hint="cs"/>
          <w:spacing w:val="4"/>
          <w:sz w:val="26"/>
          <w:szCs w:val="26"/>
          <w:cs/>
        </w:rPr>
        <w:t xml:space="preserve">โดย ณ วันที่ </w:t>
      </w:r>
      <w:r w:rsidR="006E3D6B" w:rsidRPr="006E3D6B">
        <w:rPr>
          <w:rFonts w:ascii="Angsana New" w:hAnsi="Angsana New" w:cs="Angsana New"/>
          <w:spacing w:val="4"/>
          <w:sz w:val="26"/>
          <w:szCs w:val="26"/>
        </w:rPr>
        <w:t>31</w:t>
      </w:r>
      <w:r w:rsidRPr="0073563D">
        <w:rPr>
          <w:rFonts w:ascii="Angsana New" w:hAnsi="Angsana New" w:cs="Angsana New" w:hint="cs"/>
          <w:spacing w:val="4"/>
          <w:sz w:val="26"/>
          <w:szCs w:val="26"/>
          <w:cs/>
        </w:rPr>
        <w:t xml:space="preserve"> ธันวาคม </w:t>
      </w:r>
      <w:r w:rsidR="006E3D6B" w:rsidRPr="006E3D6B">
        <w:rPr>
          <w:rFonts w:ascii="Angsana New" w:hAnsi="Angsana New" w:cs="Angsana New"/>
          <w:spacing w:val="4"/>
          <w:sz w:val="26"/>
          <w:szCs w:val="26"/>
        </w:rPr>
        <w:t>2567</w:t>
      </w:r>
      <w:r w:rsidRPr="0073563D">
        <w:rPr>
          <w:rFonts w:ascii="Angsana New" w:hAnsi="Angsana New" w:cs="Angsana New"/>
          <w:spacing w:val="4"/>
          <w:sz w:val="26"/>
          <w:szCs w:val="26"/>
        </w:rPr>
        <w:t xml:space="preserve"> </w:t>
      </w:r>
      <w:r w:rsidRPr="0073563D">
        <w:rPr>
          <w:rFonts w:ascii="Angsana New" w:hAnsi="Angsana New" w:cs="Angsana New" w:hint="cs"/>
          <w:spacing w:val="4"/>
          <w:sz w:val="26"/>
          <w:szCs w:val="26"/>
          <w:cs/>
        </w:rPr>
        <w:t>เงินกู้ยืมระยะยาวอื่นดังกล่าวมี</w:t>
      </w:r>
      <w:r w:rsidRPr="0073563D">
        <w:rPr>
          <w:rFonts w:ascii="Angsana New" w:hAnsi="Angsana New" w:cs="Angsana New" w:hint="cs"/>
          <w:sz w:val="26"/>
          <w:szCs w:val="26"/>
          <w:cs/>
        </w:rPr>
        <w:t xml:space="preserve">ยอดคงเหลือจำนวน </w:t>
      </w:r>
      <w:r w:rsidR="006E3D6B" w:rsidRPr="006E3D6B">
        <w:rPr>
          <w:rFonts w:ascii="Angsana New" w:hAnsi="Angsana New" w:cs="Angsana New"/>
          <w:sz w:val="26"/>
          <w:szCs w:val="26"/>
        </w:rPr>
        <w:t>160</w:t>
      </w:r>
      <w:r w:rsidRPr="0073563D">
        <w:rPr>
          <w:rFonts w:ascii="Angsana New" w:hAnsi="Angsana New" w:cs="Angsana New"/>
          <w:sz w:val="26"/>
          <w:szCs w:val="26"/>
        </w:rPr>
        <w:t>.</w:t>
      </w:r>
      <w:r w:rsidR="006E3D6B" w:rsidRPr="006E3D6B">
        <w:rPr>
          <w:rFonts w:ascii="Angsana New" w:hAnsi="Angsana New" w:cs="Angsana New"/>
          <w:sz w:val="26"/>
          <w:szCs w:val="26"/>
        </w:rPr>
        <w:t>83</w:t>
      </w:r>
      <w:r w:rsidRPr="0073563D">
        <w:rPr>
          <w:rFonts w:ascii="Angsana New" w:hAnsi="Angsana New" w:cs="Angsana New"/>
          <w:sz w:val="26"/>
          <w:szCs w:val="26"/>
        </w:rPr>
        <w:t xml:space="preserve"> </w:t>
      </w:r>
      <w:r w:rsidRPr="0073563D">
        <w:rPr>
          <w:rFonts w:ascii="Angsana New" w:hAnsi="Angsana New" w:cs="Angsana New" w:hint="cs"/>
          <w:sz w:val="26"/>
          <w:szCs w:val="26"/>
          <w:cs/>
        </w:rPr>
        <w:t xml:space="preserve">ล้านบาท </w:t>
      </w:r>
      <w:r w:rsidR="002427AA" w:rsidRPr="0073563D">
        <w:rPr>
          <w:rFonts w:ascii="Angsana New" w:hAnsi="Angsana New" w:cs="Angsana New" w:hint="cs"/>
          <w:sz w:val="26"/>
          <w:szCs w:val="26"/>
          <w:cs/>
        </w:rPr>
        <w:t>(</w:t>
      </w:r>
      <w:r w:rsidR="004B5921" w:rsidRPr="0073563D">
        <w:rPr>
          <w:rFonts w:ascii="Angsana New" w:hAnsi="Angsana New" w:cs="Angsana New" w:hint="cs"/>
          <w:sz w:val="26"/>
          <w:szCs w:val="26"/>
          <w:cs/>
        </w:rPr>
        <w:t xml:space="preserve">ณ </w:t>
      </w:r>
      <w:r w:rsidR="00A21EA7" w:rsidRPr="0073563D">
        <w:rPr>
          <w:rFonts w:ascii="Angsana New" w:hAnsi="Angsana New" w:cs="Angsana New" w:hint="cs"/>
          <w:sz w:val="26"/>
          <w:szCs w:val="26"/>
          <w:cs/>
        </w:rPr>
        <w:t xml:space="preserve">วันที่ </w:t>
      </w:r>
      <w:r w:rsidR="006E3D6B" w:rsidRPr="006E3D6B">
        <w:rPr>
          <w:rFonts w:ascii="Angsana New" w:hAnsi="Angsana New" w:cs="Angsana New"/>
          <w:sz w:val="26"/>
          <w:szCs w:val="26"/>
        </w:rPr>
        <w:t>30</w:t>
      </w:r>
      <w:r w:rsidR="00A21EA7" w:rsidRPr="0073563D">
        <w:rPr>
          <w:rFonts w:ascii="Angsana New" w:hAnsi="Angsana New" w:cs="Angsana New"/>
          <w:sz w:val="26"/>
          <w:szCs w:val="26"/>
        </w:rPr>
        <w:t xml:space="preserve"> </w:t>
      </w:r>
      <w:r w:rsidR="00A21EA7" w:rsidRPr="0073563D">
        <w:rPr>
          <w:rFonts w:ascii="Angsana New" w:hAnsi="Angsana New" w:cs="Angsana New" w:hint="cs"/>
          <w:sz w:val="26"/>
          <w:szCs w:val="26"/>
          <w:cs/>
        </w:rPr>
        <w:t xml:space="preserve">มิถุนายน </w:t>
      </w:r>
      <w:r w:rsidR="006E3D6B" w:rsidRPr="006E3D6B">
        <w:rPr>
          <w:rFonts w:ascii="Angsana New" w:hAnsi="Angsana New" w:cs="Angsana New"/>
          <w:sz w:val="26"/>
          <w:szCs w:val="26"/>
        </w:rPr>
        <w:t>2568</w:t>
      </w:r>
      <w:r w:rsidR="002427AA" w:rsidRPr="0073563D">
        <w:rPr>
          <w:rFonts w:ascii="Angsana New" w:hAnsi="Angsana New" w:cs="Angsana New"/>
          <w:sz w:val="26"/>
          <w:szCs w:val="26"/>
        </w:rPr>
        <w:t>:</w:t>
      </w:r>
      <w:r w:rsidR="002427AA" w:rsidRPr="0073563D">
        <w:rPr>
          <w:rFonts w:ascii="Angsana New" w:hAnsi="Angsana New" w:cs="Angsana New" w:hint="cs"/>
          <w:sz w:val="26"/>
          <w:szCs w:val="26"/>
          <w:cs/>
        </w:rPr>
        <w:t>ไม่มี)</w:t>
      </w:r>
    </w:p>
    <w:p w14:paraId="11620309" w14:textId="2E4929FF" w:rsidR="009F52C1" w:rsidRPr="0073563D" w:rsidRDefault="009F52C1" w:rsidP="005A6D4F">
      <w:pPr>
        <w:pStyle w:val="ListParagraph"/>
        <w:spacing w:before="120" w:after="120"/>
        <w:ind w:left="907" w:right="58"/>
        <w:contextualSpacing w:val="0"/>
        <w:jc w:val="thaiDistribute"/>
        <w:rPr>
          <w:rFonts w:ascii="Angsana New" w:hAnsi="Angsana New" w:cs="Angsana New"/>
          <w:sz w:val="26"/>
          <w:szCs w:val="26"/>
          <w:cs/>
        </w:rPr>
      </w:pPr>
      <w:r w:rsidRPr="0073563D">
        <w:rPr>
          <w:rFonts w:ascii="Angsana New" w:hAnsi="Angsana New" w:cs="Angsana New" w:hint="cs"/>
          <w:sz w:val="26"/>
          <w:szCs w:val="26"/>
          <w:cs/>
        </w:rPr>
        <w:t xml:space="preserve">ต่อมาเมื่อวันที่ </w:t>
      </w:r>
      <w:r w:rsidR="006E3D6B" w:rsidRPr="006E3D6B">
        <w:rPr>
          <w:rFonts w:ascii="Angsana New" w:hAnsi="Angsana New" w:cs="Angsana New"/>
          <w:sz w:val="26"/>
          <w:szCs w:val="26"/>
        </w:rPr>
        <w:t>27</w:t>
      </w:r>
      <w:r w:rsidRPr="0073563D">
        <w:rPr>
          <w:rFonts w:ascii="Angsana New" w:hAnsi="Angsana New" w:cs="Angsana New"/>
          <w:sz w:val="26"/>
          <w:szCs w:val="26"/>
        </w:rPr>
        <w:t xml:space="preserve"> </w:t>
      </w:r>
      <w:r w:rsidRPr="0073563D">
        <w:rPr>
          <w:rFonts w:ascii="Angsana New" w:hAnsi="Angsana New" w:cs="Angsana New" w:hint="cs"/>
          <w:sz w:val="26"/>
          <w:szCs w:val="26"/>
          <w:cs/>
        </w:rPr>
        <w:t xml:space="preserve">มกราคม </w:t>
      </w:r>
      <w:r w:rsidR="006E3D6B" w:rsidRPr="006E3D6B">
        <w:rPr>
          <w:rFonts w:ascii="Angsana New" w:hAnsi="Angsana New" w:cs="Angsana New"/>
          <w:sz w:val="26"/>
          <w:szCs w:val="26"/>
        </w:rPr>
        <w:t>2568</w:t>
      </w:r>
      <w:r w:rsidRPr="0073563D">
        <w:rPr>
          <w:rFonts w:ascii="Angsana New" w:hAnsi="Angsana New" w:cs="Angsana New"/>
          <w:sz w:val="26"/>
          <w:szCs w:val="26"/>
        </w:rPr>
        <w:t xml:space="preserve"> </w:t>
      </w:r>
      <w:r w:rsidRPr="0073563D">
        <w:rPr>
          <w:rFonts w:ascii="Angsana New" w:hAnsi="Angsana New" w:cs="Angsana New" w:hint="cs"/>
          <w:sz w:val="26"/>
          <w:szCs w:val="26"/>
          <w:cs/>
        </w:rPr>
        <w:t xml:space="preserve">บริษัทได้ทำสัญญาเงินกู้ยืมระยะยาวอื่นกับบริษัทแห่งหนึ่งในประเทศข้างต้น โดยมีวงเงิน </w:t>
      </w:r>
      <w:r w:rsidR="006E3D6B" w:rsidRPr="006E3D6B">
        <w:rPr>
          <w:rFonts w:ascii="Angsana New" w:hAnsi="Angsana New" w:cs="Angsana New"/>
          <w:spacing w:val="2"/>
          <w:sz w:val="26"/>
          <w:szCs w:val="26"/>
        </w:rPr>
        <w:t>390</w:t>
      </w:r>
      <w:r w:rsidRPr="0073563D">
        <w:rPr>
          <w:rFonts w:ascii="Angsana New" w:hAnsi="Angsana New" w:cs="Angsana New"/>
          <w:spacing w:val="2"/>
          <w:sz w:val="26"/>
          <w:szCs w:val="26"/>
        </w:rPr>
        <w:t>.</w:t>
      </w:r>
      <w:r w:rsidR="006E3D6B" w:rsidRPr="006E3D6B">
        <w:rPr>
          <w:rFonts w:ascii="Angsana New" w:hAnsi="Angsana New" w:cs="Angsana New"/>
          <w:spacing w:val="2"/>
          <w:sz w:val="26"/>
          <w:szCs w:val="26"/>
        </w:rPr>
        <w:t>00</w:t>
      </w:r>
      <w:r w:rsidRPr="0073563D">
        <w:rPr>
          <w:rFonts w:ascii="Angsana New" w:hAnsi="Angsana New" w:cs="Angsana New"/>
          <w:spacing w:val="2"/>
          <w:sz w:val="26"/>
          <w:szCs w:val="26"/>
        </w:rPr>
        <w:t xml:space="preserve"> </w:t>
      </w:r>
      <w:r w:rsidRPr="0073563D">
        <w:rPr>
          <w:rFonts w:ascii="Angsana New" w:hAnsi="Angsana New" w:cs="Angsana New" w:hint="cs"/>
          <w:spacing w:val="2"/>
          <w:sz w:val="26"/>
          <w:szCs w:val="26"/>
          <w:cs/>
        </w:rPr>
        <w:t xml:space="preserve">ล้านบาท มีอายุครบกำหนดภายใน </w:t>
      </w:r>
      <w:r w:rsidR="006E3D6B" w:rsidRPr="006E3D6B">
        <w:rPr>
          <w:rFonts w:ascii="Angsana New" w:hAnsi="Angsana New" w:cs="Angsana New"/>
          <w:spacing w:val="2"/>
          <w:sz w:val="26"/>
          <w:szCs w:val="26"/>
        </w:rPr>
        <w:t>3</w:t>
      </w:r>
      <w:r w:rsidRPr="0073563D">
        <w:rPr>
          <w:rFonts w:ascii="Angsana New" w:hAnsi="Angsana New" w:cs="Angsana New"/>
          <w:spacing w:val="2"/>
          <w:sz w:val="26"/>
          <w:szCs w:val="26"/>
        </w:rPr>
        <w:t xml:space="preserve"> </w:t>
      </w:r>
      <w:r w:rsidRPr="0073563D">
        <w:rPr>
          <w:rFonts w:ascii="Angsana New" w:hAnsi="Angsana New" w:cs="Angsana New" w:hint="cs"/>
          <w:spacing w:val="2"/>
          <w:sz w:val="26"/>
          <w:szCs w:val="26"/>
          <w:cs/>
        </w:rPr>
        <w:t>ปี นับจากวันที่กู้ยืม อ้างอิงอัตราดอกเบี้ยจากเงินกู้ยืมสำหรับลูกค้า</w:t>
      </w:r>
      <w:r w:rsidRPr="008F19A7">
        <w:rPr>
          <w:rFonts w:ascii="Angsana New" w:hAnsi="Angsana New" w:cs="Angsana New" w:hint="cs"/>
          <w:spacing w:val="-6"/>
          <w:sz w:val="26"/>
          <w:szCs w:val="26"/>
          <w:cs/>
        </w:rPr>
        <w:t xml:space="preserve">รายใหญ่ชั้นดีประเภทเงินกู้แบบมีระยะเวลา </w:t>
      </w:r>
      <w:r w:rsidRPr="008F19A7">
        <w:rPr>
          <w:rFonts w:ascii="Angsana New" w:hAnsi="Angsana New" w:cs="Angsana New"/>
          <w:spacing w:val="-6"/>
          <w:sz w:val="26"/>
          <w:szCs w:val="26"/>
        </w:rPr>
        <w:t xml:space="preserve">(Minimum Loan Rate: MLR) + </w:t>
      </w:r>
      <w:r w:rsidRPr="008F19A7">
        <w:rPr>
          <w:rFonts w:ascii="Angsana New" w:hAnsi="Angsana New" w:cs="Angsana New" w:hint="cs"/>
          <w:spacing w:val="-6"/>
          <w:sz w:val="26"/>
          <w:szCs w:val="26"/>
          <w:cs/>
        </w:rPr>
        <w:t xml:space="preserve">ร้อยละ </w:t>
      </w:r>
      <w:r w:rsidR="006E3D6B" w:rsidRPr="006E3D6B">
        <w:rPr>
          <w:rFonts w:ascii="Angsana New" w:hAnsi="Angsana New" w:cs="Angsana New"/>
          <w:spacing w:val="-6"/>
          <w:sz w:val="26"/>
          <w:szCs w:val="26"/>
        </w:rPr>
        <w:t>3</w:t>
      </w:r>
      <w:r w:rsidRPr="008F19A7">
        <w:rPr>
          <w:rFonts w:ascii="Angsana New" w:hAnsi="Angsana New" w:cs="Angsana New"/>
          <w:spacing w:val="-6"/>
          <w:sz w:val="26"/>
          <w:szCs w:val="26"/>
        </w:rPr>
        <w:t>.</w:t>
      </w:r>
      <w:r w:rsidR="006E3D6B" w:rsidRPr="006E3D6B">
        <w:rPr>
          <w:rFonts w:ascii="Angsana New" w:hAnsi="Angsana New" w:cs="Angsana New"/>
          <w:spacing w:val="-6"/>
          <w:sz w:val="26"/>
          <w:szCs w:val="26"/>
        </w:rPr>
        <w:t>74</w:t>
      </w:r>
      <w:r w:rsidRPr="008F19A7">
        <w:rPr>
          <w:rFonts w:ascii="Angsana New" w:hAnsi="Angsana New" w:cs="Angsana New" w:hint="cs"/>
          <w:spacing w:val="-6"/>
          <w:sz w:val="26"/>
          <w:szCs w:val="26"/>
          <w:cs/>
        </w:rPr>
        <w:t xml:space="preserve"> ต่อปี หรือไม่ต่ำกว่าร้อยละ </w:t>
      </w:r>
      <w:r w:rsidR="006E3D6B" w:rsidRPr="006E3D6B">
        <w:rPr>
          <w:rFonts w:ascii="Angsana New" w:hAnsi="Angsana New" w:cs="Angsana New"/>
          <w:spacing w:val="-6"/>
          <w:sz w:val="26"/>
          <w:szCs w:val="26"/>
        </w:rPr>
        <w:t>10</w:t>
      </w:r>
      <w:r w:rsidRPr="008F19A7">
        <w:rPr>
          <w:rFonts w:ascii="Angsana New" w:hAnsi="Angsana New" w:cs="Angsana New"/>
          <w:spacing w:val="-6"/>
          <w:sz w:val="26"/>
          <w:szCs w:val="26"/>
        </w:rPr>
        <w:t>.</w:t>
      </w:r>
      <w:r w:rsidR="006E3D6B" w:rsidRPr="006E3D6B">
        <w:rPr>
          <w:rFonts w:ascii="Angsana New" w:hAnsi="Angsana New" w:cs="Angsana New"/>
          <w:spacing w:val="-6"/>
          <w:sz w:val="26"/>
          <w:szCs w:val="26"/>
        </w:rPr>
        <w:t>89</w:t>
      </w:r>
      <w:r w:rsidR="008F19A7" w:rsidRPr="008F19A7">
        <w:rPr>
          <w:rFonts w:ascii="Angsana New" w:hAnsi="Angsana New" w:cs="Angsana New"/>
          <w:spacing w:val="-6"/>
          <w:sz w:val="26"/>
          <w:szCs w:val="26"/>
        </w:rPr>
        <w:t xml:space="preserve"> </w:t>
      </w:r>
      <w:r w:rsidR="008F19A7" w:rsidRPr="008F19A7">
        <w:rPr>
          <w:rFonts w:ascii="Angsana New" w:hAnsi="Angsana New" w:cs="Angsana New" w:hint="cs"/>
          <w:spacing w:val="-6"/>
          <w:sz w:val="26"/>
          <w:szCs w:val="26"/>
          <w:cs/>
        </w:rPr>
        <w:t>ต่อ</w:t>
      </w:r>
      <w:r w:rsidR="008F19A7">
        <w:rPr>
          <w:rFonts w:ascii="Angsana New" w:hAnsi="Angsana New" w:cs="Angsana New" w:hint="cs"/>
          <w:spacing w:val="-4"/>
          <w:sz w:val="26"/>
          <w:szCs w:val="26"/>
          <w:cs/>
        </w:rPr>
        <w:t>ปี</w:t>
      </w:r>
      <w:r w:rsidRPr="0073563D">
        <w:rPr>
          <w:rFonts w:ascii="Angsana New" w:hAnsi="Angsana New" w:cs="Angsana New"/>
          <w:spacing w:val="-4"/>
          <w:sz w:val="26"/>
          <w:szCs w:val="26"/>
        </w:rPr>
        <w:t xml:space="preserve"> </w:t>
      </w:r>
      <w:r w:rsidRPr="0073563D">
        <w:rPr>
          <w:rFonts w:ascii="Angsana New" w:hAnsi="Angsana New" w:cs="Angsana New"/>
          <w:spacing w:val="-4"/>
          <w:sz w:val="26"/>
          <w:szCs w:val="26"/>
          <w:cs/>
        </w:rPr>
        <w:t>บริษัทได้จดจำนองห้องชุดของบริษัท</w:t>
      </w:r>
      <w:r w:rsidRPr="0073563D">
        <w:rPr>
          <w:rFonts w:ascii="Angsana New" w:hAnsi="Angsana New" w:cs="Angsana New"/>
          <w:spacing w:val="-4"/>
          <w:sz w:val="26"/>
          <w:szCs w:val="26"/>
        </w:rPr>
        <w:t> </w:t>
      </w:r>
      <w:r w:rsidR="006E3D6B" w:rsidRPr="006E3D6B">
        <w:rPr>
          <w:rFonts w:ascii="Angsana New" w:hAnsi="Angsana New" w:cs="Angsana New"/>
          <w:spacing w:val="-4"/>
          <w:sz w:val="26"/>
          <w:szCs w:val="26"/>
        </w:rPr>
        <w:t>3</w:t>
      </w:r>
      <w:r w:rsidRPr="0073563D">
        <w:rPr>
          <w:rFonts w:ascii="Angsana New" w:hAnsi="Angsana New" w:cs="Angsana New"/>
          <w:spacing w:val="-4"/>
          <w:sz w:val="26"/>
          <w:szCs w:val="26"/>
        </w:rPr>
        <w:t xml:space="preserve"> </w:t>
      </w:r>
      <w:r w:rsidRPr="0073563D">
        <w:rPr>
          <w:rFonts w:ascii="Angsana New" w:hAnsi="Angsana New" w:cs="Angsana New"/>
          <w:spacing w:val="-4"/>
          <w:sz w:val="26"/>
          <w:szCs w:val="26"/>
          <w:cs/>
        </w:rPr>
        <w:t xml:space="preserve">โครงการ และห้องชุดของบริษัทย่อย </w:t>
      </w:r>
      <w:r w:rsidR="006E3D6B" w:rsidRPr="006E3D6B">
        <w:rPr>
          <w:rFonts w:ascii="Angsana New" w:hAnsi="Angsana New" w:cs="Angsana New"/>
          <w:spacing w:val="-4"/>
          <w:sz w:val="26"/>
          <w:szCs w:val="26"/>
        </w:rPr>
        <w:t>2</w:t>
      </w:r>
      <w:r w:rsidRPr="0073563D">
        <w:rPr>
          <w:rFonts w:ascii="Angsana New" w:hAnsi="Angsana New" w:cs="Angsana New"/>
          <w:spacing w:val="-4"/>
          <w:sz w:val="26"/>
          <w:szCs w:val="26"/>
        </w:rPr>
        <w:t xml:space="preserve"> </w:t>
      </w:r>
      <w:r w:rsidRPr="0073563D">
        <w:rPr>
          <w:rFonts w:ascii="Angsana New" w:hAnsi="Angsana New" w:cs="Angsana New"/>
          <w:spacing w:val="-4"/>
          <w:sz w:val="26"/>
          <w:szCs w:val="26"/>
          <w:cs/>
        </w:rPr>
        <w:t>บริษัท</w:t>
      </w:r>
      <w:r w:rsidRPr="0073563D">
        <w:rPr>
          <w:rFonts w:ascii="Angsana New" w:hAnsi="Angsana New" w:cs="Angsana New"/>
          <w:spacing w:val="-4"/>
          <w:sz w:val="26"/>
          <w:szCs w:val="26"/>
        </w:rPr>
        <w:t> </w:t>
      </w:r>
      <w:r w:rsidR="006E3D6B" w:rsidRPr="006E3D6B">
        <w:rPr>
          <w:rFonts w:ascii="Angsana New" w:hAnsi="Angsana New" w:cs="Angsana New"/>
          <w:spacing w:val="-4"/>
          <w:sz w:val="26"/>
          <w:szCs w:val="26"/>
        </w:rPr>
        <w:t>2</w:t>
      </w:r>
      <w:r w:rsidRPr="0073563D">
        <w:rPr>
          <w:rFonts w:ascii="Angsana New" w:hAnsi="Angsana New" w:cs="Angsana New"/>
          <w:spacing w:val="-4"/>
          <w:sz w:val="26"/>
          <w:szCs w:val="26"/>
        </w:rPr>
        <w:t xml:space="preserve"> </w:t>
      </w:r>
      <w:r w:rsidRPr="0073563D">
        <w:rPr>
          <w:rFonts w:ascii="Angsana New" w:hAnsi="Angsana New" w:cs="Angsana New"/>
          <w:spacing w:val="-8"/>
          <w:sz w:val="26"/>
          <w:szCs w:val="26"/>
          <w:cs/>
        </w:rPr>
        <w:t>โครงการ</w:t>
      </w:r>
      <w:r w:rsidRPr="0073563D">
        <w:rPr>
          <w:rFonts w:ascii="Angsana New" w:hAnsi="Angsana New" w:cs="Angsana New"/>
          <w:spacing w:val="-8"/>
          <w:sz w:val="26"/>
          <w:szCs w:val="26"/>
        </w:rPr>
        <w:t xml:space="preserve"> </w:t>
      </w:r>
      <w:r w:rsidRPr="0073563D">
        <w:rPr>
          <w:rFonts w:ascii="Angsana New" w:hAnsi="Angsana New" w:cs="Angsana New"/>
          <w:spacing w:val="-8"/>
          <w:sz w:val="26"/>
          <w:szCs w:val="26"/>
          <w:cs/>
        </w:rPr>
        <w:t xml:space="preserve">ห้องชุดของบริษัทที่เกี่ยวข้องกัน </w:t>
      </w:r>
      <w:r w:rsidR="006E3D6B" w:rsidRPr="006E3D6B">
        <w:rPr>
          <w:rFonts w:ascii="Angsana New" w:hAnsi="Angsana New" w:cs="Angsana New"/>
          <w:spacing w:val="-8"/>
          <w:sz w:val="26"/>
          <w:szCs w:val="26"/>
        </w:rPr>
        <w:t>1</w:t>
      </w:r>
      <w:r w:rsidRPr="0073563D">
        <w:rPr>
          <w:rFonts w:ascii="Angsana New" w:hAnsi="Angsana New" w:cs="Angsana New"/>
          <w:spacing w:val="-8"/>
          <w:sz w:val="26"/>
          <w:szCs w:val="26"/>
        </w:rPr>
        <w:t xml:space="preserve"> </w:t>
      </w:r>
      <w:r w:rsidRPr="0073563D">
        <w:rPr>
          <w:rFonts w:ascii="Angsana New" w:hAnsi="Angsana New" w:cs="Angsana New"/>
          <w:spacing w:val="-8"/>
          <w:sz w:val="26"/>
          <w:szCs w:val="26"/>
          <w:cs/>
        </w:rPr>
        <w:t>บริษัท</w:t>
      </w:r>
      <w:r w:rsidRPr="0073563D">
        <w:rPr>
          <w:rFonts w:ascii="Angsana New" w:hAnsi="Angsana New" w:cs="Angsana New"/>
          <w:spacing w:val="-8"/>
          <w:sz w:val="26"/>
          <w:szCs w:val="26"/>
        </w:rPr>
        <w:t> </w:t>
      </w:r>
      <w:r w:rsidR="006E3D6B" w:rsidRPr="006E3D6B">
        <w:rPr>
          <w:rFonts w:ascii="Angsana New" w:hAnsi="Angsana New" w:cs="Angsana New"/>
          <w:spacing w:val="-8"/>
          <w:sz w:val="26"/>
          <w:szCs w:val="26"/>
        </w:rPr>
        <w:t>1</w:t>
      </w:r>
      <w:r w:rsidRPr="0073563D">
        <w:rPr>
          <w:rFonts w:ascii="Angsana New" w:hAnsi="Angsana New" w:cs="Angsana New"/>
          <w:spacing w:val="-8"/>
          <w:sz w:val="26"/>
          <w:szCs w:val="26"/>
        </w:rPr>
        <w:t xml:space="preserve"> </w:t>
      </w:r>
      <w:r w:rsidRPr="0073563D">
        <w:rPr>
          <w:rFonts w:ascii="Angsana New" w:hAnsi="Angsana New" w:cs="Angsana New"/>
          <w:spacing w:val="-8"/>
          <w:sz w:val="26"/>
          <w:szCs w:val="26"/>
          <w:cs/>
        </w:rPr>
        <w:t>โครงการ</w:t>
      </w:r>
      <w:r w:rsidRPr="0073563D">
        <w:rPr>
          <w:rFonts w:ascii="Angsana New" w:hAnsi="Angsana New" w:cs="Angsana New"/>
          <w:spacing w:val="-8"/>
          <w:sz w:val="26"/>
          <w:szCs w:val="26"/>
        </w:rPr>
        <w:t xml:space="preserve"> </w:t>
      </w:r>
      <w:r w:rsidRPr="0073563D">
        <w:rPr>
          <w:rFonts w:ascii="Angsana New" w:hAnsi="Angsana New" w:cs="Angsana New"/>
          <w:spacing w:val="-8"/>
          <w:sz w:val="26"/>
          <w:szCs w:val="26"/>
          <w:cs/>
        </w:rPr>
        <w:t>และที่ดินพร้อมสิ่งปลูกสร้างของบริษัทที่เกี่ยวข้องกัน</w:t>
      </w:r>
      <w:r w:rsidRPr="0073563D">
        <w:rPr>
          <w:rFonts w:ascii="Angsana New" w:hAnsi="Angsana New" w:cs="Angsana New"/>
          <w:spacing w:val="-4"/>
          <w:sz w:val="26"/>
          <w:szCs w:val="26"/>
          <w:cs/>
        </w:rPr>
        <w:t xml:space="preserve"> </w:t>
      </w:r>
      <w:r w:rsidRPr="0073563D">
        <w:rPr>
          <w:rFonts w:ascii="Angsana New" w:hAnsi="Angsana New" w:cs="Angsana New"/>
          <w:spacing w:val="2"/>
          <w:sz w:val="26"/>
          <w:szCs w:val="26"/>
          <w:cs/>
        </w:rPr>
        <w:t xml:space="preserve">เพื่อเป็นหลักประกัน นอกจากนี้กรรมการบริษัท </w:t>
      </w:r>
      <w:r w:rsidR="006E3D6B" w:rsidRPr="006E3D6B">
        <w:rPr>
          <w:rFonts w:ascii="Angsana New" w:hAnsi="Angsana New" w:cs="Angsana New"/>
          <w:spacing w:val="2"/>
          <w:sz w:val="26"/>
          <w:szCs w:val="26"/>
        </w:rPr>
        <w:t>1</w:t>
      </w:r>
      <w:r w:rsidRPr="0073563D">
        <w:rPr>
          <w:rFonts w:ascii="Angsana New" w:hAnsi="Angsana New" w:cs="Angsana New"/>
          <w:spacing w:val="2"/>
          <w:sz w:val="26"/>
          <w:szCs w:val="26"/>
        </w:rPr>
        <w:t xml:space="preserve"> </w:t>
      </w:r>
      <w:r w:rsidRPr="0073563D">
        <w:rPr>
          <w:rFonts w:ascii="Angsana New" w:hAnsi="Angsana New" w:cs="Angsana New"/>
          <w:spacing w:val="2"/>
          <w:sz w:val="26"/>
          <w:szCs w:val="26"/>
          <w:cs/>
        </w:rPr>
        <w:t>ท่านค้ำประกันวงเงินดังกล่าวในนามส่วนบุคคลเต็มจำนวน</w:t>
      </w:r>
      <w:r w:rsidR="002427AA" w:rsidRPr="0073563D">
        <w:rPr>
          <w:rFonts w:ascii="Angsana New" w:hAnsi="Angsana New" w:cs="Angsana New" w:hint="cs"/>
          <w:spacing w:val="2"/>
          <w:sz w:val="26"/>
          <w:szCs w:val="26"/>
          <w:cs/>
        </w:rPr>
        <w:t xml:space="preserve"> </w:t>
      </w:r>
      <w:r w:rsidR="002427AA" w:rsidRPr="0073563D">
        <w:rPr>
          <w:rFonts w:ascii="Angsana New" w:hAnsi="Angsana New" w:cs="Angsana New" w:hint="cs"/>
          <w:spacing w:val="-6"/>
          <w:sz w:val="26"/>
          <w:szCs w:val="26"/>
          <w:cs/>
        </w:rPr>
        <w:t xml:space="preserve">(ดูหมายเหตุข้อ </w:t>
      </w:r>
      <w:r w:rsidR="006E3D6B" w:rsidRPr="006E3D6B">
        <w:rPr>
          <w:rFonts w:ascii="Angsana New" w:hAnsi="Angsana New" w:cs="Angsana New" w:hint="cs"/>
          <w:spacing w:val="-6"/>
          <w:sz w:val="26"/>
          <w:szCs w:val="26"/>
        </w:rPr>
        <w:t>4</w:t>
      </w:r>
      <w:r w:rsidR="002427AA" w:rsidRPr="0073563D">
        <w:rPr>
          <w:rFonts w:ascii="Angsana New" w:hAnsi="Angsana New" w:cs="Angsana New" w:hint="cs"/>
          <w:spacing w:val="-6"/>
          <w:sz w:val="26"/>
          <w:szCs w:val="26"/>
          <w:cs/>
        </w:rPr>
        <w:t>)</w:t>
      </w:r>
      <w:r w:rsidRPr="0073563D">
        <w:rPr>
          <w:rFonts w:ascii="Angsana New" w:hAnsi="Angsana New" w:cs="Angsana New" w:hint="cs"/>
          <w:spacing w:val="-6"/>
          <w:sz w:val="26"/>
          <w:szCs w:val="26"/>
          <w:cs/>
        </w:rPr>
        <w:t xml:space="preserve"> </w:t>
      </w:r>
      <w:r w:rsidRPr="0073563D">
        <w:rPr>
          <w:rFonts w:ascii="Angsana New" w:hAnsi="Angsana New" w:cs="Angsana New"/>
          <w:spacing w:val="-6"/>
          <w:sz w:val="26"/>
          <w:szCs w:val="26"/>
          <w:cs/>
        </w:rPr>
        <w:t>โดยมีวัตถุประสงค์เพื่อ</w:t>
      </w:r>
      <w:r w:rsidRPr="0073563D">
        <w:rPr>
          <w:rFonts w:ascii="Angsana New" w:hAnsi="Angsana New" w:cs="Angsana New" w:hint="cs"/>
          <w:spacing w:val="-6"/>
          <w:sz w:val="26"/>
          <w:szCs w:val="26"/>
          <w:cs/>
        </w:rPr>
        <w:t>ใช้สำหรับการจ่าย</w:t>
      </w:r>
      <w:r w:rsidRPr="0073563D">
        <w:rPr>
          <w:rFonts w:ascii="Angsana New" w:hAnsi="Angsana New" w:cs="Angsana New"/>
          <w:spacing w:val="-6"/>
          <w:sz w:val="26"/>
          <w:szCs w:val="26"/>
          <w:cs/>
        </w:rPr>
        <w:t>ชำระคืน</w:t>
      </w:r>
      <w:r w:rsidRPr="0073563D">
        <w:rPr>
          <w:rFonts w:ascii="Angsana New" w:hAnsi="Angsana New" w:cs="Angsana New" w:hint="cs"/>
          <w:spacing w:val="-6"/>
          <w:sz w:val="26"/>
          <w:szCs w:val="26"/>
          <w:cs/>
        </w:rPr>
        <w:t>หนี้เดิม</w:t>
      </w:r>
      <w:r w:rsidRPr="0073563D">
        <w:rPr>
          <w:rFonts w:ascii="Angsana New" w:hAnsi="Angsana New" w:cs="Angsana New"/>
          <w:spacing w:val="-6"/>
          <w:sz w:val="26"/>
          <w:szCs w:val="26"/>
        </w:rPr>
        <w:t xml:space="preserve"> </w:t>
      </w:r>
      <w:r w:rsidRPr="0073563D">
        <w:rPr>
          <w:rFonts w:ascii="Angsana New" w:hAnsi="Angsana New" w:cs="Angsana New" w:hint="cs"/>
          <w:spacing w:val="-6"/>
          <w:sz w:val="26"/>
          <w:szCs w:val="26"/>
          <w:cs/>
        </w:rPr>
        <w:t>(</w:t>
      </w:r>
      <w:r w:rsidRPr="0073563D">
        <w:rPr>
          <w:rFonts w:ascii="Angsana New" w:hAnsi="Angsana New" w:cs="Angsana New"/>
          <w:spacing w:val="-6"/>
          <w:sz w:val="26"/>
          <w:szCs w:val="26"/>
        </w:rPr>
        <w:t>Refinance)</w:t>
      </w:r>
      <w:r w:rsidRPr="0073563D">
        <w:rPr>
          <w:rFonts w:ascii="Angsana New" w:hAnsi="Angsana New" w:cs="Angsana New" w:hint="cs"/>
          <w:spacing w:val="-6"/>
          <w:sz w:val="26"/>
          <w:szCs w:val="26"/>
          <w:cs/>
        </w:rPr>
        <w:t xml:space="preserve"> จำนวนรวม </w:t>
      </w:r>
      <w:r w:rsidR="006E3D6B" w:rsidRPr="006E3D6B">
        <w:rPr>
          <w:rFonts w:ascii="Angsana New" w:hAnsi="Angsana New" w:cs="Angsana New"/>
          <w:spacing w:val="-6"/>
          <w:sz w:val="26"/>
          <w:szCs w:val="26"/>
        </w:rPr>
        <w:t>330</w:t>
      </w:r>
      <w:r w:rsidRPr="0073563D">
        <w:rPr>
          <w:rFonts w:ascii="Angsana New" w:hAnsi="Angsana New" w:cs="Angsana New"/>
          <w:spacing w:val="-6"/>
          <w:sz w:val="26"/>
          <w:szCs w:val="26"/>
        </w:rPr>
        <w:t>.</w:t>
      </w:r>
      <w:r w:rsidR="006E3D6B" w:rsidRPr="006E3D6B">
        <w:rPr>
          <w:rFonts w:ascii="Angsana New" w:hAnsi="Angsana New" w:cs="Angsana New"/>
          <w:spacing w:val="-6"/>
          <w:sz w:val="26"/>
          <w:szCs w:val="26"/>
        </w:rPr>
        <w:t>03</w:t>
      </w:r>
      <w:r w:rsidRPr="0073563D">
        <w:rPr>
          <w:rFonts w:ascii="Angsana New" w:hAnsi="Angsana New" w:cs="Angsana New"/>
          <w:spacing w:val="-6"/>
          <w:sz w:val="26"/>
          <w:szCs w:val="26"/>
        </w:rPr>
        <w:t xml:space="preserve"> </w:t>
      </w:r>
      <w:r w:rsidRPr="0073563D">
        <w:rPr>
          <w:rFonts w:ascii="Angsana New" w:hAnsi="Angsana New" w:cs="Angsana New" w:hint="cs"/>
          <w:spacing w:val="-6"/>
          <w:sz w:val="26"/>
          <w:szCs w:val="26"/>
          <w:cs/>
        </w:rPr>
        <w:t>ล้านบาท</w:t>
      </w:r>
      <w:r w:rsidRPr="0073563D">
        <w:rPr>
          <w:rFonts w:ascii="Angsana New" w:hAnsi="Angsana New" w:cs="Angsana New"/>
          <w:spacing w:val="-4"/>
          <w:sz w:val="26"/>
          <w:szCs w:val="26"/>
        </w:rPr>
        <w:t xml:space="preserve"> </w:t>
      </w:r>
      <w:r w:rsidRPr="0073563D">
        <w:rPr>
          <w:rFonts w:ascii="Angsana New" w:hAnsi="Angsana New" w:cs="Angsana New" w:hint="cs"/>
          <w:sz w:val="26"/>
          <w:szCs w:val="26"/>
          <w:cs/>
        </w:rPr>
        <w:t>ต่อมา</w:t>
      </w:r>
      <w:r w:rsidRPr="0073563D">
        <w:rPr>
          <w:rFonts w:ascii="Angsana New" w:hAnsi="Angsana New" w:cs="Angsana New"/>
          <w:sz w:val="26"/>
          <w:szCs w:val="26"/>
          <w:cs/>
        </w:rPr>
        <w:t>เมื่อวันที่</w:t>
      </w:r>
      <w:r w:rsidRPr="0073563D">
        <w:rPr>
          <w:rFonts w:ascii="Angsana New" w:hAnsi="Angsana New" w:cs="Angsana New"/>
          <w:sz w:val="26"/>
          <w:szCs w:val="26"/>
        </w:rPr>
        <w:t> </w:t>
      </w:r>
      <w:r w:rsidR="006E3D6B" w:rsidRPr="006E3D6B">
        <w:rPr>
          <w:rFonts w:ascii="Angsana New" w:hAnsi="Angsana New" w:cs="Angsana New"/>
          <w:sz w:val="26"/>
          <w:szCs w:val="26"/>
        </w:rPr>
        <w:t>29</w:t>
      </w:r>
      <w:r w:rsidRPr="0073563D">
        <w:rPr>
          <w:rFonts w:ascii="Angsana New" w:hAnsi="Angsana New" w:cs="Angsana New"/>
          <w:sz w:val="26"/>
          <w:szCs w:val="26"/>
        </w:rPr>
        <w:t xml:space="preserve"> </w:t>
      </w:r>
      <w:r w:rsidRPr="0073563D">
        <w:rPr>
          <w:rFonts w:ascii="Angsana New" w:hAnsi="Angsana New" w:cs="Angsana New"/>
          <w:sz w:val="26"/>
          <w:szCs w:val="26"/>
          <w:cs/>
        </w:rPr>
        <w:t>มกราคม</w:t>
      </w:r>
      <w:r w:rsidRPr="0073563D">
        <w:rPr>
          <w:rFonts w:ascii="Angsana New" w:hAnsi="Angsana New" w:cs="Angsana New"/>
          <w:sz w:val="26"/>
          <w:szCs w:val="26"/>
        </w:rPr>
        <w:t> </w:t>
      </w:r>
      <w:r w:rsidR="006E3D6B" w:rsidRPr="006E3D6B">
        <w:rPr>
          <w:rFonts w:ascii="Angsana New" w:hAnsi="Angsana New" w:cs="Angsana New"/>
          <w:sz w:val="26"/>
          <w:szCs w:val="26"/>
        </w:rPr>
        <w:t>2568</w:t>
      </w:r>
      <w:r w:rsidRPr="0073563D">
        <w:rPr>
          <w:rFonts w:ascii="Angsana New" w:hAnsi="Angsana New" w:cs="Angsana New"/>
          <w:sz w:val="26"/>
          <w:szCs w:val="26"/>
        </w:rPr>
        <w:t xml:space="preserve"> </w:t>
      </w:r>
      <w:r w:rsidRPr="0073563D">
        <w:rPr>
          <w:rFonts w:ascii="Angsana New" w:hAnsi="Angsana New" w:cs="Angsana New"/>
          <w:sz w:val="26"/>
          <w:szCs w:val="26"/>
          <w:cs/>
        </w:rPr>
        <w:t>บริษัทได้</w:t>
      </w:r>
      <w:r w:rsidRPr="0073563D">
        <w:rPr>
          <w:rFonts w:ascii="Angsana New" w:hAnsi="Angsana New" w:cs="Angsana New" w:hint="cs"/>
          <w:sz w:val="26"/>
          <w:szCs w:val="26"/>
          <w:cs/>
        </w:rPr>
        <w:t>คืนหนี้เดิม</w:t>
      </w:r>
      <w:r w:rsidRPr="0073563D">
        <w:rPr>
          <w:rFonts w:ascii="Angsana New" w:hAnsi="Angsana New" w:cs="Angsana New"/>
          <w:sz w:val="26"/>
          <w:szCs w:val="26"/>
          <w:cs/>
        </w:rPr>
        <w:t>ข้างต้นแล้วทั้งจำนวน</w:t>
      </w:r>
      <w:r w:rsidRPr="0073563D">
        <w:rPr>
          <w:rFonts w:ascii="Angsana New" w:hAnsi="Angsana New" w:cs="Angsana New" w:hint="cs"/>
          <w:sz w:val="26"/>
          <w:szCs w:val="26"/>
          <w:cs/>
        </w:rPr>
        <w:t xml:space="preserve"> </w:t>
      </w:r>
      <w:r w:rsidR="002427AA" w:rsidRPr="0073563D">
        <w:rPr>
          <w:rFonts w:ascii="Angsana New" w:hAnsi="Angsana New" w:cs="Angsana New" w:hint="cs"/>
          <w:sz w:val="26"/>
          <w:szCs w:val="26"/>
          <w:cs/>
        </w:rPr>
        <w:t xml:space="preserve">โดย ณ </w:t>
      </w:r>
      <w:r w:rsidR="00A21EA7" w:rsidRPr="0073563D">
        <w:rPr>
          <w:rFonts w:ascii="Angsana New" w:hAnsi="Angsana New" w:cs="Angsana New" w:hint="cs"/>
          <w:sz w:val="26"/>
          <w:szCs w:val="26"/>
          <w:cs/>
        </w:rPr>
        <w:t xml:space="preserve">วันที่ </w:t>
      </w:r>
      <w:r w:rsidR="006E3D6B" w:rsidRPr="006E3D6B">
        <w:rPr>
          <w:rFonts w:ascii="Angsana New" w:hAnsi="Angsana New" w:cs="Angsana New"/>
          <w:sz w:val="26"/>
          <w:szCs w:val="26"/>
        </w:rPr>
        <w:t>30</w:t>
      </w:r>
      <w:r w:rsidR="00A21EA7" w:rsidRPr="0073563D">
        <w:rPr>
          <w:rFonts w:ascii="Angsana New" w:hAnsi="Angsana New" w:cs="Angsana New"/>
          <w:sz w:val="26"/>
          <w:szCs w:val="26"/>
        </w:rPr>
        <w:t xml:space="preserve"> </w:t>
      </w:r>
      <w:r w:rsidR="00A21EA7" w:rsidRPr="0073563D">
        <w:rPr>
          <w:rFonts w:ascii="Angsana New" w:hAnsi="Angsana New" w:cs="Angsana New" w:hint="cs"/>
          <w:sz w:val="26"/>
          <w:szCs w:val="26"/>
          <w:cs/>
        </w:rPr>
        <w:t xml:space="preserve">มิถุนายน </w:t>
      </w:r>
      <w:r w:rsidR="006E3D6B" w:rsidRPr="006E3D6B">
        <w:rPr>
          <w:rFonts w:ascii="Angsana New" w:hAnsi="Angsana New" w:cs="Angsana New"/>
          <w:sz w:val="26"/>
          <w:szCs w:val="26"/>
        </w:rPr>
        <w:t>2568</w:t>
      </w:r>
      <w:r w:rsidR="00A21EA7" w:rsidRPr="0073563D">
        <w:rPr>
          <w:rFonts w:ascii="Angsana New" w:hAnsi="Angsana New" w:cs="Angsana New"/>
          <w:sz w:val="26"/>
          <w:szCs w:val="26"/>
        </w:rPr>
        <w:t xml:space="preserve"> </w:t>
      </w:r>
      <w:r w:rsidR="002427AA" w:rsidRPr="0073563D">
        <w:rPr>
          <w:rFonts w:ascii="Angsana New" w:hAnsi="Angsana New" w:cs="Angsana New" w:hint="cs"/>
          <w:sz w:val="26"/>
          <w:szCs w:val="26"/>
          <w:cs/>
        </w:rPr>
        <w:t>เงินกู้ยืม</w:t>
      </w:r>
      <w:r w:rsidR="002427AA" w:rsidRPr="0073563D">
        <w:rPr>
          <w:rFonts w:ascii="Angsana New" w:hAnsi="Angsana New" w:cs="Angsana New" w:hint="cs"/>
          <w:spacing w:val="-4"/>
          <w:sz w:val="26"/>
          <w:szCs w:val="26"/>
          <w:cs/>
        </w:rPr>
        <w:t xml:space="preserve">ระยะยาวอื่นดังกล่าวมียอดคงเหลือจำนวน </w:t>
      </w:r>
      <w:r w:rsidR="006E3D6B" w:rsidRPr="006E3D6B">
        <w:rPr>
          <w:rFonts w:ascii="Angsana New" w:hAnsi="Angsana New" w:cs="Angsana New"/>
          <w:spacing w:val="-4"/>
          <w:sz w:val="26"/>
          <w:szCs w:val="26"/>
        </w:rPr>
        <w:t>328</w:t>
      </w:r>
      <w:r w:rsidR="00CA598F" w:rsidRPr="0073563D">
        <w:rPr>
          <w:rFonts w:ascii="Angsana New" w:hAnsi="Angsana New" w:cs="Angsana New"/>
          <w:spacing w:val="-4"/>
          <w:sz w:val="26"/>
          <w:szCs w:val="26"/>
        </w:rPr>
        <w:t>.</w:t>
      </w:r>
      <w:r w:rsidR="006E3D6B" w:rsidRPr="006E3D6B">
        <w:rPr>
          <w:rFonts w:ascii="Angsana New" w:hAnsi="Angsana New" w:cs="Angsana New"/>
          <w:spacing w:val="-4"/>
          <w:sz w:val="26"/>
          <w:szCs w:val="26"/>
        </w:rPr>
        <w:t>25</w:t>
      </w:r>
      <w:r w:rsidR="008A70C9" w:rsidRPr="0073563D">
        <w:rPr>
          <w:rFonts w:ascii="Angsana New" w:hAnsi="Angsana New" w:cs="Angsana New" w:hint="cs"/>
          <w:spacing w:val="-4"/>
          <w:sz w:val="26"/>
          <w:szCs w:val="26"/>
          <w:cs/>
        </w:rPr>
        <w:t xml:space="preserve"> ล้านบาท</w:t>
      </w:r>
    </w:p>
    <w:p w14:paraId="781B2F0E" w14:textId="2E23876C" w:rsidR="009F52C1" w:rsidRPr="0073563D" w:rsidRDefault="009F52C1" w:rsidP="005A6D4F">
      <w:pPr>
        <w:pStyle w:val="ListParagraph"/>
        <w:numPr>
          <w:ilvl w:val="0"/>
          <w:numId w:val="32"/>
        </w:numPr>
        <w:spacing w:before="120" w:after="120"/>
        <w:ind w:right="58"/>
        <w:contextualSpacing w:val="0"/>
        <w:jc w:val="thaiDistribute"/>
        <w:rPr>
          <w:rFonts w:ascii="Angsana New" w:hAnsi="Angsana New" w:cs="Angsana New"/>
          <w:sz w:val="26"/>
          <w:szCs w:val="26"/>
        </w:rPr>
      </w:pPr>
      <w:r w:rsidRPr="0073563D">
        <w:rPr>
          <w:rFonts w:ascii="Angsana New" w:hAnsi="Angsana New" w:cs="Angsana New" w:hint="cs"/>
          <w:sz w:val="26"/>
          <w:szCs w:val="26"/>
          <w:cs/>
        </w:rPr>
        <w:t xml:space="preserve">เมื่อวันที่ </w:t>
      </w:r>
      <w:r w:rsidR="006E3D6B" w:rsidRPr="006E3D6B">
        <w:rPr>
          <w:rFonts w:ascii="Angsana New" w:hAnsi="Angsana New" w:cs="Angsana New"/>
          <w:sz w:val="26"/>
          <w:szCs w:val="26"/>
        </w:rPr>
        <w:t>6</w:t>
      </w:r>
      <w:r w:rsidRPr="0073563D">
        <w:rPr>
          <w:rFonts w:ascii="Angsana New" w:hAnsi="Angsana New" w:cs="Angsana New"/>
          <w:sz w:val="26"/>
          <w:szCs w:val="26"/>
        </w:rPr>
        <w:t xml:space="preserve"> </w:t>
      </w:r>
      <w:r w:rsidRPr="0073563D">
        <w:rPr>
          <w:rFonts w:ascii="Angsana New" w:hAnsi="Angsana New" w:cs="Angsana New" w:hint="cs"/>
          <w:sz w:val="26"/>
          <w:szCs w:val="26"/>
          <w:cs/>
        </w:rPr>
        <w:t xml:space="preserve">ธันวาคม </w:t>
      </w:r>
      <w:r w:rsidR="006E3D6B" w:rsidRPr="006E3D6B">
        <w:rPr>
          <w:rFonts w:ascii="Angsana New" w:hAnsi="Angsana New" w:cs="Angsana New"/>
          <w:sz w:val="26"/>
          <w:szCs w:val="26"/>
        </w:rPr>
        <w:t>2565</w:t>
      </w:r>
      <w:r w:rsidRPr="0073563D">
        <w:rPr>
          <w:rFonts w:ascii="Angsana New" w:hAnsi="Angsana New" w:cs="Angsana New"/>
          <w:sz w:val="26"/>
          <w:szCs w:val="26"/>
        </w:rPr>
        <w:t xml:space="preserve"> </w:t>
      </w:r>
      <w:r w:rsidRPr="0073563D">
        <w:rPr>
          <w:rFonts w:ascii="Angsana New" w:hAnsi="Angsana New" w:cs="Angsana New" w:hint="cs"/>
          <w:sz w:val="26"/>
          <w:szCs w:val="26"/>
          <w:cs/>
        </w:rPr>
        <w:t xml:space="preserve">บริษัทได้ทำสัญญาเงินกู้ยืมระยะยาวอื่นกับบริษัทแห่งหนึ่งในประเทศ โดยมีวงเงิน </w:t>
      </w:r>
      <w:r w:rsidR="006E3D6B" w:rsidRPr="006E3D6B">
        <w:rPr>
          <w:rFonts w:ascii="Angsana New" w:hAnsi="Angsana New" w:cs="Angsana New"/>
          <w:spacing w:val="2"/>
          <w:sz w:val="26"/>
          <w:szCs w:val="26"/>
        </w:rPr>
        <w:t>250</w:t>
      </w:r>
      <w:r w:rsidRPr="0073563D">
        <w:rPr>
          <w:rFonts w:ascii="Angsana New" w:hAnsi="Angsana New" w:cs="Angsana New"/>
          <w:spacing w:val="2"/>
          <w:sz w:val="26"/>
          <w:szCs w:val="26"/>
        </w:rPr>
        <w:t>.</w:t>
      </w:r>
      <w:r w:rsidR="006E3D6B" w:rsidRPr="006E3D6B">
        <w:rPr>
          <w:rFonts w:ascii="Angsana New" w:hAnsi="Angsana New" w:cs="Angsana New"/>
          <w:spacing w:val="2"/>
          <w:sz w:val="26"/>
          <w:szCs w:val="26"/>
        </w:rPr>
        <w:t>00</w:t>
      </w:r>
      <w:r w:rsidRPr="0073563D">
        <w:rPr>
          <w:rFonts w:ascii="Angsana New" w:hAnsi="Angsana New" w:cs="Angsana New"/>
          <w:spacing w:val="2"/>
          <w:sz w:val="26"/>
          <w:szCs w:val="26"/>
        </w:rPr>
        <w:t xml:space="preserve"> </w:t>
      </w:r>
      <w:r w:rsidRPr="0073563D">
        <w:rPr>
          <w:rFonts w:ascii="Angsana New" w:hAnsi="Angsana New" w:cs="Angsana New" w:hint="cs"/>
          <w:spacing w:val="2"/>
          <w:sz w:val="26"/>
          <w:szCs w:val="26"/>
          <w:cs/>
        </w:rPr>
        <w:t xml:space="preserve">ล้านบาท มีอายุครบกำหนดภายใน </w:t>
      </w:r>
      <w:r w:rsidR="006E3D6B" w:rsidRPr="006E3D6B">
        <w:rPr>
          <w:rFonts w:ascii="Angsana New" w:hAnsi="Angsana New" w:cs="Angsana New"/>
          <w:spacing w:val="2"/>
          <w:sz w:val="26"/>
          <w:szCs w:val="26"/>
        </w:rPr>
        <w:t>3</w:t>
      </w:r>
      <w:r w:rsidRPr="0073563D">
        <w:rPr>
          <w:rFonts w:ascii="Angsana New" w:hAnsi="Angsana New" w:cs="Angsana New"/>
          <w:spacing w:val="2"/>
          <w:sz w:val="26"/>
          <w:szCs w:val="26"/>
        </w:rPr>
        <w:t xml:space="preserve"> </w:t>
      </w:r>
      <w:r w:rsidRPr="0073563D">
        <w:rPr>
          <w:rFonts w:ascii="Angsana New" w:hAnsi="Angsana New" w:cs="Angsana New" w:hint="cs"/>
          <w:spacing w:val="2"/>
          <w:sz w:val="26"/>
          <w:szCs w:val="26"/>
          <w:cs/>
        </w:rPr>
        <w:t>ปี นับจากวันที่กู้ยืม อ้างอิงอัตราดอกเบี้ยจากเงินกู้ยืมสำหรับลูกค้า</w:t>
      </w:r>
      <w:r w:rsidRPr="0073563D">
        <w:rPr>
          <w:rFonts w:ascii="Angsana New" w:hAnsi="Angsana New" w:cs="Angsana New" w:hint="cs"/>
          <w:sz w:val="26"/>
          <w:szCs w:val="26"/>
          <w:cs/>
        </w:rPr>
        <w:t xml:space="preserve">รายใหญ่ชั้นดีประเภทเงินกู้แบบมีระยะเวลา </w:t>
      </w:r>
      <w:r w:rsidRPr="0073563D">
        <w:rPr>
          <w:rFonts w:ascii="Angsana New" w:hAnsi="Angsana New" w:cs="Angsana New"/>
          <w:sz w:val="26"/>
          <w:szCs w:val="26"/>
        </w:rPr>
        <w:t xml:space="preserve">(Minimum Loan Rate: MLR) + </w:t>
      </w:r>
      <w:r w:rsidRPr="0073563D">
        <w:rPr>
          <w:rFonts w:ascii="Angsana New" w:hAnsi="Angsana New" w:cs="Angsana New" w:hint="cs"/>
          <w:sz w:val="26"/>
          <w:szCs w:val="26"/>
          <w:cs/>
        </w:rPr>
        <w:t xml:space="preserve">ร้อยละ </w:t>
      </w:r>
      <w:r w:rsidR="006E3D6B" w:rsidRPr="006E3D6B">
        <w:rPr>
          <w:rFonts w:ascii="Angsana New" w:hAnsi="Angsana New" w:cs="Angsana New"/>
          <w:sz w:val="26"/>
          <w:szCs w:val="26"/>
        </w:rPr>
        <w:t>4</w:t>
      </w:r>
      <w:r w:rsidRPr="0073563D">
        <w:rPr>
          <w:rFonts w:ascii="Angsana New" w:hAnsi="Angsana New" w:cs="Angsana New"/>
          <w:sz w:val="26"/>
          <w:szCs w:val="26"/>
        </w:rPr>
        <w:t>.</w:t>
      </w:r>
      <w:r w:rsidR="006E3D6B" w:rsidRPr="006E3D6B">
        <w:rPr>
          <w:rFonts w:ascii="Angsana New" w:hAnsi="Angsana New" w:cs="Angsana New"/>
          <w:sz w:val="26"/>
          <w:szCs w:val="26"/>
        </w:rPr>
        <w:t>78</w:t>
      </w:r>
      <w:r w:rsidRPr="0073563D">
        <w:rPr>
          <w:rFonts w:ascii="Angsana New" w:hAnsi="Angsana New" w:cs="Angsana New"/>
          <w:sz w:val="26"/>
          <w:szCs w:val="26"/>
        </w:rPr>
        <w:t xml:space="preserve"> </w:t>
      </w:r>
      <w:r w:rsidRPr="0073563D">
        <w:rPr>
          <w:rFonts w:ascii="Angsana New" w:hAnsi="Angsana New" w:cs="Angsana New" w:hint="cs"/>
          <w:sz w:val="26"/>
          <w:szCs w:val="26"/>
          <w:cs/>
        </w:rPr>
        <w:t>ต่อปี เงินกู้ยืมดังกล่าวค้ำประกันโดยที่ดินพร้อมสิ่งปลูกสร้างของบริษัทย่อยแห่งหนึ่ง และการจำนำหุ้นสามัญของบริษัทย่อยดังกล่าว นอกจากนี้ กรรมการบริษัทได้ค้ำประกันในนามส่วนบุคคลเต็มจำนวน</w:t>
      </w:r>
      <w:r w:rsidRPr="0073563D">
        <w:rPr>
          <w:rFonts w:ascii="Angsana New" w:hAnsi="Angsana New" w:cs="Angsana New"/>
          <w:sz w:val="26"/>
          <w:szCs w:val="26"/>
        </w:rPr>
        <w:t xml:space="preserve"> </w:t>
      </w:r>
      <w:r w:rsidRPr="0073563D">
        <w:rPr>
          <w:rFonts w:ascii="Angsana New" w:hAnsi="Angsana New" w:cs="Angsana New" w:hint="cs"/>
          <w:sz w:val="26"/>
          <w:szCs w:val="26"/>
          <w:cs/>
        </w:rPr>
        <w:t xml:space="preserve">(ดูหมายเหตุข้อ </w:t>
      </w:r>
      <w:r w:rsidR="006E3D6B" w:rsidRPr="006E3D6B">
        <w:rPr>
          <w:rFonts w:ascii="Angsana New" w:hAnsi="Angsana New" w:cs="Angsana New"/>
          <w:sz w:val="26"/>
          <w:szCs w:val="26"/>
        </w:rPr>
        <w:t>4</w:t>
      </w:r>
      <w:r w:rsidRPr="0073563D">
        <w:rPr>
          <w:rFonts w:ascii="Angsana New" w:hAnsi="Angsana New" w:cs="Angsana New" w:hint="cs"/>
          <w:sz w:val="26"/>
          <w:szCs w:val="26"/>
          <w:cs/>
        </w:rPr>
        <w:t xml:space="preserve">) โดย ณ </w:t>
      </w:r>
      <w:r w:rsidR="00A21EA7" w:rsidRPr="0073563D">
        <w:rPr>
          <w:rFonts w:ascii="Angsana New" w:hAnsi="Angsana New" w:cs="Angsana New" w:hint="cs"/>
          <w:spacing w:val="-4"/>
          <w:sz w:val="26"/>
          <w:szCs w:val="26"/>
          <w:cs/>
        </w:rPr>
        <w:t xml:space="preserve">วันที่ </w:t>
      </w:r>
      <w:r w:rsidR="006E3D6B" w:rsidRPr="006E3D6B">
        <w:rPr>
          <w:rFonts w:ascii="Angsana New" w:hAnsi="Angsana New" w:cs="Angsana New"/>
          <w:spacing w:val="-4"/>
          <w:sz w:val="26"/>
          <w:szCs w:val="26"/>
        </w:rPr>
        <w:t>30</w:t>
      </w:r>
      <w:r w:rsidR="00A21EA7" w:rsidRPr="0073563D">
        <w:rPr>
          <w:rFonts w:ascii="Angsana New" w:hAnsi="Angsana New" w:cs="Angsana New"/>
          <w:spacing w:val="-4"/>
          <w:sz w:val="26"/>
          <w:szCs w:val="26"/>
        </w:rPr>
        <w:t xml:space="preserve"> </w:t>
      </w:r>
      <w:r w:rsidR="00A21EA7" w:rsidRPr="0073563D">
        <w:rPr>
          <w:rFonts w:ascii="Angsana New" w:hAnsi="Angsana New" w:cs="Angsana New" w:hint="cs"/>
          <w:spacing w:val="-4"/>
          <w:sz w:val="26"/>
          <w:szCs w:val="26"/>
          <w:cs/>
        </w:rPr>
        <w:t xml:space="preserve">มิถุนายน </w:t>
      </w:r>
      <w:r w:rsidR="006E3D6B" w:rsidRPr="006E3D6B">
        <w:rPr>
          <w:rFonts w:ascii="Angsana New" w:hAnsi="Angsana New" w:cs="Angsana New"/>
          <w:spacing w:val="-4"/>
          <w:sz w:val="26"/>
          <w:szCs w:val="26"/>
        </w:rPr>
        <w:t>2568</w:t>
      </w:r>
      <w:r w:rsidR="00A21EA7" w:rsidRPr="0073563D">
        <w:rPr>
          <w:rFonts w:ascii="Angsana New" w:hAnsi="Angsana New" w:cs="Angsana New"/>
          <w:spacing w:val="-4"/>
          <w:sz w:val="26"/>
          <w:szCs w:val="26"/>
        </w:rPr>
        <w:t xml:space="preserve"> </w:t>
      </w:r>
      <w:r w:rsidRPr="0073563D">
        <w:rPr>
          <w:rFonts w:ascii="Angsana New" w:hAnsi="Angsana New" w:cs="Angsana New"/>
          <w:spacing w:val="-4"/>
          <w:sz w:val="26"/>
          <w:szCs w:val="26"/>
        </w:rPr>
        <w:t xml:space="preserve"> </w:t>
      </w:r>
      <w:r w:rsidRPr="0073563D">
        <w:rPr>
          <w:rFonts w:ascii="Angsana New" w:hAnsi="Angsana New" w:cs="Angsana New" w:hint="cs"/>
          <w:spacing w:val="-4"/>
          <w:sz w:val="26"/>
          <w:szCs w:val="26"/>
          <w:cs/>
        </w:rPr>
        <w:t xml:space="preserve">และวันที่ </w:t>
      </w:r>
      <w:r w:rsidR="006E3D6B" w:rsidRPr="006E3D6B">
        <w:rPr>
          <w:rFonts w:ascii="Angsana New" w:hAnsi="Angsana New" w:cs="Angsana New"/>
          <w:sz w:val="26"/>
          <w:szCs w:val="26"/>
        </w:rPr>
        <w:t>31</w:t>
      </w:r>
      <w:r w:rsidRPr="0073563D">
        <w:rPr>
          <w:rFonts w:ascii="Angsana New" w:hAnsi="Angsana New" w:cs="Angsana New" w:hint="cs"/>
          <w:sz w:val="26"/>
          <w:szCs w:val="26"/>
          <w:cs/>
        </w:rPr>
        <w:t xml:space="preserve"> ธันวาคม </w:t>
      </w:r>
      <w:r w:rsidR="006E3D6B" w:rsidRPr="006E3D6B">
        <w:rPr>
          <w:rFonts w:ascii="Angsana New" w:hAnsi="Angsana New" w:cs="Angsana New"/>
          <w:sz w:val="26"/>
          <w:szCs w:val="26"/>
        </w:rPr>
        <w:t>2567</w:t>
      </w:r>
      <w:r w:rsidRPr="0073563D">
        <w:rPr>
          <w:rFonts w:ascii="Angsana New" w:hAnsi="Angsana New" w:cs="Angsana New"/>
          <w:sz w:val="26"/>
          <w:szCs w:val="26"/>
        </w:rPr>
        <w:t xml:space="preserve"> </w:t>
      </w:r>
      <w:r w:rsidRPr="0073563D">
        <w:rPr>
          <w:rFonts w:ascii="Angsana New" w:hAnsi="Angsana New" w:cs="Angsana New" w:hint="cs"/>
          <w:sz w:val="26"/>
          <w:szCs w:val="26"/>
          <w:cs/>
        </w:rPr>
        <w:t xml:space="preserve">เงินกู้ยืมระยะยาวอื่นดังกล่าวมียอดคงเหลือจำนวน </w:t>
      </w:r>
      <w:r w:rsidR="006E3D6B" w:rsidRPr="006E3D6B">
        <w:rPr>
          <w:rFonts w:ascii="Angsana New" w:hAnsi="Angsana New" w:cs="Angsana New"/>
          <w:sz w:val="26"/>
          <w:szCs w:val="26"/>
        </w:rPr>
        <w:t>200</w:t>
      </w:r>
      <w:r w:rsidRPr="0073563D">
        <w:rPr>
          <w:rFonts w:ascii="Angsana New" w:hAnsi="Angsana New" w:cs="Angsana New"/>
          <w:sz w:val="26"/>
          <w:szCs w:val="26"/>
        </w:rPr>
        <w:t>.</w:t>
      </w:r>
      <w:r w:rsidR="006E3D6B" w:rsidRPr="006E3D6B">
        <w:rPr>
          <w:rFonts w:ascii="Angsana New" w:hAnsi="Angsana New" w:cs="Angsana New"/>
          <w:sz w:val="26"/>
          <w:szCs w:val="26"/>
        </w:rPr>
        <w:t>00</w:t>
      </w:r>
      <w:r w:rsidRPr="0073563D">
        <w:rPr>
          <w:rFonts w:ascii="Angsana New" w:hAnsi="Angsana New" w:cs="Angsana New"/>
          <w:sz w:val="26"/>
          <w:szCs w:val="26"/>
        </w:rPr>
        <w:t xml:space="preserve"> </w:t>
      </w:r>
      <w:r w:rsidRPr="0073563D">
        <w:rPr>
          <w:rFonts w:ascii="Angsana New" w:hAnsi="Angsana New" w:cs="Angsana New" w:hint="cs"/>
          <w:sz w:val="26"/>
          <w:szCs w:val="26"/>
          <w:cs/>
        </w:rPr>
        <w:t xml:space="preserve">ล้านบาท และ </w:t>
      </w:r>
      <w:r w:rsidR="006E3D6B" w:rsidRPr="006E3D6B">
        <w:rPr>
          <w:rFonts w:ascii="Angsana New" w:hAnsi="Angsana New" w:cs="Angsana New"/>
          <w:sz w:val="26"/>
          <w:szCs w:val="26"/>
        </w:rPr>
        <w:t>225</w:t>
      </w:r>
      <w:r w:rsidRPr="0073563D">
        <w:rPr>
          <w:rFonts w:ascii="Angsana New" w:hAnsi="Angsana New" w:cs="Angsana New"/>
          <w:sz w:val="26"/>
          <w:szCs w:val="26"/>
        </w:rPr>
        <w:t>.</w:t>
      </w:r>
      <w:r w:rsidR="006E3D6B" w:rsidRPr="006E3D6B">
        <w:rPr>
          <w:rFonts w:ascii="Angsana New" w:hAnsi="Angsana New" w:cs="Angsana New"/>
          <w:sz w:val="26"/>
          <w:szCs w:val="26"/>
        </w:rPr>
        <w:t>00</w:t>
      </w:r>
      <w:r w:rsidRPr="0073563D">
        <w:rPr>
          <w:rFonts w:ascii="Angsana New" w:hAnsi="Angsana New" w:cs="Angsana New"/>
          <w:sz w:val="26"/>
          <w:szCs w:val="26"/>
        </w:rPr>
        <w:t xml:space="preserve"> </w:t>
      </w:r>
      <w:r w:rsidRPr="0073563D">
        <w:rPr>
          <w:rFonts w:ascii="Angsana New" w:hAnsi="Angsana New" w:cs="Angsana New" w:hint="cs"/>
          <w:sz w:val="26"/>
          <w:szCs w:val="26"/>
          <w:cs/>
        </w:rPr>
        <w:t>ล้านบาท ตามลำดับ</w:t>
      </w:r>
      <w:r w:rsidRPr="0073563D">
        <w:rPr>
          <w:rFonts w:ascii="Angsana New" w:hAnsi="Angsana New" w:cs="Angsana New"/>
          <w:sz w:val="26"/>
          <w:szCs w:val="26"/>
        </w:rPr>
        <w:t xml:space="preserve"> </w:t>
      </w:r>
      <w:r w:rsidRPr="0073563D">
        <w:rPr>
          <w:rFonts w:ascii="Angsana New" w:hAnsi="Angsana New" w:cs="Angsana New"/>
          <w:spacing w:val="-4"/>
          <w:sz w:val="26"/>
          <w:szCs w:val="26"/>
          <w:cs/>
        </w:rPr>
        <w:t>โดยเงินกู้ยืมระยะยาว</w:t>
      </w:r>
      <w:r w:rsidRPr="0073563D">
        <w:rPr>
          <w:rFonts w:ascii="Angsana New" w:hAnsi="Angsana New" w:cs="Angsana New" w:hint="cs"/>
          <w:spacing w:val="-4"/>
          <w:sz w:val="26"/>
          <w:szCs w:val="26"/>
          <w:cs/>
        </w:rPr>
        <w:t>อื่น</w:t>
      </w:r>
      <w:r w:rsidRPr="0073563D">
        <w:rPr>
          <w:rFonts w:ascii="Angsana New" w:hAnsi="Angsana New" w:cs="Angsana New"/>
          <w:sz w:val="26"/>
          <w:szCs w:val="26"/>
          <w:cs/>
        </w:rPr>
        <w:t>ดังกล่าว</w:t>
      </w:r>
      <w:r w:rsidRPr="0073563D">
        <w:rPr>
          <w:rFonts w:ascii="Angsana New" w:hAnsi="Angsana New" w:cs="Angsana New" w:hint="cs"/>
          <w:sz w:val="26"/>
          <w:szCs w:val="26"/>
          <w:cs/>
        </w:rPr>
        <w:t xml:space="preserve">ครบกำหนดชำระภายในปี </w:t>
      </w:r>
      <w:r w:rsidR="006E3D6B" w:rsidRPr="006E3D6B">
        <w:rPr>
          <w:rFonts w:ascii="Angsana New" w:hAnsi="Angsana New" w:cs="Angsana New"/>
          <w:sz w:val="26"/>
          <w:szCs w:val="26"/>
        </w:rPr>
        <w:t>2568</w:t>
      </w:r>
    </w:p>
    <w:p w14:paraId="45E93488" w14:textId="1C48F1B7" w:rsidR="009F52C1" w:rsidRPr="0073563D" w:rsidRDefault="009F52C1" w:rsidP="009F52C1">
      <w:pPr>
        <w:pStyle w:val="ListParagraph"/>
        <w:numPr>
          <w:ilvl w:val="0"/>
          <w:numId w:val="32"/>
        </w:numPr>
        <w:spacing w:before="120" w:after="240"/>
        <w:ind w:right="58"/>
        <w:contextualSpacing w:val="0"/>
        <w:jc w:val="thaiDistribute"/>
        <w:rPr>
          <w:rFonts w:ascii="Angsana New" w:hAnsi="Angsana New" w:cs="Angsana New"/>
          <w:sz w:val="26"/>
          <w:szCs w:val="26"/>
        </w:rPr>
      </w:pPr>
      <w:r w:rsidRPr="0073563D">
        <w:rPr>
          <w:rFonts w:ascii="Angsana New" w:hAnsi="Angsana New" w:cs="Angsana New" w:hint="cs"/>
          <w:sz w:val="26"/>
          <w:szCs w:val="26"/>
          <w:cs/>
        </w:rPr>
        <w:t xml:space="preserve">เมื่อวันที่ </w:t>
      </w:r>
      <w:r w:rsidR="006E3D6B" w:rsidRPr="006E3D6B">
        <w:rPr>
          <w:rFonts w:ascii="Angsana New" w:hAnsi="Angsana New" w:cs="Angsana New"/>
          <w:sz w:val="26"/>
          <w:szCs w:val="26"/>
        </w:rPr>
        <w:t>8</w:t>
      </w:r>
      <w:r w:rsidRPr="0073563D">
        <w:rPr>
          <w:rFonts w:ascii="Angsana New" w:hAnsi="Angsana New" w:cs="Angsana New"/>
          <w:sz w:val="26"/>
          <w:szCs w:val="26"/>
        </w:rPr>
        <w:t xml:space="preserve"> </w:t>
      </w:r>
      <w:r w:rsidRPr="0073563D">
        <w:rPr>
          <w:rFonts w:ascii="Angsana New" w:hAnsi="Angsana New" w:cs="Angsana New" w:hint="cs"/>
          <w:sz w:val="26"/>
          <w:szCs w:val="26"/>
          <w:cs/>
        </w:rPr>
        <w:t xml:space="preserve">สิงหาคม </w:t>
      </w:r>
      <w:r w:rsidR="006E3D6B" w:rsidRPr="006E3D6B">
        <w:rPr>
          <w:rFonts w:ascii="Angsana New" w:hAnsi="Angsana New" w:cs="Angsana New"/>
          <w:sz w:val="26"/>
          <w:szCs w:val="26"/>
        </w:rPr>
        <w:t>2567</w:t>
      </w:r>
      <w:r w:rsidRPr="0073563D">
        <w:rPr>
          <w:rFonts w:ascii="Angsana New" w:hAnsi="Angsana New" w:cs="Angsana New"/>
          <w:sz w:val="26"/>
          <w:szCs w:val="26"/>
        </w:rPr>
        <w:t xml:space="preserve"> </w:t>
      </w:r>
      <w:r w:rsidRPr="0073563D">
        <w:rPr>
          <w:rFonts w:ascii="Angsana New" w:hAnsi="Angsana New" w:cs="Angsana New" w:hint="cs"/>
          <w:sz w:val="26"/>
          <w:szCs w:val="26"/>
          <w:cs/>
        </w:rPr>
        <w:t>บริษัทได้ทำสัญญาเงินกู้ยืมระยะยาวอื่นกับบริษัทแห่งหนึ่งในประเทศ โดยมี</w:t>
      </w:r>
      <w:r w:rsidRPr="0073563D">
        <w:rPr>
          <w:rFonts w:ascii="Angsana New" w:hAnsi="Angsana New" w:cs="Angsana New" w:hint="cs"/>
          <w:spacing w:val="2"/>
          <w:sz w:val="26"/>
          <w:szCs w:val="26"/>
          <w:cs/>
        </w:rPr>
        <w:t xml:space="preserve">วงเงิน </w:t>
      </w:r>
      <w:r w:rsidR="006E3D6B" w:rsidRPr="006E3D6B">
        <w:rPr>
          <w:rFonts w:ascii="Angsana New" w:hAnsi="Angsana New" w:cs="Angsana New"/>
          <w:spacing w:val="2"/>
          <w:sz w:val="26"/>
          <w:szCs w:val="26"/>
        </w:rPr>
        <w:t>20</w:t>
      </w:r>
      <w:r w:rsidRPr="0073563D">
        <w:rPr>
          <w:rFonts w:ascii="Angsana New" w:hAnsi="Angsana New" w:cs="Angsana New"/>
          <w:spacing w:val="2"/>
          <w:sz w:val="26"/>
          <w:szCs w:val="26"/>
        </w:rPr>
        <w:t>.</w:t>
      </w:r>
      <w:r w:rsidR="006E3D6B" w:rsidRPr="006E3D6B">
        <w:rPr>
          <w:rFonts w:ascii="Angsana New" w:hAnsi="Angsana New" w:cs="Angsana New"/>
          <w:spacing w:val="2"/>
          <w:sz w:val="26"/>
          <w:szCs w:val="26"/>
        </w:rPr>
        <w:t>00</w:t>
      </w:r>
      <w:r w:rsidRPr="0073563D">
        <w:rPr>
          <w:rFonts w:ascii="Angsana New" w:hAnsi="Angsana New" w:cs="Angsana New"/>
          <w:spacing w:val="2"/>
          <w:sz w:val="26"/>
          <w:szCs w:val="26"/>
        </w:rPr>
        <w:t xml:space="preserve"> </w:t>
      </w:r>
      <w:r w:rsidRPr="0073563D">
        <w:rPr>
          <w:rFonts w:ascii="Angsana New" w:hAnsi="Angsana New" w:cs="Angsana New" w:hint="cs"/>
          <w:spacing w:val="2"/>
          <w:sz w:val="26"/>
          <w:szCs w:val="26"/>
          <w:cs/>
        </w:rPr>
        <w:t xml:space="preserve">ล้านบาท มีอายุครบกำหนดภายใน </w:t>
      </w:r>
      <w:r w:rsidR="006E3D6B" w:rsidRPr="006E3D6B">
        <w:rPr>
          <w:rFonts w:ascii="Angsana New" w:hAnsi="Angsana New" w:cs="Angsana New"/>
          <w:spacing w:val="2"/>
          <w:sz w:val="26"/>
          <w:szCs w:val="26"/>
        </w:rPr>
        <w:t>5</w:t>
      </w:r>
      <w:r w:rsidRPr="0073563D">
        <w:rPr>
          <w:rFonts w:ascii="Angsana New" w:hAnsi="Angsana New" w:cs="Angsana New"/>
          <w:spacing w:val="2"/>
          <w:sz w:val="26"/>
          <w:szCs w:val="26"/>
        </w:rPr>
        <w:t xml:space="preserve"> </w:t>
      </w:r>
      <w:r w:rsidRPr="0073563D">
        <w:rPr>
          <w:rFonts w:ascii="Angsana New" w:hAnsi="Angsana New" w:cs="Angsana New" w:hint="cs"/>
          <w:spacing w:val="2"/>
          <w:sz w:val="26"/>
          <w:szCs w:val="26"/>
          <w:cs/>
        </w:rPr>
        <w:t xml:space="preserve">ปี นับจากวันที่กู้ยืม โดยมีอัตราดอกเบี้ยร้อยละ </w:t>
      </w:r>
      <w:r w:rsidR="006E3D6B" w:rsidRPr="006E3D6B">
        <w:rPr>
          <w:rFonts w:ascii="Angsana New" w:hAnsi="Angsana New" w:cs="Angsana New"/>
          <w:spacing w:val="2"/>
          <w:sz w:val="26"/>
          <w:szCs w:val="26"/>
        </w:rPr>
        <w:t>8</w:t>
      </w:r>
      <w:r w:rsidRPr="0073563D">
        <w:rPr>
          <w:rFonts w:ascii="Angsana New" w:hAnsi="Angsana New" w:cs="Angsana New"/>
          <w:spacing w:val="2"/>
          <w:sz w:val="26"/>
          <w:szCs w:val="26"/>
        </w:rPr>
        <w:t>.</w:t>
      </w:r>
      <w:r w:rsidR="006E3D6B" w:rsidRPr="006E3D6B">
        <w:rPr>
          <w:rFonts w:ascii="Angsana New" w:hAnsi="Angsana New" w:cs="Angsana New"/>
          <w:spacing w:val="2"/>
          <w:sz w:val="26"/>
          <w:szCs w:val="26"/>
        </w:rPr>
        <w:t>25</w:t>
      </w:r>
      <w:r w:rsidRPr="0073563D">
        <w:rPr>
          <w:rFonts w:ascii="Angsana New" w:hAnsi="Angsana New" w:cs="Angsana New"/>
          <w:spacing w:val="2"/>
          <w:sz w:val="26"/>
          <w:szCs w:val="26"/>
        </w:rPr>
        <w:t xml:space="preserve"> </w:t>
      </w:r>
      <w:r w:rsidRPr="0073563D">
        <w:rPr>
          <w:rFonts w:ascii="Angsana New" w:hAnsi="Angsana New" w:cs="Angsana New" w:hint="cs"/>
          <w:spacing w:val="2"/>
          <w:sz w:val="26"/>
          <w:szCs w:val="26"/>
          <w:cs/>
        </w:rPr>
        <w:t>ต่อปี และอ้างอิงอัตราดอกเบี้ยจากเงินกู้ยืมสำหรับลูกค้า</w:t>
      </w:r>
      <w:r w:rsidRPr="0073563D">
        <w:rPr>
          <w:rFonts w:ascii="Angsana New" w:hAnsi="Angsana New" w:cs="Angsana New" w:hint="cs"/>
          <w:sz w:val="26"/>
          <w:szCs w:val="26"/>
          <w:cs/>
        </w:rPr>
        <w:t xml:space="preserve">รายใหญ่ชั้นดีประเภทเงินกู้แบบมีระยะเวลา </w:t>
      </w:r>
      <w:r w:rsidRPr="0073563D">
        <w:rPr>
          <w:rFonts w:ascii="Angsana New" w:hAnsi="Angsana New" w:cs="Angsana New"/>
          <w:sz w:val="26"/>
          <w:szCs w:val="26"/>
        </w:rPr>
        <w:t xml:space="preserve">(Minimum Loan Rate: MLR) + </w:t>
      </w:r>
      <w:r w:rsidRPr="0073563D">
        <w:rPr>
          <w:rFonts w:ascii="Angsana New" w:hAnsi="Angsana New" w:cs="Angsana New" w:hint="cs"/>
          <w:sz w:val="26"/>
          <w:szCs w:val="26"/>
          <w:cs/>
        </w:rPr>
        <w:t xml:space="preserve">ร้อยละ </w:t>
      </w:r>
      <w:r w:rsidR="006E3D6B" w:rsidRPr="006E3D6B">
        <w:rPr>
          <w:rFonts w:ascii="Angsana New" w:hAnsi="Angsana New" w:cs="Angsana New"/>
          <w:sz w:val="26"/>
          <w:szCs w:val="26"/>
        </w:rPr>
        <w:t>1</w:t>
      </w:r>
      <w:r w:rsidRPr="0073563D">
        <w:rPr>
          <w:rFonts w:ascii="Angsana New" w:hAnsi="Angsana New" w:cs="Angsana New"/>
          <w:sz w:val="26"/>
          <w:szCs w:val="26"/>
        </w:rPr>
        <w:t>.</w:t>
      </w:r>
      <w:r w:rsidR="006E3D6B" w:rsidRPr="006E3D6B">
        <w:rPr>
          <w:rFonts w:ascii="Angsana New" w:hAnsi="Angsana New" w:cs="Angsana New"/>
          <w:sz w:val="26"/>
          <w:szCs w:val="26"/>
        </w:rPr>
        <w:t>50</w:t>
      </w:r>
      <w:r w:rsidRPr="0073563D">
        <w:rPr>
          <w:rFonts w:ascii="Angsana New" w:hAnsi="Angsana New" w:cs="Angsana New" w:hint="cs"/>
          <w:sz w:val="26"/>
          <w:szCs w:val="26"/>
          <w:cs/>
        </w:rPr>
        <w:t xml:space="preserve"> ต่อปี ตามที่ระบุในสัญญาเงินกู้ยืมระยะยาวดังกล่าว โดยเงินกู้ยืมระยะยาวดังกล่าวค้ำประกันโดยที่ดินของบริษัท นอกจากนี้ กรรมการบริษัทได้ค้ำประกันในนามส่วนบุคคล</w:t>
      </w:r>
      <w:r w:rsidRPr="0073563D">
        <w:rPr>
          <w:rFonts w:ascii="Angsana New" w:hAnsi="Angsana New" w:cs="Angsana New"/>
          <w:sz w:val="26"/>
          <w:szCs w:val="26"/>
        </w:rPr>
        <w:t xml:space="preserve"> </w:t>
      </w:r>
      <w:r w:rsidRPr="0073563D">
        <w:rPr>
          <w:rFonts w:ascii="Angsana New" w:hAnsi="Angsana New" w:cs="Angsana New" w:hint="cs"/>
          <w:sz w:val="26"/>
          <w:szCs w:val="26"/>
          <w:cs/>
        </w:rPr>
        <w:t xml:space="preserve">(ดูหมายเหตุข้อ </w:t>
      </w:r>
      <w:r w:rsidR="006E3D6B" w:rsidRPr="006E3D6B">
        <w:rPr>
          <w:rFonts w:ascii="Angsana New" w:hAnsi="Angsana New" w:cs="Angsana New"/>
          <w:sz w:val="26"/>
          <w:szCs w:val="26"/>
        </w:rPr>
        <w:t>4</w:t>
      </w:r>
      <w:r w:rsidRPr="0073563D">
        <w:rPr>
          <w:rFonts w:ascii="Angsana New" w:hAnsi="Angsana New" w:cs="Angsana New" w:hint="cs"/>
          <w:sz w:val="26"/>
          <w:szCs w:val="26"/>
          <w:cs/>
        </w:rPr>
        <w:t xml:space="preserve">) โดย ณ </w:t>
      </w:r>
      <w:r w:rsidR="00A21EA7" w:rsidRPr="0073563D">
        <w:rPr>
          <w:rFonts w:ascii="Angsana New" w:hAnsi="Angsana New" w:cs="Angsana New" w:hint="cs"/>
          <w:spacing w:val="-4"/>
          <w:sz w:val="26"/>
          <w:szCs w:val="26"/>
          <w:cs/>
        </w:rPr>
        <w:t xml:space="preserve">วันที่ </w:t>
      </w:r>
      <w:r w:rsidR="006E3D6B" w:rsidRPr="006E3D6B">
        <w:rPr>
          <w:rFonts w:ascii="Angsana New" w:hAnsi="Angsana New" w:cs="Angsana New"/>
          <w:spacing w:val="-4"/>
          <w:sz w:val="26"/>
          <w:szCs w:val="26"/>
        </w:rPr>
        <w:t>30</w:t>
      </w:r>
      <w:r w:rsidR="00A21EA7" w:rsidRPr="0073563D">
        <w:rPr>
          <w:rFonts w:ascii="Angsana New" w:hAnsi="Angsana New" w:cs="Angsana New"/>
          <w:spacing w:val="-4"/>
          <w:sz w:val="26"/>
          <w:szCs w:val="26"/>
        </w:rPr>
        <w:t xml:space="preserve"> </w:t>
      </w:r>
      <w:r w:rsidR="00A21EA7" w:rsidRPr="0073563D">
        <w:rPr>
          <w:rFonts w:ascii="Angsana New" w:hAnsi="Angsana New" w:cs="Angsana New" w:hint="cs"/>
          <w:spacing w:val="-4"/>
          <w:sz w:val="26"/>
          <w:szCs w:val="26"/>
          <w:cs/>
        </w:rPr>
        <w:t xml:space="preserve">มิถุนายน </w:t>
      </w:r>
      <w:r w:rsidR="006E3D6B" w:rsidRPr="006E3D6B">
        <w:rPr>
          <w:rFonts w:ascii="Angsana New" w:hAnsi="Angsana New" w:cs="Angsana New"/>
          <w:spacing w:val="-4"/>
          <w:sz w:val="26"/>
          <w:szCs w:val="26"/>
        </w:rPr>
        <w:t>2568</w:t>
      </w:r>
      <w:r w:rsidR="00A21EA7" w:rsidRPr="0073563D">
        <w:rPr>
          <w:rFonts w:ascii="Angsana New" w:hAnsi="Angsana New" w:cs="Angsana New"/>
          <w:spacing w:val="-4"/>
          <w:sz w:val="26"/>
          <w:szCs w:val="26"/>
        </w:rPr>
        <w:t xml:space="preserve"> </w:t>
      </w:r>
      <w:r w:rsidRPr="0073563D">
        <w:rPr>
          <w:rFonts w:ascii="Angsana New" w:hAnsi="Angsana New" w:cs="Angsana New"/>
          <w:spacing w:val="-4"/>
          <w:sz w:val="26"/>
          <w:szCs w:val="26"/>
        </w:rPr>
        <w:t xml:space="preserve"> </w:t>
      </w:r>
      <w:r w:rsidRPr="0073563D">
        <w:rPr>
          <w:rFonts w:ascii="Angsana New" w:hAnsi="Angsana New" w:cs="Angsana New" w:hint="cs"/>
          <w:spacing w:val="-4"/>
          <w:sz w:val="26"/>
          <w:szCs w:val="26"/>
          <w:cs/>
        </w:rPr>
        <w:t xml:space="preserve">และวันที่ </w:t>
      </w:r>
      <w:r w:rsidR="006E3D6B" w:rsidRPr="006E3D6B">
        <w:rPr>
          <w:rFonts w:ascii="Angsana New" w:hAnsi="Angsana New" w:cs="Angsana New"/>
          <w:sz w:val="26"/>
          <w:szCs w:val="26"/>
        </w:rPr>
        <w:t>31</w:t>
      </w:r>
      <w:r w:rsidRPr="0073563D">
        <w:rPr>
          <w:rFonts w:ascii="Angsana New" w:hAnsi="Angsana New" w:cs="Angsana New" w:hint="cs"/>
          <w:sz w:val="26"/>
          <w:szCs w:val="26"/>
          <w:cs/>
        </w:rPr>
        <w:t xml:space="preserve"> ธันวาคม </w:t>
      </w:r>
      <w:r w:rsidR="006E3D6B" w:rsidRPr="006E3D6B">
        <w:rPr>
          <w:rFonts w:ascii="Angsana New" w:hAnsi="Angsana New" w:cs="Angsana New"/>
          <w:sz w:val="26"/>
          <w:szCs w:val="26"/>
        </w:rPr>
        <w:t>2567</w:t>
      </w:r>
      <w:r w:rsidRPr="0073563D">
        <w:rPr>
          <w:rFonts w:ascii="Angsana New" w:hAnsi="Angsana New" w:cs="Angsana New"/>
          <w:sz w:val="26"/>
          <w:szCs w:val="26"/>
        </w:rPr>
        <w:t xml:space="preserve">  </w:t>
      </w:r>
      <w:r w:rsidRPr="0073563D">
        <w:rPr>
          <w:rFonts w:ascii="Angsana New" w:hAnsi="Angsana New" w:cs="Angsana New" w:hint="cs"/>
          <w:sz w:val="26"/>
          <w:szCs w:val="26"/>
          <w:cs/>
        </w:rPr>
        <w:t>เงินกู้ยืมระยะยาวอื่นดังกล่าวมียอดคงเหลือ</w:t>
      </w:r>
      <w:r w:rsidR="008A70C9" w:rsidRPr="0073563D">
        <w:rPr>
          <w:rFonts w:ascii="Angsana New" w:hAnsi="Angsana New" w:cs="Angsana New" w:hint="cs"/>
          <w:sz w:val="26"/>
          <w:szCs w:val="26"/>
          <w:cs/>
        </w:rPr>
        <w:t xml:space="preserve">จำนวน </w:t>
      </w:r>
      <w:r w:rsidR="006E3D6B" w:rsidRPr="006E3D6B">
        <w:rPr>
          <w:rFonts w:ascii="Angsana New" w:hAnsi="Angsana New" w:cs="Angsana New"/>
          <w:sz w:val="26"/>
          <w:szCs w:val="26"/>
        </w:rPr>
        <w:t>17</w:t>
      </w:r>
      <w:r w:rsidR="00CA598F" w:rsidRPr="0073563D">
        <w:rPr>
          <w:rFonts w:ascii="Angsana New" w:hAnsi="Angsana New" w:cs="Angsana New"/>
          <w:sz w:val="26"/>
          <w:szCs w:val="26"/>
        </w:rPr>
        <w:t>.</w:t>
      </w:r>
      <w:r w:rsidR="006E3D6B" w:rsidRPr="006E3D6B">
        <w:rPr>
          <w:rFonts w:ascii="Angsana New" w:hAnsi="Angsana New" w:cs="Angsana New"/>
          <w:sz w:val="26"/>
          <w:szCs w:val="26"/>
        </w:rPr>
        <w:t>15</w:t>
      </w:r>
      <w:r w:rsidR="008A70C9" w:rsidRPr="0073563D">
        <w:rPr>
          <w:rFonts w:ascii="Angsana New" w:hAnsi="Angsana New" w:cs="Angsana New"/>
          <w:sz w:val="26"/>
          <w:szCs w:val="26"/>
        </w:rPr>
        <w:t xml:space="preserve"> </w:t>
      </w:r>
      <w:r w:rsidR="008A70C9" w:rsidRPr="0073563D">
        <w:rPr>
          <w:rFonts w:ascii="Angsana New" w:hAnsi="Angsana New" w:cs="Angsana New" w:hint="cs"/>
          <w:sz w:val="26"/>
          <w:szCs w:val="26"/>
          <w:cs/>
        </w:rPr>
        <w:t>ล้านบาท และ</w:t>
      </w:r>
      <w:r w:rsidRPr="0073563D">
        <w:rPr>
          <w:rFonts w:ascii="Angsana New" w:hAnsi="Angsana New" w:cs="Angsana New" w:hint="cs"/>
          <w:sz w:val="26"/>
          <w:szCs w:val="26"/>
          <w:cs/>
        </w:rPr>
        <w:t xml:space="preserve"> </w:t>
      </w:r>
      <w:r w:rsidR="006E3D6B" w:rsidRPr="006E3D6B">
        <w:rPr>
          <w:rFonts w:ascii="Angsana New" w:hAnsi="Angsana New" w:cs="Angsana New"/>
          <w:sz w:val="26"/>
          <w:szCs w:val="26"/>
        </w:rPr>
        <w:t>18</w:t>
      </w:r>
      <w:r w:rsidR="00CA598F" w:rsidRPr="0073563D">
        <w:rPr>
          <w:rFonts w:ascii="Angsana New" w:hAnsi="Angsana New" w:cs="Angsana New"/>
          <w:sz w:val="26"/>
          <w:szCs w:val="26"/>
        </w:rPr>
        <w:t>.</w:t>
      </w:r>
      <w:r w:rsidR="006E3D6B" w:rsidRPr="006E3D6B">
        <w:rPr>
          <w:rFonts w:ascii="Angsana New" w:hAnsi="Angsana New" w:cs="Angsana New"/>
          <w:sz w:val="26"/>
          <w:szCs w:val="26"/>
        </w:rPr>
        <w:t>87</w:t>
      </w:r>
      <w:r w:rsidRPr="0073563D">
        <w:rPr>
          <w:rFonts w:ascii="Angsana New" w:hAnsi="Angsana New" w:cs="Angsana New"/>
          <w:sz w:val="26"/>
          <w:szCs w:val="26"/>
        </w:rPr>
        <w:t xml:space="preserve"> </w:t>
      </w:r>
      <w:r w:rsidRPr="0073563D">
        <w:rPr>
          <w:rFonts w:ascii="Angsana New" w:hAnsi="Angsana New" w:cs="Angsana New" w:hint="cs"/>
          <w:sz w:val="26"/>
          <w:szCs w:val="26"/>
          <w:cs/>
        </w:rPr>
        <w:t>ล้านบาท</w:t>
      </w:r>
      <w:r w:rsidR="008A70C9" w:rsidRPr="0073563D">
        <w:rPr>
          <w:rFonts w:ascii="Angsana New" w:hAnsi="Angsana New" w:cs="Angsana New"/>
          <w:sz w:val="26"/>
          <w:szCs w:val="26"/>
        </w:rPr>
        <w:t xml:space="preserve"> </w:t>
      </w:r>
      <w:r w:rsidR="008A70C9" w:rsidRPr="0073563D">
        <w:rPr>
          <w:rFonts w:ascii="Angsana New" w:hAnsi="Angsana New" w:cs="Angsana New" w:hint="cs"/>
          <w:sz w:val="26"/>
          <w:szCs w:val="26"/>
          <w:cs/>
        </w:rPr>
        <w:t>ตามลำดับ</w:t>
      </w:r>
      <w:r w:rsidRPr="0073563D">
        <w:rPr>
          <w:rFonts w:ascii="Angsana New" w:hAnsi="Angsana New" w:cs="Angsana New"/>
          <w:sz w:val="26"/>
          <w:szCs w:val="26"/>
        </w:rPr>
        <w:t xml:space="preserve"> </w:t>
      </w:r>
      <w:r w:rsidRPr="0073563D">
        <w:rPr>
          <w:rFonts w:ascii="Angsana New" w:hAnsi="Angsana New" w:cs="Angsana New"/>
          <w:sz w:val="26"/>
          <w:szCs w:val="26"/>
          <w:cs/>
        </w:rPr>
        <w:t>โดยเงินกู้ยืมระยะยาว</w:t>
      </w:r>
      <w:r w:rsidRPr="0073563D">
        <w:rPr>
          <w:rFonts w:ascii="Angsana New" w:hAnsi="Angsana New" w:cs="Angsana New" w:hint="cs"/>
          <w:sz w:val="26"/>
          <w:szCs w:val="26"/>
          <w:cs/>
        </w:rPr>
        <w:t>อื่น</w:t>
      </w:r>
      <w:r w:rsidRPr="0073563D">
        <w:rPr>
          <w:rFonts w:ascii="Angsana New" w:hAnsi="Angsana New" w:cs="Angsana New"/>
          <w:sz w:val="26"/>
          <w:szCs w:val="26"/>
          <w:cs/>
        </w:rPr>
        <w:t>ดังกล่าว</w:t>
      </w:r>
      <w:r w:rsidRPr="0073563D">
        <w:rPr>
          <w:rFonts w:ascii="Angsana New" w:hAnsi="Angsana New" w:cs="Angsana New" w:hint="cs"/>
          <w:sz w:val="26"/>
          <w:szCs w:val="26"/>
          <w:cs/>
        </w:rPr>
        <w:t xml:space="preserve">ครบกำหนดชำระภายในปี </w:t>
      </w:r>
      <w:r w:rsidR="006E3D6B" w:rsidRPr="006E3D6B">
        <w:rPr>
          <w:rFonts w:ascii="Angsana New" w:hAnsi="Angsana New" w:cs="Angsana New"/>
          <w:sz w:val="26"/>
          <w:szCs w:val="26"/>
        </w:rPr>
        <w:t>2572</w:t>
      </w:r>
      <w:r w:rsidRPr="0073563D">
        <w:rPr>
          <w:rFonts w:ascii="Angsana New" w:hAnsi="Angsana New" w:cs="Angsana New"/>
          <w:sz w:val="26"/>
          <w:szCs w:val="26"/>
        </w:rPr>
        <w:t xml:space="preserve"> </w:t>
      </w:r>
    </w:p>
    <w:p w14:paraId="18A7400D" w14:textId="43678D3F" w:rsidR="00CA598F" w:rsidRPr="0073563D" w:rsidRDefault="00CA598F" w:rsidP="00CA598F">
      <w:pPr>
        <w:pStyle w:val="ListParagraph"/>
        <w:numPr>
          <w:ilvl w:val="0"/>
          <w:numId w:val="32"/>
        </w:numPr>
        <w:spacing w:before="120" w:after="240"/>
        <w:ind w:right="58"/>
        <w:contextualSpacing w:val="0"/>
        <w:jc w:val="thaiDistribute"/>
        <w:rPr>
          <w:rFonts w:ascii="Angsana New" w:hAnsi="Angsana New" w:cs="Angsana New"/>
          <w:sz w:val="26"/>
          <w:szCs w:val="26"/>
        </w:rPr>
      </w:pPr>
      <w:r w:rsidRPr="0073563D">
        <w:rPr>
          <w:rFonts w:ascii="Angsana New" w:hAnsi="Angsana New" w:cs="Angsana New" w:hint="cs"/>
          <w:sz w:val="26"/>
          <w:szCs w:val="26"/>
          <w:cs/>
        </w:rPr>
        <w:t xml:space="preserve">เมื่อวันที่ </w:t>
      </w:r>
      <w:r w:rsidR="006E3D6B" w:rsidRPr="006E3D6B">
        <w:rPr>
          <w:rFonts w:ascii="Angsana New" w:hAnsi="Angsana New" w:cs="Angsana New"/>
          <w:sz w:val="26"/>
          <w:szCs w:val="26"/>
        </w:rPr>
        <w:t>27</w:t>
      </w:r>
      <w:r w:rsidRPr="0073563D">
        <w:rPr>
          <w:rFonts w:ascii="Angsana New" w:hAnsi="Angsana New" w:cs="Angsana New"/>
          <w:sz w:val="26"/>
          <w:szCs w:val="26"/>
        </w:rPr>
        <w:t xml:space="preserve"> </w:t>
      </w:r>
      <w:r w:rsidRPr="0073563D">
        <w:rPr>
          <w:rFonts w:ascii="Angsana New" w:hAnsi="Angsana New" w:cs="Angsana New" w:hint="cs"/>
          <w:sz w:val="26"/>
          <w:szCs w:val="26"/>
          <w:cs/>
        </w:rPr>
        <w:t xml:space="preserve">มิถุนายน </w:t>
      </w:r>
      <w:r w:rsidR="006E3D6B" w:rsidRPr="006E3D6B">
        <w:rPr>
          <w:rFonts w:ascii="Angsana New" w:hAnsi="Angsana New" w:cs="Angsana New"/>
          <w:sz w:val="26"/>
          <w:szCs w:val="26"/>
        </w:rPr>
        <w:t>2568</w:t>
      </w:r>
      <w:r w:rsidRPr="0073563D">
        <w:rPr>
          <w:rFonts w:ascii="Angsana New" w:hAnsi="Angsana New" w:cs="Angsana New"/>
          <w:sz w:val="26"/>
          <w:szCs w:val="26"/>
        </w:rPr>
        <w:t xml:space="preserve"> </w:t>
      </w:r>
      <w:r w:rsidRPr="0073563D">
        <w:rPr>
          <w:rFonts w:ascii="Angsana New" w:hAnsi="Angsana New" w:cs="Angsana New" w:hint="cs"/>
          <w:sz w:val="26"/>
          <w:szCs w:val="26"/>
          <w:cs/>
        </w:rPr>
        <w:t>บริษัทได้ทำสัญญาเงินกู้ยืมระยะยาวอื่นกับบริษัทแห่งหนึ่งในประเทศ โดยมี</w:t>
      </w:r>
      <w:r w:rsidRPr="0073563D">
        <w:rPr>
          <w:rFonts w:ascii="Angsana New" w:hAnsi="Angsana New" w:cs="Angsana New" w:hint="cs"/>
          <w:spacing w:val="2"/>
          <w:sz w:val="26"/>
          <w:szCs w:val="26"/>
          <w:cs/>
        </w:rPr>
        <w:t xml:space="preserve">วงเงิน </w:t>
      </w:r>
      <w:r w:rsidR="006E3D6B" w:rsidRPr="006E3D6B">
        <w:rPr>
          <w:rFonts w:ascii="Angsana New" w:hAnsi="Angsana New" w:cs="Angsana New"/>
          <w:spacing w:val="2"/>
          <w:sz w:val="26"/>
          <w:szCs w:val="26"/>
        </w:rPr>
        <w:t>32</w:t>
      </w:r>
      <w:r w:rsidRPr="0073563D">
        <w:rPr>
          <w:rFonts w:ascii="Angsana New" w:hAnsi="Angsana New" w:cs="Angsana New"/>
          <w:spacing w:val="2"/>
          <w:sz w:val="26"/>
          <w:szCs w:val="26"/>
        </w:rPr>
        <w:t>.</w:t>
      </w:r>
      <w:r w:rsidR="006E3D6B" w:rsidRPr="006E3D6B">
        <w:rPr>
          <w:rFonts w:ascii="Angsana New" w:hAnsi="Angsana New" w:cs="Angsana New"/>
          <w:spacing w:val="2"/>
          <w:sz w:val="26"/>
          <w:szCs w:val="26"/>
        </w:rPr>
        <w:t>00</w:t>
      </w:r>
      <w:r w:rsidRPr="0073563D">
        <w:rPr>
          <w:rFonts w:ascii="Angsana New" w:hAnsi="Angsana New" w:cs="Angsana New"/>
          <w:spacing w:val="2"/>
          <w:sz w:val="26"/>
          <w:szCs w:val="26"/>
        </w:rPr>
        <w:t xml:space="preserve"> </w:t>
      </w:r>
      <w:r w:rsidRPr="0073563D">
        <w:rPr>
          <w:rFonts w:ascii="Angsana New" w:hAnsi="Angsana New" w:cs="Angsana New" w:hint="cs"/>
          <w:spacing w:val="2"/>
          <w:sz w:val="26"/>
          <w:szCs w:val="26"/>
          <w:cs/>
        </w:rPr>
        <w:t xml:space="preserve">ล้านบาท มีอายุครบกำหนดภายใน </w:t>
      </w:r>
      <w:r w:rsidR="006E3D6B" w:rsidRPr="006E3D6B">
        <w:rPr>
          <w:rFonts w:ascii="Angsana New" w:hAnsi="Angsana New" w:cs="Angsana New"/>
          <w:spacing w:val="2"/>
          <w:sz w:val="26"/>
          <w:szCs w:val="26"/>
        </w:rPr>
        <w:t>5</w:t>
      </w:r>
      <w:r w:rsidRPr="0073563D">
        <w:rPr>
          <w:rFonts w:ascii="Angsana New" w:hAnsi="Angsana New" w:cs="Angsana New"/>
          <w:spacing w:val="2"/>
          <w:sz w:val="26"/>
          <w:szCs w:val="26"/>
        </w:rPr>
        <w:t xml:space="preserve"> </w:t>
      </w:r>
      <w:r w:rsidRPr="0073563D">
        <w:rPr>
          <w:rFonts w:ascii="Angsana New" w:hAnsi="Angsana New" w:cs="Angsana New" w:hint="cs"/>
          <w:spacing w:val="2"/>
          <w:sz w:val="26"/>
          <w:szCs w:val="26"/>
          <w:cs/>
        </w:rPr>
        <w:t xml:space="preserve">ปี นับจากวันที่กู้ยืม โดยมีอัตราดอกเบี้ยร้อยละ </w:t>
      </w:r>
      <w:r w:rsidR="006E3D6B" w:rsidRPr="006E3D6B">
        <w:rPr>
          <w:rFonts w:ascii="Angsana New" w:hAnsi="Angsana New" w:cs="Angsana New"/>
          <w:spacing w:val="2"/>
          <w:sz w:val="26"/>
          <w:szCs w:val="26"/>
        </w:rPr>
        <w:t>8</w:t>
      </w:r>
      <w:r w:rsidRPr="0073563D">
        <w:rPr>
          <w:rFonts w:ascii="Angsana New" w:hAnsi="Angsana New" w:cs="Angsana New"/>
          <w:spacing w:val="2"/>
          <w:sz w:val="26"/>
          <w:szCs w:val="26"/>
        </w:rPr>
        <w:t>.</w:t>
      </w:r>
      <w:r w:rsidR="006E3D6B" w:rsidRPr="006E3D6B">
        <w:rPr>
          <w:rFonts w:ascii="Angsana New" w:hAnsi="Angsana New" w:cs="Angsana New"/>
          <w:spacing w:val="2"/>
          <w:sz w:val="26"/>
          <w:szCs w:val="26"/>
        </w:rPr>
        <w:t>25</w:t>
      </w:r>
      <w:r w:rsidRPr="0073563D">
        <w:rPr>
          <w:rFonts w:ascii="Angsana New" w:hAnsi="Angsana New" w:cs="Angsana New"/>
          <w:spacing w:val="2"/>
          <w:sz w:val="26"/>
          <w:szCs w:val="26"/>
        </w:rPr>
        <w:t xml:space="preserve"> </w:t>
      </w:r>
      <w:r w:rsidRPr="0073563D">
        <w:rPr>
          <w:rFonts w:ascii="Angsana New" w:hAnsi="Angsana New" w:cs="Angsana New" w:hint="cs"/>
          <w:spacing w:val="2"/>
          <w:sz w:val="26"/>
          <w:szCs w:val="26"/>
          <w:cs/>
        </w:rPr>
        <w:t>ต่อปี และอ้างอิงอัตราดอกเบี้ยจากเงินกู้ยืมสำหรับลูกค้า</w:t>
      </w:r>
      <w:r w:rsidRPr="0073563D">
        <w:rPr>
          <w:rFonts w:ascii="Angsana New" w:hAnsi="Angsana New" w:cs="Angsana New" w:hint="cs"/>
          <w:sz w:val="26"/>
          <w:szCs w:val="26"/>
          <w:cs/>
        </w:rPr>
        <w:t xml:space="preserve">รายใหญ่ชั้นดีประเภทเงินกู้แบบมีระยะเวลา </w:t>
      </w:r>
      <w:r w:rsidRPr="0073563D">
        <w:rPr>
          <w:rFonts w:ascii="Angsana New" w:hAnsi="Angsana New" w:cs="Angsana New"/>
          <w:sz w:val="26"/>
          <w:szCs w:val="26"/>
        </w:rPr>
        <w:t xml:space="preserve">(Minimum Loan Rate: MLR) + </w:t>
      </w:r>
      <w:r w:rsidRPr="0073563D">
        <w:rPr>
          <w:rFonts w:ascii="Angsana New" w:hAnsi="Angsana New" w:cs="Angsana New" w:hint="cs"/>
          <w:sz w:val="26"/>
          <w:szCs w:val="26"/>
          <w:cs/>
        </w:rPr>
        <w:t xml:space="preserve">ร้อยละ </w:t>
      </w:r>
      <w:r w:rsidR="006E3D6B" w:rsidRPr="006E3D6B">
        <w:rPr>
          <w:rFonts w:ascii="Angsana New" w:hAnsi="Angsana New" w:cs="Angsana New"/>
          <w:sz w:val="26"/>
          <w:szCs w:val="26"/>
        </w:rPr>
        <w:t>1</w:t>
      </w:r>
      <w:r w:rsidRPr="0073563D">
        <w:rPr>
          <w:rFonts w:ascii="Angsana New" w:hAnsi="Angsana New" w:cs="Angsana New"/>
          <w:sz w:val="26"/>
          <w:szCs w:val="26"/>
        </w:rPr>
        <w:t>.</w:t>
      </w:r>
      <w:r w:rsidR="006E3D6B" w:rsidRPr="006E3D6B">
        <w:rPr>
          <w:rFonts w:ascii="Angsana New" w:hAnsi="Angsana New" w:cs="Angsana New"/>
          <w:sz w:val="26"/>
          <w:szCs w:val="26"/>
        </w:rPr>
        <w:t>50</w:t>
      </w:r>
      <w:r w:rsidRPr="0073563D">
        <w:rPr>
          <w:rFonts w:ascii="Angsana New" w:hAnsi="Angsana New" w:cs="Angsana New" w:hint="cs"/>
          <w:sz w:val="26"/>
          <w:szCs w:val="26"/>
          <w:cs/>
        </w:rPr>
        <w:t xml:space="preserve"> ต่อปี ตามที่ระบุในสัญญาเงินกู้ยืมระยะยาวดังกล่าว โดยเงินกู้ยืมระยะยาวดังกล่าวค้ำประกันโดยที่ดินของบริษัท นอกจากนี้ กรรมการบริษัทได้ค้ำประกันในนามส่วนบุคคล</w:t>
      </w:r>
      <w:r w:rsidRPr="0073563D">
        <w:rPr>
          <w:rFonts w:ascii="Angsana New" w:hAnsi="Angsana New" w:cs="Angsana New"/>
          <w:sz w:val="26"/>
          <w:szCs w:val="26"/>
        </w:rPr>
        <w:t xml:space="preserve"> </w:t>
      </w:r>
      <w:r w:rsidRPr="0073563D">
        <w:rPr>
          <w:rFonts w:ascii="Angsana New" w:hAnsi="Angsana New" w:cs="Angsana New" w:hint="cs"/>
          <w:sz w:val="26"/>
          <w:szCs w:val="26"/>
          <w:cs/>
        </w:rPr>
        <w:t xml:space="preserve">(ดูหมายเหตุข้อ </w:t>
      </w:r>
      <w:r w:rsidR="006E3D6B" w:rsidRPr="006E3D6B">
        <w:rPr>
          <w:rFonts w:ascii="Angsana New" w:hAnsi="Angsana New" w:cs="Angsana New"/>
          <w:sz w:val="26"/>
          <w:szCs w:val="26"/>
        </w:rPr>
        <w:t>4</w:t>
      </w:r>
      <w:r w:rsidRPr="0073563D">
        <w:rPr>
          <w:rFonts w:ascii="Angsana New" w:hAnsi="Angsana New" w:cs="Angsana New" w:hint="cs"/>
          <w:sz w:val="26"/>
          <w:szCs w:val="26"/>
          <w:cs/>
        </w:rPr>
        <w:t xml:space="preserve">) โดย ณ </w:t>
      </w:r>
      <w:r w:rsidRPr="0073563D">
        <w:rPr>
          <w:rFonts w:ascii="Angsana New" w:hAnsi="Angsana New" w:cs="Angsana New" w:hint="cs"/>
          <w:spacing w:val="-4"/>
          <w:sz w:val="26"/>
          <w:szCs w:val="26"/>
          <w:cs/>
        </w:rPr>
        <w:t xml:space="preserve">วันที่ </w:t>
      </w:r>
      <w:r w:rsidR="006E3D6B" w:rsidRPr="006E3D6B">
        <w:rPr>
          <w:rFonts w:ascii="Angsana New" w:hAnsi="Angsana New" w:cs="Angsana New"/>
          <w:spacing w:val="-4"/>
          <w:sz w:val="26"/>
          <w:szCs w:val="26"/>
        </w:rPr>
        <w:t>30</w:t>
      </w:r>
      <w:r w:rsidRPr="0073563D">
        <w:rPr>
          <w:rFonts w:ascii="Angsana New" w:hAnsi="Angsana New" w:cs="Angsana New"/>
          <w:spacing w:val="-4"/>
          <w:sz w:val="26"/>
          <w:szCs w:val="26"/>
        </w:rPr>
        <w:t xml:space="preserve"> </w:t>
      </w:r>
      <w:r w:rsidRPr="0073563D">
        <w:rPr>
          <w:rFonts w:ascii="Angsana New" w:hAnsi="Angsana New" w:cs="Angsana New" w:hint="cs"/>
          <w:spacing w:val="-4"/>
          <w:sz w:val="26"/>
          <w:szCs w:val="26"/>
          <w:cs/>
        </w:rPr>
        <w:t xml:space="preserve">มิถุนายน </w:t>
      </w:r>
      <w:r w:rsidR="006E3D6B" w:rsidRPr="006E3D6B">
        <w:rPr>
          <w:rFonts w:ascii="Angsana New" w:hAnsi="Angsana New" w:cs="Angsana New"/>
          <w:spacing w:val="-4"/>
          <w:sz w:val="26"/>
          <w:szCs w:val="26"/>
        </w:rPr>
        <w:t>2568</w:t>
      </w:r>
      <w:r w:rsidRPr="0073563D">
        <w:rPr>
          <w:rFonts w:ascii="Angsana New" w:hAnsi="Angsana New" w:cs="Angsana New"/>
          <w:spacing w:val="-4"/>
          <w:sz w:val="26"/>
          <w:szCs w:val="26"/>
        </w:rPr>
        <w:t xml:space="preserve"> </w:t>
      </w:r>
      <w:r w:rsidRPr="0073563D">
        <w:rPr>
          <w:rFonts w:ascii="Angsana New" w:hAnsi="Angsana New" w:cs="Angsana New" w:hint="cs"/>
          <w:sz w:val="26"/>
          <w:szCs w:val="26"/>
          <w:cs/>
        </w:rPr>
        <w:t xml:space="preserve">เงินกู้ยืมระยะยาวอื่นดังกล่าวมียอดคงเหลือจำนวน </w:t>
      </w:r>
      <w:r w:rsidR="006E3D6B" w:rsidRPr="006E3D6B">
        <w:rPr>
          <w:rFonts w:ascii="Angsana New" w:hAnsi="Angsana New" w:cs="Angsana New"/>
          <w:sz w:val="26"/>
          <w:szCs w:val="26"/>
        </w:rPr>
        <w:t>32</w:t>
      </w:r>
      <w:r w:rsidRPr="0073563D">
        <w:rPr>
          <w:rFonts w:ascii="Angsana New" w:hAnsi="Angsana New" w:cs="Angsana New"/>
          <w:sz w:val="26"/>
          <w:szCs w:val="26"/>
        </w:rPr>
        <w:t>.</w:t>
      </w:r>
      <w:r w:rsidR="006E3D6B" w:rsidRPr="006E3D6B">
        <w:rPr>
          <w:rFonts w:ascii="Angsana New" w:hAnsi="Angsana New" w:cs="Angsana New"/>
          <w:sz w:val="26"/>
          <w:szCs w:val="26"/>
        </w:rPr>
        <w:t>00</w:t>
      </w:r>
      <w:r w:rsidRPr="0073563D">
        <w:rPr>
          <w:rFonts w:ascii="Angsana New" w:hAnsi="Angsana New" w:cs="Angsana New"/>
          <w:sz w:val="26"/>
          <w:szCs w:val="26"/>
        </w:rPr>
        <w:t xml:space="preserve"> </w:t>
      </w:r>
      <w:r w:rsidRPr="0073563D">
        <w:rPr>
          <w:rFonts w:ascii="Angsana New" w:hAnsi="Angsana New" w:cs="Angsana New" w:hint="cs"/>
          <w:sz w:val="26"/>
          <w:szCs w:val="26"/>
          <w:cs/>
        </w:rPr>
        <w:t>ล้านบาท</w:t>
      </w:r>
      <w:r w:rsidRPr="0073563D">
        <w:rPr>
          <w:rFonts w:ascii="Angsana New" w:hAnsi="Angsana New" w:cs="Angsana New"/>
          <w:sz w:val="26"/>
          <w:szCs w:val="26"/>
          <w:cs/>
        </w:rPr>
        <w:t>โดยเงินกู้ยืมระยะยาว</w:t>
      </w:r>
      <w:r w:rsidRPr="0073563D">
        <w:rPr>
          <w:rFonts w:ascii="Angsana New" w:hAnsi="Angsana New" w:cs="Angsana New" w:hint="cs"/>
          <w:sz w:val="26"/>
          <w:szCs w:val="26"/>
          <w:cs/>
        </w:rPr>
        <w:t>อื่น</w:t>
      </w:r>
      <w:r w:rsidRPr="0073563D">
        <w:rPr>
          <w:rFonts w:ascii="Angsana New" w:hAnsi="Angsana New" w:cs="Angsana New"/>
          <w:sz w:val="26"/>
          <w:szCs w:val="26"/>
          <w:cs/>
        </w:rPr>
        <w:t>ดังกล่าว</w:t>
      </w:r>
      <w:r w:rsidRPr="0073563D">
        <w:rPr>
          <w:rFonts w:ascii="Angsana New" w:hAnsi="Angsana New" w:cs="Angsana New" w:hint="cs"/>
          <w:sz w:val="26"/>
          <w:szCs w:val="26"/>
          <w:cs/>
        </w:rPr>
        <w:t xml:space="preserve">ครบกำหนดชำระภายในปี </w:t>
      </w:r>
      <w:r w:rsidR="006E3D6B" w:rsidRPr="006E3D6B">
        <w:rPr>
          <w:rFonts w:ascii="Angsana New" w:hAnsi="Angsana New" w:cs="Angsana New"/>
          <w:sz w:val="26"/>
          <w:szCs w:val="26"/>
        </w:rPr>
        <w:t>2573</w:t>
      </w:r>
      <w:r w:rsidRPr="0073563D">
        <w:rPr>
          <w:rFonts w:ascii="Angsana New" w:hAnsi="Angsana New" w:cs="Angsana New"/>
          <w:sz w:val="26"/>
          <w:szCs w:val="26"/>
        </w:rPr>
        <w:t xml:space="preserve"> </w:t>
      </w:r>
    </w:p>
    <w:p w14:paraId="329BBE2D" w14:textId="77777777" w:rsidR="00C70A7C" w:rsidRDefault="00C70A7C">
      <w:pPr>
        <w:rPr>
          <w:rFonts w:asciiTheme="majorBidi" w:hAnsiTheme="majorBidi" w:cstheme="majorBidi"/>
          <w:color w:val="000000"/>
          <w:spacing w:val="-4"/>
          <w:sz w:val="32"/>
          <w:szCs w:val="32"/>
          <w:cs/>
        </w:rPr>
      </w:pPr>
      <w:r>
        <w:rPr>
          <w:rFonts w:asciiTheme="majorBidi" w:hAnsiTheme="majorBidi" w:cstheme="majorBidi"/>
          <w:color w:val="000000"/>
          <w:spacing w:val="-4"/>
          <w:sz w:val="32"/>
          <w:szCs w:val="32"/>
          <w:cs/>
        </w:rPr>
        <w:br w:type="page"/>
      </w:r>
    </w:p>
    <w:p w14:paraId="404108D9" w14:textId="52B5B2FA" w:rsidR="00C275D7" w:rsidRPr="0073563D" w:rsidRDefault="001577EA" w:rsidP="00001792">
      <w:pPr>
        <w:spacing w:before="240" w:after="240"/>
        <w:ind w:left="547" w:right="-27"/>
        <w:jc w:val="thaiDistribute"/>
        <w:rPr>
          <w:rFonts w:asciiTheme="majorBidi" w:hAnsiTheme="majorBidi" w:cstheme="majorBidi"/>
          <w:color w:val="000000"/>
          <w:spacing w:val="-6"/>
          <w:sz w:val="32"/>
          <w:szCs w:val="32"/>
        </w:rPr>
      </w:pPr>
      <w:r w:rsidRPr="0073563D">
        <w:rPr>
          <w:rFonts w:asciiTheme="majorBidi" w:hAnsiTheme="majorBidi" w:cstheme="majorBidi"/>
          <w:color w:val="000000"/>
          <w:spacing w:val="-4"/>
          <w:sz w:val="32"/>
          <w:szCs w:val="32"/>
          <w:cs/>
        </w:rPr>
        <w:lastRenderedPageBreak/>
        <w:t>การเพิ่มขึ้นและลดลงของเงินกู้ยืมระยะยาว</w:t>
      </w:r>
      <w:r w:rsidR="00775DEB" w:rsidRPr="0073563D">
        <w:rPr>
          <w:rFonts w:asciiTheme="majorBidi" w:hAnsiTheme="majorBidi" w:cstheme="majorBidi"/>
          <w:color w:val="000000"/>
          <w:spacing w:val="-4"/>
          <w:sz w:val="32"/>
          <w:szCs w:val="32"/>
          <w:cs/>
        </w:rPr>
        <w:t>อื่น</w:t>
      </w:r>
      <w:r w:rsidRPr="0073563D">
        <w:rPr>
          <w:rFonts w:asciiTheme="majorBidi" w:hAnsiTheme="majorBidi" w:cstheme="majorBidi"/>
          <w:color w:val="000000"/>
          <w:spacing w:val="-4"/>
          <w:sz w:val="32"/>
          <w:szCs w:val="32"/>
          <w:cs/>
        </w:rPr>
        <w:t>สำหรับ</w:t>
      </w:r>
      <w:r w:rsidR="00F22A76" w:rsidRPr="0073563D">
        <w:rPr>
          <w:rFonts w:asciiTheme="majorBidi" w:hAnsiTheme="majorBidi" w:cs="Angsana New" w:hint="cs"/>
          <w:sz w:val="32"/>
          <w:szCs w:val="32"/>
          <w:cs/>
        </w:rPr>
        <w:t xml:space="preserve">งวดหกเดือนสิ้นสุดวันที่ </w:t>
      </w:r>
      <w:r w:rsidR="006E3D6B" w:rsidRPr="006E3D6B">
        <w:rPr>
          <w:rFonts w:asciiTheme="majorBidi" w:hAnsiTheme="majorBidi" w:cs="Angsana New" w:hint="cs"/>
          <w:sz w:val="32"/>
          <w:szCs w:val="32"/>
        </w:rPr>
        <w:t>30</w:t>
      </w:r>
      <w:r w:rsidR="00F22A76" w:rsidRPr="0073563D">
        <w:rPr>
          <w:rFonts w:asciiTheme="majorBidi" w:hAnsiTheme="majorBidi" w:cs="Angsana New" w:hint="cs"/>
          <w:sz w:val="32"/>
          <w:szCs w:val="32"/>
          <w:cs/>
        </w:rPr>
        <w:t xml:space="preserve"> มิถุนายน </w:t>
      </w:r>
      <w:r w:rsidR="006E3D6B" w:rsidRPr="006E3D6B">
        <w:rPr>
          <w:rFonts w:asciiTheme="majorBidi" w:hAnsiTheme="majorBidi" w:cstheme="majorBidi"/>
          <w:color w:val="000000"/>
          <w:spacing w:val="-4"/>
          <w:sz w:val="32"/>
          <w:szCs w:val="32"/>
        </w:rPr>
        <w:t>2568</w:t>
      </w:r>
      <w:r w:rsidRPr="0073563D">
        <w:rPr>
          <w:rFonts w:asciiTheme="majorBidi" w:hAnsiTheme="majorBidi" w:cstheme="majorBidi"/>
          <w:color w:val="000000"/>
          <w:spacing w:val="-4"/>
          <w:sz w:val="32"/>
          <w:szCs w:val="32"/>
        </w:rPr>
        <w:t xml:space="preserve"> </w:t>
      </w:r>
      <w:r w:rsidRPr="0073563D">
        <w:rPr>
          <w:rFonts w:asciiTheme="majorBidi" w:hAnsiTheme="majorBidi" w:cstheme="majorBidi"/>
          <w:color w:val="000000"/>
          <w:spacing w:val="-4"/>
          <w:sz w:val="32"/>
          <w:szCs w:val="32"/>
          <w:cs/>
        </w:rPr>
        <w:t xml:space="preserve">และ </w:t>
      </w:r>
      <w:r w:rsidR="006E3D6B" w:rsidRPr="006E3D6B">
        <w:rPr>
          <w:rFonts w:asciiTheme="majorBidi" w:hAnsiTheme="majorBidi" w:cstheme="majorBidi"/>
          <w:color w:val="000000"/>
          <w:spacing w:val="-4"/>
          <w:sz w:val="32"/>
          <w:szCs w:val="32"/>
        </w:rPr>
        <w:t>2567</w:t>
      </w:r>
      <w:r w:rsidRPr="0073563D">
        <w:rPr>
          <w:rFonts w:asciiTheme="majorBidi" w:hAnsiTheme="majorBidi" w:cstheme="majorBidi"/>
          <w:color w:val="000000"/>
          <w:sz w:val="32"/>
          <w:szCs w:val="32"/>
          <w:cs/>
        </w:rPr>
        <w:t xml:space="preserve"> </w:t>
      </w:r>
      <w:r w:rsidRPr="0073563D">
        <w:rPr>
          <w:rFonts w:asciiTheme="majorBidi" w:hAnsiTheme="majorBidi" w:cstheme="majorBidi"/>
          <w:color w:val="000000"/>
          <w:spacing w:val="-6"/>
          <w:sz w:val="32"/>
          <w:szCs w:val="32"/>
          <w:cs/>
        </w:rPr>
        <w:t>มีดังนี้</w:t>
      </w:r>
    </w:p>
    <w:tbl>
      <w:tblPr>
        <w:tblW w:w="8820" w:type="dxa"/>
        <w:tblInd w:w="540" w:type="dxa"/>
        <w:tblLayout w:type="fixed"/>
        <w:tblCellMar>
          <w:left w:w="0" w:type="dxa"/>
          <w:right w:w="0" w:type="dxa"/>
        </w:tblCellMar>
        <w:tblLook w:val="04A0" w:firstRow="1" w:lastRow="0" w:firstColumn="1" w:lastColumn="0" w:noHBand="0" w:noVBand="1"/>
      </w:tblPr>
      <w:tblGrid>
        <w:gridCol w:w="3510"/>
        <w:gridCol w:w="1260"/>
        <w:gridCol w:w="90"/>
        <w:gridCol w:w="1260"/>
        <w:gridCol w:w="90"/>
        <w:gridCol w:w="1260"/>
        <w:gridCol w:w="90"/>
        <w:gridCol w:w="1260"/>
      </w:tblGrid>
      <w:tr w:rsidR="0077586B" w:rsidRPr="0073563D" w14:paraId="40BB2DEC" w14:textId="77777777" w:rsidTr="0077586B">
        <w:trPr>
          <w:trHeight w:val="144"/>
          <w:tblHeader/>
        </w:trPr>
        <w:tc>
          <w:tcPr>
            <w:tcW w:w="3510" w:type="dxa"/>
          </w:tcPr>
          <w:p w14:paraId="194FD2EB" w14:textId="77777777" w:rsidR="0077586B" w:rsidRPr="0073563D" w:rsidRDefault="0077586B">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tcPr>
          <w:p w14:paraId="265B475B" w14:textId="77777777" w:rsidR="0077586B" w:rsidRPr="0073563D" w:rsidRDefault="0077586B">
            <w:pPr>
              <w:autoSpaceDE w:val="0"/>
              <w:autoSpaceDN w:val="0"/>
              <w:adjustRightInd w:val="0"/>
              <w:jc w:val="center"/>
              <w:rPr>
                <w:rFonts w:asciiTheme="majorBidi" w:hAnsiTheme="majorBidi" w:cstheme="majorBidi"/>
                <w:b/>
                <w:bCs/>
                <w:color w:val="000000"/>
                <w:sz w:val="28"/>
                <w:szCs w:val="28"/>
              </w:rPr>
            </w:pPr>
          </w:p>
        </w:tc>
        <w:tc>
          <w:tcPr>
            <w:tcW w:w="90" w:type="dxa"/>
          </w:tcPr>
          <w:p w14:paraId="16CD3A90" w14:textId="77777777" w:rsidR="0077586B" w:rsidRPr="0073563D" w:rsidRDefault="0077586B">
            <w:pPr>
              <w:autoSpaceDE w:val="0"/>
              <w:autoSpaceDN w:val="0"/>
              <w:adjustRightInd w:val="0"/>
              <w:jc w:val="center"/>
              <w:rPr>
                <w:rFonts w:asciiTheme="majorBidi" w:hAnsiTheme="majorBidi" w:cstheme="majorBidi"/>
                <w:b/>
                <w:bCs/>
                <w:color w:val="000000"/>
                <w:sz w:val="28"/>
                <w:szCs w:val="28"/>
                <w:cs/>
              </w:rPr>
            </w:pPr>
          </w:p>
        </w:tc>
        <w:tc>
          <w:tcPr>
            <w:tcW w:w="2610" w:type="dxa"/>
            <w:gridSpan w:val="3"/>
            <w:hideMark/>
          </w:tcPr>
          <w:p w14:paraId="5A4C6B3F" w14:textId="77777777" w:rsidR="0077586B" w:rsidRPr="0073563D" w:rsidRDefault="0077586B">
            <w:pPr>
              <w:autoSpaceDE w:val="0"/>
              <w:autoSpaceDN w:val="0"/>
              <w:adjustRightInd w:val="0"/>
              <w:jc w:val="right"/>
              <w:rPr>
                <w:rFonts w:asciiTheme="majorBidi" w:hAnsiTheme="majorBidi" w:cstheme="majorBidi"/>
                <w:b/>
                <w:bCs/>
                <w:color w:val="000000"/>
                <w:sz w:val="28"/>
                <w:szCs w:val="28"/>
              </w:rPr>
            </w:pPr>
            <w:r w:rsidRPr="0073563D">
              <w:rPr>
                <w:rFonts w:asciiTheme="majorBidi" w:hAnsiTheme="majorBidi" w:cstheme="majorBidi"/>
                <w:b/>
                <w:bCs/>
                <w:sz w:val="28"/>
                <w:szCs w:val="28"/>
                <w:cs/>
              </w:rPr>
              <w:t>หน่วย : พันบาท</w:t>
            </w:r>
          </w:p>
        </w:tc>
      </w:tr>
      <w:tr w:rsidR="0077586B" w:rsidRPr="0073563D" w14:paraId="2A10D0F6" w14:textId="77777777" w:rsidTr="0077586B">
        <w:trPr>
          <w:trHeight w:val="144"/>
          <w:tblHeader/>
        </w:trPr>
        <w:tc>
          <w:tcPr>
            <w:tcW w:w="3510" w:type="dxa"/>
          </w:tcPr>
          <w:p w14:paraId="67DD8EFF" w14:textId="77777777" w:rsidR="0077586B" w:rsidRPr="0073563D" w:rsidRDefault="0077586B">
            <w:pPr>
              <w:autoSpaceDE w:val="0"/>
              <w:autoSpaceDN w:val="0"/>
              <w:adjustRightInd w:val="0"/>
              <w:ind w:left="180"/>
              <w:jc w:val="thaiDistribute"/>
              <w:rPr>
                <w:rFonts w:asciiTheme="majorBidi" w:hAnsiTheme="majorBidi" w:cstheme="majorBidi"/>
                <w:color w:val="000000"/>
                <w:sz w:val="28"/>
                <w:szCs w:val="28"/>
                <w:cs/>
              </w:rPr>
            </w:pPr>
          </w:p>
        </w:tc>
        <w:tc>
          <w:tcPr>
            <w:tcW w:w="2610" w:type="dxa"/>
            <w:gridSpan w:val="3"/>
            <w:hideMark/>
          </w:tcPr>
          <w:p w14:paraId="39C3CBCA" w14:textId="77777777" w:rsidR="0077586B" w:rsidRPr="0073563D" w:rsidRDefault="0077586B">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งบการเงินรวม</w:t>
            </w:r>
          </w:p>
        </w:tc>
        <w:tc>
          <w:tcPr>
            <w:tcW w:w="90" w:type="dxa"/>
          </w:tcPr>
          <w:p w14:paraId="276DE797" w14:textId="77777777" w:rsidR="0077586B" w:rsidRPr="0073563D" w:rsidRDefault="0077586B">
            <w:pPr>
              <w:autoSpaceDE w:val="0"/>
              <w:autoSpaceDN w:val="0"/>
              <w:adjustRightInd w:val="0"/>
              <w:jc w:val="center"/>
              <w:rPr>
                <w:rFonts w:asciiTheme="majorBidi" w:hAnsiTheme="majorBidi" w:cstheme="majorBidi"/>
                <w:b/>
                <w:bCs/>
                <w:color w:val="000000"/>
                <w:sz w:val="28"/>
                <w:szCs w:val="28"/>
                <w:cs/>
              </w:rPr>
            </w:pPr>
          </w:p>
        </w:tc>
        <w:tc>
          <w:tcPr>
            <w:tcW w:w="2610" w:type="dxa"/>
            <w:gridSpan w:val="3"/>
            <w:hideMark/>
          </w:tcPr>
          <w:p w14:paraId="3E5A5237" w14:textId="77777777" w:rsidR="0077586B" w:rsidRPr="0073563D" w:rsidRDefault="0077586B">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งบการเงินเฉพาะกิจการ</w:t>
            </w:r>
          </w:p>
        </w:tc>
      </w:tr>
      <w:tr w:rsidR="0077586B" w:rsidRPr="0073563D" w14:paraId="5CCFAB86" w14:textId="77777777" w:rsidTr="0077586B">
        <w:trPr>
          <w:trHeight w:val="144"/>
          <w:tblHeader/>
        </w:trPr>
        <w:tc>
          <w:tcPr>
            <w:tcW w:w="3510" w:type="dxa"/>
          </w:tcPr>
          <w:p w14:paraId="622D440F" w14:textId="77777777" w:rsidR="0077586B" w:rsidRPr="0073563D" w:rsidRDefault="0077586B">
            <w:pPr>
              <w:autoSpaceDE w:val="0"/>
              <w:autoSpaceDN w:val="0"/>
              <w:adjustRightInd w:val="0"/>
              <w:ind w:left="180"/>
              <w:jc w:val="thaiDistribute"/>
              <w:rPr>
                <w:rFonts w:asciiTheme="majorBidi" w:hAnsiTheme="majorBidi" w:cstheme="majorBidi"/>
                <w:color w:val="000000"/>
                <w:sz w:val="28"/>
                <w:szCs w:val="28"/>
              </w:rPr>
            </w:pPr>
          </w:p>
        </w:tc>
        <w:tc>
          <w:tcPr>
            <w:tcW w:w="1260" w:type="dxa"/>
            <w:hideMark/>
          </w:tcPr>
          <w:p w14:paraId="7D98D35B" w14:textId="56D5FD46" w:rsidR="0077586B" w:rsidRPr="0073563D" w:rsidRDefault="006E3D6B">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2568</w:t>
            </w:r>
          </w:p>
        </w:tc>
        <w:tc>
          <w:tcPr>
            <w:tcW w:w="90" w:type="dxa"/>
          </w:tcPr>
          <w:p w14:paraId="6AF13714" w14:textId="77777777" w:rsidR="0077586B" w:rsidRPr="0073563D" w:rsidRDefault="0077586B">
            <w:pPr>
              <w:autoSpaceDE w:val="0"/>
              <w:autoSpaceDN w:val="0"/>
              <w:adjustRightInd w:val="0"/>
              <w:jc w:val="center"/>
              <w:rPr>
                <w:rFonts w:asciiTheme="majorBidi" w:hAnsiTheme="majorBidi" w:cstheme="majorBidi"/>
                <w:b/>
                <w:bCs/>
                <w:color w:val="000000"/>
                <w:sz w:val="28"/>
                <w:szCs w:val="28"/>
              </w:rPr>
            </w:pPr>
          </w:p>
        </w:tc>
        <w:tc>
          <w:tcPr>
            <w:tcW w:w="1260" w:type="dxa"/>
            <w:hideMark/>
          </w:tcPr>
          <w:p w14:paraId="42DADF32" w14:textId="5E78F0D5" w:rsidR="0077586B" w:rsidRPr="0073563D" w:rsidRDefault="006E3D6B">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2567</w:t>
            </w:r>
          </w:p>
        </w:tc>
        <w:tc>
          <w:tcPr>
            <w:tcW w:w="90" w:type="dxa"/>
          </w:tcPr>
          <w:p w14:paraId="61B14E6A" w14:textId="77777777" w:rsidR="0077586B" w:rsidRPr="0073563D" w:rsidRDefault="0077586B">
            <w:pPr>
              <w:autoSpaceDE w:val="0"/>
              <w:autoSpaceDN w:val="0"/>
              <w:adjustRightInd w:val="0"/>
              <w:jc w:val="center"/>
              <w:rPr>
                <w:rFonts w:asciiTheme="majorBidi" w:hAnsiTheme="majorBidi" w:cstheme="majorBidi"/>
                <w:b/>
                <w:bCs/>
                <w:color w:val="000000"/>
                <w:sz w:val="28"/>
                <w:szCs w:val="28"/>
              </w:rPr>
            </w:pPr>
          </w:p>
        </w:tc>
        <w:tc>
          <w:tcPr>
            <w:tcW w:w="1260" w:type="dxa"/>
            <w:hideMark/>
          </w:tcPr>
          <w:p w14:paraId="6A1A1CC2" w14:textId="571D1F2B" w:rsidR="0077586B" w:rsidRPr="0073563D" w:rsidRDefault="006E3D6B">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2568</w:t>
            </w:r>
          </w:p>
        </w:tc>
        <w:tc>
          <w:tcPr>
            <w:tcW w:w="90" w:type="dxa"/>
          </w:tcPr>
          <w:p w14:paraId="06CE4008" w14:textId="77777777" w:rsidR="0077586B" w:rsidRPr="0073563D" w:rsidRDefault="0077586B">
            <w:pPr>
              <w:autoSpaceDE w:val="0"/>
              <w:autoSpaceDN w:val="0"/>
              <w:adjustRightInd w:val="0"/>
              <w:jc w:val="center"/>
              <w:rPr>
                <w:rFonts w:asciiTheme="majorBidi" w:hAnsiTheme="majorBidi" w:cstheme="majorBidi"/>
                <w:b/>
                <w:bCs/>
                <w:color w:val="000000"/>
                <w:sz w:val="28"/>
                <w:szCs w:val="28"/>
              </w:rPr>
            </w:pPr>
          </w:p>
        </w:tc>
        <w:tc>
          <w:tcPr>
            <w:tcW w:w="1260" w:type="dxa"/>
            <w:hideMark/>
          </w:tcPr>
          <w:p w14:paraId="317B288E" w14:textId="2A390349" w:rsidR="0077586B" w:rsidRPr="0073563D" w:rsidRDefault="006E3D6B">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2567</w:t>
            </w:r>
          </w:p>
        </w:tc>
      </w:tr>
      <w:tr w:rsidR="0077586B" w:rsidRPr="0073563D" w14:paraId="5D36FB94" w14:textId="77777777" w:rsidTr="0077586B">
        <w:trPr>
          <w:trHeight w:val="144"/>
        </w:trPr>
        <w:tc>
          <w:tcPr>
            <w:tcW w:w="3510" w:type="dxa"/>
            <w:hideMark/>
          </w:tcPr>
          <w:p w14:paraId="25F408A6" w14:textId="3484A1E2" w:rsidR="0077586B" w:rsidRPr="0073563D" w:rsidRDefault="0077586B" w:rsidP="0077586B">
            <w:pPr>
              <w:autoSpaceDE w:val="0"/>
              <w:autoSpaceDN w:val="0"/>
              <w:adjustRightInd w:val="0"/>
              <w:ind w:left="180"/>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 xml:space="preserve">ณ วันที่ </w:t>
            </w:r>
            <w:r w:rsidR="006E3D6B" w:rsidRPr="006E3D6B">
              <w:rPr>
                <w:rFonts w:asciiTheme="majorBidi" w:hAnsiTheme="majorBidi" w:cstheme="majorBidi"/>
                <w:color w:val="000000"/>
                <w:sz w:val="28"/>
                <w:szCs w:val="28"/>
              </w:rPr>
              <w:t>1</w:t>
            </w:r>
            <w:r w:rsidRPr="0073563D">
              <w:rPr>
                <w:rFonts w:asciiTheme="majorBidi" w:hAnsiTheme="majorBidi" w:cstheme="majorBidi"/>
                <w:color w:val="000000"/>
                <w:sz w:val="28"/>
                <w:szCs w:val="28"/>
              </w:rPr>
              <w:t xml:space="preserve"> </w:t>
            </w:r>
            <w:r w:rsidRPr="0073563D">
              <w:rPr>
                <w:rFonts w:asciiTheme="majorBidi" w:hAnsiTheme="majorBidi" w:cstheme="majorBidi" w:hint="cs"/>
                <w:color w:val="000000"/>
                <w:sz w:val="28"/>
                <w:szCs w:val="28"/>
                <w:cs/>
              </w:rPr>
              <w:t>มกราคม</w:t>
            </w:r>
          </w:p>
        </w:tc>
        <w:tc>
          <w:tcPr>
            <w:tcW w:w="1260" w:type="dxa"/>
          </w:tcPr>
          <w:p w14:paraId="1DFCA166" w14:textId="0018D9A6" w:rsidR="0077586B" w:rsidRPr="0073563D" w:rsidRDefault="006E3D6B" w:rsidP="0077586B">
            <w:pPr>
              <w:tabs>
                <w:tab w:val="decimal" w:pos="1170"/>
              </w:tabs>
              <w:autoSpaceDE w:val="0"/>
              <w:autoSpaceDN w:val="0"/>
              <w:adjustRightInd w:val="0"/>
              <w:ind w:left="-90" w:right="-128"/>
              <w:rPr>
                <w:rFonts w:asciiTheme="majorBidi" w:hAnsiTheme="majorBidi" w:cstheme="majorBidi"/>
                <w:color w:val="000000"/>
                <w:sz w:val="28"/>
                <w:szCs w:val="28"/>
                <w:cs/>
              </w:rPr>
            </w:pPr>
            <w:r w:rsidRPr="006E3D6B">
              <w:rPr>
                <w:rFonts w:asciiTheme="majorBidi" w:hAnsiTheme="majorBidi" w:cstheme="majorBidi"/>
                <w:color w:val="000000"/>
                <w:sz w:val="28"/>
                <w:szCs w:val="28"/>
              </w:rPr>
              <w:t>709</w:t>
            </w:r>
            <w:r w:rsidR="000A2406"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405</w:t>
            </w:r>
          </w:p>
        </w:tc>
        <w:tc>
          <w:tcPr>
            <w:tcW w:w="90" w:type="dxa"/>
          </w:tcPr>
          <w:p w14:paraId="7FC87867" w14:textId="77777777" w:rsidR="0077586B" w:rsidRPr="0073563D" w:rsidRDefault="0077586B" w:rsidP="0077586B">
            <w:pPr>
              <w:autoSpaceDE w:val="0"/>
              <w:autoSpaceDN w:val="0"/>
              <w:adjustRightInd w:val="0"/>
              <w:jc w:val="thaiDistribute"/>
              <w:rPr>
                <w:rFonts w:asciiTheme="majorBidi" w:hAnsiTheme="majorBidi" w:cstheme="majorBidi"/>
                <w:color w:val="000000"/>
                <w:sz w:val="28"/>
                <w:szCs w:val="28"/>
              </w:rPr>
            </w:pPr>
          </w:p>
        </w:tc>
        <w:tc>
          <w:tcPr>
            <w:tcW w:w="1260" w:type="dxa"/>
            <w:hideMark/>
          </w:tcPr>
          <w:p w14:paraId="48C00A05" w14:textId="774BA47F" w:rsidR="0077586B" w:rsidRPr="0073563D" w:rsidRDefault="006E3D6B" w:rsidP="0077586B">
            <w:pPr>
              <w:tabs>
                <w:tab w:val="decimal" w:pos="1170"/>
              </w:tabs>
              <w:autoSpaceDE w:val="0"/>
              <w:autoSpaceDN w:val="0"/>
              <w:adjustRightInd w:val="0"/>
              <w:ind w:left="-86" w:right="-128"/>
              <w:rPr>
                <w:rFonts w:asciiTheme="majorBidi" w:hAnsiTheme="majorBidi" w:cstheme="majorBidi"/>
                <w:color w:val="000000"/>
                <w:sz w:val="28"/>
                <w:szCs w:val="28"/>
              </w:rPr>
            </w:pPr>
            <w:r w:rsidRPr="006E3D6B">
              <w:rPr>
                <w:rFonts w:asciiTheme="majorBidi" w:hAnsiTheme="majorBidi" w:cstheme="majorBidi"/>
                <w:color w:val="000000"/>
                <w:sz w:val="28"/>
                <w:szCs w:val="28"/>
              </w:rPr>
              <w:t>1</w:t>
            </w:r>
            <w:r w:rsidR="0077586B"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027</w:t>
            </w:r>
            <w:r w:rsidR="0077586B"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242</w:t>
            </w:r>
          </w:p>
        </w:tc>
        <w:tc>
          <w:tcPr>
            <w:tcW w:w="90" w:type="dxa"/>
          </w:tcPr>
          <w:p w14:paraId="0A4D2C60" w14:textId="77777777" w:rsidR="0077586B" w:rsidRPr="0073563D" w:rsidRDefault="0077586B" w:rsidP="0077586B">
            <w:pPr>
              <w:autoSpaceDE w:val="0"/>
              <w:autoSpaceDN w:val="0"/>
              <w:adjustRightInd w:val="0"/>
              <w:jc w:val="thaiDistribute"/>
              <w:rPr>
                <w:rFonts w:asciiTheme="majorBidi" w:hAnsiTheme="majorBidi" w:cstheme="majorBidi"/>
                <w:color w:val="000000"/>
                <w:sz w:val="28"/>
                <w:szCs w:val="28"/>
              </w:rPr>
            </w:pPr>
          </w:p>
        </w:tc>
        <w:tc>
          <w:tcPr>
            <w:tcW w:w="1260" w:type="dxa"/>
          </w:tcPr>
          <w:p w14:paraId="4DAC0816" w14:textId="5B2D16ED" w:rsidR="0077586B" w:rsidRPr="0073563D" w:rsidRDefault="006E3D6B" w:rsidP="0077586B">
            <w:pPr>
              <w:tabs>
                <w:tab w:val="decimal" w:pos="1170"/>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696</w:t>
            </w:r>
            <w:r w:rsidR="000A2406"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178</w:t>
            </w:r>
          </w:p>
        </w:tc>
        <w:tc>
          <w:tcPr>
            <w:tcW w:w="90" w:type="dxa"/>
          </w:tcPr>
          <w:p w14:paraId="5BBF0A15" w14:textId="77777777" w:rsidR="0077586B" w:rsidRPr="0073563D" w:rsidRDefault="0077586B" w:rsidP="0077586B">
            <w:pPr>
              <w:autoSpaceDE w:val="0"/>
              <w:autoSpaceDN w:val="0"/>
              <w:adjustRightInd w:val="0"/>
              <w:jc w:val="thaiDistribute"/>
              <w:rPr>
                <w:rFonts w:asciiTheme="majorBidi" w:hAnsiTheme="majorBidi" w:cstheme="majorBidi"/>
                <w:color w:val="000000"/>
                <w:sz w:val="28"/>
                <w:szCs w:val="28"/>
              </w:rPr>
            </w:pPr>
          </w:p>
        </w:tc>
        <w:tc>
          <w:tcPr>
            <w:tcW w:w="1260" w:type="dxa"/>
            <w:hideMark/>
          </w:tcPr>
          <w:p w14:paraId="4AF2BC84" w14:textId="1091C47E" w:rsidR="0077586B" w:rsidRPr="0073563D" w:rsidRDefault="006E3D6B" w:rsidP="0077586B">
            <w:pPr>
              <w:tabs>
                <w:tab w:val="decimal" w:pos="1149"/>
              </w:tabs>
              <w:autoSpaceDE w:val="0"/>
              <w:autoSpaceDN w:val="0"/>
              <w:adjustRightInd w:val="0"/>
              <w:ind w:left="-86" w:right="-128"/>
              <w:rPr>
                <w:rFonts w:asciiTheme="majorBidi" w:hAnsiTheme="majorBidi" w:cstheme="majorBidi"/>
                <w:color w:val="000000"/>
                <w:sz w:val="28"/>
                <w:szCs w:val="28"/>
              </w:rPr>
            </w:pPr>
            <w:r w:rsidRPr="006E3D6B">
              <w:rPr>
                <w:rFonts w:asciiTheme="majorBidi" w:hAnsiTheme="majorBidi" w:cstheme="majorBidi"/>
                <w:color w:val="000000"/>
                <w:sz w:val="28"/>
                <w:szCs w:val="28"/>
              </w:rPr>
              <w:t>908</w:t>
            </w:r>
            <w:r w:rsidR="0077586B"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914</w:t>
            </w:r>
          </w:p>
        </w:tc>
      </w:tr>
      <w:tr w:rsidR="0077586B" w:rsidRPr="0073563D" w14:paraId="5EB5C7A4" w14:textId="77777777" w:rsidTr="0077586B">
        <w:trPr>
          <w:trHeight w:val="144"/>
        </w:trPr>
        <w:tc>
          <w:tcPr>
            <w:tcW w:w="3510" w:type="dxa"/>
            <w:hideMark/>
          </w:tcPr>
          <w:p w14:paraId="215E3EA0" w14:textId="77777777" w:rsidR="0077586B" w:rsidRPr="0073563D" w:rsidRDefault="0077586B" w:rsidP="0077586B">
            <w:pPr>
              <w:autoSpaceDE w:val="0"/>
              <w:autoSpaceDN w:val="0"/>
              <w:adjustRightInd w:val="0"/>
              <w:ind w:left="180"/>
              <w:jc w:val="thaiDistribute"/>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รายการกระแสเงินสด</w:t>
            </w:r>
          </w:p>
        </w:tc>
        <w:tc>
          <w:tcPr>
            <w:tcW w:w="1260" w:type="dxa"/>
          </w:tcPr>
          <w:p w14:paraId="37953C25" w14:textId="77777777" w:rsidR="0077586B" w:rsidRPr="0073563D" w:rsidRDefault="0077586B" w:rsidP="0077586B">
            <w:pPr>
              <w:tabs>
                <w:tab w:val="decimal" w:pos="1170"/>
              </w:tabs>
              <w:autoSpaceDE w:val="0"/>
              <w:autoSpaceDN w:val="0"/>
              <w:adjustRightInd w:val="0"/>
              <w:ind w:left="-90" w:right="-128"/>
              <w:rPr>
                <w:rFonts w:asciiTheme="majorBidi" w:hAnsiTheme="majorBidi" w:cstheme="majorBidi"/>
                <w:color w:val="000000"/>
                <w:sz w:val="28"/>
                <w:szCs w:val="28"/>
                <w:cs/>
              </w:rPr>
            </w:pPr>
          </w:p>
        </w:tc>
        <w:tc>
          <w:tcPr>
            <w:tcW w:w="90" w:type="dxa"/>
          </w:tcPr>
          <w:p w14:paraId="73311DDF" w14:textId="77777777" w:rsidR="0077586B" w:rsidRPr="0073563D" w:rsidRDefault="0077586B" w:rsidP="0077586B">
            <w:pPr>
              <w:autoSpaceDE w:val="0"/>
              <w:autoSpaceDN w:val="0"/>
              <w:adjustRightInd w:val="0"/>
              <w:jc w:val="thaiDistribute"/>
              <w:rPr>
                <w:rFonts w:asciiTheme="majorBidi" w:hAnsiTheme="majorBidi" w:cstheme="majorBidi"/>
                <w:color w:val="000000"/>
                <w:sz w:val="28"/>
                <w:szCs w:val="28"/>
              </w:rPr>
            </w:pPr>
          </w:p>
        </w:tc>
        <w:tc>
          <w:tcPr>
            <w:tcW w:w="1260" w:type="dxa"/>
          </w:tcPr>
          <w:p w14:paraId="3E53EA53" w14:textId="77777777" w:rsidR="0077586B" w:rsidRPr="0073563D" w:rsidRDefault="0077586B" w:rsidP="0077586B">
            <w:pPr>
              <w:tabs>
                <w:tab w:val="decimal" w:pos="1075"/>
              </w:tabs>
              <w:autoSpaceDE w:val="0"/>
              <w:autoSpaceDN w:val="0"/>
              <w:adjustRightInd w:val="0"/>
              <w:ind w:left="-86" w:right="-128"/>
              <w:rPr>
                <w:rFonts w:asciiTheme="majorBidi" w:hAnsiTheme="majorBidi" w:cstheme="majorBidi"/>
                <w:color w:val="000000"/>
                <w:sz w:val="28"/>
                <w:szCs w:val="28"/>
              </w:rPr>
            </w:pPr>
          </w:p>
        </w:tc>
        <w:tc>
          <w:tcPr>
            <w:tcW w:w="90" w:type="dxa"/>
          </w:tcPr>
          <w:p w14:paraId="345144CD" w14:textId="77777777" w:rsidR="0077586B" w:rsidRPr="0073563D" w:rsidRDefault="0077586B" w:rsidP="0077586B">
            <w:pPr>
              <w:autoSpaceDE w:val="0"/>
              <w:autoSpaceDN w:val="0"/>
              <w:adjustRightInd w:val="0"/>
              <w:jc w:val="thaiDistribute"/>
              <w:rPr>
                <w:rFonts w:asciiTheme="majorBidi" w:hAnsiTheme="majorBidi" w:cstheme="majorBidi"/>
                <w:color w:val="000000"/>
                <w:sz w:val="28"/>
                <w:szCs w:val="28"/>
              </w:rPr>
            </w:pPr>
          </w:p>
        </w:tc>
        <w:tc>
          <w:tcPr>
            <w:tcW w:w="1260" w:type="dxa"/>
          </w:tcPr>
          <w:p w14:paraId="2CC92D5D" w14:textId="77777777" w:rsidR="0077586B" w:rsidRPr="0073563D" w:rsidRDefault="0077586B" w:rsidP="0077586B">
            <w:pPr>
              <w:tabs>
                <w:tab w:val="decimal" w:pos="1239"/>
              </w:tabs>
              <w:autoSpaceDE w:val="0"/>
              <w:autoSpaceDN w:val="0"/>
              <w:adjustRightInd w:val="0"/>
              <w:rPr>
                <w:rFonts w:asciiTheme="majorBidi" w:hAnsiTheme="majorBidi" w:cstheme="majorBidi"/>
                <w:color w:val="000000"/>
                <w:sz w:val="28"/>
                <w:szCs w:val="28"/>
              </w:rPr>
            </w:pPr>
          </w:p>
        </w:tc>
        <w:tc>
          <w:tcPr>
            <w:tcW w:w="90" w:type="dxa"/>
          </w:tcPr>
          <w:p w14:paraId="3CDE07CD" w14:textId="77777777" w:rsidR="0077586B" w:rsidRPr="0073563D" w:rsidRDefault="0077586B" w:rsidP="0077586B">
            <w:pPr>
              <w:autoSpaceDE w:val="0"/>
              <w:autoSpaceDN w:val="0"/>
              <w:adjustRightInd w:val="0"/>
              <w:jc w:val="thaiDistribute"/>
              <w:rPr>
                <w:rFonts w:asciiTheme="majorBidi" w:hAnsiTheme="majorBidi" w:cstheme="majorBidi"/>
                <w:color w:val="000000"/>
                <w:sz w:val="28"/>
                <w:szCs w:val="28"/>
              </w:rPr>
            </w:pPr>
          </w:p>
        </w:tc>
        <w:tc>
          <w:tcPr>
            <w:tcW w:w="1260" w:type="dxa"/>
          </w:tcPr>
          <w:p w14:paraId="2CDE1419" w14:textId="77777777" w:rsidR="0077586B" w:rsidRPr="0073563D" w:rsidRDefault="0077586B" w:rsidP="0077586B">
            <w:pPr>
              <w:tabs>
                <w:tab w:val="decimal" w:pos="1149"/>
              </w:tabs>
              <w:autoSpaceDE w:val="0"/>
              <w:autoSpaceDN w:val="0"/>
              <w:adjustRightInd w:val="0"/>
              <w:ind w:left="-86" w:right="-128"/>
              <w:rPr>
                <w:rFonts w:asciiTheme="majorBidi" w:hAnsiTheme="majorBidi" w:cstheme="majorBidi"/>
                <w:color w:val="000000"/>
                <w:sz w:val="28"/>
                <w:szCs w:val="28"/>
              </w:rPr>
            </w:pPr>
          </w:p>
        </w:tc>
      </w:tr>
      <w:tr w:rsidR="000A2406" w:rsidRPr="0073563D" w14:paraId="59CB4CFE" w14:textId="77777777" w:rsidTr="0077586B">
        <w:trPr>
          <w:trHeight w:val="144"/>
        </w:trPr>
        <w:tc>
          <w:tcPr>
            <w:tcW w:w="3510" w:type="dxa"/>
            <w:hideMark/>
          </w:tcPr>
          <w:p w14:paraId="7EB8C022" w14:textId="77777777" w:rsidR="000A2406" w:rsidRPr="0073563D" w:rsidRDefault="000A2406" w:rsidP="000A2406">
            <w:pPr>
              <w:autoSpaceDE w:val="0"/>
              <w:autoSpaceDN w:val="0"/>
              <w:adjustRightInd w:val="0"/>
              <w:ind w:left="180"/>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เพิ่มขึ้น</w:t>
            </w:r>
          </w:p>
        </w:tc>
        <w:tc>
          <w:tcPr>
            <w:tcW w:w="1260" w:type="dxa"/>
          </w:tcPr>
          <w:p w14:paraId="10AFC53A" w14:textId="22014A1E" w:rsidR="000A2406" w:rsidRPr="0073563D" w:rsidRDefault="006E3D6B" w:rsidP="000A2406">
            <w:pPr>
              <w:tabs>
                <w:tab w:val="decimal" w:pos="1170"/>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105</w:t>
            </w:r>
            <w:r w:rsidR="000A2406"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770</w:t>
            </w:r>
          </w:p>
        </w:tc>
        <w:tc>
          <w:tcPr>
            <w:tcW w:w="90" w:type="dxa"/>
          </w:tcPr>
          <w:p w14:paraId="422DF2B3" w14:textId="77777777" w:rsidR="000A2406" w:rsidRPr="0073563D" w:rsidRDefault="000A2406" w:rsidP="000A2406">
            <w:pPr>
              <w:autoSpaceDE w:val="0"/>
              <w:autoSpaceDN w:val="0"/>
              <w:adjustRightInd w:val="0"/>
              <w:jc w:val="thaiDistribute"/>
              <w:rPr>
                <w:rFonts w:asciiTheme="majorBidi" w:hAnsiTheme="majorBidi" w:cstheme="majorBidi"/>
                <w:color w:val="000000"/>
                <w:sz w:val="28"/>
                <w:szCs w:val="28"/>
              </w:rPr>
            </w:pPr>
          </w:p>
        </w:tc>
        <w:tc>
          <w:tcPr>
            <w:tcW w:w="1260" w:type="dxa"/>
            <w:hideMark/>
          </w:tcPr>
          <w:p w14:paraId="77C49271" w14:textId="592301DF" w:rsidR="000A2406" w:rsidRPr="0073563D" w:rsidRDefault="006E3D6B" w:rsidP="000A2406">
            <w:pPr>
              <w:tabs>
                <w:tab w:val="decimal" w:pos="1170"/>
              </w:tabs>
              <w:autoSpaceDE w:val="0"/>
              <w:autoSpaceDN w:val="0"/>
              <w:adjustRightInd w:val="0"/>
              <w:ind w:left="-86" w:right="-128"/>
              <w:rPr>
                <w:rFonts w:asciiTheme="majorBidi" w:hAnsiTheme="majorBidi" w:cstheme="majorBidi"/>
                <w:color w:val="000000"/>
                <w:sz w:val="28"/>
                <w:szCs w:val="28"/>
              </w:rPr>
            </w:pPr>
            <w:r w:rsidRPr="006E3D6B">
              <w:rPr>
                <w:rFonts w:asciiTheme="majorBidi" w:hAnsiTheme="majorBidi" w:cstheme="majorBidi"/>
                <w:color w:val="000000"/>
                <w:sz w:val="28"/>
                <w:szCs w:val="28"/>
              </w:rPr>
              <w:t>151</w:t>
            </w:r>
            <w:r w:rsidR="000A2406"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500</w:t>
            </w:r>
          </w:p>
        </w:tc>
        <w:tc>
          <w:tcPr>
            <w:tcW w:w="90" w:type="dxa"/>
          </w:tcPr>
          <w:p w14:paraId="4B32FBF3" w14:textId="77777777" w:rsidR="000A2406" w:rsidRPr="0073563D" w:rsidRDefault="000A2406" w:rsidP="000A2406">
            <w:pPr>
              <w:autoSpaceDE w:val="0"/>
              <w:autoSpaceDN w:val="0"/>
              <w:adjustRightInd w:val="0"/>
              <w:jc w:val="thaiDistribute"/>
              <w:rPr>
                <w:rFonts w:asciiTheme="majorBidi" w:hAnsiTheme="majorBidi" w:cstheme="majorBidi"/>
                <w:color w:val="000000"/>
                <w:sz w:val="28"/>
                <w:szCs w:val="28"/>
              </w:rPr>
            </w:pPr>
          </w:p>
        </w:tc>
        <w:tc>
          <w:tcPr>
            <w:tcW w:w="1260" w:type="dxa"/>
          </w:tcPr>
          <w:p w14:paraId="7DF87FB3" w14:textId="15040C77" w:rsidR="000A2406" w:rsidRPr="0073563D" w:rsidRDefault="000A2406" w:rsidP="000A2406">
            <w:pPr>
              <w:tabs>
                <w:tab w:val="decimal" w:pos="1170"/>
              </w:tabs>
              <w:autoSpaceDE w:val="0"/>
              <w:autoSpaceDN w:val="0"/>
              <w:adjustRightInd w:val="0"/>
              <w:ind w:left="-86" w:right="-128"/>
              <w:rPr>
                <w:rFonts w:asciiTheme="majorBidi" w:hAnsiTheme="majorBidi" w:cstheme="majorBidi"/>
                <w:color w:val="000000"/>
                <w:sz w:val="28"/>
                <w:szCs w:val="28"/>
              </w:rPr>
            </w:pPr>
            <w:r w:rsidRPr="0073563D">
              <w:rPr>
                <w:rFonts w:asciiTheme="majorBidi" w:hAnsiTheme="majorBidi" w:cstheme="majorBidi"/>
                <w:color w:val="000000"/>
                <w:sz w:val="28"/>
                <w:szCs w:val="28"/>
              </w:rPr>
              <w:t xml:space="preserve"> </w:t>
            </w:r>
            <w:r w:rsidR="006E3D6B" w:rsidRPr="006E3D6B">
              <w:rPr>
                <w:rFonts w:asciiTheme="majorBidi" w:hAnsiTheme="majorBidi" w:cstheme="majorBidi"/>
                <w:color w:val="000000"/>
                <w:sz w:val="28"/>
                <w:szCs w:val="28"/>
              </w:rPr>
              <w:t>105</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770</w:t>
            </w:r>
            <w:r w:rsidRPr="0073563D">
              <w:rPr>
                <w:rFonts w:asciiTheme="majorBidi" w:hAnsiTheme="majorBidi" w:cstheme="majorBidi"/>
                <w:color w:val="000000"/>
                <w:sz w:val="28"/>
                <w:szCs w:val="28"/>
              </w:rPr>
              <w:t xml:space="preserve"> </w:t>
            </w:r>
          </w:p>
        </w:tc>
        <w:tc>
          <w:tcPr>
            <w:tcW w:w="90" w:type="dxa"/>
          </w:tcPr>
          <w:p w14:paraId="414801D8" w14:textId="77777777" w:rsidR="000A2406" w:rsidRPr="0073563D" w:rsidRDefault="000A2406" w:rsidP="000A2406">
            <w:pPr>
              <w:autoSpaceDE w:val="0"/>
              <w:autoSpaceDN w:val="0"/>
              <w:adjustRightInd w:val="0"/>
              <w:jc w:val="thaiDistribute"/>
              <w:rPr>
                <w:rFonts w:asciiTheme="majorBidi" w:hAnsiTheme="majorBidi" w:cstheme="majorBidi"/>
                <w:color w:val="000000"/>
                <w:sz w:val="28"/>
                <w:szCs w:val="28"/>
              </w:rPr>
            </w:pPr>
          </w:p>
        </w:tc>
        <w:tc>
          <w:tcPr>
            <w:tcW w:w="1260" w:type="dxa"/>
            <w:hideMark/>
          </w:tcPr>
          <w:p w14:paraId="027B9337" w14:textId="2B0AFE54" w:rsidR="000A2406" w:rsidRPr="0073563D" w:rsidRDefault="006E3D6B" w:rsidP="000A2406">
            <w:pPr>
              <w:tabs>
                <w:tab w:val="decimal" w:pos="1149"/>
              </w:tabs>
              <w:autoSpaceDE w:val="0"/>
              <w:autoSpaceDN w:val="0"/>
              <w:adjustRightInd w:val="0"/>
              <w:ind w:left="-86" w:right="-128"/>
              <w:rPr>
                <w:rFonts w:asciiTheme="majorBidi" w:hAnsiTheme="majorBidi" w:cstheme="majorBidi"/>
                <w:color w:val="000000"/>
                <w:sz w:val="28"/>
                <w:szCs w:val="28"/>
              </w:rPr>
            </w:pPr>
            <w:r w:rsidRPr="006E3D6B">
              <w:rPr>
                <w:rFonts w:asciiTheme="majorBidi" w:hAnsiTheme="majorBidi" w:cstheme="majorBidi"/>
                <w:color w:val="000000"/>
                <w:sz w:val="28"/>
                <w:szCs w:val="28"/>
              </w:rPr>
              <w:t>151</w:t>
            </w:r>
            <w:r w:rsidR="000A2406"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500</w:t>
            </w:r>
          </w:p>
        </w:tc>
      </w:tr>
      <w:tr w:rsidR="000A2406" w:rsidRPr="0073563D" w14:paraId="0A242877" w14:textId="77777777" w:rsidTr="0077586B">
        <w:trPr>
          <w:trHeight w:val="144"/>
        </w:trPr>
        <w:tc>
          <w:tcPr>
            <w:tcW w:w="3510" w:type="dxa"/>
            <w:hideMark/>
          </w:tcPr>
          <w:p w14:paraId="675585F6" w14:textId="77777777" w:rsidR="000A2406" w:rsidRPr="0073563D" w:rsidRDefault="000A2406" w:rsidP="000A2406">
            <w:pPr>
              <w:autoSpaceDE w:val="0"/>
              <w:autoSpaceDN w:val="0"/>
              <w:adjustRightInd w:val="0"/>
              <w:ind w:left="180"/>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จ่ายชำระคืน</w:t>
            </w:r>
          </w:p>
        </w:tc>
        <w:tc>
          <w:tcPr>
            <w:tcW w:w="1260" w:type="dxa"/>
          </w:tcPr>
          <w:p w14:paraId="57012F78" w14:textId="2780C98D" w:rsidR="000A2406" w:rsidRPr="0073563D" w:rsidRDefault="000A2406" w:rsidP="000A2406">
            <w:pPr>
              <w:tabs>
                <w:tab w:val="decimal" w:pos="1170"/>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88</w:t>
            </w:r>
            <w:r w:rsidR="006A36C8"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472</w:t>
            </w:r>
            <w:r w:rsidRPr="0073563D">
              <w:rPr>
                <w:rFonts w:asciiTheme="majorBidi" w:hAnsiTheme="majorBidi" w:cstheme="majorBidi"/>
                <w:color w:val="000000"/>
                <w:sz w:val="28"/>
                <w:szCs w:val="28"/>
              </w:rPr>
              <w:t>)</w:t>
            </w:r>
          </w:p>
        </w:tc>
        <w:tc>
          <w:tcPr>
            <w:tcW w:w="90" w:type="dxa"/>
          </w:tcPr>
          <w:p w14:paraId="6386E728" w14:textId="77777777" w:rsidR="000A2406" w:rsidRPr="0073563D" w:rsidRDefault="000A2406" w:rsidP="000A2406">
            <w:pPr>
              <w:autoSpaceDE w:val="0"/>
              <w:autoSpaceDN w:val="0"/>
              <w:adjustRightInd w:val="0"/>
              <w:jc w:val="thaiDistribute"/>
              <w:rPr>
                <w:rFonts w:asciiTheme="majorBidi" w:hAnsiTheme="majorBidi" w:cstheme="majorBidi"/>
                <w:color w:val="000000"/>
                <w:sz w:val="28"/>
                <w:szCs w:val="28"/>
              </w:rPr>
            </w:pPr>
          </w:p>
        </w:tc>
        <w:tc>
          <w:tcPr>
            <w:tcW w:w="1260" w:type="dxa"/>
            <w:hideMark/>
          </w:tcPr>
          <w:p w14:paraId="495EDE32" w14:textId="5FFB26C0" w:rsidR="000A2406" w:rsidRPr="0073563D" w:rsidRDefault="000A2406" w:rsidP="000A2406">
            <w:pPr>
              <w:tabs>
                <w:tab w:val="decimal" w:pos="1170"/>
              </w:tabs>
              <w:autoSpaceDE w:val="0"/>
              <w:autoSpaceDN w:val="0"/>
              <w:adjustRightInd w:val="0"/>
              <w:ind w:left="-86"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345</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488</w:t>
            </w:r>
            <w:r w:rsidRPr="0073563D">
              <w:rPr>
                <w:rFonts w:asciiTheme="majorBidi" w:hAnsiTheme="majorBidi" w:cstheme="majorBidi"/>
                <w:color w:val="000000"/>
                <w:sz w:val="28"/>
                <w:szCs w:val="28"/>
              </w:rPr>
              <w:t>)</w:t>
            </w:r>
          </w:p>
        </w:tc>
        <w:tc>
          <w:tcPr>
            <w:tcW w:w="90" w:type="dxa"/>
          </w:tcPr>
          <w:p w14:paraId="577EF6E2" w14:textId="77777777" w:rsidR="000A2406" w:rsidRPr="0073563D" w:rsidRDefault="000A2406" w:rsidP="000A2406">
            <w:pPr>
              <w:tabs>
                <w:tab w:val="decimal" w:pos="1170"/>
              </w:tabs>
              <w:autoSpaceDE w:val="0"/>
              <w:autoSpaceDN w:val="0"/>
              <w:adjustRightInd w:val="0"/>
              <w:rPr>
                <w:rFonts w:asciiTheme="majorBidi" w:hAnsiTheme="majorBidi" w:cstheme="majorBidi"/>
                <w:color w:val="000000"/>
                <w:sz w:val="28"/>
                <w:szCs w:val="28"/>
              </w:rPr>
            </w:pPr>
          </w:p>
        </w:tc>
        <w:tc>
          <w:tcPr>
            <w:tcW w:w="1260" w:type="dxa"/>
          </w:tcPr>
          <w:p w14:paraId="3CD22A52" w14:textId="65126B03" w:rsidR="000A2406" w:rsidRPr="0073563D" w:rsidRDefault="000A2406" w:rsidP="000A2406">
            <w:pPr>
              <w:tabs>
                <w:tab w:val="decimal" w:pos="1170"/>
              </w:tabs>
              <w:autoSpaceDE w:val="0"/>
              <w:autoSpaceDN w:val="0"/>
              <w:adjustRightInd w:val="0"/>
              <w:ind w:left="-86" w:right="-128"/>
              <w:rPr>
                <w:rFonts w:asciiTheme="majorBidi" w:hAnsiTheme="majorBidi" w:cstheme="majorBidi"/>
                <w:color w:val="000000"/>
                <w:sz w:val="28"/>
                <w:szCs w:val="28"/>
              </w:rPr>
            </w:pPr>
            <w:r w:rsidRPr="0073563D">
              <w:rPr>
                <w:rFonts w:asciiTheme="majorBidi" w:hAnsiTheme="majorBidi" w:cstheme="majorBidi"/>
                <w:color w:val="000000"/>
                <w:sz w:val="28"/>
                <w:szCs w:val="28"/>
              </w:rPr>
              <w:t xml:space="preserve"> (</w:t>
            </w:r>
            <w:r w:rsidR="006E3D6B" w:rsidRPr="006E3D6B">
              <w:rPr>
                <w:rFonts w:asciiTheme="majorBidi" w:hAnsiTheme="majorBidi" w:cstheme="majorBidi"/>
                <w:color w:val="000000"/>
                <w:sz w:val="28"/>
                <w:szCs w:val="28"/>
              </w:rPr>
              <w:t>88</w:t>
            </w:r>
            <w:r w:rsidR="006A36C8"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472</w:t>
            </w:r>
            <w:r w:rsidRPr="0073563D">
              <w:rPr>
                <w:rFonts w:asciiTheme="majorBidi" w:hAnsiTheme="majorBidi" w:cstheme="majorBidi"/>
                <w:color w:val="000000"/>
                <w:sz w:val="28"/>
                <w:szCs w:val="28"/>
              </w:rPr>
              <w:t>)</w:t>
            </w:r>
          </w:p>
        </w:tc>
        <w:tc>
          <w:tcPr>
            <w:tcW w:w="90" w:type="dxa"/>
          </w:tcPr>
          <w:p w14:paraId="65AE6D0B" w14:textId="77777777" w:rsidR="000A2406" w:rsidRPr="0073563D" w:rsidRDefault="000A2406" w:rsidP="000A2406">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hideMark/>
          </w:tcPr>
          <w:p w14:paraId="6F9A365B" w14:textId="004D7F84" w:rsidR="000A2406" w:rsidRPr="0073563D" w:rsidRDefault="000A2406" w:rsidP="000A2406">
            <w:pPr>
              <w:tabs>
                <w:tab w:val="decimal" w:pos="1149"/>
              </w:tabs>
              <w:autoSpaceDE w:val="0"/>
              <w:autoSpaceDN w:val="0"/>
              <w:adjustRightInd w:val="0"/>
              <w:ind w:left="-86"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256</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239</w:t>
            </w:r>
            <w:r w:rsidRPr="0073563D">
              <w:rPr>
                <w:rFonts w:asciiTheme="majorBidi" w:hAnsiTheme="majorBidi" w:cstheme="majorBidi"/>
                <w:color w:val="000000"/>
                <w:sz w:val="28"/>
                <w:szCs w:val="28"/>
              </w:rPr>
              <w:t>)</w:t>
            </w:r>
          </w:p>
        </w:tc>
      </w:tr>
      <w:tr w:rsidR="003E4544" w:rsidRPr="0073563D" w14:paraId="3EE7DBF0" w14:textId="77777777" w:rsidTr="0077586B">
        <w:trPr>
          <w:trHeight w:val="144"/>
        </w:trPr>
        <w:tc>
          <w:tcPr>
            <w:tcW w:w="3510" w:type="dxa"/>
            <w:hideMark/>
          </w:tcPr>
          <w:p w14:paraId="283103D2" w14:textId="77777777" w:rsidR="003E4544" w:rsidRPr="0073563D" w:rsidRDefault="003E4544" w:rsidP="003E4544">
            <w:pPr>
              <w:autoSpaceDE w:val="0"/>
              <w:autoSpaceDN w:val="0"/>
              <w:adjustRightInd w:val="0"/>
              <w:ind w:left="180"/>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ค่าธรรมเนียมรอการตัดจ่าย</w:t>
            </w:r>
          </w:p>
        </w:tc>
        <w:tc>
          <w:tcPr>
            <w:tcW w:w="1260" w:type="dxa"/>
          </w:tcPr>
          <w:p w14:paraId="7B6C57AB" w14:textId="299E063B" w:rsidR="003E4544" w:rsidRPr="0073563D" w:rsidRDefault="003E4544" w:rsidP="003E4544">
            <w:pPr>
              <w:tabs>
                <w:tab w:val="decimal" w:pos="1170"/>
              </w:tabs>
              <w:autoSpaceDE w:val="0"/>
              <w:autoSpaceDN w:val="0"/>
              <w:adjustRightInd w:val="0"/>
              <w:ind w:left="-90" w:right="-128"/>
              <w:rPr>
                <w:rFonts w:asciiTheme="majorBidi" w:hAnsiTheme="majorBidi" w:cstheme="majorBidi"/>
                <w:color w:val="000000"/>
                <w:sz w:val="28"/>
                <w:szCs w:val="28"/>
                <w:cs/>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6</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170</w:t>
            </w:r>
            <w:r w:rsidRPr="0073563D">
              <w:rPr>
                <w:rFonts w:asciiTheme="majorBidi" w:hAnsiTheme="majorBidi" w:cstheme="majorBidi"/>
                <w:color w:val="000000"/>
                <w:sz w:val="28"/>
                <w:szCs w:val="28"/>
              </w:rPr>
              <w:t>)</w:t>
            </w:r>
          </w:p>
        </w:tc>
        <w:tc>
          <w:tcPr>
            <w:tcW w:w="90" w:type="dxa"/>
          </w:tcPr>
          <w:p w14:paraId="066C26CC" w14:textId="77777777" w:rsidR="003E4544" w:rsidRPr="0073563D" w:rsidRDefault="003E4544" w:rsidP="003E4544">
            <w:pPr>
              <w:autoSpaceDE w:val="0"/>
              <w:autoSpaceDN w:val="0"/>
              <w:adjustRightInd w:val="0"/>
              <w:jc w:val="thaiDistribute"/>
              <w:rPr>
                <w:rFonts w:asciiTheme="majorBidi" w:hAnsiTheme="majorBidi" w:cstheme="majorBidi"/>
                <w:color w:val="000000"/>
                <w:sz w:val="28"/>
                <w:szCs w:val="28"/>
              </w:rPr>
            </w:pPr>
          </w:p>
        </w:tc>
        <w:tc>
          <w:tcPr>
            <w:tcW w:w="1260" w:type="dxa"/>
            <w:hideMark/>
          </w:tcPr>
          <w:p w14:paraId="7E191455" w14:textId="7A778E46" w:rsidR="003E4544" w:rsidRPr="0073563D" w:rsidRDefault="003E4544" w:rsidP="003E4544">
            <w:pPr>
              <w:tabs>
                <w:tab w:val="decimal" w:pos="1170"/>
              </w:tabs>
              <w:autoSpaceDE w:val="0"/>
              <w:autoSpaceDN w:val="0"/>
              <w:adjustRightInd w:val="0"/>
              <w:ind w:left="-86"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950</w:t>
            </w:r>
            <w:r w:rsidRPr="0073563D">
              <w:rPr>
                <w:rFonts w:asciiTheme="majorBidi" w:hAnsiTheme="majorBidi" w:cstheme="majorBidi"/>
                <w:color w:val="000000"/>
                <w:sz w:val="28"/>
                <w:szCs w:val="28"/>
              </w:rPr>
              <w:t>)</w:t>
            </w:r>
          </w:p>
        </w:tc>
        <w:tc>
          <w:tcPr>
            <w:tcW w:w="90" w:type="dxa"/>
          </w:tcPr>
          <w:p w14:paraId="232DF1DF" w14:textId="77777777" w:rsidR="003E4544" w:rsidRPr="0073563D" w:rsidRDefault="003E4544" w:rsidP="003E4544">
            <w:pPr>
              <w:tabs>
                <w:tab w:val="decimal" w:pos="1170"/>
              </w:tabs>
              <w:autoSpaceDE w:val="0"/>
              <w:autoSpaceDN w:val="0"/>
              <w:adjustRightInd w:val="0"/>
              <w:rPr>
                <w:rFonts w:asciiTheme="majorBidi" w:hAnsiTheme="majorBidi" w:cstheme="majorBidi"/>
                <w:color w:val="000000"/>
                <w:sz w:val="28"/>
                <w:szCs w:val="28"/>
              </w:rPr>
            </w:pPr>
          </w:p>
        </w:tc>
        <w:tc>
          <w:tcPr>
            <w:tcW w:w="1260" w:type="dxa"/>
          </w:tcPr>
          <w:p w14:paraId="34A4CE8E" w14:textId="78D113DA" w:rsidR="003E4544" w:rsidRPr="0073563D" w:rsidRDefault="003E4544" w:rsidP="003E4544">
            <w:pPr>
              <w:tabs>
                <w:tab w:val="decimal" w:pos="1170"/>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6</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170</w:t>
            </w:r>
            <w:r w:rsidRPr="0073563D">
              <w:rPr>
                <w:rFonts w:asciiTheme="majorBidi" w:hAnsiTheme="majorBidi" w:cstheme="majorBidi"/>
                <w:color w:val="000000"/>
                <w:sz w:val="28"/>
                <w:szCs w:val="28"/>
              </w:rPr>
              <w:t>)</w:t>
            </w:r>
          </w:p>
        </w:tc>
        <w:tc>
          <w:tcPr>
            <w:tcW w:w="90" w:type="dxa"/>
          </w:tcPr>
          <w:p w14:paraId="3194EF8F" w14:textId="77777777" w:rsidR="003E4544" w:rsidRPr="0073563D" w:rsidRDefault="003E4544" w:rsidP="003E4544">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hideMark/>
          </w:tcPr>
          <w:p w14:paraId="39B70FD9" w14:textId="4A04A139" w:rsidR="003E4544" w:rsidRPr="0073563D" w:rsidRDefault="003E4544" w:rsidP="003E4544">
            <w:pPr>
              <w:tabs>
                <w:tab w:val="decimal" w:pos="1149"/>
              </w:tabs>
              <w:autoSpaceDE w:val="0"/>
              <w:autoSpaceDN w:val="0"/>
              <w:adjustRightInd w:val="0"/>
              <w:ind w:left="-86"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950</w:t>
            </w:r>
            <w:r w:rsidRPr="0073563D">
              <w:rPr>
                <w:rFonts w:asciiTheme="majorBidi" w:hAnsiTheme="majorBidi" w:cstheme="majorBidi"/>
                <w:color w:val="000000"/>
                <w:sz w:val="28"/>
                <w:szCs w:val="28"/>
              </w:rPr>
              <w:t>)</w:t>
            </w:r>
          </w:p>
        </w:tc>
      </w:tr>
      <w:tr w:rsidR="003E4544" w:rsidRPr="0073563D" w14:paraId="4D1E92FE" w14:textId="77777777" w:rsidTr="0077586B">
        <w:trPr>
          <w:trHeight w:val="144"/>
        </w:trPr>
        <w:tc>
          <w:tcPr>
            <w:tcW w:w="3510" w:type="dxa"/>
            <w:hideMark/>
          </w:tcPr>
          <w:p w14:paraId="5FED5370" w14:textId="77777777" w:rsidR="003E4544" w:rsidRPr="0073563D" w:rsidRDefault="003E4544" w:rsidP="003E4544">
            <w:pPr>
              <w:autoSpaceDE w:val="0"/>
              <w:autoSpaceDN w:val="0"/>
              <w:adjustRightInd w:val="0"/>
              <w:ind w:left="180"/>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ดอกเบี้ยจ่ายล่วงหน้า</w:t>
            </w:r>
          </w:p>
        </w:tc>
        <w:tc>
          <w:tcPr>
            <w:tcW w:w="1260" w:type="dxa"/>
            <w:tcBorders>
              <w:top w:val="nil"/>
              <w:left w:val="nil"/>
              <w:bottom w:val="single" w:sz="4" w:space="0" w:color="auto"/>
              <w:right w:val="nil"/>
            </w:tcBorders>
          </w:tcPr>
          <w:p w14:paraId="2EA6D3F1" w14:textId="68954362" w:rsidR="003E4544" w:rsidRPr="0073563D" w:rsidRDefault="003E4544" w:rsidP="003E4544">
            <w:pPr>
              <w:tabs>
                <w:tab w:val="decimal" w:pos="1170"/>
              </w:tabs>
              <w:autoSpaceDE w:val="0"/>
              <w:autoSpaceDN w:val="0"/>
              <w:adjustRightInd w:val="0"/>
              <w:ind w:left="-90" w:right="-128"/>
              <w:rPr>
                <w:rFonts w:asciiTheme="majorBidi" w:hAnsiTheme="majorBidi" w:cstheme="majorBidi"/>
                <w:color w:val="000000"/>
                <w:sz w:val="28"/>
                <w:szCs w:val="28"/>
                <w:cs/>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31</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206</w:t>
            </w:r>
            <w:r w:rsidRPr="0073563D">
              <w:rPr>
                <w:rFonts w:asciiTheme="majorBidi" w:hAnsiTheme="majorBidi" w:cstheme="majorBidi"/>
                <w:color w:val="000000"/>
                <w:sz w:val="28"/>
                <w:szCs w:val="28"/>
              </w:rPr>
              <w:t>)</w:t>
            </w:r>
          </w:p>
        </w:tc>
        <w:tc>
          <w:tcPr>
            <w:tcW w:w="90" w:type="dxa"/>
          </w:tcPr>
          <w:p w14:paraId="511D9FBD" w14:textId="77777777" w:rsidR="003E4544" w:rsidRPr="0073563D" w:rsidRDefault="003E4544" w:rsidP="003E4544">
            <w:pPr>
              <w:autoSpaceDE w:val="0"/>
              <w:autoSpaceDN w:val="0"/>
              <w:adjustRightInd w:val="0"/>
              <w:jc w:val="thaiDistribute"/>
              <w:rPr>
                <w:rFonts w:asciiTheme="majorBidi" w:hAnsiTheme="majorBidi" w:cstheme="majorBidi"/>
                <w:color w:val="000000"/>
                <w:sz w:val="28"/>
                <w:szCs w:val="28"/>
              </w:rPr>
            </w:pPr>
          </w:p>
        </w:tc>
        <w:tc>
          <w:tcPr>
            <w:tcW w:w="1260" w:type="dxa"/>
            <w:tcBorders>
              <w:top w:val="nil"/>
              <w:left w:val="nil"/>
              <w:bottom w:val="single" w:sz="4" w:space="0" w:color="auto"/>
              <w:right w:val="nil"/>
            </w:tcBorders>
            <w:hideMark/>
          </w:tcPr>
          <w:p w14:paraId="7885F1AB" w14:textId="393F15E5" w:rsidR="003E4544" w:rsidRPr="0073563D" w:rsidRDefault="003E4544" w:rsidP="003E4544">
            <w:pPr>
              <w:tabs>
                <w:tab w:val="decimal" w:pos="1170"/>
              </w:tabs>
              <w:autoSpaceDE w:val="0"/>
              <w:autoSpaceDN w:val="0"/>
              <w:ind w:left="-86"/>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23</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404</w:t>
            </w:r>
            <w:r w:rsidRPr="0073563D">
              <w:rPr>
                <w:rFonts w:asciiTheme="majorBidi" w:hAnsiTheme="majorBidi" w:cstheme="majorBidi"/>
                <w:color w:val="000000"/>
                <w:sz w:val="28"/>
                <w:szCs w:val="28"/>
              </w:rPr>
              <w:t>)</w:t>
            </w:r>
          </w:p>
        </w:tc>
        <w:tc>
          <w:tcPr>
            <w:tcW w:w="90" w:type="dxa"/>
          </w:tcPr>
          <w:p w14:paraId="45952F6C" w14:textId="77777777" w:rsidR="003E4544" w:rsidRPr="0073563D" w:rsidRDefault="003E4544" w:rsidP="003E4544">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nil"/>
              <w:left w:val="nil"/>
              <w:bottom w:val="single" w:sz="4" w:space="0" w:color="auto"/>
              <w:right w:val="nil"/>
            </w:tcBorders>
          </w:tcPr>
          <w:p w14:paraId="07491748" w14:textId="586A91B8" w:rsidR="003E4544" w:rsidRPr="0073563D" w:rsidRDefault="003E4544" w:rsidP="003E4544">
            <w:pPr>
              <w:tabs>
                <w:tab w:val="decimal" w:pos="1170"/>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31</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206</w:t>
            </w:r>
            <w:r w:rsidRPr="0073563D">
              <w:rPr>
                <w:rFonts w:asciiTheme="majorBidi" w:hAnsiTheme="majorBidi" w:cstheme="majorBidi"/>
                <w:color w:val="000000"/>
                <w:sz w:val="28"/>
                <w:szCs w:val="28"/>
              </w:rPr>
              <w:t>)</w:t>
            </w:r>
          </w:p>
        </w:tc>
        <w:tc>
          <w:tcPr>
            <w:tcW w:w="90" w:type="dxa"/>
          </w:tcPr>
          <w:p w14:paraId="1A0EDEDB" w14:textId="77777777" w:rsidR="003E4544" w:rsidRPr="0073563D" w:rsidRDefault="003E4544" w:rsidP="003E4544">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tcBorders>
              <w:top w:val="nil"/>
              <w:left w:val="nil"/>
              <w:bottom w:val="single" w:sz="4" w:space="0" w:color="auto"/>
              <w:right w:val="nil"/>
            </w:tcBorders>
            <w:hideMark/>
          </w:tcPr>
          <w:p w14:paraId="478825CA" w14:textId="58338AC7" w:rsidR="003E4544" w:rsidRPr="0073563D" w:rsidRDefault="003E4544" w:rsidP="003E4544">
            <w:pPr>
              <w:tabs>
                <w:tab w:val="decimal" w:pos="1149"/>
              </w:tabs>
              <w:autoSpaceDE w:val="0"/>
              <w:autoSpaceDN w:val="0"/>
              <w:adjustRightInd w:val="0"/>
              <w:ind w:left="-86"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23</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404</w:t>
            </w:r>
            <w:r w:rsidRPr="0073563D">
              <w:rPr>
                <w:rFonts w:asciiTheme="majorBidi" w:hAnsiTheme="majorBidi" w:cstheme="majorBidi"/>
                <w:color w:val="000000"/>
                <w:sz w:val="28"/>
                <w:szCs w:val="28"/>
              </w:rPr>
              <w:t>)</w:t>
            </w:r>
          </w:p>
        </w:tc>
      </w:tr>
      <w:tr w:rsidR="003E4544" w:rsidRPr="0073563D" w14:paraId="38A42619" w14:textId="77777777" w:rsidTr="0077586B">
        <w:trPr>
          <w:trHeight w:val="144"/>
        </w:trPr>
        <w:tc>
          <w:tcPr>
            <w:tcW w:w="3510" w:type="dxa"/>
            <w:hideMark/>
          </w:tcPr>
          <w:p w14:paraId="28FA0798" w14:textId="77777777" w:rsidR="003E4544" w:rsidRPr="0073563D" w:rsidRDefault="003E4544" w:rsidP="003E4544">
            <w:pPr>
              <w:autoSpaceDE w:val="0"/>
              <w:autoSpaceDN w:val="0"/>
              <w:adjustRightInd w:val="0"/>
              <w:ind w:left="180"/>
              <w:jc w:val="thaiDistribute"/>
              <w:rPr>
                <w:rFonts w:asciiTheme="majorBidi" w:hAnsiTheme="majorBidi" w:cstheme="majorBidi"/>
                <w:color w:val="000000"/>
                <w:sz w:val="28"/>
                <w:szCs w:val="28"/>
              </w:rPr>
            </w:pPr>
            <w:r w:rsidRPr="0073563D">
              <w:rPr>
                <w:rFonts w:asciiTheme="majorBidi" w:hAnsiTheme="majorBidi" w:cstheme="majorBidi"/>
                <w:b/>
                <w:bCs/>
                <w:color w:val="000000"/>
                <w:sz w:val="28"/>
                <w:szCs w:val="28"/>
                <w:cs/>
              </w:rPr>
              <w:t>รวมรายการกระแสเงินสด</w:t>
            </w:r>
          </w:p>
        </w:tc>
        <w:tc>
          <w:tcPr>
            <w:tcW w:w="1260" w:type="dxa"/>
            <w:tcBorders>
              <w:top w:val="single" w:sz="4" w:space="0" w:color="auto"/>
              <w:left w:val="nil"/>
              <w:bottom w:val="single" w:sz="4" w:space="0" w:color="auto"/>
              <w:right w:val="nil"/>
            </w:tcBorders>
          </w:tcPr>
          <w:p w14:paraId="1B022C96" w14:textId="367964D1" w:rsidR="003E4544" w:rsidRPr="0073563D" w:rsidRDefault="006D6E4E" w:rsidP="003E4544">
            <w:pPr>
              <w:tabs>
                <w:tab w:val="decimal" w:pos="1170"/>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20</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078</w:t>
            </w:r>
            <w:r w:rsidRPr="0073563D">
              <w:rPr>
                <w:rFonts w:asciiTheme="majorBidi" w:hAnsiTheme="majorBidi" w:cstheme="majorBidi"/>
                <w:color w:val="000000"/>
                <w:sz w:val="28"/>
                <w:szCs w:val="28"/>
              </w:rPr>
              <w:t>)</w:t>
            </w:r>
          </w:p>
        </w:tc>
        <w:tc>
          <w:tcPr>
            <w:tcW w:w="90" w:type="dxa"/>
          </w:tcPr>
          <w:p w14:paraId="3D752C37" w14:textId="77777777" w:rsidR="003E4544" w:rsidRPr="0073563D" w:rsidRDefault="003E4544" w:rsidP="003E4544">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left w:val="nil"/>
              <w:bottom w:val="single" w:sz="4" w:space="0" w:color="auto"/>
              <w:right w:val="nil"/>
            </w:tcBorders>
            <w:hideMark/>
          </w:tcPr>
          <w:p w14:paraId="532E1CE3" w14:textId="07FD9C6A" w:rsidR="003E4544" w:rsidRPr="0073563D" w:rsidRDefault="003E4544" w:rsidP="003E4544">
            <w:pPr>
              <w:tabs>
                <w:tab w:val="decimal" w:pos="1170"/>
              </w:tabs>
              <w:autoSpaceDE w:val="0"/>
              <w:autoSpaceDN w:val="0"/>
              <w:adjustRightInd w:val="0"/>
              <w:ind w:left="-86"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218</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342</w:t>
            </w:r>
            <w:r w:rsidRPr="0073563D">
              <w:rPr>
                <w:rFonts w:asciiTheme="majorBidi" w:hAnsiTheme="majorBidi" w:cstheme="majorBidi"/>
                <w:color w:val="000000"/>
                <w:sz w:val="28"/>
                <w:szCs w:val="28"/>
              </w:rPr>
              <w:t>)</w:t>
            </w:r>
          </w:p>
        </w:tc>
        <w:tc>
          <w:tcPr>
            <w:tcW w:w="90" w:type="dxa"/>
          </w:tcPr>
          <w:p w14:paraId="2B170150" w14:textId="77777777" w:rsidR="003E4544" w:rsidRPr="0073563D" w:rsidRDefault="003E4544" w:rsidP="003E4544">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left w:val="nil"/>
              <w:bottom w:val="single" w:sz="4" w:space="0" w:color="auto"/>
              <w:right w:val="nil"/>
            </w:tcBorders>
          </w:tcPr>
          <w:p w14:paraId="2C9A3387" w14:textId="19712D0C" w:rsidR="003E4544" w:rsidRPr="0073563D" w:rsidRDefault="006D6E4E" w:rsidP="003E4544">
            <w:pPr>
              <w:tabs>
                <w:tab w:val="decimal" w:pos="1170"/>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20</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078</w:t>
            </w:r>
            <w:r w:rsidRPr="0073563D">
              <w:rPr>
                <w:rFonts w:asciiTheme="majorBidi" w:hAnsiTheme="majorBidi" w:cstheme="majorBidi"/>
                <w:color w:val="000000"/>
                <w:sz w:val="28"/>
                <w:szCs w:val="28"/>
              </w:rPr>
              <w:t>)</w:t>
            </w:r>
          </w:p>
        </w:tc>
        <w:tc>
          <w:tcPr>
            <w:tcW w:w="90" w:type="dxa"/>
          </w:tcPr>
          <w:p w14:paraId="32B7973D" w14:textId="77777777" w:rsidR="003E4544" w:rsidRPr="0073563D" w:rsidRDefault="003E4544" w:rsidP="003E4544">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tcBorders>
              <w:top w:val="single" w:sz="4" w:space="0" w:color="auto"/>
              <w:left w:val="nil"/>
              <w:bottom w:val="single" w:sz="4" w:space="0" w:color="auto"/>
              <w:right w:val="nil"/>
            </w:tcBorders>
            <w:hideMark/>
          </w:tcPr>
          <w:p w14:paraId="4831C6CB" w14:textId="164BFDAE" w:rsidR="003E4544" w:rsidRPr="0073563D" w:rsidRDefault="003E4544" w:rsidP="003E4544">
            <w:pPr>
              <w:tabs>
                <w:tab w:val="decimal" w:pos="1149"/>
              </w:tabs>
              <w:autoSpaceDE w:val="0"/>
              <w:autoSpaceDN w:val="0"/>
              <w:adjustRightInd w:val="0"/>
              <w:ind w:left="-86"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129</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093</w:t>
            </w:r>
            <w:r w:rsidRPr="0073563D">
              <w:rPr>
                <w:rFonts w:asciiTheme="majorBidi" w:hAnsiTheme="majorBidi" w:cstheme="majorBidi"/>
                <w:color w:val="000000"/>
                <w:sz w:val="28"/>
                <w:szCs w:val="28"/>
              </w:rPr>
              <w:t>)</w:t>
            </w:r>
          </w:p>
        </w:tc>
      </w:tr>
      <w:tr w:rsidR="003E4544" w:rsidRPr="0073563D" w14:paraId="72F3A6B6" w14:textId="77777777" w:rsidTr="0077586B">
        <w:trPr>
          <w:trHeight w:hRule="exact" w:val="144"/>
        </w:trPr>
        <w:tc>
          <w:tcPr>
            <w:tcW w:w="3510" w:type="dxa"/>
          </w:tcPr>
          <w:p w14:paraId="0C566A72" w14:textId="77777777" w:rsidR="003E4544" w:rsidRPr="0073563D" w:rsidRDefault="003E4544" w:rsidP="003E4544">
            <w:pPr>
              <w:autoSpaceDE w:val="0"/>
              <w:autoSpaceDN w:val="0"/>
              <w:adjustRightInd w:val="0"/>
              <w:ind w:left="180"/>
              <w:jc w:val="thaiDistribute"/>
              <w:rPr>
                <w:rFonts w:asciiTheme="majorBidi" w:hAnsiTheme="majorBidi" w:cstheme="majorBidi"/>
                <w:b/>
                <w:bCs/>
                <w:color w:val="000000"/>
                <w:sz w:val="28"/>
                <w:szCs w:val="28"/>
              </w:rPr>
            </w:pPr>
          </w:p>
        </w:tc>
        <w:tc>
          <w:tcPr>
            <w:tcW w:w="1260" w:type="dxa"/>
            <w:tcBorders>
              <w:top w:val="single" w:sz="4" w:space="0" w:color="auto"/>
              <w:left w:val="nil"/>
              <w:bottom w:val="nil"/>
              <w:right w:val="nil"/>
            </w:tcBorders>
          </w:tcPr>
          <w:p w14:paraId="6A3E5753" w14:textId="77777777" w:rsidR="003E4544" w:rsidRPr="0073563D" w:rsidRDefault="003E4544" w:rsidP="003E4544">
            <w:pPr>
              <w:tabs>
                <w:tab w:val="decimal" w:pos="1170"/>
              </w:tabs>
              <w:autoSpaceDE w:val="0"/>
              <w:autoSpaceDN w:val="0"/>
              <w:adjustRightInd w:val="0"/>
              <w:ind w:left="-90" w:right="-128"/>
              <w:rPr>
                <w:rFonts w:asciiTheme="majorBidi" w:hAnsiTheme="majorBidi" w:cstheme="majorBidi"/>
                <w:color w:val="000000"/>
                <w:sz w:val="28"/>
                <w:szCs w:val="28"/>
                <w:cs/>
              </w:rPr>
            </w:pPr>
          </w:p>
        </w:tc>
        <w:tc>
          <w:tcPr>
            <w:tcW w:w="90" w:type="dxa"/>
          </w:tcPr>
          <w:p w14:paraId="74A90907" w14:textId="77777777" w:rsidR="003E4544" w:rsidRPr="0073563D" w:rsidRDefault="003E4544" w:rsidP="003E4544">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left w:val="nil"/>
              <w:bottom w:val="nil"/>
              <w:right w:val="nil"/>
            </w:tcBorders>
          </w:tcPr>
          <w:p w14:paraId="13CC57BE" w14:textId="77777777" w:rsidR="003E4544" w:rsidRPr="0073563D" w:rsidRDefault="003E4544" w:rsidP="003E4544">
            <w:pPr>
              <w:tabs>
                <w:tab w:val="decimal" w:pos="1170"/>
              </w:tabs>
              <w:autoSpaceDE w:val="0"/>
              <w:autoSpaceDN w:val="0"/>
              <w:adjustRightInd w:val="0"/>
              <w:ind w:left="-86" w:right="-128"/>
              <w:rPr>
                <w:rFonts w:asciiTheme="majorBidi" w:hAnsiTheme="majorBidi" w:cstheme="majorBidi"/>
                <w:color w:val="000000"/>
                <w:sz w:val="28"/>
                <w:szCs w:val="28"/>
              </w:rPr>
            </w:pPr>
          </w:p>
        </w:tc>
        <w:tc>
          <w:tcPr>
            <w:tcW w:w="90" w:type="dxa"/>
          </w:tcPr>
          <w:p w14:paraId="214ED3CA" w14:textId="77777777" w:rsidR="003E4544" w:rsidRPr="0073563D" w:rsidRDefault="003E4544" w:rsidP="003E4544">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left w:val="nil"/>
              <w:bottom w:val="nil"/>
              <w:right w:val="nil"/>
            </w:tcBorders>
          </w:tcPr>
          <w:p w14:paraId="681FB5F6" w14:textId="77777777" w:rsidR="003E4544" w:rsidRPr="0073563D" w:rsidRDefault="003E4544" w:rsidP="003E4544">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tcPr>
          <w:p w14:paraId="23948672" w14:textId="77777777" w:rsidR="003E4544" w:rsidRPr="0073563D" w:rsidRDefault="003E4544" w:rsidP="003E4544">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tcBorders>
              <w:top w:val="single" w:sz="4" w:space="0" w:color="auto"/>
              <w:left w:val="nil"/>
              <w:bottom w:val="nil"/>
              <w:right w:val="nil"/>
            </w:tcBorders>
          </w:tcPr>
          <w:p w14:paraId="13F6825B" w14:textId="77777777" w:rsidR="003E4544" w:rsidRPr="0073563D" w:rsidRDefault="003E4544" w:rsidP="003E4544">
            <w:pPr>
              <w:tabs>
                <w:tab w:val="decimal" w:pos="1149"/>
              </w:tabs>
              <w:autoSpaceDE w:val="0"/>
              <w:autoSpaceDN w:val="0"/>
              <w:adjustRightInd w:val="0"/>
              <w:ind w:left="-86" w:right="-128"/>
              <w:rPr>
                <w:rFonts w:asciiTheme="majorBidi" w:hAnsiTheme="majorBidi" w:cstheme="majorBidi"/>
                <w:color w:val="000000"/>
                <w:sz w:val="28"/>
                <w:szCs w:val="28"/>
              </w:rPr>
            </w:pPr>
          </w:p>
        </w:tc>
      </w:tr>
      <w:tr w:rsidR="003E4544" w:rsidRPr="0073563D" w14:paraId="27908BF4" w14:textId="77777777" w:rsidTr="0077586B">
        <w:trPr>
          <w:trHeight w:val="144"/>
        </w:trPr>
        <w:tc>
          <w:tcPr>
            <w:tcW w:w="3510" w:type="dxa"/>
            <w:hideMark/>
          </w:tcPr>
          <w:p w14:paraId="084F832A" w14:textId="77777777" w:rsidR="003E4544" w:rsidRPr="0073563D" w:rsidRDefault="003E4544" w:rsidP="003E4544">
            <w:pPr>
              <w:autoSpaceDE w:val="0"/>
              <w:autoSpaceDN w:val="0"/>
              <w:adjustRightInd w:val="0"/>
              <w:ind w:left="180"/>
              <w:jc w:val="thaiDistribute"/>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รายการที่ไม่ใช่กระแสเงินสด</w:t>
            </w:r>
          </w:p>
        </w:tc>
        <w:tc>
          <w:tcPr>
            <w:tcW w:w="1260" w:type="dxa"/>
          </w:tcPr>
          <w:p w14:paraId="6D679D39" w14:textId="77777777" w:rsidR="003E4544" w:rsidRPr="0073563D" w:rsidRDefault="003E4544" w:rsidP="003E4544">
            <w:pPr>
              <w:tabs>
                <w:tab w:val="decimal" w:pos="1170"/>
              </w:tabs>
              <w:autoSpaceDE w:val="0"/>
              <w:autoSpaceDN w:val="0"/>
              <w:adjustRightInd w:val="0"/>
              <w:ind w:left="-90" w:right="-128"/>
              <w:rPr>
                <w:rFonts w:asciiTheme="majorBidi" w:hAnsiTheme="majorBidi" w:cstheme="majorBidi"/>
                <w:color w:val="000000"/>
                <w:sz w:val="28"/>
                <w:szCs w:val="28"/>
                <w:cs/>
              </w:rPr>
            </w:pPr>
          </w:p>
        </w:tc>
        <w:tc>
          <w:tcPr>
            <w:tcW w:w="90" w:type="dxa"/>
          </w:tcPr>
          <w:p w14:paraId="3B079209" w14:textId="77777777" w:rsidR="003E4544" w:rsidRPr="0073563D" w:rsidRDefault="003E4544" w:rsidP="003E4544">
            <w:pPr>
              <w:autoSpaceDE w:val="0"/>
              <w:autoSpaceDN w:val="0"/>
              <w:adjustRightInd w:val="0"/>
              <w:jc w:val="thaiDistribute"/>
              <w:rPr>
                <w:rFonts w:asciiTheme="majorBidi" w:hAnsiTheme="majorBidi" w:cstheme="majorBidi"/>
                <w:color w:val="000000"/>
                <w:sz w:val="28"/>
                <w:szCs w:val="28"/>
              </w:rPr>
            </w:pPr>
          </w:p>
        </w:tc>
        <w:tc>
          <w:tcPr>
            <w:tcW w:w="1260" w:type="dxa"/>
          </w:tcPr>
          <w:p w14:paraId="2C7A46B3" w14:textId="77777777" w:rsidR="003E4544" w:rsidRPr="0073563D" w:rsidRDefault="003E4544" w:rsidP="003E4544">
            <w:pPr>
              <w:tabs>
                <w:tab w:val="decimal" w:pos="1075"/>
              </w:tabs>
              <w:autoSpaceDE w:val="0"/>
              <w:autoSpaceDN w:val="0"/>
              <w:adjustRightInd w:val="0"/>
              <w:ind w:left="-86" w:right="-128"/>
              <w:rPr>
                <w:rFonts w:asciiTheme="majorBidi" w:hAnsiTheme="majorBidi" w:cstheme="majorBidi"/>
                <w:color w:val="000000"/>
                <w:sz w:val="28"/>
                <w:szCs w:val="28"/>
              </w:rPr>
            </w:pPr>
          </w:p>
        </w:tc>
        <w:tc>
          <w:tcPr>
            <w:tcW w:w="90" w:type="dxa"/>
          </w:tcPr>
          <w:p w14:paraId="69F71C4A" w14:textId="77777777" w:rsidR="003E4544" w:rsidRPr="0073563D" w:rsidRDefault="003E4544" w:rsidP="003E4544">
            <w:pPr>
              <w:tabs>
                <w:tab w:val="decimal" w:pos="1170"/>
              </w:tabs>
              <w:autoSpaceDE w:val="0"/>
              <w:autoSpaceDN w:val="0"/>
              <w:adjustRightInd w:val="0"/>
              <w:rPr>
                <w:rFonts w:asciiTheme="majorBidi" w:hAnsiTheme="majorBidi" w:cstheme="majorBidi"/>
                <w:color w:val="000000"/>
                <w:sz w:val="28"/>
                <w:szCs w:val="28"/>
              </w:rPr>
            </w:pPr>
          </w:p>
        </w:tc>
        <w:tc>
          <w:tcPr>
            <w:tcW w:w="1260" w:type="dxa"/>
          </w:tcPr>
          <w:p w14:paraId="480525DD" w14:textId="77777777" w:rsidR="003E4544" w:rsidRPr="0073563D" w:rsidRDefault="003E4544" w:rsidP="003E4544">
            <w:pPr>
              <w:tabs>
                <w:tab w:val="decimal" w:pos="1239"/>
              </w:tabs>
              <w:autoSpaceDE w:val="0"/>
              <w:autoSpaceDN w:val="0"/>
              <w:adjustRightInd w:val="0"/>
              <w:rPr>
                <w:rFonts w:asciiTheme="majorBidi" w:hAnsiTheme="majorBidi" w:cstheme="majorBidi"/>
                <w:color w:val="000000"/>
                <w:sz w:val="28"/>
                <w:szCs w:val="28"/>
              </w:rPr>
            </w:pPr>
          </w:p>
        </w:tc>
        <w:tc>
          <w:tcPr>
            <w:tcW w:w="90" w:type="dxa"/>
          </w:tcPr>
          <w:p w14:paraId="088A671B" w14:textId="77777777" w:rsidR="003E4544" w:rsidRPr="0073563D" w:rsidRDefault="003E4544" w:rsidP="003E4544">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tcPr>
          <w:p w14:paraId="40A225CA" w14:textId="77777777" w:rsidR="003E4544" w:rsidRPr="0073563D" w:rsidRDefault="003E4544" w:rsidP="003E4544">
            <w:pPr>
              <w:tabs>
                <w:tab w:val="decimal" w:pos="1149"/>
              </w:tabs>
              <w:autoSpaceDE w:val="0"/>
              <w:autoSpaceDN w:val="0"/>
              <w:adjustRightInd w:val="0"/>
              <w:ind w:left="-86" w:right="-128"/>
              <w:rPr>
                <w:rFonts w:asciiTheme="majorBidi" w:hAnsiTheme="majorBidi" w:cstheme="majorBidi"/>
                <w:color w:val="000000"/>
                <w:sz w:val="28"/>
                <w:szCs w:val="28"/>
              </w:rPr>
            </w:pPr>
          </w:p>
        </w:tc>
      </w:tr>
      <w:tr w:rsidR="00E91552" w:rsidRPr="0073563D" w14:paraId="124C9ADD" w14:textId="77777777" w:rsidTr="0077586B">
        <w:trPr>
          <w:trHeight w:val="144"/>
        </w:trPr>
        <w:tc>
          <w:tcPr>
            <w:tcW w:w="3510" w:type="dxa"/>
          </w:tcPr>
          <w:p w14:paraId="44C8875E" w14:textId="41B30FA6" w:rsidR="00E91552" w:rsidRPr="0073563D" w:rsidRDefault="00E91552" w:rsidP="003E4544">
            <w:pPr>
              <w:autoSpaceDE w:val="0"/>
              <w:autoSpaceDN w:val="0"/>
              <w:adjustRightInd w:val="0"/>
              <w:ind w:left="180"/>
              <w:jc w:val="thaiDistribute"/>
              <w:rPr>
                <w:rFonts w:asciiTheme="majorBidi" w:hAnsiTheme="majorBidi" w:cstheme="majorBidi"/>
                <w:b/>
                <w:bCs/>
                <w:color w:val="000000"/>
                <w:sz w:val="28"/>
                <w:szCs w:val="28"/>
                <w:cs/>
              </w:rPr>
            </w:pPr>
            <w:r w:rsidRPr="0073563D">
              <w:rPr>
                <w:rFonts w:asciiTheme="majorBidi" w:hAnsiTheme="majorBidi" w:cstheme="majorBidi"/>
                <w:color w:val="000000"/>
                <w:sz w:val="28"/>
                <w:szCs w:val="28"/>
                <w:cs/>
              </w:rPr>
              <w:t>จ่ายชำระคืน</w:t>
            </w:r>
          </w:p>
        </w:tc>
        <w:tc>
          <w:tcPr>
            <w:tcW w:w="1260" w:type="dxa"/>
          </w:tcPr>
          <w:p w14:paraId="5BFE0CD2" w14:textId="2DE2CB38" w:rsidR="00E91552" w:rsidRPr="0073563D" w:rsidRDefault="00E91552" w:rsidP="003E4544">
            <w:pPr>
              <w:tabs>
                <w:tab w:val="decimal" w:pos="1170"/>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46</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700</w:t>
            </w:r>
            <w:r w:rsidRPr="0073563D">
              <w:rPr>
                <w:rFonts w:asciiTheme="majorBidi" w:hAnsiTheme="majorBidi" w:cstheme="majorBidi"/>
                <w:color w:val="000000"/>
                <w:sz w:val="28"/>
                <w:szCs w:val="28"/>
              </w:rPr>
              <w:t>)</w:t>
            </w:r>
          </w:p>
        </w:tc>
        <w:tc>
          <w:tcPr>
            <w:tcW w:w="90" w:type="dxa"/>
          </w:tcPr>
          <w:p w14:paraId="3C3EAECE" w14:textId="77777777" w:rsidR="00E91552" w:rsidRPr="0073563D" w:rsidRDefault="00E91552" w:rsidP="003E4544">
            <w:pPr>
              <w:autoSpaceDE w:val="0"/>
              <w:autoSpaceDN w:val="0"/>
              <w:adjustRightInd w:val="0"/>
              <w:jc w:val="thaiDistribute"/>
              <w:rPr>
                <w:rFonts w:asciiTheme="majorBidi" w:hAnsiTheme="majorBidi" w:cstheme="majorBidi"/>
                <w:color w:val="000000"/>
                <w:sz w:val="28"/>
                <w:szCs w:val="28"/>
              </w:rPr>
            </w:pPr>
          </w:p>
        </w:tc>
        <w:tc>
          <w:tcPr>
            <w:tcW w:w="1260" w:type="dxa"/>
          </w:tcPr>
          <w:p w14:paraId="4BC4D87F" w14:textId="3E8DF994" w:rsidR="00E91552" w:rsidRPr="0073563D" w:rsidRDefault="00E91552" w:rsidP="002A5112">
            <w:pPr>
              <w:spacing w:line="360" w:lineRule="exact"/>
              <w:ind w:left="264" w:right="96"/>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tcPr>
          <w:p w14:paraId="59B25ACC" w14:textId="77777777" w:rsidR="00E91552" w:rsidRPr="0073563D" w:rsidRDefault="00E91552" w:rsidP="003E4544">
            <w:pPr>
              <w:tabs>
                <w:tab w:val="decimal" w:pos="1170"/>
              </w:tabs>
              <w:autoSpaceDE w:val="0"/>
              <w:autoSpaceDN w:val="0"/>
              <w:adjustRightInd w:val="0"/>
              <w:rPr>
                <w:rFonts w:asciiTheme="majorBidi" w:hAnsiTheme="majorBidi" w:cstheme="majorBidi"/>
                <w:color w:val="000000"/>
                <w:sz w:val="28"/>
                <w:szCs w:val="28"/>
              </w:rPr>
            </w:pPr>
          </w:p>
        </w:tc>
        <w:tc>
          <w:tcPr>
            <w:tcW w:w="1260" w:type="dxa"/>
          </w:tcPr>
          <w:p w14:paraId="2A523C12" w14:textId="03E471C7" w:rsidR="00E91552" w:rsidRPr="0073563D" w:rsidRDefault="00E91552" w:rsidP="00E91552">
            <w:pPr>
              <w:tabs>
                <w:tab w:val="decimal" w:pos="1170"/>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46</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700</w:t>
            </w:r>
            <w:r w:rsidRPr="0073563D">
              <w:rPr>
                <w:rFonts w:asciiTheme="majorBidi" w:hAnsiTheme="majorBidi" w:cstheme="majorBidi"/>
                <w:color w:val="000000"/>
                <w:sz w:val="28"/>
                <w:szCs w:val="28"/>
              </w:rPr>
              <w:t>)</w:t>
            </w:r>
          </w:p>
        </w:tc>
        <w:tc>
          <w:tcPr>
            <w:tcW w:w="90" w:type="dxa"/>
          </w:tcPr>
          <w:p w14:paraId="2FD750F6" w14:textId="77777777" w:rsidR="00E91552" w:rsidRPr="0073563D" w:rsidRDefault="00E91552" w:rsidP="003E4544">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tcPr>
          <w:p w14:paraId="7249BFB6" w14:textId="5E949B0C" w:rsidR="00E91552" w:rsidRPr="0073563D" w:rsidRDefault="00E91552" w:rsidP="002A5112">
            <w:pPr>
              <w:spacing w:line="360" w:lineRule="exact"/>
              <w:ind w:left="264" w:right="96"/>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r>
      <w:tr w:rsidR="003E4544" w:rsidRPr="0073563D" w14:paraId="0518B689" w14:textId="77777777" w:rsidTr="0077586B">
        <w:trPr>
          <w:trHeight w:val="144"/>
        </w:trPr>
        <w:tc>
          <w:tcPr>
            <w:tcW w:w="3510" w:type="dxa"/>
            <w:hideMark/>
          </w:tcPr>
          <w:p w14:paraId="6F55D3BF" w14:textId="77777777" w:rsidR="003E4544" w:rsidRPr="0073563D" w:rsidRDefault="003E4544" w:rsidP="003E4544">
            <w:pPr>
              <w:autoSpaceDE w:val="0"/>
              <w:autoSpaceDN w:val="0"/>
              <w:adjustRightInd w:val="0"/>
              <w:ind w:firstLine="180"/>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ตัดจำหน่ายค่าธรรมเนียมทางการเงิน</w:t>
            </w:r>
          </w:p>
          <w:p w14:paraId="4AA94ADC" w14:textId="77777777" w:rsidR="003E4544" w:rsidRPr="0073563D" w:rsidRDefault="003E4544" w:rsidP="003E4544">
            <w:pPr>
              <w:autoSpaceDE w:val="0"/>
              <w:autoSpaceDN w:val="0"/>
              <w:adjustRightInd w:val="0"/>
              <w:ind w:left="630" w:hanging="360"/>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รอตัดจ่าย</w:t>
            </w:r>
          </w:p>
        </w:tc>
        <w:tc>
          <w:tcPr>
            <w:tcW w:w="1260" w:type="dxa"/>
          </w:tcPr>
          <w:p w14:paraId="76B30782" w14:textId="77777777" w:rsidR="003E4544" w:rsidRPr="0073563D" w:rsidRDefault="003E4544" w:rsidP="003E4544">
            <w:pPr>
              <w:tabs>
                <w:tab w:val="decimal" w:pos="1170"/>
              </w:tabs>
              <w:autoSpaceDE w:val="0"/>
              <w:autoSpaceDN w:val="0"/>
              <w:adjustRightInd w:val="0"/>
              <w:ind w:left="-90" w:right="-128"/>
              <w:rPr>
                <w:rFonts w:asciiTheme="majorBidi" w:hAnsiTheme="majorBidi" w:cstheme="majorBidi"/>
                <w:color w:val="000000"/>
                <w:sz w:val="28"/>
                <w:szCs w:val="28"/>
              </w:rPr>
            </w:pPr>
          </w:p>
          <w:p w14:paraId="19310834" w14:textId="17CBE7D8" w:rsidR="003E4544" w:rsidRPr="0073563D" w:rsidRDefault="006E3D6B" w:rsidP="003E4544">
            <w:pPr>
              <w:tabs>
                <w:tab w:val="decimal" w:pos="1170"/>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4</w:t>
            </w:r>
            <w:r w:rsidR="003E4544"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095</w:t>
            </w:r>
          </w:p>
        </w:tc>
        <w:tc>
          <w:tcPr>
            <w:tcW w:w="90" w:type="dxa"/>
          </w:tcPr>
          <w:p w14:paraId="0914701C" w14:textId="77777777" w:rsidR="003E4544" w:rsidRPr="0073563D" w:rsidRDefault="003E4544" w:rsidP="003E4544">
            <w:pPr>
              <w:autoSpaceDE w:val="0"/>
              <w:autoSpaceDN w:val="0"/>
              <w:adjustRightInd w:val="0"/>
              <w:jc w:val="thaiDistribute"/>
              <w:rPr>
                <w:rFonts w:asciiTheme="majorBidi" w:hAnsiTheme="majorBidi" w:cstheme="majorBidi"/>
                <w:color w:val="000000"/>
                <w:sz w:val="28"/>
                <w:szCs w:val="28"/>
              </w:rPr>
            </w:pPr>
          </w:p>
        </w:tc>
        <w:tc>
          <w:tcPr>
            <w:tcW w:w="1260" w:type="dxa"/>
          </w:tcPr>
          <w:p w14:paraId="1EA027E5" w14:textId="77777777" w:rsidR="003E4544" w:rsidRPr="0073563D" w:rsidRDefault="003E4544" w:rsidP="003E4544">
            <w:pPr>
              <w:tabs>
                <w:tab w:val="decimal" w:pos="1170"/>
              </w:tabs>
              <w:autoSpaceDE w:val="0"/>
              <w:autoSpaceDN w:val="0"/>
              <w:adjustRightInd w:val="0"/>
              <w:ind w:left="-90" w:right="-128"/>
              <w:rPr>
                <w:rFonts w:asciiTheme="majorBidi" w:hAnsiTheme="majorBidi" w:cstheme="majorBidi"/>
                <w:color w:val="000000"/>
                <w:sz w:val="28"/>
                <w:szCs w:val="28"/>
                <w:cs/>
              </w:rPr>
            </w:pPr>
          </w:p>
          <w:p w14:paraId="3C501877" w14:textId="4E07A288" w:rsidR="003E4544" w:rsidRPr="0073563D" w:rsidRDefault="006E3D6B" w:rsidP="003E4544">
            <w:pPr>
              <w:tabs>
                <w:tab w:val="decimal" w:pos="1170"/>
              </w:tabs>
              <w:autoSpaceDE w:val="0"/>
              <w:autoSpaceDN w:val="0"/>
              <w:adjustRightInd w:val="0"/>
              <w:ind w:left="-86" w:right="-128"/>
              <w:rPr>
                <w:rFonts w:asciiTheme="majorBidi" w:hAnsiTheme="majorBidi" w:cstheme="majorBidi"/>
                <w:color w:val="000000"/>
                <w:sz w:val="28"/>
                <w:szCs w:val="28"/>
              </w:rPr>
            </w:pPr>
            <w:r w:rsidRPr="006E3D6B">
              <w:rPr>
                <w:rFonts w:asciiTheme="majorBidi" w:hAnsiTheme="majorBidi" w:cstheme="majorBidi"/>
                <w:color w:val="000000"/>
                <w:sz w:val="28"/>
                <w:szCs w:val="28"/>
              </w:rPr>
              <w:t>7</w:t>
            </w:r>
            <w:r w:rsidR="003E4544"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526</w:t>
            </w:r>
          </w:p>
        </w:tc>
        <w:tc>
          <w:tcPr>
            <w:tcW w:w="90" w:type="dxa"/>
          </w:tcPr>
          <w:p w14:paraId="67C765DE" w14:textId="77777777" w:rsidR="003E4544" w:rsidRPr="0073563D" w:rsidRDefault="003E4544" w:rsidP="003E4544">
            <w:pPr>
              <w:tabs>
                <w:tab w:val="decimal" w:pos="1170"/>
              </w:tabs>
              <w:autoSpaceDE w:val="0"/>
              <w:autoSpaceDN w:val="0"/>
              <w:adjustRightInd w:val="0"/>
              <w:rPr>
                <w:rFonts w:asciiTheme="majorBidi" w:hAnsiTheme="majorBidi" w:cstheme="majorBidi"/>
                <w:color w:val="000000"/>
                <w:sz w:val="28"/>
                <w:szCs w:val="28"/>
              </w:rPr>
            </w:pPr>
          </w:p>
        </w:tc>
        <w:tc>
          <w:tcPr>
            <w:tcW w:w="1260" w:type="dxa"/>
          </w:tcPr>
          <w:p w14:paraId="4D4B0FE7" w14:textId="77777777" w:rsidR="003E4544" w:rsidRPr="0073563D" w:rsidRDefault="003E4544" w:rsidP="003E4544">
            <w:pPr>
              <w:tabs>
                <w:tab w:val="decimal" w:pos="1170"/>
              </w:tabs>
              <w:autoSpaceDE w:val="0"/>
              <w:autoSpaceDN w:val="0"/>
              <w:adjustRightInd w:val="0"/>
              <w:ind w:left="-90" w:right="-128"/>
              <w:rPr>
                <w:rFonts w:asciiTheme="majorBidi" w:hAnsiTheme="majorBidi" w:cstheme="majorBidi"/>
                <w:color w:val="000000"/>
                <w:sz w:val="28"/>
                <w:szCs w:val="28"/>
              </w:rPr>
            </w:pPr>
          </w:p>
          <w:p w14:paraId="648425C1" w14:textId="409C34D7" w:rsidR="003E4544" w:rsidRPr="0073563D" w:rsidRDefault="006E3D6B" w:rsidP="003E4544">
            <w:pPr>
              <w:tabs>
                <w:tab w:val="decimal" w:pos="1170"/>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3</w:t>
            </w:r>
            <w:r w:rsidR="003E4544"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924</w:t>
            </w:r>
          </w:p>
        </w:tc>
        <w:tc>
          <w:tcPr>
            <w:tcW w:w="90" w:type="dxa"/>
          </w:tcPr>
          <w:p w14:paraId="3CA94BB5" w14:textId="77777777" w:rsidR="003E4544" w:rsidRPr="0073563D" w:rsidRDefault="003E4544" w:rsidP="003E4544">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tcPr>
          <w:p w14:paraId="461174E0" w14:textId="77777777" w:rsidR="003E4544" w:rsidRPr="0073563D" w:rsidRDefault="003E4544" w:rsidP="003E4544">
            <w:pPr>
              <w:tabs>
                <w:tab w:val="decimal" w:pos="1170"/>
              </w:tabs>
              <w:autoSpaceDE w:val="0"/>
              <w:autoSpaceDN w:val="0"/>
              <w:adjustRightInd w:val="0"/>
              <w:ind w:left="-90" w:right="-128"/>
              <w:rPr>
                <w:rFonts w:asciiTheme="majorBidi" w:hAnsiTheme="majorBidi" w:cstheme="majorBidi"/>
                <w:color w:val="000000"/>
                <w:sz w:val="28"/>
                <w:szCs w:val="28"/>
              </w:rPr>
            </w:pPr>
          </w:p>
          <w:p w14:paraId="7A7F6A2A" w14:textId="018421AC" w:rsidR="003E4544" w:rsidRPr="0073563D" w:rsidRDefault="006E3D6B" w:rsidP="003E4544">
            <w:pPr>
              <w:tabs>
                <w:tab w:val="decimal" w:pos="1149"/>
              </w:tabs>
              <w:autoSpaceDE w:val="0"/>
              <w:autoSpaceDN w:val="0"/>
              <w:adjustRightInd w:val="0"/>
              <w:ind w:left="-86" w:right="-128"/>
              <w:rPr>
                <w:rFonts w:asciiTheme="majorBidi" w:hAnsiTheme="majorBidi" w:cstheme="majorBidi"/>
                <w:color w:val="000000"/>
                <w:sz w:val="28"/>
                <w:szCs w:val="28"/>
              </w:rPr>
            </w:pPr>
            <w:r w:rsidRPr="006E3D6B">
              <w:rPr>
                <w:rFonts w:asciiTheme="majorBidi" w:hAnsiTheme="majorBidi" w:cstheme="majorBidi"/>
                <w:color w:val="000000"/>
                <w:sz w:val="28"/>
                <w:szCs w:val="28"/>
              </w:rPr>
              <w:t>4</w:t>
            </w:r>
            <w:r w:rsidR="003E4544"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005</w:t>
            </w:r>
          </w:p>
        </w:tc>
      </w:tr>
      <w:tr w:rsidR="003E4544" w:rsidRPr="0073563D" w14:paraId="1BD37686" w14:textId="77777777" w:rsidTr="0077586B">
        <w:trPr>
          <w:trHeight w:val="144"/>
        </w:trPr>
        <w:tc>
          <w:tcPr>
            <w:tcW w:w="3510" w:type="dxa"/>
            <w:hideMark/>
          </w:tcPr>
          <w:p w14:paraId="201F6131" w14:textId="77777777" w:rsidR="003E4544" w:rsidRPr="0073563D" w:rsidRDefault="003E4544" w:rsidP="003E4544">
            <w:pPr>
              <w:autoSpaceDE w:val="0"/>
              <w:autoSpaceDN w:val="0"/>
              <w:adjustRightInd w:val="0"/>
              <w:ind w:firstLine="180"/>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ตัดจำหน่ายดอกเบี้ยจ่ายล่วงหน้า</w:t>
            </w:r>
          </w:p>
        </w:tc>
        <w:tc>
          <w:tcPr>
            <w:tcW w:w="1260" w:type="dxa"/>
          </w:tcPr>
          <w:p w14:paraId="6EE049D9" w14:textId="3559EDA2" w:rsidR="003E4544" w:rsidRPr="0073563D" w:rsidRDefault="006E3D6B" w:rsidP="003E4544">
            <w:pPr>
              <w:tabs>
                <w:tab w:val="decimal" w:pos="1170"/>
              </w:tabs>
              <w:autoSpaceDE w:val="0"/>
              <w:autoSpaceDN w:val="0"/>
              <w:adjustRightInd w:val="0"/>
              <w:ind w:left="-90" w:right="-128"/>
              <w:rPr>
                <w:rFonts w:asciiTheme="majorBidi" w:hAnsiTheme="majorBidi" w:cstheme="majorBidi"/>
                <w:color w:val="000000"/>
                <w:sz w:val="28"/>
                <w:szCs w:val="28"/>
                <w:cs/>
              </w:rPr>
            </w:pPr>
            <w:r w:rsidRPr="006E3D6B">
              <w:rPr>
                <w:rFonts w:asciiTheme="majorBidi" w:hAnsiTheme="majorBidi" w:cstheme="majorBidi"/>
                <w:color w:val="000000"/>
                <w:sz w:val="28"/>
                <w:szCs w:val="28"/>
              </w:rPr>
              <w:t>31</w:t>
            </w:r>
            <w:r w:rsidR="003E4544"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827</w:t>
            </w:r>
          </w:p>
        </w:tc>
        <w:tc>
          <w:tcPr>
            <w:tcW w:w="90" w:type="dxa"/>
          </w:tcPr>
          <w:p w14:paraId="2D7DFAC0" w14:textId="77777777" w:rsidR="003E4544" w:rsidRPr="0073563D" w:rsidRDefault="003E4544" w:rsidP="003E4544">
            <w:pPr>
              <w:autoSpaceDE w:val="0"/>
              <w:autoSpaceDN w:val="0"/>
              <w:adjustRightInd w:val="0"/>
              <w:jc w:val="thaiDistribute"/>
              <w:rPr>
                <w:rFonts w:asciiTheme="majorBidi" w:hAnsiTheme="majorBidi" w:cstheme="majorBidi"/>
                <w:color w:val="000000"/>
                <w:sz w:val="28"/>
                <w:szCs w:val="28"/>
              </w:rPr>
            </w:pPr>
          </w:p>
        </w:tc>
        <w:tc>
          <w:tcPr>
            <w:tcW w:w="1260" w:type="dxa"/>
            <w:hideMark/>
          </w:tcPr>
          <w:p w14:paraId="55096766" w14:textId="0530AB01" w:rsidR="003E4544" w:rsidRPr="0073563D" w:rsidRDefault="006E3D6B" w:rsidP="003E4544">
            <w:pPr>
              <w:tabs>
                <w:tab w:val="decimal" w:pos="1170"/>
              </w:tabs>
              <w:autoSpaceDE w:val="0"/>
              <w:autoSpaceDN w:val="0"/>
              <w:adjustRightInd w:val="0"/>
              <w:ind w:left="-86" w:right="-128"/>
              <w:rPr>
                <w:rFonts w:asciiTheme="majorBidi" w:hAnsiTheme="majorBidi" w:cstheme="majorBidi"/>
                <w:color w:val="000000"/>
                <w:sz w:val="28"/>
                <w:szCs w:val="28"/>
              </w:rPr>
            </w:pPr>
            <w:r w:rsidRPr="006E3D6B">
              <w:rPr>
                <w:rFonts w:asciiTheme="majorBidi" w:hAnsiTheme="majorBidi" w:cstheme="majorBidi"/>
                <w:color w:val="000000"/>
                <w:sz w:val="28"/>
                <w:szCs w:val="28"/>
              </w:rPr>
              <w:t>43</w:t>
            </w:r>
            <w:r w:rsidR="003E4544"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116</w:t>
            </w:r>
          </w:p>
        </w:tc>
        <w:tc>
          <w:tcPr>
            <w:tcW w:w="90" w:type="dxa"/>
          </w:tcPr>
          <w:p w14:paraId="64D0911D" w14:textId="77777777" w:rsidR="003E4544" w:rsidRPr="0073563D" w:rsidRDefault="003E4544" w:rsidP="003E4544">
            <w:pPr>
              <w:tabs>
                <w:tab w:val="decimal" w:pos="1170"/>
              </w:tabs>
              <w:autoSpaceDE w:val="0"/>
              <w:autoSpaceDN w:val="0"/>
              <w:adjustRightInd w:val="0"/>
              <w:rPr>
                <w:rFonts w:asciiTheme="majorBidi" w:hAnsiTheme="majorBidi" w:cstheme="majorBidi"/>
                <w:color w:val="000000"/>
                <w:sz w:val="28"/>
                <w:szCs w:val="28"/>
              </w:rPr>
            </w:pPr>
          </w:p>
        </w:tc>
        <w:tc>
          <w:tcPr>
            <w:tcW w:w="1260" w:type="dxa"/>
          </w:tcPr>
          <w:p w14:paraId="305BF64E" w14:textId="14BE8F90" w:rsidR="003E4544" w:rsidRPr="0073563D" w:rsidRDefault="006E3D6B" w:rsidP="003E4544">
            <w:pPr>
              <w:tabs>
                <w:tab w:val="decimal" w:pos="1170"/>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31</w:t>
            </w:r>
            <w:r w:rsidR="003E4544"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827</w:t>
            </w:r>
          </w:p>
        </w:tc>
        <w:tc>
          <w:tcPr>
            <w:tcW w:w="90" w:type="dxa"/>
          </w:tcPr>
          <w:p w14:paraId="5304CFF9" w14:textId="77777777" w:rsidR="003E4544" w:rsidRPr="0073563D" w:rsidRDefault="003E4544" w:rsidP="003E4544">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hideMark/>
          </w:tcPr>
          <w:p w14:paraId="7AAB61CA" w14:textId="6C526F7C" w:rsidR="003E4544" w:rsidRPr="0073563D" w:rsidRDefault="006E3D6B" w:rsidP="003E4544">
            <w:pPr>
              <w:tabs>
                <w:tab w:val="decimal" w:pos="1149"/>
              </w:tabs>
              <w:autoSpaceDE w:val="0"/>
              <w:autoSpaceDN w:val="0"/>
              <w:adjustRightInd w:val="0"/>
              <w:ind w:left="-86" w:right="-128"/>
              <w:rPr>
                <w:rFonts w:asciiTheme="majorBidi" w:hAnsiTheme="majorBidi" w:cstheme="majorBidi"/>
                <w:color w:val="000000"/>
                <w:sz w:val="28"/>
                <w:szCs w:val="28"/>
              </w:rPr>
            </w:pPr>
            <w:r w:rsidRPr="006E3D6B">
              <w:rPr>
                <w:rFonts w:asciiTheme="majorBidi" w:hAnsiTheme="majorBidi" w:cstheme="majorBidi"/>
                <w:color w:val="000000"/>
                <w:sz w:val="28"/>
                <w:szCs w:val="28"/>
              </w:rPr>
              <w:t>43</w:t>
            </w:r>
            <w:r w:rsidR="003E4544"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116</w:t>
            </w:r>
          </w:p>
        </w:tc>
      </w:tr>
      <w:tr w:rsidR="003E4544" w:rsidRPr="0073563D" w14:paraId="73AAAB3F" w14:textId="77777777" w:rsidTr="0077586B">
        <w:trPr>
          <w:trHeight w:val="144"/>
        </w:trPr>
        <w:tc>
          <w:tcPr>
            <w:tcW w:w="3510" w:type="dxa"/>
            <w:hideMark/>
          </w:tcPr>
          <w:p w14:paraId="1A76BB23" w14:textId="77777777" w:rsidR="003E4544" w:rsidRPr="0073563D" w:rsidRDefault="003E4544" w:rsidP="003E4544">
            <w:pPr>
              <w:autoSpaceDE w:val="0"/>
              <w:autoSpaceDN w:val="0"/>
              <w:adjustRightInd w:val="0"/>
              <w:ind w:firstLine="180"/>
              <w:jc w:val="thaiDistribute"/>
              <w:rPr>
                <w:rFonts w:asciiTheme="majorBidi" w:hAnsiTheme="majorBidi" w:cstheme="majorBidi"/>
                <w:color w:val="000000"/>
                <w:sz w:val="28"/>
                <w:szCs w:val="28"/>
              </w:rPr>
            </w:pPr>
            <w:bookmarkStart w:id="15" w:name="_Hlk103098333"/>
            <w:r w:rsidRPr="0073563D">
              <w:rPr>
                <w:rFonts w:asciiTheme="majorBidi" w:hAnsiTheme="majorBidi" w:cs="Angsana New"/>
                <w:color w:val="000000"/>
                <w:sz w:val="28"/>
                <w:szCs w:val="28"/>
                <w:cs/>
              </w:rPr>
              <w:t>ผลกระทบจากการ</w:t>
            </w:r>
            <w:bookmarkStart w:id="16" w:name="OLE_LINK9"/>
            <w:r w:rsidRPr="0073563D">
              <w:rPr>
                <w:rFonts w:asciiTheme="majorBidi" w:hAnsiTheme="majorBidi" w:cs="Angsana New"/>
                <w:color w:val="000000"/>
                <w:sz w:val="28"/>
                <w:szCs w:val="28"/>
                <w:cs/>
              </w:rPr>
              <w:t>จ่ายชำระก่อน</w:t>
            </w:r>
            <w:bookmarkEnd w:id="16"/>
          </w:p>
        </w:tc>
        <w:tc>
          <w:tcPr>
            <w:tcW w:w="1260" w:type="dxa"/>
          </w:tcPr>
          <w:p w14:paraId="57F5F9FE" w14:textId="77777777" w:rsidR="003E4544" w:rsidRPr="0073563D" w:rsidRDefault="003E4544" w:rsidP="003E4544">
            <w:pPr>
              <w:tabs>
                <w:tab w:val="decimal" w:pos="1170"/>
              </w:tabs>
              <w:autoSpaceDE w:val="0"/>
              <w:autoSpaceDN w:val="0"/>
              <w:adjustRightInd w:val="0"/>
              <w:ind w:left="-90" w:right="-128"/>
              <w:rPr>
                <w:rFonts w:asciiTheme="majorBidi" w:hAnsiTheme="majorBidi" w:cstheme="majorBidi"/>
                <w:color w:val="000000"/>
                <w:sz w:val="28"/>
                <w:szCs w:val="28"/>
                <w:cs/>
              </w:rPr>
            </w:pPr>
          </w:p>
        </w:tc>
        <w:tc>
          <w:tcPr>
            <w:tcW w:w="90" w:type="dxa"/>
          </w:tcPr>
          <w:p w14:paraId="12845BAB" w14:textId="77777777" w:rsidR="003E4544" w:rsidRPr="0073563D" w:rsidRDefault="003E4544" w:rsidP="003E4544">
            <w:pPr>
              <w:autoSpaceDE w:val="0"/>
              <w:autoSpaceDN w:val="0"/>
              <w:adjustRightInd w:val="0"/>
              <w:jc w:val="thaiDistribute"/>
              <w:rPr>
                <w:rFonts w:asciiTheme="majorBidi" w:hAnsiTheme="majorBidi" w:cstheme="majorBidi"/>
                <w:color w:val="000000"/>
                <w:sz w:val="28"/>
                <w:szCs w:val="28"/>
              </w:rPr>
            </w:pPr>
          </w:p>
        </w:tc>
        <w:tc>
          <w:tcPr>
            <w:tcW w:w="1260" w:type="dxa"/>
          </w:tcPr>
          <w:p w14:paraId="7ABD7327" w14:textId="77777777" w:rsidR="003E4544" w:rsidRPr="0073563D" w:rsidRDefault="003E4544" w:rsidP="003E4544">
            <w:pPr>
              <w:tabs>
                <w:tab w:val="decimal" w:pos="1075"/>
              </w:tabs>
              <w:autoSpaceDE w:val="0"/>
              <w:autoSpaceDN w:val="0"/>
              <w:ind w:left="-86"/>
              <w:rPr>
                <w:rFonts w:asciiTheme="majorBidi" w:hAnsiTheme="majorBidi" w:cstheme="majorBidi"/>
                <w:sz w:val="28"/>
                <w:szCs w:val="28"/>
              </w:rPr>
            </w:pPr>
          </w:p>
        </w:tc>
        <w:tc>
          <w:tcPr>
            <w:tcW w:w="90" w:type="dxa"/>
          </w:tcPr>
          <w:p w14:paraId="50F79CAC" w14:textId="77777777" w:rsidR="003E4544" w:rsidRPr="0073563D" w:rsidRDefault="003E4544" w:rsidP="003E4544">
            <w:pPr>
              <w:tabs>
                <w:tab w:val="decimal" w:pos="1170"/>
              </w:tabs>
              <w:autoSpaceDE w:val="0"/>
              <w:autoSpaceDN w:val="0"/>
              <w:adjustRightInd w:val="0"/>
              <w:rPr>
                <w:rFonts w:asciiTheme="majorBidi" w:hAnsiTheme="majorBidi" w:cstheme="majorBidi"/>
                <w:color w:val="000000"/>
                <w:sz w:val="28"/>
                <w:szCs w:val="28"/>
                <w:cs/>
              </w:rPr>
            </w:pPr>
          </w:p>
        </w:tc>
        <w:tc>
          <w:tcPr>
            <w:tcW w:w="1260" w:type="dxa"/>
          </w:tcPr>
          <w:p w14:paraId="464255EA" w14:textId="77777777" w:rsidR="003E4544" w:rsidRPr="0073563D" w:rsidRDefault="003E4544" w:rsidP="003E4544">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tcPr>
          <w:p w14:paraId="79E6CD44" w14:textId="77777777" w:rsidR="003E4544" w:rsidRPr="0073563D" w:rsidRDefault="003E4544" w:rsidP="003E4544">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tcPr>
          <w:p w14:paraId="265DB30C" w14:textId="77777777" w:rsidR="003E4544" w:rsidRPr="0073563D" w:rsidRDefault="003E4544" w:rsidP="003E4544">
            <w:pPr>
              <w:tabs>
                <w:tab w:val="decimal" w:pos="1149"/>
              </w:tabs>
              <w:autoSpaceDE w:val="0"/>
              <w:autoSpaceDN w:val="0"/>
              <w:adjustRightInd w:val="0"/>
              <w:ind w:left="-86" w:right="-128"/>
              <w:rPr>
                <w:rFonts w:asciiTheme="majorBidi" w:hAnsiTheme="majorBidi" w:cstheme="majorBidi"/>
                <w:color w:val="000000"/>
                <w:sz w:val="28"/>
                <w:szCs w:val="28"/>
              </w:rPr>
            </w:pPr>
          </w:p>
        </w:tc>
      </w:tr>
      <w:tr w:rsidR="003E4544" w:rsidRPr="0073563D" w14:paraId="087E2A60" w14:textId="77777777" w:rsidTr="0077586B">
        <w:trPr>
          <w:trHeight w:val="144"/>
        </w:trPr>
        <w:tc>
          <w:tcPr>
            <w:tcW w:w="3510" w:type="dxa"/>
            <w:hideMark/>
          </w:tcPr>
          <w:p w14:paraId="7578928F" w14:textId="77777777" w:rsidR="003E4544" w:rsidRPr="0073563D" w:rsidRDefault="003E4544" w:rsidP="003E4544">
            <w:pPr>
              <w:autoSpaceDE w:val="0"/>
              <w:autoSpaceDN w:val="0"/>
              <w:adjustRightInd w:val="0"/>
              <w:ind w:firstLine="180"/>
              <w:jc w:val="thaiDistribute"/>
              <w:rPr>
                <w:rFonts w:asciiTheme="majorBidi" w:hAnsiTheme="majorBidi" w:cstheme="majorBidi"/>
                <w:color w:val="000000"/>
                <w:sz w:val="28"/>
                <w:szCs w:val="28"/>
                <w:cs/>
              </w:rPr>
            </w:pPr>
            <w:r w:rsidRPr="0073563D">
              <w:rPr>
                <w:rFonts w:asciiTheme="majorBidi" w:hAnsiTheme="majorBidi" w:cstheme="majorBidi"/>
                <w:color w:val="000000"/>
                <w:sz w:val="28"/>
                <w:szCs w:val="28"/>
                <w:cs/>
              </w:rPr>
              <w:t xml:space="preserve">  </w:t>
            </w:r>
            <w:bookmarkStart w:id="17" w:name="OLE_LINK8"/>
            <w:r w:rsidRPr="0073563D">
              <w:rPr>
                <w:rFonts w:asciiTheme="majorBidi" w:hAnsiTheme="majorBidi" w:cs="Angsana New"/>
                <w:color w:val="000000"/>
                <w:sz w:val="28"/>
                <w:szCs w:val="28"/>
                <w:cs/>
              </w:rPr>
              <w:t>สิ้นสุดสัญญา</w:t>
            </w:r>
            <w:bookmarkEnd w:id="17"/>
          </w:p>
        </w:tc>
        <w:tc>
          <w:tcPr>
            <w:tcW w:w="1260" w:type="dxa"/>
            <w:tcBorders>
              <w:top w:val="nil"/>
              <w:left w:val="nil"/>
              <w:bottom w:val="single" w:sz="4" w:space="0" w:color="auto"/>
              <w:right w:val="nil"/>
            </w:tcBorders>
          </w:tcPr>
          <w:p w14:paraId="2D9B6FC3" w14:textId="0316A27D" w:rsidR="003E4544" w:rsidRPr="0073563D" w:rsidRDefault="006E3D6B" w:rsidP="003E4544">
            <w:pPr>
              <w:tabs>
                <w:tab w:val="decimal" w:pos="1170"/>
              </w:tabs>
              <w:autoSpaceDE w:val="0"/>
              <w:autoSpaceDN w:val="0"/>
              <w:adjustRightInd w:val="0"/>
              <w:ind w:left="-90" w:right="-128"/>
              <w:rPr>
                <w:rFonts w:asciiTheme="majorBidi" w:hAnsiTheme="majorBidi" w:cstheme="majorBidi"/>
                <w:color w:val="000000"/>
                <w:sz w:val="28"/>
                <w:szCs w:val="28"/>
                <w:cs/>
              </w:rPr>
            </w:pPr>
            <w:r w:rsidRPr="006E3D6B">
              <w:rPr>
                <w:rFonts w:asciiTheme="majorBidi" w:hAnsiTheme="majorBidi" w:cstheme="majorBidi"/>
                <w:color w:val="000000"/>
                <w:sz w:val="28"/>
                <w:szCs w:val="28"/>
              </w:rPr>
              <w:t>1</w:t>
            </w:r>
            <w:r w:rsidR="003E4544"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696</w:t>
            </w:r>
          </w:p>
        </w:tc>
        <w:tc>
          <w:tcPr>
            <w:tcW w:w="90" w:type="dxa"/>
          </w:tcPr>
          <w:p w14:paraId="3F1B5066" w14:textId="77777777" w:rsidR="003E4544" w:rsidRPr="0073563D" w:rsidRDefault="003E4544" w:rsidP="003E4544">
            <w:pPr>
              <w:autoSpaceDE w:val="0"/>
              <w:autoSpaceDN w:val="0"/>
              <w:adjustRightInd w:val="0"/>
              <w:jc w:val="thaiDistribute"/>
              <w:rPr>
                <w:rFonts w:asciiTheme="majorBidi" w:hAnsiTheme="majorBidi" w:cstheme="majorBidi"/>
                <w:color w:val="000000"/>
                <w:sz w:val="28"/>
                <w:szCs w:val="28"/>
                <w:cs/>
              </w:rPr>
            </w:pPr>
          </w:p>
        </w:tc>
        <w:tc>
          <w:tcPr>
            <w:tcW w:w="1260" w:type="dxa"/>
            <w:tcBorders>
              <w:top w:val="nil"/>
              <w:left w:val="nil"/>
              <w:bottom w:val="single" w:sz="4" w:space="0" w:color="auto"/>
              <w:right w:val="nil"/>
            </w:tcBorders>
            <w:hideMark/>
          </w:tcPr>
          <w:p w14:paraId="15E83A9D" w14:textId="1787AE9E" w:rsidR="003E4544" w:rsidRPr="0073563D" w:rsidRDefault="003E4544" w:rsidP="003E4544">
            <w:pPr>
              <w:spacing w:line="360" w:lineRule="exact"/>
              <w:ind w:left="264" w:right="96"/>
              <w:jc w:val="center"/>
              <w:rPr>
                <w:rFonts w:asciiTheme="majorBidi" w:hAnsiTheme="majorBidi" w:cstheme="majorBidi"/>
                <w:sz w:val="28"/>
                <w:szCs w:val="28"/>
              </w:rPr>
            </w:pPr>
            <w:r w:rsidRPr="0073563D">
              <w:rPr>
                <w:rFonts w:asciiTheme="majorBidi" w:hAnsiTheme="majorBidi" w:cstheme="majorBidi"/>
                <w:color w:val="000000"/>
                <w:sz w:val="28"/>
                <w:szCs w:val="28"/>
              </w:rPr>
              <w:t>-</w:t>
            </w:r>
          </w:p>
        </w:tc>
        <w:tc>
          <w:tcPr>
            <w:tcW w:w="90" w:type="dxa"/>
          </w:tcPr>
          <w:p w14:paraId="091D5F8C" w14:textId="77777777" w:rsidR="003E4544" w:rsidRPr="0073563D" w:rsidRDefault="003E4544" w:rsidP="003E4544">
            <w:pPr>
              <w:tabs>
                <w:tab w:val="decimal" w:pos="1170"/>
              </w:tabs>
              <w:autoSpaceDE w:val="0"/>
              <w:autoSpaceDN w:val="0"/>
              <w:adjustRightInd w:val="0"/>
              <w:rPr>
                <w:rFonts w:asciiTheme="majorBidi" w:hAnsiTheme="majorBidi" w:cstheme="majorBidi"/>
                <w:color w:val="000000"/>
                <w:sz w:val="28"/>
                <w:szCs w:val="28"/>
                <w:cs/>
              </w:rPr>
            </w:pPr>
          </w:p>
        </w:tc>
        <w:tc>
          <w:tcPr>
            <w:tcW w:w="1260" w:type="dxa"/>
            <w:tcBorders>
              <w:top w:val="nil"/>
              <w:left w:val="nil"/>
              <w:bottom w:val="single" w:sz="4" w:space="0" w:color="auto"/>
              <w:right w:val="nil"/>
            </w:tcBorders>
          </w:tcPr>
          <w:p w14:paraId="46E72E6A" w14:textId="1F8F46AD" w:rsidR="003E4544" w:rsidRPr="0073563D" w:rsidRDefault="006E3D6B" w:rsidP="003E4544">
            <w:pPr>
              <w:tabs>
                <w:tab w:val="decimal" w:pos="1170"/>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1</w:t>
            </w:r>
            <w:r w:rsidR="003E4544"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696</w:t>
            </w:r>
          </w:p>
        </w:tc>
        <w:tc>
          <w:tcPr>
            <w:tcW w:w="90" w:type="dxa"/>
          </w:tcPr>
          <w:p w14:paraId="2DEC66F6" w14:textId="77777777" w:rsidR="003E4544" w:rsidRPr="0073563D" w:rsidRDefault="003E4544" w:rsidP="003E4544">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tcBorders>
              <w:top w:val="nil"/>
              <w:left w:val="nil"/>
              <w:bottom w:val="single" w:sz="4" w:space="0" w:color="auto"/>
              <w:right w:val="nil"/>
            </w:tcBorders>
            <w:hideMark/>
          </w:tcPr>
          <w:p w14:paraId="6136A5A9" w14:textId="2BF553C6" w:rsidR="003E4544" w:rsidRPr="0073563D" w:rsidRDefault="003E4544" w:rsidP="003E4544">
            <w:pPr>
              <w:spacing w:line="360" w:lineRule="exact"/>
              <w:ind w:left="264" w:right="96"/>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bookmarkEnd w:id="15"/>
      </w:tr>
      <w:tr w:rsidR="003E4544" w:rsidRPr="0073563D" w14:paraId="3766DD25" w14:textId="77777777" w:rsidTr="0077586B">
        <w:trPr>
          <w:trHeight w:val="144"/>
        </w:trPr>
        <w:tc>
          <w:tcPr>
            <w:tcW w:w="3510" w:type="dxa"/>
            <w:hideMark/>
          </w:tcPr>
          <w:p w14:paraId="6B2C6084" w14:textId="77777777" w:rsidR="003E4544" w:rsidRPr="0073563D" w:rsidRDefault="003E4544" w:rsidP="003E4544">
            <w:pPr>
              <w:autoSpaceDE w:val="0"/>
              <w:autoSpaceDN w:val="0"/>
              <w:adjustRightInd w:val="0"/>
              <w:ind w:firstLine="180"/>
              <w:jc w:val="thaiDistribute"/>
              <w:rPr>
                <w:rFonts w:asciiTheme="majorBidi" w:hAnsiTheme="majorBidi" w:cstheme="majorBidi"/>
                <w:color w:val="000000"/>
                <w:sz w:val="28"/>
                <w:szCs w:val="28"/>
                <w:cs/>
              </w:rPr>
            </w:pPr>
            <w:r w:rsidRPr="0073563D">
              <w:rPr>
                <w:rFonts w:asciiTheme="majorBidi" w:hAnsiTheme="majorBidi" w:cstheme="majorBidi"/>
                <w:b/>
                <w:bCs/>
                <w:color w:val="000000"/>
                <w:sz w:val="28"/>
                <w:szCs w:val="28"/>
                <w:cs/>
              </w:rPr>
              <w:t>รวมรายการที่ไม่ใช่กระแสเงินสด</w:t>
            </w:r>
          </w:p>
        </w:tc>
        <w:tc>
          <w:tcPr>
            <w:tcW w:w="1260" w:type="dxa"/>
            <w:tcBorders>
              <w:top w:val="single" w:sz="4" w:space="0" w:color="auto"/>
              <w:left w:val="nil"/>
              <w:bottom w:val="single" w:sz="4" w:space="0" w:color="auto"/>
              <w:right w:val="nil"/>
            </w:tcBorders>
          </w:tcPr>
          <w:p w14:paraId="207F9846" w14:textId="7FF2CAF2" w:rsidR="003E4544" w:rsidRPr="0073563D" w:rsidRDefault="00E91552" w:rsidP="003E4544">
            <w:pPr>
              <w:tabs>
                <w:tab w:val="decimal" w:pos="1170"/>
              </w:tabs>
              <w:autoSpaceDE w:val="0"/>
              <w:autoSpaceDN w:val="0"/>
              <w:adjustRightInd w:val="0"/>
              <w:ind w:left="-90" w:right="-128"/>
              <w:rPr>
                <w:rFonts w:asciiTheme="majorBidi" w:hAnsiTheme="majorBidi" w:cstheme="majorBidi"/>
                <w:color w:val="000000"/>
                <w:sz w:val="28"/>
                <w:szCs w:val="28"/>
                <w:cs/>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9</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082</w:t>
            </w:r>
            <w:r w:rsidRPr="0073563D">
              <w:rPr>
                <w:rFonts w:asciiTheme="majorBidi" w:hAnsiTheme="majorBidi" w:cstheme="majorBidi"/>
                <w:color w:val="000000"/>
                <w:sz w:val="28"/>
                <w:szCs w:val="28"/>
              </w:rPr>
              <w:t>)</w:t>
            </w:r>
          </w:p>
        </w:tc>
        <w:tc>
          <w:tcPr>
            <w:tcW w:w="90" w:type="dxa"/>
          </w:tcPr>
          <w:p w14:paraId="5A0173B2" w14:textId="77777777" w:rsidR="003E4544" w:rsidRPr="0073563D" w:rsidRDefault="003E4544" w:rsidP="003E4544">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left w:val="nil"/>
              <w:bottom w:val="single" w:sz="4" w:space="0" w:color="auto"/>
              <w:right w:val="nil"/>
            </w:tcBorders>
            <w:hideMark/>
          </w:tcPr>
          <w:p w14:paraId="04C04B56" w14:textId="21B20998" w:rsidR="003E4544" w:rsidRPr="0073563D" w:rsidRDefault="006E3D6B" w:rsidP="003E4544">
            <w:pPr>
              <w:tabs>
                <w:tab w:val="decimal" w:pos="1170"/>
              </w:tabs>
              <w:autoSpaceDE w:val="0"/>
              <w:autoSpaceDN w:val="0"/>
              <w:adjustRightInd w:val="0"/>
              <w:ind w:left="-86" w:right="-128"/>
              <w:rPr>
                <w:rFonts w:asciiTheme="majorBidi" w:hAnsiTheme="majorBidi" w:cstheme="majorBidi"/>
                <w:color w:val="000000"/>
                <w:sz w:val="28"/>
                <w:szCs w:val="28"/>
              </w:rPr>
            </w:pPr>
            <w:r w:rsidRPr="006E3D6B">
              <w:rPr>
                <w:rFonts w:asciiTheme="majorBidi" w:hAnsiTheme="majorBidi" w:cstheme="majorBidi"/>
                <w:color w:val="000000"/>
                <w:sz w:val="28"/>
                <w:szCs w:val="28"/>
              </w:rPr>
              <w:t>50</w:t>
            </w:r>
            <w:r w:rsidR="003E4544"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642</w:t>
            </w:r>
          </w:p>
        </w:tc>
        <w:tc>
          <w:tcPr>
            <w:tcW w:w="90" w:type="dxa"/>
          </w:tcPr>
          <w:p w14:paraId="6016C349" w14:textId="77777777" w:rsidR="003E4544" w:rsidRPr="0073563D" w:rsidRDefault="003E4544" w:rsidP="003E4544">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left w:val="nil"/>
              <w:bottom w:val="single" w:sz="4" w:space="0" w:color="auto"/>
              <w:right w:val="nil"/>
            </w:tcBorders>
          </w:tcPr>
          <w:p w14:paraId="644EA554" w14:textId="352B1195" w:rsidR="003E4544" w:rsidRPr="0073563D" w:rsidRDefault="00E91552" w:rsidP="003E4544">
            <w:pPr>
              <w:tabs>
                <w:tab w:val="decimal" w:pos="1170"/>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9</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253</w:t>
            </w:r>
            <w:r w:rsidRPr="0073563D">
              <w:rPr>
                <w:rFonts w:asciiTheme="majorBidi" w:hAnsiTheme="majorBidi" w:cstheme="majorBidi"/>
                <w:color w:val="000000"/>
                <w:sz w:val="28"/>
                <w:szCs w:val="28"/>
              </w:rPr>
              <w:t>)</w:t>
            </w:r>
          </w:p>
        </w:tc>
        <w:tc>
          <w:tcPr>
            <w:tcW w:w="90" w:type="dxa"/>
          </w:tcPr>
          <w:p w14:paraId="3829713E" w14:textId="77777777" w:rsidR="003E4544" w:rsidRPr="0073563D" w:rsidRDefault="003E4544" w:rsidP="003E4544">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tcBorders>
              <w:top w:val="single" w:sz="4" w:space="0" w:color="auto"/>
              <w:left w:val="nil"/>
              <w:bottom w:val="single" w:sz="4" w:space="0" w:color="auto"/>
              <w:right w:val="nil"/>
            </w:tcBorders>
            <w:hideMark/>
          </w:tcPr>
          <w:p w14:paraId="28EA1651" w14:textId="2F9B4156" w:rsidR="003E4544" w:rsidRPr="0073563D" w:rsidRDefault="006E3D6B" w:rsidP="003E4544">
            <w:pPr>
              <w:tabs>
                <w:tab w:val="decimal" w:pos="1149"/>
              </w:tabs>
              <w:autoSpaceDE w:val="0"/>
              <w:autoSpaceDN w:val="0"/>
              <w:adjustRightInd w:val="0"/>
              <w:ind w:left="-86" w:right="-128"/>
              <w:rPr>
                <w:rFonts w:asciiTheme="majorBidi" w:hAnsiTheme="majorBidi" w:cstheme="majorBidi"/>
                <w:color w:val="000000"/>
                <w:sz w:val="28"/>
                <w:szCs w:val="28"/>
              </w:rPr>
            </w:pPr>
            <w:r w:rsidRPr="006E3D6B">
              <w:rPr>
                <w:rFonts w:asciiTheme="majorBidi" w:hAnsiTheme="majorBidi" w:cstheme="majorBidi"/>
                <w:color w:val="000000"/>
                <w:sz w:val="28"/>
                <w:szCs w:val="28"/>
              </w:rPr>
              <w:t>47</w:t>
            </w:r>
            <w:r w:rsidR="003E4544"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121</w:t>
            </w:r>
          </w:p>
        </w:tc>
      </w:tr>
      <w:tr w:rsidR="003E4544" w:rsidRPr="0073563D" w14:paraId="47AF532B" w14:textId="77777777" w:rsidTr="0077586B">
        <w:trPr>
          <w:trHeight w:val="144"/>
        </w:trPr>
        <w:tc>
          <w:tcPr>
            <w:tcW w:w="3510" w:type="dxa"/>
            <w:hideMark/>
          </w:tcPr>
          <w:p w14:paraId="003EA55E" w14:textId="302F8EB2" w:rsidR="003E4544" w:rsidRPr="0073563D" w:rsidRDefault="003E4544" w:rsidP="003E4544">
            <w:pPr>
              <w:autoSpaceDE w:val="0"/>
              <w:autoSpaceDN w:val="0"/>
              <w:adjustRightInd w:val="0"/>
              <w:ind w:left="180"/>
              <w:jc w:val="thaiDistribute"/>
              <w:rPr>
                <w:rFonts w:asciiTheme="majorBidi" w:hAnsiTheme="majorBidi" w:cstheme="majorBidi"/>
                <w:b/>
                <w:bCs/>
                <w:color w:val="000000"/>
                <w:sz w:val="28"/>
                <w:szCs w:val="28"/>
              </w:rPr>
            </w:pPr>
            <w:r w:rsidRPr="0073563D">
              <w:rPr>
                <w:rFonts w:asciiTheme="majorBidi" w:hAnsiTheme="majorBidi" w:cstheme="majorBidi"/>
                <w:color w:val="000000"/>
                <w:sz w:val="28"/>
                <w:szCs w:val="28"/>
                <w:cs/>
              </w:rPr>
              <w:t xml:space="preserve">ณ วันที่ </w:t>
            </w:r>
            <w:r w:rsidR="006E3D6B" w:rsidRPr="006E3D6B">
              <w:rPr>
                <w:rFonts w:asciiTheme="majorBidi" w:hAnsiTheme="majorBidi" w:cstheme="majorBidi"/>
                <w:color w:val="000000"/>
                <w:sz w:val="28"/>
                <w:szCs w:val="28"/>
              </w:rPr>
              <w:t>30</w:t>
            </w:r>
            <w:r w:rsidRPr="0073563D">
              <w:rPr>
                <w:rFonts w:asciiTheme="majorBidi" w:hAnsiTheme="majorBidi" w:cstheme="majorBidi" w:hint="cs"/>
                <w:color w:val="000000"/>
                <w:sz w:val="28"/>
                <w:szCs w:val="28"/>
                <w:cs/>
              </w:rPr>
              <w:t xml:space="preserve"> มิถุนายน</w:t>
            </w:r>
          </w:p>
        </w:tc>
        <w:tc>
          <w:tcPr>
            <w:tcW w:w="1260" w:type="dxa"/>
            <w:tcBorders>
              <w:top w:val="single" w:sz="4" w:space="0" w:color="auto"/>
              <w:left w:val="nil"/>
              <w:bottom w:val="double" w:sz="4" w:space="0" w:color="auto"/>
              <w:right w:val="nil"/>
            </w:tcBorders>
          </w:tcPr>
          <w:p w14:paraId="7E5AC137" w14:textId="2B661FBE" w:rsidR="003E4544" w:rsidRPr="0073563D" w:rsidRDefault="006E3D6B" w:rsidP="003E4544">
            <w:pPr>
              <w:tabs>
                <w:tab w:val="decimal" w:pos="1170"/>
              </w:tabs>
              <w:autoSpaceDE w:val="0"/>
              <w:autoSpaceDN w:val="0"/>
              <w:adjustRightInd w:val="0"/>
              <w:ind w:left="-90" w:right="-128"/>
              <w:rPr>
                <w:rFonts w:asciiTheme="majorBidi" w:hAnsiTheme="majorBidi" w:cstheme="majorBidi"/>
                <w:color w:val="000000"/>
                <w:sz w:val="28"/>
                <w:szCs w:val="28"/>
                <w:cs/>
              </w:rPr>
            </w:pPr>
            <w:r w:rsidRPr="006E3D6B">
              <w:rPr>
                <w:rFonts w:asciiTheme="majorBidi" w:hAnsiTheme="majorBidi" w:cstheme="majorBidi"/>
                <w:color w:val="000000"/>
                <w:sz w:val="28"/>
                <w:szCs w:val="28"/>
              </w:rPr>
              <w:t>680</w:t>
            </w:r>
            <w:r w:rsidR="003E4544"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245</w:t>
            </w:r>
          </w:p>
        </w:tc>
        <w:tc>
          <w:tcPr>
            <w:tcW w:w="90" w:type="dxa"/>
          </w:tcPr>
          <w:p w14:paraId="7AB3526A" w14:textId="77777777" w:rsidR="003E4544" w:rsidRPr="0073563D" w:rsidRDefault="003E4544" w:rsidP="003E4544">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left w:val="nil"/>
              <w:bottom w:val="double" w:sz="4" w:space="0" w:color="auto"/>
              <w:right w:val="nil"/>
            </w:tcBorders>
            <w:hideMark/>
          </w:tcPr>
          <w:p w14:paraId="4C6DA943" w14:textId="67BFDC61" w:rsidR="003E4544" w:rsidRPr="0073563D" w:rsidRDefault="006E3D6B" w:rsidP="003E4544">
            <w:pPr>
              <w:tabs>
                <w:tab w:val="decimal" w:pos="1170"/>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859</w:t>
            </w:r>
            <w:r w:rsidR="003E4544"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542</w:t>
            </w:r>
          </w:p>
        </w:tc>
        <w:tc>
          <w:tcPr>
            <w:tcW w:w="90" w:type="dxa"/>
          </w:tcPr>
          <w:p w14:paraId="260359D1" w14:textId="77777777" w:rsidR="003E4544" w:rsidRPr="0073563D" w:rsidRDefault="003E4544" w:rsidP="003E4544">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left w:val="nil"/>
              <w:bottom w:val="double" w:sz="4" w:space="0" w:color="auto"/>
              <w:right w:val="nil"/>
            </w:tcBorders>
          </w:tcPr>
          <w:p w14:paraId="69995EAC" w14:textId="78B09E97" w:rsidR="003E4544" w:rsidRPr="0073563D" w:rsidRDefault="006E3D6B" w:rsidP="003E4544">
            <w:pPr>
              <w:tabs>
                <w:tab w:val="decimal" w:pos="1170"/>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666</w:t>
            </w:r>
            <w:r w:rsidR="003E4544"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847</w:t>
            </w:r>
          </w:p>
        </w:tc>
        <w:tc>
          <w:tcPr>
            <w:tcW w:w="90" w:type="dxa"/>
          </w:tcPr>
          <w:p w14:paraId="3BD1CBB8" w14:textId="77777777" w:rsidR="003E4544" w:rsidRPr="0073563D" w:rsidRDefault="003E4544" w:rsidP="003E4544">
            <w:pPr>
              <w:tabs>
                <w:tab w:val="decimal" w:pos="875"/>
              </w:tabs>
              <w:autoSpaceDE w:val="0"/>
              <w:autoSpaceDN w:val="0"/>
              <w:adjustRightInd w:val="0"/>
              <w:jc w:val="right"/>
              <w:rPr>
                <w:rFonts w:asciiTheme="majorBidi" w:hAnsiTheme="majorBidi" w:cstheme="majorBidi"/>
                <w:color w:val="000000"/>
                <w:sz w:val="28"/>
                <w:szCs w:val="28"/>
              </w:rPr>
            </w:pPr>
          </w:p>
        </w:tc>
        <w:tc>
          <w:tcPr>
            <w:tcW w:w="1260" w:type="dxa"/>
            <w:tcBorders>
              <w:top w:val="single" w:sz="4" w:space="0" w:color="auto"/>
              <w:left w:val="nil"/>
              <w:bottom w:val="double" w:sz="4" w:space="0" w:color="auto"/>
              <w:right w:val="nil"/>
            </w:tcBorders>
            <w:hideMark/>
          </w:tcPr>
          <w:p w14:paraId="7A812682" w14:textId="447F5B88" w:rsidR="003E4544" w:rsidRPr="0073563D" w:rsidRDefault="006E3D6B" w:rsidP="003E4544">
            <w:pPr>
              <w:tabs>
                <w:tab w:val="decimal" w:pos="1149"/>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826</w:t>
            </w:r>
            <w:r w:rsidR="003E4544"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942</w:t>
            </w:r>
          </w:p>
        </w:tc>
      </w:tr>
    </w:tbl>
    <w:p w14:paraId="4647A969" w14:textId="77777777" w:rsidR="00D729EA" w:rsidRPr="0073563D" w:rsidRDefault="00D729EA" w:rsidP="002D7C5C">
      <w:pPr>
        <w:spacing w:before="360"/>
        <w:rPr>
          <w:rFonts w:asciiTheme="majorBidi" w:hAnsiTheme="majorBidi" w:cstheme="majorBidi"/>
          <w:b/>
          <w:bCs/>
          <w:sz w:val="32"/>
          <w:szCs w:val="32"/>
        </w:rPr>
      </w:pPr>
    </w:p>
    <w:p w14:paraId="52A97F56" w14:textId="77777777" w:rsidR="00D729EA" w:rsidRPr="0073563D" w:rsidRDefault="00D729EA">
      <w:pPr>
        <w:rPr>
          <w:rFonts w:asciiTheme="majorBidi" w:hAnsiTheme="majorBidi" w:cstheme="majorBidi"/>
          <w:b/>
          <w:bCs/>
          <w:sz w:val="32"/>
          <w:szCs w:val="32"/>
        </w:rPr>
      </w:pPr>
      <w:r w:rsidRPr="0073563D">
        <w:rPr>
          <w:rFonts w:asciiTheme="majorBidi" w:hAnsiTheme="majorBidi" w:cstheme="majorBidi"/>
          <w:b/>
          <w:bCs/>
          <w:sz w:val="32"/>
          <w:szCs w:val="32"/>
        </w:rPr>
        <w:br w:type="page"/>
      </w:r>
    </w:p>
    <w:p w14:paraId="4E00C39B" w14:textId="05212474" w:rsidR="00323984" w:rsidRPr="0073563D" w:rsidRDefault="006E3D6B" w:rsidP="002D7C5C">
      <w:pPr>
        <w:spacing w:before="360"/>
        <w:rPr>
          <w:rFonts w:asciiTheme="majorBidi" w:hAnsiTheme="majorBidi" w:cstheme="majorBidi"/>
          <w:b/>
          <w:bCs/>
          <w:sz w:val="32"/>
          <w:szCs w:val="32"/>
          <w:cs/>
        </w:rPr>
      </w:pPr>
      <w:r w:rsidRPr="006E3D6B">
        <w:rPr>
          <w:rFonts w:asciiTheme="majorBidi" w:hAnsiTheme="majorBidi" w:cstheme="majorBidi"/>
          <w:b/>
          <w:bCs/>
          <w:sz w:val="32"/>
          <w:szCs w:val="32"/>
        </w:rPr>
        <w:lastRenderedPageBreak/>
        <w:t>21</w:t>
      </w:r>
      <w:r w:rsidR="00323984" w:rsidRPr="0073563D">
        <w:rPr>
          <w:rFonts w:asciiTheme="majorBidi" w:hAnsiTheme="majorBidi" w:cstheme="majorBidi"/>
          <w:b/>
          <w:bCs/>
          <w:sz w:val="32"/>
          <w:szCs w:val="32"/>
        </w:rPr>
        <w:t>.</w:t>
      </w:r>
      <w:r w:rsidR="00323984" w:rsidRPr="0073563D">
        <w:rPr>
          <w:rFonts w:asciiTheme="majorBidi" w:hAnsiTheme="majorBidi" w:cstheme="majorBidi"/>
          <w:b/>
          <w:bCs/>
          <w:sz w:val="32"/>
          <w:szCs w:val="32"/>
        </w:rPr>
        <w:tab/>
      </w:r>
      <w:r w:rsidR="00323984" w:rsidRPr="0073563D">
        <w:rPr>
          <w:rFonts w:asciiTheme="majorBidi" w:hAnsiTheme="majorBidi" w:cstheme="majorBidi"/>
          <w:b/>
          <w:bCs/>
          <w:sz w:val="32"/>
          <w:szCs w:val="32"/>
          <w:cs/>
        </w:rPr>
        <w:t>หนี้สิน</w:t>
      </w:r>
      <w:r w:rsidR="001B60FF" w:rsidRPr="0073563D">
        <w:rPr>
          <w:rFonts w:asciiTheme="majorBidi" w:hAnsiTheme="majorBidi" w:cstheme="majorBidi"/>
          <w:b/>
          <w:bCs/>
          <w:sz w:val="32"/>
          <w:szCs w:val="32"/>
          <w:cs/>
        </w:rPr>
        <w:t>ตาม</w:t>
      </w:r>
      <w:r w:rsidR="00323984" w:rsidRPr="0073563D">
        <w:rPr>
          <w:rFonts w:asciiTheme="majorBidi" w:hAnsiTheme="majorBidi" w:cstheme="majorBidi"/>
          <w:b/>
          <w:bCs/>
          <w:sz w:val="32"/>
          <w:szCs w:val="32"/>
          <w:cs/>
        </w:rPr>
        <w:t>สัญญาเช่า</w:t>
      </w:r>
    </w:p>
    <w:p w14:paraId="53F46A3A" w14:textId="4831D6A5" w:rsidR="00323984" w:rsidRPr="0073563D" w:rsidRDefault="00323984" w:rsidP="00E156E6">
      <w:pPr>
        <w:spacing w:after="240"/>
        <w:ind w:firstLine="432"/>
        <w:jc w:val="thaiDistribute"/>
        <w:rPr>
          <w:rFonts w:asciiTheme="majorBidi" w:hAnsiTheme="majorBidi" w:cstheme="majorBidi"/>
          <w:sz w:val="32"/>
          <w:szCs w:val="32"/>
        </w:rPr>
      </w:pPr>
      <w:r w:rsidRPr="0073563D">
        <w:rPr>
          <w:rFonts w:asciiTheme="majorBidi" w:hAnsiTheme="majorBidi" w:cstheme="majorBidi"/>
          <w:sz w:val="32"/>
          <w:szCs w:val="32"/>
          <w:cs/>
        </w:rPr>
        <w:t>หนี้สิน</w:t>
      </w:r>
      <w:r w:rsidR="001B60FF" w:rsidRPr="0073563D">
        <w:rPr>
          <w:rFonts w:asciiTheme="majorBidi" w:hAnsiTheme="majorBidi" w:cstheme="majorBidi"/>
          <w:sz w:val="32"/>
          <w:szCs w:val="32"/>
          <w:cs/>
        </w:rPr>
        <w:t>ตาม</w:t>
      </w:r>
      <w:r w:rsidRPr="0073563D">
        <w:rPr>
          <w:rFonts w:asciiTheme="majorBidi" w:hAnsiTheme="majorBidi" w:cstheme="majorBidi"/>
          <w:sz w:val="32"/>
          <w:szCs w:val="32"/>
          <w:cs/>
        </w:rPr>
        <w:t xml:space="preserve">สัญญาเช่า ณ วันที่ </w:t>
      </w:r>
      <w:r w:rsidR="006E3D6B" w:rsidRPr="006E3D6B">
        <w:rPr>
          <w:rFonts w:asciiTheme="majorBidi" w:hAnsiTheme="majorBidi" w:cstheme="majorBidi" w:hint="cs"/>
          <w:sz w:val="32"/>
          <w:szCs w:val="32"/>
        </w:rPr>
        <w:t>30</w:t>
      </w:r>
      <w:r w:rsidR="00C92A85" w:rsidRPr="0073563D">
        <w:rPr>
          <w:rFonts w:asciiTheme="majorBidi" w:hAnsiTheme="majorBidi" w:cstheme="majorBidi" w:hint="cs"/>
          <w:sz w:val="32"/>
          <w:szCs w:val="32"/>
          <w:cs/>
        </w:rPr>
        <w:t xml:space="preserve"> มิถุนายน</w:t>
      </w:r>
      <w:r w:rsidRPr="0073563D">
        <w:rPr>
          <w:rFonts w:asciiTheme="majorBidi" w:hAnsiTheme="majorBidi" w:cstheme="majorBidi"/>
          <w:sz w:val="32"/>
          <w:szCs w:val="32"/>
          <w:cs/>
        </w:rPr>
        <w:t xml:space="preserve"> </w:t>
      </w:r>
      <w:r w:rsidR="006E3D6B" w:rsidRPr="006E3D6B">
        <w:rPr>
          <w:rFonts w:asciiTheme="majorBidi" w:hAnsiTheme="majorBidi" w:cstheme="majorBidi"/>
          <w:sz w:val="32"/>
          <w:szCs w:val="32"/>
        </w:rPr>
        <w:t>2568</w:t>
      </w:r>
      <w:r w:rsidRPr="0073563D">
        <w:rPr>
          <w:rFonts w:asciiTheme="majorBidi" w:hAnsiTheme="majorBidi" w:cstheme="majorBidi"/>
          <w:sz w:val="32"/>
          <w:szCs w:val="32"/>
        </w:rPr>
        <w:t xml:space="preserve"> </w:t>
      </w:r>
      <w:r w:rsidRPr="0073563D">
        <w:rPr>
          <w:rFonts w:asciiTheme="majorBidi" w:hAnsiTheme="majorBidi" w:cstheme="majorBidi"/>
          <w:sz w:val="32"/>
          <w:szCs w:val="32"/>
          <w:cs/>
        </w:rPr>
        <w:t xml:space="preserve">และวันที่ </w:t>
      </w:r>
      <w:r w:rsidR="006E3D6B" w:rsidRPr="006E3D6B">
        <w:rPr>
          <w:rFonts w:asciiTheme="majorBidi" w:hAnsiTheme="majorBidi" w:cstheme="majorBidi"/>
          <w:sz w:val="32"/>
          <w:szCs w:val="32"/>
        </w:rPr>
        <w:t>31</w:t>
      </w:r>
      <w:r w:rsidRPr="0073563D">
        <w:rPr>
          <w:rFonts w:asciiTheme="majorBidi" w:hAnsiTheme="majorBidi" w:cstheme="majorBidi"/>
          <w:sz w:val="32"/>
          <w:szCs w:val="32"/>
        </w:rPr>
        <w:t xml:space="preserve"> </w:t>
      </w:r>
      <w:r w:rsidRPr="0073563D">
        <w:rPr>
          <w:rFonts w:asciiTheme="majorBidi" w:hAnsiTheme="majorBidi" w:cstheme="majorBidi"/>
          <w:sz w:val="32"/>
          <w:szCs w:val="32"/>
          <w:cs/>
        </w:rPr>
        <w:t xml:space="preserve">ธันวาคม </w:t>
      </w:r>
      <w:r w:rsidR="006E3D6B" w:rsidRPr="006E3D6B">
        <w:rPr>
          <w:rFonts w:asciiTheme="majorBidi" w:hAnsiTheme="majorBidi" w:cstheme="majorBidi"/>
          <w:sz w:val="32"/>
          <w:szCs w:val="32"/>
        </w:rPr>
        <w:t>2567</w:t>
      </w:r>
      <w:r w:rsidRPr="0073563D">
        <w:rPr>
          <w:rFonts w:asciiTheme="majorBidi" w:hAnsiTheme="majorBidi" w:cstheme="majorBidi"/>
          <w:sz w:val="32"/>
          <w:szCs w:val="32"/>
        </w:rPr>
        <w:t xml:space="preserve"> </w:t>
      </w:r>
      <w:r w:rsidRPr="0073563D">
        <w:rPr>
          <w:rFonts w:asciiTheme="majorBidi" w:hAnsiTheme="majorBidi" w:cstheme="majorBidi"/>
          <w:sz w:val="32"/>
          <w:szCs w:val="32"/>
          <w:cs/>
        </w:rPr>
        <w:t>ประกอบด้วย</w:t>
      </w:r>
    </w:p>
    <w:tbl>
      <w:tblPr>
        <w:tblW w:w="8820" w:type="dxa"/>
        <w:tblInd w:w="540" w:type="dxa"/>
        <w:tblLayout w:type="fixed"/>
        <w:tblCellMar>
          <w:left w:w="0" w:type="dxa"/>
          <w:right w:w="0" w:type="dxa"/>
        </w:tblCellMar>
        <w:tblLook w:val="0000" w:firstRow="0" w:lastRow="0" w:firstColumn="0" w:lastColumn="0" w:noHBand="0" w:noVBand="0"/>
      </w:tblPr>
      <w:tblGrid>
        <w:gridCol w:w="3510"/>
        <w:gridCol w:w="1260"/>
        <w:gridCol w:w="90"/>
        <w:gridCol w:w="1260"/>
        <w:gridCol w:w="90"/>
        <w:gridCol w:w="1260"/>
        <w:gridCol w:w="90"/>
        <w:gridCol w:w="1260"/>
      </w:tblGrid>
      <w:tr w:rsidR="00323984" w:rsidRPr="0073563D" w14:paraId="2E2B7154" w14:textId="77777777" w:rsidTr="005A3ED3">
        <w:trPr>
          <w:trHeight w:val="144"/>
          <w:tblHeader/>
        </w:trPr>
        <w:tc>
          <w:tcPr>
            <w:tcW w:w="3510" w:type="dxa"/>
            <w:tcBorders>
              <w:top w:val="nil"/>
              <w:left w:val="nil"/>
              <w:bottom w:val="nil"/>
              <w:right w:val="nil"/>
            </w:tcBorders>
          </w:tcPr>
          <w:p w14:paraId="35CF024F" w14:textId="77777777" w:rsidR="00323984" w:rsidRPr="0073563D" w:rsidRDefault="00323984"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tcBorders>
              <w:top w:val="nil"/>
              <w:left w:val="nil"/>
              <w:right w:val="nil"/>
            </w:tcBorders>
          </w:tcPr>
          <w:p w14:paraId="619870D5" w14:textId="77777777" w:rsidR="00323984" w:rsidRPr="0073563D" w:rsidRDefault="00323984" w:rsidP="002A72D4">
            <w:pPr>
              <w:autoSpaceDE w:val="0"/>
              <w:autoSpaceDN w:val="0"/>
              <w:adjustRightInd w:val="0"/>
              <w:jc w:val="center"/>
              <w:rPr>
                <w:rFonts w:asciiTheme="majorBidi" w:hAnsiTheme="majorBidi" w:cstheme="majorBidi"/>
                <w:b/>
                <w:bCs/>
                <w:color w:val="000000"/>
                <w:sz w:val="28"/>
                <w:szCs w:val="28"/>
                <w:cs/>
              </w:rPr>
            </w:pPr>
          </w:p>
        </w:tc>
        <w:tc>
          <w:tcPr>
            <w:tcW w:w="90" w:type="dxa"/>
            <w:tcBorders>
              <w:top w:val="nil"/>
              <w:left w:val="nil"/>
              <w:bottom w:val="nil"/>
              <w:right w:val="nil"/>
            </w:tcBorders>
          </w:tcPr>
          <w:p w14:paraId="302D76F1" w14:textId="77777777" w:rsidR="00323984" w:rsidRPr="0073563D" w:rsidRDefault="00323984" w:rsidP="002A72D4">
            <w:pPr>
              <w:autoSpaceDE w:val="0"/>
              <w:autoSpaceDN w:val="0"/>
              <w:adjustRightInd w:val="0"/>
              <w:jc w:val="center"/>
              <w:rPr>
                <w:rFonts w:asciiTheme="majorBidi" w:hAnsiTheme="majorBidi" w:cstheme="majorBidi"/>
                <w:b/>
                <w:bCs/>
                <w:color w:val="000000"/>
                <w:sz w:val="28"/>
                <w:szCs w:val="28"/>
              </w:rPr>
            </w:pPr>
          </w:p>
        </w:tc>
        <w:tc>
          <w:tcPr>
            <w:tcW w:w="2610" w:type="dxa"/>
            <w:gridSpan w:val="3"/>
            <w:tcBorders>
              <w:top w:val="nil"/>
              <w:left w:val="nil"/>
              <w:right w:val="nil"/>
            </w:tcBorders>
          </w:tcPr>
          <w:p w14:paraId="5B38D40A" w14:textId="77777777" w:rsidR="00323984" w:rsidRPr="0073563D" w:rsidRDefault="00323984" w:rsidP="002A72D4">
            <w:pPr>
              <w:autoSpaceDE w:val="0"/>
              <w:autoSpaceDN w:val="0"/>
              <w:adjustRightInd w:val="0"/>
              <w:jc w:val="right"/>
              <w:rPr>
                <w:rFonts w:asciiTheme="majorBidi" w:hAnsiTheme="majorBidi" w:cstheme="majorBidi"/>
                <w:b/>
                <w:bCs/>
                <w:color w:val="000000"/>
                <w:sz w:val="28"/>
                <w:szCs w:val="28"/>
                <w:cs/>
              </w:rPr>
            </w:pPr>
            <w:r w:rsidRPr="0073563D">
              <w:rPr>
                <w:rFonts w:asciiTheme="majorBidi" w:hAnsiTheme="majorBidi" w:cstheme="majorBidi"/>
                <w:b/>
                <w:bCs/>
                <w:sz w:val="28"/>
                <w:szCs w:val="28"/>
                <w:cs/>
              </w:rPr>
              <w:t xml:space="preserve">หน่วย </w:t>
            </w:r>
            <w:r w:rsidRPr="0073563D">
              <w:rPr>
                <w:rFonts w:asciiTheme="majorBidi" w:hAnsiTheme="majorBidi" w:cstheme="majorBidi"/>
                <w:b/>
                <w:bCs/>
                <w:sz w:val="28"/>
                <w:szCs w:val="28"/>
              </w:rPr>
              <w:t xml:space="preserve">: </w:t>
            </w:r>
            <w:r w:rsidRPr="0073563D">
              <w:rPr>
                <w:rFonts w:asciiTheme="majorBidi" w:hAnsiTheme="majorBidi" w:cstheme="majorBidi"/>
                <w:b/>
                <w:bCs/>
                <w:sz w:val="28"/>
                <w:szCs w:val="28"/>
                <w:cs/>
              </w:rPr>
              <w:t>พันบาท</w:t>
            </w:r>
          </w:p>
        </w:tc>
      </w:tr>
      <w:tr w:rsidR="00323984" w:rsidRPr="0073563D" w14:paraId="273F9C3C" w14:textId="77777777" w:rsidTr="005A3ED3">
        <w:trPr>
          <w:trHeight w:val="144"/>
          <w:tblHeader/>
        </w:trPr>
        <w:tc>
          <w:tcPr>
            <w:tcW w:w="3510" w:type="dxa"/>
            <w:tcBorders>
              <w:top w:val="nil"/>
              <w:left w:val="nil"/>
              <w:bottom w:val="nil"/>
              <w:right w:val="nil"/>
            </w:tcBorders>
          </w:tcPr>
          <w:p w14:paraId="53A77A5B" w14:textId="77777777" w:rsidR="00323984" w:rsidRPr="0073563D" w:rsidRDefault="00323984"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tcBorders>
              <w:top w:val="nil"/>
              <w:left w:val="nil"/>
              <w:right w:val="nil"/>
            </w:tcBorders>
          </w:tcPr>
          <w:p w14:paraId="5B0DE2E7" w14:textId="77777777" w:rsidR="00323984" w:rsidRPr="0073563D" w:rsidRDefault="00323984" w:rsidP="002A72D4">
            <w:pPr>
              <w:autoSpaceDE w:val="0"/>
              <w:autoSpaceDN w:val="0"/>
              <w:adjustRightInd w:val="0"/>
              <w:jc w:val="center"/>
              <w:rPr>
                <w:rFonts w:asciiTheme="majorBidi" w:hAnsiTheme="majorBidi" w:cstheme="majorBidi"/>
                <w:b/>
                <w:bCs/>
                <w:color w:val="000000"/>
                <w:sz w:val="28"/>
                <w:szCs w:val="28"/>
                <w:cs/>
              </w:rPr>
            </w:pPr>
            <w:r w:rsidRPr="0073563D">
              <w:rPr>
                <w:rFonts w:asciiTheme="majorBidi" w:hAnsiTheme="majorBidi" w:cstheme="majorBidi"/>
                <w:b/>
                <w:bCs/>
                <w:color w:val="000000"/>
                <w:sz w:val="28"/>
                <w:szCs w:val="28"/>
                <w:cs/>
              </w:rPr>
              <w:t>งบการเงินรวม</w:t>
            </w:r>
          </w:p>
        </w:tc>
        <w:tc>
          <w:tcPr>
            <w:tcW w:w="90" w:type="dxa"/>
            <w:tcBorders>
              <w:top w:val="nil"/>
              <w:left w:val="nil"/>
              <w:bottom w:val="nil"/>
              <w:right w:val="nil"/>
            </w:tcBorders>
          </w:tcPr>
          <w:p w14:paraId="3EC69CB2" w14:textId="77777777" w:rsidR="00323984" w:rsidRPr="0073563D" w:rsidRDefault="00323984" w:rsidP="002A72D4">
            <w:pPr>
              <w:autoSpaceDE w:val="0"/>
              <w:autoSpaceDN w:val="0"/>
              <w:adjustRightInd w:val="0"/>
              <w:jc w:val="center"/>
              <w:rPr>
                <w:rFonts w:asciiTheme="majorBidi" w:hAnsiTheme="majorBidi" w:cstheme="majorBidi"/>
                <w:b/>
                <w:bCs/>
                <w:color w:val="000000"/>
                <w:sz w:val="28"/>
                <w:szCs w:val="28"/>
              </w:rPr>
            </w:pPr>
          </w:p>
        </w:tc>
        <w:tc>
          <w:tcPr>
            <w:tcW w:w="2610" w:type="dxa"/>
            <w:gridSpan w:val="3"/>
            <w:tcBorders>
              <w:top w:val="nil"/>
              <w:left w:val="nil"/>
              <w:right w:val="nil"/>
            </w:tcBorders>
          </w:tcPr>
          <w:p w14:paraId="64763E44" w14:textId="77777777" w:rsidR="00323984" w:rsidRPr="0073563D" w:rsidRDefault="00323984" w:rsidP="002A72D4">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งบการเงินเฉพาะกิจการ</w:t>
            </w:r>
          </w:p>
        </w:tc>
      </w:tr>
      <w:tr w:rsidR="00323984" w:rsidRPr="0073563D" w14:paraId="07C4E215" w14:textId="77777777" w:rsidTr="005A3ED3">
        <w:trPr>
          <w:trHeight w:val="144"/>
          <w:tblHeader/>
        </w:trPr>
        <w:tc>
          <w:tcPr>
            <w:tcW w:w="3510" w:type="dxa"/>
            <w:tcBorders>
              <w:top w:val="nil"/>
              <w:left w:val="nil"/>
              <w:bottom w:val="nil"/>
              <w:right w:val="nil"/>
            </w:tcBorders>
          </w:tcPr>
          <w:p w14:paraId="4E5961FE" w14:textId="77777777" w:rsidR="00323984" w:rsidRPr="0073563D" w:rsidRDefault="00323984" w:rsidP="002A72D4">
            <w:pPr>
              <w:autoSpaceDE w:val="0"/>
              <w:autoSpaceDN w:val="0"/>
              <w:adjustRightInd w:val="0"/>
              <w:ind w:left="180"/>
              <w:jc w:val="thaiDistribute"/>
              <w:rPr>
                <w:rFonts w:asciiTheme="majorBidi" w:hAnsiTheme="majorBidi" w:cstheme="majorBidi"/>
                <w:color w:val="000000"/>
                <w:sz w:val="28"/>
                <w:szCs w:val="28"/>
              </w:rPr>
            </w:pPr>
          </w:p>
        </w:tc>
        <w:tc>
          <w:tcPr>
            <w:tcW w:w="1260" w:type="dxa"/>
            <w:tcBorders>
              <w:left w:val="nil"/>
              <w:right w:val="nil"/>
            </w:tcBorders>
          </w:tcPr>
          <w:p w14:paraId="56112FF4" w14:textId="77777777" w:rsidR="00323984" w:rsidRPr="0073563D" w:rsidRDefault="00323984" w:rsidP="002A72D4">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90" w:type="dxa"/>
            <w:tcBorders>
              <w:left w:val="nil"/>
              <w:right w:val="nil"/>
            </w:tcBorders>
          </w:tcPr>
          <w:p w14:paraId="6C6985F2" w14:textId="77777777" w:rsidR="00323984" w:rsidRPr="0073563D" w:rsidRDefault="00323984" w:rsidP="002A72D4">
            <w:pPr>
              <w:autoSpaceDE w:val="0"/>
              <w:autoSpaceDN w:val="0"/>
              <w:adjustRightInd w:val="0"/>
              <w:jc w:val="center"/>
              <w:rPr>
                <w:rFonts w:asciiTheme="majorBidi" w:hAnsiTheme="majorBidi" w:cstheme="majorBidi"/>
                <w:b/>
                <w:bCs/>
                <w:color w:val="FF0000"/>
                <w:sz w:val="28"/>
                <w:szCs w:val="28"/>
              </w:rPr>
            </w:pPr>
          </w:p>
        </w:tc>
        <w:tc>
          <w:tcPr>
            <w:tcW w:w="1260" w:type="dxa"/>
            <w:tcBorders>
              <w:left w:val="nil"/>
              <w:right w:val="nil"/>
            </w:tcBorders>
          </w:tcPr>
          <w:p w14:paraId="27447ABE" w14:textId="77777777" w:rsidR="00323984" w:rsidRPr="0073563D" w:rsidRDefault="00323984" w:rsidP="002A72D4">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90" w:type="dxa"/>
            <w:tcBorders>
              <w:left w:val="nil"/>
              <w:right w:val="nil"/>
            </w:tcBorders>
          </w:tcPr>
          <w:p w14:paraId="09259F2C" w14:textId="77777777" w:rsidR="00323984" w:rsidRPr="0073563D" w:rsidRDefault="00323984" w:rsidP="002A72D4">
            <w:pPr>
              <w:autoSpaceDE w:val="0"/>
              <w:autoSpaceDN w:val="0"/>
              <w:adjustRightInd w:val="0"/>
              <w:jc w:val="center"/>
              <w:rPr>
                <w:rFonts w:asciiTheme="majorBidi" w:hAnsiTheme="majorBidi" w:cstheme="majorBidi"/>
                <w:b/>
                <w:bCs/>
                <w:color w:val="000000"/>
                <w:sz w:val="28"/>
                <w:szCs w:val="28"/>
              </w:rPr>
            </w:pPr>
          </w:p>
        </w:tc>
        <w:tc>
          <w:tcPr>
            <w:tcW w:w="1260" w:type="dxa"/>
            <w:tcBorders>
              <w:left w:val="nil"/>
              <w:right w:val="nil"/>
            </w:tcBorders>
          </w:tcPr>
          <w:p w14:paraId="03580DCA" w14:textId="77777777" w:rsidR="00323984" w:rsidRPr="0073563D" w:rsidRDefault="00323984" w:rsidP="002A72D4">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90" w:type="dxa"/>
            <w:tcBorders>
              <w:left w:val="nil"/>
              <w:right w:val="nil"/>
            </w:tcBorders>
          </w:tcPr>
          <w:p w14:paraId="6415B7B3" w14:textId="77777777" w:rsidR="00323984" w:rsidRPr="0073563D" w:rsidRDefault="00323984" w:rsidP="002A72D4">
            <w:pPr>
              <w:autoSpaceDE w:val="0"/>
              <w:autoSpaceDN w:val="0"/>
              <w:adjustRightInd w:val="0"/>
              <w:jc w:val="center"/>
              <w:rPr>
                <w:rFonts w:asciiTheme="majorBidi" w:hAnsiTheme="majorBidi" w:cstheme="majorBidi"/>
                <w:b/>
                <w:bCs/>
                <w:color w:val="FF0000"/>
                <w:sz w:val="28"/>
                <w:szCs w:val="28"/>
              </w:rPr>
            </w:pPr>
          </w:p>
        </w:tc>
        <w:tc>
          <w:tcPr>
            <w:tcW w:w="1260" w:type="dxa"/>
            <w:tcBorders>
              <w:left w:val="nil"/>
              <w:right w:val="nil"/>
            </w:tcBorders>
          </w:tcPr>
          <w:p w14:paraId="30354C82" w14:textId="77777777" w:rsidR="00323984" w:rsidRPr="0073563D" w:rsidRDefault="00323984" w:rsidP="002A72D4">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r>
      <w:tr w:rsidR="00C92A85" w:rsidRPr="0073563D" w14:paraId="562D62E5" w14:textId="77777777" w:rsidTr="005A3ED3">
        <w:trPr>
          <w:trHeight w:val="144"/>
          <w:tblHeader/>
        </w:trPr>
        <w:tc>
          <w:tcPr>
            <w:tcW w:w="3510" w:type="dxa"/>
            <w:tcBorders>
              <w:top w:val="nil"/>
              <w:left w:val="nil"/>
              <w:bottom w:val="nil"/>
              <w:right w:val="nil"/>
            </w:tcBorders>
          </w:tcPr>
          <w:p w14:paraId="272204B7" w14:textId="77777777" w:rsidR="00C92A85" w:rsidRPr="0073563D" w:rsidRDefault="00C92A85" w:rsidP="00C92A85">
            <w:pPr>
              <w:autoSpaceDE w:val="0"/>
              <w:autoSpaceDN w:val="0"/>
              <w:adjustRightInd w:val="0"/>
              <w:ind w:left="180"/>
              <w:jc w:val="thaiDistribute"/>
              <w:rPr>
                <w:rFonts w:asciiTheme="majorBidi" w:hAnsiTheme="majorBidi" w:cstheme="majorBidi"/>
                <w:color w:val="000000"/>
                <w:sz w:val="28"/>
                <w:szCs w:val="28"/>
              </w:rPr>
            </w:pPr>
          </w:p>
        </w:tc>
        <w:tc>
          <w:tcPr>
            <w:tcW w:w="1260" w:type="dxa"/>
            <w:tcBorders>
              <w:left w:val="nil"/>
              <w:right w:val="nil"/>
            </w:tcBorders>
          </w:tcPr>
          <w:p w14:paraId="5F1BA616" w14:textId="28CBB731" w:rsidR="00C92A85" w:rsidRPr="0073563D" w:rsidRDefault="006E3D6B" w:rsidP="00C92A85">
            <w:pPr>
              <w:autoSpaceDE w:val="0"/>
              <w:autoSpaceDN w:val="0"/>
              <w:adjustRightInd w:val="0"/>
              <w:jc w:val="center"/>
              <w:rPr>
                <w:rFonts w:asciiTheme="majorBidi" w:hAnsiTheme="majorBidi" w:cstheme="majorBidi"/>
                <w:b/>
                <w:bCs/>
                <w:color w:val="000000"/>
                <w:sz w:val="28"/>
                <w:szCs w:val="28"/>
                <w:cs/>
              </w:rPr>
            </w:pPr>
            <w:r w:rsidRPr="006E3D6B">
              <w:rPr>
                <w:rFonts w:asciiTheme="majorBidi" w:hAnsiTheme="majorBidi" w:cstheme="majorBidi" w:hint="cs"/>
                <w:b/>
                <w:bCs/>
                <w:color w:val="000000"/>
                <w:sz w:val="28"/>
                <w:szCs w:val="28"/>
              </w:rPr>
              <w:t>30</w:t>
            </w:r>
            <w:r w:rsidR="00C92A85" w:rsidRPr="0073563D">
              <w:rPr>
                <w:rFonts w:asciiTheme="majorBidi" w:hAnsiTheme="majorBidi" w:cstheme="majorBidi" w:hint="cs"/>
                <w:b/>
                <w:bCs/>
                <w:color w:val="000000"/>
                <w:sz w:val="28"/>
                <w:szCs w:val="28"/>
                <w:cs/>
              </w:rPr>
              <w:t xml:space="preserve"> มิถุนายน</w:t>
            </w:r>
          </w:p>
        </w:tc>
        <w:tc>
          <w:tcPr>
            <w:tcW w:w="90" w:type="dxa"/>
            <w:tcBorders>
              <w:left w:val="nil"/>
              <w:right w:val="nil"/>
            </w:tcBorders>
          </w:tcPr>
          <w:p w14:paraId="42BF9061" w14:textId="77777777" w:rsidR="00C92A85" w:rsidRPr="0073563D" w:rsidRDefault="00C92A85" w:rsidP="00C92A85">
            <w:pPr>
              <w:autoSpaceDE w:val="0"/>
              <w:autoSpaceDN w:val="0"/>
              <w:adjustRightInd w:val="0"/>
              <w:jc w:val="center"/>
              <w:rPr>
                <w:rFonts w:asciiTheme="majorBidi" w:hAnsiTheme="majorBidi" w:cstheme="majorBidi"/>
                <w:b/>
                <w:bCs/>
                <w:color w:val="FF0000"/>
                <w:sz w:val="28"/>
                <w:szCs w:val="28"/>
              </w:rPr>
            </w:pPr>
          </w:p>
        </w:tc>
        <w:tc>
          <w:tcPr>
            <w:tcW w:w="1260" w:type="dxa"/>
            <w:tcBorders>
              <w:left w:val="nil"/>
              <w:right w:val="nil"/>
            </w:tcBorders>
          </w:tcPr>
          <w:p w14:paraId="4A12B2C7" w14:textId="675626AE" w:rsidR="00C92A85" w:rsidRPr="0073563D" w:rsidRDefault="006E3D6B" w:rsidP="00C92A85">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31</w:t>
            </w:r>
            <w:r w:rsidR="00C92A85" w:rsidRPr="0073563D">
              <w:rPr>
                <w:rFonts w:asciiTheme="majorBidi" w:hAnsiTheme="majorBidi" w:cstheme="majorBidi"/>
                <w:b/>
                <w:bCs/>
                <w:color w:val="000000"/>
                <w:sz w:val="28"/>
                <w:szCs w:val="28"/>
                <w:cs/>
              </w:rPr>
              <w:t xml:space="preserve"> ธันวาคม</w:t>
            </w:r>
          </w:p>
        </w:tc>
        <w:tc>
          <w:tcPr>
            <w:tcW w:w="90" w:type="dxa"/>
            <w:tcBorders>
              <w:left w:val="nil"/>
              <w:right w:val="nil"/>
            </w:tcBorders>
          </w:tcPr>
          <w:p w14:paraId="4A615874" w14:textId="77777777" w:rsidR="00C92A85" w:rsidRPr="0073563D" w:rsidRDefault="00C92A85" w:rsidP="00C92A85">
            <w:pPr>
              <w:autoSpaceDE w:val="0"/>
              <w:autoSpaceDN w:val="0"/>
              <w:adjustRightInd w:val="0"/>
              <w:jc w:val="center"/>
              <w:rPr>
                <w:rFonts w:asciiTheme="majorBidi" w:hAnsiTheme="majorBidi" w:cstheme="majorBidi"/>
                <w:b/>
                <w:bCs/>
                <w:color w:val="000000"/>
                <w:sz w:val="28"/>
                <w:szCs w:val="28"/>
              </w:rPr>
            </w:pPr>
          </w:p>
        </w:tc>
        <w:tc>
          <w:tcPr>
            <w:tcW w:w="1260" w:type="dxa"/>
            <w:tcBorders>
              <w:left w:val="nil"/>
              <w:right w:val="nil"/>
            </w:tcBorders>
          </w:tcPr>
          <w:p w14:paraId="138B4404" w14:textId="58F29249" w:rsidR="00C92A85" w:rsidRPr="0073563D" w:rsidRDefault="006E3D6B" w:rsidP="00C92A85">
            <w:pPr>
              <w:autoSpaceDE w:val="0"/>
              <w:autoSpaceDN w:val="0"/>
              <w:adjustRightInd w:val="0"/>
              <w:jc w:val="center"/>
              <w:rPr>
                <w:rFonts w:asciiTheme="majorBidi" w:hAnsiTheme="majorBidi" w:cstheme="majorBidi"/>
                <w:b/>
                <w:bCs/>
                <w:color w:val="000000"/>
                <w:sz w:val="28"/>
                <w:szCs w:val="28"/>
                <w:cs/>
              </w:rPr>
            </w:pPr>
            <w:r w:rsidRPr="006E3D6B">
              <w:rPr>
                <w:rFonts w:asciiTheme="majorBidi" w:hAnsiTheme="majorBidi" w:cstheme="majorBidi" w:hint="cs"/>
                <w:b/>
                <w:bCs/>
                <w:color w:val="000000"/>
                <w:sz w:val="28"/>
                <w:szCs w:val="28"/>
              </w:rPr>
              <w:t>30</w:t>
            </w:r>
            <w:r w:rsidR="00C92A85" w:rsidRPr="0073563D">
              <w:rPr>
                <w:rFonts w:asciiTheme="majorBidi" w:hAnsiTheme="majorBidi" w:cstheme="majorBidi" w:hint="cs"/>
                <w:b/>
                <w:bCs/>
                <w:color w:val="000000"/>
                <w:sz w:val="28"/>
                <w:szCs w:val="28"/>
                <w:cs/>
              </w:rPr>
              <w:t xml:space="preserve"> มิถุนายน</w:t>
            </w:r>
          </w:p>
        </w:tc>
        <w:tc>
          <w:tcPr>
            <w:tcW w:w="90" w:type="dxa"/>
            <w:tcBorders>
              <w:left w:val="nil"/>
              <w:right w:val="nil"/>
            </w:tcBorders>
          </w:tcPr>
          <w:p w14:paraId="60BD1A2E" w14:textId="77777777" w:rsidR="00C92A85" w:rsidRPr="0073563D" w:rsidRDefault="00C92A85" w:rsidP="00C92A85">
            <w:pPr>
              <w:autoSpaceDE w:val="0"/>
              <w:autoSpaceDN w:val="0"/>
              <w:adjustRightInd w:val="0"/>
              <w:jc w:val="center"/>
              <w:rPr>
                <w:rFonts w:asciiTheme="majorBidi" w:hAnsiTheme="majorBidi" w:cstheme="majorBidi"/>
                <w:b/>
                <w:bCs/>
                <w:color w:val="FF0000"/>
                <w:sz w:val="28"/>
                <w:szCs w:val="28"/>
              </w:rPr>
            </w:pPr>
          </w:p>
        </w:tc>
        <w:tc>
          <w:tcPr>
            <w:tcW w:w="1260" w:type="dxa"/>
            <w:tcBorders>
              <w:left w:val="nil"/>
              <w:right w:val="nil"/>
            </w:tcBorders>
          </w:tcPr>
          <w:p w14:paraId="51A2308D" w14:textId="57CDFE81" w:rsidR="00C92A85" w:rsidRPr="0073563D" w:rsidRDefault="006E3D6B" w:rsidP="00C92A85">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31</w:t>
            </w:r>
            <w:r w:rsidR="00C92A85" w:rsidRPr="0073563D">
              <w:rPr>
                <w:rFonts w:asciiTheme="majorBidi" w:hAnsiTheme="majorBidi" w:cstheme="majorBidi"/>
                <w:b/>
                <w:bCs/>
                <w:color w:val="000000"/>
                <w:sz w:val="28"/>
                <w:szCs w:val="28"/>
                <w:cs/>
              </w:rPr>
              <w:t xml:space="preserve"> ธันวาคม</w:t>
            </w:r>
          </w:p>
        </w:tc>
      </w:tr>
      <w:tr w:rsidR="00C92A85" w:rsidRPr="0073563D" w14:paraId="6CB4979F" w14:textId="77777777" w:rsidTr="005A3ED3">
        <w:trPr>
          <w:trHeight w:val="144"/>
          <w:tblHeader/>
        </w:trPr>
        <w:tc>
          <w:tcPr>
            <w:tcW w:w="3510" w:type="dxa"/>
            <w:tcBorders>
              <w:top w:val="nil"/>
              <w:left w:val="nil"/>
              <w:bottom w:val="nil"/>
              <w:right w:val="nil"/>
            </w:tcBorders>
          </w:tcPr>
          <w:p w14:paraId="2637C495" w14:textId="77777777" w:rsidR="00C92A85" w:rsidRPr="0073563D" w:rsidRDefault="00C92A85" w:rsidP="00C92A85">
            <w:pPr>
              <w:autoSpaceDE w:val="0"/>
              <w:autoSpaceDN w:val="0"/>
              <w:adjustRightInd w:val="0"/>
              <w:ind w:left="180"/>
              <w:jc w:val="thaiDistribute"/>
              <w:rPr>
                <w:rFonts w:asciiTheme="majorBidi" w:hAnsiTheme="majorBidi" w:cstheme="majorBidi"/>
                <w:color w:val="000000"/>
                <w:sz w:val="28"/>
                <w:szCs w:val="28"/>
              </w:rPr>
            </w:pPr>
          </w:p>
        </w:tc>
        <w:tc>
          <w:tcPr>
            <w:tcW w:w="1260" w:type="dxa"/>
            <w:tcBorders>
              <w:left w:val="nil"/>
              <w:right w:val="nil"/>
            </w:tcBorders>
          </w:tcPr>
          <w:p w14:paraId="447D565B" w14:textId="311B27CF" w:rsidR="00C92A85" w:rsidRPr="0073563D" w:rsidRDefault="006E3D6B" w:rsidP="00C92A85">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2568</w:t>
            </w:r>
          </w:p>
        </w:tc>
        <w:tc>
          <w:tcPr>
            <w:tcW w:w="90" w:type="dxa"/>
            <w:tcBorders>
              <w:left w:val="nil"/>
              <w:right w:val="nil"/>
            </w:tcBorders>
          </w:tcPr>
          <w:p w14:paraId="1766ACD0" w14:textId="77777777" w:rsidR="00C92A85" w:rsidRPr="0073563D" w:rsidRDefault="00C92A85" w:rsidP="00C92A85">
            <w:pPr>
              <w:autoSpaceDE w:val="0"/>
              <w:autoSpaceDN w:val="0"/>
              <w:adjustRightInd w:val="0"/>
              <w:jc w:val="center"/>
              <w:rPr>
                <w:rFonts w:asciiTheme="majorBidi" w:hAnsiTheme="majorBidi" w:cstheme="majorBidi"/>
                <w:b/>
                <w:bCs/>
                <w:color w:val="FF0000"/>
                <w:sz w:val="28"/>
                <w:szCs w:val="28"/>
              </w:rPr>
            </w:pPr>
          </w:p>
        </w:tc>
        <w:tc>
          <w:tcPr>
            <w:tcW w:w="1260" w:type="dxa"/>
            <w:tcBorders>
              <w:left w:val="nil"/>
              <w:right w:val="nil"/>
            </w:tcBorders>
          </w:tcPr>
          <w:p w14:paraId="5900738A" w14:textId="005CCC9D" w:rsidR="00C92A85" w:rsidRPr="0073563D" w:rsidRDefault="006E3D6B" w:rsidP="00C92A85">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2567</w:t>
            </w:r>
          </w:p>
        </w:tc>
        <w:tc>
          <w:tcPr>
            <w:tcW w:w="90" w:type="dxa"/>
            <w:tcBorders>
              <w:left w:val="nil"/>
              <w:right w:val="nil"/>
            </w:tcBorders>
          </w:tcPr>
          <w:p w14:paraId="015D5605" w14:textId="77777777" w:rsidR="00C92A85" w:rsidRPr="0073563D" w:rsidRDefault="00C92A85" w:rsidP="00C92A85">
            <w:pPr>
              <w:autoSpaceDE w:val="0"/>
              <w:autoSpaceDN w:val="0"/>
              <w:adjustRightInd w:val="0"/>
              <w:jc w:val="center"/>
              <w:rPr>
                <w:rFonts w:asciiTheme="majorBidi" w:hAnsiTheme="majorBidi" w:cstheme="majorBidi"/>
                <w:b/>
                <w:bCs/>
                <w:color w:val="000000"/>
                <w:sz w:val="28"/>
                <w:szCs w:val="28"/>
              </w:rPr>
            </w:pPr>
          </w:p>
        </w:tc>
        <w:tc>
          <w:tcPr>
            <w:tcW w:w="1260" w:type="dxa"/>
            <w:tcBorders>
              <w:left w:val="nil"/>
              <w:right w:val="nil"/>
            </w:tcBorders>
          </w:tcPr>
          <w:p w14:paraId="74B9ABF8" w14:textId="30C4ACD7" w:rsidR="00C92A85" w:rsidRPr="0073563D" w:rsidRDefault="006E3D6B" w:rsidP="00C92A85">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2568</w:t>
            </w:r>
          </w:p>
        </w:tc>
        <w:tc>
          <w:tcPr>
            <w:tcW w:w="90" w:type="dxa"/>
            <w:tcBorders>
              <w:left w:val="nil"/>
              <w:right w:val="nil"/>
            </w:tcBorders>
          </w:tcPr>
          <w:p w14:paraId="1207451B" w14:textId="77777777" w:rsidR="00C92A85" w:rsidRPr="0073563D" w:rsidRDefault="00C92A85" w:rsidP="00C92A85">
            <w:pPr>
              <w:autoSpaceDE w:val="0"/>
              <w:autoSpaceDN w:val="0"/>
              <w:adjustRightInd w:val="0"/>
              <w:jc w:val="center"/>
              <w:rPr>
                <w:rFonts w:asciiTheme="majorBidi" w:hAnsiTheme="majorBidi" w:cstheme="majorBidi"/>
                <w:b/>
                <w:bCs/>
                <w:color w:val="FF0000"/>
                <w:sz w:val="28"/>
                <w:szCs w:val="28"/>
              </w:rPr>
            </w:pPr>
          </w:p>
        </w:tc>
        <w:tc>
          <w:tcPr>
            <w:tcW w:w="1260" w:type="dxa"/>
            <w:tcBorders>
              <w:left w:val="nil"/>
              <w:right w:val="nil"/>
            </w:tcBorders>
          </w:tcPr>
          <w:p w14:paraId="3BF2CD23" w14:textId="566C3C20" w:rsidR="00C92A85" w:rsidRPr="0073563D" w:rsidRDefault="006E3D6B" w:rsidP="00C92A85">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2567</w:t>
            </w:r>
          </w:p>
        </w:tc>
      </w:tr>
      <w:tr w:rsidR="00C92A85" w:rsidRPr="0073563D" w14:paraId="25EB1672" w14:textId="77777777" w:rsidTr="001B231C">
        <w:trPr>
          <w:trHeight w:val="144"/>
        </w:trPr>
        <w:tc>
          <w:tcPr>
            <w:tcW w:w="3510" w:type="dxa"/>
          </w:tcPr>
          <w:p w14:paraId="67299BC8" w14:textId="7561D071" w:rsidR="00C92A85" w:rsidRPr="0073563D" w:rsidRDefault="00C92A85" w:rsidP="00C92A85">
            <w:pPr>
              <w:autoSpaceDE w:val="0"/>
              <w:autoSpaceDN w:val="0"/>
              <w:adjustRightInd w:val="0"/>
              <w:ind w:left="180"/>
              <w:jc w:val="thaiDistribute"/>
              <w:rPr>
                <w:rFonts w:asciiTheme="majorBidi" w:hAnsiTheme="majorBidi" w:cstheme="majorBidi"/>
                <w:color w:val="000000"/>
                <w:sz w:val="28"/>
                <w:szCs w:val="28"/>
                <w:cs/>
              </w:rPr>
            </w:pPr>
            <w:r w:rsidRPr="0073563D">
              <w:rPr>
                <w:rFonts w:asciiTheme="majorBidi" w:hAnsiTheme="majorBidi" w:cstheme="majorBidi"/>
                <w:sz w:val="28"/>
                <w:szCs w:val="28"/>
                <w:cs/>
              </w:rPr>
              <w:t>หนี้สินตามสัญญาเช่า</w:t>
            </w:r>
          </w:p>
        </w:tc>
        <w:tc>
          <w:tcPr>
            <w:tcW w:w="1260" w:type="dxa"/>
            <w:vAlign w:val="bottom"/>
          </w:tcPr>
          <w:p w14:paraId="424A2C96" w14:textId="31E0F180" w:rsidR="00C92A85" w:rsidRPr="0073563D" w:rsidRDefault="006E3D6B" w:rsidP="00C92A85">
            <w:pPr>
              <w:tabs>
                <w:tab w:val="decimal" w:pos="1080"/>
              </w:tabs>
              <w:autoSpaceDE w:val="0"/>
              <w:autoSpaceDN w:val="0"/>
              <w:adjustRightInd w:val="0"/>
              <w:ind w:left="-90" w:right="-128"/>
              <w:rPr>
                <w:rFonts w:asciiTheme="majorBidi" w:hAnsiTheme="majorBidi" w:cstheme="majorBidi"/>
                <w:color w:val="000000"/>
                <w:sz w:val="28"/>
                <w:szCs w:val="28"/>
                <w:cs/>
              </w:rPr>
            </w:pPr>
            <w:r w:rsidRPr="006E3D6B">
              <w:rPr>
                <w:rFonts w:asciiTheme="majorBidi" w:hAnsiTheme="majorBidi" w:cstheme="majorBidi"/>
                <w:color w:val="000000"/>
                <w:sz w:val="28"/>
                <w:szCs w:val="28"/>
              </w:rPr>
              <w:t>44</w:t>
            </w:r>
            <w:r w:rsidR="004A42C1"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535</w:t>
            </w:r>
          </w:p>
        </w:tc>
        <w:tc>
          <w:tcPr>
            <w:tcW w:w="90" w:type="dxa"/>
          </w:tcPr>
          <w:p w14:paraId="329D43AB" w14:textId="77777777" w:rsidR="00C92A85" w:rsidRPr="0073563D" w:rsidRDefault="00C92A85" w:rsidP="00C92A85">
            <w:pPr>
              <w:tabs>
                <w:tab w:val="decimal" w:pos="630"/>
              </w:tabs>
              <w:autoSpaceDE w:val="0"/>
              <w:autoSpaceDN w:val="0"/>
              <w:adjustRightInd w:val="0"/>
              <w:jc w:val="thaiDistribute"/>
              <w:rPr>
                <w:rFonts w:asciiTheme="majorBidi" w:hAnsiTheme="majorBidi" w:cstheme="majorBidi"/>
                <w:color w:val="000000"/>
                <w:sz w:val="28"/>
                <w:szCs w:val="28"/>
              </w:rPr>
            </w:pPr>
          </w:p>
        </w:tc>
        <w:tc>
          <w:tcPr>
            <w:tcW w:w="1260" w:type="dxa"/>
          </w:tcPr>
          <w:p w14:paraId="5639D468" w14:textId="7A49E7EE" w:rsidR="00C92A85" w:rsidRPr="0073563D" w:rsidRDefault="006E3D6B" w:rsidP="00C92A85">
            <w:pPr>
              <w:tabs>
                <w:tab w:val="decimal" w:pos="1173"/>
              </w:tabs>
              <w:autoSpaceDE w:val="0"/>
              <w:autoSpaceDN w:val="0"/>
              <w:adjustRightInd w:val="0"/>
              <w:ind w:left="-90" w:right="-128"/>
              <w:rPr>
                <w:rFonts w:ascii="Angsana New" w:hAnsi="Angsana New" w:cs="Angsana New"/>
                <w:color w:val="000000"/>
                <w:sz w:val="28"/>
                <w:szCs w:val="28"/>
              </w:rPr>
            </w:pPr>
            <w:r w:rsidRPr="006E3D6B">
              <w:rPr>
                <w:rFonts w:asciiTheme="majorBidi" w:hAnsiTheme="majorBidi" w:cstheme="majorBidi"/>
                <w:color w:val="000000"/>
                <w:sz w:val="28"/>
                <w:szCs w:val="28"/>
              </w:rPr>
              <w:t>50</w:t>
            </w:r>
            <w:r w:rsidR="00C92A85"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368</w:t>
            </w:r>
          </w:p>
        </w:tc>
        <w:tc>
          <w:tcPr>
            <w:tcW w:w="90" w:type="dxa"/>
          </w:tcPr>
          <w:p w14:paraId="03967918" w14:textId="77777777" w:rsidR="00C92A85" w:rsidRPr="0073563D" w:rsidRDefault="00C92A85" w:rsidP="00C92A85">
            <w:pPr>
              <w:autoSpaceDE w:val="0"/>
              <w:autoSpaceDN w:val="0"/>
              <w:adjustRightInd w:val="0"/>
              <w:jc w:val="thaiDistribute"/>
              <w:rPr>
                <w:rFonts w:asciiTheme="majorBidi" w:hAnsiTheme="majorBidi" w:cstheme="majorBidi"/>
                <w:color w:val="000000"/>
                <w:sz w:val="28"/>
                <w:szCs w:val="28"/>
              </w:rPr>
            </w:pPr>
          </w:p>
        </w:tc>
        <w:tc>
          <w:tcPr>
            <w:tcW w:w="1260" w:type="dxa"/>
            <w:vAlign w:val="bottom"/>
          </w:tcPr>
          <w:p w14:paraId="3EB042FE" w14:textId="21E0A9A9" w:rsidR="00C92A85" w:rsidRPr="0073563D" w:rsidRDefault="006E3D6B" w:rsidP="00C92A85">
            <w:pPr>
              <w:tabs>
                <w:tab w:val="decimal" w:pos="1080"/>
              </w:tabs>
              <w:autoSpaceDE w:val="0"/>
              <w:autoSpaceDN w:val="0"/>
              <w:adjustRightInd w:val="0"/>
              <w:ind w:left="-90" w:right="-128"/>
              <w:rPr>
                <w:rFonts w:asciiTheme="majorBidi" w:hAnsiTheme="majorBidi" w:cstheme="majorBidi"/>
                <w:sz w:val="28"/>
                <w:szCs w:val="28"/>
              </w:rPr>
            </w:pPr>
            <w:r w:rsidRPr="006E3D6B">
              <w:rPr>
                <w:rFonts w:asciiTheme="majorBidi" w:hAnsiTheme="majorBidi" w:cstheme="majorBidi"/>
                <w:sz w:val="28"/>
                <w:szCs w:val="28"/>
              </w:rPr>
              <w:t>14</w:t>
            </w:r>
            <w:r w:rsidR="004A42C1" w:rsidRPr="0073563D">
              <w:rPr>
                <w:rFonts w:asciiTheme="majorBidi" w:hAnsiTheme="majorBidi" w:cstheme="majorBidi"/>
                <w:sz w:val="28"/>
                <w:szCs w:val="28"/>
              </w:rPr>
              <w:t>,</w:t>
            </w:r>
            <w:r w:rsidRPr="006E3D6B">
              <w:rPr>
                <w:rFonts w:asciiTheme="majorBidi" w:hAnsiTheme="majorBidi" w:cstheme="majorBidi"/>
                <w:sz w:val="28"/>
                <w:szCs w:val="28"/>
              </w:rPr>
              <w:t>058</w:t>
            </w:r>
          </w:p>
        </w:tc>
        <w:tc>
          <w:tcPr>
            <w:tcW w:w="90" w:type="dxa"/>
          </w:tcPr>
          <w:p w14:paraId="0B06E9BC" w14:textId="77777777" w:rsidR="00C92A85" w:rsidRPr="0073563D" w:rsidRDefault="00C92A85" w:rsidP="00C92A85">
            <w:pPr>
              <w:autoSpaceDE w:val="0"/>
              <w:autoSpaceDN w:val="0"/>
              <w:adjustRightInd w:val="0"/>
              <w:jc w:val="thaiDistribute"/>
              <w:rPr>
                <w:rFonts w:asciiTheme="majorBidi" w:hAnsiTheme="majorBidi" w:cstheme="majorBidi"/>
                <w:color w:val="000000"/>
                <w:sz w:val="28"/>
                <w:szCs w:val="28"/>
              </w:rPr>
            </w:pPr>
          </w:p>
        </w:tc>
        <w:tc>
          <w:tcPr>
            <w:tcW w:w="1260" w:type="dxa"/>
          </w:tcPr>
          <w:p w14:paraId="23419482" w14:textId="2EAF54A9" w:rsidR="00C92A85" w:rsidRPr="0073563D" w:rsidRDefault="006E3D6B" w:rsidP="00C92A85">
            <w:pPr>
              <w:tabs>
                <w:tab w:val="decimal" w:pos="1170"/>
              </w:tabs>
              <w:autoSpaceDE w:val="0"/>
              <w:autoSpaceDN w:val="0"/>
              <w:adjustRightInd w:val="0"/>
              <w:ind w:right="-128"/>
              <w:rPr>
                <w:rFonts w:asciiTheme="majorBidi" w:hAnsiTheme="majorBidi" w:cstheme="majorBidi"/>
                <w:color w:val="000000"/>
                <w:sz w:val="28"/>
                <w:szCs w:val="28"/>
              </w:rPr>
            </w:pPr>
            <w:r w:rsidRPr="006E3D6B">
              <w:rPr>
                <w:rFonts w:asciiTheme="majorBidi" w:hAnsiTheme="majorBidi" w:cstheme="majorBidi"/>
                <w:color w:val="000000"/>
                <w:sz w:val="28"/>
                <w:szCs w:val="28"/>
              </w:rPr>
              <w:t>16</w:t>
            </w:r>
            <w:r w:rsidR="00C92A85"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836</w:t>
            </w:r>
          </w:p>
        </w:tc>
      </w:tr>
      <w:tr w:rsidR="00C92A85" w:rsidRPr="0073563D" w14:paraId="6BBB96F4" w14:textId="77777777" w:rsidTr="001B231C">
        <w:trPr>
          <w:trHeight w:val="144"/>
        </w:trPr>
        <w:tc>
          <w:tcPr>
            <w:tcW w:w="3510" w:type="dxa"/>
          </w:tcPr>
          <w:p w14:paraId="1B3CCC0D" w14:textId="117566AC" w:rsidR="00C92A85" w:rsidRPr="0073563D" w:rsidRDefault="00C92A85" w:rsidP="00C92A85">
            <w:pPr>
              <w:autoSpaceDE w:val="0"/>
              <w:autoSpaceDN w:val="0"/>
              <w:adjustRightInd w:val="0"/>
              <w:ind w:left="180"/>
              <w:jc w:val="thaiDistribute"/>
              <w:rPr>
                <w:rFonts w:asciiTheme="majorBidi" w:hAnsiTheme="majorBidi" w:cstheme="majorBidi"/>
                <w:sz w:val="28"/>
                <w:szCs w:val="28"/>
                <w:cs/>
              </w:rPr>
            </w:pPr>
            <w:r w:rsidRPr="0073563D">
              <w:rPr>
                <w:rFonts w:asciiTheme="majorBidi" w:hAnsiTheme="majorBidi" w:cstheme="majorBidi"/>
                <w:sz w:val="28"/>
                <w:szCs w:val="28"/>
                <w:u w:val="single"/>
                <w:cs/>
              </w:rPr>
              <w:t>หัก</w:t>
            </w:r>
            <w:r w:rsidRPr="0073563D">
              <w:rPr>
                <w:rFonts w:asciiTheme="majorBidi" w:hAnsiTheme="majorBidi" w:cstheme="majorBidi"/>
                <w:sz w:val="28"/>
                <w:szCs w:val="28"/>
                <w:cs/>
              </w:rPr>
              <w:t xml:space="preserve">   ส่วนของหนี้สินตามสัญญาเช่า</w:t>
            </w:r>
          </w:p>
        </w:tc>
        <w:tc>
          <w:tcPr>
            <w:tcW w:w="1260" w:type="dxa"/>
            <w:vAlign w:val="bottom"/>
          </w:tcPr>
          <w:p w14:paraId="066CE232" w14:textId="23DCC35F" w:rsidR="00C92A85" w:rsidRPr="0073563D" w:rsidRDefault="00C92A85" w:rsidP="00C92A85">
            <w:pPr>
              <w:tabs>
                <w:tab w:val="decimal" w:pos="1080"/>
              </w:tabs>
              <w:autoSpaceDE w:val="0"/>
              <w:autoSpaceDN w:val="0"/>
              <w:adjustRightInd w:val="0"/>
              <w:ind w:left="-90" w:right="-128"/>
              <w:rPr>
                <w:rFonts w:asciiTheme="majorBidi" w:hAnsiTheme="majorBidi" w:cstheme="majorBidi"/>
                <w:color w:val="000000"/>
                <w:sz w:val="28"/>
                <w:szCs w:val="28"/>
              </w:rPr>
            </w:pPr>
          </w:p>
        </w:tc>
        <w:tc>
          <w:tcPr>
            <w:tcW w:w="90" w:type="dxa"/>
          </w:tcPr>
          <w:p w14:paraId="1A2E58FB" w14:textId="77777777" w:rsidR="00C92A85" w:rsidRPr="0073563D" w:rsidRDefault="00C92A85" w:rsidP="00C92A85">
            <w:pPr>
              <w:tabs>
                <w:tab w:val="decimal" w:pos="630"/>
              </w:tabs>
              <w:autoSpaceDE w:val="0"/>
              <w:autoSpaceDN w:val="0"/>
              <w:adjustRightInd w:val="0"/>
              <w:jc w:val="thaiDistribute"/>
              <w:rPr>
                <w:rFonts w:asciiTheme="majorBidi" w:hAnsiTheme="majorBidi" w:cstheme="majorBidi"/>
                <w:color w:val="000000"/>
                <w:sz w:val="28"/>
                <w:szCs w:val="28"/>
              </w:rPr>
            </w:pPr>
          </w:p>
        </w:tc>
        <w:tc>
          <w:tcPr>
            <w:tcW w:w="1260" w:type="dxa"/>
          </w:tcPr>
          <w:p w14:paraId="7F184D3A" w14:textId="051852EC" w:rsidR="00C92A85" w:rsidRPr="0073563D" w:rsidRDefault="00C92A85" w:rsidP="00C92A85">
            <w:pPr>
              <w:tabs>
                <w:tab w:val="decimal" w:pos="1018"/>
              </w:tabs>
              <w:autoSpaceDE w:val="0"/>
              <w:autoSpaceDN w:val="0"/>
              <w:adjustRightInd w:val="0"/>
              <w:ind w:left="-90" w:right="-128"/>
              <w:rPr>
                <w:rFonts w:ascii="Angsana New" w:hAnsi="Angsana New" w:cs="Angsana New"/>
                <w:color w:val="000000"/>
                <w:sz w:val="28"/>
                <w:szCs w:val="28"/>
              </w:rPr>
            </w:pPr>
          </w:p>
        </w:tc>
        <w:tc>
          <w:tcPr>
            <w:tcW w:w="90" w:type="dxa"/>
          </w:tcPr>
          <w:p w14:paraId="6257A52D" w14:textId="77777777" w:rsidR="00C92A85" w:rsidRPr="0073563D" w:rsidRDefault="00C92A85" w:rsidP="00C92A85">
            <w:pPr>
              <w:autoSpaceDE w:val="0"/>
              <w:autoSpaceDN w:val="0"/>
              <w:adjustRightInd w:val="0"/>
              <w:jc w:val="thaiDistribute"/>
              <w:rPr>
                <w:rFonts w:asciiTheme="majorBidi" w:hAnsiTheme="majorBidi" w:cstheme="majorBidi"/>
                <w:color w:val="000000"/>
                <w:sz w:val="28"/>
                <w:szCs w:val="28"/>
              </w:rPr>
            </w:pPr>
          </w:p>
        </w:tc>
        <w:tc>
          <w:tcPr>
            <w:tcW w:w="1260" w:type="dxa"/>
            <w:vAlign w:val="bottom"/>
          </w:tcPr>
          <w:p w14:paraId="576899F8" w14:textId="77777777" w:rsidR="00C92A85" w:rsidRPr="0073563D" w:rsidRDefault="00C92A85" w:rsidP="00C92A85">
            <w:pPr>
              <w:tabs>
                <w:tab w:val="decimal" w:pos="1080"/>
              </w:tabs>
              <w:autoSpaceDE w:val="0"/>
              <w:autoSpaceDN w:val="0"/>
              <w:adjustRightInd w:val="0"/>
              <w:ind w:left="-90" w:right="-128"/>
              <w:rPr>
                <w:rFonts w:asciiTheme="majorBidi" w:hAnsiTheme="majorBidi" w:cstheme="majorBidi"/>
                <w:sz w:val="28"/>
                <w:szCs w:val="28"/>
              </w:rPr>
            </w:pPr>
          </w:p>
        </w:tc>
        <w:tc>
          <w:tcPr>
            <w:tcW w:w="90" w:type="dxa"/>
          </w:tcPr>
          <w:p w14:paraId="62E7AB23" w14:textId="77777777" w:rsidR="00C92A85" w:rsidRPr="0073563D" w:rsidRDefault="00C92A85" w:rsidP="00C92A85">
            <w:pPr>
              <w:autoSpaceDE w:val="0"/>
              <w:autoSpaceDN w:val="0"/>
              <w:adjustRightInd w:val="0"/>
              <w:jc w:val="thaiDistribute"/>
              <w:rPr>
                <w:rFonts w:asciiTheme="majorBidi" w:hAnsiTheme="majorBidi" w:cstheme="majorBidi"/>
                <w:color w:val="000000"/>
                <w:sz w:val="28"/>
                <w:szCs w:val="28"/>
              </w:rPr>
            </w:pPr>
          </w:p>
        </w:tc>
        <w:tc>
          <w:tcPr>
            <w:tcW w:w="1260" w:type="dxa"/>
          </w:tcPr>
          <w:p w14:paraId="6C9D5B11" w14:textId="77777777" w:rsidR="00C92A85" w:rsidRPr="0073563D" w:rsidRDefault="00C92A85" w:rsidP="00C92A85">
            <w:pPr>
              <w:tabs>
                <w:tab w:val="decimal" w:pos="1170"/>
              </w:tabs>
              <w:autoSpaceDE w:val="0"/>
              <w:autoSpaceDN w:val="0"/>
              <w:adjustRightInd w:val="0"/>
              <w:ind w:left="-90" w:right="-128"/>
              <w:rPr>
                <w:rFonts w:asciiTheme="majorBidi" w:hAnsiTheme="majorBidi" w:cstheme="majorBidi"/>
                <w:color w:val="000000"/>
                <w:sz w:val="28"/>
                <w:szCs w:val="28"/>
              </w:rPr>
            </w:pPr>
          </w:p>
        </w:tc>
      </w:tr>
      <w:tr w:rsidR="00C92A85" w:rsidRPr="0073563D" w14:paraId="695C822D" w14:textId="77777777" w:rsidTr="001B231C">
        <w:trPr>
          <w:trHeight w:val="144"/>
        </w:trPr>
        <w:tc>
          <w:tcPr>
            <w:tcW w:w="3510" w:type="dxa"/>
          </w:tcPr>
          <w:p w14:paraId="748F851D" w14:textId="77777777" w:rsidR="00C92A85" w:rsidRPr="0073563D" w:rsidRDefault="00C92A85" w:rsidP="00C92A85">
            <w:pPr>
              <w:autoSpaceDE w:val="0"/>
              <w:autoSpaceDN w:val="0"/>
              <w:adjustRightInd w:val="0"/>
              <w:ind w:left="720" w:hanging="90"/>
              <w:jc w:val="thaiDistribute"/>
              <w:rPr>
                <w:rFonts w:asciiTheme="majorBidi" w:hAnsiTheme="majorBidi" w:cstheme="majorBidi"/>
                <w:sz w:val="28"/>
                <w:szCs w:val="28"/>
              </w:rPr>
            </w:pPr>
            <w:r w:rsidRPr="0073563D">
              <w:rPr>
                <w:rFonts w:asciiTheme="majorBidi" w:hAnsiTheme="majorBidi" w:cstheme="majorBidi"/>
                <w:sz w:val="28"/>
                <w:szCs w:val="28"/>
                <w:cs/>
              </w:rPr>
              <w:t>ที่ถึงกำหนดชำระภายในหนึ่งปี</w:t>
            </w:r>
          </w:p>
          <w:p w14:paraId="5ABE03CB" w14:textId="61EAA0E6" w:rsidR="00C92A85" w:rsidRPr="0073563D" w:rsidRDefault="00C92A85" w:rsidP="00C92A85">
            <w:pPr>
              <w:autoSpaceDE w:val="0"/>
              <w:autoSpaceDN w:val="0"/>
              <w:adjustRightInd w:val="0"/>
              <w:ind w:left="720"/>
              <w:jc w:val="thaiDistribute"/>
              <w:rPr>
                <w:rFonts w:asciiTheme="majorBidi" w:hAnsiTheme="majorBidi" w:cstheme="majorBidi"/>
                <w:sz w:val="28"/>
                <w:szCs w:val="28"/>
                <w:cs/>
              </w:rPr>
            </w:pPr>
            <w:r w:rsidRPr="0073563D">
              <w:rPr>
                <w:rFonts w:asciiTheme="majorBidi" w:hAnsiTheme="majorBidi" w:cstheme="majorBidi"/>
                <w:sz w:val="28"/>
                <w:szCs w:val="28"/>
                <w:cs/>
              </w:rPr>
              <w:t xml:space="preserve">(ดูหมายเหตุข้อ </w:t>
            </w:r>
            <w:r w:rsidR="006E3D6B" w:rsidRPr="006E3D6B">
              <w:rPr>
                <w:rFonts w:asciiTheme="majorBidi" w:hAnsiTheme="majorBidi" w:cstheme="majorBidi"/>
                <w:sz w:val="28"/>
                <w:szCs w:val="28"/>
              </w:rPr>
              <w:t>16</w:t>
            </w:r>
            <w:r w:rsidRPr="0073563D">
              <w:rPr>
                <w:rFonts w:asciiTheme="majorBidi" w:hAnsiTheme="majorBidi" w:cstheme="majorBidi"/>
                <w:sz w:val="28"/>
                <w:szCs w:val="28"/>
                <w:cs/>
              </w:rPr>
              <w:t>)</w:t>
            </w:r>
          </w:p>
        </w:tc>
        <w:tc>
          <w:tcPr>
            <w:tcW w:w="1260" w:type="dxa"/>
            <w:tcBorders>
              <w:bottom w:val="single" w:sz="4" w:space="0" w:color="auto"/>
            </w:tcBorders>
            <w:vAlign w:val="bottom"/>
          </w:tcPr>
          <w:p w14:paraId="46A46BB8" w14:textId="1820C42C" w:rsidR="00C92A85" w:rsidRPr="0073563D" w:rsidRDefault="004A42C1" w:rsidP="00C92A85">
            <w:pPr>
              <w:tabs>
                <w:tab w:val="decimal" w:pos="1080"/>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19</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624</w:t>
            </w:r>
            <w:r w:rsidRPr="0073563D">
              <w:rPr>
                <w:rFonts w:asciiTheme="majorBidi" w:hAnsiTheme="majorBidi" w:cstheme="majorBidi"/>
                <w:color w:val="000000"/>
                <w:sz w:val="28"/>
                <w:szCs w:val="28"/>
              </w:rPr>
              <w:t>)</w:t>
            </w:r>
          </w:p>
        </w:tc>
        <w:tc>
          <w:tcPr>
            <w:tcW w:w="90" w:type="dxa"/>
          </w:tcPr>
          <w:p w14:paraId="2CC55E0B" w14:textId="77777777" w:rsidR="00C92A85" w:rsidRPr="0073563D" w:rsidRDefault="00C92A85" w:rsidP="00C92A85">
            <w:pPr>
              <w:tabs>
                <w:tab w:val="decimal" w:pos="630"/>
              </w:tabs>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tcPr>
          <w:p w14:paraId="497A3A51" w14:textId="77777777" w:rsidR="00C92A85" w:rsidRPr="0073563D" w:rsidRDefault="00C92A85" w:rsidP="00C92A85">
            <w:pPr>
              <w:tabs>
                <w:tab w:val="decimal" w:pos="1170"/>
              </w:tabs>
              <w:autoSpaceDE w:val="0"/>
              <w:autoSpaceDN w:val="0"/>
              <w:adjustRightInd w:val="0"/>
              <w:ind w:left="-90" w:right="-128"/>
              <w:rPr>
                <w:rFonts w:asciiTheme="majorBidi" w:hAnsiTheme="majorBidi" w:cstheme="majorBidi"/>
                <w:color w:val="000000"/>
                <w:sz w:val="28"/>
                <w:szCs w:val="28"/>
              </w:rPr>
            </w:pPr>
          </w:p>
          <w:p w14:paraId="2AB58A90" w14:textId="646C5DB4" w:rsidR="00C92A85" w:rsidRPr="0073563D" w:rsidRDefault="00C92A85" w:rsidP="00C92A85">
            <w:pPr>
              <w:tabs>
                <w:tab w:val="decimal" w:pos="1173"/>
              </w:tabs>
              <w:autoSpaceDE w:val="0"/>
              <w:autoSpaceDN w:val="0"/>
              <w:adjustRightInd w:val="0"/>
              <w:ind w:left="-90" w:right="-128"/>
              <w:rPr>
                <w:rFonts w:ascii="Angsana New" w:hAnsi="Angsana New" w:cs="Angsana New"/>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18</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537</w:t>
            </w:r>
            <w:r w:rsidRPr="0073563D">
              <w:rPr>
                <w:rFonts w:asciiTheme="majorBidi" w:hAnsiTheme="majorBidi" w:cstheme="majorBidi"/>
                <w:color w:val="000000"/>
                <w:sz w:val="28"/>
                <w:szCs w:val="28"/>
              </w:rPr>
              <w:t>)</w:t>
            </w:r>
          </w:p>
        </w:tc>
        <w:tc>
          <w:tcPr>
            <w:tcW w:w="90" w:type="dxa"/>
          </w:tcPr>
          <w:p w14:paraId="1191837E" w14:textId="77777777" w:rsidR="00C92A85" w:rsidRPr="0073563D" w:rsidRDefault="00C92A85" w:rsidP="00C92A85">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vAlign w:val="bottom"/>
          </w:tcPr>
          <w:p w14:paraId="166E2FB3" w14:textId="3084D771" w:rsidR="00C92A85" w:rsidRPr="0073563D" w:rsidRDefault="004A42C1" w:rsidP="00C92A85">
            <w:pPr>
              <w:tabs>
                <w:tab w:val="decimal" w:pos="1080"/>
              </w:tabs>
              <w:autoSpaceDE w:val="0"/>
              <w:autoSpaceDN w:val="0"/>
              <w:adjustRightInd w:val="0"/>
              <w:ind w:left="-90" w:right="-128"/>
              <w:rPr>
                <w:rFonts w:asciiTheme="majorBidi" w:hAnsiTheme="majorBidi" w:cstheme="majorBidi"/>
                <w:sz w:val="28"/>
                <w:szCs w:val="28"/>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2</w:t>
            </w:r>
            <w:r w:rsidRPr="0073563D">
              <w:rPr>
                <w:rFonts w:asciiTheme="majorBidi" w:hAnsiTheme="majorBidi" w:cstheme="majorBidi"/>
                <w:sz w:val="28"/>
                <w:szCs w:val="28"/>
              </w:rPr>
              <w:t>,</w:t>
            </w:r>
            <w:r w:rsidR="006E3D6B" w:rsidRPr="006E3D6B">
              <w:rPr>
                <w:rFonts w:asciiTheme="majorBidi" w:hAnsiTheme="majorBidi" w:cstheme="majorBidi"/>
                <w:sz w:val="28"/>
                <w:szCs w:val="28"/>
              </w:rPr>
              <w:t>950</w:t>
            </w:r>
            <w:r w:rsidRPr="0073563D">
              <w:rPr>
                <w:rFonts w:asciiTheme="majorBidi" w:hAnsiTheme="majorBidi" w:cstheme="majorBidi"/>
                <w:sz w:val="28"/>
                <w:szCs w:val="28"/>
              </w:rPr>
              <w:t>)</w:t>
            </w:r>
          </w:p>
        </w:tc>
        <w:tc>
          <w:tcPr>
            <w:tcW w:w="90" w:type="dxa"/>
          </w:tcPr>
          <w:p w14:paraId="1C289EFA" w14:textId="77777777" w:rsidR="00C92A85" w:rsidRPr="0073563D" w:rsidRDefault="00C92A85" w:rsidP="00C92A85">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tcPr>
          <w:p w14:paraId="4BA63CCA" w14:textId="77777777" w:rsidR="00C92A85" w:rsidRPr="0073563D" w:rsidRDefault="00C92A85" w:rsidP="00C92A85">
            <w:pPr>
              <w:tabs>
                <w:tab w:val="decimal" w:pos="1170"/>
              </w:tabs>
              <w:autoSpaceDE w:val="0"/>
              <w:autoSpaceDN w:val="0"/>
              <w:adjustRightInd w:val="0"/>
              <w:ind w:left="-90" w:right="-128"/>
              <w:rPr>
                <w:rFonts w:asciiTheme="majorBidi" w:hAnsiTheme="majorBidi" w:cstheme="majorBidi"/>
                <w:color w:val="000000"/>
                <w:sz w:val="28"/>
                <w:szCs w:val="28"/>
              </w:rPr>
            </w:pPr>
          </w:p>
          <w:p w14:paraId="5D679218" w14:textId="220A0DAA" w:rsidR="00C92A85" w:rsidRPr="0073563D" w:rsidRDefault="00C92A85" w:rsidP="00C92A85">
            <w:pPr>
              <w:tabs>
                <w:tab w:val="decimal" w:pos="1170"/>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3</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528</w:t>
            </w:r>
            <w:r w:rsidRPr="0073563D">
              <w:rPr>
                <w:rFonts w:asciiTheme="majorBidi" w:hAnsiTheme="majorBidi" w:cstheme="majorBidi"/>
                <w:color w:val="000000"/>
                <w:sz w:val="28"/>
                <w:szCs w:val="28"/>
              </w:rPr>
              <w:t>)</w:t>
            </w:r>
          </w:p>
        </w:tc>
      </w:tr>
      <w:tr w:rsidR="00C92A85" w:rsidRPr="0073563D" w14:paraId="20805059" w14:textId="77777777" w:rsidTr="001B231C">
        <w:trPr>
          <w:trHeight w:val="144"/>
        </w:trPr>
        <w:tc>
          <w:tcPr>
            <w:tcW w:w="3510" w:type="dxa"/>
          </w:tcPr>
          <w:p w14:paraId="256CD7B6" w14:textId="74260692" w:rsidR="00C92A85" w:rsidRPr="0073563D" w:rsidRDefault="00C92A85" w:rsidP="00C92A85">
            <w:pPr>
              <w:autoSpaceDE w:val="0"/>
              <w:autoSpaceDN w:val="0"/>
              <w:adjustRightInd w:val="0"/>
              <w:ind w:left="180"/>
              <w:jc w:val="thaiDistribute"/>
              <w:rPr>
                <w:rFonts w:asciiTheme="majorBidi" w:hAnsiTheme="majorBidi" w:cstheme="majorBidi"/>
                <w:sz w:val="28"/>
                <w:szCs w:val="28"/>
                <w:cs/>
              </w:rPr>
            </w:pPr>
            <w:r w:rsidRPr="0073563D">
              <w:rPr>
                <w:rFonts w:asciiTheme="majorBidi" w:hAnsiTheme="majorBidi" w:cstheme="majorBidi"/>
                <w:sz w:val="28"/>
                <w:szCs w:val="28"/>
                <w:cs/>
              </w:rPr>
              <w:t>หนี้สินระยะยาวภายใต้สัญญาเช่า</w:t>
            </w:r>
          </w:p>
        </w:tc>
        <w:tc>
          <w:tcPr>
            <w:tcW w:w="1260" w:type="dxa"/>
            <w:tcBorders>
              <w:top w:val="single" w:sz="4" w:space="0" w:color="auto"/>
              <w:bottom w:val="double" w:sz="4" w:space="0" w:color="auto"/>
            </w:tcBorders>
            <w:vAlign w:val="bottom"/>
          </w:tcPr>
          <w:p w14:paraId="5B9C2377" w14:textId="7106BE0C" w:rsidR="00C92A85" w:rsidRPr="0073563D" w:rsidRDefault="006E3D6B" w:rsidP="00C92A85">
            <w:pPr>
              <w:tabs>
                <w:tab w:val="decimal" w:pos="1080"/>
              </w:tabs>
              <w:autoSpaceDE w:val="0"/>
              <w:autoSpaceDN w:val="0"/>
              <w:adjustRightInd w:val="0"/>
              <w:ind w:left="-90" w:right="-128"/>
              <w:rPr>
                <w:rFonts w:asciiTheme="majorBidi" w:hAnsiTheme="majorBidi" w:cstheme="majorBidi"/>
                <w:color w:val="000000"/>
                <w:sz w:val="28"/>
                <w:szCs w:val="28"/>
                <w:cs/>
              </w:rPr>
            </w:pPr>
            <w:r w:rsidRPr="006E3D6B">
              <w:rPr>
                <w:rFonts w:asciiTheme="majorBidi" w:hAnsiTheme="majorBidi" w:cstheme="majorBidi"/>
                <w:color w:val="000000"/>
                <w:sz w:val="28"/>
                <w:szCs w:val="28"/>
              </w:rPr>
              <w:t>24</w:t>
            </w:r>
            <w:r w:rsidR="004A42C1"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911</w:t>
            </w:r>
          </w:p>
        </w:tc>
        <w:tc>
          <w:tcPr>
            <w:tcW w:w="90" w:type="dxa"/>
          </w:tcPr>
          <w:p w14:paraId="10097339" w14:textId="77777777" w:rsidR="00C92A85" w:rsidRPr="0073563D" w:rsidRDefault="00C92A85" w:rsidP="00C92A85">
            <w:pPr>
              <w:tabs>
                <w:tab w:val="decimal" w:pos="630"/>
              </w:tabs>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double" w:sz="4" w:space="0" w:color="auto"/>
            </w:tcBorders>
          </w:tcPr>
          <w:p w14:paraId="55960B8D" w14:textId="7C69EE98" w:rsidR="00C92A85" w:rsidRPr="0073563D" w:rsidRDefault="006E3D6B" w:rsidP="00C92A85">
            <w:pPr>
              <w:tabs>
                <w:tab w:val="decimal" w:pos="1173"/>
              </w:tabs>
              <w:autoSpaceDE w:val="0"/>
              <w:autoSpaceDN w:val="0"/>
              <w:adjustRightInd w:val="0"/>
              <w:ind w:left="-90" w:right="-128"/>
              <w:rPr>
                <w:rFonts w:ascii="Angsana New" w:hAnsi="Angsana New" w:cs="Angsana New"/>
                <w:color w:val="000000"/>
                <w:sz w:val="28"/>
                <w:szCs w:val="28"/>
              </w:rPr>
            </w:pPr>
            <w:r w:rsidRPr="006E3D6B">
              <w:rPr>
                <w:rFonts w:ascii="Angsana New" w:hAnsi="Angsana New" w:cs="Angsana New"/>
                <w:color w:val="000000"/>
                <w:sz w:val="28"/>
                <w:szCs w:val="28"/>
              </w:rPr>
              <w:t>31</w:t>
            </w:r>
            <w:r w:rsidR="00C92A85" w:rsidRPr="0073563D">
              <w:rPr>
                <w:rFonts w:ascii="Angsana New" w:hAnsi="Angsana New" w:cs="Angsana New"/>
                <w:color w:val="000000"/>
                <w:sz w:val="28"/>
                <w:szCs w:val="28"/>
              </w:rPr>
              <w:t>,</w:t>
            </w:r>
            <w:r w:rsidRPr="006E3D6B">
              <w:rPr>
                <w:rFonts w:ascii="Angsana New" w:hAnsi="Angsana New" w:cs="Angsana New"/>
                <w:color w:val="000000"/>
                <w:sz w:val="28"/>
                <w:szCs w:val="28"/>
              </w:rPr>
              <w:t>831</w:t>
            </w:r>
          </w:p>
        </w:tc>
        <w:tc>
          <w:tcPr>
            <w:tcW w:w="90" w:type="dxa"/>
          </w:tcPr>
          <w:p w14:paraId="784602C0" w14:textId="77777777" w:rsidR="00C92A85" w:rsidRPr="0073563D" w:rsidRDefault="00C92A85" w:rsidP="00C92A85">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double" w:sz="4" w:space="0" w:color="auto"/>
            </w:tcBorders>
            <w:vAlign w:val="bottom"/>
          </w:tcPr>
          <w:p w14:paraId="30E47A7C" w14:textId="3A718209" w:rsidR="00C92A85" w:rsidRPr="0073563D" w:rsidRDefault="006E3D6B" w:rsidP="00C92A85">
            <w:pPr>
              <w:tabs>
                <w:tab w:val="decimal" w:pos="1080"/>
              </w:tabs>
              <w:autoSpaceDE w:val="0"/>
              <w:autoSpaceDN w:val="0"/>
              <w:adjustRightInd w:val="0"/>
              <w:ind w:left="-90" w:right="-128"/>
              <w:rPr>
                <w:rFonts w:asciiTheme="majorBidi" w:hAnsiTheme="majorBidi" w:cstheme="majorBidi"/>
                <w:sz w:val="28"/>
                <w:szCs w:val="28"/>
              </w:rPr>
            </w:pPr>
            <w:r w:rsidRPr="006E3D6B">
              <w:rPr>
                <w:rFonts w:asciiTheme="majorBidi" w:hAnsiTheme="majorBidi" w:cstheme="majorBidi"/>
                <w:sz w:val="28"/>
                <w:szCs w:val="28"/>
              </w:rPr>
              <w:t>11</w:t>
            </w:r>
            <w:r w:rsidR="004A42C1" w:rsidRPr="0073563D">
              <w:rPr>
                <w:rFonts w:asciiTheme="majorBidi" w:hAnsiTheme="majorBidi" w:cstheme="majorBidi"/>
                <w:sz w:val="28"/>
                <w:szCs w:val="28"/>
              </w:rPr>
              <w:t>,</w:t>
            </w:r>
            <w:r w:rsidRPr="006E3D6B">
              <w:rPr>
                <w:rFonts w:asciiTheme="majorBidi" w:hAnsiTheme="majorBidi" w:cstheme="majorBidi"/>
                <w:sz w:val="28"/>
                <w:szCs w:val="28"/>
              </w:rPr>
              <w:t>108</w:t>
            </w:r>
          </w:p>
        </w:tc>
        <w:tc>
          <w:tcPr>
            <w:tcW w:w="90" w:type="dxa"/>
          </w:tcPr>
          <w:p w14:paraId="483BAEE7" w14:textId="77777777" w:rsidR="00C92A85" w:rsidRPr="0073563D" w:rsidRDefault="00C92A85" w:rsidP="00C92A85">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double" w:sz="4" w:space="0" w:color="auto"/>
            </w:tcBorders>
          </w:tcPr>
          <w:p w14:paraId="34B1B52D" w14:textId="39C1F2E3" w:rsidR="00C92A85" w:rsidRPr="0073563D" w:rsidRDefault="006E3D6B" w:rsidP="00C92A85">
            <w:pPr>
              <w:tabs>
                <w:tab w:val="decimal" w:pos="1170"/>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13</w:t>
            </w:r>
            <w:r w:rsidR="00C92A85"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308</w:t>
            </w:r>
          </w:p>
        </w:tc>
      </w:tr>
    </w:tbl>
    <w:p w14:paraId="591744E7" w14:textId="05635CC4" w:rsidR="00FE4D54" w:rsidRPr="0073563D" w:rsidRDefault="00FE4D54" w:rsidP="009F52C1">
      <w:pPr>
        <w:spacing w:before="240" w:after="240"/>
        <w:ind w:left="547" w:right="-14"/>
        <w:jc w:val="thaiDistribute"/>
        <w:rPr>
          <w:rFonts w:asciiTheme="majorBidi" w:hAnsiTheme="majorBidi" w:cstheme="majorBidi"/>
          <w:sz w:val="32"/>
          <w:szCs w:val="32"/>
        </w:rPr>
      </w:pPr>
      <w:r w:rsidRPr="0073563D">
        <w:rPr>
          <w:rFonts w:asciiTheme="majorBidi" w:hAnsiTheme="majorBidi" w:cstheme="majorBidi"/>
          <w:sz w:val="32"/>
          <w:szCs w:val="32"/>
          <w:cs/>
        </w:rPr>
        <w:t>การเพิ่มขึ้นและลดลงของ</w:t>
      </w:r>
      <w:r w:rsidR="00D3526D" w:rsidRPr="0073563D">
        <w:rPr>
          <w:rFonts w:asciiTheme="majorBidi" w:hAnsiTheme="majorBidi" w:cstheme="majorBidi"/>
          <w:sz w:val="32"/>
          <w:szCs w:val="32"/>
          <w:cs/>
        </w:rPr>
        <w:t>หนี้สิน</w:t>
      </w:r>
      <w:r w:rsidR="001B60FF" w:rsidRPr="0073563D">
        <w:rPr>
          <w:rFonts w:asciiTheme="majorBidi" w:hAnsiTheme="majorBidi" w:cstheme="majorBidi"/>
          <w:sz w:val="32"/>
          <w:szCs w:val="32"/>
          <w:cs/>
        </w:rPr>
        <w:t>ตาม</w:t>
      </w:r>
      <w:r w:rsidR="00D3526D" w:rsidRPr="0073563D">
        <w:rPr>
          <w:rFonts w:asciiTheme="majorBidi" w:hAnsiTheme="majorBidi" w:cstheme="majorBidi"/>
          <w:sz w:val="32"/>
          <w:szCs w:val="32"/>
          <w:cs/>
        </w:rPr>
        <w:t>สัญญาเช่า</w:t>
      </w:r>
      <w:r w:rsidRPr="0073563D">
        <w:rPr>
          <w:rFonts w:asciiTheme="majorBidi" w:hAnsiTheme="majorBidi" w:cstheme="majorBidi"/>
          <w:sz w:val="32"/>
          <w:szCs w:val="32"/>
          <w:cs/>
        </w:rPr>
        <w:t>สำหรับ</w:t>
      </w:r>
      <w:r w:rsidR="00C92A85" w:rsidRPr="0073563D">
        <w:rPr>
          <w:rFonts w:asciiTheme="majorBidi" w:hAnsiTheme="majorBidi" w:cs="Angsana New" w:hint="cs"/>
          <w:sz w:val="32"/>
          <w:szCs w:val="32"/>
          <w:cs/>
        </w:rPr>
        <w:t xml:space="preserve">งวดหกเดือนสิ้นสุดวันที่ </w:t>
      </w:r>
      <w:r w:rsidR="006E3D6B" w:rsidRPr="006E3D6B">
        <w:rPr>
          <w:rFonts w:asciiTheme="majorBidi" w:hAnsiTheme="majorBidi" w:cs="Angsana New" w:hint="cs"/>
          <w:sz w:val="32"/>
          <w:szCs w:val="32"/>
        </w:rPr>
        <w:t>30</w:t>
      </w:r>
      <w:r w:rsidR="00C92A85" w:rsidRPr="0073563D">
        <w:rPr>
          <w:rFonts w:asciiTheme="majorBidi" w:hAnsiTheme="majorBidi" w:cs="Angsana New" w:hint="cs"/>
          <w:sz w:val="32"/>
          <w:szCs w:val="32"/>
          <w:cs/>
        </w:rPr>
        <w:t xml:space="preserve"> มิถุนายน</w:t>
      </w:r>
      <w:r w:rsidR="00A6019F" w:rsidRPr="0073563D">
        <w:rPr>
          <w:rFonts w:asciiTheme="majorBidi" w:hAnsiTheme="majorBidi" w:cstheme="majorBidi"/>
          <w:sz w:val="32"/>
          <w:szCs w:val="32"/>
          <w:cs/>
        </w:rPr>
        <w:t xml:space="preserve"> </w:t>
      </w:r>
      <w:r w:rsidR="006E3D6B" w:rsidRPr="006E3D6B">
        <w:rPr>
          <w:rFonts w:asciiTheme="majorBidi" w:hAnsiTheme="majorBidi" w:cstheme="majorBidi"/>
          <w:sz w:val="32"/>
          <w:szCs w:val="32"/>
        </w:rPr>
        <w:t>2568</w:t>
      </w:r>
      <w:r w:rsidRPr="0073563D">
        <w:rPr>
          <w:rFonts w:asciiTheme="majorBidi" w:hAnsiTheme="majorBidi" w:cstheme="majorBidi"/>
          <w:sz w:val="32"/>
          <w:szCs w:val="32"/>
        </w:rPr>
        <w:t xml:space="preserve"> </w:t>
      </w:r>
      <w:r w:rsidRPr="0073563D">
        <w:rPr>
          <w:rFonts w:asciiTheme="majorBidi" w:hAnsiTheme="majorBidi" w:cstheme="majorBidi"/>
          <w:sz w:val="32"/>
          <w:szCs w:val="32"/>
          <w:cs/>
        </w:rPr>
        <w:t xml:space="preserve">และ </w:t>
      </w:r>
      <w:r w:rsidR="006E3D6B" w:rsidRPr="006E3D6B">
        <w:rPr>
          <w:rFonts w:asciiTheme="majorBidi" w:hAnsiTheme="majorBidi" w:cstheme="majorBidi"/>
          <w:sz w:val="32"/>
          <w:szCs w:val="32"/>
        </w:rPr>
        <w:t>2567</w:t>
      </w:r>
      <w:r w:rsidRPr="0073563D">
        <w:rPr>
          <w:rFonts w:asciiTheme="majorBidi" w:hAnsiTheme="majorBidi" w:cstheme="majorBidi"/>
          <w:sz w:val="32"/>
          <w:szCs w:val="32"/>
          <w:cs/>
        </w:rPr>
        <w:t xml:space="preserve"> มีดังนี้</w:t>
      </w:r>
    </w:p>
    <w:tbl>
      <w:tblPr>
        <w:tblW w:w="8820" w:type="dxa"/>
        <w:tblInd w:w="540" w:type="dxa"/>
        <w:tblLayout w:type="fixed"/>
        <w:tblCellMar>
          <w:left w:w="0" w:type="dxa"/>
          <w:right w:w="0" w:type="dxa"/>
        </w:tblCellMar>
        <w:tblLook w:val="04A0" w:firstRow="1" w:lastRow="0" w:firstColumn="1" w:lastColumn="0" w:noHBand="0" w:noVBand="1"/>
      </w:tblPr>
      <w:tblGrid>
        <w:gridCol w:w="3510"/>
        <w:gridCol w:w="1260"/>
        <w:gridCol w:w="90"/>
        <w:gridCol w:w="1260"/>
        <w:gridCol w:w="90"/>
        <w:gridCol w:w="1260"/>
        <w:gridCol w:w="110"/>
        <w:gridCol w:w="1240"/>
      </w:tblGrid>
      <w:tr w:rsidR="005E0F82" w:rsidRPr="0073563D" w14:paraId="5AD65743" w14:textId="77777777" w:rsidTr="005E0F82">
        <w:trPr>
          <w:trHeight w:val="144"/>
        </w:trPr>
        <w:tc>
          <w:tcPr>
            <w:tcW w:w="3510" w:type="dxa"/>
          </w:tcPr>
          <w:p w14:paraId="387302CE" w14:textId="77777777" w:rsidR="005E0F82" w:rsidRPr="0073563D" w:rsidRDefault="005E0F82">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tcPr>
          <w:p w14:paraId="2F3F7500" w14:textId="77777777" w:rsidR="005E0F82" w:rsidRPr="0073563D" w:rsidRDefault="005E0F82">
            <w:pPr>
              <w:autoSpaceDE w:val="0"/>
              <w:autoSpaceDN w:val="0"/>
              <w:adjustRightInd w:val="0"/>
              <w:jc w:val="center"/>
              <w:rPr>
                <w:rFonts w:asciiTheme="majorBidi" w:hAnsiTheme="majorBidi" w:cstheme="majorBidi"/>
                <w:b/>
                <w:bCs/>
                <w:color w:val="000000"/>
                <w:sz w:val="28"/>
                <w:szCs w:val="28"/>
              </w:rPr>
            </w:pPr>
          </w:p>
        </w:tc>
        <w:tc>
          <w:tcPr>
            <w:tcW w:w="90" w:type="dxa"/>
          </w:tcPr>
          <w:p w14:paraId="30784483" w14:textId="77777777" w:rsidR="005E0F82" w:rsidRPr="0073563D" w:rsidRDefault="005E0F82">
            <w:pPr>
              <w:autoSpaceDE w:val="0"/>
              <w:autoSpaceDN w:val="0"/>
              <w:adjustRightInd w:val="0"/>
              <w:jc w:val="center"/>
              <w:rPr>
                <w:rFonts w:asciiTheme="majorBidi" w:hAnsiTheme="majorBidi" w:cstheme="majorBidi"/>
                <w:b/>
                <w:bCs/>
                <w:color w:val="000000"/>
                <w:sz w:val="28"/>
                <w:szCs w:val="28"/>
                <w:cs/>
              </w:rPr>
            </w:pPr>
          </w:p>
        </w:tc>
        <w:tc>
          <w:tcPr>
            <w:tcW w:w="2610" w:type="dxa"/>
            <w:gridSpan w:val="3"/>
            <w:hideMark/>
          </w:tcPr>
          <w:p w14:paraId="10E92252" w14:textId="77777777" w:rsidR="005E0F82" w:rsidRPr="0073563D" w:rsidRDefault="005E0F82">
            <w:pPr>
              <w:autoSpaceDE w:val="0"/>
              <w:autoSpaceDN w:val="0"/>
              <w:adjustRightInd w:val="0"/>
              <w:jc w:val="right"/>
              <w:rPr>
                <w:rFonts w:asciiTheme="majorBidi" w:hAnsiTheme="majorBidi" w:cstheme="majorBidi"/>
                <w:b/>
                <w:bCs/>
                <w:sz w:val="28"/>
                <w:szCs w:val="28"/>
              </w:rPr>
            </w:pPr>
            <w:r w:rsidRPr="0073563D">
              <w:rPr>
                <w:rFonts w:asciiTheme="majorBidi" w:hAnsiTheme="majorBidi" w:cstheme="majorBidi"/>
                <w:b/>
                <w:bCs/>
                <w:sz w:val="28"/>
                <w:szCs w:val="28"/>
                <w:cs/>
              </w:rPr>
              <w:t>หน่วย : พันบาท</w:t>
            </w:r>
          </w:p>
        </w:tc>
      </w:tr>
      <w:tr w:rsidR="005E0F82" w:rsidRPr="0073563D" w14:paraId="605F18D9" w14:textId="77777777" w:rsidTr="005E0F82">
        <w:trPr>
          <w:trHeight w:val="144"/>
        </w:trPr>
        <w:tc>
          <w:tcPr>
            <w:tcW w:w="3510" w:type="dxa"/>
          </w:tcPr>
          <w:p w14:paraId="6BDE9D5F" w14:textId="77777777" w:rsidR="005E0F82" w:rsidRPr="0073563D" w:rsidRDefault="005E0F82">
            <w:pPr>
              <w:autoSpaceDE w:val="0"/>
              <w:autoSpaceDN w:val="0"/>
              <w:adjustRightInd w:val="0"/>
              <w:ind w:left="180"/>
              <w:jc w:val="thaiDistribute"/>
              <w:rPr>
                <w:rFonts w:asciiTheme="majorBidi" w:hAnsiTheme="majorBidi" w:cstheme="majorBidi"/>
                <w:color w:val="000000"/>
                <w:sz w:val="28"/>
                <w:szCs w:val="28"/>
                <w:cs/>
              </w:rPr>
            </w:pPr>
          </w:p>
        </w:tc>
        <w:tc>
          <w:tcPr>
            <w:tcW w:w="2610" w:type="dxa"/>
            <w:gridSpan w:val="3"/>
            <w:hideMark/>
          </w:tcPr>
          <w:p w14:paraId="56484543" w14:textId="77777777" w:rsidR="005E0F82" w:rsidRPr="0073563D" w:rsidRDefault="005E0F82">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งบการเงินรวม</w:t>
            </w:r>
          </w:p>
        </w:tc>
        <w:tc>
          <w:tcPr>
            <w:tcW w:w="90" w:type="dxa"/>
          </w:tcPr>
          <w:p w14:paraId="2D961001" w14:textId="77777777" w:rsidR="005E0F82" w:rsidRPr="0073563D" w:rsidRDefault="005E0F82">
            <w:pPr>
              <w:autoSpaceDE w:val="0"/>
              <w:autoSpaceDN w:val="0"/>
              <w:adjustRightInd w:val="0"/>
              <w:jc w:val="center"/>
              <w:rPr>
                <w:rFonts w:asciiTheme="majorBidi" w:hAnsiTheme="majorBidi" w:cstheme="majorBidi"/>
                <w:b/>
                <w:bCs/>
                <w:color w:val="000000"/>
                <w:sz w:val="28"/>
                <w:szCs w:val="28"/>
              </w:rPr>
            </w:pPr>
          </w:p>
        </w:tc>
        <w:tc>
          <w:tcPr>
            <w:tcW w:w="2610" w:type="dxa"/>
            <w:gridSpan w:val="3"/>
            <w:hideMark/>
          </w:tcPr>
          <w:p w14:paraId="70F0C915" w14:textId="77777777" w:rsidR="005E0F82" w:rsidRPr="0073563D" w:rsidRDefault="005E0F82">
            <w:pPr>
              <w:autoSpaceDE w:val="0"/>
              <w:autoSpaceDN w:val="0"/>
              <w:adjustRightInd w:val="0"/>
              <w:jc w:val="center"/>
              <w:rPr>
                <w:rFonts w:asciiTheme="majorBidi" w:hAnsiTheme="majorBidi" w:cstheme="majorBidi"/>
                <w:b/>
                <w:bCs/>
                <w:sz w:val="28"/>
                <w:szCs w:val="28"/>
              </w:rPr>
            </w:pPr>
            <w:r w:rsidRPr="0073563D">
              <w:rPr>
                <w:rFonts w:asciiTheme="majorBidi" w:hAnsiTheme="majorBidi" w:cstheme="majorBidi"/>
                <w:b/>
                <w:bCs/>
                <w:sz w:val="28"/>
                <w:szCs w:val="28"/>
                <w:cs/>
              </w:rPr>
              <w:t>งบการเงินเฉพาะกิจการ</w:t>
            </w:r>
          </w:p>
        </w:tc>
      </w:tr>
      <w:tr w:rsidR="005E0F82" w:rsidRPr="0073563D" w14:paraId="649F2D49" w14:textId="77777777" w:rsidTr="005E0F82">
        <w:trPr>
          <w:trHeight w:val="144"/>
        </w:trPr>
        <w:tc>
          <w:tcPr>
            <w:tcW w:w="3510" w:type="dxa"/>
          </w:tcPr>
          <w:p w14:paraId="3B491E2A" w14:textId="77777777" w:rsidR="005E0F82" w:rsidRPr="0073563D" w:rsidRDefault="005E0F82">
            <w:pPr>
              <w:autoSpaceDE w:val="0"/>
              <w:autoSpaceDN w:val="0"/>
              <w:adjustRightInd w:val="0"/>
              <w:ind w:left="180"/>
              <w:jc w:val="thaiDistribute"/>
              <w:rPr>
                <w:rFonts w:asciiTheme="majorBidi" w:hAnsiTheme="majorBidi" w:cstheme="majorBidi"/>
                <w:color w:val="000000"/>
                <w:sz w:val="28"/>
                <w:szCs w:val="28"/>
              </w:rPr>
            </w:pPr>
          </w:p>
        </w:tc>
        <w:tc>
          <w:tcPr>
            <w:tcW w:w="1260" w:type="dxa"/>
            <w:hideMark/>
          </w:tcPr>
          <w:p w14:paraId="7F170938" w14:textId="6F89A7B8" w:rsidR="005E0F82" w:rsidRPr="0073563D" w:rsidRDefault="006E3D6B">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2568</w:t>
            </w:r>
          </w:p>
        </w:tc>
        <w:tc>
          <w:tcPr>
            <w:tcW w:w="90" w:type="dxa"/>
          </w:tcPr>
          <w:p w14:paraId="31C9B2FD" w14:textId="77777777" w:rsidR="005E0F82" w:rsidRPr="0073563D" w:rsidRDefault="005E0F82">
            <w:pPr>
              <w:autoSpaceDE w:val="0"/>
              <w:autoSpaceDN w:val="0"/>
              <w:adjustRightInd w:val="0"/>
              <w:jc w:val="center"/>
              <w:rPr>
                <w:rFonts w:asciiTheme="majorBidi" w:hAnsiTheme="majorBidi" w:cstheme="majorBidi"/>
                <w:b/>
                <w:bCs/>
                <w:color w:val="000000"/>
                <w:sz w:val="28"/>
                <w:szCs w:val="28"/>
              </w:rPr>
            </w:pPr>
          </w:p>
        </w:tc>
        <w:tc>
          <w:tcPr>
            <w:tcW w:w="1260" w:type="dxa"/>
            <w:hideMark/>
          </w:tcPr>
          <w:p w14:paraId="21E46150" w14:textId="5E15C43D" w:rsidR="005E0F82" w:rsidRPr="0073563D" w:rsidRDefault="006E3D6B">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2567</w:t>
            </w:r>
          </w:p>
        </w:tc>
        <w:tc>
          <w:tcPr>
            <w:tcW w:w="90" w:type="dxa"/>
          </w:tcPr>
          <w:p w14:paraId="517605E4" w14:textId="77777777" w:rsidR="005E0F82" w:rsidRPr="0073563D" w:rsidRDefault="005E0F82">
            <w:pPr>
              <w:autoSpaceDE w:val="0"/>
              <w:autoSpaceDN w:val="0"/>
              <w:adjustRightInd w:val="0"/>
              <w:jc w:val="center"/>
              <w:rPr>
                <w:rFonts w:asciiTheme="majorBidi" w:hAnsiTheme="majorBidi" w:cstheme="majorBidi"/>
                <w:b/>
                <w:bCs/>
                <w:color w:val="000000"/>
                <w:sz w:val="28"/>
                <w:szCs w:val="28"/>
              </w:rPr>
            </w:pPr>
          </w:p>
        </w:tc>
        <w:tc>
          <w:tcPr>
            <w:tcW w:w="1260" w:type="dxa"/>
            <w:hideMark/>
          </w:tcPr>
          <w:p w14:paraId="37CCCEC6" w14:textId="4AA9C7EE" w:rsidR="005E0F82" w:rsidRPr="0073563D" w:rsidRDefault="006E3D6B">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2568</w:t>
            </w:r>
          </w:p>
        </w:tc>
        <w:tc>
          <w:tcPr>
            <w:tcW w:w="110" w:type="dxa"/>
          </w:tcPr>
          <w:p w14:paraId="47255EB1" w14:textId="77777777" w:rsidR="005E0F82" w:rsidRPr="0073563D" w:rsidRDefault="005E0F82">
            <w:pPr>
              <w:autoSpaceDE w:val="0"/>
              <w:autoSpaceDN w:val="0"/>
              <w:adjustRightInd w:val="0"/>
              <w:jc w:val="center"/>
              <w:rPr>
                <w:rFonts w:asciiTheme="majorBidi" w:hAnsiTheme="majorBidi" w:cstheme="majorBidi"/>
                <w:b/>
                <w:bCs/>
                <w:color w:val="000000"/>
                <w:sz w:val="28"/>
                <w:szCs w:val="28"/>
              </w:rPr>
            </w:pPr>
          </w:p>
        </w:tc>
        <w:tc>
          <w:tcPr>
            <w:tcW w:w="1240" w:type="dxa"/>
            <w:hideMark/>
          </w:tcPr>
          <w:p w14:paraId="7FAE8131" w14:textId="6457C6D9" w:rsidR="005E0F82" w:rsidRPr="0073563D" w:rsidRDefault="006E3D6B">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2567</w:t>
            </w:r>
          </w:p>
        </w:tc>
      </w:tr>
      <w:tr w:rsidR="001B1F6B" w:rsidRPr="0073563D" w14:paraId="2AAF8933" w14:textId="77777777" w:rsidTr="001B1F6B">
        <w:trPr>
          <w:trHeight w:val="144"/>
        </w:trPr>
        <w:tc>
          <w:tcPr>
            <w:tcW w:w="3510" w:type="dxa"/>
            <w:hideMark/>
          </w:tcPr>
          <w:p w14:paraId="4999265B" w14:textId="226D3435" w:rsidR="001B1F6B" w:rsidRPr="0073563D" w:rsidRDefault="001B1F6B" w:rsidP="001B1F6B">
            <w:pPr>
              <w:autoSpaceDE w:val="0"/>
              <w:autoSpaceDN w:val="0"/>
              <w:adjustRightInd w:val="0"/>
              <w:ind w:left="180"/>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 xml:space="preserve">ณ วันที่ </w:t>
            </w:r>
            <w:r w:rsidR="006E3D6B" w:rsidRPr="006E3D6B">
              <w:rPr>
                <w:rFonts w:asciiTheme="majorBidi" w:hAnsiTheme="majorBidi" w:cstheme="majorBidi"/>
                <w:color w:val="000000"/>
                <w:sz w:val="28"/>
                <w:szCs w:val="28"/>
              </w:rPr>
              <w:t>1</w:t>
            </w:r>
            <w:r w:rsidRPr="0073563D">
              <w:rPr>
                <w:rFonts w:asciiTheme="majorBidi" w:hAnsiTheme="majorBidi" w:cstheme="majorBidi"/>
                <w:color w:val="000000"/>
                <w:sz w:val="28"/>
                <w:szCs w:val="28"/>
              </w:rPr>
              <w:t xml:space="preserve"> </w:t>
            </w:r>
            <w:r w:rsidRPr="0073563D">
              <w:rPr>
                <w:rFonts w:asciiTheme="majorBidi" w:hAnsiTheme="majorBidi" w:cstheme="majorBidi" w:hint="cs"/>
                <w:color w:val="000000"/>
                <w:sz w:val="28"/>
                <w:szCs w:val="28"/>
                <w:cs/>
              </w:rPr>
              <w:t>มกราคม</w:t>
            </w:r>
          </w:p>
        </w:tc>
        <w:tc>
          <w:tcPr>
            <w:tcW w:w="1260" w:type="dxa"/>
            <w:vAlign w:val="bottom"/>
          </w:tcPr>
          <w:p w14:paraId="13614CEC" w14:textId="22378FBD" w:rsidR="001B1F6B" w:rsidRPr="0073563D" w:rsidRDefault="006E3D6B" w:rsidP="001B1F6B">
            <w:pPr>
              <w:tabs>
                <w:tab w:val="decimal" w:pos="1080"/>
              </w:tabs>
              <w:autoSpaceDE w:val="0"/>
              <w:autoSpaceDN w:val="0"/>
              <w:adjustRightInd w:val="0"/>
              <w:ind w:left="-90" w:right="-128"/>
              <w:rPr>
                <w:rFonts w:asciiTheme="majorBidi" w:hAnsiTheme="majorBidi" w:cstheme="majorBidi"/>
                <w:color w:val="000000"/>
                <w:sz w:val="28"/>
                <w:szCs w:val="28"/>
                <w:cs/>
              </w:rPr>
            </w:pPr>
            <w:r w:rsidRPr="006E3D6B">
              <w:rPr>
                <w:rFonts w:asciiTheme="majorBidi" w:hAnsiTheme="majorBidi" w:cstheme="majorBidi"/>
                <w:color w:val="000000"/>
                <w:sz w:val="28"/>
                <w:szCs w:val="28"/>
              </w:rPr>
              <w:t>50</w:t>
            </w:r>
            <w:r w:rsidR="00292C12"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368</w:t>
            </w:r>
          </w:p>
        </w:tc>
        <w:tc>
          <w:tcPr>
            <w:tcW w:w="90" w:type="dxa"/>
          </w:tcPr>
          <w:p w14:paraId="16D0C7BD" w14:textId="77777777" w:rsidR="001B1F6B" w:rsidRPr="0073563D" w:rsidRDefault="001B1F6B" w:rsidP="001B1F6B">
            <w:pPr>
              <w:autoSpaceDE w:val="0"/>
              <w:autoSpaceDN w:val="0"/>
              <w:adjustRightInd w:val="0"/>
              <w:jc w:val="thaiDistribute"/>
              <w:rPr>
                <w:rFonts w:asciiTheme="majorBidi" w:hAnsiTheme="majorBidi" w:cstheme="majorBidi"/>
                <w:color w:val="000000"/>
                <w:sz w:val="28"/>
                <w:szCs w:val="28"/>
              </w:rPr>
            </w:pPr>
          </w:p>
        </w:tc>
        <w:tc>
          <w:tcPr>
            <w:tcW w:w="1260" w:type="dxa"/>
            <w:vAlign w:val="bottom"/>
            <w:hideMark/>
          </w:tcPr>
          <w:p w14:paraId="628B5482" w14:textId="24E13070" w:rsidR="001B1F6B" w:rsidRPr="0073563D" w:rsidRDefault="006E3D6B" w:rsidP="001B1F6B">
            <w:pPr>
              <w:tabs>
                <w:tab w:val="decimal" w:pos="1083"/>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48</w:t>
            </w:r>
            <w:r w:rsidR="001B1F6B"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537</w:t>
            </w:r>
          </w:p>
        </w:tc>
        <w:tc>
          <w:tcPr>
            <w:tcW w:w="90" w:type="dxa"/>
          </w:tcPr>
          <w:p w14:paraId="1635D792" w14:textId="77777777" w:rsidR="001B1F6B" w:rsidRPr="0073563D" w:rsidRDefault="001B1F6B" w:rsidP="001B1F6B">
            <w:pPr>
              <w:autoSpaceDE w:val="0"/>
              <w:autoSpaceDN w:val="0"/>
              <w:adjustRightInd w:val="0"/>
              <w:jc w:val="thaiDistribute"/>
              <w:rPr>
                <w:rFonts w:asciiTheme="majorBidi" w:hAnsiTheme="majorBidi" w:cstheme="majorBidi"/>
                <w:color w:val="000000"/>
                <w:sz w:val="28"/>
                <w:szCs w:val="28"/>
              </w:rPr>
            </w:pPr>
          </w:p>
        </w:tc>
        <w:tc>
          <w:tcPr>
            <w:tcW w:w="1260" w:type="dxa"/>
            <w:vAlign w:val="bottom"/>
          </w:tcPr>
          <w:p w14:paraId="2A9BB570" w14:textId="5DCE3221" w:rsidR="001B1F6B" w:rsidRPr="0073563D" w:rsidRDefault="006E3D6B" w:rsidP="001B1F6B">
            <w:pPr>
              <w:tabs>
                <w:tab w:val="decimal" w:pos="1080"/>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Angsana New"/>
                <w:color w:val="000000"/>
                <w:sz w:val="28"/>
                <w:szCs w:val="28"/>
              </w:rPr>
              <w:t>16</w:t>
            </w:r>
            <w:r w:rsidR="00292C12" w:rsidRPr="0073563D">
              <w:rPr>
                <w:rFonts w:asciiTheme="majorBidi" w:hAnsiTheme="majorBidi" w:cstheme="majorBidi"/>
                <w:color w:val="000000"/>
                <w:sz w:val="28"/>
                <w:szCs w:val="28"/>
              </w:rPr>
              <w:t>,</w:t>
            </w:r>
            <w:r w:rsidRPr="006E3D6B">
              <w:rPr>
                <w:rFonts w:asciiTheme="majorBidi" w:hAnsiTheme="majorBidi" w:cs="Angsana New"/>
                <w:color w:val="000000"/>
                <w:sz w:val="28"/>
                <w:szCs w:val="28"/>
              </w:rPr>
              <w:t>836</w:t>
            </w:r>
          </w:p>
        </w:tc>
        <w:tc>
          <w:tcPr>
            <w:tcW w:w="110" w:type="dxa"/>
          </w:tcPr>
          <w:p w14:paraId="328C4269" w14:textId="77777777" w:rsidR="001B1F6B" w:rsidRPr="0073563D" w:rsidRDefault="001B1F6B" w:rsidP="001B1F6B">
            <w:pPr>
              <w:autoSpaceDE w:val="0"/>
              <w:autoSpaceDN w:val="0"/>
              <w:adjustRightInd w:val="0"/>
              <w:jc w:val="thaiDistribute"/>
              <w:rPr>
                <w:rFonts w:asciiTheme="majorBidi" w:hAnsiTheme="majorBidi" w:cstheme="majorBidi"/>
                <w:color w:val="000000"/>
                <w:sz w:val="28"/>
                <w:szCs w:val="28"/>
              </w:rPr>
            </w:pPr>
          </w:p>
        </w:tc>
        <w:tc>
          <w:tcPr>
            <w:tcW w:w="1240" w:type="dxa"/>
            <w:vAlign w:val="bottom"/>
            <w:hideMark/>
          </w:tcPr>
          <w:p w14:paraId="49DC7CE0" w14:textId="48FB64FE" w:rsidR="001B1F6B" w:rsidRPr="0073563D" w:rsidRDefault="006E3D6B" w:rsidP="001B1F6B">
            <w:pPr>
              <w:tabs>
                <w:tab w:val="decimal" w:pos="1061"/>
              </w:tabs>
              <w:autoSpaceDE w:val="0"/>
              <w:autoSpaceDN w:val="0"/>
              <w:adjustRightInd w:val="0"/>
              <w:ind w:left="-90" w:right="-90"/>
              <w:rPr>
                <w:rFonts w:asciiTheme="majorBidi" w:hAnsiTheme="majorBidi" w:cstheme="majorBidi"/>
                <w:color w:val="000000"/>
                <w:sz w:val="28"/>
                <w:szCs w:val="28"/>
              </w:rPr>
            </w:pPr>
            <w:r w:rsidRPr="006E3D6B">
              <w:rPr>
                <w:rFonts w:asciiTheme="majorBidi" w:hAnsiTheme="majorBidi" w:cstheme="majorBidi"/>
                <w:color w:val="000000"/>
                <w:sz w:val="28"/>
                <w:szCs w:val="28"/>
              </w:rPr>
              <w:t>18</w:t>
            </w:r>
            <w:r w:rsidR="001B1F6B"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251</w:t>
            </w:r>
          </w:p>
        </w:tc>
      </w:tr>
      <w:tr w:rsidR="001B1F6B" w:rsidRPr="0073563D" w14:paraId="20D9850A" w14:textId="77777777" w:rsidTr="005E0F82">
        <w:trPr>
          <w:trHeight w:val="144"/>
        </w:trPr>
        <w:tc>
          <w:tcPr>
            <w:tcW w:w="3510" w:type="dxa"/>
            <w:hideMark/>
          </w:tcPr>
          <w:p w14:paraId="2B2F2B9E" w14:textId="77777777" w:rsidR="001B1F6B" w:rsidRPr="0073563D" w:rsidRDefault="001B1F6B" w:rsidP="001B1F6B">
            <w:pPr>
              <w:autoSpaceDE w:val="0"/>
              <w:autoSpaceDN w:val="0"/>
              <w:adjustRightInd w:val="0"/>
              <w:ind w:left="180"/>
              <w:jc w:val="thaiDistribute"/>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รายการกระแสเงินสด</w:t>
            </w:r>
          </w:p>
        </w:tc>
        <w:tc>
          <w:tcPr>
            <w:tcW w:w="1260" w:type="dxa"/>
          </w:tcPr>
          <w:p w14:paraId="4BA907D1" w14:textId="77777777" w:rsidR="001B1F6B" w:rsidRPr="0073563D" w:rsidRDefault="001B1F6B" w:rsidP="001B1F6B">
            <w:pPr>
              <w:autoSpaceDE w:val="0"/>
              <w:autoSpaceDN w:val="0"/>
              <w:adjustRightInd w:val="0"/>
              <w:ind w:right="2"/>
              <w:jc w:val="center"/>
              <w:rPr>
                <w:rFonts w:asciiTheme="majorBidi" w:hAnsiTheme="majorBidi" w:cstheme="majorBidi"/>
                <w:color w:val="000000"/>
                <w:sz w:val="28"/>
                <w:szCs w:val="28"/>
                <w:cs/>
              </w:rPr>
            </w:pPr>
          </w:p>
        </w:tc>
        <w:tc>
          <w:tcPr>
            <w:tcW w:w="90" w:type="dxa"/>
          </w:tcPr>
          <w:p w14:paraId="2E9DB857" w14:textId="77777777" w:rsidR="001B1F6B" w:rsidRPr="0073563D" w:rsidRDefault="001B1F6B" w:rsidP="001B1F6B">
            <w:pPr>
              <w:autoSpaceDE w:val="0"/>
              <w:autoSpaceDN w:val="0"/>
              <w:adjustRightInd w:val="0"/>
              <w:jc w:val="thaiDistribute"/>
              <w:rPr>
                <w:rFonts w:asciiTheme="majorBidi" w:hAnsiTheme="majorBidi" w:cstheme="majorBidi"/>
                <w:color w:val="000000"/>
                <w:sz w:val="28"/>
                <w:szCs w:val="28"/>
              </w:rPr>
            </w:pPr>
          </w:p>
        </w:tc>
        <w:tc>
          <w:tcPr>
            <w:tcW w:w="1260" w:type="dxa"/>
          </w:tcPr>
          <w:p w14:paraId="73B5AC28" w14:textId="77777777" w:rsidR="001B1F6B" w:rsidRPr="0073563D" w:rsidRDefault="001B1F6B" w:rsidP="001B1F6B">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tcPr>
          <w:p w14:paraId="1B9A7079" w14:textId="77777777" w:rsidR="001B1F6B" w:rsidRPr="0073563D" w:rsidRDefault="001B1F6B" w:rsidP="001B1F6B">
            <w:pPr>
              <w:autoSpaceDE w:val="0"/>
              <w:autoSpaceDN w:val="0"/>
              <w:adjustRightInd w:val="0"/>
              <w:jc w:val="thaiDistribute"/>
              <w:rPr>
                <w:rFonts w:asciiTheme="majorBidi" w:hAnsiTheme="majorBidi" w:cstheme="majorBidi"/>
                <w:color w:val="000000"/>
                <w:sz w:val="28"/>
                <w:szCs w:val="28"/>
              </w:rPr>
            </w:pPr>
          </w:p>
        </w:tc>
        <w:tc>
          <w:tcPr>
            <w:tcW w:w="1260" w:type="dxa"/>
          </w:tcPr>
          <w:p w14:paraId="0ED981D7" w14:textId="77777777" w:rsidR="001B1F6B" w:rsidRPr="0073563D" w:rsidRDefault="001B1F6B" w:rsidP="001B1F6B">
            <w:pPr>
              <w:autoSpaceDE w:val="0"/>
              <w:autoSpaceDN w:val="0"/>
              <w:adjustRightInd w:val="0"/>
              <w:ind w:right="2"/>
              <w:jc w:val="center"/>
              <w:rPr>
                <w:rFonts w:asciiTheme="majorBidi" w:hAnsiTheme="majorBidi" w:cstheme="majorBidi"/>
                <w:color w:val="000000"/>
                <w:sz w:val="28"/>
                <w:szCs w:val="28"/>
              </w:rPr>
            </w:pPr>
          </w:p>
        </w:tc>
        <w:tc>
          <w:tcPr>
            <w:tcW w:w="110" w:type="dxa"/>
          </w:tcPr>
          <w:p w14:paraId="4956CB34" w14:textId="77777777" w:rsidR="001B1F6B" w:rsidRPr="0073563D" w:rsidRDefault="001B1F6B" w:rsidP="001B1F6B">
            <w:pPr>
              <w:autoSpaceDE w:val="0"/>
              <w:autoSpaceDN w:val="0"/>
              <w:adjustRightInd w:val="0"/>
              <w:jc w:val="thaiDistribute"/>
              <w:rPr>
                <w:rFonts w:asciiTheme="majorBidi" w:hAnsiTheme="majorBidi" w:cstheme="majorBidi"/>
                <w:color w:val="000000"/>
                <w:sz w:val="28"/>
                <w:szCs w:val="28"/>
              </w:rPr>
            </w:pPr>
          </w:p>
        </w:tc>
        <w:tc>
          <w:tcPr>
            <w:tcW w:w="1240" w:type="dxa"/>
          </w:tcPr>
          <w:p w14:paraId="21BE6947" w14:textId="77777777" w:rsidR="001B1F6B" w:rsidRPr="0073563D" w:rsidRDefault="001B1F6B" w:rsidP="001B1F6B">
            <w:pPr>
              <w:tabs>
                <w:tab w:val="decimal" w:pos="1061"/>
                <w:tab w:val="decimal" w:pos="1239"/>
              </w:tabs>
              <w:autoSpaceDE w:val="0"/>
              <w:autoSpaceDN w:val="0"/>
              <w:adjustRightInd w:val="0"/>
              <w:ind w:right="-90"/>
              <w:rPr>
                <w:rFonts w:asciiTheme="majorBidi" w:hAnsiTheme="majorBidi" w:cstheme="majorBidi"/>
                <w:color w:val="000000"/>
                <w:sz w:val="28"/>
                <w:szCs w:val="28"/>
              </w:rPr>
            </w:pPr>
          </w:p>
        </w:tc>
      </w:tr>
      <w:tr w:rsidR="001B1F6B" w:rsidRPr="0073563D" w14:paraId="25446DFE" w14:textId="77777777" w:rsidTr="001B1F6B">
        <w:trPr>
          <w:trHeight w:val="144"/>
        </w:trPr>
        <w:tc>
          <w:tcPr>
            <w:tcW w:w="3510" w:type="dxa"/>
            <w:hideMark/>
          </w:tcPr>
          <w:p w14:paraId="53D1859B" w14:textId="77777777" w:rsidR="001B1F6B" w:rsidRPr="0073563D" w:rsidRDefault="001B1F6B" w:rsidP="001B1F6B">
            <w:pPr>
              <w:autoSpaceDE w:val="0"/>
              <w:autoSpaceDN w:val="0"/>
              <w:adjustRightInd w:val="0"/>
              <w:ind w:left="180"/>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จ่ายชำระคืน</w:t>
            </w:r>
          </w:p>
        </w:tc>
        <w:tc>
          <w:tcPr>
            <w:tcW w:w="1260" w:type="dxa"/>
          </w:tcPr>
          <w:p w14:paraId="27FF7542" w14:textId="76F052F0" w:rsidR="001B1F6B" w:rsidRPr="0073563D" w:rsidRDefault="00C71055" w:rsidP="001B1F6B">
            <w:pPr>
              <w:tabs>
                <w:tab w:val="decimal" w:pos="1080"/>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Angsana New"/>
                <w:color w:val="000000"/>
                <w:sz w:val="28"/>
                <w:szCs w:val="28"/>
                <w:cs/>
              </w:rPr>
              <w:t>(</w:t>
            </w:r>
            <w:r w:rsidR="006E3D6B" w:rsidRPr="006E3D6B">
              <w:rPr>
                <w:rFonts w:asciiTheme="majorBidi" w:hAnsiTheme="majorBidi" w:cs="Angsana New"/>
                <w:color w:val="000000"/>
                <w:sz w:val="28"/>
                <w:szCs w:val="28"/>
              </w:rPr>
              <w:t>7</w:t>
            </w:r>
            <w:r w:rsidRPr="0073563D">
              <w:rPr>
                <w:rFonts w:asciiTheme="majorBidi" w:hAnsiTheme="majorBidi" w:cstheme="majorBidi"/>
                <w:color w:val="000000"/>
                <w:sz w:val="28"/>
                <w:szCs w:val="28"/>
              </w:rPr>
              <w:t>,</w:t>
            </w:r>
            <w:r w:rsidR="006E3D6B" w:rsidRPr="006E3D6B">
              <w:rPr>
                <w:rFonts w:asciiTheme="majorBidi" w:hAnsiTheme="majorBidi" w:cs="Angsana New"/>
                <w:color w:val="000000"/>
                <w:sz w:val="28"/>
                <w:szCs w:val="28"/>
              </w:rPr>
              <w:t>335</w:t>
            </w:r>
            <w:r w:rsidRPr="0073563D">
              <w:rPr>
                <w:rFonts w:asciiTheme="majorBidi" w:hAnsiTheme="majorBidi" w:cs="Angsana New"/>
                <w:color w:val="000000"/>
                <w:sz w:val="28"/>
                <w:szCs w:val="28"/>
                <w:cs/>
              </w:rPr>
              <w:t>)</w:t>
            </w:r>
          </w:p>
        </w:tc>
        <w:tc>
          <w:tcPr>
            <w:tcW w:w="90" w:type="dxa"/>
          </w:tcPr>
          <w:p w14:paraId="0E4238AD" w14:textId="77777777" w:rsidR="001B1F6B" w:rsidRPr="0073563D" w:rsidRDefault="001B1F6B" w:rsidP="001B1F6B">
            <w:pPr>
              <w:autoSpaceDE w:val="0"/>
              <w:autoSpaceDN w:val="0"/>
              <w:adjustRightInd w:val="0"/>
              <w:jc w:val="thaiDistribute"/>
              <w:rPr>
                <w:rFonts w:asciiTheme="majorBidi" w:hAnsiTheme="majorBidi" w:cstheme="majorBidi"/>
                <w:color w:val="000000"/>
                <w:sz w:val="28"/>
                <w:szCs w:val="28"/>
                <w:cs/>
              </w:rPr>
            </w:pPr>
          </w:p>
        </w:tc>
        <w:tc>
          <w:tcPr>
            <w:tcW w:w="1260" w:type="dxa"/>
            <w:hideMark/>
          </w:tcPr>
          <w:p w14:paraId="1D84F434" w14:textId="0CCF783B" w:rsidR="001B1F6B" w:rsidRPr="0073563D" w:rsidRDefault="001B1F6B" w:rsidP="001B1F6B">
            <w:pPr>
              <w:tabs>
                <w:tab w:val="decimal" w:pos="1083"/>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Angsana New"/>
                <w:color w:val="000000"/>
                <w:sz w:val="28"/>
                <w:szCs w:val="28"/>
                <w:cs/>
              </w:rPr>
              <w:t>(</w:t>
            </w:r>
            <w:r w:rsidR="006E3D6B" w:rsidRPr="006E3D6B">
              <w:rPr>
                <w:rFonts w:asciiTheme="majorBidi" w:hAnsiTheme="majorBidi" w:cs="Angsana New"/>
                <w:color w:val="000000"/>
                <w:sz w:val="28"/>
                <w:szCs w:val="28"/>
              </w:rPr>
              <w:t>3</w:t>
            </w:r>
            <w:r w:rsidRPr="0073563D">
              <w:rPr>
                <w:rFonts w:asciiTheme="majorBidi" w:hAnsiTheme="majorBidi" w:cstheme="majorBidi"/>
                <w:color w:val="000000"/>
                <w:sz w:val="28"/>
                <w:szCs w:val="28"/>
              </w:rPr>
              <w:t>,</w:t>
            </w:r>
            <w:r w:rsidR="006E3D6B" w:rsidRPr="006E3D6B">
              <w:rPr>
                <w:rFonts w:asciiTheme="majorBidi" w:hAnsiTheme="majorBidi" w:cs="Angsana New"/>
                <w:color w:val="000000"/>
                <w:sz w:val="28"/>
                <w:szCs w:val="28"/>
              </w:rPr>
              <w:t>587</w:t>
            </w:r>
            <w:r w:rsidRPr="0073563D">
              <w:rPr>
                <w:rFonts w:asciiTheme="majorBidi" w:hAnsiTheme="majorBidi" w:cs="Angsana New" w:hint="cs"/>
                <w:color w:val="000000"/>
                <w:sz w:val="28"/>
                <w:szCs w:val="28"/>
                <w:cs/>
              </w:rPr>
              <w:t>)</w:t>
            </w:r>
          </w:p>
        </w:tc>
        <w:tc>
          <w:tcPr>
            <w:tcW w:w="90" w:type="dxa"/>
          </w:tcPr>
          <w:p w14:paraId="109940F1" w14:textId="77777777" w:rsidR="001B1F6B" w:rsidRPr="0073563D" w:rsidRDefault="001B1F6B" w:rsidP="001B1F6B">
            <w:pPr>
              <w:tabs>
                <w:tab w:val="decimal" w:pos="1170"/>
              </w:tabs>
              <w:autoSpaceDE w:val="0"/>
              <w:autoSpaceDN w:val="0"/>
              <w:adjustRightInd w:val="0"/>
              <w:rPr>
                <w:rFonts w:asciiTheme="majorBidi" w:hAnsiTheme="majorBidi" w:cstheme="majorBidi"/>
                <w:color w:val="000000"/>
                <w:sz w:val="28"/>
                <w:szCs w:val="28"/>
              </w:rPr>
            </w:pPr>
          </w:p>
        </w:tc>
        <w:tc>
          <w:tcPr>
            <w:tcW w:w="1260" w:type="dxa"/>
          </w:tcPr>
          <w:p w14:paraId="625D0D0E" w14:textId="64F6AD98" w:rsidR="001B1F6B" w:rsidRPr="0073563D" w:rsidRDefault="00C71055" w:rsidP="001B1F6B">
            <w:pPr>
              <w:tabs>
                <w:tab w:val="decimal" w:pos="1080"/>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Angsana New"/>
                <w:color w:val="000000"/>
                <w:sz w:val="28"/>
                <w:szCs w:val="28"/>
                <w:cs/>
              </w:rPr>
              <w:t>(</w:t>
            </w:r>
            <w:r w:rsidR="006E3D6B" w:rsidRPr="006E3D6B">
              <w:rPr>
                <w:rFonts w:asciiTheme="majorBidi" w:hAnsiTheme="majorBidi" w:cs="Angsana New"/>
                <w:color w:val="000000"/>
                <w:sz w:val="28"/>
                <w:szCs w:val="28"/>
              </w:rPr>
              <w:t>418</w:t>
            </w:r>
            <w:r w:rsidRPr="0073563D">
              <w:rPr>
                <w:rFonts w:asciiTheme="majorBidi" w:hAnsiTheme="majorBidi" w:cs="Angsana New"/>
                <w:color w:val="000000"/>
                <w:sz w:val="28"/>
                <w:szCs w:val="28"/>
                <w:cs/>
              </w:rPr>
              <w:t>)</w:t>
            </w:r>
          </w:p>
        </w:tc>
        <w:tc>
          <w:tcPr>
            <w:tcW w:w="110" w:type="dxa"/>
          </w:tcPr>
          <w:p w14:paraId="26CAB212" w14:textId="77777777" w:rsidR="001B1F6B" w:rsidRPr="0073563D" w:rsidRDefault="001B1F6B" w:rsidP="001B1F6B">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hideMark/>
          </w:tcPr>
          <w:p w14:paraId="491E2A2A" w14:textId="24A92D94" w:rsidR="001B1F6B" w:rsidRPr="0073563D" w:rsidRDefault="001B1F6B" w:rsidP="001B1F6B">
            <w:pPr>
              <w:tabs>
                <w:tab w:val="decimal" w:pos="1061"/>
              </w:tabs>
              <w:autoSpaceDE w:val="0"/>
              <w:autoSpaceDN w:val="0"/>
              <w:adjustRightInd w:val="0"/>
              <w:ind w:left="-90" w:right="-90"/>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1</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542</w:t>
            </w:r>
            <w:r w:rsidRPr="0073563D">
              <w:rPr>
                <w:rFonts w:asciiTheme="majorBidi" w:hAnsiTheme="majorBidi" w:cstheme="majorBidi"/>
                <w:color w:val="000000"/>
                <w:sz w:val="28"/>
                <w:szCs w:val="28"/>
              </w:rPr>
              <w:t>)</w:t>
            </w:r>
          </w:p>
        </w:tc>
      </w:tr>
      <w:tr w:rsidR="001B1F6B" w:rsidRPr="0073563D" w14:paraId="328BFF9F" w14:textId="77777777" w:rsidTr="001B1F6B">
        <w:trPr>
          <w:trHeight w:val="144"/>
        </w:trPr>
        <w:tc>
          <w:tcPr>
            <w:tcW w:w="3510" w:type="dxa"/>
            <w:hideMark/>
          </w:tcPr>
          <w:p w14:paraId="4D3C6FDB" w14:textId="77777777" w:rsidR="001B1F6B" w:rsidRPr="0073563D" w:rsidRDefault="001B1F6B" w:rsidP="001B1F6B">
            <w:pPr>
              <w:autoSpaceDE w:val="0"/>
              <w:autoSpaceDN w:val="0"/>
              <w:adjustRightInd w:val="0"/>
              <w:ind w:left="180"/>
              <w:jc w:val="thaiDistribute"/>
              <w:rPr>
                <w:rFonts w:asciiTheme="majorBidi" w:hAnsiTheme="majorBidi" w:cstheme="majorBidi"/>
                <w:color w:val="000000"/>
                <w:sz w:val="28"/>
                <w:szCs w:val="28"/>
              </w:rPr>
            </w:pPr>
            <w:r w:rsidRPr="0073563D">
              <w:rPr>
                <w:rFonts w:asciiTheme="majorBidi" w:hAnsiTheme="majorBidi" w:cstheme="majorBidi"/>
                <w:color w:val="000000"/>
                <w:sz w:val="28"/>
                <w:szCs w:val="28"/>
                <w:cs/>
              </w:rPr>
              <w:t>การดำเนินงานที่ยกเลิก</w:t>
            </w:r>
          </w:p>
        </w:tc>
        <w:tc>
          <w:tcPr>
            <w:tcW w:w="1260" w:type="dxa"/>
            <w:tcBorders>
              <w:top w:val="nil"/>
              <w:left w:val="nil"/>
              <w:bottom w:val="single" w:sz="4" w:space="0" w:color="auto"/>
              <w:right w:val="nil"/>
            </w:tcBorders>
          </w:tcPr>
          <w:p w14:paraId="229C0272" w14:textId="1DD62C0B" w:rsidR="001B1F6B" w:rsidRPr="0073563D" w:rsidRDefault="00C71055" w:rsidP="00C71055">
            <w:pPr>
              <w:tabs>
                <w:tab w:val="decimal" w:pos="720"/>
              </w:tabs>
              <w:autoSpaceDE w:val="0"/>
              <w:autoSpaceDN w:val="0"/>
              <w:adjustRightInd w:val="0"/>
              <w:ind w:left="-90" w:right="-128"/>
              <w:rPr>
                <w:rFonts w:asciiTheme="majorBidi" w:hAnsiTheme="majorBidi" w:cs="Angsana New"/>
                <w:color w:val="000000"/>
                <w:sz w:val="28"/>
                <w:szCs w:val="28"/>
              </w:rPr>
            </w:pPr>
            <w:r w:rsidRPr="0073563D">
              <w:rPr>
                <w:rFonts w:asciiTheme="majorBidi" w:hAnsiTheme="majorBidi" w:cs="Angsana New"/>
                <w:color w:val="000000"/>
                <w:sz w:val="28"/>
                <w:szCs w:val="28"/>
              </w:rPr>
              <w:t>-</w:t>
            </w:r>
          </w:p>
        </w:tc>
        <w:tc>
          <w:tcPr>
            <w:tcW w:w="90" w:type="dxa"/>
          </w:tcPr>
          <w:p w14:paraId="561699BE" w14:textId="77777777" w:rsidR="001B1F6B" w:rsidRPr="0073563D" w:rsidRDefault="001B1F6B" w:rsidP="001B1F6B">
            <w:pPr>
              <w:autoSpaceDE w:val="0"/>
              <w:autoSpaceDN w:val="0"/>
              <w:adjustRightInd w:val="0"/>
              <w:jc w:val="thaiDistribute"/>
              <w:rPr>
                <w:rFonts w:asciiTheme="majorBidi" w:hAnsiTheme="majorBidi" w:cstheme="majorBidi"/>
                <w:color w:val="000000"/>
                <w:sz w:val="28"/>
                <w:szCs w:val="28"/>
                <w:cs/>
              </w:rPr>
            </w:pPr>
          </w:p>
        </w:tc>
        <w:tc>
          <w:tcPr>
            <w:tcW w:w="1260" w:type="dxa"/>
            <w:tcBorders>
              <w:top w:val="nil"/>
              <w:left w:val="nil"/>
              <w:bottom w:val="single" w:sz="4" w:space="0" w:color="auto"/>
              <w:right w:val="nil"/>
            </w:tcBorders>
            <w:hideMark/>
          </w:tcPr>
          <w:p w14:paraId="3C14EF0E" w14:textId="392A8DA7" w:rsidR="001B1F6B" w:rsidRPr="0073563D" w:rsidRDefault="001B1F6B" w:rsidP="001B1F6B">
            <w:pPr>
              <w:tabs>
                <w:tab w:val="decimal" w:pos="1083"/>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Angsana New"/>
                <w:color w:val="000000"/>
                <w:sz w:val="28"/>
                <w:szCs w:val="28"/>
              </w:rPr>
              <w:t>(</w:t>
            </w:r>
            <w:r w:rsidR="006E3D6B" w:rsidRPr="006E3D6B">
              <w:rPr>
                <w:rFonts w:asciiTheme="majorBidi" w:hAnsiTheme="majorBidi" w:cs="Angsana New"/>
                <w:color w:val="000000"/>
                <w:sz w:val="28"/>
                <w:szCs w:val="28"/>
              </w:rPr>
              <w:t>5</w:t>
            </w:r>
            <w:r w:rsidRPr="0073563D">
              <w:rPr>
                <w:rFonts w:asciiTheme="majorBidi" w:hAnsiTheme="majorBidi" w:cs="Angsana New"/>
                <w:color w:val="000000"/>
                <w:sz w:val="28"/>
                <w:szCs w:val="28"/>
              </w:rPr>
              <w:t>,</w:t>
            </w:r>
            <w:r w:rsidR="006E3D6B" w:rsidRPr="006E3D6B">
              <w:rPr>
                <w:rFonts w:asciiTheme="majorBidi" w:hAnsiTheme="majorBidi" w:cs="Angsana New"/>
                <w:color w:val="000000"/>
                <w:sz w:val="28"/>
                <w:szCs w:val="28"/>
              </w:rPr>
              <w:t>618</w:t>
            </w:r>
            <w:r w:rsidRPr="0073563D">
              <w:rPr>
                <w:rFonts w:asciiTheme="majorBidi" w:hAnsiTheme="majorBidi" w:cs="Angsana New"/>
                <w:color w:val="000000"/>
                <w:sz w:val="28"/>
                <w:szCs w:val="28"/>
              </w:rPr>
              <w:t>)</w:t>
            </w:r>
          </w:p>
        </w:tc>
        <w:tc>
          <w:tcPr>
            <w:tcW w:w="90" w:type="dxa"/>
          </w:tcPr>
          <w:p w14:paraId="0A23CE8C" w14:textId="77777777" w:rsidR="001B1F6B" w:rsidRPr="0073563D" w:rsidRDefault="001B1F6B" w:rsidP="001B1F6B">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nil"/>
              <w:left w:val="nil"/>
              <w:bottom w:val="single" w:sz="4" w:space="0" w:color="auto"/>
              <w:right w:val="nil"/>
            </w:tcBorders>
          </w:tcPr>
          <w:p w14:paraId="1AB777E6" w14:textId="3C646582" w:rsidR="001B1F6B" w:rsidRPr="0073563D" w:rsidRDefault="00C71055" w:rsidP="001B1F6B">
            <w:pPr>
              <w:tabs>
                <w:tab w:val="decimal" w:pos="720"/>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110" w:type="dxa"/>
          </w:tcPr>
          <w:p w14:paraId="0B7F7E63" w14:textId="77777777" w:rsidR="001B1F6B" w:rsidRPr="0073563D" w:rsidRDefault="001B1F6B" w:rsidP="001B1F6B">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tcBorders>
              <w:top w:val="nil"/>
              <w:left w:val="nil"/>
              <w:bottom w:val="single" w:sz="4" w:space="0" w:color="auto"/>
              <w:right w:val="nil"/>
            </w:tcBorders>
            <w:hideMark/>
          </w:tcPr>
          <w:p w14:paraId="3520488C" w14:textId="3B67CC7D" w:rsidR="001B1F6B" w:rsidRPr="0073563D" w:rsidRDefault="001B1F6B" w:rsidP="001B1F6B">
            <w:pPr>
              <w:tabs>
                <w:tab w:val="decimal" w:pos="720"/>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r>
      <w:tr w:rsidR="001B1F6B" w:rsidRPr="0073563D" w14:paraId="313C76D3" w14:textId="77777777" w:rsidTr="001B1F6B">
        <w:trPr>
          <w:trHeight w:val="144"/>
        </w:trPr>
        <w:tc>
          <w:tcPr>
            <w:tcW w:w="3510" w:type="dxa"/>
            <w:vAlign w:val="center"/>
            <w:hideMark/>
          </w:tcPr>
          <w:p w14:paraId="3FDA4BA8" w14:textId="77777777" w:rsidR="001B1F6B" w:rsidRPr="0073563D" w:rsidRDefault="001B1F6B" w:rsidP="001B1F6B">
            <w:pPr>
              <w:autoSpaceDE w:val="0"/>
              <w:autoSpaceDN w:val="0"/>
              <w:adjustRightInd w:val="0"/>
              <w:ind w:left="180"/>
              <w:rPr>
                <w:rFonts w:asciiTheme="majorBidi" w:hAnsiTheme="majorBidi" w:cstheme="majorBidi"/>
                <w:color w:val="000000"/>
                <w:sz w:val="28"/>
                <w:szCs w:val="28"/>
              </w:rPr>
            </w:pPr>
            <w:r w:rsidRPr="0073563D">
              <w:rPr>
                <w:rFonts w:asciiTheme="majorBidi" w:hAnsiTheme="majorBidi" w:cstheme="majorBidi"/>
                <w:b/>
                <w:bCs/>
                <w:color w:val="000000"/>
                <w:sz w:val="28"/>
                <w:szCs w:val="28"/>
                <w:cs/>
              </w:rPr>
              <w:t>รวมรายการกระแสเงินสด</w:t>
            </w:r>
          </w:p>
        </w:tc>
        <w:tc>
          <w:tcPr>
            <w:tcW w:w="1260" w:type="dxa"/>
            <w:tcBorders>
              <w:top w:val="single" w:sz="4" w:space="0" w:color="auto"/>
              <w:left w:val="nil"/>
              <w:bottom w:val="single" w:sz="4" w:space="0" w:color="auto"/>
              <w:right w:val="nil"/>
            </w:tcBorders>
            <w:vAlign w:val="center"/>
          </w:tcPr>
          <w:p w14:paraId="34953E27" w14:textId="6A700ADE" w:rsidR="001B1F6B" w:rsidRPr="0073563D" w:rsidRDefault="00C71055" w:rsidP="001B1F6B">
            <w:pPr>
              <w:tabs>
                <w:tab w:val="decimal" w:pos="1080"/>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Angsana New"/>
                <w:color w:val="000000"/>
                <w:sz w:val="28"/>
                <w:szCs w:val="28"/>
                <w:cs/>
              </w:rPr>
              <w:t>(</w:t>
            </w:r>
            <w:r w:rsidR="006E3D6B" w:rsidRPr="006E3D6B">
              <w:rPr>
                <w:rFonts w:asciiTheme="majorBidi" w:hAnsiTheme="majorBidi" w:cs="Angsana New"/>
                <w:color w:val="000000"/>
                <w:sz w:val="28"/>
                <w:szCs w:val="28"/>
              </w:rPr>
              <w:t>7</w:t>
            </w:r>
            <w:r w:rsidRPr="0073563D">
              <w:rPr>
                <w:rFonts w:asciiTheme="majorBidi" w:hAnsiTheme="majorBidi" w:cstheme="majorBidi"/>
                <w:color w:val="000000"/>
                <w:sz w:val="28"/>
                <w:szCs w:val="28"/>
              </w:rPr>
              <w:t>,</w:t>
            </w:r>
            <w:r w:rsidR="006E3D6B" w:rsidRPr="006E3D6B">
              <w:rPr>
                <w:rFonts w:asciiTheme="majorBidi" w:hAnsiTheme="majorBidi" w:cs="Angsana New"/>
                <w:color w:val="000000"/>
                <w:sz w:val="28"/>
                <w:szCs w:val="28"/>
              </w:rPr>
              <w:t>335</w:t>
            </w:r>
            <w:r w:rsidRPr="0073563D">
              <w:rPr>
                <w:rFonts w:asciiTheme="majorBidi" w:hAnsiTheme="majorBidi" w:cs="Angsana New"/>
                <w:color w:val="000000"/>
                <w:sz w:val="28"/>
                <w:szCs w:val="28"/>
                <w:cs/>
              </w:rPr>
              <w:t>)</w:t>
            </w:r>
          </w:p>
        </w:tc>
        <w:tc>
          <w:tcPr>
            <w:tcW w:w="90" w:type="dxa"/>
          </w:tcPr>
          <w:p w14:paraId="5C7E3B01" w14:textId="77777777" w:rsidR="001B1F6B" w:rsidRPr="0073563D" w:rsidRDefault="001B1F6B" w:rsidP="001B1F6B">
            <w:pPr>
              <w:autoSpaceDE w:val="0"/>
              <w:autoSpaceDN w:val="0"/>
              <w:adjustRightInd w:val="0"/>
              <w:jc w:val="thaiDistribute"/>
              <w:rPr>
                <w:rFonts w:asciiTheme="majorBidi" w:hAnsiTheme="majorBidi" w:cstheme="majorBidi"/>
                <w:color w:val="000000"/>
                <w:sz w:val="28"/>
                <w:szCs w:val="28"/>
                <w:cs/>
              </w:rPr>
            </w:pPr>
          </w:p>
        </w:tc>
        <w:tc>
          <w:tcPr>
            <w:tcW w:w="1260" w:type="dxa"/>
            <w:tcBorders>
              <w:top w:val="single" w:sz="4" w:space="0" w:color="auto"/>
              <w:left w:val="nil"/>
              <w:bottom w:val="single" w:sz="4" w:space="0" w:color="auto"/>
              <w:right w:val="nil"/>
            </w:tcBorders>
            <w:vAlign w:val="center"/>
            <w:hideMark/>
          </w:tcPr>
          <w:p w14:paraId="71AA7139" w14:textId="18849C4B" w:rsidR="001B1F6B" w:rsidRPr="0073563D" w:rsidRDefault="001B1F6B" w:rsidP="001B1F6B">
            <w:pPr>
              <w:tabs>
                <w:tab w:val="decimal" w:pos="1083"/>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Angsana New"/>
                <w:color w:val="000000"/>
                <w:sz w:val="28"/>
                <w:szCs w:val="28"/>
                <w:cs/>
              </w:rPr>
              <w:t>(</w:t>
            </w:r>
            <w:r w:rsidR="006E3D6B" w:rsidRPr="006E3D6B">
              <w:rPr>
                <w:rFonts w:asciiTheme="majorBidi" w:hAnsiTheme="majorBidi" w:cs="Angsana New"/>
                <w:color w:val="000000"/>
                <w:sz w:val="28"/>
                <w:szCs w:val="28"/>
              </w:rPr>
              <w:t>9</w:t>
            </w:r>
            <w:r w:rsidRPr="0073563D">
              <w:rPr>
                <w:rFonts w:asciiTheme="majorBidi" w:hAnsiTheme="majorBidi" w:cstheme="majorBidi"/>
                <w:color w:val="000000"/>
                <w:sz w:val="28"/>
                <w:szCs w:val="28"/>
              </w:rPr>
              <w:t>,</w:t>
            </w:r>
            <w:r w:rsidR="006E3D6B" w:rsidRPr="006E3D6B">
              <w:rPr>
                <w:rFonts w:asciiTheme="majorBidi" w:hAnsiTheme="majorBidi" w:cs="Angsana New"/>
                <w:color w:val="000000"/>
                <w:sz w:val="28"/>
                <w:szCs w:val="28"/>
              </w:rPr>
              <w:t>205</w:t>
            </w:r>
            <w:r w:rsidRPr="0073563D">
              <w:rPr>
                <w:rFonts w:asciiTheme="majorBidi" w:hAnsiTheme="majorBidi" w:cs="Angsana New" w:hint="cs"/>
                <w:color w:val="000000"/>
                <w:sz w:val="28"/>
                <w:szCs w:val="28"/>
                <w:cs/>
              </w:rPr>
              <w:t>)</w:t>
            </w:r>
          </w:p>
        </w:tc>
        <w:tc>
          <w:tcPr>
            <w:tcW w:w="90" w:type="dxa"/>
          </w:tcPr>
          <w:p w14:paraId="32C68C12" w14:textId="77777777" w:rsidR="001B1F6B" w:rsidRPr="0073563D" w:rsidRDefault="001B1F6B" w:rsidP="001B1F6B">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left w:val="nil"/>
              <w:bottom w:val="single" w:sz="4" w:space="0" w:color="auto"/>
              <w:right w:val="nil"/>
            </w:tcBorders>
            <w:vAlign w:val="center"/>
          </w:tcPr>
          <w:p w14:paraId="05F86BD4" w14:textId="178A578E" w:rsidR="001B1F6B" w:rsidRPr="0073563D" w:rsidRDefault="00C71055" w:rsidP="001B1F6B">
            <w:pPr>
              <w:tabs>
                <w:tab w:val="decimal" w:pos="1080"/>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418</w:t>
            </w:r>
            <w:r w:rsidRPr="0073563D">
              <w:rPr>
                <w:rFonts w:asciiTheme="majorBidi" w:hAnsiTheme="majorBidi" w:cstheme="majorBidi"/>
                <w:color w:val="000000"/>
                <w:sz w:val="28"/>
                <w:szCs w:val="28"/>
              </w:rPr>
              <w:t>)</w:t>
            </w:r>
          </w:p>
        </w:tc>
        <w:tc>
          <w:tcPr>
            <w:tcW w:w="110" w:type="dxa"/>
          </w:tcPr>
          <w:p w14:paraId="264D5CF7" w14:textId="77777777" w:rsidR="001B1F6B" w:rsidRPr="0073563D" w:rsidRDefault="001B1F6B" w:rsidP="001B1F6B">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tcBorders>
              <w:top w:val="single" w:sz="4" w:space="0" w:color="auto"/>
              <w:left w:val="nil"/>
              <w:bottom w:val="single" w:sz="4" w:space="0" w:color="auto"/>
              <w:right w:val="nil"/>
            </w:tcBorders>
            <w:vAlign w:val="center"/>
            <w:hideMark/>
          </w:tcPr>
          <w:p w14:paraId="00F42502" w14:textId="0B39DB6D" w:rsidR="001B1F6B" w:rsidRPr="0073563D" w:rsidRDefault="001B1F6B" w:rsidP="001B1F6B">
            <w:pPr>
              <w:tabs>
                <w:tab w:val="decimal" w:pos="1061"/>
              </w:tabs>
              <w:autoSpaceDE w:val="0"/>
              <w:autoSpaceDN w:val="0"/>
              <w:adjustRightInd w:val="0"/>
              <w:ind w:left="-90" w:right="-90"/>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1</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542</w:t>
            </w:r>
            <w:r w:rsidRPr="0073563D">
              <w:rPr>
                <w:rFonts w:asciiTheme="majorBidi" w:hAnsiTheme="majorBidi" w:cstheme="majorBidi"/>
                <w:color w:val="000000"/>
                <w:sz w:val="28"/>
                <w:szCs w:val="28"/>
              </w:rPr>
              <w:t>)</w:t>
            </w:r>
          </w:p>
        </w:tc>
      </w:tr>
      <w:tr w:rsidR="001B1F6B" w:rsidRPr="0073563D" w14:paraId="74E9F27E" w14:textId="77777777" w:rsidTr="005E0F82">
        <w:trPr>
          <w:trHeight w:hRule="exact" w:val="144"/>
        </w:trPr>
        <w:tc>
          <w:tcPr>
            <w:tcW w:w="3510" w:type="dxa"/>
            <w:vAlign w:val="center"/>
          </w:tcPr>
          <w:p w14:paraId="77A73FDC" w14:textId="77777777" w:rsidR="001B1F6B" w:rsidRPr="0073563D" w:rsidRDefault="001B1F6B" w:rsidP="001B1F6B">
            <w:pPr>
              <w:autoSpaceDE w:val="0"/>
              <w:autoSpaceDN w:val="0"/>
              <w:adjustRightInd w:val="0"/>
              <w:ind w:left="180"/>
              <w:rPr>
                <w:rFonts w:asciiTheme="majorBidi" w:hAnsiTheme="majorBidi" w:cstheme="majorBidi"/>
                <w:b/>
                <w:bCs/>
                <w:color w:val="000000"/>
                <w:sz w:val="28"/>
                <w:szCs w:val="28"/>
              </w:rPr>
            </w:pPr>
          </w:p>
        </w:tc>
        <w:tc>
          <w:tcPr>
            <w:tcW w:w="1260" w:type="dxa"/>
            <w:tcBorders>
              <w:top w:val="single" w:sz="4" w:space="0" w:color="auto"/>
              <w:left w:val="nil"/>
              <w:bottom w:val="nil"/>
              <w:right w:val="nil"/>
            </w:tcBorders>
            <w:vAlign w:val="center"/>
          </w:tcPr>
          <w:p w14:paraId="6649E400" w14:textId="77777777" w:rsidR="001B1F6B" w:rsidRPr="0073563D" w:rsidRDefault="001B1F6B" w:rsidP="001B1F6B">
            <w:pPr>
              <w:tabs>
                <w:tab w:val="decimal" w:pos="1170"/>
              </w:tabs>
              <w:autoSpaceDE w:val="0"/>
              <w:autoSpaceDN w:val="0"/>
              <w:adjustRightInd w:val="0"/>
              <w:ind w:left="-90" w:right="-128"/>
              <w:rPr>
                <w:rFonts w:asciiTheme="majorBidi" w:hAnsiTheme="majorBidi" w:cstheme="majorBidi"/>
                <w:color w:val="000000"/>
                <w:sz w:val="28"/>
                <w:szCs w:val="28"/>
                <w:cs/>
              </w:rPr>
            </w:pPr>
          </w:p>
        </w:tc>
        <w:tc>
          <w:tcPr>
            <w:tcW w:w="90" w:type="dxa"/>
          </w:tcPr>
          <w:p w14:paraId="3BBCCD03" w14:textId="77777777" w:rsidR="001B1F6B" w:rsidRPr="0073563D" w:rsidRDefault="001B1F6B" w:rsidP="001B1F6B">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left w:val="nil"/>
              <w:bottom w:val="nil"/>
              <w:right w:val="nil"/>
            </w:tcBorders>
            <w:vAlign w:val="center"/>
          </w:tcPr>
          <w:p w14:paraId="5511ACFA" w14:textId="77777777" w:rsidR="001B1F6B" w:rsidRPr="0073563D" w:rsidRDefault="001B1F6B" w:rsidP="001B1F6B">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tcPr>
          <w:p w14:paraId="2225D833" w14:textId="77777777" w:rsidR="001B1F6B" w:rsidRPr="0073563D" w:rsidRDefault="001B1F6B" w:rsidP="001B1F6B">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left w:val="nil"/>
              <w:bottom w:val="nil"/>
              <w:right w:val="nil"/>
            </w:tcBorders>
            <w:vAlign w:val="center"/>
          </w:tcPr>
          <w:p w14:paraId="20E3ED27" w14:textId="77777777" w:rsidR="001B1F6B" w:rsidRPr="0073563D" w:rsidRDefault="001B1F6B" w:rsidP="001B1F6B">
            <w:pPr>
              <w:autoSpaceDE w:val="0"/>
              <w:autoSpaceDN w:val="0"/>
              <w:adjustRightInd w:val="0"/>
              <w:ind w:right="2"/>
              <w:jc w:val="center"/>
              <w:rPr>
                <w:rFonts w:asciiTheme="majorBidi" w:hAnsiTheme="majorBidi" w:cstheme="majorBidi"/>
                <w:color w:val="000000"/>
                <w:sz w:val="28"/>
                <w:szCs w:val="28"/>
              </w:rPr>
            </w:pPr>
          </w:p>
        </w:tc>
        <w:tc>
          <w:tcPr>
            <w:tcW w:w="110" w:type="dxa"/>
          </w:tcPr>
          <w:p w14:paraId="630DB5BA" w14:textId="77777777" w:rsidR="001B1F6B" w:rsidRPr="0073563D" w:rsidRDefault="001B1F6B" w:rsidP="001B1F6B">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tcBorders>
              <w:top w:val="single" w:sz="4" w:space="0" w:color="auto"/>
              <w:left w:val="nil"/>
              <w:bottom w:val="nil"/>
              <w:right w:val="nil"/>
            </w:tcBorders>
            <w:vAlign w:val="center"/>
          </w:tcPr>
          <w:p w14:paraId="20018221" w14:textId="77777777" w:rsidR="001B1F6B" w:rsidRPr="0073563D" w:rsidRDefault="001B1F6B" w:rsidP="001B1F6B">
            <w:pPr>
              <w:tabs>
                <w:tab w:val="decimal" w:pos="1151"/>
                <w:tab w:val="decimal" w:pos="1239"/>
              </w:tabs>
              <w:autoSpaceDE w:val="0"/>
              <w:autoSpaceDN w:val="0"/>
              <w:adjustRightInd w:val="0"/>
              <w:ind w:right="-90"/>
              <w:rPr>
                <w:rFonts w:asciiTheme="majorBidi" w:hAnsiTheme="majorBidi" w:cstheme="majorBidi"/>
                <w:color w:val="000000"/>
                <w:sz w:val="28"/>
                <w:szCs w:val="28"/>
              </w:rPr>
            </w:pPr>
          </w:p>
        </w:tc>
      </w:tr>
      <w:tr w:rsidR="001B1F6B" w:rsidRPr="0073563D" w14:paraId="6770FA89" w14:textId="77777777" w:rsidTr="005E0F82">
        <w:trPr>
          <w:trHeight w:val="144"/>
        </w:trPr>
        <w:tc>
          <w:tcPr>
            <w:tcW w:w="3510" w:type="dxa"/>
            <w:hideMark/>
          </w:tcPr>
          <w:p w14:paraId="4E08C90E" w14:textId="77777777" w:rsidR="001B1F6B" w:rsidRPr="0073563D" w:rsidRDefault="001B1F6B" w:rsidP="001B1F6B">
            <w:pPr>
              <w:autoSpaceDE w:val="0"/>
              <w:autoSpaceDN w:val="0"/>
              <w:adjustRightInd w:val="0"/>
              <w:ind w:left="180"/>
              <w:jc w:val="thaiDistribute"/>
              <w:rPr>
                <w:rFonts w:asciiTheme="majorBidi" w:hAnsiTheme="majorBidi" w:cstheme="majorBidi"/>
                <w:b/>
                <w:bCs/>
                <w:sz w:val="28"/>
                <w:szCs w:val="28"/>
              </w:rPr>
            </w:pPr>
            <w:r w:rsidRPr="0073563D">
              <w:rPr>
                <w:rFonts w:asciiTheme="majorBidi" w:hAnsiTheme="majorBidi" w:cstheme="majorBidi"/>
                <w:b/>
                <w:bCs/>
                <w:sz w:val="28"/>
                <w:szCs w:val="28"/>
                <w:cs/>
              </w:rPr>
              <w:t>รายการที่ไม่ใช่กระแสเงินสด</w:t>
            </w:r>
          </w:p>
        </w:tc>
        <w:tc>
          <w:tcPr>
            <w:tcW w:w="1260" w:type="dxa"/>
            <w:vAlign w:val="center"/>
          </w:tcPr>
          <w:p w14:paraId="4215EC89" w14:textId="77777777" w:rsidR="001B1F6B" w:rsidRPr="0073563D" w:rsidRDefault="001B1F6B" w:rsidP="001B1F6B">
            <w:pPr>
              <w:tabs>
                <w:tab w:val="decimal" w:pos="1170"/>
              </w:tabs>
              <w:autoSpaceDE w:val="0"/>
              <w:autoSpaceDN w:val="0"/>
              <w:adjustRightInd w:val="0"/>
              <w:ind w:left="-90" w:right="-128"/>
              <w:rPr>
                <w:rFonts w:asciiTheme="majorBidi" w:hAnsiTheme="majorBidi" w:cstheme="majorBidi"/>
                <w:color w:val="000000"/>
                <w:sz w:val="28"/>
                <w:szCs w:val="28"/>
                <w:cs/>
              </w:rPr>
            </w:pPr>
          </w:p>
        </w:tc>
        <w:tc>
          <w:tcPr>
            <w:tcW w:w="90" w:type="dxa"/>
          </w:tcPr>
          <w:p w14:paraId="5E20246D" w14:textId="77777777" w:rsidR="001B1F6B" w:rsidRPr="0073563D" w:rsidRDefault="001B1F6B" w:rsidP="001B1F6B">
            <w:pPr>
              <w:autoSpaceDE w:val="0"/>
              <w:autoSpaceDN w:val="0"/>
              <w:adjustRightInd w:val="0"/>
              <w:jc w:val="thaiDistribute"/>
              <w:rPr>
                <w:rFonts w:asciiTheme="majorBidi" w:hAnsiTheme="majorBidi" w:cstheme="majorBidi"/>
                <w:color w:val="000000"/>
                <w:sz w:val="28"/>
                <w:szCs w:val="28"/>
              </w:rPr>
            </w:pPr>
          </w:p>
        </w:tc>
        <w:tc>
          <w:tcPr>
            <w:tcW w:w="1260" w:type="dxa"/>
            <w:vAlign w:val="center"/>
          </w:tcPr>
          <w:p w14:paraId="12224F94" w14:textId="77777777" w:rsidR="001B1F6B" w:rsidRPr="0073563D" w:rsidRDefault="001B1F6B" w:rsidP="001B1F6B">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tcPr>
          <w:p w14:paraId="49539C69" w14:textId="77777777" w:rsidR="001B1F6B" w:rsidRPr="0073563D" w:rsidRDefault="001B1F6B" w:rsidP="001B1F6B">
            <w:pPr>
              <w:tabs>
                <w:tab w:val="decimal" w:pos="1170"/>
              </w:tabs>
              <w:autoSpaceDE w:val="0"/>
              <w:autoSpaceDN w:val="0"/>
              <w:adjustRightInd w:val="0"/>
              <w:rPr>
                <w:rFonts w:asciiTheme="majorBidi" w:hAnsiTheme="majorBidi" w:cstheme="majorBidi"/>
                <w:color w:val="000000"/>
                <w:sz w:val="28"/>
                <w:szCs w:val="28"/>
              </w:rPr>
            </w:pPr>
          </w:p>
        </w:tc>
        <w:tc>
          <w:tcPr>
            <w:tcW w:w="1260" w:type="dxa"/>
            <w:vAlign w:val="center"/>
          </w:tcPr>
          <w:p w14:paraId="27A4321A" w14:textId="77777777" w:rsidR="001B1F6B" w:rsidRPr="0073563D" w:rsidRDefault="001B1F6B" w:rsidP="001B1F6B">
            <w:pPr>
              <w:autoSpaceDE w:val="0"/>
              <w:autoSpaceDN w:val="0"/>
              <w:adjustRightInd w:val="0"/>
              <w:ind w:right="2"/>
              <w:jc w:val="center"/>
              <w:rPr>
                <w:rFonts w:asciiTheme="majorBidi" w:hAnsiTheme="majorBidi" w:cstheme="majorBidi"/>
                <w:color w:val="000000"/>
                <w:sz w:val="28"/>
                <w:szCs w:val="28"/>
              </w:rPr>
            </w:pPr>
          </w:p>
        </w:tc>
        <w:tc>
          <w:tcPr>
            <w:tcW w:w="110" w:type="dxa"/>
          </w:tcPr>
          <w:p w14:paraId="6122CDA2" w14:textId="77777777" w:rsidR="001B1F6B" w:rsidRPr="0073563D" w:rsidRDefault="001B1F6B" w:rsidP="001B1F6B">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vAlign w:val="center"/>
          </w:tcPr>
          <w:p w14:paraId="0F37B6EA" w14:textId="77777777" w:rsidR="001B1F6B" w:rsidRPr="0073563D" w:rsidRDefault="001B1F6B" w:rsidP="001B1F6B">
            <w:pPr>
              <w:tabs>
                <w:tab w:val="decimal" w:pos="1151"/>
                <w:tab w:val="decimal" w:pos="1239"/>
              </w:tabs>
              <w:autoSpaceDE w:val="0"/>
              <w:autoSpaceDN w:val="0"/>
              <w:adjustRightInd w:val="0"/>
              <w:ind w:right="-90"/>
              <w:rPr>
                <w:rFonts w:asciiTheme="majorBidi" w:hAnsiTheme="majorBidi" w:cstheme="majorBidi"/>
                <w:color w:val="000000"/>
                <w:sz w:val="28"/>
                <w:szCs w:val="28"/>
              </w:rPr>
            </w:pPr>
          </w:p>
        </w:tc>
      </w:tr>
      <w:tr w:rsidR="001B1F6B" w:rsidRPr="0073563D" w14:paraId="5B1BC06A" w14:textId="77777777" w:rsidTr="001B1F6B">
        <w:trPr>
          <w:trHeight w:val="144"/>
        </w:trPr>
        <w:tc>
          <w:tcPr>
            <w:tcW w:w="3510" w:type="dxa"/>
            <w:hideMark/>
          </w:tcPr>
          <w:p w14:paraId="74483734" w14:textId="77777777" w:rsidR="001B1F6B" w:rsidRPr="0073563D" w:rsidRDefault="001B1F6B" w:rsidP="001B1F6B">
            <w:pPr>
              <w:autoSpaceDE w:val="0"/>
              <w:autoSpaceDN w:val="0"/>
              <w:adjustRightInd w:val="0"/>
              <w:ind w:left="270" w:hanging="90"/>
              <w:jc w:val="thaiDistribute"/>
              <w:rPr>
                <w:rFonts w:asciiTheme="majorBidi" w:hAnsiTheme="majorBidi" w:cstheme="majorBidi"/>
                <w:sz w:val="28"/>
                <w:szCs w:val="28"/>
              </w:rPr>
            </w:pPr>
            <w:r w:rsidRPr="0073563D">
              <w:rPr>
                <w:rFonts w:asciiTheme="majorBidi" w:hAnsiTheme="majorBidi" w:cstheme="majorBidi"/>
                <w:sz w:val="28"/>
                <w:szCs w:val="28"/>
                <w:cs/>
              </w:rPr>
              <w:t>หนี้สินสัญญาเช่าเพิ่มขึ้นในระหว่างงวด</w:t>
            </w:r>
          </w:p>
        </w:tc>
        <w:tc>
          <w:tcPr>
            <w:tcW w:w="1260" w:type="dxa"/>
            <w:vAlign w:val="bottom"/>
          </w:tcPr>
          <w:p w14:paraId="117AB324" w14:textId="7F30D375" w:rsidR="001B1F6B" w:rsidRPr="0073563D" w:rsidRDefault="006E3D6B" w:rsidP="001B1F6B">
            <w:pPr>
              <w:tabs>
                <w:tab w:val="decimal" w:pos="1080"/>
              </w:tabs>
              <w:autoSpaceDE w:val="0"/>
              <w:autoSpaceDN w:val="0"/>
              <w:adjustRightInd w:val="0"/>
              <w:ind w:left="-90" w:right="-128"/>
              <w:rPr>
                <w:rFonts w:asciiTheme="majorBidi" w:hAnsiTheme="majorBidi" w:cstheme="majorBidi"/>
                <w:color w:val="000000"/>
                <w:sz w:val="28"/>
                <w:szCs w:val="28"/>
                <w:cs/>
              </w:rPr>
            </w:pPr>
            <w:r w:rsidRPr="006E3D6B">
              <w:rPr>
                <w:rFonts w:asciiTheme="majorBidi" w:hAnsiTheme="majorBidi" w:cstheme="majorBidi"/>
                <w:color w:val="000000"/>
                <w:sz w:val="28"/>
                <w:szCs w:val="28"/>
              </w:rPr>
              <w:t>7</w:t>
            </w:r>
            <w:r w:rsidR="00C71055"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750</w:t>
            </w:r>
          </w:p>
        </w:tc>
        <w:tc>
          <w:tcPr>
            <w:tcW w:w="90" w:type="dxa"/>
          </w:tcPr>
          <w:p w14:paraId="2B371943" w14:textId="77777777" w:rsidR="001B1F6B" w:rsidRPr="0073563D" w:rsidRDefault="001B1F6B" w:rsidP="001B1F6B">
            <w:pPr>
              <w:autoSpaceDE w:val="0"/>
              <w:autoSpaceDN w:val="0"/>
              <w:adjustRightInd w:val="0"/>
              <w:jc w:val="thaiDistribute"/>
              <w:rPr>
                <w:rFonts w:asciiTheme="majorBidi" w:hAnsiTheme="majorBidi" w:cstheme="majorBidi"/>
                <w:color w:val="000000"/>
                <w:sz w:val="28"/>
                <w:szCs w:val="28"/>
                <w:cs/>
              </w:rPr>
            </w:pPr>
          </w:p>
        </w:tc>
        <w:tc>
          <w:tcPr>
            <w:tcW w:w="1260" w:type="dxa"/>
            <w:vAlign w:val="bottom"/>
            <w:hideMark/>
          </w:tcPr>
          <w:p w14:paraId="7BD0E71E" w14:textId="0AC75B5D" w:rsidR="001B1F6B" w:rsidRPr="0073563D" w:rsidRDefault="006E3D6B" w:rsidP="001B1F6B">
            <w:pPr>
              <w:tabs>
                <w:tab w:val="decimal" w:pos="1083"/>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Angsana New"/>
                <w:color w:val="000000"/>
                <w:sz w:val="28"/>
                <w:szCs w:val="28"/>
              </w:rPr>
              <w:t>3</w:t>
            </w:r>
            <w:r w:rsidR="001B1F6B" w:rsidRPr="0073563D">
              <w:rPr>
                <w:rFonts w:asciiTheme="majorBidi" w:hAnsiTheme="majorBidi" w:cstheme="majorBidi"/>
                <w:color w:val="000000"/>
                <w:sz w:val="28"/>
                <w:szCs w:val="28"/>
              </w:rPr>
              <w:t>,</w:t>
            </w:r>
            <w:r w:rsidRPr="006E3D6B">
              <w:rPr>
                <w:rFonts w:asciiTheme="majorBidi" w:hAnsiTheme="majorBidi" w:cs="Angsana New"/>
                <w:color w:val="000000"/>
                <w:sz w:val="28"/>
                <w:szCs w:val="28"/>
              </w:rPr>
              <w:t>383</w:t>
            </w:r>
          </w:p>
        </w:tc>
        <w:tc>
          <w:tcPr>
            <w:tcW w:w="90" w:type="dxa"/>
            <w:vAlign w:val="bottom"/>
          </w:tcPr>
          <w:p w14:paraId="183F6A8E" w14:textId="77777777" w:rsidR="001B1F6B" w:rsidRPr="0073563D" w:rsidRDefault="001B1F6B" w:rsidP="001B1F6B">
            <w:pPr>
              <w:tabs>
                <w:tab w:val="decimal" w:pos="1170"/>
              </w:tabs>
              <w:autoSpaceDE w:val="0"/>
              <w:autoSpaceDN w:val="0"/>
              <w:adjustRightInd w:val="0"/>
              <w:rPr>
                <w:rFonts w:asciiTheme="majorBidi" w:hAnsiTheme="majorBidi" w:cstheme="majorBidi"/>
                <w:color w:val="000000"/>
                <w:sz w:val="28"/>
                <w:szCs w:val="28"/>
              </w:rPr>
            </w:pPr>
          </w:p>
        </w:tc>
        <w:tc>
          <w:tcPr>
            <w:tcW w:w="1260" w:type="dxa"/>
            <w:vAlign w:val="bottom"/>
          </w:tcPr>
          <w:p w14:paraId="53E7786A" w14:textId="6A31E3F1" w:rsidR="001B1F6B" w:rsidRPr="0073563D" w:rsidRDefault="006E3D6B" w:rsidP="001B1F6B">
            <w:pPr>
              <w:tabs>
                <w:tab w:val="decimal" w:pos="1083"/>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14</w:t>
            </w:r>
          </w:p>
        </w:tc>
        <w:tc>
          <w:tcPr>
            <w:tcW w:w="110" w:type="dxa"/>
            <w:vAlign w:val="bottom"/>
          </w:tcPr>
          <w:p w14:paraId="72036880" w14:textId="77777777" w:rsidR="001B1F6B" w:rsidRPr="0073563D" w:rsidRDefault="001B1F6B" w:rsidP="001B1F6B">
            <w:pPr>
              <w:tabs>
                <w:tab w:val="decimal" w:pos="875"/>
              </w:tabs>
              <w:autoSpaceDE w:val="0"/>
              <w:autoSpaceDN w:val="0"/>
              <w:adjustRightInd w:val="0"/>
              <w:rPr>
                <w:rFonts w:asciiTheme="majorBidi" w:hAnsiTheme="majorBidi" w:cstheme="majorBidi"/>
                <w:color w:val="000000"/>
                <w:sz w:val="28"/>
                <w:szCs w:val="28"/>
              </w:rPr>
            </w:pPr>
          </w:p>
        </w:tc>
        <w:tc>
          <w:tcPr>
            <w:tcW w:w="1240" w:type="dxa"/>
            <w:vAlign w:val="bottom"/>
            <w:hideMark/>
          </w:tcPr>
          <w:p w14:paraId="07CCE938" w14:textId="6EA04373" w:rsidR="001B1F6B" w:rsidRPr="0073563D" w:rsidRDefault="006E3D6B" w:rsidP="001B1F6B">
            <w:pPr>
              <w:tabs>
                <w:tab w:val="decimal" w:pos="1061"/>
              </w:tabs>
              <w:autoSpaceDE w:val="0"/>
              <w:autoSpaceDN w:val="0"/>
              <w:adjustRightInd w:val="0"/>
              <w:ind w:left="-90" w:right="-90"/>
              <w:rPr>
                <w:rFonts w:asciiTheme="majorBidi" w:hAnsiTheme="majorBidi" w:cstheme="majorBidi"/>
                <w:color w:val="000000"/>
                <w:sz w:val="28"/>
                <w:szCs w:val="28"/>
              </w:rPr>
            </w:pPr>
            <w:r w:rsidRPr="006E3D6B">
              <w:rPr>
                <w:rFonts w:asciiTheme="majorBidi" w:hAnsiTheme="majorBidi" w:cstheme="majorBidi"/>
                <w:sz w:val="28"/>
                <w:szCs w:val="28"/>
              </w:rPr>
              <w:t>620</w:t>
            </w:r>
          </w:p>
        </w:tc>
      </w:tr>
      <w:tr w:rsidR="00C71055" w:rsidRPr="0073563D" w14:paraId="53F31CED" w14:textId="77777777" w:rsidTr="001B1F6B">
        <w:trPr>
          <w:trHeight w:val="144"/>
        </w:trPr>
        <w:tc>
          <w:tcPr>
            <w:tcW w:w="3510" w:type="dxa"/>
          </w:tcPr>
          <w:p w14:paraId="384710D4" w14:textId="10129B9E" w:rsidR="00C71055" w:rsidRPr="0073563D" w:rsidRDefault="00C71055" w:rsidP="001B1F6B">
            <w:pPr>
              <w:autoSpaceDE w:val="0"/>
              <w:autoSpaceDN w:val="0"/>
              <w:adjustRightInd w:val="0"/>
              <w:ind w:left="270" w:hanging="90"/>
              <w:jc w:val="thaiDistribute"/>
              <w:rPr>
                <w:rFonts w:asciiTheme="majorBidi" w:hAnsiTheme="majorBidi" w:cstheme="majorBidi"/>
                <w:sz w:val="28"/>
                <w:szCs w:val="28"/>
                <w:cs/>
              </w:rPr>
            </w:pPr>
            <w:r w:rsidRPr="0073563D">
              <w:rPr>
                <w:rFonts w:asciiTheme="majorBidi" w:hAnsiTheme="majorBidi" w:cstheme="majorBidi" w:hint="cs"/>
                <w:sz w:val="28"/>
                <w:szCs w:val="28"/>
                <w:cs/>
              </w:rPr>
              <w:t>สัญญายกเลิกระหว่างงวด</w:t>
            </w:r>
          </w:p>
        </w:tc>
        <w:tc>
          <w:tcPr>
            <w:tcW w:w="1260" w:type="dxa"/>
            <w:vAlign w:val="bottom"/>
          </w:tcPr>
          <w:p w14:paraId="195D7860" w14:textId="7354F2DE" w:rsidR="00C71055" w:rsidRPr="0073563D" w:rsidRDefault="00C71055" w:rsidP="001B1F6B">
            <w:pPr>
              <w:tabs>
                <w:tab w:val="decimal" w:pos="1080"/>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Angsana New"/>
                <w:color w:val="000000"/>
                <w:sz w:val="28"/>
                <w:szCs w:val="28"/>
                <w:cs/>
              </w:rPr>
              <w:t>(</w:t>
            </w:r>
            <w:r w:rsidR="006E3D6B" w:rsidRPr="006E3D6B">
              <w:rPr>
                <w:rFonts w:asciiTheme="majorBidi" w:hAnsiTheme="majorBidi" w:cs="Angsana New"/>
                <w:color w:val="000000"/>
                <w:sz w:val="28"/>
                <w:szCs w:val="28"/>
              </w:rPr>
              <w:t>6</w:t>
            </w:r>
            <w:r w:rsidRPr="0073563D">
              <w:rPr>
                <w:rFonts w:asciiTheme="majorBidi" w:hAnsiTheme="majorBidi" w:cstheme="majorBidi"/>
                <w:color w:val="000000"/>
                <w:sz w:val="28"/>
                <w:szCs w:val="28"/>
              </w:rPr>
              <w:t>,</w:t>
            </w:r>
            <w:r w:rsidR="006E3D6B" w:rsidRPr="006E3D6B">
              <w:rPr>
                <w:rFonts w:asciiTheme="majorBidi" w:hAnsiTheme="majorBidi" w:cs="Angsana New"/>
                <w:color w:val="000000"/>
                <w:sz w:val="28"/>
                <w:szCs w:val="28"/>
              </w:rPr>
              <w:t>248</w:t>
            </w:r>
            <w:r w:rsidRPr="0073563D">
              <w:rPr>
                <w:rFonts w:asciiTheme="majorBidi" w:hAnsiTheme="majorBidi" w:cs="Angsana New"/>
                <w:color w:val="000000"/>
                <w:sz w:val="28"/>
                <w:szCs w:val="28"/>
                <w:cs/>
              </w:rPr>
              <w:t>)</w:t>
            </w:r>
          </w:p>
        </w:tc>
        <w:tc>
          <w:tcPr>
            <w:tcW w:w="90" w:type="dxa"/>
          </w:tcPr>
          <w:p w14:paraId="31DFB732" w14:textId="77777777" w:rsidR="00C71055" w:rsidRPr="0073563D" w:rsidRDefault="00C71055" w:rsidP="001B1F6B">
            <w:pPr>
              <w:autoSpaceDE w:val="0"/>
              <w:autoSpaceDN w:val="0"/>
              <w:adjustRightInd w:val="0"/>
              <w:jc w:val="thaiDistribute"/>
              <w:rPr>
                <w:rFonts w:asciiTheme="majorBidi" w:hAnsiTheme="majorBidi" w:cstheme="majorBidi"/>
                <w:color w:val="000000"/>
                <w:sz w:val="28"/>
                <w:szCs w:val="28"/>
                <w:cs/>
              </w:rPr>
            </w:pPr>
          </w:p>
        </w:tc>
        <w:tc>
          <w:tcPr>
            <w:tcW w:w="1260" w:type="dxa"/>
            <w:vAlign w:val="bottom"/>
          </w:tcPr>
          <w:p w14:paraId="6E83B51B" w14:textId="0033B568" w:rsidR="00C71055" w:rsidRPr="0073563D" w:rsidRDefault="00B70207" w:rsidP="00B70207">
            <w:pPr>
              <w:tabs>
                <w:tab w:val="decimal" w:pos="720"/>
              </w:tabs>
              <w:autoSpaceDE w:val="0"/>
              <w:autoSpaceDN w:val="0"/>
              <w:adjustRightInd w:val="0"/>
              <w:ind w:left="-90" w:right="-128"/>
              <w:rPr>
                <w:rFonts w:asciiTheme="majorBidi" w:hAnsiTheme="majorBidi" w:cstheme="majorBidi"/>
                <w:sz w:val="28"/>
                <w:szCs w:val="28"/>
              </w:rPr>
            </w:pPr>
            <w:r w:rsidRPr="0073563D">
              <w:rPr>
                <w:rFonts w:asciiTheme="majorBidi" w:hAnsiTheme="majorBidi" w:cstheme="majorBidi"/>
                <w:sz w:val="28"/>
                <w:szCs w:val="28"/>
              </w:rPr>
              <w:t>-</w:t>
            </w:r>
          </w:p>
        </w:tc>
        <w:tc>
          <w:tcPr>
            <w:tcW w:w="90" w:type="dxa"/>
            <w:vAlign w:val="bottom"/>
          </w:tcPr>
          <w:p w14:paraId="4DC7B2A3" w14:textId="77777777" w:rsidR="00C71055" w:rsidRPr="0073563D" w:rsidRDefault="00C71055" w:rsidP="001B1F6B">
            <w:pPr>
              <w:tabs>
                <w:tab w:val="decimal" w:pos="1170"/>
              </w:tabs>
              <w:autoSpaceDE w:val="0"/>
              <w:autoSpaceDN w:val="0"/>
              <w:adjustRightInd w:val="0"/>
              <w:rPr>
                <w:rFonts w:asciiTheme="majorBidi" w:hAnsiTheme="majorBidi" w:cstheme="majorBidi"/>
                <w:color w:val="000000"/>
                <w:sz w:val="28"/>
                <w:szCs w:val="28"/>
              </w:rPr>
            </w:pPr>
          </w:p>
        </w:tc>
        <w:tc>
          <w:tcPr>
            <w:tcW w:w="1260" w:type="dxa"/>
            <w:vAlign w:val="bottom"/>
          </w:tcPr>
          <w:p w14:paraId="011CEB5D" w14:textId="53F37FD8" w:rsidR="00C71055" w:rsidRPr="0073563D" w:rsidRDefault="00C71055" w:rsidP="001B1F6B">
            <w:pPr>
              <w:tabs>
                <w:tab w:val="decimal" w:pos="1083"/>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2</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374</w:t>
            </w:r>
            <w:r w:rsidRPr="0073563D">
              <w:rPr>
                <w:rFonts w:asciiTheme="majorBidi" w:hAnsiTheme="majorBidi" w:cstheme="majorBidi"/>
                <w:color w:val="000000"/>
                <w:sz w:val="28"/>
                <w:szCs w:val="28"/>
              </w:rPr>
              <w:t>)</w:t>
            </w:r>
          </w:p>
        </w:tc>
        <w:tc>
          <w:tcPr>
            <w:tcW w:w="110" w:type="dxa"/>
            <w:vAlign w:val="bottom"/>
          </w:tcPr>
          <w:p w14:paraId="4D7E0196" w14:textId="77777777" w:rsidR="00C71055" w:rsidRPr="0073563D" w:rsidRDefault="00C71055" w:rsidP="001B1F6B">
            <w:pPr>
              <w:tabs>
                <w:tab w:val="decimal" w:pos="875"/>
              </w:tabs>
              <w:autoSpaceDE w:val="0"/>
              <w:autoSpaceDN w:val="0"/>
              <w:adjustRightInd w:val="0"/>
              <w:rPr>
                <w:rFonts w:asciiTheme="majorBidi" w:hAnsiTheme="majorBidi" w:cstheme="majorBidi"/>
                <w:color w:val="000000"/>
                <w:sz w:val="28"/>
                <w:szCs w:val="28"/>
              </w:rPr>
            </w:pPr>
          </w:p>
        </w:tc>
        <w:tc>
          <w:tcPr>
            <w:tcW w:w="1240" w:type="dxa"/>
            <w:vAlign w:val="bottom"/>
          </w:tcPr>
          <w:p w14:paraId="760FB72C" w14:textId="5FE9F16B" w:rsidR="00C71055" w:rsidRPr="0073563D" w:rsidRDefault="00B70207" w:rsidP="00B70207">
            <w:pPr>
              <w:tabs>
                <w:tab w:val="decimal" w:pos="720"/>
              </w:tabs>
              <w:autoSpaceDE w:val="0"/>
              <w:autoSpaceDN w:val="0"/>
              <w:adjustRightInd w:val="0"/>
              <w:ind w:left="-90" w:right="-128"/>
              <w:rPr>
                <w:rFonts w:asciiTheme="majorBidi" w:hAnsiTheme="majorBidi" w:cstheme="majorBidi"/>
                <w:sz w:val="28"/>
                <w:szCs w:val="28"/>
              </w:rPr>
            </w:pPr>
            <w:r w:rsidRPr="0073563D">
              <w:rPr>
                <w:rFonts w:asciiTheme="majorBidi" w:hAnsiTheme="majorBidi" w:cstheme="majorBidi"/>
                <w:sz w:val="28"/>
                <w:szCs w:val="28"/>
              </w:rPr>
              <w:t>-</w:t>
            </w:r>
          </w:p>
        </w:tc>
      </w:tr>
      <w:tr w:rsidR="001B1F6B" w:rsidRPr="0073563D" w14:paraId="4EA3457E" w14:textId="77777777" w:rsidTr="001B1F6B">
        <w:trPr>
          <w:trHeight w:val="144"/>
        </w:trPr>
        <w:tc>
          <w:tcPr>
            <w:tcW w:w="3510" w:type="dxa"/>
            <w:hideMark/>
          </w:tcPr>
          <w:p w14:paraId="52B18FC1" w14:textId="77777777" w:rsidR="001B1F6B" w:rsidRPr="0073563D" w:rsidRDefault="001B1F6B" w:rsidP="001B1F6B">
            <w:pPr>
              <w:autoSpaceDE w:val="0"/>
              <w:autoSpaceDN w:val="0"/>
              <w:adjustRightInd w:val="0"/>
              <w:ind w:left="270" w:hanging="90"/>
              <w:jc w:val="thaiDistribute"/>
              <w:rPr>
                <w:rFonts w:asciiTheme="majorBidi" w:hAnsiTheme="majorBidi" w:cstheme="majorBidi"/>
                <w:sz w:val="28"/>
                <w:szCs w:val="28"/>
              </w:rPr>
            </w:pPr>
            <w:r w:rsidRPr="0073563D">
              <w:rPr>
                <w:rFonts w:asciiTheme="majorBidi" w:hAnsiTheme="majorBidi" w:cstheme="majorBidi"/>
                <w:color w:val="000000"/>
                <w:sz w:val="28"/>
                <w:szCs w:val="28"/>
                <w:cs/>
              </w:rPr>
              <w:t>การดำเนินงานที่ยกเลิก</w:t>
            </w:r>
          </w:p>
        </w:tc>
        <w:tc>
          <w:tcPr>
            <w:tcW w:w="1260" w:type="dxa"/>
            <w:tcBorders>
              <w:top w:val="nil"/>
              <w:left w:val="nil"/>
              <w:bottom w:val="single" w:sz="4" w:space="0" w:color="auto"/>
              <w:right w:val="nil"/>
            </w:tcBorders>
            <w:vAlign w:val="bottom"/>
          </w:tcPr>
          <w:p w14:paraId="00E4B283" w14:textId="2B9C2C30" w:rsidR="001B1F6B" w:rsidRPr="0073563D" w:rsidRDefault="00C71055" w:rsidP="00C71055">
            <w:pPr>
              <w:tabs>
                <w:tab w:val="decimal" w:pos="720"/>
              </w:tabs>
              <w:autoSpaceDE w:val="0"/>
              <w:autoSpaceDN w:val="0"/>
              <w:adjustRightInd w:val="0"/>
              <w:ind w:left="-90" w:right="-128"/>
              <w:rPr>
                <w:rFonts w:asciiTheme="majorBidi" w:hAnsiTheme="majorBidi" w:cs="Angsana New"/>
                <w:color w:val="000000"/>
                <w:sz w:val="28"/>
                <w:szCs w:val="28"/>
                <w:cs/>
              </w:rPr>
            </w:pPr>
            <w:r w:rsidRPr="0073563D">
              <w:rPr>
                <w:rFonts w:asciiTheme="majorBidi" w:hAnsiTheme="majorBidi" w:cs="Angsana New"/>
                <w:color w:val="000000"/>
                <w:sz w:val="28"/>
                <w:szCs w:val="28"/>
              </w:rPr>
              <w:t>-</w:t>
            </w:r>
          </w:p>
        </w:tc>
        <w:tc>
          <w:tcPr>
            <w:tcW w:w="90" w:type="dxa"/>
          </w:tcPr>
          <w:p w14:paraId="60A1056F" w14:textId="77777777" w:rsidR="001B1F6B" w:rsidRPr="0073563D" w:rsidRDefault="001B1F6B" w:rsidP="001B1F6B">
            <w:pPr>
              <w:autoSpaceDE w:val="0"/>
              <w:autoSpaceDN w:val="0"/>
              <w:adjustRightInd w:val="0"/>
              <w:jc w:val="thaiDistribute"/>
              <w:rPr>
                <w:rFonts w:asciiTheme="majorBidi" w:hAnsiTheme="majorBidi" w:cstheme="majorBidi"/>
                <w:color w:val="000000"/>
                <w:sz w:val="28"/>
                <w:szCs w:val="28"/>
              </w:rPr>
            </w:pPr>
          </w:p>
        </w:tc>
        <w:tc>
          <w:tcPr>
            <w:tcW w:w="1260" w:type="dxa"/>
            <w:tcBorders>
              <w:top w:val="nil"/>
              <w:left w:val="nil"/>
              <w:bottom w:val="single" w:sz="4" w:space="0" w:color="auto"/>
              <w:right w:val="nil"/>
            </w:tcBorders>
            <w:vAlign w:val="bottom"/>
            <w:hideMark/>
          </w:tcPr>
          <w:p w14:paraId="1C5A55DC" w14:textId="22854354" w:rsidR="001B1F6B" w:rsidRPr="0073563D" w:rsidRDefault="006E3D6B" w:rsidP="001B1F6B">
            <w:pPr>
              <w:tabs>
                <w:tab w:val="decimal" w:pos="1083"/>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Angsana New"/>
                <w:color w:val="000000"/>
                <w:sz w:val="28"/>
                <w:szCs w:val="28"/>
              </w:rPr>
              <w:t>5</w:t>
            </w:r>
            <w:r w:rsidR="001B1F6B" w:rsidRPr="0073563D">
              <w:rPr>
                <w:rFonts w:asciiTheme="majorBidi" w:hAnsiTheme="majorBidi" w:cs="Angsana New"/>
                <w:color w:val="000000"/>
                <w:sz w:val="28"/>
                <w:szCs w:val="28"/>
              </w:rPr>
              <w:t>,</w:t>
            </w:r>
            <w:r w:rsidRPr="006E3D6B">
              <w:rPr>
                <w:rFonts w:asciiTheme="majorBidi" w:hAnsiTheme="majorBidi" w:cs="Angsana New"/>
                <w:color w:val="000000"/>
                <w:sz w:val="28"/>
                <w:szCs w:val="28"/>
              </w:rPr>
              <w:t>700</w:t>
            </w:r>
          </w:p>
        </w:tc>
        <w:tc>
          <w:tcPr>
            <w:tcW w:w="90" w:type="dxa"/>
            <w:vAlign w:val="bottom"/>
          </w:tcPr>
          <w:p w14:paraId="509C9264" w14:textId="77777777" w:rsidR="001B1F6B" w:rsidRPr="0073563D" w:rsidRDefault="001B1F6B" w:rsidP="001B1F6B">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nil"/>
              <w:left w:val="nil"/>
              <w:bottom w:val="single" w:sz="4" w:space="0" w:color="auto"/>
              <w:right w:val="nil"/>
            </w:tcBorders>
            <w:vAlign w:val="bottom"/>
          </w:tcPr>
          <w:p w14:paraId="21A8EC62" w14:textId="3CE639B7" w:rsidR="001B1F6B" w:rsidRPr="0073563D" w:rsidRDefault="00C71055" w:rsidP="001B1F6B">
            <w:pPr>
              <w:tabs>
                <w:tab w:val="decimal" w:pos="720"/>
              </w:tabs>
              <w:autoSpaceDE w:val="0"/>
              <w:autoSpaceDN w:val="0"/>
              <w:adjustRightInd w:val="0"/>
              <w:ind w:left="-90" w:right="-128"/>
              <w:rPr>
                <w:rFonts w:asciiTheme="majorBidi" w:hAnsiTheme="majorBidi" w:cstheme="majorBidi"/>
                <w:sz w:val="28"/>
                <w:szCs w:val="28"/>
              </w:rPr>
            </w:pPr>
            <w:r w:rsidRPr="0073563D">
              <w:rPr>
                <w:rFonts w:asciiTheme="majorBidi" w:hAnsiTheme="majorBidi" w:cstheme="majorBidi"/>
                <w:sz w:val="28"/>
                <w:szCs w:val="28"/>
              </w:rPr>
              <w:t>-</w:t>
            </w:r>
          </w:p>
        </w:tc>
        <w:tc>
          <w:tcPr>
            <w:tcW w:w="110" w:type="dxa"/>
            <w:vAlign w:val="bottom"/>
          </w:tcPr>
          <w:p w14:paraId="68812E36" w14:textId="77777777" w:rsidR="001B1F6B" w:rsidRPr="0073563D" w:rsidRDefault="001B1F6B" w:rsidP="001B1F6B">
            <w:pPr>
              <w:tabs>
                <w:tab w:val="decimal" w:pos="875"/>
              </w:tabs>
              <w:autoSpaceDE w:val="0"/>
              <w:autoSpaceDN w:val="0"/>
              <w:adjustRightInd w:val="0"/>
              <w:rPr>
                <w:rFonts w:asciiTheme="majorBidi" w:hAnsiTheme="majorBidi" w:cstheme="majorBidi"/>
                <w:color w:val="000000"/>
                <w:sz w:val="28"/>
                <w:szCs w:val="28"/>
              </w:rPr>
            </w:pPr>
          </w:p>
        </w:tc>
        <w:tc>
          <w:tcPr>
            <w:tcW w:w="1240" w:type="dxa"/>
            <w:tcBorders>
              <w:top w:val="nil"/>
              <w:left w:val="nil"/>
              <w:bottom w:val="single" w:sz="4" w:space="0" w:color="auto"/>
              <w:right w:val="nil"/>
            </w:tcBorders>
            <w:vAlign w:val="bottom"/>
            <w:hideMark/>
          </w:tcPr>
          <w:p w14:paraId="3ED6B9D0" w14:textId="52220DF4" w:rsidR="001B1F6B" w:rsidRPr="0073563D" w:rsidRDefault="001B1F6B" w:rsidP="001B1F6B">
            <w:pPr>
              <w:tabs>
                <w:tab w:val="decimal" w:pos="720"/>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sz w:val="28"/>
                <w:szCs w:val="28"/>
              </w:rPr>
              <w:t>-</w:t>
            </w:r>
          </w:p>
        </w:tc>
      </w:tr>
      <w:tr w:rsidR="001B1F6B" w:rsidRPr="0073563D" w14:paraId="7ED6D7BB" w14:textId="77777777" w:rsidTr="001B1F6B">
        <w:trPr>
          <w:trHeight w:val="144"/>
        </w:trPr>
        <w:tc>
          <w:tcPr>
            <w:tcW w:w="3510" w:type="dxa"/>
            <w:hideMark/>
          </w:tcPr>
          <w:p w14:paraId="68ADBFF3" w14:textId="77777777" w:rsidR="001B1F6B" w:rsidRPr="0073563D" w:rsidRDefault="001B1F6B" w:rsidP="001B1F6B">
            <w:pPr>
              <w:autoSpaceDE w:val="0"/>
              <w:autoSpaceDN w:val="0"/>
              <w:adjustRightInd w:val="0"/>
              <w:ind w:left="180"/>
              <w:rPr>
                <w:rFonts w:asciiTheme="majorBidi" w:hAnsiTheme="majorBidi" w:cstheme="majorBidi"/>
                <w:sz w:val="28"/>
                <w:szCs w:val="28"/>
              </w:rPr>
            </w:pPr>
            <w:r w:rsidRPr="0073563D">
              <w:rPr>
                <w:rFonts w:asciiTheme="majorBidi" w:hAnsiTheme="majorBidi" w:cstheme="majorBidi"/>
                <w:b/>
                <w:bCs/>
                <w:color w:val="000000"/>
                <w:sz w:val="28"/>
                <w:szCs w:val="28"/>
                <w:cs/>
              </w:rPr>
              <w:t>รวมรายการ</w:t>
            </w:r>
            <w:r w:rsidRPr="0073563D">
              <w:rPr>
                <w:rFonts w:asciiTheme="majorBidi" w:hAnsiTheme="majorBidi" w:cstheme="majorBidi"/>
                <w:b/>
                <w:bCs/>
                <w:sz w:val="28"/>
                <w:szCs w:val="28"/>
                <w:cs/>
              </w:rPr>
              <w:t>ที่ไม่ใช่</w:t>
            </w:r>
            <w:r w:rsidRPr="0073563D">
              <w:rPr>
                <w:rFonts w:asciiTheme="majorBidi" w:hAnsiTheme="majorBidi" w:cstheme="majorBidi"/>
                <w:b/>
                <w:bCs/>
                <w:color w:val="000000"/>
                <w:sz w:val="28"/>
                <w:szCs w:val="28"/>
                <w:cs/>
              </w:rPr>
              <w:t>กระแสเงินสด</w:t>
            </w:r>
          </w:p>
        </w:tc>
        <w:tc>
          <w:tcPr>
            <w:tcW w:w="1260" w:type="dxa"/>
            <w:tcBorders>
              <w:top w:val="single" w:sz="4" w:space="0" w:color="auto"/>
              <w:left w:val="nil"/>
              <w:bottom w:val="single" w:sz="4" w:space="0" w:color="auto"/>
              <w:right w:val="nil"/>
            </w:tcBorders>
            <w:vAlign w:val="bottom"/>
          </w:tcPr>
          <w:p w14:paraId="6CA9AA90" w14:textId="5FA50EE6" w:rsidR="001B1F6B" w:rsidRPr="0073563D" w:rsidRDefault="006E3D6B" w:rsidP="001B1F6B">
            <w:pPr>
              <w:tabs>
                <w:tab w:val="decimal" w:pos="1080"/>
              </w:tabs>
              <w:autoSpaceDE w:val="0"/>
              <w:autoSpaceDN w:val="0"/>
              <w:adjustRightInd w:val="0"/>
              <w:ind w:left="-90" w:right="-128"/>
              <w:rPr>
                <w:rFonts w:asciiTheme="majorBidi" w:hAnsiTheme="majorBidi" w:cstheme="majorBidi"/>
                <w:color w:val="000000"/>
                <w:sz w:val="28"/>
                <w:szCs w:val="28"/>
                <w:cs/>
              </w:rPr>
            </w:pPr>
            <w:r w:rsidRPr="006E3D6B">
              <w:rPr>
                <w:rFonts w:asciiTheme="majorBidi" w:hAnsiTheme="majorBidi" w:cstheme="majorBidi"/>
                <w:color w:val="000000"/>
                <w:sz w:val="28"/>
                <w:szCs w:val="28"/>
              </w:rPr>
              <w:t>1</w:t>
            </w:r>
            <w:r w:rsidR="00C71055"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502</w:t>
            </w:r>
          </w:p>
        </w:tc>
        <w:tc>
          <w:tcPr>
            <w:tcW w:w="90" w:type="dxa"/>
          </w:tcPr>
          <w:p w14:paraId="4401359F" w14:textId="77777777" w:rsidR="001B1F6B" w:rsidRPr="0073563D" w:rsidRDefault="001B1F6B" w:rsidP="001B1F6B">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left w:val="nil"/>
              <w:bottom w:val="single" w:sz="4" w:space="0" w:color="auto"/>
              <w:right w:val="nil"/>
            </w:tcBorders>
            <w:vAlign w:val="bottom"/>
            <w:hideMark/>
          </w:tcPr>
          <w:p w14:paraId="7D72F065" w14:textId="0B3E1CF6" w:rsidR="001B1F6B" w:rsidRPr="0073563D" w:rsidRDefault="006E3D6B" w:rsidP="001B1F6B">
            <w:pPr>
              <w:tabs>
                <w:tab w:val="decimal" w:pos="1083"/>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Angsana New"/>
                <w:color w:val="000000"/>
                <w:sz w:val="28"/>
                <w:szCs w:val="28"/>
              </w:rPr>
              <w:t>9</w:t>
            </w:r>
            <w:r w:rsidR="001B1F6B" w:rsidRPr="0073563D">
              <w:rPr>
                <w:rFonts w:asciiTheme="majorBidi" w:hAnsiTheme="majorBidi" w:cstheme="majorBidi"/>
                <w:color w:val="000000"/>
                <w:sz w:val="28"/>
                <w:szCs w:val="28"/>
              </w:rPr>
              <w:t>,</w:t>
            </w:r>
            <w:r w:rsidRPr="006E3D6B">
              <w:rPr>
                <w:rFonts w:asciiTheme="majorBidi" w:hAnsiTheme="majorBidi" w:cs="Angsana New"/>
                <w:color w:val="000000"/>
                <w:sz w:val="28"/>
                <w:szCs w:val="28"/>
              </w:rPr>
              <w:t>083</w:t>
            </w:r>
          </w:p>
        </w:tc>
        <w:tc>
          <w:tcPr>
            <w:tcW w:w="90" w:type="dxa"/>
            <w:vAlign w:val="bottom"/>
          </w:tcPr>
          <w:p w14:paraId="3D7D5884" w14:textId="77777777" w:rsidR="001B1F6B" w:rsidRPr="0073563D" w:rsidRDefault="001B1F6B" w:rsidP="001B1F6B">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left w:val="nil"/>
              <w:bottom w:val="single" w:sz="4" w:space="0" w:color="auto"/>
              <w:right w:val="nil"/>
            </w:tcBorders>
            <w:vAlign w:val="bottom"/>
          </w:tcPr>
          <w:p w14:paraId="0CB98351" w14:textId="480E520B" w:rsidR="001B1F6B" w:rsidRPr="0073563D" w:rsidRDefault="00C71055" w:rsidP="001B1F6B">
            <w:pPr>
              <w:tabs>
                <w:tab w:val="decimal" w:pos="1083"/>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2</w:t>
            </w:r>
            <w:r w:rsidRPr="0073563D">
              <w:rPr>
                <w:rFonts w:asciiTheme="majorBidi" w:hAnsiTheme="majorBidi" w:cstheme="majorBidi"/>
                <w:color w:val="000000"/>
                <w:sz w:val="28"/>
                <w:szCs w:val="28"/>
              </w:rPr>
              <w:t>,</w:t>
            </w:r>
            <w:r w:rsidR="006E3D6B" w:rsidRPr="006E3D6B">
              <w:rPr>
                <w:rFonts w:asciiTheme="majorBidi" w:hAnsiTheme="majorBidi" w:cstheme="majorBidi"/>
                <w:color w:val="000000"/>
                <w:sz w:val="28"/>
                <w:szCs w:val="28"/>
              </w:rPr>
              <w:t>360</w:t>
            </w:r>
            <w:r w:rsidRPr="0073563D">
              <w:rPr>
                <w:rFonts w:asciiTheme="majorBidi" w:hAnsiTheme="majorBidi" w:cstheme="majorBidi"/>
                <w:color w:val="000000"/>
                <w:sz w:val="28"/>
                <w:szCs w:val="28"/>
              </w:rPr>
              <w:t>)</w:t>
            </w:r>
          </w:p>
        </w:tc>
        <w:tc>
          <w:tcPr>
            <w:tcW w:w="110" w:type="dxa"/>
            <w:vAlign w:val="bottom"/>
          </w:tcPr>
          <w:p w14:paraId="43EF7937" w14:textId="77777777" w:rsidR="001B1F6B" w:rsidRPr="0073563D" w:rsidRDefault="001B1F6B" w:rsidP="001B1F6B">
            <w:pPr>
              <w:tabs>
                <w:tab w:val="decimal" w:pos="875"/>
              </w:tabs>
              <w:autoSpaceDE w:val="0"/>
              <w:autoSpaceDN w:val="0"/>
              <w:adjustRightInd w:val="0"/>
              <w:rPr>
                <w:rFonts w:asciiTheme="majorBidi" w:hAnsiTheme="majorBidi" w:cstheme="majorBidi"/>
                <w:color w:val="000000"/>
                <w:sz w:val="28"/>
                <w:szCs w:val="28"/>
              </w:rPr>
            </w:pPr>
          </w:p>
        </w:tc>
        <w:tc>
          <w:tcPr>
            <w:tcW w:w="1240" w:type="dxa"/>
            <w:tcBorders>
              <w:top w:val="single" w:sz="4" w:space="0" w:color="auto"/>
              <w:left w:val="nil"/>
              <w:bottom w:val="single" w:sz="4" w:space="0" w:color="auto"/>
              <w:right w:val="nil"/>
            </w:tcBorders>
            <w:vAlign w:val="bottom"/>
            <w:hideMark/>
          </w:tcPr>
          <w:p w14:paraId="550A1510" w14:textId="679DE4BC" w:rsidR="001B1F6B" w:rsidRPr="0073563D" w:rsidRDefault="006E3D6B" w:rsidP="001B1F6B">
            <w:pPr>
              <w:tabs>
                <w:tab w:val="decimal" w:pos="1061"/>
              </w:tabs>
              <w:autoSpaceDE w:val="0"/>
              <w:autoSpaceDN w:val="0"/>
              <w:adjustRightInd w:val="0"/>
              <w:ind w:left="-90" w:right="-90"/>
              <w:rPr>
                <w:rFonts w:asciiTheme="majorBidi" w:hAnsiTheme="majorBidi" w:cstheme="majorBidi"/>
                <w:color w:val="000000"/>
                <w:sz w:val="28"/>
                <w:szCs w:val="28"/>
              </w:rPr>
            </w:pPr>
            <w:r w:rsidRPr="006E3D6B">
              <w:rPr>
                <w:rFonts w:asciiTheme="majorBidi" w:hAnsiTheme="majorBidi" w:cstheme="majorBidi"/>
                <w:sz w:val="28"/>
                <w:szCs w:val="28"/>
              </w:rPr>
              <w:t>620</w:t>
            </w:r>
          </w:p>
        </w:tc>
      </w:tr>
      <w:tr w:rsidR="001B1F6B" w:rsidRPr="0073563D" w14:paraId="10268036" w14:textId="77777777" w:rsidTr="001B1F6B">
        <w:trPr>
          <w:trHeight w:val="144"/>
        </w:trPr>
        <w:tc>
          <w:tcPr>
            <w:tcW w:w="3510" w:type="dxa"/>
            <w:hideMark/>
          </w:tcPr>
          <w:p w14:paraId="131F27BC" w14:textId="77777777" w:rsidR="001B1F6B" w:rsidRPr="0073563D" w:rsidRDefault="001B1F6B" w:rsidP="001B1F6B">
            <w:pPr>
              <w:autoSpaceDE w:val="0"/>
              <w:autoSpaceDN w:val="0"/>
              <w:adjustRightInd w:val="0"/>
              <w:ind w:left="270" w:hanging="90"/>
              <w:jc w:val="thaiDistribute"/>
              <w:rPr>
                <w:rFonts w:asciiTheme="majorBidi" w:hAnsiTheme="majorBidi" w:cs="Angsana New"/>
                <w:sz w:val="28"/>
                <w:szCs w:val="28"/>
              </w:rPr>
            </w:pPr>
            <w:r w:rsidRPr="0073563D">
              <w:rPr>
                <w:rFonts w:asciiTheme="majorBidi" w:hAnsiTheme="majorBidi" w:cs="Angsana New"/>
                <w:sz w:val="28"/>
                <w:szCs w:val="28"/>
                <w:cs/>
              </w:rPr>
              <w:t>หนี้สินที่รวมในกลุ่มสินทรัพย์ที่จะจำหน่าย</w:t>
            </w:r>
          </w:p>
          <w:p w14:paraId="2D440215" w14:textId="77777777" w:rsidR="001B1F6B" w:rsidRPr="0073563D" w:rsidRDefault="001B1F6B" w:rsidP="001B1F6B">
            <w:pPr>
              <w:autoSpaceDE w:val="0"/>
              <w:autoSpaceDN w:val="0"/>
              <w:adjustRightInd w:val="0"/>
              <w:ind w:left="270"/>
              <w:jc w:val="thaiDistribute"/>
              <w:rPr>
                <w:rFonts w:asciiTheme="majorBidi" w:hAnsiTheme="majorBidi" w:cs="Angsana New"/>
                <w:sz w:val="28"/>
                <w:szCs w:val="28"/>
              </w:rPr>
            </w:pPr>
            <w:r w:rsidRPr="0073563D">
              <w:rPr>
                <w:rFonts w:asciiTheme="majorBidi" w:hAnsiTheme="majorBidi" w:cs="Angsana New"/>
                <w:sz w:val="28"/>
                <w:szCs w:val="28"/>
                <w:cs/>
              </w:rPr>
              <w:t xml:space="preserve">ที่จัดประเภทเป็นสินทรัพย์ที่ถือไว้เพื่อขาย </w:t>
            </w:r>
          </w:p>
          <w:p w14:paraId="2510AE9B" w14:textId="17414914" w:rsidR="001B1F6B" w:rsidRPr="0073563D" w:rsidRDefault="001B1F6B" w:rsidP="001B1F6B">
            <w:pPr>
              <w:autoSpaceDE w:val="0"/>
              <w:autoSpaceDN w:val="0"/>
              <w:adjustRightInd w:val="0"/>
              <w:ind w:left="270" w:firstLine="90"/>
              <w:jc w:val="thaiDistribute"/>
              <w:rPr>
                <w:rFonts w:asciiTheme="majorBidi" w:hAnsiTheme="majorBidi" w:cstheme="majorBidi"/>
                <w:color w:val="000000"/>
                <w:sz w:val="28"/>
                <w:szCs w:val="28"/>
              </w:rPr>
            </w:pPr>
            <w:r w:rsidRPr="0073563D">
              <w:rPr>
                <w:rFonts w:asciiTheme="majorBidi" w:hAnsiTheme="majorBidi" w:cstheme="majorBidi"/>
                <w:sz w:val="28"/>
                <w:szCs w:val="28"/>
              </w:rPr>
              <w:t>(</w:t>
            </w:r>
            <w:r w:rsidRPr="0073563D">
              <w:rPr>
                <w:rFonts w:asciiTheme="majorBidi" w:hAnsiTheme="majorBidi" w:cstheme="majorBidi" w:hint="cs"/>
                <w:sz w:val="28"/>
                <w:szCs w:val="28"/>
                <w:cs/>
              </w:rPr>
              <w:t xml:space="preserve">ดูหมายเหตุข้อ </w:t>
            </w:r>
            <w:r w:rsidR="006E3D6B" w:rsidRPr="006E3D6B">
              <w:rPr>
                <w:rFonts w:asciiTheme="majorBidi" w:hAnsiTheme="majorBidi" w:cstheme="majorBidi"/>
                <w:sz w:val="28"/>
                <w:szCs w:val="28"/>
              </w:rPr>
              <w:t>8</w:t>
            </w:r>
            <w:r w:rsidRPr="0073563D">
              <w:rPr>
                <w:rFonts w:asciiTheme="majorBidi" w:hAnsiTheme="majorBidi" w:cstheme="majorBidi" w:hint="cs"/>
                <w:sz w:val="28"/>
                <w:szCs w:val="28"/>
                <w:cs/>
              </w:rPr>
              <w:t>)</w:t>
            </w:r>
          </w:p>
        </w:tc>
        <w:tc>
          <w:tcPr>
            <w:tcW w:w="1260" w:type="dxa"/>
            <w:tcBorders>
              <w:top w:val="single" w:sz="4" w:space="0" w:color="auto"/>
              <w:left w:val="nil"/>
              <w:bottom w:val="single" w:sz="4" w:space="0" w:color="auto"/>
              <w:right w:val="nil"/>
            </w:tcBorders>
            <w:vAlign w:val="bottom"/>
          </w:tcPr>
          <w:p w14:paraId="0C073505" w14:textId="5AA3098A" w:rsidR="001B1F6B" w:rsidRPr="0073563D" w:rsidRDefault="00C71055" w:rsidP="00C71055">
            <w:pPr>
              <w:tabs>
                <w:tab w:val="decimal" w:pos="720"/>
              </w:tabs>
              <w:autoSpaceDE w:val="0"/>
              <w:autoSpaceDN w:val="0"/>
              <w:adjustRightInd w:val="0"/>
              <w:ind w:left="-90" w:right="-128"/>
              <w:rPr>
                <w:rFonts w:asciiTheme="majorBidi" w:hAnsiTheme="majorBidi" w:cs="Angsana New"/>
                <w:color w:val="000000"/>
                <w:sz w:val="28"/>
                <w:szCs w:val="28"/>
                <w:cs/>
              </w:rPr>
            </w:pPr>
            <w:r w:rsidRPr="0073563D">
              <w:rPr>
                <w:rFonts w:asciiTheme="majorBidi" w:hAnsiTheme="majorBidi" w:cs="Angsana New"/>
                <w:color w:val="000000"/>
                <w:sz w:val="28"/>
                <w:szCs w:val="28"/>
              </w:rPr>
              <w:t>-</w:t>
            </w:r>
          </w:p>
        </w:tc>
        <w:tc>
          <w:tcPr>
            <w:tcW w:w="90" w:type="dxa"/>
          </w:tcPr>
          <w:p w14:paraId="0B89C9F3" w14:textId="77777777" w:rsidR="001B1F6B" w:rsidRPr="0073563D" w:rsidRDefault="001B1F6B" w:rsidP="001B1F6B">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left w:val="nil"/>
              <w:bottom w:val="single" w:sz="4" w:space="0" w:color="auto"/>
              <w:right w:val="nil"/>
            </w:tcBorders>
            <w:vAlign w:val="bottom"/>
            <w:hideMark/>
          </w:tcPr>
          <w:p w14:paraId="40152D8B" w14:textId="30424B93" w:rsidR="001B1F6B" w:rsidRPr="0073563D" w:rsidRDefault="001B1F6B" w:rsidP="001B1F6B">
            <w:pPr>
              <w:tabs>
                <w:tab w:val="decimal" w:pos="1083"/>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Angsana New"/>
                <w:color w:val="000000"/>
                <w:sz w:val="28"/>
                <w:szCs w:val="28"/>
              </w:rPr>
              <w:t>(</w:t>
            </w:r>
            <w:r w:rsidR="006E3D6B" w:rsidRPr="006E3D6B">
              <w:rPr>
                <w:rFonts w:asciiTheme="majorBidi" w:hAnsiTheme="majorBidi" w:cs="Angsana New"/>
                <w:color w:val="000000"/>
                <w:sz w:val="28"/>
                <w:szCs w:val="28"/>
              </w:rPr>
              <w:t>17</w:t>
            </w:r>
            <w:r w:rsidRPr="0073563D">
              <w:rPr>
                <w:rFonts w:asciiTheme="majorBidi" w:hAnsiTheme="majorBidi" w:cs="Angsana New"/>
                <w:color w:val="000000"/>
                <w:sz w:val="28"/>
                <w:szCs w:val="28"/>
              </w:rPr>
              <w:t>,</w:t>
            </w:r>
            <w:r w:rsidR="006E3D6B" w:rsidRPr="006E3D6B">
              <w:rPr>
                <w:rFonts w:asciiTheme="majorBidi" w:hAnsiTheme="majorBidi" w:cs="Angsana New"/>
                <w:color w:val="000000"/>
                <w:sz w:val="28"/>
                <w:szCs w:val="28"/>
              </w:rPr>
              <w:t>634</w:t>
            </w:r>
            <w:r w:rsidRPr="0073563D">
              <w:rPr>
                <w:rFonts w:asciiTheme="majorBidi" w:hAnsiTheme="majorBidi" w:cs="Angsana New"/>
                <w:color w:val="000000"/>
                <w:sz w:val="28"/>
                <w:szCs w:val="28"/>
              </w:rPr>
              <w:t>)</w:t>
            </w:r>
          </w:p>
        </w:tc>
        <w:tc>
          <w:tcPr>
            <w:tcW w:w="90" w:type="dxa"/>
            <w:vAlign w:val="bottom"/>
          </w:tcPr>
          <w:p w14:paraId="0781052A" w14:textId="77777777" w:rsidR="001B1F6B" w:rsidRPr="0073563D" w:rsidRDefault="001B1F6B" w:rsidP="001B1F6B">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left w:val="nil"/>
              <w:bottom w:val="single" w:sz="4" w:space="0" w:color="auto"/>
              <w:right w:val="nil"/>
            </w:tcBorders>
            <w:vAlign w:val="bottom"/>
          </w:tcPr>
          <w:p w14:paraId="7BAFE3A9" w14:textId="1D7BA601" w:rsidR="001B1F6B" w:rsidRPr="0073563D" w:rsidRDefault="00C71055" w:rsidP="001B1F6B">
            <w:pPr>
              <w:tabs>
                <w:tab w:val="decimal" w:pos="720"/>
              </w:tabs>
              <w:autoSpaceDE w:val="0"/>
              <w:autoSpaceDN w:val="0"/>
              <w:adjustRightInd w:val="0"/>
              <w:ind w:left="-90" w:right="-128"/>
              <w:rPr>
                <w:rFonts w:asciiTheme="majorBidi" w:hAnsiTheme="majorBidi" w:cstheme="majorBidi"/>
                <w:sz w:val="28"/>
                <w:szCs w:val="28"/>
              </w:rPr>
            </w:pPr>
            <w:r w:rsidRPr="0073563D">
              <w:rPr>
                <w:rFonts w:asciiTheme="majorBidi" w:hAnsiTheme="majorBidi" w:cstheme="majorBidi"/>
                <w:sz w:val="28"/>
                <w:szCs w:val="28"/>
              </w:rPr>
              <w:t>-</w:t>
            </w:r>
          </w:p>
        </w:tc>
        <w:tc>
          <w:tcPr>
            <w:tcW w:w="110" w:type="dxa"/>
            <w:vAlign w:val="bottom"/>
          </w:tcPr>
          <w:p w14:paraId="25BDCE92" w14:textId="77777777" w:rsidR="001B1F6B" w:rsidRPr="0073563D" w:rsidRDefault="001B1F6B" w:rsidP="001B1F6B">
            <w:pPr>
              <w:tabs>
                <w:tab w:val="decimal" w:pos="875"/>
              </w:tabs>
              <w:autoSpaceDE w:val="0"/>
              <w:autoSpaceDN w:val="0"/>
              <w:adjustRightInd w:val="0"/>
              <w:rPr>
                <w:rFonts w:asciiTheme="majorBidi" w:hAnsiTheme="majorBidi" w:cstheme="majorBidi"/>
                <w:color w:val="000000"/>
                <w:sz w:val="28"/>
                <w:szCs w:val="28"/>
              </w:rPr>
            </w:pPr>
          </w:p>
        </w:tc>
        <w:tc>
          <w:tcPr>
            <w:tcW w:w="1240" w:type="dxa"/>
            <w:tcBorders>
              <w:top w:val="single" w:sz="4" w:space="0" w:color="auto"/>
              <w:left w:val="nil"/>
              <w:bottom w:val="single" w:sz="4" w:space="0" w:color="auto"/>
              <w:right w:val="nil"/>
            </w:tcBorders>
            <w:vAlign w:val="bottom"/>
            <w:hideMark/>
          </w:tcPr>
          <w:p w14:paraId="7DAA7A65" w14:textId="5074036B" w:rsidR="001B1F6B" w:rsidRPr="0073563D" w:rsidRDefault="001B1F6B" w:rsidP="001B1F6B">
            <w:pPr>
              <w:tabs>
                <w:tab w:val="decimal" w:pos="720"/>
              </w:tabs>
              <w:autoSpaceDE w:val="0"/>
              <w:autoSpaceDN w:val="0"/>
              <w:adjustRightInd w:val="0"/>
              <w:ind w:left="-90" w:right="-128"/>
              <w:rPr>
                <w:rFonts w:asciiTheme="majorBidi" w:hAnsiTheme="majorBidi" w:cstheme="majorBidi"/>
                <w:color w:val="000000"/>
                <w:sz w:val="28"/>
                <w:szCs w:val="28"/>
              </w:rPr>
            </w:pPr>
            <w:r w:rsidRPr="0073563D">
              <w:rPr>
                <w:rFonts w:asciiTheme="majorBidi" w:hAnsiTheme="majorBidi" w:cstheme="majorBidi"/>
                <w:sz w:val="28"/>
                <w:szCs w:val="28"/>
              </w:rPr>
              <w:t>-</w:t>
            </w:r>
          </w:p>
        </w:tc>
      </w:tr>
      <w:tr w:rsidR="001B1F6B" w:rsidRPr="0073563D" w14:paraId="6C43C7DF" w14:textId="77777777" w:rsidTr="001B1F6B">
        <w:trPr>
          <w:trHeight w:val="144"/>
        </w:trPr>
        <w:tc>
          <w:tcPr>
            <w:tcW w:w="3510" w:type="dxa"/>
            <w:hideMark/>
          </w:tcPr>
          <w:p w14:paraId="3011537C" w14:textId="5FB4AF00" w:rsidR="001B1F6B" w:rsidRPr="0073563D" w:rsidRDefault="001B1F6B" w:rsidP="001B1F6B">
            <w:pPr>
              <w:autoSpaceDE w:val="0"/>
              <w:autoSpaceDN w:val="0"/>
              <w:adjustRightInd w:val="0"/>
              <w:ind w:left="180"/>
              <w:jc w:val="thaiDistribute"/>
              <w:rPr>
                <w:rFonts w:asciiTheme="majorBidi" w:hAnsiTheme="majorBidi" w:cstheme="majorBidi"/>
                <w:b/>
                <w:bCs/>
                <w:sz w:val="28"/>
                <w:szCs w:val="28"/>
              </w:rPr>
            </w:pPr>
            <w:r w:rsidRPr="0073563D">
              <w:rPr>
                <w:rFonts w:asciiTheme="majorBidi" w:hAnsiTheme="majorBidi" w:cstheme="majorBidi"/>
                <w:sz w:val="28"/>
                <w:szCs w:val="28"/>
                <w:cs/>
              </w:rPr>
              <w:t xml:space="preserve">ณ วันที่ </w:t>
            </w:r>
            <w:r w:rsidR="006E3D6B" w:rsidRPr="006E3D6B">
              <w:rPr>
                <w:rFonts w:asciiTheme="majorBidi" w:hAnsiTheme="majorBidi" w:cstheme="majorBidi"/>
                <w:sz w:val="28"/>
                <w:szCs w:val="28"/>
              </w:rPr>
              <w:t>30</w:t>
            </w:r>
            <w:r w:rsidRPr="0073563D">
              <w:rPr>
                <w:rFonts w:asciiTheme="majorBidi" w:hAnsiTheme="majorBidi" w:cstheme="majorBidi" w:hint="cs"/>
                <w:sz w:val="28"/>
                <w:szCs w:val="28"/>
                <w:cs/>
              </w:rPr>
              <w:t xml:space="preserve"> มิถุนายน</w:t>
            </w:r>
          </w:p>
        </w:tc>
        <w:tc>
          <w:tcPr>
            <w:tcW w:w="1260" w:type="dxa"/>
            <w:tcBorders>
              <w:top w:val="single" w:sz="4" w:space="0" w:color="auto"/>
              <w:left w:val="nil"/>
              <w:bottom w:val="double" w:sz="4" w:space="0" w:color="auto"/>
              <w:right w:val="nil"/>
            </w:tcBorders>
          </w:tcPr>
          <w:p w14:paraId="23BC9AE8" w14:textId="19804AC1" w:rsidR="001B1F6B" w:rsidRPr="0073563D" w:rsidRDefault="006E3D6B" w:rsidP="001B1F6B">
            <w:pPr>
              <w:tabs>
                <w:tab w:val="decimal" w:pos="1080"/>
              </w:tabs>
              <w:autoSpaceDE w:val="0"/>
              <w:autoSpaceDN w:val="0"/>
              <w:adjustRightInd w:val="0"/>
              <w:ind w:left="-90" w:right="-128"/>
              <w:rPr>
                <w:rFonts w:asciiTheme="majorBidi" w:hAnsiTheme="majorBidi" w:cstheme="majorBidi"/>
                <w:color w:val="000000"/>
                <w:sz w:val="28"/>
                <w:szCs w:val="28"/>
                <w:cs/>
              </w:rPr>
            </w:pPr>
            <w:r w:rsidRPr="006E3D6B">
              <w:rPr>
                <w:rFonts w:asciiTheme="majorBidi" w:hAnsiTheme="majorBidi" w:cstheme="majorBidi"/>
                <w:color w:val="000000"/>
                <w:sz w:val="28"/>
                <w:szCs w:val="28"/>
              </w:rPr>
              <w:t>44</w:t>
            </w:r>
            <w:r w:rsidR="00C71055"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535</w:t>
            </w:r>
          </w:p>
        </w:tc>
        <w:tc>
          <w:tcPr>
            <w:tcW w:w="90" w:type="dxa"/>
          </w:tcPr>
          <w:p w14:paraId="158F8E7A" w14:textId="77777777" w:rsidR="001B1F6B" w:rsidRPr="0073563D" w:rsidRDefault="001B1F6B" w:rsidP="001B1F6B">
            <w:pPr>
              <w:autoSpaceDE w:val="0"/>
              <w:autoSpaceDN w:val="0"/>
              <w:adjustRightInd w:val="0"/>
              <w:jc w:val="thaiDistribute"/>
              <w:rPr>
                <w:rFonts w:asciiTheme="majorBidi" w:hAnsiTheme="majorBidi" w:cstheme="majorBidi"/>
                <w:color w:val="000000"/>
                <w:sz w:val="28"/>
                <w:szCs w:val="28"/>
                <w:cs/>
              </w:rPr>
            </w:pPr>
          </w:p>
        </w:tc>
        <w:tc>
          <w:tcPr>
            <w:tcW w:w="1260" w:type="dxa"/>
            <w:tcBorders>
              <w:top w:val="single" w:sz="4" w:space="0" w:color="auto"/>
              <w:left w:val="nil"/>
              <w:bottom w:val="double" w:sz="4" w:space="0" w:color="auto"/>
              <w:right w:val="nil"/>
            </w:tcBorders>
            <w:hideMark/>
          </w:tcPr>
          <w:p w14:paraId="3F5989C7" w14:textId="32DA49E4" w:rsidR="001B1F6B" w:rsidRPr="0073563D" w:rsidRDefault="006E3D6B" w:rsidP="001B1F6B">
            <w:pPr>
              <w:tabs>
                <w:tab w:val="decimal" w:pos="1083"/>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30</w:t>
            </w:r>
            <w:r w:rsidR="001B1F6B"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781</w:t>
            </w:r>
          </w:p>
        </w:tc>
        <w:tc>
          <w:tcPr>
            <w:tcW w:w="90" w:type="dxa"/>
          </w:tcPr>
          <w:p w14:paraId="69077E9E" w14:textId="77777777" w:rsidR="001B1F6B" w:rsidRPr="0073563D" w:rsidRDefault="001B1F6B" w:rsidP="001B1F6B">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left w:val="nil"/>
              <w:bottom w:val="double" w:sz="4" w:space="0" w:color="auto"/>
              <w:right w:val="nil"/>
            </w:tcBorders>
          </w:tcPr>
          <w:p w14:paraId="5F915FBE" w14:textId="017D1DE9" w:rsidR="001B1F6B" w:rsidRPr="0073563D" w:rsidRDefault="006E3D6B" w:rsidP="001B1F6B">
            <w:pPr>
              <w:tabs>
                <w:tab w:val="decimal" w:pos="1080"/>
              </w:tabs>
              <w:autoSpaceDE w:val="0"/>
              <w:autoSpaceDN w:val="0"/>
              <w:adjustRightInd w:val="0"/>
              <w:ind w:left="-90" w:right="-128"/>
              <w:rPr>
                <w:rFonts w:asciiTheme="majorBidi" w:hAnsiTheme="majorBidi" w:cstheme="majorBidi"/>
                <w:color w:val="000000"/>
                <w:sz w:val="28"/>
                <w:szCs w:val="28"/>
              </w:rPr>
            </w:pPr>
            <w:r w:rsidRPr="006E3D6B">
              <w:rPr>
                <w:rFonts w:asciiTheme="majorBidi" w:hAnsiTheme="majorBidi" w:cstheme="majorBidi"/>
                <w:color w:val="000000"/>
                <w:sz w:val="28"/>
                <w:szCs w:val="28"/>
              </w:rPr>
              <w:t>14</w:t>
            </w:r>
            <w:r w:rsidR="00C71055"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058</w:t>
            </w:r>
          </w:p>
        </w:tc>
        <w:tc>
          <w:tcPr>
            <w:tcW w:w="110" w:type="dxa"/>
          </w:tcPr>
          <w:p w14:paraId="6712EEE3" w14:textId="77777777" w:rsidR="001B1F6B" w:rsidRPr="0073563D" w:rsidRDefault="001B1F6B" w:rsidP="001B1F6B">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tcBorders>
              <w:top w:val="single" w:sz="4" w:space="0" w:color="auto"/>
              <w:left w:val="nil"/>
              <w:bottom w:val="double" w:sz="4" w:space="0" w:color="auto"/>
              <w:right w:val="nil"/>
            </w:tcBorders>
            <w:hideMark/>
          </w:tcPr>
          <w:p w14:paraId="5C6365C3" w14:textId="6A3519AE" w:rsidR="001B1F6B" w:rsidRPr="0073563D" w:rsidRDefault="006E3D6B" w:rsidP="001B1F6B">
            <w:pPr>
              <w:tabs>
                <w:tab w:val="decimal" w:pos="1061"/>
              </w:tabs>
              <w:autoSpaceDE w:val="0"/>
              <w:autoSpaceDN w:val="0"/>
              <w:adjustRightInd w:val="0"/>
              <w:ind w:left="-90" w:right="-90"/>
              <w:rPr>
                <w:rFonts w:asciiTheme="majorBidi" w:hAnsiTheme="majorBidi" w:cstheme="majorBidi"/>
                <w:color w:val="000000"/>
                <w:sz w:val="28"/>
                <w:szCs w:val="28"/>
              </w:rPr>
            </w:pPr>
            <w:r w:rsidRPr="006E3D6B">
              <w:rPr>
                <w:rFonts w:asciiTheme="majorBidi" w:hAnsiTheme="majorBidi" w:cstheme="majorBidi"/>
                <w:color w:val="000000"/>
                <w:sz w:val="28"/>
                <w:szCs w:val="28"/>
              </w:rPr>
              <w:t>17</w:t>
            </w:r>
            <w:r w:rsidR="001B1F6B" w:rsidRPr="0073563D">
              <w:rPr>
                <w:rFonts w:asciiTheme="majorBidi" w:hAnsiTheme="majorBidi" w:cstheme="majorBidi"/>
                <w:color w:val="000000"/>
                <w:sz w:val="28"/>
                <w:szCs w:val="28"/>
              </w:rPr>
              <w:t>,</w:t>
            </w:r>
            <w:r w:rsidRPr="006E3D6B">
              <w:rPr>
                <w:rFonts w:asciiTheme="majorBidi" w:hAnsiTheme="majorBidi" w:cstheme="majorBidi"/>
                <w:color w:val="000000"/>
                <w:sz w:val="28"/>
                <w:szCs w:val="28"/>
              </w:rPr>
              <w:t>329</w:t>
            </w:r>
          </w:p>
        </w:tc>
      </w:tr>
    </w:tbl>
    <w:p w14:paraId="7DCDFB28" w14:textId="77777777" w:rsidR="00C70A7C" w:rsidRDefault="00C70A7C">
      <w:pPr>
        <w:rPr>
          <w:rFonts w:asciiTheme="majorBidi" w:hAnsiTheme="majorBidi" w:cstheme="majorBidi"/>
          <w:b/>
          <w:bCs/>
          <w:sz w:val="32"/>
          <w:szCs w:val="32"/>
        </w:rPr>
      </w:pPr>
      <w:r>
        <w:rPr>
          <w:rFonts w:asciiTheme="majorBidi" w:hAnsiTheme="majorBidi" w:cstheme="majorBidi"/>
          <w:b/>
          <w:bCs/>
          <w:sz w:val="32"/>
          <w:szCs w:val="32"/>
        </w:rPr>
        <w:br w:type="page"/>
      </w:r>
    </w:p>
    <w:p w14:paraId="2287FAD7" w14:textId="4B81116F" w:rsidR="003E1E50" w:rsidRPr="0073563D" w:rsidRDefault="006E3D6B" w:rsidP="002A72D4">
      <w:pPr>
        <w:tabs>
          <w:tab w:val="left" w:pos="540"/>
        </w:tabs>
        <w:spacing w:before="360"/>
        <w:ind w:right="58"/>
        <w:jc w:val="thaiDistribute"/>
        <w:rPr>
          <w:rFonts w:asciiTheme="majorBidi" w:hAnsiTheme="majorBidi" w:cstheme="majorBidi"/>
          <w:b/>
          <w:bCs/>
          <w:sz w:val="32"/>
          <w:szCs w:val="32"/>
        </w:rPr>
      </w:pPr>
      <w:r w:rsidRPr="006E3D6B">
        <w:rPr>
          <w:rFonts w:asciiTheme="majorBidi" w:hAnsiTheme="majorBidi" w:cstheme="majorBidi"/>
          <w:b/>
          <w:bCs/>
          <w:sz w:val="32"/>
          <w:szCs w:val="32"/>
        </w:rPr>
        <w:lastRenderedPageBreak/>
        <w:t>22</w:t>
      </w:r>
      <w:r w:rsidR="003E1E50" w:rsidRPr="0073563D">
        <w:rPr>
          <w:rFonts w:asciiTheme="majorBidi" w:hAnsiTheme="majorBidi" w:cstheme="majorBidi"/>
          <w:b/>
          <w:bCs/>
          <w:sz w:val="32"/>
          <w:szCs w:val="32"/>
        </w:rPr>
        <w:t>.</w:t>
      </w:r>
      <w:r w:rsidR="003E1E50" w:rsidRPr="0073563D">
        <w:rPr>
          <w:rFonts w:asciiTheme="majorBidi" w:hAnsiTheme="majorBidi" w:cstheme="majorBidi"/>
          <w:b/>
          <w:bCs/>
          <w:sz w:val="32"/>
          <w:szCs w:val="32"/>
        </w:rPr>
        <w:tab/>
      </w:r>
      <w:r w:rsidR="003E1E50" w:rsidRPr="0073563D">
        <w:rPr>
          <w:rFonts w:asciiTheme="majorBidi" w:hAnsiTheme="majorBidi" w:cstheme="majorBidi"/>
          <w:b/>
          <w:bCs/>
          <w:sz w:val="32"/>
          <w:szCs w:val="32"/>
          <w:cs/>
        </w:rPr>
        <w:t>รายได้อื่น</w:t>
      </w:r>
    </w:p>
    <w:p w14:paraId="3D0D8F36" w14:textId="38E128A9" w:rsidR="00646AD0" w:rsidRPr="0073563D" w:rsidRDefault="00646AD0" w:rsidP="002A72D4">
      <w:pPr>
        <w:ind w:left="547"/>
        <w:jc w:val="thaiDistribute"/>
        <w:rPr>
          <w:rFonts w:asciiTheme="majorBidi" w:hAnsiTheme="majorBidi" w:cstheme="majorBidi"/>
          <w:sz w:val="32"/>
          <w:szCs w:val="32"/>
        </w:rPr>
      </w:pPr>
      <w:r w:rsidRPr="0073563D">
        <w:rPr>
          <w:rFonts w:asciiTheme="majorBidi" w:hAnsiTheme="majorBidi" w:cstheme="majorBidi"/>
          <w:sz w:val="32"/>
          <w:szCs w:val="32"/>
          <w:cs/>
        </w:rPr>
        <w:t>รายได้อื่นสำหรับงวดสามเดือน</w:t>
      </w:r>
      <w:r w:rsidR="00C92A85" w:rsidRPr="0073563D">
        <w:rPr>
          <w:rFonts w:asciiTheme="majorBidi" w:hAnsiTheme="majorBidi" w:cs="Angsana New" w:hint="cs"/>
          <w:sz w:val="32"/>
          <w:szCs w:val="32"/>
          <w:cs/>
        </w:rPr>
        <w:t xml:space="preserve">สิ้นสุดวันที่ </w:t>
      </w:r>
      <w:r w:rsidR="006E3D6B" w:rsidRPr="006E3D6B">
        <w:rPr>
          <w:rFonts w:asciiTheme="majorBidi" w:hAnsiTheme="majorBidi" w:cs="Angsana New" w:hint="cs"/>
          <w:sz w:val="32"/>
          <w:szCs w:val="32"/>
        </w:rPr>
        <w:t>30</w:t>
      </w:r>
      <w:r w:rsidR="00C92A85" w:rsidRPr="0073563D">
        <w:rPr>
          <w:rFonts w:asciiTheme="majorBidi" w:hAnsiTheme="majorBidi" w:cs="Angsana New" w:hint="cs"/>
          <w:sz w:val="32"/>
          <w:szCs w:val="32"/>
          <w:cs/>
        </w:rPr>
        <w:t xml:space="preserve"> มิถุนายน </w:t>
      </w:r>
      <w:r w:rsidR="006E3D6B" w:rsidRPr="006E3D6B">
        <w:rPr>
          <w:rFonts w:asciiTheme="majorBidi" w:hAnsiTheme="majorBidi" w:cstheme="majorBidi"/>
          <w:sz w:val="32"/>
          <w:szCs w:val="32"/>
        </w:rPr>
        <w:t>2568</w:t>
      </w:r>
      <w:r w:rsidRPr="0073563D">
        <w:rPr>
          <w:rFonts w:asciiTheme="majorBidi" w:hAnsiTheme="majorBidi" w:cstheme="majorBidi"/>
          <w:sz w:val="32"/>
          <w:szCs w:val="32"/>
          <w:cs/>
        </w:rPr>
        <w:t xml:space="preserve"> และ </w:t>
      </w:r>
      <w:r w:rsidR="006E3D6B" w:rsidRPr="006E3D6B">
        <w:rPr>
          <w:rFonts w:asciiTheme="majorBidi" w:hAnsiTheme="majorBidi" w:cstheme="majorBidi"/>
          <w:sz w:val="32"/>
          <w:szCs w:val="32"/>
        </w:rPr>
        <w:t>2567</w:t>
      </w:r>
      <w:r w:rsidRPr="0073563D">
        <w:rPr>
          <w:rFonts w:asciiTheme="majorBidi" w:hAnsiTheme="majorBidi" w:cstheme="majorBidi"/>
          <w:sz w:val="32"/>
          <w:szCs w:val="32"/>
          <w:cs/>
        </w:rPr>
        <w:t xml:space="preserve"> ประกอบด้วย</w:t>
      </w:r>
    </w:p>
    <w:p w14:paraId="4C3BD9BE" w14:textId="77777777" w:rsidR="00646AD0" w:rsidRPr="0073563D" w:rsidRDefault="00646AD0" w:rsidP="00A8276A">
      <w:pPr>
        <w:ind w:right="-27"/>
        <w:jc w:val="right"/>
        <w:rPr>
          <w:rFonts w:asciiTheme="majorBidi" w:hAnsiTheme="majorBidi" w:cstheme="majorBidi"/>
          <w:sz w:val="28"/>
          <w:szCs w:val="28"/>
          <w:lang w:eastAsia="x-none"/>
        </w:rPr>
      </w:pPr>
      <w:r w:rsidRPr="0073563D">
        <w:rPr>
          <w:rFonts w:asciiTheme="majorBidi" w:hAnsiTheme="majorBidi" w:cstheme="majorBidi"/>
          <w:b/>
          <w:bCs/>
          <w:sz w:val="28"/>
          <w:szCs w:val="28"/>
          <w:cs/>
          <w:lang w:eastAsia="x-none"/>
        </w:rPr>
        <w:t xml:space="preserve">หน่วย </w:t>
      </w:r>
      <w:r w:rsidRPr="0073563D">
        <w:rPr>
          <w:rFonts w:asciiTheme="majorBidi" w:hAnsiTheme="majorBidi" w:cstheme="majorBidi"/>
          <w:b/>
          <w:bCs/>
          <w:sz w:val="28"/>
          <w:szCs w:val="28"/>
          <w:lang w:val="x-none" w:eastAsia="x-none"/>
        </w:rPr>
        <w:t xml:space="preserve">: </w:t>
      </w:r>
      <w:r w:rsidRPr="0073563D">
        <w:rPr>
          <w:rFonts w:asciiTheme="majorBidi" w:hAnsiTheme="majorBidi" w:cstheme="majorBidi"/>
          <w:b/>
          <w:bCs/>
          <w:sz w:val="28"/>
          <w:szCs w:val="28"/>
          <w:cs/>
          <w:lang w:val="x-none" w:eastAsia="x-none"/>
        </w:rPr>
        <w:t>พัน</w:t>
      </w:r>
      <w:r w:rsidRPr="0073563D">
        <w:rPr>
          <w:rFonts w:asciiTheme="majorBidi" w:hAnsiTheme="majorBidi" w:cstheme="majorBidi"/>
          <w:b/>
          <w:bCs/>
          <w:sz w:val="28"/>
          <w:szCs w:val="28"/>
          <w:cs/>
          <w:lang w:eastAsia="x-none"/>
        </w:rPr>
        <w:t>บาท</w:t>
      </w:r>
    </w:p>
    <w:tbl>
      <w:tblPr>
        <w:tblW w:w="8820" w:type="dxa"/>
        <w:tblInd w:w="540" w:type="dxa"/>
        <w:tblCellMar>
          <w:left w:w="0" w:type="dxa"/>
          <w:right w:w="0" w:type="dxa"/>
        </w:tblCellMar>
        <w:tblLook w:val="04A0" w:firstRow="1" w:lastRow="0" w:firstColumn="1" w:lastColumn="0" w:noHBand="0" w:noVBand="1"/>
      </w:tblPr>
      <w:tblGrid>
        <w:gridCol w:w="3960"/>
        <w:gridCol w:w="1170"/>
        <w:gridCol w:w="90"/>
        <w:gridCol w:w="1170"/>
        <w:gridCol w:w="90"/>
        <w:gridCol w:w="1080"/>
        <w:gridCol w:w="90"/>
        <w:gridCol w:w="1170"/>
      </w:tblGrid>
      <w:tr w:rsidR="00130F42" w:rsidRPr="0073563D" w14:paraId="1E8C4BE7" w14:textId="77777777" w:rsidTr="00130F42">
        <w:tc>
          <w:tcPr>
            <w:tcW w:w="3960" w:type="dxa"/>
          </w:tcPr>
          <w:p w14:paraId="5E0B6DF5" w14:textId="77777777" w:rsidR="00130F42" w:rsidRPr="0073563D" w:rsidRDefault="00130F42">
            <w:pPr>
              <w:autoSpaceDE w:val="0"/>
              <w:autoSpaceDN w:val="0"/>
              <w:ind w:left="180" w:right="-86"/>
              <w:jc w:val="thaiDistribute"/>
              <w:rPr>
                <w:rFonts w:asciiTheme="majorBidi" w:hAnsiTheme="majorBidi" w:cstheme="majorBidi"/>
                <w:sz w:val="28"/>
                <w:szCs w:val="28"/>
              </w:rPr>
            </w:pPr>
          </w:p>
        </w:tc>
        <w:tc>
          <w:tcPr>
            <w:tcW w:w="2430" w:type="dxa"/>
            <w:gridSpan w:val="3"/>
            <w:hideMark/>
          </w:tcPr>
          <w:p w14:paraId="77864138" w14:textId="77777777" w:rsidR="00130F42" w:rsidRPr="0073563D" w:rsidRDefault="00130F42">
            <w:pPr>
              <w:autoSpaceDE w:val="0"/>
              <w:autoSpaceDN w:val="0"/>
              <w:ind w:right="63"/>
              <w:jc w:val="center"/>
              <w:rPr>
                <w:rFonts w:asciiTheme="majorBidi" w:hAnsiTheme="majorBidi" w:cstheme="majorBidi"/>
                <w:b/>
                <w:bCs/>
                <w:sz w:val="28"/>
                <w:szCs w:val="28"/>
              </w:rPr>
            </w:pPr>
            <w:r w:rsidRPr="0073563D">
              <w:rPr>
                <w:rFonts w:asciiTheme="majorBidi" w:hAnsiTheme="majorBidi" w:cstheme="majorBidi"/>
                <w:b/>
                <w:bCs/>
                <w:sz w:val="28"/>
                <w:szCs w:val="28"/>
                <w:cs/>
              </w:rPr>
              <w:t>งบการเงินรวม</w:t>
            </w:r>
          </w:p>
        </w:tc>
        <w:tc>
          <w:tcPr>
            <w:tcW w:w="90" w:type="dxa"/>
          </w:tcPr>
          <w:p w14:paraId="7480ECCA" w14:textId="77777777" w:rsidR="00130F42" w:rsidRPr="0073563D" w:rsidRDefault="00130F42">
            <w:pPr>
              <w:autoSpaceDE w:val="0"/>
              <w:autoSpaceDN w:val="0"/>
              <w:ind w:right="63"/>
              <w:jc w:val="center"/>
              <w:rPr>
                <w:rFonts w:asciiTheme="majorBidi" w:hAnsiTheme="majorBidi" w:cstheme="majorBidi"/>
                <w:b/>
                <w:bCs/>
                <w:sz w:val="28"/>
                <w:szCs w:val="28"/>
                <w:lang w:val="en-GB"/>
              </w:rPr>
            </w:pPr>
          </w:p>
        </w:tc>
        <w:tc>
          <w:tcPr>
            <w:tcW w:w="2340" w:type="dxa"/>
            <w:gridSpan w:val="3"/>
            <w:hideMark/>
          </w:tcPr>
          <w:p w14:paraId="1108ED82" w14:textId="77777777" w:rsidR="00130F42" w:rsidRPr="0073563D" w:rsidRDefault="00130F42">
            <w:pPr>
              <w:autoSpaceDE w:val="0"/>
              <w:autoSpaceDN w:val="0"/>
              <w:ind w:right="63"/>
              <w:jc w:val="center"/>
              <w:rPr>
                <w:rFonts w:asciiTheme="majorBidi" w:hAnsiTheme="majorBidi" w:cstheme="majorBidi"/>
                <w:b/>
                <w:bCs/>
                <w:sz w:val="28"/>
                <w:szCs w:val="28"/>
                <w:cs/>
                <w:lang w:val="en-GB"/>
              </w:rPr>
            </w:pPr>
            <w:r w:rsidRPr="0073563D">
              <w:rPr>
                <w:rFonts w:asciiTheme="majorBidi" w:hAnsiTheme="majorBidi" w:cstheme="majorBidi"/>
                <w:b/>
                <w:bCs/>
                <w:sz w:val="28"/>
                <w:szCs w:val="28"/>
                <w:cs/>
              </w:rPr>
              <w:t>งบการเงินเฉพาะกิจการ</w:t>
            </w:r>
          </w:p>
        </w:tc>
      </w:tr>
      <w:tr w:rsidR="00130F42" w:rsidRPr="0073563D" w14:paraId="19475C15" w14:textId="77777777" w:rsidTr="00130F42">
        <w:tc>
          <w:tcPr>
            <w:tcW w:w="3960" w:type="dxa"/>
          </w:tcPr>
          <w:p w14:paraId="07488ED3" w14:textId="77777777" w:rsidR="00130F42" w:rsidRPr="0073563D" w:rsidRDefault="00130F42">
            <w:pPr>
              <w:autoSpaceDE w:val="0"/>
              <w:autoSpaceDN w:val="0"/>
              <w:ind w:left="180" w:right="-86"/>
              <w:jc w:val="thaiDistribute"/>
              <w:rPr>
                <w:rFonts w:asciiTheme="majorBidi" w:hAnsiTheme="majorBidi" w:cstheme="majorBidi"/>
                <w:sz w:val="28"/>
                <w:szCs w:val="28"/>
                <w:cs/>
              </w:rPr>
            </w:pPr>
          </w:p>
        </w:tc>
        <w:tc>
          <w:tcPr>
            <w:tcW w:w="1170" w:type="dxa"/>
            <w:hideMark/>
          </w:tcPr>
          <w:p w14:paraId="059BE715" w14:textId="5D37B8E0" w:rsidR="00130F42" w:rsidRPr="0073563D" w:rsidRDefault="006E3D6B">
            <w:pPr>
              <w:autoSpaceDE w:val="0"/>
              <w:autoSpaceDN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2568</w:t>
            </w:r>
          </w:p>
        </w:tc>
        <w:tc>
          <w:tcPr>
            <w:tcW w:w="90" w:type="dxa"/>
          </w:tcPr>
          <w:p w14:paraId="48FCCD78" w14:textId="77777777" w:rsidR="00130F42" w:rsidRPr="0073563D" w:rsidRDefault="00130F42">
            <w:pPr>
              <w:autoSpaceDE w:val="0"/>
              <w:autoSpaceDN w:val="0"/>
              <w:jc w:val="center"/>
              <w:rPr>
                <w:rFonts w:asciiTheme="majorBidi" w:hAnsiTheme="majorBidi" w:cstheme="majorBidi"/>
                <w:b/>
                <w:bCs/>
                <w:sz w:val="28"/>
                <w:szCs w:val="28"/>
                <w:cs/>
              </w:rPr>
            </w:pPr>
          </w:p>
        </w:tc>
        <w:tc>
          <w:tcPr>
            <w:tcW w:w="1170" w:type="dxa"/>
            <w:hideMark/>
          </w:tcPr>
          <w:p w14:paraId="25636151" w14:textId="3517F90D" w:rsidR="00130F42" w:rsidRPr="0073563D" w:rsidRDefault="006E3D6B">
            <w:pPr>
              <w:autoSpaceDE w:val="0"/>
              <w:autoSpaceDN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2567</w:t>
            </w:r>
          </w:p>
        </w:tc>
        <w:tc>
          <w:tcPr>
            <w:tcW w:w="90" w:type="dxa"/>
          </w:tcPr>
          <w:p w14:paraId="70992967" w14:textId="77777777" w:rsidR="00130F42" w:rsidRPr="0073563D" w:rsidRDefault="00130F42">
            <w:pPr>
              <w:autoSpaceDE w:val="0"/>
              <w:autoSpaceDN w:val="0"/>
              <w:ind w:right="-108"/>
              <w:jc w:val="center"/>
              <w:rPr>
                <w:rFonts w:asciiTheme="majorBidi" w:hAnsiTheme="majorBidi" w:cstheme="majorBidi"/>
                <w:sz w:val="28"/>
                <w:szCs w:val="28"/>
                <w:cs/>
                <w:lang w:val="en-GB"/>
              </w:rPr>
            </w:pPr>
          </w:p>
        </w:tc>
        <w:tc>
          <w:tcPr>
            <w:tcW w:w="1080" w:type="dxa"/>
            <w:hideMark/>
          </w:tcPr>
          <w:p w14:paraId="3ED65179" w14:textId="7A404897" w:rsidR="00130F42" w:rsidRPr="0073563D" w:rsidRDefault="006E3D6B">
            <w:pPr>
              <w:autoSpaceDE w:val="0"/>
              <w:autoSpaceDN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2568</w:t>
            </w:r>
          </w:p>
        </w:tc>
        <w:tc>
          <w:tcPr>
            <w:tcW w:w="90" w:type="dxa"/>
          </w:tcPr>
          <w:p w14:paraId="3F006EF1" w14:textId="77777777" w:rsidR="00130F42" w:rsidRPr="0073563D" w:rsidRDefault="00130F42">
            <w:pPr>
              <w:autoSpaceDE w:val="0"/>
              <w:autoSpaceDN w:val="0"/>
              <w:jc w:val="center"/>
              <w:rPr>
                <w:rFonts w:asciiTheme="majorBidi" w:hAnsiTheme="majorBidi" w:cstheme="majorBidi"/>
                <w:b/>
                <w:bCs/>
                <w:sz w:val="28"/>
                <w:szCs w:val="28"/>
              </w:rPr>
            </w:pPr>
          </w:p>
        </w:tc>
        <w:tc>
          <w:tcPr>
            <w:tcW w:w="1170" w:type="dxa"/>
            <w:hideMark/>
          </w:tcPr>
          <w:p w14:paraId="0EACE12E" w14:textId="4AA02C6D" w:rsidR="00130F42" w:rsidRPr="0073563D" w:rsidRDefault="006E3D6B">
            <w:pPr>
              <w:autoSpaceDE w:val="0"/>
              <w:autoSpaceDN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2567</w:t>
            </w:r>
          </w:p>
        </w:tc>
      </w:tr>
      <w:tr w:rsidR="00F0090B" w:rsidRPr="0073563D" w14:paraId="0094E8DB" w14:textId="77777777" w:rsidTr="00F0090B">
        <w:tc>
          <w:tcPr>
            <w:tcW w:w="3960" w:type="dxa"/>
            <w:hideMark/>
          </w:tcPr>
          <w:p w14:paraId="61A45836" w14:textId="77777777" w:rsidR="00F0090B" w:rsidRPr="0073563D" w:rsidRDefault="00F0090B" w:rsidP="00F0090B">
            <w:pPr>
              <w:autoSpaceDE w:val="0"/>
              <w:autoSpaceDN w:val="0"/>
              <w:ind w:left="180" w:right="63"/>
              <w:jc w:val="thaiDistribute"/>
              <w:rPr>
                <w:rFonts w:asciiTheme="majorBidi" w:hAnsiTheme="majorBidi" w:cstheme="majorBidi"/>
                <w:sz w:val="28"/>
                <w:szCs w:val="28"/>
                <w:cs/>
                <w:lang w:val="en-GB"/>
              </w:rPr>
            </w:pPr>
            <w:r w:rsidRPr="0073563D">
              <w:rPr>
                <w:rFonts w:asciiTheme="majorBidi" w:hAnsiTheme="majorBidi" w:cstheme="majorBidi"/>
                <w:sz w:val="28"/>
                <w:szCs w:val="28"/>
                <w:cs/>
              </w:rPr>
              <w:t>รายได้จากการให้เช่าพื้นที่และบริการ</w:t>
            </w:r>
          </w:p>
        </w:tc>
        <w:tc>
          <w:tcPr>
            <w:tcW w:w="1170" w:type="dxa"/>
          </w:tcPr>
          <w:p w14:paraId="78D8ED80" w14:textId="0B30FF6C" w:rsidR="00F0090B" w:rsidRPr="0073563D" w:rsidRDefault="006E3D6B" w:rsidP="00C079E2">
            <w:pPr>
              <w:autoSpaceDE w:val="0"/>
              <w:autoSpaceDN w:val="0"/>
              <w:ind w:right="93"/>
              <w:jc w:val="right"/>
              <w:rPr>
                <w:rFonts w:asciiTheme="majorBidi" w:hAnsiTheme="majorBidi" w:cstheme="majorBidi"/>
                <w:sz w:val="28"/>
                <w:szCs w:val="28"/>
              </w:rPr>
            </w:pPr>
            <w:r w:rsidRPr="006E3D6B">
              <w:rPr>
                <w:rFonts w:asciiTheme="majorBidi" w:hAnsiTheme="majorBidi" w:cstheme="majorBidi" w:hint="cs"/>
                <w:sz w:val="28"/>
                <w:szCs w:val="28"/>
              </w:rPr>
              <w:t>41</w:t>
            </w:r>
          </w:p>
        </w:tc>
        <w:tc>
          <w:tcPr>
            <w:tcW w:w="90" w:type="dxa"/>
          </w:tcPr>
          <w:p w14:paraId="351C3831" w14:textId="77777777" w:rsidR="00F0090B" w:rsidRPr="0073563D" w:rsidRDefault="00F0090B" w:rsidP="00F0090B">
            <w:pPr>
              <w:autoSpaceDE w:val="0"/>
              <w:autoSpaceDN w:val="0"/>
              <w:ind w:right="-108"/>
              <w:jc w:val="thaiDistribute"/>
              <w:rPr>
                <w:rFonts w:asciiTheme="majorBidi" w:hAnsiTheme="majorBidi" w:cstheme="majorBidi"/>
                <w:sz w:val="28"/>
                <w:szCs w:val="28"/>
                <w:lang w:val="en-GB"/>
              </w:rPr>
            </w:pPr>
          </w:p>
        </w:tc>
        <w:tc>
          <w:tcPr>
            <w:tcW w:w="1170" w:type="dxa"/>
            <w:hideMark/>
          </w:tcPr>
          <w:p w14:paraId="16A490D6" w14:textId="486F8AB2" w:rsidR="00F0090B" w:rsidRPr="0073563D" w:rsidRDefault="00F0090B" w:rsidP="00F0090B">
            <w:pPr>
              <w:ind w:right="6"/>
              <w:jc w:val="center"/>
              <w:rPr>
                <w:rFonts w:asciiTheme="majorBidi" w:hAnsiTheme="majorBidi" w:cstheme="majorBidi"/>
                <w:color w:val="000000"/>
                <w:sz w:val="28"/>
                <w:szCs w:val="28"/>
              </w:rPr>
            </w:pPr>
            <w:r w:rsidRPr="0073563D">
              <w:rPr>
                <w:rFonts w:asciiTheme="majorBidi" w:hAnsiTheme="majorBidi" w:cstheme="majorBidi"/>
                <w:sz w:val="28"/>
                <w:szCs w:val="28"/>
                <w:cs/>
              </w:rPr>
              <w:t>-</w:t>
            </w:r>
          </w:p>
        </w:tc>
        <w:tc>
          <w:tcPr>
            <w:tcW w:w="90" w:type="dxa"/>
          </w:tcPr>
          <w:p w14:paraId="42551DD6" w14:textId="77777777" w:rsidR="00F0090B" w:rsidRPr="0073563D" w:rsidRDefault="00F0090B" w:rsidP="00F0090B">
            <w:pPr>
              <w:autoSpaceDE w:val="0"/>
              <w:autoSpaceDN w:val="0"/>
              <w:ind w:right="-108"/>
              <w:jc w:val="thaiDistribute"/>
              <w:rPr>
                <w:rFonts w:asciiTheme="majorBidi" w:hAnsiTheme="majorBidi" w:cstheme="majorBidi"/>
                <w:sz w:val="28"/>
                <w:szCs w:val="28"/>
                <w:lang w:val="en-GB"/>
              </w:rPr>
            </w:pPr>
          </w:p>
        </w:tc>
        <w:tc>
          <w:tcPr>
            <w:tcW w:w="1080" w:type="dxa"/>
          </w:tcPr>
          <w:p w14:paraId="56666824" w14:textId="500400F8" w:rsidR="00F0090B" w:rsidRPr="0073563D" w:rsidRDefault="00C079E2" w:rsidP="00F0090B">
            <w:pPr>
              <w:autoSpaceDE w:val="0"/>
              <w:autoSpaceDN w:val="0"/>
              <w:adjustRightInd w:val="0"/>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tcPr>
          <w:p w14:paraId="31B61F45" w14:textId="77777777" w:rsidR="00F0090B" w:rsidRPr="0073563D" w:rsidRDefault="00F0090B" w:rsidP="00F0090B">
            <w:pPr>
              <w:autoSpaceDE w:val="0"/>
              <w:autoSpaceDN w:val="0"/>
              <w:ind w:right="-108"/>
              <w:jc w:val="thaiDistribute"/>
              <w:rPr>
                <w:rFonts w:asciiTheme="majorBidi" w:hAnsiTheme="majorBidi" w:cstheme="majorBidi"/>
                <w:sz w:val="28"/>
                <w:szCs w:val="28"/>
                <w:lang w:val="en-GB"/>
              </w:rPr>
            </w:pPr>
          </w:p>
        </w:tc>
        <w:tc>
          <w:tcPr>
            <w:tcW w:w="1170" w:type="dxa"/>
            <w:hideMark/>
          </w:tcPr>
          <w:p w14:paraId="32DA6D03" w14:textId="668A6D56" w:rsidR="00F0090B" w:rsidRPr="0073563D" w:rsidRDefault="00F0090B" w:rsidP="00F0090B">
            <w:pPr>
              <w:autoSpaceDE w:val="0"/>
              <w:autoSpaceDN w:val="0"/>
              <w:adjustRightInd w:val="0"/>
              <w:jc w:val="center"/>
              <w:rPr>
                <w:rFonts w:asciiTheme="majorBidi" w:hAnsiTheme="majorBidi" w:cstheme="majorBidi"/>
                <w:color w:val="000000"/>
                <w:sz w:val="28"/>
                <w:szCs w:val="28"/>
                <w:lang w:val="en-GB"/>
              </w:rPr>
            </w:pPr>
            <w:r w:rsidRPr="0073563D">
              <w:rPr>
                <w:rFonts w:asciiTheme="majorBidi" w:hAnsiTheme="majorBidi" w:cstheme="majorBidi"/>
                <w:color w:val="000000"/>
                <w:sz w:val="28"/>
                <w:szCs w:val="28"/>
              </w:rPr>
              <w:t>-</w:t>
            </w:r>
          </w:p>
        </w:tc>
      </w:tr>
      <w:tr w:rsidR="00F0090B" w:rsidRPr="0073563D" w14:paraId="3209A837" w14:textId="77777777" w:rsidTr="00F0090B">
        <w:tc>
          <w:tcPr>
            <w:tcW w:w="3960" w:type="dxa"/>
            <w:hideMark/>
          </w:tcPr>
          <w:p w14:paraId="6BB5C816" w14:textId="77777777" w:rsidR="00F0090B" w:rsidRPr="0073563D" w:rsidRDefault="00F0090B" w:rsidP="00F0090B">
            <w:pPr>
              <w:autoSpaceDE w:val="0"/>
              <w:autoSpaceDN w:val="0"/>
              <w:ind w:left="180" w:right="63"/>
              <w:jc w:val="thaiDistribute"/>
              <w:rPr>
                <w:rFonts w:asciiTheme="majorBidi" w:hAnsiTheme="majorBidi" w:cstheme="majorBidi"/>
                <w:sz w:val="28"/>
                <w:szCs w:val="28"/>
              </w:rPr>
            </w:pPr>
            <w:r w:rsidRPr="0073563D">
              <w:rPr>
                <w:rFonts w:ascii="Angsana New" w:hAnsi="Angsana New" w:cs="Angsana New"/>
                <w:sz w:val="28"/>
                <w:szCs w:val="28"/>
                <w:cs/>
              </w:rPr>
              <w:t>รายได้จากการบริหาร</w:t>
            </w:r>
          </w:p>
        </w:tc>
        <w:tc>
          <w:tcPr>
            <w:tcW w:w="1170" w:type="dxa"/>
          </w:tcPr>
          <w:p w14:paraId="37C9EC7B" w14:textId="1E84EA44" w:rsidR="00F0090B" w:rsidRPr="0073563D" w:rsidRDefault="00FF5858" w:rsidP="00F0090B">
            <w:pPr>
              <w:jc w:val="center"/>
              <w:rPr>
                <w:rFonts w:asciiTheme="majorBidi" w:hAnsiTheme="majorBidi" w:cstheme="majorBidi"/>
                <w:sz w:val="28"/>
                <w:szCs w:val="28"/>
                <w:cs/>
              </w:rPr>
            </w:pPr>
            <w:r w:rsidRPr="0073563D">
              <w:rPr>
                <w:rFonts w:asciiTheme="majorBidi" w:hAnsiTheme="majorBidi" w:cstheme="majorBidi" w:hint="cs"/>
                <w:sz w:val="28"/>
                <w:szCs w:val="28"/>
                <w:cs/>
              </w:rPr>
              <w:t>-</w:t>
            </w:r>
          </w:p>
        </w:tc>
        <w:tc>
          <w:tcPr>
            <w:tcW w:w="90" w:type="dxa"/>
          </w:tcPr>
          <w:p w14:paraId="5881ECB2" w14:textId="77777777" w:rsidR="00F0090B" w:rsidRPr="0073563D" w:rsidRDefault="00F0090B" w:rsidP="00F0090B">
            <w:pPr>
              <w:autoSpaceDE w:val="0"/>
              <w:autoSpaceDN w:val="0"/>
              <w:ind w:right="-108"/>
              <w:jc w:val="thaiDistribute"/>
              <w:rPr>
                <w:rFonts w:asciiTheme="majorBidi" w:hAnsiTheme="majorBidi" w:cstheme="majorBidi"/>
                <w:sz w:val="28"/>
                <w:szCs w:val="28"/>
              </w:rPr>
            </w:pPr>
          </w:p>
        </w:tc>
        <w:tc>
          <w:tcPr>
            <w:tcW w:w="1170" w:type="dxa"/>
            <w:hideMark/>
          </w:tcPr>
          <w:p w14:paraId="0B62437B" w14:textId="07B50D6E" w:rsidR="00F0090B" w:rsidRPr="0073563D" w:rsidRDefault="00F0090B" w:rsidP="00F0090B">
            <w:pPr>
              <w:ind w:right="6"/>
              <w:jc w:val="center"/>
              <w:rPr>
                <w:rFonts w:asciiTheme="majorBidi" w:hAnsiTheme="majorBidi" w:cstheme="majorBidi"/>
                <w:color w:val="000000"/>
                <w:sz w:val="28"/>
                <w:szCs w:val="28"/>
              </w:rPr>
            </w:pPr>
            <w:r w:rsidRPr="0073563D">
              <w:rPr>
                <w:rFonts w:asciiTheme="majorBidi" w:hAnsiTheme="majorBidi" w:cstheme="majorBidi"/>
                <w:sz w:val="28"/>
                <w:szCs w:val="28"/>
                <w:cs/>
              </w:rPr>
              <w:t>-</w:t>
            </w:r>
          </w:p>
        </w:tc>
        <w:tc>
          <w:tcPr>
            <w:tcW w:w="90" w:type="dxa"/>
          </w:tcPr>
          <w:p w14:paraId="53C37EDA" w14:textId="77777777" w:rsidR="00F0090B" w:rsidRPr="0073563D" w:rsidRDefault="00F0090B" w:rsidP="00F0090B">
            <w:pPr>
              <w:autoSpaceDE w:val="0"/>
              <w:autoSpaceDN w:val="0"/>
              <w:ind w:right="-108"/>
              <w:jc w:val="center"/>
              <w:rPr>
                <w:rFonts w:asciiTheme="majorBidi" w:hAnsiTheme="majorBidi" w:cstheme="majorBidi"/>
                <w:sz w:val="28"/>
                <w:szCs w:val="28"/>
                <w:lang w:val="en-GB"/>
              </w:rPr>
            </w:pPr>
          </w:p>
        </w:tc>
        <w:tc>
          <w:tcPr>
            <w:tcW w:w="1080" w:type="dxa"/>
          </w:tcPr>
          <w:p w14:paraId="0DE661BE" w14:textId="02F89FAD" w:rsidR="00F0090B" w:rsidRPr="0073563D" w:rsidRDefault="006E3D6B" w:rsidP="00F0090B">
            <w:pPr>
              <w:tabs>
                <w:tab w:val="decimal" w:pos="990"/>
              </w:tabs>
              <w:snapToGrid w:val="0"/>
              <w:spacing w:line="240" w:lineRule="atLeast"/>
              <w:ind w:right="-360"/>
              <w:rPr>
                <w:rFonts w:asciiTheme="majorBidi" w:hAnsiTheme="majorBidi" w:cstheme="majorBidi"/>
                <w:sz w:val="28"/>
                <w:szCs w:val="28"/>
              </w:rPr>
            </w:pPr>
            <w:r w:rsidRPr="006E3D6B">
              <w:rPr>
                <w:rFonts w:asciiTheme="majorBidi" w:hAnsiTheme="majorBidi" w:cstheme="majorBidi"/>
                <w:sz w:val="28"/>
                <w:szCs w:val="28"/>
              </w:rPr>
              <w:t>3</w:t>
            </w:r>
            <w:r w:rsidR="00755E1C" w:rsidRPr="0073563D">
              <w:rPr>
                <w:rFonts w:asciiTheme="majorBidi" w:hAnsiTheme="majorBidi" w:cstheme="majorBidi"/>
                <w:sz w:val="28"/>
                <w:szCs w:val="28"/>
              </w:rPr>
              <w:t>,</w:t>
            </w:r>
            <w:r w:rsidRPr="006E3D6B">
              <w:rPr>
                <w:rFonts w:asciiTheme="majorBidi" w:hAnsiTheme="majorBidi" w:cstheme="majorBidi"/>
                <w:sz w:val="28"/>
                <w:szCs w:val="28"/>
              </w:rPr>
              <w:t>679</w:t>
            </w:r>
          </w:p>
        </w:tc>
        <w:tc>
          <w:tcPr>
            <w:tcW w:w="90" w:type="dxa"/>
          </w:tcPr>
          <w:p w14:paraId="5A4062C1" w14:textId="77777777" w:rsidR="00F0090B" w:rsidRPr="0073563D" w:rsidRDefault="00F0090B" w:rsidP="00F0090B">
            <w:pPr>
              <w:autoSpaceDE w:val="0"/>
              <w:autoSpaceDN w:val="0"/>
              <w:ind w:right="-108"/>
              <w:jc w:val="center"/>
              <w:rPr>
                <w:rFonts w:asciiTheme="majorBidi" w:hAnsiTheme="majorBidi" w:cstheme="majorBidi"/>
                <w:sz w:val="28"/>
                <w:szCs w:val="28"/>
                <w:lang w:val="en-GB"/>
              </w:rPr>
            </w:pPr>
          </w:p>
        </w:tc>
        <w:tc>
          <w:tcPr>
            <w:tcW w:w="1170" w:type="dxa"/>
            <w:hideMark/>
          </w:tcPr>
          <w:p w14:paraId="731970CF" w14:textId="6839D0C8" w:rsidR="00F0090B" w:rsidRPr="0073563D" w:rsidRDefault="006E3D6B" w:rsidP="00F0090B">
            <w:pPr>
              <w:tabs>
                <w:tab w:val="decimal" w:pos="984"/>
              </w:tabs>
              <w:autoSpaceDE w:val="0"/>
              <w:autoSpaceDN w:val="0"/>
              <w:adjustRightInd w:val="0"/>
              <w:ind w:left="-90" w:right="-90"/>
              <w:rPr>
                <w:rFonts w:asciiTheme="majorBidi" w:hAnsiTheme="majorBidi" w:cstheme="majorBidi"/>
                <w:color w:val="000000"/>
                <w:sz w:val="28"/>
                <w:szCs w:val="28"/>
              </w:rPr>
            </w:pPr>
            <w:r w:rsidRPr="006E3D6B">
              <w:rPr>
                <w:rFonts w:asciiTheme="majorBidi" w:hAnsiTheme="majorBidi" w:cstheme="majorBidi"/>
                <w:sz w:val="28"/>
                <w:szCs w:val="28"/>
              </w:rPr>
              <w:t>5</w:t>
            </w:r>
            <w:r w:rsidR="00F0090B" w:rsidRPr="0073563D">
              <w:rPr>
                <w:rFonts w:asciiTheme="majorBidi" w:hAnsiTheme="majorBidi" w:cstheme="majorBidi"/>
                <w:sz w:val="28"/>
                <w:szCs w:val="28"/>
              </w:rPr>
              <w:t>,</w:t>
            </w:r>
            <w:r w:rsidRPr="006E3D6B">
              <w:rPr>
                <w:rFonts w:asciiTheme="majorBidi" w:hAnsiTheme="majorBidi" w:cstheme="majorBidi"/>
                <w:sz w:val="28"/>
                <w:szCs w:val="28"/>
              </w:rPr>
              <w:t>668</w:t>
            </w:r>
          </w:p>
        </w:tc>
      </w:tr>
      <w:tr w:rsidR="00F0090B" w:rsidRPr="0073563D" w14:paraId="198141F8" w14:textId="77777777" w:rsidTr="00F0090B">
        <w:tc>
          <w:tcPr>
            <w:tcW w:w="3960" w:type="dxa"/>
            <w:hideMark/>
          </w:tcPr>
          <w:p w14:paraId="378718ED" w14:textId="77777777" w:rsidR="00F0090B" w:rsidRPr="0073563D" w:rsidRDefault="00F0090B" w:rsidP="00F0090B">
            <w:pPr>
              <w:tabs>
                <w:tab w:val="left" w:pos="3540"/>
              </w:tabs>
              <w:autoSpaceDE w:val="0"/>
              <w:autoSpaceDN w:val="0"/>
              <w:ind w:left="180" w:right="63"/>
              <w:jc w:val="thaiDistribute"/>
              <w:rPr>
                <w:rFonts w:asciiTheme="majorBidi" w:hAnsiTheme="majorBidi" w:cstheme="majorBidi"/>
                <w:spacing w:val="-4"/>
                <w:sz w:val="28"/>
                <w:szCs w:val="28"/>
              </w:rPr>
            </w:pPr>
            <w:r w:rsidRPr="0073563D">
              <w:rPr>
                <w:rFonts w:asciiTheme="majorBidi" w:hAnsiTheme="majorBidi" w:cstheme="majorBidi"/>
                <w:spacing w:val="-4"/>
                <w:sz w:val="28"/>
                <w:szCs w:val="28"/>
                <w:cs/>
              </w:rPr>
              <w:t>รายได้จากการไม่ปฏิบัติตามสัญญาจะซื้อจะขาย</w:t>
            </w:r>
          </w:p>
        </w:tc>
        <w:tc>
          <w:tcPr>
            <w:tcW w:w="1170" w:type="dxa"/>
          </w:tcPr>
          <w:p w14:paraId="54D418DC" w14:textId="0AF37B1C" w:rsidR="00F0090B" w:rsidRPr="0073563D" w:rsidRDefault="006E3D6B" w:rsidP="00F0090B">
            <w:pPr>
              <w:autoSpaceDE w:val="0"/>
              <w:autoSpaceDN w:val="0"/>
              <w:ind w:right="93"/>
              <w:jc w:val="right"/>
              <w:rPr>
                <w:rFonts w:asciiTheme="majorBidi" w:hAnsiTheme="majorBidi" w:cstheme="majorBidi"/>
                <w:sz w:val="28"/>
                <w:szCs w:val="28"/>
              </w:rPr>
            </w:pPr>
            <w:r w:rsidRPr="006E3D6B">
              <w:rPr>
                <w:rFonts w:asciiTheme="majorBidi" w:hAnsiTheme="majorBidi" w:cstheme="majorBidi" w:hint="cs"/>
                <w:sz w:val="28"/>
                <w:szCs w:val="28"/>
              </w:rPr>
              <w:t>84</w:t>
            </w:r>
          </w:p>
        </w:tc>
        <w:tc>
          <w:tcPr>
            <w:tcW w:w="90" w:type="dxa"/>
          </w:tcPr>
          <w:p w14:paraId="67CA84D0" w14:textId="77777777" w:rsidR="00F0090B" w:rsidRPr="0073563D" w:rsidRDefault="00F0090B" w:rsidP="00F0090B">
            <w:pPr>
              <w:autoSpaceDE w:val="0"/>
              <w:autoSpaceDN w:val="0"/>
              <w:ind w:right="-108"/>
              <w:jc w:val="thaiDistribute"/>
              <w:rPr>
                <w:rFonts w:asciiTheme="majorBidi" w:hAnsiTheme="majorBidi" w:cstheme="majorBidi"/>
                <w:sz w:val="28"/>
                <w:szCs w:val="28"/>
              </w:rPr>
            </w:pPr>
          </w:p>
        </w:tc>
        <w:tc>
          <w:tcPr>
            <w:tcW w:w="1170" w:type="dxa"/>
            <w:hideMark/>
          </w:tcPr>
          <w:p w14:paraId="5F56180C" w14:textId="36D56033" w:rsidR="00F0090B" w:rsidRPr="0073563D" w:rsidRDefault="006E3D6B" w:rsidP="00F0090B">
            <w:pPr>
              <w:autoSpaceDE w:val="0"/>
              <w:autoSpaceDN w:val="0"/>
              <w:ind w:right="93"/>
              <w:jc w:val="right"/>
              <w:rPr>
                <w:rFonts w:asciiTheme="majorBidi" w:hAnsiTheme="majorBidi" w:cstheme="majorBidi"/>
                <w:sz w:val="28"/>
                <w:szCs w:val="28"/>
              </w:rPr>
            </w:pPr>
            <w:r w:rsidRPr="006E3D6B">
              <w:rPr>
                <w:rFonts w:asciiTheme="majorBidi" w:hAnsiTheme="majorBidi" w:cstheme="majorBidi"/>
                <w:sz w:val="28"/>
                <w:szCs w:val="28"/>
              </w:rPr>
              <w:t>974</w:t>
            </w:r>
          </w:p>
        </w:tc>
        <w:tc>
          <w:tcPr>
            <w:tcW w:w="90" w:type="dxa"/>
          </w:tcPr>
          <w:p w14:paraId="04E56133" w14:textId="77777777" w:rsidR="00F0090B" w:rsidRPr="0073563D" w:rsidRDefault="00F0090B" w:rsidP="00F0090B">
            <w:pPr>
              <w:autoSpaceDE w:val="0"/>
              <w:autoSpaceDN w:val="0"/>
              <w:ind w:right="-108"/>
              <w:jc w:val="center"/>
              <w:rPr>
                <w:rFonts w:asciiTheme="majorBidi" w:hAnsiTheme="majorBidi" w:cstheme="majorBidi"/>
                <w:sz w:val="28"/>
                <w:szCs w:val="28"/>
                <w:lang w:val="en-GB"/>
              </w:rPr>
            </w:pPr>
          </w:p>
        </w:tc>
        <w:tc>
          <w:tcPr>
            <w:tcW w:w="1080" w:type="dxa"/>
          </w:tcPr>
          <w:p w14:paraId="6ECE9706" w14:textId="75FC30A0" w:rsidR="00F0090B" w:rsidRPr="0073563D" w:rsidRDefault="00755E1C" w:rsidP="00C70A7C">
            <w:pPr>
              <w:tabs>
                <w:tab w:val="decimal" w:pos="990"/>
              </w:tabs>
              <w:snapToGrid w:val="0"/>
              <w:spacing w:line="240" w:lineRule="atLeast"/>
              <w:ind w:right="-360"/>
              <w:rPr>
                <w:rFonts w:asciiTheme="majorBidi" w:hAnsiTheme="majorBidi" w:cstheme="majorBidi"/>
                <w:sz w:val="28"/>
                <w:szCs w:val="28"/>
                <w:cs/>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130</w:t>
            </w:r>
            <w:r w:rsidRPr="0073563D">
              <w:rPr>
                <w:rFonts w:asciiTheme="majorBidi" w:hAnsiTheme="majorBidi" w:cstheme="majorBidi"/>
                <w:sz w:val="28"/>
                <w:szCs w:val="28"/>
              </w:rPr>
              <w:t>)</w:t>
            </w:r>
          </w:p>
        </w:tc>
        <w:tc>
          <w:tcPr>
            <w:tcW w:w="90" w:type="dxa"/>
          </w:tcPr>
          <w:p w14:paraId="0684B58C" w14:textId="77777777" w:rsidR="00F0090B" w:rsidRPr="0073563D" w:rsidRDefault="00F0090B" w:rsidP="00F0090B">
            <w:pPr>
              <w:autoSpaceDE w:val="0"/>
              <w:autoSpaceDN w:val="0"/>
              <w:ind w:right="-108"/>
              <w:jc w:val="center"/>
              <w:rPr>
                <w:rFonts w:asciiTheme="majorBidi" w:hAnsiTheme="majorBidi" w:cstheme="majorBidi"/>
                <w:sz w:val="28"/>
                <w:szCs w:val="28"/>
                <w:lang w:val="en-GB"/>
              </w:rPr>
            </w:pPr>
          </w:p>
        </w:tc>
        <w:tc>
          <w:tcPr>
            <w:tcW w:w="1170" w:type="dxa"/>
            <w:hideMark/>
          </w:tcPr>
          <w:p w14:paraId="2C3572C9" w14:textId="14F636D0" w:rsidR="00F0090B" w:rsidRPr="0073563D" w:rsidRDefault="006E3D6B" w:rsidP="00C70A7C">
            <w:pPr>
              <w:tabs>
                <w:tab w:val="decimal" w:pos="984"/>
              </w:tabs>
              <w:autoSpaceDE w:val="0"/>
              <w:autoSpaceDN w:val="0"/>
              <w:adjustRightInd w:val="0"/>
              <w:ind w:left="-90" w:right="-90"/>
              <w:rPr>
                <w:rFonts w:asciiTheme="majorBidi" w:hAnsiTheme="majorBidi" w:cstheme="majorBidi"/>
                <w:sz w:val="28"/>
                <w:szCs w:val="28"/>
              </w:rPr>
            </w:pPr>
            <w:r w:rsidRPr="006E3D6B">
              <w:rPr>
                <w:rFonts w:asciiTheme="majorBidi" w:hAnsiTheme="majorBidi" w:cstheme="majorBidi"/>
                <w:sz w:val="28"/>
                <w:szCs w:val="28"/>
              </w:rPr>
              <w:t>843</w:t>
            </w:r>
          </w:p>
        </w:tc>
      </w:tr>
      <w:tr w:rsidR="00F0090B" w:rsidRPr="0073563D" w14:paraId="4C047BA5" w14:textId="77777777" w:rsidTr="00F0090B">
        <w:tc>
          <w:tcPr>
            <w:tcW w:w="3960" w:type="dxa"/>
            <w:hideMark/>
          </w:tcPr>
          <w:p w14:paraId="611E095F" w14:textId="77777777" w:rsidR="00F0090B" w:rsidRPr="0073563D" w:rsidRDefault="00F0090B" w:rsidP="00F0090B">
            <w:pPr>
              <w:autoSpaceDE w:val="0"/>
              <w:autoSpaceDN w:val="0"/>
              <w:ind w:left="180" w:right="63"/>
              <w:jc w:val="thaiDistribute"/>
              <w:rPr>
                <w:rFonts w:asciiTheme="majorBidi" w:hAnsiTheme="majorBidi" w:cstheme="majorBidi"/>
                <w:spacing w:val="-4"/>
                <w:sz w:val="28"/>
                <w:szCs w:val="28"/>
              </w:rPr>
            </w:pPr>
            <w:r w:rsidRPr="0073563D">
              <w:rPr>
                <w:rFonts w:asciiTheme="majorBidi" w:hAnsiTheme="majorBidi" w:cstheme="majorBidi"/>
                <w:spacing w:val="-4"/>
                <w:sz w:val="28"/>
                <w:szCs w:val="28"/>
                <w:cs/>
              </w:rPr>
              <w:t xml:space="preserve">รายได้จากการลดหนี้ </w:t>
            </w:r>
            <w:r w:rsidRPr="0073563D">
              <w:rPr>
                <w:rFonts w:asciiTheme="majorBidi" w:hAnsiTheme="majorBidi" w:cstheme="majorBidi"/>
                <w:spacing w:val="-4"/>
                <w:sz w:val="28"/>
                <w:szCs w:val="28"/>
              </w:rPr>
              <w:t xml:space="preserve">- </w:t>
            </w:r>
            <w:r w:rsidRPr="0073563D">
              <w:rPr>
                <w:rFonts w:asciiTheme="majorBidi" w:hAnsiTheme="majorBidi" w:cstheme="majorBidi" w:hint="cs"/>
                <w:spacing w:val="-4"/>
                <w:sz w:val="28"/>
                <w:szCs w:val="28"/>
                <w:cs/>
              </w:rPr>
              <w:t>เงินประกันผลงาน</w:t>
            </w:r>
          </w:p>
        </w:tc>
        <w:tc>
          <w:tcPr>
            <w:tcW w:w="1170" w:type="dxa"/>
          </w:tcPr>
          <w:p w14:paraId="585A7EDE" w14:textId="31FD6BCC" w:rsidR="00F0090B" w:rsidRPr="0073563D" w:rsidRDefault="00FF5858" w:rsidP="00FF5858">
            <w:pPr>
              <w:jc w:val="center"/>
              <w:rPr>
                <w:rFonts w:asciiTheme="majorBidi" w:hAnsiTheme="majorBidi" w:cstheme="majorBidi"/>
                <w:sz w:val="28"/>
                <w:szCs w:val="28"/>
                <w:cs/>
              </w:rPr>
            </w:pPr>
            <w:r w:rsidRPr="0073563D">
              <w:rPr>
                <w:rFonts w:asciiTheme="majorBidi" w:hAnsiTheme="majorBidi" w:cstheme="majorBidi"/>
                <w:sz w:val="28"/>
                <w:szCs w:val="28"/>
              </w:rPr>
              <w:t>-</w:t>
            </w:r>
          </w:p>
        </w:tc>
        <w:tc>
          <w:tcPr>
            <w:tcW w:w="90" w:type="dxa"/>
          </w:tcPr>
          <w:p w14:paraId="22C1E012" w14:textId="77777777" w:rsidR="00F0090B" w:rsidRPr="0073563D" w:rsidRDefault="00F0090B" w:rsidP="00F0090B">
            <w:pPr>
              <w:autoSpaceDE w:val="0"/>
              <w:autoSpaceDN w:val="0"/>
              <w:ind w:right="-108"/>
              <w:jc w:val="thaiDistribute"/>
              <w:rPr>
                <w:rFonts w:asciiTheme="majorBidi" w:hAnsiTheme="majorBidi" w:cstheme="majorBidi"/>
                <w:sz w:val="28"/>
                <w:szCs w:val="28"/>
              </w:rPr>
            </w:pPr>
          </w:p>
        </w:tc>
        <w:tc>
          <w:tcPr>
            <w:tcW w:w="1170" w:type="dxa"/>
            <w:hideMark/>
          </w:tcPr>
          <w:p w14:paraId="02BDC8B7" w14:textId="02D953B7" w:rsidR="00F0090B" w:rsidRPr="0073563D" w:rsidRDefault="006E3D6B" w:rsidP="00F0090B">
            <w:pPr>
              <w:autoSpaceDE w:val="0"/>
              <w:autoSpaceDN w:val="0"/>
              <w:ind w:right="93"/>
              <w:jc w:val="right"/>
              <w:rPr>
                <w:rFonts w:asciiTheme="majorBidi" w:hAnsiTheme="majorBidi" w:cstheme="majorBidi"/>
                <w:sz w:val="28"/>
                <w:szCs w:val="28"/>
              </w:rPr>
            </w:pPr>
            <w:r w:rsidRPr="006E3D6B">
              <w:rPr>
                <w:rFonts w:asciiTheme="majorBidi" w:hAnsiTheme="majorBidi" w:cstheme="majorBidi"/>
                <w:sz w:val="28"/>
                <w:szCs w:val="28"/>
              </w:rPr>
              <w:t>15</w:t>
            </w:r>
            <w:r w:rsidR="00F0090B" w:rsidRPr="0073563D">
              <w:rPr>
                <w:rFonts w:asciiTheme="majorBidi" w:hAnsiTheme="majorBidi" w:cstheme="majorBidi"/>
                <w:sz w:val="28"/>
                <w:szCs w:val="28"/>
              </w:rPr>
              <w:t>,</w:t>
            </w:r>
            <w:r w:rsidRPr="006E3D6B">
              <w:rPr>
                <w:rFonts w:asciiTheme="majorBidi" w:hAnsiTheme="majorBidi" w:cstheme="majorBidi"/>
                <w:sz w:val="28"/>
                <w:szCs w:val="28"/>
              </w:rPr>
              <w:t>855</w:t>
            </w:r>
          </w:p>
        </w:tc>
        <w:tc>
          <w:tcPr>
            <w:tcW w:w="90" w:type="dxa"/>
          </w:tcPr>
          <w:p w14:paraId="45C9D478" w14:textId="77777777" w:rsidR="00F0090B" w:rsidRPr="0073563D" w:rsidRDefault="00F0090B" w:rsidP="00F0090B">
            <w:pPr>
              <w:autoSpaceDE w:val="0"/>
              <w:autoSpaceDN w:val="0"/>
              <w:ind w:right="-108"/>
              <w:jc w:val="center"/>
              <w:rPr>
                <w:rFonts w:asciiTheme="majorBidi" w:hAnsiTheme="majorBidi" w:cstheme="majorBidi"/>
                <w:sz w:val="28"/>
                <w:szCs w:val="28"/>
                <w:cs/>
                <w:lang w:val="en-GB"/>
              </w:rPr>
            </w:pPr>
          </w:p>
        </w:tc>
        <w:tc>
          <w:tcPr>
            <w:tcW w:w="1080" w:type="dxa"/>
          </w:tcPr>
          <w:p w14:paraId="6AE8DE14" w14:textId="3C99AF02" w:rsidR="00F0090B" w:rsidRPr="0073563D" w:rsidRDefault="00755E1C" w:rsidP="00755E1C">
            <w:pPr>
              <w:ind w:right="6"/>
              <w:jc w:val="center"/>
              <w:rPr>
                <w:rFonts w:asciiTheme="majorBidi" w:hAnsiTheme="majorBidi" w:cstheme="majorBidi"/>
                <w:sz w:val="28"/>
                <w:szCs w:val="28"/>
                <w:cs/>
              </w:rPr>
            </w:pPr>
            <w:r w:rsidRPr="0073563D">
              <w:rPr>
                <w:rFonts w:asciiTheme="majorBidi" w:hAnsiTheme="majorBidi" w:cstheme="majorBidi"/>
                <w:sz w:val="28"/>
                <w:szCs w:val="28"/>
              </w:rPr>
              <w:t>-</w:t>
            </w:r>
          </w:p>
        </w:tc>
        <w:tc>
          <w:tcPr>
            <w:tcW w:w="90" w:type="dxa"/>
          </w:tcPr>
          <w:p w14:paraId="029C97FC" w14:textId="77777777" w:rsidR="00F0090B" w:rsidRPr="0073563D" w:rsidRDefault="00F0090B" w:rsidP="00F0090B">
            <w:pPr>
              <w:autoSpaceDE w:val="0"/>
              <w:autoSpaceDN w:val="0"/>
              <w:ind w:right="-108"/>
              <w:jc w:val="center"/>
              <w:rPr>
                <w:rFonts w:asciiTheme="majorBidi" w:hAnsiTheme="majorBidi" w:cstheme="majorBidi"/>
                <w:sz w:val="28"/>
                <w:szCs w:val="28"/>
                <w:lang w:val="en-GB"/>
              </w:rPr>
            </w:pPr>
          </w:p>
        </w:tc>
        <w:tc>
          <w:tcPr>
            <w:tcW w:w="1170" w:type="dxa"/>
            <w:hideMark/>
          </w:tcPr>
          <w:p w14:paraId="4C7F559E" w14:textId="2FFFA0F6" w:rsidR="00F0090B" w:rsidRPr="0073563D" w:rsidRDefault="006E3D6B" w:rsidP="00F0090B">
            <w:pPr>
              <w:tabs>
                <w:tab w:val="decimal" w:pos="984"/>
              </w:tabs>
              <w:autoSpaceDE w:val="0"/>
              <w:autoSpaceDN w:val="0"/>
              <w:adjustRightInd w:val="0"/>
              <w:ind w:left="-90" w:right="-90"/>
              <w:rPr>
                <w:rFonts w:asciiTheme="majorBidi" w:hAnsiTheme="majorBidi" w:cstheme="majorBidi"/>
                <w:sz w:val="28"/>
                <w:szCs w:val="28"/>
              </w:rPr>
            </w:pPr>
            <w:r w:rsidRPr="006E3D6B">
              <w:rPr>
                <w:rFonts w:asciiTheme="majorBidi" w:hAnsiTheme="majorBidi" w:cstheme="majorBidi"/>
                <w:sz w:val="28"/>
                <w:szCs w:val="28"/>
              </w:rPr>
              <w:t>1</w:t>
            </w:r>
            <w:r w:rsidR="00F0090B" w:rsidRPr="0073563D">
              <w:rPr>
                <w:rFonts w:asciiTheme="majorBidi" w:hAnsiTheme="majorBidi" w:cstheme="majorBidi"/>
                <w:sz w:val="28"/>
                <w:szCs w:val="28"/>
              </w:rPr>
              <w:t>,</w:t>
            </w:r>
            <w:r w:rsidRPr="006E3D6B">
              <w:rPr>
                <w:rFonts w:asciiTheme="majorBidi" w:hAnsiTheme="majorBidi" w:cstheme="majorBidi"/>
                <w:sz w:val="28"/>
                <w:szCs w:val="28"/>
              </w:rPr>
              <w:t>092</w:t>
            </w:r>
          </w:p>
        </w:tc>
      </w:tr>
      <w:tr w:rsidR="00FF5858" w:rsidRPr="0073563D" w14:paraId="3B64E63E" w14:textId="77777777" w:rsidTr="00F0090B">
        <w:tc>
          <w:tcPr>
            <w:tcW w:w="3960" w:type="dxa"/>
          </w:tcPr>
          <w:p w14:paraId="17B89530" w14:textId="3FAD4DCD" w:rsidR="00FF5858" w:rsidRPr="0073563D" w:rsidRDefault="00FF5858" w:rsidP="00FF5858">
            <w:pPr>
              <w:autoSpaceDE w:val="0"/>
              <w:autoSpaceDN w:val="0"/>
              <w:ind w:left="180" w:right="63"/>
              <w:jc w:val="thaiDistribute"/>
              <w:rPr>
                <w:rFonts w:asciiTheme="majorBidi" w:hAnsiTheme="majorBidi" w:cstheme="majorBidi"/>
                <w:spacing w:val="-4"/>
                <w:sz w:val="28"/>
                <w:szCs w:val="28"/>
                <w:cs/>
              </w:rPr>
            </w:pPr>
            <w:r w:rsidRPr="0073563D">
              <w:rPr>
                <w:rFonts w:asciiTheme="majorBidi" w:hAnsiTheme="majorBidi" w:cs="Angsana New" w:hint="cs"/>
                <w:spacing w:val="-4"/>
                <w:sz w:val="28"/>
                <w:szCs w:val="28"/>
                <w:cs/>
              </w:rPr>
              <w:t>กำไรจากการจำหน่ายทรัพย์สิน</w:t>
            </w:r>
          </w:p>
        </w:tc>
        <w:tc>
          <w:tcPr>
            <w:tcW w:w="1170" w:type="dxa"/>
          </w:tcPr>
          <w:p w14:paraId="1F400A09" w14:textId="3BE4CAA8" w:rsidR="00FF5858" w:rsidRPr="0073563D" w:rsidRDefault="006E3D6B" w:rsidP="00FF5858">
            <w:pPr>
              <w:autoSpaceDE w:val="0"/>
              <w:autoSpaceDN w:val="0"/>
              <w:ind w:right="93"/>
              <w:jc w:val="right"/>
              <w:rPr>
                <w:rFonts w:asciiTheme="majorBidi" w:hAnsiTheme="majorBidi" w:cstheme="majorBidi"/>
                <w:sz w:val="28"/>
                <w:szCs w:val="28"/>
                <w:cs/>
              </w:rPr>
            </w:pPr>
            <w:r w:rsidRPr="006E3D6B">
              <w:rPr>
                <w:rFonts w:asciiTheme="majorBidi" w:hAnsiTheme="majorBidi" w:cstheme="majorBidi"/>
                <w:sz w:val="28"/>
                <w:szCs w:val="28"/>
              </w:rPr>
              <w:t>1</w:t>
            </w:r>
            <w:r w:rsidR="00122F59" w:rsidRPr="0073563D">
              <w:rPr>
                <w:rFonts w:asciiTheme="majorBidi" w:hAnsiTheme="majorBidi" w:cstheme="majorBidi"/>
                <w:sz w:val="28"/>
                <w:szCs w:val="28"/>
              </w:rPr>
              <w:t>,</w:t>
            </w:r>
            <w:r w:rsidRPr="006E3D6B">
              <w:rPr>
                <w:rFonts w:asciiTheme="majorBidi" w:hAnsiTheme="majorBidi" w:cstheme="majorBidi"/>
                <w:sz w:val="28"/>
                <w:szCs w:val="28"/>
              </w:rPr>
              <w:t>146</w:t>
            </w:r>
          </w:p>
        </w:tc>
        <w:tc>
          <w:tcPr>
            <w:tcW w:w="90" w:type="dxa"/>
          </w:tcPr>
          <w:p w14:paraId="76CDCC90" w14:textId="77777777" w:rsidR="00FF5858" w:rsidRPr="0073563D" w:rsidRDefault="00FF5858" w:rsidP="00FF5858">
            <w:pPr>
              <w:autoSpaceDE w:val="0"/>
              <w:autoSpaceDN w:val="0"/>
              <w:ind w:right="-108"/>
              <w:jc w:val="thaiDistribute"/>
              <w:rPr>
                <w:rFonts w:asciiTheme="majorBidi" w:hAnsiTheme="majorBidi" w:cstheme="majorBidi"/>
                <w:sz w:val="28"/>
                <w:szCs w:val="28"/>
              </w:rPr>
            </w:pPr>
          </w:p>
        </w:tc>
        <w:tc>
          <w:tcPr>
            <w:tcW w:w="1170" w:type="dxa"/>
          </w:tcPr>
          <w:p w14:paraId="502DB396" w14:textId="06767725" w:rsidR="00FF5858" w:rsidRPr="0073563D" w:rsidRDefault="006E3D6B" w:rsidP="00FF5858">
            <w:pPr>
              <w:autoSpaceDE w:val="0"/>
              <w:autoSpaceDN w:val="0"/>
              <w:ind w:right="93"/>
              <w:jc w:val="right"/>
              <w:rPr>
                <w:rFonts w:asciiTheme="majorBidi" w:hAnsiTheme="majorBidi" w:cstheme="majorBidi"/>
                <w:sz w:val="28"/>
                <w:szCs w:val="28"/>
              </w:rPr>
            </w:pPr>
            <w:r w:rsidRPr="006E3D6B">
              <w:rPr>
                <w:rFonts w:asciiTheme="majorBidi" w:hAnsiTheme="majorBidi" w:cstheme="majorBidi"/>
                <w:sz w:val="28"/>
                <w:szCs w:val="28"/>
              </w:rPr>
              <w:t>841</w:t>
            </w:r>
          </w:p>
        </w:tc>
        <w:tc>
          <w:tcPr>
            <w:tcW w:w="90" w:type="dxa"/>
          </w:tcPr>
          <w:p w14:paraId="044F6454" w14:textId="77777777" w:rsidR="00FF5858" w:rsidRPr="0073563D" w:rsidRDefault="00FF5858" w:rsidP="00FF5858">
            <w:pPr>
              <w:autoSpaceDE w:val="0"/>
              <w:autoSpaceDN w:val="0"/>
              <w:ind w:right="-108"/>
              <w:jc w:val="center"/>
              <w:rPr>
                <w:rFonts w:asciiTheme="majorBidi" w:hAnsiTheme="majorBidi" w:cstheme="majorBidi"/>
                <w:sz w:val="28"/>
                <w:szCs w:val="28"/>
                <w:cs/>
                <w:lang w:val="en-GB"/>
              </w:rPr>
            </w:pPr>
          </w:p>
        </w:tc>
        <w:tc>
          <w:tcPr>
            <w:tcW w:w="1080" w:type="dxa"/>
          </w:tcPr>
          <w:p w14:paraId="74C88E07" w14:textId="328F0243" w:rsidR="00FF5858" w:rsidRPr="0073563D" w:rsidRDefault="006E3D6B" w:rsidP="00FF5858">
            <w:pPr>
              <w:tabs>
                <w:tab w:val="decimal" w:pos="990"/>
              </w:tabs>
              <w:snapToGrid w:val="0"/>
              <w:spacing w:line="240" w:lineRule="atLeast"/>
              <w:ind w:right="-360"/>
              <w:rPr>
                <w:rFonts w:asciiTheme="majorBidi" w:hAnsiTheme="majorBidi" w:cstheme="majorBidi"/>
                <w:sz w:val="28"/>
                <w:szCs w:val="28"/>
              </w:rPr>
            </w:pPr>
            <w:r w:rsidRPr="006E3D6B">
              <w:rPr>
                <w:rFonts w:asciiTheme="majorBidi" w:hAnsiTheme="majorBidi" w:cstheme="majorBidi"/>
                <w:sz w:val="28"/>
                <w:szCs w:val="28"/>
              </w:rPr>
              <w:t>1</w:t>
            </w:r>
            <w:r w:rsidR="00122F59" w:rsidRPr="0073563D">
              <w:rPr>
                <w:rFonts w:asciiTheme="majorBidi" w:hAnsiTheme="majorBidi" w:cstheme="majorBidi"/>
                <w:sz w:val="28"/>
                <w:szCs w:val="28"/>
              </w:rPr>
              <w:t>,</w:t>
            </w:r>
            <w:r w:rsidRPr="006E3D6B">
              <w:rPr>
                <w:rFonts w:asciiTheme="majorBidi" w:hAnsiTheme="majorBidi" w:cstheme="majorBidi"/>
                <w:sz w:val="28"/>
                <w:szCs w:val="28"/>
              </w:rPr>
              <w:t>144</w:t>
            </w:r>
          </w:p>
        </w:tc>
        <w:tc>
          <w:tcPr>
            <w:tcW w:w="90" w:type="dxa"/>
          </w:tcPr>
          <w:p w14:paraId="4CFDA67E" w14:textId="77777777" w:rsidR="00FF5858" w:rsidRPr="0073563D" w:rsidRDefault="00FF5858" w:rsidP="00FF5858">
            <w:pPr>
              <w:autoSpaceDE w:val="0"/>
              <w:autoSpaceDN w:val="0"/>
              <w:ind w:right="-108"/>
              <w:jc w:val="center"/>
              <w:rPr>
                <w:rFonts w:asciiTheme="majorBidi" w:hAnsiTheme="majorBidi" w:cstheme="majorBidi"/>
                <w:sz w:val="28"/>
                <w:szCs w:val="28"/>
                <w:lang w:val="en-GB"/>
              </w:rPr>
            </w:pPr>
          </w:p>
        </w:tc>
        <w:tc>
          <w:tcPr>
            <w:tcW w:w="1170" w:type="dxa"/>
          </w:tcPr>
          <w:p w14:paraId="39E904AB" w14:textId="754DDBC9" w:rsidR="00FF5858" w:rsidRPr="0073563D" w:rsidRDefault="006E3D6B" w:rsidP="00FF5858">
            <w:pPr>
              <w:tabs>
                <w:tab w:val="decimal" w:pos="984"/>
              </w:tabs>
              <w:autoSpaceDE w:val="0"/>
              <w:autoSpaceDN w:val="0"/>
              <w:adjustRightInd w:val="0"/>
              <w:ind w:left="-90" w:right="-90"/>
              <w:rPr>
                <w:rFonts w:asciiTheme="majorBidi" w:hAnsiTheme="majorBidi" w:cstheme="majorBidi"/>
                <w:sz w:val="28"/>
                <w:szCs w:val="28"/>
              </w:rPr>
            </w:pPr>
            <w:r w:rsidRPr="006E3D6B">
              <w:rPr>
                <w:rFonts w:asciiTheme="majorBidi" w:hAnsiTheme="majorBidi" w:cstheme="majorBidi"/>
                <w:sz w:val="28"/>
                <w:szCs w:val="28"/>
              </w:rPr>
              <w:t>841</w:t>
            </w:r>
          </w:p>
        </w:tc>
      </w:tr>
      <w:tr w:rsidR="00E4459D" w:rsidRPr="0073563D" w14:paraId="7D468F45" w14:textId="77777777" w:rsidTr="00E64C21">
        <w:tc>
          <w:tcPr>
            <w:tcW w:w="3960" w:type="dxa"/>
          </w:tcPr>
          <w:p w14:paraId="67F5EC48" w14:textId="77777777" w:rsidR="00E4459D" w:rsidRPr="0073563D" w:rsidRDefault="00E4459D" w:rsidP="00E4459D">
            <w:pPr>
              <w:autoSpaceDE w:val="0"/>
              <w:autoSpaceDN w:val="0"/>
              <w:ind w:left="180" w:right="63"/>
              <w:jc w:val="thaiDistribute"/>
              <w:rPr>
                <w:rFonts w:asciiTheme="majorBidi" w:hAnsiTheme="majorBidi" w:cs="Angsana New"/>
                <w:spacing w:val="-4"/>
                <w:sz w:val="28"/>
                <w:szCs w:val="28"/>
              </w:rPr>
            </w:pPr>
            <w:r w:rsidRPr="0073563D">
              <w:rPr>
                <w:rFonts w:asciiTheme="majorBidi" w:hAnsiTheme="majorBidi" w:cs="Angsana New" w:hint="cs"/>
                <w:spacing w:val="-4"/>
                <w:sz w:val="28"/>
                <w:szCs w:val="28"/>
                <w:cs/>
              </w:rPr>
              <w:t xml:space="preserve">กำไรจากการการชำระหนี้ด้วยสินทรัพย์ </w:t>
            </w:r>
          </w:p>
          <w:p w14:paraId="1D73C081" w14:textId="0F3BEBA9" w:rsidR="00E4459D" w:rsidRPr="0073563D" w:rsidRDefault="00E4459D" w:rsidP="00E4459D">
            <w:pPr>
              <w:autoSpaceDE w:val="0"/>
              <w:autoSpaceDN w:val="0"/>
              <w:ind w:left="180" w:right="63"/>
              <w:jc w:val="thaiDistribute"/>
              <w:rPr>
                <w:rFonts w:asciiTheme="majorBidi" w:hAnsiTheme="majorBidi" w:cs="Angsana New"/>
                <w:spacing w:val="-4"/>
                <w:sz w:val="28"/>
                <w:szCs w:val="28"/>
                <w:cs/>
              </w:rPr>
            </w:pPr>
            <w:r w:rsidRPr="0073563D">
              <w:rPr>
                <w:rFonts w:asciiTheme="majorBidi" w:hAnsiTheme="majorBidi" w:cs="Angsana New"/>
                <w:spacing w:val="-4"/>
                <w:sz w:val="28"/>
                <w:szCs w:val="28"/>
              </w:rPr>
              <w:t xml:space="preserve">   (</w:t>
            </w:r>
            <w:r w:rsidRPr="0073563D">
              <w:rPr>
                <w:rFonts w:asciiTheme="majorBidi" w:hAnsiTheme="majorBidi" w:cs="Angsana New" w:hint="cs"/>
                <w:spacing w:val="-4"/>
                <w:sz w:val="28"/>
                <w:szCs w:val="28"/>
                <w:cs/>
              </w:rPr>
              <w:t>ดูหมายเหตุข้อ</w:t>
            </w:r>
            <w:r w:rsidRPr="0073563D">
              <w:rPr>
                <w:rFonts w:asciiTheme="majorBidi" w:hAnsiTheme="majorBidi" w:cs="Angsana New"/>
                <w:spacing w:val="-4"/>
                <w:sz w:val="28"/>
                <w:szCs w:val="28"/>
                <w:cs/>
              </w:rPr>
              <w:t xml:space="preserve"> </w:t>
            </w:r>
            <w:r w:rsidR="006E3D6B" w:rsidRPr="006E3D6B">
              <w:rPr>
                <w:rFonts w:asciiTheme="majorBidi" w:hAnsiTheme="majorBidi" w:cs="Angsana New"/>
                <w:spacing w:val="-4"/>
                <w:sz w:val="28"/>
                <w:szCs w:val="28"/>
              </w:rPr>
              <w:t>20</w:t>
            </w:r>
            <w:r w:rsidRPr="0073563D">
              <w:rPr>
                <w:rFonts w:asciiTheme="majorBidi" w:hAnsiTheme="majorBidi" w:cs="Angsana New"/>
                <w:spacing w:val="-4"/>
                <w:sz w:val="28"/>
                <w:szCs w:val="28"/>
              </w:rPr>
              <w:t>)</w:t>
            </w:r>
          </w:p>
        </w:tc>
        <w:tc>
          <w:tcPr>
            <w:tcW w:w="1170" w:type="dxa"/>
            <w:vAlign w:val="bottom"/>
          </w:tcPr>
          <w:p w14:paraId="7CACDFCA" w14:textId="257C256E" w:rsidR="00E4459D" w:rsidRPr="0073563D" w:rsidRDefault="006E3D6B" w:rsidP="00E4459D">
            <w:pPr>
              <w:autoSpaceDE w:val="0"/>
              <w:autoSpaceDN w:val="0"/>
              <w:ind w:right="93"/>
              <w:jc w:val="right"/>
              <w:rPr>
                <w:rFonts w:asciiTheme="majorBidi" w:hAnsiTheme="majorBidi" w:cstheme="majorBidi"/>
                <w:sz w:val="28"/>
                <w:szCs w:val="28"/>
                <w:cs/>
              </w:rPr>
            </w:pPr>
            <w:r w:rsidRPr="006E3D6B">
              <w:rPr>
                <w:rFonts w:asciiTheme="majorBidi" w:hAnsiTheme="majorBidi" w:cstheme="majorBidi"/>
                <w:sz w:val="28"/>
                <w:szCs w:val="28"/>
              </w:rPr>
              <w:t>19</w:t>
            </w:r>
            <w:r w:rsidR="00E4459D" w:rsidRPr="0073563D">
              <w:rPr>
                <w:rFonts w:asciiTheme="majorBidi" w:hAnsiTheme="majorBidi" w:cstheme="majorBidi"/>
                <w:sz w:val="28"/>
                <w:szCs w:val="28"/>
              </w:rPr>
              <w:t>,</w:t>
            </w:r>
            <w:r w:rsidRPr="006E3D6B">
              <w:rPr>
                <w:rFonts w:asciiTheme="majorBidi" w:hAnsiTheme="majorBidi" w:cstheme="majorBidi"/>
                <w:sz w:val="28"/>
                <w:szCs w:val="28"/>
              </w:rPr>
              <w:t>577</w:t>
            </w:r>
          </w:p>
        </w:tc>
        <w:tc>
          <w:tcPr>
            <w:tcW w:w="90" w:type="dxa"/>
          </w:tcPr>
          <w:p w14:paraId="0F123ACD" w14:textId="77777777" w:rsidR="00E4459D" w:rsidRPr="0073563D" w:rsidRDefault="00E4459D" w:rsidP="00E4459D">
            <w:pPr>
              <w:autoSpaceDE w:val="0"/>
              <w:autoSpaceDN w:val="0"/>
              <w:ind w:right="-108"/>
              <w:jc w:val="thaiDistribute"/>
              <w:rPr>
                <w:rFonts w:asciiTheme="majorBidi" w:hAnsiTheme="majorBidi" w:cstheme="majorBidi"/>
                <w:sz w:val="28"/>
                <w:szCs w:val="28"/>
              </w:rPr>
            </w:pPr>
          </w:p>
        </w:tc>
        <w:tc>
          <w:tcPr>
            <w:tcW w:w="1170" w:type="dxa"/>
          </w:tcPr>
          <w:p w14:paraId="7E64BB54" w14:textId="77777777" w:rsidR="00E4459D" w:rsidRPr="0073563D" w:rsidRDefault="00E4459D" w:rsidP="00E4459D">
            <w:pPr>
              <w:ind w:right="6"/>
              <w:jc w:val="center"/>
              <w:rPr>
                <w:rFonts w:asciiTheme="majorBidi" w:hAnsiTheme="majorBidi" w:cstheme="majorBidi"/>
                <w:sz w:val="28"/>
                <w:szCs w:val="28"/>
              </w:rPr>
            </w:pPr>
          </w:p>
          <w:p w14:paraId="49668C09" w14:textId="7973869D" w:rsidR="00E4459D" w:rsidRPr="0073563D" w:rsidRDefault="00E4459D" w:rsidP="00E4459D">
            <w:pPr>
              <w:ind w:right="6"/>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tcPr>
          <w:p w14:paraId="7E170CA2" w14:textId="77777777" w:rsidR="00E4459D" w:rsidRPr="0073563D" w:rsidRDefault="00E4459D" w:rsidP="00E4459D">
            <w:pPr>
              <w:autoSpaceDE w:val="0"/>
              <w:autoSpaceDN w:val="0"/>
              <w:ind w:right="-108"/>
              <w:jc w:val="center"/>
              <w:rPr>
                <w:rFonts w:asciiTheme="majorBidi" w:hAnsiTheme="majorBidi" w:cstheme="majorBidi"/>
                <w:sz w:val="28"/>
                <w:szCs w:val="28"/>
                <w:cs/>
                <w:lang w:val="en-GB"/>
              </w:rPr>
            </w:pPr>
          </w:p>
        </w:tc>
        <w:tc>
          <w:tcPr>
            <w:tcW w:w="1080" w:type="dxa"/>
            <w:vAlign w:val="bottom"/>
          </w:tcPr>
          <w:p w14:paraId="554C9B1C" w14:textId="7BBDABDF" w:rsidR="00E4459D" w:rsidRPr="0073563D" w:rsidRDefault="006E3D6B" w:rsidP="00E4459D">
            <w:pPr>
              <w:snapToGrid w:val="0"/>
              <w:spacing w:line="240" w:lineRule="atLeast"/>
              <w:ind w:right="-360"/>
              <w:jc w:val="center"/>
              <w:rPr>
                <w:rFonts w:asciiTheme="majorBidi" w:hAnsiTheme="majorBidi" w:cstheme="majorBidi"/>
                <w:sz w:val="28"/>
                <w:szCs w:val="28"/>
                <w:cs/>
              </w:rPr>
            </w:pPr>
            <w:r w:rsidRPr="006E3D6B">
              <w:rPr>
                <w:rFonts w:asciiTheme="majorBidi" w:hAnsiTheme="majorBidi" w:cstheme="majorBidi"/>
                <w:sz w:val="28"/>
                <w:szCs w:val="28"/>
              </w:rPr>
              <w:t>19</w:t>
            </w:r>
            <w:r w:rsidR="00E4459D" w:rsidRPr="0073563D">
              <w:rPr>
                <w:rFonts w:asciiTheme="majorBidi" w:hAnsiTheme="majorBidi" w:cstheme="majorBidi"/>
                <w:sz w:val="28"/>
                <w:szCs w:val="28"/>
              </w:rPr>
              <w:t>,</w:t>
            </w:r>
            <w:r w:rsidRPr="006E3D6B">
              <w:rPr>
                <w:rFonts w:asciiTheme="majorBidi" w:hAnsiTheme="majorBidi" w:cstheme="majorBidi"/>
                <w:sz w:val="28"/>
                <w:szCs w:val="28"/>
              </w:rPr>
              <w:t>577</w:t>
            </w:r>
          </w:p>
        </w:tc>
        <w:tc>
          <w:tcPr>
            <w:tcW w:w="90" w:type="dxa"/>
          </w:tcPr>
          <w:p w14:paraId="76E76F8A" w14:textId="77777777" w:rsidR="00E4459D" w:rsidRPr="0073563D" w:rsidRDefault="00E4459D" w:rsidP="00E4459D">
            <w:pPr>
              <w:autoSpaceDE w:val="0"/>
              <w:autoSpaceDN w:val="0"/>
              <w:ind w:right="-108"/>
              <w:jc w:val="center"/>
              <w:rPr>
                <w:rFonts w:asciiTheme="majorBidi" w:hAnsiTheme="majorBidi" w:cstheme="majorBidi"/>
                <w:sz w:val="28"/>
                <w:szCs w:val="28"/>
                <w:lang w:val="en-GB"/>
              </w:rPr>
            </w:pPr>
          </w:p>
        </w:tc>
        <w:tc>
          <w:tcPr>
            <w:tcW w:w="1170" w:type="dxa"/>
          </w:tcPr>
          <w:p w14:paraId="7DF94960" w14:textId="77777777" w:rsidR="00E4459D" w:rsidRPr="0073563D" w:rsidRDefault="00E4459D" w:rsidP="00E4459D">
            <w:pPr>
              <w:tabs>
                <w:tab w:val="decimal" w:pos="624"/>
              </w:tabs>
              <w:autoSpaceDE w:val="0"/>
              <w:autoSpaceDN w:val="0"/>
              <w:adjustRightInd w:val="0"/>
              <w:ind w:left="-90" w:right="-90"/>
              <w:rPr>
                <w:rFonts w:asciiTheme="majorBidi" w:hAnsiTheme="majorBidi" w:cstheme="majorBidi"/>
                <w:sz w:val="28"/>
                <w:szCs w:val="28"/>
              </w:rPr>
            </w:pPr>
          </w:p>
          <w:p w14:paraId="27AEF054" w14:textId="5F80F603" w:rsidR="00E4459D" w:rsidRPr="0073563D" w:rsidRDefault="00E4459D" w:rsidP="00E4459D">
            <w:pPr>
              <w:tabs>
                <w:tab w:val="decimal" w:pos="624"/>
              </w:tabs>
              <w:autoSpaceDE w:val="0"/>
              <w:autoSpaceDN w:val="0"/>
              <w:adjustRightInd w:val="0"/>
              <w:ind w:left="-90" w:right="-90"/>
              <w:rPr>
                <w:rFonts w:asciiTheme="majorBidi" w:hAnsiTheme="majorBidi" w:cstheme="majorBidi"/>
                <w:sz w:val="28"/>
                <w:szCs w:val="28"/>
              </w:rPr>
            </w:pPr>
            <w:r w:rsidRPr="0073563D">
              <w:rPr>
                <w:rFonts w:asciiTheme="majorBidi" w:hAnsiTheme="majorBidi" w:cstheme="majorBidi"/>
                <w:sz w:val="28"/>
                <w:szCs w:val="28"/>
              </w:rPr>
              <w:t>-</w:t>
            </w:r>
          </w:p>
        </w:tc>
      </w:tr>
      <w:tr w:rsidR="00E4459D" w:rsidRPr="0073563D" w14:paraId="29C25DD3" w14:textId="77777777" w:rsidTr="00F0090B">
        <w:tc>
          <w:tcPr>
            <w:tcW w:w="3960" w:type="dxa"/>
            <w:hideMark/>
          </w:tcPr>
          <w:p w14:paraId="63085356" w14:textId="77777777" w:rsidR="00E4459D" w:rsidRPr="0073563D" w:rsidRDefault="00E4459D" w:rsidP="00E4459D">
            <w:pPr>
              <w:autoSpaceDE w:val="0"/>
              <w:autoSpaceDN w:val="0"/>
              <w:ind w:left="180" w:right="63"/>
              <w:jc w:val="thaiDistribute"/>
              <w:rPr>
                <w:rFonts w:asciiTheme="majorBidi" w:hAnsiTheme="majorBidi" w:cstheme="majorBidi"/>
                <w:sz w:val="28"/>
                <w:szCs w:val="28"/>
              </w:rPr>
            </w:pPr>
            <w:r w:rsidRPr="0073563D">
              <w:rPr>
                <w:rFonts w:asciiTheme="majorBidi" w:hAnsiTheme="majorBidi" w:cstheme="majorBidi"/>
                <w:sz w:val="28"/>
                <w:szCs w:val="28"/>
                <w:cs/>
              </w:rPr>
              <w:t>อื่น ๆ</w:t>
            </w:r>
          </w:p>
        </w:tc>
        <w:tc>
          <w:tcPr>
            <w:tcW w:w="1170" w:type="dxa"/>
            <w:tcBorders>
              <w:top w:val="nil"/>
              <w:left w:val="nil"/>
              <w:bottom w:val="single" w:sz="4" w:space="0" w:color="auto"/>
              <w:right w:val="nil"/>
            </w:tcBorders>
          </w:tcPr>
          <w:p w14:paraId="517207BF" w14:textId="037ECFB1" w:rsidR="00E4459D" w:rsidRPr="0073563D" w:rsidRDefault="006E3D6B" w:rsidP="00E4459D">
            <w:pPr>
              <w:autoSpaceDE w:val="0"/>
              <w:autoSpaceDN w:val="0"/>
              <w:ind w:right="93"/>
              <w:jc w:val="right"/>
              <w:rPr>
                <w:rFonts w:asciiTheme="majorBidi" w:hAnsiTheme="majorBidi" w:cstheme="majorBidi"/>
                <w:sz w:val="28"/>
                <w:szCs w:val="28"/>
                <w:cs/>
              </w:rPr>
            </w:pPr>
            <w:r w:rsidRPr="006E3D6B">
              <w:rPr>
                <w:rFonts w:asciiTheme="majorBidi" w:hAnsiTheme="majorBidi" w:cstheme="majorBidi"/>
                <w:sz w:val="28"/>
                <w:szCs w:val="28"/>
              </w:rPr>
              <w:t>1</w:t>
            </w:r>
            <w:r w:rsidR="00E4459D" w:rsidRPr="0073563D">
              <w:rPr>
                <w:rFonts w:asciiTheme="majorBidi" w:hAnsiTheme="majorBidi" w:cstheme="majorBidi"/>
                <w:sz w:val="28"/>
                <w:szCs w:val="28"/>
              </w:rPr>
              <w:t>,</w:t>
            </w:r>
            <w:r w:rsidRPr="006E3D6B">
              <w:rPr>
                <w:rFonts w:asciiTheme="majorBidi" w:hAnsiTheme="majorBidi" w:cstheme="majorBidi"/>
                <w:sz w:val="28"/>
                <w:szCs w:val="28"/>
              </w:rPr>
              <w:t>666</w:t>
            </w:r>
          </w:p>
        </w:tc>
        <w:tc>
          <w:tcPr>
            <w:tcW w:w="90" w:type="dxa"/>
          </w:tcPr>
          <w:p w14:paraId="1EA00DBE" w14:textId="77777777" w:rsidR="00E4459D" w:rsidRPr="0073563D" w:rsidRDefault="00E4459D" w:rsidP="00E4459D">
            <w:pPr>
              <w:autoSpaceDE w:val="0"/>
              <w:autoSpaceDN w:val="0"/>
              <w:ind w:right="-108"/>
              <w:jc w:val="thaiDistribute"/>
              <w:rPr>
                <w:rFonts w:asciiTheme="majorBidi" w:hAnsiTheme="majorBidi" w:cstheme="majorBidi"/>
                <w:sz w:val="28"/>
                <w:szCs w:val="28"/>
              </w:rPr>
            </w:pPr>
          </w:p>
        </w:tc>
        <w:tc>
          <w:tcPr>
            <w:tcW w:w="1170" w:type="dxa"/>
            <w:tcBorders>
              <w:top w:val="nil"/>
              <w:left w:val="nil"/>
              <w:bottom w:val="single" w:sz="4" w:space="0" w:color="auto"/>
              <w:right w:val="nil"/>
            </w:tcBorders>
            <w:hideMark/>
          </w:tcPr>
          <w:p w14:paraId="7D3C0650" w14:textId="586926A1" w:rsidR="00E4459D" w:rsidRPr="0073563D" w:rsidRDefault="006E3D6B" w:rsidP="00E4459D">
            <w:pPr>
              <w:autoSpaceDE w:val="0"/>
              <w:autoSpaceDN w:val="0"/>
              <w:ind w:right="93"/>
              <w:jc w:val="right"/>
              <w:rPr>
                <w:rFonts w:asciiTheme="majorBidi" w:hAnsiTheme="majorBidi" w:cstheme="majorBidi"/>
                <w:color w:val="000000"/>
                <w:sz w:val="28"/>
                <w:szCs w:val="28"/>
              </w:rPr>
            </w:pPr>
            <w:r w:rsidRPr="006E3D6B">
              <w:rPr>
                <w:rFonts w:asciiTheme="majorBidi" w:hAnsiTheme="majorBidi" w:cstheme="majorBidi"/>
                <w:sz w:val="28"/>
                <w:szCs w:val="28"/>
              </w:rPr>
              <w:t>1</w:t>
            </w:r>
            <w:r w:rsidR="00E4459D" w:rsidRPr="0073563D">
              <w:rPr>
                <w:rFonts w:asciiTheme="majorBidi" w:hAnsiTheme="majorBidi" w:cstheme="majorBidi"/>
                <w:sz w:val="28"/>
                <w:szCs w:val="28"/>
              </w:rPr>
              <w:t>,</w:t>
            </w:r>
            <w:r w:rsidRPr="006E3D6B">
              <w:rPr>
                <w:rFonts w:asciiTheme="majorBidi" w:hAnsiTheme="majorBidi" w:cstheme="majorBidi"/>
                <w:sz w:val="28"/>
                <w:szCs w:val="28"/>
              </w:rPr>
              <w:t>238</w:t>
            </w:r>
          </w:p>
        </w:tc>
        <w:tc>
          <w:tcPr>
            <w:tcW w:w="90" w:type="dxa"/>
          </w:tcPr>
          <w:p w14:paraId="02CB3888" w14:textId="77777777" w:rsidR="00E4459D" w:rsidRPr="0073563D" w:rsidRDefault="00E4459D" w:rsidP="00E4459D">
            <w:pPr>
              <w:autoSpaceDE w:val="0"/>
              <w:autoSpaceDN w:val="0"/>
              <w:ind w:right="-108"/>
              <w:jc w:val="thaiDistribute"/>
              <w:rPr>
                <w:rFonts w:asciiTheme="majorBidi" w:hAnsiTheme="majorBidi" w:cstheme="majorBidi"/>
                <w:sz w:val="28"/>
                <w:szCs w:val="28"/>
                <w:lang w:val="en-GB"/>
              </w:rPr>
            </w:pPr>
          </w:p>
        </w:tc>
        <w:tc>
          <w:tcPr>
            <w:tcW w:w="1080" w:type="dxa"/>
            <w:tcBorders>
              <w:top w:val="nil"/>
              <w:left w:val="nil"/>
              <w:bottom w:val="single" w:sz="4" w:space="0" w:color="auto"/>
              <w:right w:val="nil"/>
            </w:tcBorders>
          </w:tcPr>
          <w:p w14:paraId="49446A7C" w14:textId="61FFB955" w:rsidR="00E4459D" w:rsidRPr="0073563D" w:rsidRDefault="006E3D6B" w:rsidP="00E4459D">
            <w:pPr>
              <w:tabs>
                <w:tab w:val="decimal" w:pos="990"/>
              </w:tabs>
              <w:snapToGrid w:val="0"/>
              <w:spacing w:line="240" w:lineRule="atLeast"/>
              <w:ind w:right="-360"/>
              <w:rPr>
                <w:rFonts w:asciiTheme="majorBidi" w:hAnsiTheme="majorBidi" w:cstheme="majorBidi"/>
                <w:sz w:val="28"/>
                <w:szCs w:val="28"/>
              </w:rPr>
            </w:pPr>
            <w:r w:rsidRPr="006E3D6B">
              <w:rPr>
                <w:rFonts w:asciiTheme="majorBidi" w:hAnsiTheme="majorBidi" w:cstheme="majorBidi"/>
                <w:sz w:val="28"/>
                <w:szCs w:val="28"/>
              </w:rPr>
              <w:t>1</w:t>
            </w:r>
            <w:r w:rsidR="00E4459D" w:rsidRPr="0073563D">
              <w:rPr>
                <w:rFonts w:asciiTheme="majorBidi" w:hAnsiTheme="majorBidi" w:cstheme="majorBidi"/>
                <w:sz w:val="28"/>
                <w:szCs w:val="28"/>
              </w:rPr>
              <w:t>,</w:t>
            </w:r>
            <w:r w:rsidRPr="006E3D6B">
              <w:rPr>
                <w:rFonts w:asciiTheme="majorBidi" w:hAnsiTheme="majorBidi" w:cstheme="majorBidi"/>
                <w:sz w:val="28"/>
                <w:szCs w:val="28"/>
              </w:rPr>
              <w:t>044</w:t>
            </w:r>
          </w:p>
        </w:tc>
        <w:tc>
          <w:tcPr>
            <w:tcW w:w="90" w:type="dxa"/>
          </w:tcPr>
          <w:p w14:paraId="60B5EFEA" w14:textId="77777777" w:rsidR="00E4459D" w:rsidRPr="0073563D" w:rsidRDefault="00E4459D" w:rsidP="00E4459D">
            <w:pPr>
              <w:autoSpaceDE w:val="0"/>
              <w:autoSpaceDN w:val="0"/>
              <w:ind w:right="-108"/>
              <w:jc w:val="thaiDistribute"/>
              <w:rPr>
                <w:rFonts w:asciiTheme="majorBidi" w:hAnsiTheme="majorBidi" w:cstheme="majorBidi"/>
                <w:sz w:val="28"/>
                <w:szCs w:val="28"/>
                <w:lang w:val="en-GB"/>
              </w:rPr>
            </w:pPr>
          </w:p>
        </w:tc>
        <w:tc>
          <w:tcPr>
            <w:tcW w:w="1170" w:type="dxa"/>
            <w:tcBorders>
              <w:top w:val="nil"/>
              <w:left w:val="nil"/>
              <w:bottom w:val="single" w:sz="4" w:space="0" w:color="auto"/>
              <w:right w:val="nil"/>
            </w:tcBorders>
            <w:hideMark/>
          </w:tcPr>
          <w:p w14:paraId="3EC1BED2" w14:textId="59D6B4F9" w:rsidR="00E4459D" w:rsidRPr="0073563D" w:rsidRDefault="006E3D6B" w:rsidP="00E4459D">
            <w:pPr>
              <w:tabs>
                <w:tab w:val="decimal" w:pos="984"/>
              </w:tabs>
              <w:autoSpaceDE w:val="0"/>
              <w:autoSpaceDN w:val="0"/>
              <w:adjustRightInd w:val="0"/>
              <w:ind w:left="-90" w:right="-90"/>
              <w:rPr>
                <w:rFonts w:asciiTheme="majorBidi" w:hAnsiTheme="majorBidi" w:cstheme="majorBidi"/>
                <w:sz w:val="28"/>
                <w:szCs w:val="28"/>
              </w:rPr>
            </w:pPr>
            <w:r w:rsidRPr="006E3D6B">
              <w:rPr>
                <w:rFonts w:asciiTheme="majorBidi" w:hAnsiTheme="majorBidi" w:cstheme="majorBidi"/>
                <w:sz w:val="28"/>
                <w:szCs w:val="28"/>
              </w:rPr>
              <w:t>1</w:t>
            </w:r>
            <w:r w:rsidR="00E4459D" w:rsidRPr="0073563D">
              <w:rPr>
                <w:rFonts w:asciiTheme="majorBidi" w:hAnsiTheme="majorBidi" w:cstheme="majorBidi"/>
                <w:sz w:val="28"/>
                <w:szCs w:val="28"/>
              </w:rPr>
              <w:t>,</w:t>
            </w:r>
            <w:r w:rsidRPr="006E3D6B">
              <w:rPr>
                <w:rFonts w:asciiTheme="majorBidi" w:hAnsiTheme="majorBidi" w:cstheme="majorBidi"/>
                <w:sz w:val="28"/>
                <w:szCs w:val="28"/>
              </w:rPr>
              <w:t>238</w:t>
            </w:r>
          </w:p>
        </w:tc>
      </w:tr>
      <w:tr w:rsidR="00E4459D" w:rsidRPr="0073563D" w14:paraId="56C2A8EB" w14:textId="77777777" w:rsidTr="00F0090B">
        <w:tc>
          <w:tcPr>
            <w:tcW w:w="3960" w:type="dxa"/>
            <w:hideMark/>
          </w:tcPr>
          <w:p w14:paraId="209631D5" w14:textId="77777777" w:rsidR="00E4459D" w:rsidRPr="0073563D" w:rsidRDefault="00E4459D" w:rsidP="00E4459D">
            <w:pPr>
              <w:autoSpaceDE w:val="0"/>
              <w:autoSpaceDN w:val="0"/>
              <w:ind w:left="180" w:right="63"/>
              <w:jc w:val="thaiDistribute"/>
              <w:rPr>
                <w:rFonts w:asciiTheme="majorBidi" w:hAnsiTheme="majorBidi" w:cstheme="majorBidi"/>
                <w:sz w:val="28"/>
                <w:szCs w:val="28"/>
              </w:rPr>
            </w:pPr>
            <w:r w:rsidRPr="0073563D">
              <w:rPr>
                <w:rFonts w:asciiTheme="majorBidi" w:hAnsiTheme="majorBidi" w:cstheme="majorBidi"/>
                <w:sz w:val="28"/>
                <w:szCs w:val="28"/>
                <w:cs/>
              </w:rPr>
              <w:t>รวม</w:t>
            </w:r>
          </w:p>
        </w:tc>
        <w:tc>
          <w:tcPr>
            <w:tcW w:w="1170" w:type="dxa"/>
            <w:tcBorders>
              <w:top w:val="single" w:sz="4" w:space="0" w:color="auto"/>
              <w:left w:val="nil"/>
              <w:bottom w:val="double" w:sz="4" w:space="0" w:color="auto"/>
              <w:right w:val="nil"/>
            </w:tcBorders>
          </w:tcPr>
          <w:p w14:paraId="3D028B7A" w14:textId="5E7396CD" w:rsidR="00E4459D" w:rsidRPr="0073563D" w:rsidRDefault="006E3D6B" w:rsidP="00E4459D">
            <w:pPr>
              <w:autoSpaceDE w:val="0"/>
              <w:autoSpaceDN w:val="0"/>
              <w:ind w:right="93"/>
              <w:jc w:val="right"/>
              <w:rPr>
                <w:rFonts w:asciiTheme="majorBidi" w:hAnsiTheme="majorBidi" w:cstheme="majorBidi"/>
                <w:sz w:val="28"/>
                <w:szCs w:val="28"/>
              </w:rPr>
            </w:pPr>
            <w:r w:rsidRPr="006E3D6B">
              <w:rPr>
                <w:rFonts w:asciiTheme="majorBidi" w:hAnsiTheme="majorBidi" w:cstheme="majorBidi"/>
                <w:sz w:val="28"/>
                <w:szCs w:val="28"/>
              </w:rPr>
              <w:t>22</w:t>
            </w:r>
            <w:r w:rsidR="00E4459D" w:rsidRPr="0073563D">
              <w:rPr>
                <w:rFonts w:asciiTheme="majorBidi" w:hAnsiTheme="majorBidi" w:cstheme="majorBidi"/>
                <w:sz w:val="28"/>
                <w:szCs w:val="28"/>
              </w:rPr>
              <w:t>,</w:t>
            </w:r>
            <w:r w:rsidRPr="006E3D6B">
              <w:rPr>
                <w:rFonts w:asciiTheme="majorBidi" w:hAnsiTheme="majorBidi" w:cstheme="majorBidi"/>
                <w:sz w:val="28"/>
                <w:szCs w:val="28"/>
              </w:rPr>
              <w:t>514</w:t>
            </w:r>
          </w:p>
        </w:tc>
        <w:tc>
          <w:tcPr>
            <w:tcW w:w="90" w:type="dxa"/>
          </w:tcPr>
          <w:p w14:paraId="25AD8BA8" w14:textId="77777777" w:rsidR="00E4459D" w:rsidRPr="0073563D" w:rsidRDefault="00E4459D" w:rsidP="00E4459D">
            <w:pPr>
              <w:autoSpaceDE w:val="0"/>
              <w:autoSpaceDN w:val="0"/>
              <w:ind w:right="-108"/>
              <w:jc w:val="thaiDistribute"/>
              <w:rPr>
                <w:rFonts w:asciiTheme="majorBidi" w:hAnsiTheme="majorBidi" w:cstheme="majorBidi"/>
                <w:sz w:val="28"/>
                <w:szCs w:val="28"/>
              </w:rPr>
            </w:pPr>
          </w:p>
        </w:tc>
        <w:tc>
          <w:tcPr>
            <w:tcW w:w="1170" w:type="dxa"/>
            <w:tcBorders>
              <w:top w:val="single" w:sz="4" w:space="0" w:color="auto"/>
              <w:left w:val="nil"/>
              <w:bottom w:val="double" w:sz="4" w:space="0" w:color="auto"/>
              <w:right w:val="nil"/>
            </w:tcBorders>
            <w:hideMark/>
          </w:tcPr>
          <w:p w14:paraId="0DD378B0" w14:textId="22BEF493" w:rsidR="00E4459D" w:rsidRPr="0073563D" w:rsidRDefault="006E3D6B" w:rsidP="00E4459D">
            <w:pPr>
              <w:autoSpaceDE w:val="0"/>
              <w:autoSpaceDN w:val="0"/>
              <w:ind w:right="93"/>
              <w:jc w:val="right"/>
              <w:rPr>
                <w:rFonts w:asciiTheme="majorBidi" w:hAnsiTheme="majorBidi" w:cstheme="majorBidi"/>
                <w:sz w:val="28"/>
                <w:szCs w:val="28"/>
              </w:rPr>
            </w:pPr>
            <w:r w:rsidRPr="006E3D6B">
              <w:rPr>
                <w:rFonts w:asciiTheme="majorBidi" w:hAnsiTheme="majorBidi" w:cstheme="majorBidi"/>
                <w:sz w:val="28"/>
                <w:szCs w:val="28"/>
              </w:rPr>
              <w:t>18</w:t>
            </w:r>
            <w:r w:rsidR="00E4459D" w:rsidRPr="0073563D">
              <w:rPr>
                <w:rFonts w:asciiTheme="majorBidi" w:hAnsiTheme="majorBidi" w:cstheme="majorBidi"/>
                <w:sz w:val="28"/>
                <w:szCs w:val="28"/>
              </w:rPr>
              <w:t>,</w:t>
            </w:r>
            <w:r w:rsidRPr="006E3D6B">
              <w:rPr>
                <w:rFonts w:asciiTheme="majorBidi" w:hAnsiTheme="majorBidi" w:cstheme="majorBidi"/>
                <w:sz w:val="28"/>
                <w:szCs w:val="28"/>
              </w:rPr>
              <w:t>908</w:t>
            </w:r>
          </w:p>
        </w:tc>
        <w:tc>
          <w:tcPr>
            <w:tcW w:w="90" w:type="dxa"/>
          </w:tcPr>
          <w:p w14:paraId="04C9A473" w14:textId="77777777" w:rsidR="00E4459D" w:rsidRPr="0073563D" w:rsidRDefault="00E4459D" w:rsidP="00E4459D">
            <w:pPr>
              <w:autoSpaceDE w:val="0"/>
              <w:autoSpaceDN w:val="0"/>
              <w:ind w:right="-108"/>
              <w:jc w:val="thaiDistribute"/>
              <w:rPr>
                <w:rFonts w:asciiTheme="majorBidi" w:hAnsiTheme="majorBidi" w:cstheme="majorBidi"/>
                <w:sz w:val="28"/>
                <w:szCs w:val="28"/>
                <w:lang w:val="en-GB"/>
              </w:rPr>
            </w:pPr>
          </w:p>
        </w:tc>
        <w:tc>
          <w:tcPr>
            <w:tcW w:w="1080" w:type="dxa"/>
            <w:tcBorders>
              <w:top w:val="single" w:sz="4" w:space="0" w:color="auto"/>
              <w:left w:val="nil"/>
              <w:bottom w:val="double" w:sz="4" w:space="0" w:color="auto"/>
              <w:right w:val="nil"/>
            </w:tcBorders>
          </w:tcPr>
          <w:p w14:paraId="46B67F35" w14:textId="5C7EC30F" w:rsidR="00E4459D" w:rsidRPr="0073563D" w:rsidRDefault="006E3D6B" w:rsidP="00E4459D">
            <w:pPr>
              <w:tabs>
                <w:tab w:val="decimal" w:pos="990"/>
              </w:tabs>
              <w:snapToGrid w:val="0"/>
              <w:spacing w:line="240" w:lineRule="atLeast"/>
              <w:ind w:right="-360"/>
              <w:rPr>
                <w:rFonts w:asciiTheme="majorBidi" w:hAnsiTheme="majorBidi" w:cstheme="majorBidi"/>
                <w:sz w:val="28"/>
                <w:szCs w:val="28"/>
                <w:cs/>
              </w:rPr>
            </w:pPr>
            <w:r w:rsidRPr="006E3D6B">
              <w:rPr>
                <w:rFonts w:asciiTheme="majorBidi" w:hAnsiTheme="majorBidi" w:cstheme="majorBidi"/>
                <w:sz w:val="28"/>
                <w:szCs w:val="28"/>
              </w:rPr>
              <w:t>25</w:t>
            </w:r>
            <w:r w:rsidR="00E4459D" w:rsidRPr="0073563D">
              <w:rPr>
                <w:rFonts w:asciiTheme="majorBidi" w:hAnsiTheme="majorBidi" w:cstheme="majorBidi"/>
                <w:sz w:val="28"/>
                <w:szCs w:val="28"/>
              </w:rPr>
              <w:t>,</w:t>
            </w:r>
            <w:r w:rsidRPr="006E3D6B">
              <w:rPr>
                <w:rFonts w:asciiTheme="majorBidi" w:hAnsiTheme="majorBidi" w:cstheme="majorBidi"/>
                <w:sz w:val="28"/>
                <w:szCs w:val="28"/>
              </w:rPr>
              <w:t>314</w:t>
            </w:r>
          </w:p>
        </w:tc>
        <w:tc>
          <w:tcPr>
            <w:tcW w:w="90" w:type="dxa"/>
          </w:tcPr>
          <w:p w14:paraId="623AED44" w14:textId="77777777" w:rsidR="00E4459D" w:rsidRPr="0073563D" w:rsidRDefault="00E4459D" w:rsidP="00E4459D">
            <w:pPr>
              <w:autoSpaceDE w:val="0"/>
              <w:autoSpaceDN w:val="0"/>
              <w:ind w:right="-108"/>
              <w:jc w:val="thaiDistribute"/>
              <w:rPr>
                <w:rFonts w:asciiTheme="majorBidi" w:hAnsiTheme="majorBidi" w:cstheme="majorBidi"/>
                <w:sz w:val="28"/>
                <w:szCs w:val="28"/>
                <w:lang w:val="en-GB"/>
              </w:rPr>
            </w:pPr>
          </w:p>
        </w:tc>
        <w:tc>
          <w:tcPr>
            <w:tcW w:w="1170" w:type="dxa"/>
            <w:tcBorders>
              <w:top w:val="single" w:sz="4" w:space="0" w:color="auto"/>
              <w:left w:val="nil"/>
              <w:bottom w:val="double" w:sz="4" w:space="0" w:color="auto"/>
              <w:right w:val="nil"/>
            </w:tcBorders>
            <w:hideMark/>
          </w:tcPr>
          <w:p w14:paraId="09AD41D1" w14:textId="6F8A6C1A" w:rsidR="00E4459D" w:rsidRPr="0073563D" w:rsidRDefault="006E3D6B" w:rsidP="00E4459D">
            <w:pPr>
              <w:tabs>
                <w:tab w:val="decimal" w:pos="984"/>
              </w:tabs>
              <w:autoSpaceDE w:val="0"/>
              <w:autoSpaceDN w:val="0"/>
              <w:adjustRightInd w:val="0"/>
              <w:ind w:left="-90" w:right="-90"/>
              <w:rPr>
                <w:rFonts w:asciiTheme="majorBidi" w:hAnsiTheme="majorBidi" w:cstheme="majorBidi"/>
                <w:sz w:val="28"/>
                <w:szCs w:val="28"/>
              </w:rPr>
            </w:pPr>
            <w:r w:rsidRPr="006E3D6B">
              <w:rPr>
                <w:rFonts w:asciiTheme="majorBidi" w:hAnsiTheme="majorBidi" w:cstheme="majorBidi"/>
                <w:sz w:val="28"/>
                <w:szCs w:val="28"/>
              </w:rPr>
              <w:t>9</w:t>
            </w:r>
            <w:r w:rsidR="00E4459D" w:rsidRPr="0073563D">
              <w:rPr>
                <w:rFonts w:asciiTheme="majorBidi" w:hAnsiTheme="majorBidi" w:cstheme="majorBidi"/>
                <w:sz w:val="28"/>
                <w:szCs w:val="28"/>
              </w:rPr>
              <w:t>,</w:t>
            </w:r>
            <w:r w:rsidRPr="006E3D6B">
              <w:rPr>
                <w:rFonts w:asciiTheme="majorBidi" w:hAnsiTheme="majorBidi" w:cstheme="majorBidi"/>
                <w:sz w:val="28"/>
                <w:szCs w:val="28"/>
              </w:rPr>
              <w:t>682</w:t>
            </w:r>
          </w:p>
        </w:tc>
      </w:tr>
    </w:tbl>
    <w:p w14:paraId="517BA13D" w14:textId="7D6B3231" w:rsidR="00130F42" w:rsidRPr="0073563D" w:rsidRDefault="00130F42" w:rsidP="00E54B3B">
      <w:pPr>
        <w:spacing w:before="240"/>
        <w:ind w:left="547"/>
        <w:jc w:val="thaiDistribute"/>
        <w:rPr>
          <w:rFonts w:asciiTheme="majorBidi" w:hAnsiTheme="majorBidi" w:cstheme="majorBidi"/>
          <w:sz w:val="32"/>
          <w:szCs w:val="32"/>
        </w:rPr>
      </w:pPr>
      <w:r w:rsidRPr="0073563D">
        <w:rPr>
          <w:rFonts w:asciiTheme="majorBidi" w:hAnsiTheme="majorBidi" w:cstheme="majorBidi"/>
          <w:sz w:val="32"/>
          <w:szCs w:val="32"/>
          <w:cs/>
        </w:rPr>
        <w:t>รายได้อื่นสำหรับงวด</w:t>
      </w:r>
      <w:r w:rsidRPr="0073563D">
        <w:rPr>
          <w:rFonts w:asciiTheme="majorBidi" w:hAnsiTheme="majorBidi" w:cstheme="majorBidi" w:hint="cs"/>
          <w:sz w:val="32"/>
          <w:szCs w:val="32"/>
          <w:cs/>
        </w:rPr>
        <w:t>หก</w:t>
      </w:r>
      <w:r w:rsidRPr="0073563D">
        <w:rPr>
          <w:rFonts w:asciiTheme="majorBidi" w:hAnsiTheme="majorBidi" w:cstheme="majorBidi"/>
          <w:sz w:val="32"/>
          <w:szCs w:val="32"/>
          <w:cs/>
        </w:rPr>
        <w:t>เดือน</w:t>
      </w:r>
      <w:r w:rsidRPr="0073563D">
        <w:rPr>
          <w:rFonts w:asciiTheme="majorBidi" w:hAnsiTheme="majorBidi" w:cs="Angsana New" w:hint="cs"/>
          <w:sz w:val="32"/>
          <w:szCs w:val="32"/>
          <w:cs/>
        </w:rPr>
        <w:t xml:space="preserve">สิ้นสุดวันที่ </w:t>
      </w:r>
      <w:r w:rsidR="006E3D6B" w:rsidRPr="006E3D6B">
        <w:rPr>
          <w:rFonts w:asciiTheme="majorBidi" w:hAnsiTheme="majorBidi" w:cs="Angsana New" w:hint="cs"/>
          <w:sz w:val="32"/>
          <w:szCs w:val="32"/>
        </w:rPr>
        <w:t>30</w:t>
      </w:r>
      <w:r w:rsidRPr="0073563D">
        <w:rPr>
          <w:rFonts w:asciiTheme="majorBidi" w:hAnsiTheme="majorBidi" w:cs="Angsana New" w:hint="cs"/>
          <w:sz w:val="32"/>
          <w:szCs w:val="32"/>
          <w:cs/>
        </w:rPr>
        <w:t xml:space="preserve"> มิถุนายน </w:t>
      </w:r>
      <w:r w:rsidR="006E3D6B" w:rsidRPr="006E3D6B">
        <w:rPr>
          <w:rFonts w:asciiTheme="majorBidi" w:hAnsiTheme="majorBidi" w:cstheme="majorBidi"/>
          <w:sz w:val="32"/>
          <w:szCs w:val="32"/>
        </w:rPr>
        <w:t>2568</w:t>
      </w:r>
      <w:r w:rsidRPr="0073563D">
        <w:rPr>
          <w:rFonts w:asciiTheme="majorBidi" w:hAnsiTheme="majorBidi" w:cstheme="majorBidi"/>
          <w:sz w:val="32"/>
          <w:szCs w:val="32"/>
          <w:cs/>
        </w:rPr>
        <w:t xml:space="preserve"> และ </w:t>
      </w:r>
      <w:r w:rsidR="006E3D6B" w:rsidRPr="006E3D6B">
        <w:rPr>
          <w:rFonts w:asciiTheme="majorBidi" w:hAnsiTheme="majorBidi" w:cstheme="majorBidi"/>
          <w:sz w:val="32"/>
          <w:szCs w:val="32"/>
        </w:rPr>
        <w:t>2567</w:t>
      </w:r>
      <w:r w:rsidRPr="0073563D">
        <w:rPr>
          <w:rFonts w:asciiTheme="majorBidi" w:hAnsiTheme="majorBidi" w:cstheme="majorBidi"/>
          <w:sz w:val="32"/>
          <w:szCs w:val="32"/>
          <w:cs/>
        </w:rPr>
        <w:t xml:space="preserve"> ประกอบด้วย</w:t>
      </w:r>
    </w:p>
    <w:p w14:paraId="0EE587D1" w14:textId="77777777" w:rsidR="00130F42" w:rsidRPr="0073563D" w:rsidRDefault="00130F42" w:rsidP="00130F42">
      <w:pPr>
        <w:ind w:right="-27"/>
        <w:jc w:val="right"/>
        <w:rPr>
          <w:rFonts w:asciiTheme="majorBidi" w:hAnsiTheme="majorBidi" w:cstheme="majorBidi"/>
          <w:b/>
          <w:bCs/>
          <w:sz w:val="28"/>
          <w:szCs w:val="28"/>
          <w:lang w:eastAsia="x-none"/>
        </w:rPr>
      </w:pPr>
      <w:r w:rsidRPr="0073563D">
        <w:rPr>
          <w:rFonts w:asciiTheme="majorBidi" w:hAnsiTheme="majorBidi" w:cstheme="majorBidi"/>
          <w:b/>
          <w:bCs/>
          <w:sz w:val="28"/>
          <w:szCs w:val="28"/>
          <w:cs/>
          <w:lang w:eastAsia="x-none"/>
        </w:rPr>
        <w:t xml:space="preserve">หน่วย </w:t>
      </w:r>
      <w:r w:rsidRPr="0073563D">
        <w:rPr>
          <w:rFonts w:asciiTheme="majorBidi" w:hAnsiTheme="majorBidi" w:cstheme="majorBidi"/>
          <w:b/>
          <w:bCs/>
          <w:sz w:val="28"/>
          <w:szCs w:val="28"/>
          <w:lang w:val="x-none" w:eastAsia="x-none"/>
        </w:rPr>
        <w:t xml:space="preserve">: </w:t>
      </w:r>
      <w:r w:rsidRPr="0073563D">
        <w:rPr>
          <w:rFonts w:asciiTheme="majorBidi" w:hAnsiTheme="majorBidi" w:cstheme="majorBidi"/>
          <w:b/>
          <w:bCs/>
          <w:sz w:val="28"/>
          <w:szCs w:val="28"/>
          <w:cs/>
          <w:lang w:val="x-none" w:eastAsia="x-none"/>
        </w:rPr>
        <w:t>พัน</w:t>
      </w:r>
      <w:r w:rsidRPr="0073563D">
        <w:rPr>
          <w:rFonts w:asciiTheme="majorBidi" w:hAnsiTheme="majorBidi" w:cstheme="majorBidi"/>
          <w:b/>
          <w:bCs/>
          <w:sz w:val="28"/>
          <w:szCs w:val="28"/>
          <w:cs/>
          <w:lang w:eastAsia="x-none"/>
        </w:rPr>
        <w:t>บาท</w:t>
      </w:r>
    </w:p>
    <w:tbl>
      <w:tblPr>
        <w:tblW w:w="8820" w:type="dxa"/>
        <w:tblInd w:w="540" w:type="dxa"/>
        <w:tblCellMar>
          <w:left w:w="0" w:type="dxa"/>
          <w:right w:w="0" w:type="dxa"/>
        </w:tblCellMar>
        <w:tblLook w:val="04A0" w:firstRow="1" w:lastRow="0" w:firstColumn="1" w:lastColumn="0" w:noHBand="0" w:noVBand="1"/>
      </w:tblPr>
      <w:tblGrid>
        <w:gridCol w:w="3960"/>
        <w:gridCol w:w="1170"/>
        <w:gridCol w:w="90"/>
        <w:gridCol w:w="1170"/>
        <w:gridCol w:w="90"/>
        <w:gridCol w:w="1080"/>
        <w:gridCol w:w="90"/>
        <w:gridCol w:w="1170"/>
      </w:tblGrid>
      <w:tr w:rsidR="00F0090B" w:rsidRPr="0073563D" w14:paraId="3B275E51" w14:textId="77777777" w:rsidTr="00F0090B">
        <w:tc>
          <w:tcPr>
            <w:tcW w:w="3960" w:type="dxa"/>
          </w:tcPr>
          <w:p w14:paraId="5D13BEAA" w14:textId="77777777" w:rsidR="00F0090B" w:rsidRPr="0073563D" w:rsidRDefault="00F0090B">
            <w:pPr>
              <w:autoSpaceDE w:val="0"/>
              <w:autoSpaceDN w:val="0"/>
              <w:ind w:left="180" w:right="-86"/>
              <w:jc w:val="thaiDistribute"/>
              <w:rPr>
                <w:rFonts w:asciiTheme="majorBidi" w:hAnsiTheme="majorBidi" w:cstheme="majorBidi"/>
                <w:sz w:val="27"/>
                <w:szCs w:val="27"/>
              </w:rPr>
            </w:pPr>
          </w:p>
        </w:tc>
        <w:tc>
          <w:tcPr>
            <w:tcW w:w="2430" w:type="dxa"/>
            <w:gridSpan w:val="3"/>
            <w:hideMark/>
          </w:tcPr>
          <w:p w14:paraId="598657A6" w14:textId="77777777" w:rsidR="00F0090B" w:rsidRPr="0073563D" w:rsidRDefault="00F0090B">
            <w:pPr>
              <w:autoSpaceDE w:val="0"/>
              <w:autoSpaceDN w:val="0"/>
              <w:ind w:right="63"/>
              <w:jc w:val="center"/>
              <w:rPr>
                <w:rFonts w:asciiTheme="majorBidi" w:hAnsiTheme="majorBidi" w:cstheme="majorBidi"/>
                <w:b/>
                <w:bCs/>
                <w:sz w:val="27"/>
                <w:szCs w:val="27"/>
              </w:rPr>
            </w:pPr>
            <w:r w:rsidRPr="0073563D">
              <w:rPr>
                <w:rFonts w:asciiTheme="majorBidi" w:hAnsiTheme="majorBidi" w:cstheme="majorBidi"/>
                <w:b/>
                <w:bCs/>
                <w:sz w:val="27"/>
                <w:szCs w:val="27"/>
                <w:cs/>
              </w:rPr>
              <w:t>งบการเงินรวม</w:t>
            </w:r>
          </w:p>
        </w:tc>
        <w:tc>
          <w:tcPr>
            <w:tcW w:w="90" w:type="dxa"/>
          </w:tcPr>
          <w:p w14:paraId="11DD579F" w14:textId="77777777" w:rsidR="00F0090B" w:rsidRPr="0073563D" w:rsidRDefault="00F0090B">
            <w:pPr>
              <w:autoSpaceDE w:val="0"/>
              <w:autoSpaceDN w:val="0"/>
              <w:ind w:right="63"/>
              <w:jc w:val="center"/>
              <w:rPr>
                <w:rFonts w:asciiTheme="majorBidi" w:hAnsiTheme="majorBidi" w:cstheme="majorBidi"/>
                <w:b/>
                <w:bCs/>
                <w:sz w:val="27"/>
                <w:szCs w:val="27"/>
                <w:lang w:val="en-GB"/>
              </w:rPr>
            </w:pPr>
          </w:p>
        </w:tc>
        <w:tc>
          <w:tcPr>
            <w:tcW w:w="2340" w:type="dxa"/>
            <w:gridSpan w:val="3"/>
            <w:hideMark/>
          </w:tcPr>
          <w:p w14:paraId="737719D8" w14:textId="77777777" w:rsidR="00F0090B" w:rsidRPr="0073563D" w:rsidRDefault="00F0090B">
            <w:pPr>
              <w:autoSpaceDE w:val="0"/>
              <w:autoSpaceDN w:val="0"/>
              <w:ind w:right="63"/>
              <w:jc w:val="center"/>
              <w:rPr>
                <w:rFonts w:asciiTheme="majorBidi" w:hAnsiTheme="majorBidi" w:cstheme="majorBidi"/>
                <w:b/>
                <w:bCs/>
                <w:sz w:val="27"/>
                <w:szCs w:val="27"/>
                <w:cs/>
                <w:lang w:val="en-GB"/>
              </w:rPr>
            </w:pPr>
            <w:r w:rsidRPr="0073563D">
              <w:rPr>
                <w:rFonts w:asciiTheme="majorBidi" w:hAnsiTheme="majorBidi" w:cstheme="majorBidi"/>
                <w:b/>
                <w:bCs/>
                <w:sz w:val="27"/>
                <w:szCs w:val="27"/>
                <w:cs/>
              </w:rPr>
              <w:t>งบการเงินเฉพาะกิจการ</w:t>
            </w:r>
          </w:p>
        </w:tc>
      </w:tr>
      <w:tr w:rsidR="00F0090B" w:rsidRPr="0073563D" w14:paraId="3DA49813" w14:textId="77777777" w:rsidTr="00F0090B">
        <w:tc>
          <w:tcPr>
            <w:tcW w:w="3960" w:type="dxa"/>
          </w:tcPr>
          <w:p w14:paraId="705A2429" w14:textId="77777777" w:rsidR="00F0090B" w:rsidRPr="0073563D" w:rsidRDefault="00F0090B">
            <w:pPr>
              <w:autoSpaceDE w:val="0"/>
              <w:autoSpaceDN w:val="0"/>
              <w:ind w:left="180" w:right="-86"/>
              <w:jc w:val="thaiDistribute"/>
              <w:rPr>
                <w:rFonts w:asciiTheme="majorBidi" w:hAnsiTheme="majorBidi" w:cstheme="majorBidi"/>
                <w:sz w:val="27"/>
                <w:szCs w:val="27"/>
                <w:cs/>
              </w:rPr>
            </w:pPr>
          </w:p>
        </w:tc>
        <w:tc>
          <w:tcPr>
            <w:tcW w:w="1170" w:type="dxa"/>
            <w:hideMark/>
          </w:tcPr>
          <w:p w14:paraId="4D2A37D3" w14:textId="60A0DD2D" w:rsidR="00F0090B" w:rsidRPr="0073563D" w:rsidRDefault="006E3D6B">
            <w:pPr>
              <w:autoSpaceDE w:val="0"/>
              <w:autoSpaceDN w:val="0"/>
              <w:jc w:val="center"/>
              <w:rPr>
                <w:rFonts w:asciiTheme="majorBidi" w:hAnsiTheme="majorBidi" w:cstheme="majorBidi"/>
                <w:b/>
                <w:bCs/>
                <w:color w:val="000000"/>
                <w:sz w:val="27"/>
                <w:szCs w:val="27"/>
              </w:rPr>
            </w:pPr>
            <w:r w:rsidRPr="006E3D6B">
              <w:rPr>
                <w:rFonts w:asciiTheme="majorBidi" w:hAnsiTheme="majorBidi" w:cstheme="majorBidi"/>
                <w:b/>
                <w:bCs/>
                <w:color w:val="000000"/>
                <w:sz w:val="27"/>
                <w:szCs w:val="27"/>
              </w:rPr>
              <w:t>2568</w:t>
            </w:r>
          </w:p>
        </w:tc>
        <w:tc>
          <w:tcPr>
            <w:tcW w:w="90" w:type="dxa"/>
          </w:tcPr>
          <w:p w14:paraId="67AC681A" w14:textId="77777777" w:rsidR="00F0090B" w:rsidRPr="0073563D" w:rsidRDefault="00F0090B">
            <w:pPr>
              <w:autoSpaceDE w:val="0"/>
              <w:autoSpaceDN w:val="0"/>
              <w:jc w:val="center"/>
              <w:rPr>
                <w:rFonts w:asciiTheme="majorBidi" w:hAnsiTheme="majorBidi" w:cstheme="majorBidi"/>
                <w:b/>
                <w:bCs/>
                <w:sz w:val="27"/>
                <w:szCs w:val="27"/>
                <w:cs/>
              </w:rPr>
            </w:pPr>
          </w:p>
        </w:tc>
        <w:tc>
          <w:tcPr>
            <w:tcW w:w="1170" w:type="dxa"/>
            <w:hideMark/>
          </w:tcPr>
          <w:p w14:paraId="5C228E1A" w14:textId="608A0BD2" w:rsidR="00F0090B" w:rsidRPr="0073563D" w:rsidRDefault="006E3D6B">
            <w:pPr>
              <w:autoSpaceDE w:val="0"/>
              <w:autoSpaceDN w:val="0"/>
              <w:jc w:val="center"/>
              <w:rPr>
                <w:rFonts w:asciiTheme="majorBidi" w:hAnsiTheme="majorBidi" w:cstheme="majorBidi"/>
                <w:b/>
                <w:bCs/>
                <w:color w:val="000000"/>
                <w:sz w:val="27"/>
                <w:szCs w:val="27"/>
              </w:rPr>
            </w:pPr>
            <w:r w:rsidRPr="006E3D6B">
              <w:rPr>
                <w:rFonts w:asciiTheme="majorBidi" w:hAnsiTheme="majorBidi" w:cstheme="majorBidi"/>
                <w:b/>
                <w:bCs/>
                <w:color w:val="000000"/>
                <w:sz w:val="27"/>
                <w:szCs w:val="27"/>
              </w:rPr>
              <w:t>2567</w:t>
            </w:r>
          </w:p>
        </w:tc>
        <w:tc>
          <w:tcPr>
            <w:tcW w:w="90" w:type="dxa"/>
          </w:tcPr>
          <w:p w14:paraId="34B2616C" w14:textId="77777777" w:rsidR="00F0090B" w:rsidRPr="0073563D" w:rsidRDefault="00F0090B">
            <w:pPr>
              <w:autoSpaceDE w:val="0"/>
              <w:autoSpaceDN w:val="0"/>
              <w:ind w:right="-108"/>
              <w:jc w:val="center"/>
              <w:rPr>
                <w:rFonts w:asciiTheme="majorBidi" w:hAnsiTheme="majorBidi" w:cstheme="majorBidi"/>
                <w:sz w:val="27"/>
                <w:szCs w:val="27"/>
                <w:cs/>
                <w:lang w:val="en-GB"/>
              </w:rPr>
            </w:pPr>
          </w:p>
        </w:tc>
        <w:tc>
          <w:tcPr>
            <w:tcW w:w="1080" w:type="dxa"/>
            <w:hideMark/>
          </w:tcPr>
          <w:p w14:paraId="3A504E3E" w14:textId="60FEC02A" w:rsidR="00F0090B" w:rsidRPr="0073563D" w:rsidRDefault="006E3D6B">
            <w:pPr>
              <w:autoSpaceDE w:val="0"/>
              <w:autoSpaceDN w:val="0"/>
              <w:jc w:val="center"/>
              <w:rPr>
                <w:rFonts w:asciiTheme="majorBidi" w:hAnsiTheme="majorBidi" w:cstheme="majorBidi"/>
                <w:b/>
                <w:bCs/>
                <w:color w:val="000000"/>
                <w:sz w:val="27"/>
                <w:szCs w:val="27"/>
              </w:rPr>
            </w:pPr>
            <w:r w:rsidRPr="006E3D6B">
              <w:rPr>
                <w:rFonts w:asciiTheme="majorBidi" w:hAnsiTheme="majorBidi" w:cstheme="majorBidi"/>
                <w:b/>
                <w:bCs/>
                <w:color w:val="000000"/>
                <w:sz w:val="27"/>
                <w:szCs w:val="27"/>
              </w:rPr>
              <w:t>2568</w:t>
            </w:r>
          </w:p>
        </w:tc>
        <w:tc>
          <w:tcPr>
            <w:tcW w:w="90" w:type="dxa"/>
          </w:tcPr>
          <w:p w14:paraId="35D66A7B" w14:textId="77777777" w:rsidR="00F0090B" w:rsidRPr="0073563D" w:rsidRDefault="00F0090B">
            <w:pPr>
              <w:autoSpaceDE w:val="0"/>
              <w:autoSpaceDN w:val="0"/>
              <w:jc w:val="center"/>
              <w:rPr>
                <w:rFonts w:asciiTheme="majorBidi" w:hAnsiTheme="majorBidi" w:cstheme="majorBidi"/>
                <w:b/>
                <w:bCs/>
                <w:sz w:val="27"/>
                <w:szCs w:val="27"/>
              </w:rPr>
            </w:pPr>
          </w:p>
        </w:tc>
        <w:tc>
          <w:tcPr>
            <w:tcW w:w="1170" w:type="dxa"/>
            <w:hideMark/>
          </w:tcPr>
          <w:p w14:paraId="7DBFAEDF" w14:textId="7E627C69" w:rsidR="00F0090B" w:rsidRPr="0073563D" w:rsidRDefault="006E3D6B">
            <w:pPr>
              <w:autoSpaceDE w:val="0"/>
              <w:autoSpaceDN w:val="0"/>
              <w:jc w:val="center"/>
              <w:rPr>
                <w:rFonts w:asciiTheme="majorBidi" w:hAnsiTheme="majorBidi" w:cstheme="majorBidi"/>
                <w:b/>
                <w:bCs/>
                <w:color w:val="000000"/>
                <w:sz w:val="27"/>
                <w:szCs w:val="27"/>
              </w:rPr>
            </w:pPr>
            <w:r w:rsidRPr="006E3D6B">
              <w:rPr>
                <w:rFonts w:asciiTheme="majorBidi" w:hAnsiTheme="majorBidi" w:cstheme="majorBidi"/>
                <w:b/>
                <w:bCs/>
                <w:color w:val="000000"/>
                <w:sz w:val="27"/>
                <w:szCs w:val="27"/>
              </w:rPr>
              <w:t>2567</w:t>
            </w:r>
          </w:p>
        </w:tc>
      </w:tr>
      <w:tr w:rsidR="00F0090B" w:rsidRPr="0073563D" w14:paraId="2F022745" w14:textId="77777777" w:rsidTr="00F0090B">
        <w:tc>
          <w:tcPr>
            <w:tcW w:w="3960" w:type="dxa"/>
            <w:hideMark/>
          </w:tcPr>
          <w:p w14:paraId="6E6ADC81" w14:textId="77777777" w:rsidR="00F0090B" w:rsidRPr="0073563D" w:rsidRDefault="00F0090B" w:rsidP="00F0090B">
            <w:pPr>
              <w:autoSpaceDE w:val="0"/>
              <w:autoSpaceDN w:val="0"/>
              <w:ind w:left="180" w:right="63"/>
              <w:jc w:val="thaiDistribute"/>
              <w:rPr>
                <w:rFonts w:asciiTheme="majorBidi" w:hAnsiTheme="majorBidi" w:cstheme="majorBidi"/>
                <w:sz w:val="27"/>
                <w:szCs w:val="27"/>
                <w:cs/>
                <w:lang w:val="en-GB"/>
              </w:rPr>
            </w:pPr>
            <w:r w:rsidRPr="0073563D">
              <w:rPr>
                <w:rFonts w:asciiTheme="majorBidi" w:hAnsiTheme="majorBidi" w:cstheme="majorBidi"/>
                <w:sz w:val="27"/>
                <w:szCs w:val="27"/>
                <w:cs/>
              </w:rPr>
              <w:t>รายได้จากการให้เช่าพื้นที่และบริการ</w:t>
            </w:r>
          </w:p>
        </w:tc>
        <w:tc>
          <w:tcPr>
            <w:tcW w:w="1170" w:type="dxa"/>
          </w:tcPr>
          <w:p w14:paraId="149A2545" w14:textId="46E5839F" w:rsidR="00F0090B" w:rsidRPr="0073563D" w:rsidRDefault="006E3D6B" w:rsidP="000766FB">
            <w:pPr>
              <w:autoSpaceDE w:val="0"/>
              <w:autoSpaceDN w:val="0"/>
              <w:ind w:right="93"/>
              <w:jc w:val="right"/>
              <w:rPr>
                <w:rFonts w:asciiTheme="majorBidi" w:hAnsiTheme="majorBidi" w:cstheme="majorBidi"/>
                <w:sz w:val="27"/>
                <w:szCs w:val="27"/>
              </w:rPr>
            </w:pPr>
            <w:r w:rsidRPr="006E3D6B">
              <w:rPr>
                <w:rFonts w:asciiTheme="majorBidi" w:hAnsiTheme="majorBidi" w:cs="Angsana New"/>
                <w:sz w:val="27"/>
                <w:szCs w:val="27"/>
              </w:rPr>
              <w:t>78</w:t>
            </w:r>
          </w:p>
        </w:tc>
        <w:tc>
          <w:tcPr>
            <w:tcW w:w="90" w:type="dxa"/>
          </w:tcPr>
          <w:p w14:paraId="78948AD3" w14:textId="77777777" w:rsidR="00F0090B" w:rsidRPr="0073563D" w:rsidRDefault="00F0090B" w:rsidP="00F0090B">
            <w:pPr>
              <w:autoSpaceDE w:val="0"/>
              <w:autoSpaceDN w:val="0"/>
              <w:ind w:right="-108"/>
              <w:jc w:val="thaiDistribute"/>
              <w:rPr>
                <w:rFonts w:asciiTheme="majorBidi" w:hAnsiTheme="majorBidi" w:cstheme="majorBidi"/>
                <w:sz w:val="27"/>
                <w:szCs w:val="27"/>
                <w:cs/>
                <w:lang w:val="en-GB"/>
              </w:rPr>
            </w:pPr>
          </w:p>
        </w:tc>
        <w:tc>
          <w:tcPr>
            <w:tcW w:w="1170" w:type="dxa"/>
            <w:hideMark/>
          </w:tcPr>
          <w:p w14:paraId="759EBAC8" w14:textId="7A226F4F" w:rsidR="00F0090B" w:rsidRPr="0073563D" w:rsidRDefault="00F0090B" w:rsidP="00F0090B">
            <w:pPr>
              <w:ind w:right="6"/>
              <w:jc w:val="center"/>
              <w:rPr>
                <w:rFonts w:asciiTheme="majorBidi" w:hAnsiTheme="majorBidi" w:cstheme="majorBidi"/>
                <w:color w:val="000000"/>
                <w:sz w:val="27"/>
                <w:szCs w:val="27"/>
              </w:rPr>
            </w:pPr>
            <w:r w:rsidRPr="0073563D">
              <w:rPr>
                <w:rFonts w:asciiTheme="majorBidi" w:hAnsiTheme="majorBidi" w:cstheme="majorBidi"/>
                <w:sz w:val="27"/>
                <w:szCs w:val="27"/>
              </w:rPr>
              <w:t>-</w:t>
            </w:r>
          </w:p>
        </w:tc>
        <w:tc>
          <w:tcPr>
            <w:tcW w:w="90" w:type="dxa"/>
          </w:tcPr>
          <w:p w14:paraId="65708DDB" w14:textId="77777777" w:rsidR="00F0090B" w:rsidRPr="0073563D" w:rsidRDefault="00F0090B" w:rsidP="00F0090B">
            <w:pPr>
              <w:autoSpaceDE w:val="0"/>
              <w:autoSpaceDN w:val="0"/>
              <w:ind w:right="-108"/>
              <w:jc w:val="thaiDistribute"/>
              <w:rPr>
                <w:rFonts w:asciiTheme="majorBidi" w:hAnsiTheme="majorBidi" w:cstheme="majorBidi"/>
                <w:sz w:val="27"/>
                <w:szCs w:val="27"/>
                <w:lang w:val="en-GB"/>
              </w:rPr>
            </w:pPr>
          </w:p>
        </w:tc>
        <w:tc>
          <w:tcPr>
            <w:tcW w:w="1080" w:type="dxa"/>
          </w:tcPr>
          <w:p w14:paraId="29FEE67F" w14:textId="44AB2A91" w:rsidR="00F0090B" w:rsidRPr="0073563D" w:rsidRDefault="000766FB" w:rsidP="00F0090B">
            <w:pPr>
              <w:autoSpaceDE w:val="0"/>
              <w:autoSpaceDN w:val="0"/>
              <w:adjustRightInd w:val="0"/>
              <w:jc w:val="center"/>
              <w:rPr>
                <w:rFonts w:asciiTheme="majorBidi" w:hAnsiTheme="majorBidi" w:cstheme="majorBidi"/>
                <w:color w:val="000000"/>
                <w:sz w:val="27"/>
                <w:szCs w:val="27"/>
              </w:rPr>
            </w:pPr>
            <w:r w:rsidRPr="0073563D">
              <w:rPr>
                <w:rFonts w:asciiTheme="majorBidi" w:hAnsiTheme="majorBidi" w:cstheme="majorBidi"/>
                <w:color w:val="000000"/>
                <w:sz w:val="27"/>
                <w:szCs w:val="27"/>
              </w:rPr>
              <w:t>-</w:t>
            </w:r>
          </w:p>
        </w:tc>
        <w:tc>
          <w:tcPr>
            <w:tcW w:w="90" w:type="dxa"/>
          </w:tcPr>
          <w:p w14:paraId="32DD6B1B" w14:textId="77777777" w:rsidR="00F0090B" w:rsidRPr="0073563D" w:rsidRDefault="00F0090B" w:rsidP="00F0090B">
            <w:pPr>
              <w:autoSpaceDE w:val="0"/>
              <w:autoSpaceDN w:val="0"/>
              <w:ind w:right="-108"/>
              <w:jc w:val="thaiDistribute"/>
              <w:rPr>
                <w:rFonts w:asciiTheme="majorBidi" w:hAnsiTheme="majorBidi" w:cstheme="majorBidi"/>
                <w:sz w:val="27"/>
                <w:szCs w:val="27"/>
                <w:lang w:val="en-GB"/>
              </w:rPr>
            </w:pPr>
          </w:p>
        </w:tc>
        <w:tc>
          <w:tcPr>
            <w:tcW w:w="1170" w:type="dxa"/>
            <w:hideMark/>
          </w:tcPr>
          <w:p w14:paraId="7362C3E5" w14:textId="3580E50F" w:rsidR="00F0090B" w:rsidRPr="0073563D" w:rsidRDefault="00F0090B" w:rsidP="00F0090B">
            <w:pPr>
              <w:autoSpaceDE w:val="0"/>
              <w:autoSpaceDN w:val="0"/>
              <w:adjustRightInd w:val="0"/>
              <w:jc w:val="center"/>
              <w:rPr>
                <w:rFonts w:asciiTheme="majorBidi" w:hAnsiTheme="majorBidi" w:cstheme="majorBidi"/>
                <w:color w:val="000000"/>
                <w:sz w:val="27"/>
                <w:szCs w:val="27"/>
                <w:lang w:val="en-GB"/>
              </w:rPr>
            </w:pPr>
            <w:r w:rsidRPr="0073563D">
              <w:rPr>
                <w:rFonts w:asciiTheme="majorBidi" w:hAnsiTheme="majorBidi" w:cstheme="majorBidi"/>
                <w:color w:val="000000"/>
                <w:sz w:val="27"/>
                <w:szCs w:val="27"/>
              </w:rPr>
              <w:t>-</w:t>
            </w:r>
          </w:p>
        </w:tc>
      </w:tr>
      <w:tr w:rsidR="00F0090B" w:rsidRPr="0073563D" w14:paraId="2B488D5C" w14:textId="77777777" w:rsidTr="00F0090B">
        <w:tc>
          <w:tcPr>
            <w:tcW w:w="3960" w:type="dxa"/>
            <w:hideMark/>
          </w:tcPr>
          <w:p w14:paraId="00A95E4F" w14:textId="77777777" w:rsidR="00F0090B" w:rsidRPr="0073563D" w:rsidRDefault="00F0090B" w:rsidP="00F0090B">
            <w:pPr>
              <w:autoSpaceDE w:val="0"/>
              <w:autoSpaceDN w:val="0"/>
              <w:ind w:left="180" w:right="63"/>
              <w:jc w:val="thaiDistribute"/>
              <w:rPr>
                <w:rFonts w:asciiTheme="majorBidi" w:hAnsiTheme="majorBidi" w:cstheme="majorBidi"/>
                <w:sz w:val="27"/>
                <w:szCs w:val="27"/>
              </w:rPr>
            </w:pPr>
            <w:r w:rsidRPr="0073563D">
              <w:rPr>
                <w:rFonts w:ascii="Angsana New" w:hAnsi="Angsana New" w:cs="Angsana New"/>
                <w:sz w:val="27"/>
                <w:szCs w:val="27"/>
                <w:cs/>
              </w:rPr>
              <w:t>รายได้จากการบริหาร</w:t>
            </w:r>
          </w:p>
        </w:tc>
        <w:tc>
          <w:tcPr>
            <w:tcW w:w="1170" w:type="dxa"/>
          </w:tcPr>
          <w:p w14:paraId="7C93A0D0" w14:textId="026DE54E" w:rsidR="00F0090B" w:rsidRPr="0073563D" w:rsidRDefault="000766FB" w:rsidP="00F0090B">
            <w:pPr>
              <w:jc w:val="center"/>
              <w:rPr>
                <w:rFonts w:asciiTheme="majorBidi" w:hAnsiTheme="majorBidi" w:cstheme="majorBidi"/>
                <w:sz w:val="27"/>
                <w:szCs w:val="27"/>
                <w:cs/>
              </w:rPr>
            </w:pPr>
            <w:r w:rsidRPr="0073563D">
              <w:rPr>
                <w:rFonts w:asciiTheme="majorBidi" w:hAnsiTheme="majorBidi" w:cstheme="majorBidi"/>
                <w:sz w:val="27"/>
                <w:szCs w:val="27"/>
              </w:rPr>
              <w:t>-</w:t>
            </w:r>
          </w:p>
        </w:tc>
        <w:tc>
          <w:tcPr>
            <w:tcW w:w="90" w:type="dxa"/>
          </w:tcPr>
          <w:p w14:paraId="468D3A88" w14:textId="77777777" w:rsidR="00F0090B" w:rsidRPr="0073563D" w:rsidRDefault="00F0090B" w:rsidP="00F0090B">
            <w:pPr>
              <w:autoSpaceDE w:val="0"/>
              <w:autoSpaceDN w:val="0"/>
              <w:ind w:right="-108"/>
              <w:jc w:val="thaiDistribute"/>
              <w:rPr>
                <w:rFonts w:asciiTheme="majorBidi" w:hAnsiTheme="majorBidi" w:cstheme="majorBidi"/>
                <w:sz w:val="27"/>
                <w:szCs w:val="27"/>
              </w:rPr>
            </w:pPr>
          </w:p>
        </w:tc>
        <w:tc>
          <w:tcPr>
            <w:tcW w:w="1170" w:type="dxa"/>
            <w:hideMark/>
          </w:tcPr>
          <w:p w14:paraId="330B593C" w14:textId="45E6C9CD" w:rsidR="00F0090B" w:rsidRPr="0073563D" w:rsidRDefault="00F0090B" w:rsidP="00F0090B">
            <w:pPr>
              <w:ind w:right="6"/>
              <w:jc w:val="center"/>
              <w:rPr>
                <w:rFonts w:asciiTheme="majorBidi" w:hAnsiTheme="majorBidi" w:cstheme="majorBidi"/>
                <w:color w:val="000000"/>
                <w:sz w:val="27"/>
                <w:szCs w:val="27"/>
              </w:rPr>
            </w:pPr>
            <w:r w:rsidRPr="0073563D">
              <w:rPr>
                <w:rFonts w:asciiTheme="majorBidi" w:hAnsiTheme="majorBidi" w:cstheme="majorBidi"/>
                <w:sz w:val="27"/>
                <w:szCs w:val="27"/>
                <w:cs/>
              </w:rPr>
              <w:t>-</w:t>
            </w:r>
          </w:p>
        </w:tc>
        <w:tc>
          <w:tcPr>
            <w:tcW w:w="90" w:type="dxa"/>
          </w:tcPr>
          <w:p w14:paraId="556B26DE" w14:textId="77777777" w:rsidR="00F0090B" w:rsidRPr="0073563D" w:rsidRDefault="00F0090B" w:rsidP="00F0090B">
            <w:pPr>
              <w:autoSpaceDE w:val="0"/>
              <w:autoSpaceDN w:val="0"/>
              <w:ind w:right="-108"/>
              <w:jc w:val="center"/>
              <w:rPr>
                <w:rFonts w:asciiTheme="majorBidi" w:hAnsiTheme="majorBidi" w:cstheme="majorBidi"/>
                <w:sz w:val="27"/>
                <w:szCs w:val="27"/>
                <w:lang w:val="en-GB"/>
              </w:rPr>
            </w:pPr>
          </w:p>
        </w:tc>
        <w:tc>
          <w:tcPr>
            <w:tcW w:w="1080" w:type="dxa"/>
          </w:tcPr>
          <w:p w14:paraId="0ABEE4D9" w14:textId="49C06580" w:rsidR="00F0090B" w:rsidRPr="0073563D" w:rsidRDefault="006E3D6B" w:rsidP="00F0090B">
            <w:pPr>
              <w:tabs>
                <w:tab w:val="decimal" w:pos="990"/>
              </w:tabs>
              <w:snapToGrid w:val="0"/>
              <w:spacing w:line="240" w:lineRule="atLeast"/>
              <w:ind w:right="-360"/>
              <w:rPr>
                <w:rFonts w:asciiTheme="majorBidi" w:hAnsiTheme="majorBidi" w:cstheme="majorBidi"/>
                <w:sz w:val="27"/>
                <w:szCs w:val="27"/>
              </w:rPr>
            </w:pPr>
            <w:r w:rsidRPr="006E3D6B">
              <w:rPr>
                <w:rFonts w:asciiTheme="majorBidi" w:hAnsiTheme="majorBidi" w:cs="Angsana New"/>
                <w:sz w:val="27"/>
                <w:szCs w:val="27"/>
              </w:rPr>
              <w:t>6</w:t>
            </w:r>
            <w:r w:rsidR="000766FB" w:rsidRPr="0073563D">
              <w:rPr>
                <w:rFonts w:asciiTheme="majorBidi" w:hAnsiTheme="majorBidi" w:cstheme="majorBidi"/>
                <w:sz w:val="27"/>
                <w:szCs w:val="27"/>
              </w:rPr>
              <w:t>,</w:t>
            </w:r>
            <w:r w:rsidRPr="006E3D6B">
              <w:rPr>
                <w:rFonts w:asciiTheme="majorBidi" w:hAnsiTheme="majorBidi" w:cs="Angsana New"/>
                <w:sz w:val="27"/>
                <w:szCs w:val="27"/>
              </w:rPr>
              <w:t>913</w:t>
            </w:r>
          </w:p>
        </w:tc>
        <w:tc>
          <w:tcPr>
            <w:tcW w:w="90" w:type="dxa"/>
          </w:tcPr>
          <w:p w14:paraId="585E1646" w14:textId="77777777" w:rsidR="00F0090B" w:rsidRPr="0073563D" w:rsidRDefault="00F0090B" w:rsidP="00F0090B">
            <w:pPr>
              <w:autoSpaceDE w:val="0"/>
              <w:autoSpaceDN w:val="0"/>
              <w:ind w:right="-108"/>
              <w:jc w:val="center"/>
              <w:rPr>
                <w:rFonts w:asciiTheme="majorBidi" w:hAnsiTheme="majorBidi" w:cstheme="majorBidi"/>
                <w:sz w:val="27"/>
                <w:szCs w:val="27"/>
                <w:lang w:val="en-GB"/>
              </w:rPr>
            </w:pPr>
          </w:p>
        </w:tc>
        <w:tc>
          <w:tcPr>
            <w:tcW w:w="1170" w:type="dxa"/>
            <w:hideMark/>
          </w:tcPr>
          <w:p w14:paraId="2C89532C" w14:textId="042E348D" w:rsidR="00F0090B" w:rsidRPr="0073563D" w:rsidRDefault="006E3D6B" w:rsidP="00F0090B">
            <w:pPr>
              <w:tabs>
                <w:tab w:val="decimal" w:pos="984"/>
              </w:tabs>
              <w:autoSpaceDE w:val="0"/>
              <w:autoSpaceDN w:val="0"/>
              <w:adjustRightInd w:val="0"/>
              <w:ind w:left="-90" w:right="-90"/>
              <w:rPr>
                <w:rFonts w:asciiTheme="majorBidi" w:hAnsiTheme="majorBidi" w:cstheme="majorBidi"/>
                <w:color w:val="000000"/>
                <w:sz w:val="27"/>
                <w:szCs w:val="27"/>
              </w:rPr>
            </w:pPr>
            <w:r w:rsidRPr="006E3D6B">
              <w:rPr>
                <w:rFonts w:asciiTheme="majorBidi" w:hAnsiTheme="majorBidi" w:cstheme="majorBidi"/>
                <w:sz w:val="27"/>
                <w:szCs w:val="27"/>
              </w:rPr>
              <w:t>9</w:t>
            </w:r>
            <w:r w:rsidR="00F0090B" w:rsidRPr="0073563D">
              <w:rPr>
                <w:rFonts w:asciiTheme="majorBidi" w:hAnsiTheme="majorBidi" w:cstheme="majorBidi"/>
                <w:sz w:val="27"/>
                <w:szCs w:val="27"/>
              </w:rPr>
              <w:t>,</w:t>
            </w:r>
            <w:r w:rsidRPr="006E3D6B">
              <w:rPr>
                <w:rFonts w:asciiTheme="majorBidi" w:hAnsiTheme="majorBidi" w:cstheme="majorBidi"/>
                <w:sz w:val="27"/>
                <w:szCs w:val="27"/>
              </w:rPr>
              <w:t>516</w:t>
            </w:r>
          </w:p>
        </w:tc>
      </w:tr>
      <w:tr w:rsidR="00F0090B" w:rsidRPr="0073563D" w14:paraId="53F96D4A" w14:textId="77777777" w:rsidTr="00F0090B">
        <w:tc>
          <w:tcPr>
            <w:tcW w:w="3960" w:type="dxa"/>
            <w:hideMark/>
          </w:tcPr>
          <w:p w14:paraId="1963DC1D" w14:textId="77777777" w:rsidR="00F0090B" w:rsidRPr="0073563D" w:rsidRDefault="00F0090B" w:rsidP="00F0090B">
            <w:pPr>
              <w:tabs>
                <w:tab w:val="left" w:pos="3540"/>
              </w:tabs>
              <w:autoSpaceDE w:val="0"/>
              <w:autoSpaceDN w:val="0"/>
              <w:ind w:left="180" w:right="63"/>
              <w:jc w:val="thaiDistribute"/>
              <w:rPr>
                <w:rFonts w:asciiTheme="majorBidi" w:hAnsiTheme="majorBidi" w:cstheme="majorBidi"/>
                <w:spacing w:val="-4"/>
                <w:sz w:val="27"/>
                <w:szCs w:val="27"/>
              </w:rPr>
            </w:pPr>
            <w:r w:rsidRPr="0073563D">
              <w:rPr>
                <w:rFonts w:asciiTheme="majorBidi" w:hAnsiTheme="majorBidi" w:cstheme="majorBidi"/>
                <w:spacing w:val="-4"/>
                <w:sz w:val="27"/>
                <w:szCs w:val="27"/>
                <w:cs/>
              </w:rPr>
              <w:t>รายได้จากการไม่ปฏิบัติตามสัญญาจะซื้อจะขาย</w:t>
            </w:r>
          </w:p>
        </w:tc>
        <w:tc>
          <w:tcPr>
            <w:tcW w:w="1170" w:type="dxa"/>
          </w:tcPr>
          <w:p w14:paraId="27000846" w14:textId="42354CA6" w:rsidR="00F0090B" w:rsidRPr="0073563D" w:rsidRDefault="006E3D6B" w:rsidP="00F0090B">
            <w:pPr>
              <w:autoSpaceDE w:val="0"/>
              <w:autoSpaceDN w:val="0"/>
              <w:ind w:right="93"/>
              <w:jc w:val="right"/>
              <w:rPr>
                <w:rFonts w:asciiTheme="majorBidi" w:hAnsiTheme="majorBidi" w:cstheme="majorBidi"/>
                <w:sz w:val="27"/>
                <w:szCs w:val="27"/>
              </w:rPr>
            </w:pPr>
            <w:r w:rsidRPr="006E3D6B">
              <w:rPr>
                <w:rFonts w:asciiTheme="majorBidi" w:hAnsiTheme="majorBidi" w:cstheme="majorBidi"/>
                <w:sz w:val="27"/>
                <w:szCs w:val="27"/>
              </w:rPr>
              <w:t>547</w:t>
            </w:r>
          </w:p>
        </w:tc>
        <w:tc>
          <w:tcPr>
            <w:tcW w:w="90" w:type="dxa"/>
          </w:tcPr>
          <w:p w14:paraId="474A20B3" w14:textId="77777777" w:rsidR="00F0090B" w:rsidRPr="0073563D" w:rsidRDefault="00F0090B" w:rsidP="00F0090B">
            <w:pPr>
              <w:autoSpaceDE w:val="0"/>
              <w:autoSpaceDN w:val="0"/>
              <w:ind w:right="-108"/>
              <w:jc w:val="thaiDistribute"/>
              <w:rPr>
                <w:rFonts w:asciiTheme="majorBidi" w:hAnsiTheme="majorBidi" w:cstheme="majorBidi"/>
                <w:sz w:val="27"/>
                <w:szCs w:val="27"/>
                <w:cs/>
              </w:rPr>
            </w:pPr>
          </w:p>
        </w:tc>
        <w:tc>
          <w:tcPr>
            <w:tcW w:w="1170" w:type="dxa"/>
            <w:hideMark/>
          </w:tcPr>
          <w:p w14:paraId="01D54082" w14:textId="29E85B7B" w:rsidR="00F0090B" w:rsidRPr="0073563D" w:rsidRDefault="006E3D6B" w:rsidP="00F0090B">
            <w:pPr>
              <w:autoSpaceDE w:val="0"/>
              <w:autoSpaceDN w:val="0"/>
              <w:ind w:right="93"/>
              <w:jc w:val="right"/>
              <w:rPr>
                <w:rFonts w:asciiTheme="majorBidi" w:hAnsiTheme="majorBidi" w:cstheme="majorBidi"/>
                <w:sz w:val="27"/>
                <w:szCs w:val="27"/>
              </w:rPr>
            </w:pPr>
            <w:r w:rsidRPr="006E3D6B">
              <w:rPr>
                <w:rFonts w:asciiTheme="majorBidi" w:hAnsiTheme="majorBidi" w:cs="Angsana New"/>
                <w:sz w:val="27"/>
                <w:szCs w:val="27"/>
              </w:rPr>
              <w:t>1</w:t>
            </w:r>
            <w:r w:rsidR="00F0090B" w:rsidRPr="0073563D">
              <w:rPr>
                <w:rFonts w:asciiTheme="majorBidi" w:hAnsiTheme="majorBidi" w:cstheme="majorBidi"/>
                <w:sz w:val="27"/>
                <w:szCs w:val="27"/>
              </w:rPr>
              <w:t>,</w:t>
            </w:r>
            <w:r w:rsidRPr="006E3D6B">
              <w:rPr>
                <w:rFonts w:asciiTheme="majorBidi" w:hAnsiTheme="majorBidi" w:cs="Angsana New"/>
                <w:sz w:val="27"/>
                <w:szCs w:val="27"/>
              </w:rPr>
              <w:t>591</w:t>
            </w:r>
          </w:p>
        </w:tc>
        <w:tc>
          <w:tcPr>
            <w:tcW w:w="90" w:type="dxa"/>
          </w:tcPr>
          <w:p w14:paraId="6D1867A8" w14:textId="77777777" w:rsidR="00F0090B" w:rsidRPr="0073563D" w:rsidRDefault="00F0090B" w:rsidP="00F0090B">
            <w:pPr>
              <w:autoSpaceDE w:val="0"/>
              <w:autoSpaceDN w:val="0"/>
              <w:ind w:right="-108"/>
              <w:jc w:val="center"/>
              <w:rPr>
                <w:rFonts w:asciiTheme="majorBidi" w:hAnsiTheme="majorBidi" w:cstheme="majorBidi"/>
                <w:sz w:val="27"/>
                <w:szCs w:val="27"/>
                <w:lang w:val="en-GB"/>
              </w:rPr>
            </w:pPr>
          </w:p>
        </w:tc>
        <w:tc>
          <w:tcPr>
            <w:tcW w:w="1080" w:type="dxa"/>
          </w:tcPr>
          <w:p w14:paraId="5C4D8D38" w14:textId="6F3D1ED6" w:rsidR="00F0090B" w:rsidRPr="0073563D" w:rsidRDefault="000766FB" w:rsidP="00F0090B">
            <w:pPr>
              <w:tabs>
                <w:tab w:val="decimal" w:pos="990"/>
              </w:tabs>
              <w:snapToGrid w:val="0"/>
              <w:spacing w:line="240" w:lineRule="atLeast"/>
              <w:ind w:right="-360"/>
              <w:rPr>
                <w:rFonts w:asciiTheme="majorBidi" w:hAnsiTheme="majorBidi" w:cstheme="majorBidi"/>
                <w:sz w:val="27"/>
                <w:szCs w:val="27"/>
                <w:cs/>
              </w:rPr>
            </w:pPr>
            <w:r w:rsidRPr="0073563D">
              <w:rPr>
                <w:rFonts w:asciiTheme="majorBidi" w:hAnsiTheme="majorBidi" w:cstheme="majorBidi"/>
                <w:sz w:val="27"/>
                <w:szCs w:val="27"/>
              </w:rPr>
              <w:t>(</w:t>
            </w:r>
            <w:r w:rsidR="006E3D6B" w:rsidRPr="006E3D6B">
              <w:rPr>
                <w:rFonts w:asciiTheme="majorBidi" w:hAnsiTheme="majorBidi" w:cstheme="majorBidi"/>
                <w:sz w:val="27"/>
                <w:szCs w:val="27"/>
              </w:rPr>
              <w:t>90</w:t>
            </w:r>
            <w:r w:rsidRPr="0073563D">
              <w:rPr>
                <w:rFonts w:asciiTheme="majorBidi" w:hAnsiTheme="majorBidi" w:cstheme="majorBidi"/>
                <w:sz w:val="27"/>
                <w:szCs w:val="27"/>
              </w:rPr>
              <w:t>)</w:t>
            </w:r>
          </w:p>
        </w:tc>
        <w:tc>
          <w:tcPr>
            <w:tcW w:w="90" w:type="dxa"/>
          </w:tcPr>
          <w:p w14:paraId="262F918F" w14:textId="77777777" w:rsidR="00F0090B" w:rsidRPr="0073563D" w:rsidRDefault="00F0090B" w:rsidP="00F0090B">
            <w:pPr>
              <w:autoSpaceDE w:val="0"/>
              <w:autoSpaceDN w:val="0"/>
              <w:ind w:right="-108"/>
              <w:jc w:val="center"/>
              <w:rPr>
                <w:rFonts w:asciiTheme="majorBidi" w:hAnsiTheme="majorBidi" w:cstheme="majorBidi"/>
                <w:sz w:val="27"/>
                <w:szCs w:val="27"/>
                <w:lang w:val="en-GB"/>
              </w:rPr>
            </w:pPr>
          </w:p>
        </w:tc>
        <w:tc>
          <w:tcPr>
            <w:tcW w:w="1170" w:type="dxa"/>
            <w:hideMark/>
          </w:tcPr>
          <w:p w14:paraId="09EFEA3A" w14:textId="0354DF2B" w:rsidR="00F0090B" w:rsidRPr="0073563D" w:rsidRDefault="006E3D6B" w:rsidP="00F0090B">
            <w:pPr>
              <w:tabs>
                <w:tab w:val="decimal" w:pos="984"/>
              </w:tabs>
              <w:autoSpaceDE w:val="0"/>
              <w:autoSpaceDN w:val="0"/>
              <w:adjustRightInd w:val="0"/>
              <w:ind w:left="-90" w:right="-90"/>
              <w:rPr>
                <w:rFonts w:asciiTheme="majorBidi" w:hAnsiTheme="majorBidi" w:cstheme="majorBidi"/>
                <w:sz w:val="27"/>
                <w:szCs w:val="27"/>
              </w:rPr>
            </w:pPr>
            <w:r w:rsidRPr="006E3D6B">
              <w:rPr>
                <w:rFonts w:asciiTheme="majorBidi" w:hAnsiTheme="majorBidi" w:cstheme="majorBidi"/>
                <w:sz w:val="27"/>
                <w:szCs w:val="27"/>
              </w:rPr>
              <w:t>1</w:t>
            </w:r>
            <w:r w:rsidR="00F0090B" w:rsidRPr="0073563D">
              <w:rPr>
                <w:rFonts w:asciiTheme="majorBidi" w:hAnsiTheme="majorBidi" w:cstheme="majorBidi"/>
                <w:sz w:val="27"/>
                <w:szCs w:val="27"/>
              </w:rPr>
              <w:t>,</w:t>
            </w:r>
            <w:r w:rsidRPr="006E3D6B">
              <w:rPr>
                <w:rFonts w:asciiTheme="majorBidi" w:hAnsiTheme="majorBidi" w:cstheme="majorBidi"/>
                <w:sz w:val="27"/>
                <w:szCs w:val="27"/>
              </w:rPr>
              <w:t>215</w:t>
            </w:r>
          </w:p>
        </w:tc>
      </w:tr>
      <w:tr w:rsidR="00F0090B" w:rsidRPr="0073563D" w14:paraId="7973195A" w14:textId="77777777" w:rsidTr="00F0090B">
        <w:tc>
          <w:tcPr>
            <w:tcW w:w="3960" w:type="dxa"/>
            <w:hideMark/>
          </w:tcPr>
          <w:p w14:paraId="4CBED903" w14:textId="77777777" w:rsidR="00F0090B" w:rsidRPr="0073563D" w:rsidRDefault="00F0090B" w:rsidP="00F0090B">
            <w:pPr>
              <w:autoSpaceDE w:val="0"/>
              <w:autoSpaceDN w:val="0"/>
              <w:ind w:left="180" w:right="63"/>
              <w:jc w:val="thaiDistribute"/>
              <w:rPr>
                <w:rFonts w:asciiTheme="majorBidi" w:hAnsiTheme="majorBidi" w:cstheme="majorBidi"/>
                <w:spacing w:val="-4"/>
                <w:sz w:val="27"/>
                <w:szCs w:val="27"/>
              </w:rPr>
            </w:pPr>
            <w:r w:rsidRPr="0073563D">
              <w:rPr>
                <w:rFonts w:asciiTheme="majorBidi" w:hAnsiTheme="majorBidi" w:cstheme="majorBidi"/>
                <w:spacing w:val="-4"/>
                <w:sz w:val="28"/>
                <w:szCs w:val="28"/>
                <w:cs/>
              </w:rPr>
              <w:t xml:space="preserve">รายได้จากการลดหนี้ </w:t>
            </w:r>
            <w:r w:rsidRPr="0073563D">
              <w:rPr>
                <w:rFonts w:asciiTheme="majorBidi" w:hAnsiTheme="majorBidi" w:cstheme="majorBidi"/>
                <w:spacing w:val="-4"/>
                <w:sz w:val="28"/>
                <w:szCs w:val="28"/>
              </w:rPr>
              <w:t xml:space="preserve">- </w:t>
            </w:r>
            <w:r w:rsidRPr="0073563D">
              <w:rPr>
                <w:rFonts w:asciiTheme="majorBidi" w:hAnsiTheme="majorBidi" w:cstheme="majorBidi" w:hint="cs"/>
                <w:spacing w:val="-4"/>
                <w:sz w:val="28"/>
                <w:szCs w:val="28"/>
                <w:cs/>
              </w:rPr>
              <w:t>เงินประกันผลงาน</w:t>
            </w:r>
          </w:p>
        </w:tc>
        <w:tc>
          <w:tcPr>
            <w:tcW w:w="1170" w:type="dxa"/>
          </w:tcPr>
          <w:p w14:paraId="50983782" w14:textId="21FD0322" w:rsidR="00F0090B" w:rsidRPr="0073563D" w:rsidRDefault="000766FB" w:rsidP="000766FB">
            <w:pPr>
              <w:jc w:val="center"/>
              <w:rPr>
                <w:rFonts w:asciiTheme="majorBidi" w:hAnsiTheme="majorBidi" w:cstheme="majorBidi"/>
                <w:sz w:val="27"/>
                <w:szCs w:val="27"/>
                <w:cs/>
              </w:rPr>
            </w:pPr>
            <w:r w:rsidRPr="0073563D">
              <w:rPr>
                <w:rFonts w:asciiTheme="majorBidi" w:hAnsiTheme="majorBidi" w:cstheme="majorBidi"/>
                <w:sz w:val="27"/>
                <w:szCs w:val="27"/>
              </w:rPr>
              <w:t>-</w:t>
            </w:r>
          </w:p>
        </w:tc>
        <w:tc>
          <w:tcPr>
            <w:tcW w:w="90" w:type="dxa"/>
          </w:tcPr>
          <w:p w14:paraId="7A9653E2" w14:textId="77777777" w:rsidR="00F0090B" w:rsidRPr="0073563D" w:rsidRDefault="00F0090B" w:rsidP="00F0090B">
            <w:pPr>
              <w:autoSpaceDE w:val="0"/>
              <w:autoSpaceDN w:val="0"/>
              <w:ind w:right="-108"/>
              <w:jc w:val="thaiDistribute"/>
              <w:rPr>
                <w:rFonts w:asciiTheme="majorBidi" w:hAnsiTheme="majorBidi" w:cstheme="majorBidi"/>
                <w:sz w:val="27"/>
                <w:szCs w:val="27"/>
              </w:rPr>
            </w:pPr>
          </w:p>
        </w:tc>
        <w:tc>
          <w:tcPr>
            <w:tcW w:w="1170" w:type="dxa"/>
            <w:hideMark/>
          </w:tcPr>
          <w:p w14:paraId="741D0740" w14:textId="41D33C55" w:rsidR="00F0090B" w:rsidRPr="0073563D" w:rsidRDefault="006E3D6B" w:rsidP="00F0090B">
            <w:pPr>
              <w:autoSpaceDE w:val="0"/>
              <w:autoSpaceDN w:val="0"/>
              <w:ind w:right="93"/>
              <w:jc w:val="right"/>
              <w:rPr>
                <w:rFonts w:asciiTheme="majorBidi" w:hAnsiTheme="majorBidi" w:cstheme="majorBidi"/>
                <w:sz w:val="27"/>
                <w:szCs w:val="27"/>
              </w:rPr>
            </w:pPr>
            <w:r w:rsidRPr="006E3D6B">
              <w:rPr>
                <w:rFonts w:asciiTheme="majorBidi" w:hAnsiTheme="majorBidi" w:cstheme="majorBidi"/>
                <w:sz w:val="27"/>
                <w:szCs w:val="27"/>
              </w:rPr>
              <w:t>15</w:t>
            </w:r>
            <w:r w:rsidR="00F0090B" w:rsidRPr="0073563D">
              <w:rPr>
                <w:rFonts w:asciiTheme="majorBidi" w:hAnsiTheme="majorBidi" w:cstheme="majorBidi"/>
                <w:sz w:val="28"/>
                <w:szCs w:val="28"/>
              </w:rPr>
              <w:t>,</w:t>
            </w:r>
            <w:r w:rsidRPr="006E3D6B">
              <w:rPr>
                <w:rFonts w:asciiTheme="majorBidi" w:hAnsiTheme="majorBidi" w:cstheme="majorBidi"/>
                <w:sz w:val="28"/>
                <w:szCs w:val="28"/>
              </w:rPr>
              <w:t>855</w:t>
            </w:r>
          </w:p>
        </w:tc>
        <w:tc>
          <w:tcPr>
            <w:tcW w:w="90" w:type="dxa"/>
          </w:tcPr>
          <w:p w14:paraId="18AC0FB9" w14:textId="77777777" w:rsidR="00F0090B" w:rsidRPr="0073563D" w:rsidRDefault="00F0090B" w:rsidP="00F0090B">
            <w:pPr>
              <w:autoSpaceDE w:val="0"/>
              <w:autoSpaceDN w:val="0"/>
              <w:ind w:right="-108"/>
              <w:jc w:val="center"/>
              <w:rPr>
                <w:rFonts w:asciiTheme="majorBidi" w:hAnsiTheme="majorBidi" w:cstheme="majorBidi"/>
                <w:sz w:val="27"/>
                <w:szCs w:val="27"/>
                <w:cs/>
                <w:lang w:val="en-GB"/>
              </w:rPr>
            </w:pPr>
          </w:p>
        </w:tc>
        <w:tc>
          <w:tcPr>
            <w:tcW w:w="1080" w:type="dxa"/>
          </w:tcPr>
          <w:p w14:paraId="1BE3EE39" w14:textId="1C23B83D" w:rsidR="00F0090B" w:rsidRPr="0073563D" w:rsidRDefault="000766FB" w:rsidP="000766FB">
            <w:pPr>
              <w:ind w:right="6"/>
              <w:jc w:val="center"/>
              <w:rPr>
                <w:rFonts w:asciiTheme="majorBidi" w:hAnsiTheme="majorBidi" w:cstheme="majorBidi"/>
                <w:sz w:val="27"/>
                <w:szCs w:val="27"/>
                <w:cs/>
              </w:rPr>
            </w:pPr>
            <w:r w:rsidRPr="0073563D">
              <w:rPr>
                <w:rFonts w:asciiTheme="majorBidi" w:hAnsiTheme="majorBidi" w:cstheme="majorBidi"/>
                <w:sz w:val="27"/>
                <w:szCs w:val="27"/>
              </w:rPr>
              <w:t>-</w:t>
            </w:r>
          </w:p>
        </w:tc>
        <w:tc>
          <w:tcPr>
            <w:tcW w:w="90" w:type="dxa"/>
          </w:tcPr>
          <w:p w14:paraId="1236B529" w14:textId="77777777" w:rsidR="00F0090B" w:rsidRPr="0073563D" w:rsidRDefault="00F0090B" w:rsidP="00F0090B">
            <w:pPr>
              <w:autoSpaceDE w:val="0"/>
              <w:autoSpaceDN w:val="0"/>
              <w:ind w:right="-108"/>
              <w:jc w:val="center"/>
              <w:rPr>
                <w:rFonts w:asciiTheme="majorBidi" w:hAnsiTheme="majorBidi" w:cstheme="majorBidi"/>
                <w:sz w:val="27"/>
                <w:szCs w:val="27"/>
                <w:lang w:val="en-GB"/>
              </w:rPr>
            </w:pPr>
          </w:p>
        </w:tc>
        <w:tc>
          <w:tcPr>
            <w:tcW w:w="1170" w:type="dxa"/>
            <w:hideMark/>
          </w:tcPr>
          <w:p w14:paraId="57D09F10" w14:textId="003C3311" w:rsidR="00F0090B" w:rsidRPr="0073563D" w:rsidRDefault="006E3D6B" w:rsidP="00F0090B">
            <w:pPr>
              <w:tabs>
                <w:tab w:val="decimal" w:pos="984"/>
              </w:tabs>
              <w:autoSpaceDE w:val="0"/>
              <w:autoSpaceDN w:val="0"/>
              <w:adjustRightInd w:val="0"/>
              <w:ind w:left="-90" w:right="-90"/>
              <w:rPr>
                <w:rFonts w:asciiTheme="majorBidi" w:hAnsiTheme="majorBidi" w:cstheme="majorBidi"/>
                <w:sz w:val="27"/>
                <w:szCs w:val="27"/>
              </w:rPr>
            </w:pPr>
            <w:r w:rsidRPr="006E3D6B">
              <w:rPr>
                <w:rFonts w:asciiTheme="majorBidi" w:hAnsiTheme="majorBidi" w:cstheme="majorBidi"/>
                <w:sz w:val="27"/>
                <w:szCs w:val="27"/>
              </w:rPr>
              <w:t>1</w:t>
            </w:r>
            <w:r w:rsidR="00F0090B" w:rsidRPr="0073563D">
              <w:rPr>
                <w:rFonts w:asciiTheme="majorBidi" w:hAnsiTheme="majorBidi" w:cstheme="majorBidi"/>
                <w:sz w:val="27"/>
                <w:szCs w:val="27"/>
              </w:rPr>
              <w:t>,</w:t>
            </w:r>
            <w:r w:rsidRPr="006E3D6B">
              <w:rPr>
                <w:rFonts w:asciiTheme="majorBidi" w:hAnsiTheme="majorBidi" w:cstheme="majorBidi"/>
                <w:sz w:val="27"/>
                <w:szCs w:val="27"/>
              </w:rPr>
              <w:t>092</w:t>
            </w:r>
          </w:p>
        </w:tc>
      </w:tr>
      <w:tr w:rsidR="000766FB" w:rsidRPr="0073563D" w14:paraId="3D824372" w14:textId="77777777" w:rsidTr="00F0090B">
        <w:tc>
          <w:tcPr>
            <w:tcW w:w="3960" w:type="dxa"/>
          </w:tcPr>
          <w:p w14:paraId="74468F87" w14:textId="3B69FEEB" w:rsidR="000766FB" w:rsidRPr="0073563D" w:rsidRDefault="000766FB" w:rsidP="00F0090B">
            <w:pPr>
              <w:autoSpaceDE w:val="0"/>
              <w:autoSpaceDN w:val="0"/>
              <w:ind w:left="180" w:right="63"/>
              <w:jc w:val="thaiDistribute"/>
              <w:rPr>
                <w:rFonts w:asciiTheme="majorBidi" w:hAnsiTheme="majorBidi" w:cstheme="majorBidi"/>
                <w:spacing w:val="-4"/>
                <w:sz w:val="28"/>
                <w:szCs w:val="28"/>
                <w:cs/>
              </w:rPr>
            </w:pPr>
            <w:r w:rsidRPr="0073563D">
              <w:rPr>
                <w:rFonts w:asciiTheme="majorBidi" w:hAnsiTheme="majorBidi" w:cstheme="majorBidi" w:hint="cs"/>
                <w:spacing w:val="-4"/>
                <w:sz w:val="28"/>
                <w:szCs w:val="28"/>
                <w:cs/>
              </w:rPr>
              <w:t>กำไรจากการจำหน่ายทรัพย์สิน</w:t>
            </w:r>
          </w:p>
        </w:tc>
        <w:tc>
          <w:tcPr>
            <w:tcW w:w="1170" w:type="dxa"/>
          </w:tcPr>
          <w:p w14:paraId="51FD2A80" w14:textId="2138D4F4" w:rsidR="000766FB" w:rsidRPr="0073563D" w:rsidRDefault="006E3D6B" w:rsidP="00755E1C">
            <w:pPr>
              <w:autoSpaceDE w:val="0"/>
              <w:autoSpaceDN w:val="0"/>
              <w:ind w:right="93"/>
              <w:jc w:val="right"/>
              <w:rPr>
                <w:rFonts w:asciiTheme="majorBidi" w:hAnsiTheme="majorBidi" w:cstheme="majorBidi"/>
                <w:sz w:val="27"/>
                <w:szCs w:val="27"/>
              </w:rPr>
            </w:pPr>
            <w:r w:rsidRPr="006E3D6B">
              <w:rPr>
                <w:rFonts w:asciiTheme="majorBidi" w:hAnsiTheme="majorBidi" w:cstheme="majorBidi"/>
                <w:sz w:val="27"/>
                <w:szCs w:val="27"/>
              </w:rPr>
              <w:t>1</w:t>
            </w:r>
            <w:r w:rsidR="00E4459D" w:rsidRPr="0073563D">
              <w:rPr>
                <w:rFonts w:asciiTheme="majorBidi" w:hAnsiTheme="majorBidi" w:cstheme="majorBidi"/>
                <w:sz w:val="27"/>
                <w:szCs w:val="27"/>
              </w:rPr>
              <w:t>,</w:t>
            </w:r>
            <w:r w:rsidRPr="006E3D6B">
              <w:rPr>
                <w:rFonts w:asciiTheme="majorBidi" w:hAnsiTheme="majorBidi" w:cstheme="majorBidi"/>
                <w:sz w:val="27"/>
                <w:szCs w:val="27"/>
              </w:rPr>
              <w:t>146</w:t>
            </w:r>
          </w:p>
        </w:tc>
        <w:tc>
          <w:tcPr>
            <w:tcW w:w="90" w:type="dxa"/>
          </w:tcPr>
          <w:p w14:paraId="78543F19" w14:textId="77777777" w:rsidR="000766FB" w:rsidRPr="0073563D" w:rsidRDefault="000766FB" w:rsidP="00F0090B">
            <w:pPr>
              <w:autoSpaceDE w:val="0"/>
              <w:autoSpaceDN w:val="0"/>
              <w:ind w:right="-108"/>
              <w:jc w:val="thaiDistribute"/>
              <w:rPr>
                <w:rFonts w:asciiTheme="majorBidi" w:hAnsiTheme="majorBidi" w:cstheme="majorBidi"/>
                <w:sz w:val="27"/>
                <w:szCs w:val="27"/>
              </w:rPr>
            </w:pPr>
          </w:p>
        </w:tc>
        <w:tc>
          <w:tcPr>
            <w:tcW w:w="1170" w:type="dxa"/>
          </w:tcPr>
          <w:p w14:paraId="530590AD" w14:textId="27482E39" w:rsidR="000766FB" w:rsidRPr="0073563D" w:rsidRDefault="006E3D6B" w:rsidP="00755E1C">
            <w:pPr>
              <w:autoSpaceDE w:val="0"/>
              <w:autoSpaceDN w:val="0"/>
              <w:ind w:right="93"/>
              <w:jc w:val="right"/>
              <w:rPr>
                <w:rFonts w:asciiTheme="majorBidi" w:hAnsiTheme="majorBidi" w:cstheme="majorBidi"/>
                <w:sz w:val="27"/>
                <w:szCs w:val="27"/>
              </w:rPr>
            </w:pPr>
            <w:r w:rsidRPr="006E3D6B">
              <w:rPr>
                <w:rFonts w:asciiTheme="majorBidi" w:hAnsiTheme="majorBidi" w:cstheme="majorBidi"/>
                <w:sz w:val="27"/>
                <w:szCs w:val="27"/>
              </w:rPr>
              <w:t>841</w:t>
            </w:r>
          </w:p>
        </w:tc>
        <w:tc>
          <w:tcPr>
            <w:tcW w:w="90" w:type="dxa"/>
          </w:tcPr>
          <w:p w14:paraId="178C1A96" w14:textId="77777777" w:rsidR="000766FB" w:rsidRPr="0073563D" w:rsidRDefault="000766FB" w:rsidP="00F0090B">
            <w:pPr>
              <w:autoSpaceDE w:val="0"/>
              <w:autoSpaceDN w:val="0"/>
              <w:ind w:right="-108"/>
              <w:jc w:val="center"/>
              <w:rPr>
                <w:rFonts w:asciiTheme="majorBidi" w:hAnsiTheme="majorBidi" w:cstheme="majorBidi"/>
                <w:sz w:val="27"/>
                <w:szCs w:val="27"/>
                <w:cs/>
                <w:lang w:val="en-GB"/>
              </w:rPr>
            </w:pPr>
          </w:p>
        </w:tc>
        <w:tc>
          <w:tcPr>
            <w:tcW w:w="1080" w:type="dxa"/>
          </w:tcPr>
          <w:p w14:paraId="74E4A8E2" w14:textId="4EDCF9E1" w:rsidR="000766FB" w:rsidRPr="0073563D" w:rsidRDefault="006E3D6B" w:rsidP="00755E1C">
            <w:pPr>
              <w:tabs>
                <w:tab w:val="decimal" w:pos="990"/>
              </w:tabs>
              <w:snapToGrid w:val="0"/>
              <w:spacing w:line="240" w:lineRule="atLeast"/>
              <w:ind w:right="-360"/>
              <w:rPr>
                <w:rFonts w:asciiTheme="majorBidi" w:hAnsiTheme="majorBidi" w:cstheme="majorBidi"/>
                <w:sz w:val="27"/>
                <w:szCs w:val="27"/>
                <w:cs/>
              </w:rPr>
            </w:pPr>
            <w:r w:rsidRPr="006E3D6B">
              <w:rPr>
                <w:rFonts w:asciiTheme="majorBidi" w:hAnsiTheme="majorBidi" w:cs="Angsana New"/>
                <w:sz w:val="27"/>
                <w:szCs w:val="27"/>
              </w:rPr>
              <w:t>1</w:t>
            </w:r>
            <w:r w:rsidR="00E4459D" w:rsidRPr="0073563D">
              <w:rPr>
                <w:rFonts w:asciiTheme="majorBidi" w:hAnsiTheme="majorBidi" w:cs="Angsana New"/>
                <w:sz w:val="27"/>
                <w:szCs w:val="27"/>
              </w:rPr>
              <w:t>,</w:t>
            </w:r>
            <w:r w:rsidRPr="006E3D6B">
              <w:rPr>
                <w:rFonts w:asciiTheme="majorBidi" w:hAnsiTheme="majorBidi" w:cs="Angsana New"/>
                <w:sz w:val="27"/>
                <w:szCs w:val="27"/>
              </w:rPr>
              <w:t>144</w:t>
            </w:r>
          </w:p>
        </w:tc>
        <w:tc>
          <w:tcPr>
            <w:tcW w:w="90" w:type="dxa"/>
          </w:tcPr>
          <w:p w14:paraId="032FCF61" w14:textId="77777777" w:rsidR="000766FB" w:rsidRPr="0073563D" w:rsidRDefault="000766FB" w:rsidP="00F0090B">
            <w:pPr>
              <w:autoSpaceDE w:val="0"/>
              <w:autoSpaceDN w:val="0"/>
              <w:ind w:right="-108"/>
              <w:jc w:val="center"/>
              <w:rPr>
                <w:rFonts w:asciiTheme="majorBidi" w:hAnsiTheme="majorBidi" w:cstheme="majorBidi"/>
                <w:sz w:val="27"/>
                <w:szCs w:val="27"/>
                <w:lang w:val="en-GB"/>
              </w:rPr>
            </w:pPr>
          </w:p>
        </w:tc>
        <w:tc>
          <w:tcPr>
            <w:tcW w:w="1170" w:type="dxa"/>
          </w:tcPr>
          <w:p w14:paraId="5C3377A8" w14:textId="0F3C62BF" w:rsidR="000766FB" w:rsidRPr="0073563D" w:rsidRDefault="006E3D6B" w:rsidP="00755E1C">
            <w:pPr>
              <w:tabs>
                <w:tab w:val="decimal" w:pos="984"/>
              </w:tabs>
              <w:autoSpaceDE w:val="0"/>
              <w:autoSpaceDN w:val="0"/>
              <w:adjustRightInd w:val="0"/>
              <w:ind w:left="-90" w:right="-90"/>
              <w:rPr>
                <w:rFonts w:asciiTheme="majorBidi" w:hAnsiTheme="majorBidi" w:cstheme="majorBidi"/>
                <w:sz w:val="27"/>
                <w:szCs w:val="27"/>
              </w:rPr>
            </w:pPr>
            <w:r w:rsidRPr="006E3D6B">
              <w:rPr>
                <w:rFonts w:asciiTheme="majorBidi" w:hAnsiTheme="majorBidi" w:cstheme="majorBidi"/>
                <w:sz w:val="27"/>
                <w:szCs w:val="27"/>
              </w:rPr>
              <w:t>841</w:t>
            </w:r>
          </w:p>
        </w:tc>
      </w:tr>
      <w:tr w:rsidR="00104AEE" w:rsidRPr="0073563D" w14:paraId="5C521825" w14:textId="77777777" w:rsidTr="00104AEE">
        <w:tc>
          <w:tcPr>
            <w:tcW w:w="3960" w:type="dxa"/>
          </w:tcPr>
          <w:p w14:paraId="7154EA4B" w14:textId="77777777" w:rsidR="00263258" w:rsidRPr="0073563D" w:rsidRDefault="00263258" w:rsidP="00263258">
            <w:pPr>
              <w:autoSpaceDE w:val="0"/>
              <w:autoSpaceDN w:val="0"/>
              <w:ind w:left="180" w:right="63"/>
              <w:jc w:val="thaiDistribute"/>
              <w:rPr>
                <w:rFonts w:asciiTheme="majorBidi" w:hAnsiTheme="majorBidi" w:cs="Angsana New"/>
                <w:spacing w:val="-4"/>
                <w:sz w:val="28"/>
                <w:szCs w:val="28"/>
              </w:rPr>
            </w:pPr>
            <w:r w:rsidRPr="0073563D">
              <w:rPr>
                <w:rFonts w:asciiTheme="majorBidi" w:hAnsiTheme="majorBidi" w:cs="Angsana New" w:hint="cs"/>
                <w:spacing w:val="-4"/>
                <w:sz w:val="28"/>
                <w:szCs w:val="28"/>
                <w:cs/>
              </w:rPr>
              <w:t xml:space="preserve">กำไรจากการการชำระหนี้ด้วยสินทรัพย์ </w:t>
            </w:r>
          </w:p>
          <w:p w14:paraId="31757498" w14:textId="4C482B57" w:rsidR="00104AEE" w:rsidRPr="0073563D" w:rsidRDefault="00263258" w:rsidP="00F0090B">
            <w:pPr>
              <w:autoSpaceDE w:val="0"/>
              <w:autoSpaceDN w:val="0"/>
              <w:ind w:left="180" w:right="63"/>
              <w:jc w:val="thaiDistribute"/>
              <w:rPr>
                <w:rFonts w:asciiTheme="majorBidi" w:hAnsiTheme="majorBidi" w:cstheme="majorBidi"/>
                <w:spacing w:val="-4"/>
                <w:sz w:val="28"/>
                <w:szCs w:val="28"/>
                <w:cs/>
              </w:rPr>
            </w:pPr>
            <w:r w:rsidRPr="0073563D">
              <w:rPr>
                <w:rFonts w:asciiTheme="majorBidi" w:hAnsiTheme="majorBidi" w:cs="Angsana New"/>
                <w:spacing w:val="-4"/>
                <w:sz w:val="28"/>
                <w:szCs w:val="28"/>
              </w:rPr>
              <w:t xml:space="preserve">   (</w:t>
            </w:r>
            <w:r w:rsidRPr="0073563D">
              <w:rPr>
                <w:rFonts w:asciiTheme="majorBidi" w:hAnsiTheme="majorBidi" w:cs="Angsana New" w:hint="cs"/>
                <w:spacing w:val="-4"/>
                <w:sz w:val="28"/>
                <w:szCs w:val="28"/>
                <w:cs/>
              </w:rPr>
              <w:t>ดูหมายเหตุข้อ</w:t>
            </w:r>
            <w:r w:rsidRPr="0073563D">
              <w:rPr>
                <w:rFonts w:asciiTheme="majorBidi" w:hAnsiTheme="majorBidi" w:cs="Angsana New"/>
                <w:spacing w:val="-4"/>
                <w:sz w:val="28"/>
                <w:szCs w:val="28"/>
                <w:cs/>
              </w:rPr>
              <w:t xml:space="preserve"> </w:t>
            </w:r>
            <w:r w:rsidR="006E3D6B" w:rsidRPr="006E3D6B">
              <w:rPr>
                <w:rFonts w:asciiTheme="majorBidi" w:hAnsiTheme="majorBidi" w:cs="Angsana New"/>
                <w:spacing w:val="-4"/>
                <w:sz w:val="28"/>
                <w:szCs w:val="28"/>
              </w:rPr>
              <w:t>20</w:t>
            </w:r>
            <w:r w:rsidRPr="0073563D">
              <w:rPr>
                <w:rFonts w:asciiTheme="majorBidi" w:hAnsiTheme="majorBidi" w:cs="Angsana New"/>
                <w:spacing w:val="-4"/>
                <w:sz w:val="28"/>
                <w:szCs w:val="28"/>
              </w:rPr>
              <w:t>)</w:t>
            </w:r>
          </w:p>
        </w:tc>
        <w:tc>
          <w:tcPr>
            <w:tcW w:w="1170" w:type="dxa"/>
            <w:vAlign w:val="bottom"/>
          </w:tcPr>
          <w:p w14:paraId="0206C0F1" w14:textId="5F7C3748" w:rsidR="00104AEE" w:rsidRPr="0073563D" w:rsidRDefault="006E3D6B" w:rsidP="00755E1C">
            <w:pPr>
              <w:autoSpaceDE w:val="0"/>
              <w:autoSpaceDN w:val="0"/>
              <w:ind w:right="93"/>
              <w:jc w:val="right"/>
              <w:rPr>
                <w:rFonts w:asciiTheme="majorBidi" w:hAnsiTheme="majorBidi" w:cstheme="majorBidi"/>
                <w:sz w:val="27"/>
                <w:szCs w:val="27"/>
              </w:rPr>
            </w:pPr>
            <w:r w:rsidRPr="006E3D6B">
              <w:rPr>
                <w:rFonts w:asciiTheme="majorBidi" w:hAnsiTheme="majorBidi" w:cstheme="majorBidi"/>
                <w:sz w:val="28"/>
                <w:szCs w:val="28"/>
              </w:rPr>
              <w:t>19</w:t>
            </w:r>
            <w:r w:rsidR="00104AEE" w:rsidRPr="0073563D">
              <w:rPr>
                <w:rFonts w:asciiTheme="majorBidi" w:hAnsiTheme="majorBidi" w:cstheme="majorBidi"/>
                <w:sz w:val="28"/>
                <w:szCs w:val="28"/>
              </w:rPr>
              <w:t>,</w:t>
            </w:r>
            <w:r w:rsidRPr="006E3D6B">
              <w:rPr>
                <w:rFonts w:asciiTheme="majorBidi" w:hAnsiTheme="majorBidi" w:cstheme="majorBidi"/>
                <w:sz w:val="28"/>
                <w:szCs w:val="28"/>
              </w:rPr>
              <w:t>577</w:t>
            </w:r>
          </w:p>
        </w:tc>
        <w:tc>
          <w:tcPr>
            <w:tcW w:w="90" w:type="dxa"/>
          </w:tcPr>
          <w:p w14:paraId="5824893C" w14:textId="77777777" w:rsidR="00104AEE" w:rsidRPr="0073563D" w:rsidRDefault="00104AEE" w:rsidP="00F0090B">
            <w:pPr>
              <w:autoSpaceDE w:val="0"/>
              <w:autoSpaceDN w:val="0"/>
              <w:ind w:right="-108"/>
              <w:jc w:val="thaiDistribute"/>
              <w:rPr>
                <w:rFonts w:asciiTheme="majorBidi" w:hAnsiTheme="majorBidi" w:cstheme="majorBidi"/>
                <w:sz w:val="27"/>
                <w:szCs w:val="27"/>
              </w:rPr>
            </w:pPr>
          </w:p>
        </w:tc>
        <w:tc>
          <w:tcPr>
            <w:tcW w:w="1170" w:type="dxa"/>
          </w:tcPr>
          <w:p w14:paraId="5DA0E246" w14:textId="77777777" w:rsidR="00104AEE" w:rsidRPr="0073563D" w:rsidRDefault="00104AEE" w:rsidP="00104AEE">
            <w:pPr>
              <w:ind w:right="6"/>
              <w:jc w:val="center"/>
              <w:rPr>
                <w:rFonts w:asciiTheme="majorBidi" w:hAnsiTheme="majorBidi" w:cstheme="majorBidi"/>
                <w:sz w:val="27"/>
                <w:szCs w:val="27"/>
              </w:rPr>
            </w:pPr>
          </w:p>
          <w:p w14:paraId="0CB198AC" w14:textId="00157F22" w:rsidR="00104AEE" w:rsidRPr="0073563D" w:rsidRDefault="00104AEE" w:rsidP="00104AEE">
            <w:pPr>
              <w:autoSpaceDE w:val="0"/>
              <w:autoSpaceDN w:val="0"/>
              <w:ind w:right="93"/>
              <w:jc w:val="center"/>
              <w:rPr>
                <w:rFonts w:asciiTheme="majorBidi" w:hAnsiTheme="majorBidi" w:cstheme="majorBidi"/>
                <w:sz w:val="27"/>
                <w:szCs w:val="27"/>
              </w:rPr>
            </w:pPr>
            <w:r w:rsidRPr="0073563D">
              <w:rPr>
                <w:rFonts w:asciiTheme="majorBidi" w:hAnsiTheme="majorBidi" w:cstheme="majorBidi"/>
                <w:sz w:val="27"/>
                <w:szCs w:val="27"/>
              </w:rPr>
              <w:t>-</w:t>
            </w:r>
          </w:p>
        </w:tc>
        <w:tc>
          <w:tcPr>
            <w:tcW w:w="90" w:type="dxa"/>
          </w:tcPr>
          <w:p w14:paraId="143AA8BF" w14:textId="77777777" w:rsidR="00104AEE" w:rsidRPr="0073563D" w:rsidRDefault="00104AEE" w:rsidP="00F0090B">
            <w:pPr>
              <w:autoSpaceDE w:val="0"/>
              <w:autoSpaceDN w:val="0"/>
              <w:ind w:right="-108"/>
              <w:jc w:val="center"/>
              <w:rPr>
                <w:rFonts w:asciiTheme="majorBidi" w:hAnsiTheme="majorBidi" w:cstheme="majorBidi"/>
                <w:sz w:val="27"/>
                <w:szCs w:val="27"/>
                <w:cs/>
                <w:lang w:val="en-GB"/>
              </w:rPr>
            </w:pPr>
          </w:p>
        </w:tc>
        <w:tc>
          <w:tcPr>
            <w:tcW w:w="1080" w:type="dxa"/>
            <w:vAlign w:val="bottom"/>
          </w:tcPr>
          <w:p w14:paraId="29686BF3" w14:textId="2D9E7178" w:rsidR="00104AEE" w:rsidRPr="0073563D" w:rsidRDefault="006E3D6B" w:rsidP="00755E1C">
            <w:pPr>
              <w:tabs>
                <w:tab w:val="decimal" w:pos="990"/>
              </w:tabs>
              <w:snapToGrid w:val="0"/>
              <w:spacing w:line="240" w:lineRule="atLeast"/>
              <w:ind w:right="-360"/>
              <w:rPr>
                <w:rFonts w:asciiTheme="majorBidi" w:hAnsiTheme="majorBidi" w:cs="Angsana New"/>
                <w:sz w:val="27"/>
                <w:szCs w:val="27"/>
                <w:cs/>
              </w:rPr>
            </w:pPr>
            <w:r w:rsidRPr="006E3D6B">
              <w:rPr>
                <w:rFonts w:asciiTheme="majorBidi" w:hAnsiTheme="majorBidi" w:cstheme="majorBidi"/>
                <w:sz w:val="28"/>
                <w:szCs w:val="28"/>
              </w:rPr>
              <w:t>19</w:t>
            </w:r>
            <w:r w:rsidR="00104AEE" w:rsidRPr="0073563D">
              <w:rPr>
                <w:rFonts w:asciiTheme="majorBidi" w:hAnsiTheme="majorBidi" w:cstheme="majorBidi"/>
                <w:sz w:val="28"/>
                <w:szCs w:val="28"/>
              </w:rPr>
              <w:t>,</w:t>
            </w:r>
            <w:r w:rsidRPr="006E3D6B">
              <w:rPr>
                <w:rFonts w:asciiTheme="majorBidi" w:hAnsiTheme="majorBidi" w:cstheme="majorBidi"/>
                <w:sz w:val="28"/>
                <w:szCs w:val="28"/>
              </w:rPr>
              <w:t>577</w:t>
            </w:r>
          </w:p>
        </w:tc>
        <w:tc>
          <w:tcPr>
            <w:tcW w:w="90" w:type="dxa"/>
          </w:tcPr>
          <w:p w14:paraId="26020479" w14:textId="77777777" w:rsidR="00104AEE" w:rsidRPr="0073563D" w:rsidRDefault="00104AEE" w:rsidP="00F0090B">
            <w:pPr>
              <w:autoSpaceDE w:val="0"/>
              <w:autoSpaceDN w:val="0"/>
              <w:ind w:right="-108"/>
              <w:jc w:val="center"/>
              <w:rPr>
                <w:rFonts w:asciiTheme="majorBidi" w:hAnsiTheme="majorBidi" w:cstheme="majorBidi"/>
                <w:sz w:val="27"/>
                <w:szCs w:val="27"/>
                <w:lang w:val="en-GB"/>
              </w:rPr>
            </w:pPr>
          </w:p>
        </w:tc>
        <w:tc>
          <w:tcPr>
            <w:tcW w:w="1170" w:type="dxa"/>
          </w:tcPr>
          <w:p w14:paraId="47A7F2D3" w14:textId="77777777" w:rsidR="00104AEE" w:rsidRPr="0073563D" w:rsidRDefault="00104AEE" w:rsidP="00104AEE">
            <w:pPr>
              <w:tabs>
                <w:tab w:val="decimal" w:pos="624"/>
              </w:tabs>
              <w:autoSpaceDE w:val="0"/>
              <w:autoSpaceDN w:val="0"/>
              <w:adjustRightInd w:val="0"/>
              <w:ind w:left="-90" w:right="-90"/>
              <w:jc w:val="center"/>
              <w:rPr>
                <w:rFonts w:asciiTheme="majorBidi" w:hAnsiTheme="majorBidi" w:cstheme="majorBidi"/>
                <w:sz w:val="28"/>
                <w:szCs w:val="28"/>
              </w:rPr>
            </w:pPr>
          </w:p>
          <w:p w14:paraId="36725C77" w14:textId="111B5D1A" w:rsidR="00104AEE" w:rsidRPr="0073563D" w:rsidRDefault="00104AEE" w:rsidP="00104AEE">
            <w:pPr>
              <w:autoSpaceDE w:val="0"/>
              <w:autoSpaceDN w:val="0"/>
              <w:adjustRightInd w:val="0"/>
              <w:ind w:left="-90" w:right="-90"/>
              <w:jc w:val="center"/>
              <w:rPr>
                <w:rFonts w:asciiTheme="majorBidi" w:hAnsiTheme="majorBidi" w:cstheme="majorBidi"/>
                <w:sz w:val="27"/>
                <w:szCs w:val="27"/>
              </w:rPr>
            </w:pPr>
            <w:r w:rsidRPr="0073563D">
              <w:rPr>
                <w:rFonts w:asciiTheme="majorBidi" w:hAnsiTheme="majorBidi" w:cstheme="majorBidi"/>
                <w:sz w:val="28"/>
                <w:szCs w:val="28"/>
              </w:rPr>
              <w:t>-</w:t>
            </w:r>
          </w:p>
        </w:tc>
      </w:tr>
      <w:tr w:rsidR="00F0090B" w:rsidRPr="0073563D" w14:paraId="511E508F" w14:textId="77777777" w:rsidTr="00F0090B">
        <w:tc>
          <w:tcPr>
            <w:tcW w:w="3960" w:type="dxa"/>
            <w:hideMark/>
          </w:tcPr>
          <w:p w14:paraId="4FA08B27" w14:textId="77777777" w:rsidR="00F0090B" w:rsidRPr="0073563D" w:rsidRDefault="00F0090B" w:rsidP="00F0090B">
            <w:pPr>
              <w:autoSpaceDE w:val="0"/>
              <w:autoSpaceDN w:val="0"/>
              <w:ind w:left="180" w:right="63"/>
              <w:jc w:val="thaiDistribute"/>
              <w:rPr>
                <w:rFonts w:asciiTheme="majorBidi" w:hAnsiTheme="majorBidi" w:cstheme="majorBidi"/>
                <w:sz w:val="27"/>
                <w:szCs w:val="27"/>
              </w:rPr>
            </w:pPr>
            <w:r w:rsidRPr="0073563D">
              <w:rPr>
                <w:rFonts w:asciiTheme="majorBidi" w:hAnsiTheme="majorBidi" w:cstheme="majorBidi"/>
                <w:sz w:val="27"/>
                <w:szCs w:val="27"/>
                <w:cs/>
              </w:rPr>
              <w:t>อื่น ๆ</w:t>
            </w:r>
          </w:p>
        </w:tc>
        <w:tc>
          <w:tcPr>
            <w:tcW w:w="1170" w:type="dxa"/>
            <w:tcBorders>
              <w:top w:val="nil"/>
              <w:left w:val="nil"/>
              <w:bottom w:val="single" w:sz="4" w:space="0" w:color="auto"/>
              <w:right w:val="nil"/>
            </w:tcBorders>
          </w:tcPr>
          <w:p w14:paraId="5D0741F0" w14:textId="4481678F" w:rsidR="00F0090B" w:rsidRPr="0073563D" w:rsidRDefault="006E3D6B" w:rsidP="00F0090B">
            <w:pPr>
              <w:autoSpaceDE w:val="0"/>
              <w:autoSpaceDN w:val="0"/>
              <w:ind w:right="93"/>
              <w:jc w:val="right"/>
              <w:rPr>
                <w:rFonts w:asciiTheme="majorBidi" w:hAnsiTheme="majorBidi" w:cstheme="majorBidi"/>
                <w:sz w:val="27"/>
                <w:szCs w:val="27"/>
                <w:cs/>
              </w:rPr>
            </w:pPr>
            <w:r w:rsidRPr="006E3D6B">
              <w:rPr>
                <w:rFonts w:asciiTheme="majorBidi" w:hAnsiTheme="majorBidi" w:cstheme="majorBidi"/>
                <w:sz w:val="27"/>
                <w:szCs w:val="27"/>
              </w:rPr>
              <w:t>2</w:t>
            </w:r>
            <w:r w:rsidR="00755E1C" w:rsidRPr="0073563D">
              <w:rPr>
                <w:rFonts w:asciiTheme="majorBidi" w:hAnsiTheme="majorBidi" w:cstheme="majorBidi"/>
                <w:sz w:val="27"/>
                <w:szCs w:val="27"/>
              </w:rPr>
              <w:t>,</w:t>
            </w:r>
            <w:r w:rsidRPr="006E3D6B">
              <w:rPr>
                <w:rFonts w:asciiTheme="majorBidi" w:hAnsiTheme="majorBidi" w:cstheme="majorBidi"/>
                <w:sz w:val="27"/>
                <w:szCs w:val="27"/>
              </w:rPr>
              <w:t>685</w:t>
            </w:r>
          </w:p>
        </w:tc>
        <w:tc>
          <w:tcPr>
            <w:tcW w:w="90" w:type="dxa"/>
          </w:tcPr>
          <w:p w14:paraId="7A798E2B" w14:textId="77777777" w:rsidR="00F0090B" w:rsidRPr="0073563D" w:rsidRDefault="00F0090B" w:rsidP="00F0090B">
            <w:pPr>
              <w:autoSpaceDE w:val="0"/>
              <w:autoSpaceDN w:val="0"/>
              <w:ind w:right="-108"/>
              <w:jc w:val="thaiDistribute"/>
              <w:rPr>
                <w:rFonts w:asciiTheme="majorBidi" w:hAnsiTheme="majorBidi" w:cstheme="majorBidi"/>
                <w:sz w:val="27"/>
                <w:szCs w:val="27"/>
                <w:cs/>
              </w:rPr>
            </w:pPr>
          </w:p>
        </w:tc>
        <w:tc>
          <w:tcPr>
            <w:tcW w:w="1170" w:type="dxa"/>
            <w:tcBorders>
              <w:top w:val="nil"/>
              <w:left w:val="nil"/>
              <w:bottom w:val="single" w:sz="4" w:space="0" w:color="auto"/>
              <w:right w:val="nil"/>
            </w:tcBorders>
            <w:hideMark/>
          </w:tcPr>
          <w:p w14:paraId="244FFCBC" w14:textId="5EC86C6B" w:rsidR="00F0090B" w:rsidRPr="0073563D" w:rsidRDefault="006E3D6B" w:rsidP="00F0090B">
            <w:pPr>
              <w:autoSpaceDE w:val="0"/>
              <w:autoSpaceDN w:val="0"/>
              <w:ind w:right="93"/>
              <w:jc w:val="right"/>
              <w:rPr>
                <w:rFonts w:asciiTheme="majorBidi" w:hAnsiTheme="majorBidi" w:cstheme="majorBidi"/>
                <w:color w:val="000000"/>
                <w:sz w:val="27"/>
                <w:szCs w:val="27"/>
              </w:rPr>
            </w:pPr>
            <w:r w:rsidRPr="006E3D6B">
              <w:rPr>
                <w:rFonts w:asciiTheme="majorBidi" w:hAnsiTheme="majorBidi" w:cstheme="majorBidi"/>
                <w:sz w:val="27"/>
                <w:szCs w:val="27"/>
              </w:rPr>
              <w:t>1</w:t>
            </w:r>
            <w:r w:rsidR="00731573" w:rsidRPr="0073563D">
              <w:rPr>
                <w:rFonts w:asciiTheme="majorBidi" w:hAnsiTheme="majorBidi" w:cstheme="majorBidi"/>
                <w:sz w:val="27"/>
                <w:szCs w:val="27"/>
              </w:rPr>
              <w:t>,</w:t>
            </w:r>
            <w:r w:rsidRPr="006E3D6B">
              <w:rPr>
                <w:rFonts w:asciiTheme="majorBidi" w:hAnsiTheme="majorBidi" w:cstheme="majorBidi"/>
                <w:sz w:val="27"/>
                <w:szCs w:val="27"/>
              </w:rPr>
              <w:t>788</w:t>
            </w:r>
          </w:p>
        </w:tc>
        <w:tc>
          <w:tcPr>
            <w:tcW w:w="90" w:type="dxa"/>
          </w:tcPr>
          <w:p w14:paraId="2B9F8E8A" w14:textId="77777777" w:rsidR="00F0090B" w:rsidRPr="0073563D" w:rsidRDefault="00F0090B" w:rsidP="00F0090B">
            <w:pPr>
              <w:autoSpaceDE w:val="0"/>
              <w:autoSpaceDN w:val="0"/>
              <w:ind w:right="-108"/>
              <w:jc w:val="thaiDistribute"/>
              <w:rPr>
                <w:rFonts w:asciiTheme="majorBidi" w:hAnsiTheme="majorBidi" w:cstheme="majorBidi"/>
                <w:sz w:val="27"/>
                <w:szCs w:val="27"/>
                <w:lang w:val="en-GB"/>
              </w:rPr>
            </w:pPr>
          </w:p>
        </w:tc>
        <w:tc>
          <w:tcPr>
            <w:tcW w:w="1080" w:type="dxa"/>
            <w:tcBorders>
              <w:top w:val="nil"/>
              <w:left w:val="nil"/>
              <w:bottom w:val="single" w:sz="4" w:space="0" w:color="auto"/>
              <w:right w:val="nil"/>
            </w:tcBorders>
          </w:tcPr>
          <w:p w14:paraId="232C2099" w14:textId="68E5B337" w:rsidR="00F0090B" w:rsidRPr="0073563D" w:rsidRDefault="006E3D6B" w:rsidP="00F0090B">
            <w:pPr>
              <w:tabs>
                <w:tab w:val="decimal" w:pos="990"/>
              </w:tabs>
              <w:snapToGrid w:val="0"/>
              <w:spacing w:line="240" w:lineRule="atLeast"/>
              <w:ind w:right="-360"/>
              <w:rPr>
                <w:rFonts w:asciiTheme="majorBidi" w:hAnsiTheme="majorBidi" w:cstheme="majorBidi"/>
                <w:sz w:val="27"/>
                <w:szCs w:val="27"/>
              </w:rPr>
            </w:pPr>
            <w:r w:rsidRPr="006E3D6B">
              <w:rPr>
                <w:rFonts w:asciiTheme="majorBidi" w:hAnsiTheme="majorBidi" w:cstheme="majorBidi"/>
                <w:sz w:val="27"/>
                <w:szCs w:val="27"/>
              </w:rPr>
              <w:t>1</w:t>
            </w:r>
            <w:r w:rsidR="00755E1C" w:rsidRPr="0073563D">
              <w:rPr>
                <w:rFonts w:asciiTheme="majorBidi" w:hAnsiTheme="majorBidi" w:cstheme="majorBidi"/>
                <w:sz w:val="27"/>
                <w:szCs w:val="27"/>
              </w:rPr>
              <w:t>,</w:t>
            </w:r>
            <w:r w:rsidRPr="006E3D6B">
              <w:rPr>
                <w:rFonts w:asciiTheme="majorBidi" w:hAnsiTheme="majorBidi" w:cstheme="majorBidi"/>
                <w:sz w:val="27"/>
                <w:szCs w:val="27"/>
              </w:rPr>
              <w:t>599</w:t>
            </w:r>
          </w:p>
        </w:tc>
        <w:tc>
          <w:tcPr>
            <w:tcW w:w="90" w:type="dxa"/>
          </w:tcPr>
          <w:p w14:paraId="6EEB469A" w14:textId="77777777" w:rsidR="00F0090B" w:rsidRPr="0073563D" w:rsidRDefault="00F0090B" w:rsidP="00F0090B">
            <w:pPr>
              <w:autoSpaceDE w:val="0"/>
              <w:autoSpaceDN w:val="0"/>
              <w:ind w:right="-108"/>
              <w:jc w:val="thaiDistribute"/>
              <w:rPr>
                <w:rFonts w:asciiTheme="majorBidi" w:hAnsiTheme="majorBidi" w:cstheme="majorBidi"/>
                <w:sz w:val="27"/>
                <w:szCs w:val="27"/>
                <w:lang w:val="en-GB"/>
              </w:rPr>
            </w:pPr>
          </w:p>
        </w:tc>
        <w:tc>
          <w:tcPr>
            <w:tcW w:w="1170" w:type="dxa"/>
            <w:tcBorders>
              <w:top w:val="nil"/>
              <w:left w:val="nil"/>
              <w:bottom w:val="single" w:sz="4" w:space="0" w:color="auto"/>
              <w:right w:val="nil"/>
            </w:tcBorders>
            <w:hideMark/>
          </w:tcPr>
          <w:p w14:paraId="5300648D" w14:textId="122D6B0D" w:rsidR="00F0090B" w:rsidRPr="0073563D" w:rsidRDefault="006E3D6B" w:rsidP="00F0090B">
            <w:pPr>
              <w:tabs>
                <w:tab w:val="decimal" w:pos="984"/>
              </w:tabs>
              <w:autoSpaceDE w:val="0"/>
              <w:autoSpaceDN w:val="0"/>
              <w:adjustRightInd w:val="0"/>
              <w:ind w:left="-90" w:right="-90"/>
              <w:rPr>
                <w:rFonts w:asciiTheme="majorBidi" w:hAnsiTheme="majorBidi" w:cstheme="majorBidi"/>
                <w:sz w:val="27"/>
                <w:szCs w:val="27"/>
              </w:rPr>
            </w:pPr>
            <w:r w:rsidRPr="006E3D6B">
              <w:rPr>
                <w:rFonts w:asciiTheme="majorBidi" w:hAnsiTheme="majorBidi" w:cstheme="majorBidi"/>
                <w:sz w:val="27"/>
                <w:szCs w:val="27"/>
              </w:rPr>
              <w:t>1</w:t>
            </w:r>
            <w:r w:rsidR="00731573" w:rsidRPr="0073563D">
              <w:rPr>
                <w:rFonts w:asciiTheme="majorBidi" w:hAnsiTheme="majorBidi" w:cstheme="majorBidi"/>
                <w:sz w:val="27"/>
                <w:szCs w:val="27"/>
              </w:rPr>
              <w:t>,</w:t>
            </w:r>
            <w:r w:rsidRPr="006E3D6B">
              <w:rPr>
                <w:rFonts w:asciiTheme="majorBidi" w:hAnsiTheme="majorBidi" w:cstheme="majorBidi"/>
                <w:sz w:val="27"/>
                <w:szCs w:val="27"/>
              </w:rPr>
              <w:t>779</w:t>
            </w:r>
          </w:p>
        </w:tc>
      </w:tr>
      <w:tr w:rsidR="00F0090B" w:rsidRPr="0073563D" w14:paraId="5E510967" w14:textId="77777777" w:rsidTr="00F0090B">
        <w:tc>
          <w:tcPr>
            <w:tcW w:w="3960" w:type="dxa"/>
            <w:hideMark/>
          </w:tcPr>
          <w:p w14:paraId="130567E7" w14:textId="77777777" w:rsidR="00F0090B" w:rsidRPr="0073563D" w:rsidRDefault="00F0090B" w:rsidP="00F0090B">
            <w:pPr>
              <w:autoSpaceDE w:val="0"/>
              <w:autoSpaceDN w:val="0"/>
              <w:ind w:left="180" w:right="63"/>
              <w:jc w:val="thaiDistribute"/>
              <w:rPr>
                <w:rFonts w:asciiTheme="majorBidi" w:hAnsiTheme="majorBidi" w:cstheme="majorBidi"/>
                <w:sz w:val="27"/>
                <w:szCs w:val="27"/>
              </w:rPr>
            </w:pPr>
            <w:r w:rsidRPr="0073563D">
              <w:rPr>
                <w:rFonts w:asciiTheme="majorBidi" w:hAnsiTheme="majorBidi" w:cstheme="majorBidi"/>
                <w:sz w:val="27"/>
                <w:szCs w:val="27"/>
                <w:cs/>
              </w:rPr>
              <w:t>รวม</w:t>
            </w:r>
          </w:p>
        </w:tc>
        <w:tc>
          <w:tcPr>
            <w:tcW w:w="1170" w:type="dxa"/>
            <w:tcBorders>
              <w:top w:val="single" w:sz="4" w:space="0" w:color="auto"/>
              <w:left w:val="nil"/>
              <w:bottom w:val="double" w:sz="4" w:space="0" w:color="auto"/>
              <w:right w:val="nil"/>
            </w:tcBorders>
          </w:tcPr>
          <w:p w14:paraId="516FB640" w14:textId="2881C56A" w:rsidR="00F0090B" w:rsidRPr="0073563D" w:rsidRDefault="006E3D6B" w:rsidP="00F0090B">
            <w:pPr>
              <w:autoSpaceDE w:val="0"/>
              <w:autoSpaceDN w:val="0"/>
              <w:ind w:right="93"/>
              <w:jc w:val="right"/>
              <w:rPr>
                <w:rFonts w:asciiTheme="majorBidi" w:hAnsiTheme="majorBidi" w:cstheme="majorBidi"/>
                <w:sz w:val="27"/>
                <w:szCs w:val="27"/>
              </w:rPr>
            </w:pPr>
            <w:r w:rsidRPr="006E3D6B">
              <w:rPr>
                <w:rFonts w:asciiTheme="majorBidi" w:hAnsiTheme="majorBidi" w:cstheme="majorBidi"/>
                <w:sz w:val="27"/>
                <w:szCs w:val="27"/>
              </w:rPr>
              <w:t>24</w:t>
            </w:r>
            <w:r w:rsidR="003F3F5F" w:rsidRPr="0073563D">
              <w:rPr>
                <w:rFonts w:asciiTheme="majorBidi" w:hAnsiTheme="majorBidi" w:cstheme="majorBidi"/>
                <w:sz w:val="27"/>
                <w:szCs w:val="27"/>
              </w:rPr>
              <w:t>,</w:t>
            </w:r>
            <w:r w:rsidRPr="006E3D6B">
              <w:rPr>
                <w:rFonts w:asciiTheme="majorBidi" w:hAnsiTheme="majorBidi" w:cstheme="majorBidi"/>
                <w:sz w:val="27"/>
                <w:szCs w:val="27"/>
              </w:rPr>
              <w:t>033</w:t>
            </w:r>
          </w:p>
        </w:tc>
        <w:tc>
          <w:tcPr>
            <w:tcW w:w="90" w:type="dxa"/>
          </w:tcPr>
          <w:p w14:paraId="45AF8AF8" w14:textId="77777777" w:rsidR="00F0090B" w:rsidRPr="0073563D" w:rsidRDefault="00F0090B" w:rsidP="00F0090B">
            <w:pPr>
              <w:autoSpaceDE w:val="0"/>
              <w:autoSpaceDN w:val="0"/>
              <w:ind w:right="-108"/>
              <w:jc w:val="thaiDistribute"/>
              <w:rPr>
                <w:rFonts w:asciiTheme="majorBidi" w:hAnsiTheme="majorBidi" w:cstheme="majorBidi"/>
                <w:sz w:val="27"/>
                <w:szCs w:val="27"/>
              </w:rPr>
            </w:pPr>
          </w:p>
        </w:tc>
        <w:tc>
          <w:tcPr>
            <w:tcW w:w="1170" w:type="dxa"/>
            <w:tcBorders>
              <w:top w:val="single" w:sz="4" w:space="0" w:color="auto"/>
              <w:left w:val="nil"/>
              <w:bottom w:val="double" w:sz="4" w:space="0" w:color="auto"/>
              <w:right w:val="nil"/>
            </w:tcBorders>
            <w:hideMark/>
          </w:tcPr>
          <w:p w14:paraId="7A731E23" w14:textId="0768409A" w:rsidR="00F0090B" w:rsidRPr="0073563D" w:rsidRDefault="006E3D6B" w:rsidP="00F0090B">
            <w:pPr>
              <w:autoSpaceDE w:val="0"/>
              <w:autoSpaceDN w:val="0"/>
              <w:ind w:right="93"/>
              <w:jc w:val="right"/>
              <w:rPr>
                <w:rFonts w:asciiTheme="majorBidi" w:hAnsiTheme="majorBidi" w:cstheme="majorBidi"/>
                <w:sz w:val="27"/>
                <w:szCs w:val="27"/>
              </w:rPr>
            </w:pPr>
            <w:r w:rsidRPr="006E3D6B">
              <w:rPr>
                <w:rFonts w:asciiTheme="majorBidi" w:hAnsiTheme="majorBidi" w:cstheme="majorBidi"/>
                <w:sz w:val="27"/>
                <w:szCs w:val="27"/>
              </w:rPr>
              <w:t>20</w:t>
            </w:r>
            <w:r w:rsidR="00F0090B" w:rsidRPr="0073563D">
              <w:rPr>
                <w:rFonts w:asciiTheme="majorBidi" w:hAnsiTheme="majorBidi" w:cstheme="majorBidi"/>
                <w:sz w:val="27"/>
                <w:szCs w:val="27"/>
              </w:rPr>
              <w:t>,</w:t>
            </w:r>
            <w:r w:rsidRPr="006E3D6B">
              <w:rPr>
                <w:rFonts w:asciiTheme="majorBidi" w:hAnsiTheme="majorBidi" w:cstheme="majorBidi"/>
                <w:sz w:val="27"/>
                <w:szCs w:val="27"/>
              </w:rPr>
              <w:t>075</w:t>
            </w:r>
          </w:p>
        </w:tc>
        <w:tc>
          <w:tcPr>
            <w:tcW w:w="90" w:type="dxa"/>
          </w:tcPr>
          <w:p w14:paraId="2D5820F3" w14:textId="77777777" w:rsidR="00F0090B" w:rsidRPr="0073563D" w:rsidRDefault="00F0090B" w:rsidP="00F0090B">
            <w:pPr>
              <w:autoSpaceDE w:val="0"/>
              <w:autoSpaceDN w:val="0"/>
              <w:ind w:right="-108"/>
              <w:jc w:val="thaiDistribute"/>
              <w:rPr>
                <w:rFonts w:asciiTheme="majorBidi" w:hAnsiTheme="majorBidi" w:cstheme="majorBidi"/>
                <w:sz w:val="27"/>
                <w:szCs w:val="27"/>
                <w:lang w:val="en-GB"/>
              </w:rPr>
            </w:pPr>
          </w:p>
        </w:tc>
        <w:tc>
          <w:tcPr>
            <w:tcW w:w="1080" w:type="dxa"/>
            <w:tcBorders>
              <w:top w:val="single" w:sz="4" w:space="0" w:color="auto"/>
              <w:left w:val="nil"/>
              <w:bottom w:val="double" w:sz="4" w:space="0" w:color="auto"/>
              <w:right w:val="nil"/>
            </w:tcBorders>
          </w:tcPr>
          <w:p w14:paraId="28F4C40C" w14:textId="3E28CD68" w:rsidR="00F0090B" w:rsidRPr="0073563D" w:rsidRDefault="006E3D6B" w:rsidP="00F0090B">
            <w:pPr>
              <w:tabs>
                <w:tab w:val="decimal" w:pos="990"/>
              </w:tabs>
              <w:snapToGrid w:val="0"/>
              <w:spacing w:line="240" w:lineRule="atLeast"/>
              <w:ind w:right="-360"/>
              <w:rPr>
                <w:rFonts w:asciiTheme="majorBidi" w:hAnsiTheme="majorBidi" w:cstheme="majorBidi"/>
                <w:sz w:val="27"/>
                <w:szCs w:val="27"/>
                <w:cs/>
              </w:rPr>
            </w:pPr>
            <w:r w:rsidRPr="006E3D6B">
              <w:rPr>
                <w:rFonts w:asciiTheme="majorBidi" w:hAnsiTheme="majorBidi" w:cstheme="majorBidi"/>
                <w:sz w:val="27"/>
                <w:szCs w:val="27"/>
              </w:rPr>
              <w:t>29</w:t>
            </w:r>
            <w:r w:rsidR="003F3F5F" w:rsidRPr="0073563D">
              <w:rPr>
                <w:rFonts w:asciiTheme="majorBidi" w:hAnsiTheme="majorBidi" w:cstheme="majorBidi"/>
                <w:sz w:val="27"/>
                <w:szCs w:val="27"/>
              </w:rPr>
              <w:t>,</w:t>
            </w:r>
            <w:r w:rsidRPr="006E3D6B">
              <w:rPr>
                <w:rFonts w:asciiTheme="majorBidi" w:hAnsiTheme="majorBidi" w:cstheme="majorBidi"/>
                <w:sz w:val="27"/>
                <w:szCs w:val="27"/>
              </w:rPr>
              <w:t>143</w:t>
            </w:r>
          </w:p>
        </w:tc>
        <w:tc>
          <w:tcPr>
            <w:tcW w:w="90" w:type="dxa"/>
          </w:tcPr>
          <w:p w14:paraId="5111DBEC" w14:textId="77777777" w:rsidR="00F0090B" w:rsidRPr="0073563D" w:rsidRDefault="00F0090B" w:rsidP="00F0090B">
            <w:pPr>
              <w:autoSpaceDE w:val="0"/>
              <w:autoSpaceDN w:val="0"/>
              <w:ind w:right="-108"/>
              <w:jc w:val="thaiDistribute"/>
              <w:rPr>
                <w:rFonts w:asciiTheme="majorBidi" w:hAnsiTheme="majorBidi" w:cstheme="majorBidi"/>
                <w:sz w:val="27"/>
                <w:szCs w:val="27"/>
                <w:lang w:val="en-GB"/>
              </w:rPr>
            </w:pPr>
          </w:p>
        </w:tc>
        <w:tc>
          <w:tcPr>
            <w:tcW w:w="1170" w:type="dxa"/>
            <w:tcBorders>
              <w:top w:val="single" w:sz="4" w:space="0" w:color="auto"/>
              <w:left w:val="nil"/>
              <w:bottom w:val="double" w:sz="4" w:space="0" w:color="auto"/>
              <w:right w:val="nil"/>
            </w:tcBorders>
            <w:hideMark/>
          </w:tcPr>
          <w:p w14:paraId="352EC53A" w14:textId="4549E697" w:rsidR="00F0090B" w:rsidRPr="0073563D" w:rsidRDefault="006E3D6B" w:rsidP="00F0090B">
            <w:pPr>
              <w:tabs>
                <w:tab w:val="decimal" w:pos="984"/>
              </w:tabs>
              <w:autoSpaceDE w:val="0"/>
              <w:autoSpaceDN w:val="0"/>
              <w:adjustRightInd w:val="0"/>
              <w:ind w:left="-90" w:right="-90"/>
              <w:rPr>
                <w:rFonts w:asciiTheme="majorBidi" w:hAnsiTheme="majorBidi" w:cstheme="majorBidi"/>
                <w:sz w:val="27"/>
                <w:szCs w:val="27"/>
              </w:rPr>
            </w:pPr>
            <w:r w:rsidRPr="006E3D6B">
              <w:rPr>
                <w:rFonts w:asciiTheme="majorBidi" w:hAnsiTheme="majorBidi" w:cstheme="majorBidi"/>
                <w:sz w:val="27"/>
                <w:szCs w:val="27"/>
              </w:rPr>
              <w:t>14</w:t>
            </w:r>
            <w:r w:rsidR="00F0090B" w:rsidRPr="0073563D">
              <w:rPr>
                <w:rFonts w:asciiTheme="majorBidi" w:hAnsiTheme="majorBidi" w:cstheme="majorBidi"/>
                <w:sz w:val="27"/>
                <w:szCs w:val="27"/>
              </w:rPr>
              <w:t>,</w:t>
            </w:r>
            <w:r w:rsidRPr="006E3D6B">
              <w:rPr>
                <w:rFonts w:asciiTheme="majorBidi" w:hAnsiTheme="majorBidi" w:cstheme="majorBidi"/>
                <w:sz w:val="27"/>
                <w:szCs w:val="27"/>
              </w:rPr>
              <w:t>443</w:t>
            </w:r>
          </w:p>
        </w:tc>
      </w:tr>
    </w:tbl>
    <w:p w14:paraId="04E876E5" w14:textId="7254874A" w:rsidR="000E63C7" w:rsidRPr="0073563D" w:rsidRDefault="006E3D6B" w:rsidP="000E63C7">
      <w:pPr>
        <w:spacing w:before="360"/>
        <w:ind w:left="547" w:hanging="547"/>
        <w:jc w:val="thaiDistribute"/>
        <w:rPr>
          <w:rFonts w:asciiTheme="majorBidi" w:hAnsiTheme="majorBidi" w:cstheme="majorBidi"/>
          <w:b/>
          <w:bCs/>
          <w:sz w:val="32"/>
          <w:szCs w:val="32"/>
        </w:rPr>
      </w:pPr>
      <w:r w:rsidRPr="006E3D6B">
        <w:rPr>
          <w:rFonts w:asciiTheme="majorBidi" w:hAnsiTheme="majorBidi" w:cstheme="majorBidi" w:hint="cs"/>
          <w:b/>
          <w:bCs/>
          <w:sz w:val="32"/>
          <w:szCs w:val="32"/>
        </w:rPr>
        <w:t>23</w:t>
      </w:r>
      <w:r w:rsidR="000E63C7" w:rsidRPr="0073563D">
        <w:rPr>
          <w:rFonts w:asciiTheme="majorBidi" w:hAnsiTheme="majorBidi" w:cstheme="majorBidi" w:hint="cs"/>
          <w:b/>
          <w:bCs/>
          <w:sz w:val="32"/>
          <w:szCs w:val="32"/>
          <w:cs/>
        </w:rPr>
        <w:t>.</w:t>
      </w:r>
      <w:r w:rsidR="000E63C7" w:rsidRPr="0073563D">
        <w:rPr>
          <w:rFonts w:asciiTheme="majorBidi" w:hAnsiTheme="majorBidi" w:cstheme="majorBidi"/>
          <w:b/>
          <w:bCs/>
          <w:sz w:val="32"/>
          <w:szCs w:val="32"/>
          <w:cs/>
        </w:rPr>
        <w:tab/>
      </w:r>
      <w:r w:rsidR="000E63C7" w:rsidRPr="0073563D">
        <w:rPr>
          <w:rFonts w:asciiTheme="majorBidi" w:hAnsiTheme="majorBidi" w:cstheme="majorBidi" w:hint="cs"/>
          <w:b/>
          <w:bCs/>
          <w:sz w:val="32"/>
          <w:szCs w:val="32"/>
          <w:cs/>
        </w:rPr>
        <w:t>กำไร</w:t>
      </w:r>
      <w:r w:rsidR="000E63C7" w:rsidRPr="0073563D">
        <w:rPr>
          <w:rFonts w:asciiTheme="majorBidi" w:hAnsiTheme="majorBidi" w:cstheme="majorBidi"/>
          <w:b/>
          <w:bCs/>
          <w:sz w:val="32"/>
          <w:szCs w:val="32"/>
          <w:cs/>
        </w:rPr>
        <w:t xml:space="preserve"> (</w:t>
      </w:r>
      <w:r w:rsidR="000E63C7" w:rsidRPr="0073563D">
        <w:rPr>
          <w:rFonts w:asciiTheme="majorBidi" w:hAnsiTheme="majorBidi" w:cstheme="majorBidi" w:hint="cs"/>
          <w:b/>
          <w:bCs/>
          <w:sz w:val="32"/>
          <w:szCs w:val="32"/>
          <w:cs/>
        </w:rPr>
        <w:t>ขาดทุน</w:t>
      </w:r>
      <w:r w:rsidR="000E63C7" w:rsidRPr="0073563D">
        <w:rPr>
          <w:rFonts w:asciiTheme="majorBidi" w:hAnsiTheme="majorBidi" w:cstheme="majorBidi"/>
          <w:b/>
          <w:bCs/>
          <w:sz w:val="32"/>
          <w:szCs w:val="32"/>
          <w:cs/>
        </w:rPr>
        <w:t xml:space="preserve">) </w:t>
      </w:r>
      <w:r w:rsidR="000E63C7" w:rsidRPr="0073563D">
        <w:rPr>
          <w:rFonts w:asciiTheme="majorBidi" w:hAnsiTheme="majorBidi" w:cstheme="majorBidi" w:hint="cs"/>
          <w:b/>
          <w:bCs/>
          <w:sz w:val="32"/>
          <w:szCs w:val="32"/>
          <w:cs/>
        </w:rPr>
        <w:t>สุทธิจากการเปลี่ยนแปลงเงื่อนไขใหม่ของเครื่องมือทางการเงินที่วัดมูลค่าด้วยราคาทุนตัดจำหน่ายที่ไม่ถือเป็นการตัดรายการ</w:t>
      </w:r>
    </w:p>
    <w:p w14:paraId="6525DC12" w14:textId="3A24C5EC" w:rsidR="00C70A7C" w:rsidRDefault="000E63C7" w:rsidP="000E63C7">
      <w:pPr>
        <w:ind w:left="547"/>
        <w:jc w:val="thaiDistribute"/>
        <w:rPr>
          <w:rFonts w:asciiTheme="majorBidi" w:hAnsiTheme="majorBidi" w:cs="Angsana New"/>
          <w:sz w:val="32"/>
          <w:szCs w:val="32"/>
          <w:cs/>
        </w:rPr>
      </w:pPr>
      <w:r w:rsidRPr="0073563D">
        <w:rPr>
          <w:rFonts w:asciiTheme="majorBidi" w:hAnsiTheme="majorBidi" w:cs="Angsana New" w:hint="cs"/>
          <w:sz w:val="32"/>
          <w:szCs w:val="32"/>
          <w:cs/>
        </w:rPr>
        <w:t>กำไร</w:t>
      </w:r>
      <w:r w:rsidRPr="0073563D">
        <w:rPr>
          <w:rFonts w:asciiTheme="majorBidi" w:hAnsiTheme="majorBidi" w:cs="Angsana New"/>
          <w:sz w:val="32"/>
          <w:szCs w:val="32"/>
          <w:cs/>
        </w:rPr>
        <w:t xml:space="preserve"> (</w:t>
      </w:r>
      <w:r w:rsidRPr="0073563D">
        <w:rPr>
          <w:rFonts w:asciiTheme="majorBidi" w:hAnsiTheme="majorBidi" w:cs="Angsana New" w:hint="cs"/>
          <w:sz w:val="32"/>
          <w:szCs w:val="32"/>
          <w:cs/>
        </w:rPr>
        <w:t>ขาดทุน</w:t>
      </w:r>
      <w:r w:rsidRPr="0073563D">
        <w:rPr>
          <w:rFonts w:asciiTheme="majorBidi" w:hAnsiTheme="majorBidi" w:cs="Angsana New"/>
          <w:sz w:val="32"/>
          <w:szCs w:val="32"/>
          <w:cs/>
        </w:rPr>
        <w:t xml:space="preserve">) </w:t>
      </w:r>
      <w:r w:rsidRPr="0073563D">
        <w:rPr>
          <w:rFonts w:asciiTheme="majorBidi" w:hAnsiTheme="majorBidi" w:cs="Angsana New" w:hint="cs"/>
          <w:sz w:val="32"/>
          <w:szCs w:val="32"/>
          <w:cs/>
        </w:rPr>
        <w:t>สุทธิจากการเปลี่ยนแปลงเงื่อนไขใหม่ของเครื่องมือทางการเงินที่วัดมูลค่าด้วยราคาทุนตัดจำหน่ายที่ไม่ถือเป็นการตัดรายการ</w:t>
      </w:r>
      <w:r w:rsidRPr="0073563D">
        <w:rPr>
          <w:rFonts w:asciiTheme="majorBidi" w:hAnsiTheme="majorBidi" w:cs="Angsana New"/>
          <w:sz w:val="32"/>
          <w:szCs w:val="32"/>
          <w:cs/>
        </w:rPr>
        <w:t>สำหรับงวด</w:t>
      </w:r>
      <w:r w:rsidRPr="0073563D">
        <w:rPr>
          <w:rFonts w:asciiTheme="majorBidi" w:hAnsiTheme="majorBidi" w:cs="Angsana New" w:hint="cs"/>
          <w:sz w:val="32"/>
          <w:szCs w:val="32"/>
          <w:cs/>
        </w:rPr>
        <w:t>สาม</w:t>
      </w:r>
      <w:r w:rsidRPr="0073563D">
        <w:rPr>
          <w:rFonts w:asciiTheme="majorBidi" w:hAnsiTheme="majorBidi" w:cs="Angsana New"/>
          <w:sz w:val="32"/>
          <w:szCs w:val="32"/>
          <w:cs/>
        </w:rPr>
        <w:t>เดือน</w:t>
      </w:r>
      <w:r w:rsidRPr="0073563D">
        <w:rPr>
          <w:rFonts w:asciiTheme="majorBidi" w:hAnsiTheme="majorBidi" w:cs="Angsana New" w:hint="cs"/>
          <w:sz w:val="32"/>
          <w:szCs w:val="32"/>
          <w:cs/>
        </w:rPr>
        <w:t>และงวดหกเดือน</w:t>
      </w:r>
      <w:r w:rsidRPr="0073563D">
        <w:rPr>
          <w:rFonts w:asciiTheme="majorBidi" w:hAnsiTheme="majorBidi" w:cs="Angsana New"/>
          <w:sz w:val="32"/>
          <w:szCs w:val="32"/>
          <w:cs/>
        </w:rPr>
        <w:t xml:space="preserve">สิ้นสุดวันที่ </w:t>
      </w:r>
      <w:r w:rsidR="006E3D6B" w:rsidRPr="006E3D6B">
        <w:rPr>
          <w:rFonts w:asciiTheme="majorBidi" w:hAnsiTheme="majorBidi" w:cs="Angsana New" w:hint="cs"/>
          <w:sz w:val="32"/>
          <w:szCs w:val="32"/>
        </w:rPr>
        <w:t>30</w:t>
      </w:r>
      <w:r w:rsidRPr="0073563D">
        <w:rPr>
          <w:rFonts w:asciiTheme="majorBidi" w:hAnsiTheme="majorBidi" w:cs="Angsana New" w:hint="cs"/>
          <w:sz w:val="32"/>
          <w:szCs w:val="32"/>
          <w:cs/>
        </w:rPr>
        <w:t xml:space="preserve"> มิถุนายน</w:t>
      </w:r>
      <w:r w:rsidRPr="0073563D">
        <w:rPr>
          <w:rFonts w:asciiTheme="majorBidi" w:hAnsiTheme="majorBidi" w:cs="Angsana New"/>
          <w:sz w:val="32"/>
          <w:szCs w:val="32"/>
          <w:cs/>
        </w:rPr>
        <w:t xml:space="preserve"> </w:t>
      </w:r>
      <w:r w:rsidR="006E3D6B" w:rsidRPr="006E3D6B">
        <w:rPr>
          <w:rFonts w:asciiTheme="majorBidi" w:hAnsiTheme="majorBidi" w:cs="Angsana New"/>
          <w:sz w:val="32"/>
          <w:szCs w:val="32"/>
        </w:rPr>
        <w:t>2568</w:t>
      </w:r>
      <w:r w:rsidRPr="0073563D">
        <w:rPr>
          <w:rFonts w:asciiTheme="majorBidi" w:hAnsiTheme="majorBidi" w:cs="Angsana New"/>
          <w:sz w:val="32"/>
          <w:szCs w:val="32"/>
          <w:cs/>
        </w:rPr>
        <w:t xml:space="preserve"> และ </w:t>
      </w:r>
      <w:r w:rsidR="006E3D6B" w:rsidRPr="006E3D6B">
        <w:rPr>
          <w:rFonts w:asciiTheme="majorBidi" w:hAnsiTheme="majorBidi" w:cs="Angsana New"/>
          <w:sz w:val="32"/>
          <w:szCs w:val="32"/>
        </w:rPr>
        <w:t>2567</w:t>
      </w:r>
      <w:r w:rsidRPr="0073563D">
        <w:rPr>
          <w:rFonts w:asciiTheme="majorBidi" w:hAnsiTheme="majorBidi" w:cs="Angsana New"/>
          <w:sz w:val="32"/>
          <w:szCs w:val="32"/>
          <w:cs/>
        </w:rPr>
        <w:t xml:space="preserve"> ประกอบด้วย</w:t>
      </w:r>
    </w:p>
    <w:p w14:paraId="20449C43" w14:textId="77777777" w:rsidR="00C70A7C" w:rsidRDefault="00C70A7C">
      <w:pPr>
        <w:rPr>
          <w:rFonts w:asciiTheme="majorBidi" w:hAnsiTheme="majorBidi" w:cs="Angsana New"/>
          <w:sz w:val="32"/>
          <w:szCs w:val="32"/>
          <w:cs/>
        </w:rPr>
      </w:pPr>
      <w:r>
        <w:rPr>
          <w:rFonts w:asciiTheme="majorBidi" w:hAnsiTheme="majorBidi" w:cs="Angsana New"/>
          <w:sz w:val="32"/>
          <w:szCs w:val="32"/>
          <w:cs/>
        </w:rPr>
        <w:br w:type="page"/>
      </w:r>
    </w:p>
    <w:p w14:paraId="7878972C" w14:textId="77777777" w:rsidR="000E63C7" w:rsidRPr="0073563D" w:rsidRDefault="000E63C7" w:rsidP="000E63C7">
      <w:pPr>
        <w:ind w:right="-117"/>
        <w:jc w:val="right"/>
        <w:rPr>
          <w:rFonts w:asciiTheme="majorBidi" w:hAnsiTheme="majorBidi" w:cstheme="majorBidi"/>
          <w:sz w:val="28"/>
          <w:szCs w:val="28"/>
          <w:lang w:eastAsia="x-none"/>
        </w:rPr>
      </w:pPr>
      <w:r w:rsidRPr="0073563D">
        <w:rPr>
          <w:rFonts w:asciiTheme="majorBidi" w:hAnsiTheme="majorBidi" w:cstheme="majorBidi"/>
          <w:b/>
          <w:bCs/>
          <w:sz w:val="28"/>
          <w:szCs w:val="28"/>
          <w:cs/>
          <w:lang w:eastAsia="x-none"/>
        </w:rPr>
        <w:lastRenderedPageBreak/>
        <w:t xml:space="preserve">หน่วย </w:t>
      </w:r>
      <w:r w:rsidRPr="0073563D">
        <w:rPr>
          <w:rFonts w:asciiTheme="majorBidi" w:hAnsiTheme="majorBidi" w:cstheme="majorBidi"/>
          <w:b/>
          <w:bCs/>
          <w:sz w:val="28"/>
          <w:szCs w:val="28"/>
          <w:lang w:val="x-none" w:eastAsia="x-none"/>
        </w:rPr>
        <w:t xml:space="preserve">: </w:t>
      </w:r>
      <w:r w:rsidRPr="0073563D">
        <w:rPr>
          <w:rFonts w:asciiTheme="majorBidi" w:hAnsiTheme="majorBidi" w:cstheme="majorBidi"/>
          <w:b/>
          <w:bCs/>
          <w:sz w:val="28"/>
          <w:szCs w:val="28"/>
          <w:cs/>
          <w:lang w:val="x-none" w:eastAsia="x-none"/>
        </w:rPr>
        <w:t>พัน</w:t>
      </w:r>
      <w:r w:rsidRPr="0073563D">
        <w:rPr>
          <w:rFonts w:asciiTheme="majorBidi" w:hAnsiTheme="majorBidi" w:cstheme="majorBidi"/>
          <w:b/>
          <w:bCs/>
          <w:sz w:val="28"/>
          <w:szCs w:val="28"/>
          <w:cs/>
          <w:lang w:eastAsia="x-none"/>
        </w:rPr>
        <w:t>บาท</w:t>
      </w:r>
    </w:p>
    <w:tbl>
      <w:tblPr>
        <w:tblW w:w="9090" w:type="dxa"/>
        <w:tblInd w:w="540" w:type="dxa"/>
        <w:tblCellMar>
          <w:left w:w="0" w:type="dxa"/>
          <w:right w:w="0" w:type="dxa"/>
        </w:tblCellMar>
        <w:tblLook w:val="04A0" w:firstRow="1" w:lastRow="0" w:firstColumn="1" w:lastColumn="0" w:noHBand="0" w:noVBand="1"/>
      </w:tblPr>
      <w:tblGrid>
        <w:gridCol w:w="3960"/>
        <w:gridCol w:w="1260"/>
        <w:gridCol w:w="90"/>
        <w:gridCol w:w="1170"/>
        <w:gridCol w:w="90"/>
        <w:gridCol w:w="1260"/>
        <w:gridCol w:w="90"/>
        <w:gridCol w:w="1170"/>
      </w:tblGrid>
      <w:tr w:rsidR="000E63C7" w:rsidRPr="0073563D" w14:paraId="0FB25D8F" w14:textId="77777777">
        <w:tc>
          <w:tcPr>
            <w:tcW w:w="3960" w:type="dxa"/>
          </w:tcPr>
          <w:p w14:paraId="454C5DC2" w14:textId="77777777" w:rsidR="000E63C7" w:rsidRPr="0073563D" w:rsidRDefault="000E63C7">
            <w:pPr>
              <w:autoSpaceDE w:val="0"/>
              <w:autoSpaceDN w:val="0"/>
              <w:ind w:left="180" w:right="-86"/>
              <w:jc w:val="thaiDistribute"/>
              <w:rPr>
                <w:rFonts w:asciiTheme="majorBidi" w:hAnsiTheme="majorBidi" w:cstheme="majorBidi"/>
                <w:sz w:val="28"/>
                <w:szCs w:val="28"/>
              </w:rPr>
            </w:pPr>
          </w:p>
        </w:tc>
        <w:tc>
          <w:tcPr>
            <w:tcW w:w="2520" w:type="dxa"/>
            <w:gridSpan w:val="3"/>
            <w:hideMark/>
          </w:tcPr>
          <w:p w14:paraId="1DB5AF2D" w14:textId="77777777" w:rsidR="000E63C7" w:rsidRPr="0073563D" w:rsidRDefault="000E63C7">
            <w:pPr>
              <w:autoSpaceDE w:val="0"/>
              <w:autoSpaceDN w:val="0"/>
              <w:ind w:right="63"/>
              <w:jc w:val="center"/>
              <w:rPr>
                <w:rFonts w:asciiTheme="majorBidi" w:hAnsiTheme="majorBidi" w:cstheme="majorBidi"/>
                <w:b/>
                <w:bCs/>
                <w:sz w:val="28"/>
                <w:szCs w:val="28"/>
              </w:rPr>
            </w:pPr>
            <w:r w:rsidRPr="0073563D">
              <w:rPr>
                <w:rFonts w:asciiTheme="majorBidi" w:hAnsiTheme="majorBidi" w:cstheme="majorBidi"/>
                <w:b/>
                <w:bCs/>
                <w:sz w:val="28"/>
                <w:szCs w:val="28"/>
                <w:cs/>
              </w:rPr>
              <w:t>งบการเงินรวม</w:t>
            </w:r>
          </w:p>
        </w:tc>
        <w:tc>
          <w:tcPr>
            <w:tcW w:w="90" w:type="dxa"/>
          </w:tcPr>
          <w:p w14:paraId="5E0E00B3" w14:textId="77777777" w:rsidR="000E63C7" w:rsidRPr="0073563D" w:rsidRDefault="000E63C7">
            <w:pPr>
              <w:autoSpaceDE w:val="0"/>
              <w:autoSpaceDN w:val="0"/>
              <w:ind w:right="63"/>
              <w:jc w:val="center"/>
              <w:rPr>
                <w:rFonts w:asciiTheme="majorBidi" w:hAnsiTheme="majorBidi" w:cstheme="majorBidi"/>
                <w:b/>
                <w:bCs/>
                <w:sz w:val="28"/>
                <w:szCs w:val="28"/>
                <w:cs/>
                <w:lang w:val="en-GB"/>
              </w:rPr>
            </w:pPr>
          </w:p>
        </w:tc>
        <w:tc>
          <w:tcPr>
            <w:tcW w:w="2520" w:type="dxa"/>
            <w:gridSpan w:val="3"/>
            <w:hideMark/>
          </w:tcPr>
          <w:p w14:paraId="5A3DCB70" w14:textId="77777777" w:rsidR="000E63C7" w:rsidRPr="0073563D" w:rsidRDefault="000E63C7">
            <w:pPr>
              <w:autoSpaceDE w:val="0"/>
              <w:autoSpaceDN w:val="0"/>
              <w:ind w:right="63"/>
              <w:jc w:val="center"/>
              <w:rPr>
                <w:rFonts w:asciiTheme="majorBidi" w:hAnsiTheme="majorBidi" w:cstheme="majorBidi"/>
                <w:b/>
                <w:bCs/>
                <w:sz w:val="28"/>
                <w:szCs w:val="28"/>
                <w:cs/>
                <w:lang w:val="en-GB"/>
              </w:rPr>
            </w:pPr>
            <w:r w:rsidRPr="0073563D">
              <w:rPr>
                <w:rFonts w:asciiTheme="majorBidi" w:hAnsiTheme="majorBidi" w:cstheme="majorBidi"/>
                <w:b/>
                <w:bCs/>
                <w:sz w:val="28"/>
                <w:szCs w:val="28"/>
                <w:cs/>
              </w:rPr>
              <w:t>งบการเงินเฉพาะกิจการ</w:t>
            </w:r>
          </w:p>
        </w:tc>
      </w:tr>
      <w:tr w:rsidR="000E63C7" w:rsidRPr="0073563D" w14:paraId="77F11399" w14:textId="77777777">
        <w:tc>
          <w:tcPr>
            <w:tcW w:w="3960" w:type="dxa"/>
          </w:tcPr>
          <w:p w14:paraId="48BBF092" w14:textId="77777777" w:rsidR="000E63C7" w:rsidRPr="0073563D" w:rsidRDefault="000E63C7">
            <w:pPr>
              <w:autoSpaceDE w:val="0"/>
              <w:autoSpaceDN w:val="0"/>
              <w:ind w:left="180" w:right="-86"/>
              <w:jc w:val="thaiDistribute"/>
              <w:rPr>
                <w:rFonts w:asciiTheme="majorBidi" w:hAnsiTheme="majorBidi" w:cstheme="majorBidi"/>
                <w:sz w:val="28"/>
                <w:szCs w:val="28"/>
              </w:rPr>
            </w:pPr>
          </w:p>
        </w:tc>
        <w:tc>
          <w:tcPr>
            <w:tcW w:w="1260" w:type="dxa"/>
          </w:tcPr>
          <w:p w14:paraId="6D08DEAA" w14:textId="68B95CBF" w:rsidR="000E63C7" w:rsidRPr="0073563D" w:rsidRDefault="006E3D6B">
            <w:pPr>
              <w:autoSpaceDE w:val="0"/>
              <w:autoSpaceDN w:val="0"/>
              <w:jc w:val="center"/>
              <w:rPr>
                <w:rFonts w:asciiTheme="majorBidi" w:hAnsiTheme="majorBidi" w:cstheme="majorBidi"/>
                <w:b/>
                <w:bCs/>
                <w:color w:val="000000"/>
                <w:sz w:val="28"/>
                <w:szCs w:val="28"/>
                <w:cs/>
              </w:rPr>
            </w:pPr>
            <w:r w:rsidRPr="006E3D6B">
              <w:rPr>
                <w:rFonts w:asciiTheme="majorBidi" w:hAnsiTheme="majorBidi" w:cstheme="majorBidi"/>
                <w:b/>
                <w:bCs/>
                <w:color w:val="000000"/>
                <w:sz w:val="28"/>
                <w:szCs w:val="28"/>
              </w:rPr>
              <w:t>2568</w:t>
            </w:r>
          </w:p>
        </w:tc>
        <w:tc>
          <w:tcPr>
            <w:tcW w:w="90" w:type="dxa"/>
          </w:tcPr>
          <w:p w14:paraId="0853007E" w14:textId="77777777" w:rsidR="000E63C7" w:rsidRPr="0073563D" w:rsidRDefault="000E63C7">
            <w:pPr>
              <w:autoSpaceDE w:val="0"/>
              <w:autoSpaceDN w:val="0"/>
              <w:jc w:val="center"/>
              <w:rPr>
                <w:rFonts w:asciiTheme="majorBidi" w:hAnsiTheme="majorBidi" w:cstheme="majorBidi"/>
                <w:b/>
                <w:bCs/>
                <w:sz w:val="28"/>
                <w:szCs w:val="28"/>
              </w:rPr>
            </w:pPr>
          </w:p>
        </w:tc>
        <w:tc>
          <w:tcPr>
            <w:tcW w:w="1170" w:type="dxa"/>
          </w:tcPr>
          <w:p w14:paraId="7346A86E" w14:textId="3086B890" w:rsidR="000E63C7" w:rsidRPr="0073563D" w:rsidRDefault="006E3D6B">
            <w:pPr>
              <w:autoSpaceDE w:val="0"/>
              <w:autoSpaceDN w:val="0"/>
              <w:jc w:val="center"/>
              <w:rPr>
                <w:rFonts w:asciiTheme="majorBidi" w:hAnsiTheme="majorBidi" w:cstheme="majorBidi"/>
                <w:b/>
                <w:bCs/>
                <w:color w:val="000000"/>
                <w:sz w:val="28"/>
                <w:szCs w:val="28"/>
                <w:cs/>
              </w:rPr>
            </w:pPr>
            <w:r w:rsidRPr="006E3D6B">
              <w:rPr>
                <w:rFonts w:asciiTheme="majorBidi" w:hAnsiTheme="majorBidi" w:cstheme="majorBidi"/>
                <w:b/>
                <w:bCs/>
                <w:color w:val="000000"/>
                <w:sz w:val="28"/>
                <w:szCs w:val="28"/>
              </w:rPr>
              <w:t>2567</w:t>
            </w:r>
          </w:p>
        </w:tc>
        <w:tc>
          <w:tcPr>
            <w:tcW w:w="90" w:type="dxa"/>
          </w:tcPr>
          <w:p w14:paraId="78B868D0" w14:textId="77777777" w:rsidR="000E63C7" w:rsidRPr="0073563D" w:rsidRDefault="000E63C7">
            <w:pPr>
              <w:autoSpaceDE w:val="0"/>
              <w:autoSpaceDN w:val="0"/>
              <w:ind w:right="-108"/>
              <w:jc w:val="center"/>
              <w:rPr>
                <w:rFonts w:asciiTheme="majorBidi" w:hAnsiTheme="majorBidi" w:cstheme="majorBidi"/>
                <w:sz w:val="28"/>
                <w:szCs w:val="28"/>
                <w:lang w:val="en-GB"/>
              </w:rPr>
            </w:pPr>
          </w:p>
        </w:tc>
        <w:tc>
          <w:tcPr>
            <w:tcW w:w="1260" w:type="dxa"/>
          </w:tcPr>
          <w:p w14:paraId="5599E048" w14:textId="5D2EF314" w:rsidR="000E63C7" w:rsidRPr="0073563D" w:rsidRDefault="006E3D6B">
            <w:pPr>
              <w:autoSpaceDE w:val="0"/>
              <w:autoSpaceDN w:val="0"/>
              <w:jc w:val="center"/>
              <w:rPr>
                <w:rFonts w:asciiTheme="majorBidi" w:hAnsiTheme="majorBidi" w:cstheme="majorBidi"/>
                <w:b/>
                <w:bCs/>
                <w:color w:val="000000"/>
                <w:sz w:val="28"/>
                <w:szCs w:val="28"/>
                <w:cs/>
              </w:rPr>
            </w:pPr>
            <w:r w:rsidRPr="006E3D6B">
              <w:rPr>
                <w:rFonts w:asciiTheme="majorBidi" w:hAnsiTheme="majorBidi" w:cstheme="majorBidi"/>
                <w:b/>
                <w:bCs/>
                <w:color w:val="000000"/>
                <w:sz w:val="28"/>
                <w:szCs w:val="28"/>
              </w:rPr>
              <w:t>2568</w:t>
            </w:r>
          </w:p>
        </w:tc>
        <w:tc>
          <w:tcPr>
            <w:tcW w:w="90" w:type="dxa"/>
          </w:tcPr>
          <w:p w14:paraId="0B3E1994" w14:textId="77777777" w:rsidR="000E63C7" w:rsidRPr="0073563D" w:rsidRDefault="000E63C7">
            <w:pPr>
              <w:autoSpaceDE w:val="0"/>
              <w:autoSpaceDN w:val="0"/>
              <w:jc w:val="center"/>
              <w:rPr>
                <w:rFonts w:asciiTheme="majorBidi" w:hAnsiTheme="majorBidi" w:cstheme="majorBidi"/>
                <w:b/>
                <w:bCs/>
                <w:sz w:val="28"/>
                <w:szCs w:val="28"/>
              </w:rPr>
            </w:pPr>
          </w:p>
        </w:tc>
        <w:tc>
          <w:tcPr>
            <w:tcW w:w="1170" w:type="dxa"/>
          </w:tcPr>
          <w:p w14:paraId="6867FA10" w14:textId="696D7003" w:rsidR="000E63C7" w:rsidRPr="0073563D" w:rsidRDefault="006E3D6B">
            <w:pPr>
              <w:autoSpaceDE w:val="0"/>
              <w:autoSpaceDN w:val="0"/>
              <w:jc w:val="center"/>
              <w:rPr>
                <w:rFonts w:asciiTheme="majorBidi" w:hAnsiTheme="majorBidi" w:cstheme="majorBidi"/>
                <w:b/>
                <w:bCs/>
                <w:color w:val="000000"/>
                <w:sz w:val="28"/>
                <w:szCs w:val="28"/>
                <w:cs/>
              </w:rPr>
            </w:pPr>
            <w:r w:rsidRPr="006E3D6B">
              <w:rPr>
                <w:rFonts w:asciiTheme="majorBidi" w:hAnsiTheme="majorBidi" w:cstheme="majorBidi"/>
                <w:b/>
                <w:bCs/>
                <w:color w:val="000000"/>
                <w:sz w:val="28"/>
                <w:szCs w:val="28"/>
              </w:rPr>
              <w:t>2567</w:t>
            </w:r>
          </w:p>
        </w:tc>
      </w:tr>
      <w:tr w:rsidR="000E63C7" w:rsidRPr="0073563D" w14:paraId="0D9FA77B" w14:textId="77777777" w:rsidTr="0015103A">
        <w:tc>
          <w:tcPr>
            <w:tcW w:w="3960" w:type="dxa"/>
            <w:hideMark/>
          </w:tcPr>
          <w:p w14:paraId="74B8196B" w14:textId="77777777" w:rsidR="000E63C7" w:rsidRPr="0073563D" w:rsidRDefault="000E63C7">
            <w:pPr>
              <w:autoSpaceDE w:val="0"/>
              <w:autoSpaceDN w:val="0"/>
              <w:ind w:left="180" w:right="63"/>
              <w:jc w:val="thaiDistribute"/>
              <w:rPr>
                <w:rFonts w:asciiTheme="majorBidi" w:hAnsiTheme="majorBidi" w:cstheme="majorBidi"/>
                <w:sz w:val="28"/>
                <w:szCs w:val="28"/>
                <w:lang w:val="en-GB"/>
              </w:rPr>
            </w:pPr>
            <w:r w:rsidRPr="0073563D">
              <w:rPr>
                <w:rFonts w:asciiTheme="majorBidi" w:hAnsiTheme="majorBidi" w:cs="Angsana New" w:hint="cs"/>
                <w:sz w:val="28"/>
                <w:szCs w:val="28"/>
                <w:cs/>
              </w:rPr>
              <w:t>กำไรจากการเปลี่ยนแปลงเงื่อนไขใหม่ของหนี้สิน</w:t>
            </w:r>
          </w:p>
        </w:tc>
        <w:tc>
          <w:tcPr>
            <w:tcW w:w="1260" w:type="dxa"/>
          </w:tcPr>
          <w:p w14:paraId="55B40220" w14:textId="77777777" w:rsidR="000E63C7" w:rsidRPr="0073563D" w:rsidRDefault="000E63C7">
            <w:pPr>
              <w:tabs>
                <w:tab w:val="decimal" w:pos="1169"/>
              </w:tabs>
              <w:snapToGrid w:val="0"/>
              <w:spacing w:line="240" w:lineRule="atLeast"/>
              <w:ind w:right="-360"/>
              <w:rPr>
                <w:rFonts w:asciiTheme="majorBidi" w:hAnsiTheme="majorBidi" w:cstheme="majorBidi"/>
                <w:sz w:val="28"/>
                <w:szCs w:val="28"/>
              </w:rPr>
            </w:pPr>
          </w:p>
        </w:tc>
        <w:tc>
          <w:tcPr>
            <w:tcW w:w="90" w:type="dxa"/>
          </w:tcPr>
          <w:p w14:paraId="75C260F6" w14:textId="77777777" w:rsidR="000E63C7" w:rsidRPr="0073563D" w:rsidRDefault="000E63C7">
            <w:pPr>
              <w:autoSpaceDE w:val="0"/>
              <w:autoSpaceDN w:val="0"/>
              <w:ind w:right="-108"/>
              <w:jc w:val="thaiDistribute"/>
              <w:rPr>
                <w:rFonts w:asciiTheme="majorBidi" w:hAnsiTheme="majorBidi" w:cstheme="majorBidi"/>
                <w:sz w:val="28"/>
                <w:szCs w:val="28"/>
                <w:lang w:val="en-GB"/>
              </w:rPr>
            </w:pPr>
          </w:p>
        </w:tc>
        <w:tc>
          <w:tcPr>
            <w:tcW w:w="1170" w:type="dxa"/>
          </w:tcPr>
          <w:p w14:paraId="3D0EA751" w14:textId="77777777" w:rsidR="000E63C7" w:rsidRPr="0073563D" w:rsidRDefault="000E63C7">
            <w:pPr>
              <w:autoSpaceDE w:val="0"/>
              <w:autoSpaceDN w:val="0"/>
              <w:ind w:right="93"/>
              <w:jc w:val="right"/>
              <w:rPr>
                <w:rFonts w:ascii="Angsana New" w:hAnsi="Angsana New" w:cs="Angsana New"/>
                <w:sz w:val="28"/>
                <w:szCs w:val="28"/>
                <w:lang w:val="en-GB"/>
              </w:rPr>
            </w:pPr>
          </w:p>
        </w:tc>
        <w:tc>
          <w:tcPr>
            <w:tcW w:w="90" w:type="dxa"/>
          </w:tcPr>
          <w:p w14:paraId="7635A244" w14:textId="77777777" w:rsidR="000E63C7" w:rsidRPr="0073563D" w:rsidRDefault="000E63C7">
            <w:pPr>
              <w:autoSpaceDE w:val="0"/>
              <w:autoSpaceDN w:val="0"/>
              <w:ind w:right="-108"/>
              <w:jc w:val="thaiDistribute"/>
              <w:rPr>
                <w:rFonts w:asciiTheme="majorBidi" w:hAnsiTheme="majorBidi" w:cstheme="majorBidi"/>
                <w:sz w:val="28"/>
                <w:szCs w:val="28"/>
                <w:lang w:val="en-GB"/>
              </w:rPr>
            </w:pPr>
          </w:p>
        </w:tc>
        <w:tc>
          <w:tcPr>
            <w:tcW w:w="1260" w:type="dxa"/>
          </w:tcPr>
          <w:p w14:paraId="029F14BA" w14:textId="77777777" w:rsidR="000E63C7" w:rsidRPr="0073563D" w:rsidRDefault="000E63C7">
            <w:pPr>
              <w:tabs>
                <w:tab w:val="decimal" w:pos="1169"/>
              </w:tabs>
              <w:snapToGrid w:val="0"/>
              <w:spacing w:line="240" w:lineRule="atLeast"/>
              <w:ind w:right="-360"/>
              <w:rPr>
                <w:rFonts w:asciiTheme="majorBidi" w:hAnsiTheme="majorBidi" w:cstheme="majorBidi"/>
                <w:sz w:val="28"/>
                <w:szCs w:val="28"/>
              </w:rPr>
            </w:pPr>
          </w:p>
        </w:tc>
        <w:tc>
          <w:tcPr>
            <w:tcW w:w="90" w:type="dxa"/>
          </w:tcPr>
          <w:p w14:paraId="2BEAC72A" w14:textId="77777777" w:rsidR="000E63C7" w:rsidRPr="0073563D" w:rsidRDefault="000E63C7">
            <w:pPr>
              <w:autoSpaceDE w:val="0"/>
              <w:autoSpaceDN w:val="0"/>
              <w:ind w:right="-108"/>
              <w:jc w:val="thaiDistribute"/>
              <w:rPr>
                <w:rFonts w:asciiTheme="majorBidi" w:hAnsiTheme="majorBidi" w:cstheme="majorBidi"/>
                <w:sz w:val="28"/>
                <w:szCs w:val="28"/>
                <w:lang w:val="en-GB"/>
              </w:rPr>
            </w:pPr>
          </w:p>
        </w:tc>
        <w:tc>
          <w:tcPr>
            <w:tcW w:w="1170" w:type="dxa"/>
          </w:tcPr>
          <w:p w14:paraId="68E75473" w14:textId="77777777" w:rsidR="000E63C7" w:rsidRPr="0073563D" w:rsidRDefault="000E63C7">
            <w:pPr>
              <w:autoSpaceDE w:val="0"/>
              <w:autoSpaceDN w:val="0"/>
              <w:adjustRightInd w:val="0"/>
              <w:jc w:val="center"/>
              <w:rPr>
                <w:rFonts w:asciiTheme="majorBidi" w:hAnsiTheme="majorBidi" w:cstheme="majorBidi"/>
                <w:color w:val="000000"/>
                <w:sz w:val="28"/>
                <w:szCs w:val="28"/>
              </w:rPr>
            </w:pPr>
          </w:p>
        </w:tc>
      </w:tr>
      <w:tr w:rsidR="000E63C7" w:rsidRPr="0073563D" w14:paraId="0062EAC8" w14:textId="77777777" w:rsidTr="0015103A">
        <w:tc>
          <w:tcPr>
            <w:tcW w:w="3960" w:type="dxa"/>
          </w:tcPr>
          <w:p w14:paraId="40E8DC25" w14:textId="77777777" w:rsidR="000E63C7" w:rsidRPr="0073563D" w:rsidRDefault="000E63C7">
            <w:pPr>
              <w:autoSpaceDE w:val="0"/>
              <w:autoSpaceDN w:val="0"/>
              <w:ind w:left="265" w:right="63"/>
              <w:jc w:val="thaiDistribute"/>
              <w:rPr>
                <w:rFonts w:asciiTheme="majorBidi" w:hAnsiTheme="majorBidi" w:cstheme="majorBidi"/>
                <w:sz w:val="28"/>
                <w:szCs w:val="28"/>
                <w:cs/>
              </w:rPr>
            </w:pPr>
            <w:r w:rsidRPr="0073563D">
              <w:rPr>
                <w:rFonts w:asciiTheme="majorBidi" w:hAnsiTheme="majorBidi" w:cs="Angsana New" w:hint="cs"/>
                <w:sz w:val="28"/>
                <w:szCs w:val="28"/>
                <w:cs/>
              </w:rPr>
              <w:t>ทางการเงินที่วัดมูลค่าด้วยราคาทุนตัดจำหน่าย</w:t>
            </w:r>
          </w:p>
        </w:tc>
        <w:tc>
          <w:tcPr>
            <w:tcW w:w="1260" w:type="dxa"/>
            <w:tcBorders>
              <w:top w:val="nil"/>
              <w:left w:val="nil"/>
              <w:right w:val="nil"/>
            </w:tcBorders>
          </w:tcPr>
          <w:p w14:paraId="405255B4" w14:textId="77777777" w:rsidR="000E63C7" w:rsidRPr="0073563D" w:rsidRDefault="000E63C7">
            <w:pPr>
              <w:jc w:val="center"/>
              <w:rPr>
                <w:rFonts w:asciiTheme="majorBidi" w:hAnsiTheme="majorBidi" w:cstheme="majorBidi"/>
                <w:sz w:val="28"/>
                <w:szCs w:val="28"/>
              </w:rPr>
            </w:pPr>
          </w:p>
        </w:tc>
        <w:tc>
          <w:tcPr>
            <w:tcW w:w="90" w:type="dxa"/>
          </w:tcPr>
          <w:p w14:paraId="31AEA133" w14:textId="77777777" w:rsidR="000E63C7" w:rsidRPr="0073563D" w:rsidRDefault="000E63C7">
            <w:pPr>
              <w:autoSpaceDE w:val="0"/>
              <w:autoSpaceDN w:val="0"/>
              <w:ind w:right="-108"/>
              <w:jc w:val="thaiDistribute"/>
              <w:rPr>
                <w:rFonts w:asciiTheme="majorBidi" w:hAnsiTheme="majorBidi" w:cstheme="majorBidi"/>
                <w:sz w:val="28"/>
                <w:szCs w:val="28"/>
              </w:rPr>
            </w:pPr>
          </w:p>
        </w:tc>
        <w:tc>
          <w:tcPr>
            <w:tcW w:w="1170" w:type="dxa"/>
            <w:tcBorders>
              <w:top w:val="nil"/>
              <w:left w:val="nil"/>
              <w:right w:val="nil"/>
            </w:tcBorders>
          </w:tcPr>
          <w:p w14:paraId="136AEDF5" w14:textId="77777777" w:rsidR="000E63C7" w:rsidRPr="0073563D" w:rsidRDefault="000E63C7">
            <w:pPr>
              <w:jc w:val="center"/>
              <w:rPr>
                <w:rFonts w:asciiTheme="majorBidi" w:hAnsiTheme="majorBidi" w:cstheme="majorBidi"/>
                <w:color w:val="000000"/>
                <w:sz w:val="28"/>
                <w:szCs w:val="28"/>
              </w:rPr>
            </w:pPr>
          </w:p>
        </w:tc>
        <w:tc>
          <w:tcPr>
            <w:tcW w:w="90" w:type="dxa"/>
          </w:tcPr>
          <w:p w14:paraId="08378DF9" w14:textId="77777777" w:rsidR="000E63C7" w:rsidRPr="0073563D" w:rsidRDefault="000E63C7">
            <w:pPr>
              <w:autoSpaceDE w:val="0"/>
              <w:autoSpaceDN w:val="0"/>
              <w:ind w:right="-108"/>
              <w:jc w:val="center"/>
              <w:rPr>
                <w:rFonts w:asciiTheme="majorBidi" w:hAnsiTheme="majorBidi" w:cstheme="majorBidi"/>
                <w:sz w:val="28"/>
                <w:szCs w:val="28"/>
                <w:cs/>
                <w:lang w:val="en-GB"/>
              </w:rPr>
            </w:pPr>
          </w:p>
        </w:tc>
        <w:tc>
          <w:tcPr>
            <w:tcW w:w="1260" w:type="dxa"/>
            <w:tcBorders>
              <w:top w:val="nil"/>
              <w:left w:val="nil"/>
              <w:right w:val="nil"/>
            </w:tcBorders>
          </w:tcPr>
          <w:p w14:paraId="564E4540" w14:textId="77777777" w:rsidR="000E63C7" w:rsidRPr="0073563D" w:rsidRDefault="000E63C7">
            <w:pPr>
              <w:tabs>
                <w:tab w:val="decimal" w:pos="1169"/>
              </w:tabs>
              <w:snapToGrid w:val="0"/>
              <w:spacing w:line="240" w:lineRule="atLeast"/>
              <w:ind w:right="-360"/>
              <w:rPr>
                <w:rFonts w:asciiTheme="majorBidi" w:hAnsiTheme="majorBidi" w:cstheme="majorBidi"/>
                <w:sz w:val="28"/>
                <w:szCs w:val="28"/>
              </w:rPr>
            </w:pPr>
          </w:p>
        </w:tc>
        <w:tc>
          <w:tcPr>
            <w:tcW w:w="90" w:type="dxa"/>
          </w:tcPr>
          <w:p w14:paraId="13C38025" w14:textId="77777777" w:rsidR="000E63C7" w:rsidRPr="0073563D" w:rsidRDefault="000E63C7">
            <w:pPr>
              <w:autoSpaceDE w:val="0"/>
              <w:autoSpaceDN w:val="0"/>
              <w:ind w:right="-108"/>
              <w:jc w:val="center"/>
              <w:rPr>
                <w:rFonts w:asciiTheme="majorBidi" w:hAnsiTheme="majorBidi" w:cstheme="majorBidi"/>
                <w:sz w:val="28"/>
                <w:szCs w:val="28"/>
                <w:lang w:val="en-GB"/>
              </w:rPr>
            </w:pPr>
          </w:p>
        </w:tc>
        <w:tc>
          <w:tcPr>
            <w:tcW w:w="1170" w:type="dxa"/>
            <w:tcBorders>
              <w:top w:val="nil"/>
              <w:left w:val="nil"/>
              <w:right w:val="nil"/>
            </w:tcBorders>
          </w:tcPr>
          <w:p w14:paraId="4E17C164" w14:textId="77777777" w:rsidR="000E63C7" w:rsidRPr="0073563D" w:rsidRDefault="000E63C7">
            <w:pPr>
              <w:autoSpaceDE w:val="0"/>
              <w:autoSpaceDN w:val="0"/>
              <w:adjustRightInd w:val="0"/>
              <w:jc w:val="center"/>
              <w:rPr>
                <w:rFonts w:asciiTheme="majorBidi" w:hAnsiTheme="majorBidi" w:cstheme="majorBidi"/>
                <w:color w:val="000000"/>
                <w:sz w:val="28"/>
                <w:szCs w:val="28"/>
              </w:rPr>
            </w:pPr>
          </w:p>
        </w:tc>
      </w:tr>
      <w:tr w:rsidR="000E63C7" w:rsidRPr="0073563D" w14:paraId="1F65013D" w14:textId="77777777" w:rsidTr="0015103A">
        <w:tc>
          <w:tcPr>
            <w:tcW w:w="3960" w:type="dxa"/>
          </w:tcPr>
          <w:p w14:paraId="6DD598C6" w14:textId="4DD1A59E" w:rsidR="000E63C7" w:rsidRPr="0073563D" w:rsidRDefault="000E63C7">
            <w:pPr>
              <w:autoSpaceDE w:val="0"/>
              <w:autoSpaceDN w:val="0"/>
              <w:ind w:left="265" w:right="63"/>
              <w:jc w:val="thaiDistribute"/>
              <w:rPr>
                <w:rFonts w:asciiTheme="majorBidi" w:hAnsiTheme="majorBidi" w:cstheme="majorBidi"/>
                <w:sz w:val="28"/>
                <w:szCs w:val="28"/>
                <w:cs/>
              </w:rPr>
            </w:pPr>
            <w:r w:rsidRPr="0073563D">
              <w:rPr>
                <w:rFonts w:asciiTheme="majorBidi" w:hAnsiTheme="majorBidi" w:cs="Angsana New" w:hint="cs"/>
                <w:sz w:val="28"/>
                <w:szCs w:val="28"/>
                <w:cs/>
              </w:rPr>
              <w:t>ที่ไม่ถือเป็นการตัดรายการ</w:t>
            </w:r>
            <w:r w:rsidRPr="0073563D">
              <w:rPr>
                <w:rFonts w:asciiTheme="majorBidi" w:hAnsiTheme="majorBidi" w:cs="Angsana New"/>
                <w:sz w:val="28"/>
                <w:szCs w:val="28"/>
              </w:rPr>
              <w:t xml:space="preserve"> (</w:t>
            </w:r>
            <w:r w:rsidRPr="0073563D">
              <w:rPr>
                <w:rFonts w:asciiTheme="majorBidi" w:hAnsiTheme="majorBidi" w:cs="Angsana New" w:hint="cs"/>
                <w:sz w:val="28"/>
                <w:szCs w:val="28"/>
                <w:cs/>
              </w:rPr>
              <w:t xml:space="preserve">ดูหมายเหตุข้อ </w:t>
            </w:r>
            <w:r w:rsidR="006E3D6B" w:rsidRPr="006E3D6B">
              <w:rPr>
                <w:rFonts w:asciiTheme="majorBidi" w:hAnsiTheme="majorBidi" w:cs="Angsana New"/>
                <w:sz w:val="28"/>
                <w:szCs w:val="28"/>
              </w:rPr>
              <w:t>4</w:t>
            </w:r>
            <w:r w:rsidRPr="0073563D">
              <w:rPr>
                <w:rFonts w:asciiTheme="majorBidi" w:hAnsiTheme="majorBidi" w:cs="Angsana New"/>
                <w:sz w:val="28"/>
                <w:szCs w:val="28"/>
              </w:rPr>
              <w:t>)</w:t>
            </w:r>
          </w:p>
        </w:tc>
        <w:tc>
          <w:tcPr>
            <w:tcW w:w="1260" w:type="dxa"/>
            <w:tcBorders>
              <w:top w:val="nil"/>
              <w:left w:val="nil"/>
              <w:right w:val="nil"/>
            </w:tcBorders>
          </w:tcPr>
          <w:p w14:paraId="3652E4E2" w14:textId="6BE4AB1D" w:rsidR="000E63C7" w:rsidRPr="0073563D" w:rsidRDefault="006E3D6B">
            <w:pPr>
              <w:tabs>
                <w:tab w:val="decimal" w:pos="1169"/>
              </w:tabs>
              <w:snapToGrid w:val="0"/>
              <w:spacing w:line="240" w:lineRule="atLeast"/>
              <w:ind w:right="-360"/>
              <w:rPr>
                <w:rFonts w:asciiTheme="majorBidi" w:hAnsiTheme="majorBidi" w:cstheme="majorBidi"/>
                <w:sz w:val="28"/>
                <w:szCs w:val="28"/>
              </w:rPr>
            </w:pPr>
            <w:r w:rsidRPr="006E3D6B">
              <w:rPr>
                <w:rFonts w:asciiTheme="majorBidi" w:hAnsiTheme="majorBidi" w:cstheme="majorBidi"/>
                <w:sz w:val="28"/>
                <w:szCs w:val="28"/>
              </w:rPr>
              <w:t>847</w:t>
            </w:r>
          </w:p>
        </w:tc>
        <w:tc>
          <w:tcPr>
            <w:tcW w:w="90" w:type="dxa"/>
          </w:tcPr>
          <w:p w14:paraId="25238B31" w14:textId="77777777" w:rsidR="000E63C7" w:rsidRPr="0073563D" w:rsidRDefault="000E63C7">
            <w:pPr>
              <w:autoSpaceDE w:val="0"/>
              <w:autoSpaceDN w:val="0"/>
              <w:ind w:right="-108"/>
              <w:jc w:val="thaiDistribute"/>
              <w:rPr>
                <w:rFonts w:asciiTheme="majorBidi" w:hAnsiTheme="majorBidi" w:cstheme="majorBidi"/>
                <w:sz w:val="28"/>
                <w:szCs w:val="28"/>
              </w:rPr>
            </w:pPr>
          </w:p>
        </w:tc>
        <w:tc>
          <w:tcPr>
            <w:tcW w:w="1170" w:type="dxa"/>
            <w:tcBorders>
              <w:top w:val="nil"/>
              <w:left w:val="nil"/>
              <w:right w:val="nil"/>
            </w:tcBorders>
          </w:tcPr>
          <w:p w14:paraId="5F9FAF84" w14:textId="77777777" w:rsidR="000E63C7" w:rsidRPr="0073563D" w:rsidRDefault="000E63C7">
            <w:pPr>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tcPr>
          <w:p w14:paraId="0C1D3731" w14:textId="77777777" w:rsidR="000E63C7" w:rsidRPr="0073563D" w:rsidRDefault="000E63C7">
            <w:pPr>
              <w:autoSpaceDE w:val="0"/>
              <w:autoSpaceDN w:val="0"/>
              <w:ind w:right="-108"/>
              <w:jc w:val="center"/>
              <w:rPr>
                <w:rFonts w:asciiTheme="majorBidi" w:hAnsiTheme="majorBidi" w:cstheme="majorBidi"/>
                <w:sz w:val="28"/>
                <w:szCs w:val="28"/>
                <w:cs/>
                <w:lang w:val="en-GB"/>
              </w:rPr>
            </w:pPr>
          </w:p>
        </w:tc>
        <w:tc>
          <w:tcPr>
            <w:tcW w:w="1260" w:type="dxa"/>
            <w:tcBorders>
              <w:top w:val="nil"/>
              <w:left w:val="nil"/>
              <w:right w:val="nil"/>
            </w:tcBorders>
          </w:tcPr>
          <w:p w14:paraId="57DB1D47" w14:textId="1FC870FF" w:rsidR="000E63C7" w:rsidRPr="0073563D" w:rsidRDefault="006E3D6B">
            <w:pPr>
              <w:tabs>
                <w:tab w:val="decimal" w:pos="1169"/>
              </w:tabs>
              <w:snapToGrid w:val="0"/>
              <w:spacing w:line="240" w:lineRule="atLeast"/>
              <w:ind w:right="-360"/>
              <w:rPr>
                <w:rFonts w:asciiTheme="majorBidi" w:hAnsiTheme="majorBidi" w:cstheme="majorBidi"/>
                <w:sz w:val="28"/>
                <w:szCs w:val="28"/>
              </w:rPr>
            </w:pPr>
            <w:r w:rsidRPr="006E3D6B">
              <w:rPr>
                <w:rFonts w:asciiTheme="majorBidi" w:hAnsiTheme="majorBidi" w:cstheme="majorBidi"/>
                <w:sz w:val="28"/>
                <w:szCs w:val="28"/>
              </w:rPr>
              <w:t>847</w:t>
            </w:r>
          </w:p>
        </w:tc>
        <w:tc>
          <w:tcPr>
            <w:tcW w:w="90" w:type="dxa"/>
          </w:tcPr>
          <w:p w14:paraId="0BFF1BC4" w14:textId="77777777" w:rsidR="000E63C7" w:rsidRPr="0073563D" w:rsidRDefault="000E63C7">
            <w:pPr>
              <w:autoSpaceDE w:val="0"/>
              <w:autoSpaceDN w:val="0"/>
              <w:ind w:right="-108"/>
              <w:jc w:val="center"/>
              <w:rPr>
                <w:rFonts w:asciiTheme="majorBidi" w:hAnsiTheme="majorBidi" w:cstheme="majorBidi"/>
                <w:sz w:val="28"/>
                <w:szCs w:val="28"/>
                <w:lang w:val="en-GB"/>
              </w:rPr>
            </w:pPr>
          </w:p>
        </w:tc>
        <w:tc>
          <w:tcPr>
            <w:tcW w:w="1170" w:type="dxa"/>
            <w:tcBorders>
              <w:top w:val="nil"/>
              <w:left w:val="nil"/>
              <w:right w:val="nil"/>
            </w:tcBorders>
          </w:tcPr>
          <w:p w14:paraId="54D8E20D" w14:textId="77777777" w:rsidR="000E63C7" w:rsidRPr="0073563D" w:rsidRDefault="000E63C7">
            <w:pPr>
              <w:autoSpaceDE w:val="0"/>
              <w:autoSpaceDN w:val="0"/>
              <w:adjustRightInd w:val="0"/>
              <w:jc w:val="center"/>
              <w:rPr>
                <w:rFonts w:asciiTheme="majorBidi" w:hAnsiTheme="majorBidi" w:cstheme="majorBidi"/>
                <w:color w:val="000000"/>
                <w:sz w:val="28"/>
                <w:szCs w:val="28"/>
                <w:cs/>
              </w:rPr>
            </w:pPr>
            <w:r w:rsidRPr="0073563D">
              <w:rPr>
                <w:rFonts w:asciiTheme="majorBidi" w:hAnsiTheme="majorBidi" w:cstheme="majorBidi"/>
                <w:color w:val="000000"/>
                <w:sz w:val="28"/>
                <w:szCs w:val="28"/>
              </w:rPr>
              <w:t>-</w:t>
            </w:r>
          </w:p>
        </w:tc>
      </w:tr>
      <w:tr w:rsidR="000E63C7" w:rsidRPr="0073563D" w14:paraId="3BDB7F36" w14:textId="77777777" w:rsidTr="0015103A">
        <w:tc>
          <w:tcPr>
            <w:tcW w:w="3960" w:type="dxa"/>
            <w:hideMark/>
          </w:tcPr>
          <w:p w14:paraId="00ED45F3" w14:textId="32AD21E1" w:rsidR="000E63C7" w:rsidRPr="0073563D" w:rsidRDefault="000E63C7">
            <w:pPr>
              <w:autoSpaceDE w:val="0"/>
              <w:autoSpaceDN w:val="0"/>
              <w:ind w:left="180" w:right="63"/>
              <w:jc w:val="thaiDistribute"/>
              <w:rPr>
                <w:rFonts w:asciiTheme="majorBidi" w:hAnsiTheme="majorBidi" w:cstheme="majorBidi"/>
                <w:spacing w:val="-4"/>
                <w:sz w:val="28"/>
                <w:szCs w:val="28"/>
              </w:rPr>
            </w:pPr>
            <w:r w:rsidRPr="0073563D">
              <w:rPr>
                <w:rFonts w:asciiTheme="majorBidi" w:hAnsiTheme="majorBidi" w:cs="Angsana New" w:hint="cs"/>
                <w:sz w:val="28"/>
                <w:szCs w:val="28"/>
                <w:cs/>
              </w:rPr>
              <w:t>ขาดทุนจากการเปลี่ยนแปลงเงื่อนไขใหม่ของ</w:t>
            </w:r>
          </w:p>
        </w:tc>
        <w:tc>
          <w:tcPr>
            <w:tcW w:w="1260" w:type="dxa"/>
            <w:tcBorders>
              <w:top w:val="nil"/>
              <w:left w:val="nil"/>
              <w:right w:val="nil"/>
            </w:tcBorders>
          </w:tcPr>
          <w:p w14:paraId="29A12504" w14:textId="77777777" w:rsidR="000E63C7" w:rsidRPr="0073563D" w:rsidRDefault="000E63C7">
            <w:pPr>
              <w:tabs>
                <w:tab w:val="decimal" w:pos="1169"/>
              </w:tabs>
              <w:snapToGrid w:val="0"/>
              <w:spacing w:line="240" w:lineRule="atLeast"/>
              <w:ind w:right="-360"/>
              <w:rPr>
                <w:rFonts w:asciiTheme="majorBidi" w:hAnsiTheme="majorBidi" w:cstheme="majorBidi"/>
                <w:sz w:val="28"/>
                <w:szCs w:val="28"/>
              </w:rPr>
            </w:pPr>
          </w:p>
        </w:tc>
        <w:tc>
          <w:tcPr>
            <w:tcW w:w="90" w:type="dxa"/>
          </w:tcPr>
          <w:p w14:paraId="2615C49A" w14:textId="77777777" w:rsidR="000E63C7" w:rsidRPr="0073563D" w:rsidRDefault="000E63C7">
            <w:pPr>
              <w:autoSpaceDE w:val="0"/>
              <w:autoSpaceDN w:val="0"/>
              <w:ind w:right="-108"/>
              <w:jc w:val="thaiDistribute"/>
              <w:rPr>
                <w:rFonts w:asciiTheme="majorBidi" w:hAnsiTheme="majorBidi" w:cstheme="majorBidi"/>
                <w:sz w:val="28"/>
                <w:szCs w:val="28"/>
              </w:rPr>
            </w:pPr>
          </w:p>
        </w:tc>
        <w:tc>
          <w:tcPr>
            <w:tcW w:w="1170" w:type="dxa"/>
            <w:tcBorders>
              <w:top w:val="nil"/>
              <w:left w:val="nil"/>
              <w:right w:val="nil"/>
            </w:tcBorders>
          </w:tcPr>
          <w:p w14:paraId="2C240520" w14:textId="77777777" w:rsidR="000E63C7" w:rsidRPr="0073563D" w:rsidRDefault="000E63C7">
            <w:pPr>
              <w:autoSpaceDE w:val="0"/>
              <w:autoSpaceDN w:val="0"/>
              <w:ind w:right="93"/>
              <w:jc w:val="right"/>
              <w:rPr>
                <w:rFonts w:asciiTheme="majorBidi" w:hAnsiTheme="majorBidi" w:cstheme="majorBidi"/>
                <w:sz w:val="28"/>
                <w:szCs w:val="28"/>
              </w:rPr>
            </w:pPr>
          </w:p>
        </w:tc>
        <w:tc>
          <w:tcPr>
            <w:tcW w:w="90" w:type="dxa"/>
          </w:tcPr>
          <w:p w14:paraId="7CE56F28" w14:textId="77777777" w:rsidR="000E63C7" w:rsidRPr="0073563D" w:rsidRDefault="000E63C7">
            <w:pPr>
              <w:autoSpaceDE w:val="0"/>
              <w:autoSpaceDN w:val="0"/>
              <w:ind w:right="-108"/>
              <w:jc w:val="center"/>
              <w:rPr>
                <w:rFonts w:asciiTheme="majorBidi" w:hAnsiTheme="majorBidi" w:cstheme="majorBidi"/>
                <w:sz w:val="28"/>
                <w:szCs w:val="28"/>
                <w:cs/>
                <w:lang w:val="en-GB"/>
              </w:rPr>
            </w:pPr>
          </w:p>
        </w:tc>
        <w:tc>
          <w:tcPr>
            <w:tcW w:w="1260" w:type="dxa"/>
            <w:tcBorders>
              <w:top w:val="nil"/>
              <w:left w:val="nil"/>
              <w:right w:val="nil"/>
            </w:tcBorders>
          </w:tcPr>
          <w:p w14:paraId="08E64184" w14:textId="77777777" w:rsidR="000E63C7" w:rsidRPr="0073563D" w:rsidRDefault="000E63C7">
            <w:pPr>
              <w:tabs>
                <w:tab w:val="decimal" w:pos="1169"/>
              </w:tabs>
              <w:snapToGrid w:val="0"/>
              <w:spacing w:line="240" w:lineRule="atLeast"/>
              <w:ind w:right="-360"/>
              <w:rPr>
                <w:rFonts w:asciiTheme="majorBidi" w:hAnsiTheme="majorBidi" w:cstheme="majorBidi"/>
                <w:sz w:val="28"/>
                <w:szCs w:val="28"/>
              </w:rPr>
            </w:pPr>
          </w:p>
        </w:tc>
        <w:tc>
          <w:tcPr>
            <w:tcW w:w="90" w:type="dxa"/>
          </w:tcPr>
          <w:p w14:paraId="046C1716" w14:textId="77777777" w:rsidR="000E63C7" w:rsidRPr="0073563D" w:rsidRDefault="000E63C7">
            <w:pPr>
              <w:autoSpaceDE w:val="0"/>
              <w:autoSpaceDN w:val="0"/>
              <w:ind w:right="-108"/>
              <w:jc w:val="center"/>
              <w:rPr>
                <w:rFonts w:asciiTheme="majorBidi" w:hAnsiTheme="majorBidi" w:cstheme="majorBidi"/>
                <w:sz w:val="28"/>
                <w:szCs w:val="28"/>
                <w:lang w:val="en-GB"/>
              </w:rPr>
            </w:pPr>
          </w:p>
        </w:tc>
        <w:tc>
          <w:tcPr>
            <w:tcW w:w="1170" w:type="dxa"/>
            <w:tcBorders>
              <w:top w:val="nil"/>
              <w:left w:val="nil"/>
              <w:right w:val="nil"/>
            </w:tcBorders>
          </w:tcPr>
          <w:p w14:paraId="41BE47F6" w14:textId="77777777" w:rsidR="000E63C7" w:rsidRPr="0073563D" w:rsidRDefault="000E63C7">
            <w:pPr>
              <w:tabs>
                <w:tab w:val="decimal" w:pos="1061"/>
              </w:tabs>
              <w:autoSpaceDE w:val="0"/>
              <w:autoSpaceDN w:val="0"/>
              <w:adjustRightInd w:val="0"/>
              <w:ind w:left="-90" w:right="-90"/>
              <w:rPr>
                <w:rFonts w:asciiTheme="majorBidi" w:hAnsiTheme="majorBidi" w:cstheme="majorBidi"/>
                <w:color w:val="000000"/>
                <w:sz w:val="28"/>
                <w:szCs w:val="28"/>
              </w:rPr>
            </w:pPr>
          </w:p>
        </w:tc>
      </w:tr>
      <w:tr w:rsidR="000E63C7" w:rsidRPr="0073563D" w14:paraId="2B602DB2" w14:textId="77777777" w:rsidTr="0015103A">
        <w:tc>
          <w:tcPr>
            <w:tcW w:w="3960" w:type="dxa"/>
          </w:tcPr>
          <w:p w14:paraId="6EAC0219" w14:textId="4B532474" w:rsidR="000E63C7" w:rsidRPr="0073563D" w:rsidRDefault="000E63C7">
            <w:pPr>
              <w:autoSpaceDE w:val="0"/>
              <w:autoSpaceDN w:val="0"/>
              <w:ind w:left="265" w:right="63"/>
              <w:jc w:val="thaiDistribute"/>
              <w:rPr>
                <w:rFonts w:asciiTheme="majorBidi" w:hAnsiTheme="majorBidi" w:cstheme="majorBidi"/>
                <w:sz w:val="28"/>
                <w:szCs w:val="28"/>
                <w:cs/>
              </w:rPr>
            </w:pPr>
            <w:r w:rsidRPr="0073563D">
              <w:rPr>
                <w:rFonts w:asciiTheme="majorBidi" w:hAnsiTheme="majorBidi" w:cs="Angsana New" w:hint="cs"/>
                <w:sz w:val="28"/>
                <w:szCs w:val="28"/>
                <w:cs/>
              </w:rPr>
              <w:t>หนี้สินทางการเงินที่วัดมูลค่าด้วยราคาทุนตัด</w:t>
            </w:r>
          </w:p>
        </w:tc>
        <w:tc>
          <w:tcPr>
            <w:tcW w:w="1260" w:type="dxa"/>
            <w:tcBorders>
              <w:left w:val="nil"/>
              <w:right w:val="nil"/>
            </w:tcBorders>
          </w:tcPr>
          <w:p w14:paraId="57D95DDC" w14:textId="77777777" w:rsidR="000E63C7" w:rsidRPr="0073563D" w:rsidRDefault="000E63C7">
            <w:pPr>
              <w:jc w:val="center"/>
              <w:rPr>
                <w:rFonts w:asciiTheme="majorBidi" w:hAnsiTheme="majorBidi" w:cstheme="majorBidi"/>
                <w:sz w:val="28"/>
                <w:szCs w:val="28"/>
                <w:cs/>
              </w:rPr>
            </w:pPr>
          </w:p>
        </w:tc>
        <w:tc>
          <w:tcPr>
            <w:tcW w:w="90" w:type="dxa"/>
          </w:tcPr>
          <w:p w14:paraId="48F2A699" w14:textId="77777777" w:rsidR="000E63C7" w:rsidRPr="0073563D" w:rsidRDefault="000E63C7">
            <w:pPr>
              <w:autoSpaceDE w:val="0"/>
              <w:autoSpaceDN w:val="0"/>
              <w:ind w:right="-108"/>
              <w:jc w:val="thaiDistribute"/>
              <w:rPr>
                <w:rFonts w:asciiTheme="majorBidi" w:hAnsiTheme="majorBidi" w:cstheme="majorBidi"/>
                <w:sz w:val="28"/>
                <w:szCs w:val="28"/>
              </w:rPr>
            </w:pPr>
          </w:p>
        </w:tc>
        <w:tc>
          <w:tcPr>
            <w:tcW w:w="1170" w:type="dxa"/>
            <w:tcBorders>
              <w:left w:val="nil"/>
              <w:right w:val="nil"/>
            </w:tcBorders>
          </w:tcPr>
          <w:p w14:paraId="1FEE2815" w14:textId="77777777" w:rsidR="000E63C7" w:rsidRPr="0073563D" w:rsidRDefault="000E63C7">
            <w:pPr>
              <w:jc w:val="center"/>
              <w:rPr>
                <w:rFonts w:asciiTheme="majorBidi" w:hAnsiTheme="majorBidi" w:cstheme="majorBidi"/>
                <w:color w:val="000000"/>
                <w:sz w:val="28"/>
                <w:szCs w:val="28"/>
              </w:rPr>
            </w:pPr>
          </w:p>
        </w:tc>
        <w:tc>
          <w:tcPr>
            <w:tcW w:w="90" w:type="dxa"/>
          </w:tcPr>
          <w:p w14:paraId="0E8461B5" w14:textId="77777777" w:rsidR="000E63C7" w:rsidRPr="0073563D" w:rsidRDefault="000E63C7">
            <w:pPr>
              <w:autoSpaceDE w:val="0"/>
              <w:autoSpaceDN w:val="0"/>
              <w:ind w:right="-108"/>
              <w:jc w:val="thaiDistribute"/>
              <w:rPr>
                <w:rFonts w:asciiTheme="majorBidi" w:hAnsiTheme="majorBidi" w:cstheme="majorBidi"/>
                <w:sz w:val="28"/>
                <w:szCs w:val="28"/>
                <w:cs/>
                <w:lang w:val="en-GB"/>
              </w:rPr>
            </w:pPr>
          </w:p>
        </w:tc>
        <w:tc>
          <w:tcPr>
            <w:tcW w:w="1260" w:type="dxa"/>
            <w:tcBorders>
              <w:left w:val="nil"/>
              <w:right w:val="nil"/>
            </w:tcBorders>
          </w:tcPr>
          <w:p w14:paraId="07A51973" w14:textId="77777777" w:rsidR="000E63C7" w:rsidRPr="0073563D" w:rsidRDefault="000E63C7">
            <w:pPr>
              <w:tabs>
                <w:tab w:val="decimal" w:pos="1169"/>
              </w:tabs>
              <w:snapToGrid w:val="0"/>
              <w:spacing w:line="240" w:lineRule="atLeast"/>
              <w:ind w:right="-360"/>
              <w:rPr>
                <w:rFonts w:asciiTheme="majorBidi" w:hAnsiTheme="majorBidi" w:cstheme="majorBidi"/>
                <w:sz w:val="28"/>
                <w:szCs w:val="28"/>
              </w:rPr>
            </w:pPr>
          </w:p>
        </w:tc>
        <w:tc>
          <w:tcPr>
            <w:tcW w:w="90" w:type="dxa"/>
          </w:tcPr>
          <w:p w14:paraId="63CE0932" w14:textId="77777777" w:rsidR="000E63C7" w:rsidRPr="0073563D" w:rsidRDefault="000E63C7">
            <w:pPr>
              <w:autoSpaceDE w:val="0"/>
              <w:autoSpaceDN w:val="0"/>
              <w:ind w:right="-108"/>
              <w:jc w:val="thaiDistribute"/>
              <w:rPr>
                <w:rFonts w:asciiTheme="majorBidi" w:hAnsiTheme="majorBidi" w:cstheme="majorBidi"/>
                <w:sz w:val="28"/>
                <w:szCs w:val="28"/>
                <w:lang w:val="en-GB"/>
              </w:rPr>
            </w:pPr>
          </w:p>
        </w:tc>
        <w:tc>
          <w:tcPr>
            <w:tcW w:w="1170" w:type="dxa"/>
            <w:tcBorders>
              <w:left w:val="nil"/>
              <w:right w:val="nil"/>
            </w:tcBorders>
          </w:tcPr>
          <w:p w14:paraId="7243BABF" w14:textId="77777777" w:rsidR="000E63C7" w:rsidRPr="0073563D" w:rsidRDefault="000E63C7">
            <w:pPr>
              <w:tabs>
                <w:tab w:val="decimal" w:pos="1061"/>
              </w:tabs>
              <w:autoSpaceDE w:val="0"/>
              <w:autoSpaceDN w:val="0"/>
              <w:adjustRightInd w:val="0"/>
              <w:ind w:left="-90" w:right="-90"/>
              <w:rPr>
                <w:rFonts w:asciiTheme="majorBidi" w:hAnsiTheme="majorBidi" w:cstheme="majorBidi"/>
                <w:color w:val="000000"/>
                <w:sz w:val="28"/>
                <w:szCs w:val="28"/>
              </w:rPr>
            </w:pPr>
          </w:p>
        </w:tc>
      </w:tr>
      <w:tr w:rsidR="000E63C7" w:rsidRPr="0073563D" w14:paraId="0362D365" w14:textId="77777777" w:rsidTr="0015103A">
        <w:tc>
          <w:tcPr>
            <w:tcW w:w="3960" w:type="dxa"/>
          </w:tcPr>
          <w:p w14:paraId="23C5C654" w14:textId="1AF8DB66" w:rsidR="000E63C7" w:rsidRPr="0073563D" w:rsidRDefault="000E63C7">
            <w:pPr>
              <w:autoSpaceDE w:val="0"/>
              <w:autoSpaceDN w:val="0"/>
              <w:ind w:left="265" w:right="63"/>
              <w:jc w:val="thaiDistribute"/>
              <w:rPr>
                <w:rFonts w:asciiTheme="majorBidi" w:hAnsiTheme="majorBidi" w:cstheme="majorBidi"/>
                <w:sz w:val="28"/>
                <w:szCs w:val="28"/>
                <w:cs/>
              </w:rPr>
            </w:pPr>
            <w:r w:rsidRPr="0073563D">
              <w:rPr>
                <w:rFonts w:asciiTheme="majorBidi" w:hAnsiTheme="majorBidi" w:cs="Angsana New" w:hint="cs"/>
                <w:sz w:val="28"/>
                <w:szCs w:val="28"/>
                <w:cs/>
              </w:rPr>
              <w:t xml:space="preserve">จำหน่ายที่ไม่ถือเป็นการตัดรายการ </w:t>
            </w:r>
            <w:r w:rsidRPr="0073563D">
              <w:rPr>
                <w:rFonts w:asciiTheme="majorBidi" w:hAnsiTheme="majorBidi" w:cs="Angsana New"/>
                <w:sz w:val="28"/>
                <w:szCs w:val="28"/>
              </w:rPr>
              <w:t>(</w:t>
            </w:r>
            <w:r w:rsidRPr="0073563D">
              <w:rPr>
                <w:rFonts w:asciiTheme="majorBidi" w:hAnsiTheme="majorBidi" w:cs="Angsana New" w:hint="cs"/>
                <w:sz w:val="28"/>
                <w:szCs w:val="28"/>
                <w:cs/>
              </w:rPr>
              <w:t xml:space="preserve">ดูหมายเหตุข้อ </w:t>
            </w:r>
            <w:r w:rsidR="006E3D6B" w:rsidRPr="006E3D6B">
              <w:rPr>
                <w:rFonts w:asciiTheme="majorBidi" w:hAnsiTheme="majorBidi" w:cs="Angsana New"/>
                <w:sz w:val="28"/>
                <w:szCs w:val="28"/>
              </w:rPr>
              <w:t>17</w:t>
            </w:r>
            <w:r w:rsidRPr="0073563D">
              <w:rPr>
                <w:rFonts w:asciiTheme="majorBidi" w:hAnsiTheme="majorBidi" w:cs="Angsana New"/>
                <w:sz w:val="28"/>
                <w:szCs w:val="28"/>
              </w:rPr>
              <w:t>)</w:t>
            </w:r>
          </w:p>
        </w:tc>
        <w:tc>
          <w:tcPr>
            <w:tcW w:w="1260" w:type="dxa"/>
            <w:tcBorders>
              <w:left w:val="nil"/>
              <w:bottom w:val="single" w:sz="4" w:space="0" w:color="auto"/>
              <w:right w:val="nil"/>
            </w:tcBorders>
          </w:tcPr>
          <w:p w14:paraId="36AC7014" w14:textId="77777777" w:rsidR="000E63C7" w:rsidRPr="0073563D" w:rsidRDefault="000E63C7">
            <w:pPr>
              <w:tabs>
                <w:tab w:val="decimal" w:pos="1169"/>
              </w:tabs>
              <w:snapToGrid w:val="0"/>
              <w:spacing w:line="240" w:lineRule="atLeast"/>
              <w:ind w:right="-360"/>
              <w:rPr>
                <w:rFonts w:asciiTheme="majorBidi" w:hAnsiTheme="majorBidi" w:cstheme="majorBidi"/>
                <w:sz w:val="28"/>
                <w:szCs w:val="28"/>
              </w:rPr>
            </w:pPr>
          </w:p>
          <w:p w14:paraId="755654FC" w14:textId="4D6ECE1E" w:rsidR="000E63C7" w:rsidRPr="0073563D" w:rsidRDefault="00F44FAE">
            <w:pPr>
              <w:tabs>
                <w:tab w:val="decimal" w:pos="1169"/>
              </w:tabs>
              <w:snapToGrid w:val="0"/>
              <w:spacing w:line="240" w:lineRule="atLeast"/>
              <w:ind w:right="-360"/>
              <w:rPr>
                <w:rFonts w:asciiTheme="majorBidi" w:hAnsiTheme="majorBidi" w:cstheme="majorBidi"/>
                <w:sz w:val="28"/>
                <w:szCs w:val="28"/>
                <w:cs/>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11</w:t>
            </w:r>
            <w:r w:rsidR="000E63C7" w:rsidRPr="0073563D">
              <w:rPr>
                <w:rFonts w:asciiTheme="majorBidi" w:hAnsiTheme="majorBidi" w:cstheme="majorBidi"/>
                <w:sz w:val="28"/>
                <w:szCs w:val="28"/>
              </w:rPr>
              <w:t>,</w:t>
            </w:r>
            <w:r w:rsidR="006E3D6B" w:rsidRPr="006E3D6B">
              <w:rPr>
                <w:rFonts w:asciiTheme="majorBidi" w:hAnsiTheme="majorBidi" w:cstheme="majorBidi"/>
                <w:sz w:val="28"/>
                <w:szCs w:val="28"/>
              </w:rPr>
              <w:t>979</w:t>
            </w:r>
            <w:r w:rsidRPr="0073563D">
              <w:rPr>
                <w:rFonts w:asciiTheme="majorBidi" w:hAnsiTheme="majorBidi" w:cstheme="majorBidi"/>
                <w:sz w:val="28"/>
                <w:szCs w:val="28"/>
              </w:rPr>
              <w:t>)</w:t>
            </w:r>
          </w:p>
        </w:tc>
        <w:tc>
          <w:tcPr>
            <w:tcW w:w="90" w:type="dxa"/>
          </w:tcPr>
          <w:p w14:paraId="0C074AE6" w14:textId="77777777" w:rsidR="000E63C7" w:rsidRPr="0073563D" w:rsidRDefault="000E63C7">
            <w:pPr>
              <w:autoSpaceDE w:val="0"/>
              <w:autoSpaceDN w:val="0"/>
              <w:ind w:right="-108"/>
              <w:jc w:val="thaiDistribute"/>
              <w:rPr>
                <w:rFonts w:asciiTheme="majorBidi" w:hAnsiTheme="majorBidi" w:cstheme="majorBidi"/>
                <w:sz w:val="28"/>
                <w:szCs w:val="28"/>
              </w:rPr>
            </w:pPr>
          </w:p>
        </w:tc>
        <w:tc>
          <w:tcPr>
            <w:tcW w:w="1170" w:type="dxa"/>
            <w:tcBorders>
              <w:left w:val="nil"/>
              <w:bottom w:val="single" w:sz="4" w:space="0" w:color="auto"/>
              <w:right w:val="nil"/>
            </w:tcBorders>
          </w:tcPr>
          <w:p w14:paraId="12AA2A30" w14:textId="77777777" w:rsidR="000E63C7" w:rsidRPr="0073563D" w:rsidRDefault="000E63C7">
            <w:pPr>
              <w:autoSpaceDE w:val="0"/>
              <w:autoSpaceDN w:val="0"/>
              <w:ind w:right="93"/>
              <w:jc w:val="center"/>
              <w:rPr>
                <w:rFonts w:asciiTheme="majorBidi" w:hAnsiTheme="majorBidi" w:cstheme="majorBidi"/>
                <w:color w:val="000000"/>
                <w:sz w:val="28"/>
                <w:szCs w:val="28"/>
              </w:rPr>
            </w:pPr>
          </w:p>
          <w:p w14:paraId="0ED11D12" w14:textId="1054721B" w:rsidR="000E63C7" w:rsidRPr="0073563D" w:rsidRDefault="000E63C7">
            <w:pPr>
              <w:autoSpaceDE w:val="0"/>
              <w:autoSpaceDN w:val="0"/>
              <w:ind w:right="93"/>
              <w:jc w:val="center"/>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c>
          <w:tcPr>
            <w:tcW w:w="90" w:type="dxa"/>
          </w:tcPr>
          <w:p w14:paraId="0754E1E8" w14:textId="77777777" w:rsidR="000E63C7" w:rsidRPr="0073563D" w:rsidRDefault="000E63C7">
            <w:pPr>
              <w:autoSpaceDE w:val="0"/>
              <w:autoSpaceDN w:val="0"/>
              <w:ind w:right="-108"/>
              <w:jc w:val="thaiDistribute"/>
              <w:rPr>
                <w:rFonts w:asciiTheme="majorBidi" w:hAnsiTheme="majorBidi" w:cstheme="majorBidi"/>
                <w:sz w:val="28"/>
                <w:szCs w:val="28"/>
                <w:cs/>
                <w:lang w:val="en-GB"/>
              </w:rPr>
            </w:pPr>
          </w:p>
        </w:tc>
        <w:tc>
          <w:tcPr>
            <w:tcW w:w="1260" w:type="dxa"/>
            <w:tcBorders>
              <w:left w:val="nil"/>
              <w:bottom w:val="single" w:sz="4" w:space="0" w:color="auto"/>
              <w:right w:val="nil"/>
            </w:tcBorders>
          </w:tcPr>
          <w:p w14:paraId="03ADD2E2" w14:textId="77777777" w:rsidR="000E63C7" w:rsidRPr="0073563D" w:rsidRDefault="000E63C7">
            <w:pPr>
              <w:tabs>
                <w:tab w:val="decimal" w:pos="1169"/>
              </w:tabs>
              <w:snapToGrid w:val="0"/>
              <w:spacing w:line="240" w:lineRule="atLeast"/>
              <w:ind w:right="-360"/>
              <w:rPr>
                <w:rFonts w:asciiTheme="majorBidi" w:hAnsiTheme="majorBidi" w:cstheme="majorBidi"/>
                <w:sz w:val="28"/>
                <w:szCs w:val="28"/>
              </w:rPr>
            </w:pPr>
          </w:p>
          <w:p w14:paraId="5E6B34C1" w14:textId="327FA99B" w:rsidR="000E63C7" w:rsidRPr="0073563D" w:rsidRDefault="00F44FAE">
            <w:pPr>
              <w:tabs>
                <w:tab w:val="decimal" w:pos="1169"/>
              </w:tabs>
              <w:snapToGrid w:val="0"/>
              <w:spacing w:line="240" w:lineRule="atLeast"/>
              <w:ind w:right="-360"/>
              <w:rPr>
                <w:rFonts w:asciiTheme="majorBidi" w:hAnsiTheme="majorBidi" w:cstheme="majorBidi"/>
                <w:sz w:val="28"/>
                <w:szCs w:val="28"/>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11</w:t>
            </w:r>
            <w:r w:rsidR="000E63C7" w:rsidRPr="0073563D">
              <w:rPr>
                <w:rFonts w:asciiTheme="majorBidi" w:hAnsiTheme="majorBidi" w:cstheme="majorBidi"/>
                <w:sz w:val="28"/>
                <w:szCs w:val="28"/>
              </w:rPr>
              <w:t>,</w:t>
            </w:r>
            <w:r w:rsidR="006E3D6B" w:rsidRPr="006E3D6B">
              <w:rPr>
                <w:rFonts w:asciiTheme="majorBidi" w:hAnsiTheme="majorBidi" w:cstheme="majorBidi"/>
                <w:sz w:val="28"/>
                <w:szCs w:val="28"/>
              </w:rPr>
              <w:t>979</w:t>
            </w:r>
            <w:r w:rsidRPr="0073563D">
              <w:rPr>
                <w:rFonts w:asciiTheme="majorBidi" w:hAnsiTheme="majorBidi" w:cstheme="majorBidi"/>
                <w:sz w:val="28"/>
                <w:szCs w:val="28"/>
              </w:rPr>
              <w:t>)</w:t>
            </w:r>
          </w:p>
        </w:tc>
        <w:tc>
          <w:tcPr>
            <w:tcW w:w="90" w:type="dxa"/>
          </w:tcPr>
          <w:p w14:paraId="51D3C826" w14:textId="77777777" w:rsidR="000E63C7" w:rsidRPr="0073563D" w:rsidRDefault="000E63C7">
            <w:pPr>
              <w:autoSpaceDE w:val="0"/>
              <w:autoSpaceDN w:val="0"/>
              <w:ind w:right="-108"/>
              <w:jc w:val="thaiDistribute"/>
              <w:rPr>
                <w:rFonts w:asciiTheme="majorBidi" w:hAnsiTheme="majorBidi" w:cstheme="majorBidi"/>
                <w:sz w:val="28"/>
                <w:szCs w:val="28"/>
                <w:lang w:val="en-GB"/>
              </w:rPr>
            </w:pPr>
          </w:p>
        </w:tc>
        <w:tc>
          <w:tcPr>
            <w:tcW w:w="1170" w:type="dxa"/>
            <w:tcBorders>
              <w:left w:val="nil"/>
              <w:bottom w:val="single" w:sz="4" w:space="0" w:color="auto"/>
              <w:right w:val="nil"/>
            </w:tcBorders>
          </w:tcPr>
          <w:p w14:paraId="49067AB9" w14:textId="77777777" w:rsidR="000E63C7" w:rsidRPr="0073563D" w:rsidRDefault="000E63C7">
            <w:pPr>
              <w:tabs>
                <w:tab w:val="decimal" w:pos="641"/>
              </w:tabs>
              <w:autoSpaceDE w:val="0"/>
              <w:autoSpaceDN w:val="0"/>
              <w:adjustRightInd w:val="0"/>
              <w:ind w:left="-90" w:right="-90"/>
              <w:rPr>
                <w:rFonts w:asciiTheme="majorBidi" w:hAnsiTheme="majorBidi" w:cstheme="majorBidi"/>
                <w:color w:val="000000"/>
                <w:sz w:val="28"/>
                <w:szCs w:val="28"/>
              </w:rPr>
            </w:pPr>
          </w:p>
          <w:p w14:paraId="44B23332" w14:textId="3E7FD476" w:rsidR="000E63C7" w:rsidRPr="0073563D" w:rsidRDefault="000E63C7">
            <w:pPr>
              <w:tabs>
                <w:tab w:val="decimal" w:pos="641"/>
              </w:tabs>
              <w:autoSpaceDE w:val="0"/>
              <w:autoSpaceDN w:val="0"/>
              <w:adjustRightInd w:val="0"/>
              <w:ind w:left="-90" w:right="-90"/>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r>
      <w:tr w:rsidR="000E63C7" w:rsidRPr="0073563D" w14:paraId="4F258C4C" w14:textId="77777777" w:rsidTr="0015103A">
        <w:tc>
          <w:tcPr>
            <w:tcW w:w="3960" w:type="dxa"/>
            <w:hideMark/>
          </w:tcPr>
          <w:p w14:paraId="01546F16" w14:textId="77777777" w:rsidR="000E63C7" w:rsidRPr="0073563D" w:rsidRDefault="000E63C7">
            <w:pPr>
              <w:autoSpaceDE w:val="0"/>
              <w:autoSpaceDN w:val="0"/>
              <w:ind w:left="180" w:right="63"/>
              <w:jc w:val="thaiDistribute"/>
              <w:rPr>
                <w:rFonts w:asciiTheme="majorBidi" w:hAnsiTheme="majorBidi" w:cstheme="majorBidi"/>
                <w:sz w:val="28"/>
                <w:szCs w:val="28"/>
              </w:rPr>
            </w:pPr>
            <w:r w:rsidRPr="0073563D">
              <w:rPr>
                <w:rFonts w:asciiTheme="majorBidi" w:hAnsiTheme="majorBidi" w:cstheme="majorBidi"/>
                <w:sz w:val="28"/>
                <w:szCs w:val="28"/>
                <w:cs/>
              </w:rPr>
              <w:t>รวม</w:t>
            </w:r>
          </w:p>
        </w:tc>
        <w:tc>
          <w:tcPr>
            <w:tcW w:w="1260" w:type="dxa"/>
            <w:tcBorders>
              <w:top w:val="single" w:sz="4" w:space="0" w:color="auto"/>
              <w:left w:val="nil"/>
              <w:bottom w:val="double" w:sz="4" w:space="0" w:color="auto"/>
              <w:right w:val="nil"/>
            </w:tcBorders>
          </w:tcPr>
          <w:p w14:paraId="1F36449C" w14:textId="31A57CD4" w:rsidR="000E63C7" w:rsidRPr="0073563D" w:rsidRDefault="00F44FAE">
            <w:pPr>
              <w:tabs>
                <w:tab w:val="decimal" w:pos="1169"/>
              </w:tabs>
              <w:snapToGrid w:val="0"/>
              <w:spacing w:line="240" w:lineRule="atLeast"/>
              <w:ind w:right="-360"/>
              <w:rPr>
                <w:rFonts w:asciiTheme="majorBidi" w:hAnsiTheme="majorBidi" w:cstheme="majorBidi"/>
                <w:sz w:val="28"/>
                <w:szCs w:val="28"/>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11</w:t>
            </w:r>
            <w:r w:rsidR="000E63C7" w:rsidRPr="0073563D">
              <w:rPr>
                <w:rFonts w:asciiTheme="majorBidi" w:hAnsiTheme="majorBidi" w:cstheme="majorBidi"/>
                <w:sz w:val="28"/>
                <w:szCs w:val="28"/>
              </w:rPr>
              <w:t>,</w:t>
            </w:r>
            <w:r w:rsidR="006E3D6B" w:rsidRPr="006E3D6B">
              <w:rPr>
                <w:rFonts w:asciiTheme="majorBidi" w:hAnsiTheme="majorBidi" w:cstheme="majorBidi"/>
                <w:sz w:val="28"/>
                <w:szCs w:val="28"/>
              </w:rPr>
              <w:t>132</w:t>
            </w:r>
            <w:r w:rsidRPr="0073563D">
              <w:rPr>
                <w:rFonts w:asciiTheme="majorBidi" w:hAnsiTheme="majorBidi" w:cstheme="majorBidi"/>
                <w:sz w:val="28"/>
                <w:szCs w:val="28"/>
              </w:rPr>
              <w:t>)</w:t>
            </w:r>
          </w:p>
        </w:tc>
        <w:tc>
          <w:tcPr>
            <w:tcW w:w="90" w:type="dxa"/>
          </w:tcPr>
          <w:p w14:paraId="7FF2CF30" w14:textId="77777777" w:rsidR="000E63C7" w:rsidRPr="0073563D" w:rsidRDefault="000E63C7">
            <w:pPr>
              <w:autoSpaceDE w:val="0"/>
              <w:autoSpaceDN w:val="0"/>
              <w:ind w:right="-108"/>
              <w:jc w:val="thaiDistribute"/>
              <w:rPr>
                <w:rFonts w:asciiTheme="majorBidi" w:hAnsiTheme="majorBidi" w:cstheme="majorBidi"/>
                <w:sz w:val="28"/>
                <w:szCs w:val="28"/>
              </w:rPr>
            </w:pPr>
          </w:p>
        </w:tc>
        <w:tc>
          <w:tcPr>
            <w:tcW w:w="1170" w:type="dxa"/>
            <w:tcBorders>
              <w:top w:val="single" w:sz="4" w:space="0" w:color="auto"/>
              <w:left w:val="nil"/>
              <w:bottom w:val="double" w:sz="4" w:space="0" w:color="auto"/>
              <w:right w:val="nil"/>
            </w:tcBorders>
          </w:tcPr>
          <w:p w14:paraId="21036AD3" w14:textId="77777777" w:rsidR="000E63C7" w:rsidRPr="0073563D" w:rsidRDefault="000E63C7">
            <w:pPr>
              <w:autoSpaceDE w:val="0"/>
              <w:autoSpaceDN w:val="0"/>
              <w:ind w:right="93"/>
              <w:jc w:val="center"/>
              <w:rPr>
                <w:rFonts w:asciiTheme="majorBidi" w:hAnsiTheme="majorBidi" w:cstheme="majorBidi"/>
                <w:sz w:val="28"/>
                <w:szCs w:val="28"/>
              </w:rPr>
            </w:pPr>
            <w:r w:rsidRPr="0073563D">
              <w:rPr>
                <w:rFonts w:asciiTheme="majorBidi" w:hAnsiTheme="majorBidi" w:cstheme="majorBidi"/>
                <w:color w:val="000000"/>
                <w:sz w:val="28"/>
                <w:szCs w:val="28"/>
              </w:rPr>
              <w:t>-</w:t>
            </w:r>
          </w:p>
        </w:tc>
        <w:tc>
          <w:tcPr>
            <w:tcW w:w="90" w:type="dxa"/>
          </w:tcPr>
          <w:p w14:paraId="1B25DE9F" w14:textId="77777777" w:rsidR="000E63C7" w:rsidRPr="0073563D" w:rsidRDefault="000E63C7">
            <w:pPr>
              <w:autoSpaceDE w:val="0"/>
              <w:autoSpaceDN w:val="0"/>
              <w:ind w:right="-108"/>
              <w:jc w:val="thaiDistribute"/>
              <w:rPr>
                <w:rFonts w:asciiTheme="majorBidi" w:hAnsiTheme="majorBidi" w:cstheme="majorBidi"/>
                <w:sz w:val="28"/>
                <w:szCs w:val="28"/>
                <w:cs/>
                <w:lang w:val="en-GB"/>
              </w:rPr>
            </w:pPr>
          </w:p>
        </w:tc>
        <w:tc>
          <w:tcPr>
            <w:tcW w:w="1260" w:type="dxa"/>
            <w:tcBorders>
              <w:top w:val="single" w:sz="4" w:space="0" w:color="auto"/>
              <w:left w:val="nil"/>
              <w:bottom w:val="double" w:sz="4" w:space="0" w:color="auto"/>
              <w:right w:val="nil"/>
            </w:tcBorders>
          </w:tcPr>
          <w:p w14:paraId="16DA358F" w14:textId="424C2805" w:rsidR="000E63C7" w:rsidRPr="0073563D" w:rsidRDefault="000E63C7">
            <w:pPr>
              <w:tabs>
                <w:tab w:val="decimal" w:pos="1169"/>
              </w:tabs>
              <w:snapToGrid w:val="0"/>
              <w:spacing w:line="240" w:lineRule="atLeast"/>
              <w:ind w:right="-360"/>
              <w:rPr>
                <w:rFonts w:asciiTheme="majorBidi" w:hAnsiTheme="majorBidi" w:cstheme="majorBidi"/>
                <w:sz w:val="28"/>
                <w:szCs w:val="28"/>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11</w:t>
            </w:r>
            <w:r w:rsidR="00F44FAE" w:rsidRPr="0073563D">
              <w:rPr>
                <w:rFonts w:asciiTheme="majorBidi" w:hAnsiTheme="majorBidi" w:cstheme="majorBidi"/>
                <w:sz w:val="28"/>
                <w:szCs w:val="28"/>
              </w:rPr>
              <w:t>,</w:t>
            </w:r>
            <w:r w:rsidR="006E3D6B" w:rsidRPr="006E3D6B">
              <w:rPr>
                <w:rFonts w:asciiTheme="majorBidi" w:hAnsiTheme="majorBidi" w:cstheme="majorBidi"/>
                <w:sz w:val="28"/>
                <w:szCs w:val="28"/>
              </w:rPr>
              <w:t>132</w:t>
            </w:r>
            <w:r w:rsidRPr="0073563D">
              <w:rPr>
                <w:rFonts w:asciiTheme="majorBidi" w:hAnsiTheme="majorBidi" w:cstheme="majorBidi"/>
                <w:sz w:val="28"/>
                <w:szCs w:val="28"/>
              </w:rPr>
              <w:t>)</w:t>
            </w:r>
          </w:p>
        </w:tc>
        <w:tc>
          <w:tcPr>
            <w:tcW w:w="90" w:type="dxa"/>
          </w:tcPr>
          <w:p w14:paraId="4C45607A" w14:textId="77777777" w:rsidR="000E63C7" w:rsidRPr="0073563D" w:rsidRDefault="000E63C7">
            <w:pPr>
              <w:autoSpaceDE w:val="0"/>
              <w:autoSpaceDN w:val="0"/>
              <w:ind w:right="-108"/>
              <w:jc w:val="thaiDistribute"/>
              <w:rPr>
                <w:rFonts w:asciiTheme="majorBidi" w:hAnsiTheme="majorBidi" w:cstheme="majorBidi"/>
                <w:sz w:val="28"/>
                <w:szCs w:val="28"/>
                <w:lang w:val="en-GB"/>
              </w:rPr>
            </w:pPr>
          </w:p>
        </w:tc>
        <w:tc>
          <w:tcPr>
            <w:tcW w:w="1170" w:type="dxa"/>
            <w:tcBorders>
              <w:top w:val="single" w:sz="4" w:space="0" w:color="auto"/>
              <w:left w:val="nil"/>
              <w:bottom w:val="double" w:sz="4" w:space="0" w:color="auto"/>
              <w:right w:val="nil"/>
            </w:tcBorders>
          </w:tcPr>
          <w:p w14:paraId="1C9304A2" w14:textId="77777777" w:rsidR="000E63C7" w:rsidRPr="0073563D" w:rsidRDefault="000E63C7">
            <w:pPr>
              <w:tabs>
                <w:tab w:val="decimal" w:pos="641"/>
              </w:tabs>
              <w:autoSpaceDE w:val="0"/>
              <w:autoSpaceDN w:val="0"/>
              <w:adjustRightInd w:val="0"/>
              <w:ind w:left="-90" w:right="-90"/>
              <w:rPr>
                <w:rFonts w:asciiTheme="majorBidi" w:hAnsiTheme="majorBidi" w:cstheme="majorBidi"/>
                <w:color w:val="000000"/>
                <w:sz w:val="28"/>
                <w:szCs w:val="28"/>
              </w:rPr>
            </w:pPr>
            <w:r w:rsidRPr="0073563D">
              <w:rPr>
                <w:rFonts w:asciiTheme="majorBidi" w:hAnsiTheme="majorBidi" w:cstheme="majorBidi"/>
                <w:color w:val="000000"/>
                <w:sz w:val="28"/>
                <w:szCs w:val="28"/>
              </w:rPr>
              <w:t>-</w:t>
            </w:r>
          </w:p>
        </w:tc>
      </w:tr>
    </w:tbl>
    <w:p w14:paraId="24D0B140" w14:textId="770A07D4" w:rsidR="00A569FD" w:rsidRPr="0073563D" w:rsidRDefault="006E3D6B" w:rsidP="002A72D4">
      <w:pPr>
        <w:spacing w:before="360"/>
        <w:ind w:left="547" w:hanging="547"/>
        <w:jc w:val="thaiDistribute"/>
        <w:rPr>
          <w:rFonts w:asciiTheme="majorBidi" w:hAnsiTheme="majorBidi" w:cstheme="majorBidi"/>
          <w:b/>
          <w:bCs/>
          <w:color w:val="000000"/>
          <w:sz w:val="32"/>
          <w:szCs w:val="32"/>
        </w:rPr>
      </w:pPr>
      <w:r w:rsidRPr="006E3D6B">
        <w:rPr>
          <w:rFonts w:asciiTheme="majorBidi" w:hAnsiTheme="majorBidi" w:cstheme="majorBidi"/>
          <w:b/>
          <w:bCs/>
          <w:sz w:val="32"/>
          <w:szCs w:val="32"/>
        </w:rPr>
        <w:t>24</w:t>
      </w:r>
      <w:r w:rsidR="00E4785E" w:rsidRPr="0073563D">
        <w:rPr>
          <w:rFonts w:asciiTheme="majorBidi" w:hAnsiTheme="majorBidi" w:cstheme="majorBidi"/>
          <w:b/>
          <w:bCs/>
          <w:sz w:val="32"/>
          <w:szCs w:val="32"/>
        </w:rPr>
        <w:t>.</w:t>
      </w:r>
      <w:r w:rsidR="00E4785E" w:rsidRPr="0073563D">
        <w:rPr>
          <w:rFonts w:asciiTheme="majorBidi" w:hAnsiTheme="majorBidi" w:cstheme="majorBidi"/>
          <w:b/>
          <w:bCs/>
          <w:sz w:val="32"/>
          <w:szCs w:val="32"/>
        </w:rPr>
        <w:tab/>
      </w:r>
      <w:r w:rsidR="00A569FD" w:rsidRPr="0073563D">
        <w:rPr>
          <w:rFonts w:asciiTheme="majorBidi" w:hAnsiTheme="majorBidi" w:cstheme="majorBidi"/>
          <w:b/>
          <w:bCs/>
          <w:color w:val="000000"/>
          <w:sz w:val="32"/>
          <w:szCs w:val="32"/>
          <w:cs/>
        </w:rPr>
        <w:t>ภาษีเงินได้</w:t>
      </w:r>
    </w:p>
    <w:p w14:paraId="752CB8EB" w14:textId="77777777" w:rsidR="00A52FB1" w:rsidRPr="0073563D" w:rsidRDefault="00A52FB1" w:rsidP="002A72D4">
      <w:pPr>
        <w:rPr>
          <w:rFonts w:asciiTheme="majorBidi" w:hAnsiTheme="majorBidi" w:cstheme="majorBidi"/>
          <w:sz w:val="2"/>
          <w:szCs w:val="2"/>
        </w:rPr>
      </w:pPr>
    </w:p>
    <w:p w14:paraId="4FBEF2F3" w14:textId="77777777" w:rsidR="00FB60F0" w:rsidRPr="0073563D" w:rsidRDefault="00FB60F0" w:rsidP="002A72D4">
      <w:pPr>
        <w:rPr>
          <w:rFonts w:asciiTheme="majorBidi" w:hAnsiTheme="majorBidi" w:cstheme="majorBidi"/>
          <w:sz w:val="2"/>
          <w:szCs w:val="2"/>
        </w:rPr>
      </w:pPr>
    </w:p>
    <w:p w14:paraId="6B7B3D8D" w14:textId="0ED7089C" w:rsidR="00B5014D" w:rsidRPr="0073563D" w:rsidRDefault="00B5014D" w:rsidP="002D7C5C">
      <w:pPr>
        <w:spacing w:after="120"/>
        <w:ind w:left="547" w:right="58"/>
        <w:jc w:val="thaiDistribute"/>
        <w:rPr>
          <w:rFonts w:asciiTheme="majorBidi" w:hAnsiTheme="majorBidi" w:cstheme="majorBidi"/>
          <w:spacing w:val="-4"/>
          <w:sz w:val="32"/>
          <w:szCs w:val="32"/>
          <w:cs/>
        </w:rPr>
      </w:pPr>
      <w:r w:rsidRPr="0073563D">
        <w:rPr>
          <w:rFonts w:asciiTheme="majorBidi" w:hAnsiTheme="majorBidi" w:cstheme="majorBidi"/>
          <w:spacing w:val="-4"/>
          <w:sz w:val="32"/>
          <w:szCs w:val="32"/>
          <w:cs/>
        </w:rPr>
        <w:t>สินทรัพย์</w:t>
      </w:r>
      <w:r w:rsidR="00AA4AD2" w:rsidRPr="0073563D">
        <w:rPr>
          <w:rFonts w:asciiTheme="majorBidi" w:hAnsiTheme="majorBidi" w:cstheme="majorBidi"/>
          <w:color w:val="000000"/>
          <w:sz w:val="32"/>
          <w:szCs w:val="32"/>
          <w:cs/>
        </w:rPr>
        <w:t>และหนี้สิน</w:t>
      </w:r>
      <w:r w:rsidRPr="0073563D">
        <w:rPr>
          <w:rFonts w:asciiTheme="majorBidi" w:hAnsiTheme="majorBidi" w:cstheme="majorBidi"/>
          <w:spacing w:val="-4"/>
          <w:sz w:val="32"/>
          <w:szCs w:val="32"/>
          <w:cs/>
        </w:rPr>
        <w:t xml:space="preserve">ภาษีเงินได้รอการตัดบัญชี ณ วันที่ </w:t>
      </w:r>
      <w:r w:rsidR="006E3D6B" w:rsidRPr="006E3D6B">
        <w:rPr>
          <w:rFonts w:asciiTheme="majorBidi" w:hAnsiTheme="majorBidi" w:cstheme="majorBidi" w:hint="cs"/>
          <w:sz w:val="32"/>
          <w:szCs w:val="32"/>
        </w:rPr>
        <w:t>30</w:t>
      </w:r>
      <w:r w:rsidR="00C92A85" w:rsidRPr="0073563D">
        <w:rPr>
          <w:rFonts w:asciiTheme="majorBidi" w:hAnsiTheme="majorBidi" w:cstheme="majorBidi" w:hint="cs"/>
          <w:sz w:val="32"/>
          <w:szCs w:val="32"/>
          <w:cs/>
        </w:rPr>
        <w:t xml:space="preserve"> มิถุนายน</w:t>
      </w:r>
      <w:r w:rsidR="00851116" w:rsidRPr="0073563D">
        <w:rPr>
          <w:rFonts w:asciiTheme="majorBidi" w:hAnsiTheme="majorBidi" w:cstheme="majorBidi"/>
          <w:sz w:val="32"/>
          <w:szCs w:val="32"/>
          <w:cs/>
        </w:rPr>
        <w:t xml:space="preserve"> </w:t>
      </w:r>
      <w:r w:rsidR="006E3D6B" w:rsidRPr="006E3D6B">
        <w:rPr>
          <w:rFonts w:asciiTheme="majorBidi" w:hAnsiTheme="majorBidi" w:cstheme="majorBidi"/>
          <w:spacing w:val="-4"/>
          <w:sz w:val="32"/>
          <w:szCs w:val="32"/>
        </w:rPr>
        <w:t>2568</w:t>
      </w:r>
      <w:r w:rsidRPr="0073563D">
        <w:rPr>
          <w:rFonts w:asciiTheme="majorBidi" w:hAnsiTheme="majorBidi" w:cstheme="majorBidi"/>
          <w:spacing w:val="-4"/>
          <w:sz w:val="32"/>
          <w:szCs w:val="32"/>
        </w:rPr>
        <w:t xml:space="preserve"> </w:t>
      </w:r>
      <w:r w:rsidRPr="0073563D">
        <w:rPr>
          <w:rFonts w:asciiTheme="majorBidi" w:hAnsiTheme="majorBidi" w:cstheme="majorBidi"/>
          <w:spacing w:val="-4"/>
          <w:sz w:val="32"/>
          <w:szCs w:val="32"/>
          <w:cs/>
        </w:rPr>
        <w:t xml:space="preserve">และวันที่ </w:t>
      </w:r>
      <w:r w:rsidR="006E3D6B" w:rsidRPr="006E3D6B">
        <w:rPr>
          <w:rFonts w:asciiTheme="majorBidi" w:hAnsiTheme="majorBidi" w:cstheme="majorBidi"/>
          <w:spacing w:val="-4"/>
          <w:sz w:val="32"/>
          <w:szCs w:val="32"/>
        </w:rPr>
        <w:t>31</w:t>
      </w:r>
      <w:r w:rsidRPr="0073563D">
        <w:rPr>
          <w:rFonts w:asciiTheme="majorBidi" w:hAnsiTheme="majorBidi" w:cstheme="majorBidi"/>
          <w:spacing w:val="-4"/>
          <w:sz w:val="32"/>
          <w:szCs w:val="32"/>
        </w:rPr>
        <w:t xml:space="preserve"> </w:t>
      </w:r>
      <w:r w:rsidRPr="0073563D">
        <w:rPr>
          <w:rFonts w:asciiTheme="majorBidi" w:hAnsiTheme="majorBidi" w:cstheme="majorBidi"/>
          <w:spacing w:val="-4"/>
          <w:sz w:val="32"/>
          <w:szCs w:val="32"/>
          <w:cs/>
        </w:rPr>
        <w:t xml:space="preserve">ธันวาคม </w:t>
      </w:r>
      <w:r w:rsidR="006E3D6B" w:rsidRPr="006E3D6B">
        <w:rPr>
          <w:rFonts w:asciiTheme="majorBidi" w:hAnsiTheme="majorBidi" w:cstheme="majorBidi"/>
          <w:spacing w:val="-4"/>
          <w:sz w:val="32"/>
          <w:szCs w:val="32"/>
        </w:rPr>
        <w:t>2567</w:t>
      </w:r>
      <w:r w:rsidR="007003D0" w:rsidRPr="0073563D">
        <w:rPr>
          <w:rFonts w:asciiTheme="majorBidi" w:hAnsiTheme="majorBidi" w:cstheme="majorBidi"/>
          <w:spacing w:val="-4"/>
          <w:sz w:val="32"/>
          <w:szCs w:val="32"/>
        </w:rPr>
        <w:t xml:space="preserve"> </w:t>
      </w:r>
      <w:r w:rsidRPr="0073563D">
        <w:rPr>
          <w:rFonts w:asciiTheme="majorBidi" w:hAnsiTheme="majorBidi" w:cstheme="majorBidi"/>
          <w:spacing w:val="-4"/>
          <w:sz w:val="32"/>
          <w:szCs w:val="32"/>
          <w:cs/>
        </w:rPr>
        <w:t>ประกอบด้วย</w:t>
      </w:r>
    </w:p>
    <w:p w14:paraId="71F52BED" w14:textId="77777777" w:rsidR="00B5014D" w:rsidRPr="0073563D" w:rsidRDefault="00B5014D" w:rsidP="00A8276A">
      <w:pPr>
        <w:ind w:right="-27"/>
        <w:jc w:val="right"/>
        <w:rPr>
          <w:rFonts w:asciiTheme="majorBidi" w:hAnsiTheme="majorBidi" w:cstheme="majorBidi"/>
          <w:b/>
          <w:bCs/>
          <w:sz w:val="28"/>
          <w:szCs w:val="28"/>
        </w:rPr>
      </w:pPr>
      <w:r w:rsidRPr="0073563D">
        <w:rPr>
          <w:rFonts w:asciiTheme="majorBidi" w:hAnsiTheme="majorBidi" w:cstheme="majorBidi"/>
          <w:b/>
          <w:bCs/>
          <w:sz w:val="28"/>
          <w:szCs w:val="28"/>
          <w:cs/>
        </w:rPr>
        <w:t xml:space="preserve">หน่วย </w:t>
      </w:r>
      <w:r w:rsidRPr="0073563D">
        <w:rPr>
          <w:rFonts w:asciiTheme="majorBidi" w:hAnsiTheme="majorBidi" w:cstheme="majorBidi"/>
          <w:b/>
          <w:bCs/>
          <w:sz w:val="28"/>
          <w:szCs w:val="28"/>
        </w:rPr>
        <w:t xml:space="preserve">: </w:t>
      </w:r>
      <w:r w:rsidRPr="0073563D">
        <w:rPr>
          <w:rFonts w:asciiTheme="majorBidi" w:hAnsiTheme="majorBidi" w:cstheme="majorBidi"/>
          <w:b/>
          <w:bCs/>
          <w:sz w:val="28"/>
          <w:szCs w:val="28"/>
          <w:cs/>
        </w:rPr>
        <w:t>พันบาท</w:t>
      </w:r>
    </w:p>
    <w:tbl>
      <w:tblPr>
        <w:tblW w:w="8731" w:type="dxa"/>
        <w:tblInd w:w="539" w:type="dxa"/>
        <w:tblLayout w:type="fixed"/>
        <w:tblCellMar>
          <w:left w:w="0" w:type="dxa"/>
          <w:right w:w="0" w:type="dxa"/>
        </w:tblCellMar>
        <w:tblLook w:val="04A0" w:firstRow="1" w:lastRow="0" w:firstColumn="1" w:lastColumn="0" w:noHBand="0" w:noVBand="1"/>
      </w:tblPr>
      <w:tblGrid>
        <w:gridCol w:w="4141"/>
        <w:gridCol w:w="1080"/>
        <w:gridCol w:w="90"/>
        <w:gridCol w:w="1080"/>
        <w:gridCol w:w="90"/>
        <w:gridCol w:w="1080"/>
        <w:gridCol w:w="90"/>
        <w:gridCol w:w="1080"/>
      </w:tblGrid>
      <w:tr w:rsidR="00B5014D" w:rsidRPr="0073563D" w14:paraId="2BE7D933" w14:textId="77777777" w:rsidTr="00A8276A">
        <w:trPr>
          <w:cantSplit/>
        </w:trPr>
        <w:tc>
          <w:tcPr>
            <w:tcW w:w="4141" w:type="dxa"/>
          </w:tcPr>
          <w:p w14:paraId="65A31DE7" w14:textId="77777777" w:rsidR="00B5014D" w:rsidRPr="0073563D" w:rsidRDefault="00B5014D" w:rsidP="002A72D4">
            <w:pPr>
              <w:autoSpaceDE w:val="0"/>
              <w:autoSpaceDN w:val="0"/>
              <w:ind w:right="-86"/>
              <w:jc w:val="thaiDistribute"/>
              <w:rPr>
                <w:rFonts w:asciiTheme="majorBidi" w:hAnsiTheme="majorBidi" w:cstheme="majorBidi"/>
                <w:sz w:val="28"/>
                <w:szCs w:val="28"/>
                <w:rtl/>
                <w:cs/>
                <w:lang w:eastAsia="ja-JP" w:bidi="ar-SA"/>
              </w:rPr>
            </w:pPr>
          </w:p>
        </w:tc>
        <w:tc>
          <w:tcPr>
            <w:tcW w:w="2250" w:type="dxa"/>
            <w:gridSpan w:val="3"/>
            <w:hideMark/>
          </w:tcPr>
          <w:p w14:paraId="3DBF1C08" w14:textId="77777777" w:rsidR="00B5014D" w:rsidRPr="0073563D" w:rsidRDefault="00B5014D" w:rsidP="002A72D4">
            <w:pPr>
              <w:autoSpaceDE w:val="0"/>
              <w:autoSpaceDN w:val="0"/>
              <w:jc w:val="center"/>
              <w:rPr>
                <w:rFonts w:asciiTheme="majorBidi" w:hAnsiTheme="majorBidi" w:cstheme="majorBidi"/>
                <w:sz w:val="28"/>
                <w:szCs w:val="28"/>
                <w:lang w:val="en-GB" w:eastAsia="ja-JP" w:bidi="ar-SA"/>
              </w:rPr>
            </w:pPr>
            <w:r w:rsidRPr="0073563D">
              <w:rPr>
                <w:rFonts w:asciiTheme="majorBidi" w:hAnsiTheme="majorBidi" w:cstheme="majorBidi"/>
                <w:b/>
                <w:bCs/>
                <w:sz w:val="28"/>
                <w:szCs w:val="28"/>
                <w:cs/>
                <w:lang w:eastAsia="ja-JP"/>
              </w:rPr>
              <w:t>งบการเงินรวม</w:t>
            </w:r>
          </w:p>
        </w:tc>
        <w:tc>
          <w:tcPr>
            <w:tcW w:w="90" w:type="dxa"/>
          </w:tcPr>
          <w:p w14:paraId="67A33512" w14:textId="77777777" w:rsidR="00B5014D" w:rsidRPr="0073563D" w:rsidRDefault="00B5014D" w:rsidP="002A72D4">
            <w:pPr>
              <w:autoSpaceDE w:val="0"/>
              <w:autoSpaceDN w:val="0"/>
              <w:ind w:right="-108"/>
              <w:jc w:val="center"/>
              <w:rPr>
                <w:rFonts w:asciiTheme="majorBidi" w:hAnsiTheme="majorBidi" w:cstheme="majorBidi"/>
                <w:sz w:val="28"/>
                <w:szCs w:val="28"/>
                <w:lang w:val="en-GB" w:eastAsia="ja-JP" w:bidi="ar-SA"/>
              </w:rPr>
            </w:pPr>
          </w:p>
        </w:tc>
        <w:tc>
          <w:tcPr>
            <w:tcW w:w="2250" w:type="dxa"/>
            <w:gridSpan w:val="3"/>
            <w:hideMark/>
          </w:tcPr>
          <w:p w14:paraId="7B37EF64" w14:textId="77777777" w:rsidR="00B5014D" w:rsidRPr="0073563D" w:rsidRDefault="00B5014D" w:rsidP="002A72D4">
            <w:pPr>
              <w:autoSpaceDE w:val="0"/>
              <w:autoSpaceDN w:val="0"/>
              <w:jc w:val="center"/>
              <w:rPr>
                <w:rFonts w:asciiTheme="majorBidi" w:hAnsiTheme="majorBidi" w:cstheme="majorBidi"/>
                <w:b/>
                <w:bCs/>
                <w:sz w:val="28"/>
                <w:szCs w:val="28"/>
                <w:lang w:val="en-GB" w:eastAsia="ja-JP" w:bidi="ar-SA"/>
              </w:rPr>
            </w:pPr>
            <w:r w:rsidRPr="0073563D">
              <w:rPr>
                <w:rFonts w:asciiTheme="majorBidi" w:hAnsiTheme="majorBidi" w:cstheme="majorBidi"/>
                <w:b/>
                <w:bCs/>
                <w:sz w:val="28"/>
                <w:szCs w:val="28"/>
                <w:cs/>
                <w:lang w:eastAsia="ja-JP"/>
              </w:rPr>
              <w:t>งบการเงินเฉพาะกิจการ</w:t>
            </w:r>
          </w:p>
        </w:tc>
      </w:tr>
      <w:tr w:rsidR="00B5014D" w:rsidRPr="0073563D" w14:paraId="152D3A01" w14:textId="77777777" w:rsidTr="00A8276A">
        <w:trPr>
          <w:cantSplit/>
        </w:trPr>
        <w:tc>
          <w:tcPr>
            <w:tcW w:w="4141" w:type="dxa"/>
            <w:hideMark/>
          </w:tcPr>
          <w:p w14:paraId="78843564" w14:textId="77777777" w:rsidR="00B5014D" w:rsidRPr="0073563D" w:rsidRDefault="00B5014D" w:rsidP="002A72D4">
            <w:pPr>
              <w:rPr>
                <w:rFonts w:asciiTheme="majorBidi" w:hAnsiTheme="majorBidi" w:cstheme="majorBidi"/>
                <w:b/>
                <w:bCs/>
                <w:sz w:val="28"/>
                <w:szCs w:val="28"/>
                <w:lang w:val="en-GB" w:eastAsia="ja-JP" w:bidi="ar-SA"/>
              </w:rPr>
            </w:pPr>
          </w:p>
        </w:tc>
        <w:tc>
          <w:tcPr>
            <w:tcW w:w="1080" w:type="dxa"/>
            <w:hideMark/>
          </w:tcPr>
          <w:p w14:paraId="0301428E" w14:textId="77777777" w:rsidR="00B5014D" w:rsidRPr="0073563D" w:rsidRDefault="00B5014D" w:rsidP="002A72D4">
            <w:pPr>
              <w:autoSpaceDE w:val="0"/>
              <w:autoSpaceDN w:val="0"/>
              <w:jc w:val="center"/>
              <w:rPr>
                <w:rFonts w:asciiTheme="majorBidi" w:hAnsiTheme="majorBidi" w:cstheme="majorBidi"/>
                <w:bCs/>
                <w:color w:val="000000"/>
                <w:sz w:val="28"/>
                <w:szCs w:val="28"/>
                <w:lang w:eastAsia="ja-JP"/>
              </w:rPr>
            </w:pPr>
            <w:r w:rsidRPr="0073563D">
              <w:rPr>
                <w:rFonts w:asciiTheme="majorBidi" w:hAnsiTheme="majorBidi" w:cstheme="majorBidi"/>
                <w:bCs/>
                <w:color w:val="000000"/>
                <w:sz w:val="28"/>
                <w:szCs w:val="28"/>
                <w:cs/>
                <w:lang w:eastAsia="ja-JP"/>
              </w:rPr>
              <w:t>ณ วันที่</w:t>
            </w:r>
          </w:p>
        </w:tc>
        <w:tc>
          <w:tcPr>
            <w:tcW w:w="90" w:type="dxa"/>
            <w:hideMark/>
          </w:tcPr>
          <w:p w14:paraId="6262F390" w14:textId="77777777" w:rsidR="00B5014D" w:rsidRPr="0073563D" w:rsidRDefault="00B5014D" w:rsidP="002A72D4">
            <w:pPr>
              <w:autoSpaceDE w:val="0"/>
              <w:autoSpaceDN w:val="0"/>
              <w:jc w:val="center"/>
              <w:rPr>
                <w:rFonts w:asciiTheme="majorBidi" w:hAnsiTheme="majorBidi" w:cstheme="majorBidi"/>
                <w:bCs/>
                <w:color w:val="000000"/>
                <w:sz w:val="28"/>
                <w:szCs w:val="28"/>
                <w:lang w:eastAsia="ja-JP"/>
              </w:rPr>
            </w:pPr>
          </w:p>
        </w:tc>
        <w:tc>
          <w:tcPr>
            <w:tcW w:w="1080" w:type="dxa"/>
            <w:hideMark/>
          </w:tcPr>
          <w:p w14:paraId="0926BB14" w14:textId="77777777" w:rsidR="00B5014D" w:rsidRPr="0073563D" w:rsidRDefault="00B5014D" w:rsidP="002A72D4">
            <w:pPr>
              <w:autoSpaceDE w:val="0"/>
              <w:autoSpaceDN w:val="0"/>
              <w:jc w:val="center"/>
              <w:rPr>
                <w:rFonts w:asciiTheme="majorBidi" w:hAnsiTheme="majorBidi" w:cstheme="majorBidi"/>
                <w:bCs/>
                <w:color w:val="000000"/>
                <w:sz w:val="28"/>
                <w:szCs w:val="28"/>
                <w:lang w:eastAsia="ja-JP"/>
              </w:rPr>
            </w:pPr>
            <w:r w:rsidRPr="0073563D">
              <w:rPr>
                <w:rFonts w:asciiTheme="majorBidi" w:hAnsiTheme="majorBidi" w:cstheme="majorBidi"/>
                <w:bCs/>
                <w:color w:val="000000"/>
                <w:sz w:val="28"/>
                <w:szCs w:val="28"/>
                <w:cs/>
                <w:lang w:eastAsia="ja-JP"/>
              </w:rPr>
              <w:t>ณ วันที่</w:t>
            </w:r>
          </w:p>
        </w:tc>
        <w:tc>
          <w:tcPr>
            <w:tcW w:w="90" w:type="dxa"/>
            <w:hideMark/>
          </w:tcPr>
          <w:p w14:paraId="2DE397A1" w14:textId="77777777" w:rsidR="00B5014D" w:rsidRPr="0073563D" w:rsidRDefault="00B5014D" w:rsidP="002A72D4">
            <w:pPr>
              <w:autoSpaceDE w:val="0"/>
              <w:autoSpaceDN w:val="0"/>
              <w:jc w:val="center"/>
              <w:rPr>
                <w:rFonts w:asciiTheme="majorBidi" w:hAnsiTheme="majorBidi" w:cstheme="majorBidi"/>
                <w:bCs/>
                <w:color w:val="000000"/>
                <w:sz w:val="28"/>
                <w:szCs w:val="28"/>
                <w:lang w:eastAsia="ja-JP"/>
              </w:rPr>
            </w:pPr>
          </w:p>
        </w:tc>
        <w:tc>
          <w:tcPr>
            <w:tcW w:w="1080" w:type="dxa"/>
            <w:hideMark/>
          </w:tcPr>
          <w:p w14:paraId="0F3CB928" w14:textId="77777777" w:rsidR="00B5014D" w:rsidRPr="0073563D" w:rsidRDefault="00B5014D" w:rsidP="002A72D4">
            <w:pPr>
              <w:autoSpaceDE w:val="0"/>
              <w:autoSpaceDN w:val="0"/>
              <w:jc w:val="center"/>
              <w:rPr>
                <w:rFonts w:asciiTheme="majorBidi" w:hAnsiTheme="majorBidi" w:cstheme="majorBidi"/>
                <w:bCs/>
                <w:color w:val="000000"/>
                <w:sz w:val="28"/>
                <w:szCs w:val="28"/>
                <w:lang w:eastAsia="ja-JP"/>
              </w:rPr>
            </w:pPr>
            <w:r w:rsidRPr="0073563D">
              <w:rPr>
                <w:rFonts w:asciiTheme="majorBidi" w:hAnsiTheme="majorBidi" w:cstheme="majorBidi"/>
                <w:bCs/>
                <w:color w:val="000000"/>
                <w:sz w:val="28"/>
                <w:szCs w:val="28"/>
                <w:cs/>
                <w:lang w:eastAsia="ja-JP"/>
              </w:rPr>
              <w:t>ณ วันที่</w:t>
            </w:r>
          </w:p>
        </w:tc>
        <w:tc>
          <w:tcPr>
            <w:tcW w:w="90" w:type="dxa"/>
            <w:hideMark/>
          </w:tcPr>
          <w:p w14:paraId="2797F9D1" w14:textId="77777777" w:rsidR="00B5014D" w:rsidRPr="0073563D" w:rsidRDefault="00B5014D" w:rsidP="002A72D4">
            <w:pPr>
              <w:autoSpaceDE w:val="0"/>
              <w:autoSpaceDN w:val="0"/>
              <w:jc w:val="center"/>
              <w:rPr>
                <w:rFonts w:asciiTheme="majorBidi" w:hAnsiTheme="majorBidi" w:cstheme="majorBidi"/>
                <w:bCs/>
                <w:color w:val="000000"/>
                <w:sz w:val="28"/>
                <w:szCs w:val="28"/>
                <w:lang w:eastAsia="ja-JP"/>
              </w:rPr>
            </w:pPr>
          </w:p>
        </w:tc>
        <w:tc>
          <w:tcPr>
            <w:tcW w:w="1080" w:type="dxa"/>
            <w:hideMark/>
          </w:tcPr>
          <w:p w14:paraId="0C5788F1" w14:textId="77777777" w:rsidR="00B5014D" w:rsidRPr="0073563D" w:rsidRDefault="00B5014D" w:rsidP="002A72D4">
            <w:pPr>
              <w:autoSpaceDE w:val="0"/>
              <w:autoSpaceDN w:val="0"/>
              <w:jc w:val="center"/>
              <w:rPr>
                <w:rFonts w:asciiTheme="majorBidi" w:hAnsiTheme="majorBidi" w:cstheme="majorBidi"/>
                <w:bCs/>
                <w:color w:val="000000"/>
                <w:sz w:val="28"/>
                <w:szCs w:val="28"/>
                <w:lang w:eastAsia="ja-JP"/>
              </w:rPr>
            </w:pPr>
            <w:r w:rsidRPr="0073563D">
              <w:rPr>
                <w:rFonts w:asciiTheme="majorBidi" w:hAnsiTheme="majorBidi" w:cstheme="majorBidi"/>
                <w:bCs/>
                <w:color w:val="000000"/>
                <w:sz w:val="28"/>
                <w:szCs w:val="28"/>
                <w:cs/>
                <w:lang w:eastAsia="ja-JP"/>
              </w:rPr>
              <w:t>ณ วันที่</w:t>
            </w:r>
          </w:p>
        </w:tc>
      </w:tr>
      <w:tr w:rsidR="00C92A85" w:rsidRPr="0073563D" w14:paraId="4B67F3A0" w14:textId="77777777" w:rsidTr="00A8276A">
        <w:trPr>
          <w:cantSplit/>
        </w:trPr>
        <w:tc>
          <w:tcPr>
            <w:tcW w:w="4141" w:type="dxa"/>
          </w:tcPr>
          <w:p w14:paraId="0316F18A" w14:textId="77777777" w:rsidR="00C92A85" w:rsidRPr="0073563D" w:rsidRDefault="00C92A85" w:rsidP="00C92A85">
            <w:pPr>
              <w:tabs>
                <w:tab w:val="left" w:pos="2160"/>
              </w:tabs>
              <w:autoSpaceDE w:val="0"/>
              <w:autoSpaceDN w:val="0"/>
              <w:ind w:left="90" w:right="-428"/>
              <w:jc w:val="thaiDistribute"/>
              <w:rPr>
                <w:rFonts w:asciiTheme="majorBidi" w:hAnsiTheme="majorBidi" w:cstheme="majorBidi"/>
                <w:sz w:val="28"/>
                <w:szCs w:val="28"/>
                <w:lang w:eastAsia="ja-JP"/>
              </w:rPr>
            </w:pPr>
          </w:p>
        </w:tc>
        <w:tc>
          <w:tcPr>
            <w:tcW w:w="1080" w:type="dxa"/>
          </w:tcPr>
          <w:p w14:paraId="223CDEF3" w14:textId="73A56241" w:rsidR="00C92A85" w:rsidRPr="0073563D" w:rsidRDefault="006E3D6B" w:rsidP="00C92A85">
            <w:pPr>
              <w:autoSpaceDE w:val="0"/>
              <w:autoSpaceDN w:val="0"/>
              <w:jc w:val="center"/>
              <w:rPr>
                <w:rFonts w:asciiTheme="majorBidi" w:hAnsiTheme="majorBidi" w:cstheme="majorBidi"/>
                <w:b/>
                <w:bCs/>
                <w:color w:val="000000"/>
                <w:sz w:val="28"/>
                <w:szCs w:val="28"/>
                <w:lang w:eastAsia="ja-JP"/>
              </w:rPr>
            </w:pPr>
            <w:r w:rsidRPr="006E3D6B">
              <w:rPr>
                <w:rFonts w:asciiTheme="majorBidi" w:hAnsiTheme="majorBidi" w:cstheme="majorBidi" w:hint="cs"/>
                <w:b/>
                <w:bCs/>
                <w:color w:val="000000"/>
                <w:sz w:val="28"/>
                <w:szCs w:val="28"/>
                <w:lang w:eastAsia="ja-JP"/>
              </w:rPr>
              <w:t>30</w:t>
            </w:r>
            <w:r w:rsidR="00C92A85" w:rsidRPr="0073563D">
              <w:rPr>
                <w:rFonts w:asciiTheme="majorBidi" w:hAnsiTheme="majorBidi" w:cstheme="majorBidi" w:hint="cs"/>
                <w:b/>
                <w:bCs/>
                <w:color w:val="000000"/>
                <w:sz w:val="28"/>
                <w:szCs w:val="28"/>
                <w:cs/>
                <w:lang w:eastAsia="ja-JP"/>
              </w:rPr>
              <w:t xml:space="preserve"> มิถุนายน</w:t>
            </w:r>
          </w:p>
        </w:tc>
        <w:tc>
          <w:tcPr>
            <w:tcW w:w="90" w:type="dxa"/>
          </w:tcPr>
          <w:p w14:paraId="1441E361" w14:textId="77777777" w:rsidR="00C92A85" w:rsidRPr="0073563D" w:rsidRDefault="00C92A85" w:rsidP="00C92A85">
            <w:pPr>
              <w:autoSpaceDE w:val="0"/>
              <w:autoSpaceDN w:val="0"/>
              <w:jc w:val="center"/>
              <w:rPr>
                <w:rFonts w:asciiTheme="majorBidi" w:hAnsiTheme="majorBidi" w:cstheme="majorBidi"/>
                <w:b/>
                <w:bCs/>
                <w:color w:val="000000"/>
                <w:sz w:val="28"/>
                <w:szCs w:val="28"/>
                <w:cs/>
                <w:lang w:eastAsia="ja-JP"/>
              </w:rPr>
            </w:pPr>
          </w:p>
        </w:tc>
        <w:tc>
          <w:tcPr>
            <w:tcW w:w="1080" w:type="dxa"/>
          </w:tcPr>
          <w:p w14:paraId="3EBCB537" w14:textId="57E730B4" w:rsidR="00C92A85" w:rsidRPr="0073563D" w:rsidRDefault="006E3D6B" w:rsidP="00C92A85">
            <w:pPr>
              <w:autoSpaceDE w:val="0"/>
              <w:autoSpaceDN w:val="0"/>
              <w:jc w:val="center"/>
              <w:rPr>
                <w:rFonts w:asciiTheme="majorBidi" w:hAnsiTheme="majorBidi" w:cstheme="majorBidi"/>
                <w:b/>
                <w:bCs/>
                <w:color w:val="000000"/>
                <w:sz w:val="28"/>
                <w:szCs w:val="28"/>
                <w:lang w:eastAsia="ja-JP"/>
              </w:rPr>
            </w:pPr>
            <w:r w:rsidRPr="006E3D6B">
              <w:rPr>
                <w:rFonts w:asciiTheme="majorBidi" w:hAnsiTheme="majorBidi" w:cstheme="majorBidi"/>
                <w:b/>
                <w:bCs/>
                <w:color w:val="000000"/>
                <w:sz w:val="28"/>
                <w:szCs w:val="28"/>
                <w:lang w:eastAsia="ja-JP"/>
              </w:rPr>
              <w:t>31</w:t>
            </w:r>
            <w:r w:rsidR="00C92A85" w:rsidRPr="0073563D">
              <w:rPr>
                <w:rFonts w:asciiTheme="majorBidi" w:hAnsiTheme="majorBidi" w:cstheme="majorBidi"/>
                <w:b/>
                <w:bCs/>
                <w:color w:val="000000"/>
                <w:sz w:val="28"/>
                <w:szCs w:val="28"/>
                <w:lang w:eastAsia="ja-JP"/>
              </w:rPr>
              <w:t xml:space="preserve"> </w:t>
            </w:r>
            <w:r w:rsidR="00C92A85" w:rsidRPr="0073563D">
              <w:rPr>
                <w:rFonts w:asciiTheme="majorBidi" w:hAnsiTheme="majorBidi" w:cstheme="majorBidi"/>
                <w:b/>
                <w:bCs/>
                <w:color w:val="000000"/>
                <w:sz w:val="28"/>
                <w:szCs w:val="28"/>
                <w:cs/>
                <w:lang w:eastAsia="ja-JP"/>
              </w:rPr>
              <w:t>ธันวาคม</w:t>
            </w:r>
          </w:p>
        </w:tc>
        <w:tc>
          <w:tcPr>
            <w:tcW w:w="90" w:type="dxa"/>
          </w:tcPr>
          <w:p w14:paraId="6880C290" w14:textId="77777777" w:rsidR="00C92A85" w:rsidRPr="0073563D" w:rsidRDefault="00C92A85" w:rsidP="00C92A85">
            <w:pPr>
              <w:autoSpaceDE w:val="0"/>
              <w:autoSpaceDN w:val="0"/>
              <w:jc w:val="center"/>
              <w:rPr>
                <w:rFonts w:asciiTheme="majorBidi" w:hAnsiTheme="majorBidi" w:cstheme="majorBidi"/>
                <w:b/>
                <w:bCs/>
                <w:color w:val="000000"/>
                <w:sz w:val="28"/>
                <w:szCs w:val="28"/>
                <w:cs/>
                <w:lang w:eastAsia="ja-JP"/>
              </w:rPr>
            </w:pPr>
          </w:p>
        </w:tc>
        <w:tc>
          <w:tcPr>
            <w:tcW w:w="1080" w:type="dxa"/>
          </w:tcPr>
          <w:p w14:paraId="2EB5085F" w14:textId="68187A78" w:rsidR="00C92A85" w:rsidRPr="0073563D" w:rsidRDefault="006E3D6B" w:rsidP="00C92A85">
            <w:pPr>
              <w:autoSpaceDE w:val="0"/>
              <w:autoSpaceDN w:val="0"/>
              <w:jc w:val="center"/>
              <w:rPr>
                <w:rFonts w:asciiTheme="majorBidi" w:hAnsiTheme="majorBidi" w:cstheme="majorBidi"/>
                <w:b/>
                <w:bCs/>
                <w:color w:val="000000"/>
                <w:sz w:val="28"/>
                <w:szCs w:val="28"/>
                <w:lang w:eastAsia="ja-JP"/>
              </w:rPr>
            </w:pPr>
            <w:r w:rsidRPr="006E3D6B">
              <w:rPr>
                <w:rFonts w:asciiTheme="majorBidi" w:hAnsiTheme="majorBidi" w:cstheme="majorBidi" w:hint="cs"/>
                <w:b/>
                <w:bCs/>
                <w:color w:val="000000"/>
                <w:sz w:val="28"/>
                <w:szCs w:val="28"/>
                <w:lang w:eastAsia="ja-JP"/>
              </w:rPr>
              <w:t>30</w:t>
            </w:r>
            <w:r w:rsidR="00C92A85" w:rsidRPr="0073563D">
              <w:rPr>
                <w:rFonts w:asciiTheme="majorBidi" w:hAnsiTheme="majorBidi" w:cstheme="majorBidi" w:hint="cs"/>
                <w:b/>
                <w:bCs/>
                <w:color w:val="000000"/>
                <w:sz w:val="28"/>
                <w:szCs w:val="28"/>
                <w:cs/>
                <w:lang w:eastAsia="ja-JP"/>
              </w:rPr>
              <w:t xml:space="preserve"> มิถุนายน</w:t>
            </w:r>
          </w:p>
        </w:tc>
        <w:tc>
          <w:tcPr>
            <w:tcW w:w="90" w:type="dxa"/>
          </w:tcPr>
          <w:p w14:paraId="720EFA3A" w14:textId="77777777" w:rsidR="00C92A85" w:rsidRPr="0073563D" w:rsidRDefault="00C92A85" w:rsidP="00C92A85">
            <w:pPr>
              <w:autoSpaceDE w:val="0"/>
              <w:autoSpaceDN w:val="0"/>
              <w:jc w:val="center"/>
              <w:rPr>
                <w:rFonts w:asciiTheme="majorBidi" w:hAnsiTheme="majorBidi" w:cstheme="majorBidi"/>
                <w:b/>
                <w:bCs/>
                <w:color w:val="000000"/>
                <w:sz w:val="28"/>
                <w:szCs w:val="28"/>
                <w:cs/>
                <w:lang w:eastAsia="ja-JP"/>
              </w:rPr>
            </w:pPr>
          </w:p>
        </w:tc>
        <w:tc>
          <w:tcPr>
            <w:tcW w:w="1080" w:type="dxa"/>
          </w:tcPr>
          <w:p w14:paraId="43A27B7B" w14:textId="6068CEC1" w:rsidR="00C92A85" w:rsidRPr="0073563D" w:rsidRDefault="006E3D6B" w:rsidP="00C92A85">
            <w:pPr>
              <w:autoSpaceDE w:val="0"/>
              <w:autoSpaceDN w:val="0"/>
              <w:jc w:val="center"/>
              <w:rPr>
                <w:rFonts w:asciiTheme="majorBidi" w:hAnsiTheme="majorBidi" w:cstheme="majorBidi"/>
                <w:b/>
                <w:bCs/>
                <w:color w:val="000000"/>
                <w:sz w:val="28"/>
                <w:szCs w:val="28"/>
                <w:lang w:eastAsia="ja-JP"/>
              </w:rPr>
            </w:pPr>
            <w:r w:rsidRPr="006E3D6B">
              <w:rPr>
                <w:rFonts w:asciiTheme="majorBidi" w:hAnsiTheme="majorBidi" w:cstheme="majorBidi"/>
                <w:b/>
                <w:bCs/>
                <w:color w:val="000000"/>
                <w:sz w:val="28"/>
                <w:szCs w:val="28"/>
                <w:lang w:eastAsia="ja-JP"/>
              </w:rPr>
              <w:t>31</w:t>
            </w:r>
            <w:r w:rsidR="00C92A85" w:rsidRPr="0073563D">
              <w:rPr>
                <w:rFonts w:asciiTheme="majorBidi" w:hAnsiTheme="majorBidi" w:cstheme="majorBidi"/>
                <w:b/>
                <w:bCs/>
                <w:color w:val="000000"/>
                <w:sz w:val="28"/>
                <w:szCs w:val="28"/>
                <w:lang w:eastAsia="ja-JP"/>
              </w:rPr>
              <w:t xml:space="preserve"> </w:t>
            </w:r>
            <w:r w:rsidR="00C92A85" w:rsidRPr="0073563D">
              <w:rPr>
                <w:rFonts w:asciiTheme="majorBidi" w:hAnsiTheme="majorBidi" w:cstheme="majorBidi"/>
                <w:b/>
                <w:bCs/>
                <w:color w:val="000000"/>
                <w:sz w:val="28"/>
                <w:szCs w:val="28"/>
                <w:cs/>
                <w:lang w:eastAsia="ja-JP"/>
              </w:rPr>
              <w:t>ธันวาคม</w:t>
            </w:r>
          </w:p>
        </w:tc>
      </w:tr>
      <w:tr w:rsidR="00C92A85" w:rsidRPr="0073563D" w14:paraId="1149C10B" w14:textId="77777777" w:rsidTr="00A8276A">
        <w:trPr>
          <w:cantSplit/>
        </w:trPr>
        <w:tc>
          <w:tcPr>
            <w:tcW w:w="4141" w:type="dxa"/>
          </w:tcPr>
          <w:p w14:paraId="6DFA2813" w14:textId="77777777" w:rsidR="00C92A85" w:rsidRPr="0073563D" w:rsidRDefault="00C92A85" w:rsidP="00C92A85">
            <w:pPr>
              <w:tabs>
                <w:tab w:val="left" w:pos="2160"/>
              </w:tabs>
              <w:autoSpaceDE w:val="0"/>
              <w:autoSpaceDN w:val="0"/>
              <w:ind w:left="90" w:right="-428"/>
              <w:jc w:val="thaiDistribute"/>
              <w:rPr>
                <w:rFonts w:asciiTheme="majorBidi" w:hAnsiTheme="majorBidi" w:cstheme="majorBidi"/>
                <w:sz w:val="28"/>
                <w:szCs w:val="28"/>
                <w:cs/>
                <w:lang w:eastAsia="ja-JP"/>
              </w:rPr>
            </w:pPr>
          </w:p>
        </w:tc>
        <w:tc>
          <w:tcPr>
            <w:tcW w:w="1080" w:type="dxa"/>
          </w:tcPr>
          <w:p w14:paraId="30E050C6" w14:textId="329DE712" w:rsidR="00C92A85" w:rsidRPr="0073563D" w:rsidRDefault="006E3D6B" w:rsidP="00C92A85">
            <w:pPr>
              <w:autoSpaceDE w:val="0"/>
              <w:autoSpaceDN w:val="0"/>
              <w:jc w:val="center"/>
              <w:rPr>
                <w:rFonts w:asciiTheme="majorBidi" w:hAnsiTheme="majorBidi" w:cstheme="majorBidi"/>
                <w:b/>
                <w:bCs/>
                <w:color w:val="000000"/>
                <w:sz w:val="28"/>
                <w:szCs w:val="28"/>
                <w:lang w:eastAsia="ja-JP"/>
              </w:rPr>
            </w:pPr>
            <w:r w:rsidRPr="006E3D6B">
              <w:rPr>
                <w:rFonts w:asciiTheme="majorBidi" w:hAnsiTheme="majorBidi" w:cstheme="majorBidi"/>
                <w:b/>
                <w:bCs/>
                <w:color w:val="000000"/>
                <w:sz w:val="28"/>
                <w:szCs w:val="28"/>
                <w:lang w:eastAsia="ja-JP"/>
              </w:rPr>
              <w:t>2568</w:t>
            </w:r>
          </w:p>
        </w:tc>
        <w:tc>
          <w:tcPr>
            <w:tcW w:w="90" w:type="dxa"/>
          </w:tcPr>
          <w:p w14:paraId="288776C0" w14:textId="77777777" w:rsidR="00C92A85" w:rsidRPr="0073563D" w:rsidRDefault="00C92A85" w:rsidP="00C92A85">
            <w:pPr>
              <w:autoSpaceDE w:val="0"/>
              <w:autoSpaceDN w:val="0"/>
              <w:jc w:val="center"/>
              <w:rPr>
                <w:rFonts w:asciiTheme="majorBidi" w:hAnsiTheme="majorBidi" w:cstheme="majorBidi"/>
                <w:b/>
                <w:bCs/>
                <w:color w:val="000000"/>
                <w:sz w:val="28"/>
                <w:szCs w:val="28"/>
                <w:lang w:eastAsia="ja-JP"/>
              </w:rPr>
            </w:pPr>
          </w:p>
        </w:tc>
        <w:tc>
          <w:tcPr>
            <w:tcW w:w="1080" w:type="dxa"/>
          </w:tcPr>
          <w:p w14:paraId="6FE36DC7" w14:textId="13D12167" w:rsidR="00C92A85" w:rsidRPr="0073563D" w:rsidRDefault="006E3D6B" w:rsidP="00C92A85">
            <w:pPr>
              <w:autoSpaceDE w:val="0"/>
              <w:autoSpaceDN w:val="0"/>
              <w:jc w:val="center"/>
              <w:rPr>
                <w:rFonts w:asciiTheme="majorBidi" w:hAnsiTheme="majorBidi" w:cstheme="majorBidi"/>
                <w:b/>
                <w:bCs/>
                <w:color w:val="000000"/>
                <w:sz w:val="28"/>
                <w:szCs w:val="28"/>
                <w:lang w:eastAsia="ja-JP"/>
              </w:rPr>
            </w:pPr>
            <w:r w:rsidRPr="006E3D6B">
              <w:rPr>
                <w:rFonts w:asciiTheme="majorBidi" w:hAnsiTheme="majorBidi" w:cstheme="majorBidi"/>
                <w:b/>
                <w:bCs/>
                <w:color w:val="000000"/>
                <w:sz w:val="28"/>
                <w:szCs w:val="28"/>
                <w:lang w:eastAsia="ja-JP"/>
              </w:rPr>
              <w:t>2567</w:t>
            </w:r>
          </w:p>
        </w:tc>
        <w:tc>
          <w:tcPr>
            <w:tcW w:w="90" w:type="dxa"/>
          </w:tcPr>
          <w:p w14:paraId="02F756D2" w14:textId="77777777" w:rsidR="00C92A85" w:rsidRPr="0073563D" w:rsidRDefault="00C92A85" w:rsidP="00C92A85">
            <w:pPr>
              <w:autoSpaceDE w:val="0"/>
              <w:autoSpaceDN w:val="0"/>
              <w:jc w:val="center"/>
              <w:rPr>
                <w:rFonts w:asciiTheme="majorBidi" w:hAnsiTheme="majorBidi" w:cstheme="majorBidi"/>
                <w:b/>
                <w:bCs/>
                <w:color w:val="000000"/>
                <w:sz w:val="28"/>
                <w:szCs w:val="28"/>
                <w:cs/>
                <w:lang w:eastAsia="ja-JP"/>
              </w:rPr>
            </w:pPr>
          </w:p>
        </w:tc>
        <w:tc>
          <w:tcPr>
            <w:tcW w:w="1080" w:type="dxa"/>
          </w:tcPr>
          <w:p w14:paraId="65CA5C93" w14:textId="69173585" w:rsidR="00C92A85" w:rsidRPr="0073563D" w:rsidRDefault="006E3D6B" w:rsidP="00C92A85">
            <w:pPr>
              <w:autoSpaceDE w:val="0"/>
              <w:autoSpaceDN w:val="0"/>
              <w:jc w:val="center"/>
              <w:rPr>
                <w:rFonts w:asciiTheme="majorBidi" w:hAnsiTheme="majorBidi" w:cstheme="majorBidi"/>
                <w:b/>
                <w:bCs/>
                <w:color w:val="000000"/>
                <w:sz w:val="28"/>
                <w:szCs w:val="28"/>
                <w:lang w:eastAsia="ja-JP"/>
              </w:rPr>
            </w:pPr>
            <w:r w:rsidRPr="006E3D6B">
              <w:rPr>
                <w:rFonts w:asciiTheme="majorBidi" w:hAnsiTheme="majorBidi" w:cstheme="majorBidi"/>
                <w:b/>
                <w:bCs/>
                <w:color w:val="000000"/>
                <w:sz w:val="28"/>
                <w:szCs w:val="28"/>
                <w:lang w:eastAsia="ja-JP"/>
              </w:rPr>
              <w:t>2568</w:t>
            </w:r>
          </w:p>
        </w:tc>
        <w:tc>
          <w:tcPr>
            <w:tcW w:w="90" w:type="dxa"/>
          </w:tcPr>
          <w:p w14:paraId="1F4E6CA4" w14:textId="77777777" w:rsidR="00C92A85" w:rsidRPr="0073563D" w:rsidRDefault="00C92A85" w:rsidP="00C92A85">
            <w:pPr>
              <w:autoSpaceDE w:val="0"/>
              <w:autoSpaceDN w:val="0"/>
              <w:jc w:val="center"/>
              <w:rPr>
                <w:rFonts w:asciiTheme="majorBidi" w:hAnsiTheme="majorBidi" w:cstheme="majorBidi"/>
                <w:b/>
                <w:bCs/>
                <w:color w:val="000000"/>
                <w:sz w:val="28"/>
                <w:szCs w:val="28"/>
                <w:lang w:eastAsia="ja-JP"/>
              </w:rPr>
            </w:pPr>
          </w:p>
        </w:tc>
        <w:tc>
          <w:tcPr>
            <w:tcW w:w="1080" w:type="dxa"/>
          </w:tcPr>
          <w:p w14:paraId="1EAA9603" w14:textId="38535FB7" w:rsidR="00C92A85" w:rsidRPr="0073563D" w:rsidRDefault="006E3D6B" w:rsidP="00C92A85">
            <w:pPr>
              <w:autoSpaceDE w:val="0"/>
              <w:autoSpaceDN w:val="0"/>
              <w:jc w:val="center"/>
              <w:rPr>
                <w:rFonts w:asciiTheme="majorBidi" w:hAnsiTheme="majorBidi" w:cstheme="majorBidi"/>
                <w:b/>
                <w:bCs/>
                <w:color w:val="000000"/>
                <w:sz w:val="28"/>
                <w:szCs w:val="28"/>
                <w:lang w:eastAsia="ja-JP"/>
              </w:rPr>
            </w:pPr>
            <w:r w:rsidRPr="006E3D6B">
              <w:rPr>
                <w:rFonts w:asciiTheme="majorBidi" w:hAnsiTheme="majorBidi" w:cstheme="majorBidi"/>
                <w:b/>
                <w:bCs/>
                <w:color w:val="000000"/>
                <w:sz w:val="28"/>
                <w:szCs w:val="28"/>
                <w:lang w:eastAsia="ja-JP"/>
              </w:rPr>
              <w:t>2567</w:t>
            </w:r>
          </w:p>
        </w:tc>
      </w:tr>
      <w:tr w:rsidR="00C92A85" w:rsidRPr="0073563D" w14:paraId="4668D097" w14:textId="77777777" w:rsidTr="0015103A">
        <w:trPr>
          <w:cantSplit/>
        </w:trPr>
        <w:tc>
          <w:tcPr>
            <w:tcW w:w="4141" w:type="dxa"/>
          </w:tcPr>
          <w:p w14:paraId="68606B83" w14:textId="77777777" w:rsidR="00C92A85" w:rsidRPr="0073563D" w:rsidRDefault="00C92A85" w:rsidP="00C92A85">
            <w:pPr>
              <w:autoSpaceDE w:val="0"/>
              <w:autoSpaceDN w:val="0"/>
              <w:ind w:left="540"/>
              <w:jc w:val="thaiDistribute"/>
              <w:rPr>
                <w:rFonts w:asciiTheme="majorBidi" w:hAnsiTheme="majorBidi" w:cstheme="majorBidi"/>
                <w:sz w:val="28"/>
                <w:szCs w:val="28"/>
                <w:rtl/>
                <w:cs/>
                <w:lang w:val="en-GB" w:eastAsia="ja-JP" w:bidi="ar-SA"/>
              </w:rPr>
            </w:pPr>
            <w:r w:rsidRPr="0073563D">
              <w:rPr>
                <w:rFonts w:asciiTheme="majorBidi" w:hAnsiTheme="majorBidi" w:cstheme="majorBidi"/>
                <w:sz w:val="28"/>
                <w:szCs w:val="28"/>
                <w:cs/>
                <w:lang w:eastAsia="ja-JP"/>
              </w:rPr>
              <w:t>สินทรัพย์ภาษีเงินได้รอการตัดบัญชี</w:t>
            </w:r>
          </w:p>
        </w:tc>
        <w:tc>
          <w:tcPr>
            <w:tcW w:w="1080" w:type="dxa"/>
            <w:vAlign w:val="center"/>
          </w:tcPr>
          <w:p w14:paraId="56096DC2" w14:textId="4DF00671" w:rsidR="00C92A85" w:rsidRPr="0073563D" w:rsidRDefault="006E3D6B" w:rsidP="00C92A85">
            <w:pPr>
              <w:tabs>
                <w:tab w:val="decimal" w:pos="989"/>
              </w:tabs>
              <w:autoSpaceDE w:val="0"/>
              <w:autoSpaceDN w:val="0"/>
              <w:ind w:right="9"/>
              <w:rPr>
                <w:rFonts w:asciiTheme="majorBidi" w:hAnsiTheme="majorBidi" w:cstheme="majorBidi"/>
                <w:color w:val="000000"/>
                <w:sz w:val="28"/>
                <w:szCs w:val="28"/>
                <w:lang w:eastAsia="ja-JP"/>
              </w:rPr>
            </w:pPr>
            <w:r w:rsidRPr="006E3D6B">
              <w:rPr>
                <w:rFonts w:asciiTheme="majorBidi" w:hAnsiTheme="majorBidi" w:cstheme="majorBidi"/>
                <w:color w:val="000000"/>
                <w:sz w:val="28"/>
                <w:szCs w:val="28"/>
                <w:lang w:eastAsia="ja-JP"/>
              </w:rPr>
              <w:t>6</w:t>
            </w:r>
            <w:r w:rsidR="002369C2" w:rsidRPr="0073563D">
              <w:rPr>
                <w:rFonts w:asciiTheme="majorBidi" w:hAnsiTheme="majorBidi" w:cstheme="majorBidi"/>
                <w:color w:val="000000"/>
                <w:sz w:val="28"/>
                <w:szCs w:val="28"/>
                <w:lang w:eastAsia="ja-JP"/>
              </w:rPr>
              <w:t>,</w:t>
            </w:r>
            <w:r w:rsidRPr="006E3D6B">
              <w:rPr>
                <w:rFonts w:asciiTheme="majorBidi" w:hAnsiTheme="majorBidi" w:cstheme="majorBidi"/>
                <w:color w:val="000000"/>
                <w:sz w:val="28"/>
                <w:szCs w:val="28"/>
                <w:lang w:eastAsia="ja-JP"/>
              </w:rPr>
              <w:t>009</w:t>
            </w:r>
          </w:p>
        </w:tc>
        <w:tc>
          <w:tcPr>
            <w:tcW w:w="90" w:type="dxa"/>
          </w:tcPr>
          <w:p w14:paraId="42C49E44" w14:textId="77777777" w:rsidR="00C92A85" w:rsidRPr="0073563D" w:rsidRDefault="00C92A85" w:rsidP="00C92A85">
            <w:pPr>
              <w:autoSpaceDE w:val="0"/>
              <w:autoSpaceDN w:val="0"/>
              <w:jc w:val="thaiDistribute"/>
              <w:rPr>
                <w:rFonts w:asciiTheme="majorBidi" w:hAnsiTheme="majorBidi" w:cstheme="majorBidi"/>
                <w:sz w:val="28"/>
                <w:szCs w:val="28"/>
                <w:lang w:eastAsia="ja-JP"/>
              </w:rPr>
            </w:pPr>
          </w:p>
        </w:tc>
        <w:tc>
          <w:tcPr>
            <w:tcW w:w="1080" w:type="dxa"/>
          </w:tcPr>
          <w:p w14:paraId="0BF87B09" w14:textId="66A22B0D" w:rsidR="00C92A85" w:rsidRPr="0073563D" w:rsidRDefault="006E3D6B" w:rsidP="00C92A85">
            <w:pPr>
              <w:tabs>
                <w:tab w:val="decimal" w:pos="1017"/>
              </w:tabs>
              <w:autoSpaceDE w:val="0"/>
              <w:autoSpaceDN w:val="0"/>
              <w:rPr>
                <w:rFonts w:asciiTheme="majorBidi" w:hAnsiTheme="majorBidi" w:cstheme="majorBidi"/>
                <w:sz w:val="28"/>
                <w:szCs w:val="28"/>
              </w:rPr>
            </w:pPr>
            <w:r w:rsidRPr="006E3D6B">
              <w:rPr>
                <w:rFonts w:asciiTheme="majorBidi" w:hAnsiTheme="majorBidi" w:cstheme="majorBidi"/>
                <w:sz w:val="28"/>
                <w:szCs w:val="28"/>
              </w:rPr>
              <w:t>5</w:t>
            </w:r>
            <w:r w:rsidR="00C92A85" w:rsidRPr="0073563D">
              <w:rPr>
                <w:rFonts w:asciiTheme="majorBidi" w:hAnsiTheme="majorBidi" w:cstheme="majorBidi"/>
                <w:sz w:val="28"/>
                <w:szCs w:val="28"/>
              </w:rPr>
              <w:t>,</w:t>
            </w:r>
            <w:r w:rsidRPr="006E3D6B">
              <w:rPr>
                <w:rFonts w:asciiTheme="majorBidi" w:hAnsiTheme="majorBidi" w:cstheme="majorBidi"/>
                <w:sz w:val="28"/>
                <w:szCs w:val="28"/>
              </w:rPr>
              <w:t>530</w:t>
            </w:r>
          </w:p>
        </w:tc>
        <w:tc>
          <w:tcPr>
            <w:tcW w:w="90" w:type="dxa"/>
          </w:tcPr>
          <w:p w14:paraId="5694C410" w14:textId="77777777" w:rsidR="00C92A85" w:rsidRPr="0073563D" w:rsidRDefault="00C92A85" w:rsidP="00C92A85">
            <w:pPr>
              <w:tabs>
                <w:tab w:val="decimal" w:pos="892"/>
              </w:tabs>
              <w:autoSpaceDE w:val="0"/>
              <w:autoSpaceDN w:val="0"/>
              <w:jc w:val="center"/>
              <w:rPr>
                <w:rFonts w:asciiTheme="majorBidi" w:hAnsiTheme="majorBidi" w:cstheme="majorBidi"/>
                <w:sz w:val="28"/>
                <w:szCs w:val="28"/>
                <w:lang w:eastAsia="ja-JP"/>
              </w:rPr>
            </w:pPr>
          </w:p>
        </w:tc>
        <w:tc>
          <w:tcPr>
            <w:tcW w:w="1080" w:type="dxa"/>
          </w:tcPr>
          <w:p w14:paraId="243271B5" w14:textId="00C253DD" w:rsidR="00C92A85" w:rsidRPr="0073563D" w:rsidRDefault="002369C2" w:rsidP="00C92A85">
            <w:pPr>
              <w:autoSpaceDE w:val="0"/>
              <w:autoSpaceDN w:val="0"/>
              <w:adjustRightInd w:val="0"/>
              <w:jc w:val="center"/>
              <w:rPr>
                <w:rFonts w:asciiTheme="majorBidi" w:hAnsiTheme="majorBidi" w:cstheme="majorBidi"/>
                <w:sz w:val="28"/>
                <w:szCs w:val="28"/>
                <w:lang w:eastAsia="ja-JP"/>
              </w:rPr>
            </w:pPr>
            <w:r w:rsidRPr="0073563D">
              <w:rPr>
                <w:rFonts w:asciiTheme="majorBidi" w:hAnsiTheme="majorBidi" w:cstheme="majorBidi"/>
                <w:sz w:val="28"/>
                <w:szCs w:val="28"/>
                <w:lang w:eastAsia="ja-JP"/>
              </w:rPr>
              <w:t>-</w:t>
            </w:r>
          </w:p>
        </w:tc>
        <w:tc>
          <w:tcPr>
            <w:tcW w:w="90" w:type="dxa"/>
          </w:tcPr>
          <w:p w14:paraId="3E40E2B4" w14:textId="77777777" w:rsidR="00C92A85" w:rsidRPr="0073563D" w:rsidRDefault="00C92A85" w:rsidP="00C92A85">
            <w:pPr>
              <w:tabs>
                <w:tab w:val="decimal" w:pos="892"/>
              </w:tabs>
              <w:autoSpaceDE w:val="0"/>
              <w:autoSpaceDN w:val="0"/>
              <w:jc w:val="center"/>
              <w:rPr>
                <w:rFonts w:asciiTheme="majorBidi" w:hAnsiTheme="majorBidi" w:cstheme="majorBidi"/>
                <w:sz w:val="28"/>
                <w:szCs w:val="28"/>
                <w:cs/>
                <w:lang w:eastAsia="ja-JP"/>
              </w:rPr>
            </w:pPr>
          </w:p>
        </w:tc>
        <w:tc>
          <w:tcPr>
            <w:tcW w:w="1080" w:type="dxa"/>
          </w:tcPr>
          <w:p w14:paraId="5A45E4D6" w14:textId="0BFCD7AE" w:rsidR="00C92A85" w:rsidRPr="0073563D" w:rsidRDefault="00C92A85" w:rsidP="00C92A85">
            <w:pPr>
              <w:autoSpaceDE w:val="0"/>
              <w:autoSpaceDN w:val="0"/>
              <w:adjustRightInd w:val="0"/>
              <w:jc w:val="center"/>
              <w:rPr>
                <w:rFonts w:asciiTheme="majorBidi" w:hAnsiTheme="majorBidi" w:cstheme="majorBidi"/>
                <w:sz w:val="28"/>
                <w:szCs w:val="28"/>
                <w:lang w:eastAsia="ja-JP"/>
              </w:rPr>
            </w:pPr>
            <w:r w:rsidRPr="0073563D">
              <w:rPr>
                <w:rFonts w:asciiTheme="majorBidi" w:hAnsiTheme="majorBidi" w:cstheme="majorBidi"/>
                <w:sz w:val="28"/>
                <w:szCs w:val="28"/>
                <w:lang w:eastAsia="ja-JP"/>
              </w:rPr>
              <w:t>-</w:t>
            </w:r>
          </w:p>
        </w:tc>
      </w:tr>
      <w:tr w:rsidR="00C92A85" w:rsidRPr="0073563D" w14:paraId="3C616001" w14:textId="77777777" w:rsidTr="0015103A">
        <w:trPr>
          <w:cantSplit/>
        </w:trPr>
        <w:tc>
          <w:tcPr>
            <w:tcW w:w="4141" w:type="dxa"/>
          </w:tcPr>
          <w:p w14:paraId="135D694A" w14:textId="5F488C9D" w:rsidR="00C92A85" w:rsidRPr="0073563D" w:rsidRDefault="00C92A85" w:rsidP="00C92A85">
            <w:pPr>
              <w:autoSpaceDE w:val="0"/>
              <w:autoSpaceDN w:val="0"/>
              <w:ind w:left="540"/>
              <w:jc w:val="thaiDistribute"/>
              <w:rPr>
                <w:rFonts w:asciiTheme="majorBidi" w:hAnsiTheme="majorBidi" w:cstheme="majorBidi"/>
                <w:sz w:val="28"/>
                <w:szCs w:val="28"/>
                <w:cs/>
                <w:lang w:eastAsia="ja-JP"/>
              </w:rPr>
            </w:pPr>
            <w:r w:rsidRPr="0073563D">
              <w:rPr>
                <w:rFonts w:asciiTheme="majorBidi" w:hAnsiTheme="majorBidi" w:cstheme="majorBidi"/>
                <w:sz w:val="28"/>
                <w:szCs w:val="28"/>
                <w:cs/>
                <w:lang w:eastAsia="ja-JP"/>
              </w:rPr>
              <w:t>หนี้สินภาษีเงินได้รอการตัดบัญชี</w:t>
            </w:r>
          </w:p>
        </w:tc>
        <w:tc>
          <w:tcPr>
            <w:tcW w:w="1080" w:type="dxa"/>
            <w:vAlign w:val="center"/>
          </w:tcPr>
          <w:p w14:paraId="019CF818" w14:textId="43F77372" w:rsidR="00C92A85" w:rsidRPr="0073563D" w:rsidRDefault="002369C2" w:rsidP="00C92A85">
            <w:pPr>
              <w:tabs>
                <w:tab w:val="decimal" w:pos="989"/>
              </w:tabs>
              <w:autoSpaceDE w:val="0"/>
              <w:autoSpaceDN w:val="0"/>
              <w:ind w:right="9"/>
              <w:rPr>
                <w:rFonts w:asciiTheme="majorBidi" w:hAnsiTheme="majorBidi" w:cstheme="majorBidi"/>
                <w:color w:val="000000"/>
                <w:sz w:val="28"/>
                <w:szCs w:val="28"/>
                <w:lang w:eastAsia="ja-JP"/>
              </w:rPr>
            </w:pP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9</w:t>
            </w: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603</w:t>
            </w:r>
            <w:r w:rsidRPr="0073563D">
              <w:rPr>
                <w:rFonts w:asciiTheme="majorBidi" w:hAnsiTheme="majorBidi" w:cstheme="majorBidi"/>
                <w:color w:val="000000"/>
                <w:sz w:val="28"/>
                <w:szCs w:val="28"/>
                <w:lang w:eastAsia="ja-JP"/>
              </w:rPr>
              <w:t>)</w:t>
            </w:r>
          </w:p>
        </w:tc>
        <w:tc>
          <w:tcPr>
            <w:tcW w:w="90" w:type="dxa"/>
          </w:tcPr>
          <w:p w14:paraId="7DE64F06" w14:textId="77777777" w:rsidR="00C92A85" w:rsidRPr="0073563D" w:rsidRDefault="00C92A85" w:rsidP="00C92A85">
            <w:pPr>
              <w:autoSpaceDE w:val="0"/>
              <w:autoSpaceDN w:val="0"/>
              <w:jc w:val="thaiDistribute"/>
              <w:rPr>
                <w:rFonts w:asciiTheme="majorBidi" w:hAnsiTheme="majorBidi" w:cstheme="majorBidi"/>
                <w:sz w:val="28"/>
                <w:szCs w:val="28"/>
                <w:lang w:eastAsia="ja-JP"/>
              </w:rPr>
            </w:pPr>
          </w:p>
        </w:tc>
        <w:tc>
          <w:tcPr>
            <w:tcW w:w="1080" w:type="dxa"/>
          </w:tcPr>
          <w:p w14:paraId="07729860" w14:textId="4AA5FFD4" w:rsidR="00C92A85" w:rsidRPr="0073563D" w:rsidRDefault="00C92A85" w:rsidP="00C92A85">
            <w:pPr>
              <w:autoSpaceDE w:val="0"/>
              <w:autoSpaceDN w:val="0"/>
              <w:ind w:right="6"/>
              <w:jc w:val="right"/>
              <w:rPr>
                <w:rFonts w:asciiTheme="majorBidi" w:hAnsiTheme="majorBidi" w:cstheme="majorBidi"/>
                <w:sz w:val="28"/>
                <w:szCs w:val="28"/>
              </w:rPr>
            </w:pPr>
            <w:r w:rsidRPr="0073563D">
              <w:rPr>
                <w:rFonts w:asciiTheme="majorBidi" w:hAnsiTheme="majorBidi" w:cstheme="majorBidi"/>
                <w:sz w:val="28"/>
                <w:szCs w:val="28"/>
              </w:rPr>
              <w:t>(</w:t>
            </w:r>
            <w:r w:rsidR="006E3D6B" w:rsidRPr="006E3D6B">
              <w:rPr>
                <w:rFonts w:asciiTheme="majorBidi" w:hAnsiTheme="majorBidi" w:cstheme="majorBidi"/>
                <w:sz w:val="28"/>
                <w:szCs w:val="28"/>
              </w:rPr>
              <w:t>14</w:t>
            </w:r>
            <w:r w:rsidRPr="0073563D">
              <w:rPr>
                <w:rFonts w:asciiTheme="majorBidi" w:hAnsiTheme="majorBidi" w:cstheme="majorBidi"/>
                <w:sz w:val="28"/>
                <w:szCs w:val="28"/>
              </w:rPr>
              <w:t>,</w:t>
            </w:r>
            <w:r w:rsidR="006E3D6B" w:rsidRPr="006E3D6B">
              <w:rPr>
                <w:rFonts w:asciiTheme="majorBidi" w:hAnsiTheme="majorBidi" w:cstheme="majorBidi"/>
                <w:sz w:val="28"/>
                <w:szCs w:val="28"/>
              </w:rPr>
              <w:t>561</w:t>
            </w:r>
            <w:r w:rsidRPr="0073563D">
              <w:rPr>
                <w:rFonts w:asciiTheme="majorBidi" w:hAnsiTheme="majorBidi" w:cstheme="majorBidi"/>
                <w:sz w:val="28"/>
                <w:szCs w:val="28"/>
              </w:rPr>
              <w:t>)</w:t>
            </w:r>
          </w:p>
        </w:tc>
        <w:tc>
          <w:tcPr>
            <w:tcW w:w="90" w:type="dxa"/>
          </w:tcPr>
          <w:p w14:paraId="524C5398" w14:textId="77777777" w:rsidR="00C92A85" w:rsidRPr="0073563D" w:rsidRDefault="00C92A85" w:rsidP="00C92A85">
            <w:pPr>
              <w:tabs>
                <w:tab w:val="decimal" w:pos="892"/>
              </w:tabs>
              <w:autoSpaceDE w:val="0"/>
              <w:autoSpaceDN w:val="0"/>
              <w:rPr>
                <w:rFonts w:asciiTheme="majorBidi" w:hAnsiTheme="majorBidi" w:cstheme="majorBidi"/>
                <w:sz w:val="28"/>
                <w:szCs w:val="28"/>
                <w:lang w:eastAsia="ja-JP"/>
              </w:rPr>
            </w:pPr>
          </w:p>
        </w:tc>
        <w:tc>
          <w:tcPr>
            <w:tcW w:w="1080" w:type="dxa"/>
          </w:tcPr>
          <w:p w14:paraId="552FDB50" w14:textId="05C270F9" w:rsidR="00C92A85" w:rsidRPr="0073563D" w:rsidRDefault="002369C2" w:rsidP="00C92A85">
            <w:pPr>
              <w:tabs>
                <w:tab w:val="decimal" w:pos="990"/>
              </w:tabs>
              <w:snapToGrid w:val="0"/>
              <w:spacing w:line="240" w:lineRule="atLeast"/>
              <w:ind w:right="-360"/>
              <w:rPr>
                <w:rFonts w:asciiTheme="majorBidi" w:hAnsiTheme="majorBidi" w:cstheme="majorBidi"/>
                <w:sz w:val="28"/>
                <w:szCs w:val="28"/>
                <w:lang w:eastAsia="ja-JP"/>
              </w:rPr>
            </w:pPr>
            <w:r w:rsidRPr="0073563D">
              <w:rPr>
                <w:rFonts w:asciiTheme="majorBidi" w:hAnsiTheme="majorBidi" w:cstheme="majorBidi"/>
                <w:sz w:val="28"/>
                <w:szCs w:val="28"/>
                <w:lang w:eastAsia="ja-JP"/>
              </w:rPr>
              <w:t>(</w:t>
            </w:r>
            <w:r w:rsidR="006E3D6B" w:rsidRPr="006E3D6B">
              <w:rPr>
                <w:rFonts w:asciiTheme="majorBidi" w:hAnsiTheme="majorBidi" w:cstheme="majorBidi"/>
                <w:sz w:val="28"/>
                <w:szCs w:val="28"/>
                <w:lang w:eastAsia="ja-JP"/>
              </w:rPr>
              <w:t>2</w:t>
            </w:r>
            <w:r w:rsidRPr="0073563D">
              <w:rPr>
                <w:rFonts w:asciiTheme="majorBidi" w:hAnsiTheme="majorBidi" w:cstheme="majorBidi"/>
                <w:sz w:val="28"/>
                <w:szCs w:val="28"/>
                <w:lang w:eastAsia="ja-JP"/>
              </w:rPr>
              <w:t>,</w:t>
            </w:r>
            <w:r w:rsidR="006E3D6B" w:rsidRPr="006E3D6B">
              <w:rPr>
                <w:rFonts w:asciiTheme="majorBidi" w:hAnsiTheme="majorBidi" w:cstheme="majorBidi"/>
                <w:sz w:val="28"/>
                <w:szCs w:val="28"/>
                <w:lang w:eastAsia="ja-JP"/>
              </w:rPr>
              <w:t>564</w:t>
            </w:r>
            <w:r w:rsidRPr="0073563D">
              <w:rPr>
                <w:rFonts w:asciiTheme="majorBidi" w:hAnsiTheme="majorBidi" w:cstheme="majorBidi"/>
                <w:sz w:val="28"/>
                <w:szCs w:val="28"/>
                <w:lang w:eastAsia="ja-JP"/>
              </w:rPr>
              <w:t>)</w:t>
            </w:r>
          </w:p>
        </w:tc>
        <w:tc>
          <w:tcPr>
            <w:tcW w:w="90" w:type="dxa"/>
          </w:tcPr>
          <w:p w14:paraId="27FD77E3" w14:textId="77777777" w:rsidR="00C92A85" w:rsidRPr="0073563D" w:rsidRDefault="00C92A85" w:rsidP="00C92A85">
            <w:pPr>
              <w:tabs>
                <w:tab w:val="decimal" w:pos="892"/>
              </w:tabs>
              <w:autoSpaceDE w:val="0"/>
              <w:autoSpaceDN w:val="0"/>
              <w:jc w:val="center"/>
              <w:rPr>
                <w:rFonts w:asciiTheme="majorBidi" w:hAnsiTheme="majorBidi" w:cstheme="majorBidi"/>
                <w:sz w:val="28"/>
                <w:szCs w:val="28"/>
                <w:lang w:eastAsia="ja-JP"/>
              </w:rPr>
            </w:pPr>
          </w:p>
        </w:tc>
        <w:tc>
          <w:tcPr>
            <w:tcW w:w="1080" w:type="dxa"/>
          </w:tcPr>
          <w:p w14:paraId="41ED018D" w14:textId="3E05CB4A" w:rsidR="00C92A85" w:rsidRPr="0073563D" w:rsidRDefault="00C92A85" w:rsidP="00C92A85">
            <w:pPr>
              <w:tabs>
                <w:tab w:val="decimal" w:pos="984"/>
              </w:tabs>
              <w:autoSpaceDE w:val="0"/>
              <w:autoSpaceDN w:val="0"/>
              <w:adjustRightInd w:val="0"/>
              <w:ind w:left="-90" w:right="-90"/>
              <w:rPr>
                <w:rFonts w:asciiTheme="majorBidi" w:hAnsiTheme="majorBidi" w:cstheme="majorBidi"/>
                <w:sz w:val="28"/>
                <w:szCs w:val="28"/>
                <w:cs/>
                <w:lang w:eastAsia="ja-JP"/>
              </w:rPr>
            </w:pPr>
            <w:r w:rsidRPr="0073563D">
              <w:rPr>
                <w:rFonts w:asciiTheme="majorBidi" w:hAnsiTheme="majorBidi" w:cstheme="majorBidi"/>
                <w:sz w:val="28"/>
                <w:szCs w:val="28"/>
                <w:lang w:eastAsia="ja-JP"/>
              </w:rPr>
              <w:t>(</w:t>
            </w:r>
            <w:r w:rsidR="006E3D6B" w:rsidRPr="006E3D6B">
              <w:rPr>
                <w:rFonts w:asciiTheme="majorBidi" w:hAnsiTheme="majorBidi" w:cstheme="majorBidi"/>
                <w:sz w:val="28"/>
                <w:szCs w:val="28"/>
                <w:lang w:eastAsia="ja-JP"/>
              </w:rPr>
              <w:t>4</w:t>
            </w:r>
            <w:r w:rsidRPr="0073563D">
              <w:rPr>
                <w:rFonts w:asciiTheme="majorBidi" w:hAnsiTheme="majorBidi" w:cstheme="majorBidi"/>
                <w:sz w:val="28"/>
                <w:szCs w:val="28"/>
                <w:lang w:eastAsia="ja-JP"/>
              </w:rPr>
              <w:t>,</w:t>
            </w:r>
            <w:r w:rsidR="006E3D6B" w:rsidRPr="006E3D6B">
              <w:rPr>
                <w:rFonts w:asciiTheme="majorBidi" w:hAnsiTheme="majorBidi" w:cstheme="majorBidi"/>
                <w:sz w:val="28"/>
                <w:szCs w:val="28"/>
                <w:lang w:eastAsia="ja-JP"/>
              </w:rPr>
              <w:t>109</w:t>
            </w:r>
            <w:r w:rsidRPr="0073563D">
              <w:rPr>
                <w:rFonts w:asciiTheme="majorBidi" w:hAnsiTheme="majorBidi" w:cstheme="majorBidi"/>
                <w:sz w:val="28"/>
                <w:szCs w:val="28"/>
                <w:lang w:eastAsia="ja-JP"/>
              </w:rPr>
              <w:t>)</w:t>
            </w:r>
          </w:p>
        </w:tc>
      </w:tr>
    </w:tbl>
    <w:p w14:paraId="3E170B72" w14:textId="07DC28FA" w:rsidR="00E4785E" w:rsidRPr="0073563D" w:rsidRDefault="00DB1948" w:rsidP="00C70A7C">
      <w:pPr>
        <w:spacing w:before="240" w:after="120"/>
        <w:ind w:left="547"/>
        <w:jc w:val="thaiDistribute"/>
        <w:rPr>
          <w:rFonts w:asciiTheme="majorBidi" w:hAnsiTheme="majorBidi" w:cstheme="majorBidi"/>
          <w:sz w:val="32"/>
          <w:szCs w:val="32"/>
        </w:rPr>
      </w:pPr>
      <w:r w:rsidRPr="0073563D">
        <w:rPr>
          <w:rFonts w:asciiTheme="majorBidi" w:hAnsiTheme="majorBidi" w:cstheme="majorBidi" w:hint="cs"/>
          <w:spacing w:val="4"/>
          <w:sz w:val="32"/>
          <w:szCs w:val="32"/>
          <w:cs/>
        </w:rPr>
        <w:t>รายได</w:t>
      </w:r>
      <w:r w:rsidR="008D0197" w:rsidRPr="0073563D">
        <w:rPr>
          <w:rFonts w:asciiTheme="majorBidi" w:hAnsiTheme="majorBidi" w:cstheme="majorBidi" w:hint="cs"/>
          <w:spacing w:val="4"/>
          <w:sz w:val="32"/>
          <w:szCs w:val="32"/>
          <w:cs/>
        </w:rPr>
        <w:t>้</w:t>
      </w:r>
      <w:r w:rsidRPr="0073563D">
        <w:rPr>
          <w:rFonts w:asciiTheme="majorBidi" w:hAnsiTheme="majorBidi" w:cstheme="majorBidi"/>
          <w:spacing w:val="4"/>
          <w:sz w:val="32"/>
          <w:szCs w:val="32"/>
        </w:rPr>
        <w:t xml:space="preserve"> </w:t>
      </w:r>
      <w:r w:rsidR="008D0197" w:rsidRPr="0073563D">
        <w:rPr>
          <w:rFonts w:asciiTheme="majorBidi" w:hAnsiTheme="majorBidi" w:cstheme="majorBidi"/>
          <w:spacing w:val="4"/>
          <w:sz w:val="32"/>
          <w:szCs w:val="32"/>
        </w:rPr>
        <w:t>(</w:t>
      </w:r>
      <w:r w:rsidRPr="0073563D">
        <w:rPr>
          <w:rFonts w:asciiTheme="majorBidi" w:hAnsiTheme="majorBidi" w:cstheme="majorBidi" w:hint="cs"/>
          <w:spacing w:val="4"/>
          <w:sz w:val="32"/>
          <w:szCs w:val="32"/>
          <w:cs/>
        </w:rPr>
        <w:t>ค่าใช้จ่าย</w:t>
      </w:r>
      <w:r w:rsidR="008D0197" w:rsidRPr="0073563D">
        <w:rPr>
          <w:rFonts w:asciiTheme="majorBidi" w:hAnsiTheme="majorBidi" w:cstheme="majorBidi"/>
          <w:spacing w:val="4"/>
          <w:sz w:val="32"/>
          <w:szCs w:val="32"/>
        </w:rPr>
        <w:t>)</w:t>
      </w:r>
      <w:r w:rsidRPr="0073563D">
        <w:rPr>
          <w:rFonts w:asciiTheme="majorBidi" w:hAnsiTheme="majorBidi" w:cstheme="majorBidi"/>
          <w:spacing w:val="4"/>
          <w:sz w:val="32"/>
          <w:szCs w:val="32"/>
        </w:rPr>
        <w:t xml:space="preserve"> </w:t>
      </w:r>
      <w:r w:rsidR="00E4785E" w:rsidRPr="0073563D">
        <w:rPr>
          <w:rFonts w:asciiTheme="majorBidi" w:hAnsiTheme="majorBidi" w:cstheme="majorBidi"/>
          <w:spacing w:val="4"/>
          <w:sz w:val="32"/>
          <w:szCs w:val="32"/>
          <w:cs/>
        </w:rPr>
        <w:t>ภาษีเงินได้</w:t>
      </w:r>
      <w:r w:rsidR="00E92E2D" w:rsidRPr="0073563D">
        <w:rPr>
          <w:rFonts w:asciiTheme="majorBidi" w:hAnsiTheme="majorBidi" w:cstheme="majorBidi"/>
          <w:color w:val="000000"/>
          <w:spacing w:val="4"/>
          <w:sz w:val="32"/>
          <w:szCs w:val="32"/>
          <w:cs/>
        </w:rPr>
        <w:t>ของ</w:t>
      </w:r>
      <w:r w:rsidR="004A6DBF" w:rsidRPr="0073563D">
        <w:rPr>
          <w:rFonts w:asciiTheme="majorBidi" w:hAnsiTheme="majorBidi" w:cstheme="majorBidi"/>
          <w:color w:val="000000"/>
          <w:spacing w:val="4"/>
          <w:sz w:val="32"/>
          <w:szCs w:val="32"/>
          <w:cs/>
        </w:rPr>
        <w:t>กลุ่ม</w:t>
      </w:r>
      <w:r w:rsidR="00E92E2D" w:rsidRPr="0073563D">
        <w:rPr>
          <w:rFonts w:asciiTheme="majorBidi" w:hAnsiTheme="majorBidi" w:cstheme="majorBidi"/>
          <w:color w:val="000000"/>
          <w:spacing w:val="4"/>
          <w:sz w:val="32"/>
          <w:szCs w:val="32"/>
          <w:cs/>
        </w:rPr>
        <w:t>บริษัทที่</w:t>
      </w:r>
      <w:r w:rsidR="00E4785E" w:rsidRPr="0073563D">
        <w:rPr>
          <w:rFonts w:asciiTheme="majorBidi" w:hAnsiTheme="majorBidi" w:cstheme="majorBidi"/>
          <w:color w:val="000000"/>
          <w:spacing w:val="4"/>
          <w:sz w:val="32"/>
          <w:szCs w:val="32"/>
          <w:cs/>
        </w:rPr>
        <w:t>รับรู้ในงบกำไรขาดทุนและกำไรขาดทุนเบ็ดเสร็จอื่นสำหรับ</w:t>
      </w:r>
      <w:r w:rsidR="00970D28" w:rsidRPr="0073563D">
        <w:rPr>
          <w:rFonts w:asciiTheme="majorBidi" w:hAnsiTheme="majorBidi" w:cstheme="majorBidi"/>
          <w:color w:val="000000"/>
          <w:spacing w:val="4"/>
          <w:sz w:val="32"/>
          <w:szCs w:val="32"/>
          <w:cs/>
        </w:rPr>
        <w:t>งวดสามเดือน</w:t>
      </w:r>
      <w:r w:rsidR="00C92A85" w:rsidRPr="0073563D">
        <w:rPr>
          <w:rFonts w:asciiTheme="majorBidi" w:hAnsiTheme="majorBidi" w:cs="Angsana New" w:hint="cs"/>
          <w:sz w:val="32"/>
          <w:szCs w:val="32"/>
          <w:cs/>
        </w:rPr>
        <w:t xml:space="preserve">และงวดหกเดือนสิ้นสุดวันที่ </w:t>
      </w:r>
      <w:r w:rsidR="006E3D6B" w:rsidRPr="006E3D6B">
        <w:rPr>
          <w:rFonts w:asciiTheme="majorBidi" w:hAnsiTheme="majorBidi" w:cs="Angsana New" w:hint="cs"/>
          <w:sz w:val="32"/>
          <w:szCs w:val="32"/>
        </w:rPr>
        <w:t>30</w:t>
      </w:r>
      <w:r w:rsidR="00C92A85" w:rsidRPr="0073563D">
        <w:rPr>
          <w:rFonts w:asciiTheme="majorBidi" w:hAnsiTheme="majorBidi" w:cs="Angsana New" w:hint="cs"/>
          <w:sz w:val="32"/>
          <w:szCs w:val="32"/>
          <w:cs/>
        </w:rPr>
        <w:t xml:space="preserve"> มิถุนายน </w:t>
      </w:r>
      <w:r w:rsidR="006E3D6B" w:rsidRPr="006E3D6B">
        <w:rPr>
          <w:rFonts w:asciiTheme="majorBidi" w:hAnsiTheme="majorBidi" w:cstheme="majorBidi"/>
          <w:sz w:val="32"/>
          <w:szCs w:val="32"/>
        </w:rPr>
        <w:t>2568</w:t>
      </w:r>
      <w:r w:rsidR="00E864ED" w:rsidRPr="0073563D">
        <w:rPr>
          <w:rFonts w:asciiTheme="majorBidi" w:hAnsiTheme="majorBidi" w:cstheme="majorBidi"/>
          <w:sz w:val="32"/>
          <w:szCs w:val="32"/>
          <w:cs/>
        </w:rPr>
        <w:t xml:space="preserve"> และ </w:t>
      </w:r>
      <w:r w:rsidR="006E3D6B" w:rsidRPr="006E3D6B">
        <w:rPr>
          <w:rFonts w:asciiTheme="majorBidi" w:hAnsiTheme="majorBidi" w:cstheme="majorBidi"/>
          <w:sz w:val="32"/>
          <w:szCs w:val="32"/>
        </w:rPr>
        <w:t>2567</w:t>
      </w:r>
      <w:r w:rsidR="00E4785E" w:rsidRPr="0073563D">
        <w:rPr>
          <w:rFonts w:asciiTheme="majorBidi" w:hAnsiTheme="majorBidi" w:cstheme="majorBidi"/>
          <w:sz w:val="32"/>
          <w:szCs w:val="32"/>
          <w:cs/>
        </w:rPr>
        <w:t xml:space="preserve"> ประกอบด้วย</w:t>
      </w:r>
    </w:p>
    <w:p w14:paraId="151EDF0C" w14:textId="281C60FC" w:rsidR="00E4785E" w:rsidRPr="0073563D" w:rsidRDefault="00076763" w:rsidP="00A8276A">
      <w:pPr>
        <w:ind w:right="-27"/>
        <w:jc w:val="right"/>
        <w:rPr>
          <w:rFonts w:asciiTheme="majorBidi" w:hAnsiTheme="majorBidi" w:cstheme="majorBidi"/>
          <w:b/>
          <w:bCs/>
          <w:sz w:val="28"/>
          <w:szCs w:val="28"/>
        </w:rPr>
      </w:pPr>
      <w:r w:rsidRPr="0073563D">
        <w:rPr>
          <w:rFonts w:asciiTheme="majorBidi" w:hAnsiTheme="majorBidi" w:cstheme="majorBidi"/>
          <w:b/>
          <w:bCs/>
          <w:sz w:val="28"/>
          <w:szCs w:val="28"/>
          <w:cs/>
        </w:rPr>
        <w:t xml:space="preserve">หน่วย : </w:t>
      </w:r>
      <w:r w:rsidR="00AD097B" w:rsidRPr="0073563D">
        <w:rPr>
          <w:rFonts w:asciiTheme="majorBidi" w:hAnsiTheme="majorBidi" w:cstheme="majorBidi"/>
          <w:b/>
          <w:bCs/>
          <w:sz w:val="28"/>
          <w:szCs w:val="28"/>
          <w:cs/>
        </w:rPr>
        <w:t>พัน</w:t>
      </w:r>
      <w:r w:rsidRPr="0073563D">
        <w:rPr>
          <w:rFonts w:asciiTheme="majorBidi" w:hAnsiTheme="majorBidi" w:cstheme="majorBidi"/>
          <w:b/>
          <w:bCs/>
          <w:sz w:val="28"/>
          <w:szCs w:val="28"/>
          <w:cs/>
        </w:rPr>
        <w:t>บาท</w:t>
      </w:r>
    </w:p>
    <w:tbl>
      <w:tblPr>
        <w:tblW w:w="8730" w:type="dxa"/>
        <w:tblInd w:w="540" w:type="dxa"/>
        <w:tblLayout w:type="fixed"/>
        <w:tblCellMar>
          <w:left w:w="0" w:type="dxa"/>
          <w:right w:w="0" w:type="dxa"/>
        </w:tblCellMar>
        <w:tblLook w:val="04A0" w:firstRow="1" w:lastRow="0" w:firstColumn="1" w:lastColumn="0" w:noHBand="0" w:noVBand="1"/>
      </w:tblPr>
      <w:tblGrid>
        <w:gridCol w:w="4140"/>
        <w:gridCol w:w="1080"/>
        <w:gridCol w:w="90"/>
        <w:gridCol w:w="1080"/>
        <w:gridCol w:w="90"/>
        <w:gridCol w:w="1080"/>
        <w:gridCol w:w="90"/>
        <w:gridCol w:w="1080"/>
      </w:tblGrid>
      <w:tr w:rsidR="0084123E" w:rsidRPr="0073563D" w14:paraId="2A0D352D" w14:textId="77777777" w:rsidTr="00A8276A">
        <w:trPr>
          <w:cantSplit/>
        </w:trPr>
        <w:tc>
          <w:tcPr>
            <w:tcW w:w="4140" w:type="dxa"/>
          </w:tcPr>
          <w:p w14:paraId="5C5F7F89" w14:textId="77777777" w:rsidR="0084123E" w:rsidRPr="0073563D" w:rsidRDefault="0084123E" w:rsidP="002A72D4">
            <w:pPr>
              <w:autoSpaceDE w:val="0"/>
              <w:autoSpaceDN w:val="0"/>
              <w:ind w:right="-86"/>
              <w:jc w:val="thaiDistribute"/>
              <w:rPr>
                <w:rFonts w:asciiTheme="majorBidi" w:hAnsiTheme="majorBidi" w:cstheme="majorBidi"/>
                <w:sz w:val="28"/>
                <w:szCs w:val="28"/>
                <w:rtl/>
                <w:cs/>
                <w:lang w:eastAsia="ja-JP" w:bidi="ar-SA"/>
              </w:rPr>
            </w:pPr>
          </w:p>
        </w:tc>
        <w:tc>
          <w:tcPr>
            <w:tcW w:w="2250" w:type="dxa"/>
            <w:gridSpan w:val="3"/>
            <w:hideMark/>
          </w:tcPr>
          <w:p w14:paraId="56ACA31A" w14:textId="77777777" w:rsidR="0084123E" w:rsidRPr="0073563D" w:rsidRDefault="0084123E" w:rsidP="002A72D4">
            <w:pPr>
              <w:autoSpaceDE w:val="0"/>
              <w:autoSpaceDN w:val="0"/>
              <w:jc w:val="center"/>
              <w:rPr>
                <w:rFonts w:asciiTheme="majorBidi" w:hAnsiTheme="majorBidi" w:cstheme="majorBidi"/>
                <w:sz w:val="28"/>
                <w:szCs w:val="28"/>
                <w:lang w:val="en-GB" w:eastAsia="ja-JP" w:bidi="ar-SA"/>
              </w:rPr>
            </w:pPr>
            <w:r w:rsidRPr="0073563D">
              <w:rPr>
                <w:rFonts w:asciiTheme="majorBidi" w:hAnsiTheme="majorBidi" w:cstheme="majorBidi"/>
                <w:b/>
                <w:bCs/>
                <w:sz w:val="28"/>
                <w:szCs w:val="28"/>
                <w:cs/>
                <w:lang w:eastAsia="ja-JP"/>
              </w:rPr>
              <w:t>งบการเงินรวม</w:t>
            </w:r>
          </w:p>
        </w:tc>
        <w:tc>
          <w:tcPr>
            <w:tcW w:w="90" w:type="dxa"/>
          </w:tcPr>
          <w:p w14:paraId="37FA11B5" w14:textId="77777777" w:rsidR="0084123E" w:rsidRPr="0073563D" w:rsidRDefault="0084123E" w:rsidP="002A72D4">
            <w:pPr>
              <w:autoSpaceDE w:val="0"/>
              <w:autoSpaceDN w:val="0"/>
              <w:ind w:right="-108"/>
              <w:jc w:val="center"/>
              <w:rPr>
                <w:rFonts w:asciiTheme="majorBidi" w:hAnsiTheme="majorBidi" w:cstheme="majorBidi"/>
                <w:sz w:val="28"/>
                <w:szCs w:val="28"/>
                <w:lang w:val="en-GB" w:eastAsia="ja-JP" w:bidi="ar-SA"/>
              </w:rPr>
            </w:pPr>
          </w:p>
        </w:tc>
        <w:tc>
          <w:tcPr>
            <w:tcW w:w="2250" w:type="dxa"/>
            <w:gridSpan w:val="3"/>
            <w:hideMark/>
          </w:tcPr>
          <w:p w14:paraId="0F8630DD" w14:textId="77777777" w:rsidR="0084123E" w:rsidRPr="0073563D" w:rsidRDefault="0084123E" w:rsidP="002A72D4">
            <w:pPr>
              <w:autoSpaceDE w:val="0"/>
              <w:autoSpaceDN w:val="0"/>
              <w:jc w:val="center"/>
              <w:rPr>
                <w:rFonts w:asciiTheme="majorBidi" w:hAnsiTheme="majorBidi" w:cstheme="majorBidi"/>
                <w:b/>
                <w:bCs/>
                <w:sz w:val="28"/>
                <w:szCs w:val="28"/>
                <w:lang w:val="en-GB" w:eastAsia="ja-JP" w:bidi="ar-SA"/>
              </w:rPr>
            </w:pPr>
            <w:r w:rsidRPr="0073563D">
              <w:rPr>
                <w:rFonts w:asciiTheme="majorBidi" w:hAnsiTheme="majorBidi" w:cstheme="majorBidi"/>
                <w:b/>
                <w:bCs/>
                <w:sz w:val="28"/>
                <w:szCs w:val="28"/>
                <w:cs/>
                <w:lang w:eastAsia="ja-JP"/>
              </w:rPr>
              <w:t>งบการเงินเฉพาะกิจการ</w:t>
            </w:r>
          </w:p>
        </w:tc>
      </w:tr>
      <w:tr w:rsidR="00E7350C" w:rsidRPr="0073563D" w14:paraId="1E060906" w14:textId="77777777" w:rsidTr="00A8276A">
        <w:trPr>
          <w:cantSplit/>
        </w:trPr>
        <w:tc>
          <w:tcPr>
            <w:tcW w:w="4140" w:type="dxa"/>
            <w:hideMark/>
          </w:tcPr>
          <w:p w14:paraId="57BDBD3D" w14:textId="77777777" w:rsidR="00E7350C" w:rsidRPr="0073563D" w:rsidRDefault="00E7350C" w:rsidP="00E7350C">
            <w:pPr>
              <w:rPr>
                <w:rFonts w:asciiTheme="majorBidi" w:hAnsiTheme="majorBidi" w:cstheme="majorBidi"/>
                <w:b/>
                <w:bCs/>
                <w:sz w:val="28"/>
                <w:szCs w:val="28"/>
                <w:lang w:val="en-GB" w:eastAsia="ja-JP" w:bidi="ar-SA"/>
              </w:rPr>
            </w:pPr>
          </w:p>
        </w:tc>
        <w:tc>
          <w:tcPr>
            <w:tcW w:w="1080" w:type="dxa"/>
            <w:hideMark/>
          </w:tcPr>
          <w:p w14:paraId="2511A85A" w14:textId="7D60CEB9" w:rsidR="00E7350C" w:rsidRPr="0073563D" w:rsidRDefault="006E3D6B" w:rsidP="00E7350C">
            <w:pPr>
              <w:autoSpaceDE w:val="0"/>
              <w:autoSpaceDN w:val="0"/>
              <w:jc w:val="center"/>
              <w:rPr>
                <w:rFonts w:asciiTheme="majorBidi" w:hAnsiTheme="majorBidi" w:cstheme="majorBidi"/>
                <w:b/>
                <w:bCs/>
                <w:color w:val="000000"/>
                <w:sz w:val="28"/>
                <w:szCs w:val="28"/>
                <w:lang w:eastAsia="ja-JP"/>
              </w:rPr>
            </w:pPr>
            <w:r w:rsidRPr="006E3D6B">
              <w:rPr>
                <w:rFonts w:asciiTheme="majorBidi" w:hAnsiTheme="majorBidi" w:cstheme="majorBidi"/>
                <w:b/>
                <w:bCs/>
                <w:color w:val="000000"/>
                <w:sz w:val="28"/>
                <w:szCs w:val="28"/>
                <w:lang w:eastAsia="ja-JP"/>
              </w:rPr>
              <w:t>2568</w:t>
            </w:r>
          </w:p>
        </w:tc>
        <w:tc>
          <w:tcPr>
            <w:tcW w:w="90" w:type="dxa"/>
            <w:hideMark/>
          </w:tcPr>
          <w:p w14:paraId="31743A58" w14:textId="77777777" w:rsidR="00E7350C" w:rsidRPr="0073563D" w:rsidRDefault="00E7350C" w:rsidP="00E7350C">
            <w:pPr>
              <w:autoSpaceDE w:val="0"/>
              <w:autoSpaceDN w:val="0"/>
              <w:jc w:val="center"/>
              <w:rPr>
                <w:rFonts w:asciiTheme="majorBidi" w:hAnsiTheme="majorBidi" w:cstheme="majorBidi"/>
                <w:b/>
                <w:bCs/>
                <w:color w:val="000000"/>
                <w:sz w:val="28"/>
                <w:szCs w:val="28"/>
                <w:lang w:eastAsia="ja-JP"/>
              </w:rPr>
            </w:pPr>
          </w:p>
        </w:tc>
        <w:tc>
          <w:tcPr>
            <w:tcW w:w="1080" w:type="dxa"/>
            <w:hideMark/>
          </w:tcPr>
          <w:p w14:paraId="52EF1DE8" w14:textId="69C4A147" w:rsidR="00E7350C" w:rsidRPr="0073563D" w:rsidRDefault="006E3D6B" w:rsidP="00E7350C">
            <w:pPr>
              <w:autoSpaceDE w:val="0"/>
              <w:autoSpaceDN w:val="0"/>
              <w:jc w:val="center"/>
              <w:rPr>
                <w:rFonts w:asciiTheme="majorBidi" w:hAnsiTheme="majorBidi" w:cstheme="majorBidi"/>
                <w:b/>
                <w:bCs/>
                <w:color w:val="000000"/>
                <w:sz w:val="28"/>
                <w:szCs w:val="28"/>
                <w:lang w:eastAsia="ja-JP"/>
              </w:rPr>
            </w:pPr>
            <w:r w:rsidRPr="006E3D6B">
              <w:rPr>
                <w:rFonts w:asciiTheme="majorBidi" w:hAnsiTheme="majorBidi" w:cstheme="majorBidi"/>
                <w:b/>
                <w:bCs/>
                <w:color w:val="000000"/>
                <w:sz w:val="28"/>
                <w:szCs w:val="28"/>
                <w:lang w:eastAsia="ja-JP"/>
              </w:rPr>
              <w:t>2567</w:t>
            </w:r>
          </w:p>
        </w:tc>
        <w:tc>
          <w:tcPr>
            <w:tcW w:w="90" w:type="dxa"/>
            <w:hideMark/>
          </w:tcPr>
          <w:p w14:paraId="3A5B2240" w14:textId="77777777" w:rsidR="00E7350C" w:rsidRPr="0073563D" w:rsidRDefault="00E7350C" w:rsidP="00E7350C">
            <w:pPr>
              <w:autoSpaceDE w:val="0"/>
              <w:autoSpaceDN w:val="0"/>
              <w:jc w:val="center"/>
              <w:rPr>
                <w:rFonts w:asciiTheme="majorBidi" w:hAnsiTheme="majorBidi" w:cstheme="majorBidi"/>
                <w:b/>
                <w:bCs/>
                <w:color w:val="000000"/>
                <w:sz w:val="28"/>
                <w:szCs w:val="28"/>
                <w:cs/>
                <w:lang w:eastAsia="ja-JP"/>
              </w:rPr>
            </w:pPr>
          </w:p>
        </w:tc>
        <w:tc>
          <w:tcPr>
            <w:tcW w:w="1080" w:type="dxa"/>
            <w:hideMark/>
          </w:tcPr>
          <w:p w14:paraId="553DCA57" w14:textId="20D4311E" w:rsidR="00E7350C" w:rsidRPr="0073563D" w:rsidRDefault="006E3D6B" w:rsidP="00E7350C">
            <w:pPr>
              <w:autoSpaceDE w:val="0"/>
              <w:autoSpaceDN w:val="0"/>
              <w:jc w:val="center"/>
              <w:rPr>
                <w:rFonts w:asciiTheme="majorBidi" w:hAnsiTheme="majorBidi" w:cstheme="majorBidi"/>
                <w:b/>
                <w:bCs/>
                <w:color w:val="000000"/>
                <w:sz w:val="28"/>
                <w:szCs w:val="28"/>
                <w:lang w:eastAsia="ja-JP"/>
              </w:rPr>
            </w:pPr>
            <w:r w:rsidRPr="006E3D6B">
              <w:rPr>
                <w:rFonts w:asciiTheme="majorBidi" w:hAnsiTheme="majorBidi" w:cstheme="majorBidi"/>
                <w:b/>
                <w:bCs/>
                <w:color w:val="000000"/>
                <w:sz w:val="28"/>
                <w:szCs w:val="28"/>
                <w:lang w:eastAsia="ja-JP"/>
              </w:rPr>
              <w:t>2568</w:t>
            </w:r>
          </w:p>
        </w:tc>
        <w:tc>
          <w:tcPr>
            <w:tcW w:w="90" w:type="dxa"/>
            <w:hideMark/>
          </w:tcPr>
          <w:p w14:paraId="3E884452" w14:textId="77777777" w:rsidR="00E7350C" w:rsidRPr="0073563D" w:rsidRDefault="00E7350C" w:rsidP="00E7350C">
            <w:pPr>
              <w:autoSpaceDE w:val="0"/>
              <w:autoSpaceDN w:val="0"/>
              <w:jc w:val="center"/>
              <w:rPr>
                <w:rFonts w:asciiTheme="majorBidi" w:hAnsiTheme="majorBidi" w:cstheme="majorBidi"/>
                <w:b/>
                <w:bCs/>
                <w:color w:val="000000"/>
                <w:sz w:val="28"/>
                <w:szCs w:val="28"/>
                <w:lang w:eastAsia="ja-JP"/>
              </w:rPr>
            </w:pPr>
          </w:p>
        </w:tc>
        <w:tc>
          <w:tcPr>
            <w:tcW w:w="1080" w:type="dxa"/>
            <w:hideMark/>
          </w:tcPr>
          <w:p w14:paraId="0CB1DA07" w14:textId="473E0AB6" w:rsidR="00E7350C" w:rsidRPr="0073563D" w:rsidRDefault="006E3D6B" w:rsidP="00E7350C">
            <w:pPr>
              <w:autoSpaceDE w:val="0"/>
              <w:autoSpaceDN w:val="0"/>
              <w:jc w:val="center"/>
              <w:rPr>
                <w:rFonts w:asciiTheme="majorBidi" w:hAnsiTheme="majorBidi" w:cstheme="majorBidi"/>
                <w:b/>
                <w:bCs/>
                <w:color w:val="000000"/>
                <w:sz w:val="28"/>
                <w:szCs w:val="28"/>
                <w:lang w:eastAsia="ja-JP"/>
              </w:rPr>
            </w:pPr>
            <w:r w:rsidRPr="006E3D6B">
              <w:rPr>
                <w:rFonts w:asciiTheme="majorBidi" w:hAnsiTheme="majorBidi" w:cstheme="majorBidi"/>
                <w:b/>
                <w:bCs/>
                <w:color w:val="000000"/>
                <w:sz w:val="28"/>
                <w:szCs w:val="28"/>
                <w:lang w:eastAsia="ja-JP"/>
              </w:rPr>
              <w:t>2567</w:t>
            </w:r>
          </w:p>
        </w:tc>
      </w:tr>
      <w:tr w:rsidR="00E864ED" w:rsidRPr="0073563D" w14:paraId="5578EE58" w14:textId="77777777" w:rsidTr="00232861">
        <w:trPr>
          <w:cantSplit/>
        </w:trPr>
        <w:tc>
          <w:tcPr>
            <w:tcW w:w="4140" w:type="dxa"/>
            <w:vAlign w:val="center"/>
          </w:tcPr>
          <w:p w14:paraId="1A5FCA84" w14:textId="4E046B34" w:rsidR="00E864ED" w:rsidRPr="0073563D" w:rsidRDefault="00E864ED" w:rsidP="002A72D4">
            <w:pPr>
              <w:rPr>
                <w:rFonts w:asciiTheme="majorBidi" w:hAnsiTheme="majorBidi" w:cstheme="majorBidi"/>
                <w:b/>
                <w:bCs/>
                <w:sz w:val="28"/>
                <w:szCs w:val="28"/>
                <w:cs/>
                <w:lang w:val="en-GB" w:eastAsia="ja-JP"/>
              </w:rPr>
            </w:pPr>
            <w:r w:rsidRPr="0073563D">
              <w:rPr>
                <w:rFonts w:asciiTheme="majorBidi" w:hAnsiTheme="majorBidi" w:cstheme="majorBidi"/>
                <w:b/>
                <w:bCs/>
                <w:sz w:val="28"/>
                <w:szCs w:val="28"/>
                <w:cs/>
                <w:lang w:val="en-GB" w:eastAsia="ja-JP"/>
              </w:rPr>
              <w:t xml:space="preserve">สำหรับงวดสามเดือนสิ้นสุดวันที่ </w:t>
            </w:r>
            <w:r w:rsidR="006E3D6B" w:rsidRPr="006E3D6B">
              <w:rPr>
                <w:rFonts w:asciiTheme="majorBidi" w:hAnsiTheme="majorBidi" w:cstheme="majorBidi"/>
                <w:b/>
                <w:bCs/>
                <w:sz w:val="28"/>
                <w:szCs w:val="28"/>
                <w:lang w:eastAsia="ja-JP"/>
              </w:rPr>
              <w:t>30</w:t>
            </w:r>
            <w:r w:rsidR="00F0090B" w:rsidRPr="0073563D">
              <w:rPr>
                <w:rFonts w:asciiTheme="majorBidi" w:hAnsiTheme="majorBidi" w:cstheme="majorBidi" w:hint="cs"/>
                <w:b/>
                <w:bCs/>
                <w:sz w:val="28"/>
                <w:szCs w:val="28"/>
                <w:cs/>
                <w:lang w:eastAsia="ja-JP"/>
              </w:rPr>
              <w:t xml:space="preserve"> มิถุนายน</w:t>
            </w:r>
          </w:p>
        </w:tc>
        <w:tc>
          <w:tcPr>
            <w:tcW w:w="1080" w:type="dxa"/>
            <w:vAlign w:val="center"/>
          </w:tcPr>
          <w:p w14:paraId="67E8F541" w14:textId="77777777" w:rsidR="00E864ED" w:rsidRPr="0073563D" w:rsidRDefault="00E864ED" w:rsidP="002A72D4">
            <w:pPr>
              <w:autoSpaceDE w:val="0"/>
              <w:autoSpaceDN w:val="0"/>
              <w:jc w:val="center"/>
              <w:rPr>
                <w:rFonts w:asciiTheme="majorBidi" w:hAnsiTheme="majorBidi" w:cstheme="majorBidi"/>
                <w:b/>
                <w:bCs/>
                <w:sz w:val="28"/>
                <w:szCs w:val="28"/>
                <w:lang w:eastAsia="ja-JP"/>
              </w:rPr>
            </w:pPr>
          </w:p>
        </w:tc>
        <w:tc>
          <w:tcPr>
            <w:tcW w:w="90" w:type="dxa"/>
            <w:vAlign w:val="center"/>
          </w:tcPr>
          <w:p w14:paraId="6F15AD81" w14:textId="77777777" w:rsidR="00E864ED" w:rsidRPr="0073563D" w:rsidRDefault="00E864ED" w:rsidP="002A72D4">
            <w:pPr>
              <w:rPr>
                <w:rFonts w:asciiTheme="majorBidi" w:hAnsiTheme="majorBidi" w:cstheme="majorBidi"/>
                <w:b/>
                <w:bCs/>
                <w:sz w:val="28"/>
                <w:szCs w:val="28"/>
                <w:cs/>
                <w:lang w:eastAsia="ja-JP"/>
              </w:rPr>
            </w:pPr>
          </w:p>
        </w:tc>
        <w:tc>
          <w:tcPr>
            <w:tcW w:w="1080" w:type="dxa"/>
            <w:vAlign w:val="center"/>
          </w:tcPr>
          <w:p w14:paraId="2DAE2779" w14:textId="1045141B" w:rsidR="00E864ED" w:rsidRPr="0073563D" w:rsidRDefault="00E864ED" w:rsidP="002A72D4">
            <w:pPr>
              <w:tabs>
                <w:tab w:val="decimal" w:pos="1017"/>
              </w:tabs>
              <w:autoSpaceDE w:val="0"/>
              <w:autoSpaceDN w:val="0"/>
              <w:rPr>
                <w:rFonts w:asciiTheme="majorBidi" w:hAnsiTheme="majorBidi" w:cstheme="majorBidi"/>
                <w:color w:val="000000"/>
                <w:sz w:val="28"/>
                <w:szCs w:val="28"/>
                <w:lang w:eastAsia="ja-JP"/>
              </w:rPr>
            </w:pPr>
          </w:p>
        </w:tc>
        <w:tc>
          <w:tcPr>
            <w:tcW w:w="90" w:type="dxa"/>
            <w:vAlign w:val="center"/>
          </w:tcPr>
          <w:p w14:paraId="0D2D1F4F" w14:textId="77777777" w:rsidR="00E864ED" w:rsidRPr="0073563D" w:rsidRDefault="00E864ED" w:rsidP="002A72D4">
            <w:pPr>
              <w:rPr>
                <w:rFonts w:asciiTheme="majorBidi" w:hAnsiTheme="majorBidi" w:cstheme="majorBidi"/>
                <w:b/>
                <w:bCs/>
                <w:sz w:val="28"/>
                <w:szCs w:val="28"/>
                <w:lang w:eastAsia="ja-JP" w:bidi="ar-SA"/>
              </w:rPr>
            </w:pPr>
          </w:p>
        </w:tc>
        <w:tc>
          <w:tcPr>
            <w:tcW w:w="1080" w:type="dxa"/>
            <w:vAlign w:val="center"/>
          </w:tcPr>
          <w:p w14:paraId="1716BEB7" w14:textId="77777777" w:rsidR="00E864ED" w:rsidRPr="0073563D" w:rsidRDefault="00E864ED" w:rsidP="002A72D4">
            <w:pPr>
              <w:autoSpaceDE w:val="0"/>
              <w:autoSpaceDN w:val="0"/>
              <w:jc w:val="center"/>
              <w:rPr>
                <w:rFonts w:asciiTheme="majorBidi" w:hAnsiTheme="majorBidi" w:cstheme="majorBidi"/>
                <w:b/>
                <w:bCs/>
                <w:sz w:val="28"/>
                <w:szCs w:val="28"/>
                <w:lang w:eastAsia="ja-JP"/>
              </w:rPr>
            </w:pPr>
          </w:p>
        </w:tc>
        <w:tc>
          <w:tcPr>
            <w:tcW w:w="90" w:type="dxa"/>
            <w:vAlign w:val="center"/>
          </w:tcPr>
          <w:p w14:paraId="5E9F41FA" w14:textId="77777777" w:rsidR="00E864ED" w:rsidRPr="0073563D" w:rsidRDefault="00E864ED" w:rsidP="002A72D4">
            <w:pPr>
              <w:rPr>
                <w:rFonts w:asciiTheme="majorBidi" w:hAnsiTheme="majorBidi" w:cstheme="majorBidi"/>
                <w:b/>
                <w:bCs/>
                <w:sz w:val="28"/>
                <w:szCs w:val="28"/>
                <w:cs/>
                <w:lang w:eastAsia="ja-JP"/>
              </w:rPr>
            </w:pPr>
          </w:p>
        </w:tc>
        <w:tc>
          <w:tcPr>
            <w:tcW w:w="1080" w:type="dxa"/>
            <w:vAlign w:val="center"/>
          </w:tcPr>
          <w:p w14:paraId="1EB3094F" w14:textId="6776B4CD" w:rsidR="00E864ED" w:rsidRPr="0073563D" w:rsidRDefault="00E864ED" w:rsidP="002A72D4">
            <w:pPr>
              <w:tabs>
                <w:tab w:val="decimal" w:pos="1017"/>
              </w:tabs>
              <w:autoSpaceDE w:val="0"/>
              <w:autoSpaceDN w:val="0"/>
              <w:rPr>
                <w:rFonts w:asciiTheme="majorBidi" w:hAnsiTheme="majorBidi" w:cstheme="majorBidi"/>
                <w:color w:val="000000"/>
                <w:sz w:val="28"/>
                <w:szCs w:val="28"/>
                <w:lang w:eastAsia="ja-JP"/>
              </w:rPr>
            </w:pPr>
          </w:p>
        </w:tc>
      </w:tr>
      <w:tr w:rsidR="004933C5" w:rsidRPr="0073563D" w14:paraId="3E921BD3" w14:textId="77777777" w:rsidTr="00232861">
        <w:trPr>
          <w:cantSplit/>
        </w:trPr>
        <w:tc>
          <w:tcPr>
            <w:tcW w:w="4140" w:type="dxa"/>
            <w:vAlign w:val="center"/>
            <w:hideMark/>
          </w:tcPr>
          <w:p w14:paraId="1B5C8D39" w14:textId="77777777" w:rsidR="004933C5" w:rsidRPr="0073563D" w:rsidRDefault="004933C5" w:rsidP="004933C5">
            <w:pPr>
              <w:tabs>
                <w:tab w:val="left" w:pos="2160"/>
              </w:tabs>
              <w:autoSpaceDE w:val="0"/>
              <w:autoSpaceDN w:val="0"/>
              <w:ind w:left="90" w:right="-428"/>
              <w:jc w:val="thaiDistribute"/>
              <w:rPr>
                <w:rFonts w:asciiTheme="majorBidi" w:hAnsiTheme="majorBidi" w:cstheme="majorBidi"/>
                <w:sz w:val="28"/>
                <w:szCs w:val="28"/>
                <w:lang w:eastAsia="ja-JP"/>
              </w:rPr>
            </w:pPr>
            <w:r w:rsidRPr="0073563D">
              <w:rPr>
                <w:rFonts w:asciiTheme="majorBidi" w:hAnsiTheme="majorBidi" w:cstheme="majorBidi"/>
                <w:sz w:val="28"/>
                <w:szCs w:val="28"/>
                <w:cs/>
                <w:lang w:eastAsia="ja-JP"/>
              </w:rPr>
              <w:t>ภาษีเงินได้ของงวดปัจจุบัน</w:t>
            </w:r>
          </w:p>
        </w:tc>
        <w:tc>
          <w:tcPr>
            <w:tcW w:w="1080" w:type="dxa"/>
            <w:vAlign w:val="center"/>
          </w:tcPr>
          <w:p w14:paraId="48A282B9" w14:textId="4924F911" w:rsidR="004933C5" w:rsidRPr="0073563D" w:rsidRDefault="00C079E2" w:rsidP="004933C5">
            <w:pPr>
              <w:tabs>
                <w:tab w:val="decimal" w:pos="989"/>
              </w:tabs>
              <w:autoSpaceDE w:val="0"/>
              <w:autoSpaceDN w:val="0"/>
              <w:ind w:right="9"/>
              <w:rPr>
                <w:rFonts w:asciiTheme="majorBidi" w:hAnsiTheme="majorBidi" w:cstheme="majorBidi"/>
                <w:color w:val="000000"/>
                <w:sz w:val="28"/>
                <w:szCs w:val="28"/>
                <w:lang w:eastAsia="ja-JP"/>
              </w:rPr>
            </w:pP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1</w:t>
            </w: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600</w:t>
            </w:r>
            <w:r w:rsidRPr="0073563D">
              <w:rPr>
                <w:rFonts w:asciiTheme="majorBidi" w:hAnsiTheme="majorBidi" w:cstheme="majorBidi"/>
                <w:color w:val="000000"/>
                <w:sz w:val="28"/>
                <w:szCs w:val="28"/>
                <w:lang w:eastAsia="ja-JP"/>
              </w:rPr>
              <w:t>)</w:t>
            </w:r>
          </w:p>
        </w:tc>
        <w:tc>
          <w:tcPr>
            <w:tcW w:w="90" w:type="dxa"/>
            <w:vAlign w:val="center"/>
          </w:tcPr>
          <w:p w14:paraId="1D7DC3D5" w14:textId="77777777" w:rsidR="004933C5" w:rsidRPr="0073563D" w:rsidRDefault="004933C5" w:rsidP="004933C5">
            <w:pPr>
              <w:autoSpaceDE w:val="0"/>
              <w:autoSpaceDN w:val="0"/>
              <w:ind w:right="162"/>
              <w:rPr>
                <w:rFonts w:asciiTheme="majorBidi" w:hAnsiTheme="majorBidi" w:cstheme="majorBidi"/>
                <w:color w:val="000000"/>
                <w:sz w:val="28"/>
                <w:szCs w:val="28"/>
                <w:lang w:eastAsia="ja-JP" w:bidi="ar-SA"/>
              </w:rPr>
            </w:pPr>
          </w:p>
        </w:tc>
        <w:tc>
          <w:tcPr>
            <w:tcW w:w="1080" w:type="dxa"/>
            <w:vAlign w:val="center"/>
          </w:tcPr>
          <w:p w14:paraId="7CCE86EF" w14:textId="6E61E3D3" w:rsidR="004933C5" w:rsidRPr="0073563D" w:rsidRDefault="004933C5" w:rsidP="004933C5">
            <w:pPr>
              <w:tabs>
                <w:tab w:val="decimal" w:pos="900"/>
              </w:tabs>
              <w:autoSpaceDE w:val="0"/>
              <w:autoSpaceDN w:val="0"/>
              <w:rPr>
                <w:rFonts w:asciiTheme="majorBidi" w:hAnsiTheme="majorBidi" w:cstheme="majorBidi"/>
                <w:color w:val="000000"/>
                <w:sz w:val="28"/>
                <w:szCs w:val="28"/>
                <w:lang w:eastAsia="ja-JP"/>
              </w:rPr>
            </w:pPr>
            <w:r w:rsidRPr="0073563D">
              <w:rPr>
                <w:rFonts w:asciiTheme="majorBidi" w:hAnsiTheme="majorBidi" w:cstheme="majorBidi"/>
                <w:color w:val="000000"/>
                <w:sz w:val="27"/>
                <w:szCs w:val="27"/>
                <w:lang w:eastAsia="ja-JP"/>
              </w:rPr>
              <w:t>(</w:t>
            </w:r>
            <w:r w:rsidR="006E3D6B" w:rsidRPr="006E3D6B">
              <w:rPr>
                <w:rFonts w:asciiTheme="majorBidi" w:hAnsiTheme="majorBidi" w:cstheme="majorBidi"/>
                <w:color w:val="000000"/>
                <w:sz w:val="27"/>
                <w:szCs w:val="27"/>
                <w:lang w:eastAsia="ja-JP"/>
              </w:rPr>
              <w:t>4</w:t>
            </w:r>
            <w:r w:rsidRPr="0073563D">
              <w:rPr>
                <w:rFonts w:asciiTheme="majorBidi" w:hAnsiTheme="majorBidi" w:cstheme="majorBidi"/>
                <w:color w:val="000000"/>
                <w:sz w:val="27"/>
                <w:szCs w:val="27"/>
                <w:lang w:eastAsia="ja-JP"/>
              </w:rPr>
              <w:t>,</w:t>
            </w:r>
            <w:r w:rsidR="006E3D6B" w:rsidRPr="006E3D6B">
              <w:rPr>
                <w:rFonts w:asciiTheme="majorBidi" w:hAnsiTheme="majorBidi" w:cstheme="majorBidi"/>
                <w:color w:val="000000"/>
                <w:sz w:val="27"/>
                <w:szCs w:val="27"/>
                <w:lang w:eastAsia="ja-JP"/>
              </w:rPr>
              <w:t>903</w:t>
            </w:r>
            <w:r w:rsidRPr="0073563D">
              <w:rPr>
                <w:rFonts w:asciiTheme="majorBidi" w:hAnsiTheme="majorBidi" w:cstheme="majorBidi"/>
                <w:color w:val="000000"/>
                <w:sz w:val="27"/>
                <w:szCs w:val="27"/>
                <w:lang w:eastAsia="ja-JP"/>
              </w:rPr>
              <w:t>)</w:t>
            </w:r>
          </w:p>
        </w:tc>
        <w:tc>
          <w:tcPr>
            <w:tcW w:w="90" w:type="dxa"/>
            <w:vAlign w:val="center"/>
          </w:tcPr>
          <w:p w14:paraId="1A1B86BF" w14:textId="77777777" w:rsidR="004933C5" w:rsidRPr="0073563D" w:rsidRDefault="004933C5" w:rsidP="004933C5">
            <w:pPr>
              <w:autoSpaceDE w:val="0"/>
              <w:autoSpaceDN w:val="0"/>
              <w:rPr>
                <w:rFonts w:asciiTheme="majorBidi" w:hAnsiTheme="majorBidi" w:cstheme="majorBidi"/>
                <w:sz w:val="28"/>
                <w:szCs w:val="28"/>
                <w:lang w:eastAsia="ja-JP" w:bidi="ar-SA"/>
              </w:rPr>
            </w:pPr>
          </w:p>
        </w:tc>
        <w:tc>
          <w:tcPr>
            <w:tcW w:w="1080" w:type="dxa"/>
            <w:vAlign w:val="center"/>
          </w:tcPr>
          <w:p w14:paraId="2D0D140C" w14:textId="17CB7368" w:rsidR="004933C5" w:rsidRPr="0073563D" w:rsidRDefault="00320060" w:rsidP="004933C5">
            <w:pPr>
              <w:autoSpaceDE w:val="0"/>
              <w:autoSpaceDN w:val="0"/>
              <w:adjustRightInd w:val="0"/>
              <w:jc w:val="center"/>
              <w:rPr>
                <w:rFonts w:asciiTheme="majorBidi" w:hAnsiTheme="majorBidi" w:cstheme="majorBidi"/>
                <w:color w:val="000000"/>
                <w:sz w:val="28"/>
                <w:szCs w:val="28"/>
                <w:lang w:eastAsia="ja-JP"/>
              </w:rPr>
            </w:pPr>
            <w:r w:rsidRPr="0073563D">
              <w:rPr>
                <w:rFonts w:asciiTheme="majorBidi" w:hAnsiTheme="majorBidi" w:cstheme="majorBidi"/>
                <w:color w:val="000000"/>
                <w:sz w:val="28"/>
                <w:szCs w:val="28"/>
                <w:lang w:eastAsia="ja-JP"/>
              </w:rPr>
              <w:t>-</w:t>
            </w:r>
          </w:p>
        </w:tc>
        <w:tc>
          <w:tcPr>
            <w:tcW w:w="90" w:type="dxa"/>
            <w:vAlign w:val="center"/>
          </w:tcPr>
          <w:p w14:paraId="69C6CED9" w14:textId="77777777" w:rsidR="004933C5" w:rsidRPr="0073563D" w:rsidRDefault="004933C5" w:rsidP="004933C5">
            <w:pPr>
              <w:autoSpaceDE w:val="0"/>
              <w:autoSpaceDN w:val="0"/>
              <w:rPr>
                <w:rFonts w:asciiTheme="majorBidi" w:hAnsiTheme="majorBidi" w:cstheme="majorBidi"/>
                <w:sz w:val="28"/>
                <w:szCs w:val="28"/>
                <w:lang w:eastAsia="ja-JP" w:bidi="ar-SA"/>
              </w:rPr>
            </w:pPr>
          </w:p>
        </w:tc>
        <w:tc>
          <w:tcPr>
            <w:tcW w:w="1080" w:type="dxa"/>
            <w:vAlign w:val="center"/>
          </w:tcPr>
          <w:p w14:paraId="0AFA4768" w14:textId="685CF21E" w:rsidR="004933C5" w:rsidRPr="0073563D" w:rsidRDefault="004933C5" w:rsidP="004933C5">
            <w:pPr>
              <w:autoSpaceDE w:val="0"/>
              <w:autoSpaceDN w:val="0"/>
              <w:adjustRightInd w:val="0"/>
              <w:jc w:val="center"/>
              <w:rPr>
                <w:rFonts w:asciiTheme="majorBidi" w:hAnsiTheme="majorBidi" w:cstheme="majorBidi"/>
                <w:sz w:val="28"/>
                <w:szCs w:val="28"/>
                <w:lang w:eastAsia="ja-JP"/>
              </w:rPr>
            </w:pPr>
            <w:r w:rsidRPr="0073563D">
              <w:rPr>
                <w:rFonts w:asciiTheme="majorBidi" w:hAnsiTheme="majorBidi" w:cstheme="majorBidi"/>
                <w:color w:val="000000"/>
                <w:sz w:val="27"/>
                <w:szCs w:val="27"/>
                <w:lang w:eastAsia="ja-JP"/>
              </w:rPr>
              <w:t>-</w:t>
            </w:r>
          </w:p>
        </w:tc>
      </w:tr>
      <w:tr w:rsidR="004933C5" w:rsidRPr="0073563D" w14:paraId="62D3651F" w14:textId="77777777" w:rsidTr="00232861">
        <w:trPr>
          <w:cantSplit/>
        </w:trPr>
        <w:tc>
          <w:tcPr>
            <w:tcW w:w="4140" w:type="dxa"/>
            <w:noWrap/>
            <w:vAlign w:val="center"/>
            <w:hideMark/>
          </w:tcPr>
          <w:p w14:paraId="06424C97" w14:textId="35CE9B38" w:rsidR="004933C5" w:rsidRPr="0073563D" w:rsidRDefault="004933C5" w:rsidP="004933C5">
            <w:pPr>
              <w:tabs>
                <w:tab w:val="left" w:pos="2160"/>
              </w:tabs>
              <w:autoSpaceDE w:val="0"/>
              <w:autoSpaceDN w:val="0"/>
              <w:ind w:left="90" w:right="-428"/>
              <w:jc w:val="thaiDistribute"/>
              <w:rPr>
                <w:rFonts w:asciiTheme="majorBidi" w:hAnsiTheme="majorBidi" w:cstheme="majorBidi"/>
                <w:sz w:val="28"/>
                <w:szCs w:val="28"/>
                <w:lang w:val="en-GB" w:eastAsia="ja-JP"/>
              </w:rPr>
            </w:pPr>
            <w:r w:rsidRPr="0073563D">
              <w:rPr>
                <w:rFonts w:asciiTheme="majorBidi" w:hAnsiTheme="majorBidi" w:cstheme="majorBidi"/>
                <w:sz w:val="28"/>
                <w:szCs w:val="28"/>
                <w:cs/>
                <w:lang w:eastAsia="ja-JP"/>
              </w:rPr>
              <w:t>ภาษีเงินได้รอการตัดบัญชีที่รับรู้ระหว่างงวด</w:t>
            </w:r>
          </w:p>
        </w:tc>
        <w:tc>
          <w:tcPr>
            <w:tcW w:w="1080" w:type="dxa"/>
            <w:vAlign w:val="center"/>
          </w:tcPr>
          <w:p w14:paraId="3880F5A7" w14:textId="65E1C8F6" w:rsidR="004933C5" w:rsidRPr="0073563D" w:rsidRDefault="006E3D6B" w:rsidP="004933C5">
            <w:pPr>
              <w:tabs>
                <w:tab w:val="decimal" w:pos="989"/>
              </w:tabs>
              <w:autoSpaceDE w:val="0"/>
              <w:autoSpaceDN w:val="0"/>
              <w:ind w:right="9"/>
              <w:rPr>
                <w:rFonts w:asciiTheme="majorBidi" w:hAnsiTheme="majorBidi" w:cstheme="majorBidi"/>
                <w:color w:val="000000"/>
                <w:sz w:val="28"/>
                <w:szCs w:val="28"/>
                <w:lang w:eastAsia="ja-JP"/>
              </w:rPr>
            </w:pPr>
            <w:r w:rsidRPr="006E3D6B">
              <w:rPr>
                <w:rFonts w:asciiTheme="majorBidi" w:hAnsiTheme="majorBidi" w:cstheme="majorBidi"/>
                <w:color w:val="000000"/>
                <w:sz w:val="28"/>
                <w:szCs w:val="28"/>
                <w:lang w:eastAsia="ja-JP"/>
              </w:rPr>
              <w:t>2</w:t>
            </w:r>
            <w:r w:rsidR="00C079E2" w:rsidRPr="0073563D">
              <w:rPr>
                <w:rFonts w:asciiTheme="majorBidi" w:hAnsiTheme="majorBidi" w:cstheme="majorBidi"/>
                <w:color w:val="000000"/>
                <w:sz w:val="28"/>
                <w:szCs w:val="28"/>
                <w:lang w:eastAsia="ja-JP"/>
              </w:rPr>
              <w:t>,</w:t>
            </w:r>
            <w:r w:rsidRPr="006E3D6B">
              <w:rPr>
                <w:rFonts w:asciiTheme="majorBidi" w:hAnsiTheme="majorBidi" w:cstheme="majorBidi"/>
                <w:color w:val="000000"/>
                <w:sz w:val="28"/>
                <w:szCs w:val="28"/>
                <w:lang w:eastAsia="ja-JP"/>
              </w:rPr>
              <w:t>469</w:t>
            </w:r>
          </w:p>
        </w:tc>
        <w:tc>
          <w:tcPr>
            <w:tcW w:w="90" w:type="dxa"/>
            <w:vAlign w:val="center"/>
          </w:tcPr>
          <w:p w14:paraId="465CD55E" w14:textId="77777777" w:rsidR="004933C5" w:rsidRPr="0073563D" w:rsidRDefault="004933C5" w:rsidP="004933C5">
            <w:pPr>
              <w:autoSpaceDE w:val="0"/>
              <w:autoSpaceDN w:val="0"/>
              <w:ind w:right="162"/>
              <w:rPr>
                <w:rFonts w:asciiTheme="majorBidi" w:hAnsiTheme="majorBidi" w:cstheme="majorBidi"/>
                <w:color w:val="000000"/>
                <w:sz w:val="28"/>
                <w:szCs w:val="28"/>
                <w:lang w:eastAsia="ja-JP" w:bidi="ar-SA"/>
              </w:rPr>
            </w:pPr>
          </w:p>
        </w:tc>
        <w:tc>
          <w:tcPr>
            <w:tcW w:w="1080" w:type="dxa"/>
            <w:vAlign w:val="center"/>
          </w:tcPr>
          <w:p w14:paraId="72725ED9" w14:textId="7BECB347" w:rsidR="004933C5" w:rsidRPr="0073563D" w:rsidRDefault="006E3D6B" w:rsidP="004933C5">
            <w:pPr>
              <w:tabs>
                <w:tab w:val="decimal" w:pos="900"/>
              </w:tabs>
              <w:autoSpaceDE w:val="0"/>
              <w:autoSpaceDN w:val="0"/>
              <w:ind w:right="6"/>
              <w:rPr>
                <w:rFonts w:asciiTheme="majorBidi" w:hAnsiTheme="majorBidi" w:cstheme="majorBidi"/>
                <w:sz w:val="28"/>
                <w:szCs w:val="28"/>
              </w:rPr>
            </w:pPr>
            <w:r w:rsidRPr="006E3D6B">
              <w:rPr>
                <w:rFonts w:asciiTheme="majorBidi" w:hAnsiTheme="majorBidi" w:cstheme="majorBidi"/>
                <w:color w:val="000000"/>
                <w:sz w:val="27"/>
                <w:szCs w:val="27"/>
                <w:lang w:eastAsia="ja-JP"/>
              </w:rPr>
              <w:t>1</w:t>
            </w:r>
            <w:r w:rsidR="004933C5" w:rsidRPr="0073563D">
              <w:rPr>
                <w:rFonts w:asciiTheme="majorBidi" w:hAnsiTheme="majorBidi" w:cstheme="majorBidi"/>
                <w:color w:val="000000"/>
                <w:sz w:val="27"/>
                <w:szCs w:val="27"/>
                <w:lang w:eastAsia="ja-JP"/>
              </w:rPr>
              <w:t>,</w:t>
            </w:r>
            <w:r w:rsidRPr="006E3D6B">
              <w:rPr>
                <w:rFonts w:asciiTheme="majorBidi" w:hAnsiTheme="majorBidi" w:cstheme="majorBidi"/>
                <w:color w:val="000000"/>
                <w:sz w:val="27"/>
                <w:szCs w:val="27"/>
                <w:lang w:eastAsia="ja-JP"/>
              </w:rPr>
              <w:t>487</w:t>
            </w:r>
          </w:p>
        </w:tc>
        <w:tc>
          <w:tcPr>
            <w:tcW w:w="90" w:type="dxa"/>
            <w:vAlign w:val="center"/>
          </w:tcPr>
          <w:p w14:paraId="28AD93A9" w14:textId="77777777" w:rsidR="004933C5" w:rsidRPr="0073563D" w:rsidRDefault="004933C5" w:rsidP="004933C5">
            <w:pPr>
              <w:autoSpaceDE w:val="0"/>
              <w:autoSpaceDN w:val="0"/>
              <w:rPr>
                <w:rFonts w:asciiTheme="majorBidi" w:hAnsiTheme="majorBidi" w:cstheme="majorBidi"/>
                <w:sz w:val="28"/>
                <w:szCs w:val="28"/>
                <w:lang w:eastAsia="ja-JP" w:bidi="ar-SA"/>
              </w:rPr>
            </w:pPr>
          </w:p>
        </w:tc>
        <w:tc>
          <w:tcPr>
            <w:tcW w:w="1080" w:type="dxa"/>
            <w:vAlign w:val="center"/>
          </w:tcPr>
          <w:p w14:paraId="2606725E" w14:textId="4E82C0B5" w:rsidR="004933C5" w:rsidRPr="0073563D" w:rsidRDefault="006E3D6B" w:rsidP="004933C5">
            <w:pPr>
              <w:tabs>
                <w:tab w:val="decimal" w:pos="990"/>
              </w:tabs>
              <w:snapToGrid w:val="0"/>
              <w:spacing w:line="240" w:lineRule="atLeast"/>
              <w:ind w:right="-360"/>
              <w:rPr>
                <w:rFonts w:asciiTheme="majorBidi" w:hAnsiTheme="majorBidi" w:cstheme="majorBidi"/>
                <w:sz w:val="28"/>
                <w:szCs w:val="28"/>
              </w:rPr>
            </w:pPr>
            <w:r w:rsidRPr="006E3D6B">
              <w:rPr>
                <w:rFonts w:asciiTheme="majorBidi" w:hAnsiTheme="majorBidi" w:cstheme="majorBidi"/>
                <w:sz w:val="28"/>
                <w:szCs w:val="28"/>
              </w:rPr>
              <w:t>1</w:t>
            </w:r>
            <w:r w:rsidR="00320060" w:rsidRPr="0073563D">
              <w:rPr>
                <w:rFonts w:asciiTheme="majorBidi" w:hAnsiTheme="majorBidi" w:cstheme="majorBidi"/>
                <w:sz w:val="28"/>
                <w:szCs w:val="28"/>
              </w:rPr>
              <w:t>,</w:t>
            </w:r>
            <w:r w:rsidRPr="006E3D6B">
              <w:rPr>
                <w:rFonts w:asciiTheme="majorBidi" w:hAnsiTheme="majorBidi" w:cstheme="majorBidi"/>
                <w:sz w:val="28"/>
                <w:szCs w:val="28"/>
              </w:rPr>
              <w:t>063</w:t>
            </w:r>
          </w:p>
        </w:tc>
        <w:tc>
          <w:tcPr>
            <w:tcW w:w="90" w:type="dxa"/>
            <w:vAlign w:val="center"/>
          </w:tcPr>
          <w:p w14:paraId="605E4DEC" w14:textId="77777777" w:rsidR="004933C5" w:rsidRPr="0073563D" w:rsidRDefault="004933C5" w:rsidP="004933C5">
            <w:pPr>
              <w:autoSpaceDE w:val="0"/>
              <w:autoSpaceDN w:val="0"/>
              <w:rPr>
                <w:rFonts w:asciiTheme="majorBidi" w:hAnsiTheme="majorBidi" w:cstheme="majorBidi"/>
                <w:sz w:val="28"/>
                <w:szCs w:val="28"/>
                <w:lang w:eastAsia="ja-JP" w:bidi="ar-SA"/>
              </w:rPr>
            </w:pPr>
          </w:p>
        </w:tc>
        <w:tc>
          <w:tcPr>
            <w:tcW w:w="1080" w:type="dxa"/>
            <w:vAlign w:val="center"/>
          </w:tcPr>
          <w:p w14:paraId="1CE04568" w14:textId="74F703D2" w:rsidR="004933C5" w:rsidRPr="0073563D" w:rsidRDefault="006E3D6B" w:rsidP="004933C5">
            <w:pPr>
              <w:tabs>
                <w:tab w:val="decimal" w:pos="984"/>
              </w:tabs>
              <w:autoSpaceDE w:val="0"/>
              <w:autoSpaceDN w:val="0"/>
              <w:adjustRightInd w:val="0"/>
              <w:ind w:left="-90" w:right="-90"/>
              <w:rPr>
                <w:rFonts w:asciiTheme="majorBidi" w:hAnsiTheme="majorBidi" w:cstheme="majorBidi"/>
                <w:sz w:val="28"/>
                <w:szCs w:val="28"/>
              </w:rPr>
            </w:pPr>
            <w:r w:rsidRPr="006E3D6B">
              <w:rPr>
                <w:rFonts w:asciiTheme="majorBidi" w:hAnsiTheme="majorBidi" w:cstheme="majorBidi"/>
                <w:sz w:val="27"/>
                <w:szCs w:val="27"/>
              </w:rPr>
              <w:t>303</w:t>
            </w:r>
          </w:p>
        </w:tc>
      </w:tr>
      <w:tr w:rsidR="004933C5" w:rsidRPr="0073563D" w14:paraId="00BD67D7" w14:textId="77777777" w:rsidTr="00232861">
        <w:trPr>
          <w:cantSplit/>
        </w:trPr>
        <w:tc>
          <w:tcPr>
            <w:tcW w:w="4140" w:type="dxa"/>
            <w:noWrap/>
            <w:vAlign w:val="center"/>
            <w:hideMark/>
          </w:tcPr>
          <w:p w14:paraId="62DB34E5" w14:textId="4580AEEB" w:rsidR="004933C5" w:rsidRPr="0073563D" w:rsidRDefault="00A3175C" w:rsidP="004933C5">
            <w:pPr>
              <w:tabs>
                <w:tab w:val="left" w:pos="2160"/>
              </w:tabs>
              <w:autoSpaceDE w:val="0"/>
              <w:autoSpaceDN w:val="0"/>
              <w:ind w:left="90" w:right="-428"/>
              <w:jc w:val="thaiDistribute"/>
              <w:rPr>
                <w:rFonts w:asciiTheme="majorBidi" w:hAnsiTheme="majorBidi" w:cstheme="majorBidi"/>
                <w:sz w:val="28"/>
                <w:szCs w:val="28"/>
                <w:lang w:eastAsia="ja-JP"/>
              </w:rPr>
            </w:pPr>
            <w:r w:rsidRPr="0073563D">
              <w:rPr>
                <w:rFonts w:asciiTheme="majorBidi" w:hAnsiTheme="majorBidi" w:cstheme="majorBidi"/>
                <w:sz w:val="28"/>
                <w:szCs w:val="28"/>
                <w:cs/>
                <w:lang w:eastAsia="ja-JP"/>
              </w:rPr>
              <w:t>รายได้</w:t>
            </w:r>
            <w:r w:rsidRPr="0073563D">
              <w:rPr>
                <w:rFonts w:asciiTheme="majorBidi" w:hAnsiTheme="majorBidi" w:cstheme="majorBidi"/>
                <w:sz w:val="28"/>
                <w:szCs w:val="28"/>
                <w:lang w:eastAsia="ja-JP"/>
              </w:rPr>
              <w:t xml:space="preserve"> (</w:t>
            </w:r>
            <w:r w:rsidRPr="0073563D">
              <w:rPr>
                <w:rFonts w:asciiTheme="majorBidi" w:hAnsiTheme="majorBidi" w:cstheme="majorBidi" w:hint="cs"/>
                <w:sz w:val="28"/>
                <w:szCs w:val="28"/>
                <w:cs/>
                <w:lang w:eastAsia="ja-JP"/>
              </w:rPr>
              <w:t>ค่าใช้จ่าย</w:t>
            </w:r>
            <w:r w:rsidRPr="0073563D">
              <w:rPr>
                <w:rFonts w:asciiTheme="majorBidi" w:hAnsiTheme="majorBidi" w:cstheme="majorBidi"/>
                <w:sz w:val="28"/>
                <w:szCs w:val="28"/>
                <w:lang w:eastAsia="ja-JP"/>
              </w:rPr>
              <w:t>)</w:t>
            </w:r>
            <w:r w:rsidRPr="0073563D">
              <w:rPr>
                <w:rFonts w:asciiTheme="majorBidi" w:hAnsiTheme="majorBidi" w:cstheme="majorBidi" w:hint="cs"/>
                <w:sz w:val="28"/>
                <w:szCs w:val="28"/>
                <w:cs/>
                <w:lang w:eastAsia="ja-JP"/>
              </w:rPr>
              <w:t xml:space="preserve"> </w:t>
            </w:r>
            <w:r w:rsidR="004933C5" w:rsidRPr="0073563D">
              <w:rPr>
                <w:rFonts w:asciiTheme="majorBidi" w:hAnsiTheme="majorBidi" w:cstheme="majorBidi"/>
                <w:sz w:val="28"/>
                <w:szCs w:val="28"/>
                <w:cs/>
                <w:lang w:eastAsia="ja-JP"/>
              </w:rPr>
              <w:t>ภาษีเงินได้ที่รับรู้ระหว่างงวด</w:t>
            </w:r>
          </w:p>
        </w:tc>
        <w:tc>
          <w:tcPr>
            <w:tcW w:w="1080" w:type="dxa"/>
            <w:tcBorders>
              <w:top w:val="single" w:sz="4" w:space="0" w:color="auto"/>
              <w:left w:val="nil"/>
              <w:bottom w:val="double" w:sz="4" w:space="0" w:color="auto"/>
              <w:right w:val="nil"/>
            </w:tcBorders>
            <w:vAlign w:val="center"/>
          </w:tcPr>
          <w:p w14:paraId="0E891ED8" w14:textId="4472E378" w:rsidR="004933C5" w:rsidRPr="0073563D" w:rsidRDefault="006E3D6B" w:rsidP="004933C5">
            <w:pPr>
              <w:tabs>
                <w:tab w:val="decimal" w:pos="989"/>
              </w:tabs>
              <w:autoSpaceDE w:val="0"/>
              <w:autoSpaceDN w:val="0"/>
              <w:ind w:right="9"/>
              <w:rPr>
                <w:rFonts w:asciiTheme="majorBidi" w:hAnsiTheme="majorBidi" w:cstheme="majorBidi"/>
                <w:color w:val="000000"/>
                <w:sz w:val="28"/>
                <w:szCs w:val="28"/>
                <w:lang w:eastAsia="ja-JP"/>
              </w:rPr>
            </w:pPr>
            <w:r w:rsidRPr="006E3D6B">
              <w:rPr>
                <w:rFonts w:asciiTheme="majorBidi" w:hAnsiTheme="majorBidi" w:cstheme="majorBidi"/>
                <w:color w:val="000000"/>
                <w:sz w:val="28"/>
                <w:szCs w:val="28"/>
                <w:lang w:eastAsia="ja-JP"/>
              </w:rPr>
              <w:t>869</w:t>
            </w:r>
          </w:p>
        </w:tc>
        <w:tc>
          <w:tcPr>
            <w:tcW w:w="90" w:type="dxa"/>
            <w:vAlign w:val="center"/>
          </w:tcPr>
          <w:p w14:paraId="3D70FC4A" w14:textId="77777777" w:rsidR="004933C5" w:rsidRPr="0073563D" w:rsidRDefault="004933C5" w:rsidP="004933C5">
            <w:pPr>
              <w:autoSpaceDE w:val="0"/>
              <w:autoSpaceDN w:val="0"/>
              <w:ind w:right="162"/>
              <w:rPr>
                <w:rFonts w:asciiTheme="majorBidi" w:hAnsiTheme="majorBidi" w:cstheme="majorBidi"/>
                <w:color w:val="000000"/>
                <w:sz w:val="28"/>
                <w:szCs w:val="28"/>
                <w:lang w:eastAsia="ja-JP" w:bidi="ar-SA"/>
              </w:rPr>
            </w:pPr>
          </w:p>
        </w:tc>
        <w:tc>
          <w:tcPr>
            <w:tcW w:w="1080" w:type="dxa"/>
            <w:tcBorders>
              <w:top w:val="single" w:sz="4" w:space="0" w:color="auto"/>
              <w:left w:val="nil"/>
              <w:bottom w:val="double" w:sz="4" w:space="0" w:color="auto"/>
              <w:right w:val="nil"/>
            </w:tcBorders>
            <w:vAlign w:val="center"/>
          </w:tcPr>
          <w:p w14:paraId="328B8916" w14:textId="4E3A067B" w:rsidR="004933C5" w:rsidRPr="0073563D" w:rsidRDefault="004933C5" w:rsidP="004933C5">
            <w:pPr>
              <w:tabs>
                <w:tab w:val="decimal" w:pos="900"/>
              </w:tabs>
              <w:autoSpaceDE w:val="0"/>
              <w:autoSpaceDN w:val="0"/>
              <w:ind w:right="6"/>
              <w:rPr>
                <w:rFonts w:asciiTheme="majorBidi" w:hAnsiTheme="majorBidi" w:cstheme="majorBidi"/>
                <w:sz w:val="28"/>
                <w:szCs w:val="28"/>
              </w:rPr>
            </w:pPr>
            <w:r w:rsidRPr="0073563D">
              <w:rPr>
                <w:rFonts w:asciiTheme="majorBidi" w:hAnsiTheme="majorBidi" w:cstheme="majorBidi"/>
                <w:color w:val="000000"/>
                <w:sz w:val="27"/>
                <w:szCs w:val="27"/>
                <w:lang w:eastAsia="ja-JP"/>
              </w:rPr>
              <w:t>(</w:t>
            </w:r>
            <w:r w:rsidR="006E3D6B" w:rsidRPr="006E3D6B">
              <w:rPr>
                <w:rFonts w:asciiTheme="majorBidi" w:hAnsiTheme="majorBidi" w:cstheme="majorBidi"/>
                <w:color w:val="000000"/>
                <w:sz w:val="27"/>
                <w:szCs w:val="27"/>
                <w:lang w:eastAsia="ja-JP"/>
              </w:rPr>
              <w:t>3</w:t>
            </w:r>
            <w:r w:rsidRPr="0073563D">
              <w:rPr>
                <w:rFonts w:asciiTheme="majorBidi" w:hAnsiTheme="majorBidi" w:cstheme="majorBidi"/>
                <w:color w:val="000000"/>
                <w:sz w:val="27"/>
                <w:szCs w:val="27"/>
                <w:lang w:eastAsia="ja-JP"/>
              </w:rPr>
              <w:t>,</w:t>
            </w:r>
            <w:r w:rsidR="006E3D6B" w:rsidRPr="006E3D6B">
              <w:rPr>
                <w:rFonts w:asciiTheme="majorBidi" w:hAnsiTheme="majorBidi" w:cstheme="majorBidi"/>
                <w:color w:val="000000"/>
                <w:sz w:val="27"/>
                <w:szCs w:val="27"/>
                <w:lang w:eastAsia="ja-JP"/>
              </w:rPr>
              <w:t>416</w:t>
            </w:r>
            <w:r w:rsidRPr="0073563D">
              <w:rPr>
                <w:rFonts w:asciiTheme="majorBidi" w:hAnsiTheme="majorBidi" w:cstheme="majorBidi"/>
                <w:color w:val="000000"/>
                <w:sz w:val="27"/>
                <w:szCs w:val="27"/>
                <w:lang w:eastAsia="ja-JP"/>
              </w:rPr>
              <w:t>)</w:t>
            </w:r>
          </w:p>
        </w:tc>
        <w:tc>
          <w:tcPr>
            <w:tcW w:w="90" w:type="dxa"/>
            <w:vAlign w:val="center"/>
          </w:tcPr>
          <w:p w14:paraId="2E16E18B" w14:textId="77777777" w:rsidR="004933C5" w:rsidRPr="0073563D" w:rsidRDefault="004933C5" w:rsidP="004933C5">
            <w:pPr>
              <w:autoSpaceDE w:val="0"/>
              <w:autoSpaceDN w:val="0"/>
              <w:rPr>
                <w:rFonts w:asciiTheme="majorBidi" w:hAnsiTheme="majorBidi" w:cstheme="majorBidi"/>
                <w:sz w:val="28"/>
                <w:szCs w:val="28"/>
                <w:lang w:eastAsia="ja-JP" w:bidi="ar-SA"/>
              </w:rPr>
            </w:pPr>
          </w:p>
        </w:tc>
        <w:tc>
          <w:tcPr>
            <w:tcW w:w="1080" w:type="dxa"/>
            <w:tcBorders>
              <w:top w:val="single" w:sz="4" w:space="0" w:color="auto"/>
              <w:left w:val="nil"/>
              <w:bottom w:val="double" w:sz="4" w:space="0" w:color="auto"/>
              <w:right w:val="nil"/>
            </w:tcBorders>
            <w:vAlign w:val="center"/>
          </w:tcPr>
          <w:p w14:paraId="3ED74F16" w14:textId="57333874" w:rsidR="004933C5" w:rsidRPr="0073563D" w:rsidRDefault="006E3D6B" w:rsidP="004933C5">
            <w:pPr>
              <w:tabs>
                <w:tab w:val="decimal" w:pos="990"/>
              </w:tabs>
              <w:snapToGrid w:val="0"/>
              <w:spacing w:line="240" w:lineRule="atLeast"/>
              <w:ind w:right="-360"/>
              <w:rPr>
                <w:rFonts w:asciiTheme="majorBidi" w:hAnsiTheme="majorBidi" w:cstheme="majorBidi"/>
                <w:sz w:val="28"/>
                <w:szCs w:val="28"/>
              </w:rPr>
            </w:pPr>
            <w:r w:rsidRPr="006E3D6B">
              <w:rPr>
                <w:rFonts w:asciiTheme="majorBidi" w:hAnsiTheme="majorBidi" w:cstheme="majorBidi"/>
                <w:sz w:val="28"/>
                <w:szCs w:val="28"/>
              </w:rPr>
              <w:t>1</w:t>
            </w:r>
            <w:r w:rsidR="00320060" w:rsidRPr="0073563D">
              <w:rPr>
                <w:rFonts w:asciiTheme="majorBidi" w:hAnsiTheme="majorBidi" w:cstheme="majorBidi"/>
                <w:sz w:val="28"/>
                <w:szCs w:val="28"/>
              </w:rPr>
              <w:t>,</w:t>
            </w:r>
            <w:r w:rsidRPr="006E3D6B">
              <w:rPr>
                <w:rFonts w:asciiTheme="majorBidi" w:hAnsiTheme="majorBidi" w:cstheme="majorBidi"/>
                <w:sz w:val="28"/>
                <w:szCs w:val="28"/>
              </w:rPr>
              <w:t>063</w:t>
            </w:r>
          </w:p>
        </w:tc>
        <w:tc>
          <w:tcPr>
            <w:tcW w:w="90" w:type="dxa"/>
            <w:vAlign w:val="center"/>
          </w:tcPr>
          <w:p w14:paraId="6501E4AB" w14:textId="77777777" w:rsidR="004933C5" w:rsidRPr="0073563D" w:rsidRDefault="004933C5" w:rsidP="004933C5">
            <w:pPr>
              <w:autoSpaceDE w:val="0"/>
              <w:autoSpaceDN w:val="0"/>
              <w:rPr>
                <w:rFonts w:asciiTheme="majorBidi" w:hAnsiTheme="majorBidi" w:cstheme="majorBidi"/>
                <w:sz w:val="28"/>
                <w:szCs w:val="28"/>
                <w:lang w:eastAsia="ja-JP" w:bidi="ar-SA"/>
              </w:rPr>
            </w:pPr>
          </w:p>
        </w:tc>
        <w:tc>
          <w:tcPr>
            <w:tcW w:w="1080" w:type="dxa"/>
            <w:tcBorders>
              <w:top w:val="single" w:sz="4" w:space="0" w:color="auto"/>
              <w:left w:val="nil"/>
              <w:bottom w:val="double" w:sz="4" w:space="0" w:color="auto"/>
              <w:right w:val="nil"/>
            </w:tcBorders>
            <w:vAlign w:val="center"/>
          </w:tcPr>
          <w:p w14:paraId="14AE609F" w14:textId="5A0A9B7F" w:rsidR="004933C5" w:rsidRPr="0073563D" w:rsidRDefault="006E3D6B" w:rsidP="004933C5">
            <w:pPr>
              <w:tabs>
                <w:tab w:val="decimal" w:pos="984"/>
              </w:tabs>
              <w:autoSpaceDE w:val="0"/>
              <w:autoSpaceDN w:val="0"/>
              <w:adjustRightInd w:val="0"/>
              <w:ind w:left="-90" w:right="-90"/>
              <w:rPr>
                <w:rFonts w:asciiTheme="majorBidi" w:hAnsiTheme="majorBidi" w:cstheme="majorBidi"/>
                <w:sz w:val="28"/>
                <w:szCs w:val="28"/>
              </w:rPr>
            </w:pPr>
            <w:r w:rsidRPr="006E3D6B">
              <w:rPr>
                <w:rFonts w:asciiTheme="majorBidi" w:hAnsiTheme="majorBidi" w:cstheme="majorBidi"/>
                <w:sz w:val="27"/>
                <w:szCs w:val="27"/>
              </w:rPr>
              <w:t>303</w:t>
            </w:r>
          </w:p>
        </w:tc>
      </w:tr>
    </w:tbl>
    <w:p w14:paraId="472631DA" w14:textId="77777777" w:rsidR="00FA6A8F" w:rsidRPr="0073563D" w:rsidRDefault="00FA6A8F" w:rsidP="004933C5">
      <w:pPr>
        <w:ind w:right="-27"/>
        <w:jc w:val="right"/>
        <w:rPr>
          <w:rFonts w:asciiTheme="majorBidi" w:hAnsiTheme="majorBidi" w:cstheme="majorBidi"/>
          <w:b/>
          <w:bCs/>
          <w:sz w:val="28"/>
          <w:szCs w:val="28"/>
          <w:cs/>
        </w:rPr>
      </w:pPr>
    </w:p>
    <w:p w14:paraId="4D7E507B" w14:textId="77777777" w:rsidR="00C70A7C" w:rsidRDefault="00C70A7C">
      <w:pPr>
        <w:rPr>
          <w:rFonts w:asciiTheme="majorBidi" w:hAnsiTheme="majorBidi" w:cstheme="majorBidi"/>
          <w:b/>
          <w:bCs/>
          <w:sz w:val="28"/>
          <w:szCs w:val="28"/>
          <w:cs/>
        </w:rPr>
      </w:pPr>
      <w:r>
        <w:rPr>
          <w:rFonts w:asciiTheme="majorBidi" w:hAnsiTheme="majorBidi" w:cstheme="majorBidi"/>
          <w:b/>
          <w:bCs/>
          <w:sz w:val="28"/>
          <w:szCs w:val="28"/>
          <w:cs/>
        </w:rPr>
        <w:br w:type="page"/>
      </w:r>
    </w:p>
    <w:p w14:paraId="1A773156" w14:textId="33332E27" w:rsidR="004933C5" w:rsidRPr="0073563D" w:rsidRDefault="004933C5" w:rsidP="004933C5">
      <w:pPr>
        <w:ind w:right="-27"/>
        <w:jc w:val="right"/>
        <w:rPr>
          <w:rFonts w:asciiTheme="majorBidi" w:hAnsiTheme="majorBidi" w:cstheme="majorBidi"/>
          <w:b/>
          <w:bCs/>
          <w:sz w:val="28"/>
          <w:szCs w:val="28"/>
        </w:rPr>
      </w:pPr>
      <w:r w:rsidRPr="0073563D">
        <w:rPr>
          <w:rFonts w:asciiTheme="majorBidi" w:hAnsiTheme="majorBidi" w:cstheme="majorBidi"/>
          <w:b/>
          <w:bCs/>
          <w:sz w:val="28"/>
          <w:szCs w:val="28"/>
          <w:cs/>
        </w:rPr>
        <w:lastRenderedPageBreak/>
        <w:t>หน่วย : พันบาท</w:t>
      </w:r>
    </w:p>
    <w:tbl>
      <w:tblPr>
        <w:tblW w:w="8730" w:type="dxa"/>
        <w:tblInd w:w="540" w:type="dxa"/>
        <w:tblLayout w:type="fixed"/>
        <w:tblCellMar>
          <w:left w:w="0" w:type="dxa"/>
          <w:right w:w="0" w:type="dxa"/>
        </w:tblCellMar>
        <w:tblLook w:val="04A0" w:firstRow="1" w:lastRow="0" w:firstColumn="1" w:lastColumn="0" w:noHBand="0" w:noVBand="1"/>
      </w:tblPr>
      <w:tblGrid>
        <w:gridCol w:w="4140"/>
        <w:gridCol w:w="1080"/>
        <w:gridCol w:w="90"/>
        <w:gridCol w:w="1080"/>
        <w:gridCol w:w="90"/>
        <w:gridCol w:w="1080"/>
        <w:gridCol w:w="90"/>
        <w:gridCol w:w="1080"/>
      </w:tblGrid>
      <w:tr w:rsidR="004933C5" w:rsidRPr="0073563D" w14:paraId="1BBD269B" w14:textId="77777777" w:rsidTr="004933C5">
        <w:trPr>
          <w:cantSplit/>
        </w:trPr>
        <w:tc>
          <w:tcPr>
            <w:tcW w:w="4140" w:type="dxa"/>
          </w:tcPr>
          <w:p w14:paraId="69AC78C5" w14:textId="77777777" w:rsidR="004933C5" w:rsidRPr="0073563D" w:rsidRDefault="004933C5">
            <w:pPr>
              <w:autoSpaceDE w:val="0"/>
              <w:autoSpaceDN w:val="0"/>
              <w:ind w:right="-86"/>
              <w:jc w:val="thaiDistribute"/>
              <w:rPr>
                <w:rFonts w:asciiTheme="majorBidi" w:hAnsiTheme="majorBidi" w:cstheme="majorBidi"/>
                <w:sz w:val="28"/>
                <w:szCs w:val="28"/>
                <w:lang w:eastAsia="ja-JP" w:bidi="ar-SA"/>
              </w:rPr>
            </w:pPr>
          </w:p>
        </w:tc>
        <w:tc>
          <w:tcPr>
            <w:tcW w:w="2250" w:type="dxa"/>
            <w:gridSpan w:val="3"/>
            <w:hideMark/>
          </w:tcPr>
          <w:p w14:paraId="18A2172E" w14:textId="77777777" w:rsidR="004933C5" w:rsidRPr="0073563D" w:rsidRDefault="004933C5">
            <w:pPr>
              <w:autoSpaceDE w:val="0"/>
              <w:autoSpaceDN w:val="0"/>
              <w:jc w:val="center"/>
              <w:rPr>
                <w:rFonts w:asciiTheme="majorBidi" w:hAnsiTheme="majorBidi" w:cstheme="majorBidi"/>
                <w:sz w:val="28"/>
                <w:szCs w:val="28"/>
                <w:rtl/>
                <w:lang w:val="en-GB" w:eastAsia="ja-JP" w:bidi="ar-SA"/>
              </w:rPr>
            </w:pPr>
            <w:r w:rsidRPr="0073563D">
              <w:rPr>
                <w:rFonts w:asciiTheme="majorBidi" w:hAnsiTheme="majorBidi" w:cstheme="majorBidi"/>
                <w:b/>
                <w:bCs/>
                <w:sz w:val="28"/>
                <w:szCs w:val="28"/>
                <w:cs/>
                <w:lang w:eastAsia="ja-JP"/>
              </w:rPr>
              <w:t>งบการเงินรวม</w:t>
            </w:r>
          </w:p>
        </w:tc>
        <w:tc>
          <w:tcPr>
            <w:tcW w:w="90" w:type="dxa"/>
          </w:tcPr>
          <w:p w14:paraId="1D5FEB9F" w14:textId="77777777" w:rsidR="004933C5" w:rsidRPr="0073563D" w:rsidRDefault="004933C5">
            <w:pPr>
              <w:autoSpaceDE w:val="0"/>
              <w:autoSpaceDN w:val="0"/>
              <w:ind w:right="-108"/>
              <w:jc w:val="center"/>
              <w:rPr>
                <w:rFonts w:asciiTheme="majorBidi" w:hAnsiTheme="majorBidi" w:cstheme="majorBidi"/>
                <w:sz w:val="28"/>
                <w:szCs w:val="28"/>
                <w:lang w:val="en-GB" w:eastAsia="ja-JP" w:bidi="ar-SA"/>
              </w:rPr>
            </w:pPr>
          </w:p>
        </w:tc>
        <w:tc>
          <w:tcPr>
            <w:tcW w:w="2250" w:type="dxa"/>
            <w:gridSpan w:val="3"/>
            <w:hideMark/>
          </w:tcPr>
          <w:p w14:paraId="03DEF72D" w14:textId="77777777" w:rsidR="004933C5" w:rsidRPr="0073563D" w:rsidRDefault="004933C5">
            <w:pPr>
              <w:autoSpaceDE w:val="0"/>
              <w:autoSpaceDN w:val="0"/>
              <w:jc w:val="center"/>
              <w:rPr>
                <w:rFonts w:asciiTheme="majorBidi" w:hAnsiTheme="majorBidi" w:cstheme="majorBidi"/>
                <w:b/>
                <w:bCs/>
                <w:sz w:val="28"/>
                <w:szCs w:val="28"/>
                <w:lang w:val="en-GB" w:eastAsia="ja-JP" w:bidi="ar-SA"/>
              </w:rPr>
            </w:pPr>
            <w:r w:rsidRPr="0073563D">
              <w:rPr>
                <w:rFonts w:asciiTheme="majorBidi" w:hAnsiTheme="majorBidi" w:cstheme="majorBidi"/>
                <w:b/>
                <w:bCs/>
                <w:sz w:val="28"/>
                <w:szCs w:val="28"/>
                <w:cs/>
                <w:lang w:eastAsia="ja-JP"/>
              </w:rPr>
              <w:t>งบการเงินเฉพาะกิจการ</w:t>
            </w:r>
          </w:p>
        </w:tc>
      </w:tr>
      <w:tr w:rsidR="004933C5" w:rsidRPr="0073563D" w14:paraId="7228343E" w14:textId="77777777" w:rsidTr="004933C5">
        <w:trPr>
          <w:cantSplit/>
        </w:trPr>
        <w:tc>
          <w:tcPr>
            <w:tcW w:w="4140" w:type="dxa"/>
            <w:hideMark/>
          </w:tcPr>
          <w:p w14:paraId="427ED70F" w14:textId="77777777" w:rsidR="004933C5" w:rsidRPr="0073563D" w:rsidRDefault="004933C5">
            <w:pPr>
              <w:rPr>
                <w:rFonts w:asciiTheme="majorBidi" w:hAnsiTheme="majorBidi" w:cstheme="majorBidi"/>
                <w:b/>
                <w:bCs/>
                <w:sz w:val="28"/>
                <w:szCs w:val="28"/>
                <w:lang w:eastAsia="ja-JP" w:bidi="ar-SA"/>
              </w:rPr>
            </w:pPr>
          </w:p>
        </w:tc>
        <w:tc>
          <w:tcPr>
            <w:tcW w:w="1080" w:type="dxa"/>
            <w:hideMark/>
          </w:tcPr>
          <w:p w14:paraId="170D309F" w14:textId="6DCA5492" w:rsidR="004933C5" w:rsidRPr="0073563D" w:rsidRDefault="006E3D6B">
            <w:pPr>
              <w:autoSpaceDE w:val="0"/>
              <w:autoSpaceDN w:val="0"/>
              <w:jc w:val="center"/>
              <w:rPr>
                <w:rFonts w:asciiTheme="majorBidi" w:hAnsiTheme="majorBidi" w:cstheme="majorBidi"/>
                <w:b/>
                <w:bCs/>
                <w:color w:val="000000"/>
                <w:sz w:val="28"/>
                <w:szCs w:val="28"/>
                <w:lang w:eastAsia="ja-JP"/>
              </w:rPr>
            </w:pPr>
            <w:r w:rsidRPr="006E3D6B">
              <w:rPr>
                <w:rFonts w:asciiTheme="majorBidi" w:hAnsiTheme="majorBidi" w:cstheme="majorBidi"/>
                <w:b/>
                <w:bCs/>
                <w:color w:val="000000"/>
                <w:sz w:val="28"/>
                <w:szCs w:val="28"/>
                <w:lang w:eastAsia="ja-JP"/>
              </w:rPr>
              <w:t>2568</w:t>
            </w:r>
          </w:p>
        </w:tc>
        <w:tc>
          <w:tcPr>
            <w:tcW w:w="90" w:type="dxa"/>
            <w:hideMark/>
          </w:tcPr>
          <w:p w14:paraId="700EF2E4" w14:textId="77777777" w:rsidR="004933C5" w:rsidRPr="0073563D" w:rsidRDefault="004933C5">
            <w:pPr>
              <w:rPr>
                <w:rFonts w:asciiTheme="majorBidi" w:hAnsiTheme="majorBidi" w:cstheme="majorBidi"/>
                <w:b/>
                <w:bCs/>
                <w:color w:val="000000"/>
                <w:sz w:val="28"/>
                <w:szCs w:val="28"/>
                <w:lang w:eastAsia="ja-JP"/>
              </w:rPr>
            </w:pPr>
          </w:p>
        </w:tc>
        <w:tc>
          <w:tcPr>
            <w:tcW w:w="1080" w:type="dxa"/>
            <w:hideMark/>
          </w:tcPr>
          <w:p w14:paraId="0888F856" w14:textId="06C23FF8" w:rsidR="004933C5" w:rsidRPr="0073563D" w:rsidRDefault="006E3D6B">
            <w:pPr>
              <w:autoSpaceDE w:val="0"/>
              <w:autoSpaceDN w:val="0"/>
              <w:jc w:val="center"/>
              <w:rPr>
                <w:rFonts w:asciiTheme="majorBidi" w:hAnsiTheme="majorBidi" w:cstheme="majorBidi"/>
                <w:b/>
                <w:bCs/>
                <w:color w:val="000000"/>
                <w:sz w:val="28"/>
                <w:szCs w:val="28"/>
                <w:lang w:eastAsia="ja-JP"/>
              </w:rPr>
            </w:pPr>
            <w:r w:rsidRPr="006E3D6B">
              <w:rPr>
                <w:rFonts w:asciiTheme="majorBidi" w:hAnsiTheme="majorBidi" w:cstheme="majorBidi"/>
                <w:b/>
                <w:bCs/>
                <w:color w:val="000000"/>
                <w:sz w:val="28"/>
                <w:szCs w:val="28"/>
                <w:lang w:eastAsia="ja-JP"/>
              </w:rPr>
              <w:t>2567</w:t>
            </w:r>
          </w:p>
        </w:tc>
        <w:tc>
          <w:tcPr>
            <w:tcW w:w="90" w:type="dxa"/>
            <w:hideMark/>
          </w:tcPr>
          <w:p w14:paraId="09ABB71D" w14:textId="77777777" w:rsidR="004933C5" w:rsidRPr="0073563D" w:rsidRDefault="004933C5">
            <w:pPr>
              <w:rPr>
                <w:rFonts w:asciiTheme="majorBidi" w:hAnsiTheme="majorBidi" w:cstheme="majorBidi"/>
                <w:b/>
                <w:bCs/>
                <w:color w:val="000000"/>
                <w:sz w:val="28"/>
                <w:szCs w:val="28"/>
                <w:lang w:eastAsia="ja-JP"/>
              </w:rPr>
            </w:pPr>
          </w:p>
        </w:tc>
        <w:tc>
          <w:tcPr>
            <w:tcW w:w="1080" w:type="dxa"/>
            <w:hideMark/>
          </w:tcPr>
          <w:p w14:paraId="1B9C8C09" w14:textId="62F6D08F" w:rsidR="004933C5" w:rsidRPr="0073563D" w:rsidRDefault="006E3D6B">
            <w:pPr>
              <w:autoSpaceDE w:val="0"/>
              <w:autoSpaceDN w:val="0"/>
              <w:jc w:val="center"/>
              <w:rPr>
                <w:rFonts w:asciiTheme="majorBidi" w:hAnsiTheme="majorBidi" w:cstheme="majorBidi"/>
                <w:b/>
                <w:bCs/>
                <w:color w:val="000000"/>
                <w:sz w:val="28"/>
                <w:szCs w:val="28"/>
                <w:lang w:eastAsia="ja-JP"/>
              </w:rPr>
            </w:pPr>
            <w:r w:rsidRPr="006E3D6B">
              <w:rPr>
                <w:rFonts w:asciiTheme="majorBidi" w:hAnsiTheme="majorBidi" w:cstheme="majorBidi"/>
                <w:b/>
                <w:bCs/>
                <w:color w:val="000000"/>
                <w:sz w:val="28"/>
                <w:szCs w:val="28"/>
                <w:lang w:eastAsia="ja-JP"/>
              </w:rPr>
              <w:t>2568</w:t>
            </w:r>
          </w:p>
        </w:tc>
        <w:tc>
          <w:tcPr>
            <w:tcW w:w="90" w:type="dxa"/>
            <w:hideMark/>
          </w:tcPr>
          <w:p w14:paraId="5FB4E718" w14:textId="77777777" w:rsidR="004933C5" w:rsidRPr="0073563D" w:rsidRDefault="004933C5">
            <w:pPr>
              <w:rPr>
                <w:rFonts w:asciiTheme="majorBidi" w:hAnsiTheme="majorBidi" w:cstheme="majorBidi"/>
                <w:b/>
                <w:bCs/>
                <w:color w:val="000000"/>
                <w:sz w:val="28"/>
                <w:szCs w:val="28"/>
                <w:lang w:eastAsia="ja-JP"/>
              </w:rPr>
            </w:pPr>
          </w:p>
        </w:tc>
        <w:tc>
          <w:tcPr>
            <w:tcW w:w="1080" w:type="dxa"/>
            <w:hideMark/>
          </w:tcPr>
          <w:p w14:paraId="3A127BE8" w14:textId="1C33E5C8" w:rsidR="004933C5" w:rsidRPr="0073563D" w:rsidRDefault="006E3D6B">
            <w:pPr>
              <w:autoSpaceDE w:val="0"/>
              <w:autoSpaceDN w:val="0"/>
              <w:jc w:val="center"/>
              <w:rPr>
                <w:rFonts w:asciiTheme="majorBidi" w:hAnsiTheme="majorBidi" w:cstheme="majorBidi"/>
                <w:b/>
                <w:bCs/>
                <w:color w:val="000000"/>
                <w:sz w:val="28"/>
                <w:szCs w:val="28"/>
                <w:lang w:eastAsia="ja-JP"/>
              </w:rPr>
            </w:pPr>
            <w:r w:rsidRPr="006E3D6B">
              <w:rPr>
                <w:rFonts w:asciiTheme="majorBidi" w:hAnsiTheme="majorBidi" w:cstheme="majorBidi"/>
                <w:b/>
                <w:bCs/>
                <w:color w:val="000000"/>
                <w:sz w:val="28"/>
                <w:szCs w:val="28"/>
                <w:lang w:eastAsia="ja-JP"/>
              </w:rPr>
              <w:t>2567</w:t>
            </w:r>
          </w:p>
        </w:tc>
      </w:tr>
      <w:tr w:rsidR="004933C5" w:rsidRPr="0073563D" w14:paraId="7D3D90D2" w14:textId="77777777" w:rsidTr="004933C5">
        <w:trPr>
          <w:cantSplit/>
        </w:trPr>
        <w:tc>
          <w:tcPr>
            <w:tcW w:w="4140" w:type="dxa"/>
            <w:noWrap/>
            <w:hideMark/>
          </w:tcPr>
          <w:p w14:paraId="0B691AE0" w14:textId="5D9C30BB" w:rsidR="004933C5" w:rsidRPr="0073563D" w:rsidRDefault="004933C5">
            <w:pPr>
              <w:tabs>
                <w:tab w:val="left" w:pos="2160"/>
              </w:tabs>
              <w:autoSpaceDE w:val="0"/>
              <w:autoSpaceDN w:val="0"/>
              <w:ind w:left="90" w:right="-428"/>
              <w:jc w:val="thaiDistribute"/>
              <w:rPr>
                <w:rFonts w:asciiTheme="majorBidi" w:hAnsiTheme="majorBidi" w:cstheme="majorBidi"/>
                <w:sz w:val="28"/>
                <w:szCs w:val="28"/>
                <w:lang w:eastAsia="ja-JP"/>
              </w:rPr>
            </w:pPr>
            <w:r w:rsidRPr="0073563D">
              <w:rPr>
                <w:rFonts w:asciiTheme="majorBidi" w:hAnsiTheme="majorBidi" w:cstheme="majorBidi"/>
                <w:b/>
                <w:bCs/>
                <w:sz w:val="28"/>
                <w:szCs w:val="28"/>
                <w:cs/>
                <w:lang w:val="en-GB" w:eastAsia="ja-JP"/>
              </w:rPr>
              <w:t xml:space="preserve">สำหรับงวดหกเดือนสิ้นสุดวันที่ </w:t>
            </w:r>
            <w:r w:rsidR="006E3D6B" w:rsidRPr="006E3D6B">
              <w:rPr>
                <w:rFonts w:asciiTheme="majorBidi" w:hAnsiTheme="majorBidi" w:cstheme="majorBidi"/>
                <w:b/>
                <w:bCs/>
                <w:sz w:val="28"/>
                <w:szCs w:val="28"/>
                <w:lang w:eastAsia="ja-JP"/>
              </w:rPr>
              <w:t>30</w:t>
            </w:r>
            <w:r w:rsidRPr="0073563D">
              <w:rPr>
                <w:rFonts w:asciiTheme="majorBidi" w:hAnsiTheme="majorBidi" w:cstheme="majorBidi" w:hint="cs"/>
                <w:b/>
                <w:bCs/>
                <w:sz w:val="28"/>
                <w:szCs w:val="28"/>
                <w:cs/>
                <w:lang w:eastAsia="ja-JP"/>
              </w:rPr>
              <w:t xml:space="preserve"> มิถุนายน</w:t>
            </w:r>
          </w:p>
        </w:tc>
        <w:tc>
          <w:tcPr>
            <w:tcW w:w="1080" w:type="dxa"/>
          </w:tcPr>
          <w:p w14:paraId="5A38A9A9" w14:textId="77777777" w:rsidR="004933C5" w:rsidRPr="0073563D" w:rsidRDefault="004933C5">
            <w:pPr>
              <w:tabs>
                <w:tab w:val="decimal" w:pos="989"/>
              </w:tabs>
              <w:autoSpaceDE w:val="0"/>
              <w:autoSpaceDN w:val="0"/>
              <w:ind w:right="9"/>
              <w:rPr>
                <w:rFonts w:asciiTheme="majorBidi" w:hAnsiTheme="majorBidi" w:cstheme="majorBidi"/>
                <w:color w:val="000000"/>
                <w:sz w:val="28"/>
                <w:szCs w:val="28"/>
                <w:cs/>
                <w:lang w:eastAsia="ja-JP"/>
              </w:rPr>
            </w:pPr>
          </w:p>
        </w:tc>
        <w:tc>
          <w:tcPr>
            <w:tcW w:w="90" w:type="dxa"/>
          </w:tcPr>
          <w:p w14:paraId="4AD1B1A1" w14:textId="77777777" w:rsidR="004933C5" w:rsidRPr="0073563D" w:rsidRDefault="004933C5">
            <w:pPr>
              <w:autoSpaceDE w:val="0"/>
              <w:autoSpaceDN w:val="0"/>
              <w:ind w:right="162"/>
              <w:rPr>
                <w:rFonts w:asciiTheme="majorBidi" w:hAnsiTheme="majorBidi" w:cstheme="majorBidi"/>
                <w:color w:val="000000"/>
                <w:sz w:val="28"/>
                <w:szCs w:val="28"/>
                <w:lang w:eastAsia="ja-JP" w:bidi="ar-SA"/>
              </w:rPr>
            </w:pPr>
          </w:p>
        </w:tc>
        <w:tc>
          <w:tcPr>
            <w:tcW w:w="1080" w:type="dxa"/>
            <w:vAlign w:val="center"/>
          </w:tcPr>
          <w:p w14:paraId="69984347" w14:textId="77777777" w:rsidR="004933C5" w:rsidRPr="0073563D" w:rsidRDefault="004933C5">
            <w:pPr>
              <w:autoSpaceDE w:val="0"/>
              <w:autoSpaceDN w:val="0"/>
              <w:ind w:right="6"/>
              <w:jc w:val="right"/>
              <w:rPr>
                <w:rFonts w:asciiTheme="majorBidi" w:hAnsiTheme="majorBidi" w:cstheme="majorBidi"/>
                <w:sz w:val="28"/>
                <w:szCs w:val="28"/>
              </w:rPr>
            </w:pPr>
          </w:p>
        </w:tc>
        <w:tc>
          <w:tcPr>
            <w:tcW w:w="90" w:type="dxa"/>
          </w:tcPr>
          <w:p w14:paraId="1159FA2D" w14:textId="77777777" w:rsidR="004933C5" w:rsidRPr="0073563D" w:rsidRDefault="004933C5">
            <w:pPr>
              <w:autoSpaceDE w:val="0"/>
              <w:autoSpaceDN w:val="0"/>
              <w:rPr>
                <w:rFonts w:asciiTheme="majorBidi" w:hAnsiTheme="majorBidi" w:cstheme="majorBidi"/>
                <w:sz w:val="28"/>
                <w:szCs w:val="28"/>
                <w:lang w:eastAsia="ja-JP" w:bidi="ar-SA"/>
              </w:rPr>
            </w:pPr>
          </w:p>
        </w:tc>
        <w:tc>
          <w:tcPr>
            <w:tcW w:w="1080" w:type="dxa"/>
          </w:tcPr>
          <w:p w14:paraId="43DF3BBB" w14:textId="77777777" w:rsidR="004933C5" w:rsidRPr="0073563D" w:rsidRDefault="004933C5">
            <w:pPr>
              <w:tabs>
                <w:tab w:val="decimal" w:pos="990"/>
              </w:tabs>
              <w:snapToGrid w:val="0"/>
              <w:spacing w:line="240" w:lineRule="atLeast"/>
              <w:ind w:right="-360"/>
              <w:rPr>
                <w:rFonts w:asciiTheme="majorBidi" w:hAnsiTheme="majorBidi" w:cstheme="majorBidi"/>
                <w:sz w:val="28"/>
                <w:szCs w:val="28"/>
              </w:rPr>
            </w:pPr>
          </w:p>
        </w:tc>
        <w:tc>
          <w:tcPr>
            <w:tcW w:w="90" w:type="dxa"/>
          </w:tcPr>
          <w:p w14:paraId="6603554A" w14:textId="77777777" w:rsidR="004933C5" w:rsidRPr="0073563D" w:rsidRDefault="004933C5">
            <w:pPr>
              <w:autoSpaceDE w:val="0"/>
              <w:autoSpaceDN w:val="0"/>
              <w:rPr>
                <w:rFonts w:asciiTheme="majorBidi" w:hAnsiTheme="majorBidi" w:cstheme="majorBidi"/>
                <w:sz w:val="28"/>
                <w:szCs w:val="28"/>
                <w:lang w:eastAsia="ja-JP" w:bidi="ar-SA"/>
              </w:rPr>
            </w:pPr>
          </w:p>
        </w:tc>
        <w:tc>
          <w:tcPr>
            <w:tcW w:w="1080" w:type="dxa"/>
            <w:vAlign w:val="center"/>
          </w:tcPr>
          <w:p w14:paraId="28EBE85A" w14:textId="77777777" w:rsidR="004933C5" w:rsidRPr="0073563D" w:rsidRDefault="004933C5">
            <w:pPr>
              <w:tabs>
                <w:tab w:val="decimal" w:pos="984"/>
              </w:tabs>
              <w:autoSpaceDE w:val="0"/>
              <w:autoSpaceDN w:val="0"/>
              <w:adjustRightInd w:val="0"/>
              <w:ind w:left="-90" w:right="-90"/>
              <w:rPr>
                <w:rFonts w:asciiTheme="majorBidi" w:hAnsiTheme="majorBidi" w:cstheme="majorBidi"/>
                <w:sz w:val="28"/>
                <w:szCs w:val="28"/>
              </w:rPr>
            </w:pPr>
          </w:p>
        </w:tc>
      </w:tr>
      <w:tr w:rsidR="004933C5" w:rsidRPr="0073563D" w14:paraId="4BE99791" w14:textId="77777777" w:rsidTr="004933C5">
        <w:trPr>
          <w:cantSplit/>
        </w:trPr>
        <w:tc>
          <w:tcPr>
            <w:tcW w:w="4140" w:type="dxa"/>
            <w:noWrap/>
            <w:hideMark/>
          </w:tcPr>
          <w:p w14:paraId="3DE9B71C" w14:textId="77777777" w:rsidR="004933C5" w:rsidRPr="0073563D" w:rsidRDefault="004933C5" w:rsidP="004933C5">
            <w:pPr>
              <w:tabs>
                <w:tab w:val="left" w:pos="2160"/>
              </w:tabs>
              <w:autoSpaceDE w:val="0"/>
              <w:autoSpaceDN w:val="0"/>
              <w:ind w:left="90" w:right="-428"/>
              <w:jc w:val="thaiDistribute"/>
              <w:rPr>
                <w:rFonts w:asciiTheme="majorBidi" w:hAnsiTheme="majorBidi" w:cstheme="majorBidi"/>
                <w:b/>
                <w:bCs/>
                <w:sz w:val="28"/>
                <w:szCs w:val="28"/>
                <w:lang w:val="en-GB" w:eastAsia="ja-JP"/>
              </w:rPr>
            </w:pPr>
            <w:r w:rsidRPr="0073563D">
              <w:rPr>
                <w:rFonts w:asciiTheme="majorBidi" w:hAnsiTheme="majorBidi" w:cstheme="majorBidi"/>
                <w:sz w:val="28"/>
                <w:szCs w:val="28"/>
                <w:cs/>
                <w:lang w:eastAsia="ja-JP"/>
              </w:rPr>
              <w:t>ภาษีเงินได้ของงวดปัจจุบัน</w:t>
            </w:r>
          </w:p>
        </w:tc>
        <w:tc>
          <w:tcPr>
            <w:tcW w:w="1080" w:type="dxa"/>
            <w:vAlign w:val="center"/>
          </w:tcPr>
          <w:p w14:paraId="4A227986" w14:textId="756C737C" w:rsidR="004933C5" w:rsidRPr="0073563D" w:rsidRDefault="00320060" w:rsidP="004933C5">
            <w:pPr>
              <w:tabs>
                <w:tab w:val="decimal" w:pos="989"/>
              </w:tabs>
              <w:autoSpaceDE w:val="0"/>
              <w:autoSpaceDN w:val="0"/>
              <w:ind w:right="9"/>
              <w:rPr>
                <w:rFonts w:asciiTheme="majorBidi" w:hAnsiTheme="majorBidi" w:cstheme="majorBidi"/>
                <w:color w:val="000000"/>
                <w:sz w:val="28"/>
                <w:szCs w:val="28"/>
                <w:cs/>
                <w:lang w:eastAsia="ja-JP"/>
              </w:rPr>
            </w:pP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3</w:t>
            </w: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169</w:t>
            </w:r>
            <w:r w:rsidRPr="0073563D">
              <w:rPr>
                <w:rFonts w:asciiTheme="majorBidi" w:hAnsiTheme="majorBidi" w:cstheme="majorBidi"/>
                <w:color w:val="000000"/>
                <w:sz w:val="28"/>
                <w:szCs w:val="28"/>
                <w:lang w:eastAsia="ja-JP"/>
              </w:rPr>
              <w:t>)</w:t>
            </w:r>
          </w:p>
        </w:tc>
        <w:tc>
          <w:tcPr>
            <w:tcW w:w="90" w:type="dxa"/>
            <w:vAlign w:val="center"/>
          </w:tcPr>
          <w:p w14:paraId="279CE70B" w14:textId="77777777" w:rsidR="004933C5" w:rsidRPr="0073563D" w:rsidRDefault="004933C5" w:rsidP="004933C5">
            <w:pPr>
              <w:autoSpaceDE w:val="0"/>
              <w:autoSpaceDN w:val="0"/>
              <w:ind w:right="162"/>
              <w:rPr>
                <w:rFonts w:asciiTheme="majorBidi" w:hAnsiTheme="majorBidi" w:cstheme="majorBidi"/>
                <w:color w:val="000000"/>
                <w:sz w:val="28"/>
                <w:szCs w:val="28"/>
                <w:lang w:eastAsia="ja-JP" w:bidi="ar-SA"/>
              </w:rPr>
            </w:pPr>
          </w:p>
        </w:tc>
        <w:tc>
          <w:tcPr>
            <w:tcW w:w="1080" w:type="dxa"/>
            <w:vAlign w:val="center"/>
            <w:hideMark/>
          </w:tcPr>
          <w:p w14:paraId="495850E9" w14:textId="294E48E0" w:rsidR="004933C5" w:rsidRPr="0073563D" w:rsidRDefault="004933C5" w:rsidP="004933C5">
            <w:pPr>
              <w:tabs>
                <w:tab w:val="decimal" w:pos="984"/>
              </w:tabs>
              <w:autoSpaceDE w:val="0"/>
              <w:autoSpaceDN w:val="0"/>
              <w:adjustRightInd w:val="0"/>
              <w:ind w:left="-90" w:right="-90"/>
              <w:rPr>
                <w:rFonts w:asciiTheme="majorBidi" w:hAnsiTheme="majorBidi" w:cstheme="majorBidi"/>
                <w:sz w:val="28"/>
                <w:szCs w:val="28"/>
              </w:rPr>
            </w:pP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5</w:t>
            </w: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816</w:t>
            </w:r>
            <w:r w:rsidRPr="0073563D">
              <w:rPr>
                <w:rFonts w:asciiTheme="majorBidi" w:hAnsiTheme="majorBidi" w:cstheme="majorBidi"/>
                <w:color w:val="000000"/>
                <w:sz w:val="28"/>
                <w:szCs w:val="28"/>
                <w:lang w:eastAsia="ja-JP"/>
              </w:rPr>
              <w:t>)</w:t>
            </w:r>
          </w:p>
        </w:tc>
        <w:tc>
          <w:tcPr>
            <w:tcW w:w="90" w:type="dxa"/>
            <w:vAlign w:val="center"/>
          </w:tcPr>
          <w:p w14:paraId="5C24D229" w14:textId="77777777" w:rsidR="004933C5" w:rsidRPr="0073563D" w:rsidRDefault="004933C5" w:rsidP="004933C5">
            <w:pPr>
              <w:autoSpaceDE w:val="0"/>
              <w:autoSpaceDN w:val="0"/>
              <w:rPr>
                <w:rFonts w:asciiTheme="majorBidi" w:hAnsiTheme="majorBidi" w:cstheme="majorBidi"/>
                <w:sz w:val="28"/>
                <w:szCs w:val="28"/>
                <w:lang w:eastAsia="ja-JP" w:bidi="ar-SA"/>
              </w:rPr>
            </w:pPr>
          </w:p>
        </w:tc>
        <w:tc>
          <w:tcPr>
            <w:tcW w:w="1080" w:type="dxa"/>
            <w:vAlign w:val="center"/>
          </w:tcPr>
          <w:p w14:paraId="0B9F4EBB" w14:textId="09A76645" w:rsidR="004933C5" w:rsidRPr="0073563D" w:rsidRDefault="00320060" w:rsidP="004933C5">
            <w:pPr>
              <w:autoSpaceDE w:val="0"/>
              <w:autoSpaceDN w:val="0"/>
              <w:adjustRightInd w:val="0"/>
              <w:jc w:val="center"/>
              <w:rPr>
                <w:rFonts w:asciiTheme="majorBidi" w:hAnsiTheme="majorBidi" w:cstheme="majorBidi"/>
                <w:sz w:val="28"/>
                <w:szCs w:val="28"/>
              </w:rPr>
            </w:pPr>
            <w:r w:rsidRPr="0073563D">
              <w:rPr>
                <w:rFonts w:asciiTheme="majorBidi" w:hAnsiTheme="majorBidi" w:cstheme="majorBidi"/>
                <w:sz w:val="28"/>
                <w:szCs w:val="28"/>
              </w:rPr>
              <w:t>-</w:t>
            </w:r>
          </w:p>
        </w:tc>
        <w:tc>
          <w:tcPr>
            <w:tcW w:w="90" w:type="dxa"/>
            <w:vAlign w:val="center"/>
          </w:tcPr>
          <w:p w14:paraId="799C1B9F" w14:textId="77777777" w:rsidR="004933C5" w:rsidRPr="0073563D" w:rsidRDefault="004933C5" w:rsidP="004933C5">
            <w:pPr>
              <w:autoSpaceDE w:val="0"/>
              <w:autoSpaceDN w:val="0"/>
              <w:rPr>
                <w:rFonts w:asciiTheme="majorBidi" w:hAnsiTheme="majorBidi" w:cstheme="majorBidi"/>
                <w:sz w:val="28"/>
                <w:szCs w:val="28"/>
                <w:lang w:eastAsia="ja-JP" w:bidi="ar-SA"/>
              </w:rPr>
            </w:pPr>
          </w:p>
        </w:tc>
        <w:tc>
          <w:tcPr>
            <w:tcW w:w="1080" w:type="dxa"/>
            <w:vAlign w:val="center"/>
            <w:hideMark/>
          </w:tcPr>
          <w:p w14:paraId="74DC8BBC" w14:textId="4D5E2175" w:rsidR="004933C5" w:rsidRPr="0073563D" w:rsidRDefault="004933C5" w:rsidP="004933C5">
            <w:pPr>
              <w:autoSpaceDE w:val="0"/>
              <w:autoSpaceDN w:val="0"/>
              <w:adjustRightInd w:val="0"/>
              <w:jc w:val="center"/>
              <w:rPr>
                <w:rFonts w:asciiTheme="majorBidi" w:hAnsiTheme="majorBidi" w:cstheme="majorBidi"/>
                <w:sz w:val="28"/>
                <w:szCs w:val="28"/>
              </w:rPr>
            </w:pPr>
            <w:r w:rsidRPr="0073563D">
              <w:rPr>
                <w:rFonts w:asciiTheme="majorBidi" w:hAnsiTheme="majorBidi" w:cstheme="majorBidi"/>
                <w:sz w:val="28"/>
                <w:szCs w:val="28"/>
              </w:rPr>
              <w:t>-</w:t>
            </w:r>
          </w:p>
        </w:tc>
      </w:tr>
      <w:tr w:rsidR="004933C5" w:rsidRPr="0073563D" w14:paraId="54D1D1CB" w14:textId="77777777" w:rsidTr="004933C5">
        <w:trPr>
          <w:cantSplit/>
        </w:trPr>
        <w:tc>
          <w:tcPr>
            <w:tcW w:w="4140" w:type="dxa"/>
            <w:noWrap/>
            <w:hideMark/>
          </w:tcPr>
          <w:p w14:paraId="5B6881A5" w14:textId="77777777" w:rsidR="004933C5" w:rsidRPr="0073563D" w:rsidRDefault="004933C5" w:rsidP="004933C5">
            <w:pPr>
              <w:tabs>
                <w:tab w:val="left" w:pos="2160"/>
              </w:tabs>
              <w:autoSpaceDE w:val="0"/>
              <w:autoSpaceDN w:val="0"/>
              <w:ind w:left="90" w:right="-428"/>
              <w:jc w:val="thaiDistribute"/>
              <w:rPr>
                <w:rFonts w:asciiTheme="majorBidi" w:hAnsiTheme="majorBidi" w:cstheme="majorBidi"/>
                <w:sz w:val="28"/>
                <w:szCs w:val="28"/>
                <w:lang w:eastAsia="ja-JP"/>
              </w:rPr>
            </w:pPr>
            <w:r w:rsidRPr="0073563D">
              <w:rPr>
                <w:rFonts w:asciiTheme="majorBidi" w:hAnsiTheme="majorBidi" w:cstheme="majorBidi"/>
                <w:sz w:val="28"/>
                <w:szCs w:val="28"/>
                <w:cs/>
                <w:lang w:eastAsia="ja-JP"/>
              </w:rPr>
              <w:t>ภาษีเงินได้รอการตัดบัญชีที่รับรู้ระหว่างงวด</w:t>
            </w:r>
          </w:p>
        </w:tc>
        <w:tc>
          <w:tcPr>
            <w:tcW w:w="1080" w:type="dxa"/>
            <w:tcBorders>
              <w:top w:val="nil"/>
              <w:left w:val="nil"/>
              <w:bottom w:val="single" w:sz="4" w:space="0" w:color="auto"/>
              <w:right w:val="nil"/>
            </w:tcBorders>
            <w:vAlign w:val="center"/>
          </w:tcPr>
          <w:p w14:paraId="53428D54" w14:textId="205462BB" w:rsidR="004933C5" w:rsidRPr="0073563D" w:rsidRDefault="006E3D6B" w:rsidP="004933C5">
            <w:pPr>
              <w:tabs>
                <w:tab w:val="decimal" w:pos="989"/>
              </w:tabs>
              <w:autoSpaceDE w:val="0"/>
              <w:autoSpaceDN w:val="0"/>
              <w:ind w:right="9"/>
              <w:rPr>
                <w:rFonts w:asciiTheme="majorBidi" w:hAnsiTheme="majorBidi" w:cstheme="majorBidi"/>
                <w:color w:val="000000"/>
                <w:sz w:val="28"/>
                <w:szCs w:val="28"/>
                <w:cs/>
                <w:lang w:eastAsia="ja-JP"/>
              </w:rPr>
            </w:pPr>
            <w:r w:rsidRPr="006E3D6B">
              <w:rPr>
                <w:rFonts w:asciiTheme="majorBidi" w:hAnsiTheme="majorBidi" w:cstheme="majorBidi"/>
                <w:color w:val="000000"/>
                <w:sz w:val="28"/>
                <w:szCs w:val="28"/>
                <w:lang w:eastAsia="ja-JP"/>
              </w:rPr>
              <w:t>5</w:t>
            </w:r>
            <w:r w:rsidR="00320060" w:rsidRPr="0073563D">
              <w:rPr>
                <w:rFonts w:asciiTheme="majorBidi" w:hAnsiTheme="majorBidi" w:cstheme="majorBidi"/>
                <w:color w:val="000000"/>
                <w:sz w:val="28"/>
                <w:szCs w:val="28"/>
                <w:lang w:eastAsia="ja-JP"/>
              </w:rPr>
              <w:t>,</w:t>
            </w:r>
            <w:r w:rsidRPr="006E3D6B">
              <w:rPr>
                <w:rFonts w:asciiTheme="majorBidi" w:hAnsiTheme="majorBidi" w:cstheme="majorBidi"/>
                <w:color w:val="000000"/>
                <w:sz w:val="28"/>
                <w:szCs w:val="28"/>
                <w:lang w:eastAsia="ja-JP"/>
              </w:rPr>
              <w:t>437</w:t>
            </w:r>
          </w:p>
        </w:tc>
        <w:tc>
          <w:tcPr>
            <w:tcW w:w="90" w:type="dxa"/>
            <w:vAlign w:val="center"/>
          </w:tcPr>
          <w:p w14:paraId="3B34A90E" w14:textId="77777777" w:rsidR="004933C5" w:rsidRPr="0073563D" w:rsidRDefault="004933C5" w:rsidP="004933C5">
            <w:pPr>
              <w:autoSpaceDE w:val="0"/>
              <w:autoSpaceDN w:val="0"/>
              <w:ind w:right="162"/>
              <w:rPr>
                <w:rFonts w:asciiTheme="majorBidi" w:hAnsiTheme="majorBidi" w:cstheme="majorBidi"/>
                <w:color w:val="000000"/>
                <w:sz w:val="28"/>
                <w:szCs w:val="28"/>
                <w:lang w:eastAsia="ja-JP" w:bidi="ar-SA"/>
              </w:rPr>
            </w:pPr>
          </w:p>
        </w:tc>
        <w:tc>
          <w:tcPr>
            <w:tcW w:w="1080" w:type="dxa"/>
            <w:tcBorders>
              <w:top w:val="nil"/>
              <w:left w:val="nil"/>
              <w:bottom w:val="single" w:sz="4" w:space="0" w:color="auto"/>
              <w:right w:val="nil"/>
            </w:tcBorders>
            <w:vAlign w:val="center"/>
            <w:hideMark/>
          </w:tcPr>
          <w:p w14:paraId="6E465A3F" w14:textId="4CC680F1" w:rsidR="004933C5" w:rsidRPr="0073563D" w:rsidRDefault="006E3D6B" w:rsidP="004933C5">
            <w:pPr>
              <w:tabs>
                <w:tab w:val="decimal" w:pos="984"/>
              </w:tabs>
              <w:autoSpaceDE w:val="0"/>
              <w:autoSpaceDN w:val="0"/>
              <w:adjustRightInd w:val="0"/>
              <w:ind w:left="-90" w:right="-90"/>
              <w:rPr>
                <w:rFonts w:asciiTheme="majorBidi" w:hAnsiTheme="majorBidi" w:cstheme="majorBidi"/>
                <w:color w:val="000000"/>
                <w:sz w:val="28"/>
                <w:szCs w:val="28"/>
                <w:lang w:eastAsia="ja-JP"/>
              </w:rPr>
            </w:pPr>
            <w:r w:rsidRPr="006E3D6B">
              <w:rPr>
                <w:rFonts w:asciiTheme="majorBidi" w:hAnsiTheme="majorBidi" w:cstheme="majorBidi"/>
                <w:color w:val="000000"/>
                <w:sz w:val="28"/>
                <w:szCs w:val="28"/>
                <w:lang w:eastAsia="ja-JP"/>
              </w:rPr>
              <w:t>2</w:t>
            </w:r>
            <w:r w:rsidR="004933C5" w:rsidRPr="0073563D">
              <w:rPr>
                <w:rFonts w:asciiTheme="majorBidi" w:hAnsiTheme="majorBidi" w:cstheme="majorBidi"/>
                <w:color w:val="000000"/>
                <w:sz w:val="28"/>
                <w:szCs w:val="28"/>
                <w:lang w:eastAsia="ja-JP"/>
              </w:rPr>
              <w:t>,</w:t>
            </w:r>
            <w:r w:rsidRPr="006E3D6B">
              <w:rPr>
                <w:rFonts w:asciiTheme="majorBidi" w:hAnsiTheme="majorBidi" w:cstheme="majorBidi"/>
                <w:color w:val="000000"/>
                <w:sz w:val="28"/>
                <w:szCs w:val="28"/>
                <w:lang w:eastAsia="ja-JP"/>
              </w:rPr>
              <w:t>518</w:t>
            </w:r>
          </w:p>
        </w:tc>
        <w:tc>
          <w:tcPr>
            <w:tcW w:w="90" w:type="dxa"/>
            <w:vAlign w:val="center"/>
          </w:tcPr>
          <w:p w14:paraId="1C010CC3" w14:textId="77777777" w:rsidR="004933C5" w:rsidRPr="0073563D" w:rsidRDefault="004933C5" w:rsidP="004933C5">
            <w:pPr>
              <w:autoSpaceDE w:val="0"/>
              <w:autoSpaceDN w:val="0"/>
              <w:rPr>
                <w:rFonts w:asciiTheme="majorBidi" w:hAnsiTheme="majorBidi" w:cstheme="majorBidi"/>
                <w:sz w:val="28"/>
                <w:szCs w:val="28"/>
                <w:lang w:eastAsia="ja-JP" w:bidi="ar-SA"/>
              </w:rPr>
            </w:pPr>
          </w:p>
        </w:tc>
        <w:tc>
          <w:tcPr>
            <w:tcW w:w="1080" w:type="dxa"/>
            <w:tcBorders>
              <w:top w:val="nil"/>
              <w:left w:val="nil"/>
              <w:bottom w:val="single" w:sz="4" w:space="0" w:color="auto"/>
              <w:right w:val="nil"/>
            </w:tcBorders>
            <w:vAlign w:val="center"/>
          </w:tcPr>
          <w:p w14:paraId="6F5361A4" w14:textId="5CD310F9" w:rsidR="004933C5" w:rsidRPr="0073563D" w:rsidRDefault="006E3D6B" w:rsidP="004933C5">
            <w:pPr>
              <w:tabs>
                <w:tab w:val="decimal" w:pos="990"/>
              </w:tabs>
              <w:snapToGrid w:val="0"/>
              <w:spacing w:line="240" w:lineRule="atLeast"/>
              <w:ind w:right="-360"/>
              <w:rPr>
                <w:rFonts w:asciiTheme="majorBidi" w:hAnsiTheme="majorBidi" w:cstheme="majorBidi"/>
                <w:color w:val="000000"/>
                <w:sz w:val="28"/>
                <w:szCs w:val="28"/>
                <w:lang w:eastAsia="ja-JP"/>
              </w:rPr>
            </w:pPr>
            <w:r w:rsidRPr="006E3D6B">
              <w:rPr>
                <w:rFonts w:asciiTheme="majorBidi" w:hAnsiTheme="majorBidi" w:cstheme="majorBidi"/>
                <w:color w:val="000000"/>
                <w:sz w:val="28"/>
                <w:szCs w:val="28"/>
                <w:lang w:eastAsia="ja-JP"/>
              </w:rPr>
              <w:t>1</w:t>
            </w:r>
            <w:r w:rsidR="00320060" w:rsidRPr="0073563D">
              <w:rPr>
                <w:rFonts w:asciiTheme="majorBidi" w:hAnsiTheme="majorBidi" w:cstheme="majorBidi"/>
                <w:color w:val="000000"/>
                <w:sz w:val="28"/>
                <w:szCs w:val="28"/>
                <w:lang w:eastAsia="ja-JP"/>
              </w:rPr>
              <w:t>,</w:t>
            </w:r>
            <w:r w:rsidRPr="006E3D6B">
              <w:rPr>
                <w:rFonts w:asciiTheme="majorBidi" w:hAnsiTheme="majorBidi" w:cstheme="majorBidi"/>
                <w:color w:val="000000"/>
                <w:sz w:val="28"/>
                <w:szCs w:val="28"/>
                <w:lang w:eastAsia="ja-JP"/>
              </w:rPr>
              <w:t>544</w:t>
            </w:r>
          </w:p>
        </w:tc>
        <w:tc>
          <w:tcPr>
            <w:tcW w:w="90" w:type="dxa"/>
            <w:vAlign w:val="center"/>
          </w:tcPr>
          <w:p w14:paraId="6CD5B162" w14:textId="77777777" w:rsidR="004933C5" w:rsidRPr="0073563D" w:rsidRDefault="004933C5" w:rsidP="004933C5">
            <w:pPr>
              <w:autoSpaceDE w:val="0"/>
              <w:autoSpaceDN w:val="0"/>
              <w:rPr>
                <w:rFonts w:asciiTheme="majorBidi" w:hAnsiTheme="majorBidi" w:cstheme="majorBidi"/>
                <w:sz w:val="28"/>
                <w:szCs w:val="28"/>
                <w:lang w:eastAsia="ja-JP" w:bidi="ar-SA"/>
              </w:rPr>
            </w:pPr>
          </w:p>
        </w:tc>
        <w:tc>
          <w:tcPr>
            <w:tcW w:w="1080" w:type="dxa"/>
            <w:tcBorders>
              <w:top w:val="nil"/>
              <w:left w:val="nil"/>
              <w:bottom w:val="single" w:sz="4" w:space="0" w:color="auto"/>
              <w:right w:val="nil"/>
            </w:tcBorders>
            <w:vAlign w:val="center"/>
            <w:hideMark/>
          </w:tcPr>
          <w:p w14:paraId="5D02F084" w14:textId="4D963744" w:rsidR="004933C5" w:rsidRPr="0073563D" w:rsidRDefault="006E3D6B" w:rsidP="004933C5">
            <w:pPr>
              <w:tabs>
                <w:tab w:val="decimal" w:pos="984"/>
              </w:tabs>
              <w:autoSpaceDE w:val="0"/>
              <w:autoSpaceDN w:val="0"/>
              <w:adjustRightInd w:val="0"/>
              <w:ind w:left="-90" w:right="-90"/>
              <w:rPr>
                <w:rFonts w:asciiTheme="majorBidi" w:hAnsiTheme="majorBidi" w:cstheme="majorBidi"/>
                <w:color w:val="000000"/>
                <w:sz w:val="28"/>
                <w:szCs w:val="28"/>
                <w:lang w:eastAsia="ja-JP"/>
              </w:rPr>
            </w:pPr>
            <w:r w:rsidRPr="006E3D6B">
              <w:rPr>
                <w:rFonts w:asciiTheme="majorBidi" w:hAnsiTheme="majorBidi" w:cstheme="majorBidi"/>
                <w:color w:val="000000"/>
                <w:sz w:val="28"/>
                <w:szCs w:val="28"/>
                <w:lang w:eastAsia="ja-JP"/>
              </w:rPr>
              <w:t>556</w:t>
            </w:r>
          </w:p>
        </w:tc>
      </w:tr>
      <w:tr w:rsidR="004933C5" w:rsidRPr="0073563D" w14:paraId="42B3ED47" w14:textId="77777777" w:rsidTr="004933C5">
        <w:trPr>
          <w:cantSplit/>
        </w:trPr>
        <w:tc>
          <w:tcPr>
            <w:tcW w:w="4140" w:type="dxa"/>
            <w:noWrap/>
            <w:hideMark/>
          </w:tcPr>
          <w:p w14:paraId="106A2A6C" w14:textId="77777777" w:rsidR="004933C5" w:rsidRPr="0073563D" w:rsidRDefault="004933C5" w:rsidP="004933C5">
            <w:pPr>
              <w:tabs>
                <w:tab w:val="left" w:pos="2160"/>
              </w:tabs>
              <w:autoSpaceDE w:val="0"/>
              <w:autoSpaceDN w:val="0"/>
              <w:ind w:left="90" w:right="-428"/>
              <w:jc w:val="thaiDistribute"/>
              <w:rPr>
                <w:rFonts w:asciiTheme="majorBidi" w:hAnsiTheme="majorBidi" w:cstheme="majorBidi"/>
                <w:sz w:val="28"/>
                <w:szCs w:val="28"/>
                <w:lang w:eastAsia="ja-JP"/>
              </w:rPr>
            </w:pPr>
            <w:r w:rsidRPr="0073563D">
              <w:rPr>
                <w:rFonts w:asciiTheme="majorBidi" w:hAnsiTheme="majorBidi" w:cstheme="majorBidi"/>
                <w:sz w:val="28"/>
                <w:szCs w:val="28"/>
                <w:cs/>
                <w:lang w:eastAsia="ja-JP"/>
              </w:rPr>
              <w:t>รายได้</w:t>
            </w:r>
            <w:r w:rsidRPr="0073563D">
              <w:rPr>
                <w:rFonts w:asciiTheme="majorBidi" w:hAnsiTheme="majorBidi" w:cstheme="majorBidi"/>
                <w:sz w:val="28"/>
                <w:szCs w:val="28"/>
                <w:lang w:eastAsia="ja-JP"/>
              </w:rPr>
              <w:t xml:space="preserve"> (</w:t>
            </w:r>
            <w:r w:rsidRPr="0073563D">
              <w:rPr>
                <w:rFonts w:asciiTheme="majorBidi" w:hAnsiTheme="majorBidi" w:cstheme="majorBidi" w:hint="cs"/>
                <w:sz w:val="28"/>
                <w:szCs w:val="28"/>
                <w:cs/>
                <w:lang w:eastAsia="ja-JP"/>
              </w:rPr>
              <w:t>ค่าใช้จ่าย</w:t>
            </w:r>
            <w:r w:rsidRPr="0073563D">
              <w:rPr>
                <w:rFonts w:asciiTheme="majorBidi" w:hAnsiTheme="majorBidi" w:cstheme="majorBidi"/>
                <w:sz w:val="28"/>
                <w:szCs w:val="28"/>
                <w:lang w:eastAsia="ja-JP"/>
              </w:rPr>
              <w:t>)</w:t>
            </w:r>
            <w:r w:rsidRPr="0073563D">
              <w:rPr>
                <w:rFonts w:asciiTheme="majorBidi" w:hAnsiTheme="majorBidi" w:cstheme="majorBidi" w:hint="cs"/>
                <w:sz w:val="28"/>
                <w:szCs w:val="28"/>
                <w:cs/>
                <w:lang w:eastAsia="ja-JP"/>
              </w:rPr>
              <w:t xml:space="preserve"> ภาษีเงินได้ที่รับรู้ระหว่างงวด</w:t>
            </w:r>
          </w:p>
        </w:tc>
        <w:tc>
          <w:tcPr>
            <w:tcW w:w="1080" w:type="dxa"/>
            <w:tcBorders>
              <w:top w:val="single" w:sz="4" w:space="0" w:color="auto"/>
              <w:left w:val="nil"/>
              <w:bottom w:val="double" w:sz="4" w:space="0" w:color="auto"/>
              <w:right w:val="nil"/>
            </w:tcBorders>
          </w:tcPr>
          <w:p w14:paraId="53EA2442" w14:textId="1593A15F" w:rsidR="004933C5" w:rsidRPr="0073563D" w:rsidRDefault="006E3D6B" w:rsidP="004933C5">
            <w:pPr>
              <w:tabs>
                <w:tab w:val="decimal" w:pos="989"/>
              </w:tabs>
              <w:autoSpaceDE w:val="0"/>
              <w:autoSpaceDN w:val="0"/>
              <w:ind w:right="9"/>
              <w:rPr>
                <w:rFonts w:asciiTheme="majorBidi" w:hAnsiTheme="majorBidi" w:cstheme="majorBidi"/>
                <w:color w:val="000000"/>
                <w:sz w:val="28"/>
                <w:szCs w:val="28"/>
                <w:cs/>
                <w:lang w:eastAsia="ja-JP"/>
              </w:rPr>
            </w:pPr>
            <w:r w:rsidRPr="006E3D6B">
              <w:rPr>
                <w:rFonts w:asciiTheme="majorBidi" w:hAnsiTheme="majorBidi" w:cstheme="majorBidi"/>
                <w:color w:val="000000"/>
                <w:sz w:val="28"/>
                <w:szCs w:val="28"/>
                <w:lang w:eastAsia="ja-JP"/>
              </w:rPr>
              <w:t>2</w:t>
            </w:r>
            <w:r w:rsidR="00320060" w:rsidRPr="0073563D">
              <w:rPr>
                <w:rFonts w:asciiTheme="majorBidi" w:hAnsiTheme="majorBidi" w:cstheme="majorBidi"/>
                <w:color w:val="000000"/>
                <w:sz w:val="28"/>
                <w:szCs w:val="28"/>
                <w:lang w:eastAsia="ja-JP"/>
              </w:rPr>
              <w:t>,</w:t>
            </w:r>
            <w:r w:rsidRPr="006E3D6B">
              <w:rPr>
                <w:rFonts w:asciiTheme="majorBidi" w:hAnsiTheme="majorBidi" w:cstheme="majorBidi"/>
                <w:color w:val="000000"/>
                <w:sz w:val="28"/>
                <w:szCs w:val="28"/>
                <w:lang w:eastAsia="ja-JP"/>
              </w:rPr>
              <w:t>268</w:t>
            </w:r>
          </w:p>
        </w:tc>
        <w:tc>
          <w:tcPr>
            <w:tcW w:w="90" w:type="dxa"/>
          </w:tcPr>
          <w:p w14:paraId="587DEC90" w14:textId="77777777" w:rsidR="004933C5" w:rsidRPr="0073563D" w:rsidRDefault="004933C5" w:rsidP="004933C5">
            <w:pPr>
              <w:autoSpaceDE w:val="0"/>
              <w:autoSpaceDN w:val="0"/>
              <w:ind w:right="162"/>
              <w:rPr>
                <w:rFonts w:asciiTheme="majorBidi" w:hAnsiTheme="majorBidi" w:cstheme="majorBidi"/>
                <w:color w:val="000000"/>
                <w:sz w:val="28"/>
                <w:szCs w:val="28"/>
                <w:lang w:eastAsia="ja-JP" w:bidi="ar-SA"/>
              </w:rPr>
            </w:pPr>
          </w:p>
        </w:tc>
        <w:tc>
          <w:tcPr>
            <w:tcW w:w="1080" w:type="dxa"/>
            <w:tcBorders>
              <w:top w:val="single" w:sz="4" w:space="0" w:color="auto"/>
              <w:left w:val="nil"/>
              <w:bottom w:val="double" w:sz="4" w:space="0" w:color="auto"/>
              <w:right w:val="nil"/>
            </w:tcBorders>
            <w:hideMark/>
          </w:tcPr>
          <w:p w14:paraId="71E9426D" w14:textId="3516FC72" w:rsidR="004933C5" w:rsidRPr="0073563D" w:rsidRDefault="004933C5" w:rsidP="004933C5">
            <w:pPr>
              <w:tabs>
                <w:tab w:val="decimal" w:pos="984"/>
              </w:tabs>
              <w:autoSpaceDE w:val="0"/>
              <w:autoSpaceDN w:val="0"/>
              <w:adjustRightInd w:val="0"/>
              <w:ind w:left="-90" w:right="-90"/>
              <w:rPr>
                <w:rFonts w:asciiTheme="majorBidi" w:hAnsiTheme="majorBidi" w:cstheme="majorBidi"/>
                <w:color w:val="000000"/>
                <w:sz w:val="28"/>
                <w:szCs w:val="28"/>
                <w:lang w:eastAsia="ja-JP"/>
              </w:rPr>
            </w:pP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3</w:t>
            </w: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298</w:t>
            </w:r>
            <w:r w:rsidRPr="0073563D">
              <w:rPr>
                <w:rFonts w:asciiTheme="majorBidi" w:hAnsiTheme="majorBidi" w:cstheme="majorBidi"/>
                <w:color w:val="000000"/>
                <w:sz w:val="28"/>
                <w:szCs w:val="28"/>
                <w:lang w:eastAsia="ja-JP"/>
              </w:rPr>
              <w:t>)</w:t>
            </w:r>
          </w:p>
        </w:tc>
        <w:tc>
          <w:tcPr>
            <w:tcW w:w="90" w:type="dxa"/>
          </w:tcPr>
          <w:p w14:paraId="1CA641F1" w14:textId="77777777" w:rsidR="004933C5" w:rsidRPr="0073563D" w:rsidRDefault="004933C5" w:rsidP="004933C5">
            <w:pPr>
              <w:autoSpaceDE w:val="0"/>
              <w:autoSpaceDN w:val="0"/>
              <w:rPr>
                <w:rFonts w:asciiTheme="majorBidi" w:hAnsiTheme="majorBidi" w:cstheme="majorBidi"/>
                <w:sz w:val="28"/>
                <w:szCs w:val="28"/>
                <w:lang w:eastAsia="ja-JP" w:bidi="ar-SA"/>
              </w:rPr>
            </w:pPr>
          </w:p>
        </w:tc>
        <w:tc>
          <w:tcPr>
            <w:tcW w:w="1080" w:type="dxa"/>
            <w:tcBorders>
              <w:top w:val="single" w:sz="4" w:space="0" w:color="auto"/>
              <w:left w:val="nil"/>
              <w:bottom w:val="double" w:sz="4" w:space="0" w:color="auto"/>
              <w:right w:val="nil"/>
            </w:tcBorders>
          </w:tcPr>
          <w:p w14:paraId="313C7539" w14:textId="4A80FF2A" w:rsidR="004933C5" w:rsidRPr="0073563D" w:rsidRDefault="006E3D6B" w:rsidP="004933C5">
            <w:pPr>
              <w:tabs>
                <w:tab w:val="decimal" w:pos="990"/>
              </w:tabs>
              <w:snapToGrid w:val="0"/>
              <w:spacing w:line="240" w:lineRule="atLeast"/>
              <w:ind w:right="-360"/>
              <w:rPr>
                <w:rFonts w:asciiTheme="majorBidi" w:hAnsiTheme="majorBidi" w:cstheme="majorBidi"/>
                <w:color w:val="000000"/>
                <w:sz w:val="28"/>
                <w:szCs w:val="28"/>
                <w:lang w:eastAsia="ja-JP"/>
              </w:rPr>
            </w:pPr>
            <w:r w:rsidRPr="006E3D6B">
              <w:rPr>
                <w:rFonts w:asciiTheme="majorBidi" w:hAnsiTheme="majorBidi" w:cstheme="majorBidi"/>
                <w:color w:val="000000"/>
                <w:sz w:val="28"/>
                <w:szCs w:val="28"/>
                <w:lang w:eastAsia="ja-JP"/>
              </w:rPr>
              <w:t>1</w:t>
            </w:r>
            <w:r w:rsidR="00320060" w:rsidRPr="0073563D">
              <w:rPr>
                <w:rFonts w:asciiTheme="majorBidi" w:hAnsiTheme="majorBidi" w:cstheme="majorBidi"/>
                <w:color w:val="000000"/>
                <w:sz w:val="28"/>
                <w:szCs w:val="28"/>
                <w:lang w:eastAsia="ja-JP"/>
              </w:rPr>
              <w:t>,</w:t>
            </w:r>
            <w:r w:rsidRPr="006E3D6B">
              <w:rPr>
                <w:rFonts w:asciiTheme="majorBidi" w:hAnsiTheme="majorBidi" w:cstheme="majorBidi"/>
                <w:color w:val="000000"/>
                <w:sz w:val="28"/>
                <w:szCs w:val="28"/>
                <w:lang w:eastAsia="ja-JP"/>
              </w:rPr>
              <w:t>544</w:t>
            </w:r>
          </w:p>
        </w:tc>
        <w:tc>
          <w:tcPr>
            <w:tcW w:w="90" w:type="dxa"/>
          </w:tcPr>
          <w:p w14:paraId="7769C7CC" w14:textId="77777777" w:rsidR="004933C5" w:rsidRPr="0073563D" w:rsidRDefault="004933C5" w:rsidP="004933C5">
            <w:pPr>
              <w:autoSpaceDE w:val="0"/>
              <w:autoSpaceDN w:val="0"/>
              <w:rPr>
                <w:rFonts w:asciiTheme="majorBidi" w:hAnsiTheme="majorBidi" w:cstheme="majorBidi"/>
                <w:sz w:val="28"/>
                <w:szCs w:val="28"/>
                <w:lang w:eastAsia="ja-JP" w:bidi="ar-SA"/>
              </w:rPr>
            </w:pPr>
          </w:p>
        </w:tc>
        <w:tc>
          <w:tcPr>
            <w:tcW w:w="1080" w:type="dxa"/>
            <w:tcBorders>
              <w:top w:val="single" w:sz="4" w:space="0" w:color="auto"/>
              <w:left w:val="nil"/>
              <w:bottom w:val="double" w:sz="4" w:space="0" w:color="auto"/>
              <w:right w:val="nil"/>
            </w:tcBorders>
            <w:hideMark/>
          </w:tcPr>
          <w:p w14:paraId="3022D0E0" w14:textId="7F494AE8" w:rsidR="004933C5" w:rsidRPr="0073563D" w:rsidRDefault="006E3D6B" w:rsidP="004933C5">
            <w:pPr>
              <w:tabs>
                <w:tab w:val="decimal" w:pos="984"/>
              </w:tabs>
              <w:autoSpaceDE w:val="0"/>
              <w:autoSpaceDN w:val="0"/>
              <w:adjustRightInd w:val="0"/>
              <w:ind w:left="-90" w:right="-90"/>
              <w:rPr>
                <w:rFonts w:asciiTheme="majorBidi" w:hAnsiTheme="majorBidi" w:cstheme="majorBidi"/>
                <w:color w:val="000000"/>
                <w:sz w:val="28"/>
                <w:szCs w:val="28"/>
                <w:lang w:eastAsia="ja-JP"/>
              </w:rPr>
            </w:pPr>
            <w:r w:rsidRPr="006E3D6B">
              <w:rPr>
                <w:rFonts w:asciiTheme="majorBidi" w:hAnsiTheme="majorBidi" w:cstheme="majorBidi"/>
                <w:color w:val="000000"/>
                <w:sz w:val="28"/>
                <w:szCs w:val="28"/>
                <w:lang w:eastAsia="ja-JP"/>
              </w:rPr>
              <w:t>556</w:t>
            </w:r>
          </w:p>
        </w:tc>
      </w:tr>
    </w:tbl>
    <w:p w14:paraId="7D455FCB" w14:textId="0396A845" w:rsidR="00E4785E" w:rsidRPr="0073563D" w:rsidRDefault="00E4785E" w:rsidP="002A72D4">
      <w:pPr>
        <w:spacing w:before="240"/>
        <w:ind w:left="547"/>
        <w:jc w:val="thaiDistribute"/>
        <w:rPr>
          <w:rFonts w:asciiTheme="majorBidi" w:hAnsiTheme="majorBidi" w:cstheme="majorBidi"/>
          <w:spacing w:val="-10"/>
          <w:sz w:val="32"/>
          <w:szCs w:val="32"/>
        </w:rPr>
      </w:pPr>
      <w:r w:rsidRPr="0073563D">
        <w:rPr>
          <w:rFonts w:asciiTheme="majorBidi" w:hAnsiTheme="majorBidi" w:cstheme="majorBidi"/>
          <w:spacing w:val="-8"/>
          <w:sz w:val="32"/>
          <w:szCs w:val="32"/>
          <w:cs/>
          <w:lang w:val="en-GB"/>
        </w:rPr>
        <w:t>การกระทบยอดของ</w:t>
      </w:r>
      <w:r w:rsidR="00DB1948" w:rsidRPr="0073563D">
        <w:rPr>
          <w:rFonts w:asciiTheme="majorBidi" w:hAnsiTheme="majorBidi" w:cstheme="majorBidi" w:hint="cs"/>
          <w:spacing w:val="-8"/>
          <w:sz w:val="32"/>
          <w:szCs w:val="32"/>
          <w:cs/>
          <w:lang w:val="en-GB"/>
        </w:rPr>
        <w:t>รายได้</w:t>
      </w:r>
      <w:r w:rsidR="00F8571A" w:rsidRPr="0073563D">
        <w:rPr>
          <w:rFonts w:asciiTheme="majorBidi" w:hAnsiTheme="majorBidi" w:cstheme="majorBidi"/>
          <w:spacing w:val="-8"/>
          <w:sz w:val="32"/>
          <w:szCs w:val="32"/>
          <w:lang w:val="en-GB"/>
        </w:rPr>
        <w:t xml:space="preserve"> (</w:t>
      </w:r>
      <w:r w:rsidR="00DB1948" w:rsidRPr="0073563D">
        <w:rPr>
          <w:rFonts w:asciiTheme="majorBidi" w:hAnsiTheme="majorBidi" w:cstheme="majorBidi" w:hint="cs"/>
          <w:spacing w:val="-8"/>
          <w:sz w:val="32"/>
          <w:szCs w:val="32"/>
          <w:cs/>
          <w:lang w:val="en-GB"/>
        </w:rPr>
        <w:t>ค่าใช้จ่าย</w:t>
      </w:r>
      <w:r w:rsidR="00DB1948" w:rsidRPr="0073563D">
        <w:rPr>
          <w:rFonts w:asciiTheme="majorBidi" w:hAnsiTheme="majorBidi" w:cstheme="majorBidi"/>
          <w:spacing w:val="-8"/>
          <w:sz w:val="32"/>
          <w:szCs w:val="32"/>
        </w:rPr>
        <w:t xml:space="preserve">) </w:t>
      </w:r>
      <w:r w:rsidRPr="0073563D">
        <w:rPr>
          <w:rFonts w:asciiTheme="majorBidi" w:hAnsiTheme="majorBidi" w:cstheme="majorBidi"/>
          <w:spacing w:val="-8"/>
          <w:sz w:val="32"/>
          <w:szCs w:val="32"/>
          <w:cs/>
          <w:lang w:val="en-GB"/>
        </w:rPr>
        <w:t>ภาษีเงินได้สำหรับ</w:t>
      </w:r>
      <w:r w:rsidR="00E864ED" w:rsidRPr="0073563D">
        <w:rPr>
          <w:rFonts w:asciiTheme="majorBidi" w:hAnsiTheme="majorBidi" w:cstheme="majorBidi"/>
          <w:spacing w:val="-8"/>
          <w:sz w:val="32"/>
          <w:szCs w:val="32"/>
          <w:cs/>
        </w:rPr>
        <w:t>งวดสามเดือน</w:t>
      </w:r>
      <w:r w:rsidR="00C92A85" w:rsidRPr="0073563D">
        <w:rPr>
          <w:rFonts w:asciiTheme="majorBidi" w:hAnsiTheme="majorBidi" w:cs="Angsana New" w:hint="cs"/>
          <w:sz w:val="32"/>
          <w:szCs w:val="32"/>
          <w:cs/>
        </w:rPr>
        <w:t xml:space="preserve">และงวดหกเดือนสิ้นสุดวันที่ </w:t>
      </w:r>
      <w:r w:rsidR="006E3D6B" w:rsidRPr="006E3D6B">
        <w:rPr>
          <w:rFonts w:asciiTheme="majorBidi" w:hAnsiTheme="majorBidi" w:cs="Angsana New" w:hint="cs"/>
          <w:sz w:val="32"/>
          <w:szCs w:val="32"/>
        </w:rPr>
        <w:t>30</w:t>
      </w:r>
      <w:r w:rsidR="00C92A85" w:rsidRPr="0073563D">
        <w:rPr>
          <w:rFonts w:asciiTheme="majorBidi" w:hAnsiTheme="majorBidi" w:cs="Angsana New" w:hint="cs"/>
          <w:sz w:val="32"/>
          <w:szCs w:val="32"/>
          <w:cs/>
        </w:rPr>
        <w:t xml:space="preserve"> มิถุนายน</w:t>
      </w:r>
      <w:r w:rsidR="00081BFA" w:rsidRPr="0073563D">
        <w:rPr>
          <w:rFonts w:asciiTheme="majorBidi" w:hAnsiTheme="majorBidi" w:cstheme="majorBidi"/>
          <w:spacing w:val="-8"/>
          <w:sz w:val="32"/>
          <w:szCs w:val="32"/>
          <w:cs/>
        </w:rPr>
        <w:t xml:space="preserve"> </w:t>
      </w:r>
      <w:r w:rsidR="006E3D6B" w:rsidRPr="006E3D6B">
        <w:rPr>
          <w:rFonts w:asciiTheme="majorBidi" w:hAnsiTheme="majorBidi" w:cstheme="majorBidi"/>
          <w:spacing w:val="-8"/>
          <w:sz w:val="32"/>
          <w:szCs w:val="32"/>
        </w:rPr>
        <w:t>2568</w:t>
      </w:r>
      <w:r w:rsidR="00B305E8" w:rsidRPr="0073563D">
        <w:rPr>
          <w:rFonts w:asciiTheme="majorBidi" w:hAnsiTheme="majorBidi" w:cstheme="majorBidi" w:hint="cs"/>
          <w:spacing w:val="-8"/>
          <w:sz w:val="32"/>
          <w:szCs w:val="32"/>
          <w:cs/>
        </w:rPr>
        <w:t xml:space="preserve"> </w:t>
      </w:r>
      <w:r w:rsidR="006C3A21" w:rsidRPr="0073563D">
        <w:rPr>
          <w:rFonts w:asciiTheme="majorBidi" w:hAnsiTheme="majorBidi" w:cstheme="majorBidi"/>
          <w:spacing w:val="-8"/>
          <w:sz w:val="32"/>
          <w:szCs w:val="32"/>
          <w:cs/>
        </w:rPr>
        <w:t>และ</w:t>
      </w:r>
      <w:r w:rsidR="006C3A21" w:rsidRPr="0073563D">
        <w:rPr>
          <w:rFonts w:asciiTheme="majorBidi" w:hAnsiTheme="majorBidi" w:cstheme="majorBidi"/>
          <w:spacing w:val="-8"/>
          <w:sz w:val="32"/>
          <w:szCs w:val="32"/>
        </w:rPr>
        <w:t xml:space="preserve"> </w:t>
      </w:r>
      <w:r w:rsidR="006E3D6B" w:rsidRPr="006E3D6B">
        <w:rPr>
          <w:rFonts w:asciiTheme="majorBidi" w:hAnsiTheme="majorBidi" w:cstheme="majorBidi"/>
          <w:spacing w:val="-8"/>
          <w:sz w:val="32"/>
          <w:szCs w:val="32"/>
        </w:rPr>
        <w:t>2567</w:t>
      </w:r>
      <w:r w:rsidR="006C3A21" w:rsidRPr="0073563D">
        <w:rPr>
          <w:rFonts w:asciiTheme="majorBidi" w:hAnsiTheme="majorBidi" w:cstheme="majorBidi"/>
          <w:spacing w:val="-10"/>
          <w:sz w:val="32"/>
          <w:szCs w:val="32"/>
          <w:cs/>
        </w:rPr>
        <w:t xml:space="preserve"> </w:t>
      </w:r>
      <w:r w:rsidRPr="0073563D">
        <w:rPr>
          <w:rFonts w:asciiTheme="majorBidi" w:hAnsiTheme="majorBidi" w:cstheme="majorBidi"/>
          <w:spacing w:val="-10"/>
          <w:sz w:val="32"/>
          <w:szCs w:val="32"/>
          <w:cs/>
          <w:lang w:val="en-GB"/>
        </w:rPr>
        <w:t>มีดังนี้</w:t>
      </w:r>
    </w:p>
    <w:p w14:paraId="6978F3E5" w14:textId="77777777" w:rsidR="00E4785E" w:rsidRPr="0073563D" w:rsidRDefault="00076763" w:rsidP="002A72D4">
      <w:pPr>
        <w:jc w:val="right"/>
        <w:rPr>
          <w:rFonts w:asciiTheme="majorBidi" w:hAnsiTheme="majorBidi" w:cstheme="majorBidi"/>
          <w:b/>
          <w:bCs/>
          <w:sz w:val="28"/>
          <w:szCs w:val="28"/>
        </w:rPr>
      </w:pPr>
      <w:r w:rsidRPr="0073563D">
        <w:rPr>
          <w:rFonts w:asciiTheme="majorBidi" w:hAnsiTheme="majorBidi" w:cstheme="majorBidi"/>
          <w:b/>
          <w:bCs/>
          <w:sz w:val="28"/>
          <w:szCs w:val="28"/>
          <w:cs/>
        </w:rPr>
        <w:t xml:space="preserve">หน่วย : </w:t>
      </w:r>
      <w:r w:rsidR="003C4999" w:rsidRPr="0073563D">
        <w:rPr>
          <w:rFonts w:asciiTheme="majorBidi" w:hAnsiTheme="majorBidi" w:cstheme="majorBidi"/>
          <w:b/>
          <w:bCs/>
          <w:sz w:val="28"/>
          <w:szCs w:val="28"/>
          <w:cs/>
        </w:rPr>
        <w:t>พัน</w:t>
      </w:r>
      <w:r w:rsidRPr="0073563D">
        <w:rPr>
          <w:rFonts w:asciiTheme="majorBidi" w:hAnsiTheme="majorBidi" w:cstheme="majorBidi"/>
          <w:b/>
          <w:bCs/>
          <w:sz w:val="28"/>
          <w:szCs w:val="28"/>
          <w:cs/>
        </w:rPr>
        <w:t>บาท</w:t>
      </w:r>
    </w:p>
    <w:tbl>
      <w:tblPr>
        <w:tblW w:w="8670" w:type="dxa"/>
        <w:tblInd w:w="540" w:type="dxa"/>
        <w:tblLayout w:type="fixed"/>
        <w:tblCellMar>
          <w:left w:w="0" w:type="dxa"/>
          <w:right w:w="0" w:type="dxa"/>
        </w:tblCellMar>
        <w:tblLook w:val="04A0" w:firstRow="1" w:lastRow="0" w:firstColumn="1" w:lastColumn="0" w:noHBand="0" w:noVBand="1"/>
      </w:tblPr>
      <w:tblGrid>
        <w:gridCol w:w="4593"/>
        <w:gridCol w:w="1017"/>
        <w:gridCol w:w="57"/>
        <w:gridCol w:w="933"/>
        <w:gridCol w:w="64"/>
        <w:gridCol w:w="944"/>
        <w:gridCol w:w="91"/>
        <w:gridCol w:w="971"/>
      </w:tblGrid>
      <w:tr w:rsidR="0084123E" w:rsidRPr="0073563D" w14:paraId="1BB545FE" w14:textId="77777777" w:rsidTr="001F53CD">
        <w:trPr>
          <w:cantSplit/>
          <w:trHeight w:val="20"/>
        </w:trPr>
        <w:tc>
          <w:tcPr>
            <w:tcW w:w="4593" w:type="dxa"/>
          </w:tcPr>
          <w:p w14:paraId="60317507" w14:textId="77777777" w:rsidR="0084123E" w:rsidRPr="0073563D" w:rsidRDefault="0084123E" w:rsidP="002A72D4">
            <w:pPr>
              <w:autoSpaceDE w:val="0"/>
              <w:autoSpaceDN w:val="0"/>
              <w:ind w:right="-86"/>
              <w:jc w:val="thaiDistribute"/>
              <w:rPr>
                <w:rFonts w:asciiTheme="majorBidi" w:hAnsiTheme="majorBidi" w:cstheme="majorBidi"/>
                <w:sz w:val="28"/>
                <w:szCs w:val="28"/>
                <w:lang w:eastAsia="ja-JP" w:bidi="ar-SA"/>
              </w:rPr>
            </w:pPr>
          </w:p>
        </w:tc>
        <w:tc>
          <w:tcPr>
            <w:tcW w:w="2007" w:type="dxa"/>
            <w:gridSpan w:val="3"/>
            <w:hideMark/>
          </w:tcPr>
          <w:p w14:paraId="64636967" w14:textId="77777777" w:rsidR="0084123E" w:rsidRPr="0073563D" w:rsidRDefault="0084123E" w:rsidP="002A72D4">
            <w:pPr>
              <w:autoSpaceDE w:val="0"/>
              <w:autoSpaceDN w:val="0"/>
              <w:jc w:val="center"/>
              <w:rPr>
                <w:rFonts w:asciiTheme="majorBidi" w:hAnsiTheme="majorBidi" w:cstheme="majorBidi"/>
                <w:sz w:val="28"/>
                <w:szCs w:val="28"/>
                <w:lang w:val="en-GB" w:eastAsia="ja-JP" w:bidi="ar-SA"/>
              </w:rPr>
            </w:pPr>
            <w:r w:rsidRPr="0073563D">
              <w:rPr>
                <w:rFonts w:asciiTheme="majorBidi" w:hAnsiTheme="majorBidi" w:cstheme="majorBidi"/>
                <w:b/>
                <w:bCs/>
                <w:sz w:val="28"/>
                <w:szCs w:val="28"/>
                <w:cs/>
                <w:lang w:eastAsia="ja-JP"/>
              </w:rPr>
              <w:t>งบการเงินรวม</w:t>
            </w:r>
          </w:p>
        </w:tc>
        <w:tc>
          <w:tcPr>
            <w:tcW w:w="64" w:type="dxa"/>
          </w:tcPr>
          <w:p w14:paraId="54CF88C8" w14:textId="77777777" w:rsidR="0084123E" w:rsidRPr="0073563D" w:rsidRDefault="0084123E" w:rsidP="002A72D4">
            <w:pPr>
              <w:autoSpaceDE w:val="0"/>
              <w:autoSpaceDN w:val="0"/>
              <w:ind w:right="-108"/>
              <w:jc w:val="center"/>
              <w:rPr>
                <w:rFonts w:asciiTheme="majorBidi" w:hAnsiTheme="majorBidi" w:cstheme="majorBidi"/>
                <w:sz w:val="28"/>
                <w:szCs w:val="28"/>
                <w:lang w:val="en-GB" w:eastAsia="ja-JP" w:bidi="ar-SA"/>
              </w:rPr>
            </w:pPr>
          </w:p>
        </w:tc>
        <w:tc>
          <w:tcPr>
            <w:tcW w:w="2006" w:type="dxa"/>
            <w:gridSpan w:val="3"/>
            <w:hideMark/>
          </w:tcPr>
          <w:p w14:paraId="38BF3DDE" w14:textId="77777777" w:rsidR="0084123E" w:rsidRPr="0073563D" w:rsidRDefault="0084123E" w:rsidP="002A72D4">
            <w:pPr>
              <w:autoSpaceDE w:val="0"/>
              <w:autoSpaceDN w:val="0"/>
              <w:jc w:val="center"/>
              <w:rPr>
                <w:rFonts w:asciiTheme="majorBidi" w:hAnsiTheme="majorBidi" w:cstheme="majorBidi"/>
                <w:b/>
                <w:bCs/>
                <w:sz w:val="28"/>
                <w:szCs w:val="28"/>
                <w:lang w:val="en-GB" w:eastAsia="ja-JP" w:bidi="ar-SA"/>
              </w:rPr>
            </w:pPr>
            <w:r w:rsidRPr="0073563D">
              <w:rPr>
                <w:rFonts w:asciiTheme="majorBidi" w:hAnsiTheme="majorBidi" w:cstheme="majorBidi"/>
                <w:b/>
                <w:bCs/>
                <w:sz w:val="28"/>
                <w:szCs w:val="28"/>
                <w:cs/>
                <w:lang w:eastAsia="ja-JP"/>
              </w:rPr>
              <w:t>งบการเงินเฉพาะกิจการ</w:t>
            </w:r>
          </w:p>
        </w:tc>
      </w:tr>
      <w:tr w:rsidR="00E7350C" w:rsidRPr="0073563D" w14:paraId="10077B48" w14:textId="77777777" w:rsidTr="001F53CD">
        <w:trPr>
          <w:cantSplit/>
          <w:trHeight w:val="20"/>
        </w:trPr>
        <w:tc>
          <w:tcPr>
            <w:tcW w:w="4593" w:type="dxa"/>
            <w:hideMark/>
          </w:tcPr>
          <w:p w14:paraId="144ADAAC" w14:textId="77777777" w:rsidR="00E7350C" w:rsidRPr="0073563D" w:rsidRDefault="00E7350C" w:rsidP="00E7350C">
            <w:pPr>
              <w:rPr>
                <w:rFonts w:asciiTheme="majorBidi" w:hAnsiTheme="majorBidi" w:cstheme="majorBidi"/>
                <w:b/>
                <w:bCs/>
                <w:sz w:val="28"/>
                <w:szCs w:val="28"/>
                <w:lang w:val="en-GB" w:eastAsia="ja-JP" w:bidi="ar-SA"/>
              </w:rPr>
            </w:pPr>
          </w:p>
        </w:tc>
        <w:tc>
          <w:tcPr>
            <w:tcW w:w="1017" w:type="dxa"/>
            <w:hideMark/>
          </w:tcPr>
          <w:p w14:paraId="16B3B135" w14:textId="4125F1FB" w:rsidR="00E7350C" w:rsidRPr="0073563D" w:rsidRDefault="006E3D6B" w:rsidP="00E7350C">
            <w:pPr>
              <w:autoSpaceDE w:val="0"/>
              <w:autoSpaceDN w:val="0"/>
              <w:jc w:val="center"/>
              <w:rPr>
                <w:rFonts w:asciiTheme="majorBidi" w:hAnsiTheme="majorBidi" w:cstheme="majorBidi"/>
                <w:b/>
                <w:bCs/>
                <w:sz w:val="28"/>
                <w:szCs w:val="28"/>
                <w:lang w:eastAsia="ja-JP"/>
              </w:rPr>
            </w:pPr>
            <w:r w:rsidRPr="006E3D6B">
              <w:rPr>
                <w:rFonts w:asciiTheme="majorBidi" w:hAnsiTheme="majorBidi" w:cstheme="majorBidi"/>
                <w:b/>
                <w:bCs/>
                <w:color w:val="000000"/>
                <w:sz w:val="28"/>
                <w:szCs w:val="28"/>
                <w:lang w:eastAsia="ja-JP"/>
              </w:rPr>
              <w:t>2568</w:t>
            </w:r>
          </w:p>
        </w:tc>
        <w:tc>
          <w:tcPr>
            <w:tcW w:w="57" w:type="dxa"/>
            <w:hideMark/>
          </w:tcPr>
          <w:p w14:paraId="06A204FD" w14:textId="77777777" w:rsidR="00E7350C" w:rsidRPr="0073563D" w:rsidRDefault="00E7350C" w:rsidP="00E7350C">
            <w:pPr>
              <w:rPr>
                <w:rFonts w:asciiTheme="majorBidi" w:hAnsiTheme="majorBidi" w:cstheme="majorBidi"/>
                <w:b/>
                <w:bCs/>
                <w:sz w:val="28"/>
                <w:szCs w:val="28"/>
                <w:cs/>
                <w:lang w:eastAsia="ja-JP"/>
              </w:rPr>
            </w:pPr>
          </w:p>
        </w:tc>
        <w:tc>
          <w:tcPr>
            <w:tcW w:w="933" w:type="dxa"/>
            <w:hideMark/>
          </w:tcPr>
          <w:p w14:paraId="10A6235F" w14:textId="01D893B2" w:rsidR="00E7350C" w:rsidRPr="0073563D" w:rsidRDefault="006E3D6B" w:rsidP="00E7350C">
            <w:pPr>
              <w:autoSpaceDE w:val="0"/>
              <w:autoSpaceDN w:val="0"/>
              <w:jc w:val="center"/>
              <w:rPr>
                <w:rFonts w:asciiTheme="majorBidi" w:hAnsiTheme="majorBidi" w:cstheme="majorBidi"/>
                <w:b/>
                <w:bCs/>
                <w:sz w:val="28"/>
                <w:szCs w:val="28"/>
                <w:lang w:eastAsia="ja-JP" w:bidi="ar-SA"/>
              </w:rPr>
            </w:pPr>
            <w:r w:rsidRPr="006E3D6B">
              <w:rPr>
                <w:rFonts w:asciiTheme="majorBidi" w:hAnsiTheme="majorBidi" w:cstheme="majorBidi"/>
                <w:b/>
                <w:bCs/>
                <w:color w:val="000000"/>
                <w:sz w:val="28"/>
                <w:szCs w:val="28"/>
                <w:lang w:eastAsia="ja-JP"/>
              </w:rPr>
              <w:t>2567</w:t>
            </w:r>
          </w:p>
        </w:tc>
        <w:tc>
          <w:tcPr>
            <w:tcW w:w="64" w:type="dxa"/>
            <w:hideMark/>
          </w:tcPr>
          <w:p w14:paraId="50A7B599" w14:textId="77777777" w:rsidR="00E7350C" w:rsidRPr="0073563D" w:rsidRDefault="00E7350C" w:rsidP="00E7350C">
            <w:pPr>
              <w:rPr>
                <w:rFonts w:asciiTheme="majorBidi" w:hAnsiTheme="majorBidi" w:cstheme="majorBidi"/>
                <w:b/>
                <w:bCs/>
                <w:sz w:val="28"/>
                <w:szCs w:val="28"/>
                <w:lang w:eastAsia="ja-JP" w:bidi="ar-SA"/>
              </w:rPr>
            </w:pPr>
          </w:p>
        </w:tc>
        <w:tc>
          <w:tcPr>
            <w:tcW w:w="944" w:type="dxa"/>
            <w:hideMark/>
          </w:tcPr>
          <w:p w14:paraId="4CEE905D" w14:textId="6FD8CD79" w:rsidR="00E7350C" w:rsidRPr="0073563D" w:rsidRDefault="006E3D6B" w:rsidP="00E7350C">
            <w:pPr>
              <w:autoSpaceDE w:val="0"/>
              <w:autoSpaceDN w:val="0"/>
              <w:jc w:val="center"/>
              <w:rPr>
                <w:rFonts w:asciiTheme="majorBidi" w:hAnsiTheme="majorBidi" w:cstheme="majorBidi"/>
                <w:b/>
                <w:bCs/>
                <w:color w:val="000000"/>
                <w:sz w:val="28"/>
                <w:szCs w:val="28"/>
                <w:lang w:eastAsia="ja-JP"/>
              </w:rPr>
            </w:pPr>
            <w:r w:rsidRPr="006E3D6B">
              <w:rPr>
                <w:rFonts w:asciiTheme="majorBidi" w:hAnsiTheme="majorBidi" w:cstheme="majorBidi"/>
                <w:b/>
                <w:bCs/>
                <w:color w:val="000000"/>
                <w:sz w:val="28"/>
                <w:szCs w:val="28"/>
                <w:lang w:eastAsia="ja-JP"/>
              </w:rPr>
              <w:t>2568</w:t>
            </w:r>
          </w:p>
        </w:tc>
        <w:tc>
          <w:tcPr>
            <w:tcW w:w="91" w:type="dxa"/>
            <w:hideMark/>
          </w:tcPr>
          <w:p w14:paraId="77251B32" w14:textId="77777777" w:rsidR="00E7350C" w:rsidRPr="0073563D" w:rsidRDefault="00E7350C" w:rsidP="00E7350C">
            <w:pPr>
              <w:rPr>
                <w:rFonts w:asciiTheme="majorBidi" w:hAnsiTheme="majorBidi" w:cstheme="majorBidi"/>
                <w:b/>
                <w:bCs/>
                <w:color w:val="000000"/>
                <w:sz w:val="28"/>
                <w:szCs w:val="28"/>
                <w:cs/>
                <w:lang w:eastAsia="ja-JP"/>
              </w:rPr>
            </w:pPr>
          </w:p>
        </w:tc>
        <w:tc>
          <w:tcPr>
            <w:tcW w:w="971" w:type="dxa"/>
            <w:hideMark/>
          </w:tcPr>
          <w:p w14:paraId="65913E14" w14:textId="5720EB82" w:rsidR="00E7350C" w:rsidRPr="0073563D" w:rsidRDefault="006E3D6B" w:rsidP="00E7350C">
            <w:pPr>
              <w:autoSpaceDE w:val="0"/>
              <w:autoSpaceDN w:val="0"/>
              <w:jc w:val="center"/>
              <w:rPr>
                <w:rFonts w:asciiTheme="majorBidi" w:hAnsiTheme="majorBidi" w:cstheme="majorBidi"/>
                <w:b/>
                <w:bCs/>
                <w:color w:val="000000"/>
                <w:sz w:val="28"/>
                <w:szCs w:val="28"/>
                <w:lang w:eastAsia="ja-JP"/>
              </w:rPr>
            </w:pPr>
            <w:r w:rsidRPr="006E3D6B">
              <w:rPr>
                <w:rFonts w:asciiTheme="majorBidi" w:hAnsiTheme="majorBidi" w:cstheme="majorBidi"/>
                <w:b/>
                <w:bCs/>
                <w:color w:val="000000"/>
                <w:sz w:val="28"/>
                <w:szCs w:val="28"/>
                <w:lang w:eastAsia="ja-JP"/>
              </w:rPr>
              <w:t>2567</w:t>
            </w:r>
          </w:p>
        </w:tc>
      </w:tr>
      <w:tr w:rsidR="00E864ED" w:rsidRPr="0073563D" w14:paraId="4A460235" w14:textId="77777777" w:rsidTr="001F53CD">
        <w:trPr>
          <w:cantSplit/>
          <w:trHeight w:val="20"/>
        </w:trPr>
        <w:tc>
          <w:tcPr>
            <w:tcW w:w="4593" w:type="dxa"/>
          </w:tcPr>
          <w:p w14:paraId="038B291E" w14:textId="43894E69" w:rsidR="00E864ED" w:rsidRPr="0073563D" w:rsidRDefault="00E864ED" w:rsidP="002A72D4">
            <w:pPr>
              <w:rPr>
                <w:rFonts w:asciiTheme="majorBidi" w:hAnsiTheme="majorBidi" w:cstheme="majorBidi"/>
                <w:b/>
                <w:bCs/>
                <w:sz w:val="28"/>
                <w:szCs w:val="28"/>
                <w:cs/>
                <w:lang w:val="en-GB" w:eastAsia="ja-JP"/>
              </w:rPr>
            </w:pPr>
            <w:r w:rsidRPr="0073563D">
              <w:rPr>
                <w:rFonts w:asciiTheme="majorBidi" w:hAnsiTheme="majorBidi" w:cstheme="majorBidi"/>
                <w:b/>
                <w:bCs/>
                <w:sz w:val="28"/>
                <w:szCs w:val="28"/>
                <w:cs/>
                <w:lang w:val="en-GB" w:eastAsia="ja-JP"/>
              </w:rPr>
              <w:t xml:space="preserve">สำหรับงวดสามเดือนสิ้นสุดวันที่ </w:t>
            </w:r>
            <w:r w:rsidR="006E3D6B" w:rsidRPr="006E3D6B">
              <w:rPr>
                <w:rFonts w:asciiTheme="majorBidi" w:hAnsiTheme="majorBidi" w:cstheme="majorBidi" w:hint="cs"/>
                <w:b/>
                <w:bCs/>
                <w:sz w:val="28"/>
                <w:szCs w:val="28"/>
                <w:lang w:eastAsia="ja-JP"/>
              </w:rPr>
              <w:t>30</w:t>
            </w:r>
            <w:r w:rsidR="00C92A85" w:rsidRPr="0073563D">
              <w:rPr>
                <w:rFonts w:asciiTheme="majorBidi" w:hAnsiTheme="majorBidi" w:cstheme="majorBidi" w:hint="cs"/>
                <w:b/>
                <w:bCs/>
                <w:sz w:val="28"/>
                <w:szCs w:val="28"/>
                <w:cs/>
                <w:lang w:eastAsia="ja-JP"/>
              </w:rPr>
              <w:t xml:space="preserve"> มิถุนายน</w:t>
            </w:r>
          </w:p>
        </w:tc>
        <w:tc>
          <w:tcPr>
            <w:tcW w:w="1017" w:type="dxa"/>
          </w:tcPr>
          <w:p w14:paraId="0CB5252A" w14:textId="77777777" w:rsidR="00E864ED" w:rsidRPr="0073563D" w:rsidRDefault="00E864ED" w:rsidP="002A72D4">
            <w:pPr>
              <w:tabs>
                <w:tab w:val="decimal" w:pos="810"/>
              </w:tabs>
              <w:autoSpaceDE w:val="0"/>
              <w:autoSpaceDN w:val="0"/>
              <w:jc w:val="thaiDistribute"/>
              <w:rPr>
                <w:rFonts w:asciiTheme="majorBidi" w:hAnsiTheme="majorBidi" w:cstheme="majorBidi"/>
                <w:color w:val="000000"/>
                <w:sz w:val="28"/>
                <w:szCs w:val="28"/>
                <w:cs/>
                <w:lang w:eastAsia="ja-JP"/>
              </w:rPr>
            </w:pPr>
          </w:p>
        </w:tc>
        <w:tc>
          <w:tcPr>
            <w:tcW w:w="57" w:type="dxa"/>
          </w:tcPr>
          <w:p w14:paraId="1C5F77C1" w14:textId="77777777" w:rsidR="00E864ED" w:rsidRPr="0073563D" w:rsidRDefault="00E864ED" w:rsidP="002A72D4">
            <w:pPr>
              <w:rPr>
                <w:rFonts w:asciiTheme="majorBidi" w:hAnsiTheme="majorBidi" w:cstheme="majorBidi"/>
                <w:b/>
                <w:bCs/>
                <w:sz w:val="28"/>
                <w:szCs w:val="28"/>
                <w:cs/>
                <w:lang w:eastAsia="ja-JP"/>
              </w:rPr>
            </w:pPr>
          </w:p>
        </w:tc>
        <w:tc>
          <w:tcPr>
            <w:tcW w:w="933" w:type="dxa"/>
          </w:tcPr>
          <w:p w14:paraId="1581E322" w14:textId="77777777" w:rsidR="00E864ED" w:rsidRPr="0073563D" w:rsidRDefault="00E864ED" w:rsidP="002A72D4">
            <w:pPr>
              <w:autoSpaceDE w:val="0"/>
              <w:autoSpaceDN w:val="0"/>
              <w:jc w:val="center"/>
              <w:rPr>
                <w:rFonts w:asciiTheme="majorBidi" w:hAnsiTheme="majorBidi" w:cstheme="majorBidi"/>
                <w:b/>
                <w:bCs/>
                <w:sz w:val="28"/>
                <w:szCs w:val="28"/>
                <w:lang w:eastAsia="ja-JP"/>
              </w:rPr>
            </w:pPr>
          </w:p>
        </w:tc>
        <w:tc>
          <w:tcPr>
            <w:tcW w:w="64" w:type="dxa"/>
          </w:tcPr>
          <w:p w14:paraId="32F355C9" w14:textId="77777777" w:rsidR="00E864ED" w:rsidRPr="0073563D" w:rsidRDefault="00E864ED" w:rsidP="002A72D4">
            <w:pPr>
              <w:rPr>
                <w:rFonts w:asciiTheme="majorBidi" w:hAnsiTheme="majorBidi" w:cstheme="majorBidi"/>
                <w:b/>
                <w:bCs/>
                <w:sz w:val="28"/>
                <w:szCs w:val="28"/>
                <w:lang w:eastAsia="ja-JP" w:bidi="ar-SA"/>
              </w:rPr>
            </w:pPr>
          </w:p>
        </w:tc>
        <w:tc>
          <w:tcPr>
            <w:tcW w:w="944" w:type="dxa"/>
          </w:tcPr>
          <w:p w14:paraId="3C2ECFF8" w14:textId="77777777" w:rsidR="00E864ED" w:rsidRPr="0073563D" w:rsidRDefault="00E864ED" w:rsidP="002A72D4">
            <w:pPr>
              <w:autoSpaceDE w:val="0"/>
              <w:autoSpaceDN w:val="0"/>
              <w:jc w:val="center"/>
              <w:rPr>
                <w:rFonts w:asciiTheme="majorBidi" w:hAnsiTheme="majorBidi" w:cstheme="majorBidi"/>
                <w:b/>
                <w:bCs/>
                <w:sz w:val="28"/>
                <w:szCs w:val="28"/>
                <w:lang w:eastAsia="ja-JP"/>
              </w:rPr>
            </w:pPr>
          </w:p>
        </w:tc>
        <w:tc>
          <w:tcPr>
            <w:tcW w:w="91" w:type="dxa"/>
          </w:tcPr>
          <w:p w14:paraId="6AED2FAA" w14:textId="77777777" w:rsidR="00E864ED" w:rsidRPr="0073563D" w:rsidRDefault="00E864ED" w:rsidP="002A72D4">
            <w:pPr>
              <w:rPr>
                <w:rFonts w:asciiTheme="majorBidi" w:hAnsiTheme="majorBidi" w:cstheme="majorBidi"/>
                <w:b/>
                <w:bCs/>
                <w:sz w:val="28"/>
                <w:szCs w:val="28"/>
                <w:cs/>
                <w:lang w:eastAsia="ja-JP"/>
              </w:rPr>
            </w:pPr>
          </w:p>
        </w:tc>
        <w:tc>
          <w:tcPr>
            <w:tcW w:w="971" w:type="dxa"/>
          </w:tcPr>
          <w:p w14:paraId="284A6D0B" w14:textId="77777777" w:rsidR="00E864ED" w:rsidRPr="0073563D" w:rsidRDefault="00E864ED" w:rsidP="002A72D4">
            <w:pPr>
              <w:autoSpaceDE w:val="0"/>
              <w:autoSpaceDN w:val="0"/>
              <w:jc w:val="center"/>
              <w:rPr>
                <w:rFonts w:asciiTheme="majorBidi" w:hAnsiTheme="majorBidi" w:cstheme="majorBidi"/>
                <w:b/>
                <w:bCs/>
                <w:sz w:val="28"/>
                <w:szCs w:val="28"/>
                <w:lang w:eastAsia="ja-JP"/>
              </w:rPr>
            </w:pPr>
          </w:p>
        </w:tc>
      </w:tr>
      <w:tr w:rsidR="001F53CD" w:rsidRPr="0073563D" w14:paraId="16930DC0" w14:textId="77777777" w:rsidTr="001F53CD">
        <w:trPr>
          <w:cantSplit/>
          <w:trHeight w:val="20"/>
        </w:trPr>
        <w:tc>
          <w:tcPr>
            <w:tcW w:w="4593" w:type="dxa"/>
            <w:hideMark/>
          </w:tcPr>
          <w:p w14:paraId="7ACF8278" w14:textId="731CAC49" w:rsidR="001F53CD" w:rsidRPr="0073563D" w:rsidRDefault="001F53CD" w:rsidP="001F53CD">
            <w:pPr>
              <w:tabs>
                <w:tab w:val="left" w:pos="2160"/>
              </w:tabs>
              <w:autoSpaceDE w:val="0"/>
              <w:autoSpaceDN w:val="0"/>
              <w:ind w:right="-428"/>
              <w:jc w:val="thaiDistribute"/>
              <w:rPr>
                <w:rFonts w:asciiTheme="majorBidi" w:hAnsiTheme="majorBidi" w:cstheme="majorBidi"/>
                <w:sz w:val="28"/>
                <w:szCs w:val="28"/>
                <w:lang w:eastAsia="ja-JP"/>
              </w:rPr>
            </w:pPr>
            <w:r w:rsidRPr="0073563D">
              <w:rPr>
                <w:rFonts w:asciiTheme="majorBidi" w:hAnsiTheme="majorBidi" w:cstheme="majorBidi" w:hint="cs"/>
                <w:sz w:val="28"/>
                <w:szCs w:val="28"/>
                <w:cs/>
                <w:lang w:eastAsia="ja-JP"/>
              </w:rPr>
              <w:t>ขาดทุน</w:t>
            </w:r>
            <w:r w:rsidRPr="0073563D">
              <w:rPr>
                <w:rFonts w:asciiTheme="majorBidi" w:hAnsiTheme="majorBidi" w:cstheme="majorBidi"/>
                <w:sz w:val="28"/>
                <w:szCs w:val="28"/>
                <w:cs/>
                <w:lang w:val="en-GB" w:eastAsia="ja-JP"/>
              </w:rPr>
              <w:t>ก่อนค่าใช้จ่ายภาษีเงินได้</w:t>
            </w:r>
          </w:p>
        </w:tc>
        <w:tc>
          <w:tcPr>
            <w:tcW w:w="1017" w:type="dxa"/>
          </w:tcPr>
          <w:p w14:paraId="05CD1FEC" w14:textId="0E830114" w:rsidR="001F53CD" w:rsidRPr="0073563D" w:rsidRDefault="006E3D6B" w:rsidP="001F53CD">
            <w:pPr>
              <w:tabs>
                <w:tab w:val="decimal" w:pos="894"/>
              </w:tabs>
              <w:autoSpaceDE w:val="0"/>
              <w:autoSpaceDN w:val="0"/>
              <w:jc w:val="thaiDistribute"/>
              <w:rPr>
                <w:rFonts w:asciiTheme="majorBidi" w:hAnsiTheme="majorBidi" w:cstheme="majorBidi"/>
                <w:color w:val="000000"/>
                <w:sz w:val="28"/>
                <w:szCs w:val="28"/>
                <w:lang w:eastAsia="ja-JP"/>
              </w:rPr>
            </w:pPr>
            <w:r w:rsidRPr="006E3D6B">
              <w:rPr>
                <w:rFonts w:asciiTheme="majorBidi" w:hAnsiTheme="majorBidi" w:cstheme="majorBidi"/>
                <w:color w:val="000000"/>
                <w:sz w:val="28"/>
                <w:szCs w:val="28"/>
                <w:lang w:eastAsia="ja-JP"/>
              </w:rPr>
              <w:t>92</w:t>
            </w:r>
            <w:r w:rsidR="00622DD5" w:rsidRPr="0073563D">
              <w:rPr>
                <w:rFonts w:asciiTheme="majorBidi" w:hAnsiTheme="majorBidi" w:cstheme="majorBidi"/>
                <w:color w:val="000000"/>
                <w:sz w:val="28"/>
                <w:szCs w:val="28"/>
                <w:lang w:eastAsia="ja-JP"/>
              </w:rPr>
              <w:t>,</w:t>
            </w:r>
            <w:r w:rsidRPr="006E3D6B">
              <w:rPr>
                <w:rFonts w:asciiTheme="majorBidi" w:hAnsiTheme="majorBidi" w:cstheme="majorBidi"/>
                <w:color w:val="000000"/>
                <w:sz w:val="28"/>
                <w:szCs w:val="28"/>
                <w:lang w:eastAsia="ja-JP"/>
              </w:rPr>
              <w:t>354</w:t>
            </w:r>
          </w:p>
        </w:tc>
        <w:tc>
          <w:tcPr>
            <w:tcW w:w="57" w:type="dxa"/>
          </w:tcPr>
          <w:p w14:paraId="294E4A9F" w14:textId="77777777" w:rsidR="001F53CD" w:rsidRPr="0073563D" w:rsidRDefault="001F53CD" w:rsidP="001F53CD">
            <w:pPr>
              <w:autoSpaceDE w:val="0"/>
              <w:autoSpaceDN w:val="0"/>
              <w:jc w:val="thaiDistribute"/>
              <w:rPr>
                <w:rFonts w:asciiTheme="majorBidi" w:hAnsiTheme="majorBidi" w:cstheme="majorBidi"/>
                <w:sz w:val="28"/>
                <w:szCs w:val="28"/>
                <w:lang w:eastAsia="ja-JP" w:bidi="ar-SA"/>
              </w:rPr>
            </w:pPr>
          </w:p>
        </w:tc>
        <w:tc>
          <w:tcPr>
            <w:tcW w:w="933" w:type="dxa"/>
          </w:tcPr>
          <w:p w14:paraId="3B917DD8" w14:textId="1F382554" w:rsidR="001F53CD" w:rsidRPr="0073563D" w:rsidRDefault="006E3D6B" w:rsidP="001F53CD">
            <w:pPr>
              <w:tabs>
                <w:tab w:val="decimal" w:pos="822"/>
              </w:tabs>
              <w:autoSpaceDE w:val="0"/>
              <w:autoSpaceDN w:val="0"/>
              <w:jc w:val="thaiDistribute"/>
              <w:rPr>
                <w:rFonts w:asciiTheme="majorBidi" w:hAnsiTheme="majorBidi" w:cstheme="majorBidi"/>
                <w:color w:val="000000"/>
                <w:sz w:val="28"/>
                <w:szCs w:val="28"/>
                <w:lang w:eastAsia="ja-JP"/>
              </w:rPr>
            </w:pPr>
            <w:r w:rsidRPr="006E3D6B">
              <w:rPr>
                <w:rFonts w:asciiTheme="majorBidi" w:hAnsiTheme="majorBidi" w:cstheme="majorBidi"/>
                <w:color w:val="000000"/>
                <w:sz w:val="28"/>
                <w:szCs w:val="28"/>
                <w:lang w:eastAsia="ja-JP"/>
              </w:rPr>
              <w:t>74</w:t>
            </w:r>
            <w:r w:rsidR="001F53CD" w:rsidRPr="0073563D">
              <w:rPr>
                <w:rFonts w:asciiTheme="majorBidi" w:hAnsiTheme="majorBidi" w:cstheme="majorBidi"/>
                <w:color w:val="000000"/>
                <w:sz w:val="28"/>
                <w:szCs w:val="28"/>
                <w:lang w:eastAsia="ja-JP"/>
              </w:rPr>
              <w:t>,</w:t>
            </w:r>
            <w:r w:rsidRPr="006E3D6B">
              <w:rPr>
                <w:rFonts w:asciiTheme="majorBidi" w:hAnsiTheme="majorBidi" w:cstheme="majorBidi"/>
                <w:color w:val="000000"/>
                <w:sz w:val="28"/>
                <w:szCs w:val="28"/>
                <w:lang w:eastAsia="ja-JP"/>
              </w:rPr>
              <w:t>495</w:t>
            </w:r>
          </w:p>
        </w:tc>
        <w:tc>
          <w:tcPr>
            <w:tcW w:w="64" w:type="dxa"/>
          </w:tcPr>
          <w:p w14:paraId="57959744" w14:textId="77777777" w:rsidR="001F53CD" w:rsidRPr="0073563D" w:rsidRDefault="001F53CD" w:rsidP="001F53CD">
            <w:pPr>
              <w:autoSpaceDE w:val="0"/>
              <w:autoSpaceDN w:val="0"/>
              <w:jc w:val="thaiDistribute"/>
              <w:rPr>
                <w:rFonts w:asciiTheme="majorBidi" w:hAnsiTheme="majorBidi" w:cstheme="majorBidi"/>
                <w:color w:val="000000"/>
                <w:sz w:val="28"/>
                <w:szCs w:val="28"/>
                <w:lang w:eastAsia="ja-JP"/>
              </w:rPr>
            </w:pPr>
          </w:p>
        </w:tc>
        <w:tc>
          <w:tcPr>
            <w:tcW w:w="944" w:type="dxa"/>
          </w:tcPr>
          <w:p w14:paraId="20D8F6B4" w14:textId="08FE33B2" w:rsidR="001F53CD" w:rsidRPr="0073563D" w:rsidRDefault="006E3D6B" w:rsidP="001F53CD">
            <w:pPr>
              <w:tabs>
                <w:tab w:val="decimal" w:pos="810"/>
              </w:tabs>
              <w:autoSpaceDE w:val="0"/>
              <w:autoSpaceDN w:val="0"/>
              <w:jc w:val="thaiDistribute"/>
              <w:rPr>
                <w:rFonts w:asciiTheme="majorBidi" w:hAnsiTheme="majorBidi" w:cstheme="majorBidi"/>
                <w:color w:val="000000"/>
                <w:sz w:val="28"/>
                <w:szCs w:val="28"/>
                <w:lang w:eastAsia="ja-JP"/>
              </w:rPr>
            </w:pPr>
            <w:r w:rsidRPr="006E3D6B">
              <w:rPr>
                <w:rFonts w:asciiTheme="majorBidi" w:hAnsiTheme="majorBidi" w:cstheme="majorBidi"/>
                <w:color w:val="000000"/>
                <w:sz w:val="28"/>
                <w:szCs w:val="28"/>
                <w:lang w:eastAsia="ja-JP"/>
              </w:rPr>
              <w:t>71</w:t>
            </w:r>
            <w:r w:rsidR="00622DD5" w:rsidRPr="0073563D">
              <w:rPr>
                <w:rFonts w:asciiTheme="majorBidi" w:hAnsiTheme="majorBidi" w:cstheme="majorBidi"/>
                <w:color w:val="000000"/>
                <w:sz w:val="28"/>
                <w:szCs w:val="28"/>
                <w:lang w:eastAsia="ja-JP"/>
              </w:rPr>
              <w:t>,</w:t>
            </w:r>
            <w:r w:rsidRPr="006E3D6B">
              <w:rPr>
                <w:rFonts w:asciiTheme="majorBidi" w:hAnsiTheme="majorBidi" w:cstheme="majorBidi"/>
                <w:color w:val="000000"/>
                <w:sz w:val="28"/>
                <w:szCs w:val="28"/>
                <w:lang w:eastAsia="ja-JP"/>
              </w:rPr>
              <w:t>656</w:t>
            </w:r>
          </w:p>
        </w:tc>
        <w:tc>
          <w:tcPr>
            <w:tcW w:w="91" w:type="dxa"/>
          </w:tcPr>
          <w:p w14:paraId="3E7D198D" w14:textId="77777777" w:rsidR="001F53CD" w:rsidRPr="0073563D" w:rsidRDefault="001F53CD" w:rsidP="001F53CD">
            <w:pPr>
              <w:tabs>
                <w:tab w:val="decimal" w:pos="714"/>
              </w:tabs>
              <w:autoSpaceDE w:val="0"/>
              <w:autoSpaceDN w:val="0"/>
              <w:ind w:right="171"/>
              <w:jc w:val="thaiDistribute"/>
              <w:rPr>
                <w:rFonts w:asciiTheme="majorBidi" w:hAnsiTheme="majorBidi" w:cstheme="majorBidi"/>
                <w:color w:val="000000"/>
                <w:sz w:val="28"/>
                <w:szCs w:val="28"/>
                <w:cs/>
                <w:lang w:eastAsia="ja-JP"/>
              </w:rPr>
            </w:pPr>
          </w:p>
        </w:tc>
        <w:tc>
          <w:tcPr>
            <w:tcW w:w="971" w:type="dxa"/>
          </w:tcPr>
          <w:p w14:paraId="604A1EF9" w14:textId="67878B12" w:rsidR="001F53CD" w:rsidRPr="0073563D" w:rsidRDefault="006E3D6B" w:rsidP="001F53CD">
            <w:pPr>
              <w:tabs>
                <w:tab w:val="decimal" w:pos="850"/>
              </w:tabs>
              <w:autoSpaceDE w:val="0"/>
              <w:autoSpaceDN w:val="0"/>
              <w:jc w:val="thaiDistribute"/>
              <w:rPr>
                <w:rFonts w:asciiTheme="majorBidi" w:hAnsiTheme="majorBidi" w:cstheme="majorBidi"/>
                <w:color w:val="000000"/>
                <w:sz w:val="28"/>
                <w:szCs w:val="28"/>
                <w:lang w:eastAsia="ja-JP"/>
              </w:rPr>
            </w:pPr>
            <w:r w:rsidRPr="006E3D6B">
              <w:rPr>
                <w:rFonts w:asciiTheme="majorBidi" w:hAnsiTheme="majorBidi" w:cstheme="majorBidi"/>
                <w:color w:val="000000"/>
                <w:sz w:val="28"/>
                <w:szCs w:val="28"/>
                <w:lang w:eastAsia="ja-JP"/>
              </w:rPr>
              <w:t>65</w:t>
            </w:r>
            <w:r w:rsidR="001F53CD" w:rsidRPr="0073563D">
              <w:rPr>
                <w:rFonts w:asciiTheme="majorBidi" w:hAnsiTheme="majorBidi" w:cstheme="majorBidi"/>
                <w:color w:val="000000"/>
                <w:sz w:val="28"/>
                <w:szCs w:val="28"/>
                <w:lang w:eastAsia="ja-JP"/>
              </w:rPr>
              <w:t>,</w:t>
            </w:r>
            <w:r w:rsidRPr="006E3D6B">
              <w:rPr>
                <w:rFonts w:asciiTheme="majorBidi" w:hAnsiTheme="majorBidi" w:cstheme="majorBidi"/>
                <w:color w:val="000000"/>
                <w:sz w:val="28"/>
                <w:szCs w:val="28"/>
                <w:lang w:eastAsia="ja-JP"/>
              </w:rPr>
              <w:t>581</w:t>
            </w:r>
          </w:p>
        </w:tc>
      </w:tr>
      <w:tr w:rsidR="001F53CD" w:rsidRPr="0073563D" w14:paraId="1AAD41B3" w14:textId="77777777" w:rsidTr="001F53CD">
        <w:trPr>
          <w:cantSplit/>
          <w:trHeight w:val="20"/>
        </w:trPr>
        <w:tc>
          <w:tcPr>
            <w:tcW w:w="4593" w:type="dxa"/>
            <w:noWrap/>
            <w:hideMark/>
          </w:tcPr>
          <w:p w14:paraId="228349AE" w14:textId="1AA2483D" w:rsidR="001F53CD" w:rsidRPr="0073563D" w:rsidRDefault="001F53CD" w:rsidP="001F53CD">
            <w:pPr>
              <w:tabs>
                <w:tab w:val="left" w:pos="2160"/>
              </w:tabs>
              <w:autoSpaceDE w:val="0"/>
              <w:autoSpaceDN w:val="0"/>
              <w:ind w:right="-428"/>
              <w:jc w:val="thaiDistribute"/>
              <w:rPr>
                <w:rFonts w:asciiTheme="majorBidi" w:hAnsiTheme="majorBidi" w:cstheme="majorBidi"/>
                <w:sz w:val="28"/>
                <w:szCs w:val="28"/>
                <w:cs/>
                <w:lang w:val="en-GB" w:eastAsia="ja-JP"/>
              </w:rPr>
            </w:pPr>
            <w:r w:rsidRPr="0073563D">
              <w:rPr>
                <w:rFonts w:asciiTheme="majorBidi" w:hAnsiTheme="majorBidi" w:cstheme="majorBidi"/>
                <w:sz w:val="28"/>
                <w:szCs w:val="28"/>
                <w:cs/>
                <w:lang w:eastAsia="ja-JP"/>
              </w:rPr>
              <w:t>อัตราภาษีเงินได้นิติบุคคล</w:t>
            </w:r>
            <w:r w:rsidRPr="0073563D">
              <w:rPr>
                <w:rFonts w:asciiTheme="majorBidi" w:hAnsiTheme="majorBidi" w:cstheme="majorBidi"/>
                <w:sz w:val="28"/>
                <w:szCs w:val="28"/>
                <w:lang w:eastAsia="ja-JP"/>
              </w:rPr>
              <w:t xml:space="preserve"> </w:t>
            </w:r>
            <w:r w:rsidRPr="0073563D">
              <w:rPr>
                <w:rFonts w:asciiTheme="majorBidi" w:hAnsiTheme="majorBidi" w:cstheme="majorBidi" w:hint="cs"/>
                <w:sz w:val="28"/>
                <w:szCs w:val="28"/>
                <w:cs/>
                <w:lang w:eastAsia="ja-JP"/>
              </w:rPr>
              <w:t>(ร้อยละ)</w:t>
            </w:r>
          </w:p>
        </w:tc>
        <w:tc>
          <w:tcPr>
            <w:tcW w:w="1017" w:type="dxa"/>
          </w:tcPr>
          <w:p w14:paraId="21AE6444" w14:textId="19ECA225" w:rsidR="001F53CD" w:rsidRPr="0073563D" w:rsidRDefault="006E3D6B" w:rsidP="001F53CD">
            <w:pPr>
              <w:autoSpaceDE w:val="0"/>
              <w:autoSpaceDN w:val="0"/>
              <w:ind w:right="114"/>
              <w:jc w:val="right"/>
              <w:rPr>
                <w:rFonts w:asciiTheme="majorBidi" w:hAnsiTheme="majorBidi" w:cstheme="majorBidi"/>
                <w:color w:val="000000"/>
                <w:sz w:val="28"/>
                <w:szCs w:val="28"/>
                <w:lang w:eastAsia="ja-JP"/>
              </w:rPr>
            </w:pPr>
            <w:r w:rsidRPr="006E3D6B">
              <w:rPr>
                <w:rFonts w:asciiTheme="majorBidi" w:hAnsiTheme="majorBidi" w:cstheme="majorBidi"/>
                <w:color w:val="000000"/>
                <w:sz w:val="28"/>
                <w:szCs w:val="28"/>
                <w:lang w:eastAsia="ja-JP"/>
              </w:rPr>
              <w:t>20</w:t>
            </w:r>
          </w:p>
        </w:tc>
        <w:tc>
          <w:tcPr>
            <w:tcW w:w="57" w:type="dxa"/>
          </w:tcPr>
          <w:p w14:paraId="3A494631" w14:textId="77777777" w:rsidR="001F53CD" w:rsidRPr="0073563D" w:rsidRDefault="001F53CD" w:rsidP="001F53CD">
            <w:pPr>
              <w:autoSpaceDE w:val="0"/>
              <w:autoSpaceDN w:val="0"/>
              <w:ind w:right="-428"/>
              <w:jc w:val="center"/>
              <w:rPr>
                <w:rFonts w:asciiTheme="majorBidi" w:hAnsiTheme="majorBidi" w:cstheme="majorBidi"/>
                <w:color w:val="000000"/>
                <w:sz w:val="28"/>
                <w:szCs w:val="28"/>
                <w:lang w:eastAsia="ja-JP"/>
              </w:rPr>
            </w:pPr>
          </w:p>
        </w:tc>
        <w:tc>
          <w:tcPr>
            <w:tcW w:w="933" w:type="dxa"/>
          </w:tcPr>
          <w:p w14:paraId="28169633" w14:textId="16383534" w:rsidR="001F53CD" w:rsidRPr="0073563D" w:rsidRDefault="006E3D6B" w:rsidP="001F53CD">
            <w:pPr>
              <w:tabs>
                <w:tab w:val="decimal" w:pos="822"/>
              </w:tabs>
              <w:autoSpaceDE w:val="0"/>
              <w:autoSpaceDN w:val="0"/>
              <w:jc w:val="thaiDistribute"/>
              <w:rPr>
                <w:rFonts w:asciiTheme="majorBidi" w:hAnsiTheme="majorBidi" w:cstheme="majorBidi"/>
                <w:color w:val="000000"/>
                <w:sz w:val="28"/>
                <w:szCs w:val="28"/>
                <w:lang w:eastAsia="ja-JP"/>
              </w:rPr>
            </w:pPr>
            <w:r w:rsidRPr="006E3D6B">
              <w:rPr>
                <w:rFonts w:asciiTheme="majorBidi" w:hAnsiTheme="majorBidi" w:cstheme="majorBidi"/>
                <w:color w:val="000000"/>
                <w:sz w:val="28"/>
                <w:szCs w:val="28"/>
                <w:lang w:eastAsia="ja-JP"/>
              </w:rPr>
              <w:t>20</w:t>
            </w:r>
          </w:p>
        </w:tc>
        <w:tc>
          <w:tcPr>
            <w:tcW w:w="64" w:type="dxa"/>
          </w:tcPr>
          <w:p w14:paraId="058CF88D" w14:textId="77777777" w:rsidR="001F53CD" w:rsidRPr="0073563D" w:rsidRDefault="001F53CD" w:rsidP="001F53CD">
            <w:pPr>
              <w:tabs>
                <w:tab w:val="decimal" w:pos="931"/>
              </w:tabs>
              <w:autoSpaceDE w:val="0"/>
              <w:autoSpaceDN w:val="0"/>
              <w:jc w:val="thaiDistribute"/>
              <w:rPr>
                <w:rFonts w:asciiTheme="majorBidi" w:hAnsiTheme="majorBidi" w:cstheme="majorBidi"/>
                <w:color w:val="000000"/>
                <w:sz w:val="28"/>
                <w:szCs w:val="28"/>
                <w:lang w:val="en-GB" w:eastAsia="ja-JP" w:bidi="ar-SA"/>
              </w:rPr>
            </w:pPr>
          </w:p>
        </w:tc>
        <w:tc>
          <w:tcPr>
            <w:tcW w:w="944" w:type="dxa"/>
          </w:tcPr>
          <w:p w14:paraId="0C27DA6B" w14:textId="7BCD84ED" w:rsidR="001F53CD" w:rsidRPr="0073563D" w:rsidRDefault="006E3D6B" w:rsidP="001F53CD">
            <w:pPr>
              <w:autoSpaceDE w:val="0"/>
              <w:autoSpaceDN w:val="0"/>
              <w:ind w:right="130"/>
              <w:jc w:val="right"/>
              <w:rPr>
                <w:rFonts w:asciiTheme="majorBidi" w:hAnsiTheme="majorBidi" w:cstheme="majorBidi"/>
                <w:color w:val="000000"/>
                <w:sz w:val="28"/>
                <w:szCs w:val="28"/>
                <w:lang w:eastAsia="ja-JP"/>
              </w:rPr>
            </w:pPr>
            <w:r w:rsidRPr="006E3D6B">
              <w:rPr>
                <w:rFonts w:asciiTheme="majorBidi" w:hAnsiTheme="majorBidi" w:cstheme="majorBidi"/>
                <w:color w:val="000000"/>
                <w:sz w:val="28"/>
                <w:szCs w:val="28"/>
                <w:lang w:eastAsia="ja-JP"/>
              </w:rPr>
              <w:t>20</w:t>
            </w:r>
          </w:p>
        </w:tc>
        <w:tc>
          <w:tcPr>
            <w:tcW w:w="91" w:type="dxa"/>
          </w:tcPr>
          <w:p w14:paraId="6FF30041" w14:textId="77777777" w:rsidR="001F53CD" w:rsidRPr="0073563D" w:rsidRDefault="001F53CD" w:rsidP="001F53CD">
            <w:pPr>
              <w:autoSpaceDE w:val="0"/>
              <w:autoSpaceDN w:val="0"/>
              <w:ind w:right="-428"/>
              <w:jc w:val="center"/>
              <w:rPr>
                <w:rFonts w:asciiTheme="majorBidi" w:hAnsiTheme="majorBidi" w:cstheme="majorBidi"/>
                <w:sz w:val="28"/>
                <w:szCs w:val="28"/>
                <w:lang w:eastAsia="ja-JP"/>
              </w:rPr>
            </w:pPr>
          </w:p>
        </w:tc>
        <w:tc>
          <w:tcPr>
            <w:tcW w:w="971" w:type="dxa"/>
          </w:tcPr>
          <w:p w14:paraId="585D9F18" w14:textId="17553400" w:rsidR="001F53CD" w:rsidRPr="0073563D" w:rsidRDefault="006E3D6B" w:rsidP="001F53CD">
            <w:pPr>
              <w:tabs>
                <w:tab w:val="decimal" w:pos="851"/>
              </w:tabs>
              <w:autoSpaceDE w:val="0"/>
              <w:autoSpaceDN w:val="0"/>
              <w:jc w:val="thaiDistribute"/>
              <w:rPr>
                <w:rFonts w:asciiTheme="majorBidi" w:hAnsiTheme="majorBidi" w:cstheme="majorBidi"/>
                <w:color w:val="000000"/>
                <w:sz w:val="28"/>
                <w:szCs w:val="28"/>
                <w:lang w:eastAsia="ja-JP"/>
              </w:rPr>
            </w:pPr>
            <w:r w:rsidRPr="006E3D6B">
              <w:rPr>
                <w:rFonts w:asciiTheme="majorBidi" w:hAnsiTheme="majorBidi" w:cstheme="majorBidi"/>
                <w:color w:val="000000"/>
                <w:sz w:val="28"/>
                <w:szCs w:val="28"/>
                <w:lang w:eastAsia="ja-JP"/>
              </w:rPr>
              <w:t>20</w:t>
            </w:r>
          </w:p>
        </w:tc>
      </w:tr>
      <w:tr w:rsidR="001F53CD" w:rsidRPr="0073563D" w14:paraId="0CFAC885" w14:textId="77777777" w:rsidTr="001F53CD">
        <w:trPr>
          <w:cantSplit/>
          <w:trHeight w:val="20"/>
        </w:trPr>
        <w:tc>
          <w:tcPr>
            <w:tcW w:w="4593" w:type="dxa"/>
            <w:noWrap/>
            <w:hideMark/>
          </w:tcPr>
          <w:p w14:paraId="03BE2BAD" w14:textId="2BF0BB38" w:rsidR="001F53CD" w:rsidRPr="0073563D" w:rsidRDefault="001F53CD" w:rsidP="001F53CD">
            <w:pPr>
              <w:tabs>
                <w:tab w:val="left" w:pos="2160"/>
              </w:tabs>
              <w:autoSpaceDE w:val="0"/>
              <w:autoSpaceDN w:val="0"/>
              <w:ind w:right="-428"/>
              <w:jc w:val="thaiDistribute"/>
              <w:rPr>
                <w:rFonts w:asciiTheme="majorBidi" w:hAnsiTheme="majorBidi" w:cstheme="majorBidi"/>
                <w:sz w:val="28"/>
                <w:szCs w:val="28"/>
                <w:lang w:eastAsia="ja-JP"/>
              </w:rPr>
            </w:pPr>
            <w:r w:rsidRPr="0073563D">
              <w:rPr>
                <w:rFonts w:asciiTheme="majorBidi" w:hAnsiTheme="majorBidi" w:cstheme="majorBidi"/>
                <w:sz w:val="28"/>
                <w:szCs w:val="28"/>
                <w:cs/>
                <w:lang w:eastAsia="ja-JP"/>
              </w:rPr>
              <w:t>ภาษีเงินได้คำนวณตามอัตราภาษี</w:t>
            </w:r>
          </w:p>
        </w:tc>
        <w:tc>
          <w:tcPr>
            <w:tcW w:w="1017" w:type="dxa"/>
            <w:tcBorders>
              <w:top w:val="single" w:sz="4" w:space="0" w:color="auto"/>
              <w:left w:val="nil"/>
              <w:bottom w:val="nil"/>
              <w:right w:val="nil"/>
            </w:tcBorders>
          </w:tcPr>
          <w:p w14:paraId="319E2F71" w14:textId="52826CA5" w:rsidR="001F53CD" w:rsidRPr="0073563D" w:rsidRDefault="006E3D6B" w:rsidP="001F53CD">
            <w:pPr>
              <w:tabs>
                <w:tab w:val="decimal" w:pos="894"/>
              </w:tabs>
              <w:autoSpaceDE w:val="0"/>
              <w:autoSpaceDN w:val="0"/>
              <w:jc w:val="thaiDistribute"/>
              <w:rPr>
                <w:rFonts w:asciiTheme="majorBidi" w:hAnsiTheme="majorBidi" w:cstheme="majorBidi"/>
                <w:color w:val="000000"/>
                <w:sz w:val="28"/>
                <w:szCs w:val="28"/>
                <w:lang w:eastAsia="ja-JP"/>
              </w:rPr>
            </w:pPr>
            <w:r w:rsidRPr="006E3D6B">
              <w:rPr>
                <w:rFonts w:asciiTheme="majorBidi" w:hAnsiTheme="majorBidi" w:cstheme="majorBidi"/>
                <w:color w:val="000000"/>
                <w:sz w:val="28"/>
                <w:szCs w:val="28"/>
                <w:lang w:eastAsia="ja-JP"/>
              </w:rPr>
              <w:t>18</w:t>
            </w:r>
            <w:r w:rsidR="00622DD5" w:rsidRPr="0073563D">
              <w:rPr>
                <w:rFonts w:asciiTheme="majorBidi" w:hAnsiTheme="majorBidi" w:cstheme="majorBidi"/>
                <w:color w:val="000000"/>
                <w:sz w:val="28"/>
                <w:szCs w:val="28"/>
                <w:lang w:eastAsia="ja-JP"/>
              </w:rPr>
              <w:t>,</w:t>
            </w:r>
            <w:r w:rsidRPr="006E3D6B">
              <w:rPr>
                <w:rFonts w:asciiTheme="majorBidi" w:hAnsiTheme="majorBidi" w:cstheme="majorBidi"/>
                <w:color w:val="000000"/>
                <w:sz w:val="28"/>
                <w:szCs w:val="28"/>
                <w:lang w:eastAsia="ja-JP"/>
              </w:rPr>
              <w:t>471</w:t>
            </w:r>
          </w:p>
        </w:tc>
        <w:tc>
          <w:tcPr>
            <w:tcW w:w="57" w:type="dxa"/>
          </w:tcPr>
          <w:p w14:paraId="1C8EC03E" w14:textId="77777777" w:rsidR="001F53CD" w:rsidRPr="0073563D" w:rsidRDefault="001F53CD" w:rsidP="001F53CD">
            <w:pPr>
              <w:autoSpaceDE w:val="0"/>
              <w:autoSpaceDN w:val="0"/>
              <w:jc w:val="thaiDistribute"/>
              <w:rPr>
                <w:rFonts w:asciiTheme="majorBidi" w:hAnsiTheme="majorBidi" w:cstheme="majorBidi"/>
                <w:sz w:val="28"/>
                <w:szCs w:val="28"/>
                <w:rtl/>
                <w:cs/>
                <w:lang w:eastAsia="ja-JP" w:bidi="ar-SA"/>
              </w:rPr>
            </w:pPr>
          </w:p>
        </w:tc>
        <w:tc>
          <w:tcPr>
            <w:tcW w:w="933" w:type="dxa"/>
            <w:tcBorders>
              <w:top w:val="single" w:sz="4" w:space="0" w:color="auto"/>
              <w:left w:val="nil"/>
              <w:bottom w:val="nil"/>
              <w:right w:val="nil"/>
            </w:tcBorders>
          </w:tcPr>
          <w:p w14:paraId="2B71DB39" w14:textId="5E55A46C" w:rsidR="001F53CD" w:rsidRPr="0073563D" w:rsidRDefault="006E3D6B" w:rsidP="001F53CD">
            <w:pPr>
              <w:tabs>
                <w:tab w:val="decimal" w:pos="822"/>
              </w:tabs>
              <w:autoSpaceDE w:val="0"/>
              <w:autoSpaceDN w:val="0"/>
              <w:jc w:val="thaiDistribute"/>
              <w:rPr>
                <w:rFonts w:asciiTheme="majorBidi" w:hAnsiTheme="majorBidi" w:cstheme="majorBidi"/>
                <w:color w:val="000000"/>
                <w:sz w:val="28"/>
                <w:szCs w:val="28"/>
                <w:lang w:eastAsia="ja-JP"/>
              </w:rPr>
            </w:pPr>
            <w:r w:rsidRPr="006E3D6B">
              <w:rPr>
                <w:rFonts w:asciiTheme="majorBidi" w:hAnsiTheme="majorBidi" w:cstheme="majorBidi"/>
                <w:color w:val="000000"/>
                <w:sz w:val="28"/>
                <w:szCs w:val="28"/>
                <w:lang w:eastAsia="ja-JP"/>
              </w:rPr>
              <w:t>14</w:t>
            </w:r>
            <w:r w:rsidR="001F53CD" w:rsidRPr="0073563D">
              <w:rPr>
                <w:rFonts w:asciiTheme="majorBidi" w:hAnsiTheme="majorBidi" w:cstheme="majorBidi"/>
                <w:color w:val="000000"/>
                <w:sz w:val="28"/>
                <w:szCs w:val="28"/>
                <w:lang w:eastAsia="ja-JP"/>
              </w:rPr>
              <w:t>,</w:t>
            </w:r>
            <w:r w:rsidRPr="006E3D6B">
              <w:rPr>
                <w:rFonts w:asciiTheme="majorBidi" w:hAnsiTheme="majorBidi" w:cstheme="majorBidi"/>
                <w:color w:val="000000"/>
                <w:sz w:val="28"/>
                <w:szCs w:val="28"/>
                <w:lang w:eastAsia="ja-JP"/>
              </w:rPr>
              <w:t>899</w:t>
            </w:r>
          </w:p>
        </w:tc>
        <w:tc>
          <w:tcPr>
            <w:tcW w:w="64" w:type="dxa"/>
          </w:tcPr>
          <w:p w14:paraId="49F3E53C" w14:textId="77777777" w:rsidR="001F53CD" w:rsidRPr="0073563D" w:rsidRDefault="001F53CD" w:rsidP="001F53CD">
            <w:pPr>
              <w:tabs>
                <w:tab w:val="decimal" w:pos="931"/>
              </w:tabs>
              <w:autoSpaceDE w:val="0"/>
              <w:autoSpaceDN w:val="0"/>
              <w:jc w:val="thaiDistribute"/>
              <w:rPr>
                <w:rFonts w:asciiTheme="majorBidi" w:hAnsiTheme="majorBidi" w:cstheme="majorBidi"/>
                <w:color w:val="000000"/>
                <w:sz w:val="28"/>
                <w:szCs w:val="28"/>
                <w:cs/>
                <w:lang w:eastAsia="ja-JP"/>
              </w:rPr>
            </w:pPr>
          </w:p>
        </w:tc>
        <w:tc>
          <w:tcPr>
            <w:tcW w:w="944" w:type="dxa"/>
            <w:tcBorders>
              <w:top w:val="single" w:sz="4" w:space="0" w:color="auto"/>
              <w:left w:val="nil"/>
              <w:bottom w:val="nil"/>
              <w:right w:val="nil"/>
            </w:tcBorders>
          </w:tcPr>
          <w:p w14:paraId="2CAE0C3C" w14:textId="6D9E41EE" w:rsidR="001F53CD" w:rsidRPr="0073563D" w:rsidRDefault="006E3D6B" w:rsidP="001F53CD">
            <w:pPr>
              <w:tabs>
                <w:tab w:val="decimal" w:pos="810"/>
              </w:tabs>
              <w:autoSpaceDE w:val="0"/>
              <w:autoSpaceDN w:val="0"/>
              <w:jc w:val="thaiDistribute"/>
              <w:rPr>
                <w:rFonts w:asciiTheme="majorBidi" w:hAnsiTheme="majorBidi" w:cstheme="majorBidi"/>
                <w:color w:val="000000"/>
                <w:sz w:val="28"/>
                <w:szCs w:val="28"/>
                <w:cs/>
                <w:lang w:eastAsia="ja-JP"/>
              </w:rPr>
            </w:pPr>
            <w:r w:rsidRPr="006E3D6B">
              <w:rPr>
                <w:rFonts w:asciiTheme="majorBidi" w:hAnsiTheme="majorBidi" w:cstheme="majorBidi"/>
                <w:color w:val="000000"/>
                <w:sz w:val="28"/>
                <w:szCs w:val="28"/>
                <w:lang w:eastAsia="ja-JP"/>
              </w:rPr>
              <w:t>14</w:t>
            </w:r>
            <w:r w:rsidR="00622DD5" w:rsidRPr="0073563D">
              <w:rPr>
                <w:rFonts w:asciiTheme="majorBidi" w:hAnsiTheme="majorBidi" w:cstheme="majorBidi"/>
                <w:color w:val="000000"/>
                <w:sz w:val="28"/>
                <w:szCs w:val="28"/>
                <w:lang w:eastAsia="ja-JP"/>
              </w:rPr>
              <w:t>,</w:t>
            </w:r>
            <w:r w:rsidRPr="006E3D6B">
              <w:rPr>
                <w:rFonts w:asciiTheme="majorBidi" w:hAnsiTheme="majorBidi" w:cstheme="majorBidi"/>
                <w:color w:val="000000"/>
                <w:sz w:val="28"/>
                <w:szCs w:val="28"/>
                <w:lang w:eastAsia="ja-JP"/>
              </w:rPr>
              <w:t>331</w:t>
            </w:r>
          </w:p>
        </w:tc>
        <w:tc>
          <w:tcPr>
            <w:tcW w:w="91" w:type="dxa"/>
          </w:tcPr>
          <w:p w14:paraId="2C1820AE" w14:textId="77777777" w:rsidR="001F53CD" w:rsidRPr="0073563D" w:rsidRDefault="001F53CD" w:rsidP="001F53CD">
            <w:pPr>
              <w:tabs>
                <w:tab w:val="decimal" w:pos="714"/>
              </w:tabs>
              <w:autoSpaceDE w:val="0"/>
              <w:autoSpaceDN w:val="0"/>
              <w:ind w:right="171"/>
              <w:jc w:val="thaiDistribute"/>
              <w:rPr>
                <w:rFonts w:asciiTheme="majorBidi" w:hAnsiTheme="majorBidi" w:cstheme="majorBidi"/>
                <w:color w:val="000000"/>
                <w:sz w:val="28"/>
                <w:szCs w:val="28"/>
                <w:cs/>
                <w:lang w:eastAsia="ja-JP"/>
              </w:rPr>
            </w:pPr>
          </w:p>
        </w:tc>
        <w:tc>
          <w:tcPr>
            <w:tcW w:w="971" w:type="dxa"/>
            <w:tcBorders>
              <w:top w:val="single" w:sz="4" w:space="0" w:color="auto"/>
              <w:left w:val="nil"/>
              <w:bottom w:val="nil"/>
              <w:right w:val="nil"/>
            </w:tcBorders>
          </w:tcPr>
          <w:p w14:paraId="34AA869B" w14:textId="15E05F58" w:rsidR="001F53CD" w:rsidRPr="0073563D" w:rsidRDefault="006E3D6B" w:rsidP="001F53CD">
            <w:pPr>
              <w:tabs>
                <w:tab w:val="decimal" w:pos="850"/>
              </w:tabs>
              <w:autoSpaceDE w:val="0"/>
              <w:autoSpaceDN w:val="0"/>
              <w:jc w:val="thaiDistribute"/>
              <w:rPr>
                <w:rFonts w:asciiTheme="majorBidi" w:hAnsiTheme="majorBidi" w:cstheme="majorBidi"/>
                <w:color w:val="000000"/>
                <w:sz w:val="28"/>
                <w:szCs w:val="28"/>
                <w:rtl/>
                <w:cs/>
                <w:lang w:eastAsia="ja-JP"/>
              </w:rPr>
            </w:pPr>
            <w:r w:rsidRPr="006E3D6B">
              <w:rPr>
                <w:rFonts w:asciiTheme="majorBidi" w:hAnsiTheme="majorBidi" w:cstheme="majorBidi"/>
                <w:color w:val="000000"/>
                <w:sz w:val="28"/>
                <w:szCs w:val="28"/>
                <w:lang w:eastAsia="ja-JP"/>
              </w:rPr>
              <w:t>13</w:t>
            </w:r>
            <w:r w:rsidR="001F53CD" w:rsidRPr="0073563D">
              <w:rPr>
                <w:rFonts w:asciiTheme="majorBidi" w:hAnsiTheme="majorBidi" w:cstheme="majorBidi"/>
                <w:color w:val="000000"/>
                <w:sz w:val="28"/>
                <w:szCs w:val="28"/>
                <w:lang w:eastAsia="ja-JP"/>
              </w:rPr>
              <w:t>,</w:t>
            </w:r>
            <w:r w:rsidRPr="006E3D6B">
              <w:rPr>
                <w:rFonts w:asciiTheme="majorBidi" w:hAnsiTheme="majorBidi" w:cstheme="majorBidi"/>
                <w:color w:val="000000"/>
                <w:sz w:val="28"/>
                <w:szCs w:val="28"/>
                <w:lang w:eastAsia="ja-JP"/>
              </w:rPr>
              <w:t>117</w:t>
            </w:r>
          </w:p>
        </w:tc>
      </w:tr>
      <w:tr w:rsidR="001F53CD" w:rsidRPr="0073563D" w14:paraId="39F295A4" w14:textId="77777777" w:rsidTr="001F53CD">
        <w:trPr>
          <w:cantSplit/>
          <w:trHeight w:val="20"/>
        </w:trPr>
        <w:tc>
          <w:tcPr>
            <w:tcW w:w="4593" w:type="dxa"/>
            <w:noWrap/>
            <w:hideMark/>
          </w:tcPr>
          <w:p w14:paraId="0BEB527D" w14:textId="77777777" w:rsidR="001F53CD" w:rsidRPr="0073563D" w:rsidRDefault="001F53CD" w:rsidP="001F53CD">
            <w:pPr>
              <w:tabs>
                <w:tab w:val="left" w:pos="2160"/>
              </w:tabs>
              <w:autoSpaceDE w:val="0"/>
              <w:autoSpaceDN w:val="0"/>
              <w:ind w:right="-428"/>
              <w:jc w:val="thaiDistribute"/>
              <w:rPr>
                <w:rFonts w:asciiTheme="majorBidi" w:hAnsiTheme="majorBidi" w:cstheme="majorBidi"/>
                <w:sz w:val="28"/>
                <w:szCs w:val="28"/>
                <w:lang w:eastAsia="ja-JP"/>
              </w:rPr>
            </w:pPr>
            <w:r w:rsidRPr="0073563D">
              <w:rPr>
                <w:rFonts w:asciiTheme="majorBidi" w:hAnsiTheme="majorBidi" w:cstheme="majorBidi"/>
                <w:sz w:val="28"/>
                <w:szCs w:val="28"/>
                <w:cs/>
                <w:lang w:eastAsia="ja-JP"/>
              </w:rPr>
              <w:t>ผลกระทบของรายได้และค่าใช้จ่ายทางบัญชี ซึ่งไม่สามารถใช้</w:t>
            </w:r>
          </w:p>
        </w:tc>
        <w:tc>
          <w:tcPr>
            <w:tcW w:w="1017" w:type="dxa"/>
          </w:tcPr>
          <w:p w14:paraId="5DC8336A" w14:textId="77777777" w:rsidR="001F53CD" w:rsidRPr="0073563D" w:rsidRDefault="001F53CD" w:rsidP="001F53CD">
            <w:pPr>
              <w:tabs>
                <w:tab w:val="decimal" w:pos="894"/>
              </w:tabs>
              <w:autoSpaceDE w:val="0"/>
              <w:autoSpaceDN w:val="0"/>
              <w:jc w:val="thaiDistribute"/>
              <w:rPr>
                <w:rFonts w:asciiTheme="majorBidi" w:hAnsiTheme="majorBidi" w:cstheme="majorBidi"/>
                <w:color w:val="000000"/>
                <w:sz w:val="28"/>
                <w:szCs w:val="28"/>
                <w:cs/>
                <w:lang w:eastAsia="ja-JP"/>
              </w:rPr>
            </w:pPr>
          </w:p>
        </w:tc>
        <w:tc>
          <w:tcPr>
            <w:tcW w:w="57" w:type="dxa"/>
          </w:tcPr>
          <w:p w14:paraId="64695793" w14:textId="77777777" w:rsidR="001F53CD" w:rsidRPr="0073563D" w:rsidRDefault="001F53CD" w:rsidP="001F53CD">
            <w:pPr>
              <w:autoSpaceDE w:val="0"/>
              <w:autoSpaceDN w:val="0"/>
              <w:jc w:val="thaiDistribute"/>
              <w:rPr>
                <w:rFonts w:asciiTheme="majorBidi" w:hAnsiTheme="majorBidi" w:cstheme="majorBidi"/>
                <w:color w:val="000000"/>
                <w:sz w:val="28"/>
                <w:szCs w:val="28"/>
                <w:lang w:val="en-GB" w:eastAsia="ja-JP" w:bidi="ar-SA"/>
              </w:rPr>
            </w:pPr>
          </w:p>
        </w:tc>
        <w:tc>
          <w:tcPr>
            <w:tcW w:w="933" w:type="dxa"/>
          </w:tcPr>
          <w:p w14:paraId="38519C16" w14:textId="77777777" w:rsidR="001F53CD" w:rsidRPr="0073563D" w:rsidRDefault="001F53CD" w:rsidP="001F53CD">
            <w:pPr>
              <w:tabs>
                <w:tab w:val="decimal" w:pos="730"/>
              </w:tabs>
              <w:autoSpaceDE w:val="0"/>
              <w:autoSpaceDN w:val="0"/>
              <w:rPr>
                <w:rFonts w:asciiTheme="majorBidi" w:hAnsiTheme="majorBidi" w:cstheme="majorBidi"/>
                <w:color w:val="000000"/>
                <w:sz w:val="28"/>
                <w:szCs w:val="28"/>
                <w:cs/>
                <w:lang w:eastAsia="ja-JP"/>
              </w:rPr>
            </w:pPr>
          </w:p>
        </w:tc>
        <w:tc>
          <w:tcPr>
            <w:tcW w:w="64" w:type="dxa"/>
          </w:tcPr>
          <w:p w14:paraId="2DDDD13C" w14:textId="77777777" w:rsidR="001F53CD" w:rsidRPr="0073563D" w:rsidRDefault="001F53CD" w:rsidP="001F53CD">
            <w:pPr>
              <w:tabs>
                <w:tab w:val="decimal" w:pos="931"/>
              </w:tabs>
              <w:autoSpaceDE w:val="0"/>
              <w:autoSpaceDN w:val="0"/>
              <w:jc w:val="thaiDistribute"/>
              <w:rPr>
                <w:rFonts w:asciiTheme="majorBidi" w:hAnsiTheme="majorBidi" w:cstheme="majorBidi"/>
                <w:color w:val="000000"/>
                <w:sz w:val="28"/>
                <w:szCs w:val="28"/>
                <w:lang w:val="en-GB" w:eastAsia="ja-JP" w:bidi="ar-SA"/>
              </w:rPr>
            </w:pPr>
          </w:p>
        </w:tc>
        <w:tc>
          <w:tcPr>
            <w:tcW w:w="944" w:type="dxa"/>
          </w:tcPr>
          <w:p w14:paraId="31B0AB16" w14:textId="77777777" w:rsidR="001F53CD" w:rsidRPr="0073563D" w:rsidRDefault="001F53CD" w:rsidP="001F53CD">
            <w:pPr>
              <w:tabs>
                <w:tab w:val="decimal" w:pos="810"/>
              </w:tabs>
              <w:autoSpaceDE w:val="0"/>
              <w:autoSpaceDN w:val="0"/>
              <w:jc w:val="thaiDistribute"/>
              <w:rPr>
                <w:rFonts w:asciiTheme="majorBidi" w:hAnsiTheme="majorBidi" w:cstheme="majorBidi"/>
                <w:color w:val="000000"/>
                <w:sz w:val="28"/>
                <w:szCs w:val="28"/>
                <w:lang w:eastAsia="ja-JP"/>
              </w:rPr>
            </w:pPr>
          </w:p>
        </w:tc>
        <w:tc>
          <w:tcPr>
            <w:tcW w:w="91" w:type="dxa"/>
          </w:tcPr>
          <w:p w14:paraId="61A03EFC" w14:textId="77777777" w:rsidR="001F53CD" w:rsidRPr="0073563D" w:rsidRDefault="001F53CD" w:rsidP="001F53CD">
            <w:pPr>
              <w:tabs>
                <w:tab w:val="decimal" w:pos="714"/>
              </w:tabs>
              <w:autoSpaceDE w:val="0"/>
              <w:autoSpaceDN w:val="0"/>
              <w:ind w:right="171"/>
              <w:jc w:val="thaiDistribute"/>
              <w:rPr>
                <w:rFonts w:asciiTheme="majorBidi" w:eastAsia="Cordia New" w:hAnsiTheme="majorBidi" w:cstheme="majorBidi"/>
                <w:sz w:val="28"/>
                <w:szCs w:val="28"/>
                <w:lang w:eastAsia="ja-JP" w:bidi="ar-SA"/>
              </w:rPr>
            </w:pPr>
          </w:p>
        </w:tc>
        <w:tc>
          <w:tcPr>
            <w:tcW w:w="971" w:type="dxa"/>
          </w:tcPr>
          <w:p w14:paraId="5B9D3B23" w14:textId="77777777" w:rsidR="001F53CD" w:rsidRPr="0073563D" w:rsidRDefault="001F53CD" w:rsidP="001F53CD">
            <w:pPr>
              <w:tabs>
                <w:tab w:val="decimal" w:pos="850"/>
              </w:tabs>
              <w:autoSpaceDE w:val="0"/>
              <w:autoSpaceDN w:val="0"/>
              <w:jc w:val="thaiDistribute"/>
              <w:rPr>
                <w:rFonts w:asciiTheme="majorBidi" w:hAnsiTheme="majorBidi" w:cstheme="majorBidi"/>
                <w:color w:val="000000"/>
                <w:sz w:val="28"/>
                <w:szCs w:val="28"/>
                <w:lang w:eastAsia="ja-JP"/>
              </w:rPr>
            </w:pPr>
          </w:p>
        </w:tc>
      </w:tr>
      <w:tr w:rsidR="001F53CD" w:rsidRPr="0073563D" w14:paraId="59516847" w14:textId="77777777" w:rsidTr="001F53CD">
        <w:trPr>
          <w:cantSplit/>
          <w:trHeight w:val="20"/>
        </w:trPr>
        <w:tc>
          <w:tcPr>
            <w:tcW w:w="4593" w:type="dxa"/>
            <w:noWrap/>
            <w:hideMark/>
          </w:tcPr>
          <w:p w14:paraId="2A638BF2" w14:textId="77777777" w:rsidR="001F53CD" w:rsidRPr="0073563D" w:rsidRDefault="001F53CD" w:rsidP="001F53CD">
            <w:pPr>
              <w:tabs>
                <w:tab w:val="left" w:pos="1044"/>
              </w:tabs>
              <w:autoSpaceDE w:val="0"/>
              <w:autoSpaceDN w:val="0"/>
              <w:ind w:left="180" w:right="-428"/>
              <w:jc w:val="thaiDistribute"/>
              <w:rPr>
                <w:rFonts w:asciiTheme="majorBidi" w:hAnsiTheme="majorBidi" w:cstheme="majorBidi"/>
                <w:sz w:val="28"/>
                <w:szCs w:val="28"/>
                <w:lang w:val="en-GB" w:eastAsia="ja-JP"/>
              </w:rPr>
            </w:pPr>
            <w:r w:rsidRPr="0073563D">
              <w:rPr>
                <w:rFonts w:asciiTheme="majorBidi" w:hAnsiTheme="majorBidi" w:cstheme="majorBidi"/>
                <w:sz w:val="28"/>
                <w:szCs w:val="28"/>
                <w:cs/>
                <w:lang w:eastAsia="ja-JP"/>
              </w:rPr>
              <w:t>เป็นรายได้และค่าใช้จ่ายทางภาษีในงวดปัจจุบัน</w:t>
            </w:r>
          </w:p>
        </w:tc>
        <w:tc>
          <w:tcPr>
            <w:tcW w:w="1017" w:type="dxa"/>
          </w:tcPr>
          <w:p w14:paraId="47FC94CF" w14:textId="6D013F87" w:rsidR="001F53CD" w:rsidRPr="0073563D" w:rsidRDefault="00EF352D" w:rsidP="001F53CD">
            <w:pPr>
              <w:tabs>
                <w:tab w:val="decimal" w:pos="894"/>
              </w:tabs>
              <w:autoSpaceDE w:val="0"/>
              <w:autoSpaceDN w:val="0"/>
              <w:jc w:val="thaiDistribute"/>
              <w:rPr>
                <w:rFonts w:asciiTheme="majorBidi" w:hAnsiTheme="majorBidi" w:cstheme="majorBidi"/>
                <w:color w:val="000000"/>
                <w:sz w:val="28"/>
                <w:szCs w:val="28"/>
                <w:cs/>
                <w:lang w:eastAsia="ja-JP"/>
              </w:rPr>
            </w:pP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2</w:t>
            </w: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394</w:t>
            </w:r>
            <w:r w:rsidRPr="0073563D">
              <w:rPr>
                <w:rFonts w:asciiTheme="majorBidi" w:hAnsiTheme="majorBidi" w:cstheme="majorBidi"/>
                <w:color w:val="000000"/>
                <w:sz w:val="28"/>
                <w:szCs w:val="28"/>
                <w:lang w:eastAsia="ja-JP"/>
              </w:rPr>
              <w:t>)</w:t>
            </w:r>
          </w:p>
        </w:tc>
        <w:tc>
          <w:tcPr>
            <w:tcW w:w="57" w:type="dxa"/>
          </w:tcPr>
          <w:p w14:paraId="3FE5B77E" w14:textId="77777777" w:rsidR="001F53CD" w:rsidRPr="0073563D" w:rsidRDefault="001F53CD" w:rsidP="001F53CD">
            <w:pPr>
              <w:autoSpaceDE w:val="0"/>
              <w:autoSpaceDN w:val="0"/>
              <w:jc w:val="thaiDistribute"/>
              <w:rPr>
                <w:rFonts w:asciiTheme="majorBidi" w:hAnsiTheme="majorBidi" w:cstheme="majorBidi"/>
                <w:sz w:val="28"/>
                <w:szCs w:val="28"/>
                <w:lang w:eastAsia="ja-JP" w:bidi="ar-SA"/>
              </w:rPr>
            </w:pPr>
          </w:p>
        </w:tc>
        <w:tc>
          <w:tcPr>
            <w:tcW w:w="933" w:type="dxa"/>
          </w:tcPr>
          <w:p w14:paraId="6ABD44FF" w14:textId="0042AC8E" w:rsidR="001F53CD" w:rsidRPr="0073563D" w:rsidRDefault="001F53CD" w:rsidP="001F53CD">
            <w:pPr>
              <w:tabs>
                <w:tab w:val="decimal" w:pos="822"/>
              </w:tabs>
              <w:autoSpaceDE w:val="0"/>
              <w:autoSpaceDN w:val="0"/>
              <w:jc w:val="thaiDistribute"/>
              <w:rPr>
                <w:rFonts w:asciiTheme="majorBidi" w:hAnsiTheme="majorBidi" w:cstheme="majorBidi"/>
                <w:color w:val="000000"/>
                <w:sz w:val="28"/>
                <w:szCs w:val="28"/>
                <w:lang w:eastAsia="ja-JP"/>
              </w:rPr>
            </w:pP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2</w:t>
            </w: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427</w:t>
            </w:r>
            <w:r w:rsidRPr="0073563D">
              <w:rPr>
                <w:rFonts w:asciiTheme="majorBidi" w:hAnsiTheme="majorBidi" w:cstheme="majorBidi"/>
                <w:color w:val="000000"/>
                <w:sz w:val="28"/>
                <w:szCs w:val="28"/>
                <w:lang w:eastAsia="ja-JP"/>
              </w:rPr>
              <w:t>)</w:t>
            </w:r>
          </w:p>
        </w:tc>
        <w:tc>
          <w:tcPr>
            <w:tcW w:w="64" w:type="dxa"/>
          </w:tcPr>
          <w:p w14:paraId="7A0CDDE0" w14:textId="77777777" w:rsidR="001F53CD" w:rsidRPr="0073563D" w:rsidRDefault="001F53CD" w:rsidP="001F53CD">
            <w:pPr>
              <w:autoSpaceDE w:val="0"/>
              <w:autoSpaceDN w:val="0"/>
              <w:jc w:val="thaiDistribute"/>
              <w:rPr>
                <w:rFonts w:asciiTheme="majorBidi" w:hAnsiTheme="majorBidi" w:cstheme="majorBidi"/>
                <w:color w:val="000000"/>
                <w:sz w:val="28"/>
                <w:szCs w:val="28"/>
                <w:lang w:eastAsia="ja-JP"/>
              </w:rPr>
            </w:pPr>
          </w:p>
        </w:tc>
        <w:tc>
          <w:tcPr>
            <w:tcW w:w="944" w:type="dxa"/>
          </w:tcPr>
          <w:p w14:paraId="5AA8C226" w14:textId="6399B466" w:rsidR="001F53CD" w:rsidRPr="0073563D" w:rsidRDefault="00EF352D" w:rsidP="001F53CD">
            <w:pPr>
              <w:tabs>
                <w:tab w:val="decimal" w:pos="810"/>
              </w:tabs>
              <w:autoSpaceDE w:val="0"/>
              <w:autoSpaceDN w:val="0"/>
              <w:jc w:val="thaiDistribute"/>
              <w:rPr>
                <w:rFonts w:asciiTheme="majorBidi" w:hAnsiTheme="majorBidi" w:cstheme="majorBidi"/>
                <w:color w:val="000000"/>
                <w:sz w:val="28"/>
                <w:szCs w:val="28"/>
                <w:lang w:eastAsia="ja-JP"/>
              </w:rPr>
            </w:pP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2</w:t>
            </w: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494</w:t>
            </w:r>
            <w:r w:rsidRPr="0073563D">
              <w:rPr>
                <w:rFonts w:asciiTheme="majorBidi" w:hAnsiTheme="majorBidi" w:cstheme="majorBidi"/>
                <w:color w:val="000000"/>
                <w:sz w:val="28"/>
                <w:szCs w:val="28"/>
                <w:lang w:eastAsia="ja-JP"/>
              </w:rPr>
              <w:t>)</w:t>
            </w:r>
          </w:p>
        </w:tc>
        <w:tc>
          <w:tcPr>
            <w:tcW w:w="91" w:type="dxa"/>
          </w:tcPr>
          <w:p w14:paraId="172D1BAD" w14:textId="77777777" w:rsidR="001F53CD" w:rsidRPr="0073563D" w:rsidRDefault="001F53CD" w:rsidP="001F53CD">
            <w:pPr>
              <w:autoSpaceDE w:val="0"/>
              <w:autoSpaceDN w:val="0"/>
              <w:jc w:val="thaiDistribute"/>
              <w:rPr>
                <w:rFonts w:asciiTheme="majorBidi" w:hAnsiTheme="majorBidi" w:cstheme="majorBidi"/>
                <w:color w:val="000000"/>
                <w:sz w:val="28"/>
                <w:szCs w:val="28"/>
                <w:lang w:eastAsia="ja-JP"/>
              </w:rPr>
            </w:pPr>
          </w:p>
        </w:tc>
        <w:tc>
          <w:tcPr>
            <w:tcW w:w="971" w:type="dxa"/>
          </w:tcPr>
          <w:p w14:paraId="388B7698" w14:textId="64703110" w:rsidR="001F53CD" w:rsidRPr="0073563D" w:rsidRDefault="001F53CD" w:rsidP="001F53CD">
            <w:pPr>
              <w:tabs>
                <w:tab w:val="decimal" w:pos="850"/>
              </w:tabs>
              <w:autoSpaceDE w:val="0"/>
              <w:autoSpaceDN w:val="0"/>
              <w:jc w:val="thaiDistribute"/>
              <w:rPr>
                <w:rFonts w:asciiTheme="majorBidi" w:hAnsiTheme="majorBidi" w:cstheme="majorBidi"/>
                <w:color w:val="000000"/>
                <w:sz w:val="28"/>
                <w:szCs w:val="28"/>
                <w:lang w:eastAsia="ja-JP"/>
              </w:rPr>
            </w:pP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445</w:t>
            </w:r>
            <w:r w:rsidRPr="0073563D">
              <w:rPr>
                <w:rFonts w:asciiTheme="majorBidi" w:hAnsiTheme="majorBidi" w:cstheme="majorBidi"/>
                <w:color w:val="000000"/>
                <w:sz w:val="28"/>
                <w:szCs w:val="28"/>
                <w:lang w:eastAsia="ja-JP"/>
              </w:rPr>
              <w:t>)</w:t>
            </w:r>
          </w:p>
        </w:tc>
      </w:tr>
      <w:tr w:rsidR="001F53CD" w:rsidRPr="0073563D" w14:paraId="313C767A" w14:textId="77777777" w:rsidTr="001F53CD">
        <w:trPr>
          <w:cantSplit/>
          <w:trHeight w:val="20"/>
        </w:trPr>
        <w:tc>
          <w:tcPr>
            <w:tcW w:w="4593" w:type="dxa"/>
            <w:noWrap/>
          </w:tcPr>
          <w:p w14:paraId="231A5B70" w14:textId="04563C2E" w:rsidR="001F53CD" w:rsidRPr="0073563D" w:rsidRDefault="001F53CD" w:rsidP="001F53CD">
            <w:pPr>
              <w:tabs>
                <w:tab w:val="left" w:pos="1044"/>
              </w:tabs>
              <w:autoSpaceDE w:val="0"/>
              <w:autoSpaceDN w:val="0"/>
              <w:ind w:right="-428"/>
              <w:jc w:val="thaiDistribute"/>
              <w:rPr>
                <w:rFonts w:asciiTheme="majorBidi" w:hAnsiTheme="majorBidi" w:cstheme="majorBidi"/>
                <w:sz w:val="28"/>
                <w:szCs w:val="28"/>
                <w:cs/>
                <w:lang w:eastAsia="ja-JP"/>
              </w:rPr>
            </w:pPr>
            <w:r w:rsidRPr="0073563D">
              <w:rPr>
                <w:rFonts w:asciiTheme="majorBidi" w:hAnsiTheme="majorBidi" w:cstheme="majorBidi"/>
                <w:sz w:val="28"/>
                <w:szCs w:val="28"/>
                <w:cs/>
                <w:lang w:eastAsia="ja-JP"/>
              </w:rPr>
              <w:t>ผลขาดทุนทางภาษีที่คาดว่าจะไม่ได้ใช้</w:t>
            </w:r>
          </w:p>
        </w:tc>
        <w:tc>
          <w:tcPr>
            <w:tcW w:w="1017" w:type="dxa"/>
          </w:tcPr>
          <w:p w14:paraId="4532A3E4" w14:textId="50C7F2CD" w:rsidR="001F53CD" w:rsidRPr="0073563D" w:rsidRDefault="00EF352D" w:rsidP="001F53CD">
            <w:pPr>
              <w:tabs>
                <w:tab w:val="decimal" w:pos="894"/>
              </w:tabs>
              <w:autoSpaceDE w:val="0"/>
              <w:autoSpaceDN w:val="0"/>
              <w:jc w:val="thaiDistribute"/>
              <w:rPr>
                <w:rFonts w:asciiTheme="majorBidi" w:hAnsiTheme="majorBidi" w:cstheme="majorBidi"/>
                <w:color w:val="000000"/>
                <w:sz w:val="28"/>
                <w:szCs w:val="28"/>
                <w:cs/>
                <w:lang w:eastAsia="ja-JP"/>
              </w:rPr>
            </w:pP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15</w:t>
            </w: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208</w:t>
            </w:r>
            <w:r w:rsidRPr="0073563D">
              <w:rPr>
                <w:rFonts w:asciiTheme="majorBidi" w:hAnsiTheme="majorBidi" w:cstheme="majorBidi"/>
                <w:color w:val="000000"/>
                <w:sz w:val="28"/>
                <w:szCs w:val="28"/>
                <w:lang w:eastAsia="ja-JP"/>
              </w:rPr>
              <w:t>)</w:t>
            </w:r>
          </w:p>
        </w:tc>
        <w:tc>
          <w:tcPr>
            <w:tcW w:w="57" w:type="dxa"/>
          </w:tcPr>
          <w:p w14:paraId="42C63141" w14:textId="77777777" w:rsidR="001F53CD" w:rsidRPr="0073563D" w:rsidRDefault="001F53CD" w:rsidP="001F53CD">
            <w:pPr>
              <w:autoSpaceDE w:val="0"/>
              <w:autoSpaceDN w:val="0"/>
              <w:jc w:val="thaiDistribute"/>
              <w:rPr>
                <w:rFonts w:asciiTheme="majorBidi" w:hAnsiTheme="majorBidi" w:cstheme="majorBidi"/>
                <w:sz w:val="28"/>
                <w:szCs w:val="28"/>
                <w:lang w:eastAsia="ja-JP" w:bidi="ar-SA"/>
              </w:rPr>
            </w:pPr>
          </w:p>
        </w:tc>
        <w:tc>
          <w:tcPr>
            <w:tcW w:w="933" w:type="dxa"/>
          </w:tcPr>
          <w:p w14:paraId="485C52C5" w14:textId="54A7A242" w:rsidR="001F53CD" w:rsidRPr="0073563D" w:rsidRDefault="001F53CD" w:rsidP="001F53CD">
            <w:pPr>
              <w:tabs>
                <w:tab w:val="decimal" w:pos="822"/>
              </w:tabs>
              <w:autoSpaceDE w:val="0"/>
              <w:autoSpaceDN w:val="0"/>
              <w:jc w:val="thaiDistribute"/>
              <w:rPr>
                <w:rFonts w:asciiTheme="majorBidi" w:hAnsiTheme="majorBidi" w:cstheme="majorBidi"/>
                <w:color w:val="000000"/>
                <w:sz w:val="28"/>
                <w:szCs w:val="28"/>
                <w:lang w:eastAsia="ja-JP"/>
              </w:rPr>
            </w:pP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15</w:t>
            </w: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888</w:t>
            </w:r>
            <w:r w:rsidRPr="0073563D">
              <w:rPr>
                <w:rFonts w:asciiTheme="majorBidi" w:hAnsiTheme="majorBidi" w:cstheme="majorBidi"/>
                <w:color w:val="000000"/>
                <w:sz w:val="28"/>
                <w:szCs w:val="28"/>
                <w:lang w:eastAsia="ja-JP"/>
              </w:rPr>
              <w:t>)</w:t>
            </w:r>
          </w:p>
        </w:tc>
        <w:tc>
          <w:tcPr>
            <w:tcW w:w="64" w:type="dxa"/>
          </w:tcPr>
          <w:p w14:paraId="18E02656" w14:textId="77777777" w:rsidR="001F53CD" w:rsidRPr="0073563D" w:rsidRDefault="001F53CD" w:rsidP="001F53CD">
            <w:pPr>
              <w:autoSpaceDE w:val="0"/>
              <w:autoSpaceDN w:val="0"/>
              <w:jc w:val="thaiDistribute"/>
              <w:rPr>
                <w:rFonts w:asciiTheme="majorBidi" w:hAnsiTheme="majorBidi" w:cstheme="majorBidi"/>
                <w:color w:val="000000"/>
                <w:sz w:val="28"/>
                <w:szCs w:val="28"/>
                <w:lang w:eastAsia="ja-JP"/>
              </w:rPr>
            </w:pPr>
          </w:p>
        </w:tc>
        <w:tc>
          <w:tcPr>
            <w:tcW w:w="944" w:type="dxa"/>
            <w:vAlign w:val="center"/>
          </w:tcPr>
          <w:p w14:paraId="6A2B71C1" w14:textId="7874F396" w:rsidR="001F53CD" w:rsidRPr="0073563D" w:rsidRDefault="00EF352D" w:rsidP="001F53CD">
            <w:pPr>
              <w:tabs>
                <w:tab w:val="decimal" w:pos="810"/>
              </w:tabs>
              <w:autoSpaceDE w:val="0"/>
              <w:autoSpaceDN w:val="0"/>
              <w:jc w:val="thaiDistribute"/>
              <w:rPr>
                <w:rFonts w:asciiTheme="majorBidi" w:hAnsiTheme="majorBidi" w:cstheme="majorBidi"/>
                <w:color w:val="000000"/>
                <w:sz w:val="28"/>
                <w:szCs w:val="28"/>
                <w:lang w:eastAsia="ja-JP"/>
              </w:rPr>
            </w:pP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10</w:t>
            </w: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774</w:t>
            </w:r>
            <w:r w:rsidRPr="0073563D">
              <w:rPr>
                <w:rFonts w:asciiTheme="majorBidi" w:hAnsiTheme="majorBidi" w:cstheme="majorBidi"/>
                <w:color w:val="000000"/>
                <w:sz w:val="28"/>
                <w:szCs w:val="28"/>
                <w:lang w:eastAsia="ja-JP"/>
              </w:rPr>
              <w:t>)</w:t>
            </w:r>
          </w:p>
        </w:tc>
        <w:tc>
          <w:tcPr>
            <w:tcW w:w="91" w:type="dxa"/>
            <w:vAlign w:val="center"/>
          </w:tcPr>
          <w:p w14:paraId="1FB7E204" w14:textId="77777777" w:rsidR="001F53CD" w:rsidRPr="0073563D" w:rsidRDefault="001F53CD" w:rsidP="001F53CD">
            <w:pPr>
              <w:autoSpaceDE w:val="0"/>
              <w:autoSpaceDN w:val="0"/>
              <w:rPr>
                <w:rFonts w:asciiTheme="majorBidi" w:hAnsiTheme="majorBidi" w:cstheme="majorBidi"/>
                <w:sz w:val="28"/>
                <w:szCs w:val="28"/>
                <w:lang w:eastAsia="ja-JP" w:bidi="ar-SA"/>
              </w:rPr>
            </w:pPr>
          </w:p>
        </w:tc>
        <w:tc>
          <w:tcPr>
            <w:tcW w:w="971" w:type="dxa"/>
            <w:vAlign w:val="center"/>
          </w:tcPr>
          <w:p w14:paraId="6C667251" w14:textId="1D58D618" w:rsidR="001F53CD" w:rsidRPr="0073563D" w:rsidRDefault="001F53CD" w:rsidP="001F53CD">
            <w:pPr>
              <w:tabs>
                <w:tab w:val="decimal" w:pos="850"/>
              </w:tabs>
              <w:autoSpaceDE w:val="0"/>
              <w:autoSpaceDN w:val="0"/>
              <w:jc w:val="thaiDistribute"/>
              <w:rPr>
                <w:rFonts w:asciiTheme="majorBidi" w:hAnsiTheme="majorBidi" w:cstheme="majorBidi"/>
                <w:color w:val="000000"/>
                <w:sz w:val="28"/>
                <w:szCs w:val="28"/>
                <w:lang w:eastAsia="ja-JP"/>
              </w:rPr>
            </w:pP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12</w:t>
            </w: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369</w:t>
            </w:r>
            <w:r w:rsidRPr="0073563D">
              <w:rPr>
                <w:rFonts w:asciiTheme="majorBidi" w:hAnsiTheme="majorBidi" w:cstheme="majorBidi"/>
                <w:color w:val="000000"/>
                <w:sz w:val="28"/>
                <w:szCs w:val="28"/>
                <w:lang w:eastAsia="ja-JP"/>
              </w:rPr>
              <w:t>)</w:t>
            </w:r>
          </w:p>
        </w:tc>
      </w:tr>
      <w:tr w:rsidR="001F53CD" w:rsidRPr="0073563D" w14:paraId="3307914B" w14:textId="77777777" w:rsidTr="001F53CD">
        <w:trPr>
          <w:cantSplit/>
          <w:trHeight w:val="20"/>
        </w:trPr>
        <w:tc>
          <w:tcPr>
            <w:tcW w:w="4593" w:type="dxa"/>
            <w:noWrap/>
            <w:hideMark/>
          </w:tcPr>
          <w:p w14:paraId="7799F345" w14:textId="0344E326" w:rsidR="001F53CD" w:rsidRPr="0073563D" w:rsidRDefault="00A3175C" w:rsidP="001F53CD">
            <w:pPr>
              <w:tabs>
                <w:tab w:val="left" w:pos="2160"/>
              </w:tabs>
              <w:autoSpaceDE w:val="0"/>
              <w:autoSpaceDN w:val="0"/>
              <w:ind w:right="-428"/>
              <w:jc w:val="thaiDistribute"/>
              <w:rPr>
                <w:rFonts w:asciiTheme="majorBidi" w:hAnsiTheme="majorBidi" w:cstheme="majorBidi"/>
                <w:sz w:val="28"/>
                <w:szCs w:val="28"/>
                <w:lang w:val="en-GB" w:eastAsia="ja-JP"/>
              </w:rPr>
            </w:pPr>
            <w:r w:rsidRPr="0073563D">
              <w:rPr>
                <w:rFonts w:asciiTheme="majorBidi" w:hAnsiTheme="majorBidi" w:cstheme="majorBidi"/>
                <w:sz w:val="28"/>
                <w:szCs w:val="28"/>
                <w:cs/>
                <w:lang w:eastAsia="ja-JP"/>
              </w:rPr>
              <w:t>รายได้</w:t>
            </w:r>
            <w:r w:rsidRPr="0073563D">
              <w:rPr>
                <w:rFonts w:asciiTheme="majorBidi" w:hAnsiTheme="majorBidi" w:cstheme="majorBidi"/>
                <w:sz w:val="28"/>
                <w:szCs w:val="28"/>
                <w:lang w:eastAsia="ja-JP"/>
              </w:rPr>
              <w:t xml:space="preserve"> (</w:t>
            </w:r>
            <w:r w:rsidRPr="0073563D">
              <w:rPr>
                <w:rFonts w:asciiTheme="majorBidi" w:hAnsiTheme="majorBidi" w:cstheme="majorBidi" w:hint="cs"/>
                <w:sz w:val="28"/>
                <w:szCs w:val="28"/>
                <w:cs/>
                <w:lang w:eastAsia="ja-JP"/>
              </w:rPr>
              <w:t>ค่าใช้จ่าย</w:t>
            </w:r>
            <w:r w:rsidRPr="0073563D">
              <w:rPr>
                <w:rFonts w:asciiTheme="majorBidi" w:hAnsiTheme="majorBidi" w:cstheme="majorBidi"/>
                <w:sz w:val="28"/>
                <w:szCs w:val="28"/>
                <w:lang w:eastAsia="ja-JP"/>
              </w:rPr>
              <w:t>)</w:t>
            </w:r>
            <w:r w:rsidRPr="0073563D">
              <w:rPr>
                <w:rFonts w:asciiTheme="majorBidi" w:hAnsiTheme="majorBidi" w:cstheme="majorBidi" w:hint="cs"/>
                <w:sz w:val="28"/>
                <w:szCs w:val="28"/>
                <w:cs/>
                <w:lang w:eastAsia="ja-JP"/>
              </w:rPr>
              <w:t xml:space="preserve"> </w:t>
            </w:r>
            <w:r w:rsidR="001F53CD" w:rsidRPr="0073563D">
              <w:rPr>
                <w:rFonts w:asciiTheme="majorBidi" w:hAnsiTheme="majorBidi" w:cstheme="majorBidi"/>
                <w:sz w:val="28"/>
                <w:szCs w:val="28"/>
                <w:cs/>
                <w:lang w:eastAsia="ja-JP"/>
              </w:rPr>
              <w:t>ภาษีเงินได้</w:t>
            </w:r>
          </w:p>
        </w:tc>
        <w:tc>
          <w:tcPr>
            <w:tcW w:w="1017" w:type="dxa"/>
            <w:tcBorders>
              <w:top w:val="single" w:sz="4" w:space="0" w:color="auto"/>
              <w:left w:val="nil"/>
              <w:bottom w:val="double" w:sz="4" w:space="0" w:color="auto"/>
              <w:right w:val="nil"/>
            </w:tcBorders>
          </w:tcPr>
          <w:p w14:paraId="68168CCF" w14:textId="2A58A00C" w:rsidR="001F53CD" w:rsidRPr="0073563D" w:rsidRDefault="006E3D6B" w:rsidP="001F53CD">
            <w:pPr>
              <w:tabs>
                <w:tab w:val="decimal" w:pos="894"/>
              </w:tabs>
              <w:autoSpaceDE w:val="0"/>
              <w:autoSpaceDN w:val="0"/>
              <w:jc w:val="thaiDistribute"/>
              <w:rPr>
                <w:rFonts w:asciiTheme="majorBidi" w:hAnsiTheme="majorBidi" w:cstheme="majorBidi"/>
                <w:color w:val="000000"/>
                <w:sz w:val="28"/>
                <w:szCs w:val="28"/>
                <w:cs/>
                <w:lang w:eastAsia="ja-JP"/>
              </w:rPr>
            </w:pPr>
            <w:r w:rsidRPr="006E3D6B">
              <w:rPr>
                <w:rFonts w:asciiTheme="majorBidi" w:hAnsiTheme="majorBidi" w:cstheme="majorBidi"/>
                <w:color w:val="000000"/>
                <w:sz w:val="28"/>
                <w:szCs w:val="28"/>
                <w:lang w:eastAsia="ja-JP"/>
              </w:rPr>
              <w:t>869</w:t>
            </w:r>
          </w:p>
        </w:tc>
        <w:tc>
          <w:tcPr>
            <w:tcW w:w="57" w:type="dxa"/>
          </w:tcPr>
          <w:p w14:paraId="4424CD05" w14:textId="77777777" w:rsidR="001F53CD" w:rsidRPr="0073563D" w:rsidRDefault="001F53CD" w:rsidP="001F53CD">
            <w:pPr>
              <w:autoSpaceDE w:val="0"/>
              <w:autoSpaceDN w:val="0"/>
              <w:jc w:val="thaiDistribute"/>
              <w:rPr>
                <w:rFonts w:asciiTheme="majorBidi" w:hAnsiTheme="majorBidi" w:cstheme="majorBidi"/>
                <w:color w:val="000000"/>
                <w:sz w:val="28"/>
                <w:szCs w:val="28"/>
                <w:lang w:eastAsia="ja-JP"/>
              </w:rPr>
            </w:pPr>
          </w:p>
        </w:tc>
        <w:tc>
          <w:tcPr>
            <w:tcW w:w="933" w:type="dxa"/>
            <w:tcBorders>
              <w:top w:val="single" w:sz="4" w:space="0" w:color="auto"/>
              <w:left w:val="nil"/>
              <w:bottom w:val="double" w:sz="4" w:space="0" w:color="auto"/>
              <w:right w:val="nil"/>
            </w:tcBorders>
          </w:tcPr>
          <w:p w14:paraId="52DA2144" w14:textId="0E786166" w:rsidR="001F53CD" w:rsidRPr="0073563D" w:rsidRDefault="001F53CD" w:rsidP="001F53CD">
            <w:pPr>
              <w:tabs>
                <w:tab w:val="decimal" w:pos="822"/>
              </w:tabs>
              <w:autoSpaceDE w:val="0"/>
              <w:autoSpaceDN w:val="0"/>
              <w:jc w:val="thaiDistribute"/>
              <w:rPr>
                <w:rFonts w:asciiTheme="majorBidi" w:hAnsiTheme="majorBidi" w:cstheme="majorBidi"/>
                <w:color w:val="000000"/>
                <w:sz w:val="28"/>
                <w:szCs w:val="28"/>
                <w:cs/>
                <w:lang w:eastAsia="ja-JP"/>
              </w:rPr>
            </w:pPr>
            <w:r w:rsidRPr="0073563D">
              <w:rPr>
                <w:rFonts w:asciiTheme="majorBidi" w:hAnsiTheme="majorBidi" w:cstheme="majorBidi"/>
                <w:color w:val="000000"/>
                <w:sz w:val="27"/>
                <w:szCs w:val="27"/>
                <w:lang w:eastAsia="ja-JP"/>
              </w:rPr>
              <w:t>(</w:t>
            </w:r>
            <w:r w:rsidR="006E3D6B" w:rsidRPr="006E3D6B">
              <w:rPr>
                <w:rFonts w:asciiTheme="majorBidi" w:hAnsiTheme="majorBidi" w:cstheme="majorBidi"/>
                <w:color w:val="000000"/>
                <w:sz w:val="27"/>
                <w:szCs w:val="27"/>
                <w:lang w:eastAsia="ja-JP"/>
              </w:rPr>
              <w:t>3</w:t>
            </w:r>
            <w:r w:rsidRPr="0073563D">
              <w:rPr>
                <w:rFonts w:asciiTheme="majorBidi" w:hAnsiTheme="majorBidi" w:cstheme="majorBidi"/>
                <w:color w:val="000000"/>
                <w:sz w:val="27"/>
                <w:szCs w:val="27"/>
                <w:lang w:eastAsia="ja-JP"/>
              </w:rPr>
              <w:t>,</w:t>
            </w:r>
            <w:r w:rsidR="006E3D6B" w:rsidRPr="006E3D6B">
              <w:rPr>
                <w:rFonts w:asciiTheme="majorBidi" w:hAnsiTheme="majorBidi" w:cstheme="majorBidi"/>
                <w:color w:val="000000"/>
                <w:sz w:val="27"/>
                <w:szCs w:val="27"/>
                <w:lang w:eastAsia="ja-JP"/>
              </w:rPr>
              <w:t>416</w:t>
            </w:r>
            <w:r w:rsidRPr="0073563D">
              <w:rPr>
                <w:rFonts w:asciiTheme="majorBidi" w:hAnsiTheme="majorBidi" w:cstheme="majorBidi"/>
                <w:color w:val="000000"/>
                <w:sz w:val="27"/>
                <w:szCs w:val="27"/>
                <w:lang w:eastAsia="ja-JP"/>
              </w:rPr>
              <w:t>)</w:t>
            </w:r>
          </w:p>
        </w:tc>
        <w:tc>
          <w:tcPr>
            <w:tcW w:w="64" w:type="dxa"/>
          </w:tcPr>
          <w:p w14:paraId="153B0F7D" w14:textId="77777777" w:rsidR="001F53CD" w:rsidRPr="0073563D" w:rsidRDefault="001F53CD" w:rsidP="001F53CD">
            <w:pPr>
              <w:autoSpaceDE w:val="0"/>
              <w:autoSpaceDN w:val="0"/>
              <w:jc w:val="thaiDistribute"/>
              <w:rPr>
                <w:rFonts w:asciiTheme="majorBidi" w:hAnsiTheme="majorBidi" w:cstheme="majorBidi"/>
                <w:color w:val="000000"/>
                <w:sz w:val="28"/>
                <w:szCs w:val="28"/>
                <w:lang w:eastAsia="ja-JP"/>
              </w:rPr>
            </w:pPr>
          </w:p>
        </w:tc>
        <w:tc>
          <w:tcPr>
            <w:tcW w:w="944" w:type="dxa"/>
            <w:tcBorders>
              <w:top w:val="single" w:sz="4" w:space="0" w:color="auto"/>
              <w:left w:val="nil"/>
              <w:bottom w:val="double" w:sz="4" w:space="0" w:color="auto"/>
              <w:right w:val="nil"/>
            </w:tcBorders>
          </w:tcPr>
          <w:p w14:paraId="15CDE376" w14:textId="37450309" w:rsidR="001F53CD" w:rsidRPr="0073563D" w:rsidRDefault="006E3D6B" w:rsidP="001F53CD">
            <w:pPr>
              <w:tabs>
                <w:tab w:val="decimal" w:pos="810"/>
              </w:tabs>
              <w:autoSpaceDE w:val="0"/>
              <w:autoSpaceDN w:val="0"/>
              <w:jc w:val="thaiDistribute"/>
              <w:rPr>
                <w:rFonts w:asciiTheme="majorBidi" w:hAnsiTheme="majorBidi" w:cstheme="majorBidi"/>
                <w:color w:val="000000"/>
                <w:sz w:val="28"/>
                <w:szCs w:val="28"/>
                <w:lang w:eastAsia="ja-JP"/>
              </w:rPr>
            </w:pPr>
            <w:r w:rsidRPr="006E3D6B">
              <w:rPr>
                <w:rFonts w:asciiTheme="majorBidi" w:hAnsiTheme="majorBidi" w:cstheme="majorBidi"/>
                <w:sz w:val="28"/>
                <w:szCs w:val="28"/>
              </w:rPr>
              <w:t>1</w:t>
            </w:r>
            <w:r w:rsidR="00875A44" w:rsidRPr="0073563D">
              <w:rPr>
                <w:rFonts w:asciiTheme="majorBidi" w:hAnsiTheme="majorBidi" w:cstheme="majorBidi"/>
                <w:sz w:val="28"/>
                <w:szCs w:val="28"/>
              </w:rPr>
              <w:t>,</w:t>
            </w:r>
            <w:r w:rsidRPr="006E3D6B">
              <w:rPr>
                <w:rFonts w:asciiTheme="majorBidi" w:hAnsiTheme="majorBidi" w:cstheme="majorBidi"/>
                <w:sz w:val="28"/>
                <w:szCs w:val="28"/>
              </w:rPr>
              <w:t>063</w:t>
            </w:r>
          </w:p>
        </w:tc>
        <w:tc>
          <w:tcPr>
            <w:tcW w:w="91" w:type="dxa"/>
          </w:tcPr>
          <w:p w14:paraId="169BF06C" w14:textId="77777777" w:rsidR="001F53CD" w:rsidRPr="0073563D" w:rsidRDefault="001F53CD" w:rsidP="001F53CD">
            <w:pPr>
              <w:tabs>
                <w:tab w:val="decimal" w:pos="714"/>
              </w:tabs>
              <w:autoSpaceDE w:val="0"/>
              <w:autoSpaceDN w:val="0"/>
              <w:ind w:right="171"/>
              <w:jc w:val="thaiDistribute"/>
              <w:rPr>
                <w:rFonts w:asciiTheme="majorBidi" w:hAnsiTheme="majorBidi" w:cstheme="majorBidi"/>
                <w:color w:val="000000"/>
                <w:sz w:val="28"/>
                <w:szCs w:val="28"/>
                <w:lang w:eastAsia="ja-JP"/>
              </w:rPr>
            </w:pPr>
          </w:p>
        </w:tc>
        <w:tc>
          <w:tcPr>
            <w:tcW w:w="971" w:type="dxa"/>
            <w:tcBorders>
              <w:top w:val="single" w:sz="4" w:space="0" w:color="auto"/>
              <w:left w:val="nil"/>
              <w:bottom w:val="double" w:sz="4" w:space="0" w:color="auto"/>
              <w:right w:val="nil"/>
            </w:tcBorders>
          </w:tcPr>
          <w:p w14:paraId="77632ECE" w14:textId="661C94B9" w:rsidR="001F53CD" w:rsidRPr="0073563D" w:rsidRDefault="006E3D6B" w:rsidP="001F53CD">
            <w:pPr>
              <w:tabs>
                <w:tab w:val="decimal" w:pos="850"/>
              </w:tabs>
              <w:autoSpaceDE w:val="0"/>
              <w:autoSpaceDN w:val="0"/>
              <w:jc w:val="thaiDistribute"/>
              <w:rPr>
                <w:rFonts w:asciiTheme="majorBidi" w:hAnsiTheme="majorBidi" w:cstheme="majorBidi"/>
                <w:color w:val="000000"/>
                <w:sz w:val="28"/>
                <w:szCs w:val="28"/>
                <w:lang w:eastAsia="ja-JP"/>
              </w:rPr>
            </w:pPr>
            <w:r w:rsidRPr="006E3D6B">
              <w:rPr>
                <w:rFonts w:asciiTheme="majorBidi" w:hAnsiTheme="majorBidi" w:cstheme="majorBidi"/>
                <w:sz w:val="27"/>
                <w:szCs w:val="27"/>
              </w:rPr>
              <w:t>303</w:t>
            </w:r>
          </w:p>
        </w:tc>
      </w:tr>
      <w:tr w:rsidR="001F53CD" w:rsidRPr="0073563D" w14:paraId="7B9CD3EB" w14:textId="77777777" w:rsidTr="001F53CD">
        <w:trPr>
          <w:cantSplit/>
          <w:trHeight w:val="20"/>
        </w:trPr>
        <w:tc>
          <w:tcPr>
            <w:tcW w:w="4593" w:type="dxa"/>
            <w:noWrap/>
          </w:tcPr>
          <w:p w14:paraId="5F535166" w14:textId="77777777" w:rsidR="001F53CD" w:rsidRPr="0073563D" w:rsidRDefault="001F53CD" w:rsidP="001F53CD">
            <w:pPr>
              <w:tabs>
                <w:tab w:val="left" w:pos="2160"/>
              </w:tabs>
              <w:autoSpaceDE w:val="0"/>
              <w:autoSpaceDN w:val="0"/>
              <w:ind w:right="-428"/>
              <w:jc w:val="thaiDistribute"/>
              <w:rPr>
                <w:rFonts w:asciiTheme="majorBidi" w:hAnsiTheme="majorBidi" w:cstheme="majorBidi"/>
                <w:sz w:val="28"/>
                <w:szCs w:val="28"/>
                <w:lang w:eastAsia="ja-JP"/>
              </w:rPr>
            </w:pPr>
          </w:p>
        </w:tc>
        <w:tc>
          <w:tcPr>
            <w:tcW w:w="1017" w:type="dxa"/>
            <w:tcBorders>
              <w:top w:val="single" w:sz="4" w:space="0" w:color="auto"/>
              <w:left w:val="nil"/>
              <w:right w:val="nil"/>
            </w:tcBorders>
          </w:tcPr>
          <w:p w14:paraId="1A669B6F" w14:textId="77777777" w:rsidR="001F53CD" w:rsidRPr="0073563D" w:rsidRDefault="001F53CD" w:rsidP="001F53CD">
            <w:pPr>
              <w:tabs>
                <w:tab w:val="decimal" w:pos="894"/>
              </w:tabs>
              <w:autoSpaceDE w:val="0"/>
              <w:autoSpaceDN w:val="0"/>
              <w:jc w:val="thaiDistribute"/>
              <w:rPr>
                <w:rFonts w:asciiTheme="majorBidi" w:hAnsiTheme="majorBidi" w:cstheme="majorBidi"/>
                <w:color w:val="000000"/>
                <w:sz w:val="28"/>
                <w:szCs w:val="28"/>
                <w:cs/>
                <w:lang w:eastAsia="ja-JP"/>
              </w:rPr>
            </w:pPr>
          </w:p>
        </w:tc>
        <w:tc>
          <w:tcPr>
            <w:tcW w:w="57" w:type="dxa"/>
          </w:tcPr>
          <w:p w14:paraId="6D65C1F2" w14:textId="77777777" w:rsidR="001F53CD" w:rsidRPr="0073563D" w:rsidRDefault="001F53CD" w:rsidP="001F53CD">
            <w:pPr>
              <w:autoSpaceDE w:val="0"/>
              <w:autoSpaceDN w:val="0"/>
              <w:jc w:val="thaiDistribute"/>
              <w:rPr>
                <w:rFonts w:asciiTheme="majorBidi" w:hAnsiTheme="majorBidi" w:cstheme="majorBidi"/>
                <w:color w:val="000000"/>
                <w:sz w:val="28"/>
                <w:szCs w:val="28"/>
                <w:lang w:eastAsia="ja-JP"/>
              </w:rPr>
            </w:pPr>
          </w:p>
        </w:tc>
        <w:tc>
          <w:tcPr>
            <w:tcW w:w="933" w:type="dxa"/>
            <w:tcBorders>
              <w:top w:val="single" w:sz="4" w:space="0" w:color="auto"/>
              <w:left w:val="nil"/>
              <w:right w:val="nil"/>
            </w:tcBorders>
          </w:tcPr>
          <w:p w14:paraId="73CE4BD5" w14:textId="77777777" w:rsidR="001F53CD" w:rsidRPr="0073563D" w:rsidRDefault="001F53CD" w:rsidP="001F53CD">
            <w:pPr>
              <w:tabs>
                <w:tab w:val="decimal" w:pos="822"/>
              </w:tabs>
              <w:autoSpaceDE w:val="0"/>
              <w:autoSpaceDN w:val="0"/>
              <w:jc w:val="thaiDistribute"/>
              <w:rPr>
                <w:rFonts w:asciiTheme="majorBidi" w:hAnsiTheme="majorBidi" w:cstheme="majorBidi"/>
                <w:color w:val="000000"/>
                <w:sz w:val="27"/>
                <w:szCs w:val="27"/>
                <w:lang w:eastAsia="ja-JP"/>
              </w:rPr>
            </w:pPr>
          </w:p>
        </w:tc>
        <w:tc>
          <w:tcPr>
            <w:tcW w:w="64" w:type="dxa"/>
          </w:tcPr>
          <w:p w14:paraId="4C403260" w14:textId="77777777" w:rsidR="001F53CD" w:rsidRPr="0073563D" w:rsidRDefault="001F53CD" w:rsidP="001F53CD">
            <w:pPr>
              <w:autoSpaceDE w:val="0"/>
              <w:autoSpaceDN w:val="0"/>
              <w:jc w:val="thaiDistribute"/>
              <w:rPr>
                <w:rFonts w:asciiTheme="majorBidi" w:hAnsiTheme="majorBidi" w:cstheme="majorBidi"/>
                <w:color w:val="000000"/>
                <w:sz w:val="28"/>
                <w:szCs w:val="28"/>
                <w:lang w:eastAsia="ja-JP"/>
              </w:rPr>
            </w:pPr>
          </w:p>
        </w:tc>
        <w:tc>
          <w:tcPr>
            <w:tcW w:w="944" w:type="dxa"/>
            <w:tcBorders>
              <w:top w:val="single" w:sz="4" w:space="0" w:color="auto"/>
              <w:left w:val="nil"/>
              <w:right w:val="nil"/>
            </w:tcBorders>
          </w:tcPr>
          <w:p w14:paraId="55D95A6D" w14:textId="77777777" w:rsidR="001F53CD" w:rsidRPr="0073563D" w:rsidRDefault="001F53CD" w:rsidP="001F53CD">
            <w:pPr>
              <w:tabs>
                <w:tab w:val="decimal" w:pos="810"/>
              </w:tabs>
              <w:autoSpaceDE w:val="0"/>
              <w:autoSpaceDN w:val="0"/>
              <w:jc w:val="thaiDistribute"/>
              <w:rPr>
                <w:rFonts w:asciiTheme="majorBidi" w:hAnsiTheme="majorBidi" w:cstheme="majorBidi"/>
                <w:color w:val="000000"/>
                <w:sz w:val="28"/>
                <w:szCs w:val="28"/>
                <w:lang w:eastAsia="ja-JP"/>
              </w:rPr>
            </w:pPr>
          </w:p>
        </w:tc>
        <w:tc>
          <w:tcPr>
            <w:tcW w:w="91" w:type="dxa"/>
          </w:tcPr>
          <w:p w14:paraId="0E6EE15D" w14:textId="77777777" w:rsidR="001F53CD" w:rsidRPr="0073563D" w:rsidRDefault="001F53CD" w:rsidP="001F53CD">
            <w:pPr>
              <w:tabs>
                <w:tab w:val="decimal" w:pos="714"/>
              </w:tabs>
              <w:autoSpaceDE w:val="0"/>
              <w:autoSpaceDN w:val="0"/>
              <w:ind w:right="171"/>
              <w:jc w:val="thaiDistribute"/>
              <w:rPr>
                <w:rFonts w:asciiTheme="majorBidi" w:hAnsiTheme="majorBidi" w:cstheme="majorBidi"/>
                <w:color w:val="000000"/>
                <w:sz w:val="28"/>
                <w:szCs w:val="28"/>
                <w:lang w:eastAsia="ja-JP"/>
              </w:rPr>
            </w:pPr>
          </w:p>
        </w:tc>
        <w:tc>
          <w:tcPr>
            <w:tcW w:w="971" w:type="dxa"/>
            <w:tcBorders>
              <w:top w:val="single" w:sz="4" w:space="0" w:color="auto"/>
              <w:left w:val="nil"/>
              <w:right w:val="nil"/>
            </w:tcBorders>
          </w:tcPr>
          <w:p w14:paraId="4EC8777D" w14:textId="77777777" w:rsidR="001F53CD" w:rsidRPr="0073563D" w:rsidRDefault="001F53CD" w:rsidP="001F53CD">
            <w:pPr>
              <w:tabs>
                <w:tab w:val="decimal" w:pos="850"/>
              </w:tabs>
              <w:autoSpaceDE w:val="0"/>
              <w:autoSpaceDN w:val="0"/>
              <w:jc w:val="thaiDistribute"/>
              <w:rPr>
                <w:rFonts w:asciiTheme="majorBidi" w:hAnsiTheme="majorBidi" w:cstheme="majorBidi"/>
                <w:sz w:val="27"/>
                <w:szCs w:val="27"/>
              </w:rPr>
            </w:pPr>
          </w:p>
        </w:tc>
      </w:tr>
      <w:tr w:rsidR="001F53CD" w:rsidRPr="0073563D" w14:paraId="482E26BD" w14:textId="77777777" w:rsidTr="001F53CD">
        <w:trPr>
          <w:cantSplit/>
          <w:trHeight w:val="20"/>
        </w:trPr>
        <w:tc>
          <w:tcPr>
            <w:tcW w:w="4593" w:type="dxa"/>
            <w:hideMark/>
          </w:tcPr>
          <w:p w14:paraId="2D3CD9EC" w14:textId="33269871" w:rsidR="001F53CD" w:rsidRPr="0073563D" w:rsidRDefault="001F53CD">
            <w:pPr>
              <w:rPr>
                <w:rFonts w:asciiTheme="majorBidi" w:hAnsiTheme="majorBidi" w:cstheme="majorBidi"/>
                <w:b/>
                <w:bCs/>
                <w:sz w:val="28"/>
                <w:szCs w:val="28"/>
                <w:lang w:val="en-GB" w:eastAsia="ja-JP"/>
              </w:rPr>
            </w:pPr>
            <w:r w:rsidRPr="0073563D">
              <w:rPr>
                <w:rFonts w:asciiTheme="majorBidi" w:hAnsiTheme="majorBidi" w:cstheme="majorBidi"/>
                <w:b/>
                <w:bCs/>
                <w:sz w:val="28"/>
                <w:szCs w:val="28"/>
                <w:cs/>
                <w:lang w:val="en-GB" w:eastAsia="ja-JP"/>
              </w:rPr>
              <w:t xml:space="preserve">สำหรับงวดหกเดือนสิ้นสุดวันที่ </w:t>
            </w:r>
            <w:r w:rsidR="006E3D6B" w:rsidRPr="006E3D6B">
              <w:rPr>
                <w:rFonts w:asciiTheme="majorBidi" w:hAnsiTheme="majorBidi" w:cstheme="majorBidi"/>
                <w:b/>
                <w:bCs/>
                <w:sz w:val="28"/>
                <w:szCs w:val="28"/>
                <w:lang w:eastAsia="ja-JP"/>
              </w:rPr>
              <w:t>30</w:t>
            </w:r>
            <w:r w:rsidRPr="0073563D">
              <w:rPr>
                <w:rFonts w:asciiTheme="majorBidi" w:hAnsiTheme="majorBidi" w:cstheme="majorBidi" w:hint="cs"/>
                <w:b/>
                <w:bCs/>
                <w:sz w:val="28"/>
                <w:szCs w:val="28"/>
                <w:cs/>
                <w:lang w:eastAsia="ja-JP"/>
              </w:rPr>
              <w:t xml:space="preserve"> มิถุนายน</w:t>
            </w:r>
          </w:p>
        </w:tc>
        <w:tc>
          <w:tcPr>
            <w:tcW w:w="1017" w:type="dxa"/>
          </w:tcPr>
          <w:p w14:paraId="1281005D" w14:textId="77777777" w:rsidR="001F53CD" w:rsidRPr="0073563D" w:rsidRDefault="001F53CD">
            <w:pPr>
              <w:tabs>
                <w:tab w:val="decimal" w:pos="810"/>
              </w:tabs>
              <w:autoSpaceDE w:val="0"/>
              <w:autoSpaceDN w:val="0"/>
              <w:jc w:val="thaiDistribute"/>
              <w:rPr>
                <w:rFonts w:asciiTheme="majorBidi" w:hAnsiTheme="majorBidi" w:cstheme="majorBidi"/>
                <w:color w:val="000000"/>
                <w:sz w:val="28"/>
                <w:szCs w:val="28"/>
                <w:cs/>
                <w:lang w:eastAsia="ja-JP"/>
              </w:rPr>
            </w:pPr>
          </w:p>
        </w:tc>
        <w:tc>
          <w:tcPr>
            <w:tcW w:w="57" w:type="dxa"/>
          </w:tcPr>
          <w:p w14:paraId="79F7AA27" w14:textId="77777777" w:rsidR="001F53CD" w:rsidRPr="0073563D" w:rsidRDefault="001F53CD">
            <w:pPr>
              <w:rPr>
                <w:rFonts w:asciiTheme="majorBidi" w:hAnsiTheme="majorBidi" w:cstheme="majorBidi"/>
                <w:b/>
                <w:bCs/>
                <w:sz w:val="28"/>
                <w:szCs w:val="28"/>
                <w:cs/>
                <w:lang w:eastAsia="ja-JP"/>
              </w:rPr>
            </w:pPr>
          </w:p>
        </w:tc>
        <w:tc>
          <w:tcPr>
            <w:tcW w:w="933" w:type="dxa"/>
          </w:tcPr>
          <w:p w14:paraId="2D47871D" w14:textId="77777777" w:rsidR="001F53CD" w:rsidRPr="0073563D" w:rsidRDefault="001F53CD">
            <w:pPr>
              <w:autoSpaceDE w:val="0"/>
              <w:autoSpaceDN w:val="0"/>
              <w:jc w:val="center"/>
              <w:rPr>
                <w:rFonts w:asciiTheme="majorBidi" w:hAnsiTheme="majorBidi" w:cstheme="majorBidi"/>
                <w:b/>
                <w:bCs/>
                <w:sz w:val="28"/>
                <w:szCs w:val="28"/>
                <w:cs/>
                <w:lang w:eastAsia="ja-JP"/>
              </w:rPr>
            </w:pPr>
          </w:p>
        </w:tc>
        <w:tc>
          <w:tcPr>
            <w:tcW w:w="64" w:type="dxa"/>
          </w:tcPr>
          <w:p w14:paraId="2C174192" w14:textId="77777777" w:rsidR="001F53CD" w:rsidRPr="0073563D" w:rsidRDefault="001F53CD">
            <w:pPr>
              <w:rPr>
                <w:rFonts w:asciiTheme="majorBidi" w:hAnsiTheme="majorBidi" w:cstheme="majorBidi"/>
                <w:b/>
                <w:bCs/>
                <w:sz w:val="28"/>
                <w:szCs w:val="28"/>
                <w:lang w:eastAsia="ja-JP" w:bidi="ar-SA"/>
              </w:rPr>
            </w:pPr>
          </w:p>
        </w:tc>
        <w:tc>
          <w:tcPr>
            <w:tcW w:w="944" w:type="dxa"/>
          </w:tcPr>
          <w:p w14:paraId="133B564F" w14:textId="77777777" w:rsidR="001F53CD" w:rsidRPr="0073563D" w:rsidRDefault="001F53CD">
            <w:pPr>
              <w:autoSpaceDE w:val="0"/>
              <w:autoSpaceDN w:val="0"/>
              <w:jc w:val="center"/>
              <w:rPr>
                <w:rFonts w:asciiTheme="majorBidi" w:hAnsiTheme="majorBidi" w:cstheme="majorBidi"/>
                <w:b/>
                <w:bCs/>
                <w:sz w:val="28"/>
                <w:szCs w:val="28"/>
                <w:lang w:eastAsia="ja-JP"/>
              </w:rPr>
            </w:pPr>
          </w:p>
        </w:tc>
        <w:tc>
          <w:tcPr>
            <w:tcW w:w="91" w:type="dxa"/>
          </w:tcPr>
          <w:p w14:paraId="666AC720" w14:textId="77777777" w:rsidR="001F53CD" w:rsidRPr="0073563D" w:rsidRDefault="001F53CD">
            <w:pPr>
              <w:rPr>
                <w:rFonts w:asciiTheme="majorBidi" w:hAnsiTheme="majorBidi" w:cstheme="majorBidi"/>
                <w:b/>
                <w:bCs/>
                <w:sz w:val="28"/>
                <w:szCs w:val="28"/>
                <w:lang w:eastAsia="ja-JP"/>
              </w:rPr>
            </w:pPr>
          </w:p>
        </w:tc>
        <w:tc>
          <w:tcPr>
            <w:tcW w:w="971" w:type="dxa"/>
          </w:tcPr>
          <w:p w14:paraId="2965F9D5" w14:textId="77777777" w:rsidR="001F53CD" w:rsidRPr="0073563D" w:rsidRDefault="001F53CD">
            <w:pPr>
              <w:autoSpaceDE w:val="0"/>
              <w:autoSpaceDN w:val="0"/>
              <w:jc w:val="center"/>
              <w:rPr>
                <w:rFonts w:asciiTheme="majorBidi" w:hAnsiTheme="majorBidi" w:cstheme="majorBidi"/>
                <w:b/>
                <w:bCs/>
                <w:sz w:val="28"/>
                <w:szCs w:val="28"/>
                <w:cs/>
                <w:lang w:eastAsia="ja-JP"/>
              </w:rPr>
            </w:pPr>
          </w:p>
        </w:tc>
      </w:tr>
      <w:tr w:rsidR="001F53CD" w:rsidRPr="0073563D" w14:paraId="166E566A" w14:textId="77777777" w:rsidTr="001F53CD">
        <w:trPr>
          <w:cantSplit/>
          <w:trHeight w:val="20"/>
        </w:trPr>
        <w:tc>
          <w:tcPr>
            <w:tcW w:w="4593" w:type="dxa"/>
            <w:hideMark/>
          </w:tcPr>
          <w:p w14:paraId="2D90E9A4" w14:textId="77777777" w:rsidR="001F53CD" w:rsidRPr="0073563D" w:rsidRDefault="001F53CD" w:rsidP="001F53CD">
            <w:pPr>
              <w:tabs>
                <w:tab w:val="left" w:pos="2160"/>
              </w:tabs>
              <w:autoSpaceDE w:val="0"/>
              <w:autoSpaceDN w:val="0"/>
              <w:ind w:right="-428"/>
              <w:jc w:val="thaiDistribute"/>
              <w:rPr>
                <w:rFonts w:asciiTheme="majorBidi" w:hAnsiTheme="majorBidi" w:cstheme="majorBidi"/>
                <w:sz w:val="28"/>
                <w:szCs w:val="28"/>
                <w:lang w:eastAsia="ja-JP"/>
              </w:rPr>
            </w:pPr>
            <w:r w:rsidRPr="0073563D">
              <w:rPr>
                <w:rFonts w:asciiTheme="majorBidi" w:hAnsiTheme="majorBidi" w:cstheme="majorBidi"/>
                <w:sz w:val="28"/>
                <w:szCs w:val="28"/>
                <w:cs/>
                <w:lang w:eastAsia="ja-JP"/>
              </w:rPr>
              <w:t>ขาดทุน</w:t>
            </w:r>
            <w:r w:rsidRPr="0073563D">
              <w:rPr>
                <w:rFonts w:asciiTheme="majorBidi" w:hAnsiTheme="majorBidi" w:cstheme="majorBidi"/>
                <w:sz w:val="28"/>
                <w:szCs w:val="28"/>
                <w:cs/>
                <w:lang w:val="en-GB" w:eastAsia="ja-JP"/>
              </w:rPr>
              <w:t>ก่อนค่าใช้จ่ายภาษีเงินได้</w:t>
            </w:r>
          </w:p>
        </w:tc>
        <w:tc>
          <w:tcPr>
            <w:tcW w:w="1017" w:type="dxa"/>
          </w:tcPr>
          <w:p w14:paraId="2B600F46" w14:textId="7E070C79" w:rsidR="001F53CD" w:rsidRPr="0073563D" w:rsidRDefault="006E3D6B" w:rsidP="001F53CD">
            <w:pPr>
              <w:tabs>
                <w:tab w:val="decimal" w:pos="894"/>
              </w:tabs>
              <w:autoSpaceDE w:val="0"/>
              <w:autoSpaceDN w:val="0"/>
              <w:jc w:val="thaiDistribute"/>
              <w:rPr>
                <w:rFonts w:asciiTheme="majorBidi" w:hAnsiTheme="majorBidi" w:cstheme="majorBidi"/>
                <w:color w:val="000000"/>
                <w:sz w:val="28"/>
                <w:szCs w:val="28"/>
                <w:lang w:eastAsia="ja-JP"/>
              </w:rPr>
            </w:pPr>
            <w:r w:rsidRPr="006E3D6B">
              <w:rPr>
                <w:rFonts w:asciiTheme="majorBidi" w:hAnsiTheme="majorBidi" w:cstheme="majorBidi"/>
                <w:color w:val="000000"/>
                <w:sz w:val="28"/>
                <w:szCs w:val="28"/>
                <w:lang w:eastAsia="ja-JP"/>
              </w:rPr>
              <w:t>199</w:t>
            </w:r>
            <w:r w:rsidR="005E2D36" w:rsidRPr="0073563D">
              <w:rPr>
                <w:rFonts w:asciiTheme="majorBidi" w:hAnsiTheme="majorBidi" w:cstheme="majorBidi"/>
                <w:color w:val="000000"/>
                <w:sz w:val="28"/>
                <w:szCs w:val="28"/>
                <w:lang w:eastAsia="ja-JP"/>
              </w:rPr>
              <w:t>,</w:t>
            </w:r>
            <w:r w:rsidRPr="006E3D6B">
              <w:rPr>
                <w:rFonts w:asciiTheme="majorBidi" w:hAnsiTheme="majorBidi" w:cstheme="majorBidi"/>
                <w:color w:val="000000"/>
                <w:sz w:val="28"/>
                <w:szCs w:val="28"/>
                <w:lang w:eastAsia="ja-JP"/>
              </w:rPr>
              <w:t>134</w:t>
            </w:r>
          </w:p>
        </w:tc>
        <w:tc>
          <w:tcPr>
            <w:tcW w:w="57" w:type="dxa"/>
          </w:tcPr>
          <w:p w14:paraId="1F36A9FA" w14:textId="77777777" w:rsidR="001F53CD" w:rsidRPr="0073563D" w:rsidRDefault="001F53CD" w:rsidP="001F53CD">
            <w:pPr>
              <w:autoSpaceDE w:val="0"/>
              <w:autoSpaceDN w:val="0"/>
              <w:jc w:val="thaiDistribute"/>
              <w:rPr>
                <w:rFonts w:asciiTheme="majorBidi" w:hAnsiTheme="majorBidi" w:cstheme="majorBidi"/>
                <w:sz w:val="28"/>
                <w:szCs w:val="28"/>
                <w:lang w:eastAsia="ja-JP" w:bidi="ar-SA"/>
              </w:rPr>
            </w:pPr>
          </w:p>
        </w:tc>
        <w:tc>
          <w:tcPr>
            <w:tcW w:w="933" w:type="dxa"/>
            <w:hideMark/>
          </w:tcPr>
          <w:p w14:paraId="0F23A27B" w14:textId="772E7E13" w:rsidR="001F53CD" w:rsidRPr="0073563D" w:rsidRDefault="006E3D6B" w:rsidP="001F53CD">
            <w:pPr>
              <w:tabs>
                <w:tab w:val="decimal" w:pos="822"/>
              </w:tabs>
              <w:autoSpaceDE w:val="0"/>
              <w:autoSpaceDN w:val="0"/>
              <w:jc w:val="thaiDistribute"/>
              <w:rPr>
                <w:rFonts w:asciiTheme="majorBidi" w:hAnsiTheme="majorBidi" w:cstheme="majorBidi"/>
                <w:color w:val="000000"/>
                <w:sz w:val="28"/>
                <w:szCs w:val="28"/>
                <w:lang w:eastAsia="ja-JP"/>
              </w:rPr>
            </w:pPr>
            <w:r w:rsidRPr="006E3D6B">
              <w:rPr>
                <w:rFonts w:asciiTheme="majorBidi" w:hAnsiTheme="majorBidi" w:cstheme="majorBidi"/>
                <w:color w:val="000000"/>
                <w:sz w:val="28"/>
                <w:szCs w:val="28"/>
                <w:lang w:eastAsia="ja-JP"/>
              </w:rPr>
              <w:t>138</w:t>
            </w:r>
            <w:r w:rsidR="001F53CD" w:rsidRPr="0073563D">
              <w:rPr>
                <w:rFonts w:asciiTheme="majorBidi" w:hAnsiTheme="majorBidi" w:cstheme="majorBidi"/>
                <w:color w:val="000000"/>
                <w:sz w:val="28"/>
                <w:szCs w:val="28"/>
                <w:lang w:eastAsia="ja-JP"/>
              </w:rPr>
              <w:t>,</w:t>
            </w:r>
            <w:r w:rsidRPr="006E3D6B">
              <w:rPr>
                <w:rFonts w:asciiTheme="majorBidi" w:hAnsiTheme="majorBidi" w:cstheme="majorBidi"/>
                <w:color w:val="000000"/>
                <w:sz w:val="28"/>
                <w:szCs w:val="28"/>
                <w:lang w:eastAsia="ja-JP"/>
              </w:rPr>
              <w:t>540</w:t>
            </w:r>
          </w:p>
        </w:tc>
        <w:tc>
          <w:tcPr>
            <w:tcW w:w="64" w:type="dxa"/>
          </w:tcPr>
          <w:p w14:paraId="651D072C" w14:textId="77777777" w:rsidR="001F53CD" w:rsidRPr="0073563D" w:rsidRDefault="001F53CD" w:rsidP="001F53CD">
            <w:pPr>
              <w:autoSpaceDE w:val="0"/>
              <w:autoSpaceDN w:val="0"/>
              <w:jc w:val="thaiDistribute"/>
              <w:rPr>
                <w:rFonts w:asciiTheme="majorBidi" w:hAnsiTheme="majorBidi" w:cstheme="majorBidi"/>
                <w:color w:val="000000"/>
                <w:sz w:val="28"/>
                <w:szCs w:val="28"/>
                <w:lang w:eastAsia="ja-JP"/>
              </w:rPr>
            </w:pPr>
          </w:p>
        </w:tc>
        <w:tc>
          <w:tcPr>
            <w:tcW w:w="944" w:type="dxa"/>
          </w:tcPr>
          <w:p w14:paraId="25A90F8F" w14:textId="00FCAE6F" w:rsidR="001F53CD" w:rsidRPr="0073563D" w:rsidRDefault="006E3D6B" w:rsidP="001F53CD">
            <w:pPr>
              <w:tabs>
                <w:tab w:val="decimal" w:pos="810"/>
              </w:tabs>
              <w:autoSpaceDE w:val="0"/>
              <w:autoSpaceDN w:val="0"/>
              <w:jc w:val="thaiDistribute"/>
              <w:rPr>
                <w:rFonts w:asciiTheme="majorBidi" w:hAnsiTheme="majorBidi" w:cstheme="majorBidi"/>
                <w:color w:val="000000"/>
                <w:sz w:val="28"/>
                <w:szCs w:val="28"/>
                <w:lang w:eastAsia="ja-JP"/>
              </w:rPr>
            </w:pPr>
            <w:r w:rsidRPr="006E3D6B">
              <w:rPr>
                <w:rFonts w:asciiTheme="majorBidi" w:hAnsiTheme="majorBidi" w:cstheme="majorBidi"/>
                <w:color w:val="000000"/>
                <w:sz w:val="28"/>
                <w:szCs w:val="28"/>
                <w:lang w:eastAsia="ja-JP"/>
              </w:rPr>
              <w:t>151</w:t>
            </w:r>
            <w:r w:rsidR="005E2D36" w:rsidRPr="0073563D">
              <w:rPr>
                <w:rFonts w:asciiTheme="majorBidi" w:hAnsiTheme="majorBidi" w:cstheme="majorBidi"/>
                <w:color w:val="000000"/>
                <w:sz w:val="28"/>
                <w:szCs w:val="28"/>
                <w:lang w:eastAsia="ja-JP"/>
              </w:rPr>
              <w:t>,</w:t>
            </w:r>
            <w:r w:rsidRPr="006E3D6B">
              <w:rPr>
                <w:rFonts w:asciiTheme="majorBidi" w:hAnsiTheme="majorBidi" w:cstheme="majorBidi"/>
                <w:color w:val="000000"/>
                <w:sz w:val="28"/>
                <w:szCs w:val="28"/>
                <w:lang w:eastAsia="ja-JP"/>
              </w:rPr>
              <w:t>215</w:t>
            </w:r>
          </w:p>
        </w:tc>
        <w:tc>
          <w:tcPr>
            <w:tcW w:w="91" w:type="dxa"/>
          </w:tcPr>
          <w:p w14:paraId="61C69BFE" w14:textId="77777777" w:rsidR="001F53CD" w:rsidRPr="0073563D" w:rsidRDefault="001F53CD" w:rsidP="001F53CD">
            <w:pPr>
              <w:tabs>
                <w:tab w:val="decimal" w:pos="714"/>
              </w:tabs>
              <w:autoSpaceDE w:val="0"/>
              <w:autoSpaceDN w:val="0"/>
              <w:ind w:right="171"/>
              <w:jc w:val="thaiDistribute"/>
              <w:rPr>
                <w:rFonts w:asciiTheme="majorBidi" w:hAnsiTheme="majorBidi" w:cstheme="majorBidi"/>
                <w:color w:val="000000"/>
                <w:sz w:val="28"/>
                <w:szCs w:val="28"/>
                <w:lang w:eastAsia="ja-JP"/>
              </w:rPr>
            </w:pPr>
          </w:p>
        </w:tc>
        <w:tc>
          <w:tcPr>
            <w:tcW w:w="971" w:type="dxa"/>
            <w:hideMark/>
          </w:tcPr>
          <w:p w14:paraId="1B5B3E36" w14:textId="57F33A63" w:rsidR="001F53CD" w:rsidRPr="0073563D" w:rsidRDefault="006E3D6B" w:rsidP="001F53CD">
            <w:pPr>
              <w:tabs>
                <w:tab w:val="decimal" w:pos="850"/>
              </w:tabs>
              <w:autoSpaceDE w:val="0"/>
              <w:autoSpaceDN w:val="0"/>
              <w:jc w:val="thaiDistribute"/>
              <w:rPr>
                <w:rFonts w:asciiTheme="majorBidi" w:hAnsiTheme="majorBidi" w:cstheme="majorBidi"/>
                <w:color w:val="000000"/>
                <w:sz w:val="28"/>
                <w:szCs w:val="28"/>
                <w:cs/>
                <w:lang w:eastAsia="ja-JP"/>
              </w:rPr>
            </w:pPr>
            <w:r w:rsidRPr="006E3D6B">
              <w:rPr>
                <w:rFonts w:asciiTheme="majorBidi" w:hAnsiTheme="majorBidi" w:cstheme="majorBidi"/>
                <w:color w:val="000000"/>
                <w:sz w:val="28"/>
                <w:szCs w:val="28"/>
                <w:lang w:eastAsia="ja-JP"/>
              </w:rPr>
              <w:t>118</w:t>
            </w:r>
            <w:r w:rsidR="001F53CD" w:rsidRPr="0073563D">
              <w:rPr>
                <w:rFonts w:asciiTheme="majorBidi" w:hAnsiTheme="majorBidi" w:cstheme="majorBidi"/>
                <w:color w:val="000000"/>
                <w:sz w:val="28"/>
                <w:szCs w:val="28"/>
                <w:lang w:eastAsia="ja-JP"/>
              </w:rPr>
              <w:t>,</w:t>
            </w:r>
            <w:r w:rsidRPr="006E3D6B">
              <w:rPr>
                <w:rFonts w:asciiTheme="majorBidi" w:hAnsiTheme="majorBidi" w:cstheme="majorBidi"/>
                <w:color w:val="000000"/>
                <w:sz w:val="28"/>
                <w:szCs w:val="28"/>
                <w:lang w:eastAsia="ja-JP"/>
              </w:rPr>
              <w:t>368</w:t>
            </w:r>
          </w:p>
        </w:tc>
      </w:tr>
      <w:tr w:rsidR="001F53CD" w:rsidRPr="0073563D" w14:paraId="70CC8FF1" w14:textId="77777777" w:rsidTr="001F53CD">
        <w:trPr>
          <w:cantSplit/>
          <w:trHeight w:val="20"/>
        </w:trPr>
        <w:tc>
          <w:tcPr>
            <w:tcW w:w="4593" w:type="dxa"/>
            <w:noWrap/>
            <w:hideMark/>
          </w:tcPr>
          <w:p w14:paraId="21F5EE36" w14:textId="77777777" w:rsidR="001F53CD" w:rsidRPr="0073563D" w:rsidRDefault="001F53CD" w:rsidP="001F53CD">
            <w:pPr>
              <w:tabs>
                <w:tab w:val="left" w:pos="2160"/>
              </w:tabs>
              <w:autoSpaceDE w:val="0"/>
              <w:autoSpaceDN w:val="0"/>
              <w:ind w:right="-428"/>
              <w:jc w:val="thaiDistribute"/>
              <w:rPr>
                <w:rFonts w:asciiTheme="majorBidi" w:hAnsiTheme="majorBidi" w:cstheme="majorBidi"/>
                <w:sz w:val="28"/>
                <w:szCs w:val="28"/>
                <w:lang w:val="en-GB" w:eastAsia="ja-JP"/>
              </w:rPr>
            </w:pPr>
            <w:r w:rsidRPr="0073563D">
              <w:rPr>
                <w:rFonts w:asciiTheme="majorBidi" w:hAnsiTheme="majorBidi" w:cstheme="majorBidi"/>
                <w:sz w:val="28"/>
                <w:szCs w:val="28"/>
                <w:cs/>
                <w:lang w:eastAsia="ja-JP"/>
              </w:rPr>
              <w:t>อัตราภาษีเงินได้นิติบุคคล (ร้อยละ)</w:t>
            </w:r>
          </w:p>
        </w:tc>
        <w:tc>
          <w:tcPr>
            <w:tcW w:w="1017" w:type="dxa"/>
          </w:tcPr>
          <w:p w14:paraId="72C04EF4" w14:textId="0CC4656C" w:rsidR="001F53CD" w:rsidRPr="0073563D" w:rsidRDefault="006E3D6B" w:rsidP="001F53CD">
            <w:pPr>
              <w:autoSpaceDE w:val="0"/>
              <w:autoSpaceDN w:val="0"/>
              <w:ind w:right="114"/>
              <w:jc w:val="right"/>
              <w:rPr>
                <w:rFonts w:asciiTheme="majorBidi" w:hAnsiTheme="majorBidi" w:cstheme="majorBidi"/>
                <w:color w:val="000000"/>
                <w:sz w:val="28"/>
                <w:szCs w:val="28"/>
                <w:cs/>
                <w:lang w:eastAsia="ja-JP"/>
              </w:rPr>
            </w:pPr>
            <w:r w:rsidRPr="006E3D6B">
              <w:rPr>
                <w:rFonts w:asciiTheme="majorBidi" w:hAnsiTheme="majorBidi" w:cstheme="majorBidi"/>
                <w:color w:val="000000"/>
                <w:sz w:val="28"/>
                <w:szCs w:val="28"/>
                <w:lang w:eastAsia="ja-JP"/>
              </w:rPr>
              <w:t>20</w:t>
            </w:r>
          </w:p>
        </w:tc>
        <w:tc>
          <w:tcPr>
            <w:tcW w:w="57" w:type="dxa"/>
          </w:tcPr>
          <w:p w14:paraId="56A1CF77" w14:textId="77777777" w:rsidR="001F53CD" w:rsidRPr="0073563D" w:rsidRDefault="001F53CD" w:rsidP="001F53CD">
            <w:pPr>
              <w:autoSpaceDE w:val="0"/>
              <w:autoSpaceDN w:val="0"/>
              <w:ind w:right="-428"/>
              <w:jc w:val="center"/>
              <w:rPr>
                <w:rFonts w:asciiTheme="majorBidi" w:hAnsiTheme="majorBidi" w:cstheme="majorBidi"/>
                <w:color w:val="000000"/>
                <w:sz w:val="28"/>
                <w:szCs w:val="28"/>
                <w:lang w:eastAsia="ja-JP"/>
              </w:rPr>
            </w:pPr>
          </w:p>
        </w:tc>
        <w:tc>
          <w:tcPr>
            <w:tcW w:w="933" w:type="dxa"/>
            <w:hideMark/>
          </w:tcPr>
          <w:p w14:paraId="18A0E691" w14:textId="1D75249C" w:rsidR="001F53CD" w:rsidRPr="0073563D" w:rsidRDefault="006E3D6B" w:rsidP="001F53CD">
            <w:pPr>
              <w:tabs>
                <w:tab w:val="decimal" w:pos="822"/>
              </w:tabs>
              <w:autoSpaceDE w:val="0"/>
              <w:autoSpaceDN w:val="0"/>
              <w:jc w:val="thaiDistribute"/>
              <w:rPr>
                <w:rFonts w:asciiTheme="majorBidi" w:hAnsiTheme="majorBidi" w:cstheme="majorBidi"/>
                <w:color w:val="000000"/>
                <w:sz w:val="28"/>
                <w:szCs w:val="28"/>
                <w:lang w:eastAsia="ja-JP"/>
              </w:rPr>
            </w:pPr>
            <w:r w:rsidRPr="006E3D6B">
              <w:rPr>
                <w:rFonts w:asciiTheme="majorBidi" w:hAnsiTheme="majorBidi" w:cstheme="majorBidi"/>
                <w:color w:val="000000"/>
                <w:sz w:val="28"/>
                <w:szCs w:val="28"/>
                <w:lang w:eastAsia="ja-JP"/>
              </w:rPr>
              <w:t>20</w:t>
            </w:r>
          </w:p>
        </w:tc>
        <w:tc>
          <w:tcPr>
            <w:tcW w:w="64" w:type="dxa"/>
          </w:tcPr>
          <w:p w14:paraId="6FBA1673" w14:textId="77777777" w:rsidR="001F53CD" w:rsidRPr="0073563D" w:rsidRDefault="001F53CD" w:rsidP="001F53CD">
            <w:pPr>
              <w:tabs>
                <w:tab w:val="decimal" w:pos="931"/>
              </w:tabs>
              <w:autoSpaceDE w:val="0"/>
              <w:autoSpaceDN w:val="0"/>
              <w:jc w:val="thaiDistribute"/>
              <w:rPr>
                <w:rFonts w:asciiTheme="majorBidi" w:hAnsiTheme="majorBidi" w:cstheme="majorBidi"/>
                <w:color w:val="000000"/>
                <w:sz w:val="28"/>
                <w:szCs w:val="28"/>
                <w:lang w:val="en-GB" w:eastAsia="ja-JP" w:bidi="ar-SA"/>
              </w:rPr>
            </w:pPr>
          </w:p>
        </w:tc>
        <w:tc>
          <w:tcPr>
            <w:tcW w:w="944" w:type="dxa"/>
          </w:tcPr>
          <w:p w14:paraId="50FC2872" w14:textId="4F6D3508" w:rsidR="001F53CD" w:rsidRPr="0073563D" w:rsidRDefault="006E3D6B" w:rsidP="001F53CD">
            <w:pPr>
              <w:autoSpaceDE w:val="0"/>
              <w:autoSpaceDN w:val="0"/>
              <w:ind w:right="130"/>
              <w:jc w:val="right"/>
              <w:rPr>
                <w:rFonts w:asciiTheme="majorBidi" w:hAnsiTheme="majorBidi" w:cstheme="majorBidi"/>
                <w:color w:val="000000"/>
                <w:sz w:val="28"/>
                <w:szCs w:val="28"/>
                <w:lang w:eastAsia="ja-JP"/>
              </w:rPr>
            </w:pPr>
            <w:r w:rsidRPr="006E3D6B">
              <w:rPr>
                <w:rFonts w:asciiTheme="majorBidi" w:hAnsiTheme="majorBidi" w:cstheme="majorBidi"/>
                <w:color w:val="000000"/>
                <w:sz w:val="28"/>
                <w:szCs w:val="28"/>
                <w:lang w:eastAsia="ja-JP"/>
              </w:rPr>
              <w:t>20</w:t>
            </w:r>
          </w:p>
        </w:tc>
        <w:tc>
          <w:tcPr>
            <w:tcW w:w="91" w:type="dxa"/>
          </w:tcPr>
          <w:p w14:paraId="74A88231" w14:textId="77777777" w:rsidR="001F53CD" w:rsidRPr="0073563D" w:rsidRDefault="001F53CD" w:rsidP="001F53CD">
            <w:pPr>
              <w:autoSpaceDE w:val="0"/>
              <w:autoSpaceDN w:val="0"/>
              <w:ind w:right="-428"/>
              <w:jc w:val="center"/>
              <w:rPr>
                <w:rFonts w:asciiTheme="majorBidi" w:hAnsiTheme="majorBidi" w:cstheme="majorBidi"/>
                <w:sz w:val="28"/>
                <w:szCs w:val="28"/>
                <w:lang w:eastAsia="ja-JP"/>
              </w:rPr>
            </w:pPr>
          </w:p>
        </w:tc>
        <w:tc>
          <w:tcPr>
            <w:tcW w:w="971" w:type="dxa"/>
            <w:hideMark/>
          </w:tcPr>
          <w:p w14:paraId="7F977766" w14:textId="0B8F99B6" w:rsidR="001F53CD" w:rsidRPr="0073563D" w:rsidRDefault="006E3D6B" w:rsidP="001F53CD">
            <w:pPr>
              <w:tabs>
                <w:tab w:val="decimal" w:pos="851"/>
              </w:tabs>
              <w:autoSpaceDE w:val="0"/>
              <w:autoSpaceDN w:val="0"/>
              <w:jc w:val="thaiDistribute"/>
              <w:rPr>
                <w:rFonts w:asciiTheme="majorBidi" w:hAnsiTheme="majorBidi" w:cstheme="majorBidi"/>
                <w:color w:val="000000"/>
                <w:sz w:val="28"/>
                <w:szCs w:val="28"/>
                <w:lang w:eastAsia="ja-JP"/>
              </w:rPr>
            </w:pPr>
            <w:r w:rsidRPr="006E3D6B">
              <w:rPr>
                <w:rFonts w:asciiTheme="majorBidi" w:hAnsiTheme="majorBidi" w:cstheme="majorBidi"/>
                <w:color w:val="000000"/>
                <w:sz w:val="28"/>
                <w:szCs w:val="28"/>
                <w:lang w:eastAsia="ja-JP"/>
              </w:rPr>
              <w:t>20</w:t>
            </w:r>
          </w:p>
        </w:tc>
      </w:tr>
      <w:tr w:rsidR="001F53CD" w:rsidRPr="0073563D" w14:paraId="7B4CE5E2" w14:textId="77777777" w:rsidTr="001F53CD">
        <w:trPr>
          <w:cantSplit/>
          <w:trHeight w:val="20"/>
        </w:trPr>
        <w:tc>
          <w:tcPr>
            <w:tcW w:w="4593" w:type="dxa"/>
            <w:noWrap/>
            <w:hideMark/>
          </w:tcPr>
          <w:p w14:paraId="72BB158C" w14:textId="77777777" w:rsidR="001F53CD" w:rsidRPr="0073563D" w:rsidRDefault="001F53CD" w:rsidP="001F53CD">
            <w:pPr>
              <w:tabs>
                <w:tab w:val="left" w:pos="2160"/>
              </w:tabs>
              <w:autoSpaceDE w:val="0"/>
              <w:autoSpaceDN w:val="0"/>
              <w:ind w:right="-428"/>
              <w:jc w:val="thaiDistribute"/>
              <w:rPr>
                <w:rFonts w:asciiTheme="majorBidi" w:hAnsiTheme="majorBidi" w:cstheme="majorBidi"/>
                <w:sz w:val="28"/>
                <w:szCs w:val="28"/>
                <w:lang w:eastAsia="ja-JP"/>
              </w:rPr>
            </w:pPr>
            <w:r w:rsidRPr="0073563D">
              <w:rPr>
                <w:rFonts w:asciiTheme="majorBidi" w:hAnsiTheme="majorBidi" w:cstheme="majorBidi"/>
                <w:sz w:val="28"/>
                <w:szCs w:val="28"/>
                <w:cs/>
                <w:lang w:eastAsia="ja-JP"/>
              </w:rPr>
              <w:t>ภาษีเงินได้คำนวณตามอัตราภาษี</w:t>
            </w:r>
          </w:p>
        </w:tc>
        <w:tc>
          <w:tcPr>
            <w:tcW w:w="1017" w:type="dxa"/>
            <w:tcBorders>
              <w:top w:val="single" w:sz="4" w:space="0" w:color="auto"/>
              <w:left w:val="nil"/>
              <w:bottom w:val="nil"/>
              <w:right w:val="nil"/>
            </w:tcBorders>
          </w:tcPr>
          <w:p w14:paraId="0E368596" w14:textId="2F31C3E3" w:rsidR="001F53CD" w:rsidRPr="0073563D" w:rsidRDefault="006E3D6B" w:rsidP="001F53CD">
            <w:pPr>
              <w:tabs>
                <w:tab w:val="decimal" w:pos="894"/>
              </w:tabs>
              <w:autoSpaceDE w:val="0"/>
              <w:autoSpaceDN w:val="0"/>
              <w:jc w:val="thaiDistribute"/>
              <w:rPr>
                <w:rFonts w:asciiTheme="majorBidi" w:hAnsiTheme="majorBidi" w:cstheme="majorBidi"/>
                <w:color w:val="000000"/>
                <w:sz w:val="28"/>
                <w:szCs w:val="28"/>
                <w:lang w:eastAsia="ja-JP"/>
              </w:rPr>
            </w:pPr>
            <w:r w:rsidRPr="006E3D6B">
              <w:rPr>
                <w:rFonts w:asciiTheme="majorBidi" w:hAnsiTheme="majorBidi" w:cstheme="majorBidi"/>
                <w:color w:val="000000"/>
                <w:sz w:val="28"/>
                <w:szCs w:val="28"/>
                <w:lang w:eastAsia="ja-JP"/>
              </w:rPr>
              <w:t>39</w:t>
            </w:r>
            <w:r w:rsidR="005E2D36" w:rsidRPr="0073563D">
              <w:rPr>
                <w:rFonts w:asciiTheme="majorBidi" w:hAnsiTheme="majorBidi" w:cstheme="majorBidi"/>
                <w:color w:val="000000"/>
                <w:sz w:val="28"/>
                <w:szCs w:val="28"/>
                <w:lang w:eastAsia="ja-JP"/>
              </w:rPr>
              <w:t>,</w:t>
            </w:r>
            <w:r w:rsidRPr="006E3D6B">
              <w:rPr>
                <w:rFonts w:asciiTheme="majorBidi" w:hAnsiTheme="majorBidi" w:cstheme="majorBidi"/>
                <w:color w:val="000000"/>
                <w:sz w:val="28"/>
                <w:szCs w:val="28"/>
                <w:lang w:eastAsia="ja-JP"/>
              </w:rPr>
              <w:t>827</w:t>
            </w:r>
          </w:p>
        </w:tc>
        <w:tc>
          <w:tcPr>
            <w:tcW w:w="57" w:type="dxa"/>
          </w:tcPr>
          <w:p w14:paraId="5CAF8A5B" w14:textId="77777777" w:rsidR="001F53CD" w:rsidRPr="0073563D" w:rsidRDefault="001F53CD" w:rsidP="001F53CD">
            <w:pPr>
              <w:autoSpaceDE w:val="0"/>
              <w:autoSpaceDN w:val="0"/>
              <w:jc w:val="thaiDistribute"/>
              <w:rPr>
                <w:rFonts w:asciiTheme="majorBidi" w:hAnsiTheme="majorBidi" w:cstheme="majorBidi"/>
                <w:sz w:val="28"/>
                <w:szCs w:val="28"/>
                <w:lang w:eastAsia="ja-JP" w:bidi="ar-SA"/>
              </w:rPr>
            </w:pPr>
          </w:p>
        </w:tc>
        <w:tc>
          <w:tcPr>
            <w:tcW w:w="933" w:type="dxa"/>
            <w:tcBorders>
              <w:top w:val="single" w:sz="4" w:space="0" w:color="auto"/>
              <w:left w:val="nil"/>
              <w:bottom w:val="nil"/>
              <w:right w:val="nil"/>
            </w:tcBorders>
            <w:hideMark/>
          </w:tcPr>
          <w:p w14:paraId="555BAE1B" w14:textId="6D8792D6" w:rsidR="001F53CD" w:rsidRPr="0073563D" w:rsidRDefault="006E3D6B" w:rsidP="001F53CD">
            <w:pPr>
              <w:tabs>
                <w:tab w:val="decimal" w:pos="822"/>
              </w:tabs>
              <w:autoSpaceDE w:val="0"/>
              <w:autoSpaceDN w:val="0"/>
              <w:jc w:val="thaiDistribute"/>
              <w:rPr>
                <w:rFonts w:asciiTheme="majorBidi" w:hAnsiTheme="majorBidi" w:cstheme="majorBidi"/>
                <w:color w:val="000000"/>
                <w:sz w:val="28"/>
                <w:szCs w:val="28"/>
                <w:rtl/>
                <w:lang w:eastAsia="ja-JP"/>
              </w:rPr>
            </w:pPr>
            <w:r w:rsidRPr="006E3D6B">
              <w:rPr>
                <w:rFonts w:asciiTheme="majorBidi" w:hAnsiTheme="majorBidi" w:cstheme="majorBidi"/>
                <w:color w:val="000000"/>
                <w:sz w:val="28"/>
                <w:szCs w:val="28"/>
                <w:lang w:eastAsia="ja-JP"/>
              </w:rPr>
              <w:t>27</w:t>
            </w:r>
            <w:r w:rsidR="001F53CD" w:rsidRPr="0073563D">
              <w:rPr>
                <w:rFonts w:asciiTheme="majorBidi" w:hAnsiTheme="majorBidi" w:cstheme="majorBidi"/>
                <w:color w:val="000000"/>
                <w:sz w:val="28"/>
                <w:szCs w:val="28"/>
                <w:lang w:eastAsia="ja-JP"/>
              </w:rPr>
              <w:t>,</w:t>
            </w:r>
            <w:r w:rsidRPr="006E3D6B">
              <w:rPr>
                <w:rFonts w:asciiTheme="majorBidi" w:hAnsiTheme="majorBidi" w:cstheme="majorBidi"/>
                <w:color w:val="000000"/>
                <w:sz w:val="28"/>
                <w:szCs w:val="28"/>
                <w:lang w:eastAsia="ja-JP"/>
              </w:rPr>
              <w:t>708</w:t>
            </w:r>
          </w:p>
        </w:tc>
        <w:tc>
          <w:tcPr>
            <w:tcW w:w="64" w:type="dxa"/>
          </w:tcPr>
          <w:p w14:paraId="393334F9" w14:textId="77777777" w:rsidR="001F53CD" w:rsidRPr="0073563D" w:rsidRDefault="001F53CD" w:rsidP="001F53CD">
            <w:pPr>
              <w:tabs>
                <w:tab w:val="decimal" w:pos="931"/>
              </w:tabs>
              <w:autoSpaceDE w:val="0"/>
              <w:autoSpaceDN w:val="0"/>
              <w:jc w:val="thaiDistribute"/>
              <w:rPr>
                <w:rFonts w:asciiTheme="majorBidi" w:hAnsiTheme="majorBidi" w:cstheme="majorBidi"/>
                <w:color w:val="000000"/>
                <w:sz w:val="28"/>
                <w:szCs w:val="28"/>
                <w:lang w:eastAsia="ja-JP"/>
              </w:rPr>
            </w:pPr>
          </w:p>
        </w:tc>
        <w:tc>
          <w:tcPr>
            <w:tcW w:w="944" w:type="dxa"/>
            <w:tcBorders>
              <w:top w:val="single" w:sz="4" w:space="0" w:color="auto"/>
              <w:left w:val="nil"/>
              <w:bottom w:val="nil"/>
              <w:right w:val="nil"/>
            </w:tcBorders>
          </w:tcPr>
          <w:p w14:paraId="7C841543" w14:textId="026345D8" w:rsidR="001F53CD" w:rsidRPr="0073563D" w:rsidRDefault="006E3D6B" w:rsidP="001F53CD">
            <w:pPr>
              <w:tabs>
                <w:tab w:val="decimal" w:pos="810"/>
              </w:tabs>
              <w:autoSpaceDE w:val="0"/>
              <w:autoSpaceDN w:val="0"/>
              <w:jc w:val="thaiDistribute"/>
              <w:rPr>
                <w:rFonts w:asciiTheme="majorBidi" w:hAnsiTheme="majorBidi" w:cstheme="majorBidi"/>
                <w:color w:val="000000"/>
                <w:sz w:val="28"/>
                <w:szCs w:val="28"/>
                <w:cs/>
                <w:lang w:eastAsia="ja-JP"/>
              </w:rPr>
            </w:pPr>
            <w:r w:rsidRPr="006E3D6B">
              <w:rPr>
                <w:rFonts w:asciiTheme="majorBidi" w:hAnsiTheme="majorBidi" w:cstheme="majorBidi"/>
                <w:color w:val="000000"/>
                <w:sz w:val="28"/>
                <w:szCs w:val="28"/>
                <w:lang w:eastAsia="ja-JP"/>
              </w:rPr>
              <w:t>30</w:t>
            </w:r>
            <w:r w:rsidR="005E2D36" w:rsidRPr="0073563D">
              <w:rPr>
                <w:rFonts w:asciiTheme="majorBidi" w:hAnsiTheme="majorBidi" w:cstheme="majorBidi"/>
                <w:color w:val="000000"/>
                <w:sz w:val="28"/>
                <w:szCs w:val="28"/>
                <w:lang w:eastAsia="ja-JP"/>
              </w:rPr>
              <w:t>,</w:t>
            </w:r>
            <w:r w:rsidRPr="006E3D6B">
              <w:rPr>
                <w:rFonts w:asciiTheme="majorBidi" w:hAnsiTheme="majorBidi" w:cstheme="majorBidi"/>
                <w:color w:val="000000"/>
                <w:sz w:val="28"/>
                <w:szCs w:val="28"/>
                <w:lang w:eastAsia="ja-JP"/>
              </w:rPr>
              <w:t>243</w:t>
            </w:r>
          </w:p>
        </w:tc>
        <w:tc>
          <w:tcPr>
            <w:tcW w:w="91" w:type="dxa"/>
          </w:tcPr>
          <w:p w14:paraId="72309F40" w14:textId="77777777" w:rsidR="001F53CD" w:rsidRPr="0073563D" w:rsidRDefault="001F53CD" w:rsidP="001F53CD">
            <w:pPr>
              <w:tabs>
                <w:tab w:val="decimal" w:pos="714"/>
              </w:tabs>
              <w:autoSpaceDE w:val="0"/>
              <w:autoSpaceDN w:val="0"/>
              <w:ind w:right="171"/>
              <w:jc w:val="thaiDistribute"/>
              <w:rPr>
                <w:rFonts w:asciiTheme="majorBidi" w:hAnsiTheme="majorBidi" w:cstheme="majorBidi"/>
                <w:color w:val="000000"/>
                <w:sz w:val="28"/>
                <w:szCs w:val="28"/>
                <w:cs/>
                <w:lang w:eastAsia="ja-JP"/>
              </w:rPr>
            </w:pPr>
          </w:p>
        </w:tc>
        <w:tc>
          <w:tcPr>
            <w:tcW w:w="971" w:type="dxa"/>
            <w:tcBorders>
              <w:top w:val="single" w:sz="4" w:space="0" w:color="auto"/>
              <w:left w:val="nil"/>
              <w:bottom w:val="nil"/>
              <w:right w:val="nil"/>
            </w:tcBorders>
            <w:hideMark/>
          </w:tcPr>
          <w:p w14:paraId="4E5A5A74" w14:textId="5AF50483" w:rsidR="001F53CD" w:rsidRPr="0073563D" w:rsidRDefault="006E3D6B" w:rsidP="001F53CD">
            <w:pPr>
              <w:tabs>
                <w:tab w:val="decimal" w:pos="850"/>
              </w:tabs>
              <w:autoSpaceDE w:val="0"/>
              <w:autoSpaceDN w:val="0"/>
              <w:jc w:val="thaiDistribute"/>
              <w:rPr>
                <w:rFonts w:asciiTheme="majorBidi" w:hAnsiTheme="majorBidi" w:cstheme="majorBidi"/>
                <w:color w:val="000000"/>
                <w:sz w:val="28"/>
                <w:szCs w:val="28"/>
                <w:cs/>
                <w:lang w:eastAsia="ja-JP"/>
              </w:rPr>
            </w:pPr>
            <w:r w:rsidRPr="006E3D6B">
              <w:rPr>
                <w:rFonts w:asciiTheme="majorBidi" w:hAnsiTheme="majorBidi" w:cstheme="majorBidi"/>
                <w:color w:val="000000"/>
                <w:sz w:val="28"/>
                <w:szCs w:val="28"/>
                <w:lang w:eastAsia="ja-JP"/>
              </w:rPr>
              <w:t>23</w:t>
            </w:r>
            <w:r w:rsidR="001F53CD" w:rsidRPr="0073563D">
              <w:rPr>
                <w:rFonts w:asciiTheme="majorBidi" w:hAnsiTheme="majorBidi" w:cstheme="majorBidi"/>
                <w:color w:val="000000"/>
                <w:sz w:val="28"/>
                <w:szCs w:val="28"/>
                <w:lang w:eastAsia="ja-JP"/>
              </w:rPr>
              <w:t>,</w:t>
            </w:r>
            <w:r w:rsidRPr="006E3D6B">
              <w:rPr>
                <w:rFonts w:asciiTheme="majorBidi" w:hAnsiTheme="majorBidi" w:cstheme="majorBidi"/>
                <w:color w:val="000000"/>
                <w:sz w:val="28"/>
                <w:szCs w:val="28"/>
                <w:lang w:eastAsia="ja-JP"/>
              </w:rPr>
              <w:t>674</w:t>
            </w:r>
          </w:p>
        </w:tc>
      </w:tr>
      <w:tr w:rsidR="001F53CD" w:rsidRPr="0073563D" w14:paraId="0CB2F080" w14:textId="77777777" w:rsidTr="001F53CD">
        <w:trPr>
          <w:cantSplit/>
          <w:trHeight w:val="20"/>
        </w:trPr>
        <w:tc>
          <w:tcPr>
            <w:tcW w:w="4593" w:type="dxa"/>
            <w:noWrap/>
            <w:hideMark/>
          </w:tcPr>
          <w:p w14:paraId="501C15D2" w14:textId="77777777" w:rsidR="001F53CD" w:rsidRPr="0073563D" w:rsidRDefault="001F53CD" w:rsidP="001F53CD">
            <w:pPr>
              <w:tabs>
                <w:tab w:val="left" w:pos="2160"/>
              </w:tabs>
              <w:autoSpaceDE w:val="0"/>
              <w:autoSpaceDN w:val="0"/>
              <w:ind w:right="-428"/>
              <w:jc w:val="thaiDistribute"/>
              <w:rPr>
                <w:rFonts w:asciiTheme="majorBidi" w:hAnsiTheme="majorBidi" w:cstheme="majorBidi"/>
                <w:sz w:val="28"/>
                <w:szCs w:val="28"/>
                <w:rtl/>
                <w:cs/>
                <w:lang w:eastAsia="ja-JP"/>
              </w:rPr>
            </w:pPr>
            <w:r w:rsidRPr="0073563D">
              <w:rPr>
                <w:rFonts w:asciiTheme="majorBidi" w:hAnsiTheme="majorBidi" w:cstheme="majorBidi"/>
                <w:sz w:val="28"/>
                <w:szCs w:val="28"/>
                <w:cs/>
                <w:lang w:eastAsia="ja-JP"/>
              </w:rPr>
              <w:t>ผลกระทบของรายได้และค่าใช้จ่ายทางบัญชี ซึ่งไม่สามารถใช้</w:t>
            </w:r>
          </w:p>
        </w:tc>
        <w:tc>
          <w:tcPr>
            <w:tcW w:w="1017" w:type="dxa"/>
          </w:tcPr>
          <w:p w14:paraId="607E09E8" w14:textId="77777777" w:rsidR="001F53CD" w:rsidRPr="0073563D" w:rsidRDefault="001F53CD" w:rsidP="001F53CD">
            <w:pPr>
              <w:tabs>
                <w:tab w:val="decimal" w:pos="894"/>
              </w:tabs>
              <w:autoSpaceDE w:val="0"/>
              <w:autoSpaceDN w:val="0"/>
              <w:jc w:val="thaiDistribute"/>
              <w:rPr>
                <w:rFonts w:asciiTheme="majorBidi" w:hAnsiTheme="majorBidi" w:cstheme="majorBidi"/>
                <w:color w:val="000000"/>
                <w:sz w:val="28"/>
                <w:szCs w:val="28"/>
                <w:lang w:eastAsia="ja-JP"/>
              </w:rPr>
            </w:pPr>
          </w:p>
        </w:tc>
        <w:tc>
          <w:tcPr>
            <w:tcW w:w="57" w:type="dxa"/>
          </w:tcPr>
          <w:p w14:paraId="5E4EE358" w14:textId="77777777" w:rsidR="001F53CD" w:rsidRPr="0073563D" w:rsidRDefault="001F53CD" w:rsidP="001F53CD">
            <w:pPr>
              <w:autoSpaceDE w:val="0"/>
              <w:autoSpaceDN w:val="0"/>
              <w:jc w:val="thaiDistribute"/>
              <w:rPr>
                <w:rFonts w:asciiTheme="majorBidi" w:hAnsiTheme="majorBidi" w:cstheme="majorBidi"/>
                <w:color w:val="000000"/>
                <w:sz w:val="28"/>
                <w:szCs w:val="28"/>
                <w:cs/>
                <w:lang w:val="en-GB" w:eastAsia="ja-JP" w:bidi="ar-SA"/>
              </w:rPr>
            </w:pPr>
          </w:p>
        </w:tc>
        <w:tc>
          <w:tcPr>
            <w:tcW w:w="933" w:type="dxa"/>
          </w:tcPr>
          <w:p w14:paraId="13748D8C" w14:textId="77777777" w:rsidR="001F53CD" w:rsidRPr="0073563D" w:rsidRDefault="001F53CD" w:rsidP="001F53CD">
            <w:pPr>
              <w:tabs>
                <w:tab w:val="decimal" w:pos="730"/>
              </w:tabs>
              <w:autoSpaceDE w:val="0"/>
              <w:autoSpaceDN w:val="0"/>
              <w:rPr>
                <w:rFonts w:asciiTheme="majorBidi" w:hAnsiTheme="majorBidi" w:cstheme="majorBidi"/>
                <w:color w:val="000000"/>
                <w:sz w:val="28"/>
                <w:szCs w:val="28"/>
                <w:lang w:eastAsia="ja-JP"/>
              </w:rPr>
            </w:pPr>
          </w:p>
        </w:tc>
        <w:tc>
          <w:tcPr>
            <w:tcW w:w="64" w:type="dxa"/>
          </w:tcPr>
          <w:p w14:paraId="796700E2" w14:textId="77777777" w:rsidR="001F53CD" w:rsidRPr="0073563D" w:rsidRDefault="001F53CD" w:rsidP="001F53CD">
            <w:pPr>
              <w:tabs>
                <w:tab w:val="decimal" w:pos="931"/>
              </w:tabs>
              <w:autoSpaceDE w:val="0"/>
              <w:autoSpaceDN w:val="0"/>
              <w:jc w:val="thaiDistribute"/>
              <w:rPr>
                <w:rFonts w:asciiTheme="majorBidi" w:hAnsiTheme="majorBidi" w:cstheme="majorBidi"/>
                <w:color w:val="000000"/>
                <w:sz w:val="28"/>
                <w:szCs w:val="28"/>
                <w:cs/>
                <w:lang w:val="en-GB" w:eastAsia="ja-JP" w:bidi="ar-SA"/>
              </w:rPr>
            </w:pPr>
          </w:p>
        </w:tc>
        <w:tc>
          <w:tcPr>
            <w:tcW w:w="944" w:type="dxa"/>
          </w:tcPr>
          <w:p w14:paraId="7F99D3CF" w14:textId="77777777" w:rsidR="001F53CD" w:rsidRPr="0073563D" w:rsidRDefault="001F53CD" w:rsidP="001F53CD">
            <w:pPr>
              <w:tabs>
                <w:tab w:val="decimal" w:pos="810"/>
              </w:tabs>
              <w:autoSpaceDE w:val="0"/>
              <w:autoSpaceDN w:val="0"/>
              <w:jc w:val="thaiDistribute"/>
              <w:rPr>
                <w:rFonts w:asciiTheme="majorBidi" w:hAnsiTheme="majorBidi" w:cstheme="majorBidi"/>
                <w:color w:val="000000"/>
                <w:sz w:val="28"/>
                <w:szCs w:val="28"/>
                <w:lang w:eastAsia="ja-JP"/>
              </w:rPr>
            </w:pPr>
          </w:p>
        </w:tc>
        <w:tc>
          <w:tcPr>
            <w:tcW w:w="91" w:type="dxa"/>
          </w:tcPr>
          <w:p w14:paraId="4B5FBA30" w14:textId="77777777" w:rsidR="001F53CD" w:rsidRPr="0073563D" w:rsidRDefault="001F53CD" w:rsidP="001F53CD">
            <w:pPr>
              <w:tabs>
                <w:tab w:val="decimal" w:pos="714"/>
              </w:tabs>
              <w:autoSpaceDE w:val="0"/>
              <w:autoSpaceDN w:val="0"/>
              <w:ind w:right="171"/>
              <w:jc w:val="thaiDistribute"/>
              <w:rPr>
                <w:rFonts w:asciiTheme="majorBidi" w:eastAsia="Cordia New" w:hAnsiTheme="majorBidi" w:cstheme="majorBidi"/>
                <w:sz w:val="28"/>
                <w:szCs w:val="28"/>
                <w:lang w:eastAsia="ja-JP" w:bidi="ar-SA"/>
              </w:rPr>
            </w:pPr>
          </w:p>
        </w:tc>
        <w:tc>
          <w:tcPr>
            <w:tcW w:w="971" w:type="dxa"/>
          </w:tcPr>
          <w:p w14:paraId="3276A55F" w14:textId="77777777" w:rsidR="001F53CD" w:rsidRPr="0073563D" w:rsidRDefault="001F53CD" w:rsidP="001F53CD">
            <w:pPr>
              <w:tabs>
                <w:tab w:val="decimal" w:pos="850"/>
              </w:tabs>
              <w:autoSpaceDE w:val="0"/>
              <w:autoSpaceDN w:val="0"/>
              <w:jc w:val="thaiDistribute"/>
              <w:rPr>
                <w:rFonts w:asciiTheme="majorBidi" w:hAnsiTheme="majorBidi" w:cstheme="majorBidi"/>
                <w:color w:val="000000"/>
                <w:sz w:val="28"/>
                <w:szCs w:val="28"/>
                <w:lang w:eastAsia="ja-JP"/>
              </w:rPr>
            </w:pPr>
          </w:p>
        </w:tc>
      </w:tr>
      <w:tr w:rsidR="001F53CD" w:rsidRPr="0073563D" w14:paraId="5365BE9F" w14:textId="77777777" w:rsidTr="001F53CD">
        <w:trPr>
          <w:cantSplit/>
          <w:trHeight w:val="20"/>
        </w:trPr>
        <w:tc>
          <w:tcPr>
            <w:tcW w:w="4593" w:type="dxa"/>
            <w:noWrap/>
            <w:hideMark/>
          </w:tcPr>
          <w:p w14:paraId="47C120D0" w14:textId="77777777" w:rsidR="001F53CD" w:rsidRPr="0073563D" w:rsidRDefault="001F53CD" w:rsidP="001F53CD">
            <w:pPr>
              <w:tabs>
                <w:tab w:val="left" w:pos="1044"/>
              </w:tabs>
              <w:autoSpaceDE w:val="0"/>
              <w:autoSpaceDN w:val="0"/>
              <w:ind w:left="180" w:right="-428"/>
              <w:jc w:val="thaiDistribute"/>
              <w:rPr>
                <w:rFonts w:asciiTheme="majorBidi" w:hAnsiTheme="majorBidi" w:cstheme="majorBidi"/>
                <w:sz w:val="28"/>
                <w:szCs w:val="28"/>
                <w:lang w:val="en-GB" w:eastAsia="ja-JP"/>
              </w:rPr>
            </w:pPr>
            <w:r w:rsidRPr="0073563D">
              <w:rPr>
                <w:rFonts w:asciiTheme="majorBidi" w:hAnsiTheme="majorBidi" w:cstheme="majorBidi"/>
                <w:sz w:val="28"/>
                <w:szCs w:val="28"/>
                <w:cs/>
                <w:lang w:eastAsia="ja-JP"/>
              </w:rPr>
              <w:t>เป็นรายได้และค่าใช้จ่ายทางภาษีในงวดปัจจุบัน</w:t>
            </w:r>
          </w:p>
        </w:tc>
        <w:tc>
          <w:tcPr>
            <w:tcW w:w="1017" w:type="dxa"/>
          </w:tcPr>
          <w:p w14:paraId="57149BE2" w14:textId="337078CF" w:rsidR="001F53CD" w:rsidRPr="0073563D" w:rsidRDefault="00EF352D" w:rsidP="001F53CD">
            <w:pPr>
              <w:tabs>
                <w:tab w:val="decimal" w:pos="894"/>
              </w:tabs>
              <w:autoSpaceDE w:val="0"/>
              <w:autoSpaceDN w:val="0"/>
              <w:jc w:val="thaiDistribute"/>
              <w:rPr>
                <w:rFonts w:asciiTheme="majorBidi" w:hAnsiTheme="majorBidi" w:cstheme="majorBidi"/>
                <w:color w:val="000000"/>
                <w:sz w:val="28"/>
                <w:szCs w:val="28"/>
                <w:lang w:eastAsia="ja-JP"/>
              </w:rPr>
            </w:pP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3</w:t>
            </w: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298</w:t>
            </w:r>
            <w:r w:rsidRPr="0073563D">
              <w:rPr>
                <w:rFonts w:asciiTheme="majorBidi" w:hAnsiTheme="majorBidi" w:cstheme="majorBidi"/>
                <w:color w:val="000000"/>
                <w:sz w:val="28"/>
                <w:szCs w:val="28"/>
                <w:lang w:eastAsia="ja-JP"/>
              </w:rPr>
              <w:t>)</w:t>
            </w:r>
          </w:p>
        </w:tc>
        <w:tc>
          <w:tcPr>
            <w:tcW w:w="57" w:type="dxa"/>
          </w:tcPr>
          <w:p w14:paraId="4CAD2284" w14:textId="77777777" w:rsidR="001F53CD" w:rsidRPr="0073563D" w:rsidRDefault="001F53CD" w:rsidP="001F53CD">
            <w:pPr>
              <w:autoSpaceDE w:val="0"/>
              <w:autoSpaceDN w:val="0"/>
              <w:jc w:val="thaiDistribute"/>
              <w:rPr>
                <w:rFonts w:asciiTheme="majorBidi" w:hAnsiTheme="majorBidi" w:cstheme="majorBidi"/>
                <w:sz w:val="28"/>
                <w:szCs w:val="28"/>
                <w:cs/>
                <w:lang w:eastAsia="ja-JP" w:bidi="ar-SA"/>
              </w:rPr>
            </w:pPr>
          </w:p>
        </w:tc>
        <w:tc>
          <w:tcPr>
            <w:tcW w:w="933" w:type="dxa"/>
            <w:hideMark/>
          </w:tcPr>
          <w:p w14:paraId="2911EDA2" w14:textId="75519D60" w:rsidR="001F53CD" w:rsidRPr="0073563D" w:rsidRDefault="001F53CD" w:rsidP="001F53CD">
            <w:pPr>
              <w:tabs>
                <w:tab w:val="decimal" w:pos="822"/>
              </w:tabs>
              <w:autoSpaceDE w:val="0"/>
              <w:autoSpaceDN w:val="0"/>
              <w:jc w:val="thaiDistribute"/>
              <w:rPr>
                <w:rFonts w:asciiTheme="majorBidi" w:hAnsiTheme="majorBidi" w:cstheme="majorBidi"/>
                <w:color w:val="000000"/>
                <w:sz w:val="28"/>
                <w:szCs w:val="28"/>
                <w:lang w:eastAsia="ja-JP"/>
              </w:rPr>
            </w:pP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3</w:t>
            </w: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454</w:t>
            </w:r>
            <w:r w:rsidRPr="0073563D">
              <w:rPr>
                <w:rFonts w:asciiTheme="majorBidi" w:hAnsiTheme="majorBidi" w:cstheme="majorBidi"/>
                <w:color w:val="000000"/>
                <w:sz w:val="28"/>
                <w:szCs w:val="28"/>
                <w:lang w:eastAsia="ja-JP"/>
              </w:rPr>
              <w:t>)</w:t>
            </w:r>
          </w:p>
        </w:tc>
        <w:tc>
          <w:tcPr>
            <w:tcW w:w="64" w:type="dxa"/>
          </w:tcPr>
          <w:p w14:paraId="2FD624DD" w14:textId="77777777" w:rsidR="001F53CD" w:rsidRPr="0073563D" w:rsidRDefault="001F53CD" w:rsidP="001F53CD">
            <w:pPr>
              <w:autoSpaceDE w:val="0"/>
              <w:autoSpaceDN w:val="0"/>
              <w:jc w:val="thaiDistribute"/>
              <w:rPr>
                <w:rFonts w:asciiTheme="majorBidi" w:hAnsiTheme="majorBidi" w:cstheme="majorBidi"/>
                <w:color w:val="000000"/>
                <w:sz w:val="28"/>
                <w:szCs w:val="28"/>
                <w:lang w:eastAsia="ja-JP"/>
              </w:rPr>
            </w:pPr>
          </w:p>
        </w:tc>
        <w:tc>
          <w:tcPr>
            <w:tcW w:w="944" w:type="dxa"/>
          </w:tcPr>
          <w:p w14:paraId="4550F0ED" w14:textId="02BF3739" w:rsidR="001F53CD" w:rsidRPr="0073563D" w:rsidRDefault="00EF352D" w:rsidP="001F53CD">
            <w:pPr>
              <w:tabs>
                <w:tab w:val="decimal" w:pos="810"/>
              </w:tabs>
              <w:autoSpaceDE w:val="0"/>
              <w:autoSpaceDN w:val="0"/>
              <w:jc w:val="thaiDistribute"/>
              <w:rPr>
                <w:rFonts w:asciiTheme="majorBidi" w:hAnsiTheme="majorBidi" w:cstheme="majorBidi"/>
                <w:color w:val="000000"/>
                <w:sz w:val="28"/>
                <w:szCs w:val="28"/>
                <w:lang w:eastAsia="ja-JP"/>
              </w:rPr>
            </w:pP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1</w:t>
            </w: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805</w:t>
            </w:r>
            <w:r w:rsidRPr="0073563D">
              <w:rPr>
                <w:rFonts w:asciiTheme="majorBidi" w:hAnsiTheme="majorBidi" w:cstheme="majorBidi"/>
                <w:color w:val="000000"/>
                <w:sz w:val="28"/>
                <w:szCs w:val="28"/>
                <w:lang w:eastAsia="ja-JP"/>
              </w:rPr>
              <w:t>)</w:t>
            </w:r>
          </w:p>
        </w:tc>
        <w:tc>
          <w:tcPr>
            <w:tcW w:w="91" w:type="dxa"/>
          </w:tcPr>
          <w:p w14:paraId="4D37883E" w14:textId="77777777" w:rsidR="001F53CD" w:rsidRPr="0073563D" w:rsidRDefault="001F53CD" w:rsidP="001F53CD">
            <w:pPr>
              <w:autoSpaceDE w:val="0"/>
              <w:autoSpaceDN w:val="0"/>
              <w:jc w:val="thaiDistribute"/>
              <w:rPr>
                <w:rFonts w:asciiTheme="majorBidi" w:hAnsiTheme="majorBidi" w:cstheme="majorBidi"/>
                <w:color w:val="000000"/>
                <w:sz w:val="28"/>
                <w:szCs w:val="28"/>
                <w:lang w:eastAsia="ja-JP"/>
              </w:rPr>
            </w:pPr>
          </w:p>
        </w:tc>
        <w:tc>
          <w:tcPr>
            <w:tcW w:w="971" w:type="dxa"/>
            <w:hideMark/>
          </w:tcPr>
          <w:p w14:paraId="66728BB0" w14:textId="6F2161C5" w:rsidR="001F53CD" w:rsidRPr="0073563D" w:rsidRDefault="001F53CD" w:rsidP="001F53CD">
            <w:pPr>
              <w:tabs>
                <w:tab w:val="decimal" w:pos="850"/>
              </w:tabs>
              <w:autoSpaceDE w:val="0"/>
              <w:autoSpaceDN w:val="0"/>
              <w:jc w:val="thaiDistribute"/>
              <w:rPr>
                <w:rFonts w:asciiTheme="majorBidi" w:hAnsiTheme="majorBidi" w:cstheme="majorBidi"/>
                <w:color w:val="000000"/>
                <w:sz w:val="28"/>
                <w:szCs w:val="28"/>
                <w:lang w:eastAsia="ja-JP"/>
              </w:rPr>
            </w:pP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196</w:t>
            </w:r>
            <w:r w:rsidRPr="0073563D">
              <w:rPr>
                <w:rFonts w:asciiTheme="majorBidi" w:hAnsiTheme="majorBidi" w:cstheme="majorBidi"/>
                <w:color w:val="000000"/>
                <w:sz w:val="28"/>
                <w:szCs w:val="28"/>
                <w:lang w:eastAsia="ja-JP"/>
              </w:rPr>
              <w:t>)</w:t>
            </w:r>
          </w:p>
        </w:tc>
      </w:tr>
      <w:tr w:rsidR="001F53CD" w:rsidRPr="0073563D" w14:paraId="5365DF7B" w14:textId="77777777" w:rsidTr="001F53CD">
        <w:trPr>
          <w:cantSplit/>
          <w:trHeight w:val="20"/>
        </w:trPr>
        <w:tc>
          <w:tcPr>
            <w:tcW w:w="4593" w:type="dxa"/>
            <w:noWrap/>
            <w:hideMark/>
          </w:tcPr>
          <w:p w14:paraId="014EB1E2" w14:textId="77777777" w:rsidR="001F53CD" w:rsidRPr="0073563D" w:rsidRDefault="001F53CD" w:rsidP="001F53CD">
            <w:pPr>
              <w:tabs>
                <w:tab w:val="left" w:pos="1044"/>
              </w:tabs>
              <w:autoSpaceDE w:val="0"/>
              <w:autoSpaceDN w:val="0"/>
              <w:ind w:right="-428"/>
              <w:jc w:val="thaiDistribute"/>
              <w:rPr>
                <w:rFonts w:asciiTheme="majorBidi" w:hAnsiTheme="majorBidi" w:cstheme="majorBidi"/>
                <w:sz w:val="28"/>
                <w:szCs w:val="28"/>
                <w:lang w:eastAsia="ja-JP"/>
              </w:rPr>
            </w:pPr>
            <w:r w:rsidRPr="0073563D">
              <w:rPr>
                <w:rFonts w:asciiTheme="majorBidi" w:hAnsiTheme="majorBidi" w:cstheme="majorBidi"/>
                <w:sz w:val="28"/>
                <w:szCs w:val="28"/>
                <w:cs/>
                <w:lang w:eastAsia="ja-JP"/>
              </w:rPr>
              <w:t>ผลขาดทุนทางภาษีที่คาดว่าจะไม่ได้ใช้</w:t>
            </w:r>
          </w:p>
        </w:tc>
        <w:tc>
          <w:tcPr>
            <w:tcW w:w="1017" w:type="dxa"/>
          </w:tcPr>
          <w:p w14:paraId="430ACF97" w14:textId="1AE69588" w:rsidR="001F53CD" w:rsidRPr="0073563D" w:rsidRDefault="00EF352D" w:rsidP="001F53CD">
            <w:pPr>
              <w:tabs>
                <w:tab w:val="decimal" w:pos="894"/>
              </w:tabs>
              <w:autoSpaceDE w:val="0"/>
              <w:autoSpaceDN w:val="0"/>
              <w:jc w:val="thaiDistribute"/>
              <w:rPr>
                <w:rFonts w:asciiTheme="majorBidi" w:hAnsiTheme="majorBidi" w:cstheme="majorBidi"/>
                <w:color w:val="000000"/>
                <w:sz w:val="28"/>
                <w:szCs w:val="28"/>
                <w:lang w:eastAsia="ja-JP"/>
              </w:rPr>
            </w:pP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34</w:t>
            </w: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261</w:t>
            </w:r>
            <w:r w:rsidRPr="0073563D">
              <w:rPr>
                <w:rFonts w:asciiTheme="majorBidi" w:hAnsiTheme="majorBidi" w:cstheme="majorBidi"/>
                <w:color w:val="000000"/>
                <w:sz w:val="28"/>
                <w:szCs w:val="28"/>
                <w:lang w:eastAsia="ja-JP"/>
              </w:rPr>
              <w:t>)</w:t>
            </w:r>
          </w:p>
        </w:tc>
        <w:tc>
          <w:tcPr>
            <w:tcW w:w="57" w:type="dxa"/>
          </w:tcPr>
          <w:p w14:paraId="10CABF4F" w14:textId="77777777" w:rsidR="001F53CD" w:rsidRPr="0073563D" w:rsidRDefault="001F53CD" w:rsidP="001F53CD">
            <w:pPr>
              <w:autoSpaceDE w:val="0"/>
              <w:autoSpaceDN w:val="0"/>
              <w:jc w:val="thaiDistribute"/>
              <w:rPr>
                <w:rFonts w:asciiTheme="majorBidi" w:hAnsiTheme="majorBidi" w:cstheme="majorBidi"/>
                <w:sz w:val="28"/>
                <w:szCs w:val="28"/>
                <w:cs/>
                <w:lang w:eastAsia="ja-JP" w:bidi="ar-SA"/>
              </w:rPr>
            </w:pPr>
          </w:p>
        </w:tc>
        <w:tc>
          <w:tcPr>
            <w:tcW w:w="933" w:type="dxa"/>
            <w:hideMark/>
          </w:tcPr>
          <w:p w14:paraId="4D19E468" w14:textId="13D6313F" w:rsidR="001F53CD" w:rsidRPr="0073563D" w:rsidRDefault="001F53CD" w:rsidP="001F53CD">
            <w:pPr>
              <w:tabs>
                <w:tab w:val="decimal" w:pos="822"/>
              </w:tabs>
              <w:autoSpaceDE w:val="0"/>
              <w:autoSpaceDN w:val="0"/>
              <w:jc w:val="thaiDistribute"/>
              <w:rPr>
                <w:rFonts w:asciiTheme="majorBidi" w:hAnsiTheme="majorBidi" w:cstheme="majorBidi"/>
                <w:color w:val="000000"/>
                <w:sz w:val="28"/>
                <w:szCs w:val="28"/>
                <w:lang w:eastAsia="ja-JP"/>
              </w:rPr>
            </w:pP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27</w:t>
            </w: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552</w:t>
            </w:r>
            <w:r w:rsidRPr="0073563D">
              <w:rPr>
                <w:rFonts w:asciiTheme="majorBidi" w:hAnsiTheme="majorBidi" w:cstheme="majorBidi"/>
                <w:color w:val="000000"/>
                <w:sz w:val="28"/>
                <w:szCs w:val="28"/>
                <w:lang w:eastAsia="ja-JP"/>
              </w:rPr>
              <w:t>)</w:t>
            </w:r>
          </w:p>
        </w:tc>
        <w:tc>
          <w:tcPr>
            <w:tcW w:w="64" w:type="dxa"/>
          </w:tcPr>
          <w:p w14:paraId="755C5826" w14:textId="77777777" w:rsidR="001F53CD" w:rsidRPr="0073563D" w:rsidRDefault="001F53CD" w:rsidP="001F53CD">
            <w:pPr>
              <w:autoSpaceDE w:val="0"/>
              <w:autoSpaceDN w:val="0"/>
              <w:jc w:val="thaiDistribute"/>
              <w:rPr>
                <w:rFonts w:asciiTheme="majorBidi" w:hAnsiTheme="majorBidi" w:cstheme="majorBidi"/>
                <w:color w:val="000000"/>
                <w:sz w:val="28"/>
                <w:szCs w:val="28"/>
                <w:lang w:eastAsia="ja-JP"/>
              </w:rPr>
            </w:pPr>
          </w:p>
        </w:tc>
        <w:tc>
          <w:tcPr>
            <w:tcW w:w="944" w:type="dxa"/>
            <w:vAlign w:val="center"/>
          </w:tcPr>
          <w:p w14:paraId="72AE98FF" w14:textId="0D245D37" w:rsidR="001F53CD" w:rsidRPr="0073563D" w:rsidRDefault="00EF352D" w:rsidP="001F53CD">
            <w:pPr>
              <w:tabs>
                <w:tab w:val="decimal" w:pos="810"/>
              </w:tabs>
              <w:autoSpaceDE w:val="0"/>
              <w:autoSpaceDN w:val="0"/>
              <w:jc w:val="thaiDistribute"/>
              <w:rPr>
                <w:rFonts w:asciiTheme="majorBidi" w:hAnsiTheme="majorBidi" w:cstheme="majorBidi"/>
                <w:color w:val="000000"/>
                <w:sz w:val="28"/>
                <w:szCs w:val="28"/>
                <w:lang w:eastAsia="ja-JP"/>
              </w:rPr>
            </w:pP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26</w:t>
            </w:r>
            <w:r w:rsidRPr="0073563D">
              <w:rPr>
                <w:rFonts w:asciiTheme="majorBidi" w:hAnsiTheme="majorBidi" w:cstheme="majorBidi"/>
                <w:color w:val="000000"/>
                <w:sz w:val="28"/>
                <w:szCs w:val="28"/>
                <w:lang w:eastAsia="ja-JP"/>
              </w:rPr>
              <w:t>,</w:t>
            </w:r>
            <w:r w:rsidR="006E3D6B" w:rsidRPr="006E3D6B">
              <w:rPr>
                <w:rFonts w:asciiTheme="majorBidi" w:hAnsiTheme="majorBidi" w:cstheme="majorBidi"/>
                <w:color w:val="000000"/>
                <w:sz w:val="28"/>
                <w:szCs w:val="28"/>
                <w:lang w:eastAsia="ja-JP"/>
              </w:rPr>
              <w:t>894</w:t>
            </w:r>
            <w:r w:rsidRPr="0073563D">
              <w:rPr>
                <w:rFonts w:asciiTheme="majorBidi" w:hAnsiTheme="majorBidi" w:cstheme="majorBidi"/>
                <w:color w:val="000000"/>
                <w:sz w:val="28"/>
                <w:szCs w:val="28"/>
                <w:lang w:eastAsia="ja-JP"/>
              </w:rPr>
              <w:t>)</w:t>
            </w:r>
          </w:p>
        </w:tc>
        <w:tc>
          <w:tcPr>
            <w:tcW w:w="91" w:type="dxa"/>
            <w:vAlign w:val="center"/>
          </w:tcPr>
          <w:p w14:paraId="2F305DC2" w14:textId="77777777" w:rsidR="001F53CD" w:rsidRPr="0073563D" w:rsidRDefault="001F53CD" w:rsidP="001F53CD">
            <w:pPr>
              <w:autoSpaceDE w:val="0"/>
              <w:autoSpaceDN w:val="0"/>
              <w:rPr>
                <w:rFonts w:asciiTheme="majorBidi" w:hAnsiTheme="majorBidi" w:cstheme="majorBidi"/>
                <w:sz w:val="28"/>
                <w:szCs w:val="28"/>
                <w:cs/>
                <w:lang w:eastAsia="ja-JP" w:bidi="ar-SA"/>
              </w:rPr>
            </w:pPr>
          </w:p>
        </w:tc>
        <w:tc>
          <w:tcPr>
            <w:tcW w:w="971" w:type="dxa"/>
            <w:vAlign w:val="center"/>
            <w:hideMark/>
          </w:tcPr>
          <w:p w14:paraId="6D899D56" w14:textId="1B06688F" w:rsidR="001F53CD" w:rsidRPr="0073563D" w:rsidRDefault="001F53CD" w:rsidP="001F53CD">
            <w:pPr>
              <w:tabs>
                <w:tab w:val="decimal" w:pos="850"/>
              </w:tabs>
              <w:autoSpaceDE w:val="0"/>
              <w:autoSpaceDN w:val="0"/>
              <w:jc w:val="thaiDistribute"/>
              <w:rPr>
                <w:rFonts w:asciiTheme="majorBidi" w:hAnsiTheme="majorBidi" w:cstheme="majorBidi"/>
                <w:color w:val="000000"/>
                <w:sz w:val="28"/>
                <w:szCs w:val="28"/>
                <w:lang w:eastAsia="ja-JP"/>
              </w:rPr>
            </w:pPr>
            <w:r w:rsidRPr="0073563D">
              <w:rPr>
                <w:rFonts w:asciiTheme="majorBidi" w:hAnsiTheme="majorBidi" w:cs="Angsana New"/>
                <w:color w:val="000000"/>
                <w:sz w:val="28"/>
                <w:szCs w:val="28"/>
                <w:lang w:eastAsia="ja-JP"/>
              </w:rPr>
              <w:t>(</w:t>
            </w:r>
            <w:r w:rsidR="006E3D6B" w:rsidRPr="006E3D6B">
              <w:rPr>
                <w:rFonts w:asciiTheme="majorBidi" w:hAnsiTheme="majorBidi" w:cs="Angsana New"/>
                <w:color w:val="000000"/>
                <w:sz w:val="28"/>
                <w:szCs w:val="28"/>
                <w:lang w:eastAsia="ja-JP"/>
              </w:rPr>
              <w:t>22</w:t>
            </w:r>
            <w:r w:rsidRPr="0073563D">
              <w:rPr>
                <w:rFonts w:asciiTheme="majorBidi" w:hAnsiTheme="majorBidi" w:cstheme="majorBidi"/>
                <w:color w:val="000000"/>
                <w:sz w:val="28"/>
                <w:szCs w:val="28"/>
                <w:lang w:eastAsia="ja-JP"/>
              </w:rPr>
              <w:t>,</w:t>
            </w:r>
            <w:r w:rsidR="006E3D6B" w:rsidRPr="006E3D6B">
              <w:rPr>
                <w:rFonts w:asciiTheme="majorBidi" w:hAnsiTheme="majorBidi" w:cs="Angsana New"/>
                <w:color w:val="000000"/>
                <w:sz w:val="28"/>
                <w:szCs w:val="28"/>
                <w:lang w:eastAsia="ja-JP"/>
              </w:rPr>
              <w:t>922</w:t>
            </w:r>
            <w:r w:rsidRPr="0073563D">
              <w:rPr>
                <w:rFonts w:asciiTheme="majorBidi" w:hAnsiTheme="majorBidi" w:cs="Angsana New"/>
                <w:color w:val="000000"/>
                <w:sz w:val="28"/>
                <w:szCs w:val="28"/>
                <w:lang w:eastAsia="ja-JP"/>
              </w:rPr>
              <w:t>)</w:t>
            </w:r>
          </w:p>
        </w:tc>
      </w:tr>
      <w:tr w:rsidR="001F53CD" w:rsidRPr="0073563D" w14:paraId="40DD15B1" w14:textId="77777777" w:rsidTr="001F53CD">
        <w:trPr>
          <w:cantSplit/>
          <w:trHeight w:val="20"/>
        </w:trPr>
        <w:tc>
          <w:tcPr>
            <w:tcW w:w="4593" w:type="dxa"/>
            <w:noWrap/>
            <w:hideMark/>
          </w:tcPr>
          <w:p w14:paraId="063B599D" w14:textId="77777777" w:rsidR="001F53CD" w:rsidRPr="0073563D" w:rsidRDefault="001F53CD" w:rsidP="001F53CD">
            <w:pPr>
              <w:tabs>
                <w:tab w:val="left" w:pos="2160"/>
              </w:tabs>
              <w:autoSpaceDE w:val="0"/>
              <w:autoSpaceDN w:val="0"/>
              <w:ind w:right="-428"/>
              <w:jc w:val="thaiDistribute"/>
              <w:rPr>
                <w:rFonts w:asciiTheme="majorBidi" w:hAnsiTheme="majorBidi" w:cstheme="majorBidi"/>
                <w:sz w:val="28"/>
                <w:szCs w:val="28"/>
                <w:lang w:val="en-GB" w:eastAsia="ja-JP"/>
              </w:rPr>
            </w:pPr>
            <w:r w:rsidRPr="0073563D">
              <w:rPr>
                <w:rFonts w:asciiTheme="majorBidi" w:hAnsiTheme="majorBidi" w:cstheme="majorBidi"/>
                <w:sz w:val="28"/>
                <w:szCs w:val="28"/>
                <w:cs/>
                <w:lang w:eastAsia="ja-JP"/>
              </w:rPr>
              <w:t>รายได้</w:t>
            </w:r>
            <w:r w:rsidRPr="0073563D">
              <w:rPr>
                <w:rFonts w:asciiTheme="majorBidi" w:hAnsiTheme="majorBidi" w:cstheme="majorBidi"/>
                <w:sz w:val="28"/>
                <w:szCs w:val="28"/>
                <w:lang w:eastAsia="ja-JP"/>
              </w:rPr>
              <w:t xml:space="preserve"> (</w:t>
            </w:r>
            <w:r w:rsidRPr="0073563D">
              <w:rPr>
                <w:rFonts w:asciiTheme="majorBidi" w:hAnsiTheme="majorBidi" w:cstheme="majorBidi" w:hint="cs"/>
                <w:sz w:val="28"/>
                <w:szCs w:val="28"/>
                <w:cs/>
                <w:lang w:eastAsia="ja-JP"/>
              </w:rPr>
              <w:t>ค่าใช้จ่าย</w:t>
            </w:r>
            <w:r w:rsidRPr="0073563D">
              <w:rPr>
                <w:rFonts w:asciiTheme="majorBidi" w:hAnsiTheme="majorBidi" w:cstheme="majorBidi"/>
                <w:sz w:val="28"/>
                <w:szCs w:val="28"/>
                <w:lang w:eastAsia="ja-JP"/>
              </w:rPr>
              <w:t>)</w:t>
            </w:r>
            <w:r w:rsidRPr="0073563D">
              <w:rPr>
                <w:rFonts w:asciiTheme="majorBidi" w:hAnsiTheme="majorBidi" w:cstheme="majorBidi" w:hint="cs"/>
                <w:sz w:val="28"/>
                <w:szCs w:val="28"/>
                <w:cs/>
                <w:lang w:eastAsia="ja-JP"/>
              </w:rPr>
              <w:t xml:space="preserve"> ภาษีเงินได้</w:t>
            </w:r>
          </w:p>
        </w:tc>
        <w:tc>
          <w:tcPr>
            <w:tcW w:w="1017" w:type="dxa"/>
            <w:tcBorders>
              <w:top w:val="single" w:sz="4" w:space="0" w:color="auto"/>
              <w:left w:val="nil"/>
              <w:bottom w:val="double" w:sz="4" w:space="0" w:color="auto"/>
              <w:right w:val="nil"/>
            </w:tcBorders>
          </w:tcPr>
          <w:p w14:paraId="2DE98D0A" w14:textId="53648F8C" w:rsidR="001F53CD" w:rsidRPr="0073563D" w:rsidRDefault="006E3D6B" w:rsidP="001F53CD">
            <w:pPr>
              <w:tabs>
                <w:tab w:val="decimal" w:pos="894"/>
              </w:tabs>
              <w:autoSpaceDE w:val="0"/>
              <w:autoSpaceDN w:val="0"/>
              <w:jc w:val="thaiDistribute"/>
              <w:rPr>
                <w:rFonts w:asciiTheme="majorBidi" w:hAnsiTheme="majorBidi" w:cstheme="majorBidi"/>
                <w:color w:val="000000"/>
                <w:sz w:val="28"/>
                <w:szCs w:val="28"/>
                <w:lang w:eastAsia="ja-JP"/>
              </w:rPr>
            </w:pPr>
            <w:r w:rsidRPr="006E3D6B">
              <w:rPr>
                <w:rFonts w:asciiTheme="majorBidi" w:hAnsiTheme="majorBidi" w:cstheme="majorBidi"/>
                <w:color w:val="000000"/>
                <w:sz w:val="28"/>
                <w:szCs w:val="28"/>
                <w:lang w:eastAsia="ja-JP"/>
              </w:rPr>
              <w:t>2</w:t>
            </w:r>
            <w:r w:rsidR="00875A44" w:rsidRPr="0073563D">
              <w:rPr>
                <w:rFonts w:asciiTheme="majorBidi" w:hAnsiTheme="majorBidi" w:cstheme="majorBidi"/>
                <w:color w:val="000000"/>
                <w:sz w:val="28"/>
                <w:szCs w:val="28"/>
                <w:lang w:eastAsia="ja-JP"/>
              </w:rPr>
              <w:t>,</w:t>
            </w:r>
            <w:r w:rsidRPr="006E3D6B">
              <w:rPr>
                <w:rFonts w:asciiTheme="majorBidi" w:hAnsiTheme="majorBidi" w:cstheme="majorBidi"/>
                <w:color w:val="000000"/>
                <w:sz w:val="28"/>
                <w:szCs w:val="28"/>
                <w:lang w:eastAsia="ja-JP"/>
              </w:rPr>
              <w:t>268</w:t>
            </w:r>
          </w:p>
        </w:tc>
        <w:tc>
          <w:tcPr>
            <w:tcW w:w="57" w:type="dxa"/>
          </w:tcPr>
          <w:p w14:paraId="73D48A87" w14:textId="77777777" w:rsidR="001F53CD" w:rsidRPr="0073563D" w:rsidRDefault="001F53CD" w:rsidP="001F53CD">
            <w:pPr>
              <w:autoSpaceDE w:val="0"/>
              <w:autoSpaceDN w:val="0"/>
              <w:jc w:val="thaiDistribute"/>
              <w:rPr>
                <w:rFonts w:asciiTheme="majorBidi" w:hAnsiTheme="majorBidi" w:cstheme="majorBidi"/>
                <w:color w:val="000000"/>
                <w:sz w:val="28"/>
                <w:szCs w:val="28"/>
                <w:lang w:eastAsia="ja-JP"/>
              </w:rPr>
            </w:pPr>
          </w:p>
        </w:tc>
        <w:tc>
          <w:tcPr>
            <w:tcW w:w="933" w:type="dxa"/>
            <w:tcBorders>
              <w:top w:val="single" w:sz="4" w:space="0" w:color="auto"/>
              <w:left w:val="nil"/>
              <w:bottom w:val="double" w:sz="4" w:space="0" w:color="auto"/>
              <w:right w:val="nil"/>
            </w:tcBorders>
            <w:hideMark/>
          </w:tcPr>
          <w:p w14:paraId="3BD34B57" w14:textId="121C0D91" w:rsidR="001F53CD" w:rsidRPr="0073563D" w:rsidRDefault="001F53CD" w:rsidP="001F53CD">
            <w:pPr>
              <w:tabs>
                <w:tab w:val="decimal" w:pos="822"/>
              </w:tabs>
              <w:autoSpaceDE w:val="0"/>
              <w:autoSpaceDN w:val="0"/>
              <w:jc w:val="thaiDistribute"/>
              <w:rPr>
                <w:rFonts w:asciiTheme="majorBidi" w:hAnsiTheme="majorBidi" w:cstheme="majorBidi"/>
                <w:color w:val="000000"/>
                <w:sz w:val="28"/>
                <w:szCs w:val="28"/>
                <w:lang w:eastAsia="ja-JP"/>
              </w:rPr>
            </w:pPr>
            <w:r w:rsidRPr="0073563D">
              <w:rPr>
                <w:rFonts w:asciiTheme="majorBidi" w:hAnsiTheme="majorBidi" w:cstheme="majorBidi"/>
                <w:color w:val="000000"/>
                <w:sz w:val="27"/>
                <w:szCs w:val="27"/>
                <w:lang w:eastAsia="ja-JP"/>
              </w:rPr>
              <w:t>(</w:t>
            </w:r>
            <w:r w:rsidR="006E3D6B" w:rsidRPr="006E3D6B">
              <w:rPr>
                <w:rFonts w:asciiTheme="majorBidi" w:hAnsiTheme="majorBidi" w:cstheme="majorBidi"/>
                <w:color w:val="000000"/>
                <w:sz w:val="27"/>
                <w:szCs w:val="27"/>
                <w:lang w:eastAsia="ja-JP"/>
              </w:rPr>
              <w:t>3</w:t>
            </w:r>
            <w:r w:rsidRPr="0073563D">
              <w:rPr>
                <w:rFonts w:asciiTheme="majorBidi" w:hAnsiTheme="majorBidi" w:cstheme="majorBidi"/>
                <w:color w:val="000000"/>
                <w:sz w:val="27"/>
                <w:szCs w:val="27"/>
                <w:lang w:eastAsia="ja-JP"/>
              </w:rPr>
              <w:t>,</w:t>
            </w:r>
            <w:r w:rsidR="006E3D6B" w:rsidRPr="006E3D6B">
              <w:rPr>
                <w:rFonts w:asciiTheme="majorBidi" w:hAnsiTheme="majorBidi" w:cstheme="majorBidi"/>
                <w:color w:val="000000"/>
                <w:sz w:val="27"/>
                <w:szCs w:val="27"/>
                <w:lang w:eastAsia="ja-JP"/>
              </w:rPr>
              <w:t>298</w:t>
            </w:r>
            <w:r w:rsidRPr="0073563D">
              <w:rPr>
                <w:rFonts w:asciiTheme="majorBidi" w:hAnsiTheme="majorBidi" w:cstheme="majorBidi"/>
                <w:color w:val="000000"/>
                <w:sz w:val="27"/>
                <w:szCs w:val="27"/>
                <w:lang w:eastAsia="ja-JP"/>
              </w:rPr>
              <w:t>)</w:t>
            </w:r>
          </w:p>
        </w:tc>
        <w:tc>
          <w:tcPr>
            <w:tcW w:w="64" w:type="dxa"/>
          </w:tcPr>
          <w:p w14:paraId="33FE0A78" w14:textId="77777777" w:rsidR="001F53CD" w:rsidRPr="0073563D" w:rsidRDefault="001F53CD" w:rsidP="001F53CD">
            <w:pPr>
              <w:autoSpaceDE w:val="0"/>
              <w:autoSpaceDN w:val="0"/>
              <w:jc w:val="thaiDistribute"/>
              <w:rPr>
                <w:rFonts w:asciiTheme="majorBidi" w:hAnsiTheme="majorBidi" w:cstheme="majorBidi"/>
                <w:color w:val="000000"/>
                <w:sz w:val="28"/>
                <w:szCs w:val="28"/>
                <w:lang w:eastAsia="ja-JP"/>
              </w:rPr>
            </w:pPr>
          </w:p>
        </w:tc>
        <w:tc>
          <w:tcPr>
            <w:tcW w:w="944" w:type="dxa"/>
            <w:tcBorders>
              <w:top w:val="single" w:sz="4" w:space="0" w:color="auto"/>
              <w:left w:val="nil"/>
              <w:bottom w:val="double" w:sz="4" w:space="0" w:color="auto"/>
              <w:right w:val="nil"/>
            </w:tcBorders>
          </w:tcPr>
          <w:p w14:paraId="33E46A79" w14:textId="36FD6043" w:rsidR="001F53CD" w:rsidRPr="0073563D" w:rsidRDefault="006E3D6B" w:rsidP="001F53CD">
            <w:pPr>
              <w:tabs>
                <w:tab w:val="decimal" w:pos="810"/>
              </w:tabs>
              <w:autoSpaceDE w:val="0"/>
              <w:autoSpaceDN w:val="0"/>
              <w:jc w:val="thaiDistribute"/>
              <w:rPr>
                <w:rFonts w:asciiTheme="majorBidi" w:hAnsiTheme="majorBidi" w:cstheme="majorBidi"/>
                <w:color w:val="000000"/>
                <w:sz w:val="28"/>
                <w:szCs w:val="28"/>
                <w:lang w:eastAsia="ja-JP"/>
              </w:rPr>
            </w:pPr>
            <w:r w:rsidRPr="006E3D6B">
              <w:rPr>
                <w:rFonts w:asciiTheme="majorBidi" w:hAnsiTheme="majorBidi" w:cstheme="majorBidi"/>
                <w:color w:val="000000"/>
                <w:sz w:val="28"/>
                <w:szCs w:val="28"/>
                <w:lang w:eastAsia="ja-JP"/>
              </w:rPr>
              <w:t>1</w:t>
            </w:r>
            <w:r w:rsidR="00875A44" w:rsidRPr="0073563D">
              <w:rPr>
                <w:rFonts w:asciiTheme="majorBidi" w:hAnsiTheme="majorBidi" w:cstheme="majorBidi"/>
                <w:color w:val="000000"/>
                <w:sz w:val="28"/>
                <w:szCs w:val="28"/>
                <w:lang w:eastAsia="ja-JP"/>
              </w:rPr>
              <w:t>,</w:t>
            </w:r>
            <w:r w:rsidRPr="006E3D6B">
              <w:rPr>
                <w:rFonts w:asciiTheme="majorBidi" w:hAnsiTheme="majorBidi" w:cstheme="majorBidi"/>
                <w:color w:val="000000"/>
                <w:sz w:val="28"/>
                <w:szCs w:val="28"/>
                <w:lang w:eastAsia="ja-JP"/>
              </w:rPr>
              <w:t>544</w:t>
            </w:r>
          </w:p>
        </w:tc>
        <w:tc>
          <w:tcPr>
            <w:tcW w:w="91" w:type="dxa"/>
          </w:tcPr>
          <w:p w14:paraId="5CD5655E" w14:textId="77777777" w:rsidR="001F53CD" w:rsidRPr="0073563D" w:rsidRDefault="001F53CD" w:rsidP="001F53CD">
            <w:pPr>
              <w:tabs>
                <w:tab w:val="decimal" w:pos="714"/>
              </w:tabs>
              <w:autoSpaceDE w:val="0"/>
              <w:autoSpaceDN w:val="0"/>
              <w:ind w:right="171"/>
              <w:jc w:val="thaiDistribute"/>
              <w:rPr>
                <w:rFonts w:asciiTheme="majorBidi" w:hAnsiTheme="majorBidi" w:cstheme="majorBidi"/>
                <w:color w:val="000000"/>
                <w:sz w:val="28"/>
                <w:szCs w:val="28"/>
                <w:lang w:eastAsia="ja-JP"/>
              </w:rPr>
            </w:pPr>
          </w:p>
        </w:tc>
        <w:tc>
          <w:tcPr>
            <w:tcW w:w="971" w:type="dxa"/>
            <w:tcBorders>
              <w:top w:val="single" w:sz="4" w:space="0" w:color="auto"/>
              <w:left w:val="nil"/>
              <w:bottom w:val="double" w:sz="4" w:space="0" w:color="auto"/>
              <w:right w:val="nil"/>
            </w:tcBorders>
            <w:hideMark/>
          </w:tcPr>
          <w:p w14:paraId="019EB6F2" w14:textId="7D288E58" w:rsidR="001F53CD" w:rsidRPr="0073563D" w:rsidRDefault="006E3D6B" w:rsidP="001F53CD">
            <w:pPr>
              <w:tabs>
                <w:tab w:val="decimal" w:pos="850"/>
              </w:tabs>
              <w:autoSpaceDE w:val="0"/>
              <w:autoSpaceDN w:val="0"/>
              <w:jc w:val="thaiDistribute"/>
              <w:rPr>
                <w:rFonts w:asciiTheme="majorBidi" w:hAnsiTheme="majorBidi" w:cstheme="majorBidi"/>
                <w:color w:val="000000"/>
                <w:sz w:val="28"/>
                <w:szCs w:val="28"/>
                <w:lang w:eastAsia="ja-JP"/>
              </w:rPr>
            </w:pPr>
            <w:r w:rsidRPr="006E3D6B">
              <w:rPr>
                <w:rFonts w:asciiTheme="majorBidi" w:hAnsiTheme="majorBidi" w:cstheme="majorBidi"/>
                <w:color w:val="000000"/>
                <w:sz w:val="27"/>
                <w:szCs w:val="27"/>
                <w:lang w:eastAsia="ja-JP"/>
              </w:rPr>
              <w:t>556</w:t>
            </w:r>
          </w:p>
        </w:tc>
      </w:tr>
    </w:tbl>
    <w:p w14:paraId="586CCAD8" w14:textId="6E68A2ED" w:rsidR="00360CCC" w:rsidRPr="0073563D" w:rsidRDefault="001D464A" w:rsidP="002A72D4">
      <w:pPr>
        <w:spacing w:before="240"/>
        <w:ind w:left="547"/>
        <w:jc w:val="thaiDistribute"/>
        <w:rPr>
          <w:rFonts w:asciiTheme="majorBidi" w:hAnsiTheme="majorBidi" w:cstheme="majorBidi"/>
          <w:spacing w:val="-6"/>
          <w:sz w:val="32"/>
          <w:szCs w:val="32"/>
        </w:rPr>
      </w:pPr>
      <w:r w:rsidRPr="0073563D">
        <w:rPr>
          <w:rFonts w:asciiTheme="majorBidi" w:hAnsiTheme="majorBidi" w:cstheme="majorBidi"/>
          <w:spacing w:val="4"/>
          <w:sz w:val="32"/>
          <w:szCs w:val="32"/>
          <w:cs/>
        </w:rPr>
        <w:t xml:space="preserve">กลุ่มบริษัทใช้อัตราภาษีร้อยละ </w:t>
      </w:r>
      <w:r w:rsidR="006E3D6B" w:rsidRPr="006E3D6B">
        <w:rPr>
          <w:rFonts w:asciiTheme="majorBidi" w:hAnsiTheme="majorBidi" w:cstheme="majorBidi"/>
          <w:spacing w:val="4"/>
          <w:sz w:val="32"/>
          <w:szCs w:val="32"/>
        </w:rPr>
        <w:t>20</w:t>
      </w:r>
      <w:r w:rsidRPr="0073563D">
        <w:rPr>
          <w:rFonts w:asciiTheme="majorBidi" w:hAnsiTheme="majorBidi" w:cstheme="majorBidi"/>
          <w:spacing w:val="4"/>
          <w:sz w:val="32"/>
          <w:szCs w:val="32"/>
          <w:cs/>
        </w:rPr>
        <w:t xml:space="preserve"> ในการคำนวณภาษีเงินได้นิติบุคคลสำหรับงวดสาม</w:t>
      </w:r>
      <w:r w:rsidR="004944AC" w:rsidRPr="0073563D">
        <w:rPr>
          <w:rFonts w:asciiTheme="majorBidi" w:hAnsiTheme="majorBidi" w:cstheme="majorBidi"/>
          <w:spacing w:val="4"/>
          <w:sz w:val="32"/>
          <w:szCs w:val="32"/>
          <w:cs/>
        </w:rPr>
        <w:t>เดือน</w:t>
      </w:r>
      <w:r w:rsidR="00C92A85" w:rsidRPr="0073563D">
        <w:rPr>
          <w:rFonts w:asciiTheme="majorBidi" w:hAnsiTheme="majorBidi" w:cs="Angsana New" w:hint="cs"/>
          <w:sz w:val="32"/>
          <w:szCs w:val="32"/>
          <w:cs/>
        </w:rPr>
        <w:t xml:space="preserve">และงวดหกเดือนสิ้นสุดวันที่ </w:t>
      </w:r>
      <w:r w:rsidR="006E3D6B" w:rsidRPr="006E3D6B">
        <w:rPr>
          <w:rFonts w:asciiTheme="majorBidi" w:hAnsiTheme="majorBidi" w:cs="Angsana New" w:hint="cs"/>
          <w:sz w:val="32"/>
          <w:szCs w:val="32"/>
        </w:rPr>
        <w:t>30</w:t>
      </w:r>
      <w:r w:rsidR="00C92A85" w:rsidRPr="0073563D">
        <w:rPr>
          <w:rFonts w:asciiTheme="majorBidi" w:hAnsiTheme="majorBidi" w:cs="Angsana New" w:hint="cs"/>
          <w:sz w:val="32"/>
          <w:szCs w:val="32"/>
          <w:cs/>
        </w:rPr>
        <w:t xml:space="preserve"> มิถุนายน</w:t>
      </w:r>
      <w:r w:rsidR="00851116" w:rsidRPr="0073563D">
        <w:rPr>
          <w:rFonts w:asciiTheme="majorBidi" w:hAnsiTheme="majorBidi" w:cstheme="majorBidi"/>
          <w:spacing w:val="6"/>
          <w:sz w:val="32"/>
          <w:szCs w:val="32"/>
          <w:cs/>
        </w:rPr>
        <w:t xml:space="preserve"> </w:t>
      </w:r>
      <w:r w:rsidR="006E3D6B" w:rsidRPr="006E3D6B">
        <w:rPr>
          <w:rFonts w:asciiTheme="majorBidi" w:hAnsiTheme="majorBidi" w:cstheme="majorBidi"/>
          <w:spacing w:val="6"/>
          <w:sz w:val="32"/>
          <w:szCs w:val="32"/>
        </w:rPr>
        <w:t>2568</w:t>
      </w:r>
      <w:r w:rsidRPr="0073563D">
        <w:rPr>
          <w:rFonts w:asciiTheme="majorBidi" w:hAnsiTheme="majorBidi" w:cstheme="majorBidi"/>
          <w:spacing w:val="6"/>
          <w:sz w:val="32"/>
          <w:szCs w:val="32"/>
          <w:cs/>
        </w:rPr>
        <w:t xml:space="preserve"> และ </w:t>
      </w:r>
      <w:r w:rsidR="006E3D6B" w:rsidRPr="006E3D6B">
        <w:rPr>
          <w:rFonts w:asciiTheme="majorBidi" w:hAnsiTheme="majorBidi" w:cstheme="majorBidi"/>
          <w:spacing w:val="6"/>
          <w:sz w:val="32"/>
          <w:szCs w:val="32"/>
        </w:rPr>
        <w:t>2567</w:t>
      </w:r>
      <w:r w:rsidRPr="0073563D">
        <w:rPr>
          <w:rFonts w:asciiTheme="majorBidi" w:hAnsiTheme="majorBidi" w:cstheme="majorBidi"/>
          <w:spacing w:val="6"/>
          <w:sz w:val="32"/>
          <w:szCs w:val="32"/>
          <w:cs/>
        </w:rPr>
        <w:t xml:space="preserve"> และภาษีเงินได้รอการตัดบัญชี ณ วันที่ </w:t>
      </w:r>
      <w:r w:rsidR="006E3D6B" w:rsidRPr="006E3D6B">
        <w:rPr>
          <w:rFonts w:asciiTheme="majorBidi" w:hAnsiTheme="majorBidi" w:cstheme="majorBidi" w:hint="cs"/>
          <w:spacing w:val="6"/>
          <w:sz w:val="32"/>
          <w:szCs w:val="32"/>
        </w:rPr>
        <w:t>30</w:t>
      </w:r>
      <w:r w:rsidR="00C92A85" w:rsidRPr="0073563D">
        <w:rPr>
          <w:rFonts w:asciiTheme="majorBidi" w:hAnsiTheme="majorBidi" w:cstheme="majorBidi" w:hint="cs"/>
          <w:spacing w:val="6"/>
          <w:sz w:val="32"/>
          <w:szCs w:val="32"/>
          <w:cs/>
        </w:rPr>
        <w:t xml:space="preserve"> มิถุนายน</w:t>
      </w:r>
      <w:r w:rsidR="00D1299A" w:rsidRPr="0073563D">
        <w:rPr>
          <w:rFonts w:asciiTheme="majorBidi" w:hAnsiTheme="majorBidi" w:cstheme="majorBidi"/>
          <w:spacing w:val="6"/>
          <w:sz w:val="32"/>
          <w:szCs w:val="32"/>
          <w:cs/>
        </w:rPr>
        <w:t xml:space="preserve"> </w:t>
      </w:r>
      <w:r w:rsidR="006E3D6B" w:rsidRPr="006E3D6B">
        <w:rPr>
          <w:rFonts w:asciiTheme="majorBidi" w:hAnsiTheme="majorBidi" w:cstheme="majorBidi"/>
          <w:spacing w:val="6"/>
          <w:sz w:val="32"/>
          <w:szCs w:val="32"/>
        </w:rPr>
        <w:t>2568</w:t>
      </w:r>
      <w:r w:rsidR="00D1299A" w:rsidRPr="0073563D">
        <w:rPr>
          <w:rFonts w:asciiTheme="majorBidi" w:hAnsiTheme="majorBidi" w:cstheme="majorBidi" w:hint="cs"/>
          <w:spacing w:val="6"/>
          <w:sz w:val="32"/>
          <w:szCs w:val="32"/>
          <w:cs/>
        </w:rPr>
        <w:t xml:space="preserve"> </w:t>
      </w:r>
      <w:r w:rsidRPr="0073563D">
        <w:rPr>
          <w:rFonts w:asciiTheme="majorBidi" w:hAnsiTheme="majorBidi" w:cstheme="majorBidi"/>
          <w:spacing w:val="6"/>
          <w:sz w:val="32"/>
          <w:szCs w:val="32"/>
          <w:cs/>
        </w:rPr>
        <w:t xml:space="preserve">และวันที่ </w:t>
      </w:r>
      <w:r w:rsidR="006E3D6B" w:rsidRPr="006E3D6B">
        <w:rPr>
          <w:rFonts w:asciiTheme="majorBidi" w:hAnsiTheme="majorBidi" w:cstheme="majorBidi"/>
          <w:spacing w:val="6"/>
          <w:sz w:val="32"/>
          <w:szCs w:val="32"/>
        </w:rPr>
        <w:t>31</w:t>
      </w:r>
      <w:r w:rsidRPr="0073563D">
        <w:rPr>
          <w:rFonts w:asciiTheme="majorBidi" w:hAnsiTheme="majorBidi" w:cstheme="majorBidi"/>
          <w:spacing w:val="6"/>
          <w:sz w:val="32"/>
          <w:szCs w:val="32"/>
          <w:cs/>
        </w:rPr>
        <w:t xml:space="preserve"> ธันวาคม</w:t>
      </w:r>
      <w:r w:rsidRPr="0073563D">
        <w:rPr>
          <w:rFonts w:asciiTheme="majorBidi" w:hAnsiTheme="majorBidi" w:cstheme="majorBidi"/>
          <w:spacing w:val="-6"/>
          <w:sz w:val="32"/>
          <w:szCs w:val="32"/>
          <w:cs/>
        </w:rPr>
        <w:t xml:space="preserve"> </w:t>
      </w:r>
      <w:r w:rsidR="006E3D6B" w:rsidRPr="006E3D6B">
        <w:rPr>
          <w:rFonts w:asciiTheme="majorBidi" w:hAnsiTheme="majorBidi" w:cstheme="majorBidi"/>
          <w:spacing w:val="-6"/>
          <w:sz w:val="32"/>
          <w:szCs w:val="32"/>
        </w:rPr>
        <w:t>2567</w:t>
      </w:r>
    </w:p>
    <w:p w14:paraId="0B5790D5" w14:textId="77777777" w:rsidR="001F53CD" w:rsidRPr="0073563D" w:rsidRDefault="001F53CD">
      <w:pPr>
        <w:rPr>
          <w:rFonts w:asciiTheme="majorBidi" w:hAnsiTheme="majorBidi" w:cstheme="majorBidi"/>
          <w:b/>
          <w:bCs/>
          <w:sz w:val="32"/>
          <w:szCs w:val="32"/>
        </w:rPr>
      </w:pPr>
      <w:r w:rsidRPr="0073563D">
        <w:rPr>
          <w:rFonts w:asciiTheme="majorBidi" w:hAnsiTheme="majorBidi" w:cstheme="majorBidi"/>
          <w:b/>
          <w:bCs/>
          <w:sz w:val="32"/>
          <w:szCs w:val="32"/>
        </w:rPr>
        <w:br w:type="page"/>
      </w:r>
    </w:p>
    <w:p w14:paraId="4F23643F" w14:textId="12C6D478" w:rsidR="005E7569" w:rsidRPr="0073563D" w:rsidRDefault="006E3D6B" w:rsidP="005E7569">
      <w:pPr>
        <w:tabs>
          <w:tab w:val="left" w:pos="540"/>
        </w:tabs>
        <w:spacing w:before="360"/>
        <w:rPr>
          <w:rFonts w:asciiTheme="majorBidi" w:hAnsiTheme="majorBidi" w:cstheme="majorBidi"/>
          <w:b/>
          <w:bCs/>
          <w:sz w:val="32"/>
          <w:szCs w:val="32"/>
          <w:cs/>
          <w:lang w:val="th-TH"/>
        </w:rPr>
      </w:pPr>
      <w:r w:rsidRPr="006E3D6B">
        <w:rPr>
          <w:rFonts w:asciiTheme="majorBidi" w:hAnsiTheme="majorBidi" w:cstheme="majorBidi"/>
          <w:b/>
          <w:bCs/>
          <w:sz w:val="32"/>
          <w:szCs w:val="32"/>
        </w:rPr>
        <w:lastRenderedPageBreak/>
        <w:t>25</w:t>
      </w:r>
      <w:r w:rsidR="005E7569" w:rsidRPr="0073563D">
        <w:rPr>
          <w:rFonts w:asciiTheme="majorBidi" w:hAnsiTheme="majorBidi" w:cstheme="majorBidi"/>
          <w:b/>
          <w:bCs/>
          <w:sz w:val="32"/>
          <w:szCs w:val="32"/>
        </w:rPr>
        <w:t>.</w:t>
      </w:r>
      <w:r w:rsidR="005E7569" w:rsidRPr="0073563D">
        <w:rPr>
          <w:rFonts w:asciiTheme="majorBidi" w:hAnsiTheme="majorBidi" w:cstheme="majorBidi"/>
          <w:b/>
          <w:bCs/>
          <w:sz w:val="32"/>
          <w:szCs w:val="32"/>
          <w:cs/>
        </w:rPr>
        <w:tab/>
      </w:r>
      <w:r w:rsidR="006678DA" w:rsidRPr="0073563D">
        <w:rPr>
          <w:rFonts w:asciiTheme="majorBidi" w:hAnsiTheme="majorBidi" w:cstheme="majorBidi" w:hint="cs"/>
          <w:b/>
          <w:bCs/>
          <w:sz w:val="32"/>
          <w:szCs w:val="32"/>
          <w:cs/>
        </w:rPr>
        <w:t>กำไร (</w:t>
      </w:r>
      <w:r w:rsidR="005E7569" w:rsidRPr="0073563D">
        <w:rPr>
          <w:rFonts w:asciiTheme="majorBidi" w:hAnsiTheme="majorBidi" w:cstheme="majorBidi"/>
          <w:b/>
          <w:bCs/>
          <w:sz w:val="32"/>
          <w:szCs w:val="32"/>
          <w:cs/>
        </w:rPr>
        <w:t>ขาดทุน</w:t>
      </w:r>
      <w:r w:rsidR="006678DA" w:rsidRPr="0073563D">
        <w:rPr>
          <w:rFonts w:asciiTheme="majorBidi" w:hAnsiTheme="majorBidi" w:cstheme="majorBidi" w:hint="cs"/>
          <w:b/>
          <w:bCs/>
          <w:sz w:val="32"/>
          <w:szCs w:val="32"/>
          <w:cs/>
        </w:rPr>
        <w:t xml:space="preserve">) </w:t>
      </w:r>
      <w:r w:rsidR="005E7569" w:rsidRPr="0073563D">
        <w:rPr>
          <w:rFonts w:asciiTheme="majorBidi" w:hAnsiTheme="majorBidi" w:cstheme="majorBidi"/>
          <w:b/>
          <w:bCs/>
          <w:sz w:val="32"/>
          <w:szCs w:val="32"/>
          <w:cs/>
        </w:rPr>
        <w:t>ต่อหุ้นขั้นพื้นฐาน</w:t>
      </w:r>
    </w:p>
    <w:p w14:paraId="1BC9B5F5" w14:textId="7C6AC938" w:rsidR="005E7569" w:rsidRPr="00C70A7C" w:rsidRDefault="006678DA" w:rsidP="00C70A7C">
      <w:pPr>
        <w:spacing w:after="240"/>
        <w:ind w:left="547" w:right="-29"/>
        <w:jc w:val="thaiDistribute"/>
        <w:rPr>
          <w:rFonts w:asciiTheme="majorBidi" w:hAnsiTheme="majorBidi" w:cstheme="majorBidi"/>
          <w:sz w:val="32"/>
          <w:szCs w:val="32"/>
          <w:lang w:val="th-TH"/>
        </w:rPr>
      </w:pPr>
      <w:r w:rsidRPr="0073563D">
        <w:rPr>
          <w:rFonts w:asciiTheme="majorBidi" w:hAnsiTheme="majorBidi" w:cstheme="majorBidi" w:hint="cs"/>
          <w:spacing w:val="4"/>
          <w:sz w:val="32"/>
          <w:szCs w:val="32"/>
          <w:cs/>
          <w:lang w:val="th-TH"/>
        </w:rPr>
        <w:t>กำไร (</w:t>
      </w:r>
      <w:r w:rsidR="005E7569" w:rsidRPr="0073563D">
        <w:rPr>
          <w:rFonts w:asciiTheme="majorBidi" w:hAnsiTheme="majorBidi" w:cstheme="majorBidi"/>
          <w:spacing w:val="4"/>
          <w:sz w:val="32"/>
          <w:szCs w:val="32"/>
          <w:cs/>
          <w:lang w:val="th-TH"/>
        </w:rPr>
        <w:t>ขาดทุน</w:t>
      </w:r>
      <w:r w:rsidRPr="0073563D">
        <w:rPr>
          <w:rFonts w:asciiTheme="majorBidi" w:hAnsiTheme="majorBidi" w:cstheme="majorBidi" w:hint="cs"/>
          <w:spacing w:val="4"/>
          <w:sz w:val="32"/>
          <w:szCs w:val="32"/>
          <w:cs/>
          <w:lang w:val="th-TH"/>
        </w:rPr>
        <w:t xml:space="preserve">) </w:t>
      </w:r>
      <w:r w:rsidR="005E7569" w:rsidRPr="0073563D">
        <w:rPr>
          <w:rFonts w:asciiTheme="majorBidi" w:hAnsiTheme="majorBidi" w:cstheme="majorBidi"/>
          <w:spacing w:val="4"/>
          <w:sz w:val="32"/>
          <w:szCs w:val="32"/>
          <w:cs/>
          <w:lang w:val="th-TH"/>
        </w:rPr>
        <w:t>ต่อหุ้นขั้นพื้นฐาน</w:t>
      </w:r>
      <w:r w:rsidR="005E7569" w:rsidRPr="0073563D">
        <w:rPr>
          <w:rFonts w:asciiTheme="majorBidi" w:hAnsiTheme="majorBidi" w:cstheme="majorBidi"/>
          <w:spacing w:val="4"/>
          <w:sz w:val="32"/>
          <w:szCs w:val="32"/>
          <w:cs/>
        </w:rPr>
        <w:t>สำหรับงวดสามเดือน</w:t>
      </w:r>
      <w:r w:rsidR="00C92A85" w:rsidRPr="0073563D">
        <w:rPr>
          <w:rFonts w:asciiTheme="majorBidi" w:hAnsiTheme="majorBidi" w:cs="Angsana New" w:hint="cs"/>
          <w:sz w:val="32"/>
          <w:szCs w:val="32"/>
          <w:cs/>
        </w:rPr>
        <w:t xml:space="preserve">และงวดหกเดือนสิ้นสุดวันที่ </w:t>
      </w:r>
      <w:r w:rsidR="006E3D6B" w:rsidRPr="006E3D6B">
        <w:rPr>
          <w:rFonts w:asciiTheme="majorBidi" w:hAnsiTheme="majorBidi" w:cs="Angsana New" w:hint="cs"/>
          <w:sz w:val="32"/>
          <w:szCs w:val="32"/>
        </w:rPr>
        <w:t>30</w:t>
      </w:r>
      <w:r w:rsidR="00C92A85" w:rsidRPr="0073563D">
        <w:rPr>
          <w:rFonts w:asciiTheme="majorBidi" w:hAnsiTheme="majorBidi" w:cs="Angsana New" w:hint="cs"/>
          <w:sz w:val="32"/>
          <w:szCs w:val="32"/>
          <w:cs/>
        </w:rPr>
        <w:t xml:space="preserve"> มิถุนายน </w:t>
      </w:r>
      <w:r w:rsidR="006E3D6B" w:rsidRPr="006E3D6B">
        <w:rPr>
          <w:rFonts w:asciiTheme="majorBidi" w:hAnsiTheme="majorBidi" w:cstheme="majorBidi"/>
          <w:spacing w:val="4"/>
          <w:sz w:val="32"/>
          <w:szCs w:val="32"/>
        </w:rPr>
        <w:t>2568</w:t>
      </w:r>
      <w:r w:rsidR="005E7569" w:rsidRPr="0073563D">
        <w:rPr>
          <w:rFonts w:asciiTheme="majorBidi" w:hAnsiTheme="majorBidi" w:cstheme="majorBidi"/>
          <w:spacing w:val="4"/>
          <w:sz w:val="32"/>
          <w:szCs w:val="32"/>
          <w:cs/>
        </w:rPr>
        <w:t xml:space="preserve"> </w:t>
      </w:r>
      <w:r w:rsidR="005E7569" w:rsidRPr="00C70A7C">
        <w:rPr>
          <w:rFonts w:asciiTheme="majorBidi" w:hAnsiTheme="majorBidi" w:cstheme="majorBidi"/>
          <w:sz w:val="32"/>
          <w:szCs w:val="32"/>
          <w:cs/>
        </w:rPr>
        <w:t xml:space="preserve">และ </w:t>
      </w:r>
      <w:r w:rsidR="006E3D6B" w:rsidRPr="006E3D6B">
        <w:rPr>
          <w:rFonts w:asciiTheme="majorBidi" w:hAnsiTheme="majorBidi" w:cstheme="majorBidi"/>
          <w:sz w:val="32"/>
          <w:szCs w:val="32"/>
        </w:rPr>
        <w:t>2567</w:t>
      </w:r>
      <w:r w:rsidR="005E7569" w:rsidRPr="00C70A7C">
        <w:rPr>
          <w:rFonts w:asciiTheme="majorBidi" w:hAnsiTheme="majorBidi" w:cstheme="majorBidi"/>
          <w:sz w:val="32"/>
          <w:szCs w:val="32"/>
          <w:cs/>
        </w:rPr>
        <w:t xml:space="preserve"> </w:t>
      </w:r>
      <w:r w:rsidR="005E7569" w:rsidRPr="00C70A7C">
        <w:rPr>
          <w:rFonts w:asciiTheme="majorBidi" w:hAnsiTheme="majorBidi" w:cstheme="majorBidi"/>
          <w:sz w:val="32"/>
          <w:szCs w:val="32"/>
          <w:cs/>
          <w:lang w:val="th-TH"/>
        </w:rPr>
        <w:t>คำนวณโดยการหาร</w:t>
      </w:r>
      <w:r w:rsidRPr="00C70A7C">
        <w:rPr>
          <w:rFonts w:asciiTheme="majorBidi" w:hAnsiTheme="majorBidi" w:cstheme="majorBidi" w:hint="cs"/>
          <w:sz w:val="32"/>
          <w:szCs w:val="32"/>
          <w:cs/>
          <w:lang w:val="th-TH"/>
        </w:rPr>
        <w:t>กำไร (</w:t>
      </w:r>
      <w:r w:rsidR="005E7569" w:rsidRPr="00C70A7C">
        <w:rPr>
          <w:rFonts w:asciiTheme="majorBidi" w:hAnsiTheme="majorBidi" w:cstheme="majorBidi"/>
          <w:sz w:val="32"/>
          <w:szCs w:val="32"/>
          <w:cs/>
          <w:lang w:val="th-TH"/>
        </w:rPr>
        <w:t>ขาดทุน</w:t>
      </w:r>
      <w:r w:rsidRPr="00C70A7C">
        <w:rPr>
          <w:rFonts w:asciiTheme="majorBidi" w:hAnsiTheme="majorBidi" w:cstheme="majorBidi" w:hint="cs"/>
          <w:sz w:val="32"/>
          <w:szCs w:val="32"/>
          <w:cs/>
          <w:lang w:val="th-TH"/>
        </w:rPr>
        <w:t xml:space="preserve">) </w:t>
      </w:r>
      <w:r w:rsidR="005E7569" w:rsidRPr="00C70A7C">
        <w:rPr>
          <w:rFonts w:asciiTheme="majorBidi" w:hAnsiTheme="majorBidi" w:cstheme="majorBidi"/>
          <w:sz w:val="32"/>
          <w:szCs w:val="32"/>
          <w:cs/>
          <w:lang w:val="th-TH"/>
        </w:rPr>
        <w:t>สำหรับ</w:t>
      </w:r>
      <w:r w:rsidR="005E7569" w:rsidRPr="00C70A7C">
        <w:rPr>
          <w:rFonts w:asciiTheme="majorBidi" w:hAnsiTheme="majorBidi" w:cstheme="majorBidi"/>
          <w:sz w:val="32"/>
          <w:szCs w:val="32"/>
          <w:cs/>
        </w:rPr>
        <w:t>งวด</w:t>
      </w:r>
      <w:r w:rsidR="005E7569" w:rsidRPr="00C70A7C">
        <w:rPr>
          <w:rFonts w:asciiTheme="majorBidi" w:hAnsiTheme="majorBidi" w:cstheme="majorBidi" w:hint="cs"/>
          <w:sz w:val="32"/>
          <w:szCs w:val="32"/>
          <w:cs/>
        </w:rPr>
        <w:t>ที่เป็นส่วนของผู้ถือหุ้นของบริษัท</w:t>
      </w:r>
      <w:r w:rsidR="005E7569" w:rsidRPr="00C70A7C">
        <w:rPr>
          <w:rFonts w:asciiTheme="majorBidi" w:hAnsiTheme="majorBidi" w:cstheme="majorBidi"/>
          <w:sz w:val="32"/>
          <w:szCs w:val="32"/>
          <w:cs/>
          <w:lang w:val="th-TH"/>
        </w:rPr>
        <w:t>ด้วยจำนวนหุ้นสามัญถัวเฉลี่ยถ่วงน้ำหนักที่ออกและชำระแล้วในระหว่าง</w:t>
      </w:r>
      <w:r w:rsidR="005E7569" w:rsidRPr="00C70A7C">
        <w:rPr>
          <w:rFonts w:asciiTheme="majorBidi" w:hAnsiTheme="majorBidi" w:cstheme="majorBidi"/>
          <w:sz w:val="32"/>
          <w:szCs w:val="32"/>
          <w:cs/>
        </w:rPr>
        <w:t>งวด</w:t>
      </w:r>
      <w:r w:rsidR="005E7569" w:rsidRPr="00C70A7C">
        <w:rPr>
          <w:rFonts w:asciiTheme="majorBidi" w:hAnsiTheme="majorBidi" w:cstheme="majorBidi"/>
          <w:sz w:val="32"/>
          <w:szCs w:val="32"/>
          <w:cs/>
          <w:lang w:val="th-TH"/>
        </w:rPr>
        <w:t xml:space="preserve"> ดังนี้</w:t>
      </w:r>
    </w:p>
    <w:tbl>
      <w:tblPr>
        <w:tblW w:w="8925" w:type="dxa"/>
        <w:tblInd w:w="540" w:type="dxa"/>
        <w:tblLayout w:type="fixed"/>
        <w:tblCellMar>
          <w:left w:w="0" w:type="dxa"/>
          <w:right w:w="0" w:type="dxa"/>
        </w:tblCellMar>
        <w:tblLook w:val="04A0" w:firstRow="1" w:lastRow="0" w:firstColumn="1" w:lastColumn="0" w:noHBand="0" w:noVBand="1"/>
      </w:tblPr>
      <w:tblGrid>
        <w:gridCol w:w="3237"/>
        <w:gridCol w:w="1332"/>
        <w:gridCol w:w="90"/>
        <w:gridCol w:w="1350"/>
        <w:gridCol w:w="110"/>
        <w:gridCol w:w="1348"/>
        <w:gridCol w:w="90"/>
        <w:gridCol w:w="1368"/>
      </w:tblGrid>
      <w:tr w:rsidR="005130D7" w:rsidRPr="0073563D" w14:paraId="3CC94D74" w14:textId="77777777" w:rsidTr="005130D7">
        <w:trPr>
          <w:trHeight w:val="144"/>
        </w:trPr>
        <w:tc>
          <w:tcPr>
            <w:tcW w:w="3237" w:type="dxa"/>
          </w:tcPr>
          <w:p w14:paraId="4F1823DC" w14:textId="77777777" w:rsidR="005130D7" w:rsidRPr="0073563D" w:rsidRDefault="005130D7" w:rsidP="00C70A7C">
            <w:pPr>
              <w:snapToGrid w:val="0"/>
              <w:ind w:left="720" w:right="5"/>
              <w:rPr>
                <w:rFonts w:ascii="Angsana New" w:eastAsia="Calibri" w:hAnsi="Angsana New" w:cs="Angsana New"/>
                <w:sz w:val="28"/>
                <w:szCs w:val="28"/>
                <w:lang w:bidi="ar-SA"/>
              </w:rPr>
            </w:pPr>
          </w:p>
        </w:tc>
        <w:tc>
          <w:tcPr>
            <w:tcW w:w="2772" w:type="dxa"/>
            <w:gridSpan w:val="3"/>
            <w:hideMark/>
          </w:tcPr>
          <w:p w14:paraId="6C248816" w14:textId="77777777" w:rsidR="005130D7" w:rsidRPr="0073563D" w:rsidRDefault="005130D7" w:rsidP="00C70A7C">
            <w:pPr>
              <w:snapToGrid w:val="0"/>
              <w:ind w:left="20" w:right="5"/>
              <w:jc w:val="center"/>
              <w:rPr>
                <w:rFonts w:ascii="Angsana New" w:eastAsia="Calibri" w:hAnsi="Angsana New" w:cs="Angsana New"/>
                <w:b/>
                <w:bCs/>
                <w:sz w:val="28"/>
                <w:szCs w:val="28"/>
                <w:rtl/>
              </w:rPr>
            </w:pPr>
            <w:r w:rsidRPr="0073563D">
              <w:rPr>
                <w:rFonts w:ascii="Angsana New" w:eastAsia="Calibri" w:hAnsi="Angsana New" w:cs="Angsana New"/>
                <w:b/>
                <w:bCs/>
                <w:sz w:val="28"/>
                <w:szCs w:val="28"/>
                <w:cs/>
              </w:rPr>
              <w:t>งบการเงินรวม</w:t>
            </w:r>
          </w:p>
        </w:tc>
        <w:tc>
          <w:tcPr>
            <w:tcW w:w="110" w:type="dxa"/>
          </w:tcPr>
          <w:p w14:paraId="508593AD" w14:textId="77777777" w:rsidR="005130D7" w:rsidRPr="0073563D" w:rsidRDefault="005130D7" w:rsidP="00C70A7C">
            <w:pPr>
              <w:snapToGrid w:val="0"/>
              <w:ind w:left="20" w:right="5"/>
              <w:jc w:val="center"/>
              <w:rPr>
                <w:rFonts w:ascii="Angsana New" w:eastAsia="Calibri" w:hAnsi="Angsana New" w:cs="Angsana New"/>
                <w:b/>
                <w:bCs/>
                <w:sz w:val="28"/>
                <w:szCs w:val="28"/>
                <w:rtl/>
                <w:cs/>
              </w:rPr>
            </w:pPr>
          </w:p>
        </w:tc>
        <w:tc>
          <w:tcPr>
            <w:tcW w:w="2806" w:type="dxa"/>
            <w:gridSpan w:val="3"/>
            <w:hideMark/>
          </w:tcPr>
          <w:p w14:paraId="2F7F2C0A" w14:textId="77777777" w:rsidR="005130D7" w:rsidRPr="0073563D" w:rsidRDefault="005130D7" w:rsidP="00C70A7C">
            <w:pPr>
              <w:snapToGrid w:val="0"/>
              <w:ind w:left="20" w:right="5"/>
              <w:jc w:val="center"/>
              <w:rPr>
                <w:rFonts w:ascii="Angsana New" w:eastAsia="Calibri" w:hAnsi="Angsana New" w:cs="Angsana New"/>
                <w:b/>
                <w:bCs/>
                <w:sz w:val="28"/>
                <w:szCs w:val="28"/>
              </w:rPr>
            </w:pPr>
            <w:r w:rsidRPr="0073563D">
              <w:rPr>
                <w:rFonts w:ascii="Angsana New" w:eastAsia="Calibri" w:hAnsi="Angsana New" w:cs="Angsana New"/>
                <w:b/>
                <w:bCs/>
                <w:sz w:val="28"/>
                <w:szCs w:val="28"/>
                <w:cs/>
              </w:rPr>
              <w:t>งบการเงินเฉพาะกิจการ</w:t>
            </w:r>
          </w:p>
        </w:tc>
      </w:tr>
      <w:tr w:rsidR="005130D7" w:rsidRPr="0073563D" w14:paraId="0D04FB0A" w14:textId="77777777" w:rsidTr="005130D7">
        <w:trPr>
          <w:trHeight w:val="144"/>
        </w:trPr>
        <w:tc>
          <w:tcPr>
            <w:tcW w:w="3237" w:type="dxa"/>
          </w:tcPr>
          <w:p w14:paraId="11AD4278" w14:textId="77777777" w:rsidR="005130D7" w:rsidRPr="0073563D" w:rsidRDefault="005130D7" w:rsidP="00C70A7C">
            <w:pPr>
              <w:snapToGrid w:val="0"/>
              <w:ind w:left="720" w:right="5"/>
              <w:rPr>
                <w:rFonts w:ascii="Angsana New" w:eastAsia="Calibri" w:hAnsi="Angsana New" w:cs="Angsana New"/>
                <w:sz w:val="28"/>
                <w:szCs w:val="28"/>
                <w:cs/>
                <w:lang w:bidi="ar-SA"/>
              </w:rPr>
            </w:pPr>
          </w:p>
        </w:tc>
        <w:tc>
          <w:tcPr>
            <w:tcW w:w="2772" w:type="dxa"/>
            <w:gridSpan w:val="3"/>
            <w:hideMark/>
          </w:tcPr>
          <w:p w14:paraId="3EDBBB94" w14:textId="77777777" w:rsidR="005130D7" w:rsidRPr="0073563D" w:rsidRDefault="005130D7" w:rsidP="00C70A7C">
            <w:pPr>
              <w:snapToGrid w:val="0"/>
              <w:ind w:left="20" w:right="5"/>
              <w:jc w:val="center"/>
              <w:rPr>
                <w:rFonts w:ascii="Angsana New" w:eastAsia="Calibri" w:hAnsi="Angsana New" w:cs="Angsana New"/>
                <w:b/>
                <w:bCs/>
                <w:sz w:val="28"/>
                <w:szCs w:val="28"/>
                <w:rtl/>
              </w:rPr>
            </w:pPr>
            <w:r w:rsidRPr="0073563D">
              <w:rPr>
                <w:rFonts w:ascii="Angsana New" w:eastAsia="Calibri" w:hAnsi="Angsana New" w:cs="Angsana New"/>
                <w:b/>
                <w:bCs/>
                <w:sz w:val="28"/>
                <w:szCs w:val="28"/>
                <w:cs/>
              </w:rPr>
              <w:t>สำหรับงวดสามเดือน</w:t>
            </w:r>
          </w:p>
        </w:tc>
        <w:tc>
          <w:tcPr>
            <w:tcW w:w="110" w:type="dxa"/>
          </w:tcPr>
          <w:p w14:paraId="0EB7E945" w14:textId="77777777" w:rsidR="005130D7" w:rsidRPr="0073563D" w:rsidRDefault="005130D7" w:rsidP="00C70A7C">
            <w:pPr>
              <w:snapToGrid w:val="0"/>
              <w:ind w:left="20" w:right="5"/>
              <w:jc w:val="center"/>
              <w:rPr>
                <w:rFonts w:ascii="Angsana New" w:eastAsia="Calibri" w:hAnsi="Angsana New" w:cs="Angsana New"/>
                <w:b/>
                <w:bCs/>
                <w:sz w:val="28"/>
                <w:szCs w:val="28"/>
                <w:cs/>
              </w:rPr>
            </w:pPr>
          </w:p>
        </w:tc>
        <w:tc>
          <w:tcPr>
            <w:tcW w:w="2806" w:type="dxa"/>
            <w:gridSpan w:val="3"/>
            <w:hideMark/>
          </w:tcPr>
          <w:p w14:paraId="407CC100" w14:textId="77777777" w:rsidR="005130D7" w:rsidRPr="0073563D" w:rsidRDefault="005130D7" w:rsidP="00C70A7C">
            <w:pPr>
              <w:snapToGrid w:val="0"/>
              <w:ind w:left="20" w:right="5"/>
              <w:jc w:val="center"/>
              <w:rPr>
                <w:rFonts w:ascii="Angsana New" w:eastAsia="Calibri" w:hAnsi="Angsana New" w:cs="Angsana New"/>
                <w:b/>
                <w:bCs/>
                <w:sz w:val="28"/>
                <w:szCs w:val="28"/>
              </w:rPr>
            </w:pPr>
            <w:r w:rsidRPr="0073563D">
              <w:rPr>
                <w:rFonts w:ascii="Angsana New" w:eastAsia="Calibri" w:hAnsi="Angsana New" w:cs="Angsana New"/>
                <w:b/>
                <w:bCs/>
                <w:sz w:val="28"/>
                <w:szCs w:val="28"/>
                <w:cs/>
              </w:rPr>
              <w:t>สำหรับงวดสามเดือน</w:t>
            </w:r>
          </w:p>
        </w:tc>
      </w:tr>
      <w:tr w:rsidR="005130D7" w:rsidRPr="0073563D" w14:paraId="43BB00CF" w14:textId="77777777" w:rsidTr="005130D7">
        <w:trPr>
          <w:trHeight w:val="144"/>
        </w:trPr>
        <w:tc>
          <w:tcPr>
            <w:tcW w:w="3237" w:type="dxa"/>
          </w:tcPr>
          <w:p w14:paraId="131F608A" w14:textId="77777777" w:rsidR="005130D7" w:rsidRPr="0073563D" w:rsidRDefault="005130D7" w:rsidP="00C70A7C">
            <w:pPr>
              <w:snapToGrid w:val="0"/>
              <w:ind w:left="720" w:right="5"/>
              <w:rPr>
                <w:rFonts w:ascii="Angsana New" w:eastAsia="Calibri" w:hAnsi="Angsana New" w:cs="Angsana New"/>
                <w:sz w:val="28"/>
                <w:szCs w:val="28"/>
                <w:cs/>
                <w:lang w:bidi="ar-SA"/>
              </w:rPr>
            </w:pPr>
          </w:p>
        </w:tc>
        <w:tc>
          <w:tcPr>
            <w:tcW w:w="2772" w:type="dxa"/>
            <w:gridSpan w:val="3"/>
            <w:hideMark/>
          </w:tcPr>
          <w:p w14:paraId="35C7408F" w14:textId="039AA55D" w:rsidR="005130D7" w:rsidRPr="0073563D" w:rsidRDefault="005130D7" w:rsidP="00C70A7C">
            <w:pPr>
              <w:snapToGrid w:val="0"/>
              <w:ind w:left="20" w:right="5"/>
              <w:jc w:val="center"/>
              <w:rPr>
                <w:rFonts w:ascii="Angsana New" w:eastAsia="Calibri" w:hAnsi="Angsana New" w:cs="Angsana New"/>
                <w:b/>
                <w:bCs/>
                <w:sz w:val="28"/>
                <w:szCs w:val="28"/>
                <w:rtl/>
              </w:rPr>
            </w:pPr>
            <w:r w:rsidRPr="0073563D">
              <w:rPr>
                <w:rFonts w:ascii="Angsana New" w:eastAsia="Calibri" w:hAnsi="Angsana New" w:cs="Angsana New"/>
                <w:b/>
                <w:bCs/>
                <w:sz w:val="28"/>
                <w:szCs w:val="28"/>
                <w:cs/>
              </w:rPr>
              <w:t xml:space="preserve">สิ้นสุดวันที่ </w:t>
            </w:r>
            <w:r w:rsidR="006E3D6B" w:rsidRPr="006E3D6B">
              <w:rPr>
                <w:rFonts w:ascii="Angsana New" w:eastAsia="Calibri" w:hAnsi="Angsana New" w:cs="Angsana New"/>
                <w:b/>
                <w:bCs/>
                <w:sz w:val="28"/>
                <w:szCs w:val="28"/>
              </w:rPr>
              <w:t>30</w:t>
            </w:r>
            <w:r w:rsidRPr="0073563D">
              <w:rPr>
                <w:rFonts w:ascii="Angsana New" w:eastAsia="Calibri" w:hAnsi="Angsana New" w:cs="Angsana New"/>
                <w:b/>
                <w:bCs/>
                <w:sz w:val="28"/>
                <w:szCs w:val="28"/>
              </w:rPr>
              <w:t xml:space="preserve"> </w:t>
            </w:r>
            <w:r w:rsidRPr="0073563D">
              <w:rPr>
                <w:rFonts w:ascii="Angsana New" w:eastAsia="Calibri" w:hAnsi="Angsana New" w:cs="Angsana New" w:hint="cs"/>
                <w:b/>
                <w:bCs/>
                <w:sz w:val="28"/>
                <w:szCs w:val="28"/>
                <w:cs/>
              </w:rPr>
              <w:t>มิถุนายน</w:t>
            </w:r>
          </w:p>
        </w:tc>
        <w:tc>
          <w:tcPr>
            <w:tcW w:w="110" w:type="dxa"/>
          </w:tcPr>
          <w:p w14:paraId="38049128" w14:textId="77777777" w:rsidR="005130D7" w:rsidRPr="0073563D" w:rsidRDefault="005130D7" w:rsidP="00C70A7C">
            <w:pPr>
              <w:snapToGrid w:val="0"/>
              <w:ind w:left="20" w:right="5"/>
              <w:jc w:val="center"/>
              <w:rPr>
                <w:rFonts w:ascii="Angsana New" w:eastAsia="Calibri" w:hAnsi="Angsana New" w:cs="Angsana New"/>
                <w:b/>
                <w:bCs/>
                <w:sz w:val="28"/>
                <w:szCs w:val="28"/>
                <w:cs/>
              </w:rPr>
            </w:pPr>
          </w:p>
        </w:tc>
        <w:tc>
          <w:tcPr>
            <w:tcW w:w="2806" w:type="dxa"/>
            <w:gridSpan w:val="3"/>
            <w:hideMark/>
          </w:tcPr>
          <w:p w14:paraId="224171E4" w14:textId="02B425B5" w:rsidR="005130D7" w:rsidRPr="0073563D" w:rsidRDefault="005130D7" w:rsidP="00C70A7C">
            <w:pPr>
              <w:snapToGrid w:val="0"/>
              <w:ind w:left="20" w:right="5"/>
              <w:jc w:val="center"/>
              <w:rPr>
                <w:rFonts w:ascii="Angsana New" w:eastAsia="Calibri" w:hAnsi="Angsana New" w:cs="Angsana New"/>
                <w:b/>
                <w:bCs/>
                <w:sz w:val="28"/>
                <w:szCs w:val="28"/>
              </w:rPr>
            </w:pPr>
            <w:r w:rsidRPr="0073563D">
              <w:rPr>
                <w:rFonts w:ascii="Angsana New" w:eastAsia="Calibri" w:hAnsi="Angsana New" w:cs="Angsana New"/>
                <w:b/>
                <w:bCs/>
                <w:sz w:val="28"/>
                <w:szCs w:val="28"/>
                <w:cs/>
              </w:rPr>
              <w:t xml:space="preserve">สิ้นสุดวันที่ </w:t>
            </w:r>
            <w:r w:rsidR="006E3D6B" w:rsidRPr="006E3D6B">
              <w:rPr>
                <w:rFonts w:ascii="Angsana New" w:eastAsia="Calibri" w:hAnsi="Angsana New" w:cs="Angsana New"/>
                <w:b/>
                <w:bCs/>
                <w:sz w:val="28"/>
                <w:szCs w:val="28"/>
              </w:rPr>
              <w:t>30</w:t>
            </w:r>
            <w:r w:rsidRPr="0073563D">
              <w:rPr>
                <w:rFonts w:ascii="Angsana New" w:eastAsia="Calibri" w:hAnsi="Angsana New" w:cs="Angsana New"/>
                <w:b/>
                <w:bCs/>
                <w:sz w:val="28"/>
                <w:szCs w:val="28"/>
              </w:rPr>
              <w:t xml:space="preserve"> </w:t>
            </w:r>
            <w:r w:rsidRPr="0073563D">
              <w:rPr>
                <w:rFonts w:ascii="Angsana New" w:eastAsia="Calibri" w:hAnsi="Angsana New" w:cs="Angsana New" w:hint="cs"/>
                <w:b/>
                <w:bCs/>
                <w:sz w:val="28"/>
                <w:szCs w:val="28"/>
                <w:cs/>
              </w:rPr>
              <w:t>มิถุนายน</w:t>
            </w:r>
          </w:p>
        </w:tc>
      </w:tr>
      <w:tr w:rsidR="005130D7" w:rsidRPr="0073563D" w14:paraId="74EBC524" w14:textId="77777777" w:rsidTr="005130D7">
        <w:tc>
          <w:tcPr>
            <w:tcW w:w="3237" w:type="dxa"/>
          </w:tcPr>
          <w:p w14:paraId="781ADBE3" w14:textId="77777777" w:rsidR="005130D7" w:rsidRPr="0073563D" w:rsidRDefault="005130D7" w:rsidP="00C70A7C">
            <w:pPr>
              <w:snapToGrid w:val="0"/>
              <w:ind w:left="720" w:right="5"/>
              <w:rPr>
                <w:rFonts w:ascii="Angsana New" w:eastAsia="Calibri" w:hAnsi="Angsana New" w:cs="Angsana New"/>
                <w:sz w:val="28"/>
                <w:szCs w:val="28"/>
                <w:cs/>
                <w:lang w:bidi="ar-SA"/>
              </w:rPr>
            </w:pPr>
          </w:p>
        </w:tc>
        <w:tc>
          <w:tcPr>
            <w:tcW w:w="1332" w:type="dxa"/>
            <w:hideMark/>
          </w:tcPr>
          <w:p w14:paraId="397299BD" w14:textId="1889793D" w:rsidR="005130D7" w:rsidRPr="0073563D" w:rsidRDefault="006E3D6B" w:rsidP="00C70A7C">
            <w:pPr>
              <w:snapToGrid w:val="0"/>
              <w:ind w:left="20" w:right="5"/>
              <w:jc w:val="center"/>
              <w:rPr>
                <w:rFonts w:ascii="Angsana New" w:eastAsia="Calibri" w:hAnsi="Angsana New" w:cs="Angsana New"/>
                <w:b/>
                <w:bCs/>
                <w:sz w:val="28"/>
                <w:szCs w:val="28"/>
                <w:rtl/>
                <w:lang w:bidi="ar-SA"/>
              </w:rPr>
            </w:pPr>
            <w:r w:rsidRPr="006E3D6B">
              <w:rPr>
                <w:rFonts w:ascii="Angsana New" w:eastAsia="Calibri" w:hAnsi="Angsana New" w:cs="Angsana New"/>
                <w:b/>
                <w:bCs/>
                <w:sz w:val="28"/>
                <w:szCs w:val="28"/>
              </w:rPr>
              <w:t>2568</w:t>
            </w:r>
          </w:p>
        </w:tc>
        <w:tc>
          <w:tcPr>
            <w:tcW w:w="90" w:type="dxa"/>
          </w:tcPr>
          <w:p w14:paraId="7C80AE50" w14:textId="77777777" w:rsidR="005130D7" w:rsidRPr="0073563D" w:rsidRDefault="005130D7" w:rsidP="00C70A7C">
            <w:pPr>
              <w:snapToGrid w:val="0"/>
              <w:ind w:left="20" w:right="5"/>
              <w:jc w:val="center"/>
              <w:rPr>
                <w:rFonts w:ascii="Angsana New" w:eastAsia="Calibri" w:hAnsi="Angsana New" w:cs="Angsana New"/>
                <w:b/>
                <w:bCs/>
                <w:sz w:val="28"/>
                <w:szCs w:val="28"/>
                <w:rtl/>
                <w:lang w:bidi="ar-SA"/>
              </w:rPr>
            </w:pPr>
          </w:p>
        </w:tc>
        <w:tc>
          <w:tcPr>
            <w:tcW w:w="1350" w:type="dxa"/>
            <w:hideMark/>
          </w:tcPr>
          <w:p w14:paraId="6FAC3E47" w14:textId="799088FB" w:rsidR="005130D7" w:rsidRPr="0073563D" w:rsidRDefault="006E3D6B" w:rsidP="00C70A7C">
            <w:pPr>
              <w:snapToGrid w:val="0"/>
              <w:ind w:left="20" w:right="5"/>
              <w:jc w:val="center"/>
              <w:rPr>
                <w:rFonts w:ascii="Angsana New" w:eastAsia="Calibri" w:hAnsi="Angsana New" w:cs="Angsana New"/>
                <w:b/>
                <w:bCs/>
                <w:sz w:val="28"/>
                <w:szCs w:val="28"/>
                <w:lang w:bidi="ar-SA"/>
              </w:rPr>
            </w:pPr>
            <w:r w:rsidRPr="006E3D6B">
              <w:rPr>
                <w:rFonts w:ascii="Angsana New" w:eastAsia="Calibri" w:hAnsi="Angsana New" w:cs="Angsana New"/>
                <w:b/>
                <w:bCs/>
                <w:sz w:val="28"/>
                <w:szCs w:val="28"/>
              </w:rPr>
              <w:t>2567</w:t>
            </w:r>
          </w:p>
        </w:tc>
        <w:tc>
          <w:tcPr>
            <w:tcW w:w="110" w:type="dxa"/>
          </w:tcPr>
          <w:p w14:paraId="3DDE1684" w14:textId="77777777" w:rsidR="005130D7" w:rsidRPr="0073563D" w:rsidRDefault="005130D7" w:rsidP="00C70A7C">
            <w:pPr>
              <w:snapToGrid w:val="0"/>
              <w:ind w:left="20" w:right="5"/>
              <w:jc w:val="center"/>
              <w:rPr>
                <w:rFonts w:ascii="Angsana New" w:eastAsia="Calibri" w:hAnsi="Angsana New" w:cs="Angsana New"/>
                <w:b/>
                <w:bCs/>
                <w:sz w:val="28"/>
                <w:szCs w:val="28"/>
                <w:rtl/>
              </w:rPr>
            </w:pPr>
          </w:p>
        </w:tc>
        <w:tc>
          <w:tcPr>
            <w:tcW w:w="1348" w:type="dxa"/>
            <w:hideMark/>
          </w:tcPr>
          <w:p w14:paraId="0C128F03" w14:textId="39127D16" w:rsidR="005130D7" w:rsidRPr="0073563D" w:rsidRDefault="006E3D6B" w:rsidP="00C70A7C">
            <w:pPr>
              <w:snapToGrid w:val="0"/>
              <w:ind w:left="20" w:right="5"/>
              <w:jc w:val="center"/>
              <w:rPr>
                <w:rFonts w:ascii="Angsana New" w:eastAsia="Calibri" w:hAnsi="Angsana New" w:cs="Angsana New"/>
                <w:b/>
                <w:bCs/>
                <w:sz w:val="28"/>
                <w:szCs w:val="28"/>
                <w:lang w:bidi="ar-SA"/>
              </w:rPr>
            </w:pPr>
            <w:r w:rsidRPr="006E3D6B">
              <w:rPr>
                <w:rFonts w:ascii="Angsana New" w:eastAsia="Calibri" w:hAnsi="Angsana New" w:cs="Angsana New"/>
                <w:b/>
                <w:bCs/>
                <w:sz w:val="28"/>
                <w:szCs w:val="28"/>
              </w:rPr>
              <w:t>2568</w:t>
            </w:r>
          </w:p>
        </w:tc>
        <w:tc>
          <w:tcPr>
            <w:tcW w:w="90" w:type="dxa"/>
          </w:tcPr>
          <w:p w14:paraId="3F051D63" w14:textId="77777777" w:rsidR="005130D7" w:rsidRPr="0073563D" w:rsidRDefault="005130D7" w:rsidP="00C70A7C">
            <w:pPr>
              <w:snapToGrid w:val="0"/>
              <w:ind w:left="20" w:right="5"/>
              <w:jc w:val="center"/>
              <w:rPr>
                <w:rFonts w:ascii="Angsana New" w:eastAsia="Calibri" w:hAnsi="Angsana New" w:cs="Angsana New"/>
                <w:b/>
                <w:bCs/>
                <w:sz w:val="28"/>
                <w:szCs w:val="28"/>
                <w:rtl/>
                <w:lang w:bidi="ar-SA"/>
              </w:rPr>
            </w:pPr>
          </w:p>
        </w:tc>
        <w:tc>
          <w:tcPr>
            <w:tcW w:w="1368" w:type="dxa"/>
            <w:hideMark/>
          </w:tcPr>
          <w:p w14:paraId="42453AC1" w14:textId="1DEC0182" w:rsidR="005130D7" w:rsidRPr="0073563D" w:rsidRDefault="006E3D6B" w:rsidP="00C70A7C">
            <w:pPr>
              <w:snapToGrid w:val="0"/>
              <w:ind w:left="20" w:right="5"/>
              <w:jc w:val="center"/>
              <w:rPr>
                <w:rFonts w:ascii="Angsana New" w:eastAsia="Calibri" w:hAnsi="Angsana New" w:cs="Angsana New"/>
                <w:b/>
                <w:bCs/>
                <w:sz w:val="28"/>
                <w:szCs w:val="28"/>
                <w:lang w:bidi="ar-SA"/>
              </w:rPr>
            </w:pPr>
            <w:r w:rsidRPr="006E3D6B">
              <w:rPr>
                <w:rFonts w:ascii="Angsana New" w:eastAsia="Calibri" w:hAnsi="Angsana New" w:cs="Angsana New"/>
                <w:b/>
                <w:bCs/>
                <w:sz w:val="28"/>
                <w:szCs w:val="28"/>
              </w:rPr>
              <w:t>2567</w:t>
            </w:r>
          </w:p>
        </w:tc>
      </w:tr>
      <w:tr w:rsidR="005130D7" w:rsidRPr="0073563D" w14:paraId="0289D87E" w14:textId="77777777" w:rsidTr="005130D7">
        <w:tc>
          <w:tcPr>
            <w:tcW w:w="3237" w:type="dxa"/>
            <w:hideMark/>
          </w:tcPr>
          <w:p w14:paraId="13F6FDC7" w14:textId="77777777" w:rsidR="005130D7" w:rsidRPr="0073563D" w:rsidRDefault="005130D7" w:rsidP="00C70A7C">
            <w:pPr>
              <w:snapToGrid w:val="0"/>
              <w:ind w:right="5"/>
              <w:rPr>
                <w:rFonts w:ascii="Angsana New" w:eastAsia="Calibri" w:hAnsi="Angsana New" w:cs="Angsana New"/>
                <w:sz w:val="28"/>
                <w:szCs w:val="28"/>
                <w:rtl/>
                <w:lang w:bidi="ar-SA"/>
              </w:rPr>
            </w:pPr>
            <w:r w:rsidRPr="0073563D">
              <w:rPr>
                <w:rFonts w:ascii="Angsana New" w:eastAsia="Calibri" w:hAnsi="Angsana New" w:cs="Angsana New"/>
                <w:b/>
                <w:bCs/>
                <w:sz w:val="28"/>
                <w:szCs w:val="28"/>
                <w:cs/>
              </w:rPr>
              <w:t>การดำเนินงานต่อเนื่อง</w:t>
            </w:r>
          </w:p>
        </w:tc>
        <w:tc>
          <w:tcPr>
            <w:tcW w:w="1332" w:type="dxa"/>
          </w:tcPr>
          <w:p w14:paraId="05726CF9" w14:textId="77777777" w:rsidR="005130D7" w:rsidRPr="0073563D" w:rsidRDefault="005130D7" w:rsidP="00C70A7C">
            <w:pPr>
              <w:snapToGrid w:val="0"/>
              <w:ind w:left="20" w:right="5"/>
              <w:jc w:val="center"/>
              <w:rPr>
                <w:rFonts w:ascii="Angsana New" w:eastAsia="Calibri" w:hAnsi="Angsana New" w:cs="Angsana New"/>
                <w:b/>
                <w:bCs/>
                <w:sz w:val="28"/>
                <w:szCs w:val="28"/>
                <w:rtl/>
              </w:rPr>
            </w:pPr>
          </w:p>
        </w:tc>
        <w:tc>
          <w:tcPr>
            <w:tcW w:w="90" w:type="dxa"/>
          </w:tcPr>
          <w:p w14:paraId="11CB5058" w14:textId="77777777" w:rsidR="005130D7" w:rsidRPr="0073563D" w:rsidRDefault="005130D7" w:rsidP="00C70A7C">
            <w:pPr>
              <w:snapToGrid w:val="0"/>
              <w:ind w:left="20" w:right="5"/>
              <w:jc w:val="center"/>
              <w:rPr>
                <w:rFonts w:ascii="Angsana New" w:eastAsia="Calibri" w:hAnsi="Angsana New" w:cs="Angsana New"/>
                <w:b/>
                <w:bCs/>
                <w:sz w:val="28"/>
                <w:szCs w:val="28"/>
                <w:lang w:bidi="ar-SA"/>
              </w:rPr>
            </w:pPr>
          </w:p>
        </w:tc>
        <w:tc>
          <w:tcPr>
            <w:tcW w:w="1350" w:type="dxa"/>
          </w:tcPr>
          <w:p w14:paraId="3FD6092D" w14:textId="77777777" w:rsidR="005130D7" w:rsidRPr="0073563D" w:rsidRDefault="005130D7" w:rsidP="00C70A7C">
            <w:pPr>
              <w:snapToGrid w:val="0"/>
              <w:ind w:left="20" w:right="5"/>
              <w:jc w:val="center"/>
              <w:rPr>
                <w:rFonts w:ascii="Angsana New" w:eastAsia="Calibri" w:hAnsi="Angsana New" w:cs="Angsana New"/>
                <w:b/>
                <w:bCs/>
                <w:sz w:val="28"/>
                <w:szCs w:val="28"/>
              </w:rPr>
            </w:pPr>
          </w:p>
        </w:tc>
        <w:tc>
          <w:tcPr>
            <w:tcW w:w="110" w:type="dxa"/>
          </w:tcPr>
          <w:p w14:paraId="112AC896" w14:textId="77777777" w:rsidR="005130D7" w:rsidRPr="0073563D" w:rsidRDefault="005130D7" w:rsidP="00C70A7C">
            <w:pPr>
              <w:snapToGrid w:val="0"/>
              <w:ind w:left="20" w:right="5"/>
              <w:jc w:val="center"/>
              <w:rPr>
                <w:rFonts w:ascii="Angsana New" w:eastAsia="Calibri" w:hAnsi="Angsana New" w:cs="Angsana New"/>
                <w:b/>
                <w:bCs/>
                <w:sz w:val="28"/>
                <w:szCs w:val="28"/>
              </w:rPr>
            </w:pPr>
          </w:p>
        </w:tc>
        <w:tc>
          <w:tcPr>
            <w:tcW w:w="1348" w:type="dxa"/>
          </w:tcPr>
          <w:p w14:paraId="315DCFAD" w14:textId="77777777" w:rsidR="005130D7" w:rsidRPr="0073563D" w:rsidRDefault="005130D7" w:rsidP="00C70A7C">
            <w:pPr>
              <w:snapToGrid w:val="0"/>
              <w:ind w:left="20" w:right="5"/>
              <w:jc w:val="center"/>
              <w:rPr>
                <w:rFonts w:ascii="Angsana New" w:eastAsia="Calibri" w:hAnsi="Angsana New" w:cs="Angsana New"/>
                <w:b/>
                <w:bCs/>
                <w:sz w:val="28"/>
                <w:szCs w:val="28"/>
              </w:rPr>
            </w:pPr>
          </w:p>
        </w:tc>
        <w:tc>
          <w:tcPr>
            <w:tcW w:w="90" w:type="dxa"/>
          </w:tcPr>
          <w:p w14:paraId="76F4E7A0" w14:textId="77777777" w:rsidR="005130D7" w:rsidRPr="0073563D" w:rsidRDefault="005130D7" w:rsidP="00C70A7C">
            <w:pPr>
              <w:snapToGrid w:val="0"/>
              <w:ind w:left="20" w:right="5"/>
              <w:jc w:val="center"/>
              <w:rPr>
                <w:rFonts w:ascii="Angsana New" w:eastAsia="Calibri" w:hAnsi="Angsana New" w:cs="Angsana New"/>
                <w:b/>
                <w:bCs/>
                <w:sz w:val="28"/>
                <w:szCs w:val="28"/>
                <w:lang w:bidi="ar-SA"/>
              </w:rPr>
            </w:pPr>
          </w:p>
        </w:tc>
        <w:tc>
          <w:tcPr>
            <w:tcW w:w="1368" w:type="dxa"/>
          </w:tcPr>
          <w:p w14:paraId="2C66E5C7" w14:textId="77777777" w:rsidR="005130D7" w:rsidRPr="0073563D" w:rsidRDefault="005130D7" w:rsidP="00C70A7C">
            <w:pPr>
              <w:snapToGrid w:val="0"/>
              <w:ind w:left="20" w:right="5"/>
              <w:jc w:val="center"/>
              <w:rPr>
                <w:rFonts w:ascii="Angsana New" w:eastAsia="Calibri" w:hAnsi="Angsana New" w:cs="Angsana New"/>
                <w:b/>
                <w:bCs/>
                <w:sz w:val="28"/>
                <w:szCs w:val="28"/>
              </w:rPr>
            </w:pPr>
          </w:p>
        </w:tc>
      </w:tr>
      <w:tr w:rsidR="005130D7" w:rsidRPr="0073563D" w14:paraId="20A4B86D" w14:textId="77777777" w:rsidTr="005130D7">
        <w:tc>
          <w:tcPr>
            <w:tcW w:w="3237" w:type="dxa"/>
            <w:hideMark/>
          </w:tcPr>
          <w:p w14:paraId="7D42FB0A" w14:textId="77777777" w:rsidR="005130D7" w:rsidRPr="0073563D" w:rsidRDefault="005130D7" w:rsidP="00C70A7C">
            <w:pPr>
              <w:snapToGrid w:val="0"/>
              <w:ind w:right="58"/>
              <w:jc w:val="both"/>
              <w:rPr>
                <w:rFonts w:ascii="Angsana New" w:hAnsi="Angsana New" w:cs="Angsana New"/>
                <w:spacing w:val="-6"/>
                <w:sz w:val="28"/>
                <w:szCs w:val="28"/>
                <w:lang w:val="th-TH"/>
              </w:rPr>
            </w:pPr>
            <w:r w:rsidRPr="0073563D">
              <w:rPr>
                <w:rFonts w:ascii="Angsana New" w:hAnsi="Angsana New" w:cs="Angsana New"/>
                <w:spacing w:val="-6"/>
                <w:sz w:val="28"/>
                <w:szCs w:val="28"/>
                <w:cs/>
                <w:lang w:val="th-TH"/>
              </w:rPr>
              <w:t xml:space="preserve">ขาดทุนสุทธิสำหรับงวด </w:t>
            </w:r>
            <w:r w:rsidRPr="0073563D">
              <w:rPr>
                <w:rFonts w:ascii="Angsana New" w:hAnsi="Angsana New" w:cs="Angsana New"/>
                <w:spacing w:val="-6"/>
                <w:sz w:val="28"/>
                <w:szCs w:val="28"/>
              </w:rPr>
              <w:t xml:space="preserve">- </w:t>
            </w:r>
            <w:r w:rsidRPr="0073563D">
              <w:rPr>
                <w:rFonts w:ascii="Angsana New" w:hAnsi="Angsana New" w:cs="Angsana New" w:hint="cs"/>
                <w:spacing w:val="-6"/>
                <w:sz w:val="28"/>
                <w:szCs w:val="28"/>
                <w:cs/>
              </w:rPr>
              <w:t>ส่วนที่</w:t>
            </w:r>
          </w:p>
        </w:tc>
        <w:tc>
          <w:tcPr>
            <w:tcW w:w="1332" w:type="dxa"/>
            <w:vAlign w:val="bottom"/>
          </w:tcPr>
          <w:p w14:paraId="0DA5A15B" w14:textId="77777777" w:rsidR="005130D7" w:rsidRPr="0073563D" w:rsidRDefault="005130D7" w:rsidP="00C70A7C">
            <w:pPr>
              <w:tabs>
                <w:tab w:val="decimal" w:pos="1233"/>
              </w:tabs>
              <w:snapToGrid w:val="0"/>
              <w:ind w:right="-360"/>
              <w:rPr>
                <w:rFonts w:ascii="Angsana New" w:hAnsi="Angsana New" w:cs="Angsana New"/>
                <w:sz w:val="28"/>
                <w:szCs w:val="28"/>
                <w:cs/>
              </w:rPr>
            </w:pPr>
          </w:p>
        </w:tc>
        <w:tc>
          <w:tcPr>
            <w:tcW w:w="90" w:type="dxa"/>
          </w:tcPr>
          <w:p w14:paraId="262BC7B3" w14:textId="77777777" w:rsidR="005130D7" w:rsidRPr="0073563D" w:rsidRDefault="005130D7" w:rsidP="00C70A7C">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7898D4DF" w14:textId="77777777" w:rsidR="005130D7" w:rsidRPr="0073563D" w:rsidRDefault="005130D7" w:rsidP="00C70A7C">
            <w:pPr>
              <w:tabs>
                <w:tab w:val="decimal" w:pos="1233"/>
              </w:tabs>
              <w:snapToGrid w:val="0"/>
              <w:ind w:right="-360"/>
              <w:rPr>
                <w:rFonts w:ascii="Angsana New" w:hAnsi="Angsana New" w:cs="Angsana New"/>
                <w:sz w:val="28"/>
                <w:szCs w:val="28"/>
              </w:rPr>
            </w:pPr>
          </w:p>
        </w:tc>
        <w:tc>
          <w:tcPr>
            <w:tcW w:w="110" w:type="dxa"/>
          </w:tcPr>
          <w:p w14:paraId="1A2B6DB8" w14:textId="77777777" w:rsidR="005130D7" w:rsidRPr="0073563D" w:rsidRDefault="005130D7" w:rsidP="00C70A7C">
            <w:pPr>
              <w:tabs>
                <w:tab w:val="decimal" w:pos="1413"/>
              </w:tabs>
              <w:snapToGrid w:val="0"/>
              <w:ind w:leftChars="-64" w:left="-154"/>
              <w:rPr>
                <w:rFonts w:ascii="Angsana New" w:hAnsi="Angsana New" w:cs="Angsana New"/>
                <w:sz w:val="28"/>
                <w:szCs w:val="28"/>
              </w:rPr>
            </w:pPr>
          </w:p>
        </w:tc>
        <w:tc>
          <w:tcPr>
            <w:tcW w:w="1348" w:type="dxa"/>
          </w:tcPr>
          <w:p w14:paraId="0F1CE551" w14:textId="77777777" w:rsidR="005130D7" w:rsidRPr="0073563D" w:rsidRDefault="005130D7" w:rsidP="00C70A7C">
            <w:pPr>
              <w:tabs>
                <w:tab w:val="decimal" w:pos="1233"/>
              </w:tabs>
              <w:snapToGrid w:val="0"/>
              <w:ind w:right="-360"/>
              <w:rPr>
                <w:rFonts w:ascii="Angsana New" w:hAnsi="Angsana New" w:cs="Angsana New"/>
                <w:sz w:val="28"/>
                <w:szCs w:val="28"/>
              </w:rPr>
            </w:pPr>
          </w:p>
        </w:tc>
        <w:tc>
          <w:tcPr>
            <w:tcW w:w="90" w:type="dxa"/>
          </w:tcPr>
          <w:p w14:paraId="6296141D" w14:textId="77777777" w:rsidR="005130D7" w:rsidRPr="0073563D" w:rsidRDefault="005130D7" w:rsidP="00C70A7C">
            <w:pPr>
              <w:tabs>
                <w:tab w:val="decimal" w:pos="1413"/>
              </w:tabs>
              <w:snapToGrid w:val="0"/>
              <w:ind w:leftChars="-64" w:left="-154"/>
              <w:jc w:val="right"/>
              <w:rPr>
                <w:rFonts w:ascii="Angsana New" w:hAnsi="Angsana New" w:cs="Angsana New"/>
                <w:sz w:val="28"/>
                <w:szCs w:val="28"/>
              </w:rPr>
            </w:pPr>
          </w:p>
        </w:tc>
        <w:tc>
          <w:tcPr>
            <w:tcW w:w="1368" w:type="dxa"/>
          </w:tcPr>
          <w:p w14:paraId="328E8583" w14:textId="77777777" w:rsidR="005130D7" w:rsidRPr="0073563D" w:rsidRDefault="005130D7" w:rsidP="00C70A7C">
            <w:pPr>
              <w:tabs>
                <w:tab w:val="decimal" w:pos="1233"/>
              </w:tabs>
              <w:snapToGrid w:val="0"/>
              <w:ind w:right="-360"/>
              <w:rPr>
                <w:rFonts w:ascii="Angsana New" w:hAnsi="Angsana New" w:cs="Angsana New"/>
                <w:sz w:val="28"/>
                <w:szCs w:val="28"/>
              </w:rPr>
            </w:pPr>
          </w:p>
        </w:tc>
      </w:tr>
      <w:tr w:rsidR="005130D7" w:rsidRPr="0073563D" w14:paraId="07800763" w14:textId="77777777" w:rsidTr="005130D7">
        <w:tc>
          <w:tcPr>
            <w:tcW w:w="3237" w:type="dxa"/>
            <w:hideMark/>
          </w:tcPr>
          <w:p w14:paraId="6A43EC29" w14:textId="77777777" w:rsidR="005130D7" w:rsidRPr="0073563D" w:rsidRDefault="005130D7" w:rsidP="00C70A7C">
            <w:pPr>
              <w:snapToGrid w:val="0"/>
              <w:ind w:right="58" w:firstLine="180"/>
              <w:jc w:val="both"/>
              <w:rPr>
                <w:rFonts w:ascii="Angsana New" w:hAnsi="Angsana New" w:cs="Angsana New"/>
                <w:spacing w:val="-6"/>
                <w:sz w:val="28"/>
                <w:szCs w:val="28"/>
                <w:lang w:val="th-TH"/>
              </w:rPr>
            </w:pPr>
            <w:r w:rsidRPr="0073563D">
              <w:rPr>
                <w:rFonts w:ascii="Angsana New" w:hAnsi="Angsana New" w:cs="Angsana New"/>
                <w:spacing w:val="-6"/>
                <w:sz w:val="28"/>
                <w:szCs w:val="28"/>
                <w:cs/>
              </w:rPr>
              <w:t>เป็น</w:t>
            </w:r>
            <w:r w:rsidRPr="0073563D">
              <w:rPr>
                <w:rFonts w:ascii="Angsana New" w:hAnsi="Angsana New" w:cs="Angsana New"/>
                <w:sz w:val="28"/>
                <w:szCs w:val="28"/>
                <w:cs/>
              </w:rPr>
              <w:t>ของบริษัทใหญ่จากการดำเนินงาน</w:t>
            </w:r>
          </w:p>
        </w:tc>
        <w:tc>
          <w:tcPr>
            <w:tcW w:w="1332" w:type="dxa"/>
            <w:vAlign w:val="bottom"/>
          </w:tcPr>
          <w:p w14:paraId="4AC7D46F" w14:textId="77777777" w:rsidR="005130D7" w:rsidRPr="0073563D" w:rsidRDefault="005130D7" w:rsidP="00C70A7C">
            <w:pPr>
              <w:tabs>
                <w:tab w:val="decimal" w:pos="1233"/>
              </w:tabs>
              <w:snapToGrid w:val="0"/>
              <w:ind w:right="-360"/>
              <w:rPr>
                <w:rFonts w:ascii="Angsana New" w:hAnsi="Angsana New" w:cs="Angsana New"/>
                <w:sz w:val="28"/>
                <w:szCs w:val="28"/>
                <w:cs/>
              </w:rPr>
            </w:pPr>
          </w:p>
        </w:tc>
        <w:tc>
          <w:tcPr>
            <w:tcW w:w="90" w:type="dxa"/>
          </w:tcPr>
          <w:p w14:paraId="6F2D839B" w14:textId="77777777" w:rsidR="005130D7" w:rsidRPr="0073563D" w:rsidRDefault="005130D7" w:rsidP="00C70A7C">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401ED6FB" w14:textId="77777777" w:rsidR="005130D7" w:rsidRPr="0073563D" w:rsidRDefault="005130D7" w:rsidP="00C70A7C">
            <w:pPr>
              <w:tabs>
                <w:tab w:val="decimal" w:pos="1233"/>
              </w:tabs>
              <w:snapToGrid w:val="0"/>
              <w:ind w:right="-360"/>
              <w:rPr>
                <w:rFonts w:ascii="Angsana New" w:hAnsi="Angsana New" w:cs="Angsana New"/>
                <w:sz w:val="28"/>
                <w:szCs w:val="28"/>
              </w:rPr>
            </w:pPr>
          </w:p>
        </w:tc>
        <w:tc>
          <w:tcPr>
            <w:tcW w:w="110" w:type="dxa"/>
          </w:tcPr>
          <w:p w14:paraId="7A2A36D1" w14:textId="77777777" w:rsidR="005130D7" w:rsidRPr="0073563D" w:rsidRDefault="005130D7" w:rsidP="00C70A7C">
            <w:pPr>
              <w:tabs>
                <w:tab w:val="decimal" w:pos="1413"/>
              </w:tabs>
              <w:snapToGrid w:val="0"/>
              <w:ind w:leftChars="-64" w:left="-154"/>
              <w:rPr>
                <w:rFonts w:ascii="Angsana New" w:hAnsi="Angsana New" w:cs="Angsana New"/>
                <w:sz w:val="28"/>
                <w:szCs w:val="28"/>
              </w:rPr>
            </w:pPr>
          </w:p>
        </w:tc>
        <w:tc>
          <w:tcPr>
            <w:tcW w:w="1348" w:type="dxa"/>
          </w:tcPr>
          <w:p w14:paraId="4085F5BF" w14:textId="77777777" w:rsidR="005130D7" w:rsidRPr="0073563D" w:rsidRDefault="005130D7" w:rsidP="00C70A7C">
            <w:pPr>
              <w:tabs>
                <w:tab w:val="decimal" w:pos="1233"/>
              </w:tabs>
              <w:snapToGrid w:val="0"/>
              <w:ind w:right="-360"/>
              <w:rPr>
                <w:rFonts w:ascii="Angsana New" w:hAnsi="Angsana New" w:cs="Angsana New"/>
                <w:sz w:val="28"/>
                <w:szCs w:val="28"/>
              </w:rPr>
            </w:pPr>
          </w:p>
        </w:tc>
        <w:tc>
          <w:tcPr>
            <w:tcW w:w="90" w:type="dxa"/>
          </w:tcPr>
          <w:p w14:paraId="6E318A1C" w14:textId="77777777" w:rsidR="005130D7" w:rsidRPr="0073563D" w:rsidRDefault="005130D7" w:rsidP="00C70A7C">
            <w:pPr>
              <w:tabs>
                <w:tab w:val="decimal" w:pos="1413"/>
              </w:tabs>
              <w:snapToGrid w:val="0"/>
              <w:ind w:leftChars="-64" w:left="-154"/>
              <w:jc w:val="right"/>
              <w:rPr>
                <w:rFonts w:ascii="Angsana New" w:hAnsi="Angsana New" w:cs="Angsana New"/>
                <w:sz w:val="28"/>
                <w:szCs w:val="28"/>
              </w:rPr>
            </w:pPr>
          </w:p>
        </w:tc>
        <w:tc>
          <w:tcPr>
            <w:tcW w:w="1368" w:type="dxa"/>
          </w:tcPr>
          <w:p w14:paraId="7D8C3952" w14:textId="77777777" w:rsidR="005130D7" w:rsidRPr="0073563D" w:rsidRDefault="005130D7" w:rsidP="00C70A7C">
            <w:pPr>
              <w:tabs>
                <w:tab w:val="decimal" w:pos="1233"/>
              </w:tabs>
              <w:snapToGrid w:val="0"/>
              <w:ind w:right="-360"/>
              <w:rPr>
                <w:rFonts w:ascii="Angsana New" w:hAnsi="Angsana New" w:cs="Angsana New"/>
                <w:sz w:val="28"/>
                <w:szCs w:val="28"/>
              </w:rPr>
            </w:pPr>
          </w:p>
        </w:tc>
      </w:tr>
      <w:tr w:rsidR="005130D7" w:rsidRPr="0073563D" w14:paraId="60F501BE" w14:textId="77777777" w:rsidTr="005130D7">
        <w:tc>
          <w:tcPr>
            <w:tcW w:w="3237" w:type="dxa"/>
            <w:hideMark/>
          </w:tcPr>
          <w:p w14:paraId="55A81989" w14:textId="77777777" w:rsidR="005130D7" w:rsidRPr="0073563D" w:rsidRDefault="005130D7" w:rsidP="00C70A7C">
            <w:pPr>
              <w:snapToGrid w:val="0"/>
              <w:ind w:right="58" w:firstLine="270"/>
              <w:jc w:val="both"/>
              <w:rPr>
                <w:rFonts w:ascii="Angsana New" w:hAnsi="Angsana New" w:cs="Angsana New"/>
                <w:sz w:val="28"/>
                <w:szCs w:val="28"/>
                <w:lang w:val="th-TH"/>
              </w:rPr>
            </w:pPr>
            <w:r w:rsidRPr="0073563D">
              <w:rPr>
                <w:rFonts w:ascii="Angsana New" w:hAnsi="Angsana New" w:cs="Angsana New"/>
                <w:sz w:val="28"/>
                <w:szCs w:val="28"/>
                <w:cs/>
              </w:rPr>
              <w:t>ต่อเนื่อง</w:t>
            </w:r>
            <w:r w:rsidRPr="0073563D">
              <w:rPr>
                <w:rFonts w:ascii="Angsana New" w:hAnsi="Angsana New" w:cs="Angsana New"/>
                <w:sz w:val="28"/>
                <w:szCs w:val="28"/>
                <w:cs/>
                <w:lang w:val="th-TH"/>
              </w:rPr>
              <w:t xml:space="preserve"> (พันบาท)</w:t>
            </w:r>
          </w:p>
        </w:tc>
        <w:tc>
          <w:tcPr>
            <w:tcW w:w="1332" w:type="dxa"/>
            <w:vAlign w:val="bottom"/>
          </w:tcPr>
          <w:p w14:paraId="2CE87BEE" w14:textId="33E3D0B4" w:rsidR="005130D7" w:rsidRPr="0073563D" w:rsidRDefault="00AF136D" w:rsidP="00C70A7C">
            <w:pPr>
              <w:tabs>
                <w:tab w:val="decimal" w:pos="1233"/>
              </w:tabs>
              <w:snapToGrid w:val="0"/>
              <w:ind w:right="-360"/>
              <w:rPr>
                <w:rFonts w:ascii="Angsana New" w:hAnsi="Angsana New" w:cs="Angsana New"/>
                <w:sz w:val="28"/>
                <w:szCs w:val="28"/>
                <w:cs/>
              </w:rPr>
            </w:pPr>
            <w:r w:rsidRPr="0073563D">
              <w:rPr>
                <w:rFonts w:ascii="Angsana New" w:hAnsi="Angsana New" w:cs="Angsana New"/>
                <w:sz w:val="28"/>
                <w:szCs w:val="28"/>
                <w:cs/>
              </w:rPr>
              <w:t>(</w:t>
            </w:r>
            <w:r w:rsidR="006E3D6B" w:rsidRPr="006E3D6B">
              <w:rPr>
                <w:rFonts w:ascii="Angsana New" w:hAnsi="Angsana New" w:cs="Angsana New"/>
                <w:sz w:val="28"/>
                <w:szCs w:val="28"/>
              </w:rPr>
              <w:t>91</w:t>
            </w:r>
            <w:r w:rsidRPr="0073563D">
              <w:rPr>
                <w:rFonts w:ascii="Angsana New" w:hAnsi="Angsana New" w:cs="Angsana New"/>
                <w:sz w:val="28"/>
                <w:szCs w:val="28"/>
              </w:rPr>
              <w:t>,</w:t>
            </w:r>
            <w:r w:rsidR="006E3D6B" w:rsidRPr="006E3D6B">
              <w:rPr>
                <w:rFonts w:ascii="Angsana New" w:hAnsi="Angsana New" w:cs="Angsana New"/>
                <w:sz w:val="28"/>
                <w:szCs w:val="28"/>
              </w:rPr>
              <w:t>485</w:t>
            </w:r>
            <w:r w:rsidRPr="0073563D">
              <w:rPr>
                <w:rFonts w:ascii="Angsana New" w:hAnsi="Angsana New" w:cs="Angsana New"/>
                <w:sz w:val="28"/>
                <w:szCs w:val="28"/>
                <w:cs/>
              </w:rPr>
              <w:t>)</w:t>
            </w:r>
          </w:p>
        </w:tc>
        <w:tc>
          <w:tcPr>
            <w:tcW w:w="90" w:type="dxa"/>
          </w:tcPr>
          <w:p w14:paraId="6DE72729" w14:textId="77777777" w:rsidR="005130D7" w:rsidRPr="0073563D" w:rsidRDefault="005130D7" w:rsidP="00C70A7C">
            <w:pPr>
              <w:tabs>
                <w:tab w:val="decimal" w:pos="1359"/>
              </w:tabs>
              <w:snapToGrid w:val="0"/>
              <w:ind w:leftChars="-64" w:left="-154" w:right="142"/>
              <w:jc w:val="right"/>
              <w:rPr>
                <w:rFonts w:ascii="Angsana New" w:hAnsi="Angsana New" w:cs="Angsana New"/>
                <w:sz w:val="28"/>
                <w:szCs w:val="28"/>
              </w:rPr>
            </w:pPr>
          </w:p>
        </w:tc>
        <w:tc>
          <w:tcPr>
            <w:tcW w:w="1350" w:type="dxa"/>
            <w:vAlign w:val="bottom"/>
            <w:hideMark/>
          </w:tcPr>
          <w:p w14:paraId="57D63798" w14:textId="7DB87DD9" w:rsidR="005130D7" w:rsidRPr="0073563D" w:rsidRDefault="005130D7" w:rsidP="00C70A7C">
            <w:pPr>
              <w:tabs>
                <w:tab w:val="decimal" w:pos="1233"/>
              </w:tabs>
              <w:snapToGrid w:val="0"/>
              <w:ind w:right="-360"/>
              <w:rPr>
                <w:rFonts w:ascii="Angsana New" w:hAnsi="Angsana New" w:cs="Angsana New"/>
                <w:sz w:val="28"/>
                <w:szCs w:val="28"/>
              </w:rPr>
            </w:pPr>
            <w:r w:rsidRPr="0073563D">
              <w:rPr>
                <w:rFonts w:ascii="Angsana New" w:hAnsi="Angsana New" w:cs="Angsana New"/>
                <w:sz w:val="28"/>
                <w:szCs w:val="28"/>
              </w:rPr>
              <w:t>(</w:t>
            </w:r>
            <w:r w:rsidR="006E3D6B" w:rsidRPr="006E3D6B">
              <w:rPr>
                <w:rFonts w:ascii="Angsana New" w:hAnsi="Angsana New" w:cs="Angsana New"/>
                <w:sz w:val="28"/>
                <w:szCs w:val="28"/>
              </w:rPr>
              <w:t>77</w:t>
            </w:r>
            <w:r w:rsidRPr="0073563D">
              <w:rPr>
                <w:rFonts w:ascii="Angsana New" w:hAnsi="Angsana New" w:cs="Angsana New"/>
                <w:sz w:val="28"/>
                <w:szCs w:val="28"/>
              </w:rPr>
              <w:t>,</w:t>
            </w:r>
            <w:r w:rsidR="006E3D6B" w:rsidRPr="006E3D6B">
              <w:rPr>
                <w:rFonts w:ascii="Angsana New" w:hAnsi="Angsana New" w:cs="Angsana New"/>
                <w:sz w:val="28"/>
                <w:szCs w:val="28"/>
              </w:rPr>
              <w:t>911</w:t>
            </w:r>
            <w:r w:rsidRPr="0073563D">
              <w:rPr>
                <w:rFonts w:ascii="Angsana New" w:hAnsi="Angsana New" w:cs="Angsana New"/>
                <w:sz w:val="28"/>
                <w:szCs w:val="28"/>
              </w:rPr>
              <w:t>)</w:t>
            </w:r>
          </w:p>
        </w:tc>
        <w:tc>
          <w:tcPr>
            <w:tcW w:w="110" w:type="dxa"/>
          </w:tcPr>
          <w:p w14:paraId="501FAB0B" w14:textId="77777777" w:rsidR="005130D7" w:rsidRPr="0073563D" w:rsidRDefault="005130D7" w:rsidP="00C70A7C">
            <w:pPr>
              <w:tabs>
                <w:tab w:val="decimal" w:pos="1413"/>
              </w:tabs>
              <w:snapToGrid w:val="0"/>
              <w:ind w:leftChars="-64" w:left="-154"/>
              <w:rPr>
                <w:rFonts w:ascii="Angsana New" w:hAnsi="Angsana New" w:cs="Angsana New"/>
                <w:sz w:val="28"/>
                <w:szCs w:val="28"/>
                <w:cs/>
              </w:rPr>
            </w:pPr>
          </w:p>
        </w:tc>
        <w:tc>
          <w:tcPr>
            <w:tcW w:w="1348" w:type="dxa"/>
          </w:tcPr>
          <w:p w14:paraId="69F1A341" w14:textId="67B83530" w:rsidR="005130D7" w:rsidRPr="0073563D" w:rsidRDefault="00AF136D" w:rsidP="00C70A7C">
            <w:pPr>
              <w:tabs>
                <w:tab w:val="decimal" w:pos="1233"/>
              </w:tabs>
              <w:snapToGrid w:val="0"/>
              <w:ind w:right="-360"/>
              <w:rPr>
                <w:rFonts w:ascii="Angsana New" w:hAnsi="Angsana New" w:cs="Angsana New"/>
                <w:sz w:val="28"/>
                <w:szCs w:val="28"/>
              </w:rPr>
            </w:pPr>
            <w:r w:rsidRPr="0073563D">
              <w:rPr>
                <w:rFonts w:ascii="Angsana New" w:hAnsi="Angsana New" w:cs="Angsana New"/>
                <w:sz w:val="28"/>
                <w:szCs w:val="28"/>
                <w:cs/>
              </w:rPr>
              <w:t>(</w:t>
            </w:r>
            <w:r w:rsidR="006E3D6B" w:rsidRPr="006E3D6B">
              <w:rPr>
                <w:rFonts w:ascii="Angsana New" w:hAnsi="Angsana New" w:cs="Angsana New"/>
                <w:sz w:val="28"/>
                <w:szCs w:val="28"/>
              </w:rPr>
              <w:t>70</w:t>
            </w:r>
            <w:r w:rsidRPr="0073563D">
              <w:rPr>
                <w:rFonts w:ascii="Angsana New" w:hAnsi="Angsana New" w:cs="Angsana New"/>
                <w:sz w:val="28"/>
                <w:szCs w:val="28"/>
              </w:rPr>
              <w:t>,</w:t>
            </w:r>
            <w:r w:rsidR="006E3D6B" w:rsidRPr="006E3D6B">
              <w:rPr>
                <w:rFonts w:ascii="Angsana New" w:hAnsi="Angsana New" w:cs="Angsana New"/>
                <w:sz w:val="28"/>
                <w:szCs w:val="28"/>
              </w:rPr>
              <w:t>593</w:t>
            </w:r>
            <w:r w:rsidRPr="0073563D">
              <w:rPr>
                <w:rFonts w:ascii="Angsana New" w:hAnsi="Angsana New" w:cs="Angsana New"/>
                <w:sz w:val="28"/>
                <w:szCs w:val="28"/>
                <w:cs/>
              </w:rPr>
              <w:t>)</w:t>
            </w:r>
          </w:p>
        </w:tc>
        <w:tc>
          <w:tcPr>
            <w:tcW w:w="90" w:type="dxa"/>
          </w:tcPr>
          <w:p w14:paraId="7610E1C8" w14:textId="77777777" w:rsidR="005130D7" w:rsidRPr="0073563D" w:rsidRDefault="005130D7" w:rsidP="00C70A7C">
            <w:pPr>
              <w:tabs>
                <w:tab w:val="decimal" w:pos="1413"/>
              </w:tabs>
              <w:snapToGrid w:val="0"/>
              <w:ind w:leftChars="-64" w:left="-154"/>
              <w:jc w:val="right"/>
              <w:rPr>
                <w:rFonts w:ascii="Angsana New" w:hAnsi="Angsana New" w:cs="Angsana New"/>
                <w:sz w:val="28"/>
                <w:szCs w:val="28"/>
              </w:rPr>
            </w:pPr>
          </w:p>
        </w:tc>
        <w:tc>
          <w:tcPr>
            <w:tcW w:w="1368" w:type="dxa"/>
            <w:hideMark/>
          </w:tcPr>
          <w:p w14:paraId="00B2A873" w14:textId="17F8FAB4" w:rsidR="005130D7" w:rsidRPr="0073563D" w:rsidRDefault="005130D7" w:rsidP="00C70A7C">
            <w:pPr>
              <w:tabs>
                <w:tab w:val="decimal" w:pos="1233"/>
              </w:tabs>
              <w:snapToGrid w:val="0"/>
              <w:ind w:right="-360"/>
              <w:rPr>
                <w:rFonts w:ascii="Angsana New" w:hAnsi="Angsana New" w:cs="Angsana New"/>
                <w:sz w:val="28"/>
                <w:szCs w:val="28"/>
              </w:rPr>
            </w:pPr>
            <w:r w:rsidRPr="0073563D">
              <w:rPr>
                <w:rFonts w:ascii="Angsana New" w:hAnsi="Angsana New" w:cs="Angsana New"/>
                <w:sz w:val="28"/>
                <w:szCs w:val="28"/>
              </w:rPr>
              <w:t>(</w:t>
            </w:r>
            <w:r w:rsidR="006E3D6B" w:rsidRPr="006E3D6B">
              <w:rPr>
                <w:rFonts w:ascii="Angsana New" w:hAnsi="Angsana New" w:cs="Angsana New"/>
                <w:sz w:val="28"/>
                <w:szCs w:val="28"/>
              </w:rPr>
              <w:t>65</w:t>
            </w:r>
            <w:r w:rsidRPr="0073563D">
              <w:rPr>
                <w:rFonts w:ascii="Angsana New" w:hAnsi="Angsana New" w:cs="Angsana New"/>
                <w:sz w:val="28"/>
                <w:szCs w:val="28"/>
              </w:rPr>
              <w:t>,</w:t>
            </w:r>
            <w:r w:rsidR="006E3D6B" w:rsidRPr="006E3D6B">
              <w:rPr>
                <w:rFonts w:ascii="Angsana New" w:hAnsi="Angsana New" w:cs="Angsana New"/>
                <w:sz w:val="28"/>
                <w:szCs w:val="28"/>
              </w:rPr>
              <w:t>278</w:t>
            </w:r>
            <w:r w:rsidRPr="0073563D">
              <w:rPr>
                <w:rFonts w:ascii="Angsana New" w:hAnsi="Angsana New" w:cs="Angsana New"/>
                <w:sz w:val="28"/>
                <w:szCs w:val="28"/>
              </w:rPr>
              <w:t>)</w:t>
            </w:r>
          </w:p>
        </w:tc>
      </w:tr>
      <w:tr w:rsidR="005130D7" w:rsidRPr="0073563D" w14:paraId="19DF5163" w14:textId="77777777" w:rsidTr="005130D7">
        <w:trPr>
          <w:trHeight w:hRule="exact" w:val="144"/>
        </w:trPr>
        <w:tc>
          <w:tcPr>
            <w:tcW w:w="3237" w:type="dxa"/>
          </w:tcPr>
          <w:p w14:paraId="3250B82F" w14:textId="77777777" w:rsidR="005130D7" w:rsidRPr="0073563D" w:rsidRDefault="005130D7" w:rsidP="00C70A7C">
            <w:pPr>
              <w:snapToGrid w:val="0"/>
              <w:ind w:right="58"/>
              <w:jc w:val="both"/>
              <w:rPr>
                <w:rFonts w:ascii="Angsana New" w:hAnsi="Angsana New" w:cs="Angsana New"/>
                <w:spacing w:val="-6"/>
                <w:sz w:val="28"/>
                <w:szCs w:val="28"/>
              </w:rPr>
            </w:pPr>
          </w:p>
        </w:tc>
        <w:tc>
          <w:tcPr>
            <w:tcW w:w="1332" w:type="dxa"/>
            <w:vAlign w:val="bottom"/>
          </w:tcPr>
          <w:p w14:paraId="5DB6A010" w14:textId="77777777" w:rsidR="005130D7" w:rsidRPr="0073563D" w:rsidRDefault="005130D7" w:rsidP="00C70A7C">
            <w:pPr>
              <w:tabs>
                <w:tab w:val="decimal" w:pos="1233"/>
              </w:tabs>
              <w:snapToGrid w:val="0"/>
              <w:ind w:right="-360"/>
              <w:rPr>
                <w:rFonts w:ascii="Angsana New" w:hAnsi="Angsana New" w:cs="Angsana New"/>
                <w:sz w:val="28"/>
                <w:szCs w:val="28"/>
                <w:cs/>
              </w:rPr>
            </w:pPr>
          </w:p>
        </w:tc>
        <w:tc>
          <w:tcPr>
            <w:tcW w:w="90" w:type="dxa"/>
          </w:tcPr>
          <w:p w14:paraId="42278078" w14:textId="77777777" w:rsidR="005130D7" w:rsidRPr="0073563D" w:rsidRDefault="005130D7" w:rsidP="00C70A7C">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007862B3" w14:textId="77777777" w:rsidR="005130D7" w:rsidRPr="0073563D" w:rsidRDefault="005130D7" w:rsidP="00C70A7C">
            <w:pPr>
              <w:tabs>
                <w:tab w:val="decimal" w:pos="1233"/>
              </w:tabs>
              <w:snapToGrid w:val="0"/>
              <w:ind w:right="-360"/>
              <w:rPr>
                <w:rFonts w:ascii="Angsana New" w:hAnsi="Angsana New" w:cs="Angsana New"/>
                <w:sz w:val="28"/>
                <w:szCs w:val="28"/>
              </w:rPr>
            </w:pPr>
          </w:p>
        </w:tc>
        <w:tc>
          <w:tcPr>
            <w:tcW w:w="110" w:type="dxa"/>
          </w:tcPr>
          <w:p w14:paraId="256F1E1B" w14:textId="77777777" w:rsidR="005130D7" w:rsidRPr="0073563D" w:rsidRDefault="005130D7" w:rsidP="00C70A7C">
            <w:pPr>
              <w:tabs>
                <w:tab w:val="decimal" w:pos="1413"/>
              </w:tabs>
              <w:snapToGrid w:val="0"/>
              <w:ind w:leftChars="-64" w:left="-154"/>
              <w:rPr>
                <w:rFonts w:ascii="Angsana New" w:hAnsi="Angsana New" w:cs="Angsana New"/>
                <w:sz w:val="28"/>
                <w:szCs w:val="28"/>
              </w:rPr>
            </w:pPr>
          </w:p>
        </w:tc>
        <w:tc>
          <w:tcPr>
            <w:tcW w:w="1348" w:type="dxa"/>
          </w:tcPr>
          <w:p w14:paraId="32E2CAAD" w14:textId="77777777" w:rsidR="005130D7" w:rsidRPr="0073563D" w:rsidRDefault="005130D7" w:rsidP="00C70A7C">
            <w:pPr>
              <w:tabs>
                <w:tab w:val="decimal" w:pos="1233"/>
              </w:tabs>
              <w:snapToGrid w:val="0"/>
              <w:ind w:right="-360"/>
              <w:rPr>
                <w:rFonts w:ascii="Angsana New" w:hAnsi="Angsana New" w:cs="Angsana New"/>
                <w:sz w:val="28"/>
                <w:szCs w:val="28"/>
              </w:rPr>
            </w:pPr>
          </w:p>
        </w:tc>
        <w:tc>
          <w:tcPr>
            <w:tcW w:w="90" w:type="dxa"/>
          </w:tcPr>
          <w:p w14:paraId="41861E29" w14:textId="77777777" w:rsidR="005130D7" w:rsidRPr="0073563D" w:rsidRDefault="005130D7" w:rsidP="00C70A7C">
            <w:pPr>
              <w:tabs>
                <w:tab w:val="decimal" w:pos="1413"/>
              </w:tabs>
              <w:snapToGrid w:val="0"/>
              <w:ind w:leftChars="-64" w:left="-154"/>
              <w:jc w:val="right"/>
              <w:rPr>
                <w:rFonts w:ascii="Angsana New" w:hAnsi="Angsana New" w:cs="Angsana New"/>
                <w:sz w:val="28"/>
                <w:szCs w:val="28"/>
              </w:rPr>
            </w:pPr>
          </w:p>
        </w:tc>
        <w:tc>
          <w:tcPr>
            <w:tcW w:w="1368" w:type="dxa"/>
          </w:tcPr>
          <w:p w14:paraId="513FDBC7" w14:textId="77777777" w:rsidR="005130D7" w:rsidRPr="0073563D" w:rsidRDefault="005130D7" w:rsidP="00C70A7C">
            <w:pPr>
              <w:tabs>
                <w:tab w:val="decimal" w:pos="1233"/>
              </w:tabs>
              <w:snapToGrid w:val="0"/>
              <w:ind w:right="-360"/>
              <w:rPr>
                <w:rFonts w:ascii="Angsana New" w:hAnsi="Angsana New" w:cs="Angsana New"/>
                <w:sz w:val="28"/>
                <w:szCs w:val="28"/>
              </w:rPr>
            </w:pPr>
          </w:p>
        </w:tc>
      </w:tr>
      <w:tr w:rsidR="005130D7" w:rsidRPr="0073563D" w14:paraId="6B309D79" w14:textId="77777777" w:rsidTr="005130D7">
        <w:tc>
          <w:tcPr>
            <w:tcW w:w="3237" w:type="dxa"/>
            <w:hideMark/>
          </w:tcPr>
          <w:p w14:paraId="2742129E" w14:textId="77777777" w:rsidR="005130D7" w:rsidRPr="0073563D" w:rsidRDefault="005130D7" w:rsidP="00C70A7C">
            <w:pPr>
              <w:snapToGrid w:val="0"/>
              <w:ind w:right="58"/>
              <w:rPr>
                <w:rFonts w:ascii="Angsana New" w:hAnsi="Angsana New" w:cs="Angsana New"/>
                <w:spacing w:val="-6"/>
                <w:sz w:val="28"/>
                <w:szCs w:val="28"/>
              </w:rPr>
            </w:pPr>
            <w:r w:rsidRPr="0073563D">
              <w:rPr>
                <w:rFonts w:ascii="Angsana New" w:hAnsi="Angsana New" w:cs="Angsana New"/>
                <w:sz w:val="28"/>
                <w:szCs w:val="28"/>
                <w:cs/>
              </w:rPr>
              <w:t>จำนวน</w:t>
            </w:r>
            <w:r w:rsidRPr="0073563D">
              <w:rPr>
                <w:rFonts w:ascii="Angsana New" w:hAnsi="Angsana New" w:cs="Angsana New"/>
                <w:spacing w:val="-6"/>
                <w:sz w:val="28"/>
                <w:szCs w:val="28"/>
                <w:cs/>
              </w:rPr>
              <w:t xml:space="preserve">หุ้นสามัญถัวเฉลี่ยถ่วงน้ำหนัก </w:t>
            </w:r>
            <w:r w:rsidRPr="0073563D">
              <w:rPr>
                <w:rFonts w:ascii="Angsana New" w:hAnsi="Angsana New" w:cs="Angsana New"/>
                <w:sz w:val="28"/>
                <w:szCs w:val="28"/>
              </w:rPr>
              <w:t>(</w:t>
            </w:r>
            <w:r w:rsidRPr="0073563D">
              <w:rPr>
                <w:rFonts w:ascii="Angsana New" w:hAnsi="Angsana New" w:cs="Angsana New" w:hint="cs"/>
                <w:sz w:val="28"/>
                <w:szCs w:val="28"/>
                <w:cs/>
              </w:rPr>
              <w:t>หุ้น)</w:t>
            </w:r>
          </w:p>
        </w:tc>
        <w:tc>
          <w:tcPr>
            <w:tcW w:w="1332" w:type="dxa"/>
            <w:vAlign w:val="bottom"/>
          </w:tcPr>
          <w:p w14:paraId="2CD0EE19" w14:textId="77777777" w:rsidR="005130D7" w:rsidRPr="0073563D" w:rsidRDefault="005130D7" w:rsidP="00C70A7C">
            <w:pPr>
              <w:tabs>
                <w:tab w:val="decimal" w:pos="1233"/>
              </w:tabs>
              <w:snapToGrid w:val="0"/>
              <w:ind w:right="-360"/>
              <w:rPr>
                <w:rFonts w:ascii="Angsana New" w:hAnsi="Angsana New" w:cs="Angsana New"/>
                <w:sz w:val="28"/>
                <w:szCs w:val="28"/>
                <w:cs/>
              </w:rPr>
            </w:pPr>
          </w:p>
        </w:tc>
        <w:tc>
          <w:tcPr>
            <w:tcW w:w="90" w:type="dxa"/>
          </w:tcPr>
          <w:p w14:paraId="664AFF7C" w14:textId="77777777" w:rsidR="005130D7" w:rsidRPr="0073563D" w:rsidRDefault="005130D7" w:rsidP="00C70A7C">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6638200C" w14:textId="77777777" w:rsidR="005130D7" w:rsidRPr="0073563D" w:rsidRDefault="005130D7" w:rsidP="00C70A7C">
            <w:pPr>
              <w:tabs>
                <w:tab w:val="decimal" w:pos="1280"/>
              </w:tabs>
              <w:snapToGrid w:val="0"/>
              <w:jc w:val="center"/>
              <w:rPr>
                <w:rFonts w:ascii="Angsana New" w:hAnsi="Angsana New" w:cs="Angsana New"/>
                <w:sz w:val="28"/>
                <w:szCs w:val="28"/>
              </w:rPr>
            </w:pPr>
          </w:p>
        </w:tc>
        <w:tc>
          <w:tcPr>
            <w:tcW w:w="110" w:type="dxa"/>
          </w:tcPr>
          <w:p w14:paraId="12324AB2" w14:textId="77777777" w:rsidR="005130D7" w:rsidRPr="0073563D" w:rsidRDefault="005130D7" w:rsidP="00C70A7C">
            <w:pPr>
              <w:tabs>
                <w:tab w:val="decimal" w:pos="1413"/>
              </w:tabs>
              <w:snapToGrid w:val="0"/>
              <w:ind w:leftChars="-64" w:left="-154"/>
              <w:rPr>
                <w:rFonts w:ascii="Angsana New" w:hAnsi="Angsana New" w:cs="Angsana New"/>
                <w:sz w:val="28"/>
                <w:szCs w:val="28"/>
              </w:rPr>
            </w:pPr>
          </w:p>
        </w:tc>
        <w:tc>
          <w:tcPr>
            <w:tcW w:w="1348" w:type="dxa"/>
          </w:tcPr>
          <w:p w14:paraId="2E685C71" w14:textId="77777777" w:rsidR="005130D7" w:rsidRPr="0073563D" w:rsidRDefault="005130D7" w:rsidP="00C70A7C">
            <w:pPr>
              <w:tabs>
                <w:tab w:val="decimal" w:pos="1233"/>
              </w:tabs>
              <w:snapToGrid w:val="0"/>
              <w:ind w:right="-360"/>
              <w:rPr>
                <w:rFonts w:ascii="Angsana New" w:hAnsi="Angsana New" w:cs="Angsana New"/>
                <w:sz w:val="28"/>
                <w:szCs w:val="28"/>
              </w:rPr>
            </w:pPr>
          </w:p>
        </w:tc>
        <w:tc>
          <w:tcPr>
            <w:tcW w:w="90" w:type="dxa"/>
          </w:tcPr>
          <w:p w14:paraId="74AF235B" w14:textId="77777777" w:rsidR="005130D7" w:rsidRPr="0073563D" w:rsidRDefault="005130D7" w:rsidP="00C70A7C">
            <w:pPr>
              <w:tabs>
                <w:tab w:val="decimal" w:pos="1413"/>
              </w:tabs>
              <w:snapToGrid w:val="0"/>
              <w:ind w:leftChars="-64" w:left="-154"/>
              <w:jc w:val="right"/>
              <w:rPr>
                <w:rFonts w:ascii="Angsana New" w:hAnsi="Angsana New" w:cs="Angsana New"/>
                <w:sz w:val="28"/>
                <w:szCs w:val="28"/>
              </w:rPr>
            </w:pPr>
          </w:p>
        </w:tc>
        <w:tc>
          <w:tcPr>
            <w:tcW w:w="1368" w:type="dxa"/>
          </w:tcPr>
          <w:p w14:paraId="7DEC3EC2" w14:textId="77777777" w:rsidR="005130D7" w:rsidRPr="0073563D" w:rsidRDefault="005130D7" w:rsidP="00C70A7C">
            <w:pPr>
              <w:tabs>
                <w:tab w:val="decimal" w:pos="1233"/>
              </w:tabs>
              <w:snapToGrid w:val="0"/>
              <w:ind w:right="-360"/>
              <w:rPr>
                <w:rFonts w:ascii="Angsana New" w:hAnsi="Angsana New" w:cs="Angsana New"/>
                <w:sz w:val="28"/>
                <w:szCs w:val="28"/>
              </w:rPr>
            </w:pPr>
          </w:p>
        </w:tc>
      </w:tr>
      <w:tr w:rsidR="005130D7" w:rsidRPr="0073563D" w14:paraId="09D9E2CA" w14:textId="77777777" w:rsidTr="005130D7">
        <w:tc>
          <w:tcPr>
            <w:tcW w:w="3237" w:type="dxa"/>
            <w:hideMark/>
          </w:tcPr>
          <w:p w14:paraId="431614AE" w14:textId="4A7D6372" w:rsidR="005130D7" w:rsidRPr="0073563D" w:rsidRDefault="005130D7" w:rsidP="00C70A7C">
            <w:pPr>
              <w:snapToGrid w:val="0"/>
              <w:ind w:right="58" w:firstLine="182"/>
              <w:rPr>
                <w:rFonts w:ascii="Angsana New" w:hAnsi="Angsana New" w:cs="Angsana New"/>
                <w:sz w:val="28"/>
                <w:szCs w:val="28"/>
                <w:lang w:val="th-TH"/>
              </w:rPr>
            </w:pPr>
            <w:r w:rsidRPr="0073563D">
              <w:rPr>
                <w:rFonts w:ascii="Angsana New" w:hAnsi="Angsana New" w:cs="Angsana New"/>
                <w:sz w:val="28"/>
                <w:szCs w:val="28"/>
                <w:cs/>
              </w:rPr>
              <w:t xml:space="preserve">ณ วันที่ </w:t>
            </w:r>
            <w:r w:rsidR="006E3D6B" w:rsidRPr="006E3D6B">
              <w:rPr>
                <w:rFonts w:ascii="Angsana New" w:hAnsi="Angsana New" w:cs="Angsana New"/>
                <w:sz w:val="28"/>
                <w:szCs w:val="28"/>
              </w:rPr>
              <w:t>30</w:t>
            </w:r>
            <w:r w:rsidRPr="0073563D">
              <w:rPr>
                <w:rFonts w:ascii="Angsana New" w:hAnsi="Angsana New" w:cs="Angsana New" w:hint="cs"/>
                <w:sz w:val="28"/>
                <w:szCs w:val="28"/>
                <w:cs/>
              </w:rPr>
              <w:t xml:space="preserve"> มิถุนายน </w:t>
            </w:r>
          </w:p>
        </w:tc>
        <w:tc>
          <w:tcPr>
            <w:tcW w:w="1332" w:type="dxa"/>
            <w:tcBorders>
              <w:top w:val="nil"/>
              <w:left w:val="nil"/>
              <w:bottom w:val="double" w:sz="4" w:space="0" w:color="auto"/>
              <w:right w:val="nil"/>
            </w:tcBorders>
            <w:vAlign w:val="bottom"/>
          </w:tcPr>
          <w:p w14:paraId="41243C70" w14:textId="7F5FC182" w:rsidR="005130D7" w:rsidRPr="0073563D" w:rsidRDefault="006E3D6B" w:rsidP="00C70A7C">
            <w:pPr>
              <w:tabs>
                <w:tab w:val="decimal" w:pos="1233"/>
              </w:tabs>
              <w:snapToGrid w:val="0"/>
              <w:ind w:right="-360"/>
              <w:rPr>
                <w:rFonts w:ascii="Angsana New" w:hAnsi="Angsana New" w:cs="Angsana New"/>
                <w:sz w:val="28"/>
                <w:szCs w:val="28"/>
                <w:cs/>
              </w:rPr>
            </w:pPr>
            <w:r w:rsidRPr="006E3D6B">
              <w:rPr>
                <w:rFonts w:ascii="Angsana New" w:hAnsi="Angsana New" w:cs="Angsana New"/>
                <w:sz w:val="28"/>
                <w:szCs w:val="28"/>
              </w:rPr>
              <w:t>4</w:t>
            </w:r>
            <w:r w:rsidR="00AF136D" w:rsidRPr="0073563D">
              <w:rPr>
                <w:rFonts w:ascii="Angsana New" w:hAnsi="Angsana New" w:cs="Angsana New"/>
                <w:sz w:val="28"/>
                <w:szCs w:val="28"/>
              </w:rPr>
              <w:t>,</w:t>
            </w:r>
            <w:r w:rsidRPr="006E3D6B">
              <w:rPr>
                <w:rFonts w:ascii="Angsana New" w:hAnsi="Angsana New" w:cs="Angsana New"/>
                <w:sz w:val="28"/>
                <w:szCs w:val="28"/>
              </w:rPr>
              <w:t>854</w:t>
            </w:r>
            <w:r w:rsidR="00AF136D" w:rsidRPr="0073563D">
              <w:rPr>
                <w:rFonts w:ascii="Angsana New" w:hAnsi="Angsana New" w:cs="Angsana New"/>
                <w:sz w:val="28"/>
                <w:szCs w:val="28"/>
              </w:rPr>
              <w:t>,</w:t>
            </w:r>
            <w:r w:rsidRPr="006E3D6B">
              <w:rPr>
                <w:rFonts w:ascii="Angsana New" w:hAnsi="Angsana New" w:cs="Angsana New"/>
                <w:sz w:val="28"/>
                <w:szCs w:val="28"/>
              </w:rPr>
              <w:t>786</w:t>
            </w:r>
            <w:r w:rsidR="00AF136D" w:rsidRPr="0073563D">
              <w:rPr>
                <w:rFonts w:ascii="Angsana New" w:hAnsi="Angsana New" w:cs="Angsana New"/>
                <w:sz w:val="28"/>
                <w:szCs w:val="28"/>
              </w:rPr>
              <w:t>,</w:t>
            </w:r>
            <w:r w:rsidRPr="006E3D6B">
              <w:rPr>
                <w:rFonts w:ascii="Angsana New" w:hAnsi="Angsana New" w:cs="Angsana New"/>
                <w:sz w:val="28"/>
                <w:szCs w:val="28"/>
              </w:rPr>
              <w:t>552</w:t>
            </w:r>
          </w:p>
        </w:tc>
        <w:tc>
          <w:tcPr>
            <w:tcW w:w="90" w:type="dxa"/>
          </w:tcPr>
          <w:p w14:paraId="262F7DBD" w14:textId="77777777" w:rsidR="005130D7" w:rsidRPr="0073563D" w:rsidRDefault="005130D7" w:rsidP="00C70A7C">
            <w:pPr>
              <w:tabs>
                <w:tab w:val="decimal" w:pos="1359"/>
              </w:tabs>
              <w:snapToGrid w:val="0"/>
              <w:ind w:leftChars="-64" w:left="-154" w:right="142"/>
              <w:jc w:val="right"/>
              <w:rPr>
                <w:rFonts w:ascii="Angsana New" w:hAnsi="Angsana New" w:cs="Angsana New"/>
                <w:sz w:val="28"/>
                <w:szCs w:val="28"/>
                <w:cs/>
              </w:rPr>
            </w:pPr>
          </w:p>
        </w:tc>
        <w:tc>
          <w:tcPr>
            <w:tcW w:w="1350" w:type="dxa"/>
            <w:tcBorders>
              <w:top w:val="nil"/>
              <w:left w:val="nil"/>
              <w:bottom w:val="double" w:sz="4" w:space="0" w:color="auto"/>
              <w:right w:val="nil"/>
            </w:tcBorders>
            <w:vAlign w:val="bottom"/>
            <w:hideMark/>
          </w:tcPr>
          <w:p w14:paraId="06F78877" w14:textId="2EA95F33" w:rsidR="005130D7" w:rsidRPr="0073563D" w:rsidRDefault="006E3D6B" w:rsidP="00C70A7C">
            <w:pPr>
              <w:tabs>
                <w:tab w:val="decimal" w:pos="1233"/>
              </w:tabs>
              <w:snapToGrid w:val="0"/>
              <w:ind w:right="-360"/>
              <w:rPr>
                <w:rFonts w:ascii="Angsana New" w:hAnsi="Angsana New" w:cs="Angsana New"/>
                <w:sz w:val="28"/>
                <w:szCs w:val="28"/>
              </w:rPr>
            </w:pPr>
            <w:r w:rsidRPr="006E3D6B">
              <w:rPr>
                <w:rFonts w:ascii="Angsana New" w:hAnsi="Angsana New" w:cs="Angsana New"/>
                <w:sz w:val="28"/>
                <w:szCs w:val="28"/>
              </w:rPr>
              <w:t>4</w:t>
            </w:r>
            <w:r w:rsidR="005130D7" w:rsidRPr="0073563D">
              <w:rPr>
                <w:rFonts w:ascii="Angsana New" w:hAnsi="Angsana New" w:cs="Angsana New"/>
                <w:sz w:val="28"/>
                <w:szCs w:val="28"/>
              </w:rPr>
              <w:t>,</w:t>
            </w:r>
            <w:r w:rsidRPr="006E3D6B">
              <w:rPr>
                <w:rFonts w:ascii="Angsana New" w:hAnsi="Angsana New" w:cs="Angsana New"/>
                <w:sz w:val="28"/>
                <w:szCs w:val="28"/>
              </w:rPr>
              <w:t>854</w:t>
            </w:r>
            <w:r w:rsidR="005130D7" w:rsidRPr="0073563D">
              <w:rPr>
                <w:rFonts w:ascii="Angsana New" w:hAnsi="Angsana New" w:cs="Angsana New"/>
                <w:sz w:val="28"/>
                <w:szCs w:val="28"/>
              </w:rPr>
              <w:t>,</w:t>
            </w:r>
            <w:r w:rsidRPr="006E3D6B">
              <w:rPr>
                <w:rFonts w:ascii="Angsana New" w:hAnsi="Angsana New" w:cs="Angsana New"/>
                <w:sz w:val="28"/>
                <w:szCs w:val="28"/>
              </w:rPr>
              <w:t>786</w:t>
            </w:r>
            <w:r w:rsidR="005130D7" w:rsidRPr="0073563D">
              <w:rPr>
                <w:rFonts w:ascii="Angsana New" w:hAnsi="Angsana New" w:cs="Angsana New"/>
                <w:sz w:val="28"/>
                <w:szCs w:val="28"/>
              </w:rPr>
              <w:t>,</w:t>
            </w:r>
            <w:r w:rsidRPr="006E3D6B">
              <w:rPr>
                <w:rFonts w:ascii="Angsana New" w:hAnsi="Angsana New" w:cs="Angsana New"/>
                <w:sz w:val="28"/>
                <w:szCs w:val="28"/>
              </w:rPr>
              <w:t>552</w:t>
            </w:r>
          </w:p>
        </w:tc>
        <w:tc>
          <w:tcPr>
            <w:tcW w:w="110" w:type="dxa"/>
          </w:tcPr>
          <w:p w14:paraId="613AF7AC" w14:textId="77777777" w:rsidR="005130D7" w:rsidRPr="0073563D" w:rsidRDefault="005130D7" w:rsidP="00C70A7C">
            <w:pPr>
              <w:tabs>
                <w:tab w:val="decimal" w:pos="1413"/>
              </w:tabs>
              <w:snapToGrid w:val="0"/>
              <w:ind w:leftChars="-64" w:left="-154"/>
              <w:rPr>
                <w:rFonts w:ascii="Angsana New" w:hAnsi="Angsana New" w:cs="Angsana New"/>
                <w:sz w:val="28"/>
                <w:szCs w:val="28"/>
                <w:cs/>
              </w:rPr>
            </w:pPr>
          </w:p>
        </w:tc>
        <w:tc>
          <w:tcPr>
            <w:tcW w:w="1348" w:type="dxa"/>
            <w:tcBorders>
              <w:top w:val="nil"/>
              <w:left w:val="nil"/>
              <w:bottom w:val="double" w:sz="4" w:space="0" w:color="auto"/>
              <w:right w:val="nil"/>
            </w:tcBorders>
          </w:tcPr>
          <w:p w14:paraId="2E3C7566" w14:textId="420BB5AE" w:rsidR="005130D7" w:rsidRPr="0073563D" w:rsidRDefault="006E3D6B" w:rsidP="00C70A7C">
            <w:pPr>
              <w:tabs>
                <w:tab w:val="decimal" w:pos="1233"/>
              </w:tabs>
              <w:snapToGrid w:val="0"/>
              <w:ind w:right="-360"/>
              <w:rPr>
                <w:rFonts w:ascii="Angsana New" w:hAnsi="Angsana New" w:cs="Angsana New"/>
                <w:sz w:val="28"/>
                <w:szCs w:val="28"/>
              </w:rPr>
            </w:pPr>
            <w:r w:rsidRPr="006E3D6B">
              <w:rPr>
                <w:rFonts w:ascii="Angsana New" w:hAnsi="Angsana New" w:cs="Angsana New"/>
                <w:sz w:val="28"/>
                <w:szCs w:val="28"/>
              </w:rPr>
              <w:t>4</w:t>
            </w:r>
            <w:r w:rsidR="00AF136D" w:rsidRPr="0073563D">
              <w:rPr>
                <w:rFonts w:ascii="Angsana New" w:hAnsi="Angsana New" w:cs="Angsana New"/>
                <w:sz w:val="28"/>
                <w:szCs w:val="28"/>
              </w:rPr>
              <w:t>,</w:t>
            </w:r>
            <w:r w:rsidRPr="006E3D6B">
              <w:rPr>
                <w:rFonts w:ascii="Angsana New" w:hAnsi="Angsana New" w:cs="Angsana New"/>
                <w:sz w:val="28"/>
                <w:szCs w:val="28"/>
              </w:rPr>
              <w:t>854</w:t>
            </w:r>
            <w:r w:rsidR="00AF136D" w:rsidRPr="0073563D">
              <w:rPr>
                <w:rFonts w:ascii="Angsana New" w:hAnsi="Angsana New" w:cs="Angsana New"/>
                <w:sz w:val="28"/>
                <w:szCs w:val="28"/>
              </w:rPr>
              <w:t>,</w:t>
            </w:r>
            <w:r w:rsidRPr="006E3D6B">
              <w:rPr>
                <w:rFonts w:ascii="Angsana New" w:hAnsi="Angsana New" w:cs="Angsana New"/>
                <w:sz w:val="28"/>
                <w:szCs w:val="28"/>
              </w:rPr>
              <w:t>786</w:t>
            </w:r>
            <w:r w:rsidR="00AF136D" w:rsidRPr="0073563D">
              <w:rPr>
                <w:rFonts w:ascii="Angsana New" w:hAnsi="Angsana New" w:cs="Angsana New"/>
                <w:sz w:val="28"/>
                <w:szCs w:val="28"/>
              </w:rPr>
              <w:t>,</w:t>
            </w:r>
            <w:r w:rsidRPr="006E3D6B">
              <w:rPr>
                <w:rFonts w:ascii="Angsana New" w:hAnsi="Angsana New" w:cs="Angsana New"/>
                <w:sz w:val="28"/>
                <w:szCs w:val="28"/>
              </w:rPr>
              <w:t>552</w:t>
            </w:r>
          </w:p>
        </w:tc>
        <w:tc>
          <w:tcPr>
            <w:tcW w:w="90" w:type="dxa"/>
          </w:tcPr>
          <w:p w14:paraId="6070A3D1" w14:textId="77777777" w:rsidR="005130D7" w:rsidRPr="0073563D" w:rsidRDefault="005130D7" w:rsidP="00C70A7C">
            <w:pPr>
              <w:tabs>
                <w:tab w:val="decimal" w:pos="1413"/>
              </w:tabs>
              <w:snapToGrid w:val="0"/>
              <w:ind w:leftChars="-64" w:left="-154"/>
              <w:rPr>
                <w:rFonts w:ascii="Angsana New" w:hAnsi="Angsana New" w:cs="Angsana New"/>
                <w:sz w:val="28"/>
                <w:szCs w:val="28"/>
              </w:rPr>
            </w:pPr>
          </w:p>
        </w:tc>
        <w:tc>
          <w:tcPr>
            <w:tcW w:w="1368" w:type="dxa"/>
            <w:tcBorders>
              <w:top w:val="nil"/>
              <w:left w:val="nil"/>
              <w:bottom w:val="double" w:sz="4" w:space="0" w:color="auto"/>
              <w:right w:val="nil"/>
            </w:tcBorders>
            <w:hideMark/>
          </w:tcPr>
          <w:p w14:paraId="5C4979FE" w14:textId="1B451AE4" w:rsidR="005130D7" w:rsidRPr="0073563D" w:rsidRDefault="006E3D6B" w:rsidP="00C70A7C">
            <w:pPr>
              <w:tabs>
                <w:tab w:val="decimal" w:pos="1233"/>
              </w:tabs>
              <w:snapToGrid w:val="0"/>
              <w:ind w:right="-360"/>
              <w:rPr>
                <w:rFonts w:ascii="Angsana New" w:hAnsi="Angsana New" w:cs="Angsana New"/>
                <w:sz w:val="28"/>
                <w:szCs w:val="28"/>
              </w:rPr>
            </w:pPr>
            <w:r w:rsidRPr="006E3D6B">
              <w:rPr>
                <w:rFonts w:ascii="Angsana New" w:hAnsi="Angsana New" w:cs="Angsana New"/>
                <w:sz w:val="28"/>
                <w:szCs w:val="28"/>
              </w:rPr>
              <w:t>4</w:t>
            </w:r>
            <w:r w:rsidR="005130D7" w:rsidRPr="0073563D">
              <w:rPr>
                <w:rFonts w:ascii="Angsana New" w:hAnsi="Angsana New" w:cs="Angsana New"/>
                <w:sz w:val="28"/>
                <w:szCs w:val="28"/>
              </w:rPr>
              <w:t>,</w:t>
            </w:r>
            <w:r w:rsidRPr="006E3D6B">
              <w:rPr>
                <w:rFonts w:ascii="Angsana New" w:hAnsi="Angsana New" w:cs="Angsana New"/>
                <w:sz w:val="28"/>
                <w:szCs w:val="28"/>
              </w:rPr>
              <w:t>854</w:t>
            </w:r>
            <w:r w:rsidR="005130D7" w:rsidRPr="0073563D">
              <w:rPr>
                <w:rFonts w:ascii="Angsana New" w:hAnsi="Angsana New" w:cs="Angsana New"/>
                <w:sz w:val="28"/>
                <w:szCs w:val="28"/>
              </w:rPr>
              <w:t>,</w:t>
            </w:r>
            <w:r w:rsidRPr="006E3D6B">
              <w:rPr>
                <w:rFonts w:ascii="Angsana New" w:hAnsi="Angsana New" w:cs="Angsana New"/>
                <w:sz w:val="28"/>
                <w:szCs w:val="28"/>
              </w:rPr>
              <w:t>786</w:t>
            </w:r>
            <w:r w:rsidR="005130D7" w:rsidRPr="0073563D">
              <w:rPr>
                <w:rFonts w:ascii="Angsana New" w:hAnsi="Angsana New" w:cs="Angsana New"/>
                <w:sz w:val="28"/>
                <w:szCs w:val="28"/>
              </w:rPr>
              <w:t>,</w:t>
            </w:r>
            <w:r w:rsidRPr="006E3D6B">
              <w:rPr>
                <w:rFonts w:ascii="Angsana New" w:hAnsi="Angsana New" w:cs="Angsana New"/>
                <w:sz w:val="28"/>
                <w:szCs w:val="28"/>
              </w:rPr>
              <w:t>552</w:t>
            </w:r>
          </w:p>
        </w:tc>
      </w:tr>
      <w:tr w:rsidR="005130D7" w:rsidRPr="0073563D" w14:paraId="180AA122" w14:textId="77777777" w:rsidTr="005130D7">
        <w:tc>
          <w:tcPr>
            <w:tcW w:w="3237" w:type="dxa"/>
            <w:hideMark/>
          </w:tcPr>
          <w:p w14:paraId="06DE06E0" w14:textId="77777777" w:rsidR="005130D7" w:rsidRPr="0073563D" w:rsidRDefault="005130D7" w:rsidP="00C70A7C">
            <w:pPr>
              <w:snapToGrid w:val="0"/>
              <w:ind w:right="58"/>
              <w:rPr>
                <w:rFonts w:ascii="Angsana New" w:hAnsi="Angsana New" w:cs="Angsana New"/>
                <w:sz w:val="28"/>
                <w:szCs w:val="28"/>
              </w:rPr>
            </w:pPr>
            <w:r w:rsidRPr="0073563D">
              <w:rPr>
                <w:rFonts w:ascii="Angsana New" w:hAnsi="Angsana New" w:cs="Angsana New"/>
                <w:sz w:val="28"/>
                <w:szCs w:val="28"/>
                <w:cs/>
                <w:lang w:val="th-TH"/>
              </w:rPr>
              <w:t>ขาดทุน</w:t>
            </w:r>
            <w:r w:rsidRPr="0073563D">
              <w:rPr>
                <w:rFonts w:ascii="Angsana New" w:hAnsi="Angsana New" w:cs="Angsana New"/>
                <w:sz w:val="28"/>
                <w:szCs w:val="28"/>
                <w:cs/>
              </w:rPr>
              <w:t xml:space="preserve">ต่อหุ้นขั้นพื้นฐาน (บาท) </w:t>
            </w:r>
          </w:p>
        </w:tc>
        <w:tc>
          <w:tcPr>
            <w:tcW w:w="1332" w:type="dxa"/>
            <w:tcBorders>
              <w:top w:val="double" w:sz="4" w:space="0" w:color="auto"/>
              <w:left w:val="nil"/>
              <w:bottom w:val="nil"/>
              <w:right w:val="nil"/>
            </w:tcBorders>
          </w:tcPr>
          <w:p w14:paraId="0EBA684A" w14:textId="2B023504" w:rsidR="005130D7" w:rsidRPr="0073563D" w:rsidRDefault="00AF136D" w:rsidP="00C70A7C">
            <w:pPr>
              <w:tabs>
                <w:tab w:val="decimal" w:pos="808"/>
              </w:tabs>
              <w:snapToGrid w:val="0"/>
              <w:ind w:right="-360"/>
              <w:rPr>
                <w:rFonts w:ascii="Angsana New" w:hAnsi="Angsana New" w:cs="Angsana New"/>
                <w:sz w:val="28"/>
                <w:szCs w:val="28"/>
              </w:rPr>
            </w:pPr>
            <w:r w:rsidRPr="0073563D">
              <w:rPr>
                <w:rFonts w:ascii="Angsana New" w:hAnsi="Angsana New" w:cs="Angsana New"/>
                <w:sz w:val="28"/>
                <w:szCs w:val="28"/>
                <w:cs/>
              </w:rPr>
              <w:t>(</w:t>
            </w:r>
            <w:r w:rsidR="006E3D6B" w:rsidRPr="006E3D6B">
              <w:rPr>
                <w:rFonts w:ascii="Angsana New" w:hAnsi="Angsana New" w:cs="Angsana New"/>
                <w:sz w:val="28"/>
                <w:szCs w:val="28"/>
              </w:rPr>
              <w:t>0</w:t>
            </w:r>
            <w:r w:rsidRPr="0073563D">
              <w:rPr>
                <w:rFonts w:ascii="Angsana New" w:hAnsi="Angsana New" w:cs="Angsana New"/>
                <w:sz w:val="28"/>
                <w:szCs w:val="28"/>
                <w:cs/>
              </w:rPr>
              <w:t>.</w:t>
            </w:r>
            <w:r w:rsidR="006E3D6B" w:rsidRPr="006E3D6B">
              <w:rPr>
                <w:rFonts w:ascii="Angsana New" w:hAnsi="Angsana New" w:cs="Angsana New"/>
                <w:sz w:val="28"/>
                <w:szCs w:val="28"/>
              </w:rPr>
              <w:t>0188</w:t>
            </w:r>
            <w:r w:rsidRPr="0073563D">
              <w:rPr>
                <w:rFonts w:ascii="Angsana New" w:hAnsi="Angsana New" w:cs="Angsana New"/>
                <w:sz w:val="28"/>
                <w:szCs w:val="28"/>
                <w:cs/>
              </w:rPr>
              <w:t>)</w:t>
            </w:r>
          </w:p>
        </w:tc>
        <w:tc>
          <w:tcPr>
            <w:tcW w:w="90" w:type="dxa"/>
          </w:tcPr>
          <w:p w14:paraId="203F991B" w14:textId="77777777" w:rsidR="005130D7" w:rsidRPr="0073563D" w:rsidRDefault="005130D7" w:rsidP="00C70A7C">
            <w:pPr>
              <w:tabs>
                <w:tab w:val="decimal" w:pos="1359"/>
              </w:tabs>
              <w:snapToGrid w:val="0"/>
              <w:ind w:leftChars="-64" w:left="-154" w:right="142"/>
              <w:jc w:val="right"/>
              <w:rPr>
                <w:rFonts w:ascii="Angsana New" w:hAnsi="Angsana New" w:cs="Angsana New"/>
                <w:sz w:val="28"/>
                <w:szCs w:val="28"/>
                <w:cs/>
              </w:rPr>
            </w:pPr>
          </w:p>
        </w:tc>
        <w:tc>
          <w:tcPr>
            <w:tcW w:w="1350" w:type="dxa"/>
            <w:tcBorders>
              <w:top w:val="double" w:sz="4" w:space="0" w:color="auto"/>
              <w:left w:val="nil"/>
              <w:bottom w:val="nil"/>
              <w:right w:val="nil"/>
            </w:tcBorders>
            <w:hideMark/>
          </w:tcPr>
          <w:p w14:paraId="42E15974" w14:textId="203837A9" w:rsidR="005130D7" w:rsidRPr="0073563D" w:rsidRDefault="005130D7" w:rsidP="00C70A7C">
            <w:pPr>
              <w:tabs>
                <w:tab w:val="decimal" w:pos="808"/>
              </w:tabs>
              <w:snapToGrid w:val="0"/>
              <w:ind w:right="-360"/>
              <w:rPr>
                <w:rFonts w:ascii="Angsana New" w:hAnsi="Angsana New" w:cs="Angsana New"/>
                <w:sz w:val="28"/>
                <w:szCs w:val="28"/>
              </w:rPr>
            </w:pPr>
            <w:r w:rsidRPr="0073563D">
              <w:rPr>
                <w:rFonts w:ascii="Angsana New" w:hAnsi="Angsana New" w:cs="Angsana New"/>
                <w:sz w:val="28"/>
                <w:szCs w:val="28"/>
                <w:cs/>
              </w:rPr>
              <w:t>(</w:t>
            </w:r>
            <w:r w:rsidR="006E3D6B" w:rsidRPr="006E3D6B">
              <w:rPr>
                <w:rFonts w:ascii="Angsana New" w:hAnsi="Angsana New" w:cs="Angsana New"/>
                <w:sz w:val="28"/>
                <w:szCs w:val="28"/>
              </w:rPr>
              <w:t>0</w:t>
            </w:r>
            <w:r w:rsidRPr="0073563D">
              <w:rPr>
                <w:rFonts w:ascii="Angsana New" w:hAnsi="Angsana New" w:cs="Angsana New" w:hint="cs"/>
                <w:sz w:val="28"/>
                <w:szCs w:val="28"/>
                <w:cs/>
              </w:rPr>
              <w:t>.</w:t>
            </w:r>
            <w:r w:rsidR="006E3D6B" w:rsidRPr="006E3D6B">
              <w:rPr>
                <w:rFonts w:ascii="Angsana New" w:hAnsi="Angsana New" w:cs="Angsana New"/>
                <w:sz w:val="28"/>
                <w:szCs w:val="28"/>
              </w:rPr>
              <w:t>0160</w:t>
            </w:r>
            <w:r w:rsidRPr="0073563D">
              <w:rPr>
                <w:rFonts w:ascii="Angsana New" w:hAnsi="Angsana New" w:cs="Angsana New" w:hint="cs"/>
                <w:sz w:val="28"/>
                <w:szCs w:val="28"/>
                <w:cs/>
              </w:rPr>
              <w:t>)</w:t>
            </w:r>
          </w:p>
        </w:tc>
        <w:tc>
          <w:tcPr>
            <w:tcW w:w="110" w:type="dxa"/>
          </w:tcPr>
          <w:p w14:paraId="5A319D44" w14:textId="77777777" w:rsidR="005130D7" w:rsidRPr="0073563D" w:rsidRDefault="005130D7" w:rsidP="00C70A7C">
            <w:pPr>
              <w:tabs>
                <w:tab w:val="decimal" w:pos="45"/>
                <w:tab w:val="decimal" w:pos="1170"/>
              </w:tabs>
              <w:snapToGrid w:val="0"/>
              <w:ind w:leftChars="-64" w:left="-154" w:right="45"/>
              <w:jc w:val="right"/>
              <w:rPr>
                <w:rFonts w:ascii="Angsana New" w:hAnsi="Angsana New" w:cs="Angsana New"/>
                <w:sz w:val="28"/>
                <w:szCs w:val="28"/>
                <w:cs/>
              </w:rPr>
            </w:pPr>
          </w:p>
        </w:tc>
        <w:tc>
          <w:tcPr>
            <w:tcW w:w="1348" w:type="dxa"/>
            <w:tcBorders>
              <w:top w:val="double" w:sz="4" w:space="0" w:color="auto"/>
              <w:left w:val="nil"/>
              <w:bottom w:val="nil"/>
              <w:right w:val="nil"/>
            </w:tcBorders>
          </w:tcPr>
          <w:p w14:paraId="3C6B29A6" w14:textId="6FE47731" w:rsidR="005130D7" w:rsidRPr="0073563D" w:rsidRDefault="00AF136D" w:rsidP="00C70A7C">
            <w:pPr>
              <w:tabs>
                <w:tab w:val="decimal" w:pos="808"/>
              </w:tabs>
              <w:snapToGrid w:val="0"/>
              <w:ind w:right="-360"/>
              <w:rPr>
                <w:rFonts w:ascii="Angsana New" w:hAnsi="Angsana New" w:cs="Angsana New"/>
                <w:sz w:val="28"/>
                <w:szCs w:val="28"/>
              </w:rPr>
            </w:pPr>
            <w:r w:rsidRPr="0073563D">
              <w:rPr>
                <w:rFonts w:ascii="Angsana New" w:hAnsi="Angsana New" w:cs="Angsana New"/>
                <w:sz w:val="28"/>
                <w:szCs w:val="28"/>
                <w:cs/>
              </w:rPr>
              <w:t>(</w:t>
            </w:r>
            <w:r w:rsidR="006E3D6B" w:rsidRPr="006E3D6B">
              <w:rPr>
                <w:rFonts w:ascii="Angsana New" w:hAnsi="Angsana New" w:cs="Angsana New"/>
                <w:sz w:val="28"/>
                <w:szCs w:val="28"/>
              </w:rPr>
              <w:t>0</w:t>
            </w:r>
            <w:r w:rsidRPr="0073563D">
              <w:rPr>
                <w:rFonts w:ascii="Angsana New" w:hAnsi="Angsana New" w:cs="Angsana New"/>
                <w:sz w:val="28"/>
                <w:szCs w:val="28"/>
                <w:cs/>
              </w:rPr>
              <w:t>.</w:t>
            </w:r>
            <w:r w:rsidR="006E3D6B" w:rsidRPr="006E3D6B">
              <w:rPr>
                <w:rFonts w:ascii="Angsana New" w:hAnsi="Angsana New" w:cs="Angsana New"/>
                <w:sz w:val="28"/>
                <w:szCs w:val="28"/>
              </w:rPr>
              <w:t>0145</w:t>
            </w:r>
            <w:r w:rsidRPr="0073563D">
              <w:rPr>
                <w:rFonts w:ascii="Angsana New" w:hAnsi="Angsana New" w:cs="Angsana New"/>
                <w:sz w:val="28"/>
                <w:szCs w:val="28"/>
                <w:cs/>
              </w:rPr>
              <w:t>)</w:t>
            </w:r>
          </w:p>
        </w:tc>
        <w:tc>
          <w:tcPr>
            <w:tcW w:w="90" w:type="dxa"/>
          </w:tcPr>
          <w:p w14:paraId="76298704" w14:textId="77777777" w:rsidR="005130D7" w:rsidRPr="0073563D" w:rsidRDefault="005130D7" w:rsidP="00C70A7C">
            <w:pPr>
              <w:tabs>
                <w:tab w:val="decimal" w:pos="45"/>
                <w:tab w:val="decimal" w:pos="1170"/>
              </w:tabs>
              <w:snapToGrid w:val="0"/>
              <w:ind w:leftChars="-64" w:left="-154" w:right="45"/>
              <w:jc w:val="right"/>
              <w:rPr>
                <w:rFonts w:ascii="Angsana New" w:hAnsi="Angsana New" w:cs="Angsana New"/>
                <w:sz w:val="28"/>
                <w:szCs w:val="28"/>
              </w:rPr>
            </w:pPr>
          </w:p>
        </w:tc>
        <w:tc>
          <w:tcPr>
            <w:tcW w:w="1368" w:type="dxa"/>
            <w:tcBorders>
              <w:top w:val="double" w:sz="4" w:space="0" w:color="auto"/>
              <w:left w:val="nil"/>
              <w:bottom w:val="nil"/>
              <w:right w:val="nil"/>
            </w:tcBorders>
            <w:hideMark/>
          </w:tcPr>
          <w:p w14:paraId="322D89C2" w14:textId="255B6918" w:rsidR="005130D7" w:rsidRPr="0073563D" w:rsidRDefault="005130D7" w:rsidP="00C70A7C">
            <w:pPr>
              <w:tabs>
                <w:tab w:val="decimal" w:pos="808"/>
              </w:tabs>
              <w:snapToGrid w:val="0"/>
              <w:ind w:right="-360"/>
              <w:rPr>
                <w:rFonts w:ascii="Angsana New" w:hAnsi="Angsana New" w:cs="Angsana New"/>
                <w:sz w:val="28"/>
                <w:szCs w:val="28"/>
              </w:rPr>
            </w:pPr>
            <w:r w:rsidRPr="0073563D">
              <w:rPr>
                <w:rFonts w:ascii="Angsana New" w:hAnsi="Angsana New" w:cs="Angsana New"/>
                <w:sz w:val="28"/>
                <w:szCs w:val="28"/>
                <w:cs/>
              </w:rPr>
              <w:t>(</w:t>
            </w:r>
            <w:r w:rsidR="006E3D6B" w:rsidRPr="006E3D6B">
              <w:rPr>
                <w:rFonts w:ascii="Angsana New" w:hAnsi="Angsana New" w:cs="Angsana New"/>
                <w:sz w:val="28"/>
                <w:szCs w:val="28"/>
              </w:rPr>
              <w:t>0</w:t>
            </w:r>
            <w:r w:rsidRPr="0073563D">
              <w:rPr>
                <w:rFonts w:ascii="Angsana New" w:hAnsi="Angsana New" w:cs="Angsana New" w:hint="cs"/>
                <w:sz w:val="28"/>
                <w:szCs w:val="28"/>
                <w:cs/>
              </w:rPr>
              <w:t>.</w:t>
            </w:r>
            <w:r w:rsidR="006E3D6B" w:rsidRPr="006E3D6B">
              <w:rPr>
                <w:rFonts w:ascii="Angsana New" w:hAnsi="Angsana New" w:cs="Angsana New"/>
                <w:sz w:val="28"/>
                <w:szCs w:val="28"/>
              </w:rPr>
              <w:t>0134</w:t>
            </w:r>
            <w:r w:rsidRPr="0073563D">
              <w:rPr>
                <w:rFonts w:ascii="Angsana New" w:hAnsi="Angsana New" w:cs="Angsana New" w:hint="cs"/>
                <w:sz w:val="28"/>
                <w:szCs w:val="28"/>
                <w:cs/>
              </w:rPr>
              <w:t>)</w:t>
            </w:r>
          </w:p>
        </w:tc>
      </w:tr>
      <w:tr w:rsidR="005130D7" w:rsidRPr="0073563D" w14:paraId="6AE63D6A" w14:textId="77777777" w:rsidTr="005130D7">
        <w:trPr>
          <w:trHeight w:hRule="exact" w:val="144"/>
        </w:trPr>
        <w:tc>
          <w:tcPr>
            <w:tcW w:w="3237" w:type="dxa"/>
          </w:tcPr>
          <w:p w14:paraId="6AD45E08" w14:textId="77777777" w:rsidR="005130D7" w:rsidRPr="0073563D" w:rsidRDefault="005130D7" w:rsidP="00C70A7C">
            <w:pPr>
              <w:snapToGrid w:val="0"/>
              <w:ind w:left="720" w:right="5"/>
              <w:rPr>
                <w:rFonts w:ascii="Angsana New" w:eastAsia="Calibri" w:hAnsi="Angsana New" w:cs="Angsana New"/>
                <w:sz w:val="28"/>
                <w:szCs w:val="28"/>
                <w:lang w:bidi="ar-SA"/>
              </w:rPr>
            </w:pPr>
          </w:p>
        </w:tc>
        <w:tc>
          <w:tcPr>
            <w:tcW w:w="1332" w:type="dxa"/>
          </w:tcPr>
          <w:p w14:paraId="70283A16" w14:textId="77777777" w:rsidR="005130D7" w:rsidRPr="0073563D" w:rsidRDefault="005130D7" w:rsidP="00C70A7C">
            <w:pPr>
              <w:snapToGrid w:val="0"/>
              <w:ind w:left="20" w:right="5"/>
              <w:jc w:val="center"/>
              <w:rPr>
                <w:rFonts w:ascii="Angsana New" w:eastAsia="Calibri" w:hAnsi="Angsana New" w:cs="Angsana New"/>
                <w:b/>
                <w:bCs/>
                <w:sz w:val="28"/>
                <w:szCs w:val="28"/>
                <w:rtl/>
                <w:lang w:bidi="ar-SA"/>
              </w:rPr>
            </w:pPr>
          </w:p>
        </w:tc>
        <w:tc>
          <w:tcPr>
            <w:tcW w:w="90" w:type="dxa"/>
          </w:tcPr>
          <w:p w14:paraId="52494E75" w14:textId="77777777" w:rsidR="005130D7" w:rsidRPr="0073563D" w:rsidRDefault="005130D7" w:rsidP="00C70A7C">
            <w:pPr>
              <w:snapToGrid w:val="0"/>
              <w:ind w:left="20" w:right="5"/>
              <w:jc w:val="center"/>
              <w:rPr>
                <w:rFonts w:ascii="Angsana New" w:eastAsia="Calibri" w:hAnsi="Angsana New" w:cs="Angsana New"/>
                <w:b/>
                <w:bCs/>
                <w:sz w:val="28"/>
                <w:szCs w:val="28"/>
                <w:rtl/>
                <w:lang w:bidi="ar-SA"/>
              </w:rPr>
            </w:pPr>
          </w:p>
        </w:tc>
        <w:tc>
          <w:tcPr>
            <w:tcW w:w="1350" w:type="dxa"/>
          </w:tcPr>
          <w:p w14:paraId="6153D111" w14:textId="77777777" w:rsidR="005130D7" w:rsidRPr="0073563D" w:rsidRDefault="005130D7" w:rsidP="00C70A7C">
            <w:pPr>
              <w:snapToGrid w:val="0"/>
              <w:ind w:left="20" w:right="5"/>
              <w:jc w:val="center"/>
              <w:rPr>
                <w:rFonts w:ascii="Angsana New" w:eastAsia="Calibri" w:hAnsi="Angsana New" w:cs="Angsana New"/>
                <w:b/>
                <w:bCs/>
                <w:sz w:val="28"/>
                <w:szCs w:val="28"/>
                <w:lang w:bidi="ar-SA"/>
              </w:rPr>
            </w:pPr>
          </w:p>
        </w:tc>
        <w:tc>
          <w:tcPr>
            <w:tcW w:w="110" w:type="dxa"/>
          </w:tcPr>
          <w:p w14:paraId="67886EF6" w14:textId="77777777" w:rsidR="005130D7" w:rsidRPr="0073563D" w:rsidRDefault="005130D7" w:rsidP="00C70A7C">
            <w:pPr>
              <w:snapToGrid w:val="0"/>
              <w:ind w:left="20" w:right="5"/>
              <w:jc w:val="center"/>
              <w:rPr>
                <w:rFonts w:ascii="Angsana New" w:eastAsia="Calibri" w:hAnsi="Angsana New" w:cs="Angsana New"/>
                <w:b/>
                <w:bCs/>
                <w:sz w:val="28"/>
                <w:szCs w:val="28"/>
                <w:rtl/>
              </w:rPr>
            </w:pPr>
          </w:p>
        </w:tc>
        <w:tc>
          <w:tcPr>
            <w:tcW w:w="1348" w:type="dxa"/>
          </w:tcPr>
          <w:p w14:paraId="7815C1E2" w14:textId="77777777" w:rsidR="005130D7" w:rsidRPr="0073563D" w:rsidRDefault="005130D7" w:rsidP="00C70A7C">
            <w:pPr>
              <w:snapToGrid w:val="0"/>
              <w:ind w:left="20" w:right="5"/>
              <w:jc w:val="center"/>
              <w:rPr>
                <w:rFonts w:ascii="Angsana New" w:eastAsia="Calibri" w:hAnsi="Angsana New" w:cs="Angsana New"/>
                <w:b/>
                <w:bCs/>
                <w:sz w:val="28"/>
                <w:szCs w:val="28"/>
                <w:lang w:bidi="ar-SA"/>
              </w:rPr>
            </w:pPr>
          </w:p>
        </w:tc>
        <w:tc>
          <w:tcPr>
            <w:tcW w:w="90" w:type="dxa"/>
          </w:tcPr>
          <w:p w14:paraId="75BBF83B" w14:textId="77777777" w:rsidR="005130D7" w:rsidRPr="0073563D" w:rsidRDefault="005130D7" w:rsidP="00C70A7C">
            <w:pPr>
              <w:snapToGrid w:val="0"/>
              <w:ind w:left="20" w:right="5"/>
              <w:jc w:val="center"/>
              <w:rPr>
                <w:rFonts w:ascii="Angsana New" w:eastAsia="Calibri" w:hAnsi="Angsana New" w:cs="Angsana New"/>
                <w:b/>
                <w:bCs/>
                <w:sz w:val="28"/>
                <w:szCs w:val="28"/>
                <w:rtl/>
                <w:lang w:bidi="ar-SA"/>
              </w:rPr>
            </w:pPr>
          </w:p>
        </w:tc>
        <w:tc>
          <w:tcPr>
            <w:tcW w:w="1368" w:type="dxa"/>
          </w:tcPr>
          <w:p w14:paraId="472ED676" w14:textId="77777777" w:rsidR="005130D7" w:rsidRPr="0073563D" w:rsidRDefault="005130D7" w:rsidP="00C70A7C">
            <w:pPr>
              <w:snapToGrid w:val="0"/>
              <w:ind w:left="20" w:right="5"/>
              <w:jc w:val="center"/>
              <w:rPr>
                <w:rFonts w:ascii="Angsana New" w:eastAsia="Calibri" w:hAnsi="Angsana New" w:cs="Angsana New"/>
                <w:b/>
                <w:bCs/>
                <w:sz w:val="28"/>
                <w:szCs w:val="28"/>
                <w:lang w:bidi="ar-SA"/>
              </w:rPr>
            </w:pPr>
          </w:p>
        </w:tc>
      </w:tr>
      <w:tr w:rsidR="005130D7" w:rsidRPr="0073563D" w14:paraId="375A7952" w14:textId="77777777" w:rsidTr="005130D7">
        <w:tc>
          <w:tcPr>
            <w:tcW w:w="3237" w:type="dxa"/>
            <w:hideMark/>
          </w:tcPr>
          <w:p w14:paraId="1DCEEF77" w14:textId="77777777" w:rsidR="005130D7" w:rsidRPr="0073563D" w:rsidRDefault="005130D7" w:rsidP="00C70A7C">
            <w:pPr>
              <w:snapToGrid w:val="0"/>
              <w:ind w:right="5"/>
              <w:rPr>
                <w:rFonts w:ascii="Angsana New" w:eastAsia="Calibri" w:hAnsi="Angsana New" w:cs="Angsana New"/>
                <w:sz w:val="28"/>
                <w:szCs w:val="28"/>
                <w:rtl/>
                <w:lang w:bidi="ar-SA"/>
              </w:rPr>
            </w:pPr>
            <w:r w:rsidRPr="0073563D">
              <w:rPr>
                <w:rFonts w:ascii="Angsana New" w:eastAsia="Calibri" w:hAnsi="Angsana New" w:cs="Angsana New"/>
                <w:b/>
                <w:bCs/>
                <w:sz w:val="28"/>
                <w:szCs w:val="28"/>
                <w:cs/>
              </w:rPr>
              <w:t>การดำเนินงานที่ยกเลิก</w:t>
            </w:r>
          </w:p>
        </w:tc>
        <w:tc>
          <w:tcPr>
            <w:tcW w:w="1332" w:type="dxa"/>
          </w:tcPr>
          <w:p w14:paraId="26C567B2" w14:textId="77777777" w:rsidR="005130D7" w:rsidRPr="0073563D" w:rsidRDefault="005130D7" w:rsidP="00C70A7C">
            <w:pPr>
              <w:snapToGrid w:val="0"/>
              <w:ind w:left="20" w:right="5"/>
              <w:jc w:val="center"/>
              <w:rPr>
                <w:rFonts w:ascii="Angsana New" w:eastAsia="Calibri" w:hAnsi="Angsana New" w:cs="Angsana New"/>
                <w:b/>
                <w:bCs/>
                <w:sz w:val="28"/>
                <w:szCs w:val="28"/>
                <w:rtl/>
              </w:rPr>
            </w:pPr>
          </w:p>
        </w:tc>
        <w:tc>
          <w:tcPr>
            <w:tcW w:w="90" w:type="dxa"/>
          </w:tcPr>
          <w:p w14:paraId="7E27EBBB" w14:textId="77777777" w:rsidR="005130D7" w:rsidRPr="0073563D" w:rsidRDefault="005130D7" w:rsidP="00C70A7C">
            <w:pPr>
              <w:snapToGrid w:val="0"/>
              <w:ind w:left="20" w:right="5"/>
              <w:jc w:val="center"/>
              <w:rPr>
                <w:rFonts w:ascii="Angsana New" w:eastAsia="Calibri" w:hAnsi="Angsana New" w:cs="Angsana New"/>
                <w:b/>
                <w:bCs/>
                <w:sz w:val="28"/>
                <w:szCs w:val="28"/>
                <w:lang w:bidi="ar-SA"/>
              </w:rPr>
            </w:pPr>
          </w:p>
        </w:tc>
        <w:tc>
          <w:tcPr>
            <w:tcW w:w="1350" w:type="dxa"/>
          </w:tcPr>
          <w:p w14:paraId="5C8B5D7E" w14:textId="77777777" w:rsidR="005130D7" w:rsidRPr="0073563D" w:rsidRDefault="005130D7" w:rsidP="00C70A7C">
            <w:pPr>
              <w:snapToGrid w:val="0"/>
              <w:ind w:left="20" w:right="5"/>
              <w:jc w:val="center"/>
              <w:rPr>
                <w:rFonts w:ascii="Angsana New" w:eastAsia="Calibri" w:hAnsi="Angsana New" w:cs="Angsana New"/>
                <w:b/>
                <w:bCs/>
                <w:sz w:val="28"/>
                <w:szCs w:val="28"/>
              </w:rPr>
            </w:pPr>
          </w:p>
        </w:tc>
        <w:tc>
          <w:tcPr>
            <w:tcW w:w="110" w:type="dxa"/>
          </w:tcPr>
          <w:p w14:paraId="698E8EA7" w14:textId="77777777" w:rsidR="005130D7" w:rsidRPr="0073563D" w:rsidRDefault="005130D7" w:rsidP="00C70A7C">
            <w:pPr>
              <w:snapToGrid w:val="0"/>
              <w:ind w:left="20" w:right="5"/>
              <w:jc w:val="center"/>
              <w:rPr>
                <w:rFonts w:ascii="Angsana New" w:eastAsia="Calibri" w:hAnsi="Angsana New" w:cs="Angsana New"/>
                <w:b/>
                <w:bCs/>
                <w:sz w:val="28"/>
                <w:szCs w:val="28"/>
              </w:rPr>
            </w:pPr>
          </w:p>
        </w:tc>
        <w:tc>
          <w:tcPr>
            <w:tcW w:w="1348" w:type="dxa"/>
          </w:tcPr>
          <w:p w14:paraId="1D037B61" w14:textId="77777777" w:rsidR="005130D7" w:rsidRPr="0073563D" w:rsidRDefault="005130D7" w:rsidP="00C70A7C">
            <w:pPr>
              <w:snapToGrid w:val="0"/>
              <w:ind w:left="20" w:right="5"/>
              <w:jc w:val="center"/>
              <w:rPr>
                <w:rFonts w:ascii="Angsana New" w:eastAsia="Calibri" w:hAnsi="Angsana New" w:cs="Angsana New"/>
                <w:b/>
                <w:bCs/>
                <w:sz w:val="28"/>
                <w:szCs w:val="28"/>
              </w:rPr>
            </w:pPr>
          </w:p>
        </w:tc>
        <w:tc>
          <w:tcPr>
            <w:tcW w:w="90" w:type="dxa"/>
          </w:tcPr>
          <w:p w14:paraId="29A1027E" w14:textId="77777777" w:rsidR="005130D7" w:rsidRPr="0073563D" w:rsidRDefault="005130D7" w:rsidP="00C70A7C">
            <w:pPr>
              <w:snapToGrid w:val="0"/>
              <w:ind w:left="20" w:right="5"/>
              <w:jc w:val="center"/>
              <w:rPr>
                <w:rFonts w:ascii="Angsana New" w:eastAsia="Calibri" w:hAnsi="Angsana New" w:cs="Angsana New"/>
                <w:b/>
                <w:bCs/>
                <w:sz w:val="28"/>
                <w:szCs w:val="28"/>
                <w:lang w:bidi="ar-SA"/>
              </w:rPr>
            </w:pPr>
          </w:p>
        </w:tc>
        <w:tc>
          <w:tcPr>
            <w:tcW w:w="1368" w:type="dxa"/>
          </w:tcPr>
          <w:p w14:paraId="20E975D7" w14:textId="77777777" w:rsidR="005130D7" w:rsidRPr="0073563D" w:rsidRDefault="005130D7" w:rsidP="00C70A7C">
            <w:pPr>
              <w:snapToGrid w:val="0"/>
              <w:ind w:left="20" w:right="5"/>
              <w:jc w:val="center"/>
              <w:rPr>
                <w:rFonts w:ascii="Angsana New" w:eastAsia="Calibri" w:hAnsi="Angsana New" w:cs="Angsana New"/>
                <w:b/>
                <w:bCs/>
                <w:sz w:val="28"/>
                <w:szCs w:val="28"/>
              </w:rPr>
            </w:pPr>
          </w:p>
        </w:tc>
      </w:tr>
      <w:tr w:rsidR="005130D7" w:rsidRPr="0073563D" w14:paraId="7CE059FD" w14:textId="77777777" w:rsidTr="005130D7">
        <w:tc>
          <w:tcPr>
            <w:tcW w:w="3237" w:type="dxa"/>
            <w:hideMark/>
          </w:tcPr>
          <w:p w14:paraId="24ED0BD1" w14:textId="77777777" w:rsidR="005130D7" w:rsidRPr="0073563D" w:rsidRDefault="005130D7" w:rsidP="00C70A7C">
            <w:pPr>
              <w:snapToGrid w:val="0"/>
              <w:ind w:right="58"/>
              <w:jc w:val="both"/>
              <w:rPr>
                <w:rFonts w:ascii="Angsana New" w:hAnsi="Angsana New" w:cs="Angsana New"/>
                <w:spacing w:val="-6"/>
                <w:sz w:val="28"/>
                <w:szCs w:val="28"/>
                <w:lang w:val="th-TH"/>
              </w:rPr>
            </w:pPr>
            <w:r w:rsidRPr="0073563D">
              <w:rPr>
                <w:rFonts w:ascii="Angsana New" w:hAnsi="Angsana New" w:cs="Angsana New"/>
                <w:spacing w:val="-6"/>
                <w:sz w:val="28"/>
                <w:szCs w:val="28"/>
                <w:cs/>
                <w:lang w:val="th-TH"/>
              </w:rPr>
              <w:t xml:space="preserve">กำไร (ขาดทุน) สุทธิสำหรับงวด </w:t>
            </w:r>
            <w:r w:rsidRPr="0073563D">
              <w:rPr>
                <w:rFonts w:ascii="Angsana New" w:hAnsi="Angsana New" w:cs="Angsana New"/>
                <w:spacing w:val="-6"/>
                <w:sz w:val="28"/>
                <w:szCs w:val="28"/>
              </w:rPr>
              <w:t xml:space="preserve">- </w:t>
            </w:r>
            <w:r w:rsidRPr="0073563D">
              <w:rPr>
                <w:rFonts w:ascii="Angsana New" w:hAnsi="Angsana New" w:cs="Angsana New" w:hint="cs"/>
                <w:spacing w:val="-6"/>
                <w:sz w:val="28"/>
                <w:szCs w:val="28"/>
                <w:cs/>
              </w:rPr>
              <w:t>ส่วนที่</w:t>
            </w:r>
          </w:p>
        </w:tc>
        <w:tc>
          <w:tcPr>
            <w:tcW w:w="1332" w:type="dxa"/>
            <w:vAlign w:val="bottom"/>
          </w:tcPr>
          <w:p w14:paraId="34EB2047" w14:textId="77777777" w:rsidR="005130D7" w:rsidRPr="0073563D" w:rsidRDefault="005130D7" w:rsidP="00C70A7C">
            <w:pPr>
              <w:tabs>
                <w:tab w:val="decimal" w:pos="1233"/>
              </w:tabs>
              <w:snapToGrid w:val="0"/>
              <w:ind w:right="-360"/>
              <w:rPr>
                <w:rFonts w:ascii="Angsana New" w:hAnsi="Angsana New" w:cs="Angsana New"/>
                <w:sz w:val="28"/>
                <w:szCs w:val="28"/>
                <w:cs/>
              </w:rPr>
            </w:pPr>
          </w:p>
        </w:tc>
        <w:tc>
          <w:tcPr>
            <w:tcW w:w="90" w:type="dxa"/>
          </w:tcPr>
          <w:p w14:paraId="3B4204FB" w14:textId="77777777" w:rsidR="005130D7" w:rsidRPr="0073563D" w:rsidRDefault="005130D7" w:rsidP="00C70A7C">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6EC5EC12" w14:textId="77777777" w:rsidR="005130D7" w:rsidRPr="0073563D" w:rsidRDefault="005130D7" w:rsidP="00C70A7C">
            <w:pPr>
              <w:tabs>
                <w:tab w:val="decimal" w:pos="1233"/>
              </w:tabs>
              <w:snapToGrid w:val="0"/>
              <w:ind w:right="-360"/>
              <w:rPr>
                <w:rFonts w:ascii="Angsana New" w:hAnsi="Angsana New" w:cs="Angsana New"/>
                <w:sz w:val="28"/>
                <w:szCs w:val="28"/>
              </w:rPr>
            </w:pPr>
          </w:p>
        </w:tc>
        <w:tc>
          <w:tcPr>
            <w:tcW w:w="110" w:type="dxa"/>
          </w:tcPr>
          <w:p w14:paraId="39FE550B" w14:textId="77777777" w:rsidR="005130D7" w:rsidRPr="0073563D" w:rsidRDefault="005130D7" w:rsidP="00C70A7C">
            <w:pPr>
              <w:tabs>
                <w:tab w:val="decimal" w:pos="1413"/>
              </w:tabs>
              <w:snapToGrid w:val="0"/>
              <w:ind w:leftChars="-64" w:left="-154"/>
              <w:rPr>
                <w:rFonts w:ascii="Angsana New" w:hAnsi="Angsana New" w:cs="Angsana New"/>
                <w:sz w:val="28"/>
                <w:szCs w:val="28"/>
              </w:rPr>
            </w:pPr>
          </w:p>
        </w:tc>
        <w:tc>
          <w:tcPr>
            <w:tcW w:w="1348" w:type="dxa"/>
          </w:tcPr>
          <w:p w14:paraId="6D114D0D" w14:textId="77777777" w:rsidR="005130D7" w:rsidRPr="0073563D" w:rsidRDefault="005130D7" w:rsidP="00C70A7C">
            <w:pPr>
              <w:tabs>
                <w:tab w:val="decimal" w:pos="1233"/>
              </w:tabs>
              <w:snapToGrid w:val="0"/>
              <w:ind w:right="-360"/>
              <w:rPr>
                <w:rFonts w:ascii="Angsana New" w:hAnsi="Angsana New" w:cs="Angsana New"/>
                <w:sz w:val="28"/>
                <w:szCs w:val="28"/>
              </w:rPr>
            </w:pPr>
          </w:p>
        </w:tc>
        <w:tc>
          <w:tcPr>
            <w:tcW w:w="90" w:type="dxa"/>
          </w:tcPr>
          <w:p w14:paraId="4BC5E58E" w14:textId="77777777" w:rsidR="005130D7" w:rsidRPr="0073563D" w:rsidRDefault="005130D7" w:rsidP="00C70A7C">
            <w:pPr>
              <w:tabs>
                <w:tab w:val="decimal" w:pos="1413"/>
              </w:tabs>
              <w:snapToGrid w:val="0"/>
              <w:ind w:leftChars="-64" w:left="-154"/>
              <w:jc w:val="right"/>
              <w:rPr>
                <w:rFonts w:ascii="Angsana New" w:hAnsi="Angsana New" w:cs="Angsana New"/>
                <w:sz w:val="28"/>
                <w:szCs w:val="28"/>
              </w:rPr>
            </w:pPr>
          </w:p>
        </w:tc>
        <w:tc>
          <w:tcPr>
            <w:tcW w:w="1368" w:type="dxa"/>
          </w:tcPr>
          <w:p w14:paraId="02045FEB" w14:textId="77777777" w:rsidR="005130D7" w:rsidRPr="0073563D" w:rsidRDefault="005130D7" w:rsidP="00C70A7C">
            <w:pPr>
              <w:tabs>
                <w:tab w:val="decimal" w:pos="1233"/>
              </w:tabs>
              <w:snapToGrid w:val="0"/>
              <w:ind w:right="-360"/>
              <w:rPr>
                <w:rFonts w:ascii="Angsana New" w:hAnsi="Angsana New" w:cs="Angsana New"/>
                <w:sz w:val="28"/>
                <w:szCs w:val="28"/>
              </w:rPr>
            </w:pPr>
          </w:p>
        </w:tc>
      </w:tr>
      <w:tr w:rsidR="005130D7" w:rsidRPr="0073563D" w14:paraId="40E65C69" w14:textId="77777777" w:rsidTr="005130D7">
        <w:tc>
          <w:tcPr>
            <w:tcW w:w="3237" w:type="dxa"/>
            <w:hideMark/>
          </w:tcPr>
          <w:p w14:paraId="45E931C7" w14:textId="77777777" w:rsidR="005130D7" w:rsidRPr="0073563D" w:rsidRDefault="005130D7" w:rsidP="00C70A7C">
            <w:pPr>
              <w:snapToGrid w:val="0"/>
              <w:ind w:right="58" w:firstLine="180"/>
              <w:jc w:val="both"/>
              <w:rPr>
                <w:rFonts w:ascii="Angsana New" w:hAnsi="Angsana New" w:cs="Angsana New"/>
                <w:spacing w:val="-6"/>
                <w:sz w:val="28"/>
                <w:szCs w:val="28"/>
                <w:lang w:val="th-TH"/>
              </w:rPr>
            </w:pPr>
            <w:r w:rsidRPr="0073563D">
              <w:rPr>
                <w:rFonts w:ascii="Angsana New" w:hAnsi="Angsana New" w:cs="Angsana New"/>
                <w:spacing w:val="-6"/>
                <w:sz w:val="28"/>
                <w:szCs w:val="28"/>
                <w:cs/>
              </w:rPr>
              <w:t>เป็น</w:t>
            </w:r>
            <w:r w:rsidRPr="0073563D">
              <w:rPr>
                <w:rFonts w:ascii="Angsana New" w:hAnsi="Angsana New" w:cs="Angsana New"/>
                <w:sz w:val="28"/>
                <w:szCs w:val="28"/>
                <w:cs/>
              </w:rPr>
              <w:t>ของบริษัทใหญ่จากการดำเนินงานที่</w:t>
            </w:r>
          </w:p>
        </w:tc>
        <w:tc>
          <w:tcPr>
            <w:tcW w:w="1332" w:type="dxa"/>
            <w:vAlign w:val="bottom"/>
          </w:tcPr>
          <w:p w14:paraId="1E277B3B" w14:textId="77777777" w:rsidR="005130D7" w:rsidRPr="0073563D" w:rsidRDefault="005130D7" w:rsidP="00C70A7C">
            <w:pPr>
              <w:tabs>
                <w:tab w:val="decimal" w:pos="1233"/>
              </w:tabs>
              <w:snapToGrid w:val="0"/>
              <w:ind w:right="-360"/>
              <w:rPr>
                <w:rFonts w:ascii="Angsana New" w:hAnsi="Angsana New" w:cs="Angsana New"/>
                <w:sz w:val="28"/>
                <w:szCs w:val="28"/>
                <w:cs/>
              </w:rPr>
            </w:pPr>
          </w:p>
        </w:tc>
        <w:tc>
          <w:tcPr>
            <w:tcW w:w="90" w:type="dxa"/>
          </w:tcPr>
          <w:p w14:paraId="6BAF5B66" w14:textId="77777777" w:rsidR="005130D7" w:rsidRPr="0073563D" w:rsidRDefault="005130D7" w:rsidP="00C70A7C">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41525782" w14:textId="77777777" w:rsidR="005130D7" w:rsidRPr="0073563D" w:rsidRDefault="005130D7" w:rsidP="00C70A7C">
            <w:pPr>
              <w:tabs>
                <w:tab w:val="decimal" w:pos="1233"/>
              </w:tabs>
              <w:snapToGrid w:val="0"/>
              <w:ind w:right="-360"/>
              <w:rPr>
                <w:rFonts w:ascii="Angsana New" w:hAnsi="Angsana New" w:cs="Angsana New"/>
                <w:sz w:val="28"/>
                <w:szCs w:val="28"/>
              </w:rPr>
            </w:pPr>
          </w:p>
        </w:tc>
        <w:tc>
          <w:tcPr>
            <w:tcW w:w="110" w:type="dxa"/>
          </w:tcPr>
          <w:p w14:paraId="0EF3EF05" w14:textId="77777777" w:rsidR="005130D7" w:rsidRPr="0073563D" w:rsidRDefault="005130D7" w:rsidP="00C70A7C">
            <w:pPr>
              <w:tabs>
                <w:tab w:val="decimal" w:pos="1413"/>
              </w:tabs>
              <w:snapToGrid w:val="0"/>
              <w:ind w:leftChars="-64" w:left="-154"/>
              <w:rPr>
                <w:rFonts w:ascii="Angsana New" w:hAnsi="Angsana New" w:cs="Angsana New"/>
                <w:sz w:val="28"/>
                <w:szCs w:val="28"/>
              </w:rPr>
            </w:pPr>
          </w:p>
        </w:tc>
        <w:tc>
          <w:tcPr>
            <w:tcW w:w="1348" w:type="dxa"/>
          </w:tcPr>
          <w:p w14:paraId="3F254FA9" w14:textId="77777777" w:rsidR="005130D7" w:rsidRPr="0073563D" w:rsidRDefault="005130D7" w:rsidP="00C70A7C">
            <w:pPr>
              <w:tabs>
                <w:tab w:val="decimal" w:pos="1233"/>
              </w:tabs>
              <w:snapToGrid w:val="0"/>
              <w:ind w:right="-360"/>
              <w:rPr>
                <w:rFonts w:ascii="Angsana New" w:hAnsi="Angsana New" w:cs="Angsana New"/>
                <w:sz w:val="28"/>
                <w:szCs w:val="28"/>
              </w:rPr>
            </w:pPr>
          </w:p>
        </w:tc>
        <w:tc>
          <w:tcPr>
            <w:tcW w:w="90" w:type="dxa"/>
          </w:tcPr>
          <w:p w14:paraId="156DCCC1" w14:textId="77777777" w:rsidR="005130D7" w:rsidRPr="0073563D" w:rsidRDefault="005130D7" w:rsidP="00C70A7C">
            <w:pPr>
              <w:tabs>
                <w:tab w:val="decimal" w:pos="1413"/>
              </w:tabs>
              <w:snapToGrid w:val="0"/>
              <w:ind w:leftChars="-64" w:left="-154"/>
              <w:jc w:val="right"/>
              <w:rPr>
                <w:rFonts w:ascii="Angsana New" w:hAnsi="Angsana New" w:cs="Angsana New"/>
                <w:sz w:val="28"/>
                <w:szCs w:val="28"/>
              </w:rPr>
            </w:pPr>
          </w:p>
        </w:tc>
        <w:tc>
          <w:tcPr>
            <w:tcW w:w="1368" w:type="dxa"/>
          </w:tcPr>
          <w:p w14:paraId="3054D118" w14:textId="77777777" w:rsidR="005130D7" w:rsidRPr="0073563D" w:rsidRDefault="005130D7" w:rsidP="00C70A7C">
            <w:pPr>
              <w:tabs>
                <w:tab w:val="decimal" w:pos="1233"/>
              </w:tabs>
              <w:snapToGrid w:val="0"/>
              <w:ind w:right="-360"/>
              <w:rPr>
                <w:rFonts w:ascii="Angsana New" w:hAnsi="Angsana New" w:cs="Angsana New"/>
                <w:sz w:val="28"/>
                <w:szCs w:val="28"/>
              </w:rPr>
            </w:pPr>
          </w:p>
        </w:tc>
      </w:tr>
      <w:tr w:rsidR="005130D7" w:rsidRPr="0073563D" w14:paraId="5AA40014" w14:textId="77777777" w:rsidTr="005130D7">
        <w:tc>
          <w:tcPr>
            <w:tcW w:w="3237" w:type="dxa"/>
            <w:hideMark/>
          </w:tcPr>
          <w:p w14:paraId="6074080D" w14:textId="77777777" w:rsidR="005130D7" w:rsidRPr="0073563D" w:rsidRDefault="005130D7" w:rsidP="00C70A7C">
            <w:pPr>
              <w:snapToGrid w:val="0"/>
              <w:ind w:right="58" w:firstLine="270"/>
              <w:jc w:val="both"/>
              <w:rPr>
                <w:rFonts w:ascii="Angsana New" w:hAnsi="Angsana New" w:cs="Angsana New"/>
                <w:sz w:val="28"/>
                <w:szCs w:val="28"/>
                <w:lang w:val="th-TH"/>
              </w:rPr>
            </w:pPr>
            <w:r w:rsidRPr="0073563D">
              <w:rPr>
                <w:rFonts w:ascii="Angsana New" w:hAnsi="Angsana New" w:cs="Angsana New"/>
                <w:sz w:val="28"/>
                <w:szCs w:val="28"/>
                <w:cs/>
                <w:lang w:val="th-TH"/>
              </w:rPr>
              <w:t>ยกเลิก (พันบาท)</w:t>
            </w:r>
          </w:p>
        </w:tc>
        <w:tc>
          <w:tcPr>
            <w:tcW w:w="1332" w:type="dxa"/>
            <w:vAlign w:val="bottom"/>
          </w:tcPr>
          <w:p w14:paraId="5E65C7BE" w14:textId="17377BB8" w:rsidR="005130D7" w:rsidRPr="0073563D" w:rsidRDefault="00AF136D" w:rsidP="00C70A7C">
            <w:pPr>
              <w:tabs>
                <w:tab w:val="decimal" w:pos="808"/>
              </w:tabs>
              <w:snapToGrid w:val="0"/>
              <w:ind w:right="-360"/>
              <w:rPr>
                <w:rFonts w:ascii="Angsana New" w:hAnsi="Angsana New" w:cs="Angsana New"/>
                <w:sz w:val="28"/>
                <w:szCs w:val="28"/>
                <w:cs/>
              </w:rPr>
            </w:pPr>
            <w:r w:rsidRPr="0073563D">
              <w:rPr>
                <w:rFonts w:ascii="Angsana New" w:hAnsi="Angsana New" w:cs="Angsana New" w:hint="cs"/>
                <w:sz w:val="28"/>
                <w:szCs w:val="28"/>
                <w:cs/>
              </w:rPr>
              <w:t>-</w:t>
            </w:r>
          </w:p>
        </w:tc>
        <w:tc>
          <w:tcPr>
            <w:tcW w:w="90" w:type="dxa"/>
          </w:tcPr>
          <w:p w14:paraId="01ACA8E2" w14:textId="77777777" w:rsidR="005130D7" w:rsidRPr="0073563D" w:rsidRDefault="005130D7" w:rsidP="00C70A7C">
            <w:pPr>
              <w:tabs>
                <w:tab w:val="decimal" w:pos="1359"/>
              </w:tabs>
              <w:snapToGrid w:val="0"/>
              <w:ind w:leftChars="-64" w:left="-154" w:right="142"/>
              <w:jc w:val="right"/>
              <w:rPr>
                <w:rFonts w:ascii="Angsana New" w:hAnsi="Angsana New" w:cs="Angsana New"/>
                <w:sz w:val="28"/>
                <w:szCs w:val="28"/>
              </w:rPr>
            </w:pPr>
          </w:p>
        </w:tc>
        <w:tc>
          <w:tcPr>
            <w:tcW w:w="1350" w:type="dxa"/>
            <w:vAlign w:val="bottom"/>
            <w:hideMark/>
          </w:tcPr>
          <w:p w14:paraId="57D785F2" w14:textId="6A197408" w:rsidR="005130D7" w:rsidRPr="0073563D" w:rsidRDefault="006E3D6B" w:rsidP="00C70A7C">
            <w:pPr>
              <w:tabs>
                <w:tab w:val="decimal" w:pos="1233"/>
              </w:tabs>
              <w:snapToGrid w:val="0"/>
              <w:ind w:right="-360"/>
              <w:rPr>
                <w:rFonts w:ascii="Angsana New" w:hAnsi="Angsana New" w:cs="Angsana New"/>
                <w:sz w:val="28"/>
                <w:szCs w:val="28"/>
              </w:rPr>
            </w:pPr>
            <w:r w:rsidRPr="006E3D6B">
              <w:rPr>
                <w:rFonts w:ascii="Angsana New" w:hAnsi="Angsana New" w:cs="Angsana New"/>
                <w:sz w:val="28"/>
                <w:szCs w:val="28"/>
              </w:rPr>
              <w:t>1</w:t>
            </w:r>
            <w:r w:rsidR="005130D7" w:rsidRPr="0073563D">
              <w:rPr>
                <w:rFonts w:ascii="Angsana New" w:hAnsi="Angsana New" w:cs="Angsana New"/>
                <w:sz w:val="28"/>
                <w:szCs w:val="28"/>
              </w:rPr>
              <w:t>,</w:t>
            </w:r>
            <w:r w:rsidRPr="006E3D6B">
              <w:rPr>
                <w:rFonts w:ascii="Angsana New" w:hAnsi="Angsana New" w:cs="Angsana New"/>
                <w:sz w:val="28"/>
                <w:szCs w:val="28"/>
              </w:rPr>
              <w:t>098</w:t>
            </w:r>
          </w:p>
        </w:tc>
        <w:tc>
          <w:tcPr>
            <w:tcW w:w="110" w:type="dxa"/>
          </w:tcPr>
          <w:p w14:paraId="023A7654" w14:textId="77777777" w:rsidR="005130D7" w:rsidRPr="0073563D" w:rsidRDefault="005130D7" w:rsidP="00C70A7C">
            <w:pPr>
              <w:tabs>
                <w:tab w:val="decimal" w:pos="1413"/>
              </w:tabs>
              <w:snapToGrid w:val="0"/>
              <w:ind w:leftChars="-64" w:left="-154"/>
              <w:rPr>
                <w:rFonts w:ascii="Angsana New" w:hAnsi="Angsana New" w:cs="Angsana New"/>
                <w:sz w:val="28"/>
                <w:szCs w:val="28"/>
              </w:rPr>
            </w:pPr>
          </w:p>
        </w:tc>
        <w:tc>
          <w:tcPr>
            <w:tcW w:w="1348" w:type="dxa"/>
          </w:tcPr>
          <w:p w14:paraId="17DA1DBB" w14:textId="4692008F" w:rsidR="005130D7" w:rsidRPr="0073563D" w:rsidRDefault="00AF136D" w:rsidP="00C70A7C">
            <w:pPr>
              <w:tabs>
                <w:tab w:val="decimal" w:pos="808"/>
              </w:tabs>
              <w:snapToGrid w:val="0"/>
              <w:ind w:right="-360"/>
              <w:rPr>
                <w:rFonts w:ascii="Angsana New" w:hAnsi="Angsana New" w:cs="Angsana New"/>
                <w:sz w:val="28"/>
                <w:szCs w:val="28"/>
              </w:rPr>
            </w:pPr>
            <w:r w:rsidRPr="0073563D">
              <w:rPr>
                <w:rFonts w:ascii="Angsana New" w:hAnsi="Angsana New" w:cs="Angsana New" w:hint="cs"/>
                <w:sz w:val="28"/>
                <w:szCs w:val="28"/>
                <w:cs/>
              </w:rPr>
              <w:t>-</w:t>
            </w:r>
          </w:p>
        </w:tc>
        <w:tc>
          <w:tcPr>
            <w:tcW w:w="90" w:type="dxa"/>
          </w:tcPr>
          <w:p w14:paraId="25B33EAB" w14:textId="77777777" w:rsidR="005130D7" w:rsidRPr="0073563D" w:rsidRDefault="005130D7" w:rsidP="00C70A7C">
            <w:pPr>
              <w:tabs>
                <w:tab w:val="decimal" w:pos="1413"/>
              </w:tabs>
              <w:snapToGrid w:val="0"/>
              <w:ind w:leftChars="-64" w:left="-154"/>
              <w:jc w:val="right"/>
              <w:rPr>
                <w:rFonts w:ascii="Angsana New" w:hAnsi="Angsana New" w:cs="Angsana New"/>
                <w:sz w:val="28"/>
                <w:szCs w:val="28"/>
              </w:rPr>
            </w:pPr>
          </w:p>
        </w:tc>
        <w:tc>
          <w:tcPr>
            <w:tcW w:w="1368" w:type="dxa"/>
            <w:hideMark/>
          </w:tcPr>
          <w:p w14:paraId="6877E549" w14:textId="5445E2B9" w:rsidR="005130D7" w:rsidRPr="0073563D" w:rsidRDefault="005130D7" w:rsidP="00C70A7C">
            <w:pPr>
              <w:tabs>
                <w:tab w:val="decimal" w:pos="808"/>
              </w:tabs>
              <w:snapToGrid w:val="0"/>
              <w:ind w:right="-360"/>
              <w:rPr>
                <w:rFonts w:ascii="Angsana New" w:hAnsi="Angsana New" w:cs="Angsana New"/>
                <w:sz w:val="28"/>
                <w:szCs w:val="28"/>
              </w:rPr>
            </w:pPr>
            <w:r w:rsidRPr="0073563D">
              <w:rPr>
                <w:rFonts w:ascii="Angsana New" w:hAnsi="Angsana New" w:cs="Angsana New"/>
                <w:sz w:val="28"/>
                <w:szCs w:val="28"/>
              </w:rPr>
              <w:t>-</w:t>
            </w:r>
          </w:p>
        </w:tc>
      </w:tr>
      <w:tr w:rsidR="005130D7" w:rsidRPr="0073563D" w14:paraId="71C652C0" w14:textId="77777777" w:rsidTr="005130D7">
        <w:trPr>
          <w:trHeight w:hRule="exact" w:val="144"/>
        </w:trPr>
        <w:tc>
          <w:tcPr>
            <w:tcW w:w="3237" w:type="dxa"/>
          </w:tcPr>
          <w:p w14:paraId="60A3E1F2" w14:textId="77777777" w:rsidR="005130D7" w:rsidRPr="0073563D" w:rsidRDefault="005130D7" w:rsidP="00C70A7C">
            <w:pPr>
              <w:snapToGrid w:val="0"/>
              <w:ind w:right="58"/>
              <w:jc w:val="both"/>
              <w:rPr>
                <w:rFonts w:ascii="Angsana New" w:hAnsi="Angsana New" w:cs="Angsana New"/>
                <w:spacing w:val="-6"/>
                <w:sz w:val="28"/>
                <w:szCs w:val="28"/>
              </w:rPr>
            </w:pPr>
          </w:p>
        </w:tc>
        <w:tc>
          <w:tcPr>
            <w:tcW w:w="1332" w:type="dxa"/>
            <w:vAlign w:val="bottom"/>
          </w:tcPr>
          <w:p w14:paraId="0A1FE339" w14:textId="77777777" w:rsidR="005130D7" w:rsidRPr="0073563D" w:rsidRDefault="005130D7" w:rsidP="00C70A7C">
            <w:pPr>
              <w:tabs>
                <w:tab w:val="decimal" w:pos="1233"/>
              </w:tabs>
              <w:snapToGrid w:val="0"/>
              <w:ind w:right="-360"/>
              <w:rPr>
                <w:rFonts w:ascii="Angsana New" w:hAnsi="Angsana New" w:cs="Angsana New"/>
                <w:sz w:val="28"/>
                <w:szCs w:val="28"/>
                <w:cs/>
              </w:rPr>
            </w:pPr>
          </w:p>
        </w:tc>
        <w:tc>
          <w:tcPr>
            <w:tcW w:w="90" w:type="dxa"/>
          </w:tcPr>
          <w:p w14:paraId="045CC12D" w14:textId="77777777" w:rsidR="005130D7" w:rsidRPr="0073563D" w:rsidRDefault="005130D7" w:rsidP="00C70A7C">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756B890D" w14:textId="77777777" w:rsidR="005130D7" w:rsidRPr="0073563D" w:rsidRDefault="005130D7" w:rsidP="00C70A7C">
            <w:pPr>
              <w:tabs>
                <w:tab w:val="decimal" w:pos="1233"/>
              </w:tabs>
              <w:snapToGrid w:val="0"/>
              <w:ind w:right="-360"/>
              <w:rPr>
                <w:rFonts w:ascii="Angsana New" w:hAnsi="Angsana New" w:cs="Angsana New"/>
                <w:sz w:val="28"/>
                <w:szCs w:val="28"/>
              </w:rPr>
            </w:pPr>
          </w:p>
        </w:tc>
        <w:tc>
          <w:tcPr>
            <w:tcW w:w="110" w:type="dxa"/>
          </w:tcPr>
          <w:p w14:paraId="3975B048" w14:textId="77777777" w:rsidR="005130D7" w:rsidRPr="0073563D" w:rsidRDefault="005130D7" w:rsidP="00C70A7C">
            <w:pPr>
              <w:tabs>
                <w:tab w:val="decimal" w:pos="1413"/>
              </w:tabs>
              <w:snapToGrid w:val="0"/>
              <w:ind w:leftChars="-64" w:left="-154"/>
              <w:rPr>
                <w:rFonts w:ascii="Angsana New" w:hAnsi="Angsana New" w:cs="Angsana New"/>
                <w:sz w:val="28"/>
                <w:szCs w:val="28"/>
              </w:rPr>
            </w:pPr>
          </w:p>
        </w:tc>
        <w:tc>
          <w:tcPr>
            <w:tcW w:w="1348" w:type="dxa"/>
          </w:tcPr>
          <w:p w14:paraId="72F89E08" w14:textId="77777777" w:rsidR="005130D7" w:rsidRPr="0073563D" w:rsidRDefault="005130D7" w:rsidP="00C70A7C">
            <w:pPr>
              <w:tabs>
                <w:tab w:val="decimal" w:pos="1233"/>
              </w:tabs>
              <w:snapToGrid w:val="0"/>
              <w:ind w:right="-360"/>
              <w:rPr>
                <w:rFonts w:ascii="Angsana New" w:hAnsi="Angsana New" w:cs="Angsana New"/>
                <w:sz w:val="28"/>
                <w:szCs w:val="28"/>
              </w:rPr>
            </w:pPr>
          </w:p>
        </w:tc>
        <w:tc>
          <w:tcPr>
            <w:tcW w:w="90" w:type="dxa"/>
          </w:tcPr>
          <w:p w14:paraId="46D39DFB" w14:textId="77777777" w:rsidR="005130D7" w:rsidRPr="0073563D" w:rsidRDefault="005130D7" w:rsidP="00C70A7C">
            <w:pPr>
              <w:tabs>
                <w:tab w:val="decimal" w:pos="1413"/>
              </w:tabs>
              <w:snapToGrid w:val="0"/>
              <w:ind w:leftChars="-64" w:left="-154"/>
              <w:jc w:val="right"/>
              <w:rPr>
                <w:rFonts w:ascii="Angsana New" w:hAnsi="Angsana New" w:cs="Angsana New"/>
                <w:sz w:val="28"/>
                <w:szCs w:val="28"/>
              </w:rPr>
            </w:pPr>
          </w:p>
        </w:tc>
        <w:tc>
          <w:tcPr>
            <w:tcW w:w="1368" w:type="dxa"/>
          </w:tcPr>
          <w:p w14:paraId="3F607070" w14:textId="77777777" w:rsidR="005130D7" w:rsidRPr="0073563D" w:rsidRDefault="005130D7" w:rsidP="00C70A7C">
            <w:pPr>
              <w:tabs>
                <w:tab w:val="decimal" w:pos="1233"/>
              </w:tabs>
              <w:snapToGrid w:val="0"/>
              <w:ind w:right="-360"/>
              <w:rPr>
                <w:rFonts w:ascii="Angsana New" w:hAnsi="Angsana New" w:cs="Angsana New"/>
                <w:sz w:val="28"/>
                <w:szCs w:val="28"/>
              </w:rPr>
            </w:pPr>
          </w:p>
        </w:tc>
      </w:tr>
      <w:tr w:rsidR="005130D7" w:rsidRPr="0073563D" w14:paraId="33A4DB05" w14:textId="77777777" w:rsidTr="005130D7">
        <w:tc>
          <w:tcPr>
            <w:tcW w:w="3237" w:type="dxa"/>
            <w:hideMark/>
          </w:tcPr>
          <w:p w14:paraId="60617653" w14:textId="77777777" w:rsidR="005130D7" w:rsidRPr="0073563D" w:rsidRDefault="005130D7" w:rsidP="00C70A7C">
            <w:pPr>
              <w:snapToGrid w:val="0"/>
              <w:ind w:right="58"/>
              <w:rPr>
                <w:rFonts w:ascii="Angsana New" w:hAnsi="Angsana New" w:cs="Angsana New"/>
                <w:spacing w:val="-6"/>
                <w:sz w:val="28"/>
                <w:szCs w:val="28"/>
              </w:rPr>
            </w:pPr>
            <w:r w:rsidRPr="0073563D">
              <w:rPr>
                <w:rFonts w:ascii="Angsana New" w:hAnsi="Angsana New" w:cs="Angsana New"/>
                <w:sz w:val="28"/>
                <w:szCs w:val="28"/>
                <w:cs/>
              </w:rPr>
              <w:t>จำนวน</w:t>
            </w:r>
            <w:r w:rsidRPr="0073563D">
              <w:rPr>
                <w:rFonts w:ascii="Angsana New" w:hAnsi="Angsana New" w:cs="Angsana New"/>
                <w:spacing w:val="-6"/>
                <w:sz w:val="28"/>
                <w:szCs w:val="28"/>
                <w:cs/>
              </w:rPr>
              <w:t xml:space="preserve">หุ้นสามัญถัวเฉลี่ยถ่วงน้ำหนัก </w:t>
            </w:r>
            <w:r w:rsidRPr="0073563D">
              <w:rPr>
                <w:rFonts w:ascii="Angsana New" w:hAnsi="Angsana New" w:cs="Angsana New"/>
                <w:sz w:val="28"/>
                <w:szCs w:val="28"/>
              </w:rPr>
              <w:t>(</w:t>
            </w:r>
            <w:r w:rsidRPr="0073563D">
              <w:rPr>
                <w:rFonts w:ascii="Angsana New" w:hAnsi="Angsana New" w:cs="Angsana New" w:hint="cs"/>
                <w:sz w:val="28"/>
                <w:szCs w:val="28"/>
                <w:cs/>
              </w:rPr>
              <w:t>หุ้น)</w:t>
            </w:r>
          </w:p>
        </w:tc>
        <w:tc>
          <w:tcPr>
            <w:tcW w:w="1332" w:type="dxa"/>
            <w:vAlign w:val="bottom"/>
          </w:tcPr>
          <w:p w14:paraId="1605419F" w14:textId="77777777" w:rsidR="005130D7" w:rsidRPr="0073563D" w:rsidRDefault="005130D7" w:rsidP="00C70A7C">
            <w:pPr>
              <w:tabs>
                <w:tab w:val="decimal" w:pos="1233"/>
              </w:tabs>
              <w:snapToGrid w:val="0"/>
              <w:ind w:right="-360"/>
              <w:rPr>
                <w:rFonts w:ascii="Angsana New" w:hAnsi="Angsana New" w:cs="Angsana New"/>
                <w:sz w:val="28"/>
                <w:szCs w:val="28"/>
                <w:cs/>
              </w:rPr>
            </w:pPr>
          </w:p>
        </w:tc>
        <w:tc>
          <w:tcPr>
            <w:tcW w:w="90" w:type="dxa"/>
          </w:tcPr>
          <w:p w14:paraId="62B320B7" w14:textId="77777777" w:rsidR="005130D7" w:rsidRPr="0073563D" w:rsidRDefault="005130D7" w:rsidP="00C70A7C">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0CFAEFEA" w14:textId="77777777" w:rsidR="005130D7" w:rsidRPr="0073563D" w:rsidRDefault="005130D7" w:rsidP="00C70A7C">
            <w:pPr>
              <w:tabs>
                <w:tab w:val="decimal" w:pos="1280"/>
              </w:tabs>
              <w:snapToGrid w:val="0"/>
              <w:jc w:val="center"/>
              <w:rPr>
                <w:rFonts w:ascii="Angsana New" w:hAnsi="Angsana New" w:cs="Angsana New"/>
                <w:sz w:val="28"/>
                <w:szCs w:val="28"/>
              </w:rPr>
            </w:pPr>
          </w:p>
        </w:tc>
        <w:tc>
          <w:tcPr>
            <w:tcW w:w="110" w:type="dxa"/>
          </w:tcPr>
          <w:p w14:paraId="11D298E9" w14:textId="77777777" w:rsidR="005130D7" w:rsidRPr="0073563D" w:rsidRDefault="005130D7" w:rsidP="00C70A7C">
            <w:pPr>
              <w:tabs>
                <w:tab w:val="decimal" w:pos="1413"/>
              </w:tabs>
              <w:snapToGrid w:val="0"/>
              <w:ind w:leftChars="-64" w:left="-154"/>
              <w:rPr>
                <w:rFonts w:ascii="Angsana New" w:hAnsi="Angsana New" w:cs="Angsana New"/>
                <w:sz w:val="28"/>
                <w:szCs w:val="28"/>
              </w:rPr>
            </w:pPr>
          </w:p>
        </w:tc>
        <w:tc>
          <w:tcPr>
            <w:tcW w:w="1348" w:type="dxa"/>
          </w:tcPr>
          <w:p w14:paraId="5740DF43" w14:textId="77777777" w:rsidR="005130D7" w:rsidRPr="0073563D" w:rsidRDefault="005130D7" w:rsidP="00C70A7C">
            <w:pPr>
              <w:tabs>
                <w:tab w:val="decimal" w:pos="1233"/>
              </w:tabs>
              <w:snapToGrid w:val="0"/>
              <w:ind w:right="-360"/>
              <w:rPr>
                <w:rFonts w:ascii="Angsana New" w:hAnsi="Angsana New" w:cs="Angsana New"/>
                <w:sz w:val="28"/>
                <w:szCs w:val="28"/>
              </w:rPr>
            </w:pPr>
          </w:p>
        </w:tc>
        <w:tc>
          <w:tcPr>
            <w:tcW w:w="90" w:type="dxa"/>
          </w:tcPr>
          <w:p w14:paraId="6EC1E527" w14:textId="77777777" w:rsidR="005130D7" w:rsidRPr="0073563D" w:rsidRDefault="005130D7" w:rsidP="00C70A7C">
            <w:pPr>
              <w:tabs>
                <w:tab w:val="decimal" w:pos="1413"/>
              </w:tabs>
              <w:snapToGrid w:val="0"/>
              <w:ind w:leftChars="-64" w:left="-154"/>
              <w:jc w:val="right"/>
              <w:rPr>
                <w:rFonts w:ascii="Angsana New" w:hAnsi="Angsana New" w:cs="Angsana New"/>
                <w:sz w:val="28"/>
                <w:szCs w:val="28"/>
              </w:rPr>
            </w:pPr>
          </w:p>
        </w:tc>
        <w:tc>
          <w:tcPr>
            <w:tcW w:w="1368" w:type="dxa"/>
          </w:tcPr>
          <w:p w14:paraId="1F8104E0" w14:textId="77777777" w:rsidR="005130D7" w:rsidRPr="0073563D" w:rsidRDefault="005130D7" w:rsidP="00C70A7C">
            <w:pPr>
              <w:tabs>
                <w:tab w:val="decimal" w:pos="1233"/>
              </w:tabs>
              <w:snapToGrid w:val="0"/>
              <w:ind w:right="-360"/>
              <w:rPr>
                <w:rFonts w:ascii="Angsana New" w:hAnsi="Angsana New" w:cs="Angsana New"/>
                <w:sz w:val="28"/>
                <w:szCs w:val="28"/>
              </w:rPr>
            </w:pPr>
          </w:p>
        </w:tc>
      </w:tr>
      <w:tr w:rsidR="005130D7" w:rsidRPr="0073563D" w14:paraId="38511747" w14:textId="77777777" w:rsidTr="005130D7">
        <w:tc>
          <w:tcPr>
            <w:tcW w:w="3237" w:type="dxa"/>
            <w:hideMark/>
          </w:tcPr>
          <w:p w14:paraId="567319E5" w14:textId="021898C1" w:rsidR="005130D7" w:rsidRPr="0073563D" w:rsidRDefault="005130D7" w:rsidP="00C70A7C">
            <w:pPr>
              <w:snapToGrid w:val="0"/>
              <w:ind w:right="58" w:firstLine="182"/>
              <w:rPr>
                <w:rFonts w:ascii="Angsana New" w:hAnsi="Angsana New" w:cs="Angsana New"/>
                <w:sz w:val="28"/>
                <w:szCs w:val="28"/>
                <w:lang w:val="th-TH"/>
              </w:rPr>
            </w:pPr>
            <w:r w:rsidRPr="0073563D">
              <w:rPr>
                <w:rFonts w:ascii="Angsana New" w:hAnsi="Angsana New" w:cs="Angsana New"/>
                <w:sz w:val="28"/>
                <w:szCs w:val="28"/>
                <w:cs/>
              </w:rPr>
              <w:t xml:space="preserve">ณ วันที่ </w:t>
            </w:r>
            <w:r w:rsidR="006E3D6B" w:rsidRPr="006E3D6B">
              <w:rPr>
                <w:rFonts w:ascii="Angsana New" w:hAnsi="Angsana New" w:cs="Angsana New"/>
                <w:sz w:val="28"/>
                <w:szCs w:val="28"/>
              </w:rPr>
              <w:t>30</w:t>
            </w:r>
            <w:r w:rsidRPr="0073563D">
              <w:rPr>
                <w:rFonts w:ascii="Angsana New" w:hAnsi="Angsana New" w:cs="Angsana New" w:hint="cs"/>
                <w:sz w:val="28"/>
                <w:szCs w:val="28"/>
                <w:cs/>
              </w:rPr>
              <w:t xml:space="preserve"> มิถุนายน </w:t>
            </w:r>
          </w:p>
        </w:tc>
        <w:tc>
          <w:tcPr>
            <w:tcW w:w="1332" w:type="dxa"/>
            <w:tcBorders>
              <w:top w:val="nil"/>
              <w:left w:val="nil"/>
              <w:bottom w:val="double" w:sz="4" w:space="0" w:color="auto"/>
              <w:right w:val="nil"/>
            </w:tcBorders>
            <w:vAlign w:val="bottom"/>
          </w:tcPr>
          <w:p w14:paraId="18B5402F" w14:textId="0A86E7D3" w:rsidR="005130D7" w:rsidRPr="0073563D" w:rsidRDefault="006E3D6B" w:rsidP="00C70A7C">
            <w:pPr>
              <w:tabs>
                <w:tab w:val="decimal" w:pos="1233"/>
              </w:tabs>
              <w:snapToGrid w:val="0"/>
              <w:ind w:right="-360"/>
              <w:rPr>
                <w:rFonts w:ascii="Angsana New" w:hAnsi="Angsana New" w:cs="Angsana New"/>
                <w:sz w:val="28"/>
                <w:szCs w:val="28"/>
                <w:cs/>
              </w:rPr>
            </w:pPr>
            <w:r w:rsidRPr="006E3D6B">
              <w:rPr>
                <w:rFonts w:ascii="Angsana New" w:hAnsi="Angsana New" w:cs="Angsana New"/>
                <w:sz w:val="28"/>
                <w:szCs w:val="28"/>
              </w:rPr>
              <w:t>4</w:t>
            </w:r>
            <w:r w:rsidR="00AF136D" w:rsidRPr="0073563D">
              <w:rPr>
                <w:rFonts w:ascii="Angsana New" w:hAnsi="Angsana New" w:cs="Angsana New"/>
                <w:sz w:val="28"/>
                <w:szCs w:val="28"/>
              </w:rPr>
              <w:t>,</w:t>
            </w:r>
            <w:r w:rsidRPr="006E3D6B">
              <w:rPr>
                <w:rFonts w:ascii="Angsana New" w:hAnsi="Angsana New" w:cs="Angsana New"/>
                <w:sz w:val="28"/>
                <w:szCs w:val="28"/>
              </w:rPr>
              <w:t>854</w:t>
            </w:r>
            <w:r w:rsidR="00AF136D" w:rsidRPr="0073563D">
              <w:rPr>
                <w:rFonts w:ascii="Angsana New" w:hAnsi="Angsana New" w:cs="Angsana New"/>
                <w:sz w:val="28"/>
                <w:szCs w:val="28"/>
              </w:rPr>
              <w:t>,</w:t>
            </w:r>
            <w:r w:rsidRPr="006E3D6B">
              <w:rPr>
                <w:rFonts w:ascii="Angsana New" w:hAnsi="Angsana New" w:cs="Angsana New"/>
                <w:sz w:val="28"/>
                <w:szCs w:val="28"/>
              </w:rPr>
              <w:t>786</w:t>
            </w:r>
            <w:r w:rsidR="00AF136D" w:rsidRPr="0073563D">
              <w:rPr>
                <w:rFonts w:ascii="Angsana New" w:hAnsi="Angsana New" w:cs="Angsana New"/>
                <w:sz w:val="28"/>
                <w:szCs w:val="28"/>
              </w:rPr>
              <w:t>,</w:t>
            </w:r>
            <w:r w:rsidRPr="006E3D6B">
              <w:rPr>
                <w:rFonts w:ascii="Angsana New" w:hAnsi="Angsana New" w:cs="Angsana New"/>
                <w:sz w:val="28"/>
                <w:szCs w:val="28"/>
              </w:rPr>
              <w:t>552</w:t>
            </w:r>
          </w:p>
        </w:tc>
        <w:tc>
          <w:tcPr>
            <w:tcW w:w="90" w:type="dxa"/>
          </w:tcPr>
          <w:p w14:paraId="7C6C0451" w14:textId="77777777" w:rsidR="005130D7" w:rsidRPr="0073563D" w:rsidRDefault="005130D7" w:rsidP="00C70A7C">
            <w:pPr>
              <w:tabs>
                <w:tab w:val="decimal" w:pos="1359"/>
              </w:tabs>
              <w:snapToGrid w:val="0"/>
              <w:ind w:leftChars="-64" w:left="-154" w:right="142"/>
              <w:jc w:val="right"/>
              <w:rPr>
                <w:rFonts w:ascii="Angsana New" w:hAnsi="Angsana New" w:cs="Angsana New"/>
                <w:sz w:val="28"/>
                <w:szCs w:val="28"/>
                <w:cs/>
              </w:rPr>
            </w:pPr>
          </w:p>
        </w:tc>
        <w:tc>
          <w:tcPr>
            <w:tcW w:w="1350" w:type="dxa"/>
            <w:tcBorders>
              <w:top w:val="nil"/>
              <w:left w:val="nil"/>
              <w:bottom w:val="double" w:sz="4" w:space="0" w:color="auto"/>
              <w:right w:val="nil"/>
            </w:tcBorders>
            <w:vAlign w:val="bottom"/>
            <w:hideMark/>
          </w:tcPr>
          <w:p w14:paraId="56EE8EEF" w14:textId="601E735D" w:rsidR="005130D7" w:rsidRPr="0073563D" w:rsidRDefault="006E3D6B" w:rsidP="00C70A7C">
            <w:pPr>
              <w:tabs>
                <w:tab w:val="decimal" w:pos="1233"/>
              </w:tabs>
              <w:snapToGrid w:val="0"/>
              <w:ind w:right="-360"/>
              <w:rPr>
                <w:rFonts w:ascii="Angsana New" w:hAnsi="Angsana New" w:cs="Angsana New"/>
                <w:sz w:val="28"/>
                <w:szCs w:val="28"/>
              </w:rPr>
            </w:pPr>
            <w:r w:rsidRPr="006E3D6B">
              <w:rPr>
                <w:rFonts w:ascii="Angsana New" w:hAnsi="Angsana New" w:cs="Angsana New"/>
                <w:sz w:val="28"/>
                <w:szCs w:val="28"/>
              </w:rPr>
              <w:t>4</w:t>
            </w:r>
            <w:r w:rsidR="005130D7" w:rsidRPr="0073563D">
              <w:rPr>
                <w:rFonts w:ascii="Angsana New" w:hAnsi="Angsana New" w:cs="Angsana New"/>
                <w:sz w:val="28"/>
                <w:szCs w:val="28"/>
              </w:rPr>
              <w:t>,</w:t>
            </w:r>
            <w:r w:rsidRPr="006E3D6B">
              <w:rPr>
                <w:rFonts w:ascii="Angsana New" w:hAnsi="Angsana New" w:cs="Angsana New"/>
                <w:sz w:val="28"/>
                <w:szCs w:val="28"/>
              </w:rPr>
              <w:t>854</w:t>
            </w:r>
            <w:r w:rsidR="005130D7" w:rsidRPr="0073563D">
              <w:rPr>
                <w:rFonts w:ascii="Angsana New" w:hAnsi="Angsana New" w:cs="Angsana New"/>
                <w:sz w:val="28"/>
                <w:szCs w:val="28"/>
              </w:rPr>
              <w:t>,</w:t>
            </w:r>
            <w:r w:rsidRPr="006E3D6B">
              <w:rPr>
                <w:rFonts w:ascii="Angsana New" w:hAnsi="Angsana New" w:cs="Angsana New"/>
                <w:sz w:val="28"/>
                <w:szCs w:val="28"/>
              </w:rPr>
              <w:t>786</w:t>
            </w:r>
            <w:r w:rsidR="005130D7" w:rsidRPr="0073563D">
              <w:rPr>
                <w:rFonts w:ascii="Angsana New" w:hAnsi="Angsana New" w:cs="Angsana New"/>
                <w:sz w:val="28"/>
                <w:szCs w:val="28"/>
              </w:rPr>
              <w:t>,</w:t>
            </w:r>
            <w:r w:rsidRPr="006E3D6B">
              <w:rPr>
                <w:rFonts w:ascii="Angsana New" w:hAnsi="Angsana New" w:cs="Angsana New"/>
                <w:sz w:val="28"/>
                <w:szCs w:val="28"/>
              </w:rPr>
              <w:t>552</w:t>
            </w:r>
          </w:p>
        </w:tc>
        <w:tc>
          <w:tcPr>
            <w:tcW w:w="110" w:type="dxa"/>
          </w:tcPr>
          <w:p w14:paraId="18EE5C3D" w14:textId="77777777" w:rsidR="005130D7" w:rsidRPr="0073563D" w:rsidRDefault="005130D7" w:rsidP="00C70A7C">
            <w:pPr>
              <w:tabs>
                <w:tab w:val="decimal" w:pos="1413"/>
              </w:tabs>
              <w:snapToGrid w:val="0"/>
              <w:ind w:leftChars="-64" w:left="-154"/>
              <w:rPr>
                <w:rFonts w:ascii="Angsana New" w:hAnsi="Angsana New" w:cs="Angsana New"/>
                <w:sz w:val="28"/>
                <w:szCs w:val="28"/>
                <w:cs/>
              </w:rPr>
            </w:pPr>
          </w:p>
        </w:tc>
        <w:tc>
          <w:tcPr>
            <w:tcW w:w="1348" w:type="dxa"/>
            <w:tcBorders>
              <w:top w:val="nil"/>
              <w:left w:val="nil"/>
              <w:bottom w:val="double" w:sz="4" w:space="0" w:color="auto"/>
              <w:right w:val="nil"/>
            </w:tcBorders>
          </w:tcPr>
          <w:p w14:paraId="0B555BD7" w14:textId="14797E8B" w:rsidR="005130D7" w:rsidRPr="0073563D" w:rsidRDefault="006E3D6B" w:rsidP="00C70A7C">
            <w:pPr>
              <w:tabs>
                <w:tab w:val="decimal" w:pos="1233"/>
              </w:tabs>
              <w:snapToGrid w:val="0"/>
              <w:ind w:right="-360"/>
              <w:rPr>
                <w:rFonts w:ascii="Angsana New" w:hAnsi="Angsana New" w:cs="Angsana New"/>
                <w:sz w:val="28"/>
                <w:szCs w:val="28"/>
              </w:rPr>
            </w:pPr>
            <w:r w:rsidRPr="006E3D6B">
              <w:rPr>
                <w:rFonts w:ascii="Angsana New" w:hAnsi="Angsana New" w:cs="Angsana New"/>
                <w:sz w:val="28"/>
                <w:szCs w:val="28"/>
              </w:rPr>
              <w:t>4</w:t>
            </w:r>
            <w:r w:rsidR="00AF136D" w:rsidRPr="0073563D">
              <w:rPr>
                <w:rFonts w:ascii="Angsana New" w:hAnsi="Angsana New" w:cs="Angsana New"/>
                <w:sz w:val="28"/>
                <w:szCs w:val="28"/>
              </w:rPr>
              <w:t>,</w:t>
            </w:r>
            <w:r w:rsidRPr="006E3D6B">
              <w:rPr>
                <w:rFonts w:ascii="Angsana New" w:hAnsi="Angsana New" w:cs="Angsana New"/>
                <w:sz w:val="28"/>
                <w:szCs w:val="28"/>
              </w:rPr>
              <w:t>854</w:t>
            </w:r>
            <w:r w:rsidR="00AF136D" w:rsidRPr="0073563D">
              <w:rPr>
                <w:rFonts w:ascii="Angsana New" w:hAnsi="Angsana New" w:cs="Angsana New"/>
                <w:sz w:val="28"/>
                <w:szCs w:val="28"/>
              </w:rPr>
              <w:t>,</w:t>
            </w:r>
            <w:r w:rsidRPr="006E3D6B">
              <w:rPr>
                <w:rFonts w:ascii="Angsana New" w:hAnsi="Angsana New" w:cs="Angsana New"/>
                <w:sz w:val="28"/>
                <w:szCs w:val="28"/>
              </w:rPr>
              <w:t>786</w:t>
            </w:r>
            <w:r w:rsidR="00AF136D" w:rsidRPr="0073563D">
              <w:rPr>
                <w:rFonts w:ascii="Angsana New" w:hAnsi="Angsana New" w:cs="Angsana New"/>
                <w:sz w:val="28"/>
                <w:szCs w:val="28"/>
              </w:rPr>
              <w:t>,</w:t>
            </w:r>
            <w:r w:rsidRPr="006E3D6B">
              <w:rPr>
                <w:rFonts w:ascii="Angsana New" w:hAnsi="Angsana New" w:cs="Angsana New"/>
                <w:sz w:val="28"/>
                <w:szCs w:val="28"/>
              </w:rPr>
              <w:t>552</w:t>
            </w:r>
          </w:p>
        </w:tc>
        <w:tc>
          <w:tcPr>
            <w:tcW w:w="90" w:type="dxa"/>
          </w:tcPr>
          <w:p w14:paraId="64B10C1D" w14:textId="77777777" w:rsidR="005130D7" w:rsidRPr="0073563D" w:rsidRDefault="005130D7" w:rsidP="00C70A7C">
            <w:pPr>
              <w:tabs>
                <w:tab w:val="decimal" w:pos="1413"/>
              </w:tabs>
              <w:snapToGrid w:val="0"/>
              <w:ind w:leftChars="-64" w:left="-154"/>
              <w:rPr>
                <w:rFonts w:ascii="Angsana New" w:hAnsi="Angsana New" w:cs="Angsana New"/>
                <w:sz w:val="28"/>
                <w:szCs w:val="28"/>
              </w:rPr>
            </w:pPr>
          </w:p>
        </w:tc>
        <w:tc>
          <w:tcPr>
            <w:tcW w:w="1368" w:type="dxa"/>
            <w:tcBorders>
              <w:top w:val="nil"/>
              <w:left w:val="nil"/>
              <w:bottom w:val="double" w:sz="4" w:space="0" w:color="auto"/>
              <w:right w:val="nil"/>
            </w:tcBorders>
            <w:hideMark/>
          </w:tcPr>
          <w:p w14:paraId="772A9989" w14:textId="4BE8BAF0" w:rsidR="005130D7" w:rsidRPr="0073563D" w:rsidRDefault="006E3D6B" w:rsidP="00C70A7C">
            <w:pPr>
              <w:tabs>
                <w:tab w:val="decimal" w:pos="1233"/>
              </w:tabs>
              <w:snapToGrid w:val="0"/>
              <w:ind w:right="-360"/>
              <w:rPr>
                <w:rFonts w:ascii="Angsana New" w:hAnsi="Angsana New" w:cs="Angsana New"/>
                <w:sz w:val="28"/>
                <w:szCs w:val="28"/>
              </w:rPr>
            </w:pPr>
            <w:r w:rsidRPr="006E3D6B">
              <w:rPr>
                <w:rFonts w:ascii="Angsana New" w:hAnsi="Angsana New" w:cs="Angsana New"/>
                <w:sz w:val="28"/>
                <w:szCs w:val="28"/>
              </w:rPr>
              <w:t>4</w:t>
            </w:r>
            <w:r w:rsidR="005130D7" w:rsidRPr="0073563D">
              <w:rPr>
                <w:rFonts w:ascii="Angsana New" w:hAnsi="Angsana New" w:cs="Angsana New"/>
                <w:sz w:val="28"/>
                <w:szCs w:val="28"/>
              </w:rPr>
              <w:t>,</w:t>
            </w:r>
            <w:r w:rsidRPr="006E3D6B">
              <w:rPr>
                <w:rFonts w:ascii="Angsana New" w:hAnsi="Angsana New" w:cs="Angsana New"/>
                <w:sz w:val="28"/>
                <w:szCs w:val="28"/>
              </w:rPr>
              <w:t>854</w:t>
            </w:r>
            <w:r w:rsidR="005130D7" w:rsidRPr="0073563D">
              <w:rPr>
                <w:rFonts w:ascii="Angsana New" w:hAnsi="Angsana New" w:cs="Angsana New"/>
                <w:sz w:val="28"/>
                <w:szCs w:val="28"/>
              </w:rPr>
              <w:t>,</w:t>
            </w:r>
            <w:r w:rsidRPr="006E3D6B">
              <w:rPr>
                <w:rFonts w:ascii="Angsana New" w:hAnsi="Angsana New" w:cs="Angsana New"/>
                <w:sz w:val="28"/>
                <w:szCs w:val="28"/>
              </w:rPr>
              <w:t>786</w:t>
            </w:r>
            <w:r w:rsidR="005130D7" w:rsidRPr="0073563D">
              <w:rPr>
                <w:rFonts w:ascii="Angsana New" w:hAnsi="Angsana New" w:cs="Angsana New"/>
                <w:sz w:val="28"/>
                <w:szCs w:val="28"/>
              </w:rPr>
              <w:t>,</w:t>
            </w:r>
            <w:r w:rsidRPr="006E3D6B">
              <w:rPr>
                <w:rFonts w:ascii="Angsana New" w:hAnsi="Angsana New" w:cs="Angsana New"/>
                <w:sz w:val="28"/>
                <w:szCs w:val="28"/>
              </w:rPr>
              <w:t>552</w:t>
            </w:r>
          </w:p>
        </w:tc>
      </w:tr>
      <w:tr w:rsidR="005130D7" w:rsidRPr="0073563D" w14:paraId="347C83ED" w14:textId="77777777" w:rsidTr="005130D7">
        <w:tc>
          <w:tcPr>
            <w:tcW w:w="3237" w:type="dxa"/>
            <w:hideMark/>
          </w:tcPr>
          <w:p w14:paraId="19F6D809" w14:textId="77777777" w:rsidR="005130D7" w:rsidRPr="0073563D" w:rsidRDefault="005130D7" w:rsidP="00C70A7C">
            <w:pPr>
              <w:snapToGrid w:val="0"/>
              <w:ind w:right="58"/>
              <w:rPr>
                <w:rFonts w:ascii="Angsana New" w:hAnsi="Angsana New" w:cs="Angsana New"/>
                <w:sz w:val="28"/>
                <w:szCs w:val="28"/>
              </w:rPr>
            </w:pPr>
            <w:r w:rsidRPr="0073563D">
              <w:rPr>
                <w:rFonts w:ascii="Angsana New" w:hAnsi="Angsana New" w:cs="Angsana New"/>
                <w:sz w:val="28"/>
                <w:szCs w:val="28"/>
                <w:cs/>
                <w:lang w:val="th-TH"/>
              </w:rPr>
              <w:t xml:space="preserve">กำไร (ขาดทุน) </w:t>
            </w:r>
            <w:r w:rsidRPr="0073563D">
              <w:rPr>
                <w:rFonts w:ascii="Angsana New" w:hAnsi="Angsana New" w:cs="Angsana New"/>
                <w:sz w:val="28"/>
                <w:szCs w:val="28"/>
                <w:cs/>
              </w:rPr>
              <w:t xml:space="preserve">ต่อหุ้นขั้นพื้นฐาน (บาท) </w:t>
            </w:r>
          </w:p>
        </w:tc>
        <w:tc>
          <w:tcPr>
            <w:tcW w:w="1332" w:type="dxa"/>
            <w:tcBorders>
              <w:top w:val="double" w:sz="4" w:space="0" w:color="auto"/>
              <w:left w:val="nil"/>
              <w:bottom w:val="nil"/>
              <w:right w:val="nil"/>
            </w:tcBorders>
          </w:tcPr>
          <w:p w14:paraId="2DCA918F" w14:textId="4B5701DA" w:rsidR="005130D7" w:rsidRPr="0073563D" w:rsidRDefault="00AF136D" w:rsidP="00C70A7C">
            <w:pPr>
              <w:tabs>
                <w:tab w:val="decimal" w:pos="808"/>
              </w:tabs>
              <w:snapToGrid w:val="0"/>
              <w:ind w:right="-360"/>
              <w:rPr>
                <w:rFonts w:ascii="Angsana New" w:hAnsi="Angsana New" w:cs="Angsana New"/>
                <w:sz w:val="28"/>
                <w:szCs w:val="28"/>
              </w:rPr>
            </w:pPr>
            <w:r w:rsidRPr="0073563D">
              <w:rPr>
                <w:rFonts w:ascii="Angsana New" w:hAnsi="Angsana New" w:cs="Angsana New" w:hint="cs"/>
                <w:sz w:val="28"/>
                <w:szCs w:val="28"/>
                <w:cs/>
              </w:rPr>
              <w:t>-</w:t>
            </w:r>
          </w:p>
        </w:tc>
        <w:tc>
          <w:tcPr>
            <w:tcW w:w="90" w:type="dxa"/>
          </w:tcPr>
          <w:p w14:paraId="4F3EEEF1" w14:textId="77777777" w:rsidR="005130D7" w:rsidRPr="0073563D" w:rsidRDefault="005130D7" w:rsidP="00C70A7C">
            <w:pPr>
              <w:tabs>
                <w:tab w:val="decimal" w:pos="1359"/>
              </w:tabs>
              <w:snapToGrid w:val="0"/>
              <w:ind w:leftChars="-64" w:left="-154" w:right="142"/>
              <w:jc w:val="right"/>
              <w:rPr>
                <w:rFonts w:ascii="Angsana New" w:hAnsi="Angsana New" w:cs="Angsana New"/>
                <w:sz w:val="28"/>
                <w:szCs w:val="28"/>
                <w:cs/>
              </w:rPr>
            </w:pPr>
          </w:p>
        </w:tc>
        <w:tc>
          <w:tcPr>
            <w:tcW w:w="1350" w:type="dxa"/>
            <w:tcBorders>
              <w:top w:val="double" w:sz="4" w:space="0" w:color="auto"/>
              <w:left w:val="nil"/>
              <w:bottom w:val="nil"/>
              <w:right w:val="nil"/>
            </w:tcBorders>
            <w:hideMark/>
          </w:tcPr>
          <w:p w14:paraId="3C618525" w14:textId="6600D6B1" w:rsidR="005130D7" w:rsidRPr="0073563D" w:rsidRDefault="006E3D6B" w:rsidP="00C70A7C">
            <w:pPr>
              <w:tabs>
                <w:tab w:val="decimal" w:pos="808"/>
              </w:tabs>
              <w:snapToGrid w:val="0"/>
              <w:ind w:right="-360"/>
              <w:rPr>
                <w:rFonts w:ascii="Angsana New" w:hAnsi="Angsana New" w:cs="Angsana New"/>
                <w:sz w:val="28"/>
                <w:szCs w:val="28"/>
              </w:rPr>
            </w:pPr>
            <w:r w:rsidRPr="006E3D6B">
              <w:rPr>
                <w:rFonts w:ascii="Angsana New" w:hAnsi="Angsana New" w:cs="Angsana New"/>
                <w:sz w:val="28"/>
                <w:szCs w:val="28"/>
              </w:rPr>
              <w:t>0</w:t>
            </w:r>
            <w:r w:rsidR="005130D7" w:rsidRPr="0073563D">
              <w:rPr>
                <w:rFonts w:ascii="Angsana New" w:hAnsi="Angsana New" w:cs="Angsana New" w:hint="cs"/>
                <w:sz w:val="28"/>
                <w:szCs w:val="28"/>
                <w:cs/>
              </w:rPr>
              <w:t>.</w:t>
            </w:r>
            <w:r w:rsidRPr="006E3D6B">
              <w:rPr>
                <w:rFonts w:ascii="Angsana New" w:hAnsi="Angsana New" w:cs="Angsana New"/>
                <w:sz w:val="28"/>
                <w:szCs w:val="28"/>
              </w:rPr>
              <w:t>0002</w:t>
            </w:r>
          </w:p>
        </w:tc>
        <w:tc>
          <w:tcPr>
            <w:tcW w:w="110" w:type="dxa"/>
          </w:tcPr>
          <w:p w14:paraId="043D9E02" w14:textId="77777777" w:rsidR="005130D7" w:rsidRPr="0073563D" w:rsidRDefault="005130D7" w:rsidP="00C70A7C">
            <w:pPr>
              <w:tabs>
                <w:tab w:val="decimal" w:pos="45"/>
                <w:tab w:val="decimal" w:pos="1170"/>
              </w:tabs>
              <w:snapToGrid w:val="0"/>
              <w:ind w:leftChars="-64" w:left="-154" w:right="45"/>
              <w:jc w:val="right"/>
              <w:rPr>
                <w:rFonts w:ascii="Angsana New" w:hAnsi="Angsana New" w:cs="Angsana New"/>
                <w:sz w:val="28"/>
                <w:szCs w:val="28"/>
                <w:cs/>
              </w:rPr>
            </w:pPr>
          </w:p>
        </w:tc>
        <w:tc>
          <w:tcPr>
            <w:tcW w:w="1348" w:type="dxa"/>
            <w:tcBorders>
              <w:top w:val="double" w:sz="4" w:space="0" w:color="auto"/>
              <w:left w:val="nil"/>
              <w:bottom w:val="nil"/>
              <w:right w:val="nil"/>
            </w:tcBorders>
          </w:tcPr>
          <w:p w14:paraId="4AE363BB" w14:textId="63EEF789" w:rsidR="005130D7" w:rsidRPr="0073563D" w:rsidRDefault="00AF136D" w:rsidP="00C70A7C">
            <w:pPr>
              <w:tabs>
                <w:tab w:val="decimal" w:pos="808"/>
              </w:tabs>
              <w:snapToGrid w:val="0"/>
              <w:ind w:right="-360"/>
              <w:rPr>
                <w:rFonts w:ascii="Angsana New" w:hAnsi="Angsana New" w:cs="Angsana New"/>
                <w:sz w:val="28"/>
                <w:szCs w:val="28"/>
              </w:rPr>
            </w:pPr>
            <w:r w:rsidRPr="0073563D">
              <w:rPr>
                <w:rFonts w:ascii="Angsana New" w:hAnsi="Angsana New" w:cs="Angsana New" w:hint="cs"/>
                <w:sz w:val="28"/>
                <w:szCs w:val="28"/>
                <w:cs/>
              </w:rPr>
              <w:t>-</w:t>
            </w:r>
          </w:p>
        </w:tc>
        <w:tc>
          <w:tcPr>
            <w:tcW w:w="90" w:type="dxa"/>
          </w:tcPr>
          <w:p w14:paraId="1075CED5" w14:textId="77777777" w:rsidR="005130D7" w:rsidRPr="0073563D" w:rsidRDefault="005130D7" w:rsidP="00C70A7C">
            <w:pPr>
              <w:tabs>
                <w:tab w:val="decimal" w:pos="45"/>
                <w:tab w:val="decimal" w:pos="1170"/>
              </w:tabs>
              <w:snapToGrid w:val="0"/>
              <w:ind w:leftChars="-64" w:left="-154" w:right="45"/>
              <w:jc w:val="right"/>
              <w:rPr>
                <w:rFonts w:ascii="Angsana New" w:hAnsi="Angsana New" w:cs="Angsana New"/>
                <w:sz w:val="28"/>
                <w:szCs w:val="28"/>
              </w:rPr>
            </w:pPr>
          </w:p>
        </w:tc>
        <w:tc>
          <w:tcPr>
            <w:tcW w:w="1368" w:type="dxa"/>
            <w:tcBorders>
              <w:top w:val="double" w:sz="4" w:space="0" w:color="auto"/>
              <w:left w:val="nil"/>
              <w:bottom w:val="nil"/>
              <w:right w:val="nil"/>
            </w:tcBorders>
            <w:hideMark/>
          </w:tcPr>
          <w:p w14:paraId="128C8950" w14:textId="41EFB0B5" w:rsidR="005130D7" w:rsidRPr="0073563D" w:rsidRDefault="005130D7" w:rsidP="00C70A7C">
            <w:pPr>
              <w:tabs>
                <w:tab w:val="decimal" w:pos="808"/>
              </w:tabs>
              <w:snapToGrid w:val="0"/>
              <w:ind w:right="-360"/>
              <w:rPr>
                <w:rFonts w:ascii="Angsana New" w:hAnsi="Angsana New" w:cs="Angsana New"/>
                <w:sz w:val="28"/>
                <w:szCs w:val="28"/>
              </w:rPr>
            </w:pPr>
            <w:r w:rsidRPr="0073563D">
              <w:rPr>
                <w:rFonts w:ascii="Angsana New" w:hAnsi="Angsana New" w:cs="Angsana New"/>
                <w:sz w:val="28"/>
                <w:szCs w:val="28"/>
              </w:rPr>
              <w:t>-</w:t>
            </w:r>
          </w:p>
        </w:tc>
      </w:tr>
      <w:tr w:rsidR="005130D7" w:rsidRPr="0073563D" w14:paraId="0E8DA4BF" w14:textId="77777777" w:rsidTr="005130D7">
        <w:trPr>
          <w:trHeight w:hRule="exact" w:val="144"/>
        </w:trPr>
        <w:tc>
          <w:tcPr>
            <w:tcW w:w="3237" w:type="dxa"/>
          </w:tcPr>
          <w:p w14:paraId="27DDE7FA" w14:textId="77777777" w:rsidR="005130D7" w:rsidRPr="0073563D" w:rsidRDefault="005130D7" w:rsidP="00C70A7C">
            <w:pPr>
              <w:snapToGrid w:val="0"/>
              <w:ind w:right="58"/>
              <w:rPr>
                <w:rFonts w:ascii="Angsana New" w:hAnsi="Angsana New" w:cs="Angsana New"/>
                <w:sz w:val="28"/>
                <w:szCs w:val="28"/>
                <w:lang w:val="th-TH"/>
              </w:rPr>
            </w:pPr>
          </w:p>
        </w:tc>
        <w:tc>
          <w:tcPr>
            <w:tcW w:w="1332" w:type="dxa"/>
          </w:tcPr>
          <w:p w14:paraId="0719233D" w14:textId="77777777" w:rsidR="005130D7" w:rsidRPr="0073563D" w:rsidRDefault="005130D7" w:rsidP="00C70A7C">
            <w:pPr>
              <w:tabs>
                <w:tab w:val="decimal" w:pos="808"/>
              </w:tabs>
              <w:snapToGrid w:val="0"/>
              <w:ind w:right="-360"/>
              <w:rPr>
                <w:rFonts w:ascii="Angsana New" w:hAnsi="Angsana New" w:cs="Angsana New"/>
                <w:sz w:val="28"/>
                <w:szCs w:val="28"/>
                <w:cs/>
              </w:rPr>
            </w:pPr>
          </w:p>
        </w:tc>
        <w:tc>
          <w:tcPr>
            <w:tcW w:w="90" w:type="dxa"/>
          </w:tcPr>
          <w:p w14:paraId="6A697E39" w14:textId="77777777" w:rsidR="005130D7" w:rsidRPr="0073563D" w:rsidRDefault="005130D7" w:rsidP="00C70A7C">
            <w:pPr>
              <w:tabs>
                <w:tab w:val="decimal" w:pos="1359"/>
              </w:tabs>
              <w:snapToGrid w:val="0"/>
              <w:ind w:leftChars="-64" w:left="-154" w:right="142"/>
              <w:jc w:val="right"/>
              <w:rPr>
                <w:rFonts w:ascii="Angsana New" w:hAnsi="Angsana New" w:cs="Angsana New"/>
                <w:sz w:val="28"/>
                <w:szCs w:val="28"/>
                <w:cs/>
              </w:rPr>
            </w:pPr>
          </w:p>
        </w:tc>
        <w:tc>
          <w:tcPr>
            <w:tcW w:w="1350" w:type="dxa"/>
          </w:tcPr>
          <w:p w14:paraId="6C1C5135" w14:textId="77777777" w:rsidR="005130D7" w:rsidRPr="0073563D" w:rsidRDefault="005130D7" w:rsidP="00C70A7C">
            <w:pPr>
              <w:tabs>
                <w:tab w:val="decimal" w:pos="808"/>
              </w:tabs>
              <w:snapToGrid w:val="0"/>
              <w:ind w:right="-360"/>
              <w:rPr>
                <w:rFonts w:ascii="Angsana New" w:hAnsi="Angsana New" w:cs="Angsana New"/>
                <w:sz w:val="28"/>
                <w:szCs w:val="28"/>
              </w:rPr>
            </w:pPr>
          </w:p>
        </w:tc>
        <w:tc>
          <w:tcPr>
            <w:tcW w:w="110" w:type="dxa"/>
          </w:tcPr>
          <w:p w14:paraId="15644BCD" w14:textId="77777777" w:rsidR="005130D7" w:rsidRPr="0073563D" w:rsidRDefault="005130D7" w:rsidP="00C70A7C">
            <w:pPr>
              <w:tabs>
                <w:tab w:val="decimal" w:pos="45"/>
                <w:tab w:val="decimal" w:pos="1170"/>
              </w:tabs>
              <w:snapToGrid w:val="0"/>
              <w:ind w:leftChars="-64" w:left="-154" w:right="45"/>
              <w:jc w:val="right"/>
              <w:rPr>
                <w:rFonts w:ascii="Angsana New" w:hAnsi="Angsana New" w:cs="Angsana New"/>
                <w:sz w:val="28"/>
                <w:szCs w:val="28"/>
              </w:rPr>
            </w:pPr>
          </w:p>
        </w:tc>
        <w:tc>
          <w:tcPr>
            <w:tcW w:w="1348" w:type="dxa"/>
          </w:tcPr>
          <w:p w14:paraId="43BCC087" w14:textId="77777777" w:rsidR="005130D7" w:rsidRPr="0073563D" w:rsidRDefault="005130D7" w:rsidP="00C70A7C">
            <w:pPr>
              <w:tabs>
                <w:tab w:val="decimal" w:pos="808"/>
              </w:tabs>
              <w:snapToGrid w:val="0"/>
              <w:ind w:right="-360"/>
              <w:rPr>
                <w:rFonts w:ascii="Angsana New" w:hAnsi="Angsana New" w:cs="Angsana New"/>
                <w:sz w:val="28"/>
                <w:szCs w:val="28"/>
              </w:rPr>
            </w:pPr>
          </w:p>
        </w:tc>
        <w:tc>
          <w:tcPr>
            <w:tcW w:w="90" w:type="dxa"/>
          </w:tcPr>
          <w:p w14:paraId="3B32D8B4" w14:textId="77777777" w:rsidR="005130D7" w:rsidRPr="0073563D" w:rsidRDefault="005130D7" w:rsidP="00C70A7C">
            <w:pPr>
              <w:tabs>
                <w:tab w:val="decimal" w:pos="45"/>
                <w:tab w:val="decimal" w:pos="1170"/>
              </w:tabs>
              <w:snapToGrid w:val="0"/>
              <w:ind w:leftChars="-64" w:left="-154" w:right="45"/>
              <w:jc w:val="right"/>
              <w:rPr>
                <w:rFonts w:ascii="Angsana New" w:hAnsi="Angsana New" w:cs="Angsana New"/>
                <w:sz w:val="28"/>
                <w:szCs w:val="28"/>
              </w:rPr>
            </w:pPr>
          </w:p>
        </w:tc>
        <w:tc>
          <w:tcPr>
            <w:tcW w:w="1368" w:type="dxa"/>
          </w:tcPr>
          <w:p w14:paraId="28B04D2E" w14:textId="77777777" w:rsidR="005130D7" w:rsidRPr="0073563D" w:rsidRDefault="005130D7" w:rsidP="00C70A7C">
            <w:pPr>
              <w:tabs>
                <w:tab w:val="decimal" w:pos="808"/>
              </w:tabs>
              <w:snapToGrid w:val="0"/>
              <w:ind w:right="-360"/>
              <w:rPr>
                <w:rFonts w:ascii="Angsana New" w:hAnsi="Angsana New" w:cs="Angsana New"/>
                <w:sz w:val="28"/>
                <w:szCs w:val="28"/>
              </w:rPr>
            </w:pPr>
          </w:p>
        </w:tc>
      </w:tr>
    </w:tbl>
    <w:p w14:paraId="718C2E8C" w14:textId="77777777" w:rsidR="00C70A7C" w:rsidRDefault="00C70A7C">
      <w:r>
        <w:br w:type="page"/>
      </w:r>
    </w:p>
    <w:tbl>
      <w:tblPr>
        <w:tblW w:w="8925" w:type="dxa"/>
        <w:tblInd w:w="540" w:type="dxa"/>
        <w:tblLayout w:type="fixed"/>
        <w:tblCellMar>
          <w:left w:w="0" w:type="dxa"/>
          <w:right w:w="0" w:type="dxa"/>
        </w:tblCellMar>
        <w:tblLook w:val="04A0" w:firstRow="1" w:lastRow="0" w:firstColumn="1" w:lastColumn="0" w:noHBand="0" w:noVBand="1"/>
      </w:tblPr>
      <w:tblGrid>
        <w:gridCol w:w="3237"/>
        <w:gridCol w:w="1332"/>
        <w:gridCol w:w="90"/>
        <w:gridCol w:w="1350"/>
        <w:gridCol w:w="110"/>
        <w:gridCol w:w="1348"/>
        <w:gridCol w:w="90"/>
        <w:gridCol w:w="1368"/>
      </w:tblGrid>
      <w:tr w:rsidR="005130D7" w:rsidRPr="0073563D" w14:paraId="587C88C0" w14:textId="77777777" w:rsidTr="005130D7">
        <w:trPr>
          <w:trHeight w:val="144"/>
        </w:trPr>
        <w:tc>
          <w:tcPr>
            <w:tcW w:w="3237" w:type="dxa"/>
          </w:tcPr>
          <w:p w14:paraId="6AF5EE5A" w14:textId="41D05CFD" w:rsidR="005130D7" w:rsidRPr="0073563D" w:rsidRDefault="005130D7" w:rsidP="00C70A7C">
            <w:pPr>
              <w:snapToGrid w:val="0"/>
              <w:ind w:left="720" w:right="5"/>
              <w:rPr>
                <w:rFonts w:ascii="Angsana New" w:eastAsia="Calibri" w:hAnsi="Angsana New" w:cs="Angsana New"/>
                <w:sz w:val="28"/>
                <w:szCs w:val="28"/>
                <w:lang w:bidi="ar-SA"/>
              </w:rPr>
            </w:pPr>
          </w:p>
        </w:tc>
        <w:tc>
          <w:tcPr>
            <w:tcW w:w="2772" w:type="dxa"/>
            <w:gridSpan w:val="3"/>
            <w:hideMark/>
          </w:tcPr>
          <w:p w14:paraId="77C5F105" w14:textId="77777777" w:rsidR="005130D7" w:rsidRPr="0073563D" w:rsidRDefault="005130D7" w:rsidP="00C70A7C">
            <w:pPr>
              <w:snapToGrid w:val="0"/>
              <w:ind w:left="20" w:right="5"/>
              <w:jc w:val="center"/>
              <w:rPr>
                <w:rFonts w:ascii="Angsana New" w:eastAsia="Calibri" w:hAnsi="Angsana New" w:cs="Angsana New"/>
                <w:b/>
                <w:bCs/>
                <w:sz w:val="28"/>
                <w:szCs w:val="28"/>
                <w:rtl/>
              </w:rPr>
            </w:pPr>
            <w:r w:rsidRPr="0073563D">
              <w:rPr>
                <w:rFonts w:ascii="Angsana New" w:eastAsia="Calibri" w:hAnsi="Angsana New" w:cs="Angsana New"/>
                <w:b/>
                <w:bCs/>
                <w:sz w:val="28"/>
                <w:szCs w:val="28"/>
                <w:cs/>
              </w:rPr>
              <w:t>งบการเงินรวม</w:t>
            </w:r>
          </w:p>
        </w:tc>
        <w:tc>
          <w:tcPr>
            <w:tcW w:w="110" w:type="dxa"/>
          </w:tcPr>
          <w:p w14:paraId="7FBC569B" w14:textId="77777777" w:rsidR="005130D7" w:rsidRPr="0073563D" w:rsidRDefault="005130D7" w:rsidP="00C70A7C">
            <w:pPr>
              <w:snapToGrid w:val="0"/>
              <w:ind w:left="20" w:right="5"/>
              <w:jc w:val="center"/>
              <w:rPr>
                <w:rFonts w:ascii="Angsana New" w:eastAsia="Calibri" w:hAnsi="Angsana New" w:cs="Angsana New"/>
                <w:b/>
                <w:bCs/>
                <w:sz w:val="28"/>
                <w:szCs w:val="28"/>
                <w:rtl/>
                <w:cs/>
              </w:rPr>
            </w:pPr>
          </w:p>
        </w:tc>
        <w:tc>
          <w:tcPr>
            <w:tcW w:w="2806" w:type="dxa"/>
            <w:gridSpan w:val="3"/>
            <w:hideMark/>
          </w:tcPr>
          <w:p w14:paraId="77537A02" w14:textId="77777777" w:rsidR="005130D7" w:rsidRPr="0073563D" w:rsidRDefault="005130D7" w:rsidP="00C70A7C">
            <w:pPr>
              <w:snapToGrid w:val="0"/>
              <w:ind w:left="20" w:right="5"/>
              <w:jc w:val="center"/>
              <w:rPr>
                <w:rFonts w:ascii="Angsana New" w:eastAsia="Calibri" w:hAnsi="Angsana New" w:cs="Angsana New"/>
                <w:b/>
                <w:bCs/>
                <w:sz w:val="28"/>
                <w:szCs w:val="28"/>
              </w:rPr>
            </w:pPr>
            <w:r w:rsidRPr="0073563D">
              <w:rPr>
                <w:rFonts w:ascii="Angsana New" w:eastAsia="Calibri" w:hAnsi="Angsana New" w:cs="Angsana New"/>
                <w:b/>
                <w:bCs/>
                <w:sz w:val="28"/>
                <w:szCs w:val="28"/>
                <w:cs/>
              </w:rPr>
              <w:t>งบการเงินเฉพาะกิจการ</w:t>
            </w:r>
          </w:p>
        </w:tc>
      </w:tr>
      <w:tr w:rsidR="005130D7" w:rsidRPr="0073563D" w14:paraId="11995A68" w14:textId="77777777" w:rsidTr="005130D7">
        <w:trPr>
          <w:trHeight w:val="144"/>
        </w:trPr>
        <w:tc>
          <w:tcPr>
            <w:tcW w:w="3237" w:type="dxa"/>
          </w:tcPr>
          <w:p w14:paraId="3C97087D" w14:textId="77777777" w:rsidR="005130D7" w:rsidRPr="0073563D" w:rsidRDefault="005130D7" w:rsidP="00C70A7C">
            <w:pPr>
              <w:snapToGrid w:val="0"/>
              <w:ind w:left="720" w:right="5"/>
              <w:rPr>
                <w:rFonts w:ascii="Angsana New" w:eastAsia="Calibri" w:hAnsi="Angsana New" w:cs="Angsana New"/>
                <w:sz w:val="28"/>
                <w:szCs w:val="28"/>
                <w:cs/>
                <w:lang w:bidi="ar-SA"/>
              </w:rPr>
            </w:pPr>
          </w:p>
        </w:tc>
        <w:tc>
          <w:tcPr>
            <w:tcW w:w="2772" w:type="dxa"/>
            <w:gridSpan w:val="3"/>
            <w:hideMark/>
          </w:tcPr>
          <w:p w14:paraId="092D7BFB" w14:textId="77777777" w:rsidR="005130D7" w:rsidRPr="0073563D" w:rsidRDefault="005130D7" w:rsidP="00C70A7C">
            <w:pPr>
              <w:snapToGrid w:val="0"/>
              <w:ind w:left="20" w:right="5"/>
              <w:jc w:val="center"/>
              <w:rPr>
                <w:rFonts w:ascii="Angsana New" w:eastAsia="Calibri" w:hAnsi="Angsana New" w:cs="Angsana New"/>
                <w:b/>
                <w:bCs/>
                <w:sz w:val="28"/>
                <w:szCs w:val="28"/>
                <w:rtl/>
              </w:rPr>
            </w:pPr>
            <w:r w:rsidRPr="0073563D">
              <w:rPr>
                <w:rFonts w:ascii="Angsana New" w:eastAsia="Calibri" w:hAnsi="Angsana New" w:cs="Angsana New"/>
                <w:b/>
                <w:bCs/>
                <w:sz w:val="28"/>
                <w:szCs w:val="28"/>
                <w:cs/>
              </w:rPr>
              <w:t>สำหรับงวดหกเดือน</w:t>
            </w:r>
          </w:p>
        </w:tc>
        <w:tc>
          <w:tcPr>
            <w:tcW w:w="110" w:type="dxa"/>
          </w:tcPr>
          <w:p w14:paraId="30F9F41F" w14:textId="77777777" w:rsidR="005130D7" w:rsidRPr="0073563D" w:rsidRDefault="005130D7" w:rsidP="00C70A7C">
            <w:pPr>
              <w:snapToGrid w:val="0"/>
              <w:ind w:left="20" w:right="5"/>
              <w:jc w:val="center"/>
              <w:rPr>
                <w:rFonts w:ascii="Angsana New" w:eastAsia="Calibri" w:hAnsi="Angsana New" w:cs="Angsana New"/>
                <w:b/>
                <w:bCs/>
                <w:sz w:val="28"/>
                <w:szCs w:val="28"/>
                <w:cs/>
              </w:rPr>
            </w:pPr>
          </w:p>
        </w:tc>
        <w:tc>
          <w:tcPr>
            <w:tcW w:w="2806" w:type="dxa"/>
            <w:gridSpan w:val="3"/>
            <w:hideMark/>
          </w:tcPr>
          <w:p w14:paraId="00171BFD" w14:textId="77777777" w:rsidR="005130D7" w:rsidRPr="0073563D" w:rsidRDefault="005130D7" w:rsidP="00C70A7C">
            <w:pPr>
              <w:snapToGrid w:val="0"/>
              <w:ind w:left="20" w:right="5"/>
              <w:jc w:val="center"/>
              <w:rPr>
                <w:rFonts w:ascii="Angsana New" w:eastAsia="Calibri" w:hAnsi="Angsana New" w:cs="Angsana New"/>
                <w:b/>
                <w:bCs/>
                <w:sz w:val="28"/>
                <w:szCs w:val="28"/>
              </w:rPr>
            </w:pPr>
            <w:r w:rsidRPr="0073563D">
              <w:rPr>
                <w:rFonts w:ascii="Angsana New" w:eastAsia="Calibri" w:hAnsi="Angsana New" w:cs="Angsana New"/>
                <w:b/>
                <w:bCs/>
                <w:sz w:val="28"/>
                <w:szCs w:val="28"/>
                <w:cs/>
              </w:rPr>
              <w:t>สำหรับงวดหกเดือน</w:t>
            </w:r>
          </w:p>
        </w:tc>
      </w:tr>
      <w:tr w:rsidR="005130D7" w:rsidRPr="0073563D" w14:paraId="1FEBC598" w14:textId="77777777" w:rsidTr="005130D7">
        <w:trPr>
          <w:trHeight w:val="144"/>
        </w:trPr>
        <w:tc>
          <w:tcPr>
            <w:tcW w:w="3237" w:type="dxa"/>
          </w:tcPr>
          <w:p w14:paraId="432E02AD" w14:textId="77777777" w:rsidR="005130D7" w:rsidRPr="0073563D" w:rsidRDefault="005130D7" w:rsidP="00C70A7C">
            <w:pPr>
              <w:snapToGrid w:val="0"/>
              <w:ind w:left="720" w:right="5"/>
              <w:rPr>
                <w:rFonts w:ascii="Angsana New" w:eastAsia="Calibri" w:hAnsi="Angsana New" w:cs="Angsana New"/>
                <w:sz w:val="28"/>
                <w:szCs w:val="28"/>
                <w:cs/>
                <w:lang w:bidi="ar-SA"/>
              </w:rPr>
            </w:pPr>
          </w:p>
        </w:tc>
        <w:tc>
          <w:tcPr>
            <w:tcW w:w="2772" w:type="dxa"/>
            <w:gridSpan w:val="3"/>
            <w:hideMark/>
          </w:tcPr>
          <w:p w14:paraId="57298580" w14:textId="5C387AF7" w:rsidR="005130D7" w:rsidRPr="0073563D" w:rsidRDefault="005130D7" w:rsidP="00C70A7C">
            <w:pPr>
              <w:snapToGrid w:val="0"/>
              <w:ind w:left="20" w:right="5"/>
              <w:jc w:val="center"/>
              <w:rPr>
                <w:rFonts w:ascii="Angsana New" w:eastAsia="Calibri" w:hAnsi="Angsana New" w:cs="Angsana New"/>
                <w:b/>
                <w:bCs/>
                <w:sz w:val="28"/>
                <w:szCs w:val="28"/>
                <w:rtl/>
              </w:rPr>
            </w:pPr>
            <w:r w:rsidRPr="0073563D">
              <w:rPr>
                <w:rFonts w:ascii="Angsana New" w:eastAsia="Calibri" w:hAnsi="Angsana New" w:cs="Angsana New"/>
                <w:b/>
                <w:bCs/>
                <w:sz w:val="28"/>
                <w:szCs w:val="28"/>
                <w:cs/>
              </w:rPr>
              <w:t xml:space="preserve">สิ้นสุดวันที่ </w:t>
            </w:r>
            <w:r w:rsidR="006E3D6B" w:rsidRPr="006E3D6B">
              <w:rPr>
                <w:rFonts w:ascii="Angsana New" w:eastAsia="Calibri" w:hAnsi="Angsana New" w:cs="Angsana New"/>
                <w:b/>
                <w:bCs/>
                <w:sz w:val="28"/>
                <w:szCs w:val="28"/>
              </w:rPr>
              <w:t>30</w:t>
            </w:r>
            <w:r w:rsidRPr="0073563D">
              <w:rPr>
                <w:rFonts w:ascii="Angsana New" w:eastAsia="Calibri" w:hAnsi="Angsana New" w:cs="Angsana New"/>
                <w:b/>
                <w:bCs/>
                <w:sz w:val="28"/>
                <w:szCs w:val="28"/>
              </w:rPr>
              <w:t xml:space="preserve"> </w:t>
            </w:r>
            <w:r w:rsidRPr="0073563D">
              <w:rPr>
                <w:rFonts w:ascii="Angsana New" w:eastAsia="Calibri" w:hAnsi="Angsana New" w:cs="Angsana New" w:hint="cs"/>
                <w:b/>
                <w:bCs/>
                <w:sz w:val="28"/>
                <w:szCs w:val="28"/>
                <w:cs/>
              </w:rPr>
              <w:t>มิถุนายน</w:t>
            </w:r>
          </w:p>
        </w:tc>
        <w:tc>
          <w:tcPr>
            <w:tcW w:w="110" w:type="dxa"/>
          </w:tcPr>
          <w:p w14:paraId="6EF36147" w14:textId="77777777" w:rsidR="005130D7" w:rsidRPr="0073563D" w:rsidRDefault="005130D7" w:rsidP="00C70A7C">
            <w:pPr>
              <w:snapToGrid w:val="0"/>
              <w:ind w:left="20" w:right="5"/>
              <w:jc w:val="center"/>
              <w:rPr>
                <w:rFonts w:ascii="Angsana New" w:eastAsia="Calibri" w:hAnsi="Angsana New" w:cs="Angsana New"/>
                <w:b/>
                <w:bCs/>
                <w:sz w:val="28"/>
                <w:szCs w:val="28"/>
                <w:cs/>
              </w:rPr>
            </w:pPr>
          </w:p>
        </w:tc>
        <w:tc>
          <w:tcPr>
            <w:tcW w:w="2806" w:type="dxa"/>
            <w:gridSpan w:val="3"/>
            <w:hideMark/>
          </w:tcPr>
          <w:p w14:paraId="09E7E293" w14:textId="05AA1868" w:rsidR="005130D7" w:rsidRPr="0073563D" w:rsidRDefault="005130D7" w:rsidP="00C70A7C">
            <w:pPr>
              <w:snapToGrid w:val="0"/>
              <w:ind w:left="20" w:right="5"/>
              <w:jc w:val="center"/>
              <w:rPr>
                <w:rFonts w:ascii="Angsana New" w:eastAsia="Calibri" w:hAnsi="Angsana New" w:cs="Angsana New"/>
                <w:b/>
                <w:bCs/>
                <w:sz w:val="28"/>
                <w:szCs w:val="28"/>
              </w:rPr>
            </w:pPr>
            <w:r w:rsidRPr="0073563D">
              <w:rPr>
                <w:rFonts w:ascii="Angsana New" w:eastAsia="Calibri" w:hAnsi="Angsana New" w:cs="Angsana New"/>
                <w:b/>
                <w:bCs/>
                <w:sz w:val="28"/>
                <w:szCs w:val="28"/>
                <w:cs/>
              </w:rPr>
              <w:t xml:space="preserve">สิ้นสุดวันที่ </w:t>
            </w:r>
            <w:r w:rsidR="006E3D6B" w:rsidRPr="006E3D6B">
              <w:rPr>
                <w:rFonts w:ascii="Angsana New" w:eastAsia="Calibri" w:hAnsi="Angsana New" w:cs="Angsana New"/>
                <w:b/>
                <w:bCs/>
                <w:sz w:val="28"/>
                <w:szCs w:val="28"/>
              </w:rPr>
              <w:t>30</w:t>
            </w:r>
            <w:r w:rsidRPr="0073563D">
              <w:rPr>
                <w:rFonts w:ascii="Angsana New" w:eastAsia="Calibri" w:hAnsi="Angsana New" w:cs="Angsana New"/>
                <w:b/>
                <w:bCs/>
                <w:sz w:val="28"/>
                <w:szCs w:val="28"/>
              </w:rPr>
              <w:t xml:space="preserve"> </w:t>
            </w:r>
            <w:r w:rsidRPr="0073563D">
              <w:rPr>
                <w:rFonts w:ascii="Angsana New" w:eastAsia="Calibri" w:hAnsi="Angsana New" w:cs="Angsana New" w:hint="cs"/>
                <w:b/>
                <w:bCs/>
                <w:sz w:val="28"/>
                <w:szCs w:val="28"/>
                <w:cs/>
              </w:rPr>
              <w:t>มิถุนายน</w:t>
            </w:r>
          </w:p>
        </w:tc>
      </w:tr>
      <w:tr w:rsidR="005130D7" w:rsidRPr="0073563D" w14:paraId="25878DF6" w14:textId="77777777" w:rsidTr="005130D7">
        <w:tc>
          <w:tcPr>
            <w:tcW w:w="3237" w:type="dxa"/>
          </w:tcPr>
          <w:p w14:paraId="330827CB" w14:textId="77777777" w:rsidR="005130D7" w:rsidRPr="0073563D" w:rsidRDefault="005130D7" w:rsidP="00C70A7C">
            <w:pPr>
              <w:snapToGrid w:val="0"/>
              <w:ind w:left="720" w:right="5"/>
              <w:rPr>
                <w:rFonts w:ascii="Angsana New" w:eastAsia="Calibri" w:hAnsi="Angsana New" w:cs="Angsana New"/>
                <w:sz w:val="28"/>
                <w:szCs w:val="28"/>
                <w:cs/>
                <w:lang w:bidi="ar-SA"/>
              </w:rPr>
            </w:pPr>
          </w:p>
        </w:tc>
        <w:tc>
          <w:tcPr>
            <w:tcW w:w="1332" w:type="dxa"/>
            <w:hideMark/>
          </w:tcPr>
          <w:p w14:paraId="5AEB6CD6" w14:textId="6D34C5B1" w:rsidR="005130D7" w:rsidRPr="0073563D" w:rsidRDefault="006E3D6B" w:rsidP="00C70A7C">
            <w:pPr>
              <w:snapToGrid w:val="0"/>
              <w:ind w:left="20" w:right="5"/>
              <w:jc w:val="center"/>
              <w:rPr>
                <w:rFonts w:ascii="Angsana New" w:eastAsia="Calibri" w:hAnsi="Angsana New" w:cs="Angsana New"/>
                <w:b/>
                <w:bCs/>
                <w:sz w:val="28"/>
                <w:szCs w:val="28"/>
                <w:rtl/>
                <w:lang w:bidi="ar-SA"/>
              </w:rPr>
            </w:pPr>
            <w:r w:rsidRPr="006E3D6B">
              <w:rPr>
                <w:rFonts w:ascii="Angsana New" w:eastAsia="Calibri" w:hAnsi="Angsana New" w:cs="Angsana New"/>
                <w:b/>
                <w:bCs/>
                <w:sz w:val="28"/>
                <w:szCs w:val="28"/>
              </w:rPr>
              <w:t>2568</w:t>
            </w:r>
          </w:p>
        </w:tc>
        <w:tc>
          <w:tcPr>
            <w:tcW w:w="90" w:type="dxa"/>
          </w:tcPr>
          <w:p w14:paraId="14BB42A2" w14:textId="77777777" w:rsidR="005130D7" w:rsidRPr="0073563D" w:rsidRDefault="005130D7" w:rsidP="00C70A7C">
            <w:pPr>
              <w:snapToGrid w:val="0"/>
              <w:ind w:left="20" w:right="5"/>
              <w:jc w:val="center"/>
              <w:rPr>
                <w:rFonts w:ascii="Angsana New" w:eastAsia="Calibri" w:hAnsi="Angsana New" w:cs="Angsana New"/>
                <w:b/>
                <w:bCs/>
                <w:sz w:val="28"/>
                <w:szCs w:val="28"/>
                <w:rtl/>
                <w:lang w:bidi="ar-SA"/>
              </w:rPr>
            </w:pPr>
          </w:p>
        </w:tc>
        <w:tc>
          <w:tcPr>
            <w:tcW w:w="1350" w:type="dxa"/>
            <w:hideMark/>
          </w:tcPr>
          <w:p w14:paraId="6EF8021D" w14:textId="6DADDCD9" w:rsidR="005130D7" w:rsidRPr="0073563D" w:rsidRDefault="006E3D6B" w:rsidP="00C70A7C">
            <w:pPr>
              <w:snapToGrid w:val="0"/>
              <w:ind w:left="20" w:right="5"/>
              <w:jc w:val="center"/>
              <w:rPr>
                <w:rFonts w:ascii="Angsana New" w:eastAsia="Calibri" w:hAnsi="Angsana New" w:cs="Angsana New"/>
                <w:b/>
                <w:bCs/>
                <w:sz w:val="28"/>
                <w:szCs w:val="28"/>
                <w:lang w:bidi="ar-SA"/>
              </w:rPr>
            </w:pPr>
            <w:r w:rsidRPr="006E3D6B">
              <w:rPr>
                <w:rFonts w:ascii="Angsana New" w:eastAsia="Calibri" w:hAnsi="Angsana New" w:cs="Angsana New"/>
                <w:b/>
                <w:bCs/>
                <w:sz w:val="28"/>
                <w:szCs w:val="28"/>
              </w:rPr>
              <w:t>2567</w:t>
            </w:r>
          </w:p>
        </w:tc>
        <w:tc>
          <w:tcPr>
            <w:tcW w:w="110" w:type="dxa"/>
          </w:tcPr>
          <w:p w14:paraId="3B75F464" w14:textId="77777777" w:rsidR="005130D7" w:rsidRPr="0073563D" w:rsidRDefault="005130D7" w:rsidP="00C70A7C">
            <w:pPr>
              <w:snapToGrid w:val="0"/>
              <w:ind w:left="20" w:right="5"/>
              <w:jc w:val="center"/>
              <w:rPr>
                <w:rFonts w:ascii="Angsana New" w:eastAsia="Calibri" w:hAnsi="Angsana New" w:cs="Angsana New"/>
                <w:b/>
                <w:bCs/>
                <w:sz w:val="28"/>
                <w:szCs w:val="28"/>
                <w:rtl/>
              </w:rPr>
            </w:pPr>
          </w:p>
        </w:tc>
        <w:tc>
          <w:tcPr>
            <w:tcW w:w="1348" w:type="dxa"/>
            <w:hideMark/>
          </w:tcPr>
          <w:p w14:paraId="372D82DC" w14:textId="05CF3B26" w:rsidR="005130D7" w:rsidRPr="0073563D" w:rsidRDefault="006E3D6B" w:rsidP="00C70A7C">
            <w:pPr>
              <w:snapToGrid w:val="0"/>
              <w:ind w:left="20" w:right="5"/>
              <w:jc w:val="center"/>
              <w:rPr>
                <w:rFonts w:ascii="Angsana New" w:eastAsia="Calibri" w:hAnsi="Angsana New" w:cs="Angsana New"/>
                <w:b/>
                <w:bCs/>
                <w:sz w:val="28"/>
                <w:szCs w:val="28"/>
                <w:lang w:bidi="ar-SA"/>
              </w:rPr>
            </w:pPr>
            <w:r w:rsidRPr="006E3D6B">
              <w:rPr>
                <w:rFonts w:ascii="Angsana New" w:eastAsia="Calibri" w:hAnsi="Angsana New" w:cs="Angsana New"/>
                <w:b/>
                <w:bCs/>
                <w:sz w:val="28"/>
                <w:szCs w:val="28"/>
              </w:rPr>
              <w:t>2568</w:t>
            </w:r>
          </w:p>
        </w:tc>
        <w:tc>
          <w:tcPr>
            <w:tcW w:w="90" w:type="dxa"/>
          </w:tcPr>
          <w:p w14:paraId="6802064A" w14:textId="77777777" w:rsidR="005130D7" w:rsidRPr="0073563D" w:rsidRDefault="005130D7" w:rsidP="00C70A7C">
            <w:pPr>
              <w:snapToGrid w:val="0"/>
              <w:ind w:left="20" w:right="5"/>
              <w:jc w:val="center"/>
              <w:rPr>
                <w:rFonts w:ascii="Angsana New" w:eastAsia="Calibri" w:hAnsi="Angsana New" w:cs="Angsana New"/>
                <w:b/>
                <w:bCs/>
                <w:sz w:val="28"/>
                <w:szCs w:val="28"/>
                <w:rtl/>
                <w:lang w:bidi="ar-SA"/>
              </w:rPr>
            </w:pPr>
          </w:p>
        </w:tc>
        <w:tc>
          <w:tcPr>
            <w:tcW w:w="1368" w:type="dxa"/>
            <w:hideMark/>
          </w:tcPr>
          <w:p w14:paraId="30B832F4" w14:textId="54D0EB3A" w:rsidR="005130D7" w:rsidRPr="0073563D" w:rsidRDefault="006E3D6B" w:rsidP="00C70A7C">
            <w:pPr>
              <w:snapToGrid w:val="0"/>
              <w:ind w:left="20" w:right="5"/>
              <w:jc w:val="center"/>
              <w:rPr>
                <w:rFonts w:ascii="Angsana New" w:eastAsia="Calibri" w:hAnsi="Angsana New" w:cs="Angsana New"/>
                <w:b/>
                <w:bCs/>
                <w:sz w:val="28"/>
                <w:szCs w:val="28"/>
                <w:lang w:bidi="ar-SA"/>
              </w:rPr>
            </w:pPr>
            <w:r w:rsidRPr="006E3D6B">
              <w:rPr>
                <w:rFonts w:ascii="Angsana New" w:eastAsia="Calibri" w:hAnsi="Angsana New" w:cs="Angsana New"/>
                <w:b/>
                <w:bCs/>
                <w:sz w:val="28"/>
                <w:szCs w:val="28"/>
              </w:rPr>
              <w:t>2567</w:t>
            </w:r>
          </w:p>
        </w:tc>
      </w:tr>
      <w:tr w:rsidR="005130D7" w:rsidRPr="0073563D" w14:paraId="72515F5F" w14:textId="77777777" w:rsidTr="005130D7">
        <w:tc>
          <w:tcPr>
            <w:tcW w:w="3237" w:type="dxa"/>
            <w:hideMark/>
          </w:tcPr>
          <w:p w14:paraId="5C5DEF9B" w14:textId="77777777" w:rsidR="005130D7" w:rsidRPr="0073563D" w:rsidRDefault="005130D7" w:rsidP="00C70A7C">
            <w:pPr>
              <w:snapToGrid w:val="0"/>
              <w:ind w:right="5"/>
              <w:rPr>
                <w:rFonts w:ascii="Angsana New" w:eastAsia="Calibri" w:hAnsi="Angsana New" w:cs="Angsana New"/>
                <w:sz w:val="28"/>
                <w:szCs w:val="28"/>
                <w:rtl/>
                <w:lang w:bidi="ar-SA"/>
              </w:rPr>
            </w:pPr>
            <w:r w:rsidRPr="0073563D">
              <w:rPr>
                <w:rFonts w:ascii="Angsana New" w:eastAsia="Calibri" w:hAnsi="Angsana New" w:cs="Angsana New"/>
                <w:b/>
                <w:bCs/>
                <w:sz w:val="28"/>
                <w:szCs w:val="28"/>
                <w:cs/>
              </w:rPr>
              <w:t>การดำเนินงานต่อเนื่อง</w:t>
            </w:r>
          </w:p>
        </w:tc>
        <w:tc>
          <w:tcPr>
            <w:tcW w:w="1332" w:type="dxa"/>
          </w:tcPr>
          <w:p w14:paraId="1ABDF3F7" w14:textId="77777777" w:rsidR="005130D7" w:rsidRPr="0073563D" w:rsidRDefault="005130D7" w:rsidP="00C70A7C">
            <w:pPr>
              <w:snapToGrid w:val="0"/>
              <w:ind w:left="20" w:right="5"/>
              <w:jc w:val="center"/>
              <w:rPr>
                <w:rFonts w:ascii="Angsana New" w:eastAsia="Calibri" w:hAnsi="Angsana New" w:cs="Angsana New"/>
                <w:b/>
                <w:bCs/>
                <w:sz w:val="28"/>
                <w:szCs w:val="28"/>
                <w:rtl/>
              </w:rPr>
            </w:pPr>
          </w:p>
        </w:tc>
        <w:tc>
          <w:tcPr>
            <w:tcW w:w="90" w:type="dxa"/>
          </w:tcPr>
          <w:p w14:paraId="0444F85E" w14:textId="77777777" w:rsidR="005130D7" w:rsidRPr="0073563D" w:rsidRDefault="005130D7" w:rsidP="00C70A7C">
            <w:pPr>
              <w:snapToGrid w:val="0"/>
              <w:ind w:left="20" w:right="5"/>
              <w:jc w:val="center"/>
              <w:rPr>
                <w:rFonts w:ascii="Angsana New" w:eastAsia="Calibri" w:hAnsi="Angsana New" w:cs="Angsana New"/>
                <w:b/>
                <w:bCs/>
                <w:sz w:val="28"/>
                <w:szCs w:val="28"/>
                <w:lang w:bidi="ar-SA"/>
              </w:rPr>
            </w:pPr>
          </w:p>
        </w:tc>
        <w:tc>
          <w:tcPr>
            <w:tcW w:w="1350" w:type="dxa"/>
          </w:tcPr>
          <w:p w14:paraId="64F8D303" w14:textId="77777777" w:rsidR="005130D7" w:rsidRPr="0073563D" w:rsidRDefault="005130D7" w:rsidP="00C70A7C">
            <w:pPr>
              <w:snapToGrid w:val="0"/>
              <w:ind w:left="20" w:right="5"/>
              <w:jc w:val="center"/>
              <w:rPr>
                <w:rFonts w:ascii="Angsana New" w:eastAsia="Calibri" w:hAnsi="Angsana New" w:cs="Angsana New"/>
                <w:b/>
                <w:bCs/>
                <w:sz w:val="28"/>
                <w:szCs w:val="28"/>
              </w:rPr>
            </w:pPr>
          </w:p>
        </w:tc>
        <w:tc>
          <w:tcPr>
            <w:tcW w:w="110" w:type="dxa"/>
          </w:tcPr>
          <w:p w14:paraId="38C40204" w14:textId="77777777" w:rsidR="005130D7" w:rsidRPr="0073563D" w:rsidRDefault="005130D7" w:rsidP="00C70A7C">
            <w:pPr>
              <w:snapToGrid w:val="0"/>
              <w:ind w:left="20" w:right="5"/>
              <w:jc w:val="center"/>
              <w:rPr>
                <w:rFonts w:ascii="Angsana New" w:eastAsia="Calibri" w:hAnsi="Angsana New" w:cs="Angsana New"/>
                <w:b/>
                <w:bCs/>
                <w:sz w:val="28"/>
                <w:szCs w:val="28"/>
              </w:rPr>
            </w:pPr>
          </w:p>
        </w:tc>
        <w:tc>
          <w:tcPr>
            <w:tcW w:w="1348" w:type="dxa"/>
          </w:tcPr>
          <w:p w14:paraId="528E2AD2" w14:textId="77777777" w:rsidR="005130D7" w:rsidRPr="0073563D" w:rsidRDefault="005130D7" w:rsidP="00C70A7C">
            <w:pPr>
              <w:snapToGrid w:val="0"/>
              <w:ind w:left="20" w:right="5"/>
              <w:jc w:val="center"/>
              <w:rPr>
                <w:rFonts w:ascii="Angsana New" w:eastAsia="Calibri" w:hAnsi="Angsana New" w:cs="Angsana New"/>
                <w:b/>
                <w:bCs/>
                <w:sz w:val="28"/>
                <w:szCs w:val="28"/>
              </w:rPr>
            </w:pPr>
          </w:p>
        </w:tc>
        <w:tc>
          <w:tcPr>
            <w:tcW w:w="90" w:type="dxa"/>
          </w:tcPr>
          <w:p w14:paraId="330D8C30" w14:textId="77777777" w:rsidR="005130D7" w:rsidRPr="0073563D" w:rsidRDefault="005130D7" w:rsidP="00C70A7C">
            <w:pPr>
              <w:snapToGrid w:val="0"/>
              <w:ind w:left="20" w:right="5"/>
              <w:jc w:val="center"/>
              <w:rPr>
                <w:rFonts w:ascii="Angsana New" w:eastAsia="Calibri" w:hAnsi="Angsana New" w:cs="Angsana New"/>
                <w:b/>
                <w:bCs/>
                <w:sz w:val="28"/>
                <w:szCs w:val="28"/>
                <w:lang w:bidi="ar-SA"/>
              </w:rPr>
            </w:pPr>
          </w:p>
        </w:tc>
        <w:tc>
          <w:tcPr>
            <w:tcW w:w="1368" w:type="dxa"/>
          </w:tcPr>
          <w:p w14:paraId="29C7D55F" w14:textId="77777777" w:rsidR="005130D7" w:rsidRPr="0073563D" w:rsidRDefault="005130D7" w:rsidP="00C70A7C">
            <w:pPr>
              <w:snapToGrid w:val="0"/>
              <w:ind w:left="20" w:right="5"/>
              <w:jc w:val="center"/>
              <w:rPr>
                <w:rFonts w:ascii="Angsana New" w:eastAsia="Calibri" w:hAnsi="Angsana New" w:cs="Angsana New"/>
                <w:b/>
                <w:bCs/>
                <w:sz w:val="28"/>
                <w:szCs w:val="28"/>
              </w:rPr>
            </w:pPr>
          </w:p>
        </w:tc>
      </w:tr>
      <w:tr w:rsidR="005130D7" w:rsidRPr="0073563D" w14:paraId="50868D14" w14:textId="77777777" w:rsidTr="005130D7">
        <w:tc>
          <w:tcPr>
            <w:tcW w:w="3237" w:type="dxa"/>
            <w:hideMark/>
          </w:tcPr>
          <w:p w14:paraId="36C4B2C1" w14:textId="77777777" w:rsidR="005130D7" w:rsidRPr="0073563D" w:rsidRDefault="005130D7" w:rsidP="00C70A7C">
            <w:pPr>
              <w:snapToGrid w:val="0"/>
              <w:ind w:right="58"/>
              <w:jc w:val="both"/>
              <w:rPr>
                <w:rFonts w:ascii="Angsana New" w:hAnsi="Angsana New" w:cs="Angsana New"/>
                <w:spacing w:val="-6"/>
                <w:sz w:val="28"/>
                <w:szCs w:val="28"/>
                <w:lang w:val="th-TH"/>
              </w:rPr>
            </w:pPr>
            <w:r w:rsidRPr="0073563D">
              <w:rPr>
                <w:rFonts w:ascii="Angsana New" w:hAnsi="Angsana New" w:cs="Angsana New"/>
                <w:spacing w:val="-6"/>
                <w:sz w:val="28"/>
                <w:szCs w:val="28"/>
                <w:cs/>
                <w:lang w:val="th-TH"/>
              </w:rPr>
              <w:t xml:space="preserve">ขาดทุนสุทธิสำหรับงวด </w:t>
            </w:r>
            <w:r w:rsidRPr="0073563D">
              <w:rPr>
                <w:rFonts w:ascii="Angsana New" w:hAnsi="Angsana New" w:cs="Angsana New"/>
                <w:spacing w:val="-6"/>
                <w:sz w:val="28"/>
                <w:szCs w:val="28"/>
              </w:rPr>
              <w:t xml:space="preserve">- </w:t>
            </w:r>
            <w:r w:rsidRPr="0073563D">
              <w:rPr>
                <w:rFonts w:ascii="Angsana New" w:hAnsi="Angsana New" w:cs="Angsana New" w:hint="cs"/>
                <w:spacing w:val="-6"/>
                <w:sz w:val="28"/>
                <w:szCs w:val="28"/>
                <w:cs/>
              </w:rPr>
              <w:t>ส่วนที่</w:t>
            </w:r>
          </w:p>
        </w:tc>
        <w:tc>
          <w:tcPr>
            <w:tcW w:w="1332" w:type="dxa"/>
            <w:vAlign w:val="bottom"/>
          </w:tcPr>
          <w:p w14:paraId="330A57AD" w14:textId="77777777" w:rsidR="005130D7" w:rsidRPr="0073563D" w:rsidRDefault="005130D7" w:rsidP="00C70A7C">
            <w:pPr>
              <w:tabs>
                <w:tab w:val="decimal" w:pos="1233"/>
              </w:tabs>
              <w:snapToGrid w:val="0"/>
              <w:ind w:right="-360"/>
              <w:rPr>
                <w:rFonts w:ascii="Angsana New" w:hAnsi="Angsana New" w:cs="Angsana New"/>
                <w:sz w:val="28"/>
                <w:szCs w:val="28"/>
                <w:cs/>
              </w:rPr>
            </w:pPr>
          </w:p>
        </w:tc>
        <w:tc>
          <w:tcPr>
            <w:tcW w:w="90" w:type="dxa"/>
          </w:tcPr>
          <w:p w14:paraId="2ED25F37" w14:textId="77777777" w:rsidR="005130D7" w:rsidRPr="0073563D" w:rsidRDefault="005130D7" w:rsidP="00C70A7C">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579B92E0" w14:textId="77777777" w:rsidR="005130D7" w:rsidRPr="0073563D" w:rsidRDefault="005130D7" w:rsidP="00C70A7C">
            <w:pPr>
              <w:tabs>
                <w:tab w:val="decimal" w:pos="1233"/>
              </w:tabs>
              <w:snapToGrid w:val="0"/>
              <w:ind w:right="-360"/>
              <w:rPr>
                <w:rFonts w:ascii="Angsana New" w:hAnsi="Angsana New" w:cs="Angsana New"/>
                <w:sz w:val="28"/>
                <w:szCs w:val="28"/>
              </w:rPr>
            </w:pPr>
          </w:p>
        </w:tc>
        <w:tc>
          <w:tcPr>
            <w:tcW w:w="110" w:type="dxa"/>
          </w:tcPr>
          <w:p w14:paraId="065E89AC" w14:textId="77777777" w:rsidR="005130D7" w:rsidRPr="0073563D" w:rsidRDefault="005130D7" w:rsidP="00C70A7C">
            <w:pPr>
              <w:tabs>
                <w:tab w:val="decimal" w:pos="1413"/>
              </w:tabs>
              <w:snapToGrid w:val="0"/>
              <w:ind w:leftChars="-64" w:left="-154"/>
              <w:rPr>
                <w:rFonts w:ascii="Angsana New" w:hAnsi="Angsana New" w:cs="Angsana New"/>
                <w:sz w:val="28"/>
                <w:szCs w:val="28"/>
              </w:rPr>
            </w:pPr>
          </w:p>
        </w:tc>
        <w:tc>
          <w:tcPr>
            <w:tcW w:w="1348" w:type="dxa"/>
          </w:tcPr>
          <w:p w14:paraId="73D44D58" w14:textId="77777777" w:rsidR="005130D7" w:rsidRPr="0073563D" w:rsidRDefault="005130D7" w:rsidP="00C70A7C">
            <w:pPr>
              <w:tabs>
                <w:tab w:val="decimal" w:pos="1233"/>
              </w:tabs>
              <w:snapToGrid w:val="0"/>
              <w:ind w:right="-360"/>
              <w:rPr>
                <w:rFonts w:ascii="Angsana New" w:hAnsi="Angsana New" w:cs="Angsana New"/>
                <w:sz w:val="28"/>
                <w:szCs w:val="28"/>
              </w:rPr>
            </w:pPr>
          </w:p>
        </w:tc>
        <w:tc>
          <w:tcPr>
            <w:tcW w:w="90" w:type="dxa"/>
          </w:tcPr>
          <w:p w14:paraId="32A81C36" w14:textId="77777777" w:rsidR="005130D7" w:rsidRPr="0073563D" w:rsidRDefault="005130D7" w:rsidP="00C70A7C">
            <w:pPr>
              <w:tabs>
                <w:tab w:val="decimal" w:pos="1413"/>
              </w:tabs>
              <w:snapToGrid w:val="0"/>
              <w:ind w:leftChars="-64" w:left="-154"/>
              <w:jc w:val="right"/>
              <w:rPr>
                <w:rFonts w:ascii="Angsana New" w:hAnsi="Angsana New" w:cs="Angsana New"/>
                <w:sz w:val="28"/>
                <w:szCs w:val="28"/>
              </w:rPr>
            </w:pPr>
          </w:p>
        </w:tc>
        <w:tc>
          <w:tcPr>
            <w:tcW w:w="1368" w:type="dxa"/>
          </w:tcPr>
          <w:p w14:paraId="764F052D" w14:textId="77777777" w:rsidR="005130D7" w:rsidRPr="0073563D" w:rsidRDefault="005130D7" w:rsidP="00C70A7C">
            <w:pPr>
              <w:tabs>
                <w:tab w:val="decimal" w:pos="1233"/>
              </w:tabs>
              <w:snapToGrid w:val="0"/>
              <w:ind w:right="-360"/>
              <w:rPr>
                <w:rFonts w:ascii="Angsana New" w:hAnsi="Angsana New" w:cs="Angsana New"/>
                <w:sz w:val="28"/>
                <w:szCs w:val="28"/>
              </w:rPr>
            </w:pPr>
          </w:p>
        </w:tc>
      </w:tr>
      <w:tr w:rsidR="005130D7" w:rsidRPr="0073563D" w14:paraId="30419FEF" w14:textId="77777777" w:rsidTr="005130D7">
        <w:tc>
          <w:tcPr>
            <w:tcW w:w="3237" w:type="dxa"/>
            <w:hideMark/>
          </w:tcPr>
          <w:p w14:paraId="54DF0A50" w14:textId="77777777" w:rsidR="005130D7" w:rsidRPr="0073563D" w:rsidRDefault="005130D7" w:rsidP="00C70A7C">
            <w:pPr>
              <w:snapToGrid w:val="0"/>
              <w:ind w:right="58" w:firstLine="180"/>
              <w:jc w:val="both"/>
              <w:rPr>
                <w:rFonts w:ascii="Angsana New" w:hAnsi="Angsana New" w:cs="Angsana New"/>
                <w:spacing w:val="-6"/>
                <w:sz w:val="28"/>
                <w:szCs w:val="28"/>
                <w:lang w:val="th-TH"/>
              </w:rPr>
            </w:pPr>
            <w:r w:rsidRPr="0073563D">
              <w:rPr>
                <w:rFonts w:ascii="Angsana New" w:hAnsi="Angsana New" w:cs="Angsana New"/>
                <w:spacing w:val="-6"/>
                <w:sz w:val="28"/>
                <w:szCs w:val="28"/>
                <w:cs/>
              </w:rPr>
              <w:t>เป็น</w:t>
            </w:r>
            <w:r w:rsidRPr="0073563D">
              <w:rPr>
                <w:rFonts w:ascii="Angsana New" w:hAnsi="Angsana New" w:cs="Angsana New"/>
                <w:sz w:val="28"/>
                <w:szCs w:val="28"/>
                <w:cs/>
              </w:rPr>
              <w:t>ของบริษัทใหญ่จากการดำเนินงาน</w:t>
            </w:r>
          </w:p>
        </w:tc>
        <w:tc>
          <w:tcPr>
            <w:tcW w:w="1332" w:type="dxa"/>
            <w:vAlign w:val="bottom"/>
          </w:tcPr>
          <w:p w14:paraId="0B9B74EF" w14:textId="77777777" w:rsidR="005130D7" w:rsidRPr="0073563D" w:rsidRDefault="005130D7" w:rsidP="00C70A7C">
            <w:pPr>
              <w:tabs>
                <w:tab w:val="decimal" w:pos="1233"/>
              </w:tabs>
              <w:snapToGrid w:val="0"/>
              <w:ind w:right="-360"/>
              <w:rPr>
                <w:rFonts w:ascii="Angsana New" w:hAnsi="Angsana New" w:cs="Angsana New"/>
                <w:sz w:val="28"/>
                <w:szCs w:val="28"/>
                <w:cs/>
              </w:rPr>
            </w:pPr>
          </w:p>
        </w:tc>
        <w:tc>
          <w:tcPr>
            <w:tcW w:w="90" w:type="dxa"/>
          </w:tcPr>
          <w:p w14:paraId="65E1AE71" w14:textId="77777777" w:rsidR="005130D7" w:rsidRPr="0073563D" w:rsidRDefault="005130D7" w:rsidP="00C70A7C">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1DEE190B" w14:textId="77777777" w:rsidR="005130D7" w:rsidRPr="0073563D" w:rsidRDefault="005130D7" w:rsidP="00C70A7C">
            <w:pPr>
              <w:tabs>
                <w:tab w:val="decimal" w:pos="1233"/>
              </w:tabs>
              <w:snapToGrid w:val="0"/>
              <w:ind w:right="-360"/>
              <w:rPr>
                <w:rFonts w:ascii="Angsana New" w:hAnsi="Angsana New" w:cs="Angsana New"/>
                <w:sz w:val="28"/>
                <w:szCs w:val="28"/>
              </w:rPr>
            </w:pPr>
          </w:p>
        </w:tc>
        <w:tc>
          <w:tcPr>
            <w:tcW w:w="110" w:type="dxa"/>
          </w:tcPr>
          <w:p w14:paraId="5243755D" w14:textId="77777777" w:rsidR="005130D7" w:rsidRPr="0073563D" w:rsidRDefault="005130D7" w:rsidP="00C70A7C">
            <w:pPr>
              <w:tabs>
                <w:tab w:val="decimal" w:pos="1413"/>
              </w:tabs>
              <w:snapToGrid w:val="0"/>
              <w:ind w:leftChars="-64" w:left="-154"/>
              <w:rPr>
                <w:rFonts w:ascii="Angsana New" w:hAnsi="Angsana New" w:cs="Angsana New"/>
                <w:sz w:val="28"/>
                <w:szCs w:val="28"/>
              </w:rPr>
            </w:pPr>
          </w:p>
        </w:tc>
        <w:tc>
          <w:tcPr>
            <w:tcW w:w="1348" w:type="dxa"/>
          </w:tcPr>
          <w:p w14:paraId="00FA5DBC" w14:textId="77777777" w:rsidR="005130D7" w:rsidRPr="0073563D" w:rsidRDefault="005130D7" w:rsidP="00C70A7C">
            <w:pPr>
              <w:tabs>
                <w:tab w:val="decimal" w:pos="1233"/>
              </w:tabs>
              <w:snapToGrid w:val="0"/>
              <w:ind w:right="-360"/>
              <w:rPr>
                <w:rFonts w:ascii="Angsana New" w:hAnsi="Angsana New" w:cs="Angsana New"/>
                <w:sz w:val="28"/>
                <w:szCs w:val="28"/>
              </w:rPr>
            </w:pPr>
          </w:p>
        </w:tc>
        <w:tc>
          <w:tcPr>
            <w:tcW w:w="90" w:type="dxa"/>
          </w:tcPr>
          <w:p w14:paraId="1FEAACD2" w14:textId="77777777" w:rsidR="005130D7" w:rsidRPr="0073563D" w:rsidRDefault="005130D7" w:rsidP="00C70A7C">
            <w:pPr>
              <w:tabs>
                <w:tab w:val="decimal" w:pos="1413"/>
              </w:tabs>
              <w:snapToGrid w:val="0"/>
              <w:ind w:leftChars="-64" w:left="-154"/>
              <w:jc w:val="right"/>
              <w:rPr>
                <w:rFonts w:ascii="Angsana New" w:hAnsi="Angsana New" w:cs="Angsana New"/>
                <w:sz w:val="28"/>
                <w:szCs w:val="28"/>
              </w:rPr>
            </w:pPr>
          </w:p>
        </w:tc>
        <w:tc>
          <w:tcPr>
            <w:tcW w:w="1368" w:type="dxa"/>
          </w:tcPr>
          <w:p w14:paraId="08F4BE9F" w14:textId="77777777" w:rsidR="005130D7" w:rsidRPr="0073563D" w:rsidRDefault="005130D7" w:rsidP="00C70A7C">
            <w:pPr>
              <w:tabs>
                <w:tab w:val="decimal" w:pos="1233"/>
              </w:tabs>
              <w:snapToGrid w:val="0"/>
              <w:ind w:right="-360"/>
              <w:rPr>
                <w:rFonts w:ascii="Angsana New" w:hAnsi="Angsana New" w:cs="Angsana New"/>
                <w:sz w:val="28"/>
                <w:szCs w:val="28"/>
              </w:rPr>
            </w:pPr>
          </w:p>
        </w:tc>
      </w:tr>
      <w:tr w:rsidR="005130D7" w:rsidRPr="0073563D" w14:paraId="1CE4160C" w14:textId="77777777" w:rsidTr="005130D7">
        <w:tc>
          <w:tcPr>
            <w:tcW w:w="3237" w:type="dxa"/>
            <w:hideMark/>
          </w:tcPr>
          <w:p w14:paraId="60A15E90" w14:textId="77777777" w:rsidR="005130D7" w:rsidRPr="0073563D" w:rsidRDefault="005130D7" w:rsidP="00C70A7C">
            <w:pPr>
              <w:snapToGrid w:val="0"/>
              <w:ind w:right="58" w:firstLine="270"/>
              <w:jc w:val="both"/>
              <w:rPr>
                <w:rFonts w:ascii="Angsana New" w:hAnsi="Angsana New" w:cs="Angsana New"/>
                <w:sz w:val="28"/>
                <w:szCs w:val="28"/>
                <w:lang w:val="th-TH"/>
              </w:rPr>
            </w:pPr>
            <w:r w:rsidRPr="0073563D">
              <w:rPr>
                <w:rFonts w:ascii="Angsana New" w:hAnsi="Angsana New" w:cs="Angsana New"/>
                <w:sz w:val="28"/>
                <w:szCs w:val="28"/>
                <w:cs/>
              </w:rPr>
              <w:t>ต่อเนื่อง</w:t>
            </w:r>
            <w:r w:rsidRPr="0073563D">
              <w:rPr>
                <w:rFonts w:ascii="Angsana New" w:hAnsi="Angsana New" w:cs="Angsana New"/>
                <w:sz w:val="28"/>
                <w:szCs w:val="28"/>
                <w:cs/>
                <w:lang w:val="th-TH"/>
              </w:rPr>
              <w:t xml:space="preserve"> (พันบาท)</w:t>
            </w:r>
          </w:p>
        </w:tc>
        <w:tc>
          <w:tcPr>
            <w:tcW w:w="1332" w:type="dxa"/>
            <w:vAlign w:val="bottom"/>
          </w:tcPr>
          <w:p w14:paraId="29B5AE7E" w14:textId="2F35014D" w:rsidR="005130D7" w:rsidRPr="0073563D" w:rsidRDefault="00AF136D" w:rsidP="00C70A7C">
            <w:pPr>
              <w:tabs>
                <w:tab w:val="decimal" w:pos="1233"/>
              </w:tabs>
              <w:snapToGrid w:val="0"/>
              <w:ind w:right="-360"/>
              <w:rPr>
                <w:rFonts w:ascii="Angsana New" w:hAnsi="Angsana New" w:cs="Angsana New"/>
                <w:sz w:val="28"/>
                <w:szCs w:val="28"/>
                <w:cs/>
              </w:rPr>
            </w:pPr>
            <w:r w:rsidRPr="0073563D">
              <w:rPr>
                <w:rFonts w:ascii="Angsana New" w:hAnsi="Angsana New" w:cs="Angsana New"/>
                <w:sz w:val="28"/>
                <w:szCs w:val="28"/>
                <w:cs/>
              </w:rPr>
              <w:t>(</w:t>
            </w:r>
            <w:r w:rsidR="006E3D6B" w:rsidRPr="006E3D6B">
              <w:rPr>
                <w:rFonts w:ascii="Angsana New" w:hAnsi="Angsana New" w:cs="Angsana New"/>
                <w:sz w:val="28"/>
                <w:szCs w:val="28"/>
              </w:rPr>
              <w:t>195</w:t>
            </w:r>
            <w:r w:rsidRPr="0073563D">
              <w:rPr>
                <w:rFonts w:ascii="Angsana New" w:hAnsi="Angsana New" w:cs="Angsana New"/>
                <w:sz w:val="28"/>
                <w:szCs w:val="28"/>
              </w:rPr>
              <w:t>,</w:t>
            </w:r>
            <w:r w:rsidR="006E3D6B" w:rsidRPr="006E3D6B">
              <w:rPr>
                <w:rFonts w:ascii="Angsana New" w:hAnsi="Angsana New" w:cs="Angsana New"/>
                <w:sz w:val="28"/>
                <w:szCs w:val="28"/>
              </w:rPr>
              <w:t>640</w:t>
            </w:r>
            <w:r w:rsidRPr="0073563D">
              <w:rPr>
                <w:rFonts w:ascii="Angsana New" w:hAnsi="Angsana New" w:cs="Angsana New"/>
                <w:sz w:val="28"/>
                <w:szCs w:val="28"/>
                <w:cs/>
              </w:rPr>
              <w:t>)</w:t>
            </w:r>
          </w:p>
        </w:tc>
        <w:tc>
          <w:tcPr>
            <w:tcW w:w="90" w:type="dxa"/>
          </w:tcPr>
          <w:p w14:paraId="39F3D06C" w14:textId="77777777" w:rsidR="005130D7" w:rsidRPr="0073563D" w:rsidRDefault="005130D7" w:rsidP="00C70A7C">
            <w:pPr>
              <w:tabs>
                <w:tab w:val="decimal" w:pos="1359"/>
              </w:tabs>
              <w:snapToGrid w:val="0"/>
              <w:ind w:leftChars="-64" w:left="-154" w:right="142"/>
              <w:jc w:val="right"/>
              <w:rPr>
                <w:rFonts w:ascii="Angsana New" w:hAnsi="Angsana New" w:cs="Angsana New"/>
                <w:sz w:val="28"/>
                <w:szCs w:val="28"/>
              </w:rPr>
            </w:pPr>
          </w:p>
        </w:tc>
        <w:tc>
          <w:tcPr>
            <w:tcW w:w="1350" w:type="dxa"/>
            <w:vAlign w:val="bottom"/>
            <w:hideMark/>
          </w:tcPr>
          <w:p w14:paraId="598F7EFF" w14:textId="423C3BFE" w:rsidR="005130D7" w:rsidRPr="0073563D" w:rsidRDefault="005130D7" w:rsidP="00C70A7C">
            <w:pPr>
              <w:tabs>
                <w:tab w:val="decimal" w:pos="1233"/>
              </w:tabs>
              <w:snapToGrid w:val="0"/>
              <w:ind w:right="-360"/>
              <w:rPr>
                <w:rFonts w:ascii="Angsana New" w:hAnsi="Angsana New" w:cs="Angsana New"/>
                <w:sz w:val="28"/>
                <w:szCs w:val="28"/>
              </w:rPr>
            </w:pPr>
            <w:r w:rsidRPr="0073563D">
              <w:rPr>
                <w:rFonts w:ascii="Angsana New" w:hAnsi="Angsana New" w:cs="Angsana New"/>
                <w:sz w:val="28"/>
                <w:szCs w:val="28"/>
                <w:cs/>
              </w:rPr>
              <w:t>(</w:t>
            </w:r>
            <w:r w:rsidR="006E3D6B" w:rsidRPr="006E3D6B">
              <w:rPr>
                <w:rFonts w:ascii="Angsana New" w:hAnsi="Angsana New" w:cs="Angsana New"/>
                <w:sz w:val="28"/>
                <w:szCs w:val="28"/>
              </w:rPr>
              <w:t>141</w:t>
            </w:r>
            <w:r w:rsidRPr="0073563D">
              <w:rPr>
                <w:rFonts w:ascii="Angsana New" w:hAnsi="Angsana New" w:cs="Angsana New"/>
                <w:sz w:val="28"/>
                <w:szCs w:val="28"/>
              </w:rPr>
              <w:t>,</w:t>
            </w:r>
            <w:r w:rsidR="006E3D6B" w:rsidRPr="006E3D6B">
              <w:rPr>
                <w:rFonts w:ascii="Angsana New" w:hAnsi="Angsana New" w:cs="Angsana New"/>
                <w:sz w:val="28"/>
                <w:szCs w:val="28"/>
              </w:rPr>
              <w:t>838</w:t>
            </w:r>
            <w:r w:rsidRPr="0073563D">
              <w:rPr>
                <w:rFonts w:ascii="Angsana New" w:hAnsi="Angsana New" w:cs="Angsana New" w:hint="cs"/>
                <w:sz w:val="28"/>
                <w:szCs w:val="28"/>
                <w:cs/>
              </w:rPr>
              <w:t>)</w:t>
            </w:r>
          </w:p>
        </w:tc>
        <w:tc>
          <w:tcPr>
            <w:tcW w:w="110" w:type="dxa"/>
          </w:tcPr>
          <w:p w14:paraId="7107EC94" w14:textId="77777777" w:rsidR="005130D7" w:rsidRPr="0073563D" w:rsidRDefault="005130D7" w:rsidP="00C70A7C">
            <w:pPr>
              <w:tabs>
                <w:tab w:val="decimal" w:pos="1413"/>
              </w:tabs>
              <w:snapToGrid w:val="0"/>
              <w:ind w:leftChars="-64" w:left="-154"/>
              <w:rPr>
                <w:rFonts w:ascii="Angsana New" w:hAnsi="Angsana New" w:cs="Angsana New"/>
                <w:sz w:val="28"/>
                <w:szCs w:val="28"/>
                <w:cs/>
              </w:rPr>
            </w:pPr>
          </w:p>
        </w:tc>
        <w:tc>
          <w:tcPr>
            <w:tcW w:w="1348" w:type="dxa"/>
          </w:tcPr>
          <w:p w14:paraId="580BD1D7" w14:textId="0342BB2B" w:rsidR="005130D7" w:rsidRPr="0073563D" w:rsidRDefault="00AF136D" w:rsidP="00C70A7C">
            <w:pPr>
              <w:tabs>
                <w:tab w:val="decimal" w:pos="1233"/>
              </w:tabs>
              <w:snapToGrid w:val="0"/>
              <w:ind w:right="-360"/>
              <w:rPr>
                <w:rFonts w:ascii="Angsana New" w:hAnsi="Angsana New" w:cs="Angsana New"/>
                <w:sz w:val="28"/>
                <w:szCs w:val="28"/>
              </w:rPr>
            </w:pPr>
            <w:r w:rsidRPr="0073563D">
              <w:rPr>
                <w:rFonts w:ascii="Angsana New" w:hAnsi="Angsana New" w:cs="Angsana New"/>
                <w:sz w:val="28"/>
                <w:szCs w:val="28"/>
                <w:cs/>
              </w:rPr>
              <w:t>(</w:t>
            </w:r>
            <w:r w:rsidR="006E3D6B" w:rsidRPr="006E3D6B">
              <w:rPr>
                <w:rFonts w:ascii="Angsana New" w:hAnsi="Angsana New" w:cs="Angsana New"/>
                <w:sz w:val="28"/>
                <w:szCs w:val="28"/>
              </w:rPr>
              <w:t>149</w:t>
            </w:r>
            <w:r w:rsidRPr="0073563D">
              <w:rPr>
                <w:rFonts w:ascii="Angsana New" w:hAnsi="Angsana New" w:cs="Angsana New"/>
                <w:sz w:val="28"/>
                <w:szCs w:val="28"/>
              </w:rPr>
              <w:t>,</w:t>
            </w:r>
            <w:r w:rsidR="006E3D6B" w:rsidRPr="006E3D6B">
              <w:rPr>
                <w:rFonts w:ascii="Angsana New" w:hAnsi="Angsana New" w:cs="Angsana New"/>
                <w:sz w:val="28"/>
                <w:szCs w:val="28"/>
              </w:rPr>
              <w:t>671</w:t>
            </w:r>
            <w:r w:rsidRPr="0073563D">
              <w:rPr>
                <w:rFonts w:ascii="Angsana New" w:hAnsi="Angsana New" w:cs="Angsana New"/>
                <w:sz w:val="28"/>
                <w:szCs w:val="28"/>
                <w:cs/>
              </w:rPr>
              <w:t>)</w:t>
            </w:r>
          </w:p>
        </w:tc>
        <w:tc>
          <w:tcPr>
            <w:tcW w:w="90" w:type="dxa"/>
          </w:tcPr>
          <w:p w14:paraId="587E0A7B" w14:textId="77777777" w:rsidR="005130D7" w:rsidRPr="0073563D" w:rsidRDefault="005130D7" w:rsidP="00C70A7C">
            <w:pPr>
              <w:tabs>
                <w:tab w:val="decimal" w:pos="1413"/>
              </w:tabs>
              <w:snapToGrid w:val="0"/>
              <w:ind w:leftChars="-64" w:left="-154"/>
              <w:jc w:val="right"/>
              <w:rPr>
                <w:rFonts w:ascii="Angsana New" w:hAnsi="Angsana New" w:cs="Angsana New"/>
                <w:sz w:val="28"/>
                <w:szCs w:val="28"/>
              </w:rPr>
            </w:pPr>
          </w:p>
        </w:tc>
        <w:tc>
          <w:tcPr>
            <w:tcW w:w="1368" w:type="dxa"/>
            <w:hideMark/>
          </w:tcPr>
          <w:p w14:paraId="766507AB" w14:textId="0908C081" w:rsidR="005130D7" w:rsidRPr="0073563D" w:rsidRDefault="005130D7" w:rsidP="00C70A7C">
            <w:pPr>
              <w:tabs>
                <w:tab w:val="decimal" w:pos="1233"/>
              </w:tabs>
              <w:snapToGrid w:val="0"/>
              <w:ind w:right="-360"/>
              <w:rPr>
                <w:rFonts w:ascii="Angsana New" w:hAnsi="Angsana New" w:cs="Angsana New"/>
                <w:sz w:val="28"/>
                <w:szCs w:val="28"/>
              </w:rPr>
            </w:pPr>
            <w:r w:rsidRPr="0073563D">
              <w:rPr>
                <w:rFonts w:ascii="Angsana New" w:hAnsi="Angsana New" w:cs="Angsana New"/>
                <w:sz w:val="28"/>
                <w:szCs w:val="28"/>
                <w:cs/>
              </w:rPr>
              <w:t>(</w:t>
            </w:r>
            <w:r w:rsidR="006E3D6B" w:rsidRPr="006E3D6B">
              <w:rPr>
                <w:rFonts w:ascii="Angsana New" w:hAnsi="Angsana New" w:cs="Angsana New"/>
                <w:sz w:val="28"/>
                <w:szCs w:val="28"/>
              </w:rPr>
              <w:t>117</w:t>
            </w:r>
            <w:r w:rsidRPr="0073563D">
              <w:rPr>
                <w:rFonts w:ascii="Angsana New" w:hAnsi="Angsana New" w:cs="Angsana New"/>
                <w:sz w:val="28"/>
                <w:szCs w:val="28"/>
              </w:rPr>
              <w:t>,</w:t>
            </w:r>
            <w:r w:rsidR="006E3D6B" w:rsidRPr="006E3D6B">
              <w:rPr>
                <w:rFonts w:ascii="Angsana New" w:hAnsi="Angsana New" w:cs="Angsana New"/>
                <w:sz w:val="28"/>
                <w:szCs w:val="28"/>
              </w:rPr>
              <w:t>812</w:t>
            </w:r>
            <w:r w:rsidRPr="0073563D">
              <w:rPr>
                <w:rFonts w:ascii="Angsana New" w:hAnsi="Angsana New" w:cs="Angsana New" w:hint="cs"/>
                <w:sz w:val="28"/>
                <w:szCs w:val="28"/>
                <w:cs/>
              </w:rPr>
              <w:t>)</w:t>
            </w:r>
          </w:p>
        </w:tc>
      </w:tr>
      <w:tr w:rsidR="005130D7" w:rsidRPr="0073563D" w14:paraId="5FC1534B" w14:textId="77777777" w:rsidTr="005130D7">
        <w:trPr>
          <w:trHeight w:hRule="exact" w:val="144"/>
        </w:trPr>
        <w:tc>
          <w:tcPr>
            <w:tcW w:w="3237" w:type="dxa"/>
          </w:tcPr>
          <w:p w14:paraId="752E85A0" w14:textId="77777777" w:rsidR="005130D7" w:rsidRPr="0073563D" w:rsidRDefault="005130D7" w:rsidP="00C70A7C">
            <w:pPr>
              <w:snapToGrid w:val="0"/>
              <w:ind w:right="58"/>
              <w:jc w:val="both"/>
              <w:rPr>
                <w:rFonts w:ascii="Angsana New" w:hAnsi="Angsana New" w:cs="Angsana New"/>
                <w:spacing w:val="-6"/>
                <w:sz w:val="28"/>
                <w:szCs w:val="28"/>
              </w:rPr>
            </w:pPr>
          </w:p>
        </w:tc>
        <w:tc>
          <w:tcPr>
            <w:tcW w:w="1332" w:type="dxa"/>
            <w:vAlign w:val="bottom"/>
          </w:tcPr>
          <w:p w14:paraId="14C93EF8" w14:textId="77777777" w:rsidR="005130D7" w:rsidRPr="0073563D" w:rsidRDefault="005130D7" w:rsidP="00C70A7C">
            <w:pPr>
              <w:tabs>
                <w:tab w:val="decimal" w:pos="1233"/>
              </w:tabs>
              <w:snapToGrid w:val="0"/>
              <w:ind w:right="-360"/>
              <w:rPr>
                <w:rFonts w:ascii="Angsana New" w:hAnsi="Angsana New" w:cs="Angsana New"/>
                <w:sz w:val="28"/>
                <w:szCs w:val="28"/>
                <w:cs/>
              </w:rPr>
            </w:pPr>
          </w:p>
        </w:tc>
        <w:tc>
          <w:tcPr>
            <w:tcW w:w="90" w:type="dxa"/>
          </w:tcPr>
          <w:p w14:paraId="07815CAE" w14:textId="77777777" w:rsidR="005130D7" w:rsidRPr="0073563D" w:rsidRDefault="005130D7" w:rsidP="00C70A7C">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08CD359D" w14:textId="77777777" w:rsidR="005130D7" w:rsidRPr="0073563D" w:rsidRDefault="005130D7" w:rsidP="00C70A7C">
            <w:pPr>
              <w:tabs>
                <w:tab w:val="decimal" w:pos="1233"/>
              </w:tabs>
              <w:snapToGrid w:val="0"/>
              <w:ind w:right="-360"/>
              <w:rPr>
                <w:rFonts w:ascii="Angsana New" w:hAnsi="Angsana New" w:cs="Angsana New"/>
                <w:sz w:val="28"/>
                <w:szCs w:val="28"/>
              </w:rPr>
            </w:pPr>
          </w:p>
        </w:tc>
        <w:tc>
          <w:tcPr>
            <w:tcW w:w="110" w:type="dxa"/>
          </w:tcPr>
          <w:p w14:paraId="438E7691" w14:textId="77777777" w:rsidR="005130D7" w:rsidRPr="0073563D" w:rsidRDefault="005130D7" w:rsidP="00C70A7C">
            <w:pPr>
              <w:tabs>
                <w:tab w:val="decimal" w:pos="1413"/>
              </w:tabs>
              <w:snapToGrid w:val="0"/>
              <w:ind w:leftChars="-64" w:left="-154"/>
              <w:rPr>
                <w:rFonts w:ascii="Angsana New" w:hAnsi="Angsana New" w:cs="Angsana New"/>
                <w:sz w:val="28"/>
                <w:szCs w:val="28"/>
              </w:rPr>
            </w:pPr>
          </w:p>
        </w:tc>
        <w:tc>
          <w:tcPr>
            <w:tcW w:w="1348" w:type="dxa"/>
          </w:tcPr>
          <w:p w14:paraId="4B676ACC" w14:textId="77777777" w:rsidR="005130D7" w:rsidRPr="0073563D" w:rsidRDefault="005130D7" w:rsidP="00C70A7C">
            <w:pPr>
              <w:tabs>
                <w:tab w:val="decimal" w:pos="1233"/>
              </w:tabs>
              <w:snapToGrid w:val="0"/>
              <w:ind w:right="-360"/>
              <w:rPr>
                <w:rFonts w:ascii="Angsana New" w:hAnsi="Angsana New" w:cs="Angsana New"/>
                <w:sz w:val="28"/>
                <w:szCs w:val="28"/>
              </w:rPr>
            </w:pPr>
          </w:p>
        </w:tc>
        <w:tc>
          <w:tcPr>
            <w:tcW w:w="90" w:type="dxa"/>
          </w:tcPr>
          <w:p w14:paraId="5978F0F2" w14:textId="77777777" w:rsidR="005130D7" w:rsidRPr="0073563D" w:rsidRDefault="005130D7" w:rsidP="00C70A7C">
            <w:pPr>
              <w:tabs>
                <w:tab w:val="decimal" w:pos="1413"/>
              </w:tabs>
              <w:snapToGrid w:val="0"/>
              <w:ind w:leftChars="-64" w:left="-154"/>
              <w:jc w:val="right"/>
              <w:rPr>
                <w:rFonts w:ascii="Angsana New" w:hAnsi="Angsana New" w:cs="Angsana New"/>
                <w:sz w:val="28"/>
                <w:szCs w:val="28"/>
              </w:rPr>
            </w:pPr>
          </w:p>
        </w:tc>
        <w:tc>
          <w:tcPr>
            <w:tcW w:w="1368" w:type="dxa"/>
          </w:tcPr>
          <w:p w14:paraId="0FC04FC8" w14:textId="77777777" w:rsidR="005130D7" w:rsidRPr="0073563D" w:rsidRDefault="005130D7" w:rsidP="00C70A7C">
            <w:pPr>
              <w:tabs>
                <w:tab w:val="decimal" w:pos="1233"/>
              </w:tabs>
              <w:snapToGrid w:val="0"/>
              <w:ind w:right="-360"/>
              <w:rPr>
                <w:rFonts w:ascii="Angsana New" w:hAnsi="Angsana New" w:cs="Angsana New"/>
                <w:sz w:val="28"/>
                <w:szCs w:val="28"/>
              </w:rPr>
            </w:pPr>
          </w:p>
        </w:tc>
      </w:tr>
      <w:tr w:rsidR="005130D7" w:rsidRPr="0073563D" w14:paraId="2053C52A" w14:textId="77777777" w:rsidTr="005130D7">
        <w:tc>
          <w:tcPr>
            <w:tcW w:w="3237" w:type="dxa"/>
            <w:hideMark/>
          </w:tcPr>
          <w:p w14:paraId="16A54176" w14:textId="77777777" w:rsidR="005130D7" w:rsidRPr="0073563D" w:rsidRDefault="005130D7" w:rsidP="00C70A7C">
            <w:pPr>
              <w:snapToGrid w:val="0"/>
              <w:ind w:right="58"/>
              <w:rPr>
                <w:rFonts w:ascii="Angsana New" w:hAnsi="Angsana New" w:cs="Angsana New"/>
                <w:spacing w:val="-6"/>
                <w:sz w:val="28"/>
                <w:szCs w:val="28"/>
              </w:rPr>
            </w:pPr>
            <w:r w:rsidRPr="0073563D">
              <w:rPr>
                <w:rFonts w:ascii="Angsana New" w:hAnsi="Angsana New" w:cs="Angsana New"/>
                <w:sz w:val="28"/>
                <w:szCs w:val="28"/>
                <w:cs/>
              </w:rPr>
              <w:t>จำนวน</w:t>
            </w:r>
            <w:r w:rsidRPr="0073563D">
              <w:rPr>
                <w:rFonts w:ascii="Angsana New" w:hAnsi="Angsana New" w:cs="Angsana New"/>
                <w:spacing w:val="-6"/>
                <w:sz w:val="28"/>
                <w:szCs w:val="28"/>
                <w:cs/>
              </w:rPr>
              <w:t xml:space="preserve">หุ้นสามัญถัวเฉลี่ยถ่วงน้ำหนัก </w:t>
            </w:r>
            <w:r w:rsidRPr="0073563D">
              <w:rPr>
                <w:rFonts w:ascii="Angsana New" w:hAnsi="Angsana New" w:cs="Angsana New"/>
                <w:sz w:val="28"/>
                <w:szCs w:val="28"/>
              </w:rPr>
              <w:t>(</w:t>
            </w:r>
            <w:r w:rsidRPr="0073563D">
              <w:rPr>
                <w:rFonts w:ascii="Angsana New" w:hAnsi="Angsana New" w:cs="Angsana New" w:hint="cs"/>
                <w:sz w:val="28"/>
                <w:szCs w:val="28"/>
                <w:cs/>
              </w:rPr>
              <w:t>หุ้น)</w:t>
            </w:r>
          </w:p>
        </w:tc>
        <w:tc>
          <w:tcPr>
            <w:tcW w:w="1332" w:type="dxa"/>
            <w:vAlign w:val="bottom"/>
          </w:tcPr>
          <w:p w14:paraId="5CCCFDD8" w14:textId="77777777" w:rsidR="005130D7" w:rsidRPr="0073563D" w:rsidRDefault="005130D7" w:rsidP="00C70A7C">
            <w:pPr>
              <w:tabs>
                <w:tab w:val="decimal" w:pos="1233"/>
              </w:tabs>
              <w:snapToGrid w:val="0"/>
              <w:ind w:right="-360"/>
              <w:rPr>
                <w:rFonts w:ascii="Angsana New" w:hAnsi="Angsana New" w:cs="Angsana New"/>
                <w:sz w:val="28"/>
                <w:szCs w:val="28"/>
                <w:cs/>
              </w:rPr>
            </w:pPr>
          </w:p>
        </w:tc>
        <w:tc>
          <w:tcPr>
            <w:tcW w:w="90" w:type="dxa"/>
          </w:tcPr>
          <w:p w14:paraId="3F33273A" w14:textId="77777777" w:rsidR="005130D7" w:rsidRPr="0073563D" w:rsidRDefault="005130D7" w:rsidP="00C70A7C">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2874BB28" w14:textId="77777777" w:rsidR="005130D7" w:rsidRPr="0073563D" w:rsidRDefault="005130D7" w:rsidP="00C70A7C">
            <w:pPr>
              <w:tabs>
                <w:tab w:val="decimal" w:pos="1280"/>
              </w:tabs>
              <w:snapToGrid w:val="0"/>
              <w:jc w:val="center"/>
              <w:rPr>
                <w:rFonts w:ascii="Angsana New" w:hAnsi="Angsana New" w:cs="Angsana New"/>
                <w:sz w:val="28"/>
                <w:szCs w:val="28"/>
              </w:rPr>
            </w:pPr>
          </w:p>
        </w:tc>
        <w:tc>
          <w:tcPr>
            <w:tcW w:w="110" w:type="dxa"/>
          </w:tcPr>
          <w:p w14:paraId="213CB444" w14:textId="77777777" w:rsidR="005130D7" w:rsidRPr="0073563D" w:rsidRDefault="005130D7" w:rsidP="00C70A7C">
            <w:pPr>
              <w:tabs>
                <w:tab w:val="decimal" w:pos="1413"/>
              </w:tabs>
              <w:snapToGrid w:val="0"/>
              <w:ind w:leftChars="-64" w:left="-154"/>
              <w:rPr>
                <w:rFonts w:ascii="Angsana New" w:hAnsi="Angsana New" w:cs="Angsana New"/>
                <w:sz w:val="28"/>
                <w:szCs w:val="28"/>
              </w:rPr>
            </w:pPr>
          </w:p>
        </w:tc>
        <w:tc>
          <w:tcPr>
            <w:tcW w:w="1348" w:type="dxa"/>
          </w:tcPr>
          <w:p w14:paraId="30DC5A2A" w14:textId="77777777" w:rsidR="005130D7" w:rsidRPr="0073563D" w:rsidRDefault="005130D7" w:rsidP="00C70A7C">
            <w:pPr>
              <w:tabs>
                <w:tab w:val="decimal" w:pos="1233"/>
              </w:tabs>
              <w:snapToGrid w:val="0"/>
              <w:ind w:right="-360"/>
              <w:rPr>
                <w:rFonts w:ascii="Angsana New" w:hAnsi="Angsana New" w:cs="Angsana New"/>
                <w:sz w:val="28"/>
                <w:szCs w:val="28"/>
              </w:rPr>
            </w:pPr>
          </w:p>
        </w:tc>
        <w:tc>
          <w:tcPr>
            <w:tcW w:w="90" w:type="dxa"/>
          </w:tcPr>
          <w:p w14:paraId="107BBF59" w14:textId="77777777" w:rsidR="005130D7" w:rsidRPr="0073563D" w:rsidRDefault="005130D7" w:rsidP="00C70A7C">
            <w:pPr>
              <w:tabs>
                <w:tab w:val="decimal" w:pos="1413"/>
              </w:tabs>
              <w:snapToGrid w:val="0"/>
              <w:ind w:leftChars="-64" w:left="-154"/>
              <w:jc w:val="right"/>
              <w:rPr>
                <w:rFonts w:ascii="Angsana New" w:hAnsi="Angsana New" w:cs="Angsana New"/>
                <w:sz w:val="28"/>
                <w:szCs w:val="28"/>
              </w:rPr>
            </w:pPr>
          </w:p>
        </w:tc>
        <w:tc>
          <w:tcPr>
            <w:tcW w:w="1368" w:type="dxa"/>
          </w:tcPr>
          <w:p w14:paraId="766874BF" w14:textId="77777777" w:rsidR="005130D7" w:rsidRPr="0073563D" w:rsidRDefault="005130D7" w:rsidP="00C70A7C">
            <w:pPr>
              <w:tabs>
                <w:tab w:val="decimal" w:pos="1233"/>
              </w:tabs>
              <w:snapToGrid w:val="0"/>
              <w:ind w:right="-360"/>
              <w:rPr>
                <w:rFonts w:ascii="Angsana New" w:hAnsi="Angsana New" w:cs="Angsana New"/>
                <w:sz w:val="28"/>
                <w:szCs w:val="28"/>
              </w:rPr>
            </w:pPr>
          </w:p>
        </w:tc>
      </w:tr>
      <w:tr w:rsidR="005130D7" w:rsidRPr="0073563D" w14:paraId="2AF25DD1" w14:textId="77777777" w:rsidTr="005130D7">
        <w:tc>
          <w:tcPr>
            <w:tcW w:w="3237" w:type="dxa"/>
            <w:hideMark/>
          </w:tcPr>
          <w:p w14:paraId="48BFA6D0" w14:textId="30BA4D06" w:rsidR="005130D7" w:rsidRPr="0073563D" w:rsidRDefault="005130D7" w:rsidP="00C70A7C">
            <w:pPr>
              <w:snapToGrid w:val="0"/>
              <w:ind w:right="58" w:firstLine="182"/>
              <w:rPr>
                <w:rFonts w:ascii="Angsana New" w:hAnsi="Angsana New" w:cs="Angsana New"/>
                <w:sz w:val="28"/>
                <w:szCs w:val="28"/>
                <w:lang w:val="th-TH"/>
              </w:rPr>
            </w:pPr>
            <w:r w:rsidRPr="0073563D">
              <w:rPr>
                <w:rFonts w:ascii="Angsana New" w:hAnsi="Angsana New" w:cs="Angsana New"/>
                <w:sz w:val="28"/>
                <w:szCs w:val="28"/>
                <w:cs/>
              </w:rPr>
              <w:t xml:space="preserve">ณ วันที่ </w:t>
            </w:r>
            <w:r w:rsidR="006E3D6B" w:rsidRPr="006E3D6B">
              <w:rPr>
                <w:rFonts w:ascii="Angsana New" w:hAnsi="Angsana New" w:cs="Angsana New"/>
                <w:sz w:val="28"/>
                <w:szCs w:val="28"/>
              </w:rPr>
              <w:t>30</w:t>
            </w:r>
            <w:r w:rsidRPr="0073563D">
              <w:rPr>
                <w:rFonts w:ascii="Angsana New" w:hAnsi="Angsana New" w:cs="Angsana New" w:hint="cs"/>
                <w:sz w:val="28"/>
                <w:szCs w:val="28"/>
                <w:cs/>
              </w:rPr>
              <w:t xml:space="preserve"> มิถุนายน </w:t>
            </w:r>
          </w:p>
        </w:tc>
        <w:tc>
          <w:tcPr>
            <w:tcW w:w="1332" w:type="dxa"/>
            <w:tcBorders>
              <w:top w:val="nil"/>
              <w:left w:val="nil"/>
              <w:bottom w:val="double" w:sz="4" w:space="0" w:color="auto"/>
              <w:right w:val="nil"/>
            </w:tcBorders>
            <w:vAlign w:val="bottom"/>
          </w:tcPr>
          <w:p w14:paraId="7B6F4922" w14:textId="26F523CA" w:rsidR="005130D7" w:rsidRPr="0073563D" w:rsidRDefault="006E3D6B" w:rsidP="00C70A7C">
            <w:pPr>
              <w:tabs>
                <w:tab w:val="decimal" w:pos="1233"/>
              </w:tabs>
              <w:snapToGrid w:val="0"/>
              <w:ind w:right="-360"/>
              <w:rPr>
                <w:rFonts w:ascii="Angsana New" w:hAnsi="Angsana New" w:cs="Angsana New"/>
                <w:sz w:val="28"/>
                <w:szCs w:val="28"/>
                <w:cs/>
              </w:rPr>
            </w:pPr>
            <w:r w:rsidRPr="006E3D6B">
              <w:rPr>
                <w:rFonts w:ascii="Angsana New" w:hAnsi="Angsana New" w:cs="Angsana New"/>
                <w:sz w:val="28"/>
                <w:szCs w:val="28"/>
              </w:rPr>
              <w:t>4</w:t>
            </w:r>
            <w:r w:rsidR="00AF136D" w:rsidRPr="0073563D">
              <w:rPr>
                <w:rFonts w:ascii="Angsana New" w:hAnsi="Angsana New" w:cs="Angsana New"/>
                <w:sz w:val="28"/>
                <w:szCs w:val="28"/>
              </w:rPr>
              <w:t>,</w:t>
            </w:r>
            <w:r w:rsidRPr="006E3D6B">
              <w:rPr>
                <w:rFonts w:ascii="Angsana New" w:hAnsi="Angsana New" w:cs="Angsana New"/>
                <w:sz w:val="28"/>
                <w:szCs w:val="28"/>
              </w:rPr>
              <w:t>854</w:t>
            </w:r>
            <w:r w:rsidR="00AF136D" w:rsidRPr="0073563D">
              <w:rPr>
                <w:rFonts w:ascii="Angsana New" w:hAnsi="Angsana New" w:cs="Angsana New"/>
                <w:sz w:val="28"/>
                <w:szCs w:val="28"/>
              </w:rPr>
              <w:t>,</w:t>
            </w:r>
            <w:r w:rsidRPr="006E3D6B">
              <w:rPr>
                <w:rFonts w:ascii="Angsana New" w:hAnsi="Angsana New" w:cs="Angsana New"/>
                <w:sz w:val="28"/>
                <w:szCs w:val="28"/>
              </w:rPr>
              <w:t>786</w:t>
            </w:r>
            <w:r w:rsidR="00AF136D" w:rsidRPr="0073563D">
              <w:rPr>
                <w:rFonts w:ascii="Angsana New" w:hAnsi="Angsana New" w:cs="Angsana New"/>
                <w:sz w:val="28"/>
                <w:szCs w:val="28"/>
              </w:rPr>
              <w:t>,</w:t>
            </w:r>
            <w:r w:rsidRPr="006E3D6B">
              <w:rPr>
                <w:rFonts w:ascii="Angsana New" w:hAnsi="Angsana New" w:cs="Angsana New"/>
                <w:sz w:val="28"/>
                <w:szCs w:val="28"/>
              </w:rPr>
              <w:t>552</w:t>
            </w:r>
          </w:p>
        </w:tc>
        <w:tc>
          <w:tcPr>
            <w:tcW w:w="90" w:type="dxa"/>
          </w:tcPr>
          <w:p w14:paraId="775599CE" w14:textId="77777777" w:rsidR="005130D7" w:rsidRPr="0073563D" w:rsidRDefault="005130D7" w:rsidP="00C70A7C">
            <w:pPr>
              <w:tabs>
                <w:tab w:val="decimal" w:pos="1359"/>
              </w:tabs>
              <w:snapToGrid w:val="0"/>
              <w:ind w:leftChars="-64" w:left="-154" w:right="142"/>
              <w:jc w:val="right"/>
              <w:rPr>
                <w:rFonts w:ascii="Angsana New" w:hAnsi="Angsana New" w:cs="Angsana New"/>
                <w:sz w:val="28"/>
                <w:szCs w:val="28"/>
                <w:cs/>
              </w:rPr>
            </w:pPr>
          </w:p>
        </w:tc>
        <w:tc>
          <w:tcPr>
            <w:tcW w:w="1350" w:type="dxa"/>
            <w:tcBorders>
              <w:top w:val="nil"/>
              <w:left w:val="nil"/>
              <w:bottom w:val="double" w:sz="4" w:space="0" w:color="auto"/>
              <w:right w:val="nil"/>
            </w:tcBorders>
            <w:vAlign w:val="bottom"/>
            <w:hideMark/>
          </w:tcPr>
          <w:p w14:paraId="29FA68CD" w14:textId="431A1315" w:rsidR="005130D7" w:rsidRPr="0073563D" w:rsidRDefault="006E3D6B" w:rsidP="00C70A7C">
            <w:pPr>
              <w:tabs>
                <w:tab w:val="decimal" w:pos="1233"/>
              </w:tabs>
              <w:snapToGrid w:val="0"/>
              <w:ind w:right="-360"/>
              <w:rPr>
                <w:rFonts w:ascii="Angsana New" w:hAnsi="Angsana New" w:cs="Angsana New"/>
                <w:sz w:val="28"/>
                <w:szCs w:val="28"/>
              </w:rPr>
            </w:pPr>
            <w:r w:rsidRPr="006E3D6B">
              <w:rPr>
                <w:rFonts w:ascii="Angsana New" w:hAnsi="Angsana New" w:cs="Angsana New"/>
                <w:sz w:val="28"/>
                <w:szCs w:val="28"/>
              </w:rPr>
              <w:t>4</w:t>
            </w:r>
            <w:r w:rsidR="005130D7" w:rsidRPr="0073563D">
              <w:rPr>
                <w:rFonts w:ascii="Angsana New" w:hAnsi="Angsana New" w:cs="Angsana New"/>
                <w:sz w:val="28"/>
                <w:szCs w:val="28"/>
              </w:rPr>
              <w:t>,</w:t>
            </w:r>
            <w:r w:rsidRPr="006E3D6B">
              <w:rPr>
                <w:rFonts w:ascii="Angsana New" w:hAnsi="Angsana New" w:cs="Angsana New"/>
                <w:sz w:val="28"/>
                <w:szCs w:val="28"/>
              </w:rPr>
              <w:t>854</w:t>
            </w:r>
            <w:r w:rsidR="005130D7" w:rsidRPr="0073563D">
              <w:rPr>
                <w:rFonts w:ascii="Angsana New" w:hAnsi="Angsana New" w:cs="Angsana New"/>
                <w:sz w:val="28"/>
                <w:szCs w:val="28"/>
              </w:rPr>
              <w:t>,</w:t>
            </w:r>
            <w:r w:rsidRPr="006E3D6B">
              <w:rPr>
                <w:rFonts w:ascii="Angsana New" w:hAnsi="Angsana New" w:cs="Angsana New"/>
                <w:sz w:val="28"/>
                <w:szCs w:val="28"/>
              </w:rPr>
              <w:t>786</w:t>
            </w:r>
            <w:r w:rsidR="005130D7" w:rsidRPr="0073563D">
              <w:rPr>
                <w:rFonts w:ascii="Angsana New" w:hAnsi="Angsana New" w:cs="Angsana New"/>
                <w:sz w:val="28"/>
                <w:szCs w:val="28"/>
              </w:rPr>
              <w:t>,</w:t>
            </w:r>
            <w:r w:rsidRPr="006E3D6B">
              <w:rPr>
                <w:rFonts w:ascii="Angsana New" w:hAnsi="Angsana New" w:cs="Angsana New"/>
                <w:sz w:val="28"/>
                <w:szCs w:val="28"/>
              </w:rPr>
              <w:t>552</w:t>
            </w:r>
          </w:p>
        </w:tc>
        <w:tc>
          <w:tcPr>
            <w:tcW w:w="110" w:type="dxa"/>
          </w:tcPr>
          <w:p w14:paraId="069348C8" w14:textId="77777777" w:rsidR="005130D7" w:rsidRPr="0073563D" w:rsidRDefault="005130D7" w:rsidP="00C70A7C">
            <w:pPr>
              <w:tabs>
                <w:tab w:val="decimal" w:pos="1413"/>
              </w:tabs>
              <w:snapToGrid w:val="0"/>
              <w:ind w:leftChars="-64" w:left="-154"/>
              <w:rPr>
                <w:rFonts w:ascii="Angsana New" w:hAnsi="Angsana New" w:cs="Angsana New"/>
                <w:sz w:val="28"/>
                <w:szCs w:val="28"/>
                <w:cs/>
              </w:rPr>
            </w:pPr>
          </w:p>
        </w:tc>
        <w:tc>
          <w:tcPr>
            <w:tcW w:w="1348" w:type="dxa"/>
            <w:tcBorders>
              <w:top w:val="nil"/>
              <w:left w:val="nil"/>
              <w:bottom w:val="double" w:sz="4" w:space="0" w:color="auto"/>
              <w:right w:val="nil"/>
            </w:tcBorders>
          </w:tcPr>
          <w:p w14:paraId="5B5BDEFF" w14:textId="63C1F727" w:rsidR="005130D7" w:rsidRPr="0073563D" w:rsidRDefault="006E3D6B" w:rsidP="00C70A7C">
            <w:pPr>
              <w:tabs>
                <w:tab w:val="decimal" w:pos="1233"/>
              </w:tabs>
              <w:snapToGrid w:val="0"/>
              <w:ind w:right="-360"/>
              <w:rPr>
                <w:rFonts w:ascii="Angsana New" w:hAnsi="Angsana New" w:cs="Angsana New"/>
                <w:sz w:val="28"/>
                <w:szCs w:val="28"/>
              </w:rPr>
            </w:pPr>
            <w:r w:rsidRPr="006E3D6B">
              <w:rPr>
                <w:rFonts w:ascii="Angsana New" w:hAnsi="Angsana New" w:cs="Angsana New"/>
                <w:sz w:val="28"/>
                <w:szCs w:val="28"/>
              </w:rPr>
              <w:t>4</w:t>
            </w:r>
            <w:r w:rsidR="00AF136D" w:rsidRPr="0073563D">
              <w:rPr>
                <w:rFonts w:ascii="Angsana New" w:hAnsi="Angsana New" w:cs="Angsana New"/>
                <w:sz w:val="28"/>
                <w:szCs w:val="28"/>
              </w:rPr>
              <w:t>,</w:t>
            </w:r>
            <w:r w:rsidRPr="006E3D6B">
              <w:rPr>
                <w:rFonts w:ascii="Angsana New" w:hAnsi="Angsana New" w:cs="Angsana New"/>
                <w:sz w:val="28"/>
                <w:szCs w:val="28"/>
              </w:rPr>
              <w:t>854</w:t>
            </w:r>
            <w:r w:rsidR="00AF136D" w:rsidRPr="0073563D">
              <w:rPr>
                <w:rFonts w:ascii="Angsana New" w:hAnsi="Angsana New" w:cs="Angsana New"/>
                <w:sz w:val="28"/>
                <w:szCs w:val="28"/>
              </w:rPr>
              <w:t>,</w:t>
            </w:r>
            <w:r w:rsidRPr="006E3D6B">
              <w:rPr>
                <w:rFonts w:ascii="Angsana New" w:hAnsi="Angsana New" w:cs="Angsana New"/>
                <w:sz w:val="28"/>
                <w:szCs w:val="28"/>
              </w:rPr>
              <w:t>786</w:t>
            </w:r>
            <w:r w:rsidR="00AF136D" w:rsidRPr="0073563D">
              <w:rPr>
                <w:rFonts w:ascii="Angsana New" w:hAnsi="Angsana New" w:cs="Angsana New"/>
                <w:sz w:val="28"/>
                <w:szCs w:val="28"/>
              </w:rPr>
              <w:t>,</w:t>
            </w:r>
            <w:r w:rsidRPr="006E3D6B">
              <w:rPr>
                <w:rFonts w:ascii="Angsana New" w:hAnsi="Angsana New" w:cs="Angsana New"/>
                <w:sz w:val="28"/>
                <w:szCs w:val="28"/>
              </w:rPr>
              <w:t>552</w:t>
            </w:r>
          </w:p>
        </w:tc>
        <w:tc>
          <w:tcPr>
            <w:tcW w:w="90" w:type="dxa"/>
          </w:tcPr>
          <w:p w14:paraId="6E86BB45" w14:textId="77777777" w:rsidR="005130D7" w:rsidRPr="0073563D" w:rsidRDefault="005130D7" w:rsidP="00C70A7C">
            <w:pPr>
              <w:tabs>
                <w:tab w:val="decimal" w:pos="1413"/>
              </w:tabs>
              <w:snapToGrid w:val="0"/>
              <w:ind w:leftChars="-64" w:left="-154"/>
              <w:rPr>
                <w:rFonts w:ascii="Angsana New" w:hAnsi="Angsana New" w:cs="Angsana New"/>
                <w:sz w:val="28"/>
                <w:szCs w:val="28"/>
              </w:rPr>
            </w:pPr>
          </w:p>
        </w:tc>
        <w:tc>
          <w:tcPr>
            <w:tcW w:w="1368" w:type="dxa"/>
            <w:tcBorders>
              <w:top w:val="nil"/>
              <w:left w:val="nil"/>
              <w:bottom w:val="double" w:sz="4" w:space="0" w:color="auto"/>
              <w:right w:val="nil"/>
            </w:tcBorders>
            <w:hideMark/>
          </w:tcPr>
          <w:p w14:paraId="41CB2FB7" w14:textId="41ACBE77" w:rsidR="005130D7" w:rsidRPr="0073563D" w:rsidRDefault="006E3D6B" w:rsidP="00C70A7C">
            <w:pPr>
              <w:tabs>
                <w:tab w:val="decimal" w:pos="1233"/>
              </w:tabs>
              <w:snapToGrid w:val="0"/>
              <w:ind w:right="-360"/>
              <w:rPr>
                <w:rFonts w:ascii="Angsana New" w:hAnsi="Angsana New" w:cs="Angsana New"/>
                <w:sz w:val="28"/>
                <w:szCs w:val="28"/>
              </w:rPr>
            </w:pPr>
            <w:r w:rsidRPr="006E3D6B">
              <w:rPr>
                <w:rFonts w:ascii="Angsana New" w:hAnsi="Angsana New" w:cs="Angsana New"/>
                <w:sz w:val="28"/>
                <w:szCs w:val="28"/>
              </w:rPr>
              <w:t>4</w:t>
            </w:r>
            <w:r w:rsidR="005130D7" w:rsidRPr="0073563D">
              <w:rPr>
                <w:rFonts w:ascii="Angsana New" w:hAnsi="Angsana New" w:cs="Angsana New"/>
                <w:sz w:val="28"/>
                <w:szCs w:val="28"/>
              </w:rPr>
              <w:t>,</w:t>
            </w:r>
            <w:r w:rsidRPr="006E3D6B">
              <w:rPr>
                <w:rFonts w:ascii="Angsana New" w:hAnsi="Angsana New" w:cs="Angsana New"/>
                <w:sz w:val="28"/>
                <w:szCs w:val="28"/>
              </w:rPr>
              <w:t>854</w:t>
            </w:r>
            <w:r w:rsidR="005130D7" w:rsidRPr="0073563D">
              <w:rPr>
                <w:rFonts w:ascii="Angsana New" w:hAnsi="Angsana New" w:cs="Angsana New"/>
                <w:sz w:val="28"/>
                <w:szCs w:val="28"/>
              </w:rPr>
              <w:t>,</w:t>
            </w:r>
            <w:r w:rsidRPr="006E3D6B">
              <w:rPr>
                <w:rFonts w:ascii="Angsana New" w:hAnsi="Angsana New" w:cs="Angsana New"/>
                <w:sz w:val="28"/>
                <w:szCs w:val="28"/>
              </w:rPr>
              <w:t>786</w:t>
            </w:r>
            <w:r w:rsidR="005130D7" w:rsidRPr="0073563D">
              <w:rPr>
                <w:rFonts w:ascii="Angsana New" w:hAnsi="Angsana New" w:cs="Angsana New"/>
                <w:sz w:val="28"/>
                <w:szCs w:val="28"/>
              </w:rPr>
              <w:t>,</w:t>
            </w:r>
            <w:r w:rsidRPr="006E3D6B">
              <w:rPr>
                <w:rFonts w:ascii="Angsana New" w:hAnsi="Angsana New" w:cs="Angsana New"/>
                <w:sz w:val="28"/>
                <w:szCs w:val="28"/>
              </w:rPr>
              <w:t>552</w:t>
            </w:r>
          </w:p>
        </w:tc>
      </w:tr>
      <w:tr w:rsidR="005130D7" w:rsidRPr="0073563D" w14:paraId="09068E3E" w14:textId="77777777" w:rsidTr="005130D7">
        <w:tc>
          <w:tcPr>
            <w:tcW w:w="3237" w:type="dxa"/>
            <w:hideMark/>
          </w:tcPr>
          <w:p w14:paraId="2F05E8B4" w14:textId="77777777" w:rsidR="005130D7" w:rsidRPr="0073563D" w:rsidRDefault="005130D7" w:rsidP="00C70A7C">
            <w:pPr>
              <w:snapToGrid w:val="0"/>
              <w:ind w:right="58"/>
              <w:rPr>
                <w:rFonts w:ascii="Angsana New" w:hAnsi="Angsana New" w:cs="Angsana New"/>
                <w:sz w:val="28"/>
                <w:szCs w:val="28"/>
              </w:rPr>
            </w:pPr>
            <w:r w:rsidRPr="0073563D">
              <w:rPr>
                <w:rFonts w:ascii="Angsana New" w:hAnsi="Angsana New" w:cs="Angsana New"/>
                <w:sz w:val="28"/>
                <w:szCs w:val="28"/>
                <w:cs/>
                <w:lang w:val="th-TH"/>
              </w:rPr>
              <w:t>ขาดทุน</w:t>
            </w:r>
            <w:r w:rsidRPr="0073563D">
              <w:rPr>
                <w:rFonts w:ascii="Angsana New" w:hAnsi="Angsana New" w:cs="Angsana New"/>
                <w:sz w:val="28"/>
                <w:szCs w:val="28"/>
                <w:cs/>
              </w:rPr>
              <w:t xml:space="preserve">ต่อหุ้นขั้นพื้นฐาน (บาท) </w:t>
            </w:r>
          </w:p>
        </w:tc>
        <w:tc>
          <w:tcPr>
            <w:tcW w:w="1332" w:type="dxa"/>
            <w:tcBorders>
              <w:top w:val="double" w:sz="4" w:space="0" w:color="auto"/>
              <w:left w:val="nil"/>
              <w:bottom w:val="nil"/>
              <w:right w:val="nil"/>
            </w:tcBorders>
          </w:tcPr>
          <w:p w14:paraId="10BD09B3" w14:textId="795D2D81" w:rsidR="005130D7" w:rsidRPr="0073563D" w:rsidRDefault="00AF136D" w:rsidP="00C70A7C">
            <w:pPr>
              <w:tabs>
                <w:tab w:val="decimal" w:pos="808"/>
              </w:tabs>
              <w:snapToGrid w:val="0"/>
              <w:ind w:right="-360"/>
              <w:rPr>
                <w:rFonts w:ascii="Angsana New" w:hAnsi="Angsana New" w:cs="Angsana New"/>
                <w:sz w:val="28"/>
                <w:szCs w:val="28"/>
              </w:rPr>
            </w:pPr>
            <w:r w:rsidRPr="0073563D">
              <w:rPr>
                <w:rFonts w:ascii="Angsana New" w:hAnsi="Angsana New" w:cs="Angsana New"/>
                <w:sz w:val="28"/>
                <w:szCs w:val="28"/>
                <w:cs/>
              </w:rPr>
              <w:t>(</w:t>
            </w:r>
            <w:r w:rsidR="006E3D6B" w:rsidRPr="006E3D6B">
              <w:rPr>
                <w:rFonts w:ascii="Angsana New" w:hAnsi="Angsana New" w:cs="Angsana New"/>
                <w:sz w:val="28"/>
                <w:szCs w:val="28"/>
              </w:rPr>
              <w:t>0</w:t>
            </w:r>
            <w:r w:rsidRPr="0073563D">
              <w:rPr>
                <w:rFonts w:ascii="Angsana New" w:hAnsi="Angsana New" w:cs="Angsana New"/>
                <w:sz w:val="28"/>
                <w:szCs w:val="28"/>
                <w:cs/>
              </w:rPr>
              <w:t>.</w:t>
            </w:r>
            <w:r w:rsidR="006E3D6B" w:rsidRPr="006E3D6B">
              <w:rPr>
                <w:rFonts w:ascii="Angsana New" w:hAnsi="Angsana New" w:cs="Angsana New"/>
                <w:sz w:val="28"/>
                <w:szCs w:val="28"/>
              </w:rPr>
              <w:t>0403</w:t>
            </w:r>
            <w:r w:rsidRPr="0073563D">
              <w:rPr>
                <w:rFonts w:ascii="Angsana New" w:hAnsi="Angsana New" w:cs="Angsana New"/>
                <w:sz w:val="28"/>
                <w:szCs w:val="28"/>
                <w:cs/>
              </w:rPr>
              <w:t>)</w:t>
            </w:r>
          </w:p>
        </w:tc>
        <w:tc>
          <w:tcPr>
            <w:tcW w:w="90" w:type="dxa"/>
          </w:tcPr>
          <w:p w14:paraId="3F29D65E" w14:textId="77777777" w:rsidR="005130D7" w:rsidRPr="0073563D" w:rsidRDefault="005130D7" w:rsidP="00C70A7C">
            <w:pPr>
              <w:tabs>
                <w:tab w:val="decimal" w:pos="1359"/>
              </w:tabs>
              <w:snapToGrid w:val="0"/>
              <w:ind w:leftChars="-64" w:left="-154" w:right="142"/>
              <w:jc w:val="right"/>
              <w:rPr>
                <w:rFonts w:ascii="Angsana New" w:hAnsi="Angsana New" w:cs="Angsana New"/>
                <w:sz w:val="28"/>
                <w:szCs w:val="28"/>
                <w:cs/>
              </w:rPr>
            </w:pPr>
          </w:p>
        </w:tc>
        <w:tc>
          <w:tcPr>
            <w:tcW w:w="1350" w:type="dxa"/>
            <w:tcBorders>
              <w:top w:val="double" w:sz="4" w:space="0" w:color="auto"/>
              <w:left w:val="nil"/>
              <w:bottom w:val="nil"/>
              <w:right w:val="nil"/>
            </w:tcBorders>
            <w:hideMark/>
          </w:tcPr>
          <w:p w14:paraId="4311B2C8" w14:textId="228382E9" w:rsidR="005130D7" w:rsidRPr="0073563D" w:rsidRDefault="005130D7" w:rsidP="00C70A7C">
            <w:pPr>
              <w:tabs>
                <w:tab w:val="decimal" w:pos="808"/>
              </w:tabs>
              <w:snapToGrid w:val="0"/>
              <w:ind w:right="-360"/>
              <w:rPr>
                <w:rFonts w:ascii="Angsana New" w:hAnsi="Angsana New" w:cs="Angsana New"/>
                <w:sz w:val="28"/>
                <w:szCs w:val="28"/>
              </w:rPr>
            </w:pPr>
            <w:r w:rsidRPr="0073563D">
              <w:rPr>
                <w:rFonts w:ascii="Angsana New" w:hAnsi="Angsana New" w:cs="Angsana New"/>
                <w:sz w:val="28"/>
                <w:szCs w:val="28"/>
                <w:cs/>
              </w:rPr>
              <w:t>(</w:t>
            </w:r>
            <w:r w:rsidR="006E3D6B" w:rsidRPr="006E3D6B">
              <w:rPr>
                <w:rFonts w:ascii="Angsana New" w:hAnsi="Angsana New" w:cs="Angsana New"/>
                <w:sz w:val="28"/>
                <w:szCs w:val="28"/>
              </w:rPr>
              <w:t>0</w:t>
            </w:r>
            <w:r w:rsidRPr="0073563D">
              <w:rPr>
                <w:rFonts w:ascii="Angsana New" w:hAnsi="Angsana New" w:cs="Angsana New" w:hint="cs"/>
                <w:sz w:val="28"/>
                <w:szCs w:val="28"/>
                <w:cs/>
              </w:rPr>
              <w:t>.</w:t>
            </w:r>
            <w:r w:rsidR="006E3D6B" w:rsidRPr="006E3D6B">
              <w:rPr>
                <w:rFonts w:ascii="Angsana New" w:hAnsi="Angsana New" w:cs="Angsana New"/>
                <w:sz w:val="28"/>
                <w:szCs w:val="28"/>
              </w:rPr>
              <w:t>0292</w:t>
            </w:r>
            <w:r w:rsidRPr="0073563D">
              <w:rPr>
                <w:rFonts w:ascii="Angsana New" w:hAnsi="Angsana New" w:cs="Angsana New" w:hint="cs"/>
                <w:sz w:val="28"/>
                <w:szCs w:val="28"/>
                <w:cs/>
              </w:rPr>
              <w:t>)</w:t>
            </w:r>
          </w:p>
        </w:tc>
        <w:tc>
          <w:tcPr>
            <w:tcW w:w="110" w:type="dxa"/>
          </w:tcPr>
          <w:p w14:paraId="19048C4F" w14:textId="77777777" w:rsidR="005130D7" w:rsidRPr="0073563D" w:rsidRDefault="005130D7" w:rsidP="00C70A7C">
            <w:pPr>
              <w:tabs>
                <w:tab w:val="decimal" w:pos="45"/>
                <w:tab w:val="decimal" w:pos="1170"/>
              </w:tabs>
              <w:snapToGrid w:val="0"/>
              <w:ind w:leftChars="-64" w:left="-154" w:right="45"/>
              <w:jc w:val="right"/>
              <w:rPr>
                <w:rFonts w:ascii="Angsana New" w:hAnsi="Angsana New" w:cs="Angsana New"/>
                <w:sz w:val="28"/>
                <w:szCs w:val="28"/>
                <w:cs/>
              </w:rPr>
            </w:pPr>
          </w:p>
        </w:tc>
        <w:tc>
          <w:tcPr>
            <w:tcW w:w="1348" w:type="dxa"/>
            <w:tcBorders>
              <w:top w:val="double" w:sz="4" w:space="0" w:color="auto"/>
              <w:left w:val="nil"/>
              <w:bottom w:val="nil"/>
              <w:right w:val="nil"/>
            </w:tcBorders>
          </w:tcPr>
          <w:p w14:paraId="5E876A85" w14:textId="5CF9B203" w:rsidR="005130D7" w:rsidRPr="0073563D" w:rsidRDefault="00AF136D" w:rsidP="00C70A7C">
            <w:pPr>
              <w:tabs>
                <w:tab w:val="decimal" w:pos="808"/>
              </w:tabs>
              <w:snapToGrid w:val="0"/>
              <w:ind w:right="-360"/>
              <w:rPr>
                <w:rFonts w:ascii="Angsana New" w:hAnsi="Angsana New" w:cs="Angsana New"/>
                <w:sz w:val="28"/>
                <w:szCs w:val="28"/>
              </w:rPr>
            </w:pPr>
            <w:r w:rsidRPr="0073563D">
              <w:rPr>
                <w:rFonts w:ascii="Angsana New" w:hAnsi="Angsana New" w:cs="Angsana New"/>
                <w:sz w:val="28"/>
                <w:szCs w:val="28"/>
                <w:cs/>
              </w:rPr>
              <w:t>(</w:t>
            </w:r>
            <w:r w:rsidR="006E3D6B" w:rsidRPr="006E3D6B">
              <w:rPr>
                <w:rFonts w:ascii="Angsana New" w:hAnsi="Angsana New" w:cs="Angsana New"/>
                <w:sz w:val="28"/>
                <w:szCs w:val="28"/>
              </w:rPr>
              <w:t>0</w:t>
            </w:r>
            <w:r w:rsidRPr="0073563D">
              <w:rPr>
                <w:rFonts w:ascii="Angsana New" w:hAnsi="Angsana New" w:cs="Angsana New"/>
                <w:sz w:val="28"/>
                <w:szCs w:val="28"/>
                <w:cs/>
              </w:rPr>
              <w:t>.</w:t>
            </w:r>
            <w:r w:rsidR="006E3D6B" w:rsidRPr="006E3D6B">
              <w:rPr>
                <w:rFonts w:ascii="Angsana New" w:hAnsi="Angsana New" w:cs="Angsana New"/>
                <w:sz w:val="28"/>
                <w:szCs w:val="28"/>
              </w:rPr>
              <w:t>0308</w:t>
            </w:r>
            <w:r w:rsidRPr="0073563D">
              <w:rPr>
                <w:rFonts w:ascii="Angsana New" w:hAnsi="Angsana New" w:cs="Angsana New"/>
                <w:sz w:val="28"/>
                <w:szCs w:val="28"/>
                <w:cs/>
              </w:rPr>
              <w:t>)</w:t>
            </w:r>
          </w:p>
        </w:tc>
        <w:tc>
          <w:tcPr>
            <w:tcW w:w="90" w:type="dxa"/>
          </w:tcPr>
          <w:p w14:paraId="0C0E5686" w14:textId="77777777" w:rsidR="005130D7" w:rsidRPr="0073563D" w:rsidRDefault="005130D7" w:rsidP="00C70A7C">
            <w:pPr>
              <w:tabs>
                <w:tab w:val="decimal" w:pos="45"/>
                <w:tab w:val="decimal" w:pos="1170"/>
              </w:tabs>
              <w:snapToGrid w:val="0"/>
              <w:ind w:leftChars="-64" w:left="-154" w:right="45"/>
              <w:jc w:val="right"/>
              <w:rPr>
                <w:rFonts w:ascii="Angsana New" w:hAnsi="Angsana New" w:cs="Angsana New"/>
                <w:sz w:val="28"/>
                <w:szCs w:val="28"/>
              </w:rPr>
            </w:pPr>
          </w:p>
        </w:tc>
        <w:tc>
          <w:tcPr>
            <w:tcW w:w="1368" w:type="dxa"/>
            <w:tcBorders>
              <w:top w:val="double" w:sz="4" w:space="0" w:color="auto"/>
              <w:left w:val="nil"/>
              <w:bottom w:val="nil"/>
              <w:right w:val="nil"/>
            </w:tcBorders>
            <w:hideMark/>
          </w:tcPr>
          <w:p w14:paraId="1D19FCDE" w14:textId="68FBBD70" w:rsidR="005130D7" w:rsidRPr="0073563D" w:rsidRDefault="005130D7" w:rsidP="00C70A7C">
            <w:pPr>
              <w:tabs>
                <w:tab w:val="decimal" w:pos="808"/>
              </w:tabs>
              <w:snapToGrid w:val="0"/>
              <w:ind w:right="-360"/>
              <w:rPr>
                <w:rFonts w:ascii="Angsana New" w:hAnsi="Angsana New" w:cs="Angsana New"/>
                <w:sz w:val="28"/>
                <w:szCs w:val="28"/>
              </w:rPr>
            </w:pPr>
            <w:r w:rsidRPr="0073563D">
              <w:rPr>
                <w:rFonts w:ascii="Angsana New" w:hAnsi="Angsana New" w:cs="Angsana New"/>
                <w:sz w:val="28"/>
                <w:szCs w:val="28"/>
                <w:cs/>
              </w:rPr>
              <w:t>(</w:t>
            </w:r>
            <w:r w:rsidR="006E3D6B" w:rsidRPr="006E3D6B">
              <w:rPr>
                <w:rFonts w:ascii="Angsana New" w:hAnsi="Angsana New" w:cs="Angsana New"/>
                <w:sz w:val="28"/>
                <w:szCs w:val="28"/>
              </w:rPr>
              <w:t>0</w:t>
            </w:r>
            <w:r w:rsidRPr="0073563D">
              <w:rPr>
                <w:rFonts w:ascii="Angsana New" w:hAnsi="Angsana New" w:cs="Angsana New" w:hint="cs"/>
                <w:sz w:val="28"/>
                <w:szCs w:val="28"/>
                <w:cs/>
              </w:rPr>
              <w:t>.</w:t>
            </w:r>
            <w:r w:rsidR="006E3D6B" w:rsidRPr="006E3D6B">
              <w:rPr>
                <w:rFonts w:ascii="Angsana New" w:hAnsi="Angsana New" w:cs="Angsana New"/>
                <w:sz w:val="28"/>
                <w:szCs w:val="28"/>
              </w:rPr>
              <w:t>0243</w:t>
            </w:r>
            <w:r w:rsidRPr="0073563D">
              <w:rPr>
                <w:rFonts w:ascii="Angsana New" w:hAnsi="Angsana New" w:cs="Angsana New" w:hint="cs"/>
                <w:sz w:val="28"/>
                <w:szCs w:val="28"/>
                <w:cs/>
              </w:rPr>
              <w:t>)</w:t>
            </w:r>
          </w:p>
        </w:tc>
      </w:tr>
      <w:tr w:rsidR="00C70A7C" w:rsidRPr="0073563D" w14:paraId="68EB2BFA" w14:textId="77777777" w:rsidTr="00C70A7C">
        <w:trPr>
          <w:trHeight w:hRule="exact" w:val="144"/>
        </w:trPr>
        <w:tc>
          <w:tcPr>
            <w:tcW w:w="3237" w:type="dxa"/>
          </w:tcPr>
          <w:p w14:paraId="1C4D4D35" w14:textId="77777777" w:rsidR="00C70A7C" w:rsidRPr="0073563D" w:rsidRDefault="00C70A7C" w:rsidP="00C70A7C">
            <w:pPr>
              <w:snapToGrid w:val="0"/>
              <w:ind w:right="5"/>
              <w:rPr>
                <w:rFonts w:ascii="Angsana New" w:eastAsia="Calibri" w:hAnsi="Angsana New" w:cs="Angsana New"/>
                <w:b/>
                <w:bCs/>
                <w:sz w:val="28"/>
                <w:szCs w:val="28"/>
                <w:cs/>
              </w:rPr>
            </w:pPr>
          </w:p>
        </w:tc>
        <w:tc>
          <w:tcPr>
            <w:tcW w:w="1332" w:type="dxa"/>
          </w:tcPr>
          <w:p w14:paraId="5C97A931" w14:textId="77777777" w:rsidR="00C70A7C" w:rsidRPr="0073563D" w:rsidRDefault="00C70A7C" w:rsidP="00C70A7C">
            <w:pPr>
              <w:snapToGrid w:val="0"/>
              <w:ind w:left="20" w:right="5"/>
              <w:jc w:val="center"/>
              <w:rPr>
                <w:rFonts w:ascii="Angsana New" w:eastAsia="Calibri" w:hAnsi="Angsana New" w:cs="Angsana New"/>
                <w:b/>
                <w:bCs/>
                <w:sz w:val="28"/>
                <w:szCs w:val="28"/>
                <w:rtl/>
                <w:lang w:bidi="ar-SA"/>
              </w:rPr>
            </w:pPr>
          </w:p>
        </w:tc>
        <w:tc>
          <w:tcPr>
            <w:tcW w:w="90" w:type="dxa"/>
          </w:tcPr>
          <w:p w14:paraId="4142ACD2" w14:textId="77777777" w:rsidR="00C70A7C" w:rsidRPr="0073563D" w:rsidRDefault="00C70A7C" w:rsidP="00C70A7C">
            <w:pPr>
              <w:snapToGrid w:val="0"/>
              <w:ind w:left="20" w:right="5"/>
              <w:jc w:val="center"/>
              <w:rPr>
                <w:rFonts w:ascii="Angsana New" w:eastAsia="Calibri" w:hAnsi="Angsana New" w:cs="Angsana New"/>
                <w:b/>
                <w:bCs/>
                <w:sz w:val="28"/>
                <w:szCs w:val="28"/>
                <w:rtl/>
                <w:lang w:bidi="ar-SA"/>
              </w:rPr>
            </w:pPr>
          </w:p>
        </w:tc>
        <w:tc>
          <w:tcPr>
            <w:tcW w:w="1350" w:type="dxa"/>
          </w:tcPr>
          <w:p w14:paraId="35ECBCF8" w14:textId="77777777" w:rsidR="00C70A7C" w:rsidRPr="0073563D" w:rsidRDefault="00C70A7C" w:rsidP="00C70A7C">
            <w:pPr>
              <w:snapToGrid w:val="0"/>
              <w:ind w:left="20" w:right="5"/>
              <w:jc w:val="center"/>
              <w:rPr>
                <w:rFonts w:ascii="Angsana New" w:eastAsia="Calibri" w:hAnsi="Angsana New" w:cs="Angsana New"/>
                <w:b/>
                <w:bCs/>
                <w:sz w:val="28"/>
                <w:szCs w:val="28"/>
                <w:lang w:bidi="ar-SA"/>
              </w:rPr>
            </w:pPr>
          </w:p>
        </w:tc>
        <w:tc>
          <w:tcPr>
            <w:tcW w:w="110" w:type="dxa"/>
          </w:tcPr>
          <w:p w14:paraId="561A5746" w14:textId="77777777" w:rsidR="00C70A7C" w:rsidRPr="0073563D" w:rsidRDefault="00C70A7C" w:rsidP="00C70A7C">
            <w:pPr>
              <w:snapToGrid w:val="0"/>
              <w:ind w:left="20" w:right="5"/>
              <w:jc w:val="center"/>
              <w:rPr>
                <w:rFonts w:ascii="Angsana New" w:eastAsia="Calibri" w:hAnsi="Angsana New" w:cs="Angsana New"/>
                <w:b/>
                <w:bCs/>
                <w:sz w:val="28"/>
                <w:szCs w:val="28"/>
                <w:rtl/>
              </w:rPr>
            </w:pPr>
          </w:p>
        </w:tc>
        <w:tc>
          <w:tcPr>
            <w:tcW w:w="1348" w:type="dxa"/>
          </w:tcPr>
          <w:p w14:paraId="4B9308D2" w14:textId="77777777" w:rsidR="00C70A7C" w:rsidRPr="0073563D" w:rsidRDefault="00C70A7C" w:rsidP="00C70A7C">
            <w:pPr>
              <w:snapToGrid w:val="0"/>
              <w:ind w:left="20" w:right="5"/>
              <w:jc w:val="center"/>
              <w:rPr>
                <w:rFonts w:ascii="Angsana New" w:eastAsia="Calibri" w:hAnsi="Angsana New" w:cs="Angsana New"/>
                <w:b/>
                <w:bCs/>
                <w:sz w:val="28"/>
                <w:szCs w:val="28"/>
                <w:lang w:bidi="ar-SA"/>
              </w:rPr>
            </w:pPr>
          </w:p>
        </w:tc>
        <w:tc>
          <w:tcPr>
            <w:tcW w:w="90" w:type="dxa"/>
          </w:tcPr>
          <w:p w14:paraId="62C64BCF" w14:textId="77777777" w:rsidR="00C70A7C" w:rsidRPr="0073563D" w:rsidRDefault="00C70A7C" w:rsidP="00C70A7C">
            <w:pPr>
              <w:snapToGrid w:val="0"/>
              <w:ind w:left="20" w:right="5"/>
              <w:jc w:val="center"/>
              <w:rPr>
                <w:rFonts w:ascii="Angsana New" w:eastAsia="Calibri" w:hAnsi="Angsana New" w:cs="Angsana New"/>
                <w:b/>
                <w:bCs/>
                <w:sz w:val="28"/>
                <w:szCs w:val="28"/>
                <w:rtl/>
                <w:lang w:bidi="ar-SA"/>
              </w:rPr>
            </w:pPr>
          </w:p>
        </w:tc>
        <w:tc>
          <w:tcPr>
            <w:tcW w:w="1368" w:type="dxa"/>
          </w:tcPr>
          <w:p w14:paraId="6C573723" w14:textId="77777777" w:rsidR="00C70A7C" w:rsidRPr="0073563D" w:rsidRDefault="00C70A7C" w:rsidP="00C70A7C">
            <w:pPr>
              <w:snapToGrid w:val="0"/>
              <w:ind w:left="20" w:right="5"/>
              <w:jc w:val="center"/>
              <w:rPr>
                <w:rFonts w:ascii="Angsana New" w:eastAsia="Calibri" w:hAnsi="Angsana New" w:cs="Angsana New"/>
                <w:b/>
                <w:bCs/>
                <w:sz w:val="28"/>
                <w:szCs w:val="28"/>
                <w:lang w:bidi="ar-SA"/>
              </w:rPr>
            </w:pPr>
          </w:p>
        </w:tc>
      </w:tr>
      <w:tr w:rsidR="007C38EF" w:rsidRPr="0073563D" w14:paraId="31CA5293" w14:textId="77777777" w:rsidTr="007C38EF">
        <w:tc>
          <w:tcPr>
            <w:tcW w:w="3237" w:type="dxa"/>
            <w:hideMark/>
          </w:tcPr>
          <w:p w14:paraId="5AB7296B" w14:textId="77777777" w:rsidR="007C38EF" w:rsidRPr="0073563D" w:rsidRDefault="007C38EF" w:rsidP="00C70A7C">
            <w:pPr>
              <w:snapToGrid w:val="0"/>
              <w:ind w:right="5"/>
              <w:rPr>
                <w:rFonts w:ascii="Angsana New" w:eastAsia="Calibri" w:hAnsi="Angsana New" w:cs="Angsana New"/>
                <w:sz w:val="28"/>
                <w:szCs w:val="28"/>
                <w:rtl/>
                <w:lang w:bidi="ar-SA"/>
              </w:rPr>
            </w:pPr>
            <w:r w:rsidRPr="0073563D">
              <w:rPr>
                <w:rFonts w:ascii="Angsana New" w:eastAsia="Calibri" w:hAnsi="Angsana New" w:cs="Angsana New"/>
                <w:b/>
                <w:bCs/>
                <w:sz w:val="28"/>
                <w:szCs w:val="28"/>
                <w:cs/>
              </w:rPr>
              <w:t>การดำเนินงานที่ยกเลิก</w:t>
            </w:r>
          </w:p>
        </w:tc>
        <w:tc>
          <w:tcPr>
            <w:tcW w:w="1332" w:type="dxa"/>
          </w:tcPr>
          <w:p w14:paraId="3FBCDAF8" w14:textId="77777777" w:rsidR="007C38EF" w:rsidRPr="0073563D" w:rsidRDefault="007C38EF" w:rsidP="00C70A7C">
            <w:pPr>
              <w:snapToGrid w:val="0"/>
              <w:ind w:left="20" w:right="5"/>
              <w:jc w:val="center"/>
              <w:rPr>
                <w:rFonts w:ascii="Angsana New" w:eastAsia="Calibri" w:hAnsi="Angsana New" w:cs="Angsana New"/>
                <w:b/>
                <w:bCs/>
                <w:sz w:val="28"/>
                <w:szCs w:val="28"/>
                <w:rtl/>
                <w:lang w:bidi="ar-SA"/>
              </w:rPr>
            </w:pPr>
          </w:p>
        </w:tc>
        <w:tc>
          <w:tcPr>
            <w:tcW w:w="90" w:type="dxa"/>
          </w:tcPr>
          <w:p w14:paraId="4B29218D" w14:textId="77777777" w:rsidR="007C38EF" w:rsidRPr="0073563D" w:rsidRDefault="007C38EF" w:rsidP="00C70A7C">
            <w:pPr>
              <w:snapToGrid w:val="0"/>
              <w:ind w:left="20" w:right="5"/>
              <w:jc w:val="center"/>
              <w:rPr>
                <w:rFonts w:ascii="Angsana New" w:eastAsia="Calibri" w:hAnsi="Angsana New" w:cs="Angsana New"/>
                <w:b/>
                <w:bCs/>
                <w:sz w:val="28"/>
                <w:szCs w:val="28"/>
                <w:rtl/>
                <w:lang w:bidi="ar-SA"/>
              </w:rPr>
            </w:pPr>
          </w:p>
        </w:tc>
        <w:tc>
          <w:tcPr>
            <w:tcW w:w="1350" w:type="dxa"/>
          </w:tcPr>
          <w:p w14:paraId="03F906AD" w14:textId="77777777" w:rsidR="007C38EF" w:rsidRPr="0073563D" w:rsidRDefault="007C38EF" w:rsidP="00C70A7C">
            <w:pPr>
              <w:snapToGrid w:val="0"/>
              <w:ind w:left="20" w:right="5"/>
              <w:jc w:val="center"/>
              <w:rPr>
                <w:rFonts w:ascii="Angsana New" w:eastAsia="Calibri" w:hAnsi="Angsana New" w:cs="Angsana New"/>
                <w:b/>
                <w:bCs/>
                <w:sz w:val="28"/>
                <w:szCs w:val="28"/>
                <w:lang w:bidi="ar-SA"/>
              </w:rPr>
            </w:pPr>
          </w:p>
        </w:tc>
        <w:tc>
          <w:tcPr>
            <w:tcW w:w="110" w:type="dxa"/>
          </w:tcPr>
          <w:p w14:paraId="0381D645" w14:textId="77777777" w:rsidR="007C38EF" w:rsidRPr="0073563D" w:rsidRDefault="007C38EF" w:rsidP="00C70A7C">
            <w:pPr>
              <w:snapToGrid w:val="0"/>
              <w:ind w:left="20" w:right="5"/>
              <w:jc w:val="center"/>
              <w:rPr>
                <w:rFonts w:ascii="Angsana New" w:eastAsia="Calibri" w:hAnsi="Angsana New" w:cs="Angsana New"/>
                <w:b/>
                <w:bCs/>
                <w:sz w:val="28"/>
                <w:szCs w:val="28"/>
                <w:rtl/>
              </w:rPr>
            </w:pPr>
          </w:p>
        </w:tc>
        <w:tc>
          <w:tcPr>
            <w:tcW w:w="1348" w:type="dxa"/>
          </w:tcPr>
          <w:p w14:paraId="2705CA1E" w14:textId="77777777" w:rsidR="007C38EF" w:rsidRPr="0073563D" w:rsidRDefault="007C38EF" w:rsidP="00C70A7C">
            <w:pPr>
              <w:snapToGrid w:val="0"/>
              <w:ind w:left="20" w:right="5"/>
              <w:jc w:val="center"/>
              <w:rPr>
                <w:rFonts w:ascii="Angsana New" w:eastAsia="Calibri" w:hAnsi="Angsana New" w:cs="Angsana New"/>
                <w:b/>
                <w:bCs/>
                <w:sz w:val="28"/>
                <w:szCs w:val="28"/>
                <w:lang w:bidi="ar-SA"/>
              </w:rPr>
            </w:pPr>
          </w:p>
        </w:tc>
        <w:tc>
          <w:tcPr>
            <w:tcW w:w="90" w:type="dxa"/>
          </w:tcPr>
          <w:p w14:paraId="2427AB74" w14:textId="77777777" w:rsidR="007C38EF" w:rsidRPr="0073563D" w:rsidRDefault="007C38EF" w:rsidP="00C70A7C">
            <w:pPr>
              <w:snapToGrid w:val="0"/>
              <w:ind w:left="20" w:right="5"/>
              <w:jc w:val="center"/>
              <w:rPr>
                <w:rFonts w:ascii="Angsana New" w:eastAsia="Calibri" w:hAnsi="Angsana New" w:cs="Angsana New"/>
                <w:b/>
                <w:bCs/>
                <w:sz w:val="28"/>
                <w:szCs w:val="28"/>
                <w:rtl/>
                <w:lang w:bidi="ar-SA"/>
              </w:rPr>
            </w:pPr>
          </w:p>
        </w:tc>
        <w:tc>
          <w:tcPr>
            <w:tcW w:w="1368" w:type="dxa"/>
          </w:tcPr>
          <w:p w14:paraId="20E950B7" w14:textId="77777777" w:rsidR="007C38EF" w:rsidRPr="0073563D" w:rsidRDefault="007C38EF" w:rsidP="00C70A7C">
            <w:pPr>
              <w:snapToGrid w:val="0"/>
              <w:ind w:left="20" w:right="5"/>
              <w:jc w:val="center"/>
              <w:rPr>
                <w:rFonts w:ascii="Angsana New" w:eastAsia="Calibri" w:hAnsi="Angsana New" w:cs="Angsana New"/>
                <w:b/>
                <w:bCs/>
                <w:sz w:val="28"/>
                <w:szCs w:val="28"/>
                <w:lang w:bidi="ar-SA"/>
              </w:rPr>
            </w:pPr>
          </w:p>
        </w:tc>
      </w:tr>
      <w:tr w:rsidR="007C38EF" w:rsidRPr="0073563D" w14:paraId="55433AF2" w14:textId="77777777" w:rsidTr="007C38EF">
        <w:tc>
          <w:tcPr>
            <w:tcW w:w="3237" w:type="dxa"/>
            <w:hideMark/>
          </w:tcPr>
          <w:p w14:paraId="39CE9FEE" w14:textId="77777777" w:rsidR="007C38EF" w:rsidRPr="0073563D" w:rsidRDefault="007C38EF" w:rsidP="00C70A7C">
            <w:pPr>
              <w:snapToGrid w:val="0"/>
              <w:ind w:right="58"/>
              <w:jc w:val="both"/>
              <w:rPr>
                <w:rFonts w:ascii="Angsana New" w:hAnsi="Angsana New" w:cs="Angsana New"/>
                <w:spacing w:val="-6"/>
                <w:sz w:val="28"/>
                <w:szCs w:val="28"/>
                <w:rtl/>
                <w:lang w:val="th-TH"/>
              </w:rPr>
            </w:pPr>
            <w:r w:rsidRPr="0073563D">
              <w:rPr>
                <w:rFonts w:ascii="Angsana New" w:hAnsi="Angsana New" w:cs="Angsana New"/>
                <w:spacing w:val="-6"/>
                <w:sz w:val="28"/>
                <w:szCs w:val="28"/>
                <w:cs/>
                <w:lang w:val="th-TH"/>
              </w:rPr>
              <w:t xml:space="preserve">ขาดทุนสุทธิสำหรับงวด </w:t>
            </w:r>
            <w:r w:rsidRPr="0073563D">
              <w:rPr>
                <w:rFonts w:ascii="Angsana New" w:hAnsi="Angsana New" w:cs="Angsana New"/>
                <w:spacing w:val="-6"/>
                <w:sz w:val="28"/>
                <w:szCs w:val="28"/>
              </w:rPr>
              <w:t xml:space="preserve">- </w:t>
            </w:r>
            <w:r w:rsidRPr="0073563D">
              <w:rPr>
                <w:rFonts w:ascii="Angsana New" w:hAnsi="Angsana New" w:cs="Angsana New" w:hint="cs"/>
                <w:spacing w:val="-6"/>
                <w:sz w:val="28"/>
                <w:szCs w:val="28"/>
                <w:cs/>
              </w:rPr>
              <w:t>ส่วนที่</w:t>
            </w:r>
          </w:p>
        </w:tc>
        <w:tc>
          <w:tcPr>
            <w:tcW w:w="1332" w:type="dxa"/>
            <w:vAlign w:val="bottom"/>
          </w:tcPr>
          <w:p w14:paraId="46DA2EB9" w14:textId="77777777" w:rsidR="007C38EF" w:rsidRPr="0073563D" w:rsidRDefault="007C38EF" w:rsidP="00C70A7C">
            <w:pPr>
              <w:tabs>
                <w:tab w:val="decimal" w:pos="1233"/>
              </w:tabs>
              <w:snapToGrid w:val="0"/>
              <w:ind w:right="-360"/>
              <w:rPr>
                <w:rFonts w:ascii="Angsana New" w:hAnsi="Angsana New" w:cs="Angsana New"/>
                <w:sz w:val="28"/>
                <w:szCs w:val="28"/>
                <w:cs/>
              </w:rPr>
            </w:pPr>
          </w:p>
        </w:tc>
        <w:tc>
          <w:tcPr>
            <w:tcW w:w="90" w:type="dxa"/>
          </w:tcPr>
          <w:p w14:paraId="3B3F5110" w14:textId="77777777" w:rsidR="007C38EF" w:rsidRPr="0073563D" w:rsidRDefault="007C38EF" w:rsidP="00C70A7C">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0715B532" w14:textId="77777777" w:rsidR="007C38EF" w:rsidRPr="0073563D" w:rsidRDefault="007C38EF" w:rsidP="00C70A7C">
            <w:pPr>
              <w:tabs>
                <w:tab w:val="decimal" w:pos="1233"/>
              </w:tabs>
              <w:snapToGrid w:val="0"/>
              <w:ind w:right="-360"/>
              <w:rPr>
                <w:rFonts w:ascii="Angsana New" w:hAnsi="Angsana New" w:cs="Angsana New"/>
                <w:sz w:val="28"/>
                <w:szCs w:val="28"/>
              </w:rPr>
            </w:pPr>
          </w:p>
        </w:tc>
        <w:tc>
          <w:tcPr>
            <w:tcW w:w="110" w:type="dxa"/>
          </w:tcPr>
          <w:p w14:paraId="66D50598" w14:textId="77777777" w:rsidR="007C38EF" w:rsidRPr="0073563D" w:rsidRDefault="007C38EF" w:rsidP="00C70A7C">
            <w:pPr>
              <w:tabs>
                <w:tab w:val="decimal" w:pos="1413"/>
              </w:tabs>
              <w:snapToGrid w:val="0"/>
              <w:ind w:leftChars="-64" w:left="-154"/>
              <w:rPr>
                <w:rFonts w:ascii="Angsana New" w:hAnsi="Angsana New" w:cs="Angsana New"/>
                <w:sz w:val="28"/>
                <w:szCs w:val="28"/>
              </w:rPr>
            </w:pPr>
          </w:p>
        </w:tc>
        <w:tc>
          <w:tcPr>
            <w:tcW w:w="1348" w:type="dxa"/>
          </w:tcPr>
          <w:p w14:paraId="15448E89" w14:textId="77777777" w:rsidR="007C38EF" w:rsidRPr="0073563D" w:rsidRDefault="007C38EF" w:rsidP="00C70A7C">
            <w:pPr>
              <w:tabs>
                <w:tab w:val="decimal" w:pos="1233"/>
              </w:tabs>
              <w:snapToGrid w:val="0"/>
              <w:ind w:right="-360"/>
              <w:rPr>
                <w:rFonts w:ascii="Angsana New" w:hAnsi="Angsana New" w:cs="Angsana New"/>
                <w:sz w:val="28"/>
                <w:szCs w:val="28"/>
              </w:rPr>
            </w:pPr>
          </w:p>
        </w:tc>
        <w:tc>
          <w:tcPr>
            <w:tcW w:w="90" w:type="dxa"/>
          </w:tcPr>
          <w:p w14:paraId="021CC9FB" w14:textId="77777777" w:rsidR="007C38EF" w:rsidRPr="0073563D" w:rsidRDefault="007C38EF" w:rsidP="00C70A7C">
            <w:pPr>
              <w:tabs>
                <w:tab w:val="decimal" w:pos="1413"/>
              </w:tabs>
              <w:snapToGrid w:val="0"/>
              <w:ind w:leftChars="-64" w:left="-154"/>
              <w:jc w:val="right"/>
              <w:rPr>
                <w:rFonts w:ascii="Angsana New" w:hAnsi="Angsana New" w:cs="Angsana New"/>
                <w:sz w:val="28"/>
                <w:szCs w:val="28"/>
              </w:rPr>
            </w:pPr>
          </w:p>
        </w:tc>
        <w:tc>
          <w:tcPr>
            <w:tcW w:w="1368" w:type="dxa"/>
          </w:tcPr>
          <w:p w14:paraId="257D5C1B" w14:textId="77777777" w:rsidR="007C38EF" w:rsidRPr="0073563D" w:rsidRDefault="007C38EF" w:rsidP="00C70A7C">
            <w:pPr>
              <w:tabs>
                <w:tab w:val="decimal" w:pos="1233"/>
              </w:tabs>
              <w:snapToGrid w:val="0"/>
              <w:ind w:right="-360"/>
              <w:rPr>
                <w:rFonts w:ascii="Angsana New" w:hAnsi="Angsana New" w:cs="Angsana New"/>
                <w:sz w:val="28"/>
                <w:szCs w:val="28"/>
              </w:rPr>
            </w:pPr>
          </w:p>
        </w:tc>
      </w:tr>
      <w:tr w:rsidR="007C38EF" w:rsidRPr="0073563D" w14:paraId="753DC41C" w14:textId="77777777" w:rsidTr="007C38EF">
        <w:tc>
          <w:tcPr>
            <w:tcW w:w="3237" w:type="dxa"/>
            <w:hideMark/>
          </w:tcPr>
          <w:p w14:paraId="0F393D2B" w14:textId="77777777" w:rsidR="007C38EF" w:rsidRPr="0073563D" w:rsidRDefault="007C38EF" w:rsidP="00C70A7C">
            <w:pPr>
              <w:snapToGrid w:val="0"/>
              <w:ind w:right="58" w:firstLine="180"/>
              <w:jc w:val="both"/>
              <w:rPr>
                <w:rFonts w:ascii="Angsana New" w:hAnsi="Angsana New" w:cs="Angsana New"/>
                <w:spacing w:val="-6"/>
                <w:sz w:val="28"/>
                <w:szCs w:val="28"/>
                <w:lang w:val="th-TH"/>
              </w:rPr>
            </w:pPr>
            <w:r w:rsidRPr="0073563D">
              <w:rPr>
                <w:rFonts w:ascii="Angsana New" w:hAnsi="Angsana New" w:cs="Angsana New"/>
                <w:spacing w:val="-6"/>
                <w:sz w:val="28"/>
                <w:szCs w:val="28"/>
                <w:cs/>
              </w:rPr>
              <w:t>เป็น</w:t>
            </w:r>
            <w:r w:rsidRPr="0073563D">
              <w:rPr>
                <w:rFonts w:ascii="Angsana New" w:hAnsi="Angsana New" w:cs="Angsana New"/>
                <w:sz w:val="28"/>
                <w:szCs w:val="28"/>
                <w:cs/>
              </w:rPr>
              <w:t>ของบริษัทใหญ่จากการดำเนินงานที่</w:t>
            </w:r>
          </w:p>
        </w:tc>
        <w:tc>
          <w:tcPr>
            <w:tcW w:w="1332" w:type="dxa"/>
            <w:vAlign w:val="bottom"/>
          </w:tcPr>
          <w:p w14:paraId="21EC59A3" w14:textId="77777777" w:rsidR="007C38EF" w:rsidRPr="0073563D" w:rsidRDefault="007C38EF" w:rsidP="00C70A7C">
            <w:pPr>
              <w:tabs>
                <w:tab w:val="decimal" w:pos="1233"/>
              </w:tabs>
              <w:snapToGrid w:val="0"/>
              <w:ind w:right="-360"/>
              <w:rPr>
                <w:rFonts w:ascii="Angsana New" w:hAnsi="Angsana New" w:cs="Angsana New"/>
                <w:sz w:val="28"/>
                <w:szCs w:val="28"/>
                <w:cs/>
              </w:rPr>
            </w:pPr>
          </w:p>
        </w:tc>
        <w:tc>
          <w:tcPr>
            <w:tcW w:w="90" w:type="dxa"/>
          </w:tcPr>
          <w:p w14:paraId="033792D7" w14:textId="77777777" w:rsidR="007C38EF" w:rsidRPr="0073563D" w:rsidRDefault="007C38EF" w:rsidP="00C70A7C">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060906AB" w14:textId="77777777" w:rsidR="007C38EF" w:rsidRPr="0073563D" w:rsidRDefault="007C38EF" w:rsidP="00C70A7C">
            <w:pPr>
              <w:tabs>
                <w:tab w:val="decimal" w:pos="1233"/>
              </w:tabs>
              <w:snapToGrid w:val="0"/>
              <w:ind w:right="-360"/>
              <w:rPr>
                <w:rFonts w:ascii="Angsana New" w:hAnsi="Angsana New" w:cs="Angsana New"/>
                <w:sz w:val="28"/>
                <w:szCs w:val="28"/>
              </w:rPr>
            </w:pPr>
          </w:p>
        </w:tc>
        <w:tc>
          <w:tcPr>
            <w:tcW w:w="110" w:type="dxa"/>
          </w:tcPr>
          <w:p w14:paraId="23518952" w14:textId="77777777" w:rsidR="007C38EF" w:rsidRPr="0073563D" w:rsidRDefault="007C38EF" w:rsidP="00C70A7C">
            <w:pPr>
              <w:tabs>
                <w:tab w:val="decimal" w:pos="1413"/>
              </w:tabs>
              <w:snapToGrid w:val="0"/>
              <w:ind w:leftChars="-64" w:left="-154"/>
              <w:rPr>
                <w:rFonts w:ascii="Angsana New" w:hAnsi="Angsana New" w:cs="Angsana New"/>
                <w:sz w:val="28"/>
                <w:szCs w:val="28"/>
              </w:rPr>
            </w:pPr>
          </w:p>
        </w:tc>
        <w:tc>
          <w:tcPr>
            <w:tcW w:w="1348" w:type="dxa"/>
          </w:tcPr>
          <w:p w14:paraId="0A0DC5EE" w14:textId="77777777" w:rsidR="007C38EF" w:rsidRPr="0073563D" w:rsidRDefault="007C38EF" w:rsidP="00C70A7C">
            <w:pPr>
              <w:tabs>
                <w:tab w:val="decimal" w:pos="1233"/>
              </w:tabs>
              <w:snapToGrid w:val="0"/>
              <w:ind w:right="-360"/>
              <w:rPr>
                <w:rFonts w:ascii="Angsana New" w:hAnsi="Angsana New" w:cs="Angsana New"/>
                <w:sz w:val="28"/>
                <w:szCs w:val="28"/>
              </w:rPr>
            </w:pPr>
          </w:p>
        </w:tc>
        <w:tc>
          <w:tcPr>
            <w:tcW w:w="90" w:type="dxa"/>
          </w:tcPr>
          <w:p w14:paraId="4D6EFA10" w14:textId="77777777" w:rsidR="007C38EF" w:rsidRPr="0073563D" w:rsidRDefault="007C38EF" w:rsidP="00C70A7C">
            <w:pPr>
              <w:tabs>
                <w:tab w:val="decimal" w:pos="1413"/>
              </w:tabs>
              <w:snapToGrid w:val="0"/>
              <w:ind w:leftChars="-64" w:left="-154"/>
              <w:jc w:val="right"/>
              <w:rPr>
                <w:rFonts w:ascii="Angsana New" w:hAnsi="Angsana New" w:cs="Angsana New"/>
                <w:sz w:val="28"/>
                <w:szCs w:val="28"/>
              </w:rPr>
            </w:pPr>
          </w:p>
        </w:tc>
        <w:tc>
          <w:tcPr>
            <w:tcW w:w="1368" w:type="dxa"/>
          </w:tcPr>
          <w:p w14:paraId="357C1BA8" w14:textId="77777777" w:rsidR="007C38EF" w:rsidRPr="0073563D" w:rsidRDefault="007C38EF" w:rsidP="00C70A7C">
            <w:pPr>
              <w:tabs>
                <w:tab w:val="decimal" w:pos="1233"/>
              </w:tabs>
              <w:snapToGrid w:val="0"/>
              <w:ind w:right="-360"/>
              <w:rPr>
                <w:rFonts w:ascii="Angsana New" w:hAnsi="Angsana New" w:cs="Angsana New"/>
                <w:sz w:val="28"/>
                <w:szCs w:val="28"/>
              </w:rPr>
            </w:pPr>
          </w:p>
        </w:tc>
      </w:tr>
      <w:tr w:rsidR="007C38EF" w:rsidRPr="0073563D" w14:paraId="7BB48AE3" w14:textId="77777777" w:rsidTr="007C38EF">
        <w:tc>
          <w:tcPr>
            <w:tcW w:w="3237" w:type="dxa"/>
            <w:hideMark/>
          </w:tcPr>
          <w:p w14:paraId="5D995C55" w14:textId="77777777" w:rsidR="007C38EF" w:rsidRPr="0073563D" w:rsidRDefault="007C38EF" w:rsidP="00C70A7C">
            <w:pPr>
              <w:snapToGrid w:val="0"/>
              <w:ind w:right="58" w:firstLine="360"/>
              <w:jc w:val="both"/>
              <w:rPr>
                <w:rFonts w:ascii="Angsana New" w:hAnsi="Angsana New" w:cs="Angsana New"/>
                <w:sz w:val="28"/>
                <w:szCs w:val="28"/>
                <w:lang w:val="th-TH"/>
              </w:rPr>
            </w:pPr>
            <w:r w:rsidRPr="0073563D">
              <w:rPr>
                <w:rFonts w:ascii="Angsana New" w:hAnsi="Angsana New" w:cs="Angsana New"/>
                <w:sz w:val="28"/>
                <w:szCs w:val="28"/>
                <w:cs/>
              </w:rPr>
              <w:t>ยกเลิก</w:t>
            </w:r>
            <w:r w:rsidRPr="0073563D">
              <w:rPr>
                <w:rFonts w:ascii="Angsana New" w:hAnsi="Angsana New" w:cs="Angsana New"/>
                <w:sz w:val="28"/>
                <w:szCs w:val="28"/>
                <w:cs/>
                <w:lang w:val="th-TH"/>
              </w:rPr>
              <w:t xml:space="preserve"> (พันบาท)</w:t>
            </w:r>
          </w:p>
        </w:tc>
        <w:tc>
          <w:tcPr>
            <w:tcW w:w="1332" w:type="dxa"/>
            <w:vAlign w:val="bottom"/>
          </w:tcPr>
          <w:p w14:paraId="5F7813F3" w14:textId="02A10B4D" w:rsidR="007C38EF" w:rsidRPr="0073563D" w:rsidRDefault="00AF136D" w:rsidP="00C70A7C">
            <w:pPr>
              <w:tabs>
                <w:tab w:val="decimal" w:pos="808"/>
              </w:tabs>
              <w:snapToGrid w:val="0"/>
              <w:ind w:right="-360"/>
              <w:rPr>
                <w:rFonts w:ascii="Angsana New" w:hAnsi="Angsana New" w:cs="Angsana New"/>
                <w:sz w:val="28"/>
                <w:szCs w:val="28"/>
                <w:cs/>
              </w:rPr>
            </w:pPr>
            <w:r w:rsidRPr="0073563D">
              <w:rPr>
                <w:rFonts w:ascii="Angsana New" w:hAnsi="Angsana New" w:cs="Angsana New" w:hint="cs"/>
                <w:sz w:val="28"/>
                <w:szCs w:val="28"/>
                <w:cs/>
              </w:rPr>
              <w:t>-</w:t>
            </w:r>
          </w:p>
        </w:tc>
        <w:tc>
          <w:tcPr>
            <w:tcW w:w="90" w:type="dxa"/>
          </w:tcPr>
          <w:p w14:paraId="1CA240C6" w14:textId="77777777" w:rsidR="007C38EF" w:rsidRPr="0073563D" w:rsidRDefault="007C38EF" w:rsidP="00C70A7C">
            <w:pPr>
              <w:tabs>
                <w:tab w:val="decimal" w:pos="1359"/>
              </w:tabs>
              <w:snapToGrid w:val="0"/>
              <w:ind w:leftChars="-64" w:left="-154" w:right="142"/>
              <w:jc w:val="right"/>
              <w:rPr>
                <w:rFonts w:ascii="Angsana New" w:hAnsi="Angsana New" w:cs="Angsana New"/>
                <w:sz w:val="28"/>
                <w:szCs w:val="28"/>
              </w:rPr>
            </w:pPr>
          </w:p>
        </w:tc>
        <w:tc>
          <w:tcPr>
            <w:tcW w:w="1350" w:type="dxa"/>
            <w:vAlign w:val="bottom"/>
            <w:hideMark/>
          </w:tcPr>
          <w:p w14:paraId="179BAA33" w14:textId="68BA2F47" w:rsidR="007C38EF" w:rsidRPr="0073563D" w:rsidRDefault="007C38EF" w:rsidP="00C70A7C">
            <w:pPr>
              <w:tabs>
                <w:tab w:val="decimal" w:pos="1233"/>
              </w:tabs>
              <w:snapToGrid w:val="0"/>
              <w:ind w:right="-360"/>
              <w:rPr>
                <w:rFonts w:ascii="Angsana New" w:hAnsi="Angsana New" w:cs="Angsana New"/>
                <w:sz w:val="28"/>
                <w:szCs w:val="28"/>
              </w:rPr>
            </w:pPr>
            <w:r w:rsidRPr="0073563D">
              <w:rPr>
                <w:rFonts w:ascii="Angsana New" w:hAnsi="Angsana New" w:cs="Angsana New"/>
                <w:sz w:val="28"/>
                <w:szCs w:val="28"/>
                <w:cs/>
              </w:rPr>
              <w:t>(</w:t>
            </w:r>
            <w:r w:rsidR="006E3D6B" w:rsidRPr="006E3D6B">
              <w:rPr>
                <w:rFonts w:ascii="Angsana New" w:hAnsi="Angsana New" w:cs="Angsana New"/>
                <w:sz w:val="28"/>
                <w:szCs w:val="28"/>
              </w:rPr>
              <w:t>153</w:t>
            </w:r>
            <w:r w:rsidRPr="0073563D">
              <w:rPr>
                <w:rFonts w:ascii="Angsana New" w:hAnsi="Angsana New" w:cs="Angsana New" w:hint="cs"/>
                <w:sz w:val="28"/>
                <w:szCs w:val="28"/>
                <w:cs/>
              </w:rPr>
              <w:t>)</w:t>
            </w:r>
          </w:p>
        </w:tc>
        <w:tc>
          <w:tcPr>
            <w:tcW w:w="110" w:type="dxa"/>
          </w:tcPr>
          <w:p w14:paraId="49DD17D4" w14:textId="77777777" w:rsidR="007C38EF" w:rsidRPr="0073563D" w:rsidRDefault="007C38EF" w:rsidP="00C70A7C">
            <w:pPr>
              <w:tabs>
                <w:tab w:val="decimal" w:pos="1413"/>
              </w:tabs>
              <w:snapToGrid w:val="0"/>
              <w:ind w:leftChars="-64" w:left="-154"/>
              <w:rPr>
                <w:rFonts w:ascii="Angsana New" w:hAnsi="Angsana New" w:cs="Angsana New"/>
                <w:sz w:val="28"/>
                <w:szCs w:val="28"/>
                <w:cs/>
              </w:rPr>
            </w:pPr>
          </w:p>
        </w:tc>
        <w:tc>
          <w:tcPr>
            <w:tcW w:w="1348" w:type="dxa"/>
          </w:tcPr>
          <w:p w14:paraId="41E80DC9" w14:textId="773B3028" w:rsidR="007C38EF" w:rsidRPr="0073563D" w:rsidRDefault="00AF136D" w:rsidP="00C70A7C">
            <w:pPr>
              <w:tabs>
                <w:tab w:val="decimal" w:pos="808"/>
              </w:tabs>
              <w:snapToGrid w:val="0"/>
              <w:ind w:right="-360"/>
              <w:rPr>
                <w:rFonts w:ascii="Angsana New" w:hAnsi="Angsana New" w:cs="Angsana New"/>
                <w:sz w:val="28"/>
                <w:szCs w:val="28"/>
              </w:rPr>
            </w:pPr>
            <w:r w:rsidRPr="0073563D">
              <w:rPr>
                <w:rFonts w:ascii="Angsana New" w:hAnsi="Angsana New" w:cs="Angsana New" w:hint="cs"/>
                <w:sz w:val="28"/>
                <w:szCs w:val="28"/>
                <w:cs/>
              </w:rPr>
              <w:t>-</w:t>
            </w:r>
          </w:p>
        </w:tc>
        <w:tc>
          <w:tcPr>
            <w:tcW w:w="90" w:type="dxa"/>
          </w:tcPr>
          <w:p w14:paraId="7E65B5D4" w14:textId="77777777" w:rsidR="007C38EF" w:rsidRPr="0073563D" w:rsidRDefault="007C38EF" w:rsidP="00C70A7C">
            <w:pPr>
              <w:tabs>
                <w:tab w:val="decimal" w:pos="1413"/>
              </w:tabs>
              <w:snapToGrid w:val="0"/>
              <w:ind w:leftChars="-64" w:left="-154"/>
              <w:jc w:val="right"/>
              <w:rPr>
                <w:rFonts w:ascii="Angsana New" w:hAnsi="Angsana New" w:cs="Angsana New"/>
                <w:sz w:val="28"/>
                <w:szCs w:val="28"/>
              </w:rPr>
            </w:pPr>
          </w:p>
        </w:tc>
        <w:tc>
          <w:tcPr>
            <w:tcW w:w="1368" w:type="dxa"/>
            <w:hideMark/>
          </w:tcPr>
          <w:p w14:paraId="1EFD6FBE" w14:textId="66B6F12F" w:rsidR="007C38EF" w:rsidRPr="0073563D" w:rsidRDefault="007C38EF" w:rsidP="00C70A7C">
            <w:pPr>
              <w:tabs>
                <w:tab w:val="decimal" w:pos="808"/>
              </w:tabs>
              <w:snapToGrid w:val="0"/>
              <w:ind w:right="-360"/>
              <w:rPr>
                <w:rFonts w:ascii="Angsana New" w:hAnsi="Angsana New" w:cs="Angsana New"/>
                <w:sz w:val="28"/>
                <w:szCs w:val="28"/>
              </w:rPr>
            </w:pPr>
            <w:r w:rsidRPr="0073563D">
              <w:rPr>
                <w:rFonts w:ascii="Angsana New" w:hAnsi="Angsana New" w:cs="Angsana New"/>
                <w:sz w:val="28"/>
                <w:szCs w:val="28"/>
              </w:rPr>
              <w:t>-</w:t>
            </w:r>
          </w:p>
        </w:tc>
      </w:tr>
      <w:tr w:rsidR="007C38EF" w:rsidRPr="0073563D" w14:paraId="3C155849" w14:textId="77777777" w:rsidTr="007C38EF">
        <w:trPr>
          <w:trHeight w:hRule="exact" w:val="144"/>
        </w:trPr>
        <w:tc>
          <w:tcPr>
            <w:tcW w:w="3237" w:type="dxa"/>
          </w:tcPr>
          <w:p w14:paraId="58410F83" w14:textId="77777777" w:rsidR="007C38EF" w:rsidRPr="0073563D" w:rsidRDefault="007C38EF" w:rsidP="00C70A7C">
            <w:pPr>
              <w:snapToGrid w:val="0"/>
              <w:ind w:right="58"/>
              <w:jc w:val="both"/>
              <w:rPr>
                <w:rFonts w:ascii="Angsana New" w:hAnsi="Angsana New" w:cs="Angsana New"/>
                <w:spacing w:val="-6"/>
                <w:sz w:val="28"/>
                <w:szCs w:val="28"/>
              </w:rPr>
            </w:pPr>
          </w:p>
        </w:tc>
        <w:tc>
          <w:tcPr>
            <w:tcW w:w="1332" w:type="dxa"/>
            <w:vAlign w:val="bottom"/>
          </w:tcPr>
          <w:p w14:paraId="52FD07E7" w14:textId="77777777" w:rsidR="007C38EF" w:rsidRPr="0073563D" w:rsidRDefault="007C38EF" w:rsidP="00C70A7C">
            <w:pPr>
              <w:tabs>
                <w:tab w:val="decimal" w:pos="1233"/>
              </w:tabs>
              <w:snapToGrid w:val="0"/>
              <w:ind w:right="-360"/>
              <w:rPr>
                <w:rFonts w:ascii="Angsana New" w:hAnsi="Angsana New" w:cs="Angsana New"/>
                <w:sz w:val="28"/>
                <w:szCs w:val="28"/>
                <w:cs/>
              </w:rPr>
            </w:pPr>
          </w:p>
        </w:tc>
        <w:tc>
          <w:tcPr>
            <w:tcW w:w="90" w:type="dxa"/>
          </w:tcPr>
          <w:p w14:paraId="502517A9" w14:textId="77777777" w:rsidR="007C38EF" w:rsidRPr="0073563D" w:rsidRDefault="007C38EF" w:rsidP="00C70A7C">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3A099A11" w14:textId="77777777" w:rsidR="007C38EF" w:rsidRPr="0073563D" w:rsidRDefault="007C38EF" w:rsidP="00C70A7C">
            <w:pPr>
              <w:tabs>
                <w:tab w:val="decimal" w:pos="1233"/>
              </w:tabs>
              <w:snapToGrid w:val="0"/>
              <w:ind w:right="-360"/>
              <w:rPr>
                <w:rFonts w:ascii="Angsana New" w:hAnsi="Angsana New" w:cs="Angsana New"/>
                <w:sz w:val="28"/>
                <w:szCs w:val="28"/>
              </w:rPr>
            </w:pPr>
          </w:p>
        </w:tc>
        <w:tc>
          <w:tcPr>
            <w:tcW w:w="110" w:type="dxa"/>
          </w:tcPr>
          <w:p w14:paraId="1D6858B1" w14:textId="77777777" w:rsidR="007C38EF" w:rsidRPr="0073563D" w:rsidRDefault="007C38EF" w:rsidP="00C70A7C">
            <w:pPr>
              <w:tabs>
                <w:tab w:val="decimal" w:pos="1413"/>
              </w:tabs>
              <w:snapToGrid w:val="0"/>
              <w:ind w:leftChars="-64" w:left="-154"/>
              <w:rPr>
                <w:rFonts w:ascii="Angsana New" w:hAnsi="Angsana New" w:cs="Angsana New"/>
                <w:sz w:val="28"/>
                <w:szCs w:val="28"/>
              </w:rPr>
            </w:pPr>
          </w:p>
        </w:tc>
        <w:tc>
          <w:tcPr>
            <w:tcW w:w="1348" w:type="dxa"/>
          </w:tcPr>
          <w:p w14:paraId="471F41F6" w14:textId="77777777" w:rsidR="007C38EF" w:rsidRPr="0073563D" w:rsidRDefault="007C38EF" w:rsidP="00C70A7C">
            <w:pPr>
              <w:tabs>
                <w:tab w:val="decimal" w:pos="1233"/>
              </w:tabs>
              <w:snapToGrid w:val="0"/>
              <w:ind w:right="-360"/>
              <w:rPr>
                <w:rFonts w:ascii="Angsana New" w:hAnsi="Angsana New" w:cs="Angsana New"/>
                <w:sz w:val="28"/>
                <w:szCs w:val="28"/>
              </w:rPr>
            </w:pPr>
          </w:p>
        </w:tc>
        <w:tc>
          <w:tcPr>
            <w:tcW w:w="90" w:type="dxa"/>
          </w:tcPr>
          <w:p w14:paraId="15325509" w14:textId="77777777" w:rsidR="007C38EF" w:rsidRPr="0073563D" w:rsidRDefault="007C38EF" w:rsidP="00C70A7C">
            <w:pPr>
              <w:tabs>
                <w:tab w:val="decimal" w:pos="1413"/>
              </w:tabs>
              <w:snapToGrid w:val="0"/>
              <w:ind w:leftChars="-64" w:left="-154"/>
              <w:jc w:val="right"/>
              <w:rPr>
                <w:rFonts w:ascii="Angsana New" w:hAnsi="Angsana New" w:cs="Angsana New"/>
                <w:sz w:val="28"/>
                <w:szCs w:val="28"/>
              </w:rPr>
            </w:pPr>
          </w:p>
        </w:tc>
        <w:tc>
          <w:tcPr>
            <w:tcW w:w="1368" w:type="dxa"/>
          </w:tcPr>
          <w:p w14:paraId="46F4E581" w14:textId="77777777" w:rsidR="007C38EF" w:rsidRPr="0073563D" w:rsidRDefault="007C38EF" w:rsidP="00C70A7C">
            <w:pPr>
              <w:tabs>
                <w:tab w:val="decimal" w:pos="1233"/>
              </w:tabs>
              <w:snapToGrid w:val="0"/>
              <w:ind w:right="-360"/>
              <w:rPr>
                <w:rFonts w:ascii="Angsana New" w:hAnsi="Angsana New" w:cs="Angsana New"/>
                <w:sz w:val="28"/>
                <w:szCs w:val="28"/>
              </w:rPr>
            </w:pPr>
          </w:p>
        </w:tc>
      </w:tr>
      <w:tr w:rsidR="007C38EF" w:rsidRPr="0073563D" w14:paraId="2BAC9028" w14:textId="77777777" w:rsidTr="007C38EF">
        <w:tc>
          <w:tcPr>
            <w:tcW w:w="3237" w:type="dxa"/>
            <w:hideMark/>
          </w:tcPr>
          <w:p w14:paraId="19E8BADE" w14:textId="77777777" w:rsidR="007C38EF" w:rsidRPr="0073563D" w:rsidRDefault="007C38EF" w:rsidP="00C70A7C">
            <w:pPr>
              <w:snapToGrid w:val="0"/>
              <w:ind w:right="58"/>
              <w:rPr>
                <w:rFonts w:ascii="Angsana New" w:hAnsi="Angsana New" w:cs="Angsana New"/>
                <w:spacing w:val="-6"/>
                <w:sz w:val="28"/>
                <w:szCs w:val="28"/>
              </w:rPr>
            </w:pPr>
            <w:r w:rsidRPr="0073563D">
              <w:rPr>
                <w:rFonts w:ascii="Angsana New" w:hAnsi="Angsana New" w:cs="Angsana New"/>
                <w:sz w:val="28"/>
                <w:szCs w:val="28"/>
                <w:cs/>
              </w:rPr>
              <w:t>จำนวน</w:t>
            </w:r>
            <w:r w:rsidRPr="0073563D">
              <w:rPr>
                <w:rFonts w:ascii="Angsana New" w:hAnsi="Angsana New" w:cs="Angsana New"/>
                <w:spacing w:val="-6"/>
                <w:sz w:val="28"/>
                <w:szCs w:val="28"/>
                <w:cs/>
              </w:rPr>
              <w:t xml:space="preserve">หุ้นสามัญถัวเฉลี่ยถ่วงน้ำหนัก </w:t>
            </w:r>
            <w:r w:rsidRPr="0073563D">
              <w:rPr>
                <w:rFonts w:ascii="Angsana New" w:hAnsi="Angsana New" w:cs="Angsana New"/>
                <w:sz w:val="28"/>
                <w:szCs w:val="28"/>
              </w:rPr>
              <w:t>(</w:t>
            </w:r>
            <w:r w:rsidRPr="0073563D">
              <w:rPr>
                <w:rFonts w:ascii="Angsana New" w:hAnsi="Angsana New" w:cs="Angsana New" w:hint="cs"/>
                <w:sz w:val="28"/>
                <w:szCs w:val="28"/>
                <w:cs/>
              </w:rPr>
              <w:t>หุ้น)</w:t>
            </w:r>
          </w:p>
        </w:tc>
        <w:tc>
          <w:tcPr>
            <w:tcW w:w="1332" w:type="dxa"/>
            <w:vAlign w:val="bottom"/>
          </w:tcPr>
          <w:p w14:paraId="1055A208" w14:textId="77777777" w:rsidR="007C38EF" w:rsidRPr="0073563D" w:rsidRDefault="007C38EF" w:rsidP="00C70A7C">
            <w:pPr>
              <w:tabs>
                <w:tab w:val="decimal" w:pos="1233"/>
              </w:tabs>
              <w:snapToGrid w:val="0"/>
              <w:ind w:right="-360"/>
              <w:rPr>
                <w:rFonts w:ascii="Angsana New" w:hAnsi="Angsana New" w:cs="Angsana New"/>
                <w:sz w:val="28"/>
                <w:szCs w:val="28"/>
                <w:cs/>
              </w:rPr>
            </w:pPr>
          </w:p>
        </w:tc>
        <w:tc>
          <w:tcPr>
            <w:tcW w:w="90" w:type="dxa"/>
          </w:tcPr>
          <w:p w14:paraId="4035B60B" w14:textId="77777777" w:rsidR="007C38EF" w:rsidRPr="0073563D" w:rsidRDefault="007C38EF" w:rsidP="00C70A7C">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6795931E" w14:textId="77777777" w:rsidR="007C38EF" w:rsidRPr="0073563D" w:rsidRDefault="007C38EF" w:rsidP="00C70A7C">
            <w:pPr>
              <w:tabs>
                <w:tab w:val="decimal" w:pos="1280"/>
              </w:tabs>
              <w:snapToGrid w:val="0"/>
              <w:jc w:val="center"/>
              <w:rPr>
                <w:rFonts w:ascii="Angsana New" w:hAnsi="Angsana New" w:cs="Angsana New"/>
                <w:sz w:val="28"/>
                <w:szCs w:val="28"/>
              </w:rPr>
            </w:pPr>
          </w:p>
        </w:tc>
        <w:tc>
          <w:tcPr>
            <w:tcW w:w="110" w:type="dxa"/>
          </w:tcPr>
          <w:p w14:paraId="7039DEE8" w14:textId="77777777" w:rsidR="007C38EF" w:rsidRPr="0073563D" w:rsidRDefault="007C38EF" w:rsidP="00C70A7C">
            <w:pPr>
              <w:tabs>
                <w:tab w:val="decimal" w:pos="1413"/>
              </w:tabs>
              <w:snapToGrid w:val="0"/>
              <w:ind w:leftChars="-64" w:left="-154"/>
              <w:rPr>
                <w:rFonts w:ascii="Angsana New" w:hAnsi="Angsana New" w:cs="Angsana New"/>
                <w:sz w:val="28"/>
                <w:szCs w:val="28"/>
              </w:rPr>
            </w:pPr>
          </w:p>
        </w:tc>
        <w:tc>
          <w:tcPr>
            <w:tcW w:w="1348" w:type="dxa"/>
          </w:tcPr>
          <w:p w14:paraId="77295188" w14:textId="77777777" w:rsidR="007C38EF" w:rsidRPr="0073563D" w:rsidRDefault="007C38EF" w:rsidP="00C70A7C">
            <w:pPr>
              <w:tabs>
                <w:tab w:val="decimal" w:pos="1233"/>
              </w:tabs>
              <w:snapToGrid w:val="0"/>
              <w:ind w:right="-360"/>
              <w:rPr>
                <w:rFonts w:ascii="Angsana New" w:hAnsi="Angsana New" w:cs="Angsana New"/>
                <w:sz w:val="28"/>
                <w:szCs w:val="28"/>
              </w:rPr>
            </w:pPr>
          </w:p>
        </w:tc>
        <w:tc>
          <w:tcPr>
            <w:tcW w:w="90" w:type="dxa"/>
          </w:tcPr>
          <w:p w14:paraId="0729B3F0" w14:textId="77777777" w:rsidR="007C38EF" w:rsidRPr="0073563D" w:rsidRDefault="007C38EF" w:rsidP="00C70A7C">
            <w:pPr>
              <w:tabs>
                <w:tab w:val="decimal" w:pos="1413"/>
              </w:tabs>
              <w:snapToGrid w:val="0"/>
              <w:ind w:leftChars="-64" w:left="-154"/>
              <w:jc w:val="right"/>
              <w:rPr>
                <w:rFonts w:ascii="Angsana New" w:hAnsi="Angsana New" w:cs="Angsana New"/>
                <w:sz w:val="28"/>
                <w:szCs w:val="28"/>
              </w:rPr>
            </w:pPr>
          </w:p>
        </w:tc>
        <w:tc>
          <w:tcPr>
            <w:tcW w:w="1368" w:type="dxa"/>
          </w:tcPr>
          <w:p w14:paraId="65E8B675" w14:textId="77777777" w:rsidR="007C38EF" w:rsidRPr="0073563D" w:rsidRDefault="007C38EF" w:rsidP="00C70A7C">
            <w:pPr>
              <w:tabs>
                <w:tab w:val="decimal" w:pos="1233"/>
              </w:tabs>
              <w:snapToGrid w:val="0"/>
              <w:ind w:right="-360"/>
              <w:rPr>
                <w:rFonts w:ascii="Angsana New" w:hAnsi="Angsana New" w:cs="Angsana New"/>
                <w:sz w:val="28"/>
                <w:szCs w:val="28"/>
              </w:rPr>
            </w:pPr>
          </w:p>
        </w:tc>
      </w:tr>
      <w:tr w:rsidR="007C38EF" w:rsidRPr="0073563D" w14:paraId="597EC7F4" w14:textId="77777777" w:rsidTr="007C38EF">
        <w:tc>
          <w:tcPr>
            <w:tcW w:w="3237" w:type="dxa"/>
            <w:hideMark/>
          </w:tcPr>
          <w:p w14:paraId="1623065B" w14:textId="4C4FE607" w:rsidR="007C38EF" w:rsidRPr="0073563D" w:rsidRDefault="007C38EF" w:rsidP="00C70A7C">
            <w:pPr>
              <w:snapToGrid w:val="0"/>
              <w:ind w:right="58" w:firstLine="182"/>
              <w:rPr>
                <w:rFonts w:ascii="Angsana New" w:hAnsi="Angsana New" w:cs="Angsana New"/>
                <w:sz w:val="28"/>
                <w:szCs w:val="28"/>
                <w:lang w:val="th-TH"/>
              </w:rPr>
            </w:pPr>
            <w:r w:rsidRPr="0073563D">
              <w:rPr>
                <w:rFonts w:ascii="Angsana New" w:hAnsi="Angsana New" w:cs="Angsana New"/>
                <w:sz w:val="28"/>
                <w:szCs w:val="28"/>
                <w:cs/>
              </w:rPr>
              <w:t xml:space="preserve">ณ วันที่ </w:t>
            </w:r>
            <w:r w:rsidR="006E3D6B" w:rsidRPr="006E3D6B">
              <w:rPr>
                <w:rFonts w:ascii="Angsana New" w:hAnsi="Angsana New" w:cs="Angsana New"/>
                <w:sz w:val="28"/>
                <w:szCs w:val="28"/>
              </w:rPr>
              <w:t>30</w:t>
            </w:r>
            <w:r w:rsidRPr="0073563D">
              <w:rPr>
                <w:rFonts w:ascii="Angsana New" w:hAnsi="Angsana New" w:cs="Angsana New" w:hint="cs"/>
                <w:sz w:val="28"/>
                <w:szCs w:val="28"/>
                <w:cs/>
              </w:rPr>
              <w:t xml:space="preserve"> มิถุนายน</w:t>
            </w:r>
          </w:p>
        </w:tc>
        <w:tc>
          <w:tcPr>
            <w:tcW w:w="1332" w:type="dxa"/>
            <w:tcBorders>
              <w:top w:val="nil"/>
              <w:left w:val="nil"/>
              <w:bottom w:val="double" w:sz="4" w:space="0" w:color="auto"/>
              <w:right w:val="nil"/>
            </w:tcBorders>
            <w:vAlign w:val="bottom"/>
          </w:tcPr>
          <w:p w14:paraId="58B790E5" w14:textId="0C46CECE" w:rsidR="007C38EF" w:rsidRPr="0073563D" w:rsidRDefault="006E3D6B" w:rsidP="00C70A7C">
            <w:pPr>
              <w:tabs>
                <w:tab w:val="decimal" w:pos="1233"/>
              </w:tabs>
              <w:snapToGrid w:val="0"/>
              <w:ind w:right="-360"/>
              <w:rPr>
                <w:rFonts w:ascii="Angsana New" w:hAnsi="Angsana New" w:cs="Angsana New"/>
                <w:sz w:val="28"/>
                <w:szCs w:val="28"/>
                <w:cs/>
              </w:rPr>
            </w:pPr>
            <w:r w:rsidRPr="006E3D6B">
              <w:rPr>
                <w:rFonts w:ascii="Angsana New" w:hAnsi="Angsana New" w:cs="Angsana New"/>
                <w:sz w:val="28"/>
                <w:szCs w:val="28"/>
              </w:rPr>
              <w:t>4</w:t>
            </w:r>
            <w:r w:rsidR="00AF136D" w:rsidRPr="0073563D">
              <w:rPr>
                <w:rFonts w:ascii="Angsana New" w:hAnsi="Angsana New" w:cs="Angsana New"/>
                <w:sz w:val="28"/>
                <w:szCs w:val="28"/>
              </w:rPr>
              <w:t>,</w:t>
            </w:r>
            <w:r w:rsidRPr="006E3D6B">
              <w:rPr>
                <w:rFonts w:ascii="Angsana New" w:hAnsi="Angsana New" w:cs="Angsana New"/>
                <w:sz w:val="28"/>
                <w:szCs w:val="28"/>
              </w:rPr>
              <w:t>854</w:t>
            </w:r>
            <w:r w:rsidR="00AF136D" w:rsidRPr="0073563D">
              <w:rPr>
                <w:rFonts w:ascii="Angsana New" w:hAnsi="Angsana New" w:cs="Angsana New"/>
                <w:sz w:val="28"/>
                <w:szCs w:val="28"/>
              </w:rPr>
              <w:t>,</w:t>
            </w:r>
            <w:r w:rsidRPr="006E3D6B">
              <w:rPr>
                <w:rFonts w:ascii="Angsana New" w:hAnsi="Angsana New" w:cs="Angsana New"/>
                <w:sz w:val="28"/>
                <w:szCs w:val="28"/>
              </w:rPr>
              <w:t>786</w:t>
            </w:r>
            <w:r w:rsidR="00AF136D" w:rsidRPr="0073563D">
              <w:rPr>
                <w:rFonts w:ascii="Angsana New" w:hAnsi="Angsana New" w:cs="Angsana New"/>
                <w:sz w:val="28"/>
                <w:szCs w:val="28"/>
              </w:rPr>
              <w:t>,</w:t>
            </w:r>
            <w:r w:rsidRPr="006E3D6B">
              <w:rPr>
                <w:rFonts w:ascii="Angsana New" w:hAnsi="Angsana New" w:cs="Angsana New"/>
                <w:sz w:val="28"/>
                <w:szCs w:val="28"/>
              </w:rPr>
              <w:t>552</w:t>
            </w:r>
          </w:p>
        </w:tc>
        <w:tc>
          <w:tcPr>
            <w:tcW w:w="90" w:type="dxa"/>
          </w:tcPr>
          <w:p w14:paraId="153E981B" w14:textId="77777777" w:rsidR="007C38EF" w:rsidRPr="0073563D" w:rsidRDefault="007C38EF" w:rsidP="00C70A7C">
            <w:pPr>
              <w:tabs>
                <w:tab w:val="decimal" w:pos="1359"/>
              </w:tabs>
              <w:snapToGrid w:val="0"/>
              <w:ind w:leftChars="-64" w:left="-154" w:right="142"/>
              <w:jc w:val="right"/>
              <w:rPr>
                <w:rFonts w:ascii="Angsana New" w:hAnsi="Angsana New" w:cs="Angsana New"/>
                <w:sz w:val="28"/>
                <w:szCs w:val="28"/>
                <w:cs/>
              </w:rPr>
            </w:pPr>
          </w:p>
        </w:tc>
        <w:tc>
          <w:tcPr>
            <w:tcW w:w="1350" w:type="dxa"/>
            <w:tcBorders>
              <w:top w:val="nil"/>
              <w:left w:val="nil"/>
              <w:bottom w:val="double" w:sz="4" w:space="0" w:color="auto"/>
              <w:right w:val="nil"/>
            </w:tcBorders>
            <w:vAlign w:val="bottom"/>
            <w:hideMark/>
          </w:tcPr>
          <w:p w14:paraId="1D5E0167" w14:textId="1BEC9E4F" w:rsidR="007C38EF" w:rsidRPr="0073563D" w:rsidRDefault="006E3D6B" w:rsidP="00C70A7C">
            <w:pPr>
              <w:tabs>
                <w:tab w:val="decimal" w:pos="1233"/>
              </w:tabs>
              <w:snapToGrid w:val="0"/>
              <w:ind w:right="-360"/>
              <w:rPr>
                <w:rFonts w:ascii="Angsana New" w:hAnsi="Angsana New" w:cs="Angsana New"/>
                <w:sz w:val="28"/>
                <w:szCs w:val="28"/>
              </w:rPr>
            </w:pPr>
            <w:r w:rsidRPr="006E3D6B">
              <w:rPr>
                <w:rFonts w:ascii="Angsana New" w:hAnsi="Angsana New" w:cs="Angsana New"/>
                <w:sz w:val="28"/>
                <w:szCs w:val="28"/>
              </w:rPr>
              <w:t>4</w:t>
            </w:r>
            <w:r w:rsidR="007C38EF" w:rsidRPr="0073563D">
              <w:rPr>
                <w:rFonts w:ascii="Angsana New" w:hAnsi="Angsana New" w:cs="Angsana New"/>
                <w:sz w:val="28"/>
                <w:szCs w:val="28"/>
              </w:rPr>
              <w:t>,</w:t>
            </w:r>
            <w:r w:rsidRPr="006E3D6B">
              <w:rPr>
                <w:rFonts w:ascii="Angsana New" w:hAnsi="Angsana New" w:cs="Angsana New"/>
                <w:sz w:val="28"/>
                <w:szCs w:val="28"/>
              </w:rPr>
              <w:t>854</w:t>
            </w:r>
            <w:r w:rsidR="007C38EF" w:rsidRPr="0073563D">
              <w:rPr>
                <w:rFonts w:ascii="Angsana New" w:hAnsi="Angsana New" w:cs="Angsana New"/>
                <w:sz w:val="28"/>
                <w:szCs w:val="28"/>
              </w:rPr>
              <w:t>,</w:t>
            </w:r>
            <w:r w:rsidRPr="006E3D6B">
              <w:rPr>
                <w:rFonts w:ascii="Angsana New" w:hAnsi="Angsana New" w:cs="Angsana New"/>
                <w:sz w:val="28"/>
                <w:szCs w:val="28"/>
              </w:rPr>
              <w:t>786</w:t>
            </w:r>
            <w:r w:rsidR="007C38EF" w:rsidRPr="0073563D">
              <w:rPr>
                <w:rFonts w:ascii="Angsana New" w:hAnsi="Angsana New" w:cs="Angsana New"/>
                <w:sz w:val="28"/>
                <w:szCs w:val="28"/>
              </w:rPr>
              <w:t>,</w:t>
            </w:r>
            <w:r w:rsidRPr="006E3D6B">
              <w:rPr>
                <w:rFonts w:ascii="Angsana New" w:hAnsi="Angsana New" w:cs="Angsana New"/>
                <w:sz w:val="28"/>
                <w:szCs w:val="28"/>
              </w:rPr>
              <w:t>552</w:t>
            </w:r>
          </w:p>
        </w:tc>
        <w:tc>
          <w:tcPr>
            <w:tcW w:w="110" w:type="dxa"/>
          </w:tcPr>
          <w:p w14:paraId="3A688BBC" w14:textId="77777777" w:rsidR="007C38EF" w:rsidRPr="0073563D" w:rsidRDefault="007C38EF" w:rsidP="00C70A7C">
            <w:pPr>
              <w:tabs>
                <w:tab w:val="decimal" w:pos="1413"/>
              </w:tabs>
              <w:snapToGrid w:val="0"/>
              <w:ind w:leftChars="-64" w:left="-154"/>
              <w:rPr>
                <w:rFonts w:ascii="Angsana New" w:hAnsi="Angsana New" w:cs="Angsana New"/>
                <w:sz w:val="28"/>
                <w:szCs w:val="28"/>
                <w:cs/>
              </w:rPr>
            </w:pPr>
          </w:p>
        </w:tc>
        <w:tc>
          <w:tcPr>
            <w:tcW w:w="1348" w:type="dxa"/>
            <w:tcBorders>
              <w:top w:val="nil"/>
              <w:left w:val="nil"/>
              <w:bottom w:val="double" w:sz="4" w:space="0" w:color="auto"/>
              <w:right w:val="nil"/>
            </w:tcBorders>
          </w:tcPr>
          <w:p w14:paraId="57C5716E" w14:textId="6E992E6E" w:rsidR="007C38EF" w:rsidRPr="0073563D" w:rsidRDefault="006E3D6B" w:rsidP="00C70A7C">
            <w:pPr>
              <w:tabs>
                <w:tab w:val="decimal" w:pos="1233"/>
              </w:tabs>
              <w:snapToGrid w:val="0"/>
              <w:ind w:right="-360"/>
              <w:rPr>
                <w:rFonts w:ascii="Angsana New" w:hAnsi="Angsana New" w:cs="Angsana New"/>
                <w:sz w:val="28"/>
                <w:szCs w:val="28"/>
              </w:rPr>
            </w:pPr>
            <w:r w:rsidRPr="006E3D6B">
              <w:rPr>
                <w:rFonts w:ascii="Angsana New" w:hAnsi="Angsana New" w:cs="Angsana New"/>
                <w:sz w:val="28"/>
                <w:szCs w:val="28"/>
              </w:rPr>
              <w:t>4</w:t>
            </w:r>
            <w:r w:rsidR="00AF136D" w:rsidRPr="0073563D">
              <w:rPr>
                <w:rFonts w:ascii="Angsana New" w:hAnsi="Angsana New" w:cs="Angsana New"/>
                <w:sz w:val="28"/>
                <w:szCs w:val="28"/>
              </w:rPr>
              <w:t>,</w:t>
            </w:r>
            <w:r w:rsidRPr="006E3D6B">
              <w:rPr>
                <w:rFonts w:ascii="Angsana New" w:hAnsi="Angsana New" w:cs="Angsana New"/>
                <w:sz w:val="28"/>
                <w:szCs w:val="28"/>
              </w:rPr>
              <w:t>854</w:t>
            </w:r>
            <w:r w:rsidR="00AF136D" w:rsidRPr="0073563D">
              <w:rPr>
                <w:rFonts w:ascii="Angsana New" w:hAnsi="Angsana New" w:cs="Angsana New"/>
                <w:sz w:val="28"/>
                <w:szCs w:val="28"/>
              </w:rPr>
              <w:t>,</w:t>
            </w:r>
            <w:r w:rsidRPr="006E3D6B">
              <w:rPr>
                <w:rFonts w:ascii="Angsana New" w:hAnsi="Angsana New" w:cs="Angsana New"/>
                <w:sz w:val="28"/>
                <w:szCs w:val="28"/>
              </w:rPr>
              <w:t>786</w:t>
            </w:r>
            <w:r w:rsidR="00AF136D" w:rsidRPr="0073563D">
              <w:rPr>
                <w:rFonts w:ascii="Angsana New" w:hAnsi="Angsana New" w:cs="Angsana New"/>
                <w:sz w:val="28"/>
                <w:szCs w:val="28"/>
              </w:rPr>
              <w:t>,</w:t>
            </w:r>
            <w:r w:rsidRPr="006E3D6B">
              <w:rPr>
                <w:rFonts w:ascii="Angsana New" w:hAnsi="Angsana New" w:cs="Angsana New"/>
                <w:sz w:val="28"/>
                <w:szCs w:val="28"/>
              </w:rPr>
              <w:t>552</w:t>
            </w:r>
          </w:p>
        </w:tc>
        <w:tc>
          <w:tcPr>
            <w:tcW w:w="90" w:type="dxa"/>
          </w:tcPr>
          <w:p w14:paraId="4C9D6366" w14:textId="77777777" w:rsidR="007C38EF" w:rsidRPr="0073563D" w:rsidRDefault="007C38EF" w:rsidP="00C70A7C">
            <w:pPr>
              <w:tabs>
                <w:tab w:val="decimal" w:pos="1413"/>
              </w:tabs>
              <w:snapToGrid w:val="0"/>
              <w:ind w:leftChars="-64" w:left="-154"/>
              <w:rPr>
                <w:rFonts w:ascii="Angsana New" w:hAnsi="Angsana New" w:cs="Angsana New"/>
                <w:sz w:val="28"/>
                <w:szCs w:val="28"/>
              </w:rPr>
            </w:pPr>
          </w:p>
        </w:tc>
        <w:tc>
          <w:tcPr>
            <w:tcW w:w="1368" w:type="dxa"/>
            <w:tcBorders>
              <w:top w:val="nil"/>
              <w:left w:val="nil"/>
              <w:bottom w:val="double" w:sz="4" w:space="0" w:color="auto"/>
              <w:right w:val="nil"/>
            </w:tcBorders>
            <w:hideMark/>
          </w:tcPr>
          <w:p w14:paraId="4CFB231C" w14:textId="0A53A426" w:rsidR="007C38EF" w:rsidRPr="0073563D" w:rsidRDefault="006E3D6B" w:rsidP="00C70A7C">
            <w:pPr>
              <w:tabs>
                <w:tab w:val="decimal" w:pos="1233"/>
              </w:tabs>
              <w:snapToGrid w:val="0"/>
              <w:ind w:right="-360"/>
              <w:rPr>
                <w:rFonts w:ascii="Angsana New" w:hAnsi="Angsana New" w:cs="Angsana New"/>
                <w:sz w:val="28"/>
                <w:szCs w:val="28"/>
              </w:rPr>
            </w:pPr>
            <w:r w:rsidRPr="006E3D6B">
              <w:rPr>
                <w:rFonts w:ascii="Angsana New" w:hAnsi="Angsana New" w:cs="Angsana New"/>
                <w:sz w:val="28"/>
                <w:szCs w:val="28"/>
              </w:rPr>
              <w:t>4</w:t>
            </w:r>
            <w:r w:rsidR="007C38EF" w:rsidRPr="0073563D">
              <w:rPr>
                <w:rFonts w:ascii="Angsana New" w:hAnsi="Angsana New" w:cs="Angsana New"/>
                <w:sz w:val="28"/>
                <w:szCs w:val="28"/>
              </w:rPr>
              <w:t>,</w:t>
            </w:r>
            <w:r w:rsidRPr="006E3D6B">
              <w:rPr>
                <w:rFonts w:ascii="Angsana New" w:hAnsi="Angsana New" w:cs="Angsana New"/>
                <w:sz w:val="28"/>
                <w:szCs w:val="28"/>
              </w:rPr>
              <w:t>854</w:t>
            </w:r>
            <w:r w:rsidR="007C38EF" w:rsidRPr="0073563D">
              <w:rPr>
                <w:rFonts w:ascii="Angsana New" w:hAnsi="Angsana New" w:cs="Angsana New"/>
                <w:sz w:val="28"/>
                <w:szCs w:val="28"/>
              </w:rPr>
              <w:t>,</w:t>
            </w:r>
            <w:r w:rsidRPr="006E3D6B">
              <w:rPr>
                <w:rFonts w:ascii="Angsana New" w:hAnsi="Angsana New" w:cs="Angsana New"/>
                <w:sz w:val="28"/>
                <w:szCs w:val="28"/>
              </w:rPr>
              <w:t>786</w:t>
            </w:r>
            <w:r w:rsidR="007C38EF" w:rsidRPr="0073563D">
              <w:rPr>
                <w:rFonts w:ascii="Angsana New" w:hAnsi="Angsana New" w:cs="Angsana New"/>
                <w:sz w:val="28"/>
                <w:szCs w:val="28"/>
              </w:rPr>
              <w:t>,</w:t>
            </w:r>
            <w:r w:rsidRPr="006E3D6B">
              <w:rPr>
                <w:rFonts w:ascii="Angsana New" w:hAnsi="Angsana New" w:cs="Angsana New"/>
                <w:sz w:val="28"/>
                <w:szCs w:val="28"/>
              </w:rPr>
              <w:t>552</w:t>
            </w:r>
          </w:p>
        </w:tc>
      </w:tr>
      <w:tr w:rsidR="007C38EF" w:rsidRPr="0073563D" w14:paraId="2CEDCCAC" w14:textId="77777777" w:rsidTr="007C38EF">
        <w:tc>
          <w:tcPr>
            <w:tcW w:w="3237" w:type="dxa"/>
            <w:hideMark/>
          </w:tcPr>
          <w:p w14:paraId="6FC9D339" w14:textId="77777777" w:rsidR="007C38EF" w:rsidRPr="0073563D" w:rsidRDefault="007C38EF" w:rsidP="00C70A7C">
            <w:pPr>
              <w:snapToGrid w:val="0"/>
              <w:ind w:right="58"/>
              <w:rPr>
                <w:rFonts w:ascii="Angsana New" w:hAnsi="Angsana New" w:cs="Angsana New"/>
                <w:sz w:val="28"/>
                <w:szCs w:val="28"/>
              </w:rPr>
            </w:pPr>
            <w:r w:rsidRPr="0073563D">
              <w:rPr>
                <w:rFonts w:ascii="Angsana New" w:hAnsi="Angsana New" w:cs="Angsana New"/>
                <w:sz w:val="28"/>
                <w:szCs w:val="28"/>
                <w:cs/>
                <w:lang w:val="th-TH"/>
              </w:rPr>
              <w:t>ขาดทุน</w:t>
            </w:r>
            <w:r w:rsidRPr="0073563D">
              <w:rPr>
                <w:rFonts w:ascii="Angsana New" w:hAnsi="Angsana New" w:cs="Angsana New"/>
                <w:sz w:val="28"/>
                <w:szCs w:val="28"/>
                <w:cs/>
              </w:rPr>
              <w:t xml:space="preserve">ต่อหุ้นขั้นพื้นฐาน (บาท) </w:t>
            </w:r>
          </w:p>
        </w:tc>
        <w:tc>
          <w:tcPr>
            <w:tcW w:w="1332" w:type="dxa"/>
            <w:tcBorders>
              <w:top w:val="double" w:sz="4" w:space="0" w:color="auto"/>
              <w:left w:val="nil"/>
              <w:bottom w:val="nil"/>
              <w:right w:val="nil"/>
            </w:tcBorders>
          </w:tcPr>
          <w:p w14:paraId="2CB92E04" w14:textId="62A92B2D" w:rsidR="007C38EF" w:rsidRPr="0073563D" w:rsidRDefault="00AF136D" w:rsidP="00C70A7C">
            <w:pPr>
              <w:tabs>
                <w:tab w:val="decimal" w:pos="808"/>
              </w:tabs>
              <w:snapToGrid w:val="0"/>
              <w:ind w:right="-360"/>
              <w:rPr>
                <w:rFonts w:ascii="Angsana New" w:hAnsi="Angsana New" w:cs="Angsana New"/>
                <w:sz w:val="28"/>
                <w:szCs w:val="28"/>
              </w:rPr>
            </w:pPr>
            <w:r w:rsidRPr="0073563D">
              <w:rPr>
                <w:rFonts w:ascii="Angsana New" w:hAnsi="Angsana New" w:cs="Angsana New" w:hint="cs"/>
                <w:sz w:val="28"/>
                <w:szCs w:val="28"/>
                <w:cs/>
              </w:rPr>
              <w:t>-</w:t>
            </w:r>
          </w:p>
        </w:tc>
        <w:tc>
          <w:tcPr>
            <w:tcW w:w="90" w:type="dxa"/>
          </w:tcPr>
          <w:p w14:paraId="5727101D" w14:textId="77777777" w:rsidR="007C38EF" w:rsidRPr="0073563D" w:rsidRDefault="007C38EF" w:rsidP="00C70A7C">
            <w:pPr>
              <w:tabs>
                <w:tab w:val="decimal" w:pos="1359"/>
              </w:tabs>
              <w:snapToGrid w:val="0"/>
              <w:ind w:leftChars="-64" w:left="-154" w:right="142"/>
              <w:jc w:val="right"/>
              <w:rPr>
                <w:rFonts w:ascii="Angsana New" w:hAnsi="Angsana New" w:cs="Angsana New"/>
                <w:sz w:val="28"/>
                <w:szCs w:val="28"/>
                <w:cs/>
              </w:rPr>
            </w:pPr>
          </w:p>
        </w:tc>
        <w:tc>
          <w:tcPr>
            <w:tcW w:w="1350" w:type="dxa"/>
            <w:tcBorders>
              <w:top w:val="double" w:sz="4" w:space="0" w:color="auto"/>
              <w:left w:val="nil"/>
              <w:bottom w:val="nil"/>
              <w:right w:val="nil"/>
            </w:tcBorders>
            <w:hideMark/>
          </w:tcPr>
          <w:p w14:paraId="10A21F60" w14:textId="5F198701" w:rsidR="007C38EF" w:rsidRPr="0073563D" w:rsidRDefault="007C38EF" w:rsidP="00C70A7C">
            <w:pPr>
              <w:tabs>
                <w:tab w:val="decimal" w:pos="808"/>
              </w:tabs>
              <w:snapToGrid w:val="0"/>
              <w:ind w:right="-360"/>
              <w:rPr>
                <w:rFonts w:ascii="Angsana New" w:hAnsi="Angsana New" w:cs="Angsana New"/>
                <w:sz w:val="28"/>
                <w:szCs w:val="28"/>
              </w:rPr>
            </w:pPr>
            <w:r w:rsidRPr="0073563D">
              <w:rPr>
                <w:rFonts w:ascii="Angsana New" w:hAnsi="Angsana New" w:cs="Angsana New"/>
                <w:sz w:val="28"/>
                <w:szCs w:val="28"/>
                <w:cs/>
              </w:rPr>
              <w:t>(</w:t>
            </w:r>
            <w:r w:rsidR="006E3D6B" w:rsidRPr="006E3D6B">
              <w:rPr>
                <w:rFonts w:ascii="Angsana New" w:hAnsi="Angsana New" w:cs="Angsana New"/>
                <w:sz w:val="28"/>
                <w:szCs w:val="28"/>
              </w:rPr>
              <w:t>0</w:t>
            </w:r>
            <w:r w:rsidRPr="0073563D">
              <w:rPr>
                <w:rFonts w:ascii="Angsana New" w:hAnsi="Angsana New" w:cs="Angsana New" w:hint="cs"/>
                <w:sz w:val="28"/>
                <w:szCs w:val="28"/>
                <w:cs/>
              </w:rPr>
              <w:t>.</w:t>
            </w:r>
            <w:r w:rsidR="006E3D6B" w:rsidRPr="006E3D6B">
              <w:rPr>
                <w:rFonts w:ascii="Angsana New" w:hAnsi="Angsana New" w:cs="Angsana New"/>
                <w:sz w:val="28"/>
                <w:szCs w:val="28"/>
              </w:rPr>
              <w:t>0000</w:t>
            </w:r>
            <w:r w:rsidRPr="0073563D">
              <w:rPr>
                <w:rFonts w:ascii="Angsana New" w:hAnsi="Angsana New" w:cs="Angsana New" w:hint="cs"/>
                <w:sz w:val="28"/>
                <w:szCs w:val="28"/>
                <w:cs/>
              </w:rPr>
              <w:t>)</w:t>
            </w:r>
          </w:p>
        </w:tc>
        <w:tc>
          <w:tcPr>
            <w:tcW w:w="110" w:type="dxa"/>
          </w:tcPr>
          <w:p w14:paraId="369A5C80" w14:textId="77777777" w:rsidR="007C38EF" w:rsidRPr="0073563D" w:rsidRDefault="007C38EF" w:rsidP="00C70A7C">
            <w:pPr>
              <w:tabs>
                <w:tab w:val="decimal" w:pos="45"/>
                <w:tab w:val="decimal" w:pos="1170"/>
              </w:tabs>
              <w:snapToGrid w:val="0"/>
              <w:ind w:leftChars="-64" w:left="-154" w:right="45"/>
              <w:jc w:val="right"/>
              <w:rPr>
                <w:rFonts w:ascii="Angsana New" w:hAnsi="Angsana New" w:cs="Angsana New"/>
                <w:sz w:val="28"/>
                <w:szCs w:val="28"/>
                <w:cs/>
              </w:rPr>
            </w:pPr>
          </w:p>
        </w:tc>
        <w:tc>
          <w:tcPr>
            <w:tcW w:w="1348" w:type="dxa"/>
            <w:tcBorders>
              <w:top w:val="double" w:sz="4" w:space="0" w:color="auto"/>
              <w:left w:val="nil"/>
              <w:bottom w:val="nil"/>
              <w:right w:val="nil"/>
            </w:tcBorders>
          </w:tcPr>
          <w:p w14:paraId="5ADB5DEF" w14:textId="34B36EA9" w:rsidR="007C38EF" w:rsidRPr="0073563D" w:rsidRDefault="00AF136D" w:rsidP="00C70A7C">
            <w:pPr>
              <w:tabs>
                <w:tab w:val="decimal" w:pos="808"/>
              </w:tabs>
              <w:snapToGrid w:val="0"/>
              <w:ind w:right="-360"/>
              <w:rPr>
                <w:rFonts w:ascii="Angsana New" w:hAnsi="Angsana New" w:cs="Angsana New"/>
                <w:sz w:val="28"/>
                <w:szCs w:val="28"/>
              </w:rPr>
            </w:pPr>
            <w:r w:rsidRPr="0073563D">
              <w:rPr>
                <w:rFonts w:ascii="Angsana New" w:hAnsi="Angsana New" w:cs="Angsana New" w:hint="cs"/>
                <w:sz w:val="28"/>
                <w:szCs w:val="28"/>
                <w:cs/>
              </w:rPr>
              <w:t>-</w:t>
            </w:r>
          </w:p>
        </w:tc>
        <w:tc>
          <w:tcPr>
            <w:tcW w:w="90" w:type="dxa"/>
          </w:tcPr>
          <w:p w14:paraId="2CAF85F2" w14:textId="77777777" w:rsidR="007C38EF" w:rsidRPr="0073563D" w:rsidRDefault="007C38EF" w:rsidP="00C70A7C">
            <w:pPr>
              <w:tabs>
                <w:tab w:val="decimal" w:pos="45"/>
                <w:tab w:val="decimal" w:pos="1170"/>
              </w:tabs>
              <w:snapToGrid w:val="0"/>
              <w:ind w:leftChars="-64" w:left="-154" w:right="45"/>
              <w:jc w:val="right"/>
              <w:rPr>
                <w:rFonts w:ascii="Angsana New" w:hAnsi="Angsana New" w:cs="Angsana New"/>
                <w:sz w:val="28"/>
                <w:szCs w:val="28"/>
              </w:rPr>
            </w:pPr>
          </w:p>
        </w:tc>
        <w:tc>
          <w:tcPr>
            <w:tcW w:w="1368" w:type="dxa"/>
            <w:tcBorders>
              <w:top w:val="double" w:sz="4" w:space="0" w:color="auto"/>
              <w:left w:val="nil"/>
              <w:bottom w:val="nil"/>
              <w:right w:val="nil"/>
            </w:tcBorders>
            <w:hideMark/>
          </w:tcPr>
          <w:p w14:paraId="64B272DF" w14:textId="4C6B777E" w:rsidR="007C38EF" w:rsidRPr="0073563D" w:rsidRDefault="007C38EF" w:rsidP="00C70A7C">
            <w:pPr>
              <w:tabs>
                <w:tab w:val="decimal" w:pos="808"/>
              </w:tabs>
              <w:snapToGrid w:val="0"/>
              <w:ind w:right="-360"/>
              <w:rPr>
                <w:rFonts w:ascii="Angsana New" w:hAnsi="Angsana New" w:cs="Angsana New"/>
                <w:sz w:val="28"/>
                <w:szCs w:val="28"/>
              </w:rPr>
            </w:pPr>
            <w:r w:rsidRPr="0073563D">
              <w:rPr>
                <w:rFonts w:ascii="Angsana New" w:hAnsi="Angsana New" w:cs="Angsana New"/>
                <w:sz w:val="28"/>
                <w:szCs w:val="28"/>
              </w:rPr>
              <w:t>-</w:t>
            </w:r>
          </w:p>
        </w:tc>
      </w:tr>
    </w:tbl>
    <w:p w14:paraId="005BBD70" w14:textId="646166DE" w:rsidR="005E7569" w:rsidRPr="0073563D" w:rsidRDefault="005E7569" w:rsidP="005E7569">
      <w:pPr>
        <w:spacing w:before="240" w:after="240"/>
        <w:ind w:left="547"/>
        <w:jc w:val="thaiDistribute"/>
        <w:rPr>
          <w:rFonts w:ascii="Angsana New" w:hAnsi="Angsana New" w:cs="Angsana New"/>
          <w:b/>
          <w:bCs/>
          <w:sz w:val="32"/>
          <w:szCs w:val="32"/>
        </w:rPr>
      </w:pPr>
      <w:r w:rsidRPr="0073563D">
        <w:rPr>
          <w:rFonts w:ascii="Angsana New" w:hAnsi="Angsana New" w:cs="Angsana New" w:hint="cs"/>
          <w:spacing w:val="-2"/>
          <w:sz w:val="32"/>
          <w:szCs w:val="32"/>
          <w:cs/>
          <w:lang w:val="th-TH"/>
        </w:rPr>
        <w:t>บริษัทไม่แสดงขาดทุนต่อหุ้นปรับลดสำหรับงวดสามเดือน</w:t>
      </w:r>
      <w:r w:rsidR="00C92A85" w:rsidRPr="0073563D">
        <w:rPr>
          <w:rFonts w:asciiTheme="majorBidi" w:hAnsiTheme="majorBidi" w:cs="Angsana New" w:hint="cs"/>
          <w:sz w:val="32"/>
          <w:szCs w:val="32"/>
          <w:cs/>
        </w:rPr>
        <w:t xml:space="preserve">และงวดหกเดือนสิ้นสุดวันที่ </w:t>
      </w:r>
      <w:r w:rsidR="006E3D6B" w:rsidRPr="006E3D6B">
        <w:rPr>
          <w:rFonts w:asciiTheme="majorBidi" w:hAnsiTheme="majorBidi" w:cs="Angsana New" w:hint="cs"/>
          <w:sz w:val="32"/>
          <w:szCs w:val="32"/>
        </w:rPr>
        <w:t>30</w:t>
      </w:r>
      <w:r w:rsidR="00C92A85" w:rsidRPr="0073563D">
        <w:rPr>
          <w:rFonts w:asciiTheme="majorBidi" w:hAnsiTheme="majorBidi" w:cs="Angsana New" w:hint="cs"/>
          <w:sz w:val="32"/>
          <w:szCs w:val="32"/>
          <w:cs/>
        </w:rPr>
        <w:t xml:space="preserve"> มิถุนายน</w:t>
      </w:r>
      <w:r w:rsidR="006E3D6B" w:rsidRPr="006E3D6B">
        <w:rPr>
          <w:rFonts w:ascii="Angsana New" w:hAnsi="Angsana New" w:cs="Angsana New"/>
          <w:spacing w:val="-2"/>
          <w:sz w:val="32"/>
          <w:szCs w:val="32"/>
        </w:rPr>
        <w:t>2568</w:t>
      </w:r>
      <w:r w:rsidRPr="0073563D">
        <w:rPr>
          <w:rFonts w:ascii="Angsana New" w:hAnsi="Angsana New" w:cs="Angsana New"/>
          <w:spacing w:val="-2"/>
          <w:sz w:val="32"/>
          <w:szCs w:val="32"/>
        </w:rPr>
        <w:t xml:space="preserve"> </w:t>
      </w:r>
      <w:r w:rsidRPr="0073563D">
        <w:rPr>
          <w:rFonts w:ascii="Angsana New" w:hAnsi="Angsana New" w:cs="Angsana New" w:hint="cs"/>
          <w:spacing w:val="-2"/>
          <w:sz w:val="32"/>
          <w:szCs w:val="32"/>
          <w:cs/>
        </w:rPr>
        <w:t>เนื่องจากราคาตลาดถัวเฉลี่ย</w:t>
      </w:r>
      <w:r w:rsidRPr="0073563D">
        <w:rPr>
          <w:rFonts w:ascii="Angsana New" w:hAnsi="Angsana New" w:cs="Angsana New" w:hint="cs"/>
          <w:sz w:val="32"/>
          <w:szCs w:val="32"/>
          <w:cs/>
        </w:rPr>
        <w:t>ของหุ้นสามัญต่ำกว่าราคาตามสิทธิของใบสำคัญแสดงสิทธิ</w:t>
      </w:r>
    </w:p>
    <w:p w14:paraId="7CB1AAA8" w14:textId="562CD62A" w:rsidR="00FD2DA1" w:rsidRPr="0073563D" w:rsidRDefault="006E3D6B" w:rsidP="002A72D4">
      <w:pPr>
        <w:spacing w:before="360"/>
        <w:ind w:left="547" w:hanging="547"/>
        <w:jc w:val="thaiDistribute"/>
        <w:rPr>
          <w:rFonts w:asciiTheme="majorBidi" w:hAnsiTheme="majorBidi" w:cstheme="majorBidi"/>
          <w:b/>
          <w:bCs/>
          <w:sz w:val="32"/>
          <w:szCs w:val="32"/>
        </w:rPr>
      </w:pPr>
      <w:r w:rsidRPr="006E3D6B">
        <w:rPr>
          <w:rFonts w:asciiTheme="majorBidi" w:hAnsiTheme="majorBidi" w:cstheme="majorBidi"/>
          <w:b/>
          <w:bCs/>
          <w:sz w:val="32"/>
          <w:szCs w:val="32"/>
        </w:rPr>
        <w:t>26</w:t>
      </w:r>
      <w:r w:rsidR="00FD2DA1" w:rsidRPr="0073563D">
        <w:rPr>
          <w:rFonts w:asciiTheme="majorBidi" w:hAnsiTheme="majorBidi" w:cstheme="majorBidi"/>
          <w:b/>
          <w:bCs/>
          <w:sz w:val="32"/>
          <w:szCs w:val="32"/>
        </w:rPr>
        <w:t>.</w:t>
      </w:r>
      <w:r w:rsidR="00FD2DA1" w:rsidRPr="0073563D">
        <w:rPr>
          <w:rFonts w:asciiTheme="majorBidi" w:hAnsiTheme="majorBidi" w:cstheme="majorBidi"/>
          <w:b/>
          <w:bCs/>
          <w:sz w:val="32"/>
          <w:szCs w:val="32"/>
        </w:rPr>
        <w:tab/>
      </w:r>
      <w:r w:rsidR="00FD2DA1" w:rsidRPr="0073563D">
        <w:rPr>
          <w:rFonts w:asciiTheme="majorBidi" w:hAnsiTheme="majorBidi" w:cstheme="majorBidi"/>
          <w:b/>
          <w:bCs/>
          <w:sz w:val="32"/>
          <w:szCs w:val="32"/>
          <w:cs/>
        </w:rPr>
        <w:t>การกำหนดมูลค่ายุติธรรม</w:t>
      </w:r>
    </w:p>
    <w:p w14:paraId="46ECF407" w14:textId="59AD2DD6" w:rsidR="00FD2DA1" w:rsidRPr="0073563D" w:rsidRDefault="00F22A5D" w:rsidP="002A72D4">
      <w:pPr>
        <w:ind w:left="540" w:right="-29"/>
        <w:jc w:val="thaiDistribute"/>
        <w:rPr>
          <w:rFonts w:ascii="Angsana New" w:hAnsi="Angsana New" w:cs="Angsana New"/>
          <w:spacing w:val="-2"/>
          <w:sz w:val="32"/>
          <w:szCs w:val="32"/>
        </w:rPr>
      </w:pPr>
      <w:r w:rsidRPr="0073563D">
        <w:rPr>
          <w:rFonts w:ascii="Angsana New" w:hAnsi="Angsana New" w:cs="Angsana New"/>
          <w:spacing w:val="-2"/>
          <w:sz w:val="32"/>
          <w:szCs w:val="32"/>
          <w:cs/>
        </w:rPr>
        <w:t>การเปิดเผยมูลค่ายุติธรรมต้องใช้ดุลยพินิจในการประมาณมูลค่ายุติธรรม ดังนั้นมูลค่ายุติธรรมที่ประมาณขึ้นที่เปิดเผยในหมายเหตุประกอบงบการเงินนี้จึงไม่จำเป็นต้องบ่งชี้ถึงจำนวนเงินซึ่งเกิดขึ้นจริงในตลาดแลกเปลี่ยนในปัจจุบัน การใช้ข้อสมมติฐานทางการตลาดและ/หรือวิธีการประมาณที่แตกต่างกันอาจมีผลกระทบที่มีสาระสำคัญในมูลค่ายุติธรรมที่ประมาณขึ้น กลุ่มบริษัทใช้วิธีการและข้อสมมติฐานดังต่อไปนี้ในการประมาณมูลค่ายุติธรรมของเครื่องมือทางการเงิน</w:t>
      </w:r>
    </w:p>
    <w:p w14:paraId="7BB44CFA" w14:textId="77777777" w:rsidR="00C70A7C" w:rsidRDefault="00C70A7C">
      <w:pPr>
        <w:rPr>
          <w:rFonts w:ascii="Angsana New" w:hAnsi="Angsana New" w:cs="Angsana New"/>
          <w:spacing w:val="-6"/>
          <w:sz w:val="32"/>
          <w:szCs w:val="32"/>
          <w:cs/>
        </w:rPr>
      </w:pPr>
      <w:r>
        <w:rPr>
          <w:rFonts w:ascii="Angsana New" w:hAnsi="Angsana New" w:cs="Angsana New"/>
          <w:spacing w:val="-6"/>
          <w:sz w:val="32"/>
          <w:szCs w:val="32"/>
          <w:cs/>
        </w:rPr>
        <w:br w:type="page"/>
      </w:r>
    </w:p>
    <w:p w14:paraId="4C10FAF4" w14:textId="14FB3BB2" w:rsidR="002D7C5C" w:rsidRPr="0073563D" w:rsidRDefault="00F22A5D" w:rsidP="002D7C5C">
      <w:pPr>
        <w:spacing w:before="240" w:after="240"/>
        <w:ind w:left="547" w:right="-29"/>
        <w:jc w:val="thaiDistribute"/>
        <w:rPr>
          <w:rFonts w:ascii="Angsana New" w:hAnsi="Angsana New" w:cs="Angsana New"/>
          <w:spacing w:val="2"/>
          <w:sz w:val="32"/>
          <w:szCs w:val="32"/>
          <w:cs/>
        </w:rPr>
      </w:pPr>
      <w:r w:rsidRPr="0073563D">
        <w:rPr>
          <w:rFonts w:ascii="Angsana New" w:hAnsi="Angsana New" w:cs="Angsana New"/>
          <w:spacing w:val="-6"/>
          <w:sz w:val="32"/>
          <w:szCs w:val="32"/>
          <w:cs/>
        </w:rPr>
        <w:lastRenderedPageBreak/>
        <w:t>เงินสดและรายการเทียบเท่าเงิน</w:t>
      </w:r>
      <w:r w:rsidRPr="0073563D">
        <w:rPr>
          <w:rFonts w:ascii="Angsana New" w:hAnsi="Angsana New" w:cs="Angsana New" w:hint="cs"/>
          <w:spacing w:val="-6"/>
          <w:sz w:val="32"/>
          <w:szCs w:val="32"/>
          <w:cs/>
        </w:rPr>
        <w:t>สด</w:t>
      </w:r>
      <w:r w:rsidRPr="0073563D">
        <w:rPr>
          <w:rFonts w:ascii="Angsana New" w:hAnsi="Angsana New" w:cs="Angsana New"/>
          <w:spacing w:val="-6"/>
          <w:sz w:val="32"/>
          <w:szCs w:val="32"/>
          <w:cs/>
        </w:rPr>
        <w:t xml:space="preserve"> ลูกหนี้การค้าและลูกหนี้หมุนเวียนอื่น</w:t>
      </w:r>
      <w:r w:rsidRPr="0073563D">
        <w:rPr>
          <w:rFonts w:ascii="Angsana New" w:hAnsi="Angsana New" w:cs="Angsana New" w:hint="cs"/>
          <w:spacing w:val="-6"/>
          <w:sz w:val="32"/>
          <w:szCs w:val="32"/>
          <w:cs/>
        </w:rPr>
        <w:t xml:space="preserve"> สินทรัพย์ที่เกิดขึ้นจากสัญญา </w:t>
      </w:r>
      <w:r w:rsidRPr="0073563D">
        <w:rPr>
          <w:rFonts w:ascii="Angsana New" w:hAnsi="Angsana New" w:cs="Angsana New"/>
          <w:spacing w:val="-6"/>
          <w:sz w:val="32"/>
          <w:szCs w:val="32"/>
        </w:rPr>
        <w:t>-</w:t>
      </w:r>
      <w:r w:rsidRPr="0073563D">
        <w:rPr>
          <w:rFonts w:ascii="Angsana New" w:hAnsi="Angsana New" w:cs="Angsana New" w:hint="cs"/>
          <w:spacing w:val="-8"/>
          <w:sz w:val="32"/>
          <w:szCs w:val="32"/>
          <w:cs/>
        </w:rPr>
        <w:t>หมุนเวียน</w:t>
      </w:r>
      <w:r w:rsidRPr="0073563D">
        <w:rPr>
          <w:rFonts w:ascii="Angsana New" w:hAnsi="Angsana New" w:cs="Angsana New"/>
          <w:spacing w:val="-8"/>
          <w:sz w:val="32"/>
          <w:szCs w:val="32"/>
          <w:cs/>
        </w:rPr>
        <w:t xml:space="preserve"> เงินให้กู้ยืมระยะสั้นแก่กิจการที่เกี่ยวข้องกัน สินทรัพย์หมุนเวียนอื่น </w:t>
      </w:r>
      <w:r w:rsidRPr="0073563D">
        <w:rPr>
          <w:rFonts w:ascii="Angsana New" w:hAnsi="Angsana New" w:cs="Angsana New" w:hint="cs"/>
          <w:spacing w:val="-8"/>
          <w:sz w:val="32"/>
          <w:szCs w:val="32"/>
          <w:cs/>
        </w:rPr>
        <w:t xml:space="preserve">เงินเบิกเกินบัญชี </w:t>
      </w:r>
      <w:r w:rsidRPr="0073563D">
        <w:rPr>
          <w:rFonts w:ascii="Angsana New" w:hAnsi="Angsana New" w:cs="Angsana New"/>
          <w:spacing w:val="-8"/>
          <w:sz w:val="32"/>
          <w:szCs w:val="32"/>
          <w:cs/>
        </w:rPr>
        <w:t>เจ้าหนี้การค้า</w:t>
      </w:r>
      <w:r w:rsidRPr="0073563D">
        <w:rPr>
          <w:rFonts w:ascii="Angsana New" w:hAnsi="Angsana New" w:cs="Angsana New"/>
          <w:spacing w:val="4"/>
          <w:sz w:val="32"/>
          <w:szCs w:val="32"/>
          <w:cs/>
        </w:rPr>
        <w:t xml:space="preserve">และเจ้าหนี้หมุนเวียนอื่น เงินกู้ยืมระยะสั้นจากบุคคลและกิจการที่เกี่ยวข้องกัน เงินกู้ยืมระยะสั้นอื่น </w:t>
      </w:r>
      <w:r w:rsidRPr="0073563D">
        <w:rPr>
          <w:rFonts w:ascii="Angsana New" w:hAnsi="Angsana New" w:cs="Angsana New"/>
          <w:spacing w:val="-2"/>
          <w:sz w:val="32"/>
          <w:szCs w:val="32"/>
          <w:cs/>
        </w:rPr>
        <w:t xml:space="preserve">ภาษีเงินได้นิติบุคคลค้างจ่าย เงินรับล่วงหน้าจากลูกค้า เจ้าหนี้เงินประกันผลงาน หนี้สินหมุนเวียนอื่น </w:t>
      </w:r>
      <w:r w:rsidRPr="0073563D">
        <w:rPr>
          <w:rFonts w:ascii="Angsana New" w:hAnsi="Angsana New" w:cs="Angsana New" w:hint="cs"/>
          <w:spacing w:val="-2"/>
          <w:sz w:val="32"/>
          <w:szCs w:val="32"/>
          <w:cs/>
        </w:rPr>
        <w:t>ซึ่ง</w:t>
      </w:r>
      <w:r w:rsidRPr="0073563D">
        <w:rPr>
          <w:rFonts w:ascii="Angsana New" w:hAnsi="Angsana New" w:cs="Angsana New" w:hint="cs"/>
          <w:spacing w:val="-6"/>
          <w:sz w:val="32"/>
          <w:szCs w:val="32"/>
          <w:cs/>
        </w:rPr>
        <w:t>วัด</w:t>
      </w:r>
      <w:r w:rsidRPr="0073563D">
        <w:rPr>
          <w:rFonts w:ascii="Angsana New" w:hAnsi="Angsana New" w:cs="Angsana New"/>
          <w:spacing w:val="-6"/>
          <w:sz w:val="32"/>
          <w:szCs w:val="32"/>
          <w:cs/>
        </w:rPr>
        <w:t>มูลค่า</w:t>
      </w:r>
      <w:r w:rsidRPr="0073563D">
        <w:rPr>
          <w:rFonts w:ascii="Angsana New" w:hAnsi="Angsana New" w:cs="Angsana New" w:hint="cs"/>
          <w:spacing w:val="-6"/>
          <w:sz w:val="32"/>
          <w:szCs w:val="32"/>
          <w:cs/>
        </w:rPr>
        <w:t>ด้วยราคาทุนตัดจำหน่ายมีมูลค่า</w:t>
      </w:r>
      <w:r w:rsidRPr="0073563D">
        <w:rPr>
          <w:rFonts w:ascii="Angsana New" w:hAnsi="Angsana New" w:cs="Angsana New"/>
          <w:spacing w:val="-6"/>
          <w:sz w:val="32"/>
          <w:szCs w:val="32"/>
          <w:cs/>
        </w:rPr>
        <w:t>ใกล้เคียงกับมูลค่ายุติธรรมโดยประมาณ เนื่องจากครบกำหนดชำระ</w:t>
      </w:r>
      <w:r w:rsidRPr="0073563D">
        <w:rPr>
          <w:rFonts w:ascii="Angsana New" w:hAnsi="Angsana New" w:cs="Angsana New"/>
          <w:sz w:val="32"/>
          <w:szCs w:val="32"/>
          <w:cs/>
        </w:rPr>
        <w:t>ในระยะเวลาอันสั้น</w:t>
      </w:r>
      <w:r w:rsidRPr="0073563D">
        <w:rPr>
          <w:rFonts w:ascii="Angsana New" w:hAnsi="Angsana New" w:cs="Angsana New"/>
          <w:sz w:val="32"/>
          <w:szCs w:val="32"/>
        </w:rPr>
        <w:t xml:space="preserve"> </w:t>
      </w:r>
      <w:r w:rsidRPr="0073563D">
        <w:rPr>
          <w:rFonts w:ascii="Angsana New" w:hAnsi="Angsana New" w:cs="Angsana New"/>
          <w:sz w:val="32"/>
          <w:szCs w:val="32"/>
          <w:cs/>
        </w:rPr>
        <w:t>การวัด</w:t>
      </w:r>
      <w:r w:rsidRPr="0073563D">
        <w:rPr>
          <w:rFonts w:ascii="Angsana New" w:hAnsi="Angsana New" w:cs="Angsana New"/>
          <w:spacing w:val="2"/>
          <w:sz w:val="32"/>
          <w:szCs w:val="32"/>
          <w:cs/>
        </w:rPr>
        <w:t xml:space="preserve">มูลค่ายุติธรรมใช้ลำดับขั้นมูลค่ายุติธรรมระดับ </w:t>
      </w:r>
      <w:r w:rsidR="006E3D6B" w:rsidRPr="006E3D6B">
        <w:rPr>
          <w:rFonts w:ascii="Angsana New" w:hAnsi="Angsana New" w:cs="Angsana New"/>
          <w:spacing w:val="2"/>
          <w:sz w:val="32"/>
          <w:szCs w:val="32"/>
        </w:rPr>
        <w:t>3</w:t>
      </w:r>
      <w:r w:rsidRPr="0073563D">
        <w:rPr>
          <w:rFonts w:ascii="Angsana New" w:hAnsi="Angsana New" w:cs="Angsana New"/>
          <w:spacing w:val="2"/>
          <w:sz w:val="32"/>
          <w:szCs w:val="32"/>
        </w:rPr>
        <w:t xml:space="preserve"> </w:t>
      </w:r>
      <w:r w:rsidRPr="0073563D">
        <w:rPr>
          <w:rFonts w:ascii="Angsana New" w:hAnsi="Angsana New" w:cs="Angsana New"/>
          <w:spacing w:val="2"/>
          <w:sz w:val="32"/>
          <w:szCs w:val="32"/>
          <w:cs/>
        </w:rPr>
        <w:t>โดยประมาณการจากมูลค่าตามบัญชีที่จะได้รับหรือต้องจ่ายชำระ</w:t>
      </w:r>
    </w:p>
    <w:p w14:paraId="2DDD07DC" w14:textId="4A3C8091" w:rsidR="00FD2DA1" w:rsidRPr="0073563D" w:rsidRDefault="00F22A5D" w:rsidP="002A72D4">
      <w:pPr>
        <w:spacing w:after="240"/>
        <w:ind w:left="540" w:right="-29"/>
        <w:jc w:val="thaiDistribute"/>
        <w:rPr>
          <w:rFonts w:ascii="Angsana New" w:hAnsi="Angsana New" w:cs="Angsana New"/>
          <w:sz w:val="32"/>
          <w:szCs w:val="32"/>
          <w:cs/>
        </w:rPr>
      </w:pPr>
      <w:r w:rsidRPr="0073563D">
        <w:rPr>
          <w:rFonts w:ascii="Angsana New" w:hAnsi="Angsana New" w:cs="Angsana New" w:hint="cs"/>
          <w:sz w:val="32"/>
          <w:szCs w:val="32"/>
          <w:cs/>
        </w:rPr>
        <w:t>สินทรัพย์ทางการเงินไม่หมุนเวียนอื่นวัดด้วยมูลค่ายุติธรรมผ่านกำไรขาดทุน ซึ่ง</w:t>
      </w:r>
      <w:r w:rsidRPr="0073563D">
        <w:rPr>
          <w:rFonts w:ascii="Angsana New" w:hAnsi="Angsana New" w:cs="Angsana New"/>
          <w:sz w:val="32"/>
          <w:szCs w:val="32"/>
          <w:cs/>
        </w:rPr>
        <w:t>มี</w:t>
      </w:r>
      <w:r w:rsidRPr="0073563D">
        <w:rPr>
          <w:rFonts w:ascii="Angsana New" w:hAnsi="Angsana New" w:cs="Angsana New" w:hint="cs"/>
          <w:sz w:val="32"/>
          <w:szCs w:val="32"/>
          <w:cs/>
        </w:rPr>
        <w:t>มูลค่าใกล้เคียงกับ</w:t>
      </w:r>
      <w:r w:rsidRPr="0073563D">
        <w:rPr>
          <w:rFonts w:ascii="Angsana New" w:hAnsi="Angsana New" w:cs="Angsana New"/>
          <w:sz w:val="32"/>
          <w:szCs w:val="32"/>
          <w:cs/>
        </w:rPr>
        <w:t>มูลค่าตามบัญชี ณ วันสิ้นรอบระยะรายงาน</w:t>
      </w:r>
      <w:r w:rsidRPr="0073563D">
        <w:rPr>
          <w:rFonts w:ascii="Angsana New" w:hAnsi="Angsana New" w:cs="Angsana New"/>
          <w:spacing w:val="-8"/>
          <w:sz w:val="32"/>
          <w:szCs w:val="32"/>
          <w:cs/>
        </w:rPr>
        <w:t xml:space="preserve">อย่างมีสาระสำคัญ การวัดมูลค่ายุติธรรมใช้ลำดับขั้นมูลค่ายุติธรรมระดับ </w:t>
      </w:r>
      <w:r w:rsidR="006E3D6B" w:rsidRPr="006E3D6B">
        <w:rPr>
          <w:rFonts w:ascii="Angsana New" w:hAnsi="Angsana New" w:cs="Angsana New"/>
          <w:spacing w:val="-8"/>
          <w:sz w:val="32"/>
          <w:szCs w:val="32"/>
        </w:rPr>
        <w:t>3</w:t>
      </w:r>
      <w:r w:rsidRPr="0073563D">
        <w:rPr>
          <w:rFonts w:ascii="Angsana New" w:hAnsi="Angsana New" w:cs="Angsana New"/>
          <w:spacing w:val="-8"/>
          <w:sz w:val="32"/>
          <w:szCs w:val="32"/>
        </w:rPr>
        <w:t xml:space="preserve"> </w:t>
      </w:r>
      <w:r w:rsidRPr="0073563D">
        <w:rPr>
          <w:rFonts w:ascii="Angsana New" w:hAnsi="Angsana New" w:cs="Angsana New"/>
          <w:spacing w:val="-8"/>
          <w:sz w:val="32"/>
          <w:szCs w:val="32"/>
          <w:cs/>
        </w:rPr>
        <w:t>มูลค่ายุติธรรมประมาณ</w:t>
      </w:r>
      <w:r w:rsidRPr="0073563D">
        <w:rPr>
          <w:rFonts w:ascii="Angsana New" w:hAnsi="Angsana New" w:cs="Angsana New"/>
          <w:sz w:val="32"/>
          <w:szCs w:val="32"/>
          <w:cs/>
        </w:rPr>
        <w:t>จากมูลค่าสินทรัพย์สุทธิของบริษัทที่ลงทุน</w:t>
      </w:r>
    </w:p>
    <w:p w14:paraId="13833EA5" w14:textId="0EBCA5B4" w:rsidR="00FD2DA1" w:rsidRPr="0073563D" w:rsidRDefault="00F22A5D" w:rsidP="002A72D4">
      <w:pPr>
        <w:spacing w:after="240"/>
        <w:ind w:left="540" w:right="-29"/>
        <w:jc w:val="thaiDistribute"/>
        <w:rPr>
          <w:rFonts w:ascii="Angsana New" w:hAnsi="Angsana New" w:cs="Angsana New"/>
          <w:spacing w:val="-4"/>
          <w:sz w:val="32"/>
          <w:szCs w:val="32"/>
          <w:cs/>
        </w:rPr>
      </w:pPr>
      <w:r w:rsidRPr="0073563D">
        <w:rPr>
          <w:rFonts w:ascii="Angsana New" w:hAnsi="Angsana New" w:cs="Angsana New"/>
          <w:sz w:val="32"/>
          <w:szCs w:val="32"/>
          <w:cs/>
        </w:rPr>
        <w:t>เงินกู้ยืมระยะยาวจากสถาบันการเงินที่มีอัตราดอกเบี้ยลอยตัว และหนี้สิน</w:t>
      </w:r>
      <w:r w:rsidRPr="0073563D">
        <w:rPr>
          <w:rFonts w:ascii="Angsana New" w:hAnsi="Angsana New" w:cs="Angsana New" w:hint="cs"/>
          <w:sz w:val="32"/>
          <w:szCs w:val="32"/>
          <w:cs/>
        </w:rPr>
        <w:t>ตาม</w:t>
      </w:r>
      <w:r w:rsidRPr="0073563D">
        <w:rPr>
          <w:rFonts w:ascii="Angsana New" w:hAnsi="Angsana New" w:cs="Angsana New"/>
          <w:sz w:val="32"/>
          <w:szCs w:val="32"/>
          <w:cs/>
        </w:rPr>
        <w:t>สัญญาเช่า</w:t>
      </w:r>
      <w:r w:rsidRPr="0073563D">
        <w:rPr>
          <w:rFonts w:ascii="Angsana New" w:hAnsi="Angsana New" w:cs="Angsana New" w:hint="cs"/>
          <w:sz w:val="32"/>
          <w:szCs w:val="32"/>
          <w:cs/>
        </w:rPr>
        <w:t>ซึ่งวัดมูลค่าด้วย</w:t>
      </w:r>
      <w:r w:rsidRPr="0073563D">
        <w:rPr>
          <w:rFonts w:ascii="Angsana New" w:hAnsi="Angsana New" w:cs="Angsana New" w:hint="cs"/>
          <w:spacing w:val="-6"/>
          <w:sz w:val="32"/>
          <w:szCs w:val="32"/>
          <w:cs/>
        </w:rPr>
        <w:t>ราคาทุนตัดจำหน่าย</w:t>
      </w:r>
      <w:r w:rsidRPr="0073563D">
        <w:rPr>
          <w:rFonts w:ascii="Angsana New" w:hAnsi="Angsana New" w:cs="Angsana New"/>
          <w:spacing w:val="-6"/>
          <w:sz w:val="32"/>
          <w:szCs w:val="32"/>
          <w:cs/>
        </w:rPr>
        <w:t>มีมูลค่าใกล้เคียงกับมูลค่ายุติธรรม</w:t>
      </w:r>
      <w:r w:rsidRPr="0073563D">
        <w:rPr>
          <w:rFonts w:ascii="Angsana New" w:hAnsi="Angsana New" w:cs="Angsana New" w:hint="cs"/>
          <w:spacing w:val="-6"/>
          <w:sz w:val="32"/>
          <w:szCs w:val="32"/>
          <w:cs/>
        </w:rPr>
        <w:t>ซึ่งคำนวณจากวิธีการคิดลดกระแสเงินสดในอนาคต</w:t>
      </w:r>
      <w:r w:rsidRPr="0073563D">
        <w:rPr>
          <w:rFonts w:ascii="Angsana New" w:hAnsi="Angsana New" w:cs="Angsana New" w:hint="cs"/>
          <w:spacing w:val="-8"/>
          <w:sz w:val="32"/>
          <w:szCs w:val="32"/>
          <w:cs/>
        </w:rPr>
        <w:t xml:space="preserve">โดยใช้อัตราคิดลดโดยประมาณจากอัตราดอกเบี้ยในตลาด </w:t>
      </w:r>
      <w:r w:rsidRPr="0073563D">
        <w:rPr>
          <w:rFonts w:ascii="Angsana New" w:hAnsi="Angsana New" w:cs="Angsana New"/>
          <w:spacing w:val="-8"/>
          <w:sz w:val="32"/>
          <w:szCs w:val="32"/>
          <w:cs/>
        </w:rPr>
        <w:t xml:space="preserve">การวัดมูลค่ายุติธรรมใช้ลำดับขั้นมูลค่ายุติธรรมระดับ </w:t>
      </w:r>
      <w:r w:rsidR="006E3D6B" w:rsidRPr="006E3D6B">
        <w:rPr>
          <w:rFonts w:ascii="Angsana New" w:hAnsi="Angsana New" w:cs="Angsana New"/>
          <w:spacing w:val="-8"/>
          <w:sz w:val="32"/>
          <w:szCs w:val="32"/>
        </w:rPr>
        <w:t>3</w:t>
      </w:r>
    </w:p>
    <w:p w14:paraId="58956D7F" w14:textId="4FB7B7B0" w:rsidR="00EE5F41" w:rsidRPr="0073563D" w:rsidRDefault="00F22A5D" w:rsidP="009545F8">
      <w:pPr>
        <w:ind w:left="547"/>
        <w:jc w:val="thaiDistribute"/>
        <w:rPr>
          <w:rFonts w:ascii="Angsana New" w:hAnsi="Angsana New" w:cs="Angsana New"/>
          <w:sz w:val="32"/>
          <w:szCs w:val="32"/>
        </w:rPr>
      </w:pPr>
      <w:r w:rsidRPr="0073563D">
        <w:rPr>
          <w:rFonts w:ascii="Angsana New" w:hAnsi="Angsana New" w:cs="Angsana New"/>
          <w:spacing w:val="-4"/>
          <w:sz w:val="32"/>
          <w:szCs w:val="32"/>
          <w:cs/>
        </w:rPr>
        <w:t xml:space="preserve">เงินให้กู้ยืมระยะยาวแก่กิจการที่เกี่ยวข้องกันและเงินกู้ยืมระยะยาวอื่นซึ่งมีดอกเบี้ยคงที่ </w:t>
      </w:r>
      <w:r w:rsidRPr="0073563D">
        <w:rPr>
          <w:rFonts w:ascii="Angsana New" w:hAnsi="Angsana New" w:cs="Angsana New" w:hint="cs"/>
          <w:spacing w:val="-4"/>
          <w:sz w:val="32"/>
          <w:szCs w:val="32"/>
          <w:cs/>
        </w:rPr>
        <w:t>ซึ่งวัดมูลค่าด้วยราคาทุนตัดจำหน่าย</w:t>
      </w:r>
      <w:r w:rsidRPr="0073563D">
        <w:rPr>
          <w:rFonts w:ascii="Angsana New" w:hAnsi="Angsana New" w:cs="Angsana New"/>
          <w:spacing w:val="-4"/>
          <w:sz w:val="32"/>
          <w:szCs w:val="32"/>
          <w:cs/>
        </w:rPr>
        <w:t>มีมูลค่า</w:t>
      </w:r>
      <w:r w:rsidRPr="0073563D">
        <w:rPr>
          <w:rFonts w:ascii="Angsana New" w:hAnsi="Angsana New" w:cs="Angsana New"/>
          <w:sz w:val="32"/>
          <w:szCs w:val="32"/>
          <w:cs/>
        </w:rPr>
        <w:t>ใกล้เคียงกับมูลค่ายุติธรรม</w:t>
      </w:r>
      <w:r w:rsidRPr="0073563D">
        <w:rPr>
          <w:rFonts w:ascii="Angsana New" w:hAnsi="Angsana New" w:cs="Angsana New" w:hint="cs"/>
          <w:spacing w:val="-10"/>
          <w:sz w:val="32"/>
          <w:szCs w:val="32"/>
          <w:cs/>
        </w:rPr>
        <w:t>ซึ่งคำนวณจากวิธีการคิดลดกระแสเงินสดในอนาคต</w:t>
      </w:r>
      <w:r w:rsidRPr="0073563D">
        <w:rPr>
          <w:rFonts w:ascii="Angsana New" w:hAnsi="Angsana New" w:cs="Angsana New" w:hint="cs"/>
          <w:spacing w:val="-8"/>
          <w:sz w:val="32"/>
          <w:szCs w:val="32"/>
          <w:cs/>
        </w:rPr>
        <w:t>โดยใช้อัตราคิดลดโดยประมาณจากอัตราดอกเบี้ยในตลาด</w:t>
      </w:r>
      <w:r w:rsidRPr="0073563D">
        <w:rPr>
          <w:rFonts w:ascii="Angsana New" w:hAnsi="Angsana New" w:cs="Angsana New"/>
          <w:sz w:val="32"/>
          <w:szCs w:val="32"/>
          <w:cs/>
        </w:rPr>
        <w:t xml:space="preserve"> การวัดมูลค่ายุติธรรมใช้ลำดับขั้นมูลค่ายุติธรรมระดับ </w:t>
      </w:r>
      <w:r w:rsidR="006E3D6B" w:rsidRPr="006E3D6B">
        <w:rPr>
          <w:rFonts w:ascii="Angsana New" w:hAnsi="Angsana New" w:cs="Angsana New"/>
          <w:sz w:val="32"/>
          <w:szCs w:val="32"/>
        </w:rPr>
        <w:t>3</w:t>
      </w:r>
    </w:p>
    <w:p w14:paraId="1AB206D6" w14:textId="31DE8580" w:rsidR="00C35EEE" w:rsidRPr="0073563D" w:rsidRDefault="006E3D6B" w:rsidP="002A72D4">
      <w:pPr>
        <w:spacing w:before="360"/>
        <w:ind w:left="547" w:hanging="547"/>
        <w:jc w:val="thaiDistribute"/>
        <w:rPr>
          <w:rFonts w:asciiTheme="majorBidi" w:hAnsiTheme="majorBidi" w:cstheme="majorBidi"/>
          <w:b/>
          <w:bCs/>
          <w:sz w:val="32"/>
          <w:szCs w:val="32"/>
          <w:cs/>
        </w:rPr>
      </w:pPr>
      <w:r w:rsidRPr="006E3D6B">
        <w:rPr>
          <w:rFonts w:asciiTheme="majorBidi" w:hAnsiTheme="majorBidi" w:cstheme="majorBidi"/>
          <w:b/>
          <w:bCs/>
          <w:sz w:val="32"/>
          <w:szCs w:val="32"/>
        </w:rPr>
        <w:t>27</w:t>
      </w:r>
      <w:r w:rsidR="00A02520" w:rsidRPr="0073563D">
        <w:rPr>
          <w:rFonts w:asciiTheme="majorBidi" w:hAnsiTheme="majorBidi" w:cstheme="majorBidi"/>
          <w:b/>
          <w:bCs/>
          <w:sz w:val="32"/>
          <w:szCs w:val="32"/>
        </w:rPr>
        <w:t>.</w:t>
      </w:r>
      <w:r w:rsidR="00A02520" w:rsidRPr="0073563D">
        <w:rPr>
          <w:rFonts w:asciiTheme="majorBidi" w:hAnsiTheme="majorBidi" w:cstheme="majorBidi"/>
          <w:b/>
          <w:bCs/>
          <w:sz w:val="32"/>
          <w:szCs w:val="32"/>
        </w:rPr>
        <w:tab/>
      </w:r>
      <w:r w:rsidR="00C35EEE" w:rsidRPr="0073563D">
        <w:rPr>
          <w:rFonts w:asciiTheme="majorBidi" w:hAnsiTheme="majorBidi" w:cstheme="majorBidi"/>
          <w:b/>
          <w:bCs/>
          <w:sz w:val="32"/>
          <w:szCs w:val="32"/>
          <w:cs/>
        </w:rPr>
        <w:t>ส่วนงาน</w:t>
      </w:r>
      <w:r w:rsidR="00E4785E" w:rsidRPr="0073563D">
        <w:rPr>
          <w:rFonts w:asciiTheme="majorBidi" w:hAnsiTheme="majorBidi" w:cstheme="majorBidi"/>
          <w:b/>
          <w:bCs/>
          <w:sz w:val="32"/>
          <w:szCs w:val="32"/>
          <w:cs/>
        </w:rPr>
        <w:t>ดำเนินงาน</w:t>
      </w:r>
    </w:p>
    <w:p w14:paraId="3ABCFA1D" w14:textId="5BEBC7D0" w:rsidR="00A3727A" w:rsidRPr="0073563D" w:rsidRDefault="0060530C" w:rsidP="002A72D4">
      <w:pPr>
        <w:spacing w:after="240"/>
        <w:ind w:left="547"/>
        <w:jc w:val="thaiDistribute"/>
        <w:rPr>
          <w:rFonts w:asciiTheme="majorBidi" w:hAnsiTheme="majorBidi" w:cstheme="majorBidi"/>
          <w:spacing w:val="-4"/>
          <w:sz w:val="32"/>
          <w:szCs w:val="32"/>
          <w:cs/>
          <w:lang w:val="th-TH"/>
        </w:rPr>
      </w:pPr>
      <w:r w:rsidRPr="0073563D">
        <w:rPr>
          <w:rFonts w:asciiTheme="majorBidi" w:hAnsiTheme="majorBidi" w:cstheme="majorBidi"/>
          <w:spacing w:val="-4"/>
          <w:sz w:val="32"/>
          <w:szCs w:val="32"/>
          <w:cs/>
          <w:lang w:val="th-TH"/>
        </w:rPr>
        <w:t>ส่วนงานดำเนินงานสอดคล้องกับรายงานภายในสำหรับใช้ในการตัดสินใจในการจัดสรรทรัพยากร</w:t>
      </w:r>
      <w:r w:rsidRPr="0073563D">
        <w:rPr>
          <w:rFonts w:asciiTheme="majorBidi" w:hAnsiTheme="majorBidi" w:cstheme="majorBidi"/>
          <w:sz w:val="32"/>
          <w:szCs w:val="32"/>
          <w:cs/>
          <w:lang w:val="th-TH"/>
        </w:rPr>
        <w:t>ให้กับส่วนงานและประเมินผลการดำเนินงานของส่วนงาน</w:t>
      </w:r>
      <w:r w:rsidR="00194E62" w:rsidRPr="0073563D">
        <w:rPr>
          <w:rFonts w:asciiTheme="majorBidi" w:hAnsiTheme="majorBidi" w:cstheme="majorBidi" w:hint="cs"/>
          <w:sz w:val="32"/>
          <w:szCs w:val="32"/>
          <w:cs/>
          <w:lang w:val="th-TH"/>
        </w:rPr>
        <w:t xml:space="preserve"> </w:t>
      </w:r>
      <w:r w:rsidRPr="0073563D">
        <w:rPr>
          <w:rFonts w:asciiTheme="majorBidi" w:hAnsiTheme="majorBidi" w:cstheme="majorBidi"/>
          <w:sz w:val="32"/>
          <w:szCs w:val="32"/>
          <w:cs/>
          <w:lang w:val="th-TH"/>
        </w:rPr>
        <w:t>ผู้มีอำนาจตัดสินใจสูงสุดด้านการดำเนินงานของ</w:t>
      </w:r>
      <w:r w:rsidR="00EC7A56" w:rsidRPr="0073563D">
        <w:rPr>
          <w:rFonts w:asciiTheme="majorBidi" w:hAnsiTheme="majorBidi" w:cstheme="majorBidi"/>
          <w:spacing w:val="-4"/>
          <w:sz w:val="32"/>
          <w:szCs w:val="32"/>
          <w:cs/>
          <w:lang w:val="th-TH"/>
        </w:rPr>
        <w:t>กลุ่ม</w:t>
      </w:r>
      <w:r w:rsidRPr="0073563D">
        <w:rPr>
          <w:rFonts w:asciiTheme="majorBidi" w:hAnsiTheme="majorBidi" w:cstheme="majorBidi"/>
          <w:spacing w:val="-4"/>
          <w:sz w:val="32"/>
          <w:szCs w:val="32"/>
          <w:cs/>
          <w:lang w:val="th-TH"/>
        </w:rPr>
        <w:t xml:space="preserve">บริษัท คือ </w:t>
      </w:r>
      <w:r w:rsidR="006D55B5" w:rsidRPr="0073563D">
        <w:rPr>
          <w:rFonts w:asciiTheme="majorBidi" w:hAnsiTheme="majorBidi" w:cstheme="majorBidi"/>
          <w:spacing w:val="-4"/>
          <w:sz w:val="32"/>
          <w:szCs w:val="32"/>
          <w:cs/>
          <w:lang w:val="th-TH"/>
        </w:rPr>
        <w:t>คณะ</w:t>
      </w:r>
      <w:r w:rsidRPr="0073563D">
        <w:rPr>
          <w:rFonts w:asciiTheme="majorBidi" w:hAnsiTheme="majorBidi" w:cstheme="majorBidi"/>
          <w:spacing w:val="-4"/>
          <w:sz w:val="32"/>
          <w:szCs w:val="32"/>
          <w:cs/>
          <w:lang w:val="th-TH"/>
        </w:rPr>
        <w:t>กรรมการบริษัท</w:t>
      </w:r>
    </w:p>
    <w:p w14:paraId="7FEA422A" w14:textId="2F9376F8" w:rsidR="0035256F" w:rsidRPr="0073563D" w:rsidRDefault="004A6DBF" w:rsidP="001425BC">
      <w:pPr>
        <w:spacing w:after="240"/>
        <w:ind w:left="547"/>
        <w:jc w:val="thaiDistribute"/>
        <w:rPr>
          <w:rFonts w:asciiTheme="majorBidi" w:hAnsiTheme="majorBidi" w:cstheme="majorBidi"/>
          <w:spacing w:val="-6"/>
          <w:sz w:val="32"/>
          <w:szCs w:val="32"/>
          <w:lang w:val="th-TH"/>
        </w:rPr>
      </w:pPr>
      <w:r w:rsidRPr="0073563D">
        <w:rPr>
          <w:rFonts w:asciiTheme="majorBidi" w:hAnsiTheme="majorBidi" w:cstheme="majorBidi"/>
          <w:color w:val="000000"/>
          <w:sz w:val="32"/>
          <w:szCs w:val="32"/>
          <w:cs/>
        </w:rPr>
        <w:t>กลุ่มบริษัท</w:t>
      </w:r>
      <w:r w:rsidR="00D846F4" w:rsidRPr="0073563D">
        <w:rPr>
          <w:rFonts w:asciiTheme="majorBidi" w:hAnsiTheme="majorBidi" w:cstheme="majorBidi"/>
          <w:spacing w:val="-6"/>
          <w:sz w:val="32"/>
          <w:szCs w:val="32"/>
          <w:cs/>
          <w:lang w:val="th-TH"/>
        </w:rPr>
        <w:t>ดำเนินธุรกิจเฉพาะในประเทศไทย ดังนั้น</w:t>
      </w:r>
      <w:r w:rsidR="003B3588" w:rsidRPr="0073563D">
        <w:rPr>
          <w:rFonts w:asciiTheme="majorBidi" w:hAnsiTheme="majorBidi" w:cstheme="majorBidi"/>
          <w:spacing w:val="-6"/>
          <w:sz w:val="32"/>
          <w:szCs w:val="32"/>
          <w:cs/>
          <w:lang w:val="th-TH"/>
        </w:rPr>
        <w:t xml:space="preserve"> </w:t>
      </w:r>
      <w:r w:rsidR="00D846F4" w:rsidRPr="0073563D">
        <w:rPr>
          <w:rFonts w:asciiTheme="majorBidi" w:hAnsiTheme="majorBidi" w:cstheme="majorBidi"/>
          <w:spacing w:val="-6"/>
          <w:sz w:val="32"/>
          <w:szCs w:val="32"/>
          <w:cs/>
          <w:lang w:val="th-TH"/>
        </w:rPr>
        <w:t>กลุ่มบริษัทมีส่วนงานทางภูมิศาสตร์เพียงส่วนงานเดียว</w:t>
      </w:r>
    </w:p>
    <w:p w14:paraId="6C033020" w14:textId="77777777" w:rsidR="00C70A7C" w:rsidRDefault="00C70A7C">
      <w:pPr>
        <w:rPr>
          <w:rFonts w:asciiTheme="majorBidi" w:hAnsiTheme="majorBidi" w:cstheme="majorBidi"/>
          <w:color w:val="000000"/>
          <w:sz w:val="32"/>
          <w:szCs w:val="32"/>
          <w:cs/>
        </w:rPr>
      </w:pPr>
      <w:r>
        <w:rPr>
          <w:rFonts w:asciiTheme="majorBidi" w:hAnsiTheme="majorBidi" w:cstheme="majorBidi"/>
          <w:color w:val="000000"/>
          <w:sz w:val="32"/>
          <w:szCs w:val="32"/>
          <w:cs/>
        </w:rPr>
        <w:br w:type="page"/>
      </w:r>
    </w:p>
    <w:p w14:paraId="76226030" w14:textId="2A3A799F" w:rsidR="00FD2DA1" w:rsidRPr="0073563D" w:rsidRDefault="004A6DBF" w:rsidP="00C70A7C">
      <w:pPr>
        <w:spacing w:after="240"/>
        <w:ind w:left="547"/>
        <w:jc w:val="thaiDistribute"/>
        <w:rPr>
          <w:rFonts w:asciiTheme="majorBidi" w:hAnsiTheme="majorBidi" w:cstheme="majorBidi"/>
          <w:spacing w:val="-4"/>
          <w:sz w:val="32"/>
          <w:szCs w:val="32"/>
          <w:lang w:val="th-TH"/>
        </w:rPr>
      </w:pPr>
      <w:r w:rsidRPr="0073563D">
        <w:rPr>
          <w:rFonts w:asciiTheme="majorBidi" w:hAnsiTheme="majorBidi" w:cstheme="majorBidi"/>
          <w:color w:val="000000"/>
          <w:sz w:val="32"/>
          <w:szCs w:val="32"/>
          <w:cs/>
        </w:rPr>
        <w:lastRenderedPageBreak/>
        <w:t>กลุ่มบริษัท</w:t>
      </w:r>
      <w:r w:rsidR="00D402EE" w:rsidRPr="0073563D">
        <w:rPr>
          <w:rFonts w:asciiTheme="majorBidi" w:hAnsiTheme="majorBidi" w:cstheme="majorBidi"/>
          <w:spacing w:val="-4"/>
          <w:sz w:val="32"/>
          <w:szCs w:val="32"/>
          <w:cs/>
          <w:lang w:val="th-TH"/>
        </w:rPr>
        <w:t>ประกอบ</w:t>
      </w:r>
      <w:r w:rsidR="00D846F4" w:rsidRPr="0073563D">
        <w:rPr>
          <w:rFonts w:asciiTheme="majorBidi" w:hAnsiTheme="majorBidi" w:cstheme="majorBidi"/>
          <w:spacing w:val="-4"/>
          <w:sz w:val="32"/>
          <w:szCs w:val="32"/>
          <w:cs/>
          <w:lang w:val="th-TH"/>
        </w:rPr>
        <w:t>ธุรกิจ</w:t>
      </w:r>
      <w:r w:rsidR="00D402EE" w:rsidRPr="0073563D">
        <w:rPr>
          <w:rFonts w:asciiTheme="majorBidi" w:hAnsiTheme="majorBidi" w:cstheme="majorBidi"/>
          <w:spacing w:val="-4"/>
          <w:sz w:val="32"/>
          <w:szCs w:val="32"/>
          <w:cs/>
          <w:lang w:val="th-TH"/>
        </w:rPr>
        <w:t>หลัก</w:t>
      </w:r>
      <w:r w:rsidR="00D846F4" w:rsidRPr="0073563D">
        <w:rPr>
          <w:rFonts w:asciiTheme="majorBidi" w:hAnsiTheme="majorBidi" w:cstheme="majorBidi"/>
          <w:spacing w:val="-4"/>
          <w:sz w:val="32"/>
          <w:szCs w:val="32"/>
          <w:cs/>
          <w:lang w:val="th-TH"/>
        </w:rPr>
        <w:t xml:space="preserve"> </w:t>
      </w:r>
      <w:r w:rsidR="006E3D6B" w:rsidRPr="006E3D6B">
        <w:rPr>
          <w:rFonts w:asciiTheme="majorBidi" w:hAnsiTheme="majorBidi" w:cstheme="majorBidi"/>
          <w:spacing w:val="-4"/>
          <w:sz w:val="32"/>
          <w:szCs w:val="32"/>
        </w:rPr>
        <w:t>2</w:t>
      </w:r>
      <w:r w:rsidR="00D846F4" w:rsidRPr="0073563D">
        <w:rPr>
          <w:rFonts w:asciiTheme="majorBidi" w:hAnsiTheme="majorBidi" w:cstheme="majorBidi"/>
          <w:spacing w:val="-4"/>
          <w:sz w:val="32"/>
          <w:szCs w:val="32"/>
          <w:cs/>
          <w:lang w:val="th-TH"/>
        </w:rPr>
        <w:t xml:space="preserve"> </w:t>
      </w:r>
      <w:r w:rsidR="00D402EE" w:rsidRPr="0073563D">
        <w:rPr>
          <w:rFonts w:asciiTheme="majorBidi" w:hAnsiTheme="majorBidi" w:cstheme="majorBidi"/>
          <w:spacing w:val="-4"/>
          <w:sz w:val="32"/>
          <w:szCs w:val="32"/>
          <w:cs/>
          <w:lang w:val="th-TH"/>
        </w:rPr>
        <w:t>กลุ่มธุรกิจ ได้แก่ ธุรกิจพัฒนาอสังหาริมทรัพย์ และธุรกิจโรงพยาบาลและ</w:t>
      </w:r>
      <w:r w:rsidR="00ED0667" w:rsidRPr="0073563D">
        <w:rPr>
          <w:rFonts w:asciiTheme="majorBidi" w:hAnsiTheme="majorBidi" w:cstheme="majorBidi"/>
          <w:spacing w:val="-4"/>
          <w:sz w:val="32"/>
          <w:szCs w:val="32"/>
          <w:cs/>
          <w:lang w:val="th-TH"/>
        </w:rPr>
        <w:t>คลินิ</w:t>
      </w:r>
      <w:r w:rsidR="005E26B5" w:rsidRPr="0073563D">
        <w:rPr>
          <w:rFonts w:asciiTheme="majorBidi" w:hAnsiTheme="majorBidi" w:cstheme="majorBidi" w:hint="cs"/>
          <w:spacing w:val="-4"/>
          <w:sz w:val="32"/>
          <w:szCs w:val="32"/>
          <w:cs/>
          <w:lang w:val="th-TH"/>
        </w:rPr>
        <w:t>ก</w:t>
      </w:r>
      <w:r w:rsidR="00D402EE" w:rsidRPr="0073563D">
        <w:rPr>
          <w:rFonts w:asciiTheme="majorBidi" w:hAnsiTheme="majorBidi" w:cstheme="majorBidi"/>
          <w:spacing w:val="-4"/>
          <w:sz w:val="32"/>
          <w:szCs w:val="32"/>
          <w:cs/>
          <w:lang w:val="th-TH"/>
        </w:rPr>
        <w:t>ทันตกรรม โดยข้อมูลทางการเงินจำแนกตามส่วนงานธุรกิจและการกระทบยอดกำไรหรือขาดทุนตามส่วนงานที่รายงานของ</w:t>
      </w:r>
      <w:r w:rsidRPr="0073563D">
        <w:rPr>
          <w:rFonts w:asciiTheme="majorBidi" w:hAnsiTheme="majorBidi" w:cstheme="majorBidi"/>
          <w:color w:val="000000"/>
          <w:spacing w:val="-4"/>
          <w:sz w:val="32"/>
          <w:szCs w:val="32"/>
          <w:cs/>
        </w:rPr>
        <w:t>กลุ่มบริษัท</w:t>
      </w:r>
      <w:r w:rsidR="00A76FA3" w:rsidRPr="0073563D">
        <w:rPr>
          <w:rFonts w:asciiTheme="majorBidi" w:hAnsiTheme="majorBidi" w:cstheme="majorBidi"/>
          <w:spacing w:val="-4"/>
          <w:sz w:val="32"/>
          <w:szCs w:val="32"/>
          <w:cs/>
          <w:lang w:val="th-TH"/>
        </w:rPr>
        <w:t xml:space="preserve"> </w:t>
      </w:r>
      <w:r w:rsidR="00851116" w:rsidRPr="0073563D">
        <w:rPr>
          <w:rFonts w:asciiTheme="majorBidi" w:hAnsiTheme="majorBidi" w:cstheme="majorBidi"/>
          <w:color w:val="000000"/>
          <w:spacing w:val="-4"/>
          <w:sz w:val="32"/>
          <w:szCs w:val="32"/>
          <w:cs/>
        </w:rPr>
        <w:t>สำหรับงวดสามเดือน</w:t>
      </w:r>
      <w:r w:rsidR="00C92A85" w:rsidRPr="0073563D">
        <w:rPr>
          <w:rFonts w:asciiTheme="majorBidi" w:hAnsiTheme="majorBidi" w:cs="Angsana New" w:hint="cs"/>
          <w:sz w:val="32"/>
          <w:szCs w:val="32"/>
          <w:cs/>
        </w:rPr>
        <w:t xml:space="preserve">และงวดหกเดือนสิ้นสุดวันที่ </w:t>
      </w:r>
      <w:r w:rsidR="006E3D6B" w:rsidRPr="006E3D6B">
        <w:rPr>
          <w:rFonts w:asciiTheme="majorBidi" w:hAnsiTheme="majorBidi" w:cs="Angsana New" w:hint="cs"/>
          <w:sz w:val="32"/>
          <w:szCs w:val="32"/>
        </w:rPr>
        <w:t>30</w:t>
      </w:r>
      <w:r w:rsidR="00C92A85" w:rsidRPr="0073563D">
        <w:rPr>
          <w:rFonts w:asciiTheme="majorBidi" w:hAnsiTheme="majorBidi" w:cs="Angsana New" w:hint="cs"/>
          <w:sz w:val="32"/>
          <w:szCs w:val="32"/>
          <w:cs/>
        </w:rPr>
        <w:t xml:space="preserve"> มิถุนายน</w:t>
      </w:r>
      <w:r w:rsidR="006E3D6B" w:rsidRPr="006E3D6B">
        <w:rPr>
          <w:rFonts w:asciiTheme="majorBidi" w:hAnsiTheme="majorBidi" w:cstheme="majorBidi"/>
          <w:spacing w:val="-4"/>
          <w:sz w:val="32"/>
          <w:szCs w:val="32"/>
        </w:rPr>
        <w:t>2568</w:t>
      </w:r>
      <w:r w:rsidR="00345BA2" w:rsidRPr="0073563D">
        <w:rPr>
          <w:rFonts w:asciiTheme="majorBidi" w:hAnsiTheme="majorBidi" w:cstheme="majorBidi"/>
          <w:spacing w:val="-4"/>
          <w:sz w:val="32"/>
          <w:szCs w:val="32"/>
        </w:rPr>
        <w:t xml:space="preserve"> </w:t>
      </w:r>
      <w:r w:rsidR="00345BA2" w:rsidRPr="0073563D">
        <w:rPr>
          <w:rFonts w:asciiTheme="majorBidi" w:hAnsiTheme="majorBidi" w:cstheme="majorBidi"/>
          <w:spacing w:val="-4"/>
          <w:sz w:val="32"/>
          <w:szCs w:val="32"/>
          <w:cs/>
        </w:rPr>
        <w:t xml:space="preserve">และ </w:t>
      </w:r>
      <w:r w:rsidR="006E3D6B" w:rsidRPr="006E3D6B">
        <w:rPr>
          <w:rFonts w:asciiTheme="majorBidi" w:hAnsiTheme="majorBidi" w:cstheme="majorBidi"/>
          <w:spacing w:val="-4"/>
          <w:sz w:val="32"/>
          <w:szCs w:val="32"/>
        </w:rPr>
        <w:t>2567</w:t>
      </w:r>
      <w:r w:rsidR="00A76FA3" w:rsidRPr="0073563D">
        <w:rPr>
          <w:rFonts w:asciiTheme="majorBidi" w:hAnsiTheme="majorBidi" w:cstheme="majorBidi"/>
          <w:spacing w:val="-4"/>
          <w:sz w:val="32"/>
          <w:szCs w:val="32"/>
          <w:cs/>
          <w:lang w:val="th-TH"/>
        </w:rPr>
        <w:t xml:space="preserve"> มีดังนี้</w:t>
      </w:r>
    </w:p>
    <w:p w14:paraId="60768E6C" w14:textId="77777777" w:rsidR="00E4785E" w:rsidRPr="0073563D" w:rsidRDefault="006220A7" w:rsidP="002A72D4">
      <w:pPr>
        <w:tabs>
          <w:tab w:val="left" w:pos="1130"/>
        </w:tabs>
        <w:rPr>
          <w:rFonts w:asciiTheme="majorBidi" w:hAnsiTheme="majorBidi" w:cstheme="majorBidi"/>
          <w:spacing w:val="-4"/>
          <w:sz w:val="2"/>
          <w:szCs w:val="2"/>
          <w:cs/>
          <w:lang w:val="th-TH"/>
        </w:rPr>
      </w:pPr>
      <w:r w:rsidRPr="0073563D">
        <w:rPr>
          <w:rFonts w:asciiTheme="majorBidi" w:hAnsiTheme="majorBidi" w:cstheme="majorBidi"/>
          <w:sz w:val="32"/>
          <w:szCs w:val="32"/>
          <w:cs/>
          <w:lang w:val="th-TH"/>
        </w:rPr>
        <w:tab/>
      </w:r>
    </w:p>
    <w:tbl>
      <w:tblPr>
        <w:tblW w:w="8820" w:type="dxa"/>
        <w:tblInd w:w="540" w:type="dxa"/>
        <w:tblLayout w:type="fixed"/>
        <w:tblCellMar>
          <w:left w:w="0" w:type="dxa"/>
          <w:right w:w="0" w:type="dxa"/>
        </w:tblCellMar>
        <w:tblLook w:val="04A0" w:firstRow="1" w:lastRow="0" w:firstColumn="1" w:lastColumn="0" w:noHBand="0" w:noVBand="1"/>
      </w:tblPr>
      <w:tblGrid>
        <w:gridCol w:w="2970"/>
        <w:gridCol w:w="900"/>
        <w:gridCol w:w="90"/>
        <w:gridCol w:w="425"/>
        <w:gridCol w:w="475"/>
        <w:gridCol w:w="90"/>
        <w:gridCol w:w="519"/>
        <w:gridCol w:w="381"/>
        <w:gridCol w:w="90"/>
        <w:gridCol w:w="601"/>
        <w:gridCol w:w="299"/>
        <w:gridCol w:w="90"/>
        <w:gridCol w:w="900"/>
        <w:gridCol w:w="90"/>
        <w:gridCol w:w="900"/>
      </w:tblGrid>
      <w:tr w:rsidR="007950E9" w:rsidRPr="0073563D" w14:paraId="547725F6" w14:textId="77777777" w:rsidTr="0035256F">
        <w:trPr>
          <w:trHeight w:val="288"/>
          <w:tblHeader/>
        </w:trPr>
        <w:tc>
          <w:tcPr>
            <w:tcW w:w="2970" w:type="dxa"/>
            <w:shd w:val="solid" w:color="FFFFFF" w:fill="auto"/>
          </w:tcPr>
          <w:p w14:paraId="3EBF0B4A" w14:textId="77777777" w:rsidR="007950E9" w:rsidRPr="0073563D" w:rsidRDefault="007950E9" w:rsidP="00C70A7C">
            <w:pPr>
              <w:autoSpaceDE w:val="0"/>
              <w:autoSpaceDN w:val="0"/>
              <w:adjustRightInd w:val="0"/>
              <w:jc w:val="thaiDistribute"/>
              <w:rPr>
                <w:rFonts w:asciiTheme="majorBidi" w:hAnsiTheme="majorBidi" w:cstheme="majorBidi"/>
                <w:color w:val="000000"/>
                <w:sz w:val="22"/>
                <w:szCs w:val="22"/>
              </w:rPr>
            </w:pPr>
          </w:p>
        </w:tc>
        <w:tc>
          <w:tcPr>
            <w:tcW w:w="900" w:type="dxa"/>
            <w:shd w:val="solid" w:color="FFFFFF" w:fill="auto"/>
          </w:tcPr>
          <w:p w14:paraId="4220DDAA" w14:textId="77777777" w:rsidR="007950E9" w:rsidRPr="0073563D" w:rsidRDefault="007950E9" w:rsidP="00C70A7C">
            <w:pPr>
              <w:autoSpaceDE w:val="0"/>
              <w:autoSpaceDN w:val="0"/>
              <w:adjustRightInd w:val="0"/>
              <w:jc w:val="center"/>
              <w:rPr>
                <w:rFonts w:asciiTheme="majorBidi" w:hAnsiTheme="majorBidi" w:cstheme="majorBidi"/>
                <w:b/>
                <w:bCs/>
                <w:color w:val="000000"/>
                <w:sz w:val="22"/>
                <w:szCs w:val="22"/>
              </w:rPr>
            </w:pPr>
          </w:p>
        </w:tc>
        <w:tc>
          <w:tcPr>
            <w:tcW w:w="90" w:type="dxa"/>
            <w:shd w:val="solid" w:color="FFFFFF" w:fill="auto"/>
          </w:tcPr>
          <w:p w14:paraId="01E49D0D" w14:textId="77777777" w:rsidR="007950E9" w:rsidRPr="0073563D" w:rsidRDefault="007950E9" w:rsidP="00C70A7C">
            <w:pPr>
              <w:autoSpaceDE w:val="0"/>
              <w:autoSpaceDN w:val="0"/>
              <w:adjustRightInd w:val="0"/>
              <w:jc w:val="center"/>
              <w:rPr>
                <w:rFonts w:asciiTheme="majorBidi" w:hAnsiTheme="majorBidi" w:cstheme="majorBidi"/>
                <w:b/>
                <w:bCs/>
                <w:color w:val="000000"/>
                <w:sz w:val="22"/>
                <w:szCs w:val="22"/>
              </w:rPr>
            </w:pPr>
          </w:p>
        </w:tc>
        <w:tc>
          <w:tcPr>
            <w:tcW w:w="425" w:type="dxa"/>
            <w:shd w:val="solid" w:color="FFFFFF" w:fill="auto"/>
          </w:tcPr>
          <w:p w14:paraId="3A69AA7B" w14:textId="77777777" w:rsidR="007950E9" w:rsidRPr="0073563D" w:rsidRDefault="007950E9" w:rsidP="00C70A7C">
            <w:pPr>
              <w:autoSpaceDE w:val="0"/>
              <w:autoSpaceDN w:val="0"/>
              <w:adjustRightInd w:val="0"/>
              <w:jc w:val="center"/>
              <w:rPr>
                <w:rFonts w:asciiTheme="majorBidi" w:hAnsiTheme="majorBidi" w:cstheme="majorBidi"/>
                <w:b/>
                <w:bCs/>
                <w:color w:val="000000"/>
                <w:sz w:val="22"/>
                <w:szCs w:val="22"/>
              </w:rPr>
            </w:pPr>
          </w:p>
        </w:tc>
        <w:tc>
          <w:tcPr>
            <w:tcW w:w="475" w:type="dxa"/>
            <w:shd w:val="solid" w:color="FFFFFF" w:fill="auto"/>
          </w:tcPr>
          <w:p w14:paraId="02BDF15A" w14:textId="77777777" w:rsidR="007950E9" w:rsidRPr="0073563D" w:rsidRDefault="007950E9" w:rsidP="00C70A7C">
            <w:pPr>
              <w:autoSpaceDE w:val="0"/>
              <w:autoSpaceDN w:val="0"/>
              <w:adjustRightInd w:val="0"/>
              <w:jc w:val="center"/>
              <w:rPr>
                <w:rFonts w:asciiTheme="majorBidi" w:hAnsiTheme="majorBidi" w:cstheme="majorBidi"/>
                <w:b/>
                <w:bCs/>
                <w:color w:val="000000"/>
                <w:sz w:val="22"/>
                <w:szCs w:val="22"/>
              </w:rPr>
            </w:pPr>
          </w:p>
        </w:tc>
        <w:tc>
          <w:tcPr>
            <w:tcW w:w="609" w:type="dxa"/>
            <w:gridSpan w:val="2"/>
            <w:shd w:val="solid" w:color="FFFFFF" w:fill="auto"/>
          </w:tcPr>
          <w:p w14:paraId="4BE0CACF" w14:textId="77777777" w:rsidR="007950E9" w:rsidRPr="0073563D" w:rsidRDefault="007950E9" w:rsidP="00C70A7C">
            <w:pPr>
              <w:autoSpaceDE w:val="0"/>
              <w:autoSpaceDN w:val="0"/>
              <w:adjustRightInd w:val="0"/>
              <w:jc w:val="center"/>
              <w:rPr>
                <w:rFonts w:asciiTheme="majorBidi" w:hAnsiTheme="majorBidi" w:cstheme="majorBidi"/>
                <w:b/>
                <w:bCs/>
                <w:color w:val="000000"/>
                <w:sz w:val="22"/>
                <w:szCs w:val="22"/>
              </w:rPr>
            </w:pPr>
          </w:p>
        </w:tc>
        <w:tc>
          <w:tcPr>
            <w:tcW w:w="381" w:type="dxa"/>
            <w:shd w:val="solid" w:color="FFFFFF" w:fill="auto"/>
          </w:tcPr>
          <w:p w14:paraId="09D13B20" w14:textId="77777777" w:rsidR="007950E9" w:rsidRPr="0073563D" w:rsidRDefault="007950E9" w:rsidP="00C70A7C">
            <w:pPr>
              <w:autoSpaceDE w:val="0"/>
              <w:autoSpaceDN w:val="0"/>
              <w:adjustRightInd w:val="0"/>
              <w:jc w:val="center"/>
              <w:rPr>
                <w:rFonts w:asciiTheme="majorBidi" w:hAnsiTheme="majorBidi" w:cstheme="majorBidi"/>
                <w:b/>
                <w:bCs/>
                <w:color w:val="000000"/>
                <w:sz w:val="22"/>
                <w:szCs w:val="22"/>
              </w:rPr>
            </w:pPr>
          </w:p>
        </w:tc>
        <w:tc>
          <w:tcPr>
            <w:tcW w:w="691" w:type="dxa"/>
            <w:gridSpan w:val="2"/>
            <w:shd w:val="solid" w:color="FFFFFF" w:fill="auto"/>
          </w:tcPr>
          <w:p w14:paraId="3AD5EF86" w14:textId="77777777" w:rsidR="007950E9" w:rsidRPr="0073563D" w:rsidRDefault="007950E9" w:rsidP="00C70A7C">
            <w:pPr>
              <w:autoSpaceDE w:val="0"/>
              <w:autoSpaceDN w:val="0"/>
              <w:adjustRightInd w:val="0"/>
              <w:jc w:val="center"/>
              <w:rPr>
                <w:rFonts w:asciiTheme="majorBidi" w:hAnsiTheme="majorBidi" w:cstheme="majorBidi"/>
                <w:b/>
                <w:bCs/>
                <w:color w:val="000000"/>
                <w:sz w:val="22"/>
                <w:szCs w:val="22"/>
              </w:rPr>
            </w:pPr>
          </w:p>
        </w:tc>
        <w:tc>
          <w:tcPr>
            <w:tcW w:w="299" w:type="dxa"/>
            <w:shd w:val="solid" w:color="FFFFFF" w:fill="auto"/>
          </w:tcPr>
          <w:p w14:paraId="3C52CAA9" w14:textId="77777777" w:rsidR="007950E9" w:rsidRPr="0073563D" w:rsidRDefault="007950E9" w:rsidP="00C70A7C">
            <w:pPr>
              <w:autoSpaceDE w:val="0"/>
              <w:autoSpaceDN w:val="0"/>
              <w:adjustRightInd w:val="0"/>
              <w:jc w:val="center"/>
              <w:rPr>
                <w:rFonts w:asciiTheme="majorBidi" w:hAnsiTheme="majorBidi" w:cstheme="majorBidi"/>
                <w:b/>
                <w:bCs/>
                <w:color w:val="000000"/>
                <w:sz w:val="22"/>
                <w:szCs w:val="22"/>
              </w:rPr>
            </w:pPr>
          </w:p>
        </w:tc>
        <w:tc>
          <w:tcPr>
            <w:tcW w:w="1980" w:type="dxa"/>
            <w:gridSpan w:val="4"/>
            <w:shd w:val="solid" w:color="FFFFFF" w:fill="auto"/>
            <w:vAlign w:val="center"/>
            <w:hideMark/>
          </w:tcPr>
          <w:p w14:paraId="4F358D36" w14:textId="77777777" w:rsidR="007950E9" w:rsidRPr="0073563D" w:rsidRDefault="007950E9" w:rsidP="00C70A7C">
            <w:pPr>
              <w:adjustRightInd w:val="0"/>
              <w:ind w:right="43"/>
              <w:jc w:val="right"/>
              <w:rPr>
                <w:rFonts w:asciiTheme="majorBidi" w:hAnsiTheme="majorBidi" w:cstheme="majorBidi"/>
                <w:b/>
                <w:bCs/>
                <w:sz w:val="22"/>
                <w:szCs w:val="22"/>
              </w:rPr>
            </w:pPr>
            <w:r w:rsidRPr="0073563D">
              <w:rPr>
                <w:rFonts w:asciiTheme="majorBidi" w:hAnsiTheme="majorBidi" w:cstheme="majorBidi"/>
                <w:b/>
                <w:bCs/>
                <w:sz w:val="22"/>
                <w:szCs w:val="22"/>
                <w:cs/>
              </w:rPr>
              <w:t>หน่วย : พันบาท</w:t>
            </w:r>
          </w:p>
        </w:tc>
      </w:tr>
      <w:tr w:rsidR="007950E9" w:rsidRPr="0073563D" w14:paraId="4A38ABCB" w14:textId="77777777" w:rsidTr="0035256F">
        <w:trPr>
          <w:trHeight w:val="288"/>
          <w:tblHeader/>
        </w:trPr>
        <w:tc>
          <w:tcPr>
            <w:tcW w:w="2970" w:type="dxa"/>
            <w:shd w:val="solid" w:color="FFFFFF" w:fill="auto"/>
          </w:tcPr>
          <w:p w14:paraId="79F823EF" w14:textId="77777777" w:rsidR="007950E9" w:rsidRPr="0073563D" w:rsidRDefault="007950E9" w:rsidP="00C70A7C">
            <w:pPr>
              <w:autoSpaceDE w:val="0"/>
              <w:autoSpaceDN w:val="0"/>
              <w:adjustRightInd w:val="0"/>
              <w:jc w:val="thaiDistribute"/>
              <w:rPr>
                <w:rFonts w:asciiTheme="majorBidi" w:hAnsiTheme="majorBidi" w:cstheme="majorBidi"/>
                <w:color w:val="000000"/>
                <w:sz w:val="22"/>
                <w:szCs w:val="22"/>
              </w:rPr>
            </w:pPr>
          </w:p>
        </w:tc>
        <w:tc>
          <w:tcPr>
            <w:tcW w:w="5850" w:type="dxa"/>
            <w:gridSpan w:val="14"/>
            <w:tcBorders>
              <w:top w:val="nil"/>
              <w:left w:val="nil"/>
              <w:bottom w:val="single" w:sz="4" w:space="0" w:color="auto"/>
              <w:right w:val="nil"/>
            </w:tcBorders>
            <w:shd w:val="solid" w:color="FFFFFF" w:fill="auto"/>
            <w:hideMark/>
          </w:tcPr>
          <w:p w14:paraId="3F87724C" w14:textId="77777777" w:rsidR="007950E9" w:rsidRPr="0073563D" w:rsidRDefault="007950E9" w:rsidP="00C70A7C">
            <w:pPr>
              <w:tabs>
                <w:tab w:val="left" w:pos="1830"/>
                <w:tab w:val="center" w:pos="2948"/>
              </w:tabs>
              <w:adjustRightInd w:val="0"/>
              <w:ind w:right="43"/>
              <w:rPr>
                <w:rFonts w:asciiTheme="majorBidi" w:hAnsiTheme="majorBidi" w:cstheme="majorBidi"/>
                <w:b/>
                <w:bCs/>
                <w:sz w:val="22"/>
                <w:szCs w:val="22"/>
              </w:rPr>
            </w:pPr>
            <w:r w:rsidRPr="0073563D">
              <w:rPr>
                <w:rFonts w:asciiTheme="majorBidi" w:hAnsiTheme="majorBidi" w:cstheme="majorBidi"/>
                <w:b/>
                <w:bCs/>
                <w:sz w:val="22"/>
                <w:szCs w:val="22"/>
                <w:cs/>
              </w:rPr>
              <w:tab/>
            </w:r>
            <w:r w:rsidRPr="0073563D">
              <w:rPr>
                <w:rFonts w:asciiTheme="majorBidi" w:hAnsiTheme="majorBidi" w:cstheme="majorBidi"/>
                <w:b/>
                <w:bCs/>
                <w:sz w:val="22"/>
                <w:szCs w:val="22"/>
                <w:cs/>
              </w:rPr>
              <w:tab/>
              <w:t>งบการเงินรวม</w:t>
            </w:r>
          </w:p>
        </w:tc>
      </w:tr>
      <w:tr w:rsidR="007950E9" w:rsidRPr="0073563D" w14:paraId="48A8D8D2" w14:textId="77777777" w:rsidTr="0035256F">
        <w:trPr>
          <w:trHeight w:val="288"/>
          <w:tblHeader/>
        </w:trPr>
        <w:tc>
          <w:tcPr>
            <w:tcW w:w="2970" w:type="dxa"/>
            <w:shd w:val="solid" w:color="FFFFFF" w:fill="auto"/>
          </w:tcPr>
          <w:p w14:paraId="7B2370F2" w14:textId="77777777" w:rsidR="007950E9" w:rsidRPr="0073563D" w:rsidRDefault="007950E9" w:rsidP="00C70A7C">
            <w:pPr>
              <w:autoSpaceDE w:val="0"/>
              <w:autoSpaceDN w:val="0"/>
              <w:adjustRightInd w:val="0"/>
              <w:jc w:val="thaiDistribute"/>
              <w:rPr>
                <w:rFonts w:asciiTheme="majorBidi" w:hAnsiTheme="majorBidi" w:cstheme="majorBidi"/>
                <w:b/>
                <w:bCs/>
                <w:color w:val="000000"/>
                <w:sz w:val="22"/>
                <w:szCs w:val="22"/>
              </w:rPr>
            </w:pPr>
          </w:p>
        </w:tc>
        <w:tc>
          <w:tcPr>
            <w:tcW w:w="1890" w:type="dxa"/>
            <w:gridSpan w:val="4"/>
            <w:tcBorders>
              <w:top w:val="nil"/>
              <w:left w:val="nil"/>
              <w:bottom w:val="single" w:sz="4" w:space="0" w:color="auto"/>
              <w:right w:val="nil"/>
            </w:tcBorders>
            <w:hideMark/>
          </w:tcPr>
          <w:p w14:paraId="19B0EAD4" w14:textId="77777777" w:rsidR="007950E9" w:rsidRPr="0073563D" w:rsidRDefault="007950E9" w:rsidP="00C70A7C">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พัฒนาอสังหาริมทรัพย์</w:t>
            </w:r>
          </w:p>
        </w:tc>
        <w:tc>
          <w:tcPr>
            <w:tcW w:w="90" w:type="dxa"/>
          </w:tcPr>
          <w:p w14:paraId="332D84AF" w14:textId="77777777" w:rsidR="007950E9" w:rsidRPr="0073563D" w:rsidRDefault="007950E9" w:rsidP="00C70A7C">
            <w:pPr>
              <w:autoSpaceDE w:val="0"/>
              <w:autoSpaceDN w:val="0"/>
              <w:adjustRightInd w:val="0"/>
              <w:jc w:val="center"/>
              <w:rPr>
                <w:rFonts w:asciiTheme="majorBidi" w:hAnsiTheme="majorBidi" w:cstheme="majorBidi"/>
                <w:b/>
                <w:bCs/>
                <w:color w:val="000000"/>
                <w:sz w:val="22"/>
                <w:szCs w:val="22"/>
              </w:rPr>
            </w:pPr>
          </w:p>
        </w:tc>
        <w:tc>
          <w:tcPr>
            <w:tcW w:w="1890" w:type="dxa"/>
            <w:gridSpan w:val="5"/>
            <w:tcBorders>
              <w:top w:val="nil"/>
              <w:left w:val="nil"/>
              <w:bottom w:val="single" w:sz="4" w:space="0" w:color="auto"/>
              <w:right w:val="nil"/>
            </w:tcBorders>
            <w:hideMark/>
          </w:tcPr>
          <w:p w14:paraId="7447F3DB" w14:textId="77777777" w:rsidR="007950E9" w:rsidRPr="0073563D" w:rsidRDefault="007950E9" w:rsidP="00C70A7C">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โรงพยาบาล</w:t>
            </w:r>
          </w:p>
          <w:p w14:paraId="076300F0" w14:textId="77777777" w:rsidR="007950E9" w:rsidRPr="0073563D" w:rsidRDefault="007950E9" w:rsidP="00C70A7C">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และคลินิกทันตกรรม</w:t>
            </w:r>
          </w:p>
        </w:tc>
        <w:tc>
          <w:tcPr>
            <w:tcW w:w="90" w:type="dxa"/>
          </w:tcPr>
          <w:p w14:paraId="7C27ABB5" w14:textId="77777777" w:rsidR="007950E9" w:rsidRPr="0073563D" w:rsidRDefault="007950E9" w:rsidP="00C70A7C">
            <w:pPr>
              <w:autoSpaceDE w:val="0"/>
              <w:autoSpaceDN w:val="0"/>
              <w:adjustRightInd w:val="0"/>
              <w:jc w:val="center"/>
              <w:rPr>
                <w:rFonts w:asciiTheme="majorBidi" w:hAnsiTheme="majorBidi" w:cstheme="majorBidi"/>
                <w:b/>
                <w:bCs/>
                <w:color w:val="000000"/>
                <w:sz w:val="22"/>
                <w:szCs w:val="22"/>
              </w:rPr>
            </w:pPr>
          </w:p>
        </w:tc>
        <w:tc>
          <w:tcPr>
            <w:tcW w:w="1890" w:type="dxa"/>
            <w:gridSpan w:val="3"/>
            <w:tcBorders>
              <w:top w:val="nil"/>
              <w:left w:val="nil"/>
              <w:bottom w:val="single" w:sz="4" w:space="0" w:color="auto"/>
              <w:right w:val="nil"/>
            </w:tcBorders>
            <w:hideMark/>
          </w:tcPr>
          <w:p w14:paraId="18F34B9F" w14:textId="77777777" w:rsidR="007950E9" w:rsidRPr="0073563D" w:rsidRDefault="007950E9" w:rsidP="00C70A7C">
            <w:pPr>
              <w:tabs>
                <w:tab w:val="left" w:pos="427"/>
                <w:tab w:val="center" w:pos="1020"/>
              </w:tabs>
              <w:autoSpaceDE w:val="0"/>
              <w:autoSpaceDN w:val="0"/>
              <w:adjustRightInd w:val="0"/>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ab/>
            </w:r>
            <w:r w:rsidRPr="0073563D">
              <w:rPr>
                <w:rFonts w:asciiTheme="majorBidi" w:hAnsiTheme="majorBidi" w:cstheme="majorBidi"/>
                <w:b/>
                <w:bCs/>
                <w:color w:val="000000"/>
                <w:sz w:val="22"/>
                <w:szCs w:val="22"/>
                <w:cs/>
              </w:rPr>
              <w:tab/>
              <w:t>รวม</w:t>
            </w:r>
          </w:p>
        </w:tc>
      </w:tr>
      <w:tr w:rsidR="007950E9" w:rsidRPr="0073563D" w14:paraId="273F1BE4" w14:textId="77777777" w:rsidTr="0035256F">
        <w:trPr>
          <w:trHeight w:val="288"/>
          <w:tblHeader/>
        </w:trPr>
        <w:tc>
          <w:tcPr>
            <w:tcW w:w="2970" w:type="dxa"/>
            <w:shd w:val="solid" w:color="FFFFFF" w:fill="auto"/>
          </w:tcPr>
          <w:p w14:paraId="1092C3C3" w14:textId="77777777" w:rsidR="007950E9" w:rsidRPr="0073563D" w:rsidRDefault="007950E9" w:rsidP="00C70A7C">
            <w:pPr>
              <w:autoSpaceDE w:val="0"/>
              <w:autoSpaceDN w:val="0"/>
              <w:adjustRightInd w:val="0"/>
              <w:jc w:val="thaiDistribute"/>
              <w:rPr>
                <w:rFonts w:asciiTheme="majorBidi" w:hAnsiTheme="majorBidi" w:cstheme="majorBidi"/>
                <w:b/>
                <w:bCs/>
                <w:color w:val="000000"/>
                <w:sz w:val="22"/>
                <w:szCs w:val="22"/>
              </w:rPr>
            </w:pPr>
          </w:p>
        </w:tc>
        <w:tc>
          <w:tcPr>
            <w:tcW w:w="900" w:type="dxa"/>
            <w:tcBorders>
              <w:top w:val="single" w:sz="4" w:space="0" w:color="auto"/>
              <w:left w:val="nil"/>
              <w:bottom w:val="nil"/>
              <w:right w:val="nil"/>
            </w:tcBorders>
            <w:hideMark/>
          </w:tcPr>
          <w:p w14:paraId="696CD0A7" w14:textId="00E1BC76" w:rsidR="007950E9" w:rsidRPr="0073563D" w:rsidRDefault="006E3D6B" w:rsidP="00C70A7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2568</w:t>
            </w:r>
          </w:p>
        </w:tc>
        <w:tc>
          <w:tcPr>
            <w:tcW w:w="90" w:type="dxa"/>
            <w:tcBorders>
              <w:top w:val="single" w:sz="4" w:space="0" w:color="auto"/>
              <w:left w:val="nil"/>
              <w:bottom w:val="nil"/>
              <w:right w:val="nil"/>
            </w:tcBorders>
          </w:tcPr>
          <w:p w14:paraId="0E8D7515" w14:textId="77777777" w:rsidR="007950E9" w:rsidRPr="0073563D" w:rsidRDefault="007950E9" w:rsidP="00C70A7C">
            <w:pPr>
              <w:autoSpaceDE w:val="0"/>
              <w:autoSpaceDN w:val="0"/>
              <w:adjustRightInd w:val="0"/>
              <w:rPr>
                <w:rFonts w:asciiTheme="majorBidi" w:hAnsiTheme="majorBidi" w:cstheme="majorBidi"/>
                <w:b/>
                <w:bCs/>
                <w:color w:val="000000"/>
                <w:sz w:val="22"/>
                <w:szCs w:val="22"/>
              </w:rPr>
            </w:pPr>
          </w:p>
        </w:tc>
        <w:tc>
          <w:tcPr>
            <w:tcW w:w="900" w:type="dxa"/>
            <w:gridSpan w:val="2"/>
            <w:tcBorders>
              <w:top w:val="single" w:sz="4" w:space="0" w:color="auto"/>
              <w:left w:val="nil"/>
              <w:bottom w:val="nil"/>
              <w:right w:val="nil"/>
            </w:tcBorders>
            <w:hideMark/>
          </w:tcPr>
          <w:p w14:paraId="63D15502" w14:textId="08C54148" w:rsidR="007950E9" w:rsidRPr="0073563D" w:rsidRDefault="006E3D6B" w:rsidP="00C70A7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2567</w:t>
            </w:r>
          </w:p>
        </w:tc>
        <w:tc>
          <w:tcPr>
            <w:tcW w:w="90" w:type="dxa"/>
          </w:tcPr>
          <w:p w14:paraId="70B71846" w14:textId="77777777" w:rsidR="007950E9" w:rsidRPr="0073563D" w:rsidRDefault="007950E9" w:rsidP="00C70A7C">
            <w:pPr>
              <w:autoSpaceDE w:val="0"/>
              <w:autoSpaceDN w:val="0"/>
              <w:adjustRightInd w:val="0"/>
              <w:rPr>
                <w:rFonts w:asciiTheme="majorBidi" w:hAnsiTheme="majorBidi" w:cstheme="majorBidi"/>
                <w:b/>
                <w:bCs/>
                <w:color w:val="000000"/>
                <w:sz w:val="22"/>
                <w:szCs w:val="22"/>
              </w:rPr>
            </w:pPr>
          </w:p>
        </w:tc>
        <w:tc>
          <w:tcPr>
            <w:tcW w:w="900" w:type="dxa"/>
            <w:gridSpan w:val="2"/>
            <w:tcBorders>
              <w:top w:val="single" w:sz="4" w:space="0" w:color="auto"/>
              <w:left w:val="nil"/>
              <w:bottom w:val="nil"/>
              <w:right w:val="nil"/>
            </w:tcBorders>
            <w:hideMark/>
          </w:tcPr>
          <w:p w14:paraId="3B2B1A82" w14:textId="1464DB65" w:rsidR="007950E9" w:rsidRPr="0073563D" w:rsidRDefault="006E3D6B" w:rsidP="00C70A7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2568</w:t>
            </w:r>
          </w:p>
        </w:tc>
        <w:tc>
          <w:tcPr>
            <w:tcW w:w="90" w:type="dxa"/>
            <w:tcBorders>
              <w:top w:val="single" w:sz="4" w:space="0" w:color="auto"/>
              <w:left w:val="nil"/>
              <w:bottom w:val="nil"/>
              <w:right w:val="nil"/>
            </w:tcBorders>
          </w:tcPr>
          <w:p w14:paraId="7FA4C869" w14:textId="77777777" w:rsidR="007950E9" w:rsidRPr="0073563D" w:rsidRDefault="007950E9" w:rsidP="00C70A7C">
            <w:pPr>
              <w:autoSpaceDE w:val="0"/>
              <w:autoSpaceDN w:val="0"/>
              <w:adjustRightInd w:val="0"/>
              <w:rPr>
                <w:rFonts w:asciiTheme="majorBidi" w:hAnsiTheme="majorBidi" w:cstheme="majorBidi"/>
                <w:b/>
                <w:bCs/>
                <w:color w:val="000000"/>
                <w:sz w:val="22"/>
                <w:szCs w:val="22"/>
              </w:rPr>
            </w:pPr>
          </w:p>
        </w:tc>
        <w:tc>
          <w:tcPr>
            <w:tcW w:w="900" w:type="dxa"/>
            <w:gridSpan w:val="2"/>
            <w:tcBorders>
              <w:top w:val="single" w:sz="4" w:space="0" w:color="auto"/>
              <w:left w:val="nil"/>
              <w:bottom w:val="nil"/>
              <w:right w:val="nil"/>
            </w:tcBorders>
            <w:hideMark/>
          </w:tcPr>
          <w:p w14:paraId="6FA96684" w14:textId="705AFE91" w:rsidR="007950E9" w:rsidRPr="0073563D" w:rsidRDefault="006E3D6B" w:rsidP="00C70A7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2567</w:t>
            </w:r>
          </w:p>
        </w:tc>
        <w:tc>
          <w:tcPr>
            <w:tcW w:w="90" w:type="dxa"/>
          </w:tcPr>
          <w:p w14:paraId="50CED841" w14:textId="77777777" w:rsidR="007950E9" w:rsidRPr="0073563D" w:rsidRDefault="007950E9" w:rsidP="00C70A7C">
            <w:pPr>
              <w:autoSpaceDE w:val="0"/>
              <w:autoSpaceDN w:val="0"/>
              <w:adjustRightInd w:val="0"/>
              <w:rPr>
                <w:rFonts w:asciiTheme="majorBidi" w:hAnsiTheme="majorBidi" w:cstheme="majorBidi"/>
                <w:b/>
                <w:bCs/>
                <w:color w:val="000000"/>
                <w:sz w:val="22"/>
                <w:szCs w:val="22"/>
              </w:rPr>
            </w:pPr>
          </w:p>
        </w:tc>
        <w:tc>
          <w:tcPr>
            <w:tcW w:w="900" w:type="dxa"/>
            <w:tcBorders>
              <w:top w:val="single" w:sz="4" w:space="0" w:color="auto"/>
              <w:left w:val="nil"/>
              <w:bottom w:val="nil"/>
              <w:right w:val="nil"/>
            </w:tcBorders>
            <w:hideMark/>
          </w:tcPr>
          <w:p w14:paraId="2A4B0AA9" w14:textId="7628D964" w:rsidR="007950E9" w:rsidRPr="0073563D" w:rsidRDefault="006E3D6B" w:rsidP="00C70A7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2568</w:t>
            </w:r>
          </w:p>
        </w:tc>
        <w:tc>
          <w:tcPr>
            <w:tcW w:w="90" w:type="dxa"/>
            <w:tcBorders>
              <w:top w:val="single" w:sz="4" w:space="0" w:color="auto"/>
              <w:left w:val="nil"/>
              <w:bottom w:val="nil"/>
              <w:right w:val="nil"/>
            </w:tcBorders>
          </w:tcPr>
          <w:p w14:paraId="1BE4AF18" w14:textId="77777777" w:rsidR="007950E9" w:rsidRPr="0073563D" w:rsidRDefault="007950E9" w:rsidP="00C70A7C">
            <w:pPr>
              <w:autoSpaceDE w:val="0"/>
              <w:autoSpaceDN w:val="0"/>
              <w:adjustRightInd w:val="0"/>
              <w:rPr>
                <w:rFonts w:asciiTheme="majorBidi" w:hAnsiTheme="majorBidi" w:cstheme="majorBidi"/>
                <w:b/>
                <w:bCs/>
                <w:color w:val="000000"/>
                <w:sz w:val="22"/>
                <w:szCs w:val="22"/>
              </w:rPr>
            </w:pPr>
          </w:p>
        </w:tc>
        <w:tc>
          <w:tcPr>
            <w:tcW w:w="900" w:type="dxa"/>
            <w:tcBorders>
              <w:top w:val="single" w:sz="4" w:space="0" w:color="auto"/>
              <w:left w:val="nil"/>
              <w:bottom w:val="nil"/>
              <w:right w:val="nil"/>
            </w:tcBorders>
            <w:hideMark/>
          </w:tcPr>
          <w:p w14:paraId="2F1DD9F3" w14:textId="034BC17D" w:rsidR="007950E9" w:rsidRPr="0073563D" w:rsidRDefault="006E3D6B" w:rsidP="00C70A7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2567</w:t>
            </w:r>
          </w:p>
        </w:tc>
      </w:tr>
      <w:tr w:rsidR="007950E9" w:rsidRPr="0073563D" w14:paraId="18E30D8D" w14:textId="77777777" w:rsidTr="007950E9">
        <w:trPr>
          <w:trHeight w:val="288"/>
        </w:trPr>
        <w:tc>
          <w:tcPr>
            <w:tcW w:w="2970" w:type="dxa"/>
            <w:shd w:val="solid" w:color="FFFFFF" w:fill="auto"/>
            <w:hideMark/>
          </w:tcPr>
          <w:p w14:paraId="3B1DC0C9" w14:textId="2347DF37" w:rsidR="007950E9" w:rsidRPr="0073563D" w:rsidRDefault="007950E9" w:rsidP="00C70A7C">
            <w:pPr>
              <w:autoSpaceDE w:val="0"/>
              <w:autoSpaceDN w:val="0"/>
              <w:adjustRightInd w:val="0"/>
              <w:jc w:val="thaiDistribute"/>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 xml:space="preserve">สำหรับงวดสามเดือนสิ้นสุดวันที่ </w:t>
            </w:r>
            <w:r w:rsidR="006E3D6B" w:rsidRPr="006E3D6B">
              <w:rPr>
                <w:rFonts w:asciiTheme="majorBidi" w:hAnsiTheme="majorBidi" w:cstheme="majorBidi"/>
                <w:b/>
                <w:bCs/>
                <w:color w:val="000000"/>
                <w:sz w:val="22"/>
                <w:szCs w:val="22"/>
              </w:rPr>
              <w:t>30</w:t>
            </w:r>
            <w:r w:rsidRPr="0073563D">
              <w:rPr>
                <w:rFonts w:asciiTheme="majorBidi" w:hAnsiTheme="majorBidi" w:cstheme="majorBidi" w:hint="cs"/>
                <w:b/>
                <w:bCs/>
                <w:color w:val="000000"/>
                <w:sz w:val="22"/>
                <w:szCs w:val="22"/>
                <w:cs/>
              </w:rPr>
              <w:t xml:space="preserve"> มิถุนายน</w:t>
            </w:r>
          </w:p>
        </w:tc>
        <w:tc>
          <w:tcPr>
            <w:tcW w:w="900" w:type="dxa"/>
          </w:tcPr>
          <w:p w14:paraId="7F79B961" w14:textId="77777777" w:rsidR="007950E9" w:rsidRPr="0073563D" w:rsidRDefault="007950E9" w:rsidP="00C70A7C">
            <w:pPr>
              <w:autoSpaceDE w:val="0"/>
              <w:autoSpaceDN w:val="0"/>
              <w:adjustRightInd w:val="0"/>
              <w:jc w:val="center"/>
              <w:rPr>
                <w:rFonts w:asciiTheme="majorBidi" w:hAnsiTheme="majorBidi" w:cstheme="majorBidi"/>
                <w:b/>
                <w:bCs/>
                <w:color w:val="000000"/>
                <w:sz w:val="22"/>
                <w:szCs w:val="22"/>
                <w:cs/>
              </w:rPr>
            </w:pPr>
          </w:p>
        </w:tc>
        <w:tc>
          <w:tcPr>
            <w:tcW w:w="90" w:type="dxa"/>
          </w:tcPr>
          <w:p w14:paraId="7BC9C0AF" w14:textId="77777777" w:rsidR="007950E9" w:rsidRPr="0073563D" w:rsidRDefault="007950E9" w:rsidP="00C70A7C">
            <w:pPr>
              <w:autoSpaceDE w:val="0"/>
              <w:autoSpaceDN w:val="0"/>
              <w:adjustRightInd w:val="0"/>
              <w:rPr>
                <w:rFonts w:asciiTheme="majorBidi" w:hAnsiTheme="majorBidi" w:cstheme="majorBidi"/>
                <w:b/>
                <w:bCs/>
                <w:color w:val="000000"/>
                <w:sz w:val="22"/>
                <w:szCs w:val="22"/>
              </w:rPr>
            </w:pPr>
          </w:p>
        </w:tc>
        <w:tc>
          <w:tcPr>
            <w:tcW w:w="900" w:type="dxa"/>
            <w:gridSpan w:val="2"/>
          </w:tcPr>
          <w:p w14:paraId="05F202EC" w14:textId="77777777" w:rsidR="007950E9" w:rsidRPr="0073563D" w:rsidRDefault="007950E9" w:rsidP="00C70A7C">
            <w:pPr>
              <w:autoSpaceDE w:val="0"/>
              <w:autoSpaceDN w:val="0"/>
              <w:adjustRightInd w:val="0"/>
              <w:jc w:val="center"/>
              <w:rPr>
                <w:rFonts w:asciiTheme="majorBidi" w:hAnsiTheme="majorBidi" w:cstheme="majorBidi"/>
                <w:b/>
                <w:bCs/>
                <w:color w:val="000000"/>
                <w:sz w:val="22"/>
                <w:szCs w:val="22"/>
              </w:rPr>
            </w:pPr>
          </w:p>
        </w:tc>
        <w:tc>
          <w:tcPr>
            <w:tcW w:w="90" w:type="dxa"/>
          </w:tcPr>
          <w:p w14:paraId="3066C943" w14:textId="77777777" w:rsidR="007950E9" w:rsidRPr="0073563D" w:rsidRDefault="007950E9" w:rsidP="00C70A7C">
            <w:pPr>
              <w:autoSpaceDE w:val="0"/>
              <w:autoSpaceDN w:val="0"/>
              <w:adjustRightInd w:val="0"/>
              <w:rPr>
                <w:rFonts w:asciiTheme="majorBidi" w:hAnsiTheme="majorBidi" w:cstheme="majorBidi"/>
                <w:b/>
                <w:bCs/>
                <w:color w:val="000000"/>
                <w:sz w:val="22"/>
                <w:szCs w:val="22"/>
              </w:rPr>
            </w:pPr>
          </w:p>
        </w:tc>
        <w:tc>
          <w:tcPr>
            <w:tcW w:w="900" w:type="dxa"/>
            <w:gridSpan w:val="2"/>
          </w:tcPr>
          <w:p w14:paraId="7243EBA6" w14:textId="77777777" w:rsidR="007950E9" w:rsidRPr="0073563D" w:rsidRDefault="007950E9" w:rsidP="00C70A7C">
            <w:pPr>
              <w:autoSpaceDE w:val="0"/>
              <w:autoSpaceDN w:val="0"/>
              <w:adjustRightInd w:val="0"/>
              <w:jc w:val="center"/>
              <w:rPr>
                <w:rFonts w:asciiTheme="majorBidi" w:hAnsiTheme="majorBidi" w:cstheme="majorBidi"/>
                <w:b/>
                <w:bCs/>
                <w:color w:val="000000"/>
                <w:sz w:val="22"/>
                <w:szCs w:val="22"/>
              </w:rPr>
            </w:pPr>
          </w:p>
        </w:tc>
        <w:tc>
          <w:tcPr>
            <w:tcW w:w="90" w:type="dxa"/>
          </w:tcPr>
          <w:p w14:paraId="32B4371E" w14:textId="77777777" w:rsidR="007950E9" w:rsidRPr="0073563D" w:rsidRDefault="007950E9" w:rsidP="00C70A7C">
            <w:pPr>
              <w:autoSpaceDE w:val="0"/>
              <w:autoSpaceDN w:val="0"/>
              <w:adjustRightInd w:val="0"/>
              <w:rPr>
                <w:rFonts w:asciiTheme="majorBidi" w:hAnsiTheme="majorBidi" w:cstheme="majorBidi"/>
                <w:b/>
                <w:bCs/>
                <w:color w:val="000000"/>
                <w:sz w:val="22"/>
                <w:szCs w:val="22"/>
              </w:rPr>
            </w:pPr>
          </w:p>
        </w:tc>
        <w:tc>
          <w:tcPr>
            <w:tcW w:w="900" w:type="dxa"/>
            <w:gridSpan w:val="2"/>
          </w:tcPr>
          <w:p w14:paraId="46B33E75" w14:textId="77777777" w:rsidR="007950E9" w:rsidRPr="0073563D" w:rsidRDefault="007950E9" w:rsidP="00C70A7C">
            <w:pPr>
              <w:autoSpaceDE w:val="0"/>
              <w:autoSpaceDN w:val="0"/>
              <w:adjustRightInd w:val="0"/>
              <w:jc w:val="center"/>
              <w:rPr>
                <w:rFonts w:asciiTheme="majorBidi" w:hAnsiTheme="majorBidi" w:cstheme="majorBidi"/>
                <w:b/>
                <w:bCs/>
                <w:color w:val="000000"/>
                <w:sz w:val="22"/>
                <w:szCs w:val="22"/>
              </w:rPr>
            </w:pPr>
          </w:p>
        </w:tc>
        <w:tc>
          <w:tcPr>
            <w:tcW w:w="90" w:type="dxa"/>
          </w:tcPr>
          <w:p w14:paraId="656FF00F" w14:textId="77777777" w:rsidR="007950E9" w:rsidRPr="0073563D" w:rsidRDefault="007950E9" w:rsidP="00C70A7C">
            <w:pPr>
              <w:autoSpaceDE w:val="0"/>
              <w:autoSpaceDN w:val="0"/>
              <w:adjustRightInd w:val="0"/>
              <w:rPr>
                <w:rFonts w:asciiTheme="majorBidi" w:hAnsiTheme="majorBidi" w:cstheme="majorBidi"/>
                <w:b/>
                <w:bCs/>
                <w:color w:val="000000"/>
                <w:sz w:val="22"/>
                <w:szCs w:val="22"/>
              </w:rPr>
            </w:pPr>
          </w:p>
        </w:tc>
        <w:tc>
          <w:tcPr>
            <w:tcW w:w="900" w:type="dxa"/>
          </w:tcPr>
          <w:p w14:paraId="12595C53" w14:textId="77777777" w:rsidR="007950E9" w:rsidRPr="0073563D" w:rsidRDefault="007950E9" w:rsidP="00C70A7C">
            <w:pPr>
              <w:autoSpaceDE w:val="0"/>
              <w:autoSpaceDN w:val="0"/>
              <w:adjustRightInd w:val="0"/>
              <w:jc w:val="center"/>
              <w:rPr>
                <w:rFonts w:asciiTheme="majorBidi" w:hAnsiTheme="majorBidi" w:cstheme="majorBidi"/>
                <w:b/>
                <w:bCs/>
                <w:color w:val="000000"/>
                <w:sz w:val="22"/>
                <w:szCs w:val="22"/>
              </w:rPr>
            </w:pPr>
          </w:p>
        </w:tc>
        <w:tc>
          <w:tcPr>
            <w:tcW w:w="90" w:type="dxa"/>
          </w:tcPr>
          <w:p w14:paraId="09378CB6" w14:textId="77777777" w:rsidR="007950E9" w:rsidRPr="0073563D" w:rsidRDefault="007950E9" w:rsidP="00C70A7C">
            <w:pPr>
              <w:autoSpaceDE w:val="0"/>
              <w:autoSpaceDN w:val="0"/>
              <w:adjustRightInd w:val="0"/>
              <w:rPr>
                <w:rFonts w:asciiTheme="majorBidi" w:hAnsiTheme="majorBidi" w:cstheme="majorBidi"/>
                <w:b/>
                <w:bCs/>
                <w:color w:val="000000"/>
                <w:sz w:val="22"/>
                <w:szCs w:val="22"/>
              </w:rPr>
            </w:pPr>
          </w:p>
        </w:tc>
        <w:tc>
          <w:tcPr>
            <w:tcW w:w="900" w:type="dxa"/>
          </w:tcPr>
          <w:p w14:paraId="331DCA34" w14:textId="77777777" w:rsidR="007950E9" w:rsidRPr="0073563D" w:rsidRDefault="007950E9" w:rsidP="00C70A7C">
            <w:pPr>
              <w:autoSpaceDE w:val="0"/>
              <w:autoSpaceDN w:val="0"/>
              <w:adjustRightInd w:val="0"/>
              <w:jc w:val="center"/>
              <w:rPr>
                <w:rFonts w:asciiTheme="majorBidi" w:hAnsiTheme="majorBidi" w:cstheme="majorBidi"/>
                <w:b/>
                <w:bCs/>
                <w:color w:val="000000"/>
                <w:sz w:val="22"/>
                <w:szCs w:val="22"/>
              </w:rPr>
            </w:pPr>
          </w:p>
        </w:tc>
      </w:tr>
      <w:tr w:rsidR="0035256F" w:rsidRPr="0073563D" w14:paraId="2E8B8D64" w14:textId="77777777" w:rsidTr="007950E9">
        <w:trPr>
          <w:trHeight w:val="288"/>
        </w:trPr>
        <w:tc>
          <w:tcPr>
            <w:tcW w:w="2970" w:type="dxa"/>
            <w:shd w:val="solid" w:color="FFFFFF" w:fill="auto"/>
          </w:tcPr>
          <w:p w14:paraId="434AE2AE" w14:textId="7B741A8C" w:rsidR="0035256F" w:rsidRPr="0073563D" w:rsidRDefault="0035256F" w:rsidP="00C70A7C">
            <w:pPr>
              <w:autoSpaceDE w:val="0"/>
              <w:autoSpaceDN w:val="0"/>
              <w:adjustRightInd w:val="0"/>
              <w:jc w:val="thaiDistribute"/>
              <w:rPr>
                <w:rFonts w:asciiTheme="majorBidi" w:hAnsiTheme="majorBidi" w:cstheme="majorBidi"/>
                <w:b/>
                <w:bCs/>
                <w:color w:val="000000"/>
                <w:sz w:val="22"/>
                <w:szCs w:val="22"/>
                <w:cs/>
              </w:rPr>
            </w:pPr>
            <w:r w:rsidRPr="0073563D">
              <w:rPr>
                <w:rFonts w:asciiTheme="majorBidi" w:hAnsiTheme="majorBidi" w:cstheme="majorBidi"/>
                <w:color w:val="000000"/>
                <w:sz w:val="22"/>
                <w:szCs w:val="22"/>
                <w:cs/>
              </w:rPr>
              <w:t>รายได้จากการขายและการให้บริการ</w:t>
            </w:r>
          </w:p>
        </w:tc>
        <w:tc>
          <w:tcPr>
            <w:tcW w:w="900" w:type="dxa"/>
          </w:tcPr>
          <w:p w14:paraId="2AE70FE5" w14:textId="77777777" w:rsidR="0035256F" w:rsidRPr="0073563D" w:rsidRDefault="0035256F" w:rsidP="00C70A7C">
            <w:pPr>
              <w:autoSpaceDE w:val="0"/>
              <w:autoSpaceDN w:val="0"/>
              <w:adjustRightInd w:val="0"/>
              <w:jc w:val="center"/>
              <w:rPr>
                <w:rFonts w:asciiTheme="majorBidi" w:hAnsiTheme="majorBidi" w:cstheme="majorBidi"/>
                <w:b/>
                <w:bCs/>
                <w:color w:val="000000"/>
                <w:sz w:val="22"/>
                <w:szCs w:val="22"/>
                <w:cs/>
              </w:rPr>
            </w:pPr>
          </w:p>
        </w:tc>
        <w:tc>
          <w:tcPr>
            <w:tcW w:w="90" w:type="dxa"/>
          </w:tcPr>
          <w:p w14:paraId="7D598021" w14:textId="77777777" w:rsidR="0035256F" w:rsidRPr="0073563D" w:rsidRDefault="0035256F" w:rsidP="00C70A7C">
            <w:pPr>
              <w:autoSpaceDE w:val="0"/>
              <w:autoSpaceDN w:val="0"/>
              <w:adjustRightInd w:val="0"/>
              <w:rPr>
                <w:rFonts w:asciiTheme="majorBidi" w:hAnsiTheme="majorBidi" w:cstheme="majorBidi"/>
                <w:b/>
                <w:bCs/>
                <w:color w:val="000000"/>
                <w:sz w:val="22"/>
                <w:szCs w:val="22"/>
              </w:rPr>
            </w:pPr>
          </w:p>
        </w:tc>
        <w:tc>
          <w:tcPr>
            <w:tcW w:w="900" w:type="dxa"/>
            <w:gridSpan w:val="2"/>
          </w:tcPr>
          <w:p w14:paraId="6D957E2D" w14:textId="77777777" w:rsidR="0035256F" w:rsidRPr="0073563D" w:rsidRDefault="0035256F" w:rsidP="00C70A7C">
            <w:pPr>
              <w:autoSpaceDE w:val="0"/>
              <w:autoSpaceDN w:val="0"/>
              <w:adjustRightInd w:val="0"/>
              <w:jc w:val="center"/>
              <w:rPr>
                <w:rFonts w:asciiTheme="majorBidi" w:hAnsiTheme="majorBidi" w:cstheme="majorBidi"/>
                <w:b/>
                <w:bCs/>
                <w:color w:val="000000"/>
                <w:sz w:val="22"/>
                <w:szCs w:val="22"/>
              </w:rPr>
            </w:pPr>
          </w:p>
        </w:tc>
        <w:tc>
          <w:tcPr>
            <w:tcW w:w="90" w:type="dxa"/>
          </w:tcPr>
          <w:p w14:paraId="1B167EDC" w14:textId="77777777" w:rsidR="0035256F" w:rsidRPr="0073563D" w:rsidRDefault="0035256F" w:rsidP="00C70A7C">
            <w:pPr>
              <w:autoSpaceDE w:val="0"/>
              <w:autoSpaceDN w:val="0"/>
              <w:adjustRightInd w:val="0"/>
              <w:rPr>
                <w:rFonts w:asciiTheme="majorBidi" w:hAnsiTheme="majorBidi" w:cstheme="majorBidi"/>
                <w:b/>
                <w:bCs/>
                <w:color w:val="000000"/>
                <w:sz w:val="22"/>
                <w:szCs w:val="22"/>
              </w:rPr>
            </w:pPr>
          </w:p>
        </w:tc>
        <w:tc>
          <w:tcPr>
            <w:tcW w:w="900" w:type="dxa"/>
            <w:gridSpan w:val="2"/>
          </w:tcPr>
          <w:p w14:paraId="490D70CC" w14:textId="77777777" w:rsidR="0035256F" w:rsidRPr="0073563D" w:rsidRDefault="0035256F" w:rsidP="00C70A7C">
            <w:pPr>
              <w:autoSpaceDE w:val="0"/>
              <w:autoSpaceDN w:val="0"/>
              <w:adjustRightInd w:val="0"/>
              <w:jc w:val="center"/>
              <w:rPr>
                <w:rFonts w:asciiTheme="majorBidi" w:hAnsiTheme="majorBidi" w:cstheme="majorBidi"/>
                <w:b/>
                <w:bCs/>
                <w:color w:val="000000"/>
                <w:sz w:val="22"/>
                <w:szCs w:val="22"/>
              </w:rPr>
            </w:pPr>
          </w:p>
        </w:tc>
        <w:tc>
          <w:tcPr>
            <w:tcW w:w="90" w:type="dxa"/>
          </w:tcPr>
          <w:p w14:paraId="23AD28C3" w14:textId="77777777" w:rsidR="0035256F" w:rsidRPr="0073563D" w:rsidRDefault="0035256F" w:rsidP="00C70A7C">
            <w:pPr>
              <w:autoSpaceDE w:val="0"/>
              <w:autoSpaceDN w:val="0"/>
              <w:adjustRightInd w:val="0"/>
              <w:rPr>
                <w:rFonts w:asciiTheme="majorBidi" w:hAnsiTheme="majorBidi" w:cstheme="majorBidi"/>
                <w:b/>
                <w:bCs/>
                <w:color w:val="000000"/>
                <w:sz w:val="22"/>
                <w:szCs w:val="22"/>
              </w:rPr>
            </w:pPr>
          </w:p>
        </w:tc>
        <w:tc>
          <w:tcPr>
            <w:tcW w:w="900" w:type="dxa"/>
            <w:gridSpan w:val="2"/>
          </w:tcPr>
          <w:p w14:paraId="450194D6" w14:textId="77777777" w:rsidR="0035256F" w:rsidRPr="0073563D" w:rsidRDefault="0035256F" w:rsidP="00C70A7C">
            <w:pPr>
              <w:autoSpaceDE w:val="0"/>
              <w:autoSpaceDN w:val="0"/>
              <w:adjustRightInd w:val="0"/>
              <w:jc w:val="center"/>
              <w:rPr>
                <w:rFonts w:asciiTheme="majorBidi" w:hAnsiTheme="majorBidi" w:cstheme="majorBidi"/>
                <w:b/>
                <w:bCs/>
                <w:color w:val="000000"/>
                <w:sz w:val="22"/>
                <w:szCs w:val="22"/>
              </w:rPr>
            </w:pPr>
          </w:p>
        </w:tc>
        <w:tc>
          <w:tcPr>
            <w:tcW w:w="90" w:type="dxa"/>
          </w:tcPr>
          <w:p w14:paraId="68B7A0F8" w14:textId="77777777" w:rsidR="0035256F" w:rsidRPr="0073563D" w:rsidRDefault="0035256F" w:rsidP="00C70A7C">
            <w:pPr>
              <w:autoSpaceDE w:val="0"/>
              <w:autoSpaceDN w:val="0"/>
              <w:adjustRightInd w:val="0"/>
              <w:rPr>
                <w:rFonts w:asciiTheme="majorBidi" w:hAnsiTheme="majorBidi" w:cstheme="majorBidi"/>
                <w:b/>
                <w:bCs/>
                <w:color w:val="000000"/>
                <w:sz w:val="22"/>
                <w:szCs w:val="22"/>
              </w:rPr>
            </w:pPr>
          </w:p>
        </w:tc>
        <w:tc>
          <w:tcPr>
            <w:tcW w:w="900" w:type="dxa"/>
          </w:tcPr>
          <w:p w14:paraId="67A73204" w14:textId="77777777" w:rsidR="0035256F" w:rsidRPr="0073563D" w:rsidRDefault="0035256F" w:rsidP="00C70A7C">
            <w:pPr>
              <w:autoSpaceDE w:val="0"/>
              <w:autoSpaceDN w:val="0"/>
              <w:adjustRightInd w:val="0"/>
              <w:jc w:val="center"/>
              <w:rPr>
                <w:rFonts w:asciiTheme="majorBidi" w:hAnsiTheme="majorBidi" w:cstheme="majorBidi"/>
                <w:b/>
                <w:bCs/>
                <w:color w:val="000000"/>
                <w:sz w:val="22"/>
                <w:szCs w:val="22"/>
              </w:rPr>
            </w:pPr>
          </w:p>
        </w:tc>
        <w:tc>
          <w:tcPr>
            <w:tcW w:w="90" w:type="dxa"/>
          </w:tcPr>
          <w:p w14:paraId="1436C130" w14:textId="77777777" w:rsidR="0035256F" w:rsidRPr="0073563D" w:rsidRDefault="0035256F" w:rsidP="00C70A7C">
            <w:pPr>
              <w:autoSpaceDE w:val="0"/>
              <w:autoSpaceDN w:val="0"/>
              <w:adjustRightInd w:val="0"/>
              <w:rPr>
                <w:rFonts w:asciiTheme="majorBidi" w:hAnsiTheme="majorBidi" w:cstheme="majorBidi"/>
                <w:b/>
                <w:bCs/>
                <w:color w:val="000000"/>
                <w:sz w:val="22"/>
                <w:szCs w:val="22"/>
              </w:rPr>
            </w:pPr>
          </w:p>
        </w:tc>
        <w:tc>
          <w:tcPr>
            <w:tcW w:w="900" w:type="dxa"/>
          </w:tcPr>
          <w:p w14:paraId="139DF9F9" w14:textId="77777777" w:rsidR="0035256F" w:rsidRPr="0073563D" w:rsidRDefault="0035256F" w:rsidP="00C70A7C">
            <w:pPr>
              <w:autoSpaceDE w:val="0"/>
              <w:autoSpaceDN w:val="0"/>
              <w:adjustRightInd w:val="0"/>
              <w:jc w:val="center"/>
              <w:rPr>
                <w:rFonts w:asciiTheme="majorBidi" w:hAnsiTheme="majorBidi" w:cstheme="majorBidi"/>
                <w:b/>
                <w:bCs/>
                <w:color w:val="000000"/>
                <w:sz w:val="22"/>
                <w:szCs w:val="22"/>
              </w:rPr>
            </w:pPr>
          </w:p>
        </w:tc>
      </w:tr>
      <w:tr w:rsidR="0035256F" w:rsidRPr="0073563D" w14:paraId="4B01B903" w14:textId="77777777" w:rsidTr="0035256F">
        <w:trPr>
          <w:trHeight w:val="288"/>
        </w:trPr>
        <w:tc>
          <w:tcPr>
            <w:tcW w:w="2970" w:type="dxa"/>
            <w:shd w:val="solid" w:color="FFFFFF" w:fill="auto"/>
          </w:tcPr>
          <w:p w14:paraId="3BB3226D" w14:textId="0CB07463" w:rsidR="0035256F" w:rsidRPr="0073563D" w:rsidRDefault="0035256F" w:rsidP="00C70A7C">
            <w:pPr>
              <w:autoSpaceDE w:val="0"/>
              <w:autoSpaceDN w:val="0"/>
              <w:adjustRightInd w:val="0"/>
              <w:jc w:val="thaiDistribute"/>
              <w:rPr>
                <w:rFonts w:asciiTheme="majorBidi" w:hAnsiTheme="majorBidi" w:cstheme="majorBidi"/>
                <w:b/>
                <w:bCs/>
                <w:color w:val="000000"/>
                <w:sz w:val="22"/>
                <w:szCs w:val="22"/>
                <w:cs/>
              </w:rPr>
            </w:pPr>
            <w:r w:rsidRPr="0073563D">
              <w:rPr>
                <w:rFonts w:asciiTheme="majorBidi" w:hAnsiTheme="majorBidi" w:cstheme="majorBidi"/>
                <w:color w:val="000000"/>
                <w:sz w:val="22"/>
                <w:szCs w:val="22"/>
                <w:cs/>
              </w:rPr>
              <w:t xml:space="preserve">    รายได้ที่รับรู้ ณ เวลาใดเวลาหนึ่ง</w:t>
            </w:r>
          </w:p>
        </w:tc>
        <w:tc>
          <w:tcPr>
            <w:tcW w:w="900" w:type="dxa"/>
          </w:tcPr>
          <w:p w14:paraId="623C9400" w14:textId="6EF5B76E" w:rsidR="0035256F" w:rsidRPr="0073563D" w:rsidRDefault="006E3D6B" w:rsidP="00C70A7C">
            <w:pPr>
              <w:tabs>
                <w:tab w:val="decimal" w:pos="810"/>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263</w:t>
            </w:r>
            <w:r w:rsidR="00FE2DC2"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486</w:t>
            </w:r>
          </w:p>
        </w:tc>
        <w:tc>
          <w:tcPr>
            <w:tcW w:w="90" w:type="dxa"/>
          </w:tcPr>
          <w:p w14:paraId="4906AD20" w14:textId="77777777" w:rsidR="0035256F" w:rsidRPr="0073563D" w:rsidRDefault="0035256F" w:rsidP="00C70A7C">
            <w:pPr>
              <w:autoSpaceDE w:val="0"/>
              <w:autoSpaceDN w:val="0"/>
              <w:adjustRightInd w:val="0"/>
              <w:rPr>
                <w:rFonts w:asciiTheme="majorBidi" w:hAnsiTheme="majorBidi" w:cstheme="majorBidi"/>
                <w:color w:val="000000"/>
                <w:sz w:val="22"/>
                <w:szCs w:val="22"/>
              </w:rPr>
            </w:pPr>
          </w:p>
        </w:tc>
        <w:tc>
          <w:tcPr>
            <w:tcW w:w="900" w:type="dxa"/>
            <w:gridSpan w:val="2"/>
          </w:tcPr>
          <w:p w14:paraId="202C7866" w14:textId="4735E44F" w:rsidR="0035256F" w:rsidRPr="0073563D" w:rsidRDefault="006E3D6B" w:rsidP="00C70A7C">
            <w:pPr>
              <w:tabs>
                <w:tab w:val="decimal" w:pos="810"/>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sz w:val="22"/>
                <w:szCs w:val="22"/>
              </w:rPr>
              <w:t>343</w:t>
            </w:r>
            <w:r w:rsidR="0035256F" w:rsidRPr="0073563D">
              <w:rPr>
                <w:rFonts w:asciiTheme="majorBidi" w:hAnsiTheme="majorBidi" w:cstheme="majorBidi"/>
                <w:color w:val="000000"/>
                <w:sz w:val="22"/>
                <w:szCs w:val="22"/>
              </w:rPr>
              <w:t>,</w:t>
            </w:r>
            <w:r w:rsidRPr="006E3D6B">
              <w:rPr>
                <w:rFonts w:asciiTheme="majorBidi" w:hAnsiTheme="majorBidi" w:cs="Angsana New"/>
                <w:color w:val="000000"/>
                <w:sz w:val="22"/>
                <w:szCs w:val="22"/>
              </w:rPr>
              <w:t>444</w:t>
            </w:r>
          </w:p>
        </w:tc>
        <w:tc>
          <w:tcPr>
            <w:tcW w:w="90" w:type="dxa"/>
          </w:tcPr>
          <w:p w14:paraId="65139760" w14:textId="77777777" w:rsidR="0035256F" w:rsidRPr="0073563D" w:rsidRDefault="0035256F" w:rsidP="00C70A7C">
            <w:pPr>
              <w:autoSpaceDE w:val="0"/>
              <w:autoSpaceDN w:val="0"/>
              <w:adjustRightInd w:val="0"/>
              <w:rPr>
                <w:rFonts w:asciiTheme="majorBidi" w:hAnsiTheme="majorBidi" w:cstheme="majorBidi"/>
                <w:color w:val="000000"/>
                <w:sz w:val="22"/>
                <w:szCs w:val="22"/>
              </w:rPr>
            </w:pPr>
          </w:p>
        </w:tc>
        <w:tc>
          <w:tcPr>
            <w:tcW w:w="900" w:type="dxa"/>
            <w:gridSpan w:val="2"/>
          </w:tcPr>
          <w:p w14:paraId="3BA3322A" w14:textId="626198CC" w:rsidR="0035256F" w:rsidRPr="0073563D" w:rsidRDefault="006E3D6B" w:rsidP="00C70A7C">
            <w:pPr>
              <w:tabs>
                <w:tab w:val="decimal" w:pos="810"/>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68</w:t>
            </w:r>
            <w:r w:rsidR="00FE2DC2"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242</w:t>
            </w:r>
          </w:p>
        </w:tc>
        <w:tc>
          <w:tcPr>
            <w:tcW w:w="90" w:type="dxa"/>
          </w:tcPr>
          <w:p w14:paraId="7EC84B7F" w14:textId="77777777" w:rsidR="0035256F" w:rsidRPr="0073563D" w:rsidRDefault="0035256F" w:rsidP="00C70A7C">
            <w:pPr>
              <w:autoSpaceDE w:val="0"/>
              <w:autoSpaceDN w:val="0"/>
              <w:adjustRightInd w:val="0"/>
              <w:rPr>
                <w:rFonts w:asciiTheme="majorBidi" w:hAnsiTheme="majorBidi" w:cstheme="majorBidi"/>
                <w:color w:val="000000"/>
                <w:sz w:val="22"/>
                <w:szCs w:val="22"/>
              </w:rPr>
            </w:pPr>
          </w:p>
        </w:tc>
        <w:tc>
          <w:tcPr>
            <w:tcW w:w="900" w:type="dxa"/>
            <w:gridSpan w:val="2"/>
          </w:tcPr>
          <w:p w14:paraId="650549F6" w14:textId="3390460B" w:rsidR="0035256F" w:rsidRPr="0073563D" w:rsidRDefault="0035256F" w:rsidP="00C70A7C">
            <w:pPr>
              <w:autoSpaceDE w:val="0"/>
              <w:autoSpaceDN w:val="0"/>
              <w:adjustRightInd w:val="0"/>
              <w:jc w:val="center"/>
              <w:rPr>
                <w:rFonts w:asciiTheme="majorBidi" w:hAnsiTheme="majorBidi" w:cstheme="majorBidi"/>
                <w:color w:val="000000"/>
                <w:sz w:val="22"/>
                <w:szCs w:val="22"/>
              </w:rPr>
            </w:pPr>
            <w:r w:rsidRPr="0073563D">
              <w:rPr>
                <w:rFonts w:asciiTheme="majorBidi" w:hAnsiTheme="majorBidi" w:cstheme="majorBidi" w:hint="cs"/>
                <w:color w:val="000000"/>
                <w:sz w:val="22"/>
                <w:szCs w:val="22"/>
                <w:cs/>
              </w:rPr>
              <w:t>-</w:t>
            </w:r>
          </w:p>
        </w:tc>
        <w:tc>
          <w:tcPr>
            <w:tcW w:w="90" w:type="dxa"/>
          </w:tcPr>
          <w:p w14:paraId="16F341E7" w14:textId="77777777" w:rsidR="0035256F" w:rsidRPr="0073563D" w:rsidRDefault="0035256F" w:rsidP="00C70A7C">
            <w:pPr>
              <w:autoSpaceDE w:val="0"/>
              <w:autoSpaceDN w:val="0"/>
              <w:adjustRightInd w:val="0"/>
              <w:rPr>
                <w:rFonts w:asciiTheme="majorBidi" w:hAnsiTheme="majorBidi" w:cstheme="majorBidi"/>
                <w:color w:val="000000"/>
                <w:sz w:val="22"/>
                <w:szCs w:val="22"/>
              </w:rPr>
            </w:pPr>
          </w:p>
        </w:tc>
        <w:tc>
          <w:tcPr>
            <w:tcW w:w="900" w:type="dxa"/>
          </w:tcPr>
          <w:p w14:paraId="0D34051A" w14:textId="22BC6FE7" w:rsidR="0035256F" w:rsidRPr="0073563D" w:rsidRDefault="006E3D6B" w:rsidP="00C70A7C">
            <w:pPr>
              <w:tabs>
                <w:tab w:val="decimal" w:pos="810"/>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331</w:t>
            </w:r>
            <w:r w:rsidR="006D7AB7"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728</w:t>
            </w:r>
          </w:p>
        </w:tc>
        <w:tc>
          <w:tcPr>
            <w:tcW w:w="90" w:type="dxa"/>
          </w:tcPr>
          <w:p w14:paraId="1FB4632E" w14:textId="77777777" w:rsidR="0035256F" w:rsidRPr="0073563D" w:rsidRDefault="0035256F" w:rsidP="00C70A7C">
            <w:pPr>
              <w:autoSpaceDE w:val="0"/>
              <w:autoSpaceDN w:val="0"/>
              <w:adjustRightInd w:val="0"/>
              <w:rPr>
                <w:rFonts w:asciiTheme="majorBidi" w:hAnsiTheme="majorBidi" w:cstheme="majorBidi"/>
                <w:color w:val="000000"/>
                <w:sz w:val="22"/>
                <w:szCs w:val="22"/>
              </w:rPr>
            </w:pPr>
          </w:p>
        </w:tc>
        <w:tc>
          <w:tcPr>
            <w:tcW w:w="900" w:type="dxa"/>
          </w:tcPr>
          <w:p w14:paraId="664DA00B" w14:textId="493B7113" w:rsidR="0035256F" w:rsidRPr="0073563D" w:rsidRDefault="006E3D6B" w:rsidP="00C70A7C">
            <w:pPr>
              <w:tabs>
                <w:tab w:val="decimal" w:pos="810"/>
              </w:tabs>
              <w:autoSpaceDE w:val="0"/>
              <w:autoSpaceDN w:val="0"/>
              <w:adjustRightInd w:val="0"/>
              <w:rPr>
                <w:rFonts w:asciiTheme="majorBidi" w:hAnsiTheme="majorBidi" w:cstheme="majorBidi"/>
                <w:color w:val="000000"/>
                <w:sz w:val="22"/>
                <w:szCs w:val="22"/>
              </w:rPr>
            </w:pPr>
            <w:r w:rsidRPr="006E3D6B">
              <w:rPr>
                <w:rFonts w:asciiTheme="majorBidi" w:hAnsiTheme="majorBidi" w:cs="Angsana New"/>
                <w:color w:val="000000"/>
                <w:sz w:val="22"/>
                <w:szCs w:val="22"/>
              </w:rPr>
              <w:t>343</w:t>
            </w:r>
            <w:r w:rsidR="0035256F" w:rsidRPr="0073563D">
              <w:rPr>
                <w:rFonts w:asciiTheme="majorBidi" w:hAnsiTheme="majorBidi" w:cstheme="majorBidi"/>
                <w:color w:val="000000"/>
                <w:sz w:val="22"/>
                <w:szCs w:val="22"/>
              </w:rPr>
              <w:t>,</w:t>
            </w:r>
            <w:r w:rsidRPr="006E3D6B">
              <w:rPr>
                <w:rFonts w:asciiTheme="majorBidi" w:hAnsiTheme="majorBidi" w:cs="Angsana New"/>
                <w:color w:val="000000"/>
                <w:sz w:val="22"/>
                <w:szCs w:val="22"/>
              </w:rPr>
              <w:t>444</w:t>
            </w:r>
          </w:p>
        </w:tc>
      </w:tr>
      <w:tr w:rsidR="0035256F" w:rsidRPr="0073563D" w14:paraId="559A712E" w14:textId="77777777" w:rsidTr="0035256F">
        <w:trPr>
          <w:trHeight w:val="288"/>
        </w:trPr>
        <w:tc>
          <w:tcPr>
            <w:tcW w:w="2970" w:type="dxa"/>
            <w:shd w:val="solid" w:color="FFFFFF" w:fill="auto"/>
          </w:tcPr>
          <w:p w14:paraId="094C9728" w14:textId="686DBF59" w:rsidR="0035256F" w:rsidRPr="0073563D" w:rsidRDefault="0035256F" w:rsidP="00C70A7C">
            <w:pPr>
              <w:autoSpaceDE w:val="0"/>
              <w:autoSpaceDN w:val="0"/>
              <w:adjustRightInd w:val="0"/>
              <w:jc w:val="thaiDistribute"/>
              <w:rPr>
                <w:rFonts w:asciiTheme="majorBidi" w:hAnsiTheme="majorBidi" w:cstheme="majorBidi"/>
                <w:b/>
                <w:bCs/>
                <w:color w:val="000000"/>
                <w:sz w:val="22"/>
                <w:szCs w:val="22"/>
                <w:cs/>
              </w:rPr>
            </w:pPr>
            <w:r w:rsidRPr="0073563D">
              <w:rPr>
                <w:rFonts w:asciiTheme="majorBidi" w:hAnsiTheme="majorBidi" w:cstheme="majorBidi"/>
                <w:color w:val="000000"/>
                <w:sz w:val="22"/>
                <w:szCs w:val="22"/>
                <w:cs/>
              </w:rPr>
              <w:t xml:space="preserve">    รายได้ที่รับรู้ตลอดช่วงเวลา</w:t>
            </w:r>
          </w:p>
        </w:tc>
        <w:tc>
          <w:tcPr>
            <w:tcW w:w="900" w:type="dxa"/>
            <w:tcBorders>
              <w:bottom w:val="single" w:sz="4" w:space="0" w:color="auto"/>
            </w:tcBorders>
          </w:tcPr>
          <w:p w14:paraId="5A4F85AA" w14:textId="6433C744" w:rsidR="0035256F" w:rsidRPr="0073563D" w:rsidRDefault="0035256F" w:rsidP="00C70A7C">
            <w:pPr>
              <w:autoSpaceDE w:val="0"/>
              <w:autoSpaceDN w:val="0"/>
              <w:adjustRightInd w:val="0"/>
              <w:jc w:val="center"/>
              <w:rPr>
                <w:rFonts w:asciiTheme="majorBidi" w:hAnsiTheme="majorBidi" w:cstheme="majorBidi"/>
                <w:b/>
                <w:bCs/>
                <w:color w:val="000000"/>
                <w:sz w:val="22"/>
                <w:szCs w:val="22"/>
                <w:cs/>
              </w:rPr>
            </w:pPr>
            <w:r w:rsidRPr="0073563D">
              <w:rPr>
                <w:rFonts w:asciiTheme="majorBidi" w:hAnsiTheme="majorBidi" w:cstheme="majorBidi" w:hint="cs"/>
                <w:b/>
                <w:bCs/>
                <w:color w:val="000000"/>
                <w:sz w:val="22"/>
                <w:szCs w:val="22"/>
                <w:cs/>
              </w:rPr>
              <w:t>-</w:t>
            </w:r>
          </w:p>
        </w:tc>
        <w:tc>
          <w:tcPr>
            <w:tcW w:w="90" w:type="dxa"/>
          </w:tcPr>
          <w:p w14:paraId="37C7A413" w14:textId="77777777" w:rsidR="0035256F" w:rsidRPr="0073563D" w:rsidRDefault="0035256F" w:rsidP="00C70A7C">
            <w:pPr>
              <w:autoSpaceDE w:val="0"/>
              <w:autoSpaceDN w:val="0"/>
              <w:adjustRightInd w:val="0"/>
              <w:rPr>
                <w:rFonts w:asciiTheme="majorBidi" w:hAnsiTheme="majorBidi" w:cstheme="majorBidi"/>
                <w:b/>
                <w:bCs/>
                <w:color w:val="000000"/>
                <w:sz w:val="22"/>
                <w:szCs w:val="22"/>
              </w:rPr>
            </w:pPr>
          </w:p>
        </w:tc>
        <w:tc>
          <w:tcPr>
            <w:tcW w:w="900" w:type="dxa"/>
            <w:gridSpan w:val="2"/>
            <w:tcBorders>
              <w:bottom w:val="single" w:sz="4" w:space="0" w:color="auto"/>
            </w:tcBorders>
          </w:tcPr>
          <w:p w14:paraId="00EE342A" w14:textId="31707025" w:rsidR="0035256F" w:rsidRPr="0073563D" w:rsidRDefault="0035256F" w:rsidP="00C70A7C">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hint="cs"/>
                <w:b/>
                <w:bCs/>
                <w:color w:val="000000"/>
                <w:sz w:val="22"/>
                <w:szCs w:val="22"/>
                <w:cs/>
              </w:rPr>
              <w:t>-</w:t>
            </w:r>
          </w:p>
        </w:tc>
        <w:tc>
          <w:tcPr>
            <w:tcW w:w="90" w:type="dxa"/>
          </w:tcPr>
          <w:p w14:paraId="4D53D8C5" w14:textId="77777777" w:rsidR="0035256F" w:rsidRPr="0073563D" w:rsidRDefault="0035256F" w:rsidP="00C70A7C">
            <w:pPr>
              <w:autoSpaceDE w:val="0"/>
              <w:autoSpaceDN w:val="0"/>
              <w:adjustRightInd w:val="0"/>
              <w:rPr>
                <w:rFonts w:asciiTheme="majorBidi" w:hAnsiTheme="majorBidi" w:cstheme="majorBidi"/>
                <w:b/>
                <w:bCs/>
                <w:color w:val="000000"/>
                <w:sz w:val="22"/>
                <w:szCs w:val="22"/>
              </w:rPr>
            </w:pPr>
          </w:p>
        </w:tc>
        <w:tc>
          <w:tcPr>
            <w:tcW w:w="900" w:type="dxa"/>
            <w:gridSpan w:val="2"/>
            <w:tcBorders>
              <w:bottom w:val="single" w:sz="4" w:space="0" w:color="auto"/>
            </w:tcBorders>
          </w:tcPr>
          <w:p w14:paraId="24AFC92C" w14:textId="396A2B7D" w:rsidR="0035256F" w:rsidRPr="0073563D" w:rsidRDefault="006E3D6B" w:rsidP="00C70A7C">
            <w:pPr>
              <w:tabs>
                <w:tab w:val="decimal" w:pos="810"/>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44</w:t>
            </w:r>
            <w:r w:rsidR="00FE2DC2"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199</w:t>
            </w:r>
          </w:p>
        </w:tc>
        <w:tc>
          <w:tcPr>
            <w:tcW w:w="90" w:type="dxa"/>
          </w:tcPr>
          <w:p w14:paraId="06C5667E" w14:textId="77777777" w:rsidR="0035256F" w:rsidRPr="0073563D" w:rsidRDefault="0035256F" w:rsidP="00C70A7C">
            <w:pPr>
              <w:autoSpaceDE w:val="0"/>
              <w:autoSpaceDN w:val="0"/>
              <w:adjustRightInd w:val="0"/>
              <w:rPr>
                <w:rFonts w:asciiTheme="majorBidi" w:hAnsiTheme="majorBidi" w:cstheme="majorBidi"/>
                <w:b/>
                <w:bCs/>
                <w:color w:val="000000"/>
                <w:sz w:val="22"/>
                <w:szCs w:val="22"/>
              </w:rPr>
            </w:pPr>
          </w:p>
        </w:tc>
        <w:tc>
          <w:tcPr>
            <w:tcW w:w="900" w:type="dxa"/>
            <w:gridSpan w:val="2"/>
            <w:tcBorders>
              <w:bottom w:val="single" w:sz="4" w:space="0" w:color="auto"/>
            </w:tcBorders>
          </w:tcPr>
          <w:p w14:paraId="5DF9AA84" w14:textId="418AF942" w:rsidR="0035256F" w:rsidRPr="0073563D" w:rsidRDefault="0035256F" w:rsidP="00C70A7C">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hint="cs"/>
                <w:b/>
                <w:bCs/>
                <w:color w:val="000000"/>
                <w:sz w:val="22"/>
                <w:szCs w:val="22"/>
                <w:cs/>
              </w:rPr>
              <w:t>-</w:t>
            </w:r>
          </w:p>
        </w:tc>
        <w:tc>
          <w:tcPr>
            <w:tcW w:w="90" w:type="dxa"/>
          </w:tcPr>
          <w:p w14:paraId="4E0F7360" w14:textId="77777777" w:rsidR="0035256F" w:rsidRPr="0073563D" w:rsidRDefault="0035256F" w:rsidP="00C70A7C">
            <w:pPr>
              <w:autoSpaceDE w:val="0"/>
              <w:autoSpaceDN w:val="0"/>
              <w:adjustRightInd w:val="0"/>
              <w:rPr>
                <w:rFonts w:asciiTheme="majorBidi" w:hAnsiTheme="majorBidi" w:cstheme="majorBidi"/>
                <w:b/>
                <w:bCs/>
                <w:color w:val="000000"/>
                <w:sz w:val="22"/>
                <w:szCs w:val="22"/>
              </w:rPr>
            </w:pPr>
          </w:p>
        </w:tc>
        <w:tc>
          <w:tcPr>
            <w:tcW w:w="900" w:type="dxa"/>
            <w:tcBorders>
              <w:bottom w:val="single" w:sz="4" w:space="0" w:color="auto"/>
            </w:tcBorders>
          </w:tcPr>
          <w:p w14:paraId="41CA1985" w14:textId="4E7995E2" w:rsidR="0035256F" w:rsidRPr="0073563D" w:rsidRDefault="006E3D6B" w:rsidP="00C70A7C">
            <w:pPr>
              <w:tabs>
                <w:tab w:val="decimal" w:pos="810"/>
              </w:tabs>
              <w:autoSpaceDE w:val="0"/>
              <w:autoSpaceDN w:val="0"/>
              <w:adjustRightInd w:val="0"/>
              <w:rPr>
                <w:rFonts w:asciiTheme="majorBidi" w:hAnsiTheme="majorBidi" w:cstheme="majorBidi"/>
                <w:b/>
                <w:bCs/>
                <w:color w:val="000000"/>
                <w:sz w:val="22"/>
                <w:szCs w:val="22"/>
              </w:rPr>
            </w:pPr>
            <w:r w:rsidRPr="006E3D6B">
              <w:rPr>
                <w:rFonts w:asciiTheme="majorBidi" w:hAnsiTheme="majorBidi" w:cstheme="majorBidi"/>
                <w:color w:val="000000"/>
                <w:sz w:val="22"/>
                <w:szCs w:val="22"/>
              </w:rPr>
              <w:t>44</w:t>
            </w:r>
            <w:r w:rsidR="006D7AB7"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199</w:t>
            </w:r>
          </w:p>
        </w:tc>
        <w:tc>
          <w:tcPr>
            <w:tcW w:w="90" w:type="dxa"/>
          </w:tcPr>
          <w:p w14:paraId="0141CF86" w14:textId="77777777" w:rsidR="0035256F" w:rsidRPr="0073563D" w:rsidRDefault="0035256F" w:rsidP="00C70A7C">
            <w:pPr>
              <w:autoSpaceDE w:val="0"/>
              <w:autoSpaceDN w:val="0"/>
              <w:adjustRightInd w:val="0"/>
              <w:rPr>
                <w:rFonts w:asciiTheme="majorBidi" w:hAnsiTheme="majorBidi" w:cstheme="majorBidi"/>
                <w:b/>
                <w:bCs/>
                <w:color w:val="000000"/>
                <w:sz w:val="22"/>
                <w:szCs w:val="22"/>
              </w:rPr>
            </w:pPr>
          </w:p>
        </w:tc>
        <w:tc>
          <w:tcPr>
            <w:tcW w:w="900" w:type="dxa"/>
            <w:tcBorders>
              <w:bottom w:val="single" w:sz="4" w:space="0" w:color="auto"/>
            </w:tcBorders>
          </w:tcPr>
          <w:p w14:paraId="54C2F0BD" w14:textId="0B892D33" w:rsidR="0035256F" w:rsidRPr="0073563D" w:rsidRDefault="0035256F" w:rsidP="00C70A7C">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hint="cs"/>
                <w:b/>
                <w:bCs/>
                <w:color w:val="000000"/>
                <w:sz w:val="22"/>
                <w:szCs w:val="22"/>
                <w:cs/>
              </w:rPr>
              <w:t>-</w:t>
            </w:r>
          </w:p>
        </w:tc>
      </w:tr>
      <w:tr w:rsidR="0035256F" w:rsidRPr="0073563D" w14:paraId="665EB634" w14:textId="77777777" w:rsidTr="0035256F">
        <w:trPr>
          <w:trHeight w:val="288"/>
        </w:trPr>
        <w:tc>
          <w:tcPr>
            <w:tcW w:w="2970" w:type="dxa"/>
            <w:shd w:val="solid" w:color="FFFFFF" w:fill="auto"/>
            <w:hideMark/>
          </w:tcPr>
          <w:p w14:paraId="598B99D6" w14:textId="5D0A0377" w:rsidR="0035256F" w:rsidRPr="0073563D" w:rsidRDefault="0035256F" w:rsidP="00C70A7C">
            <w:pPr>
              <w:autoSpaceDE w:val="0"/>
              <w:autoSpaceDN w:val="0"/>
              <w:adjustRightInd w:val="0"/>
              <w:jc w:val="thaiDistribute"/>
              <w:rPr>
                <w:rFonts w:asciiTheme="majorBidi" w:hAnsiTheme="majorBidi" w:cstheme="majorBidi"/>
                <w:color w:val="000000"/>
                <w:sz w:val="22"/>
                <w:szCs w:val="22"/>
              </w:rPr>
            </w:pPr>
            <w:r w:rsidRPr="0073563D">
              <w:rPr>
                <w:rFonts w:asciiTheme="majorBidi" w:hAnsiTheme="majorBidi" w:cstheme="majorBidi"/>
                <w:color w:val="000000"/>
                <w:sz w:val="22"/>
                <w:szCs w:val="22"/>
                <w:cs/>
              </w:rPr>
              <w:t xml:space="preserve">    รวมรายได้จากการขายและการให้บริการ</w:t>
            </w:r>
          </w:p>
        </w:tc>
        <w:tc>
          <w:tcPr>
            <w:tcW w:w="900" w:type="dxa"/>
            <w:tcBorders>
              <w:top w:val="single" w:sz="4" w:space="0" w:color="auto"/>
            </w:tcBorders>
          </w:tcPr>
          <w:p w14:paraId="5B9988BF" w14:textId="3B432E4C" w:rsidR="0035256F" w:rsidRPr="0073563D" w:rsidRDefault="006E3D6B" w:rsidP="00C70A7C">
            <w:pPr>
              <w:tabs>
                <w:tab w:val="decimal" w:pos="804"/>
              </w:tabs>
              <w:autoSpaceDE w:val="0"/>
              <w:autoSpaceDN w:val="0"/>
              <w:adjustRightInd w:val="0"/>
              <w:rPr>
                <w:rFonts w:asciiTheme="majorBidi" w:hAnsiTheme="majorBidi" w:cstheme="majorBidi"/>
                <w:sz w:val="22"/>
                <w:szCs w:val="22"/>
                <w:cs/>
              </w:rPr>
            </w:pPr>
            <w:r w:rsidRPr="006E3D6B">
              <w:rPr>
                <w:rFonts w:asciiTheme="majorBidi" w:hAnsiTheme="majorBidi" w:cstheme="majorBidi"/>
                <w:sz w:val="22"/>
                <w:szCs w:val="22"/>
              </w:rPr>
              <w:t>263</w:t>
            </w:r>
            <w:r w:rsidR="00FE2DC2" w:rsidRPr="0073563D">
              <w:rPr>
                <w:rFonts w:asciiTheme="majorBidi" w:hAnsiTheme="majorBidi" w:cstheme="majorBidi"/>
                <w:sz w:val="22"/>
                <w:szCs w:val="22"/>
              </w:rPr>
              <w:t>,</w:t>
            </w:r>
            <w:r w:rsidRPr="006E3D6B">
              <w:rPr>
                <w:rFonts w:asciiTheme="majorBidi" w:hAnsiTheme="majorBidi" w:cstheme="majorBidi"/>
                <w:sz w:val="22"/>
                <w:szCs w:val="22"/>
              </w:rPr>
              <w:t>486</w:t>
            </w:r>
          </w:p>
        </w:tc>
        <w:tc>
          <w:tcPr>
            <w:tcW w:w="90" w:type="dxa"/>
          </w:tcPr>
          <w:p w14:paraId="2C1FF7B5" w14:textId="77777777" w:rsidR="0035256F" w:rsidRPr="0073563D" w:rsidRDefault="0035256F" w:rsidP="00C70A7C">
            <w:pPr>
              <w:tabs>
                <w:tab w:val="decimal" w:pos="720"/>
              </w:tabs>
              <w:autoSpaceDE w:val="0"/>
              <w:autoSpaceDN w:val="0"/>
              <w:adjustRightInd w:val="0"/>
              <w:rPr>
                <w:rFonts w:asciiTheme="majorBidi" w:hAnsiTheme="majorBidi" w:cstheme="majorBidi"/>
                <w:color w:val="000000"/>
                <w:sz w:val="22"/>
                <w:szCs w:val="22"/>
              </w:rPr>
            </w:pPr>
          </w:p>
        </w:tc>
        <w:tc>
          <w:tcPr>
            <w:tcW w:w="900" w:type="dxa"/>
            <w:gridSpan w:val="2"/>
            <w:tcBorders>
              <w:top w:val="single" w:sz="4" w:space="0" w:color="auto"/>
            </w:tcBorders>
            <w:hideMark/>
          </w:tcPr>
          <w:p w14:paraId="616E98F1" w14:textId="76A40264" w:rsidR="0035256F" w:rsidRPr="0073563D" w:rsidRDefault="006E3D6B" w:rsidP="00C70A7C">
            <w:pPr>
              <w:tabs>
                <w:tab w:val="decimal" w:pos="810"/>
              </w:tabs>
              <w:autoSpaceDE w:val="0"/>
              <w:autoSpaceDN w:val="0"/>
              <w:adjustRightInd w:val="0"/>
              <w:rPr>
                <w:rFonts w:asciiTheme="majorBidi" w:hAnsiTheme="majorBidi" w:cstheme="majorBidi"/>
                <w:sz w:val="22"/>
                <w:szCs w:val="22"/>
              </w:rPr>
            </w:pPr>
            <w:r w:rsidRPr="006E3D6B">
              <w:rPr>
                <w:rFonts w:asciiTheme="majorBidi" w:hAnsiTheme="majorBidi" w:cstheme="majorBidi"/>
                <w:sz w:val="22"/>
                <w:szCs w:val="22"/>
              </w:rPr>
              <w:t>343</w:t>
            </w:r>
            <w:r w:rsidR="0035256F" w:rsidRPr="0073563D">
              <w:rPr>
                <w:rFonts w:asciiTheme="majorBidi" w:hAnsiTheme="majorBidi" w:cstheme="majorBidi"/>
                <w:sz w:val="22"/>
                <w:szCs w:val="22"/>
              </w:rPr>
              <w:t>,</w:t>
            </w:r>
            <w:r w:rsidRPr="006E3D6B">
              <w:rPr>
                <w:rFonts w:asciiTheme="majorBidi" w:hAnsiTheme="majorBidi" w:cstheme="majorBidi"/>
                <w:sz w:val="22"/>
                <w:szCs w:val="22"/>
              </w:rPr>
              <w:t>444</w:t>
            </w:r>
          </w:p>
        </w:tc>
        <w:tc>
          <w:tcPr>
            <w:tcW w:w="90" w:type="dxa"/>
          </w:tcPr>
          <w:p w14:paraId="6AEE4C9C" w14:textId="77777777" w:rsidR="0035256F" w:rsidRPr="0073563D" w:rsidRDefault="0035256F" w:rsidP="00C70A7C">
            <w:pPr>
              <w:autoSpaceDE w:val="0"/>
              <w:autoSpaceDN w:val="0"/>
              <w:adjustRightInd w:val="0"/>
              <w:jc w:val="thaiDistribute"/>
              <w:rPr>
                <w:rFonts w:asciiTheme="majorBidi" w:hAnsiTheme="majorBidi" w:cstheme="majorBidi"/>
                <w:color w:val="000000"/>
                <w:sz w:val="22"/>
                <w:szCs w:val="22"/>
              </w:rPr>
            </w:pPr>
          </w:p>
        </w:tc>
        <w:tc>
          <w:tcPr>
            <w:tcW w:w="900" w:type="dxa"/>
            <w:gridSpan w:val="2"/>
            <w:tcBorders>
              <w:top w:val="single" w:sz="4" w:space="0" w:color="auto"/>
            </w:tcBorders>
          </w:tcPr>
          <w:p w14:paraId="52FDEE90" w14:textId="0143766B" w:rsidR="0035256F" w:rsidRPr="0073563D" w:rsidRDefault="006E3D6B" w:rsidP="00C70A7C">
            <w:pPr>
              <w:tabs>
                <w:tab w:val="decimal" w:pos="810"/>
              </w:tabs>
              <w:autoSpaceDE w:val="0"/>
              <w:autoSpaceDN w:val="0"/>
              <w:adjustRightInd w:val="0"/>
              <w:rPr>
                <w:rFonts w:asciiTheme="majorBidi" w:hAnsiTheme="majorBidi" w:cstheme="majorBidi"/>
                <w:sz w:val="22"/>
                <w:szCs w:val="22"/>
              </w:rPr>
            </w:pPr>
            <w:r w:rsidRPr="006E3D6B">
              <w:rPr>
                <w:rFonts w:asciiTheme="majorBidi" w:hAnsiTheme="majorBidi" w:cstheme="majorBidi"/>
                <w:sz w:val="22"/>
                <w:szCs w:val="22"/>
              </w:rPr>
              <w:t>112</w:t>
            </w:r>
            <w:r w:rsidR="00FE2DC2" w:rsidRPr="0073563D">
              <w:rPr>
                <w:rFonts w:asciiTheme="majorBidi" w:hAnsiTheme="majorBidi" w:cstheme="majorBidi"/>
                <w:sz w:val="22"/>
                <w:szCs w:val="22"/>
              </w:rPr>
              <w:t>,</w:t>
            </w:r>
            <w:r w:rsidRPr="006E3D6B">
              <w:rPr>
                <w:rFonts w:asciiTheme="majorBidi" w:hAnsiTheme="majorBidi" w:cstheme="majorBidi"/>
                <w:sz w:val="22"/>
                <w:szCs w:val="22"/>
              </w:rPr>
              <w:t>441</w:t>
            </w:r>
          </w:p>
        </w:tc>
        <w:tc>
          <w:tcPr>
            <w:tcW w:w="90" w:type="dxa"/>
          </w:tcPr>
          <w:p w14:paraId="72B5E7BF" w14:textId="77777777" w:rsidR="0035256F" w:rsidRPr="0073563D" w:rsidRDefault="0035256F" w:rsidP="00C70A7C">
            <w:pPr>
              <w:autoSpaceDE w:val="0"/>
              <w:autoSpaceDN w:val="0"/>
              <w:adjustRightInd w:val="0"/>
              <w:rPr>
                <w:rFonts w:asciiTheme="majorBidi" w:hAnsiTheme="majorBidi" w:cstheme="majorBidi"/>
                <w:color w:val="000000"/>
                <w:sz w:val="22"/>
                <w:szCs w:val="22"/>
              </w:rPr>
            </w:pPr>
          </w:p>
        </w:tc>
        <w:tc>
          <w:tcPr>
            <w:tcW w:w="900" w:type="dxa"/>
            <w:gridSpan w:val="2"/>
            <w:tcBorders>
              <w:top w:val="single" w:sz="4" w:space="0" w:color="auto"/>
            </w:tcBorders>
            <w:hideMark/>
          </w:tcPr>
          <w:p w14:paraId="478877A2" w14:textId="6F798EFE" w:rsidR="0035256F" w:rsidRPr="0073563D" w:rsidRDefault="0035256F" w:rsidP="00C70A7C">
            <w:pPr>
              <w:autoSpaceDE w:val="0"/>
              <w:autoSpaceDN w:val="0"/>
              <w:adjustRightInd w:val="0"/>
              <w:jc w:val="center"/>
              <w:rPr>
                <w:rFonts w:asciiTheme="majorBidi" w:hAnsiTheme="majorBidi" w:cstheme="majorBidi"/>
                <w:sz w:val="22"/>
                <w:szCs w:val="22"/>
              </w:rPr>
            </w:pPr>
            <w:r w:rsidRPr="0073563D">
              <w:rPr>
                <w:rFonts w:asciiTheme="majorBidi" w:hAnsiTheme="majorBidi" w:cstheme="majorBidi"/>
                <w:sz w:val="22"/>
                <w:szCs w:val="22"/>
              </w:rPr>
              <w:t>-</w:t>
            </w:r>
          </w:p>
        </w:tc>
        <w:tc>
          <w:tcPr>
            <w:tcW w:w="90" w:type="dxa"/>
          </w:tcPr>
          <w:p w14:paraId="59625565" w14:textId="77777777" w:rsidR="0035256F" w:rsidRPr="0073563D" w:rsidRDefault="0035256F" w:rsidP="00C70A7C">
            <w:pPr>
              <w:autoSpaceDE w:val="0"/>
              <w:autoSpaceDN w:val="0"/>
              <w:adjustRightInd w:val="0"/>
              <w:jc w:val="thaiDistribute"/>
              <w:rPr>
                <w:rFonts w:asciiTheme="majorBidi" w:hAnsiTheme="majorBidi" w:cstheme="majorBidi"/>
                <w:color w:val="000000"/>
                <w:sz w:val="22"/>
                <w:szCs w:val="22"/>
              </w:rPr>
            </w:pPr>
          </w:p>
        </w:tc>
        <w:tc>
          <w:tcPr>
            <w:tcW w:w="900" w:type="dxa"/>
            <w:tcBorders>
              <w:top w:val="single" w:sz="4" w:space="0" w:color="auto"/>
            </w:tcBorders>
          </w:tcPr>
          <w:p w14:paraId="2C72F1D6" w14:textId="74E191B2" w:rsidR="0035256F" w:rsidRPr="0073563D" w:rsidRDefault="006E3D6B" w:rsidP="00C70A7C">
            <w:pPr>
              <w:tabs>
                <w:tab w:val="decimal" w:pos="772"/>
              </w:tabs>
              <w:autoSpaceDE w:val="0"/>
              <w:autoSpaceDN w:val="0"/>
              <w:adjustRightInd w:val="0"/>
              <w:rPr>
                <w:rFonts w:asciiTheme="majorBidi" w:hAnsiTheme="majorBidi" w:cstheme="majorBidi"/>
                <w:color w:val="000000"/>
                <w:sz w:val="22"/>
                <w:szCs w:val="22"/>
              </w:rPr>
            </w:pPr>
            <w:r w:rsidRPr="006E3D6B">
              <w:rPr>
                <w:rFonts w:asciiTheme="majorBidi" w:hAnsiTheme="majorBidi" w:cs="Angsana New"/>
                <w:color w:val="000000"/>
                <w:sz w:val="22"/>
                <w:szCs w:val="22"/>
              </w:rPr>
              <w:t>375</w:t>
            </w:r>
            <w:r w:rsidR="0035256F" w:rsidRPr="0073563D">
              <w:rPr>
                <w:rFonts w:asciiTheme="majorBidi" w:hAnsiTheme="majorBidi" w:cs="Angsana New"/>
                <w:color w:val="000000"/>
                <w:sz w:val="22"/>
                <w:szCs w:val="22"/>
              </w:rPr>
              <w:t>,</w:t>
            </w:r>
            <w:r w:rsidRPr="006E3D6B">
              <w:rPr>
                <w:rFonts w:asciiTheme="majorBidi" w:hAnsiTheme="majorBidi" w:cs="Angsana New"/>
                <w:color w:val="000000"/>
                <w:sz w:val="22"/>
                <w:szCs w:val="22"/>
              </w:rPr>
              <w:t>927</w:t>
            </w:r>
          </w:p>
        </w:tc>
        <w:tc>
          <w:tcPr>
            <w:tcW w:w="90" w:type="dxa"/>
          </w:tcPr>
          <w:p w14:paraId="50B47908" w14:textId="77777777" w:rsidR="0035256F" w:rsidRPr="0073563D" w:rsidRDefault="0035256F" w:rsidP="00C70A7C">
            <w:pPr>
              <w:autoSpaceDE w:val="0"/>
              <w:autoSpaceDN w:val="0"/>
              <w:adjustRightInd w:val="0"/>
              <w:jc w:val="thaiDistribute"/>
              <w:rPr>
                <w:rFonts w:asciiTheme="majorBidi" w:hAnsiTheme="majorBidi" w:cstheme="majorBidi"/>
                <w:color w:val="000000"/>
                <w:sz w:val="22"/>
                <w:szCs w:val="22"/>
              </w:rPr>
            </w:pPr>
          </w:p>
        </w:tc>
        <w:tc>
          <w:tcPr>
            <w:tcW w:w="900" w:type="dxa"/>
            <w:tcBorders>
              <w:top w:val="single" w:sz="4" w:space="0" w:color="auto"/>
            </w:tcBorders>
            <w:hideMark/>
          </w:tcPr>
          <w:p w14:paraId="3693FD07" w14:textId="6A9E9D60" w:rsidR="0035256F" w:rsidRPr="0073563D" w:rsidRDefault="006E3D6B" w:rsidP="00C70A7C">
            <w:pPr>
              <w:tabs>
                <w:tab w:val="decimal" w:pos="810"/>
              </w:tabs>
              <w:autoSpaceDE w:val="0"/>
              <w:autoSpaceDN w:val="0"/>
              <w:adjustRightInd w:val="0"/>
              <w:rPr>
                <w:rFonts w:asciiTheme="majorBidi" w:hAnsiTheme="majorBidi" w:cstheme="majorBidi"/>
                <w:sz w:val="22"/>
                <w:szCs w:val="22"/>
              </w:rPr>
            </w:pPr>
            <w:r w:rsidRPr="006E3D6B">
              <w:rPr>
                <w:rFonts w:asciiTheme="majorBidi" w:hAnsiTheme="majorBidi" w:cs="Angsana New"/>
                <w:color w:val="000000"/>
                <w:sz w:val="22"/>
                <w:szCs w:val="22"/>
              </w:rPr>
              <w:t>343</w:t>
            </w:r>
            <w:r w:rsidR="0035256F" w:rsidRPr="0073563D">
              <w:rPr>
                <w:rFonts w:asciiTheme="majorBidi" w:hAnsiTheme="majorBidi" w:cs="Angsana New"/>
                <w:color w:val="000000"/>
                <w:sz w:val="22"/>
                <w:szCs w:val="22"/>
              </w:rPr>
              <w:t>,</w:t>
            </w:r>
            <w:r w:rsidRPr="006E3D6B">
              <w:rPr>
                <w:rFonts w:asciiTheme="majorBidi" w:hAnsiTheme="majorBidi" w:cs="Angsana New"/>
                <w:color w:val="000000"/>
                <w:sz w:val="22"/>
                <w:szCs w:val="22"/>
              </w:rPr>
              <w:t>444</w:t>
            </w:r>
          </w:p>
        </w:tc>
      </w:tr>
      <w:tr w:rsidR="00E267C0" w:rsidRPr="0073563D" w14:paraId="28D20083" w14:textId="77777777" w:rsidTr="00E267C0">
        <w:trPr>
          <w:trHeight w:val="288"/>
        </w:trPr>
        <w:tc>
          <w:tcPr>
            <w:tcW w:w="2970" w:type="dxa"/>
            <w:shd w:val="solid" w:color="FFFFFF" w:fill="auto"/>
            <w:hideMark/>
          </w:tcPr>
          <w:p w14:paraId="5A80DFBA" w14:textId="77777777" w:rsidR="00E267C0" w:rsidRPr="0073563D" w:rsidRDefault="00E267C0" w:rsidP="00C70A7C">
            <w:pPr>
              <w:autoSpaceDE w:val="0"/>
              <w:autoSpaceDN w:val="0"/>
              <w:adjustRightInd w:val="0"/>
              <w:jc w:val="thaiDistribute"/>
              <w:rPr>
                <w:rFonts w:asciiTheme="majorBidi" w:hAnsiTheme="majorBidi" w:cstheme="majorBidi"/>
                <w:color w:val="000000"/>
                <w:sz w:val="22"/>
                <w:szCs w:val="22"/>
              </w:rPr>
            </w:pPr>
            <w:r w:rsidRPr="0073563D">
              <w:rPr>
                <w:rFonts w:asciiTheme="majorBidi" w:hAnsiTheme="majorBidi" w:cstheme="majorBidi"/>
                <w:color w:val="000000"/>
                <w:sz w:val="22"/>
                <w:szCs w:val="22"/>
                <w:cs/>
              </w:rPr>
              <w:t>ต้นทุนขายและการให้บริการ</w:t>
            </w:r>
          </w:p>
        </w:tc>
        <w:tc>
          <w:tcPr>
            <w:tcW w:w="900" w:type="dxa"/>
            <w:tcBorders>
              <w:top w:val="nil"/>
              <w:left w:val="nil"/>
              <w:bottom w:val="single" w:sz="4" w:space="0" w:color="auto"/>
              <w:right w:val="nil"/>
            </w:tcBorders>
          </w:tcPr>
          <w:p w14:paraId="1D13BF8F" w14:textId="567E5FE2" w:rsidR="00E267C0" w:rsidRPr="0073563D" w:rsidRDefault="006D7AB7" w:rsidP="00C70A7C">
            <w:pPr>
              <w:tabs>
                <w:tab w:val="decimal" w:pos="804"/>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222</w:t>
            </w:r>
            <w:r w:rsidRPr="0073563D">
              <w:rPr>
                <w:rFonts w:asciiTheme="majorBidi" w:hAnsiTheme="majorBidi" w:cstheme="majorBidi"/>
                <w:sz w:val="22"/>
                <w:szCs w:val="22"/>
              </w:rPr>
              <w:t>,</w:t>
            </w:r>
            <w:r w:rsidR="006E3D6B" w:rsidRPr="006E3D6B">
              <w:rPr>
                <w:rFonts w:asciiTheme="majorBidi" w:hAnsiTheme="majorBidi" w:cstheme="majorBidi"/>
                <w:sz w:val="22"/>
                <w:szCs w:val="22"/>
              </w:rPr>
              <w:t>795</w:t>
            </w:r>
            <w:r w:rsidRPr="0073563D">
              <w:rPr>
                <w:rFonts w:asciiTheme="majorBidi" w:hAnsiTheme="majorBidi" w:cstheme="majorBidi"/>
                <w:sz w:val="22"/>
                <w:szCs w:val="22"/>
              </w:rPr>
              <w:t>)</w:t>
            </w:r>
          </w:p>
        </w:tc>
        <w:tc>
          <w:tcPr>
            <w:tcW w:w="90" w:type="dxa"/>
          </w:tcPr>
          <w:p w14:paraId="19A89463" w14:textId="77777777" w:rsidR="00E267C0" w:rsidRPr="0073563D" w:rsidRDefault="00E267C0" w:rsidP="00C70A7C">
            <w:pPr>
              <w:tabs>
                <w:tab w:val="decimal" w:pos="720"/>
              </w:tabs>
              <w:autoSpaceDE w:val="0"/>
              <w:autoSpaceDN w:val="0"/>
              <w:adjustRightInd w:val="0"/>
              <w:rPr>
                <w:rFonts w:asciiTheme="majorBidi" w:hAnsiTheme="majorBidi" w:cstheme="majorBidi"/>
                <w:color w:val="000000"/>
                <w:sz w:val="22"/>
                <w:szCs w:val="22"/>
              </w:rPr>
            </w:pPr>
          </w:p>
        </w:tc>
        <w:tc>
          <w:tcPr>
            <w:tcW w:w="900" w:type="dxa"/>
            <w:gridSpan w:val="2"/>
            <w:tcBorders>
              <w:top w:val="nil"/>
              <w:left w:val="nil"/>
              <w:bottom w:val="single" w:sz="4" w:space="0" w:color="auto"/>
              <w:right w:val="nil"/>
            </w:tcBorders>
            <w:hideMark/>
          </w:tcPr>
          <w:p w14:paraId="73515FB8" w14:textId="7D48049D" w:rsidR="00E267C0" w:rsidRPr="0073563D" w:rsidRDefault="00E267C0" w:rsidP="00C70A7C">
            <w:pPr>
              <w:tabs>
                <w:tab w:val="decimal" w:pos="810"/>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274</w:t>
            </w:r>
            <w:r w:rsidRPr="0073563D">
              <w:rPr>
                <w:rFonts w:asciiTheme="majorBidi" w:hAnsiTheme="majorBidi" w:cstheme="majorBidi"/>
                <w:sz w:val="22"/>
                <w:szCs w:val="22"/>
              </w:rPr>
              <w:t>,</w:t>
            </w:r>
            <w:r w:rsidR="006E3D6B" w:rsidRPr="006E3D6B">
              <w:rPr>
                <w:rFonts w:asciiTheme="majorBidi" w:hAnsiTheme="majorBidi" w:cstheme="majorBidi"/>
                <w:sz w:val="22"/>
                <w:szCs w:val="22"/>
              </w:rPr>
              <w:t>872</w:t>
            </w:r>
            <w:r w:rsidRPr="0073563D">
              <w:rPr>
                <w:rFonts w:asciiTheme="majorBidi" w:hAnsiTheme="majorBidi" w:cstheme="majorBidi"/>
                <w:sz w:val="22"/>
                <w:szCs w:val="22"/>
              </w:rPr>
              <w:t>)</w:t>
            </w:r>
          </w:p>
        </w:tc>
        <w:tc>
          <w:tcPr>
            <w:tcW w:w="90" w:type="dxa"/>
          </w:tcPr>
          <w:p w14:paraId="13D21A2C" w14:textId="77777777" w:rsidR="00E267C0" w:rsidRPr="0073563D" w:rsidRDefault="00E267C0" w:rsidP="00C70A7C">
            <w:pPr>
              <w:autoSpaceDE w:val="0"/>
              <w:autoSpaceDN w:val="0"/>
              <w:adjustRightInd w:val="0"/>
              <w:jc w:val="thaiDistribute"/>
              <w:rPr>
                <w:rFonts w:asciiTheme="majorBidi" w:hAnsiTheme="majorBidi" w:cstheme="majorBidi"/>
                <w:color w:val="000000"/>
                <w:sz w:val="22"/>
                <w:szCs w:val="22"/>
              </w:rPr>
            </w:pPr>
          </w:p>
        </w:tc>
        <w:tc>
          <w:tcPr>
            <w:tcW w:w="900" w:type="dxa"/>
            <w:gridSpan w:val="2"/>
            <w:tcBorders>
              <w:top w:val="nil"/>
              <w:left w:val="nil"/>
              <w:bottom w:val="single" w:sz="4" w:space="0" w:color="auto"/>
              <w:right w:val="nil"/>
            </w:tcBorders>
          </w:tcPr>
          <w:p w14:paraId="7E42B511" w14:textId="01139CB3" w:rsidR="00E267C0" w:rsidRPr="0073563D" w:rsidRDefault="006D7AB7" w:rsidP="00C70A7C">
            <w:pPr>
              <w:tabs>
                <w:tab w:val="decimal" w:pos="810"/>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92</w:t>
            </w:r>
            <w:r w:rsidRPr="0073563D">
              <w:rPr>
                <w:rFonts w:asciiTheme="majorBidi" w:hAnsiTheme="majorBidi" w:cstheme="majorBidi"/>
                <w:sz w:val="22"/>
                <w:szCs w:val="22"/>
              </w:rPr>
              <w:t>,</w:t>
            </w:r>
            <w:r w:rsidR="006E3D6B" w:rsidRPr="006E3D6B">
              <w:rPr>
                <w:rFonts w:asciiTheme="majorBidi" w:hAnsiTheme="majorBidi" w:cstheme="majorBidi"/>
                <w:sz w:val="22"/>
                <w:szCs w:val="22"/>
              </w:rPr>
              <w:t>570</w:t>
            </w:r>
            <w:r w:rsidRPr="0073563D">
              <w:rPr>
                <w:rFonts w:asciiTheme="majorBidi" w:hAnsiTheme="majorBidi" w:cstheme="majorBidi"/>
                <w:sz w:val="22"/>
                <w:szCs w:val="22"/>
              </w:rPr>
              <w:t>)</w:t>
            </w:r>
          </w:p>
        </w:tc>
        <w:tc>
          <w:tcPr>
            <w:tcW w:w="90" w:type="dxa"/>
          </w:tcPr>
          <w:p w14:paraId="60293806" w14:textId="77777777" w:rsidR="00E267C0" w:rsidRPr="0073563D" w:rsidRDefault="00E267C0" w:rsidP="00C70A7C">
            <w:pPr>
              <w:autoSpaceDE w:val="0"/>
              <w:autoSpaceDN w:val="0"/>
              <w:adjustRightInd w:val="0"/>
              <w:rPr>
                <w:rFonts w:asciiTheme="majorBidi" w:hAnsiTheme="majorBidi" w:cstheme="majorBidi"/>
                <w:color w:val="000000"/>
                <w:sz w:val="22"/>
                <w:szCs w:val="22"/>
              </w:rPr>
            </w:pPr>
          </w:p>
        </w:tc>
        <w:tc>
          <w:tcPr>
            <w:tcW w:w="900" w:type="dxa"/>
            <w:gridSpan w:val="2"/>
            <w:tcBorders>
              <w:top w:val="nil"/>
              <w:left w:val="nil"/>
              <w:bottom w:val="single" w:sz="4" w:space="0" w:color="auto"/>
              <w:right w:val="nil"/>
            </w:tcBorders>
            <w:hideMark/>
          </w:tcPr>
          <w:p w14:paraId="285718EB" w14:textId="46B44F1B" w:rsidR="00E267C0" w:rsidRPr="0073563D" w:rsidRDefault="00E267C0" w:rsidP="00C70A7C">
            <w:pPr>
              <w:autoSpaceDE w:val="0"/>
              <w:autoSpaceDN w:val="0"/>
              <w:adjustRightInd w:val="0"/>
              <w:jc w:val="center"/>
              <w:rPr>
                <w:rFonts w:asciiTheme="majorBidi" w:hAnsiTheme="majorBidi" w:cstheme="majorBidi"/>
                <w:sz w:val="22"/>
                <w:szCs w:val="22"/>
              </w:rPr>
            </w:pPr>
            <w:r w:rsidRPr="0073563D">
              <w:rPr>
                <w:rFonts w:asciiTheme="majorBidi" w:hAnsiTheme="majorBidi" w:cstheme="majorBidi"/>
                <w:sz w:val="22"/>
                <w:szCs w:val="22"/>
              </w:rPr>
              <w:t>-</w:t>
            </w:r>
          </w:p>
        </w:tc>
        <w:tc>
          <w:tcPr>
            <w:tcW w:w="90" w:type="dxa"/>
          </w:tcPr>
          <w:p w14:paraId="3063C7F0" w14:textId="77777777" w:rsidR="00E267C0" w:rsidRPr="0073563D" w:rsidRDefault="00E267C0" w:rsidP="00C70A7C">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single" w:sz="4" w:space="0" w:color="auto"/>
              <w:right w:val="nil"/>
            </w:tcBorders>
          </w:tcPr>
          <w:p w14:paraId="7EFA107C" w14:textId="706B2BEB" w:rsidR="00E267C0" w:rsidRPr="0073563D" w:rsidRDefault="00751049" w:rsidP="00C70A7C">
            <w:pPr>
              <w:tabs>
                <w:tab w:val="decimal" w:pos="772"/>
              </w:tabs>
              <w:autoSpaceDE w:val="0"/>
              <w:autoSpaceDN w:val="0"/>
              <w:adjustRightInd w:val="0"/>
              <w:rPr>
                <w:rFonts w:asciiTheme="majorBidi" w:hAnsiTheme="majorBidi" w:cstheme="majorBidi"/>
                <w:color w:val="000000"/>
                <w:sz w:val="22"/>
                <w:szCs w:val="22"/>
              </w:rPr>
            </w:pPr>
            <w:r w:rsidRPr="0073563D">
              <w:rPr>
                <w:rFonts w:asciiTheme="majorBidi" w:hAnsiTheme="majorBidi" w:cs="Angsana New"/>
                <w:color w:val="000000"/>
                <w:sz w:val="22"/>
                <w:szCs w:val="22"/>
                <w:cs/>
              </w:rPr>
              <w:t>(</w:t>
            </w:r>
            <w:r w:rsidR="006E3D6B" w:rsidRPr="006E3D6B">
              <w:rPr>
                <w:rFonts w:asciiTheme="majorBidi" w:hAnsiTheme="majorBidi" w:cs="Angsana New"/>
                <w:color w:val="000000"/>
                <w:sz w:val="22"/>
                <w:szCs w:val="22"/>
              </w:rPr>
              <w:t>315</w:t>
            </w:r>
            <w:r w:rsidRPr="0073563D">
              <w:rPr>
                <w:rFonts w:asciiTheme="majorBidi" w:hAnsiTheme="majorBidi" w:cstheme="majorBidi"/>
                <w:color w:val="000000"/>
                <w:sz w:val="22"/>
                <w:szCs w:val="22"/>
              </w:rPr>
              <w:t>,</w:t>
            </w:r>
            <w:r w:rsidR="006E3D6B" w:rsidRPr="006E3D6B">
              <w:rPr>
                <w:rFonts w:asciiTheme="majorBidi" w:hAnsiTheme="majorBidi" w:cs="Angsana New"/>
                <w:color w:val="000000"/>
                <w:sz w:val="22"/>
                <w:szCs w:val="22"/>
              </w:rPr>
              <w:t>365</w:t>
            </w:r>
            <w:r w:rsidRPr="0073563D">
              <w:rPr>
                <w:rFonts w:asciiTheme="majorBidi" w:hAnsiTheme="majorBidi" w:cs="Angsana New"/>
                <w:color w:val="000000"/>
                <w:sz w:val="22"/>
                <w:szCs w:val="22"/>
                <w:cs/>
              </w:rPr>
              <w:t>)</w:t>
            </w:r>
          </w:p>
        </w:tc>
        <w:tc>
          <w:tcPr>
            <w:tcW w:w="90" w:type="dxa"/>
          </w:tcPr>
          <w:p w14:paraId="5A575E21" w14:textId="77777777" w:rsidR="00E267C0" w:rsidRPr="0073563D" w:rsidRDefault="00E267C0" w:rsidP="00C70A7C">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single" w:sz="4" w:space="0" w:color="auto"/>
              <w:right w:val="nil"/>
            </w:tcBorders>
            <w:hideMark/>
          </w:tcPr>
          <w:p w14:paraId="64C30635" w14:textId="6488AB80" w:rsidR="00E267C0" w:rsidRPr="0073563D" w:rsidRDefault="00E267C0" w:rsidP="00C70A7C">
            <w:pPr>
              <w:tabs>
                <w:tab w:val="decimal" w:pos="810"/>
              </w:tabs>
              <w:autoSpaceDE w:val="0"/>
              <w:autoSpaceDN w:val="0"/>
              <w:adjustRightInd w:val="0"/>
              <w:rPr>
                <w:rFonts w:asciiTheme="majorBidi" w:hAnsiTheme="majorBidi" w:cstheme="majorBidi"/>
                <w:sz w:val="22"/>
                <w:szCs w:val="22"/>
              </w:rPr>
            </w:pPr>
            <w:r w:rsidRPr="0073563D">
              <w:rPr>
                <w:rFonts w:asciiTheme="majorBidi" w:hAnsiTheme="majorBidi" w:cs="Angsana New"/>
                <w:color w:val="000000"/>
                <w:sz w:val="22"/>
                <w:szCs w:val="22"/>
                <w:cs/>
              </w:rPr>
              <w:t>(</w:t>
            </w:r>
            <w:r w:rsidR="006E3D6B" w:rsidRPr="006E3D6B">
              <w:rPr>
                <w:rFonts w:asciiTheme="majorBidi" w:hAnsiTheme="majorBidi" w:cs="Angsana New"/>
                <w:color w:val="000000"/>
                <w:sz w:val="22"/>
                <w:szCs w:val="22"/>
              </w:rPr>
              <w:t>274</w:t>
            </w:r>
            <w:r w:rsidRPr="0073563D">
              <w:rPr>
                <w:rFonts w:asciiTheme="majorBidi" w:hAnsiTheme="majorBidi" w:cs="Angsana New"/>
                <w:color w:val="000000"/>
                <w:sz w:val="22"/>
                <w:szCs w:val="22"/>
              </w:rPr>
              <w:t>,</w:t>
            </w:r>
            <w:r w:rsidR="006E3D6B" w:rsidRPr="006E3D6B">
              <w:rPr>
                <w:rFonts w:asciiTheme="majorBidi" w:hAnsiTheme="majorBidi" w:cs="Angsana New"/>
                <w:color w:val="000000"/>
                <w:sz w:val="22"/>
                <w:szCs w:val="22"/>
              </w:rPr>
              <w:t>872</w:t>
            </w:r>
            <w:r w:rsidRPr="0073563D">
              <w:rPr>
                <w:rFonts w:asciiTheme="majorBidi" w:hAnsiTheme="majorBidi" w:cs="Angsana New" w:hint="cs"/>
                <w:color w:val="000000"/>
                <w:sz w:val="22"/>
                <w:szCs w:val="22"/>
                <w:cs/>
              </w:rPr>
              <w:t>)</w:t>
            </w:r>
          </w:p>
        </w:tc>
      </w:tr>
      <w:tr w:rsidR="00E267C0" w:rsidRPr="0073563D" w14:paraId="6484BFFC" w14:textId="77777777" w:rsidTr="00E267C0">
        <w:trPr>
          <w:trHeight w:val="288"/>
        </w:trPr>
        <w:tc>
          <w:tcPr>
            <w:tcW w:w="2970" w:type="dxa"/>
            <w:shd w:val="solid" w:color="FFFFFF" w:fill="auto"/>
            <w:hideMark/>
          </w:tcPr>
          <w:p w14:paraId="1B6A7297" w14:textId="77777777" w:rsidR="00E267C0" w:rsidRPr="0073563D" w:rsidRDefault="00E267C0" w:rsidP="00C70A7C">
            <w:pPr>
              <w:autoSpaceDE w:val="0"/>
              <w:autoSpaceDN w:val="0"/>
              <w:adjustRightInd w:val="0"/>
              <w:jc w:val="thaiDistribute"/>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กำไรขั้นต้น</w:t>
            </w:r>
          </w:p>
        </w:tc>
        <w:tc>
          <w:tcPr>
            <w:tcW w:w="900" w:type="dxa"/>
            <w:tcBorders>
              <w:top w:val="single" w:sz="4" w:space="0" w:color="auto"/>
              <w:left w:val="nil"/>
              <w:bottom w:val="nil"/>
              <w:right w:val="nil"/>
            </w:tcBorders>
          </w:tcPr>
          <w:p w14:paraId="5DBACBE4" w14:textId="0E41A169" w:rsidR="00E267C0" w:rsidRPr="0073563D" w:rsidRDefault="006E3D6B" w:rsidP="00C70A7C">
            <w:pPr>
              <w:tabs>
                <w:tab w:val="decimal" w:pos="804"/>
              </w:tabs>
              <w:autoSpaceDE w:val="0"/>
              <w:autoSpaceDN w:val="0"/>
              <w:adjustRightInd w:val="0"/>
              <w:rPr>
                <w:rFonts w:asciiTheme="majorBidi" w:hAnsiTheme="majorBidi" w:cstheme="majorBidi"/>
                <w:b/>
                <w:bCs/>
                <w:sz w:val="22"/>
                <w:szCs w:val="22"/>
              </w:rPr>
            </w:pPr>
            <w:r w:rsidRPr="006E3D6B">
              <w:rPr>
                <w:rFonts w:asciiTheme="majorBidi" w:hAnsiTheme="majorBidi" w:cstheme="majorBidi"/>
                <w:b/>
                <w:bCs/>
                <w:sz w:val="22"/>
                <w:szCs w:val="22"/>
              </w:rPr>
              <w:t>40</w:t>
            </w:r>
            <w:r w:rsidR="006D7AB7" w:rsidRPr="0073563D">
              <w:rPr>
                <w:rFonts w:asciiTheme="majorBidi" w:hAnsiTheme="majorBidi" w:cstheme="majorBidi"/>
                <w:b/>
                <w:bCs/>
                <w:sz w:val="22"/>
                <w:szCs w:val="22"/>
              </w:rPr>
              <w:t>,</w:t>
            </w:r>
            <w:r w:rsidRPr="006E3D6B">
              <w:rPr>
                <w:rFonts w:asciiTheme="majorBidi" w:hAnsiTheme="majorBidi" w:cstheme="majorBidi"/>
                <w:b/>
                <w:bCs/>
                <w:sz w:val="22"/>
                <w:szCs w:val="22"/>
              </w:rPr>
              <w:t>691</w:t>
            </w:r>
          </w:p>
        </w:tc>
        <w:tc>
          <w:tcPr>
            <w:tcW w:w="90" w:type="dxa"/>
          </w:tcPr>
          <w:p w14:paraId="622CDD24" w14:textId="77777777" w:rsidR="00E267C0" w:rsidRPr="0073563D" w:rsidRDefault="00E267C0" w:rsidP="00C70A7C">
            <w:pPr>
              <w:autoSpaceDE w:val="0"/>
              <w:autoSpaceDN w:val="0"/>
              <w:adjustRightInd w:val="0"/>
              <w:jc w:val="thaiDistribute"/>
              <w:rPr>
                <w:rFonts w:asciiTheme="majorBidi" w:hAnsiTheme="majorBidi" w:cstheme="majorBidi"/>
                <w:b/>
                <w:bCs/>
                <w:color w:val="000000"/>
                <w:sz w:val="22"/>
                <w:szCs w:val="22"/>
              </w:rPr>
            </w:pPr>
          </w:p>
        </w:tc>
        <w:tc>
          <w:tcPr>
            <w:tcW w:w="900" w:type="dxa"/>
            <w:gridSpan w:val="2"/>
            <w:tcBorders>
              <w:top w:val="single" w:sz="4" w:space="0" w:color="auto"/>
              <w:left w:val="nil"/>
              <w:bottom w:val="nil"/>
              <w:right w:val="nil"/>
            </w:tcBorders>
            <w:hideMark/>
          </w:tcPr>
          <w:p w14:paraId="6E2C9CD2" w14:textId="22181F2B" w:rsidR="00E267C0" w:rsidRPr="0073563D" w:rsidRDefault="006E3D6B" w:rsidP="00C70A7C">
            <w:pPr>
              <w:tabs>
                <w:tab w:val="decimal" w:pos="810"/>
              </w:tabs>
              <w:autoSpaceDE w:val="0"/>
              <w:autoSpaceDN w:val="0"/>
              <w:adjustRightInd w:val="0"/>
              <w:rPr>
                <w:rFonts w:asciiTheme="majorBidi" w:hAnsiTheme="majorBidi" w:cstheme="majorBidi"/>
                <w:b/>
                <w:bCs/>
                <w:sz w:val="22"/>
                <w:szCs w:val="22"/>
              </w:rPr>
            </w:pPr>
            <w:r w:rsidRPr="006E3D6B">
              <w:rPr>
                <w:rFonts w:asciiTheme="majorBidi" w:hAnsiTheme="majorBidi" w:cstheme="majorBidi"/>
                <w:b/>
                <w:bCs/>
                <w:sz w:val="22"/>
                <w:szCs w:val="22"/>
              </w:rPr>
              <w:t>68</w:t>
            </w:r>
            <w:r w:rsidR="00E267C0" w:rsidRPr="0073563D">
              <w:rPr>
                <w:rFonts w:asciiTheme="majorBidi" w:hAnsiTheme="majorBidi" w:cstheme="majorBidi"/>
                <w:b/>
                <w:bCs/>
                <w:sz w:val="22"/>
                <w:szCs w:val="22"/>
              </w:rPr>
              <w:t>,</w:t>
            </w:r>
            <w:r w:rsidRPr="006E3D6B">
              <w:rPr>
                <w:rFonts w:asciiTheme="majorBidi" w:hAnsiTheme="majorBidi" w:cstheme="majorBidi"/>
                <w:b/>
                <w:bCs/>
                <w:sz w:val="22"/>
                <w:szCs w:val="22"/>
              </w:rPr>
              <w:t>572</w:t>
            </w:r>
          </w:p>
        </w:tc>
        <w:tc>
          <w:tcPr>
            <w:tcW w:w="90" w:type="dxa"/>
          </w:tcPr>
          <w:p w14:paraId="40890FF6" w14:textId="77777777" w:rsidR="00E267C0" w:rsidRPr="0073563D" w:rsidRDefault="00E267C0" w:rsidP="00C70A7C">
            <w:pPr>
              <w:autoSpaceDE w:val="0"/>
              <w:autoSpaceDN w:val="0"/>
              <w:adjustRightInd w:val="0"/>
              <w:jc w:val="thaiDistribute"/>
              <w:rPr>
                <w:rFonts w:asciiTheme="majorBidi" w:hAnsiTheme="majorBidi" w:cstheme="majorBidi"/>
                <w:b/>
                <w:bCs/>
                <w:color w:val="000000"/>
                <w:sz w:val="22"/>
                <w:szCs w:val="22"/>
              </w:rPr>
            </w:pPr>
          </w:p>
        </w:tc>
        <w:tc>
          <w:tcPr>
            <w:tcW w:w="900" w:type="dxa"/>
            <w:gridSpan w:val="2"/>
            <w:tcBorders>
              <w:top w:val="single" w:sz="4" w:space="0" w:color="auto"/>
              <w:left w:val="nil"/>
              <w:bottom w:val="nil"/>
              <w:right w:val="nil"/>
            </w:tcBorders>
          </w:tcPr>
          <w:p w14:paraId="65362AF4" w14:textId="6FB9740E" w:rsidR="00E267C0" w:rsidRPr="0073563D" w:rsidRDefault="006E3D6B" w:rsidP="00C70A7C">
            <w:pPr>
              <w:tabs>
                <w:tab w:val="decimal" w:pos="810"/>
              </w:tabs>
              <w:autoSpaceDE w:val="0"/>
              <w:autoSpaceDN w:val="0"/>
              <w:adjustRightInd w:val="0"/>
              <w:rPr>
                <w:rFonts w:asciiTheme="majorBidi" w:hAnsiTheme="majorBidi" w:cstheme="majorBidi"/>
                <w:sz w:val="22"/>
                <w:szCs w:val="22"/>
              </w:rPr>
            </w:pPr>
            <w:r w:rsidRPr="006E3D6B">
              <w:rPr>
                <w:rFonts w:asciiTheme="majorBidi" w:hAnsiTheme="majorBidi" w:cstheme="majorBidi"/>
                <w:b/>
                <w:bCs/>
                <w:sz w:val="22"/>
                <w:szCs w:val="22"/>
              </w:rPr>
              <w:t>19</w:t>
            </w:r>
            <w:r w:rsidR="006D7AB7" w:rsidRPr="0073563D">
              <w:rPr>
                <w:rFonts w:asciiTheme="majorBidi" w:hAnsiTheme="majorBidi" w:cstheme="majorBidi"/>
                <w:b/>
                <w:bCs/>
                <w:sz w:val="22"/>
                <w:szCs w:val="22"/>
              </w:rPr>
              <w:t>,</w:t>
            </w:r>
            <w:r w:rsidRPr="006E3D6B">
              <w:rPr>
                <w:rFonts w:asciiTheme="majorBidi" w:hAnsiTheme="majorBidi" w:cstheme="majorBidi"/>
                <w:b/>
                <w:bCs/>
                <w:sz w:val="22"/>
                <w:szCs w:val="22"/>
              </w:rPr>
              <w:t>871</w:t>
            </w:r>
          </w:p>
        </w:tc>
        <w:tc>
          <w:tcPr>
            <w:tcW w:w="90" w:type="dxa"/>
          </w:tcPr>
          <w:p w14:paraId="6A1AC3A1" w14:textId="77777777" w:rsidR="00E267C0" w:rsidRPr="0073563D" w:rsidRDefault="00E267C0" w:rsidP="00C70A7C">
            <w:pPr>
              <w:autoSpaceDE w:val="0"/>
              <w:autoSpaceDN w:val="0"/>
              <w:adjustRightInd w:val="0"/>
              <w:jc w:val="thaiDistribute"/>
              <w:rPr>
                <w:rFonts w:asciiTheme="majorBidi" w:hAnsiTheme="majorBidi" w:cstheme="majorBidi"/>
                <w:b/>
                <w:bCs/>
                <w:color w:val="000000"/>
                <w:sz w:val="22"/>
                <w:szCs w:val="22"/>
              </w:rPr>
            </w:pPr>
          </w:p>
        </w:tc>
        <w:tc>
          <w:tcPr>
            <w:tcW w:w="900" w:type="dxa"/>
            <w:gridSpan w:val="2"/>
            <w:tcBorders>
              <w:top w:val="single" w:sz="4" w:space="0" w:color="auto"/>
              <w:left w:val="nil"/>
              <w:bottom w:val="nil"/>
              <w:right w:val="nil"/>
            </w:tcBorders>
            <w:hideMark/>
          </w:tcPr>
          <w:p w14:paraId="1FCFF465" w14:textId="049390D6" w:rsidR="00E267C0" w:rsidRPr="0073563D" w:rsidRDefault="00E267C0" w:rsidP="00C70A7C">
            <w:pPr>
              <w:autoSpaceDE w:val="0"/>
              <w:autoSpaceDN w:val="0"/>
              <w:adjustRightInd w:val="0"/>
              <w:jc w:val="center"/>
              <w:rPr>
                <w:rFonts w:asciiTheme="majorBidi" w:hAnsiTheme="majorBidi" w:cstheme="majorBidi"/>
                <w:sz w:val="22"/>
                <w:szCs w:val="22"/>
              </w:rPr>
            </w:pPr>
            <w:r w:rsidRPr="0073563D">
              <w:rPr>
                <w:rFonts w:asciiTheme="majorBidi" w:hAnsiTheme="majorBidi" w:cstheme="majorBidi"/>
                <w:sz w:val="22"/>
                <w:szCs w:val="22"/>
              </w:rPr>
              <w:t>-</w:t>
            </w:r>
          </w:p>
        </w:tc>
        <w:tc>
          <w:tcPr>
            <w:tcW w:w="90" w:type="dxa"/>
          </w:tcPr>
          <w:p w14:paraId="07DF98AB" w14:textId="77777777" w:rsidR="00E267C0" w:rsidRPr="0073563D" w:rsidRDefault="00E267C0" w:rsidP="00C70A7C">
            <w:pPr>
              <w:autoSpaceDE w:val="0"/>
              <w:autoSpaceDN w:val="0"/>
              <w:adjustRightInd w:val="0"/>
              <w:jc w:val="right"/>
              <w:rPr>
                <w:rFonts w:asciiTheme="majorBidi" w:hAnsiTheme="majorBidi" w:cstheme="majorBidi"/>
                <w:b/>
                <w:bCs/>
                <w:color w:val="000000"/>
                <w:sz w:val="22"/>
                <w:szCs w:val="22"/>
              </w:rPr>
            </w:pPr>
          </w:p>
        </w:tc>
        <w:tc>
          <w:tcPr>
            <w:tcW w:w="900" w:type="dxa"/>
            <w:tcBorders>
              <w:top w:val="single" w:sz="4" w:space="0" w:color="auto"/>
              <w:left w:val="nil"/>
              <w:bottom w:val="nil"/>
              <w:right w:val="nil"/>
            </w:tcBorders>
          </w:tcPr>
          <w:p w14:paraId="27F080A9" w14:textId="5C3D6939" w:rsidR="00E267C0" w:rsidRPr="0073563D" w:rsidRDefault="006E3D6B" w:rsidP="00C70A7C">
            <w:pPr>
              <w:tabs>
                <w:tab w:val="decimal" w:pos="772"/>
              </w:tabs>
              <w:autoSpaceDE w:val="0"/>
              <w:autoSpaceDN w:val="0"/>
              <w:adjustRightInd w:val="0"/>
              <w:rPr>
                <w:rFonts w:asciiTheme="majorBidi" w:hAnsiTheme="majorBidi" w:cstheme="majorBidi"/>
                <w:b/>
                <w:bCs/>
                <w:color w:val="000000"/>
                <w:sz w:val="22"/>
                <w:szCs w:val="22"/>
              </w:rPr>
            </w:pPr>
            <w:r w:rsidRPr="006E3D6B">
              <w:rPr>
                <w:rFonts w:asciiTheme="majorBidi" w:hAnsiTheme="majorBidi" w:cs="Angsana New"/>
                <w:b/>
                <w:bCs/>
                <w:color w:val="000000"/>
                <w:sz w:val="22"/>
                <w:szCs w:val="22"/>
              </w:rPr>
              <w:t>60</w:t>
            </w:r>
            <w:r w:rsidR="00751049" w:rsidRPr="0073563D">
              <w:rPr>
                <w:rFonts w:asciiTheme="majorBidi" w:hAnsiTheme="majorBidi" w:cstheme="majorBidi"/>
                <w:b/>
                <w:bCs/>
                <w:color w:val="000000"/>
                <w:sz w:val="22"/>
                <w:szCs w:val="22"/>
              </w:rPr>
              <w:t>,</w:t>
            </w:r>
            <w:r w:rsidRPr="006E3D6B">
              <w:rPr>
                <w:rFonts w:asciiTheme="majorBidi" w:hAnsiTheme="majorBidi" w:cs="Angsana New"/>
                <w:b/>
                <w:bCs/>
                <w:color w:val="000000"/>
                <w:sz w:val="22"/>
                <w:szCs w:val="22"/>
              </w:rPr>
              <w:t>562</w:t>
            </w:r>
          </w:p>
        </w:tc>
        <w:tc>
          <w:tcPr>
            <w:tcW w:w="90" w:type="dxa"/>
          </w:tcPr>
          <w:p w14:paraId="50849122" w14:textId="77777777" w:rsidR="00E267C0" w:rsidRPr="0073563D" w:rsidRDefault="00E267C0" w:rsidP="00C70A7C">
            <w:pPr>
              <w:autoSpaceDE w:val="0"/>
              <w:autoSpaceDN w:val="0"/>
              <w:adjustRightInd w:val="0"/>
              <w:jc w:val="right"/>
              <w:rPr>
                <w:rFonts w:asciiTheme="majorBidi" w:hAnsiTheme="majorBidi" w:cstheme="majorBidi"/>
                <w:b/>
                <w:bCs/>
                <w:color w:val="000000"/>
                <w:sz w:val="22"/>
                <w:szCs w:val="22"/>
              </w:rPr>
            </w:pPr>
          </w:p>
        </w:tc>
        <w:tc>
          <w:tcPr>
            <w:tcW w:w="900" w:type="dxa"/>
            <w:tcBorders>
              <w:top w:val="single" w:sz="4" w:space="0" w:color="auto"/>
              <w:left w:val="nil"/>
              <w:bottom w:val="nil"/>
              <w:right w:val="nil"/>
            </w:tcBorders>
            <w:hideMark/>
          </w:tcPr>
          <w:p w14:paraId="08C0B8F8" w14:textId="0386A48E" w:rsidR="00E267C0" w:rsidRPr="0073563D" w:rsidRDefault="006E3D6B" w:rsidP="00C70A7C">
            <w:pPr>
              <w:tabs>
                <w:tab w:val="decimal" w:pos="810"/>
              </w:tabs>
              <w:autoSpaceDE w:val="0"/>
              <w:autoSpaceDN w:val="0"/>
              <w:adjustRightInd w:val="0"/>
              <w:rPr>
                <w:rFonts w:asciiTheme="majorBidi" w:hAnsiTheme="majorBidi" w:cstheme="majorBidi"/>
                <w:b/>
                <w:bCs/>
                <w:sz w:val="22"/>
                <w:szCs w:val="22"/>
              </w:rPr>
            </w:pPr>
            <w:r w:rsidRPr="006E3D6B">
              <w:rPr>
                <w:rFonts w:asciiTheme="majorBidi" w:hAnsiTheme="majorBidi" w:cs="Angsana New"/>
                <w:b/>
                <w:bCs/>
                <w:color w:val="000000"/>
                <w:sz w:val="22"/>
                <w:szCs w:val="22"/>
              </w:rPr>
              <w:t>68</w:t>
            </w:r>
            <w:r w:rsidR="00E267C0" w:rsidRPr="0073563D">
              <w:rPr>
                <w:rFonts w:asciiTheme="majorBidi" w:hAnsiTheme="majorBidi" w:cs="Angsana New"/>
                <w:b/>
                <w:bCs/>
                <w:color w:val="000000"/>
                <w:sz w:val="22"/>
                <w:szCs w:val="22"/>
              </w:rPr>
              <w:t>,</w:t>
            </w:r>
            <w:r w:rsidRPr="006E3D6B">
              <w:rPr>
                <w:rFonts w:asciiTheme="majorBidi" w:hAnsiTheme="majorBidi" w:cs="Angsana New"/>
                <w:b/>
                <w:bCs/>
                <w:color w:val="000000"/>
                <w:sz w:val="22"/>
                <w:szCs w:val="22"/>
              </w:rPr>
              <w:t>572</w:t>
            </w:r>
          </w:p>
        </w:tc>
      </w:tr>
      <w:tr w:rsidR="00751049" w:rsidRPr="0073563D" w14:paraId="366FB818" w14:textId="77777777" w:rsidTr="00E267C0">
        <w:trPr>
          <w:trHeight w:val="288"/>
        </w:trPr>
        <w:tc>
          <w:tcPr>
            <w:tcW w:w="2970" w:type="dxa"/>
            <w:shd w:val="solid" w:color="FFFFFF" w:fill="auto"/>
            <w:hideMark/>
          </w:tcPr>
          <w:p w14:paraId="53C601BC" w14:textId="77777777" w:rsidR="00751049" w:rsidRPr="0073563D" w:rsidRDefault="00751049" w:rsidP="00C70A7C">
            <w:pPr>
              <w:autoSpaceDE w:val="0"/>
              <w:autoSpaceDN w:val="0"/>
              <w:adjustRightInd w:val="0"/>
              <w:jc w:val="thaiDistribute"/>
              <w:rPr>
                <w:rFonts w:asciiTheme="majorBidi" w:hAnsiTheme="majorBidi" w:cstheme="majorBidi"/>
                <w:color w:val="000000"/>
                <w:sz w:val="22"/>
                <w:szCs w:val="22"/>
              </w:rPr>
            </w:pPr>
            <w:r w:rsidRPr="0073563D">
              <w:rPr>
                <w:rFonts w:asciiTheme="majorBidi" w:hAnsiTheme="majorBidi" w:cstheme="majorBidi"/>
                <w:color w:val="000000"/>
                <w:sz w:val="22"/>
                <w:szCs w:val="22"/>
                <w:cs/>
              </w:rPr>
              <w:t>รายได้อื่น</w:t>
            </w:r>
          </w:p>
        </w:tc>
        <w:tc>
          <w:tcPr>
            <w:tcW w:w="900" w:type="dxa"/>
          </w:tcPr>
          <w:p w14:paraId="6E3D654E" w14:textId="721E421A" w:rsidR="00751049" w:rsidRPr="0073563D" w:rsidRDefault="006E3D6B" w:rsidP="00C70A7C">
            <w:pPr>
              <w:tabs>
                <w:tab w:val="decimal" w:pos="804"/>
              </w:tabs>
              <w:autoSpaceDE w:val="0"/>
              <w:autoSpaceDN w:val="0"/>
              <w:adjustRightInd w:val="0"/>
              <w:rPr>
                <w:rFonts w:asciiTheme="majorBidi" w:hAnsiTheme="majorBidi" w:cstheme="majorBidi"/>
                <w:sz w:val="22"/>
                <w:szCs w:val="22"/>
              </w:rPr>
            </w:pPr>
            <w:r w:rsidRPr="006E3D6B">
              <w:rPr>
                <w:rFonts w:asciiTheme="majorBidi" w:hAnsiTheme="majorBidi" w:cstheme="majorBidi"/>
                <w:sz w:val="22"/>
                <w:szCs w:val="22"/>
              </w:rPr>
              <w:t>22</w:t>
            </w:r>
            <w:r w:rsidR="006D7AB7" w:rsidRPr="0073563D">
              <w:rPr>
                <w:rFonts w:asciiTheme="majorBidi" w:hAnsiTheme="majorBidi" w:cstheme="majorBidi"/>
                <w:sz w:val="22"/>
                <w:szCs w:val="22"/>
              </w:rPr>
              <w:t>,</w:t>
            </w:r>
            <w:r w:rsidRPr="006E3D6B">
              <w:rPr>
                <w:rFonts w:asciiTheme="majorBidi" w:hAnsiTheme="majorBidi" w:cstheme="majorBidi"/>
                <w:sz w:val="22"/>
                <w:szCs w:val="22"/>
              </w:rPr>
              <w:t>142</w:t>
            </w:r>
          </w:p>
        </w:tc>
        <w:tc>
          <w:tcPr>
            <w:tcW w:w="90" w:type="dxa"/>
          </w:tcPr>
          <w:p w14:paraId="446463A3" w14:textId="77777777" w:rsidR="00751049" w:rsidRPr="0073563D" w:rsidRDefault="00751049" w:rsidP="00C70A7C">
            <w:pPr>
              <w:autoSpaceDE w:val="0"/>
              <w:autoSpaceDN w:val="0"/>
              <w:adjustRightInd w:val="0"/>
              <w:rPr>
                <w:rFonts w:asciiTheme="majorBidi" w:hAnsiTheme="majorBidi" w:cstheme="majorBidi"/>
                <w:sz w:val="22"/>
                <w:szCs w:val="22"/>
              </w:rPr>
            </w:pPr>
          </w:p>
        </w:tc>
        <w:tc>
          <w:tcPr>
            <w:tcW w:w="900" w:type="dxa"/>
            <w:gridSpan w:val="2"/>
            <w:hideMark/>
          </w:tcPr>
          <w:p w14:paraId="5A4F3942" w14:textId="596AF595" w:rsidR="00751049" w:rsidRPr="0073563D" w:rsidRDefault="006E3D6B" w:rsidP="00C70A7C">
            <w:pPr>
              <w:tabs>
                <w:tab w:val="decimal" w:pos="810"/>
              </w:tabs>
              <w:autoSpaceDE w:val="0"/>
              <w:autoSpaceDN w:val="0"/>
              <w:adjustRightInd w:val="0"/>
              <w:rPr>
                <w:rFonts w:asciiTheme="majorBidi" w:hAnsiTheme="majorBidi" w:cstheme="majorBidi"/>
                <w:sz w:val="22"/>
                <w:szCs w:val="22"/>
              </w:rPr>
            </w:pPr>
            <w:r w:rsidRPr="006E3D6B">
              <w:rPr>
                <w:rFonts w:asciiTheme="majorBidi" w:hAnsiTheme="majorBidi" w:cstheme="majorBidi"/>
                <w:sz w:val="22"/>
                <w:szCs w:val="22"/>
              </w:rPr>
              <w:t>18</w:t>
            </w:r>
            <w:r w:rsidR="00751049" w:rsidRPr="0073563D">
              <w:rPr>
                <w:rFonts w:asciiTheme="majorBidi" w:hAnsiTheme="majorBidi" w:cstheme="majorBidi"/>
                <w:sz w:val="22"/>
                <w:szCs w:val="22"/>
              </w:rPr>
              <w:t>,</w:t>
            </w:r>
            <w:r w:rsidRPr="006E3D6B">
              <w:rPr>
                <w:rFonts w:asciiTheme="majorBidi" w:hAnsiTheme="majorBidi" w:cstheme="majorBidi"/>
                <w:sz w:val="22"/>
                <w:szCs w:val="22"/>
              </w:rPr>
              <w:t>908</w:t>
            </w:r>
          </w:p>
        </w:tc>
        <w:tc>
          <w:tcPr>
            <w:tcW w:w="90" w:type="dxa"/>
          </w:tcPr>
          <w:p w14:paraId="2C547909" w14:textId="77777777" w:rsidR="00751049" w:rsidRPr="0073563D" w:rsidRDefault="00751049" w:rsidP="00C70A7C">
            <w:pPr>
              <w:autoSpaceDE w:val="0"/>
              <w:autoSpaceDN w:val="0"/>
              <w:adjustRightInd w:val="0"/>
              <w:rPr>
                <w:rFonts w:asciiTheme="majorBidi" w:hAnsiTheme="majorBidi" w:cstheme="majorBidi"/>
                <w:sz w:val="22"/>
                <w:szCs w:val="22"/>
              </w:rPr>
            </w:pPr>
          </w:p>
        </w:tc>
        <w:tc>
          <w:tcPr>
            <w:tcW w:w="900" w:type="dxa"/>
            <w:gridSpan w:val="2"/>
          </w:tcPr>
          <w:p w14:paraId="3FB422DD" w14:textId="5236FB48" w:rsidR="00751049" w:rsidRPr="0073563D" w:rsidRDefault="006E3D6B" w:rsidP="00C70A7C">
            <w:pPr>
              <w:tabs>
                <w:tab w:val="decimal" w:pos="804"/>
              </w:tabs>
              <w:autoSpaceDE w:val="0"/>
              <w:autoSpaceDN w:val="0"/>
              <w:adjustRightInd w:val="0"/>
              <w:rPr>
                <w:rFonts w:asciiTheme="majorBidi" w:hAnsiTheme="majorBidi" w:cstheme="majorBidi"/>
                <w:sz w:val="22"/>
                <w:szCs w:val="22"/>
              </w:rPr>
            </w:pPr>
            <w:r w:rsidRPr="006E3D6B">
              <w:rPr>
                <w:rFonts w:asciiTheme="majorBidi" w:hAnsiTheme="majorBidi" w:cstheme="majorBidi"/>
                <w:sz w:val="22"/>
                <w:szCs w:val="22"/>
              </w:rPr>
              <w:t>372</w:t>
            </w:r>
          </w:p>
        </w:tc>
        <w:tc>
          <w:tcPr>
            <w:tcW w:w="90" w:type="dxa"/>
          </w:tcPr>
          <w:p w14:paraId="7CAA54E5" w14:textId="77777777" w:rsidR="00751049" w:rsidRPr="0073563D" w:rsidRDefault="00751049" w:rsidP="00C70A7C">
            <w:pPr>
              <w:autoSpaceDE w:val="0"/>
              <w:autoSpaceDN w:val="0"/>
              <w:adjustRightInd w:val="0"/>
              <w:rPr>
                <w:rFonts w:asciiTheme="majorBidi" w:hAnsiTheme="majorBidi" w:cstheme="majorBidi"/>
                <w:sz w:val="22"/>
                <w:szCs w:val="22"/>
              </w:rPr>
            </w:pPr>
          </w:p>
        </w:tc>
        <w:tc>
          <w:tcPr>
            <w:tcW w:w="900" w:type="dxa"/>
            <w:gridSpan w:val="2"/>
            <w:hideMark/>
          </w:tcPr>
          <w:p w14:paraId="2D87C283" w14:textId="16EE4C19" w:rsidR="00751049" w:rsidRPr="0073563D" w:rsidRDefault="00751049" w:rsidP="00C70A7C">
            <w:pPr>
              <w:autoSpaceDE w:val="0"/>
              <w:autoSpaceDN w:val="0"/>
              <w:adjustRightInd w:val="0"/>
              <w:jc w:val="center"/>
              <w:rPr>
                <w:rFonts w:asciiTheme="majorBidi" w:hAnsiTheme="majorBidi" w:cstheme="majorBidi"/>
                <w:sz w:val="22"/>
                <w:szCs w:val="22"/>
              </w:rPr>
            </w:pPr>
            <w:r w:rsidRPr="0073563D">
              <w:rPr>
                <w:rFonts w:asciiTheme="majorBidi" w:hAnsiTheme="majorBidi" w:cstheme="majorBidi"/>
                <w:sz w:val="22"/>
                <w:szCs w:val="22"/>
              </w:rPr>
              <w:t>-</w:t>
            </w:r>
          </w:p>
        </w:tc>
        <w:tc>
          <w:tcPr>
            <w:tcW w:w="90" w:type="dxa"/>
          </w:tcPr>
          <w:p w14:paraId="4C3DF607" w14:textId="77777777" w:rsidR="00751049" w:rsidRPr="0073563D" w:rsidRDefault="00751049" w:rsidP="00C70A7C">
            <w:pPr>
              <w:autoSpaceDE w:val="0"/>
              <w:autoSpaceDN w:val="0"/>
              <w:adjustRightInd w:val="0"/>
              <w:rPr>
                <w:rFonts w:asciiTheme="majorBidi" w:hAnsiTheme="majorBidi" w:cstheme="majorBidi"/>
                <w:sz w:val="22"/>
                <w:szCs w:val="22"/>
              </w:rPr>
            </w:pPr>
          </w:p>
        </w:tc>
        <w:tc>
          <w:tcPr>
            <w:tcW w:w="900" w:type="dxa"/>
          </w:tcPr>
          <w:p w14:paraId="00144D9A" w14:textId="662B6B29" w:rsidR="00751049" w:rsidRPr="0073563D" w:rsidRDefault="006E3D6B" w:rsidP="00C70A7C">
            <w:pPr>
              <w:tabs>
                <w:tab w:val="decimal" w:pos="810"/>
              </w:tabs>
              <w:autoSpaceDE w:val="0"/>
              <w:autoSpaceDN w:val="0"/>
              <w:adjustRightInd w:val="0"/>
              <w:rPr>
                <w:rFonts w:asciiTheme="majorBidi" w:hAnsiTheme="majorBidi" w:cs="Angsana New"/>
                <w:color w:val="000000"/>
                <w:sz w:val="22"/>
                <w:szCs w:val="22"/>
              </w:rPr>
            </w:pPr>
            <w:r w:rsidRPr="006E3D6B">
              <w:rPr>
                <w:rFonts w:asciiTheme="majorBidi" w:hAnsiTheme="majorBidi" w:cs="Angsana New"/>
                <w:color w:val="000000"/>
                <w:sz w:val="22"/>
                <w:szCs w:val="22"/>
              </w:rPr>
              <w:t>22</w:t>
            </w:r>
            <w:r w:rsidR="00751049" w:rsidRPr="0073563D">
              <w:rPr>
                <w:rFonts w:asciiTheme="majorBidi" w:hAnsiTheme="majorBidi" w:cs="Angsana New"/>
                <w:color w:val="000000"/>
                <w:sz w:val="22"/>
                <w:szCs w:val="22"/>
              </w:rPr>
              <w:t>,</w:t>
            </w:r>
            <w:r w:rsidRPr="006E3D6B">
              <w:rPr>
                <w:rFonts w:asciiTheme="majorBidi" w:hAnsiTheme="majorBidi" w:cs="Angsana New"/>
                <w:color w:val="000000"/>
                <w:sz w:val="22"/>
                <w:szCs w:val="22"/>
              </w:rPr>
              <w:t>514</w:t>
            </w:r>
          </w:p>
        </w:tc>
        <w:tc>
          <w:tcPr>
            <w:tcW w:w="90" w:type="dxa"/>
          </w:tcPr>
          <w:p w14:paraId="25F1C55E" w14:textId="77777777" w:rsidR="00751049" w:rsidRPr="0073563D" w:rsidRDefault="00751049" w:rsidP="00C70A7C">
            <w:pPr>
              <w:autoSpaceDE w:val="0"/>
              <w:autoSpaceDN w:val="0"/>
              <w:adjustRightInd w:val="0"/>
              <w:rPr>
                <w:rFonts w:asciiTheme="majorBidi" w:hAnsiTheme="majorBidi" w:cstheme="majorBidi"/>
                <w:sz w:val="22"/>
                <w:szCs w:val="22"/>
              </w:rPr>
            </w:pPr>
          </w:p>
        </w:tc>
        <w:tc>
          <w:tcPr>
            <w:tcW w:w="900" w:type="dxa"/>
            <w:hideMark/>
          </w:tcPr>
          <w:p w14:paraId="472D785F" w14:textId="26B38F92" w:rsidR="00751049" w:rsidRPr="0073563D" w:rsidRDefault="006E3D6B" w:rsidP="00C70A7C">
            <w:pPr>
              <w:tabs>
                <w:tab w:val="decimal" w:pos="810"/>
              </w:tabs>
              <w:autoSpaceDE w:val="0"/>
              <w:autoSpaceDN w:val="0"/>
              <w:adjustRightInd w:val="0"/>
              <w:rPr>
                <w:rFonts w:asciiTheme="majorBidi" w:hAnsiTheme="majorBidi" w:cstheme="majorBidi"/>
                <w:sz w:val="22"/>
                <w:szCs w:val="22"/>
              </w:rPr>
            </w:pPr>
            <w:r w:rsidRPr="006E3D6B">
              <w:rPr>
                <w:rFonts w:asciiTheme="majorBidi" w:hAnsiTheme="majorBidi" w:cs="Angsana New"/>
                <w:color w:val="000000"/>
                <w:sz w:val="22"/>
                <w:szCs w:val="22"/>
              </w:rPr>
              <w:t>18</w:t>
            </w:r>
            <w:r w:rsidR="00751049" w:rsidRPr="0073563D">
              <w:rPr>
                <w:rFonts w:asciiTheme="majorBidi" w:hAnsiTheme="majorBidi" w:cs="Angsana New"/>
                <w:color w:val="000000"/>
                <w:sz w:val="22"/>
                <w:szCs w:val="22"/>
              </w:rPr>
              <w:t>,</w:t>
            </w:r>
            <w:r w:rsidRPr="006E3D6B">
              <w:rPr>
                <w:rFonts w:asciiTheme="majorBidi" w:hAnsiTheme="majorBidi" w:cs="Angsana New"/>
                <w:color w:val="000000"/>
                <w:sz w:val="22"/>
                <w:szCs w:val="22"/>
              </w:rPr>
              <w:t>908</w:t>
            </w:r>
          </w:p>
        </w:tc>
      </w:tr>
      <w:tr w:rsidR="00751049" w:rsidRPr="0073563D" w14:paraId="14209AEC" w14:textId="77777777" w:rsidTr="00E267C0">
        <w:trPr>
          <w:trHeight w:val="288"/>
        </w:trPr>
        <w:tc>
          <w:tcPr>
            <w:tcW w:w="2970" w:type="dxa"/>
            <w:shd w:val="solid" w:color="FFFFFF" w:fill="auto"/>
            <w:hideMark/>
          </w:tcPr>
          <w:p w14:paraId="76F6338D" w14:textId="77777777" w:rsidR="00751049" w:rsidRPr="0073563D" w:rsidRDefault="00751049" w:rsidP="00C70A7C">
            <w:pPr>
              <w:autoSpaceDE w:val="0"/>
              <w:autoSpaceDN w:val="0"/>
              <w:adjustRightInd w:val="0"/>
              <w:jc w:val="thaiDistribute"/>
              <w:rPr>
                <w:rFonts w:asciiTheme="majorBidi" w:hAnsiTheme="majorBidi" w:cstheme="majorBidi"/>
                <w:color w:val="000000"/>
                <w:sz w:val="22"/>
                <w:szCs w:val="22"/>
              </w:rPr>
            </w:pPr>
            <w:r w:rsidRPr="0073563D">
              <w:rPr>
                <w:rFonts w:asciiTheme="majorBidi" w:hAnsiTheme="majorBidi" w:cstheme="majorBidi"/>
                <w:color w:val="000000"/>
                <w:sz w:val="22"/>
                <w:szCs w:val="22"/>
                <w:cs/>
              </w:rPr>
              <w:t>ต้นทุนในการจัดจำหน่าย</w:t>
            </w:r>
          </w:p>
        </w:tc>
        <w:tc>
          <w:tcPr>
            <w:tcW w:w="900" w:type="dxa"/>
          </w:tcPr>
          <w:p w14:paraId="5E24A953" w14:textId="0B88BC11" w:rsidR="00751049" w:rsidRPr="0073563D" w:rsidRDefault="006D7AB7" w:rsidP="00C70A7C">
            <w:pPr>
              <w:tabs>
                <w:tab w:val="decimal" w:pos="804"/>
              </w:tabs>
              <w:autoSpaceDE w:val="0"/>
              <w:autoSpaceDN w:val="0"/>
              <w:adjustRightInd w:val="0"/>
              <w:rPr>
                <w:rFonts w:asciiTheme="majorBidi" w:hAnsiTheme="majorBidi" w:cstheme="majorBidi"/>
                <w:sz w:val="22"/>
                <w:szCs w:val="22"/>
                <w:cs/>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33</w:t>
            </w:r>
            <w:r w:rsidRPr="0073563D">
              <w:rPr>
                <w:rFonts w:asciiTheme="majorBidi" w:hAnsiTheme="majorBidi" w:cstheme="majorBidi"/>
                <w:sz w:val="22"/>
                <w:szCs w:val="22"/>
              </w:rPr>
              <w:t>,</w:t>
            </w:r>
            <w:r w:rsidR="006E3D6B" w:rsidRPr="006E3D6B">
              <w:rPr>
                <w:rFonts w:asciiTheme="majorBidi" w:hAnsiTheme="majorBidi" w:cstheme="majorBidi"/>
                <w:sz w:val="22"/>
                <w:szCs w:val="22"/>
              </w:rPr>
              <w:t>678</w:t>
            </w:r>
            <w:r w:rsidRPr="0073563D">
              <w:rPr>
                <w:rFonts w:asciiTheme="majorBidi" w:hAnsiTheme="majorBidi" w:cstheme="majorBidi"/>
                <w:sz w:val="22"/>
                <w:szCs w:val="22"/>
              </w:rPr>
              <w:t>)</w:t>
            </w:r>
          </w:p>
        </w:tc>
        <w:tc>
          <w:tcPr>
            <w:tcW w:w="90" w:type="dxa"/>
          </w:tcPr>
          <w:p w14:paraId="3F80ADCB" w14:textId="77777777" w:rsidR="00751049" w:rsidRPr="0073563D" w:rsidRDefault="00751049" w:rsidP="00C70A7C">
            <w:pPr>
              <w:autoSpaceDE w:val="0"/>
              <w:autoSpaceDN w:val="0"/>
              <w:adjustRightInd w:val="0"/>
              <w:rPr>
                <w:rFonts w:asciiTheme="majorBidi" w:hAnsiTheme="majorBidi" w:cstheme="majorBidi"/>
                <w:sz w:val="22"/>
                <w:szCs w:val="22"/>
              </w:rPr>
            </w:pPr>
          </w:p>
        </w:tc>
        <w:tc>
          <w:tcPr>
            <w:tcW w:w="900" w:type="dxa"/>
            <w:gridSpan w:val="2"/>
            <w:hideMark/>
          </w:tcPr>
          <w:p w14:paraId="46981A04" w14:textId="46D85236" w:rsidR="00751049" w:rsidRPr="0073563D" w:rsidRDefault="00751049" w:rsidP="00C70A7C">
            <w:pPr>
              <w:tabs>
                <w:tab w:val="decimal" w:pos="810"/>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35</w:t>
            </w:r>
            <w:r w:rsidRPr="0073563D">
              <w:rPr>
                <w:rFonts w:asciiTheme="majorBidi" w:hAnsiTheme="majorBidi" w:cstheme="majorBidi"/>
                <w:sz w:val="22"/>
                <w:szCs w:val="22"/>
              </w:rPr>
              <w:t>,</w:t>
            </w:r>
            <w:r w:rsidR="006E3D6B" w:rsidRPr="006E3D6B">
              <w:rPr>
                <w:rFonts w:asciiTheme="majorBidi" w:hAnsiTheme="majorBidi" w:cstheme="majorBidi"/>
                <w:sz w:val="22"/>
                <w:szCs w:val="22"/>
              </w:rPr>
              <w:t>499</w:t>
            </w:r>
            <w:r w:rsidRPr="0073563D">
              <w:rPr>
                <w:rFonts w:asciiTheme="majorBidi" w:hAnsiTheme="majorBidi" w:cstheme="majorBidi"/>
                <w:sz w:val="22"/>
                <w:szCs w:val="22"/>
              </w:rPr>
              <w:t>)</w:t>
            </w:r>
          </w:p>
        </w:tc>
        <w:tc>
          <w:tcPr>
            <w:tcW w:w="90" w:type="dxa"/>
          </w:tcPr>
          <w:p w14:paraId="542ADA0D" w14:textId="77777777" w:rsidR="00751049" w:rsidRPr="0073563D" w:rsidRDefault="00751049" w:rsidP="00C70A7C">
            <w:pPr>
              <w:autoSpaceDE w:val="0"/>
              <w:autoSpaceDN w:val="0"/>
              <w:adjustRightInd w:val="0"/>
              <w:rPr>
                <w:rFonts w:asciiTheme="majorBidi" w:hAnsiTheme="majorBidi" w:cstheme="majorBidi"/>
                <w:sz w:val="22"/>
                <w:szCs w:val="22"/>
              </w:rPr>
            </w:pPr>
          </w:p>
        </w:tc>
        <w:tc>
          <w:tcPr>
            <w:tcW w:w="900" w:type="dxa"/>
            <w:gridSpan w:val="2"/>
          </w:tcPr>
          <w:p w14:paraId="0AFC1352" w14:textId="0F6F4E5A" w:rsidR="00751049" w:rsidRPr="0073563D" w:rsidRDefault="006D7AB7" w:rsidP="00C70A7C">
            <w:pPr>
              <w:tabs>
                <w:tab w:val="decimal" w:pos="804"/>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819</w:t>
            </w:r>
            <w:r w:rsidRPr="0073563D">
              <w:rPr>
                <w:rFonts w:asciiTheme="majorBidi" w:hAnsiTheme="majorBidi" w:cstheme="majorBidi"/>
                <w:sz w:val="22"/>
                <w:szCs w:val="22"/>
              </w:rPr>
              <w:t>)</w:t>
            </w:r>
          </w:p>
        </w:tc>
        <w:tc>
          <w:tcPr>
            <w:tcW w:w="90" w:type="dxa"/>
          </w:tcPr>
          <w:p w14:paraId="037DE82A" w14:textId="77777777" w:rsidR="00751049" w:rsidRPr="0073563D" w:rsidRDefault="00751049" w:rsidP="00C70A7C">
            <w:pPr>
              <w:tabs>
                <w:tab w:val="decimal" w:pos="780"/>
              </w:tabs>
              <w:autoSpaceDE w:val="0"/>
              <w:autoSpaceDN w:val="0"/>
              <w:adjustRightInd w:val="0"/>
              <w:rPr>
                <w:rFonts w:asciiTheme="majorBidi" w:hAnsiTheme="majorBidi" w:cstheme="majorBidi"/>
                <w:color w:val="000000"/>
                <w:sz w:val="22"/>
                <w:szCs w:val="22"/>
              </w:rPr>
            </w:pPr>
          </w:p>
        </w:tc>
        <w:tc>
          <w:tcPr>
            <w:tcW w:w="900" w:type="dxa"/>
            <w:gridSpan w:val="2"/>
            <w:hideMark/>
          </w:tcPr>
          <w:p w14:paraId="10404FA7" w14:textId="071A54A6" w:rsidR="00751049" w:rsidRPr="0073563D" w:rsidRDefault="00751049" w:rsidP="00C70A7C">
            <w:pPr>
              <w:autoSpaceDE w:val="0"/>
              <w:autoSpaceDN w:val="0"/>
              <w:adjustRightInd w:val="0"/>
              <w:jc w:val="center"/>
              <w:rPr>
                <w:rFonts w:asciiTheme="majorBidi" w:hAnsiTheme="majorBidi" w:cstheme="majorBidi"/>
                <w:sz w:val="22"/>
                <w:szCs w:val="22"/>
              </w:rPr>
            </w:pPr>
            <w:r w:rsidRPr="0073563D">
              <w:rPr>
                <w:rFonts w:asciiTheme="majorBidi" w:hAnsiTheme="majorBidi" w:cstheme="majorBidi"/>
                <w:sz w:val="22"/>
                <w:szCs w:val="22"/>
              </w:rPr>
              <w:t>-</w:t>
            </w:r>
          </w:p>
        </w:tc>
        <w:tc>
          <w:tcPr>
            <w:tcW w:w="90" w:type="dxa"/>
          </w:tcPr>
          <w:p w14:paraId="0E3C7C95" w14:textId="77777777" w:rsidR="00751049" w:rsidRPr="0073563D" w:rsidRDefault="00751049" w:rsidP="00C70A7C">
            <w:pPr>
              <w:autoSpaceDE w:val="0"/>
              <w:autoSpaceDN w:val="0"/>
              <w:adjustRightInd w:val="0"/>
              <w:rPr>
                <w:rFonts w:asciiTheme="majorBidi" w:hAnsiTheme="majorBidi" w:cstheme="majorBidi"/>
                <w:sz w:val="22"/>
                <w:szCs w:val="22"/>
              </w:rPr>
            </w:pPr>
          </w:p>
        </w:tc>
        <w:tc>
          <w:tcPr>
            <w:tcW w:w="900" w:type="dxa"/>
          </w:tcPr>
          <w:p w14:paraId="41841B79" w14:textId="555A8484" w:rsidR="00751049" w:rsidRPr="0073563D" w:rsidRDefault="00751049" w:rsidP="00C70A7C">
            <w:pPr>
              <w:tabs>
                <w:tab w:val="decimal" w:pos="810"/>
              </w:tabs>
              <w:autoSpaceDE w:val="0"/>
              <w:autoSpaceDN w:val="0"/>
              <w:adjustRightInd w:val="0"/>
              <w:rPr>
                <w:rFonts w:asciiTheme="majorBidi" w:hAnsiTheme="majorBidi" w:cs="Angsana New"/>
                <w:color w:val="000000"/>
                <w:sz w:val="22"/>
                <w:szCs w:val="22"/>
              </w:rPr>
            </w:pPr>
            <w:r w:rsidRPr="0073563D">
              <w:rPr>
                <w:rFonts w:asciiTheme="majorBidi" w:hAnsiTheme="majorBidi" w:cs="Angsana New"/>
                <w:color w:val="000000"/>
                <w:sz w:val="22"/>
                <w:szCs w:val="22"/>
              </w:rPr>
              <w:t>(</w:t>
            </w:r>
            <w:r w:rsidR="006E3D6B" w:rsidRPr="006E3D6B">
              <w:rPr>
                <w:rFonts w:asciiTheme="majorBidi" w:hAnsiTheme="majorBidi" w:cs="Angsana New"/>
                <w:color w:val="000000"/>
                <w:sz w:val="22"/>
                <w:szCs w:val="22"/>
              </w:rPr>
              <w:t>34</w:t>
            </w:r>
            <w:r w:rsidRPr="0073563D">
              <w:rPr>
                <w:rFonts w:asciiTheme="majorBidi" w:hAnsiTheme="majorBidi" w:cs="Angsana New"/>
                <w:color w:val="000000"/>
                <w:sz w:val="22"/>
                <w:szCs w:val="22"/>
              </w:rPr>
              <w:t>,</w:t>
            </w:r>
            <w:r w:rsidR="006E3D6B" w:rsidRPr="006E3D6B">
              <w:rPr>
                <w:rFonts w:asciiTheme="majorBidi" w:hAnsiTheme="majorBidi" w:cs="Angsana New"/>
                <w:color w:val="000000"/>
                <w:sz w:val="22"/>
                <w:szCs w:val="22"/>
              </w:rPr>
              <w:t>497</w:t>
            </w:r>
            <w:r w:rsidRPr="0073563D">
              <w:rPr>
                <w:rFonts w:asciiTheme="majorBidi" w:hAnsiTheme="majorBidi" w:cs="Angsana New"/>
                <w:color w:val="000000"/>
                <w:sz w:val="22"/>
                <w:szCs w:val="22"/>
              </w:rPr>
              <w:t>)</w:t>
            </w:r>
          </w:p>
        </w:tc>
        <w:tc>
          <w:tcPr>
            <w:tcW w:w="90" w:type="dxa"/>
          </w:tcPr>
          <w:p w14:paraId="041EC568" w14:textId="77777777" w:rsidR="00751049" w:rsidRPr="0073563D" w:rsidRDefault="00751049" w:rsidP="00C70A7C">
            <w:pPr>
              <w:autoSpaceDE w:val="0"/>
              <w:autoSpaceDN w:val="0"/>
              <w:adjustRightInd w:val="0"/>
              <w:rPr>
                <w:rFonts w:asciiTheme="majorBidi" w:hAnsiTheme="majorBidi" w:cstheme="majorBidi"/>
                <w:sz w:val="22"/>
                <w:szCs w:val="22"/>
              </w:rPr>
            </w:pPr>
          </w:p>
        </w:tc>
        <w:tc>
          <w:tcPr>
            <w:tcW w:w="900" w:type="dxa"/>
            <w:hideMark/>
          </w:tcPr>
          <w:p w14:paraId="2B87CF18" w14:textId="6C4029E4" w:rsidR="00751049" w:rsidRPr="0073563D" w:rsidRDefault="00751049" w:rsidP="00C70A7C">
            <w:pPr>
              <w:tabs>
                <w:tab w:val="decimal" w:pos="810"/>
              </w:tabs>
              <w:autoSpaceDE w:val="0"/>
              <w:autoSpaceDN w:val="0"/>
              <w:adjustRightInd w:val="0"/>
              <w:rPr>
                <w:rFonts w:asciiTheme="majorBidi" w:hAnsiTheme="majorBidi" w:cstheme="majorBidi"/>
                <w:sz w:val="22"/>
                <w:szCs w:val="22"/>
                <w:cs/>
              </w:rPr>
            </w:pPr>
            <w:r w:rsidRPr="0073563D">
              <w:rPr>
                <w:rFonts w:asciiTheme="majorBidi" w:hAnsiTheme="majorBidi" w:cs="Angsana New"/>
                <w:color w:val="000000"/>
                <w:sz w:val="22"/>
                <w:szCs w:val="22"/>
                <w:cs/>
              </w:rPr>
              <w:t>(</w:t>
            </w:r>
            <w:r w:rsidR="006E3D6B" w:rsidRPr="006E3D6B">
              <w:rPr>
                <w:rFonts w:asciiTheme="majorBidi" w:hAnsiTheme="majorBidi" w:cs="Angsana New"/>
                <w:color w:val="000000"/>
                <w:sz w:val="22"/>
                <w:szCs w:val="22"/>
              </w:rPr>
              <w:t>35</w:t>
            </w:r>
            <w:r w:rsidRPr="0073563D">
              <w:rPr>
                <w:rFonts w:asciiTheme="majorBidi" w:hAnsiTheme="majorBidi" w:cs="Angsana New"/>
                <w:color w:val="000000"/>
                <w:sz w:val="22"/>
                <w:szCs w:val="22"/>
              </w:rPr>
              <w:t>,</w:t>
            </w:r>
            <w:r w:rsidR="006E3D6B" w:rsidRPr="006E3D6B">
              <w:rPr>
                <w:rFonts w:asciiTheme="majorBidi" w:hAnsiTheme="majorBidi" w:cs="Angsana New"/>
                <w:color w:val="000000"/>
                <w:sz w:val="22"/>
                <w:szCs w:val="22"/>
              </w:rPr>
              <w:t>499</w:t>
            </w:r>
            <w:r w:rsidRPr="0073563D">
              <w:rPr>
                <w:rFonts w:asciiTheme="majorBidi" w:hAnsiTheme="majorBidi" w:cs="Angsana New" w:hint="cs"/>
                <w:color w:val="000000"/>
                <w:sz w:val="22"/>
                <w:szCs w:val="22"/>
                <w:cs/>
              </w:rPr>
              <w:t>)</w:t>
            </w:r>
          </w:p>
        </w:tc>
      </w:tr>
      <w:tr w:rsidR="00751049" w:rsidRPr="0073563D" w14:paraId="04B50101" w14:textId="77777777" w:rsidTr="00E267C0">
        <w:trPr>
          <w:trHeight w:val="288"/>
        </w:trPr>
        <w:tc>
          <w:tcPr>
            <w:tcW w:w="2970" w:type="dxa"/>
            <w:shd w:val="solid" w:color="FFFFFF" w:fill="auto"/>
            <w:hideMark/>
          </w:tcPr>
          <w:p w14:paraId="41E402FC" w14:textId="77777777" w:rsidR="00751049" w:rsidRPr="0073563D" w:rsidRDefault="00751049" w:rsidP="00C70A7C">
            <w:pPr>
              <w:autoSpaceDE w:val="0"/>
              <w:autoSpaceDN w:val="0"/>
              <w:adjustRightInd w:val="0"/>
              <w:jc w:val="thaiDistribute"/>
              <w:rPr>
                <w:rFonts w:asciiTheme="majorBidi" w:hAnsiTheme="majorBidi" w:cstheme="majorBidi"/>
                <w:color w:val="000000"/>
                <w:sz w:val="22"/>
                <w:szCs w:val="22"/>
              </w:rPr>
            </w:pPr>
            <w:r w:rsidRPr="0073563D">
              <w:rPr>
                <w:rFonts w:asciiTheme="majorBidi" w:hAnsiTheme="majorBidi" w:cstheme="majorBidi"/>
                <w:color w:val="000000"/>
                <w:sz w:val="22"/>
                <w:szCs w:val="22"/>
                <w:cs/>
              </w:rPr>
              <w:t>ค่าใช้จ่ายในการบริหาร</w:t>
            </w:r>
          </w:p>
        </w:tc>
        <w:tc>
          <w:tcPr>
            <w:tcW w:w="900" w:type="dxa"/>
          </w:tcPr>
          <w:p w14:paraId="635360AD" w14:textId="3D1A2A52" w:rsidR="00751049" w:rsidRPr="0073563D" w:rsidRDefault="006D7AB7" w:rsidP="00C70A7C">
            <w:pPr>
              <w:tabs>
                <w:tab w:val="decimal" w:pos="804"/>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62</w:t>
            </w:r>
            <w:r w:rsidRPr="0073563D">
              <w:rPr>
                <w:rFonts w:asciiTheme="majorBidi" w:hAnsiTheme="majorBidi" w:cstheme="majorBidi"/>
                <w:sz w:val="22"/>
                <w:szCs w:val="22"/>
              </w:rPr>
              <w:t>,</w:t>
            </w:r>
            <w:r w:rsidR="006E3D6B" w:rsidRPr="006E3D6B">
              <w:rPr>
                <w:rFonts w:asciiTheme="majorBidi" w:hAnsiTheme="majorBidi" w:cstheme="majorBidi"/>
                <w:sz w:val="22"/>
                <w:szCs w:val="22"/>
              </w:rPr>
              <w:t>121</w:t>
            </w:r>
            <w:r w:rsidRPr="0073563D">
              <w:rPr>
                <w:rFonts w:asciiTheme="majorBidi" w:hAnsiTheme="majorBidi" w:cstheme="majorBidi"/>
                <w:sz w:val="22"/>
                <w:szCs w:val="22"/>
              </w:rPr>
              <w:t>)</w:t>
            </w:r>
          </w:p>
        </w:tc>
        <w:tc>
          <w:tcPr>
            <w:tcW w:w="90" w:type="dxa"/>
          </w:tcPr>
          <w:p w14:paraId="10B0B29A" w14:textId="77777777" w:rsidR="00751049" w:rsidRPr="0073563D" w:rsidRDefault="00751049" w:rsidP="00C70A7C">
            <w:pPr>
              <w:autoSpaceDE w:val="0"/>
              <w:autoSpaceDN w:val="0"/>
              <w:adjustRightInd w:val="0"/>
              <w:rPr>
                <w:rFonts w:asciiTheme="majorBidi" w:hAnsiTheme="majorBidi" w:cstheme="majorBidi"/>
                <w:sz w:val="22"/>
                <w:szCs w:val="22"/>
              </w:rPr>
            </w:pPr>
          </w:p>
        </w:tc>
        <w:tc>
          <w:tcPr>
            <w:tcW w:w="900" w:type="dxa"/>
            <w:gridSpan w:val="2"/>
            <w:hideMark/>
          </w:tcPr>
          <w:p w14:paraId="65C08B0B" w14:textId="6DC0A816" w:rsidR="00751049" w:rsidRPr="0073563D" w:rsidRDefault="00751049" w:rsidP="00C70A7C">
            <w:pPr>
              <w:tabs>
                <w:tab w:val="decimal" w:pos="810"/>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64</w:t>
            </w:r>
            <w:r w:rsidRPr="0073563D">
              <w:rPr>
                <w:rFonts w:asciiTheme="majorBidi" w:hAnsiTheme="majorBidi" w:cstheme="majorBidi"/>
                <w:sz w:val="22"/>
                <w:szCs w:val="22"/>
              </w:rPr>
              <w:t>,</w:t>
            </w:r>
            <w:r w:rsidR="006E3D6B" w:rsidRPr="006E3D6B">
              <w:rPr>
                <w:rFonts w:asciiTheme="majorBidi" w:hAnsiTheme="majorBidi" w:cstheme="majorBidi"/>
                <w:sz w:val="22"/>
                <w:szCs w:val="22"/>
              </w:rPr>
              <w:t>774</w:t>
            </w:r>
            <w:r w:rsidRPr="0073563D">
              <w:rPr>
                <w:rFonts w:asciiTheme="majorBidi" w:hAnsiTheme="majorBidi" w:cstheme="majorBidi"/>
                <w:sz w:val="22"/>
                <w:szCs w:val="22"/>
              </w:rPr>
              <w:t>)</w:t>
            </w:r>
          </w:p>
        </w:tc>
        <w:tc>
          <w:tcPr>
            <w:tcW w:w="90" w:type="dxa"/>
          </w:tcPr>
          <w:p w14:paraId="26A321AE" w14:textId="77777777" w:rsidR="00751049" w:rsidRPr="0073563D" w:rsidRDefault="00751049" w:rsidP="00C70A7C">
            <w:pPr>
              <w:autoSpaceDE w:val="0"/>
              <w:autoSpaceDN w:val="0"/>
              <w:adjustRightInd w:val="0"/>
              <w:rPr>
                <w:rFonts w:asciiTheme="majorBidi" w:hAnsiTheme="majorBidi" w:cstheme="majorBidi"/>
                <w:sz w:val="22"/>
                <w:szCs w:val="22"/>
              </w:rPr>
            </w:pPr>
          </w:p>
        </w:tc>
        <w:tc>
          <w:tcPr>
            <w:tcW w:w="900" w:type="dxa"/>
            <w:gridSpan w:val="2"/>
          </w:tcPr>
          <w:p w14:paraId="5B4FCD47" w14:textId="6868049B" w:rsidR="00751049" w:rsidRPr="0073563D" w:rsidRDefault="006D7AB7" w:rsidP="00C70A7C">
            <w:pPr>
              <w:tabs>
                <w:tab w:val="decimal" w:pos="780"/>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18</w:t>
            </w:r>
            <w:r w:rsidRPr="0073563D">
              <w:rPr>
                <w:rFonts w:asciiTheme="majorBidi" w:hAnsiTheme="majorBidi" w:cstheme="majorBidi"/>
                <w:sz w:val="22"/>
                <w:szCs w:val="22"/>
              </w:rPr>
              <w:t>,</w:t>
            </w:r>
            <w:r w:rsidR="006E3D6B" w:rsidRPr="006E3D6B">
              <w:rPr>
                <w:rFonts w:asciiTheme="majorBidi" w:hAnsiTheme="majorBidi" w:cstheme="majorBidi"/>
                <w:sz w:val="22"/>
                <w:szCs w:val="22"/>
              </w:rPr>
              <w:t>072</w:t>
            </w:r>
            <w:r w:rsidRPr="0073563D">
              <w:rPr>
                <w:rFonts w:asciiTheme="majorBidi" w:hAnsiTheme="majorBidi" w:cstheme="majorBidi"/>
                <w:sz w:val="22"/>
                <w:szCs w:val="22"/>
              </w:rPr>
              <w:t>)</w:t>
            </w:r>
          </w:p>
        </w:tc>
        <w:tc>
          <w:tcPr>
            <w:tcW w:w="90" w:type="dxa"/>
          </w:tcPr>
          <w:p w14:paraId="1F82F80F" w14:textId="77777777" w:rsidR="00751049" w:rsidRPr="0073563D" w:rsidRDefault="00751049" w:rsidP="00C70A7C">
            <w:pPr>
              <w:autoSpaceDE w:val="0"/>
              <w:autoSpaceDN w:val="0"/>
              <w:adjustRightInd w:val="0"/>
              <w:rPr>
                <w:rFonts w:asciiTheme="majorBidi" w:hAnsiTheme="majorBidi" w:cstheme="majorBidi"/>
                <w:sz w:val="22"/>
                <w:szCs w:val="22"/>
              </w:rPr>
            </w:pPr>
          </w:p>
        </w:tc>
        <w:tc>
          <w:tcPr>
            <w:tcW w:w="900" w:type="dxa"/>
            <w:gridSpan w:val="2"/>
            <w:hideMark/>
          </w:tcPr>
          <w:p w14:paraId="7E731410" w14:textId="6BD3BBB5" w:rsidR="00751049" w:rsidRPr="0073563D" w:rsidRDefault="00751049" w:rsidP="00C70A7C">
            <w:pPr>
              <w:tabs>
                <w:tab w:val="decimal" w:pos="810"/>
              </w:tabs>
              <w:autoSpaceDE w:val="0"/>
              <w:autoSpaceDN w:val="0"/>
              <w:adjustRightInd w:val="0"/>
              <w:rPr>
                <w:rFonts w:asciiTheme="majorBidi" w:hAnsiTheme="majorBidi" w:cstheme="majorBidi"/>
                <w:sz w:val="22"/>
                <w:szCs w:val="22"/>
              </w:rPr>
            </w:pPr>
            <w:r w:rsidRPr="0073563D">
              <w:rPr>
                <w:rFonts w:asciiTheme="majorBidi" w:hAnsiTheme="majorBidi" w:cstheme="majorBidi"/>
                <w:color w:val="000000"/>
                <w:sz w:val="22"/>
                <w:szCs w:val="22"/>
              </w:rPr>
              <w:t>(</w:t>
            </w:r>
            <w:r w:rsidR="006E3D6B" w:rsidRPr="006E3D6B">
              <w:rPr>
                <w:rFonts w:asciiTheme="majorBidi" w:hAnsiTheme="majorBidi" w:cstheme="majorBidi"/>
                <w:color w:val="000000"/>
                <w:sz w:val="22"/>
                <w:szCs w:val="22"/>
              </w:rPr>
              <w:t>918</w:t>
            </w:r>
            <w:r w:rsidRPr="0073563D">
              <w:rPr>
                <w:rFonts w:asciiTheme="majorBidi" w:hAnsiTheme="majorBidi" w:cstheme="majorBidi"/>
                <w:color w:val="000000"/>
                <w:sz w:val="22"/>
                <w:szCs w:val="22"/>
              </w:rPr>
              <w:t>)</w:t>
            </w:r>
          </w:p>
        </w:tc>
        <w:tc>
          <w:tcPr>
            <w:tcW w:w="90" w:type="dxa"/>
          </w:tcPr>
          <w:p w14:paraId="1FD5A7FE" w14:textId="77777777" w:rsidR="00751049" w:rsidRPr="0073563D" w:rsidRDefault="00751049" w:rsidP="00C70A7C">
            <w:pPr>
              <w:autoSpaceDE w:val="0"/>
              <w:autoSpaceDN w:val="0"/>
              <w:adjustRightInd w:val="0"/>
              <w:rPr>
                <w:rFonts w:asciiTheme="majorBidi" w:hAnsiTheme="majorBidi" w:cstheme="majorBidi"/>
                <w:sz w:val="22"/>
                <w:szCs w:val="22"/>
              </w:rPr>
            </w:pPr>
          </w:p>
        </w:tc>
        <w:tc>
          <w:tcPr>
            <w:tcW w:w="900" w:type="dxa"/>
          </w:tcPr>
          <w:p w14:paraId="629A909D" w14:textId="6A72785B" w:rsidR="00751049" w:rsidRPr="0073563D" w:rsidRDefault="009A1AE9" w:rsidP="00C70A7C">
            <w:pPr>
              <w:tabs>
                <w:tab w:val="decimal" w:pos="810"/>
              </w:tabs>
              <w:autoSpaceDE w:val="0"/>
              <w:autoSpaceDN w:val="0"/>
              <w:adjustRightInd w:val="0"/>
              <w:rPr>
                <w:rFonts w:asciiTheme="majorBidi" w:hAnsiTheme="majorBidi" w:cs="Angsana New"/>
                <w:color w:val="000000"/>
                <w:sz w:val="22"/>
                <w:szCs w:val="22"/>
              </w:rPr>
            </w:pPr>
            <w:r w:rsidRPr="0073563D">
              <w:rPr>
                <w:rFonts w:asciiTheme="majorBidi" w:hAnsiTheme="majorBidi" w:cs="Angsana New"/>
                <w:color w:val="000000"/>
                <w:sz w:val="22"/>
                <w:szCs w:val="22"/>
              </w:rPr>
              <w:t>(</w:t>
            </w:r>
            <w:r w:rsidR="006E3D6B" w:rsidRPr="006E3D6B">
              <w:rPr>
                <w:rFonts w:asciiTheme="majorBidi" w:hAnsiTheme="majorBidi" w:cs="Angsana New"/>
                <w:color w:val="000000"/>
                <w:sz w:val="22"/>
                <w:szCs w:val="22"/>
              </w:rPr>
              <w:t>80</w:t>
            </w:r>
            <w:r w:rsidRPr="0073563D">
              <w:rPr>
                <w:rFonts w:asciiTheme="majorBidi" w:hAnsiTheme="majorBidi" w:cs="Angsana New"/>
                <w:color w:val="000000"/>
                <w:sz w:val="22"/>
                <w:szCs w:val="22"/>
              </w:rPr>
              <w:t>,</w:t>
            </w:r>
            <w:r w:rsidR="006E3D6B" w:rsidRPr="006E3D6B">
              <w:rPr>
                <w:rFonts w:asciiTheme="majorBidi" w:hAnsiTheme="majorBidi" w:cs="Angsana New"/>
                <w:color w:val="000000"/>
                <w:sz w:val="22"/>
                <w:szCs w:val="22"/>
              </w:rPr>
              <w:t>193</w:t>
            </w:r>
            <w:r w:rsidRPr="0073563D">
              <w:rPr>
                <w:rFonts w:asciiTheme="majorBidi" w:hAnsiTheme="majorBidi" w:cs="Angsana New"/>
                <w:color w:val="000000"/>
                <w:sz w:val="22"/>
                <w:szCs w:val="22"/>
              </w:rPr>
              <w:t>)</w:t>
            </w:r>
          </w:p>
        </w:tc>
        <w:tc>
          <w:tcPr>
            <w:tcW w:w="90" w:type="dxa"/>
          </w:tcPr>
          <w:p w14:paraId="5EAAD2F7" w14:textId="77777777" w:rsidR="00751049" w:rsidRPr="0073563D" w:rsidRDefault="00751049" w:rsidP="00C70A7C">
            <w:pPr>
              <w:autoSpaceDE w:val="0"/>
              <w:autoSpaceDN w:val="0"/>
              <w:adjustRightInd w:val="0"/>
              <w:rPr>
                <w:rFonts w:asciiTheme="majorBidi" w:hAnsiTheme="majorBidi" w:cstheme="majorBidi"/>
                <w:sz w:val="22"/>
                <w:szCs w:val="22"/>
              </w:rPr>
            </w:pPr>
          </w:p>
        </w:tc>
        <w:tc>
          <w:tcPr>
            <w:tcW w:w="900" w:type="dxa"/>
            <w:hideMark/>
          </w:tcPr>
          <w:p w14:paraId="5A6C3834" w14:textId="03355022" w:rsidR="00751049" w:rsidRPr="0073563D" w:rsidRDefault="00751049" w:rsidP="00C70A7C">
            <w:pPr>
              <w:tabs>
                <w:tab w:val="decimal" w:pos="810"/>
              </w:tabs>
              <w:autoSpaceDE w:val="0"/>
              <w:autoSpaceDN w:val="0"/>
              <w:adjustRightInd w:val="0"/>
              <w:rPr>
                <w:rFonts w:asciiTheme="majorBidi" w:hAnsiTheme="majorBidi" w:cstheme="majorBidi"/>
                <w:sz w:val="22"/>
                <w:szCs w:val="22"/>
                <w:cs/>
              </w:rPr>
            </w:pPr>
            <w:r w:rsidRPr="0073563D">
              <w:rPr>
                <w:rFonts w:asciiTheme="majorBidi" w:hAnsiTheme="majorBidi" w:cs="Angsana New"/>
                <w:color w:val="000000"/>
                <w:sz w:val="22"/>
                <w:szCs w:val="22"/>
                <w:cs/>
              </w:rPr>
              <w:t>(</w:t>
            </w:r>
            <w:r w:rsidR="006E3D6B" w:rsidRPr="006E3D6B">
              <w:rPr>
                <w:rFonts w:asciiTheme="majorBidi" w:hAnsiTheme="majorBidi" w:cs="Angsana New"/>
                <w:color w:val="000000"/>
                <w:sz w:val="22"/>
                <w:szCs w:val="22"/>
              </w:rPr>
              <w:t>65</w:t>
            </w:r>
            <w:r w:rsidRPr="0073563D">
              <w:rPr>
                <w:rFonts w:asciiTheme="majorBidi" w:hAnsiTheme="majorBidi" w:cs="Angsana New"/>
                <w:color w:val="000000"/>
                <w:sz w:val="22"/>
                <w:szCs w:val="22"/>
              </w:rPr>
              <w:t>,</w:t>
            </w:r>
            <w:r w:rsidR="006E3D6B" w:rsidRPr="006E3D6B">
              <w:rPr>
                <w:rFonts w:asciiTheme="majorBidi" w:hAnsiTheme="majorBidi" w:cs="Angsana New"/>
                <w:color w:val="000000"/>
                <w:sz w:val="22"/>
                <w:szCs w:val="22"/>
              </w:rPr>
              <w:t>692</w:t>
            </w:r>
            <w:r w:rsidRPr="0073563D">
              <w:rPr>
                <w:rFonts w:asciiTheme="majorBidi" w:hAnsiTheme="majorBidi" w:cs="Angsana New" w:hint="cs"/>
                <w:color w:val="000000"/>
                <w:sz w:val="22"/>
                <w:szCs w:val="22"/>
                <w:cs/>
              </w:rPr>
              <w:t>)</w:t>
            </w:r>
          </w:p>
        </w:tc>
      </w:tr>
      <w:tr w:rsidR="00E267C0" w:rsidRPr="0073563D" w14:paraId="211B0BCD" w14:textId="77777777" w:rsidTr="00E267C0">
        <w:trPr>
          <w:trHeight w:val="288"/>
        </w:trPr>
        <w:tc>
          <w:tcPr>
            <w:tcW w:w="2970" w:type="dxa"/>
            <w:shd w:val="solid" w:color="FFFFFF" w:fill="auto"/>
            <w:hideMark/>
          </w:tcPr>
          <w:p w14:paraId="2EF43C3C" w14:textId="09F2477F" w:rsidR="00E267C0" w:rsidRPr="0073563D" w:rsidRDefault="006D7AB7" w:rsidP="00C70A7C">
            <w:pPr>
              <w:autoSpaceDE w:val="0"/>
              <w:autoSpaceDN w:val="0"/>
              <w:adjustRightInd w:val="0"/>
              <w:jc w:val="thaiDistribute"/>
              <w:rPr>
                <w:rFonts w:asciiTheme="majorBidi" w:hAnsiTheme="majorBidi" w:cstheme="majorBidi"/>
                <w:b/>
                <w:bCs/>
                <w:color w:val="000000"/>
                <w:sz w:val="22"/>
                <w:szCs w:val="22"/>
              </w:rPr>
            </w:pPr>
            <w:r w:rsidRPr="0073563D">
              <w:rPr>
                <w:rFonts w:asciiTheme="majorBidi" w:hAnsiTheme="majorBidi" w:cstheme="majorBidi" w:hint="cs"/>
                <w:b/>
                <w:bCs/>
                <w:color w:val="000000"/>
                <w:sz w:val="22"/>
                <w:szCs w:val="22"/>
                <w:cs/>
              </w:rPr>
              <w:t>กำไร (</w:t>
            </w:r>
            <w:r w:rsidR="00E267C0" w:rsidRPr="0073563D">
              <w:rPr>
                <w:rFonts w:asciiTheme="majorBidi" w:hAnsiTheme="majorBidi" w:cstheme="majorBidi"/>
                <w:b/>
                <w:bCs/>
                <w:color w:val="000000"/>
                <w:sz w:val="22"/>
                <w:szCs w:val="22"/>
                <w:cs/>
              </w:rPr>
              <w:t>ขาดทุน</w:t>
            </w:r>
            <w:r w:rsidRPr="0073563D">
              <w:rPr>
                <w:rFonts w:asciiTheme="majorBidi" w:hAnsiTheme="majorBidi" w:cstheme="majorBidi" w:hint="cs"/>
                <w:b/>
                <w:bCs/>
                <w:color w:val="000000"/>
                <w:sz w:val="22"/>
                <w:szCs w:val="22"/>
                <w:cs/>
              </w:rPr>
              <w:t xml:space="preserve">) </w:t>
            </w:r>
            <w:r w:rsidR="00E267C0" w:rsidRPr="0073563D">
              <w:rPr>
                <w:rFonts w:asciiTheme="majorBidi" w:hAnsiTheme="majorBidi" w:cstheme="majorBidi"/>
                <w:b/>
                <w:bCs/>
                <w:color w:val="000000"/>
                <w:sz w:val="22"/>
                <w:szCs w:val="22"/>
                <w:cs/>
              </w:rPr>
              <w:t>จากกิจกรรมดำเนินงาน</w:t>
            </w:r>
          </w:p>
        </w:tc>
        <w:tc>
          <w:tcPr>
            <w:tcW w:w="900" w:type="dxa"/>
            <w:tcBorders>
              <w:top w:val="single" w:sz="4" w:space="0" w:color="auto"/>
              <w:left w:val="nil"/>
              <w:bottom w:val="nil"/>
              <w:right w:val="nil"/>
            </w:tcBorders>
          </w:tcPr>
          <w:p w14:paraId="6AB79E77" w14:textId="24A5D1B8" w:rsidR="00E267C0" w:rsidRPr="0073563D" w:rsidRDefault="006D7AB7" w:rsidP="00C70A7C">
            <w:pPr>
              <w:tabs>
                <w:tab w:val="decimal" w:pos="804"/>
              </w:tabs>
              <w:autoSpaceDE w:val="0"/>
              <w:autoSpaceDN w:val="0"/>
              <w:adjustRightInd w:val="0"/>
              <w:rPr>
                <w:rFonts w:asciiTheme="majorBidi" w:hAnsiTheme="majorBidi" w:cstheme="majorBidi"/>
                <w:b/>
                <w:bCs/>
                <w:sz w:val="22"/>
                <w:szCs w:val="22"/>
              </w:rPr>
            </w:pPr>
            <w:r w:rsidRPr="0073563D">
              <w:rPr>
                <w:rFonts w:asciiTheme="majorBidi" w:hAnsiTheme="majorBidi" w:cstheme="majorBidi"/>
                <w:b/>
                <w:bCs/>
                <w:sz w:val="22"/>
                <w:szCs w:val="22"/>
              </w:rPr>
              <w:t>(</w:t>
            </w:r>
            <w:r w:rsidR="006E3D6B" w:rsidRPr="006E3D6B">
              <w:rPr>
                <w:rFonts w:asciiTheme="majorBidi" w:hAnsiTheme="majorBidi" w:cstheme="majorBidi"/>
                <w:b/>
                <w:bCs/>
                <w:sz w:val="22"/>
                <w:szCs w:val="22"/>
              </w:rPr>
              <w:t>32</w:t>
            </w:r>
            <w:r w:rsidRPr="0073563D">
              <w:rPr>
                <w:rFonts w:asciiTheme="majorBidi" w:hAnsiTheme="majorBidi" w:cstheme="majorBidi"/>
                <w:b/>
                <w:bCs/>
                <w:sz w:val="22"/>
                <w:szCs w:val="22"/>
              </w:rPr>
              <w:t>,</w:t>
            </w:r>
            <w:r w:rsidR="006E3D6B" w:rsidRPr="006E3D6B">
              <w:rPr>
                <w:rFonts w:asciiTheme="majorBidi" w:hAnsiTheme="majorBidi" w:cstheme="majorBidi"/>
                <w:b/>
                <w:bCs/>
                <w:sz w:val="22"/>
                <w:szCs w:val="22"/>
              </w:rPr>
              <w:t>966</w:t>
            </w:r>
            <w:r w:rsidRPr="0073563D">
              <w:rPr>
                <w:rFonts w:asciiTheme="majorBidi" w:hAnsiTheme="majorBidi" w:cstheme="majorBidi"/>
                <w:b/>
                <w:bCs/>
                <w:sz w:val="22"/>
                <w:szCs w:val="22"/>
              </w:rPr>
              <w:t>)</w:t>
            </w:r>
          </w:p>
        </w:tc>
        <w:tc>
          <w:tcPr>
            <w:tcW w:w="90" w:type="dxa"/>
          </w:tcPr>
          <w:p w14:paraId="21471ED0" w14:textId="77777777" w:rsidR="00E267C0" w:rsidRPr="0073563D" w:rsidRDefault="00E267C0" w:rsidP="00C70A7C">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left w:val="nil"/>
              <w:bottom w:val="nil"/>
              <w:right w:val="nil"/>
            </w:tcBorders>
            <w:hideMark/>
          </w:tcPr>
          <w:p w14:paraId="4075D466" w14:textId="16EF7C2F" w:rsidR="00E267C0" w:rsidRPr="0073563D" w:rsidRDefault="00E267C0" w:rsidP="00C70A7C">
            <w:pPr>
              <w:tabs>
                <w:tab w:val="decimal" w:pos="810"/>
              </w:tabs>
              <w:autoSpaceDE w:val="0"/>
              <w:autoSpaceDN w:val="0"/>
              <w:adjustRightInd w:val="0"/>
              <w:rPr>
                <w:rFonts w:asciiTheme="majorBidi" w:hAnsiTheme="majorBidi" w:cstheme="majorBidi"/>
                <w:b/>
                <w:bCs/>
                <w:sz w:val="22"/>
                <w:szCs w:val="22"/>
              </w:rPr>
            </w:pPr>
            <w:r w:rsidRPr="0073563D">
              <w:rPr>
                <w:rFonts w:asciiTheme="majorBidi" w:hAnsiTheme="majorBidi" w:cstheme="majorBidi"/>
                <w:b/>
                <w:bCs/>
                <w:sz w:val="22"/>
                <w:szCs w:val="22"/>
              </w:rPr>
              <w:t>(</w:t>
            </w:r>
            <w:r w:rsidR="006E3D6B" w:rsidRPr="006E3D6B">
              <w:rPr>
                <w:rFonts w:asciiTheme="majorBidi" w:hAnsiTheme="majorBidi" w:cstheme="majorBidi"/>
                <w:b/>
                <w:bCs/>
                <w:sz w:val="22"/>
                <w:szCs w:val="22"/>
              </w:rPr>
              <w:t>12</w:t>
            </w:r>
            <w:r w:rsidRPr="0073563D">
              <w:rPr>
                <w:rFonts w:asciiTheme="majorBidi" w:hAnsiTheme="majorBidi" w:cstheme="majorBidi"/>
                <w:b/>
                <w:bCs/>
                <w:sz w:val="22"/>
                <w:szCs w:val="22"/>
              </w:rPr>
              <w:t>,</w:t>
            </w:r>
            <w:r w:rsidR="006E3D6B" w:rsidRPr="006E3D6B">
              <w:rPr>
                <w:rFonts w:asciiTheme="majorBidi" w:hAnsiTheme="majorBidi" w:cstheme="majorBidi"/>
                <w:b/>
                <w:bCs/>
                <w:sz w:val="22"/>
                <w:szCs w:val="22"/>
              </w:rPr>
              <w:t>793</w:t>
            </w:r>
            <w:r w:rsidRPr="0073563D">
              <w:rPr>
                <w:rFonts w:asciiTheme="majorBidi" w:hAnsiTheme="majorBidi" w:cstheme="majorBidi"/>
                <w:b/>
                <w:bCs/>
                <w:sz w:val="22"/>
                <w:szCs w:val="22"/>
              </w:rPr>
              <w:t>)</w:t>
            </w:r>
          </w:p>
        </w:tc>
        <w:tc>
          <w:tcPr>
            <w:tcW w:w="90" w:type="dxa"/>
          </w:tcPr>
          <w:p w14:paraId="036227CC" w14:textId="77777777" w:rsidR="00E267C0" w:rsidRPr="0073563D" w:rsidRDefault="00E267C0" w:rsidP="00C70A7C">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left w:val="nil"/>
              <w:bottom w:val="nil"/>
              <w:right w:val="nil"/>
            </w:tcBorders>
          </w:tcPr>
          <w:p w14:paraId="679D6F4F" w14:textId="405E728B" w:rsidR="00E267C0" w:rsidRPr="0073563D" w:rsidRDefault="006E3D6B" w:rsidP="00C70A7C">
            <w:pPr>
              <w:tabs>
                <w:tab w:val="decimal" w:pos="780"/>
              </w:tabs>
              <w:autoSpaceDE w:val="0"/>
              <w:autoSpaceDN w:val="0"/>
              <w:adjustRightInd w:val="0"/>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1</w:t>
            </w:r>
            <w:r w:rsidR="006D7AB7" w:rsidRPr="0073563D">
              <w:rPr>
                <w:rFonts w:asciiTheme="majorBidi" w:hAnsiTheme="majorBidi" w:cstheme="majorBidi"/>
                <w:b/>
                <w:bCs/>
                <w:color w:val="000000"/>
                <w:sz w:val="22"/>
                <w:szCs w:val="22"/>
              </w:rPr>
              <w:t>,</w:t>
            </w:r>
            <w:r w:rsidRPr="006E3D6B">
              <w:rPr>
                <w:rFonts w:asciiTheme="majorBidi" w:hAnsiTheme="majorBidi" w:cstheme="majorBidi"/>
                <w:b/>
                <w:bCs/>
                <w:color w:val="000000"/>
                <w:sz w:val="22"/>
                <w:szCs w:val="22"/>
              </w:rPr>
              <w:t>352</w:t>
            </w:r>
          </w:p>
        </w:tc>
        <w:tc>
          <w:tcPr>
            <w:tcW w:w="90" w:type="dxa"/>
          </w:tcPr>
          <w:p w14:paraId="1DC41E5D" w14:textId="77777777" w:rsidR="00E267C0" w:rsidRPr="0073563D" w:rsidRDefault="00E267C0" w:rsidP="00C70A7C">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left w:val="nil"/>
              <w:bottom w:val="nil"/>
              <w:right w:val="nil"/>
            </w:tcBorders>
            <w:hideMark/>
          </w:tcPr>
          <w:p w14:paraId="07CDA882" w14:textId="35300839" w:rsidR="00E267C0" w:rsidRPr="0073563D" w:rsidRDefault="00E267C0" w:rsidP="00C70A7C">
            <w:pPr>
              <w:tabs>
                <w:tab w:val="decimal" w:pos="810"/>
              </w:tabs>
              <w:autoSpaceDE w:val="0"/>
              <w:autoSpaceDN w:val="0"/>
              <w:adjustRightInd w:val="0"/>
              <w:rPr>
                <w:rFonts w:asciiTheme="majorBidi" w:hAnsiTheme="majorBidi" w:cstheme="majorBidi"/>
                <w:b/>
                <w:bCs/>
                <w:sz w:val="22"/>
                <w:szCs w:val="22"/>
              </w:rPr>
            </w:pPr>
            <w:r w:rsidRPr="0073563D">
              <w:rPr>
                <w:rFonts w:asciiTheme="majorBidi" w:hAnsiTheme="majorBidi" w:cstheme="majorBidi"/>
                <w:b/>
                <w:bCs/>
                <w:color w:val="000000"/>
                <w:sz w:val="22"/>
                <w:szCs w:val="22"/>
              </w:rPr>
              <w:t>(</w:t>
            </w:r>
            <w:r w:rsidR="006E3D6B" w:rsidRPr="006E3D6B">
              <w:rPr>
                <w:rFonts w:asciiTheme="majorBidi" w:hAnsiTheme="majorBidi" w:cstheme="majorBidi"/>
                <w:b/>
                <w:bCs/>
                <w:color w:val="000000"/>
                <w:sz w:val="22"/>
                <w:szCs w:val="22"/>
              </w:rPr>
              <w:t>918</w:t>
            </w:r>
            <w:r w:rsidRPr="0073563D">
              <w:rPr>
                <w:rFonts w:asciiTheme="majorBidi" w:hAnsiTheme="majorBidi" w:cstheme="majorBidi"/>
                <w:b/>
                <w:bCs/>
                <w:color w:val="000000"/>
                <w:sz w:val="22"/>
                <w:szCs w:val="22"/>
              </w:rPr>
              <w:t>)</w:t>
            </w:r>
          </w:p>
        </w:tc>
        <w:tc>
          <w:tcPr>
            <w:tcW w:w="90" w:type="dxa"/>
          </w:tcPr>
          <w:p w14:paraId="77C64B14" w14:textId="77777777" w:rsidR="00E267C0" w:rsidRPr="0073563D" w:rsidRDefault="00E267C0" w:rsidP="00C70A7C">
            <w:pPr>
              <w:autoSpaceDE w:val="0"/>
              <w:autoSpaceDN w:val="0"/>
              <w:adjustRightInd w:val="0"/>
              <w:rPr>
                <w:rFonts w:asciiTheme="majorBidi" w:hAnsiTheme="majorBidi" w:cstheme="majorBidi"/>
                <w:b/>
                <w:bCs/>
                <w:sz w:val="22"/>
                <w:szCs w:val="22"/>
              </w:rPr>
            </w:pPr>
          </w:p>
        </w:tc>
        <w:tc>
          <w:tcPr>
            <w:tcW w:w="900" w:type="dxa"/>
            <w:tcBorders>
              <w:top w:val="single" w:sz="4" w:space="0" w:color="auto"/>
              <w:left w:val="nil"/>
              <w:bottom w:val="nil"/>
              <w:right w:val="nil"/>
            </w:tcBorders>
          </w:tcPr>
          <w:p w14:paraId="0D3B45E4" w14:textId="537B0115" w:rsidR="00E267C0" w:rsidRPr="0073563D" w:rsidRDefault="009A1AE9" w:rsidP="00C70A7C">
            <w:pPr>
              <w:tabs>
                <w:tab w:val="decimal" w:pos="772"/>
              </w:tabs>
              <w:autoSpaceDE w:val="0"/>
              <w:autoSpaceDN w:val="0"/>
              <w:adjustRightInd w:val="0"/>
              <w:rPr>
                <w:rFonts w:asciiTheme="majorBidi" w:hAnsiTheme="majorBidi" w:cstheme="majorBidi"/>
                <w:b/>
                <w:bCs/>
                <w:color w:val="000000"/>
                <w:sz w:val="22"/>
                <w:szCs w:val="22"/>
              </w:rPr>
            </w:pPr>
            <w:r w:rsidRPr="0073563D">
              <w:rPr>
                <w:rFonts w:asciiTheme="majorBidi" w:hAnsiTheme="majorBidi" w:cstheme="majorBidi"/>
                <w:b/>
                <w:bCs/>
                <w:color w:val="000000"/>
                <w:sz w:val="22"/>
                <w:szCs w:val="22"/>
              </w:rPr>
              <w:t>(</w:t>
            </w:r>
            <w:r w:rsidR="006E3D6B" w:rsidRPr="006E3D6B">
              <w:rPr>
                <w:rFonts w:asciiTheme="majorBidi" w:hAnsiTheme="majorBidi" w:cstheme="majorBidi"/>
                <w:b/>
                <w:bCs/>
                <w:color w:val="000000"/>
                <w:sz w:val="22"/>
                <w:szCs w:val="22"/>
              </w:rPr>
              <w:t>31</w:t>
            </w:r>
            <w:r w:rsidRPr="0073563D">
              <w:rPr>
                <w:rFonts w:asciiTheme="majorBidi" w:hAnsiTheme="majorBidi" w:cstheme="majorBidi"/>
                <w:b/>
                <w:bCs/>
                <w:color w:val="000000"/>
                <w:sz w:val="22"/>
                <w:szCs w:val="22"/>
              </w:rPr>
              <w:t>,</w:t>
            </w:r>
            <w:r w:rsidR="006E3D6B" w:rsidRPr="006E3D6B">
              <w:rPr>
                <w:rFonts w:asciiTheme="majorBidi" w:hAnsiTheme="majorBidi" w:cstheme="majorBidi"/>
                <w:b/>
                <w:bCs/>
                <w:color w:val="000000"/>
                <w:sz w:val="22"/>
                <w:szCs w:val="22"/>
              </w:rPr>
              <w:t>614</w:t>
            </w:r>
            <w:r w:rsidRPr="0073563D">
              <w:rPr>
                <w:rFonts w:asciiTheme="majorBidi" w:hAnsiTheme="majorBidi" w:cstheme="majorBidi"/>
                <w:b/>
                <w:bCs/>
                <w:color w:val="000000"/>
                <w:sz w:val="22"/>
                <w:szCs w:val="22"/>
              </w:rPr>
              <w:t>)</w:t>
            </w:r>
          </w:p>
        </w:tc>
        <w:tc>
          <w:tcPr>
            <w:tcW w:w="90" w:type="dxa"/>
          </w:tcPr>
          <w:p w14:paraId="35F4E69D" w14:textId="77777777" w:rsidR="00E267C0" w:rsidRPr="0073563D" w:rsidRDefault="00E267C0" w:rsidP="00C70A7C">
            <w:pPr>
              <w:autoSpaceDE w:val="0"/>
              <w:autoSpaceDN w:val="0"/>
              <w:adjustRightInd w:val="0"/>
              <w:rPr>
                <w:rFonts w:asciiTheme="majorBidi" w:hAnsiTheme="majorBidi" w:cstheme="majorBidi"/>
                <w:b/>
                <w:bCs/>
                <w:sz w:val="22"/>
                <w:szCs w:val="22"/>
              </w:rPr>
            </w:pPr>
          </w:p>
        </w:tc>
        <w:tc>
          <w:tcPr>
            <w:tcW w:w="900" w:type="dxa"/>
            <w:tcBorders>
              <w:top w:val="single" w:sz="4" w:space="0" w:color="auto"/>
              <w:left w:val="nil"/>
              <w:bottom w:val="nil"/>
              <w:right w:val="nil"/>
            </w:tcBorders>
            <w:hideMark/>
          </w:tcPr>
          <w:p w14:paraId="0F3FE403" w14:textId="1CADA5B6" w:rsidR="00E267C0" w:rsidRPr="0073563D" w:rsidRDefault="00E267C0" w:rsidP="00C70A7C">
            <w:pPr>
              <w:tabs>
                <w:tab w:val="decimal" w:pos="810"/>
              </w:tabs>
              <w:autoSpaceDE w:val="0"/>
              <w:autoSpaceDN w:val="0"/>
              <w:adjustRightInd w:val="0"/>
              <w:rPr>
                <w:rFonts w:asciiTheme="majorBidi" w:hAnsiTheme="majorBidi" w:cstheme="majorBidi"/>
                <w:b/>
                <w:bCs/>
                <w:sz w:val="22"/>
                <w:szCs w:val="22"/>
                <w:cs/>
              </w:rPr>
            </w:pPr>
            <w:r w:rsidRPr="0073563D">
              <w:rPr>
                <w:rFonts w:asciiTheme="majorBidi" w:hAnsiTheme="majorBidi" w:cs="Angsana New"/>
                <w:b/>
                <w:bCs/>
                <w:color w:val="000000"/>
                <w:sz w:val="22"/>
                <w:szCs w:val="22"/>
                <w:cs/>
              </w:rPr>
              <w:t>(</w:t>
            </w:r>
            <w:r w:rsidR="006E3D6B" w:rsidRPr="006E3D6B">
              <w:rPr>
                <w:rFonts w:asciiTheme="majorBidi" w:hAnsiTheme="majorBidi" w:cs="Angsana New"/>
                <w:b/>
                <w:bCs/>
                <w:color w:val="000000"/>
                <w:sz w:val="22"/>
                <w:szCs w:val="22"/>
              </w:rPr>
              <w:t>13</w:t>
            </w:r>
            <w:r w:rsidRPr="0073563D">
              <w:rPr>
                <w:rFonts w:asciiTheme="majorBidi" w:hAnsiTheme="majorBidi" w:cs="Angsana New"/>
                <w:b/>
                <w:bCs/>
                <w:color w:val="000000"/>
                <w:sz w:val="22"/>
                <w:szCs w:val="22"/>
              </w:rPr>
              <w:t>,</w:t>
            </w:r>
            <w:r w:rsidR="006E3D6B" w:rsidRPr="006E3D6B">
              <w:rPr>
                <w:rFonts w:asciiTheme="majorBidi" w:hAnsiTheme="majorBidi" w:cs="Angsana New"/>
                <w:b/>
                <w:bCs/>
                <w:color w:val="000000"/>
                <w:sz w:val="22"/>
                <w:szCs w:val="22"/>
              </w:rPr>
              <w:t>711</w:t>
            </w:r>
            <w:r w:rsidRPr="0073563D">
              <w:rPr>
                <w:rFonts w:asciiTheme="majorBidi" w:hAnsiTheme="majorBidi" w:cs="Angsana New" w:hint="cs"/>
                <w:b/>
                <w:bCs/>
                <w:color w:val="000000"/>
                <w:sz w:val="22"/>
                <w:szCs w:val="22"/>
                <w:cs/>
              </w:rPr>
              <w:t>)</w:t>
            </w:r>
          </w:p>
        </w:tc>
      </w:tr>
      <w:tr w:rsidR="00E267C0" w:rsidRPr="0073563D" w14:paraId="27C68A3F" w14:textId="77777777" w:rsidTr="00E267C0">
        <w:trPr>
          <w:trHeight w:val="288"/>
        </w:trPr>
        <w:tc>
          <w:tcPr>
            <w:tcW w:w="2970" w:type="dxa"/>
            <w:shd w:val="solid" w:color="FFFFFF" w:fill="auto"/>
            <w:hideMark/>
          </w:tcPr>
          <w:p w14:paraId="25A0809B" w14:textId="77777777" w:rsidR="00E267C0" w:rsidRPr="0073563D" w:rsidRDefault="00E267C0" w:rsidP="00C70A7C">
            <w:pPr>
              <w:tabs>
                <w:tab w:val="decimal" w:pos="899"/>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cs/>
              </w:rPr>
              <w:t>รายได้ทางการเงิน</w:t>
            </w:r>
          </w:p>
        </w:tc>
        <w:tc>
          <w:tcPr>
            <w:tcW w:w="900" w:type="dxa"/>
            <w:tcBorders>
              <w:top w:val="single" w:sz="4" w:space="0" w:color="auto"/>
              <w:left w:val="nil"/>
              <w:bottom w:val="nil"/>
              <w:right w:val="nil"/>
            </w:tcBorders>
          </w:tcPr>
          <w:p w14:paraId="19727894" w14:textId="088940F9" w:rsidR="00E267C0" w:rsidRPr="0073563D" w:rsidRDefault="006E3D6B" w:rsidP="00C70A7C">
            <w:pPr>
              <w:tabs>
                <w:tab w:val="decimal" w:pos="804"/>
              </w:tabs>
              <w:autoSpaceDE w:val="0"/>
              <w:autoSpaceDN w:val="0"/>
              <w:adjustRightInd w:val="0"/>
              <w:rPr>
                <w:rFonts w:asciiTheme="majorBidi" w:hAnsiTheme="majorBidi" w:cstheme="majorBidi"/>
                <w:sz w:val="22"/>
                <w:szCs w:val="22"/>
                <w:cs/>
              </w:rPr>
            </w:pPr>
            <w:r w:rsidRPr="006E3D6B">
              <w:rPr>
                <w:rFonts w:asciiTheme="majorBidi" w:hAnsiTheme="majorBidi" w:cstheme="majorBidi" w:hint="cs"/>
                <w:sz w:val="22"/>
                <w:szCs w:val="22"/>
              </w:rPr>
              <w:t>44</w:t>
            </w:r>
          </w:p>
        </w:tc>
        <w:tc>
          <w:tcPr>
            <w:tcW w:w="90" w:type="dxa"/>
          </w:tcPr>
          <w:p w14:paraId="57887711" w14:textId="77777777" w:rsidR="00E267C0" w:rsidRPr="0073563D" w:rsidRDefault="00E267C0" w:rsidP="00C70A7C">
            <w:pPr>
              <w:tabs>
                <w:tab w:val="decimal" w:pos="542"/>
                <w:tab w:val="decimal" w:pos="810"/>
              </w:tabs>
              <w:autoSpaceDE w:val="0"/>
              <w:autoSpaceDN w:val="0"/>
              <w:adjustRightInd w:val="0"/>
              <w:rPr>
                <w:rFonts w:asciiTheme="majorBidi" w:hAnsiTheme="majorBidi" w:cstheme="majorBidi"/>
                <w:sz w:val="22"/>
                <w:szCs w:val="22"/>
              </w:rPr>
            </w:pPr>
          </w:p>
        </w:tc>
        <w:tc>
          <w:tcPr>
            <w:tcW w:w="900" w:type="dxa"/>
            <w:gridSpan w:val="2"/>
            <w:tcBorders>
              <w:top w:val="single" w:sz="4" w:space="0" w:color="auto"/>
              <w:left w:val="nil"/>
              <w:bottom w:val="nil"/>
              <w:right w:val="nil"/>
            </w:tcBorders>
            <w:hideMark/>
          </w:tcPr>
          <w:p w14:paraId="294CB4F3" w14:textId="20E85E2F" w:rsidR="00E267C0" w:rsidRPr="0073563D" w:rsidRDefault="006E3D6B" w:rsidP="00C70A7C">
            <w:pPr>
              <w:tabs>
                <w:tab w:val="decimal" w:pos="810"/>
              </w:tabs>
              <w:autoSpaceDE w:val="0"/>
              <w:autoSpaceDN w:val="0"/>
              <w:adjustRightInd w:val="0"/>
              <w:rPr>
                <w:rFonts w:asciiTheme="majorBidi" w:hAnsiTheme="majorBidi" w:cstheme="majorBidi"/>
                <w:sz w:val="22"/>
                <w:szCs w:val="22"/>
              </w:rPr>
            </w:pPr>
            <w:r w:rsidRPr="006E3D6B">
              <w:rPr>
                <w:rFonts w:asciiTheme="majorBidi" w:hAnsiTheme="majorBidi" w:cstheme="majorBidi"/>
                <w:sz w:val="22"/>
                <w:szCs w:val="22"/>
              </w:rPr>
              <w:t>132</w:t>
            </w:r>
          </w:p>
        </w:tc>
        <w:tc>
          <w:tcPr>
            <w:tcW w:w="90" w:type="dxa"/>
          </w:tcPr>
          <w:p w14:paraId="7EC685B9" w14:textId="77777777" w:rsidR="00E267C0" w:rsidRPr="0073563D" w:rsidRDefault="00E267C0" w:rsidP="00C70A7C">
            <w:pPr>
              <w:tabs>
                <w:tab w:val="decimal" w:pos="540"/>
              </w:tabs>
              <w:autoSpaceDE w:val="0"/>
              <w:autoSpaceDN w:val="0"/>
              <w:adjustRightInd w:val="0"/>
              <w:rPr>
                <w:rFonts w:asciiTheme="majorBidi" w:hAnsiTheme="majorBidi" w:cstheme="majorBidi"/>
                <w:sz w:val="22"/>
                <w:szCs w:val="22"/>
                <w:cs/>
              </w:rPr>
            </w:pPr>
          </w:p>
        </w:tc>
        <w:tc>
          <w:tcPr>
            <w:tcW w:w="900" w:type="dxa"/>
            <w:gridSpan w:val="2"/>
            <w:tcBorders>
              <w:top w:val="single" w:sz="4" w:space="0" w:color="auto"/>
              <w:left w:val="nil"/>
              <w:bottom w:val="nil"/>
              <w:right w:val="nil"/>
            </w:tcBorders>
          </w:tcPr>
          <w:p w14:paraId="2104F3EF" w14:textId="31B6EF27" w:rsidR="00E267C0" w:rsidRPr="0073563D" w:rsidRDefault="006E3D6B" w:rsidP="00C70A7C">
            <w:pPr>
              <w:tabs>
                <w:tab w:val="decimal" w:pos="804"/>
              </w:tabs>
              <w:autoSpaceDE w:val="0"/>
              <w:autoSpaceDN w:val="0"/>
              <w:adjustRightInd w:val="0"/>
              <w:rPr>
                <w:rFonts w:asciiTheme="majorBidi" w:hAnsiTheme="majorBidi" w:cstheme="majorBidi"/>
                <w:sz w:val="22"/>
                <w:szCs w:val="22"/>
              </w:rPr>
            </w:pPr>
            <w:r w:rsidRPr="006E3D6B">
              <w:rPr>
                <w:rFonts w:asciiTheme="majorBidi" w:hAnsiTheme="majorBidi" w:cstheme="majorBidi" w:hint="cs"/>
                <w:sz w:val="22"/>
                <w:szCs w:val="22"/>
              </w:rPr>
              <w:t>40</w:t>
            </w:r>
          </w:p>
        </w:tc>
        <w:tc>
          <w:tcPr>
            <w:tcW w:w="90" w:type="dxa"/>
          </w:tcPr>
          <w:p w14:paraId="560ED6B0" w14:textId="77777777" w:rsidR="00E267C0" w:rsidRPr="0073563D" w:rsidRDefault="00E267C0" w:rsidP="00C70A7C">
            <w:pPr>
              <w:tabs>
                <w:tab w:val="decimal" w:pos="772"/>
              </w:tabs>
              <w:autoSpaceDE w:val="0"/>
              <w:autoSpaceDN w:val="0"/>
              <w:adjustRightInd w:val="0"/>
              <w:rPr>
                <w:rFonts w:asciiTheme="majorBidi" w:hAnsiTheme="majorBidi" w:cstheme="majorBidi"/>
                <w:color w:val="000000"/>
                <w:sz w:val="22"/>
                <w:szCs w:val="22"/>
              </w:rPr>
            </w:pPr>
          </w:p>
        </w:tc>
        <w:tc>
          <w:tcPr>
            <w:tcW w:w="900" w:type="dxa"/>
            <w:gridSpan w:val="2"/>
            <w:tcBorders>
              <w:top w:val="single" w:sz="4" w:space="0" w:color="auto"/>
              <w:left w:val="nil"/>
              <w:bottom w:val="nil"/>
              <w:right w:val="nil"/>
            </w:tcBorders>
            <w:hideMark/>
          </w:tcPr>
          <w:p w14:paraId="124F06FD" w14:textId="00BEBF88" w:rsidR="00E267C0" w:rsidRPr="0073563D" w:rsidRDefault="00E267C0" w:rsidP="00C70A7C">
            <w:pPr>
              <w:autoSpaceDE w:val="0"/>
              <w:autoSpaceDN w:val="0"/>
              <w:adjustRightInd w:val="0"/>
              <w:jc w:val="center"/>
              <w:rPr>
                <w:rFonts w:asciiTheme="majorBidi" w:hAnsiTheme="majorBidi" w:cstheme="majorBidi"/>
                <w:sz w:val="22"/>
                <w:szCs w:val="22"/>
              </w:rPr>
            </w:pPr>
            <w:r w:rsidRPr="0073563D">
              <w:rPr>
                <w:rFonts w:asciiTheme="majorBidi" w:hAnsiTheme="majorBidi" w:cstheme="majorBidi"/>
                <w:sz w:val="22"/>
                <w:szCs w:val="22"/>
              </w:rPr>
              <w:t>-</w:t>
            </w:r>
          </w:p>
        </w:tc>
        <w:tc>
          <w:tcPr>
            <w:tcW w:w="90" w:type="dxa"/>
          </w:tcPr>
          <w:p w14:paraId="7CCBE4B5" w14:textId="77777777" w:rsidR="00E267C0" w:rsidRPr="0073563D" w:rsidRDefault="00E267C0" w:rsidP="00C70A7C">
            <w:pPr>
              <w:autoSpaceDE w:val="0"/>
              <w:autoSpaceDN w:val="0"/>
              <w:adjustRightInd w:val="0"/>
              <w:jc w:val="thaiDistribute"/>
              <w:rPr>
                <w:rFonts w:asciiTheme="majorBidi" w:hAnsiTheme="majorBidi" w:cstheme="majorBidi"/>
                <w:color w:val="000000"/>
                <w:sz w:val="22"/>
                <w:szCs w:val="22"/>
              </w:rPr>
            </w:pPr>
          </w:p>
        </w:tc>
        <w:tc>
          <w:tcPr>
            <w:tcW w:w="900" w:type="dxa"/>
            <w:tcBorders>
              <w:top w:val="single" w:sz="4" w:space="0" w:color="auto"/>
              <w:left w:val="nil"/>
              <w:bottom w:val="nil"/>
              <w:right w:val="nil"/>
            </w:tcBorders>
          </w:tcPr>
          <w:p w14:paraId="3511FAED" w14:textId="29D20399" w:rsidR="00E267C0" w:rsidRPr="0073563D" w:rsidRDefault="006E3D6B" w:rsidP="00C70A7C">
            <w:pPr>
              <w:tabs>
                <w:tab w:val="decimal" w:pos="772"/>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84</w:t>
            </w:r>
          </w:p>
        </w:tc>
        <w:tc>
          <w:tcPr>
            <w:tcW w:w="90" w:type="dxa"/>
          </w:tcPr>
          <w:p w14:paraId="0DD423A7" w14:textId="77777777" w:rsidR="00E267C0" w:rsidRPr="0073563D" w:rsidRDefault="00E267C0" w:rsidP="00C70A7C">
            <w:pPr>
              <w:tabs>
                <w:tab w:val="decimal" w:pos="772"/>
              </w:tabs>
              <w:autoSpaceDE w:val="0"/>
              <w:autoSpaceDN w:val="0"/>
              <w:adjustRightInd w:val="0"/>
              <w:rPr>
                <w:rFonts w:asciiTheme="majorBidi" w:hAnsiTheme="majorBidi" w:cstheme="majorBidi"/>
                <w:color w:val="000000"/>
                <w:sz w:val="22"/>
                <w:szCs w:val="22"/>
                <w:cs/>
              </w:rPr>
            </w:pPr>
          </w:p>
        </w:tc>
        <w:tc>
          <w:tcPr>
            <w:tcW w:w="900" w:type="dxa"/>
            <w:tcBorders>
              <w:top w:val="single" w:sz="4" w:space="0" w:color="auto"/>
              <w:left w:val="nil"/>
              <w:bottom w:val="nil"/>
              <w:right w:val="nil"/>
            </w:tcBorders>
            <w:hideMark/>
          </w:tcPr>
          <w:p w14:paraId="1E687112" w14:textId="698716C8" w:rsidR="00E267C0" w:rsidRPr="0073563D" w:rsidRDefault="006E3D6B" w:rsidP="00C70A7C">
            <w:pPr>
              <w:tabs>
                <w:tab w:val="decimal" w:pos="810"/>
              </w:tabs>
              <w:autoSpaceDE w:val="0"/>
              <w:autoSpaceDN w:val="0"/>
              <w:adjustRightInd w:val="0"/>
              <w:rPr>
                <w:rFonts w:asciiTheme="majorBidi" w:hAnsiTheme="majorBidi" w:cstheme="majorBidi"/>
                <w:sz w:val="22"/>
                <w:szCs w:val="22"/>
                <w:cs/>
              </w:rPr>
            </w:pPr>
            <w:r w:rsidRPr="006E3D6B">
              <w:rPr>
                <w:rFonts w:asciiTheme="majorBidi" w:hAnsiTheme="majorBidi" w:cs="Angsana New"/>
                <w:color w:val="000000"/>
                <w:sz w:val="22"/>
                <w:szCs w:val="22"/>
              </w:rPr>
              <w:t>132</w:t>
            </w:r>
          </w:p>
        </w:tc>
      </w:tr>
      <w:tr w:rsidR="00E267C0" w:rsidRPr="0073563D" w14:paraId="0BD15525" w14:textId="77777777" w:rsidTr="00E267C0">
        <w:trPr>
          <w:trHeight w:val="288"/>
        </w:trPr>
        <w:tc>
          <w:tcPr>
            <w:tcW w:w="2970" w:type="dxa"/>
            <w:shd w:val="solid" w:color="FFFFFF" w:fill="auto"/>
            <w:hideMark/>
          </w:tcPr>
          <w:p w14:paraId="06B24A0A" w14:textId="77777777" w:rsidR="00E267C0" w:rsidRPr="0073563D" w:rsidRDefault="00E267C0" w:rsidP="00C70A7C">
            <w:pPr>
              <w:autoSpaceDE w:val="0"/>
              <w:autoSpaceDN w:val="0"/>
              <w:adjustRightInd w:val="0"/>
              <w:jc w:val="thaiDistribute"/>
              <w:rPr>
                <w:rFonts w:asciiTheme="majorBidi" w:hAnsiTheme="majorBidi" w:cstheme="majorBidi"/>
                <w:color w:val="000000"/>
                <w:sz w:val="22"/>
                <w:szCs w:val="22"/>
                <w:cs/>
              </w:rPr>
            </w:pPr>
            <w:r w:rsidRPr="0073563D">
              <w:rPr>
                <w:rFonts w:asciiTheme="majorBidi" w:hAnsiTheme="majorBidi" w:cstheme="majorBidi"/>
                <w:color w:val="000000"/>
                <w:sz w:val="22"/>
                <w:szCs w:val="22"/>
                <w:cs/>
              </w:rPr>
              <w:t>ต้นทุนทางการเงิน</w:t>
            </w:r>
          </w:p>
        </w:tc>
        <w:tc>
          <w:tcPr>
            <w:tcW w:w="900" w:type="dxa"/>
          </w:tcPr>
          <w:p w14:paraId="00CF0920" w14:textId="4C440C3A" w:rsidR="00E267C0" w:rsidRPr="0073563D" w:rsidRDefault="006D7AB7" w:rsidP="00C70A7C">
            <w:pPr>
              <w:tabs>
                <w:tab w:val="decimal" w:pos="804"/>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49</w:t>
            </w:r>
            <w:r w:rsidRPr="0073563D">
              <w:rPr>
                <w:rFonts w:asciiTheme="majorBidi" w:hAnsiTheme="majorBidi" w:cstheme="majorBidi"/>
                <w:sz w:val="22"/>
                <w:szCs w:val="22"/>
              </w:rPr>
              <w:t>,</w:t>
            </w:r>
            <w:r w:rsidR="006E3D6B" w:rsidRPr="006E3D6B">
              <w:rPr>
                <w:rFonts w:asciiTheme="majorBidi" w:hAnsiTheme="majorBidi" w:cstheme="majorBidi"/>
                <w:sz w:val="22"/>
                <w:szCs w:val="22"/>
              </w:rPr>
              <w:t>500</w:t>
            </w:r>
            <w:r w:rsidRPr="0073563D">
              <w:rPr>
                <w:rFonts w:asciiTheme="majorBidi" w:hAnsiTheme="majorBidi" w:cstheme="majorBidi"/>
                <w:sz w:val="22"/>
                <w:szCs w:val="22"/>
              </w:rPr>
              <w:t>)</w:t>
            </w:r>
          </w:p>
        </w:tc>
        <w:tc>
          <w:tcPr>
            <w:tcW w:w="90" w:type="dxa"/>
          </w:tcPr>
          <w:p w14:paraId="219DB98A" w14:textId="77777777" w:rsidR="00E267C0" w:rsidRPr="0073563D" w:rsidRDefault="00E267C0" w:rsidP="00C70A7C">
            <w:pPr>
              <w:autoSpaceDE w:val="0"/>
              <w:autoSpaceDN w:val="0"/>
              <w:adjustRightInd w:val="0"/>
              <w:rPr>
                <w:rFonts w:asciiTheme="majorBidi" w:hAnsiTheme="majorBidi" w:cstheme="majorBidi"/>
                <w:sz w:val="22"/>
                <w:szCs w:val="22"/>
              </w:rPr>
            </w:pPr>
          </w:p>
        </w:tc>
        <w:tc>
          <w:tcPr>
            <w:tcW w:w="900" w:type="dxa"/>
            <w:gridSpan w:val="2"/>
            <w:hideMark/>
          </w:tcPr>
          <w:p w14:paraId="3AE39D5B" w14:textId="34B1A25F" w:rsidR="00E267C0" w:rsidRPr="0073563D" w:rsidRDefault="00E267C0" w:rsidP="00C70A7C">
            <w:pPr>
              <w:tabs>
                <w:tab w:val="decimal" w:pos="810"/>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60</w:t>
            </w:r>
            <w:r w:rsidRPr="0073563D">
              <w:rPr>
                <w:rFonts w:asciiTheme="majorBidi" w:hAnsiTheme="majorBidi" w:cstheme="majorBidi"/>
                <w:sz w:val="22"/>
                <w:szCs w:val="22"/>
              </w:rPr>
              <w:t>,</w:t>
            </w:r>
            <w:r w:rsidR="006E3D6B" w:rsidRPr="006E3D6B">
              <w:rPr>
                <w:rFonts w:asciiTheme="majorBidi" w:hAnsiTheme="majorBidi" w:cstheme="majorBidi"/>
                <w:sz w:val="22"/>
                <w:szCs w:val="22"/>
              </w:rPr>
              <w:t>916</w:t>
            </w:r>
            <w:r w:rsidRPr="0073563D">
              <w:rPr>
                <w:rFonts w:asciiTheme="majorBidi" w:hAnsiTheme="majorBidi" w:cstheme="majorBidi"/>
                <w:sz w:val="22"/>
                <w:szCs w:val="22"/>
              </w:rPr>
              <w:t>)</w:t>
            </w:r>
          </w:p>
        </w:tc>
        <w:tc>
          <w:tcPr>
            <w:tcW w:w="90" w:type="dxa"/>
          </w:tcPr>
          <w:p w14:paraId="49187035" w14:textId="77777777" w:rsidR="00E267C0" w:rsidRPr="0073563D" w:rsidRDefault="00E267C0" w:rsidP="00C70A7C">
            <w:pPr>
              <w:autoSpaceDE w:val="0"/>
              <w:autoSpaceDN w:val="0"/>
              <w:adjustRightInd w:val="0"/>
              <w:rPr>
                <w:rFonts w:asciiTheme="majorBidi" w:hAnsiTheme="majorBidi" w:cstheme="majorBidi"/>
                <w:sz w:val="22"/>
                <w:szCs w:val="22"/>
              </w:rPr>
            </w:pPr>
          </w:p>
        </w:tc>
        <w:tc>
          <w:tcPr>
            <w:tcW w:w="900" w:type="dxa"/>
            <w:gridSpan w:val="2"/>
          </w:tcPr>
          <w:p w14:paraId="49956FA1" w14:textId="5B19806F" w:rsidR="00E267C0" w:rsidRPr="0073563D" w:rsidRDefault="006D7AB7" w:rsidP="00C70A7C">
            <w:pPr>
              <w:tabs>
                <w:tab w:val="decimal" w:pos="804"/>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339</w:t>
            </w:r>
            <w:r w:rsidRPr="0073563D">
              <w:rPr>
                <w:rFonts w:asciiTheme="majorBidi" w:hAnsiTheme="majorBidi" w:cstheme="majorBidi"/>
                <w:sz w:val="22"/>
                <w:szCs w:val="22"/>
              </w:rPr>
              <w:t>)</w:t>
            </w:r>
          </w:p>
        </w:tc>
        <w:tc>
          <w:tcPr>
            <w:tcW w:w="90" w:type="dxa"/>
          </w:tcPr>
          <w:p w14:paraId="04E84D2E" w14:textId="77777777" w:rsidR="00E267C0" w:rsidRPr="0073563D" w:rsidRDefault="00E267C0" w:rsidP="00C70A7C">
            <w:pPr>
              <w:autoSpaceDE w:val="0"/>
              <w:autoSpaceDN w:val="0"/>
              <w:adjustRightInd w:val="0"/>
              <w:rPr>
                <w:rFonts w:asciiTheme="majorBidi" w:hAnsiTheme="majorBidi" w:cstheme="majorBidi"/>
                <w:sz w:val="22"/>
                <w:szCs w:val="22"/>
                <w:cs/>
              </w:rPr>
            </w:pPr>
          </w:p>
        </w:tc>
        <w:tc>
          <w:tcPr>
            <w:tcW w:w="900" w:type="dxa"/>
            <w:gridSpan w:val="2"/>
            <w:hideMark/>
          </w:tcPr>
          <w:p w14:paraId="5EE5A172" w14:textId="496205BB" w:rsidR="00E267C0" w:rsidRPr="0073563D" w:rsidRDefault="00E267C0" w:rsidP="00C70A7C">
            <w:pPr>
              <w:autoSpaceDE w:val="0"/>
              <w:autoSpaceDN w:val="0"/>
              <w:adjustRightInd w:val="0"/>
              <w:jc w:val="center"/>
              <w:rPr>
                <w:rFonts w:asciiTheme="majorBidi" w:hAnsiTheme="majorBidi" w:cstheme="majorBidi"/>
                <w:sz w:val="22"/>
                <w:szCs w:val="22"/>
              </w:rPr>
            </w:pPr>
            <w:r w:rsidRPr="0073563D">
              <w:rPr>
                <w:rFonts w:asciiTheme="majorBidi" w:hAnsiTheme="majorBidi" w:cstheme="majorBidi"/>
                <w:sz w:val="22"/>
                <w:szCs w:val="22"/>
              </w:rPr>
              <w:t>-</w:t>
            </w:r>
          </w:p>
        </w:tc>
        <w:tc>
          <w:tcPr>
            <w:tcW w:w="90" w:type="dxa"/>
          </w:tcPr>
          <w:p w14:paraId="2A6F740C" w14:textId="77777777" w:rsidR="00E267C0" w:rsidRPr="0073563D" w:rsidRDefault="00E267C0" w:rsidP="00C70A7C">
            <w:pPr>
              <w:autoSpaceDE w:val="0"/>
              <w:autoSpaceDN w:val="0"/>
              <w:adjustRightInd w:val="0"/>
              <w:rPr>
                <w:rFonts w:asciiTheme="majorBidi" w:hAnsiTheme="majorBidi" w:cstheme="majorBidi"/>
                <w:sz w:val="22"/>
                <w:szCs w:val="22"/>
              </w:rPr>
            </w:pPr>
          </w:p>
        </w:tc>
        <w:tc>
          <w:tcPr>
            <w:tcW w:w="900" w:type="dxa"/>
          </w:tcPr>
          <w:p w14:paraId="10C3BDD7" w14:textId="019A61D3" w:rsidR="00E267C0" w:rsidRPr="0073563D" w:rsidRDefault="009A1AE9" w:rsidP="00C70A7C">
            <w:pPr>
              <w:tabs>
                <w:tab w:val="decimal" w:pos="772"/>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color w:val="000000"/>
                <w:sz w:val="22"/>
                <w:szCs w:val="22"/>
              </w:rPr>
              <w:t>(</w:t>
            </w:r>
            <w:r w:rsidR="006E3D6B" w:rsidRPr="006E3D6B">
              <w:rPr>
                <w:rFonts w:asciiTheme="majorBidi" w:hAnsiTheme="majorBidi" w:cstheme="majorBidi"/>
                <w:color w:val="000000"/>
                <w:sz w:val="22"/>
                <w:szCs w:val="22"/>
              </w:rPr>
              <w:t>49</w:t>
            </w:r>
            <w:r w:rsidRPr="0073563D">
              <w:rPr>
                <w:rFonts w:asciiTheme="majorBidi" w:hAnsiTheme="majorBidi" w:cstheme="majorBidi"/>
                <w:color w:val="000000"/>
                <w:sz w:val="22"/>
                <w:szCs w:val="22"/>
              </w:rPr>
              <w:t>,</w:t>
            </w:r>
            <w:r w:rsidR="006E3D6B" w:rsidRPr="006E3D6B">
              <w:rPr>
                <w:rFonts w:asciiTheme="majorBidi" w:hAnsiTheme="majorBidi" w:cstheme="majorBidi"/>
                <w:color w:val="000000"/>
                <w:sz w:val="22"/>
                <w:szCs w:val="22"/>
              </w:rPr>
              <w:t>839</w:t>
            </w:r>
            <w:r w:rsidRPr="0073563D">
              <w:rPr>
                <w:rFonts w:asciiTheme="majorBidi" w:hAnsiTheme="majorBidi" w:cstheme="majorBidi"/>
                <w:color w:val="000000"/>
                <w:sz w:val="22"/>
                <w:szCs w:val="22"/>
              </w:rPr>
              <w:t>)</w:t>
            </w:r>
          </w:p>
        </w:tc>
        <w:tc>
          <w:tcPr>
            <w:tcW w:w="90" w:type="dxa"/>
          </w:tcPr>
          <w:p w14:paraId="40568D8A" w14:textId="77777777" w:rsidR="00E267C0" w:rsidRPr="0073563D" w:rsidRDefault="00E267C0" w:rsidP="00C70A7C">
            <w:pPr>
              <w:tabs>
                <w:tab w:val="decimal" w:pos="810"/>
              </w:tabs>
              <w:autoSpaceDE w:val="0"/>
              <w:autoSpaceDN w:val="0"/>
              <w:adjustRightInd w:val="0"/>
              <w:jc w:val="thaiDistribute"/>
              <w:rPr>
                <w:rFonts w:asciiTheme="majorBidi" w:hAnsiTheme="majorBidi" w:cstheme="majorBidi"/>
                <w:color w:val="000000"/>
                <w:sz w:val="22"/>
                <w:szCs w:val="22"/>
              </w:rPr>
            </w:pPr>
          </w:p>
        </w:tc>
        <w:tc>
          <w:tcPr>
            <w:tcW w:w="900" w:type="dxa"/>
            <w:hideMark/>
          </w:tcPr>
          <w:p w14:paraId="5380B5F5" w14:textId="2B809BC3" w:rsidR="00E267C0" w:rsidRPr="0073563D" w:rsidRDefault="00E267C0" w:rsidP="00C70A7C">
            <w:pPr>
              <w:tabs>
                <w:tab w:val="decimal" w:pos="810"/>
              </w:tabs>
              <w:autoSpaceDE w:val="0"/>
              <w:autoSpaceDN w:val="0"/>
              <w:adjustRightInd w:val="0"/>
              <w:rPr>
                <w:rFonts w:asciiTheme="majorBidi" w:hAnsiTheme="majorBidi" w:cstheme="majorBidi"/>
                <w:color w:val="000000"/>
                <w:sz w:val="22"/>
                <w:szCs w:val="22"/>
                <w:cs/>
              </w:rPr>
            </w:pPr>
            <w:r w:rsidRPr="0073563D">
              <w:rPr>
                <w:rFonts w:asciiTheme="majorBidi" w:hAnsiTheme="majorBidi" w:cs="Angsana New"/>
                <w:color w:val="000000"/>
                <w:sz w:val="22"/>
                <w:szCs w:val="22"/>
                <w:cs/>
              </w:rPr>
              <w:t>(</w:t>
            </w:r>
            <w:r w:rsidR="006E3D6B" w:rsidRPr="006E3D6B">
              <w:rPr>
                <w:rFonts w:asciiTheme="majorBidi" w:hAnsiTheme="majorBidi" w:cs="Angsana New"/>
                <w:color w:val="000000"/>
                <w:sz w:val="22"/>
                <w:szCs w:val="22"/>
              </w:rPr>
              <w:t>60</w:t>
            </w:r>
            <w:r w:rsidRPr="0073563D">
              <w:rPr>
                <w:rFonts w:asciiTheme="majorBidi" w:hAnsiTheme="majorBidi" w:cs="Angsana New"/>
                <w:color w:val="000000"/>
                <w:sz w:val="22"/>
                <w:szCs w:val="22"/>
              </w:rPr>
              <w:t>,</w:t>
            </w:r>
            <w:r w:rsidR="006E3D6B" w:rsidRPr="006E3D6B">
              <w:rPr>
                <w:rFonts w:asciiTheme="majorBidi" w:hAnsiTheme="majorBidi" w:cs="Angsana New"/>
                <w:color w:val="000000"/>
                <w:sz w:val="22"/>
                <w:szCs w:val="22"/>
              </w:rPr>
              <w:t>916</w:t>
            </w:r>
            <w:r w:rsidRPr="0073563D">
              <w:rPr>
                <w:rFonts w:asciiTheme="majorBidi" w:hAnsiTheme="majorBidi" w:cs="Angsana New" w:hint="cs"/>
                <w:color w:val="000000"/>
                <w:sz w:val="22"/>
                <w:szCs w:val="22"/>
                <w:cs/>
              </w:rPr>
              <w:t>)</w:t>
            </w:r>
          </w:p>
        </w:tc>
      </w:tr>
      <w:tr w:rsidR="00751049" w:rsidRPr="0073563D" w14:paraId="47356060" w14:textId="77777777" w:rsidTr="00E267C0">
        <w:trPr>
          <w:trHeight w:val="288"/>
        </w:trPr>
        <w:tc>
          <w:tcPr>
            <w:tcW w:w="2970" w:type="dxa"/>
            <w:shd w:val="solid" w:color="FFFFFF" w:fill="auto"/>
          </w:tcPr>
          <w:p w14:paraId="760ACEC3" w14:textId="3FCCB397" w:rsidR="00751049" w:rsidRPr="0073563D" w:rsidRDefault="00751049" w:rsidP="00C70A7C">
            <w:pPr>
              <w:autoSpaceDE w:val="0"/>
              <w:autoSpaceDN w:val="0"/>
              <w:adjustRightInd w:val="0"/>
              <w:jc w:val="thaiDistribute"/>
              <w:rPr>
                <w:rFonts w:asciiTheme="majorBidi" w:hAnsiTheme="majorBidi" w:cstheme="majorBidi"/>
                <w:color w:val="000000"/>
                <w:sz w:val="22"/>
                <w:szCs w:val="22"/>
                <w:cs/>
              </w:rPr>
            </w:pPr>
            <w:r w:rsidRPr="0073563D">
              <w:rPr>
                <w:rFonts w:asciiTheme="majorBidi" w:hAnsiTheme="majorBidi" w:cs="Angsana New" w:hint="cs"/>
                <w:color w:val="000000"/>
                <w:sz w:val="22"/>
                <w:szCs w:val="22"/>
                <w:cs/>
              </w:rPr>
              <w:t>ขาดทุนสุทธิที่จากการเปลี่ยนแปลงเงื่อนไขใหม่</w:t>
            </w:r>
          </w:p>
        </w:tc>
        <w:tc>
          <w:tcPr>
            <w:tcW w:w="900" w:type="dxa"/>
          </w:tcPr>
          <w:p w14:paraId="17AAF532" w14:textId="77777777" w:rsidR="00751049" w:rsidRPr="0073563D" w:rsidRDefault="00751049" w:rsidP="00C70A7C">
            <w:pPr>
              <w:tabs>
                <w:tab w:val="decimal" w:pos="804"/>
              </w:tabs>
              <w:autoSpaceDE w:val="0"/>
              <w:autoSpaceDN w:val="0"/>
              <w:adjustRightInd w:val="0"/>
              <w:rPr>
                <w:rFonts w:asciiTheme="majorBidi" w:hAnsiTheme="majorBidi" w:cstheme="majorBidi"/>
                <w:sz w:val="22"/>
                <w:szCs w:val="22"/>
                <w:cs/>
              </w:rPr>
            </w:pPr>
          </w:p>
        </w:tc>
        <w:tc>
          <w:tcPr>
            <w:tcW w:w="90" w:type="dxa"/>
          </w:tcPr>
          <w:p w14:paraId="148D4E5E" w14:textId="77777777" w:rsidR="00751049" w:rsidRPr="0073563D" w:rsidRDefault="00751049" w:rsidP="00C70A7C">
            <w:pPr>
              <w:autoSpaceDE w:val="0"/>
              <w:autoSpaceDN w:val="0"/>
              <w:adjustRightInd w:val="0"/>
              <w:rPr>
                <w:rFonts w:asciiTheme="majorBidi" w:hAnsiTheme="majorBidi" w:cstheme="majorBidi"/>
                <w:sz w:val="22"/>
                <w:szCs w:val="22"/>
              </w:rPr>
            </w:pPr>
          </w:p>
        </w:tc>
        <w:tc>
          <w:tcPr>
            <w:tcW w:w="900" w:type="dxa"/>
            <w:gridSpan w:val="2"/>
          </w:tcPr>
          <w:p w14:paraId="0C041F67" w14:textId="77777777" w:rsidR="00751049" w:rsidRPr="0073563D" w:rsidRDefault="00751049" w:rsidP="00C70A7C">
            <w:pPr>
              <w:tabs>
                <w:tab w:val="decimal" w:pos="810"/>
              </w:tabs>
              <w:autoSpaceDE w:val="0"/>
              <w:autoSpaceDN w:val="0"/>
              <w:adjustRightInd w:val="0"/>
              <w:rPr>
                <w:rFonts w:asciiTheme="majorBidi" w:hAnsiTheme="majorBidi" w:cstheme="majorBidi"/>
                <w:sz w:val="22"/>
                <w:szCs w:val="22"/>
              </w:rPr>
            </w:pPr>
          </w:p>
        </w:tc>
        <w:tc>
          <w:tcPr>
            <w:tcW w:w="90" w:type="dxa"/>
          </w:tcPr>
          <w:p w14:paraId="15356F30" w14:textId="77777777" w:rsidR="00751049" w:rsidRPr="0073563D" w:rsidRDefault="00751049" w:rsidP="00C70A7C">
            <w:pPr>
              <w:autoSpaceDE w:val="0"/>
              <w:autoSpaceDN w:val="0"/>
              <w:adjustRightInd w:val="0"/>
              <w:rPr>
                <w:rFonts w:asciiTheme="majorBidi" w:hAnsiTheme="majorBidi" w:cstheme="majorBidi"/>
                <w:sz w:val="22"/>
                <w:szCs w:val="22"/>
              </w:rPr>
            </w:pPr>
          </w:p>
        </w:tc>
        <w:tc>
          <w:tcPr>
            <w:tcW w:w="900" w:type="dxa"/>
            <w:gridSpan w:val="2"/>
          </w:tcPr>
          <w:p w14:paraId="3DF743D4" w14:textId="77777777" w:rsidR="00751049" w:rsidRPr="0073563D" w:rsidRDefault="00751049" w:rsidP="00C70A7C">
            <w:pPr>
              <w:autoSpaceDE w:val="0"/>
              <w:autoSpaceDN w:val="0"/>
              <w:adjustRightInd w:val="0"/>
              <w:jc w:val="center"/>
              <w:rPr>
                <w:rFonts w:asciiTheme="majorBidi" w:hAnsiTheme="majorBidi" w:cstheme="majorBidi"/>
                <w:sz w:val="22"/>
                <w:szCs w:val="22"/>
              </w:rPr>
            </w:pPr>
          </w:p>
        </w:tc>
        <w:tc>
          <w:tcPr>
            <w:tcW w:w="90" w:type="dxa"/>
          </w:tcPr>
          <w:p w14:paraId="51F1E91E" w14:textId="77777777" w:rsidR="00751049" w:rsidRPr="0073563D" w:rsidRDefault="00751049" w:rsidP="00C70A7C">
            <w:pPr>
              <w:autoSpaceDE w:val="0"/>
              <w:autoSpaceDN w:val="0"/>
              <w:adjustRightInd w:val="0"/>
              <w:rPr>
                <w:rFonts w:asciiTheme="majorBidi" w:hAnsiTheme="majorBidi" w:cstheme="majorBidi"/>
                <w:sz w:val="22"/>
                <w:szCs w:val="22"/>
                <w:cs/>
              </w:rPr>
            </w:pPr>
          </w:p>
        </w:tc>
        <w:tc>
          <w:tcPr>
            <w:tcW w:w="900" w:type="dxa"/>
            <w:gridSpan w:val="2"/>
          </w:tcPr>
          <w:p w14:paraId="4888FA37" w14:textId="77777777" w:rsidR="00751049" w:rsidRPr="0073563D" w:rsidRDefault="00751049" w:rsidP="00C70A7C">
            <w:pPr>
              <w:autoSpaceDE w:val="0"/>
              <w:autoSpaceDN w:val="0"/>
              <w:adjustRightInd w:val="0"/>
              <w:jc w:val="center"/>
              <w:rPr>
                <w:rFonts w:asciiTheme="majorBidi" w:hAnsiTheme="majorBidi" w:cstheme="majorBidi"/>
                <w:sz w:val="22"/>
                <w:szCs w:val="22"/>
              </w:rPr>
            </w:pPr>
          </w:p>
        </w:tc>
        <w:tc>
          <w:tcPr>
            <w:tcW w:w="90" w:type="dxa"/>
          </w:tcPr>
          <w:p w14:paraId="49F3F369" w14:textId="77777777" w:rsidR="00751049" w:rsidRPr="0073563D" w:rsidRDefault="00751049" w:rsidP="00C70A7C">
            <w:pPr>
              <w:autoSpaceDE w:val="0"/>
              <w:autoSpaceDN w:val="0"/>
              <w:adjustRightInd w:val="0"/>
              <w:rPr>
                <w:rFonts w:asciiTheme="majorBidi" w:hAnsiTheme="majorBidi" w:cstheme="majorBidi"/>
                <w:sz w:val="22"/>
                <w:szCs w:val="22"/>
              </w:rPr>
            </w:pPr>
          </w:p>
        </w:tc>
        <w:tc>
          <w:tcPr>
            <w:tcW w:w="900" w:type="dxa"/>
          </w:tcPr>
          <w:p w14:paraId="2ECDDE69" w14:textId="77777777" w:rsidR="00751049" w:rsidRPr="0073563D" w:rsidRDefault="00751049" w:rsidP="00C70A7C">
            <w:pPr>
              <w:tabs>
                <w:tab w:val="decimal" w:pos="772"/>
              </w:tabs>
              <w:autoSpaceDE w:val="0"/>
              <w:autoSpaceDN w:val="0"/>
              <w:adjustRightInd w:val="0"/>
              <w:rPr>
                <w:rFonts w:asciiTheme="majorBidi" w:hAnsiTheme="majorBidi" w:cs="Angsana New"/>
                <w:color w:val="000000"/>
                <w:sz w:val="22"/>
                <w:szCs w:val="22"/>
                <w:cs/>
              </w:rPr>
            </w:pPr>
          </w:p>
        </w:tc>
        <w:tc>
          <w:tcPr>
            <w:tcW w:w="90" w:type="dxa"/>
          </w:tcPr>
          <w:p w14:paraId="2ADA1EC3" w14:textId="77777777" w:rsidR="00751049" w:rsidRPr="0073563D" w:rsidRDefault="00751049" w:rsidP="00C70A7C">
            <w:pPr>
              <w:tabs>
                <w:tab w:val="decimal" w:pos="810"/>
              </w:tabs>
              <w:autoSpaceDE w:val="0"/>
              <w:autoSpaceDN w:val="0"/>
              <w:adjustRightInd w:val="0"/>
              <w:jc w:val="thaiDistribute"/>
              <w:rPr>
                <w:rFonts w:asciiTheme="majorBidi" w:hAnsiTheme="majorBidi" w:cstheme="majorBidi"/>
                <w:color w:val="000000"/>
                <w:sz w:val="22"/>
                <w:szCs w:val="22"/>
              </w:rPr>
            </w:pPr>
          </w:p>
        </w:tc>
        <w:tc>
          <w:tcPr>
            <w:tcW w:w="900" w:type="dxa"/>
          </w:tcPr>
          <w:p w14:paraId="0CDAF6A9" w14:textId="77777777" w:rsidR="00751049" w:rsidRPr="0073563D" w:rsidRDefault="00751049" w:rsidP="00C70A7C">
            <w:pPr>
              <w:tabs>
                <w:tab w:val="decimal" w:pos="810"/>
              </w:tabs>
              <w:autoSpaceDE w:val="0"/>
              <w:autoSpaceDN w:val="0"/>
              <w:adjustRightInd w:val="0"/>
              <w:rPr>
                <w:rFonts w:asciiTheme="majorBidi" w:hAnsiTheme="majorBidi" w:cs="Angsana New"/>
                <w:color w:val="000000"/>
                <w:sz w:val="22"/>
                <w:szCs w:val="22"/>
                <w:cs/>
              </w:rPr>
            </w:pPr>
          </w:p>
        </w:tc>
      </w:tr>
      <w:tr w:rsidR="00751049" w:rsidRPr="0073563D" w14:paraId="556152E9" w14:textId="77777777" w:rsidTr="00E267C0">
        <w:trPr>
          <w:trHeight w:val="288"/>
        </w:trPr>
        <w:tc>
          <w:tcPr>
            <w:tcW w:w="2970" w:type="dxa"/>
            <w:shd w:val="solid" w:color="FFFFFF" w:fill="auto"/>
          </w:tcPr>
          <w:p w14:paraId="208F16E4" w14:textId="4EA13E4E" w:rsidR="00751049" w:rsidRPr="0073563D" w:rsidRDefault="00751049" w:rsidP="00C70A7C">
            <w:pPr>
              <w:autoSpaceDE w:val="0"/>
              <w:autoSpaceDN w:val="0"/>
              <w:adjustRightInd w:val="0"/>
              <w:jc w:val="thaiDistribute"/>
              <w:rPr>
                <w:rFonts w:asciiTheme="majorBidi" w:hAnsiTheme="majorBidi" w:cstheme="majorBidi"/>
                <w:color w:val="000000"/>
                <w:sz w:val="22"/>
                <w:szCs w:val="22"/>
                <w:cs/>
              </w:rPr>
            </w:pPr>
            <w:r w:rsidRPr="0073563D">
              <w:rPr>
                <w:rFonts w:asciiTheme="majorBidi" w:hAnsiTheme="majorBidi" w:cs="Angsana New" w:hint="cs"/>
                <w:color w:val="000000"/>
                <w:sz w:val="22"/>
                <w:szCs w:val="22"/>
                <w:cs/>
              </w:rPr>
              <w:t xml:space="preserve">  ของเครื่องมือทางการเงินที่วัดมูลค่าด้วยราคา</w:t>
            </w:r>
          </w:p>
        </w:tc>
        <w:tc>
          <w:tcPr>
            <w:tcW w:w="900" w:type="dxa"/>
          </w:tcPr>
          <w:p w14:paraId="2C6DF631" w14:textId="77777777" w:rsidR="00751049" w:rsidRPr="0073563D" w:rsidRDefault="00751049" w:rsidP="00C70A7C">
            <w:pPr>
              <w:tabs>
                <w:tab w:val="decimal" w:pos="804"/>
              </w:tabs>
              <w:autoSpaceDE w:val="0"/>
              <w:autoSpaceDN w:val="0"/>
              <w:adjustRightInd w:val="0"/>
              <w:rPr>
                <w:rFonts w:asciiTheme="majorBidi" w:hAnsiTheme="majorBidi" w:cstheme="majorBidi"/>
                <w:sz w:val="22"/>
                <w:szCs w:val="22"/>
                <w:cs/>
              </w:rPr>
            </w:pPr>
          </w:p>
        </w:tc>
        <w:tc>
          <w:tcPr>
            <w:tcW w:w="90" w:type="dxa"/>
          </w:tcPr>
          <w:p w14:paraId="118A9154" w14:textId="77777777" w:rsidR="00751049" w:rsidRPr="0073563D" w:rsidRDefault="00751049" w:rsidP="00C70A7C">
            <w:pPr>
              <w:autoSpaceDE w:val="0"/>
              <w:autoSpaceDN w:val="0"/>
              <w:adjustRightInd w:val="0"/>
              <w:rPr>
                <w:rFonts w:asciiTheme="majorBidi" w:hAnsiTheme="majorBidi" w:cstheme="majorBidi"/>
                <w:sz w:val="22"/>
                <w:szCs w:val="22"/>
              </w:rPr>
            </w:pPr>
          </w:p>
        </w:tc>
        <w:tc>
          <w:tcPr>
            <w:tcW w:w="900" w:type="dxa"/>
            <w:gridSpan w:val="2"/>
          </w:tcPr>
          <w:p w14:paraId="0BF60558" w14:textId="77777777" w:rsidR="00751049" w:rsidRPr="0073563D" w:rsidRDefault="00751049" w:rsidP="00C70A7C">
            <w:pPr>
              <w:tabs>
                <w:tab w:val="decimal" w:pos="810"/>
              </w:tabs>
              <w:autoSpaceDE w:val="0"/>
              <w:autoSpaceDN w:val="0"/>
              <w:adjustRightInd w:val="0"/>
              <w:rPr>
                <w:rFonts w:asciiTheme="majorBidi" w:hAnsiTheme="majorBidi" w:cstheme="majorBidi"/>
                <w:sz w:val="22"/>
                <w:szCs w:val="22"/>
              </w:rPr>
            </w:pPr>
          </w:p>
        </w:tc>
        <w:tc>
          <w:tcPr>
            <w:tcW w:w="90" w:type="dxa"/>
          </w:tcPr>
          <w:p w14:paraId="7837B72D" w14:textId="77777777" w:rsidR="00751049" w:rsidRPr="0073563D" w:rsidRDefault="00751049" w:rsidP="00C70A7C">
            <w:pPr>
              <w:autoSpaceDE w:val="0"/>
              <w:autoSpaceDN w:val="0"/>
              <w:adjustRightInd w:val="0"/>
              <w:rPr>
                <w:rFonts w:asciiTheme="majorBidi" w:hAnsiTheme="majorBidi" w:cstheme="majorBidi"/>
                <w:sz w:val="22"/>
                <w:szCs w:val="22"/>
              </w:rPr>
            </w:pPr>
          </w:p>
        </w:tc>
        <w:tc>
          <w:tcPr>
            <w:tcW w:w="900" w:type="dxa"/>
            <w:gridSpan w:val="2"/>
          </w:tcPr>
          <w:p w14:paraId="0C7B365E" w14:textId="77777777" w:rsidR="00751049" w:rsidRPr="0073563D" w:rsidRDefault="00751049" w:rsidP="00C70A7C">
            <w:pPr>
              <w:autoSpaceDE w:val="0"/>
              <w:autoSpaceDN w:val="0"/>
              <w:adjustRightInd w:val="0"/>
              <w:jc w:val="center"/>
              <w:rPr>
                <w:rFonts w:asciiTheme="majorBidi" w:hAnsiTheme="majorBidi" w:cstheme="majorBidi"/>
                <w:sz w:val="22"/>
                <w:szCs w:val="22"/>
              </w:rPr>
            </w:pPr>
          </w:p>
        </w:tc>
        <w:tc>
          <w:tcPr>
            <w:tcW w:w="90" w:type="dxa"/>
          </w:tcPr>
          <w:p w14:paraId="6DE17D80" w14:textId="77777777" w:rsidR="00751049" w:rsidRPr="0073563D" w:rsidRDefault="00751049" w:rsidP="00C70A7C">
            <w:pPr>
              <w:autoSpaceDE w:val="0"/>
              <w:autoSpaceDN w:val="0"/>
              <w:adjustRightInd w:val="0"/>
              <w:rPr>
                <w:rFonts w:asciiTheme="majorBidi" w:hAnsiTheme="majorBidi" w:cstheme="majorBidi"/>
                <w:sz w:val="22"/>
                <w:szCs w:val="22"/>
                <w:cs/>
              </w:rPr>
            </w:pPr>
          </w:p>
        </w:tc>
        <w:tc>
          <w:tcPr>
            <w:tcW w:w="900" w:type="dxa"/>
            <w:gridSpan w:val="2"/>
          </w:tcPr>
          <w:p w14:paraId="7E989108" w14:textId="77777777" w:rsidR="00751049" w:rsidRPr="0073563D" w:rsidRDefault="00751049" w:rsidP="00C70A7C">
            <w:pPr>
              <w:autoSpaceDE w:val="0"/>
              <w:autoSpaceDN w:val="0"/>
              <w:adjustRightInd w:val="0"/>
              <w:jc w:val="center"/>
              <w:rPr>
                <w:rFonts w:asciiTheme="majorBidi" w:hAnsiTheme="majorBidi" w:cstheme="majorBidi"/>
                <w:sz w:val="22"/>
                <w:szCs w:val="22"/>
              </w:rPr>
            </w:pPr>
          </w:p>
        </w:tc>
        <w:tc>
          <w:tcPr>
            <w:tcW w:w="90" w:type="dxa"/>
          </w:tcPr>
          <w:p w14:paraId="3E00D1B9" w14:textId="77777777" w:rsidR="00751049" w:rsidRPr="0073563D" w:rsidRDefault="00751049" w:rsidP="00C70A7C">
            <w:pPr>
              <w:autoSpaceDE w:val="0"/>
              <w:autoSpaceDN w:val="0"/>
              <w:adjustRightInd w:val="0"/>
              <w:rPr>
                <w:rFonts w:asciiTheme="majorBidi" w:hAnsiTheme="majorBidi" w:cstheme="majorBidi"/>
                <w:sz w:val="22"/>
                <w:szCs w:val="22"/>
              </w:rPr>
            </w:pPr>
          </w:p>
        </w:tc>
        <w:tc>
          <w:tcPr>
            <w:tcW w:w="900" w:type="dxa"/>
          </w:tcPr>
          <w:p w14:paraId="407A7CC0" w14:textId="77777777" w:rsidR="00751049" w:rsidRPr="0073563D" w:rsidRDefault="00751049" w:rsidP="00C70A7C">
            <w:pPr>
              <w:tabs>
                <w:tab w:val="decimal" w:pos="772"/>
              </w:tabs>
              <w:autoSpaceDE w:val="0"/>
              <w:autoSpaceDN w:val="0"/>
              <w:adjustRightInd w:val="0"/>
              <w:rPr>
                <w:rFonts w:asciiTheme="majorBidi" w:hAnsiTheme="majorBidi" w:cs="Angsana New"/>
                <w:color w:val="000000"/>
                <w:sz w:val="22"/>
                <w:szCs w:val="22"/>
                <w:cs/>
              </w:rPr>
            </w:pPr>
          </w:p>
        </w:tc>
        <w:tc>
          <w:tcPr>
            <w:tcW w:w="90" w:type="dxa"/>
          </w:tcPr>
          <w:p w14:paraId="3610A3B9" w14:textId="77777777" w:rsidR="00751049" w:rsidRPr="0073563D" w:rsidRDefault="00751049" w:rsidP="00C70A7C">
            <w:pPr>
              <w:tabs>
                <w:tab w:val="decimal" w:pos="810"/>
              </w:tabs>
              <w:autoSpaceDE w:val="0"/>
              <w:autoSpaceDN w:val="0"/>
              <w:adjustRightInd w:val="0"/>
              <w:jc w:val="thaiDistribute"/>
              <w:rPr>
                <w:rFonts w:asciiTheme="majorBidi" w:hAnsiTheme="majorBidi" w:cstheme="majorBidi"/>
                <w:color w:val="000000"/>
                <w:sz w:val="22"/>
                <w:szCs w:val="22"/>
              </w:rPr>
            </w:pPr>
          </w:p>
        </w:tc>
        <w:tc>
          <w:tcPr>
            <w:tcW w:w="900" w:type="dxa"/>
          </w:tcPr>
          <w:p w14:paraId="3765BF1B" w14:textId="77777777" w:rsidR="00751049" w:rsidRPr="0073563D" w:rsidRDefault="00751049" w:rsidP="00C70A7C">
            <w:pPr>
              <w:tabs>
                <w:tab w:val="decimal" w:pos="810"/>
              </w:tabs>
              <w:autoSpaceDE w:val="0"/>
              <w:autoSpaceDN w:val="0"/>
              <w:adjustRightInd w:val="0"/>
              <w:rPr>
                <w:rFonts w:asciiTheme="majorBidi" w:hAnsiTheme="majorBidi" w:cs="Angsana New"/>
                <w:color w:val="000000"/>
                <w:sz w:val="22"/>
                <w:szCs w:val="22"/>
                <w:cs/>
              </w:rPr>
            </w:pPr>
          </w:p>
        </w:tc>
      </w:tr>
      <w:tr w:rsidR="00751049" w:rsidRPr="0073563D" w14:paraId="398A74E3" w14:textId="77777777" w:rsidTr="00E267C0">
        <w:trPr>
          <w:trHeight w:val="288"/>
        </w:trPr>
        <w:tc>
          <w:tcPr>
            <w:tcW w:w="2970" w:type="dxa"/>
            <w:shd w:val="solid" w:color="FFFFFF" w:fill="auto"/>
          </w:tcPr>
          <w:p w14:paraId="3212E2F0" w14:textId="23436437" w:rsidR="00751049" w:rsidRPr="0073563D" w:rsidRDefault="00751049" w:rsidP="00C70A7C">
            <w:pPr>
              <w:autoSpaceDE w:val="0"/>
              <w:autoSpaceDN w:val="0"/>
              <w:adjustRightInd w:val="0"/>
              <w:jc w:val="thaiDistribute"/>
              <w:rPr>
                <w:rFonts w:asciiTheme="majorBidi" w:hAnsiTheme="majorBidi" w:cstheme="majorBidi"/>
                <w:color w:val="000000"/>
                <w:sz w:val="22"/>
                <w:szCs w:val="22"/>
                <w:cs/>
              </w:rPr>
            </w:pPr>
            <w:r w:rsidRPr="0073563D">
              <w:rPr>
                <w:rFonts w:asciiTheme="majorBidi" w:hAnsiTheme="majorBidi" w:cs="Angsana New" w:hint="cs"/>
                <w:color w:val="000000"/>
                <w:sz w:val="22"/>
                <w:szCs w:val="22"/>
                <w:cs/>
              </w:rPr>
              <w:t xml:space="preserve">  ทุนตัดจำหน่ายที่ไม่ถือเป็นการตัดรายการ</w:t>
            </w:r>
          </w:p>
        </w:tc>
        <w:tc>
          <w:tcPr>
            <w:tcW w:w="900" w:type="dxa"/>
          </w:tcPr>
          <w:p w14:paraId="1998E316" w14:textId="1AA2C661" w:rsidR="00751049" w:rsidRPr="0073563D" w:rsidRDefault="006D7AB7" w:rsidP="00C70A7C">
            <w:pPr>
              <w:tabs>
                <w:tab w:val="decimal" w:pos="804"/>
              </w:tabs>
              <w:autoSpaceDE w:val="0"/>
              <w:autoSpaceDN w:val="0"/>
              <w:adjustRightInd w:val="0"/>
              <w:rPr>
                <w:rFonts w:asciiTheme="majorBidi" w:hAnsiTheme="majorBidi" w:cstheme="majorBidi"/>
                <w:sz w:val="22"/>
                <w:szCs w:val="22"/>
                <w:cs/>
              </w:rPr>
            </w:pPr>
            <w:r w:rsidRPr="0073563D">
              <w:rPr>
                <w:rFonts w:asciiTheme="majorBidi" w:hAnsiTheme="majorBidi" w:cs="Angsana New"/>
                <w:color w:val="000000"/>
                <w:sz w:val="22"/>
                <w:szCs w:val="22"/>
              </w:rPr>
              <w:t>(</w:t>
            </w:r>
            <w:r w:rsidR="006E3D6B" w:rsidRPr="006E3D6B">
              <w:rPr>
                <w:rFonts w:asciiTheme="majorBidi" w:hAnsiTheme="majorBidi" w:cs="Angsana New"/>
                <w:color w:val="000000"/>
                <w:sz w:val="22"/>
                <w:szCs w:val="22"/>
              </w:rPr>
              <w:t>11</w:t>
            </w:r>
            <w:r w:rsidRPr="0073563D">
              <w:rPr>
                <w:rFonts w:asciiTheme="majorBidi" w:hAnsiTheme="majorBidi" w:cs="Angsana New"/>
                <w:color w:val="000000"/>
                <w:sz w:val="22"/>
                <w:szCs w:val="22"/>
              </w:rPr>
              <w:t>,</w:t>
            </w:r>
            <w:r w:rsidR="006E3D6B" w:rsidRPr="006E3D6B">
              <w:rPr>
                <w:rFonts w:asciiTheme="majorBidi" w:hAnsiTheme="majorBidi" w:cs="Angsana New"/>
                <w:color w:val="000000"/>
                <w:sz w:val="22"/>
                <w:szCs w:val="22"/>
              </w:rPr>
              <w:t>132</w:t>
            </w:r>
            <w:r w:rsidRPr="0073563D">
              <w:rPr>
                <w:rFonts w:asciiTheme="majorBidi" w:hAnsiTheme="majorBidi" w:cs="Angsana New"/>
                <w:color w:val="000000"/>
                <w:sz w:val="22"/>
                <w:szCs w:val="22"/>
              </w:rPr>
              <w:t>)</w:t>
            </w:r>
          </w:p>
        </w:tc>
        <w:tc>
          <w:tcPr>
            <w:tcW w:w="90" w:type="dxa"/>
          </w:tcPr>
          <w:p w14:paraId="194C8AED" w14:textId="77777777" w:rsidR="00751049" w:rsidRPr="0073563D" w:rsidRDefault="00751049" w:rsidP="00C70A7C">
            <w:pPr>
              <w:autoSpaceDE w:val="0"/>
              <w:autoSpaceDN w:val="0"/>
              <w:adjustRightInd w:val="0"/>
              <w:rPr>
                <w:rFonts w:asciiTheme="majorBidi" w:hAnsiTheme="majorBidi" w:cstheme="majorBidi"/>
                <w:sz w:val="22"/>
                <w:szCs w:val="22"/>
              </w:rPr>
            </w:pPr>
          </w:p>
        </w:tc>
        <w:tc>
          <w:tcPr>
            <w:tcW w:w="900" w:type="dxa"/>
            <w:gridSpan w:val="2"/>
          </w:tcPr>
          <w:p w14:paraId="287A67F6" w14:textId="26F0F3CE" w:rsidR="00751049" w:rsidRPr="0073563D" w:rsidRDefault="00751049" w:rsidP="00C70A7C">
            <w:pPr>
              <w:autoSpaceDE w:val="0"/>
              <w:autoSpaceDN w:val="0"/>
              <w:adjustRightInd w:val="0"/>
              <w:jc w:val="center"/>
              <w:rPr>
                <w:rFonts w:asciiTheme="majorBidi" w:hAnsiTheme="majorBidi" w:cstheme="majorBidi"/>
                <w:sz w:val="22"/>
                <w:szCs w:val="22"/>
              </w:rPr>
            </w:pPr>
            <w:r w:rsidRPr="0073563D">
              <w:rPr>
                <w:rFonts w:asciiTheme="majorBidi" w:hAnsiTheme="majorBidi" w:cstheme="majorBidi" w:hint="cs"/>
                <w:sz w:val="22"/>
                <w:szCs w:val="22"/>
                <w:cs/>
              </w:rPr>
              <w:t>-</w:t>
            </w:r>
          </w:p>
        </w:tc>
        <w:tc>
          <w:tcPr>
            <w:tcW w:w="90" w:type="dxa"/>
          </w:tcPr>
          <w:p w14:paraId="7AF3153E" w14:textId="77777777" w:rsidR="00751049" w:rsidRPr="0073563D" w:rsidRDefault="00751049" w:rsidP="00C70A7C">
            <w:pPr>
              <w:autoSpaceDE w:val="0"/>
              <w:autoSpaceDN w:val="0"/>
              <w:adjustRightInd w:val="0"/>
              <w:rPr>
                <w:rFonts w:asciiTheme="majorBidi" w:hAnsiTheme="majorBidi" w:cstheme="majorBidi"/>
                <w:sz w:val="22"/>
                <w:szCs w:val="22"/>
              </w:rPr>
            </w:pPr>
          </w:p>
        </w:tc>
        <w:tc>
          <w:tcPr>
            <w:tcW w:w="900" w:type="dxa"/>
            <w:gridSpan w:val="2"/>
          </w:tcPr>
          <w:p w14:paraId="5A82D34C" w14:textId="549D05B6" w:rsidR="00751049" w:rsidRPr="0073563D" w:rsidRDefault="00751049" w:rsidP="00C70A7C">
            <w:pPr>
              <w:autoSpaceDE w:val="0"/>
              <w:autoSpaceDN w:val="0"/>
              <w:adjustRightInd w:val="0"/>
              <w:jc w:val="center"/>
              <w:rPr>
                <w:rFonts w:asciiTheme="majorBidi" w:hAnsiTheme="majorBidi" w:cstheme="majorBidi"/>
                <w:sz w:val="22"/>
                <w:szCs w:val="22"/>
              </w:rPr>
            </w:pPr>
            <w:r w:rsidRPr="0073563D">
              <w:rPr>
                <w:rFonts w:asciiTheme="majorBidi" w:hAnsiTheme="majorBidi" w:cstheme="majorBidi" w:hint="cs"/>
                <w:sz w:val="22"/>
                <w:szCs w:val="22"/>
                <w:cs/>
              </w:rPr>
              <w:t>-</w:t>
            </w:r>
          </w:p>
        </w:tc>
        <w:tc>
          <w:tcPr>
            <w:tcW w:w="90" w:type="dxa"/>
          </w:tcPr>
          <w:p w14:paraId="67F0FA7A" w14:textId="77777777" w:rsidR="00751049" w:rsidRPr="0073563D" w:rsidRDefault="00751049" w:rsidP="00C70A7C">
            <w:pPr>
              <w:autoSpaceDE w:val="0"/>
              <w:autoSpaceDN w:val="0"/>
              <w:adjustRightInd w:val="0"/>
              <w:rPr>
                <w:rFonts w:asciiTheme="majorBidi" w:hAnsiTheme="majorBidi" w:cstheme="majorBidi"/>
                <w:sz w:val="22"/>
                <w:szCs w:val="22"/>
                <w:cs/>
              </w:rPr>
            </w:pPr>
          </w:p>
        </w:tc>
        <w:tc>
          <w:tcPr>
            <w:tcW w:w="900" w:type="dxa"/>
            <w:gridSpan w:val="2"/>
          </w:tcPr>
          <w:p w14:paraId="22C5FB6E" w14:textId="76C3E7B5" w:rsidR="00751049" w:rsidRPr="0073563D" w:rsidRDefault="00751049" w:rsidP="00C70A7C">
            <w:pPr>
              <w:autoSpaceDE w:val="0"/>
              <w:autoSpaceDN w:val="0"/>
              <w:adjustRightInd w:val="0"/>
              <w:jc w:val="center"/>
              <w:rPr>
                <w:rFonts w:asciiTheme="majorBidi" w:hAnsiTheme="majorBidi" w:cstheme="majorBidi"/>
                <w:sz w:val="22"/>
                <w:szCs w:val="22"/>
              </w:rPr>
            </w:pPr>
            <w:r w:rsidRPr="0073563D">
              <w:rPr>
                <w:rFonts w:asciiTheme="majorBidi" w:hAnsiTheme="majorBidi" w:cstheme="majorBidi" w:hint="cs"/>
                <w:sz w:val="22"/>
                <w:szCs w:val="22"/>
                <w:cs/>
              </w:rPr>
              <w:t>-</w:t>
            </w:r>
          </w:p>
        </w:tc>
        <w:tc>
          <w:tcPr>
            <w:tcW w:w="90" w:type="dxa"/>
          </w:tcPr>
          <w:p w14:paraId="204B6E06" w14:textId="77777777" w:rsidR="00751049" w:rsidRPr="0073563D" w:rsidRDefault="00751049" w:rsidP="00C70A7C">
            <w:pPr>
              <w:autoSpaceDE w:val="0"/>
              <w:autoSpaceDN w:val="0"/>
              <w:adjustRightInd w:val="0"/>
              <w:rPr>
                <w:rFonts w:asciiTheme="majorBidi" w:hAnsiTheme="majorBidi" w:cstheme="majorBidi"/>
                <w:sz w:val="22"/>
                <w:szCs w:val="22"/>
              </w:rPr>
            </w:pPr>
          </w:p>
        </w:tc>
        <w:tc>
          <w:tcPr>
            <w:tcW w:w="900" w:type="dxa"/>
          </w:tcPr>
          <w:p w14:paraId="08C8A577" w14:textId="509FACC1" w:rsidR="00751049" w:rsidRPr="0073563D" w:rsidRDefault="009A1AE9" w:rsidP="00C70A7C">
            <w:pPr>
              <w:tabs>
                <w:tab w:val="decimal" w:pos="772"/>
              </w:tabs>
              <w:autoSpaceDE w:val="0"/>
              <w:autoSpaceDN w:val="0"/>
              <w:adjustRightInd w:val="0"/>
              <w:rPr>
                <w:rFonts w:asciiTheme="majorBidi" w:hAnsiTheme="majorBidi" w:cs="Angsana New"/>
                <w:color w:val="000000"/>
                <w:sz w:val="22"/>
                <w:szCs w:val="22"/>
                <w:cs/>
              </w:rPr>
            </w:pPr>
            <w:r w:rsidRPr="0073563D">
              <w:rPr>
                <w:rFonts w:asciiTheme="majorBidi" w:hAnsiTheme="majorBidi" w:cs="Angsana New"/>
                <w:color w:val="000000"/>
                <w:sz w:val="22"/>
                <w:szCs w:val="22"/>
              </w:rPr>
              <w:t>(</w:t>
            </w:r>
            <w:r w:rsidR="006E3D6B" w:rsidRPr="006E3D6B">
              <w:rPr>
                <w:rFonts w:asciiTheme="majorBidi" w:hAnsiTheme="majorBidi" w:cs="Angsana New"/>
                <w:color w:val="000000"/>
                <w:sz w:val="22"/>
                <w:szCs w:val="22"/>
              </w:rPr>
              <w:t>11</w:t>
            </w:r>
            <w:r w:rsidRPr="0073563D">
              <w:rPr>
                <w:rFonts w:asciiTheme="majorBidi" w:hAnsiTheme="majorBidi" w:cs="Angsana New"/>
                <w:color w:val="000000"/>
                <w:sz w:val="22"/>
                <w:szCs w:val="22"/>
              </w:rPr>
              <w:t>,</w:t>
            </w:r>
            <w:r w:rsidR="006E3D6B" w:rsidRPr="006E3D6B">
              <w:rPr>
                <w:rFonts w:asciiTheme="majorBidi" w:hAnsiTheme="majorBidi" w:cs="Angsana New"/>
                <w:color w:val="000000"/>
                <w:sz w:val="22"/>
                <w:szCs w:val="22"/>
              </w:rPr>
              <w:t>132</w:t>
            </w:r>
            <w:r w:rsidRPr="0073563D">
              <w:rPr>
                <w:rFonts w:asciiTheme="majorBidi" w:hAnsiTheme="majorBidi" w:cs="Angsana New"/>
                <w:color w:val="000000"/>
                <w:sz w:val="22"/>
                <w:szCs w:val="22"/>
              </w:rPr>
              <w:t>)</w:t>
            </w:r>
          </w:p>
        </w:tc>
        <w:tc>
          <w:tcPr>
            <w:tcW w:w="90" w:type="dxa"/>
          </w:tcPr>
          <w:p w14:paraId="14806C12" w14:textId="77777777" w:rsidR="00751049" w:rsidRPr="0073563D" w:rsidRDefault="00751049" w:rsidP="00C70A7C">
            <w:pPr>
              <w:tabs>
                <w:tab w:val="decimal" w:pos="810"/>
              </w:tabs>
              <w:autoSpaceDE w:val="0"/>
              <w:autoSpaceDN w:val="0"/>
              <w:adjustRightInd w:val="0"/>
              <w:jc w:val="thaiDistribute"/>
              <w:rPr>
                <w:rFonts w:asciiTheme="majorBidi" w:hAnsiTheme="majorBidi" w:cstheme="majorBidi"/>
                <w:color w:val="000000"/>
                <w:sz w:val="22"/>
                <w:szCs w:val="22"/>
              </w:rPr>
            </w:pPr>
          </w:p>
        </w:tc>
        <w:tc>
          <w:tcPr>
            <w:tcW w:w="900" w:type="dxa"/>
          </w:tcPr>
          <w:p w14:paraId="1DBEBDF7" w14:textId="268C7DD4" w:rsidR="00751049" w:rsidRPr="0073563D" w:rsidRDefault="00751049" w:rsidP="00C70A7C">
            <w:pPr>
              <w:autoSpaceDE w:val="0"/>
              <w:autoSpaceDN w:val="0"/>
              <w:adjustRightInd w:val="0"/>
              <w:jc w:val="center"/>
              <w:rPr>
                <w:rFonts w:asciiTheme="majorBidi" w:hAnsiTheme="majorBidi" w:cs="Angsana New"/>
                <w:color w:val="000000"/>
                <w:sz w:val="22"/>
                <w:szCs w:val="22"/>
                <w:cs/>
              </w:rPr>
            </w:pPr>
            <w:r w:rsidRPr="0073563D">
              <w:rPr>
                <w:rFonts w:asciiTheme="majorBidi" w:hAnsiTheme="majorBidi" w:cs="Angsana New" w:hint="cs"/>
                <w:color w:val="000000"/>
                <w:sz w:val="22"/>
                <w:szCs w:val="22"/>
                <w:cs/>
              </w:rPr>
              <w:t>-</w:t>
            </w:r>
          </w:p>
        </w:tc>
      </w:tr>
      <w:tr w:rsidR="009A1AE9" w:rsidRPr="0073563D" w14:paraId="3017D7EC" w14:textId="77777777" w:rsidTr="00E267C0">
        <w:trPr>
          <w:trHeight w:val="288"/>
        </w:trPr>
        <w:tc>
          <w:tcPr>
            <w:tcW w:w="2970" w:type="dxa"/>
            <w:shd w:val="solid" w:color="FFFFFF" w:fill="auto"/>
          </w:tcPr>
          <w:p w14:paraId="6F2104CB" w14:textId="627ED2FD" w:rsidR="009A1AE9" w:rsidRPr="0073563D" w:rsidRDefault="00480F9E" w:rsidP="00C70A7C">
            <w:pPr>
              <w:autoSpaceDE w:val="0"/>
              <w:autoSpaceDN w:val="0"/>
              <w:adjustRightInd w:val="0"/>
              <w:jc w:val="thaiDistribute"/>
              <w:rPr>
                <w:rFonts w:asciiTheme="majorBidi" w:hAnsiTheme="majorBidi" w:cs="Angsana New"/>
                <w:color w:val="000000"/>
                <w:sz w:val="22"/>
                <w:szCs w:val="22"/>
                <w:cs/>
              </w:rPr>
            </w:pPr>
            <w:r>
              <w:rPr>
                <w:rFonts w:asciiTheme="majorBidi" w:hAnsiTheme="majorBidi" w:cs="Angsana New" w:hint="cs"/>
                <w:color w:val="000000"/>
                <w:sz w:val="22"/>
                <w:szCs w:val="22"/>
                <w:cs/>
              </w:rPr>
              <w:t>ผลกำไรและกลับรายการ</w:t>
            </w:r>
            <w:r w:rsidR="009A1AE9" w:rsidRPr="0073563D">
              <w:rPr>
                <w:rFonts w:asciiTheme="majorBidi" w:hAnsiTheme="majorBidi" w:cs="Angsana New" w:hint="cs"/>
                <w:color w:val="000000"/>
                <w:sz w:val="22"/>
                <w:szCs w:val="22"/>
                <w:cs/>
              </w:rPr>
              <w:t>ขาดทุนจากการด้อยค่า</w:t>
            </w:r>
          </w:p>
        </w:tc>
        <w:tc>
          <w:tcPr>
            <w:tcW w:w="900" w:type="dxa"/>
          </w:tcPr>
          <w:p w14:paraId="60C1CC2A" w14:textId="77777777" w:rsidR="009A1AE9" w:rsidRPr="0073563D" w:rsidRDefault="009A1AE9" w:rsidP="00C70A7C">
            <w:pPr>
              <w:tabs>
                <w:tab w:val="decimal" w:pos="804"/>
              </w:tabs>
              <w:autoSpaceDE w:val="0"/>
              <w:autoSpaceDN w:val="0"/>
              <w:adjustRightInd w:val="0"/>
              <w:rPr>
                <w:rFonts w:asciiTheme="majorBidi" w:hAnsiTheme="majorBidi" w:cstheme="majorBidi"/>
                <w:sz w:val="22"/>
                <w:szCs w:val="22"/>
                <w:cs/>
              </w:rPr>
            </w:pPr>
          </w:p>
        </w:tc>
        <w:tc>
          <w:tcPr>
            <w:tcW w:w="90" w:type="dxa"/>
          </w:tcPr>
          <w:p w14:paraId="05C2612C" w14:textId="77777777" w:rsidR="009A1AE9" w:rsidRPr="0073563D" w:rsidRDefault="009A1AE9" w:rsidP="00C70A7C">
            <w:pPr>
              <w:autoSpaceDE w:val="0"/>
              <w:autoSpaceDN w:val="0"/>
              <w:adjustRightInd w:val="0"/>
              <w:rPr>
                <w:rFonts w:asciiTheme="majorBidi" w:hAnsiTheme="majorBidi" w:cstheme="majorBidi"/>
                <w:sz w:val="22"/>
                <w:szCs w:val="22"/>
              </w:rPr>
            </w:pPr>
          </w:p>
        </w:tc>
        <w:tc>
          <w:tcPr>
            <w:tcW w:w="900" w:type="dxa"/>
            <w:gridSpan w:val="2"/>
          </w:tcPr>
          <w:p w14:paraId="0D167668" w14:textId="77777777" w:rsidR="009A1AE9" w:rsidRPr="0073563D" w:rsidRDefault="009A1AE9" w:rsidP="00C70A7C">
            <w:pPr>
              <w:autoSpaceDE w:val="0"/>
              <w:autoSpaceDN w:val="0"/>
              <w:adjustRightInd w:val="0"/>
              <w:jc w:val="center"/>
              <w:rPr>
                <w:rFonts w:asciiTheme="majorBidi" w:hAnsiTheme="majorBidi" w:cstheme="majorBidi"/>
                <w:sz w:val="22"/>
                <w:szCs w:val="22"/>
                <w:cs/>
              </w:rPr>
            </w:pPr>
          </w:p>
        </w:tc>
        <w:tc>
          <w:tcPr>
            <w:tcW w:w="90" w:type="dxa"/>
          </w:tcPr>
          <w:p w14:paraId="31C927B5" w14:textId="77777777" w:rsidR="009A1AE9" w:rsidRPr="0073563D" w:rsidRDefault="009A1AE9" w:rsidP="00C70A7C">
            <w:pPr>
              <w:autoSpaceDE w:val="0"/>
              <w:autoSpaceDN w:val="0"/>
              <w:adjustRightInd w:val="0"/>
              <w:rPr>
                <w:rFonts w:asciiTheme="majorBidi" w:hAnsiTheme="majorBidi" w:cstheme="majorBidi"/>
                <w:sz w:val="22"/>
                <w:szCs w:val="22"/>
              </w:rPr>
            </w:pPr>
          </w:p>
        </w:tc>
        <w:tc>
          <w:tcPr>
            <w:tcW w:w="900" w:type="dxa"/>
            <w:gridSpan w:val="2"/>
          </w:tcPr>
          <w:p w14:paraId="0D051FE0" w14:textId="77777777" w:rsidR="009A1AE9" w:rsidRPr="0073563D" w:rsidRDefault="009A1AE9" w:rsidP="00C70A7C">
            <w:pPr>
              <w:autoSpaceDE w:val="0"/>
              <w:autoSpaceDN w:val="0"/>
              <w:adjustRightInd w:val="0"/>
              <w:jc w:val="center"/>
              <w:rPr>
                <w:rFonts w:asciiTheme="majorBidi" w:hAnsiTheme="majorBidi" w:cstheme="majorBidi"/>
                <w:sz w:val="22"/>
                <w:szCs w:val="22"/>
                <w:cs/>
              </w:rPr>
            </w:pPr>
          </w:p>
        </w:tc>
        <w:tc>
          <w:tcPr>
            <w:tcW w:w="90" w:type="dxa"/>
          </w:tcPr>
          <w:p w14:paraId="18A4950A" w14:textId="77777777" w:rsidR="009A1AE9" w:rsidRPr="0073563D" w:rsidRDefault="009A1AE9" w:rsidP="00C70A7C">
            <w:pPr>
              <w:autoSpaceDE w:val="0"/>
              <w:autoSpaceDN w:val="0"/>
              <w:adjustRightInd w:val="0"/>
              <w:rPr>
                <w:rFonts w:asciiTheme="majorBidi" w:hAnsiTheme="majorBidi" w:cstheme="majorBidi"/>
                <w:sz w:val="22"/>
                <w:szCs w:val="22"/>
                <w:cs/>
              </w:rPr>
            </w:pPr>
          </w:p>
        </w:tc>
        <w:tc>
          <w:tcPr>
            <w:tcW w:w="900" w:type="dxa"/>
            <w:gridSpan w:val="2"/>
          </w:tcPr>
          <w:p w14:paraId="7CF6711A" w14:textId="77777777" w:rsidR="009A1AE9" w:rsidRPr="0073563D" w:rsidRDefault="009A1AE9" w:rsidP="00C70A7C">
            <w:pPr>
              <w:autoSpaceDE w:val="0"/>
              <w:autoSpaceDN w:val="0"/>
              <w:adjustRightInd w:val="0"/>
              <w:jc w:val="center"/>
              <w:rPr>
                <w:rFonts w:asciiTheme="majorBidi" w:hAnsiTheme="majorBidi" w:cstheme="majorBidi"/>
                <w:sz w:val="22"/>
                <w:szCs w:val="22"/>
                <w:cs/>
              </w:rPr>
            </w:pPr>
          </w:p>
        </w:tc>
        <w:tc>
          <w:tcPr>
            <w:tcW w:w="90" w:type="dxa"/>
          </w:tcPr>
          <w:p w14:paraId="155DF5CC" w14:textId="77777777" w:rsidR="009A1AE9" w:rsidRPr="0073563D" w:rsidRDefault="009A1AE9" w:rsidP="00C70A7C">
            <w:pPr>
              <w:autoSpaceDE w:val="0"/>
              <w:autoSpaceDN w:val="0"/>
              <w:adjustRightInd w:val="0"/>
              <w:rPr>
                <w:rFonts w:asciiTheme="majorBidi" w:hAnsiTheme="majorBidi" w:cstheme="majorBidi"/>
                <w:sz w:val="22"/>
                <w:szCs w:val="22"/>
              </w:rPr>
            </w:pPr>
          </w:p>
        </w:tc>
        <w:tc>
          <w:tcPr>
            <w:tcW w:w="900" w:type="dxa"/>
          </w:tcPr>
          <w:p w14:paraId="50AB569E" w14:textId="77777777" w:rsidR="009A1AE9" w:rsidRPr="0073563D" w:rsidRDefault="009A1AE9" w:rsidP="00C70A7C">
            <w:pPr>
              <w:tabs>
                <w:tab w:val="decimal" w:pos="772"/>
              </w:tabs>
              <w:autoSpaceDE w:val="0"/>
              <w:autoSpaceDN w:val="0"/>
              <w:adjustRightInd w:val="0"/>
              <w:rPr>
                <w:rFonts w:asciiTheme="majorBidi" w:hAnsiTheme="majorBidi" w:cs="Angsana New"/>
                <w:color w:val="000000"/>
                <w:sz w:val="22"/>
                <w:szCs w:val="22"/>
              </w:rPr>
            </w:pPr>
          </w:p>
        </w:tc>
        <w:tc>
          <w:tcPr>
            <w:tcW w:w="90" w:type="dxa"/>
          </w:tcPr>
          <w:p w14:paraId="5826DE7D" w14:textId="77777777" w:rsidR="009A1AE9" w:rsidRPr="0073563D" w:rsidRDefault="009A1AE9" w:rsidP="00C70A7C">
            <w:pPr>
              <w:tabs>
                <w:tab w:val="decimal" w:pos="810"/>
              </w:tabs>
              <w:autoSpaceDE w:val="0"/>
              <w:autoSpaceDN w:val="0"/>
              <w:adjustRightInd w:val="0"/>
              <w:jc w:val="thaiDistribute"/>
              <w:rPr>
                <w:rFonts w:asciiTheme="majorBidi" w:hAnsiTheme="majorBidi" w:cstheme="majorBidi"/>
                <w:color w:val="000000"/>
                <w:sz w:val="22"/>
                <w:szCs w:val="22"/>
              </w:rPr>
            </w:pPr>
          </w:p>
        </w:tc>
        <w:tc>
          <w:tcPr>
            <w:tcW w:w="900" w:type="dxa"/>
          </w:tcPr>
          <w:p w14:paraId="66323B3F" w14:textId="77777777" w:rsidR="009A1AE9" w:rsidRPr="0073563D" w:rsidRDefault="009A1AE9" w:rsidP="00C70A7C">
            <w:pPr>
              <w:autoSpaceDE w:val="0"/>
              <w:autoSpaceDN w:val="0"/>
              <w:adjustRightInd w:val="0"/>
              <w:jc w:val="center"/>
              <w:rPr>
                <w:rFonts w:asciiTheme="majorBidi" w:hAnsiTheme="majorBidi" w:cs="Angsana New"/>
                <w:color w:val="000000"/>
                <w:sz w:val="22"/>
                <w:szCs w:val="22"/>
                <w:cs/>
              </w:rPr>
            </w:pPr>
          </w:p>
        </w:tc>
      </w:tr>
      <w:tr w:rsidR="00480F9E" w:rsidRPr="0073563D" w14:paraId="36EE2561" w14:textId="77777777" w:rsidTr="00E267C0">
        <w:trPr>
          <w:trHeight w:val="288"/>
        </w:trPr>
        <w:tc>
          <w:tcPr>
            <w:tcW w:w="2970" w:type="dxa"/>
            <w:shd w:val="solid" w:color="FFFFFF" w:fill="auto"/>
          </w:tcPr>
          <w:p w14:paraId="41825BEF" w14:textId="195EFD26" w:rsidR="00480F9E" w:rsidRPr="0073563D" w:rsidRDefault="00480F9E" w:rsidP="00C70A7C">
            <w:pPr>
              <w:autoSpaceDE w:val="0"/>
              <w:autoSpaceDN w:val="0"/>
              <w:adjustRightInd w:val="0"/>
              <w:jc w:val="thaiDistribute"/>
              <w:rPr>
                <w:rFonts w:asciiTheme="majorBidi" w:hAnsiTheme="majorBidi" w:cs="Angsana New"/>
                <w:color w:val="000000"/>
                <w:sz w:val="22"/>
                <w:szCs w:val="22"/>
                <w:cs/>
              </w:rPr>
            </w:pPr>
            <w:r>
              <w:rPr>
                <w:rFonts w:asciiTheme="majorBidi" w:hAnsiTheme="majorBidi" w:cs="Angsana New" w:hint="cs"/>
                <w:color w:val="000000"/>
                <w:sz w:val="22"/>
                <w:szCs w:val="22"/>
                <w:cs/>
              </w:rPr>
              <w:t xml:space="preserve">  </w:t>
            </w:r>
            <w:r w:rsidRPr="0073563D">
              <w:rPr>
                <w:rFonts w:asciiTheme="majorBidi" w:hAnsiTheme="majorBidi" w:cs="Angsana New" w:hint="cs"/>
                <w:color w:val="000000"/>
                <w:sz w:val="22"/>
                <w:szCs w:val="22"/>
                <w:cs/>
              </w:rPr>
              <w:t>ซึ่งเป็นไปตามมาตรฐานการรายงานทางการเงิน</w:t>
            </w:r>
          </w:p>
        </w:tc>
        <w:tc>
          <w:tcPr>
            <w:tcW w:w="900" w:type="dxa"/>
          </w:tcPr>
          <w:p w14:paraId="410DC0DB" w14:textId="77777777" w:rsidR="00480F9E" w:rsidRPr="0073563D" w:rsidRDefault="00480F9E" w:rsidP="00C70A7C">
            <w:pPr>
              <w:autoSpaceDE w:val="0"/>
              <w:autoSpaceDN w:val="0"/>
              <w:adjustRightInd w:val="0"/>
              <w:jc w:val="center"/>
              <w:rPr>
                <w:rFonts w:asciiTheme="majorBidi" w:hAnsiTheme="majorBidi" w:cstheme="majorBidi"/>
                <w:sz w:val="22"/>
                <w:szCs w:val="22"/>
              </w:rPr>
            </w:pPr>
          </w:p>
        </w:tc>
        <w:tc>
          <w:tcPr>
            <w:tcW w:w="90" w:type="dxa"/>
          </w:tcPr>
          <w:p w14:paraId="47AC7404" w14:textId="77777777" w:rsidR="00480F9E" w:rsidRPr="0073563D" w:rsidRDefault="00480F9E" w:rsidP="00C70A7C">
            <w:pPr>
              <w:autoSpaceDE w:val="0"/>
              <w:autoSpaceDN w:val="0"/>
              <w:adjustRightInd w:val="0"/>
              <w:rPr>
                <w:rFonts w:asciiTheme="majorBidi" w:hAnsiTheme="majorBidi" w:cstheme="majorBidi"/>
                <w:sz w:val="22"/>
                <w:szCs w:val="22"/>
              </w:rPr>
            </w:pPr>
          </w:p>
        </w:tc>
        <w:tc>
          <w:tcPr>
            <w:tcW w:w="900" w:type="dxa"/>
            <w:gridSpan w:val="2"/>
          </w:tcPr>
          <w:p w14:paraId="3DEB8ADB" w14:textId="77777777" w:rsidR="00480F9E" w:rsidRPr="0073563D" w:rsidRDefault="00480F9E" w:rsidP="00C70A7C">
            <w:pPr>
              <w:autoSpaceDE w:val="0"/>
              <w:autoSpaceDN w:val="0"/>
              <w:adjustRightInd w:val="0"/>
              <w:jc w:val="center"/>
              <w:rPr>
                <w:rFonts w:asciiTheme="majorBidi" w:hAnsiTheme="majorBidi" w:cstheme="majorBidi"/>
                <w:sz w:val="22"/>
                <w:szCs w:val="22"/>
                <w:cs/>
              </w:rPr>
            </w:pPr>
          </w:p>
        </w:tc>
        <w:tc>
          <w:tcPr>
            <w:tcW w:w="90" w:type="dxa"/>
          </w:tcPr>
          <w:p w14:paraId="103ABF64" w14:textId="77777777" w:rsidR="00480F9E" w:rsidRPr="0073563D" w:rsidRDefault="00480F9E" w:rsidP="00C70A7C">
            <w:pPr>
              <w:autoSpaceDE w:val="0"/>
              <w:autoSpaceDN w:val="0"/>
              <w:adjustRightInd w:val="0"/>
              <w:rPr>
                <w:rFonts w:asciiTheme="majorBidi" w:hAnsiTheme="majorBidi" w:cstheme="majorBidi"/>
                <w:sz w:val="22"/>
                <w:szCs w:val="22"/>
              </w:rPr>
            </w:pPr>
          </w:p>
        </w:tc>
        <w:tc>
          <w:tcPr>
            <w:tcW w:w="900" w:type="dxa"/>
            <w:gridSpan w:val="2"/>
          </w:tcPr>
          <w:p w14:paraId="38CD0BE9" w14:textId="77777777" w:rsidR="00480F9E" w:rsidRPr="006E3D6B" w:rsidRDefault="00480F9E" w:rsidP="00C70A7C">
            <w:pPr>
              <w:tabs>
                <w:tab w:val="decimal" w:pos="804"/>
              </w:tabs>
              <w:autoSpaceDE w:val="0"/>
              <w:autoSpaceDN w:val="0"/>
              <w:adjustRightInd w:val="0"/>
              <w:rPr>
                <w:rFonts w:asciiTheme="majorBidi" w:hAnsiTheme="majorBidi" w:cstheme="majorBidi"/>
                <w:sz w:val="22"/>
                <w:szCs w:val="22"/>
              </w:rPr>
            </w:pPr>
          </w:p>
        </w:tc>
        <w:tc>
          <w:tcPr>
            <w:tcW w:w="90" w:type="dxa"/>
          </w:tcPr>
          <w:p w14:paraId="2D4EC668" w14:textId="77777777" w:rsidR="00480F9E" w:rsidRPr="0073563D" w:rsidRDefault="00480F9E" w:rsidP="00C70A7C">
            <w:pPr>
              <w:autoSpaceDE w:val="0"/>
              <w:autoSpaceDN w:val="0"/>
              <w:adjustRightInd w:val="0"/>
              <w:rPr>
                <w:rFonts w:asciiTheme="majorBidi" w:hAnsiTheme="majorBidi" w:cstheme="majorBidi"/>
                <w:sz w:val="22"/>
                <w:szCs w:val="22"/>
                <w:cs/>
              </w:rPr>
            </w:pPr>
          </w:p>
        </w:tc>
        <w:tc>
          <w:tcPr>
            <w:tcW w:w="900" w:type="dxa"/>
            <w:gridSpan w:val="2"/>
          </w:tcPr>
          <w:p w14:paraId="421E58AD" w14:textId="77777777" w:rsidR="00480F9E" w:rsidRPr="0073563D" w:rsidRDefault="00480F9E" w:rsidP="00C70A7C">
            <w:pPr>
              <w:autoSpaceDE w:val="0"/>
              <w:autoSpaceDN w:val="0"/>
              <w:adjustRightInd w:val="0"/>
              <w:jc w:val="center"/>
              <w:rPr>
                <w:rFonts w:asciiTheme="majorBidi" w:hAnsiTheme="majorBidi" w:cstheme="majorBidi"/>
                <w:sz w:val="22"/>
                <w:szCs w:val="22"/>
                <w:cs/>
              </w:rPr>
            </w:pPr>
          </w:p>
        </w:tc>
        <w:tc>
          <w:tcPr>
            <w:tcW w:w="90" w:type="dxa"/>
          </w:tcPr>
          <w:p w14:paraId="213CB6F9" w14:textId="77777777" w:rsidR="00480F9E" w:rsidRPr="0073563D" w:rsidRDefault="00480F9E" w:rsidP="00C70A7C">
            <w:pPr>
              <w:autoSpaceDE w:val="0"/>
              <w:autoSpaceDN w:val="0"/>
              <w:adjustRightInd w:val="0"/>
              <w:rPr>
                <w:rFonts w:asciiTheme="majorBidi" w:hAnsiTheme="majorBidi" w:cstheme="majorBidi"/>
                <w:sz w:val="22"/>
                <w:szCs w:val="22"/>
              </w:rPr>
            </w:pPr>
          </w:p>
        </w:tc>
        <w:tc>
          <w:tcPr>
            <w:tcW w:w="900" w:type="dxa"/>
          </w:tcPr>
          <w:p w14:paraId="314424EE" w14:textId="77777777" w:rsidR="00480F9E" w:rsidRPr="006E3D6B" w:rsidRDefault="00480F9E" w:rsidP="00C70A7C">
            <w:pPr>
              <w:tabs>
                <w:tab w:val="decimal" w:pos="772"/>
              </w:tabs>
              <w:autoSpaceDE w:val="0"/>
              <w:autoSpaceDN w:val="0"/>
              <w:adjustRightInd w:val="0"/>
              <w:rPr>
                <w:rFonts w:asciiTheme="majorBidi" w:hAnsiTheme="majorBidi" w:cs="Angsana New"/>
                <w:color w:val="000000"/>
                <w:sz w:val="22"/>
                <w:szCs w:val="22"/>
              </w:rPr>
            </w:pPr>
          </w:p>
        </w:tc>
        <w:tc>
          <w:tcPr>
            <w:tcW w:w="90" w:type="dxa"/>
          </w:tcPr>
          <w:p w14:paraId="1E499A53" w14:textId="77777777" w:rsidR="00480F9E" w:rsidRPr="0073563D" w:rsidRDefault="00480F9E" w:rsidP="00C70A7C">
            <w:pPr>
              <w:tabs>
                <w:tab w:val="decimal" w:pos="810"/>
              </w:tabs>
              <w:autoSpaceDE w:val="0"/>
              <w:autoSpaceDN w:val="0"/>
              <w:adjustRightInd w:val="0"/>
              <w:jc w:val="thaiDistribute"/>
              <w:rPr>
                <w:rFonts w:asciiTheme="majorBidi" w:hAnsiTheme="majorBidi" w:cstheme="majorBidi"/>
                <w:color w:val="000000"/>
                <w:sz w:val="22"/>
                <w:szCs w:val="22"/>
              </w:rPr>
            </w:pPr>
          </w:p>
        </w:tc>
        <w:tc>
          <w:tcPr>
            <w:tcW w:w="900" w:type="dxa"/>
          </w:tcPr>
          <w:p w14:paraId="08B23028" w14:textId="77777777" w:rsidR="00480F9E" w:rsidRPr="0073563D" w:rsidRDefault="00480F9E" w:rsidP="00C70A7C">
            <w:pPr>
              <w:autoSpaceDE w:val="0"/>
              <w:autoSpaceDN w:val="0"/>
              <w:adjustRightInd w:val="0"/>
              <w:jc w:val="center"/>
              <w:rPr>
                <w:rFonts w:asciiTheme="majorBidi" w:hAnsiTheme="majorBidi" w:cs="Angsana New"/>
                <w:color w:val="000000"/>
                <w:sz w:val="22"/>
                <w:szCs w:val="22"/>
                <w:cs/>
              </w:rPr>
            </w:pPr>
          </w:p>
        </w:tc>
      </w:tr>
      <w:tr w:rsidR="009A1AE9" w:rsidRPr="0073563D" w14:paraId="1E221BFC" w14:textId="77777777" w:rsidTr="00E267C0">
        <w:trPr>
          <w:trHeight w:val="288"/>
        </w:trPr>
        <w:tc>
          <w:tcPr>
            <w:tcW w:w="2970" w:type="dxa"/>
            <w:shd w:val="solid" w:color="FFFFFF" w:fill="auto"/>
          </w:tcPr>
          <w:p w14:paraId="45F521C9" w14:textId="2404AE28" w:rsidR="009A1AE9" w:rsidRPr="0073563D" w:rsidRDefault="009A1AE9" w:rsidP="00C70A7C">
            <w:pPr>
              <w:autoSpaceDE w:val="0"/>
              <w:autoSpaceDN w:val="0"/>
              <w:adjustRightInd w:val="0"/>
              <w:jc w:val="thaiDistribute"/>
              <w:rPr>
                <w:rFonts w:asciiTheme="majorBidi" w:hAnsiTheme="majorBidi" w:cs="Angsana New"/>
                <w:color w:val="000000"/>
                <w:sz w:val="22"/>
                <w:szCs w:val="22"/>
                <w:cs/>
              </w:rPr>
            </w:pPr>
            <w:r w:rsidRPr="0073563D">
              <w:rPr>
                <w:rFonts w:asciiTheme="majorBidi" w:hAnsiTheme="majorBidi" w:cs="Angsana New" w:hint="cs"/>
                <w:color w:val="000000"/>
                <w:sz w:val="22"/>
                <w:szCs w:val="22"/>
                <w:cs/>
              </w:rPr>
              <w:t xml:space="preserve">  ฉบับที่</w:t>
            </w:r>
            <w:r w:rsidRPr="0073563D">
              <w:rPr>
                <w:rFonts w:asciiTheme="majorBidi" w:hAnsiTheme="majorBidi" w:cs="Angsana New"/>
                <w:color w:val="000000"/>
                <w:sz w:val="22"/>
                <w:szCs w:val="22"/>
                <w:cs/>
              </w:rPr>
              <w:t xml:space="preserve"> </w:t>
            </w:r>
            <w:r w:rsidR="006E3D6B" w:rsidRPr="006E3D6B">
              <w:rPr>
                <w:rFonts w:asciiTheme="majorBidi" w:hAnsiTheme="majorBidi" w:cs="Angsana New"/>
                <w:color w:val="000000"/>
                <w:sz w:val="22"/>
                <w:szCs w:val="22"/>
              </w:rPr>
              <w:t>9</w:t>
            </w:r>
          </w:p>
        </w:tc>
        <w:tc>
          <w:tcPr>
            <w:tcW w:w="900" w:type="dxa"/>
          </w:tcPr>
          <w:p w14:paraId="681DE453" w14:textId="14E7AB98" w:rsidR="009A1AE9" w:rsidRPr="0073563D" w:rsidRDefault="006D7AB7" w:rsidP="00C70A7C">
            <w:pPr>
              <w:autoSpaceDE w:val="0"/>
              <w:autoSpaceDN w:val="0"/>
              <w:adjustRightInd w:val="0"/>
              <w:jc w:val="center"/>
              <w:rPr>
                <w:rFonts w:asciiTheme="majorBidi" w:hAnsiTheme="majorBidi" w:cstheme="majorBidi"/>
                <w:sz w:val="22"/>
                <w:szCs w:val="22"/>
                <w:cs/>
              </w:rPr>
            </w:pPr>
            <w:r w:rsidRPr="0073563D">
              <w:rPr>
                <w:rFonts w:asciiTheme="majorBidi" w:hAnsiTheme="majorBidi" w:cstheme="majorBidi"/>
                <w:sz w:val="22"/>
                <w:szCs w:val="22"/>
              </w:rPr>
              <w:t>-</w:t>
            </w:r>
          </w:p>
        </w:tc>
        <w:tc>
          <w:tcPr>
            <w:tcW w:w="90" w:type="dxa"/>
          </w:tcPr>
          <w:p w14:paraId="5DCD28DB" w14:textId="77777777" w:rsidR="009A1AE9" w:rsidRPr="0073563D" w:rsidRDefault="009A1AE9" w:rsidP="00C70A7C">
            <w:pPr>
              <w:autoSpaceDE w:val="0"/>
              <w:autoSpaceDN w:val="0"/>
              <w:adjustRightInd w:val="0"/>
              <w:rPr>
                <w:rFonts w:asciiTheme="majorBidi" w:hAnsiTheme="majorBidi" w:cstheme="majorBidi"/>
                <w:sz w:val="22"/>
                <w:szCs w:val="22"/>
              </w:rPr>
            </w:pPr>
          </w:p>
        </w:tc>
        <w:tc>
          <w:tcPr>
            <w:tcW w:w="900" w:type="dxa"/>
            <w:gridSpan w:val="2"/>
          </w:tcPr>
          <w:p w14:paraId="22A53832" w14:textId="2CE6AE3A" w:rsidR="009A1AE9" w:rsidRPr="0073563D" w:rsidRDefault="00A3175C" w:rsidP="00C70A7C">
            <w:pPr>
              <w:autoSpaceDE w:val="0"/>
              <w:autoSpaceDN w:val="0"/>
              <w:adjustRightInd w:val="0"/>
              <w:jc w:val="center"/>
              <w:rPr>
                <w:rFonts w:asciiTheme="majorBidi" w:hAnsiTheme="majorBidi" w:cstheme="majorBidi"/>
                <w:sz w:val="22"/>
                <w:szCs w:val="22"/>
                <w:cs/>
              </w:rPr>
            </w:pPr>
            <w:r w:rsidRPr="0073563D">
              <w:rPr>
                <w:rFonts w:asciiTheme="majorBidi" w:hAnsiTheme="majorBidi" w:cstheme="majorBidi" w:hint="cs"/>
                <w:sz w:val="22"/>
                <w:szCs w:val="22"/>
                <w:cs/>
              </w:rPr>
              <w:t>-</w:t>
            </w:r>
          </w:p>
        </w:tc>
        <w:tc>
          <w:tcPr>
            <w:tcW w:w="90" w:type="dxa"/>
          </w:tcPr>
          <w:p w14:paraId="37699973" w14:textId="77777777" w:rsidR="009A1AE9" w:rsidRPr="0073563D" w:rsidRDefault="009A1AE9" w:rsidP="00C70A7C">
            <w:pPr>
              <w:autoSpaceDE w:val="0"/>
              <w:autoSpaceDN w:val="0"/>
              <w:adjustRightInd w:val="0"/>
              <w:rPr>
                <w:rFonts w:asciiTheme="majorBidi" w:hAnsiTheme="majorBidi" w:cstheme="majorBidi"/>
                <w:sz w:val="22"/>
                <w:szCs w:val="22"/>
              </w:rPr>
            </w:pPr>
          </w:p>
        </w:tc>
        <w:tc>
          <w:tcPr>
            <w:tcW w:w="900" w:type="dxa"/>
            <w:gridSpan w:val="2"/>
          </w:tcPr>
          <w:p w14:paraId="6930AEF6" w14:textId="3ADA8E7A" w:rsidR="009A1AE9" w:rsidRPr="0073563D" w:rsidRDefault="006E3D6B" w:rsidP="00C70A7C">
            <w:pPr>
              <w:tabs>
                <w:tab w:val="decimal" w:pos="804"/>
              </w:tabs>
              <w:autoSpaceDE w:val="0"/>
              <w:autoSpaceDN w:val="0"/>
              <w:adjustRightInd w:val="0"/>
              <w:rPr>
                <w:rFonts w:asciiTheme="majorBidi" w:hAnsiTheme="majorBidi" w:cstheme="majorBidi"/>
                <w:sz w:val="22"/>
                <w:szCs w:val="22"/>
                <w:cs/>
              </w:rPr>
            </w:pPr>
            <w:r w:rsidRPr="006E3D6B">
              <w:rPr>
                <w:rFonts w:asciiTheme="majorBidi" w:hAnsiTheme="majorBidi" w:cstheme="majorBidi"/>
                <w:sz w:val="22"/>
                <w:szCs w:val="22"/>
              </w:rPr>
              <w:t>147</w:t>
            </w:r>
          </w:p>
        </w:tc>
        <w:tc>
          <w:tcPr>
            <w:tcW w:w="90" w:type="dxa"/>
          </w:tcPr>
          <w:p w14:paraId="0BB4F993" w14:textId="77777777" w:rsidR="009A1AE9" w:rsidRPr="0073563D" w:rsidRDefault="009A1AE9" w:rsidP="00C70A7C">
            <w:pPr>
              <w:autoSpaceDE w:val="0"/>
              <w:autoSpaceDN w:val="0"/>
              <w:adjustRightInd w:val="0"/>
              <w:rPr>
                <w:rFonts w:asciiTheme="majorBidi" w:hAnsiTheme="majorBidi" w:cstheme="majorBidi"/>
                <w:sz w:val="22"/>
                <w:szCs w:val="22"/>
                <w:cs/>
              </w:rPr>
            </w:pPr>
          </w:p>
        </w:tc>
        <w:tc>
          <w:tcPr>
            <w:tcW w:w="900" w:type="dxa"/>
            <w:gridSpan w:val="2"/>
          </w:tcPr>
          <w:p w14:paraId="38D72696" w14:textId="28B6AFD4" w:rsidR="009A1AE9" w:rsidRPr="0073563D" w:rsidRDefault="00A3175C" w:rsidP="00C70A7C">
            <w:pPr>
              <w:autoSpaceDE w:val="0"/>
              <w:autoSpaceDN w:val="0"/>
              <w:adjustRightInd w:val="0"/>
              <w:jc w:val="center"/>
              <w:rPr>
                <w:rFonts w:asciiTheme="majorBidi" w:hAnsiTheme="majorBidi" w:cstheme="majorBidi"/>
                <w:sz w:val="22"/>
                <w:szCs w:val="22"/>
                <w:cs/>
              </w:rPr>
            </w:pPr>
            <w:r w:rsidRPr="0073563D">
              <w:rPr>
                <w:rFonts w:asciiTheme="majorBidi" w:hAnsiTheme="majorBidi" w:cstheme="majorBidi" w:hint="cs"/>
                <w:sz w:val="22"/>
                <w:szCs w:val="22"/>
                <w:cs/>
              </w:rPr>
              <w:t>-</w:t>
            </w:r>
          </w:p>
        </w:tc>
        <w:tc>
          <w:tcPr>
            <w:tcW w:w="90" w:type="dxa"/>
          </w:tcPr>
          <w:p w14:paraId="30F02C73" w14:textId="77777777" w:rsidR="009A1AE9" w:rsidRPr="0073563D" w:rsidRDefault="009A1AE9" w:rsidP="00C70A7C">
            <w:pPr>
              <w:autoSpaceDE w:val="0"/>
              <w:autoSpaceDN w:val="0"/>
              <w:adjustRightInd w:val="0"/>
              <w:rPr>
                <w:rFonts w:asciiTheme="majorBidi" w:hAnsiTheme="majorBidi" w:cstheme="majorBidi"/>
                <w:sz w:val="22"/>
                <w:szCs w:val="22"/>
              </w:rPr>
            </w:pPr>
          </w:p>
        </w:tc>
        <w:tc>
          <w:tcPr>
            <w:tcW w:w="900" w:type="dxa"/>
          </w:tcPr>
          <w:p w14:paraId="08E5F718" w14:textId="1500A40A" w:rsidR="009A1AE9" w:rsidRPr="0073563D" w:rsidRDefault="006E3D6B" w:rsidP="00C70A7C">
            <w:pPr>
              <w:tabs>
                <w:tab w:val="decimal" w:pos="772"/>
              </w:tabs>
              <w:autoSpaceDE w:val="0"/>
              <w:autoSpaceDN w:val="0"/>
              <w:adjustRightInd w:val="0"/>
              <w:rPr>
                <w:rFonts w:asciiTheme="majorBidi" w:hAnsiTheme="majorBidi" w:cs="Angsana New"/>
                <w:color w:val="000000"/>
                <w:sz w:val="22"/>
                <w:szCs w:val="22"/>
              </w:rPr>
            </w:pPr>
            <w:r w:rsidRPr="006E3D6B">
              <w:rPr>
                <w:rFonts w:asciiTheme="majorBidi" w:hAnsiTheme="majorBidi" w:cs="Angsana New"/>
                <w:color w:val="000000"/>
                <w:sz w:val="22"/>
                <w:szCs w:val="22"/>
              </w:rPr>
              <w:t>147</w:t>
            </w:r>
          </w:p>
        </w:tc>
        <w:tc>
          <w:tcPr>
            <w:tcW w:w="90" w:type="dxa"/>
          </w:tcPr>
          <w:p w14:paraId="794519D9" w14:textId="77777777" w:rsidR="009A1AE9" w:rsidRPr="0073563D" w:rsidRDefault="009A1AE9" w:rsidP="00C70A7C">
            <w:pPr>
              <w:tabs>
                <w:tab w:val="decimal" w:pos="810"/>
              </w:tabs>
              <w:autoSpaceDE w:val="0"/>
              <w:autoSpaceDN w:val="0"/>
              <w:adjustRightInd w:val="0"/>
              <w:jc w:val="thaiDistribute"/>
              <w:rPr>
                <w:rFonts w:asciiTheme="majorBidi" w:hAnsiTheme="majorBidi" w:cstheme="majorBidi"/>
                <w:color w:val="000000"/>
                <w:sz w:val="22"/>
                <w:szCs w:val="22"/>
              </w:rPr>
            </w:pPr>
          </w:p>
        </w:tc>
        <w:tc>
          <w:tcPr>
            <w:tcW w:w="900" w:type="dxa"/>
          </w:tcPr>
          <w:p w14:paraId="6AFD9AA2" w14:textId="038419CF" w:rsidR="009A1AE9" w:rsidRPr="0073563D" w:rsidRDefault="00A3175C" w:rsidP="00C70A7C">
            <w:pPr>
              <w:autoSpaceDE w:val="0"/>
              <w:autoSpaceDN w:val="0"/>
              <w:adjustRightInd w:val="0"/>
              <w:jc w:val="center"/>
              <w:rPr>
                <w:rFonts w:asciiTheme="majorBidi" w:hAnsiTheme="majorBidi" w:cs="Angsana New"/>
                <w:color w:val="000000"/>
                <w:sz w:val="22"/>
                <w:szCs w:val="22"/>
                <w:cs/>
              </w:rPr>
            </w:pPr>
            <w:r w:rsidRPr="0073563D">
              <w:rPr>
                <w:rFonts w:asciiTheme="majorBidi" w:hAnsiTheme="majorBidi" w:cs="Angsana New" w:hint="cs"/>
                <w:color w:val="000000"/>
                <w:sz w:val="22"/>
                <w:szCs w:val="22"/>
                <w:cs/>
              </w:rPr>
              <w:t>-</w:t>
            </w:r>
          </w:p>
        </w:tc>
      </w:tr>
      <w:tr w:rsidR="00E267C0" w:rsidRPr="0073563D" w14:paraId="63B53D93" w14:textId="77777777" w:rsidTr="00E267C0">
        <w:trPr>
          <w:trHeight w:val="288"/>
        </w:trPr>
        <w:tc>
          <w:tcPr>
            <w:tcW w:w="2970" w:type="dxa"/>
            <w:shd w:val="solid" w:color="FFFFFF" w:fill="auto"/>
            <w:hideMark/>
          </w:tcPr>
          <w:p w14:paraId="78BC1772" w14:textId="499A13C8" w:rsidR="00E267C0" w:rsidRPr="0073563D" w:rsidRDefault="006D7AB7" w:rsidP="00C70A7C">
            <w:pPr>
              <w:autoSpaceDE w:val="0"/>
              <w:autoSpaceDN w:val="0"/>
              <w:adjustRightInd w:val="0"/>
              <w:jc w:val="thaiDistribute"/>
              <w:rPr>
                <w:rFonts w:asciiTheme="majorBidi" w:hAnsiTheme="majorBidi" w:cstheme="majorBidi"/>
                <w:b/>
                <w:bCs/>
                <w:color w:val="000000"/>
                <w:sz w:val="22"/>
                <w:szCs w:val="22"/>
              </w:rPr>
            </w:pPr>
            <w:r w:rsidRPr="0073563D">
              <w:rPr>
                <w:rFonts w:asciiTheme="majorBidi" w:hAnsiTheme="majorBidi" w:cstheme="majorBidi" w:hint="cs"/>
                <w:b/>
                <w:bCs/>
                <w:color w:val="000000"/>
                <w:sz w:val="22"/>
                <w:szCs w:val="22"/>
                <w:cs/>
              </w:rPr>
              <w:t>กำไร (</w:t>
            </w:r>
            <w:r w:rsidR="00E267C0" w:rsidRPr="0073563D">
              <w:rPr>
                <w:rFonts w:asciiTheme="majorBidi" w:hAnsiTheme="majorBidi" w:cstheme="majorBidi"/>
                <w:b/>
                <w:bCs/>
                <w:color w:val="000000"/>
                <w:sz w:val="22"/>
                <w:szCs w:val="22"/>
                <w:cs/>
              </w:rPr>
              <w:t>ขาดทุน</w:t>
            </w:r>
            <w:r w:rsidRPr="0073563D">
              <w:rPr>
                <w:rFonts w:asciiTheme="majorBidi" w:hAnsiTheme="majorBidi" w:cstheme="majorBidi" w:hint="cs"/>
                <w:b/>
                <w:bCs/>
                <w:color w:val="000000"/>
                <w:sz w:val="22"/>
                <w:szCs w:val="22"/>
                <w:cs/>
              </w:rPr>
              <w:t xml:space="preserve">) </w:t>
            </w:r>
            <w:r w:rsidR="00E267C0" w:rsidRPr="0073563D">
              <w:rPr>
                <w:rFonts w:asciiTheme="majorBidi" w:hAnsiTheme="majorBidi" w:cstheme="majorBidi"/>
                <w:b/>
                <w:bCs/>
                <w:color w:val="000000"/>
                <w:sz w:val="22"/>
                <w:szCs w:val="22"/>
                <w:cs/>
              </w:rPr>
              <w:t>ก่อนภาษีเงินได้</w:t>
            </w:r>
          </w:p>
        </w:tc>
        <w:tc>
          <w:tcPr>
            <w:tcW w:w="900" w:type="dxa"/>
            <w:tcBorders>
              <w:top w:val="single" w:sz="4" w:space="0" w:color="auto"/>
              <w:left w:val="nil"/>
              <w:bottom w:val="nil"/>
              <w:right w:val="nil"/>
            </w:tcBorders>
          </w:tcPr>
          <w:p w14:paraId="62DC7AA8" w14:textId="4E5F963B" w:rsidR="00E267C0" w:rsidRPr="0073563D" w:rsidRDefault="006D7AB7" w:rsidP="00C70A7C">
            <w:pPr>
              <w:tabs>
                <w:tab w:val="decimal" w:pos="804"/>
              </w:tabs>
              <w:autoSpaceDE w:val="0"/>
              <w:autoSpaceDN w:val="0"/>
              <w:adjustRightInd w:val="0"/>
              <w:rPr>
                <w:rFonts w:asciiTheme="majorBidi" w:hAnsiTheme="majorBidi" w:cstheme="majorBidi"/>
                <w:b/>
                <w:bCs/>
                <w:sz w:val="22"/>
                <w:szCs w:val="22"/>
              </w:rPr>
            </w:pPr>
            <w:r w:rsidRPr="0073563D">
              <w:rPr>
                <w:rFonts w:asciiTheme="majorBidi" w:hAnsiTheme="majorBidi" w:cstheme="majorBidi"/>
                <w:b/>
                <w:bCs/>
                <w:sz w:val="22"/>
                <w:szCs w:val="22"/>
              </w:rPr>
              <w:t>(</w:t>
            </w:r>
            <w:r w:rsidR="006E3D6B" w:rsidRPr="006E3D6B">
              <w:rPr>
                <w:rFonts w:asciiTheme="majorBidi" w:hAnsiTheme="majorBidi" w:cstheme="majorBidi"/>
                <w:b/>
                <w:bCs/>
                <w:sz w:val="22"/>
                <w:szCs w:val="22"/>
              </w:rPr>
              <w:t>93</w:t>
            </w:r>
            <w:r w:rsidRPr="0073563D">
              <w:rPr>
                <w:rFonts w:asciiTheme="majorBidi" w:hAnsiTheme="majorBidi" w:cstheme="majorBidi"/>
                <w:b/>
                <w:bCs/>
                <w:sz w:val="22"/>
                <w:szCs w:val="22"/>
              </w:rPr>
              <w:t>,</w:t>
            </w:r>
            <w:r w:rsidR="006E3D6B" w:rsidRPr="006E3D6B">
              <w:rPr>
                <w:rFonts w:asciiTheme="majorBidi" w:hAnsiTheme="majorBidi" w:cstheme="majorBidi"/>
                <w:b/>
                <w:bCs/>
                <w:sz w:val="22"/>
                <w:szCs w:val="22"/>
              </w:rPr>
              <w:t>554</w:t>
            </w:r>
            <w:r w:rsidRPr="0073563D">
              <w:rPr>
                <w:rFonts w:asciiTheme="majorBidi" w:hAnsiTheme="majorBidi" w:cstheme="majorBidi"/>
                <w:b/>
                <w:bCs/>
                <w:sz w:val="22"/>
                <w:szCs w:val="22"/>
              </w:rPr>
              <w:t>)</w:t>
            </w:r>
          </w:p>
        </w:tc>
        <w:tc>
          <w:tcPr>
            <w:tcW w:w="90" w:type="dxa"/>
          </w:tcPr>
          <w:p w14:paraId="3F5A5DD1" w14:textId="77777777" w:rsidR="00E267C0" w:rsidRPr="0073563D" w:rsidRDefault="00E267C0" w:rsidP="00C70A7C">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left w:val="nil"/>
              <w:bottom w:val="nil"/>
              <w:right w:val="nil"/>
            </w:tcBorders>
            <w:hideMark/>
          </w:tcPr>
          <w:p w14:paraId="08CDEC27" w14:textId="71A1CE88" w:rsidR="00E267C0" w:rsidRPr="0073563D" w:rsidRDefault="00E267C0" w:rsidP="00C70A7C">
            <w:pPr>
              <w:tabs>
                <w:tab w:val="decimal" w:pos="810"/>
              </w:tabs>
              <w:autoSpaceDE w:val="0"/>
              <w:autoSpaceDN w:val="0"/>
              <w:adjustRightInd w:val="0"/>
              <w:rPr>
                <w:rFonts w:asciiTheme="majorBidi" w:hAnsiTheme="majorBidi" w:cstheme="majorBidi"/>
                <w:b/>
                <w:bCs/>
                <w:sz w:val="22"/>
                <w:szCs w:val="22"/>
              </w:rPr>
            </w:pPr>
            <w:r w:rsidRPr="0073563D">
              <w:rPr>
                <w:rFonts w:asciiTheme="majorBidi" w:hAnsiTheme="majorBidi" w:cstheme="majorBidi"/>
                <w:b/>
                <w:bCs/>
                <w:sz w:val="22"/>
                <w:szCs w:val="22"/>
              </w:rPr>
              <w:t>(</w:t>
            </w:r>
            <w:r w:rsidR="006E3D6B" w:rsidRPr="006E3D6B">
              <w:rPr>
                <w:rFonts w:asciiTheme="majorBidi" w:hAnsiTheme="majorBidi" w:cstheme="majorBidi"/>
                <w:b/>
                <w:bCs/>
                <w:sz w:val="22"/>
                <w:szCs w:val="22"/>
              </w:rPr>
              <w:t>73</w:t>
            </w:r>
            <w:r w:rsidRPr="0073563D">
              <w:rPr>
                <w:rFonts w:asciiTheme="majorBidi" w:hAnsiTheme="majorBidi" w:cstheme="majorBidi"/>
                <w:b/>
                <w:bCs/>
                <w:sz w:val="22"/>
                <w:szCs w:val="22"/>
              </w:rPr>
              <w:t>,</w:t>
            </w:r>
            <w:r w:rsidR="006E3D6B" w:rsidRPr="006E3D6B">
              <w:rPr>
                <w:rFonts w:asciiTheme="majorBidi" w:hAnsiTheme="majorBidi" w:cstheme="majorBidi"/>
                <w:b/>
                <w:bCs/>
                <w:sz w:val="22"/>
                <w:szCs w:val="22"/>
              </w:rPr>
              <w:t>577</w:t>
            </w:r>
            <w:r w:rsidRPr="0073563D">
              <w:rPr>
                <w:rFonts w:asciiTheme="majorBidi" w:hAnsiTheme="majorBidi" w:cstheme="majorBidi"/>
                <w:b/>
                <w:bCs/>
                <w:sz w:val="22"/>
                <w:szCs w:val="22"/>
              </w:rPr>
              <w:t>)</w:t>
            </w:r>
          </w:p>
        </w:tc>
        <w:tc>
          <w:tcPr>
            <w:tcW w:w="90" w:type="dxa"/>
          </w:tcPr>
          <w:p w14:paraId="5EE943BF" w14:textId="77777777" w:rsidR="00E267C0" w:rsidRPr="0073563D" w:rsidRDefault="00E267C0" w:rsidP="00C70A7C">
            <w:pPr>
              <w:tabs>
                <w:tab w:val="decimal" w:pos="880"/>
              </w:tabs>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left w:val="nil"/>
              <w:bottom w:val="nil"/>
              <w:right w:val="nil"/>
            </w:tcBorders>
          </w:tcPr>
          <w:p w14:paraId="35D8DD57" w14:textId="302B2210" w:rsidR="00E267C0" w:rsidRPr="0073563D" w:rsidRDefault="006E3D6B" w:rsidP="00C70A7C">
            <w:pPr>
              <w:tabs>
                <w:tab w:val="decimal" w:pos="780"/>
              </w:tabs>
              <w:autoSpaceDE w:val="0"/>
              <w:autoSpaceDN w:val="0"/>
              <w:adjustRightInd w:val="0"/>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1</w:t>
            </w:r>
            <w:r w:rsidR="006D7AB7" w:rsidRPr="0073563D">
              <w:rPr>
                <w:rFonts w:asciiTheme="majorBidi" w:hAnsiTheme="majorBidi" w:cstheme="majorBidi"/>
                <w:b/>
                <w:bCs/>
                <w:color w:val="000000"/>
                <w:sz w:val="22"/>
                <w:szCs w:val="22"/>
              </w:rPr>
              <w:t>,</w:t>
            </w:r>
            <w:r w:rsidRPr="006E3D6B">
              <w:rPr>
                <w:rFonts w:asciiTheme="majorBidi" w:hAnsiTheme="majorBidi" w:cstheme="majorBidi"/>
                <w:b/>
                <w:bCs/>
                <w:color w:val="000000"/>
                <w:sz w:val="22"/>
                <w:szCs w:val="22"/>
              </w:rPr>
              <w:t>200</w:t>
            </w:r>
          </w:p>
        </w:tc>
        <w:tc>
          <w:tcPr>
            <w:tcW w:w="90" w:type="dxa"/>
          </w:tcPr>
          <w:p w14:paraId="5BB01C1C" w14:textId="77777777" w:rsidR="00E267C0" w:rsidRPr="0073563D" w:rsidRDefault="00E267C0" w:rsidP="00C70A7C">
            <w:pPr>
              <w:autoSpaceDE w:val="0"/>
              <w:autoSpaceDN w:val="0"/>
              <w:adjustRightInd w:val="0"/>
              <w:rPr>
                <w:rFonts w:asciiTheme="majorBidi" w:hAnsiTheme="majorBidi" w:cstheme="majorBidi"/>
                <w:b/>
                <w:bCs/>
                <w:sz w:val="22"/>
                <w:szCs w:val="22"/>
                <w:cs/>
              </w:rPr>
            </w:pPr>
          </w:p>
        </w:tc>
        <w:tc>
          <w:tcPr>
            <w:tcW w:w="900" w:type="dxa"/>
            <w:gridSpan w:val="2"/>
            <w:tcBorders>
              <w:top w:val="single" w:sz="4" w:space="0" w:color="auto"/>
              <w:left w:val="nil"/>
              <w:bottom w:val="nil"/>
              <w:right w:val="nil"/>
            </w:tcBorders>
            <w:hideMark/>
          </w:tcPr>
          <w:p w14:paraId="0E333F48" w14:textId="2E544A40" w:rsidR="00E267C0" w:rsidRPr="0073563D" w:rsidRDefault="00E267C0" w:rsidP="00C70A7C">
            <w:pPr>
              <w:tabs>
                <w:tab w:val="decimal" w:pos="810"/>
              </w:tabs>
              <w:autoSpaceDE w:val="0"/>
              <w:autoSpaceDN w:val="0"/>
              <w:adjustRightInd w:val="0"/>
              <w:rPr>
                <w:rFonts w:asciiTheme="majorBidi" w:hAnsiTheme="majorBidi" w:cstheme="majorBidi"/>
                <w:b/>
                <w:bCs/>
                <w:sz w:val="22"/>
                <w:szCs w:val="22"/>
              </w:rPr>
            </w:pPr>
            <w:r w:rsidRPr="0073563D">
              <w:rPr>
                <w:rFonts w:asciiTheme="majorBidi" w:hAnsiTheme="majorBidi" w:cstheme="majorBidi"/>
                <w:b/>
                <w:bCs/>
                <w:color w:val="000000"/>
                <w:sz w:val="22"/>
                <w:szCs w:val="22"/>
              </w:rPr>
              <w:t>(</w:t>
            </w:r>
            <w:r w:rsidR="006E3D6B" w:rsidRPr="006E3D6B">
              <w:rPr>
                <w:rFonts w:asciiTheme="majorBidi" w:hAnsiTheme="majorBidi" w:cstheme="majorBidi"/>
                <w:b/>
                <w:bCs/>
                <w:color w:val="000000"/>
                <w:sz w:val="22"/>
                <w:szCs w:val="22"/>
              </w:rPr>
              <w:t>918</w:t>
            </w:r>
            <w:r w:rsidRPr="0073563D">
              <w:rPr>
                <w:rFonts w:asciiTheme="majorBidi" w:hAnsiTheme="majorBidi" w:cstheme="majorBidi"/>
                <w:b/>
                <w:bCs/>
                <w:color w:val="000000"/>
                <w:sz w:val="22"/>
                <w:szCs w:val="22"/>
              </w:rPr>
              <w:t>)</w:t>
            </w:r>
          </w:p>
        </w:tc>
        <w:tc>
          <w:tcPr>
            <w:tcW w:w="90" w:type="dxa"/>
          </w:tcPr>
          <w:p w14:paraId="5F0F7037" w14:textId="77777777" w:rsidR="00E267C0" w:rsidRPr="0073563D" w:rsidRDefault="00E267C0" w:rsidP="00C70A7C">
            <w:pPr>
              <w:tabs>
                <w:tab w:val="decimal" w:pos="880"/>
              </w:tabs>
              <w:autoSpaceDE w:val="0"/>
              <w:autoSpaceDN w:val="0"/>
              <w:adjustRightInd w:val="0"/>
              <w:rPr>
                <w:rFonts w:asciiTheme="majorBidi" w:hAnsiTheme="majorBidi" w:cstheme="majorBidi"/>
                <w:b/>
                <w:bCs/>
                <w:sz w:val="22"/>
                <w:szCs w:val="22"/>
              </w:rPr>
            </w:pPr>
          </w:p>
        </w:tc>
        <w:tc>
          <w:tcPr>
            <w:tcW w:w="900" w:type="dxa"/>
            <w:tcBorders>
              <w:top w:val="single" w:sz="4" w:space="0" w:color="auto"/>
              <w:left w:val="nil"/>
              <w:bottom w:val="nil"/>
              <w:right w:val="nil"/>
            </w:tcBorders>
          </w:tcPr>
          <w:p w14:paraId="6E50DD9F" w14:textId="16661B32" w:rsidR="00E267C0" w:rsidRPr="0073563D" w:rsidRDefault="009A1AE9" w:rsidP="00C70A7C">
            <w:pPr>
              <w:tabs>
                <w:tab w:val="decimal" w:pos="772"/>
              </w:tabs>
              <w:autoSpaceDE w:val="0"/>
              <w:autoSpaceDN w:val="0"/>
              <w:adjustRightInd w:val="0"/>
              <w:rPr>
                <w:rFonts w:asciiTheme="majorBidi" w:hAnsiTheme="majorBidi" w:cstheme="majorBidi"/>
                <w:b/>
                <w:bCs/>
                <w:color w:val="000000"/>
                <w:sz w:val="22"/>
                <w:szCs w:val="22"/>
              </w:rPr>
            </w:pPr>
            <w:r w:rsidRPr="0073563D">
              <w:rPr>
                <w:rFonts w:asciiTheme="majorBidi" w:hAnsiTheme="majorBidi" w:cstheme="majorBidi"/>
                <w:b/>
                <w:bCs/>
                <w:color w:val="000000"/>
                <w:sz w:val="22"/>
                <w:szCs w:val="22"/>
              </w:rPr>
              <w:t>(</w:t>
            </w:r>
            <w:r w:rsidR="006E3D6B" w:rsidRPr="006E3D6B">
              <w:rPr>
                <w:rFonts w:asciiTheme="majorBidi" w:hAnsiTheme="majorBidi" w:cstheme="majorBidi"/>
                <w:b/>
                <w:bCs/>
                <w:color w:val="000000"/>
                <w:sz w:val="22"/>
                <w:szCs w:val="22"/>
              </w:rPr>
              <w:t>92</w:t>
            </w:r>
            <w:r w:rsidRPr="0073563D">
              <w:rPr>
                <w:rFonts w:asciiTheme="majorBidi" w:hAnsiTheme="majorBidi" w:cstheme="majorBidi"/>
                <w:b/>
                <w:bCs/>
                <w:color w:val="000000"/>
                <w:sz w:val="22"/>
                <w:szCs w:val="22"/>
              </w:rPr>
              <w:t>,</w:t>
            </w:r>
            <w:r w:rsidR="006E3D6B" w:rsidRPr="006E3D6B">
              <w:rPr>
                <w:rFonts w:asciiTheme="majorBidi" w:hAnsiTheme="majorBidi" w:cstheme="majorBidi"/>
                <w:b/>
                <w:bCs/>
                <w:color w:val="000000"/>
                <w:sz w:val="22"/>
                <w:szCs w:val="22"/>
              </w:rPr>
              <w:t>354</w:t>
            </w:r>
            <w:r w:rsidRPr="0073563D">
              <w:rPr>
                <w:rFonts w:asciiTheme="majorBidi" w:hAnsiTheme="majorBidi" w:cstheme="majorBidi"/>
                <w:b/>
                <w:bCs/>
                <w:color w:val="000000"/>
                <w:sz w:val="22"/>
                <w:szCs w:val="22"/>
              </w:rPr>
              <w:t>)</w:t>
            </w:r>
          </w:p>
        </w:tc>
        <w:tc>
          <w:tcPr>
            <w:tcW w:w="90" w:type="dxa"/>
          </w:tcPr>
          <w:p w14:paraId="2F530F54" w14:textId="77777777" w:rsidR="00E267C0" w:rsidRPr="0073563D" w:rsidRDefault="00E267C0" w:rsidP="00C70A7C">
            <w:pPr>
              <w:autoSpaceDE w:val="0"/>
              <w:autoSpaceDN w:val="0"/>
              <w:adjustRightInd w:val="0"/>
              <w:rPr>
                <w:rFonts w:asciiTheme="majorBidi" w:hAnsiTheme="majorBidi" w:cstheme="majorBidi"/>
                <w:b/>
                <w:bCs/>
                <w:sz w:val="22"/>
                <w:szCs w:val="22"/>
              </w:rPr>
            </w:pPr>
          </w:p>
        </w:tc>
        <w:tc>
          <w:tcPr>
            <w:tcW w:w="900" w:type="dxa"/>
            <w:tcBorders>
              <w:top w:val="single" w:sz="4" w:space="0" w:color="auto"/>
              <w:left w:val="nil"/>
              <w:bottom w:val="nil"/>
              <w:right w:val="nil"/>
            </w:tcBorders>
            <w:hideMark/>
          </w:tcPr>
          <w:p w14:paraId="207FD904" w14:textId="10428994" w:rsidR="00E267C0" w:rsidRPr="0073563D" w:rsidRDefault="00E267C0" w:rsidP="00C70A7C">
            <w:pPr>
              <w:tabs>
                <w:tab w:val="decimal" w:pos="810"/>
              </w:tabs>
              <w:autoSpaceDE w:val="0"/>
              <w:autoSpaceDN w:val="0"/>
              <w:adjustRightInd w:val="0"/>
              <w:rPr>
                <w:rFonts w:asciiTheme="majorBidi" w:hAnsiTheme="majorBidi" w:cstheme="majorBidi"/>
                <w:b/>
                <w:bCs/>
                <w:sz w:val="22"/>
                <w:szCs w:val="22"/>
              </w:rPr>
            </w:pPr>
            <w:r w:rsidRPr="0073563D">
              <w:rPr>
                <w:rFonts w:asciiTheme="majorBidi" w:hAnsiTheme="majorBidi" w:cs="Angsana New"/>
                <w:b/>
                <w:bCs/>
                <w:color w:val="000000"/>
                <w:sz w:val="22"/>
                <w:szCs w:val="22"/>
                <w:cs/>
              </w:rPr>
              <w:t>(</w:t>
            </w:r>
            <w:r w:rsidR="006E3D6B" w:rsidRPr="006E3D6B">
              <w:rPr>
                <w:rFonts w:asciiTheme="majorBidi" w:hAnsiTheme="majorBidi" w:cs="Angsana New"/>
                <w:b/>
                <w:bCs/>
                <w:color w:val="000000"/>
                <w:sz w:val="22"/>
                <w:szCs w:val="22"/>
              </w:rPr>
              <w:t>74</w:t>
            </w:r>
            <w:r w:rsidRPr="0073563D">
              <w:rPr>
                <w:rFonts w:asciiTheme="majorBidi" w:hAnsiTheme="majorBidi" w:cs="Angsana New"/>
                <w:b/>
                <w:bCs/>
                <w:color w:val="000000"/>
                <w:sz w:val="22"/>
                <w:szCs w:val="22"/>
              </w:rPr>
              <w:t>,</w:t>
            </w:r>
            <w:r w:rsidR="006E3D6B" w:rsidRPr="006E3D6B">
              <w:rPr>
                <w:rFonts w:asciiTheme="majorBidi" w:hAnsiTheme="majorBidi" w:cs="Angsana New"/>
                <w:b/>
                <w:bCs/>
                <w:color w:val="000000"/>
                <w:sz w:val="22"/>
                <w:szCs w:val="22"/>
              </w:rPr>
              <w:t>495</w:t>
            </w:r>
            <w:r w:rsidRPr="0073563D">
              <w:rPr>
                <w:rFonts w:asciiTheme="majorBidi" w:hAnsiTheme="majorBidi" w:cs="Angsana New" w:hint="cs"/>
                <w:b/>
                <w:bCs/>
                <w:color w:val="000000"/>
                <w:sz w:val="22"/>
                <w:szCs w:val="22"/>
                <w:cs/>
              </w:rPr>
              <w:t>)</w:t>
            </w:r>
          </w:p>
        </w:tc>
      </w:tr>
      <w:tr w:rsidR="00E267C0" w:rsidRPr="0073563D" w14:paraId="59911773" w14:textId="77777777" w:rsidTr="00E267C0">
        <w:trPr>
          <w:trHeight w:val="288"/>
        </w:trPr>
        <w:tc>
          <w:tcPr>
            <w:tcW w:w="2970" w:type="dxa"/>
            <w:shd w:val="solid" w:color="FFFFFF" w:fill="auto"/>
            <w:hideMark/>
          </w:tcPr>
          <w:p w14:paraId="3B08296A" w14:textId="77777777" w:rsidR="00E267C0" w:rsidRPr="0073563D" w:rsidRDefault="00E267C0" w:rsidP="00C70A7C">
            <w:pPr>
              <w:autoSpaceDE w:val="0"/>
              <w:autoSpaceDN w:val="0"/>
              <w:adjustRightInd w:val="0"/>
              <w:jc w:val="thaiDistribute"/>
              <w:rPr>
                <w:rFonts w:asciiTheme="majorBidi" w:hAnsiTheme="majorBidi" w:cstheme="majorBidi"/>
                <w:color w:val="000000"/>
                <w:sz w:val="22"/>
                <w:szCs w:val="22"/>
              </w:rPr>
            </w:pPr>
            <w:r w:rsidRPr="0073563D">
              <w:rPr>
                <w:rFonts w:asciiTheme="majorBidi" w:hAnsiTheme="majorBidi" w:cstheme="majorBidi"/>
                <w:color w:val="000000"/>
                <w:sz w:val="22"/>
                <w:szCs w:val="22"/>
                <w:cs/>
              </w:rPr>
              <w:t>รายได้ (ค่าใช้จ่าย) ภาษีเงินได้</w:t>
            </w:r>
          </w:p>
        </w:tc>
        <w:tc>
          <w:tcPr>
            <w:tcW w:w="900" w:type="dxa"/>
            <w:tcBorders>
              <w:top w:val="nil"/>
              <w:left w:val="nil"/>
              <w:bottom w:val="single" w:sz="4" w:space="0" w:color="auto"/>
              <w:right w:val="nil"/>
            </w:tcBorders>
          </w:tcPr>
          <w:p w14:paraId="43298865" w14:textId="3E8A6A32" w:rsidR="00E267C0" w:rsidRPr="0073563D" w:rsidRDefault="006E3D6B" w:rsidP="00C70A7C">
            <w:pPr>
              <w:tabs>
                <w:tab w:val="decimal" w:pos="804"/>
              </w:tabs>
              <w:autoSpaceDE w:val="0"/>
              <w:autoSpaceDN w:val="0"/>
              <w:adjustRightInd w:val="0"/>
              <w:rPr>
                <w:rFonts w:asciiTheme="majorBidi" w:hAnsiTheme="majorBidi" w:cstheme="majorBidi"/>
                <w:sz w:val="22"/>
                <w:szCs w:val="22"/>
              </w:rPr>
            </w:pPr>
            <w:r w:rsidRPr="006E3D6B">
              <w:rPr>
                <w:rFonts w:asciiTheme="majorBidi" w:hAnsiTheme="majorBidi" w:cstheme="majorBidi"/>
                <w:sz w:val="22"/>
                <w:szCs w:val="22"/>
              </w:rPr>
              <w:t>1</w:t>
            </w:r>
            <w:r w:rsidR="006D7AB7" w:rsidRPr="0073563D">
              <w:rPr>
                <w:rFonts w:asciiTheme="majorBidi" w:hAnsiTheme="majorBidi" w:cstheme="majorBidi"/>
                <w:sz w:val="22"/>
                <w:szCs w:val="22"/>
              </w:rPr>
              <w:t>,</w:t>
            </w:r>
            <w:r w:rsidRPr="006E3D6B">
              <w:rPr>
                <w:rFonts w:asciiTheme="majorBidi" w:hAnsiTheme="majorBidi" w:cstheme="majorBidi"/>
                <w:sz w:val="22"/>
                <w:szCs w:val="22"/>
              </w:rPr>
              <w:t>396</w:t>
            </w:r>
          </w:p>
        </w:tc>
        <w:tc>
          <w:tcPr>
            <w:tcW w:w="90" w:type="dxa"/>
            <w:vMerge w:val="restart"/>
          </w:tcPr>
          <w:p w14:paraId="2B627012" w14:textId="77777777" w:rsidR="00E267C0" w:rsidRPr="0073563D" w:rsidRDefault="00E267C0" w:rsidP="00C70A7C">
            <w:pPr>
              <w:autoSpaceDE w:val="0"/>
              <w:autoSpaceDN w:val="0"/>
              <w:adjustRightInd w:val="0"/>
              <w:rPr>
                <w:rFonts w:asciiTheme="majorBidi" w:hAnsiTheme="majorBidi" w:cstheme="majorBidi"/>
                <w:sz w:val="22"/>
                <w:szCs w:val="22"/>
              </w:rPr>
            </w:pPr>
          </w:p>
        </w:tc>
        <w:tc>
          <w:tcPr>
            <w:tcW w:w="900" w:type="dxa"/>
            <w:gridSpan w:val="2"/>
            <w:tcBorders>
              <w:top w:val="nil"/>
              <w:left w:val="nil"/>
              <w:bottom w:val="single" w:sz="4" w:space="0" w:color="auto"/>
              <w:right w:val="nil"/>
            </w:tcBorders>
            <w:hideMark/>
          </w:tcPr>
          <w:p w14:paraId="7A723329" w14:textId="575EEACF" w:rsidR="00E267C0" w:rsidRPr="0073563D" w:rsidRDefault="00E267C0" w:rsidP="00C70A7C">
            <w:pPr>
              <w:tabs>
                <w:tab w:val="decimal" w:pos="810"/>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3</w:t>
            </w:r>
            <w:r w:rsidRPr="0073563D">
              <w:rPr>
                <w:rFonts w:asciiTheme="majorBidi" w:hAnsiTheme="majorBidi" w:cstheme="majorBidi"/>
                <w:sz w:val="22"/>
                <w:szCs w:val="22"/>
              </w:rPr>
              <w:t>,</w:t>
            </w:r>
            <w:r w:rsidR="006E3D6B" w:rsidRPr="006E3D6B">
              <w:rPr>
                <w:rFonts w:asciiTheme="majorBidi" w:hAnsiTheme="majorBidi" w:cstheme="majorBidi"/>
                <w:sz w:val="22"/>
                <w:szCs w:val="22"/>
              </w:rPr>
              <w:t>419</w:t>
            </w:r>
            <w:r w:rsidRPr="0073563D">
              <w:rPr>
                <w:rFonts w:asciiTheme="majorBidi" w:hAnsiTheme="majorBidi" w:cstheme="majorBidi"/>
                <w:sz w:val="22"/>
                <w:szCs w:val="22"/>
              </w:rPr>
              <w:t>)</w:t>
            </w:r>
          </w:p>
        </w:tc>
        <w:tc>
          <w:tcPr>
            <w:tcW w:w="90" w:type="dxa"/>
            <w:vMerge w:val="restart"/>
          </w:tcPr>
          <w:p w14:paraId="0A2196D2" w14:textId="77777777" w:rsidR="00E267C0" w:rsidRPr="0073563D" w:rsidRDefault="00E267C0" w:rsidP="00C70A7C">
            <w:pPr>
              <w:autoSpaceDE w:val="0"/>
              <w:autoSpaceDN w:val="0"/>
              <w:adjustRightInd w:val="0"/>
              <w:rPr>
                <w:rFonts w:asciiTheme="majorBidi" w:hAnsiTheme="majorBidi" w:cstheme="majorBidi"/>
                <w:sz w:val="22"/>
                <w:szCs w:val="22"/>
                <w:cs/>
              </w:rPr>
            </w:pPr>
          </w:p>
        </w:tc>
        <w:tc>
          <w:tcPr>
            <w:tcW w:w="900" w:type="dxa"/>
            <w:gridSpan w:val="2"/>
            <w:tcBorders>
              <w:top w:val="nil"/>
              <w:left w:val="nil"/>
              <w:bottom w:val="single" w:sz="4" w:space="0" w:color="auto"/>
              <w:right w:val="nil"/>
            </w:tcBorders>
          </w:tcPr>
          <w:p w14:paraId="45A3B18F" w14:textId="406ABBE8" w:rsidR="00E267C0" w:rsidRPr="0073563D" w:rsidRDefault="006D7AB7" w:rsidP="00C70A7C">
            <w:pPr>
              <w:tabs>
                <w:tab w:val="decimal" w:pos="780"/>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color w:val="000000"/>
                <w:sz w:val="22"/>
                <w:szCs w:val="22"/>
              </w:rPr>
              <w:t>(</w:t>
            </w:r>
            <w:r w:rsidR="006E3D6B" w:rsidRPr="006E3D6B">
              <w:rPr>
                <w:rFonts w:asciiTheme="majorBidi" w:hAnsiTheme="majorBidi" w:cstheme="majorBidi"/>
                <w:color w:val="000000"/>
                <w:sz w:val="22"/>
                <w:szCs w:val="22"/>
              </w:rPr>
              <w:t>527</w:t>
            </w:r>
            <w:r w:rsidRPr="0073563D">
              <w:rPr>
                <w:rFonts w:asciiTheme="majorBidi" w:hAnsiTheme="majorBidi" w:cstheme="majorBidi"/>
                <w:color w:val="000000"/>
                <w:sz w:val="22"/>
                <w:szCs w:val="22"/>
              </w:rPr>
              <w:t>)</w:t>
            </w:r>
          </w:p>
        </w:tc>
        <w:tc>
          <w:tcPr>
            <w:tcW w:w="90" w:type="dxa"/>
            <w:vMerge w:val="restart"/>
          </w:tcPr>
          <w:p w14:paraId="33DF886D" w14:textId="77777777" w:rsidR="00E267C0" w:rsidRPr="0073563D" w:rsidRDefault="00E267C0" w:rsidP="00C70A7C">
            <w:pPr>
              <w:autoSpaceDE w:val="0"/>
              <w:autoSpaceDN w:val="0"/>
              <w:adjustRightInd w:val="0"/>
              <w:rPr>
                <w:rFonts w:asciiTheme="majorBidi" w:hAnsiTheme="majorBidi" w:cstheme="majorBidi"/>
                <w:sz w:val="22"/>
                <w:szCs w:val="22"/>
              </w:rPr>
            </w:pPr>
          </w:p>
        </w:tc>
        <w:tc>
          <w:tcPr>
            <w:tcW w:w="900" w:type="dxa"/>
            <w:gridSpan w:val="2"/>
            <w:tcBorders>
              <w:top w:val="nil"/>
              <w:left w:val="nil"/>
              <w:bottom w:val="single" w:sz="4" w:space="0" w:color="auto"/>
              <w:right w:val="nil"/>
            </w:tcBorders>
            <w:hideMark/>
          </w:tcPr>
          <w:p w14:paraId="21819065" w14:textId="75B34D33" w:rsidR="00E267C0" w:rsidRPr="0073563D" w:rsidRDefault="006E3D6B" w:rsidP="00C70A7C">
            <w:pPr>
              <w:tabs>
                <w:tab w:val="decimal" w:pos="810"/>
              </w:tabs>
              <w:autoSpaceDE w:val="0"/>
              <w:autoSpaceDN w:val="0"/>
              <w:adjustRightInd w:val="0"/>
              <w:rPr>
                <w:rFonts w:asciiTheme="majorBidi" w:hAnsiTheme="majorBidi" w:cstheme="majorBidi"/>
                <w:sz w:val="22"/>
                <w:szCs w:val="22"/>
              </w:rPr>
            </w:pPr>
            <w:r w:rsidRPr="006E3D6B">
              <w:rPr>
                <w:rFonts w:asciiTheme="majorBidi" w:hAnsiTheme="majorBidi" w:cstheme="majorBidi"/>
                <w:color w:val="000000"/>
                <w:sz w:val="22"/>
                <w:szCs w:val="22"/>
              </w:rPr>
              <w:t>3</w:t>
            </w:r>
          </w:p>
        </w:tc>
        <w:tc>
          <w:tcPr>
            <w:tcW w:w="90" w:type="dxa"/>
            <w:vMerge w:val="restart"/>
          </w:tcPr>
          <w:p w14:paraId="028D4185" w14:textId="77777777" w:rsidR="00E267C0" w:rsidRPr="0073563D" w:rsidRDefault="00E267C0" w:rsidP="00C70A7C">
            <w:pPr>
              <w:autoSpaceDE w:val="0"/>
              <w:autoSpaceDN w:val="0"/>
              <w:adjustRightInd w:val="0"/>
              <w:rPr>
                <w:rFonts w:asciiTheme="majorBidi" w:hAnsiTheme="majorBidi" w:cstheme="majorBidi"/>
                <w:color w:val="000000"/>
                <w:sz w:val="22"/>
                <w:szCs w:val="22"/>
              </w:rPr>
            </w:pPr>
          </w:p>
        </w:tc>
        <w:tc>
          <w:tcPr>
            <w:tcW w:w="900" w:type="dxa"/>
            <w:tcBorders>
              <w:top w:val="nil"/>
              <w:left w:val="nil"/>
              <w:bottom w:val="single" w:sz="4" w:space="0" w:color="auto"/>
              <w:right w:val="nil"/>
            </w:tcBorders>
          </w:tcPr>
          <w:p w14:paraId="00174218" w14:textId="43036467" w:rsidR="00E267C0" w:rsidRPr="0073563D" w:rsidRDefault="006E3D6B" w:rsidP="00C70A7C">
            <w:pPr>
              <w:tabs>
                <w:tab w:val="decimal" w:pos="772"/>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869</w:t>
            </w:r>
          </w:p>
        </w:tc>
        <w:tc>
          <w:tcPr>
            <w:tcW w:w="90" w:type="dxa"/>
          </w:tcPr>
          <w:p w14:paraId="174F3DBC" w14:textId="77777777" w:rsidR="00E267C0" w:rsidRPr="0073563D" w:rsidRDefault="00E267C0" w:rsidP="00C70A7C">
            <w:pPr>
              <w:autoSpaceDE w:val="0"/>
              <w:autoSpaceDN w:val="0"/>
              <w:adjustRightInd w:val="0"/>
              <w:rPr>
                <w:rFonts w:asciiTheme="majorBidi" w:hAnsiTheme="majorBidi" w:cstheme="majorBidi"/>
                <w:sz w:val="22"/>
                <w:szCs w:val="22"/>
              </w:rPr>
            </w:pPr>
          </w:p>
        </w:tc>
        <w:tc>
          <w:tcPr>
            <w:tcW w:w="900" w:type="dxa"/>
            <w:tcBorders>
              <w:top w:val="nil"/>
              <w:left w:val="nil"/>
              <w:bottom w:val="single" w:sz="4" w:space="0" w:color="auto"/>
              <w:right w:val="nil"/>
            </w:tcBorders>
            <w:hideMark/>
          </w:tcPr>
          <w:p w14:paraId="56000372" w14:textId="29B2087A" w:rsidR="00E267C0" w:rsidRPr="0073563D" w:rsidRDefault="00E267C0" w:rsidP="00C70A7C">
            <w:pPr>
              <w:tabs>
                <w:tab w:val="decimal" w:pos="810"/>
              </w:tabs>
              <w:autoSpaceDE w:val="0"/>
              <w:autoSpaceDN w:val="0"/>
              <w:adjustRightInd w:val="0"/>
              <w:rPr>
                <w:rFonts w:asciiTheme="majorBidi" w:hAnsiTheme="majorBidi" w:cstheme="majorBidi"/>
                <w:sz w:val="22"/>
                <w:szCs w:val="22"/>
              </w:rPr>
            </w:pPr>
            <w:r w:rsidRPr="0073563D">
              <w:rPr>
                <w:rFonts w:asciiTheme="majorBidi" w:hAnsiTheme="majorBidi" w:cs="Angsana New"/>
                <w:color w:val="000000"/>
                <w:sz w:val="22"/>
                <w:szCs w:val="22"/>
                <w:cs/>
              </w:rPr>
              <w:t>(</w:t>
            </w:r>
            <w:r w:rsidR="006E3D6B" w:rsidRPr="006E3D6B">
              <w:rPr>
                <w:rFonts w:asciiTheme="majorBidi" w:hAnsiTheme="majorBidi" w:cs="Angsana New"/>
                <w:color w:val="000000"/>
                <w:sz w:val="22"/>
                <w:szCs w:val="22"/>
              </w:rPr>
              <w:t>3</w:t>
            </w:r>
            <w:r w:rsidRPr="0073563D">
              <w:rPr>
                <w:rFonts w:asciiTheme="majorBidi" w:hAnsiTheme="majorBidi" w:cs="Angsana New"/>
                <w:color w:val="000000"/>
                <w:sz w:val="22"/>
                <w:szCs w:val="22"/>
              </w:rPr>
              <w:t>,</w:t>
            </w:r>
            <w:r w:rsidR="006E3D6B" w:rsidRPr="006E3D6B">
              <w:rPr>
                <w:rFonts w:asciiTheme="majorBidi" w:hAnsiTheme="majorBidi" w:cs="Angsana New"/>
                <w:color w:val="000000"/>
                <w:sz w:val="22"/>
                <w:szCs w:val="22"/>
              </w:rPr>
              <w:t>416</w:t>
            </w:r>
            <w:r w:rsidRPr="0073563D">
              <w:rPr>
                <w:rFonts w:asciiTheme="majorBidi" w:hAnsiTheme="majorBidi" w:cs="Angsana New" w:hint="cs"/>
                <w:color w:val="000000"/>
                <w:sz w:val="22"/>
                <w:szCs w:val="22"/>
                <w:cs/>
              </w:rPr>
              <w:t>)</w:t>
            </w:r>
          </w:p>
        </w:tc>
      </w:tr>
      <w:tr w:rsidR="00E267C0" w:rsidRPr="0073563D" w14:paraId="32680260" w14:textId="77777777" w:rsidTr="00480F9E">
        <w:trPr>
          <w:trHeight w:val="288"/>
        </w:trPr>
        <w:tc>
          <w:tcPr>
            <w:tcW w:w="2970" w:type="dxa"/>
            <w:shd w:val="solid" w:color="FFFFFF" w:fill="auto"/>
            <w:hideMark/>
          </w:tcPr>
          <w:p w14:paraId="2E3D6FA5" w14:textId="6C2263EF" w:rsidR="00E267C0" w:rsidRPr="0073563D" w:rsidRDefault="006D7AB7" w:rsidP="00C70A7C">
            <w:pPr>
              <w:autoSpaceDE w:val="0"/>
              <w:autoSpaceDN w:val="0"/>
              <w:adjustRightInd w:val="0"/>
              <w:jc w:val="thaiDistribute"/>
              <w:rPr>
                <w:rFonts w:asciiTheme="majorBidi" w:hAnsiTheme="majorBidi" w:cs="Angsana New"/>
                <w:color w:val="000000"/>
                <w:sz w:val="22"/>
                <w:szCs w:val="22"/>
              </w:rPr>
            </w:pPr>
            <w:r w:rsidRPr="0073563D">
              <w:rPr>
                <w:rFonts w:asciiTheme="majorBidi" w:hAnsiTheme="majorBidi" w:cs="Angsana New" w:hint="cs"/>
                <w:color w:val="000000"/>
                <w:sz w:val="22"/>
                <w:szCs w:val="22"/>
                <w:cs/>
              </w:rPr>
              <w:t>กำไร (</w:t>
            </w:r>
            <w:r w:rsidR="00E267C0" w:rsidRPr="0073563D">
              <w:rPr>
                <w:rFonts w:asciiTheme="majorBidi" w:hAnsiTheme="majorBidi" w:cs="Angsana New"/>
                <w:color w:val="000000"/>
                <w:sz w:val="22"/>
                <w:szCs w:val="22"/>
                <w:cs/>
              </w:rPr>
              <w:t>ขาดทุน</w:t>
            </w:r>
            <w:r w:rsidRPr="0073563D">
              <w:rPr>
                <w:rFonts w:asciiTheme="majorBidi" w:hAnsiTheme="majorBidi" w:cs="Angsana New" w:hint="cs"/>
                <w:color w:val="000000"/>
                <w:sz w:val="22"/>
                <w:szCs w:val="22"/>
                <w:cs/>
              </w:rPr>
              <w:t>)</w:t>
            </w:r>
            <w:r w:rsidR="00480F9E">
              <w:rPr>
                <w:rFonts w:asciiTheme="majorBidi" w:hAnsiTheme="majorBidi" w:cs="Angsana New" w:hint="cs"/>
                <w:color w:val="000000"/>
                <w:sz w:val="22"/>
                <w:szCs w:val="22"/>
                <w:cs/>
              </w:rPr>
              <w:t xml:space="preserve"> </w:t>
            </w:r>
            <w:r w:rsidR="00E267C0" w:rsidRPr="0073563D">
              <w:rPr>
                <w:rFonts w:asciiTheme="majorBidi" w:hAnsiTheme="majorBidi" w:cs="Angsana New"/>
                <w:color w:val="000000"/>
                <w:sz w:val="22"/>
                <w:szCs w:val="22"/>
                <w:cs/>
              </w:rPr>
              <w:t>สำหรับงวดจากการดำเนินงาน</w:t>
            </w:r>
          </w:p>
        </w:tc>
        <w:tc>
          <w:tcPr>
            <w:tcW w:w="900" w:type="dxa"/>
            <w:tcBorders>
              <w:top w:val="single" w:sz="4" w:space="0" w:color="auto"/>
              <w:left w:val="nil"/>
              <w:right w:val="nil"/>
            </w:tcBorders>
          </w:tcPr>
          <w:p w14:paraId="05F0D0C1" w14:textId="3AC92360" w:rsidR="00E267C0" w:rsidRPr="0073563D" w:rsidRDefault="00E267C0" w:rsidP="00C70A7C">
            <w:pPr>
              <w:tabs>
                <w:tab w:val="decimal" w:pos="804"/>
              </w:tabs>
              <w:autoSpaceDE w:val="0"/>
              <w:autoSpaceDN w:val="0"/>
              <w:adjustRightInd w:val="0"/>
              <w:rPr>
                <w:rFonts w:asciiTheme="majorBidi" w:hAnsiTheme="majorBidi" w:cstheme="majorBidi"/>
                <w:sz w:val="22"/>
                <w:szCs w:val="22"/>
              </w:rPr>
            </w:pPr>
          </w:p>
        </w:tc>
        <w:tc>
          <w:tcPr>
            <w:tcW w:w="90" w:type="dxa"/>
            <w:vMerge/>
            <w:vAlign w:val="center"/>
          </w:tcPr>
          <w:p w14:paraId="02853E5B" w14:textId="77777777" w:rsidR="00E267C0" w:rsidRPr="0073563D" w:rsidRDefault="00E267C0" w:rsidP="00C70A7C">
            <w:pPr>
              <w:rPr>
                <w:rFonts w:asciiTheme="majorBidi" w:hAnsiTheme="majorBidi" w:cstheme="majorBidi"/>
                <w:sz w:val="22"/>
                <w:szCs w:val="22"/>
              </w:rPr>
            </w:pPr>
          </w:p>
        </w:tc>
        <w:tc>
          <w:tcPr>
            <w:tcW w:w="900" w:type="dxa"/>
            <w:gridSpan w:val="2"/>
            <w:tcBorders>
              <w:top w:val="single" w:sz="4" w:space="0" w:color="auto"/>
              <w:left w:val="nil"/>
              <w:right w:val="nil"/>
            </w:tcBorders>
          </w:tcPr>
          <w:p w14:paraId="4CB5CC0D" w14:textId="4066975A" w:rsidR="00E267C0" w:rsidRPr="0073563D" w:rsidRDefault="00E267C0" w:rsidP="00C70A7C">
            <w:pPr>
              <w:tabs>
                <w:tab w:val="decimal" w:pos="810"/>
              </w:tabs>
              <w:autoSpaceDE w:val="0"/>
              <w:autoSpaceDN w:val="0"/>
              <w:adjustRightInd w:val="0"/>
              <w:rPr>
                <w:rFonts w:asciiTheme="majorBidi" w:hAnsiTheme="majorBidi" w:cstheme="majorBidi"/>
                <w:sz w:val="22"/>
                <w:szCs w:val="22"/>
              </w:rPr>
            </w:pPr>
          </w:p>
        </w:tc>
        <w:tc>
          <w:tcPr>
            <w:tcW w:w="90" w:type="dxa"/>
            <w:vMerge/>
            <w:vAlign w:val="center"/>
          </w:tcPr>
          <w:p w14:paraId="7561E1E4" w14:textId="77777777" w:rsidR="00E267C0" w:rsidRPr="0073563D" w:rsidRDefault="00E267C0" w:rsidP="00C70A7C">
            <w:pPr>
              <w:rPr>
                <w:rFonts w:asciiTheme="majorBidi" w:hAnsiTheme="majorBidi" w:cstheme="majorBidi"/>
                <w:sz w:val="22"/>
                <w:szCs w:val="22"/>
              </w:rPr>
            </w:pPr>
          </w:p>
        </w:tc>
        <w:tc>
          <w:tcPr>
            <w:tcW w:w="900" w:type="dxa"/>
            <w:gridSpan w:val="2"/>
            <w:tcBorders>
              <w:top w:val="single" w:sz="4" w:space="0" w:color="auto"/>
              <w:left w:val="nil"/>
              <w:right w:val="nil"/>
            </w:tcBorders>
          </w:tcPr>
          <w:p w14:paraId="4723F07F" w14:textId="43842AB1" w:rsidR="00E267C0" w:rsidRPr="0073563D" w:rsidRDefault="00E267C0" w:rsidP="00C70A7C">
            <w:pPr>
              <w:tabs>
                <w:tab w:val="decimal" w:pos="780"/>
              </w:tabs>
              <w:autoSpaceDE w:val="0"/>
              <w:autoSpaceDN w:val="0"/>
              <w:adjustRightInd w:val="0"/>
              <w:rPr>
                <w:rFonts w:asciiTheme="majorBidi" w:hAnsiTheme="majorBidi" w:cstheme="majorBidi"/>
                <w:sz w:val="22"/>
                <w:szCs w:val="22"/>
              </w:rPr>
            </w:pPr>
          </w:p>
        </w:tc>
        <w:tc>
          <w:tcPr>
            <w:tcW w:w="90" w:type="dxa"/>
            <w:vMerge/>
            <w:vAlign w:val="center"/>
          </w:tcPr>
          <w:p w14:paraId="48CE1DF7" w14:textId="77777777" w:rsidR="00E267C0" w:rsidRPr="0073563D" w:rsidRDefault="00E267C0" w:rsidP="00C70A7C">
            <w:pPr>
              <w:rPr>
                <w:rFonts w:asciiTheme="majorBidi" w:hAnsiTheme="majorBidi" w:cstheme="majorBidi"/>
                <w:sz w:val="22"/>
                <w:szCs w:val="22"/>
              </w:rPr>
            </w:pPr>
          </w:p>
        </w:tc>
        <w:tc>
          <w:tcPr>
            <w:tcW w:w="900" w:type="dxa"/>
            <w:gridSpan w:val="2"/>
            <w:tcBorders>
              <w:top w:val="single" w:sz="4" w:space="0" w:color="auto"/>
              <w:left w:val="nil"/>
              <w:right w:val="nil"/>
            </w:tcBorders>
          </w:tcPr>
          <w:p w14:paraId="266060CD" w14:textId="29DAA1F6" w:rsidR="00E267C0" w:rsidRPr="0073563D" w:rsidRDefault="00E267C0" w:rsidP="00C70A7C">
            <w:pPr>
              <w:tabs>
                <w:tab w:val="decimal" w:pos="810"/>
              </w:tabs>
              <w:autoSpaceDE w:val="0"/>
              <w:autoSpaceDN w:val="0"/>
              <w:adjustRightInd w:val="0"/>
              <w:rPr>
                <w:rFonts w:asciiTheme="majorBidi" w:hAnsiTheme="majorBidi" w:cstheme="majorBidi"/>
                <w:sz w:val="22"/>
                <w:szCs w:val="22"/>
              </w:rPr>
            </w:pPr>
          </w:p>
        </w:tc>
        <w:tc>
          <w:tcPr>
            <w:tcW w:w="90" w:type="dxa"/>
            <w:vMerge/>
            <w:vAlign w:val="center"/>
          </w:tcPr>
          <w:p w14:paraId="5A6E6AAB" w14:textId="77777777" w:rsidR="00E267C0" w:rsidRPr="0073563D" w:rsidRDefault="00E267C0" w:rsidP="00C70A7C">
            <w:pPr>
              <w:rPr>
                <w:rFonts w:asciiTheme="majorBidi" w:hAnsiTheme="majorBidi" w:cstheme="majorBidi"/>
                <w:color w:val="000000"/>
                <w:sz w:val="22"/>
                <w:szCs w:val="22"/>
              </w:rPr>
            </w:pPr>
          </w:p>
        </w:tc>
        <w:tc>
          <w:tcPr>
            <w:tcW w:w="900" w:type="dxa"/>
            <w:tcBorders>
              <w:top w:val="single" w:sz="4" w:space="0" w:color="auto"/>
              <w:left w:val="nil"/>
              <w:right w:val="nil"/>
            </w:tcBorders>
          </w:tcPr>
          <w:p w14:paraId="58FF05ED" w14:textId="47FF57DD" w:rsidR="00E267C0" w:rsidRPr="0073563D" w:rsidRDefault="00E267C0" w:rsidP="00C70A7C">
            <w:pPr>
              <w:tabs>
                <w:tab w:val="decimal" w:pos="772"/>
              </w:tabs>
              <w:autoSpaceDE w:val="0"/>
              <w:autoSpaceDN w:val="0"/>
              <w:adjustRightInd w:val="0"/>
              <w:rPr>
                <w:rFonts w:asciiTheme="majorBidi" w:hAnsiTheme="majorBidi" w:cstheme="majorBidi"/>
                <w:color w:val="000000"/>
                <w:sz w:val="22"/>
                <w:szCs w:val="22"/>
              </w:rPr>
            </w:pPr>
          </w:p>
        </w:tc>
        <w:tc>
          <w:tcPr>
            <w:tcW w:w="90" w:type="dxa"/>
          </w:tcPr>
          <w:p w14:paraId="4A932CD7" w14:textId="77777777" w:rsidR="00E267C0" w:rsidRPr="0073563D" w:rsidRDefault="00E267C0" w:rsidP="00C70A7C">
            <w:pPr>
              <w:autoSpaceDE w:val="0"/>
              <w:autoSpaceDN w:val="0"/>
              <w:adjustRightInd w:val="0"/>
              <w:rPr>
                <w:rFonts w:asciiTheme="majorBidi" w:hAnsiTheme="majorBidi" w:cstheme="majorBidi"/>
                <w:sz w:val="22"/>
                <w:szCs w:val="22"/>
                <w:cs/>
              </w:rPr>
            </w:pPr>
          </w:p>
        </w:tc>
        <w:tc>
          <w:tcPr>
            <w:tcW w:w="900" w:type="dxa"/>
            <w:tcBorders>
              <w:top w:val="single" w:sz="4" w:space="0" w:color="auto"/>
              <w:left w:val="nil"/>
              <w:right w:val="nil"/>
            </w:tcBorders>
          </w:tcPr>
          <w:p w14:paraId="0B2C027C" w14:textId="3B6FB855" w:rsidR="00E267C0" w:rsidRPr="0073563D" w:rsidRDefault="00E267C0" w:rsidP="00C70A7C">
            <w:pPr>
              <w:tabs>
                <w:tab w:val="decimal" w:pos="810"/>
              </w:tabs>
              <w:autoSpaceDE w:val="0"/>
              <w:autoSpaceDN w:val="0"/>
              <w:adjustRightInd w:val="0"/>
              <w:rPr>
                <w:rFonts w:asciiTheme="majorBidi" w:hAnsiTheme="majorBidi" w:cstheme="majorBidi"/>
                <w:sz w:val="22"/>
                <w:szCs w:val="22"/>
              </w:rPr>
            </w:pPr>
          </w:p>
        </w:tc>
      </w:tr>
      <w:tr w:rsidR="006D7AB7" w:rsidRPr="0073563D" w14:paraId="7BD18C23" w14:textId="77777777" w:rsidTr="00480F9E">
        <w:trPr>
          <w:trHeight w:val="288"/>
        </w:trPr>
        <w:tc>
          <w:tcPr>
            <w:tcW w:w="2970" w:type="dxa"/>
            <w:shd w:val="solid" w:color="FFFFFF" w:fill="auto"/>
          </w:tcPr>
          <w:p w14:paraId="69F86E2D" w14:textId="4FDBC07E" w:rsidR="006D7AB7" w:rsidRPr="0073563D" w:rsidRDefault="006D7AB7" w:rsidP="00C70A7C">
            <w:pPr>
              <w:autoSpaceDE w:val="0"/>
              <w:autoSpaceDN w:val="0"/>
              <w:adjustRightInd w:val="0"/>
              <w:ind w:firstLine="90"/>
              <w:jc w:val="thaiDistribute"/>
              <w:rPr>
                <w:rFonts w:asciiTheme="majorBidi" w:hAnsiTheme="majorBidi" w:cs="Angsana New"/>
                <w:color w:val="000000"/>
                <w:sz w:val="22"/>
                <w:szCs w:val="22"/>
                <w:cs/>
              </w:rPr>
            </w:pPr>
            <w:r w:rsidRPr="0073563D">
              <w:rPr>
                <w:rFonts w:asciiTheme="majorBidi" w:hAnsiTheme="majorBidi" w:cstheme="majorBidi" w:hint="cs"/>
                <w:color w:val="000000"/>
                <w:sz w:val="22"/>
                <w:szCs w:val="22"/>
                <w:cs/>
              </w:rPr>
              <w:t>ต่อเนื่อง</w:t>
            </w:r>
          </w:p>
        </w:tc>
        <w:tc>
          <w:tcPr>
            <w:tcW w:w="900" w:type="dxa"/>
            <w:tcBorders>
              <w:left w:val="nil"/>
              <w:right w:val="nil"/>
            </w:tcBorders>
          </w:tcPr>
          <w:p w14:paraId="7AA7B2C0" w14:textId="62C4B23B" w:rsidR="006D7AB7" w:rsidRPr="0073563D" w:rsidRDefault="006D7AB7" w:rsidP="00C70A7C">
            <w:pPr>
              <w:tabs>
                <w:tab w:val="decimal" w:pos="804"/>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92</w:t>
            </w:r>
            <w:r w:rsidRPr="0073563D">
              <w:rPr>
                <w:rFonts w:asciiTheme="majorBidi" w:hAnsiTheme="majorBidi" w:cstheme="majorBidi"/>
                <w:sz w:val="22"/>
                <w:szCs w:val="22"/>
              </w:rPr>
              <w:t>,</w:t>
            </w:r>
            <w:r w:rsidR="006E3D6B" w:rsidRPr="006E3D6B">
              <w:rPr>
                <w:rFonts w:asciiTheme="majorBidi" w:hAnsiTheme="majorBidi" w:cstheme="majorBidi"/>
                <w:sz w:val="22"/>
                <w:szCs w:val="22"/>
              </w:rPr>
              <w:t>158</w:t>
            </w:r>
            <w:r w:rsidRPr="0073563D">
              <w:rPr>
                <w:rFonts w:asciiTheme="majorBidi" w:hAnsiTheme="majorBidi" w:cstheme="majorBidi"/>
                <w:sz w:val="22"/>
                <w:szCs w:val="22"/>
              </w:rPr>
              <w:t>)</w:t>
            </w:r>
          </w:p>
        </w:tc>
        <w:tc>
          <w:tcPr>
            <w:tcW w:w="90" w:type="dxa"/>
            <w:vAlign w:val="center"/>
          </w:tcPr>
          <w:p w14:paraId="0E815A00" w14:textId="77777777" w:rsidR="006D7AB7" w:rsidRPr="0073563D" w:rsidRDefault="006D7AB7" w:rsidP="00C70A7C">
            <w:pPr>
              <w:rPr>
                <w:rFonts w:asciiTheme="majorBidi" w:hAnsiTheme="majorBidi" w:cstheme="majorBidi"/>
                <w:sz w:val="22"/>
                <w:szCs w:val="22"/>
              </w:rPr>
            </w:pPr>
          </w:p>
        </w:tc>
        <w:tc>
          <w:tcPr>
            <w:tcW w:w="900" w:type="dxa"/>
            <w:gridSpan w:val="2"/>
            <w:tcBorders>
              <w:left w:val="nil"/>
              <w:right w:val="nil"/>
            </w:tcBorders>
          </w:tcPr>
          <w:p w14:paraId="13667B5C" w14:textId="36BABA88" w:rsidR="006D7AB7" w:rsidRPr="0073563D" w:rsidRDefault="006D7AB7" w:rsidP="00C70A7C">
            <w:pPr>
              <w:tabs>
                <w:tab w:val="decimal" w:pos="810"/>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76</w:t>
            </w:r>
            <w:r w:rsidRPr="0073563D">
              <w:rPr>
                <w:rFonts w:asciiTheme="majorBidi" w:hAnsiTheme="majorBidi" w:cstheme="majorBidi"/>
                <w:sz w:val="22"/>
                <w:szCs w:val="22"/>
              </w:rPr>
              <w:t>,</w:t>
            </w:r>
            <w:r w:rsidR="006E3D6B" w:rsidRPr="006E3D6B">
              <w:rPr>
                <w:rFonts w:asciiTheme="majorBidi" w:hAnsiTheme="majorBidi" w:cstheme="majorBidi"/>
                <w:sz w:val="22"/>
                <w:szCs w:val="22"/>
              </w:rPr>
              <w:t>996</w:t>
            </w:r>
            <w:r w:rsidRPr="0073563D">
              <w:rPr>
                <w:rFonts w:asciiTheme="majorBidi" w:hAnsiTheme="majorBidi" w:cstheme="majorBidi"/>
                <w:sz w:val="22"/>
                <w:szCs w:val="22"/>
              </w:rPr>
              <w:t>)</w:t>
            </w:r>
          </w:p>
        </w:tc>
        <w:tc>
          <w:tcPr>
            <w:tcW w:w="90" w:type="dxa"/>
            <w:vAlign w:val="center"/>
          </w:tcPr>
          <w:p w14:paraId="5D97253A" w14:textId="77777777" w:rsidR="006D7AB7" w:rsidRPr="0073563D" w:rsidRDefault="006D7AB7" w:rsidP="00C70A7C">
            <w:pPr>
              <w:rPr>
                <w:rFonts w:asciiTheme="majorBidi" w:hAnsiTheme="majorBidi" w:cstheme="majorBidi"/>
                <w:sz w:val="22"/>
                <w:szCs w:val="22"/>
              </w:rPr>
            </w:pPr>
          </w:p>
        </w:tc>
        <w:tc>
          <w:tcPr>
            <w:tcW w:w="900" w:type="dxa"/>
            <w:gridSpan w:val="2"/>
            <w:tcBorders>
              <w:left w:val="nil"/>
              <w:right w:val="nil"/>
            </w:tcBorders>
          </w:tcPr>
          <w:p w14:paraId="0A7C13BD" w14:textId="02E64182" w:rsidR="006D7AB7" w:rsidRPr="0073563D" w:rsidRDefault="006E3D6B" w:rsidP="00C70A7C">
            <w:pPr>
              <w:tabs>
                <w:tab w:val="decimal" w:pos="780"/>
              </w:tabs>
              <w:autoSpaceDE w:val="0"/>
              <w:autoSpaceDN w:val="0"/>
              <w:adjustRightInd w:val="0"/>
              <w:rPr>
                <w:rFonts w:asciiTheme="majorBidi" w:hAnsiTheme="majorBidi" w:cstheme="majorBidi"/>
                <w:sz w:val="22"/>
                <w:szCs w:val="22"/>
              </w:rPr>
            </w:pPr>
            <w:r w:rsidRPr="006E3D6B">
              <w:rPr>
                <w:rFonts w:asciiTheme="majorBidi" w:hAnsiTheme="majorBidi" w:cstheme="majorBidi"/>
                <w:sz w:val="22"/>
                <w:szCs w:val="22"/>
              </w:rPr>
              <w:t>673</w:t>
            </w:r>
          </w:p>
        </w:tc>
        <w:tc>
          <w:tcPr>
            <w:tcW w:w="90" w:type="dxa"/>
            <w:vAlign w:val="center"/>
          </w:tcPr>
          <w:p w14:paraId="550E0231" w14:textId="77777777" w:rsidR="006D7AB7" w:rsidRPr="0073563D" w:rsidRDefault="006D7AB7" w:rsidP="00C70A7C">
            <w:pPr>
              <w:rPr>
                <w:rFonts w:asciiTheme="majorBidi" w:hAnsiTheme="majorBidi" w:cstheme="majorBidi"/>
                <w:sz w:val="22"/>
                <w:szCs w:val="22"/>
              </w:rPr>
            </w:pPr>
          </w:p>
        </w:tc>
        <w:tc>
          <w:tcPr>
            <w:tcW w:w="900" w:type="dxa"/>
            <w:gridSpan w:val="2"/>
            <w:tcBorders>
              <w:left w:val="nil"/>
              <w:right w:val="nil"/>
            </w:tcBorders>
          </w:tcPr>
          <w:p w14:paraId="1576E50D" w14:textId="7D0CD03F" w:rsidR="006D7AB7" w:rsidRPr="0073563D" w:rsidRDefault="006D7AB7" w:rsidP="00C70A7C">
            <w:pPr>
              <w:tabs>
                <w:tab w:val="decimal" w:pos="810"/>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915</w:t>
            </w:r>
            <w:r w:rsidRPr="0073563D">
              <w:rPr>
                <w:rFonts w:asciiTheme="majorBidi" w:hAnsiTheme="majorBidi" w:cstheme="majorBidi"/>
                <w:sz w:val="22"/>
                <w:szCs w:val="22"/>
              </w:rPr>
              <w:t>)</w:t>
            </w:r>
          </w:p>
        </w:tc>
        <w:tc>
          <w:tcPr>
            <w:tcW w:w="90" w:type="dxa"/>
            <w:vAlign w:val="center"/>
          </w:tcPr>
          <w:p w14:paraId="0D3DCFA2" w14:textId="77777777" w:rsidR="006D7AB7" w:rsidRPr="0073563D" w:rsidRDefault="006D7AB7" w:rsidP="00C70A7C">
            <w:pPr>
              <w:rPr>
                <w:rFonts w:asciiTheme="majorBidi" w:hAnsiTheme="majorBidi" w:cstheme="majorBidi"/>
                <w:color w:val="000000"/>
                <w:sz w:val="22"/>
                <w:szCs w:val="22"/>
              </w:rPr>
            </w:pPr>
          </w:p>
        </w:tc>
        <w:tc>
          <w:tcPr>
            <w:tcW w:w="900" w:type="dxa"/>
            <w:tcBorders>
              <w:left w:val="nil"/>
              <w:right w:val="nil"/>
            </w:tcBorders>
          </w:tcPr>
          <w:p w14:paraId="17533E44" w14:textId="1C9F5577" w:rsidR="006D7AB7" w:rsidRPr="0073563D" w:rsidRDefault="006D7AB7" w:rsidP="00C70A7C">
            <w:pPr>
              <w:tabs>
                <w:tab w:val="decimal" w:pos="772"/>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color w:val="000000"/>
                <w:sz w:val="22"/>
                <w:szCs w:val="22"/>
              </w:rPr>
              <w:t>(</w:t>
            </w:r>
            <w:r w:rsidR="006E3D6B" w:rsidRPr="006E3D6B">
              <w:rPr>
                <w:rFonts w:asciiTheme="majorBidi" w:hAnsiTheme="majorBidi" w:cstheme="majorBidi"/>
                <w:color w:val="000000"/>
                <w:sz w:val="22"/>
                <w:szCs w:val="22"/>
              </w:rPr>
              <w:t>91</w:t>
            </w:r>
            <w:r w:rsidRPr="0073563D">
              <w:rPr>
                <w:rFonts w:asciiTheme="majorBidi" w:hAnsiTheme="majorBidi" w:cstheme="majorBidi"/>
                <w:color w:val="000000"/>
                <w:sz w:val="22"/>
                <w:szCs w:val="22"/>
              </w:rPr>
              <w:t>,</w:t>
            </w:r>
            <w:r w:rsidR="006E3D6B" w:rsidRPr="006E3D6B">
              <w:rPr>
                <w:rFonts w:asciiTheme="majorBidi" w:hAnsiTheme="majorBidi" w:cstheme="majorBidi"/>
                <w:color w:val="000000"/>
                <w:sz w:val="22"/>
                <w:szCs w:val="22"/>
              </w:rPr>
              <w:t>485</w:t>
            </w:r>
            <w:r w:rsidRPr="0073563D">
              <w:rPr>
                <w:rFonts w:asciiTheme="majorBidi" w:hAnsiTheme="majorBidi" w:cstheme="majorBidi"/>
                <w:color w:val="000000"/>
                <w:sz w:val="22"/>
                <w:szCs w:val="22"/>
              </w:rPr>
              <w:t>)</w:t>
            </w:r>
          </w:p>
        </w:tc>
        <w:tc>
          <w:tcPr>
            <w:tcW w:w="90" w:type="dxa"/>
          </w:tcPr>
          <w:p w14:paraId="6F8863F5" w14:textId="77777777" w:rsidR="006D7AB7" w:rsidRPr="0073563D" w:rsidRDefault="006D7AB7" w:rsidP="00C70A7C">
            <w:pPr>
              <w:autoSpaceDE w:val="0"/>
              <w:autoSpaceDN w:val="0"/>
              <w:adjustRightInd w:val="0"/>
              <w:rPr>
                <w:rFonts w:asciiTheme="majorBidi" w:hAnsiTheme="majorBidi" w:cstheme="majorBidi"/>
                <w:sz w:val="22"/>
                <w:szCs w:val="22"/>
                <w:cs/>
              </w:rPr>
            </w:pPr>
          </w:p>
        </w:tc>
        <w:tc>
          <w:tcPr>
            <w:tcW w:w="900" w:type="dxa"/>
            <w:tcBorders>
              <w:left w:val="nil"/>
              <w:right w:val="nil"/>
            </w:tcBorders>
          </w:tcPr>
          <w:p w14:paraId="5E6FA31E" w14:textId="062FB510" w:rsidR="006D7AB7" w:rsidRPr="0073563D" w:rsidRDefault="006D7AB7" w:rsidP="00C70A7C">
            <w:pPr>
              <w:tabs>
                <w:tab w:val="decimal" w:pos="810"/>
              </w:tabs>
              <w:autoSpaceDE w:val="0"/>
              <w:autoSpaceDN w:val="0"/>
              <w:adjustRightInd w:val="0"/>
              <w:rPr>
                <w:rFonts w:asciiTheme="majorBidi" w:hAnsiTheme="majorBidi" w:cs="Angsana New"/>
                <w:color w:val="000000"/>
                <w:sz w:val="22"/>
                <w:szCs w:val="22"/>
                <w:cs/>
              </w:rPr>
            </w:pPr>
            <w:r w:rsidRPr="0073563D">
              <w:rPr>
                <w:rFonts w:asciiTheme="majorBidi" w:hAnsiTheme="majorBidi" w:cs="Angsana New"/>
                <w:color w:val="000000"/>
                <w:sz w:val="22"/>
                <w:szCs w:val="22"/>
                <w:cs/>
              </w:rPr>
              <w:t>(</w:t>
            </w:r>
            <w:r w:rsidR="006E3D6B" w:rsidRPr="006E3D6B">
              <w:rPr>
                <w:rFonts w:asciiTheme="majorBidi" w:hAnsiTheme="majorBidi" w:cs="Angsana New"/>
                <w:color w:val="000000"/>
                <w:sz w:val="22"/>
                <w:szCs w:val="22"/>
              </w:rPr>
              <w:t>77</w:t>
            </w:r>
            <w:r w:rsidRPr="0073563D">
              <w:rPr>
                <w:rFonts w:asciiTheme="majorBidi" w:hAnsiTheme="majorBidi" w:cs="Angsana New"/>
                <w:color w:val="000000"/>
                <w:sz w:val="22"/>
                <w:szCs w:val="22"/>
              </w:rPr>
              <w:t>,</w:t>
            </w:r>
            <w:r w:rsidR="006E3D6B" w:rsidRPr="006E3D6B">
              <w:rPr>
                <w:rFonts w:asciiTheme="majorBidi" w:hAnsiTheme="majorBidi" w:cs="Angsana New"/>
                <w:color w:val="000000"/>
                <w:sz w:val="22"/>
                <w:szCs w:val="22"/>
              </w:rPr>
              <w:t>911</w:t>
            </w:r>
            <w:r w:rsidRPr="0073563D">
              <w:rPr>
                <w:rFonts w:asciiTheme="majorBidi" w:hAnsiTheme="majorBidi" w:cs="Angsana New" w:hint="cs"/>
                <w:color w:val="000000"/>
                <w:sz w:val="22"/>
                <w:szCs w:val="22"/>
                <w:cs/>
              </w:rPr>
              <w:t>)</w:t>
            </w:r>
          </w:p>
        </w:tc>
      </w:tr>
      <w:tr w:rsidR="006D7AB7" w:rsidRPr="0073563D" w14:paraId="7EBB9C98" w14:textId="77777777" w:rsidTr="00480F9E">
        <w:trPr>
          <w:trHeight w:val="288"/>
        </w:trPr>
        <w:tc>
          <w:tcPr>
            <w:tcW w:w="2970" w:type="dxa"/>
            <w:shd w:val="solid" w:color="FFFFFF" w:fill="auto"/>
            <w:hideMark/>
          </w:tcPr>
          <w:p w14:paraId="5B2FE09C" w14:textId="77777777" w:rsidR="006D7AB7" w:rsidRPr="0073563D" w:rsidRDefault="006D7AB7" w:rsidP="00C70A7C">
            <w:pPr>
              <w:autoSpaceDE w:val="0"/>
              <w:autoSpaceDN w:val="0"/>
              <w:adjustRightInd w:val="0"/>
              <w:jc w:val="thaiDistribute"/>
              <w:rPr>
                <w:rFonts w:asciiTheme="majorBidi" w:hAnsiTheme="majorBidi" w:cs="Angsana New"/>
                <w:color w:val="000000"/>
                <w:sz w:val="22"/>
                <w:szCs w:val="22"/>
                <w:cs/>
              </w:rPr>
            </w:pPr>
            <w:r w:rsidRPr="0073563D">
              <w:rPr>
                <w:rFonts w:asciiTheme="majorBidi" w:hAnsiTheme="majorBidi" w:cs="Angsana New"/>
                <w:color w:val="000000"/>
                <w:sz w:val="22"/>
                <w:szCs w:val="22"/>
                <w:cs/>
              </w:rPr>
              <w:t>กำไร</w:t>
            </w:r>
            <w:r w:rsidRPr="0073563D">
              <w:rPr>
                <w:rFonts w:asciiTheme="majorBidi" w:hAnsiTheme="majorBidi" w:cs="Angsana New"/>
                <w:color w:val="000000"/>
                <w:sz w:val="22"/>
                <w:szCs w:val="22"/>
              </w:rPr>
              <w:t xml:space="preserve"> (</w:t>
            </w:r>
            <w:r w:rsidRPr="0073563D">
              <w:rPr>
                <w:rFonts w:asciiTheme="majorBidi" w:hAnsiTheme="majorBidi" w:cs="Angsana New" w:hint="cs"/>
                <w:color w:val="000000"/>
                <w:sz w:val="22"/>
                <w:szCs w:val="22"/>
                <w:cs/>
              </w:rPr>
              <w:t>ขาดทุน) สำหรับงวดจากการดำเนินงานที่</w:t>
            </w:r>
          </w:p>
          <w:p w14:paraId="56C8A24D" w14:textId="1B50DBF4" w:rsidR="006D7AB7" w:rsidRPr="0073563D" w:rsidRDefault="006D7AB7" w:rsidP="00C70A7C">
            <w:pPr>
              <w:autoSpaceDE w:val="0"/>
              <w:autoSpaceDN w:val="0"/>
              <w:adjustRightInd w:val="0"/>
              <w:ind w:firstLine="90"/>
              <w:jc w:val="thaiDistribute"/>
              <w:rPr>
                <w:rFonts w:asciiTheme="majorBidi" w:hAnsiTheme="majorBidi" w:cstheme="majorBidi"/>
                <w:color w:val="000000"/>
                <w:sz w:val="22"/>
                <w:szCs w:val="22"/>
              </w:rPr>
            </w:pPr>
            <w:r w:rsidRPr="0073563D">
              <w:rPr>
                <w:rFonts w:asciiTheme="majorBidi" w:hAnsiTheme="majorBidi" w:cstheme="majorBidi"/>
                <w:color w:val="000000"/>
                <w:sz w:val="22"/>
                <w:szCs w:val="22"/>
                <w:cs/>
              </w:rPr>
              <w:t xml:space="preserve">ยกเลิก </w:t>
            </w:r>
            <w:r w:rsidRPr="0073563D">
              <w:rPr>
                <w:rFonts w:asciiTheme="majorBidi" w:hAnsiTheme="majorBidi" w:cstheme="majorBidi"/>
                <w:color w:val="000000"/>
                <w:sz w:val="22"/>
                <w:szCs w:val="22"/>
              </w:rPr>
              <w:t>(</w:t>
            </w:r>
            <w:r w:rsidRPr="0073563D">
              <w:rPr>
                <w:rFonts w:asciiTheme="majorBidi" w:hAnsiTheme="majorBidi" w:cstheme="majorBidi" w:hint="cs"/>
                <w:color w:val="000000"/>
                <w:sz w:val="22"/>
                <w:szCs w:val="22"/>
                <w:cs/>
              </w:rPr>
              <w:t xml:space="preserve">ดูหมายเหตุข้อ </w:t>
            </w:r>
            <w:r w:rsidR="006E3D6B" w:rsidRPr="006E3D6B">
              <w:rPr>
                <w:rFonts w:asciiTheme="majorBidi" w:hAnsiTheme="majorBidi" w:cstheme="majorBidi"/>
                <w:color w:val="000000"/>
                <w:sz w:val="22"/>
                <w:szCs w:val="22"/>
              </w:rPr>
              <w:t>8</w:t>
            </w:r>
            <w:r w:rsidRPr="0073563D">
              <w:rPr>
                <w:rFonts w:asciiTheme="majorBidi" w:hAnsiTheme="majorBidi" w:cstheme="majorBidi" w:hint="cs"/>
                <w:color w:val="000000"/>
                <w:sz w:val="22"/>
                <w:szCs w:val="22"/>
                <w:cs/>
              </w:rPr>
              <w:t>)</w:t>
            </w:r>
          </w:p>
        </w:tc>
        <w:tc>
          <w:tcPr>
            <w:tcW w:w="900" w:type="dxa"/>
          </w:tcPr>
          <w:p w14:paraId="6A0757CF" w14:textId="77777777" w:rsidR="006D7AB7" w:rsidRPr="0073563D" w:rsidRDefault="006D7AB7" w:rsidP="00C70A7C">
            <w:pPr>
              <w:autoSpaceDE w:val="0"/>
              <w:autoSpaceDN w:val="0"/>
              <w:adjustRightInd w:val="0"/>
              <w:jc w:val="center"/>
              <w:rPr>
                <w:rFonts w:asciiTheme="majorBidi" w:hAnsiTheme="majorBidi" w:cstheme="majorBidi"/>
                <w:sz w:val="22"/>
                <w:szCs w:val="22"/>
                <w:cs/>
              </w:rPr>
            </w:pPr>
          </w:p>
        </w:tc>
        <w:tc>
          <w:tcPr>
            <w:tcW w:w="90" w:type="dxa"/>
          </w:tcPr>
          <w:p w14:paraId="36C0995C" w14:textId="77777777" w:rsidR="006D7AB7" w:rsidRPr="0073563D" w:rsidRDefault="006D7AB7" w:rsidP="00C70A7C">
            <w:pPr>
              <w:rPr>
                <w:rFonts w:asciiTheme="majorBidi" w:hAnsiTheme="majorBidi" w:cstheme="majorBidi"/>
                <w:sz w:val="22"/>
                <w:szCs w:val="22"/>
              </w:rPr>
            </w:pPr>
          </w:p>
        </w:tc>
        <w:tc>
          <w:tcPr>
            <w:tcW w:w="900" w:type="dxa"/>
            <w:gridSpan w:val="2"/>
          </w:tcPr>
          <w:p w14:paraId="15C82D40" w14:textId="77777777" w:rsidR="006D7AB7" w:rsidRPr="0073563D" w:rsidRDefault="006D7AB7" w:rsidP="00C70A7C">
            <w:pPr>
              <w:autoSpaceDE w:val="0"/>
              <w:autoSpaceDN w:val="0"/>
              <w:adjustRightInd w:val="0"/>
              <w:jc w:val="center"/>
              <w:rPr>
                <w:rFonts w:asciiTheme="majorBidi" w:hAnsiTheme="majorBidi" w:cstheme="majorBidi"/>
                <w:sz w:val="22"/>
                <w:szCs w:val="22"/>
              </w:rPr>
            </w:pPr>
          </w:p>
        </w:tc>
        <w:tc>
          <w:tcPr>
            <w:tcW w:w="90" w:type="dxa"/>
          </w:tcPr>
          <w:p w14:paraId="3B7CA706" w14:textId="77777777" w:rsidR="006D7AB7" w:rsidRPr="0073563D" w:rsidRDefault="006D7AB7" w:rsidP="00C70A7C">
            <w:pPr>
              <w:rPr>
                <w:rFonts w:asciiTheme="majorBidi" w:hAnsiTheme="majorBidi" w:cstheme="majorBidi"/>
                <w:sz w:val="22"/>
                <w:szCs w:val="22"/>
              </w:rPr>
            </w:pPr>
          </w:p>
        </w:tc>
        <w:tc>
          <w:tcPr>
            <w:tcW w:w="900" w:type="dxa"/>
            <w:gridSpan w:val="2"/>
          </w:tcPr>
          <w:p w14:paraId="3820628D" w14:textId="77777777" w:rsidR="006D7AB7" w:rsidRPr="0073563D" w:rsidRDefault="006D7AB7" w:rsidP="00C70A7C">
            <w:pPr>
              <w:autoSpaceDE w:val="0"/>
              <w:autoSpaceDN w:val="0"/>
              <w:adjustRightInd w:val="0"/>
              <w:jc w:val="center"/>
              <w:rPr>
                <w:rFonts w:asciiTheme="majorBidi" w:hAnsiTheme="majorBidi" w:cstheme="majorBidi"/>
                <w:sz w:val="22"/>
                <w:szCs w:val="22"/>
              </w:rPr>
            </w:pPr>
          </w:p>
        </w:tc>
        <w:tc>
          <w:tcPr>
            <w:tcW w:w="90" w:type="dxa"/>
          </w:tcPr>
          <w:p w14:paraId="4D719F1A" w14:textId="77777777" w:rsidR="006D7AB7" w:rsidRPr="0073563D" w:rsidRDefault="006D7AB7" w:rsidP="00C70A7C">
            <w:pPr>
              <w:rPr>
                <w:rFonts w:asciiTheme="majorBidi" w:hAnsiTheme="majorBidi" w:cstheme="majorBidi"/>
                <w:sz w:val="22"/>
                <w:szCs w:val="22"/>
              </w:rPr>
            </w:pPr>
          </w:p>
        </w:tc>
        <w:tc>
          <w:tcPr>
            <w:tcW w:w="900" w:type="dxa"/>
            <w:gridSpan w:val="2"/>
          </w:tcPr>
          <w:p w14:paraId="1AF18728" w14:textId="77777777" w:rsidR="006D7AB7" w:rsidRPr="0073563D" w:rsidRDefault="006D7AB7" w:rsidP="00C70A7C">
            <w:pPr>
              <w:autoSpaceDE w:val="0"/>
              <w:autoSpaceDN w:val="0"/>
              <w:adjustRightInd w:val="0"/>
              <w:jc w:val="center"/>
              <w:rPr>
                <w:rFonts w:asciiTheme="majorBidi" w:hAnsiTheme="majorBidi" w:cs="Angsana New"/>
                <w:color w:val="000000"/>
                <w:sz w:val="22"/>
                <w:szCs w:val="22"/>
              </w:rPr>
            </w:pPr>
          </w:p>
        </w:tc>
        <w:tc>
          <w:tcPr>
            <w:tcW w:w="90" w:type="dxa"/>
            <w:vAlign w:val="center"/>
          </w:tcPr>
          <w:p w14:paraId="3EDAD3C9" w14:textId="77777777" w:rsidR="006D7AB7" w:rsidRPr="0073563D" w:rsidRDefault="006D7AB7" w:rsidP="00C70A7C">
            <w:pPr>
              <w:tabs>
                <w:tab w:val="decimal" w:pos="810"/>
              </w:tabs>
              <w:jc w:val="thaiDistribute"/>
              <w:rPr>
                <w:rFonts w:asciiTheme="majorBidi" w:hAnsiTheme="majorBidi" w:cstheme="majorBidi"/>
                <w:color w:val="000000"/>
                <w:sz w:val="22"/>
                <w:szCs w:val="22"/>
              </w:rPr>
            </w:pPr>
          </w:p>
        </w:tc>
        <w:tc>
          <w:tcPr>
            <w:tcW w:w="900" w:type="dxa"/>
            <w:tcBorders>
              <w:left w:val="nil"/>
              <w:bottom w:val="single" w:sz="4" w:space="0" w:color="auto"/>
              <w:right w:val="nil"/>
            </w:tcBorders>
          </w:tcPr>
          <w:p w14:paraId="2E0F9C25" w14:textId="77777777" w:rsidR="006D7AB7" w:rsidRPr="0073563D" w:rsidRDefault="006D7AB7" w:rsidP="00C70A7C">
            <w:pPr>
              <w:tabs>
                <w:tab w:val="decimal" w:pos="772"/>
              </w:tabs>
              <w:autoSpaceDE w:val="0"/>
              <w:autoSpaceDN w:val="0"/>
              <w:adjustRightInd w:val="0"/>
              <w:rPr>
                <w:rFonts w:asciiTheme="majorBidi" w:hAnsiTheme="majorBidi" w:cs="Angsana New"/>
                <w:color w:val="000000"/>
                <w:sz w:val="22"/>
                <w:szCs w:val="22"/>
              </w:rPr>
            </w:pPr>
          </w:p>
          <w:p w14:paraId="2F392C35" w14:textId="27E5F555" w:rsidR="006D7AB7" w:rsidRPr="0073563D" w:rsidRDefault="006D7AB7" w:rsidP="00C70A7C">
            <w:pPr>
              <w:autoSpaceDE w:val="0"/>
              <w:autoSpaceDN w:val="0"/>
              <w:adjustRightInd w:val="0"/>
              <w:jc w:val="center"/>
              <w:rPr>
                <w:rFonts w:asciiTheme="majorBidi" w:hAnsiTheme="majorBidi" w:cs="Angsana New"/>
                <w:color w:val="000000"/>
                <w:sz w:val="22"/>
                <w:szCs w:val="22"/>
              </w:rPr>
            </w:pPr>
            <w:r w:rsidRPr="0073563D">
              <w:rPr>
                <w:rFonts w:asciiTheme="majorBidi" w:hAnsiTheme="majorBidi" w:cs="Angsana New"/>
                <w:color w:val="000000"/>
                <w:sz w:val="22"/>
                <w:szCs w:val="22"/>
              </w:rPr>
              <w:t>-</w:t>
            </w:r>
          </w:p>
        </w:tc>
        <w:tc>
          <w:tcPr>
            <w:tcW w:w="90" w:type="dxa"/>
          </w:tcPr>
          <w:p w14:paraId="3F61BA5B" w14:textId="77777777" w:rsidR="006D7AB7" w:rsidRPr="0073563D" w:rsidRDefault="006D7AB7" w:rsidP="00C70A7C">
            <w:pPr>
              <w:autoSpaceDE w:val="0"/>
              <w:autoSpaceDN w:val="0"/>
              <w:adjustRightInd w:val="0"/>
              <w:rPr>
                <w:rFonts w:asciiTheme="majorBidi" w:hAnsiTheme="majorBidi" w:cstheme="majorBidi"/>
                <w:b/>
                <w:bCs/>
                <w:sz w:val="22"/>
                <w:szCs w:val="22"/>
                <w:cs/>
              </w:rPr>
            </w:pPr>
          </w:p>
        </w:tc>
        <w:tc>
          <w:tcPr>
            <w:tcW w:w="900" w:type="dxa"/>
            <w:tcBorders>
              <w:left w:val="nil"/>
              <w:bottom w:val="single" w:sz="4" w:space="0" w:color="auto"/>
              <w:right w:val="nil"/>
            </w:tcBorders>
          </w:tcPr>
          <w:p w14:paraId="56D159CA" w14:textId="77777777" w:rsidR="006D7AB7" w:rsidRPr="0073563D" w:rsidRDefault="006D7AB7" w:rsidP="00C70A7C">
            <w:pPr>
              <w:tabs>
                <w:tab w:val="decimal" w:pos="772"/>
              </w:tabs>
              <w:autoSpaceDE w:val="0"/>
              <w:autoSpaceDN w:val="0"/>
              <w:adjustRightInd w:val="0"/>
              <w:rPr>
                <w:rFonts w:asciiTheme="majorBidi" w:hAnsiTheme="majorBidi" w:cs="Angsana New"/>
                <w:color w:val="000000"/>
                <w:sz w:val="22"/>
                <w:szCs w:val="22"/>
              </w:rPr>
            </w:pPr>
          </w:p>
          <w:p w14:paraId="11BC454F" w14:textId="0D09FCFB" w:rsidR="006D7AB7" w:rsidRPr="0073563D" w:rsidRDefault="006E3D6B" w:rsidP="00C70A7C">
            <w:pPr>
              <w:tabs>
                <w:tab w:val="decimal" w:pos="810"/>
              </w:tabs>
              <w:autoSpaceDE w:val="0"/>
              <w:autoSpaceDN w:val="0"/>
              <w:adjustRightInd w:val="0"/>
              <w:rPr>
                <w:rFonts w:asciiTheme="majorBidi" w:hAnsiTheme="majorBidi" w:cstheme="majorBidi"/>
                <w:color w:val="000000"/>
                <w:sz w:val="22"/>
                <w:szCs w:val="22"/>
              </w:rPr>
            </w:pPr>
            <w:r w:rsidRPr="006E3D6B">
              <w:rPr>
                <w:rFonts w:asciiTheme="majorBidi" w:hAnsiTheme="majorBidi" w:cs="Angsana New"/>
                <w:color w:val="000000"/>
                <w:sz w:val="22"/>
                <w:szCs w:val="22"/>
              </w:rPr>
              <w:t>1</w:t>
            </w:r>
            <w:r w:rsidR="006D7AB7" w:rsidRPr="0073563D">
              <w:rPr>
                <w:rFonts w:asciiTheme="majorBidi" w:hAnsiTheme="majorBidi" w:cs="Angsana New"/>
                <w:color w:val="000000"/>
                <w:sz w:val="22"/>
                <w:szCs w:val="22"/>
              </w:rPr>
              <w:t>,</w:t>
            </w:r>
            <w:r w:rsidRPr="006E3D6B">
              <w:rPr>
                <w:rFonts w:asciiTheme="majorBidi" w:hAnsiTheme="majorBidi" w:cs="Angsana New"/>
                <w:color w:val="000000"/>
                <w:sz w:val="22"/>
                <w:szCs w:val="22"/>
              </w:rPr>
              <w:t>213</w:t>
            </w:r>
          </w:p>
        </w:tc>
      </w:tr>
      <w:tr w:rsidR="006D7AB7" w:rsidRPr="0073563D" w14:paraId="668E5AAC" w14:textId="77777777" w:rsidTr="00E267C0">
        <w:trPr>
          <w:trHeight w:val="288"/>
        </w:trPr>
        <w:tc>
          <w:tcPr>
            <w:tcW w:w="2970" w:type="dxa"/>
            <w:shd w:val="solid" w:color="FFFFFF" w:fill="auto"/>
            <w:hideMark/>
          </w:tcPr>
          <w:p w14:paraId="7E737C8F" w14:textId="77777777" w:rsidR="006D7AB7" w:rsidRPr="0073563D" w:rsidRDefault="006D7AB7" w:rsidP="00C70A7C">
            <w:pPr>
              <w:autoSpaceDE w:val="0"/>
              <w:autoSpaceDN w:val="0"/>
              <w:adjustRightInd w:val="0"/>
              <w:jc w:val="thaiDistribute"/>
              <w:rPr>
                <w:rFonts w:asciiTheme="majorBidi" w:hAnsiTheme="majorBidi" w:cstheme="majorBidi"/>
                <w:b/>
                <w:bCs/>
                <w:color w:val="000000"/>
                <w:sz w:val="22"/>
                <w:szCs w:val="22"/>
              </w:rPr>
            </w:pPr>
            <w:r w:rsidRPr="0073563D">
              <w:rPr>
                <w:rFonts w:asciiTheme="majorBidi" w:hAnsiTheme="majorBidi" w:cs="Angsana New"/>
                <w:b/>
                <w:bCs/>
                <w:color w:val="000000"/>
                <w:sz w:val="22"/>
                <w:szCs w:val="22"/>
                <w:cs/>
              </w:rPr>
              <w:t>ขาดทุนสำหรับงวด</w:t>
            </w:r>
          </w:p>
        </w:tc>
        <w:tc>
          <w:tcPr>
            <w:tcW w:w="900" w:type="dxa"/>
          </w:tcPr>
          <w:p w14:paraId="2F7E7834" w14:textId="77777777" w:rsidR="006D7AB7" w:rsidRPr="0073563D" w:rsidRDefault="006D7AB7" w:rsidP="00C70A7C">
            <w:pPr>
              <w:tabs>
                <w:tab w:val="decimal" w:pos="804"/>
              </w:tabs>
              <w:autoSpaceDE w:val="0"/>
              <w:autoSpaceDN w:val="0"/>
              <w:adjustRightInd w:val="0"/>
              <w:rPr>
                <w:rFonts w:asciiTheme="majorBidi" w:hAnsiTheme="majorBidi" w:cstheme="majorBidi"/>
                <w:b/>
                <w:bCs/>
                <w:sz w:val="22"/>
                <w:szCs w:val="22"/>
                <w:cs/>
              </w:rPr>
            </w:pPr>
          </w:p>
        </w:tc>
        <w:tc>
          <w:tcPr>
            <w:tcW w:w="90" w:type="dxa"/>
          </w:tcPr>
          <w:p w14:paraId="21D63F48" w14:textId="77777777" w:rsidR="006D7AB7" w:rsidRPr="0073563D" w:rsidRDefault="006D7AB7" w:rsidP="00C70A7C">
            <w:pPr>
              <w:rPr>
                <w:rFonts w:asciiTheme="majorBidi" w:hAnsiTheme="majorBidi" w:cstheme="majorBidi"/>
                <w:b/>
                <w:bCs/>
                <w:sz w:val="22"/>
                <w:szCs w:val="22"/>
              </w:rPr>
            </w:pPr>
          </w:p>
        </w:tc>
        <w:tc>
          <w:tcPr>
            <w:tcW w:w="900" w:type="dxa"/>
            <w:gridSpan w:val="2"/>
          </w:tcPr>
          <w:p w14:paraId="33465F36" w14:textId="77777777" w:rsidR="006D7AB7" w:rsidRPr="0073563D" w:rsidRDefault="006D7AB7" w:rsidP="00C70A7C">
            <w:pPr>
              <w:tabs>
                <w:tab w:val="decimal" w:pos="810"/>
              </w:tabs>
              <w:autoSpaceDE w:val="0"/>
              <w:autoSpaceDN w:val="0"/>
              <w:adjustRightInd w:val="0"/>
              <w:rPr>
                <w:rFonts w:asciiTheme="majorBidi" w:hAnsiTheme="majorBidi" w:cstheme="majorBidi"/>
                <w:b/>
                <w:bCs/>
                <w:sz w:val="22"/>
                <w:szCs w:val="22"/>
              </w:rPr>
            </w:pPr>
          </w:p>
        </w:tc>
        <w:tc>
          <w:tcPr>
            <w:tcW w:w="90" w:type="dxa"/>
          </w:tcPr>
          <w:p w14:paraId="2DBF5AFB" w14:textId="77777777" w:rsidR="006D7AB7" w:rsidRPr="0073563D" w:rsidRDefault="006D7AB7" w:rsidP="00C70A7C">
            <w:pPr>
              <w:rPr>
                <w:rFonts w:asciiTheme="majorBidi" w:hAnsiTheme="majorBidi" w:cstheme="majorBidi"/>
                <w:b/>
                <w:bCs/>
                <w:sz w:val="22"/>
                <w:szCs w:val="22"/>
              </w:rPr>
            </w:pPr>
          </w:p>
        </w:tc>
        <w:tc>
          <w:tcPr>
            <w:tcW w:w="900" w:type="dxa"/>
            <w:gridSpan w:val="2"/>
          </w:tcPr>
          <w:p w14:paraId="21122A26" w14:textId="77777777" w:rsidR="006D7AB7" w:rsidRPr="0073563D" w:rsidRDefault="006D7AB7" w:rsidP="00C70A7C">
            <w:pPr>
              <w:tabs>
                <w:tab w:val="decimal" w:pos="780"/>
              </w:tabs>
              <w:autoSpaceDE w:val="0"/>
              <w:autoSpaceDN w:val="0"/>
              <w:adjustRightInd w:val="0"/>
              <w:rPr>
                <w:rFonts w:asciiTheme="majorBidi" w:hAnsiTheme="majorBidi" w:cstheme="majorBidi"/>
                <w:b/>
                <w:bCs/>
                <w:sz w:val="22"/>
                <w:szCs w:val="22"/>
              </w:rPr>
            </w:pPr>
          </w:p>
        </w:tc>
        <w:tc>
          <w:tcPr>
            <w:tcW w:w="90" w:type="dxa"/>
          </w:tcPr>
          <w:p w14:paraId="50E7BAE9" w14:textId="77777777" w:rsidR="006D7AB7" w:rsidRPr="0073563D" w:rsidRDefault="006D7AB7" w:rsidP="00C70A7C">
            <w:pPr>
              <w:rPr>
                <w:rFonts w:asciiTheme="majorBidi" w:hAnsiTheme="majorBidi" w:cstheme="majorBidi"/>
                <w:b/>
                <w:bCs/>
                <w:sz w:val="22"/>
                <w:szCs w:val="22"/>
              </w:rPr>
            </w:pPr>
          </w:p>
        </w:tc>
        <w:tc>
          <w:tcPr>
            <w:tcW w:w="900" w:type="dxa"/>
            <w:gridSpan w:val="2"/>
          </w:tcPr>
          <w:p w14:paraId="64FA64F1" w14:textId="77777777" w:rsidR="006D7AB7" w:rsidRPr="0073563D" w:rsidRDefault="006D7AB7" w:rsidP="00C70A7C">
            <w:pPr>
              <w:tabs>
                <w:tab w:val="decimal" w:pos="810"/>
              </w:tabs>
              <w:autoSpaceDE w:val="0"/>
              <w:autoSpaceDN w:val="0"/>
              <w:adjustRightInd w:val="0"/>
              <w:rPr>
                <w:rFonts w:asciiTheme="majorBidi" w:hAnsiTheme="majorBidi" w:cs="Angsana New"/>
                <w:b/>
                <w:bCs/>
                <w:color w:val="000000"/>
                <w:sz w:val="22"/>
                <w:szCs w:val="22"/>
              </w:rPr>
            </w:pPr>
          </w:p>
        </w:tc>
        <w:tc>
          <w:tcPr>
            <w:tcW w:w="90" w:type="dxa"/>
            <w:vAlign w:val="center"/>
          </w:tcPr>
          <w:p w14:paraId="74FF6BC2" w14:textId="77777777" w:rsidR="006D7AB7" w:rsidRPr="0073563D" w:rsidRDefault="006D7AB7" w:rsidP="00C70A7C">
            <w:pPr>
              <w:tabs>
                <w:tab w:val="decimal" w:pos="810"/>
              </w:tabs>
              <w:jc w:val="thaiDistribute"/>
              <w:rPr>
                <w:rFonts w:asciiTheme="majorBidi" w:hAnsiTheme="majorBidi" w:cstheme="majorBidi"/>
                <w:b/>
                <w:bCs/>
                <w:color w:val="000000"/>
                <w:sz w:val="22"/>
                <w:szCs w:val="22"/>
              </w:rPr>
            </w:pPr>
          </w:p>
        </w:tc>
        <w:tc>
          <w:tcPr>
            <w:tcW w:w="900" w:type="dxa"/>
            <w:tcBorders>
              <w:top w:val="single" w:sz="4" w:space="0" w:color="auto"/>
              <w:left w:val="nil"/>
              <w:bottom w:val="double" w:sz="4" w:space="0" w:color="auto"/>
              <w:right w:val="nil"/>
            </w:tcBorders>
          </w:tcPr>
          <w:p w14:paraId="05D5D523" w14:textId="4DF28873" w:rsidR="006D7AB7" w:rsidRPr="0073563D" w:rsidRDefault="006D7AB7" w:rsidP="00C70A7C">
            <w:pPr>
              <w:tabs>
                <w:tab w:val="decimal" w:pos="772"/>
              </w:tabs>
              <w:autoSpaceDE w:val="0"/>
              <w:autoSpaceDN w:val="0"/>
              <w:adjustRightInd w:val="0"/>
              <w:rPr>
                <w:rFonts w:asciiTheme="majorBidi" w:hAnsiTheme="majorBidi" w:cs="Angsana New"/>
                <w:b/>
                <w:bCs/>
                <w:color w:val="000000"/>
                <w:sz w:val="22"/>
                <w:szCs w:val="22"/>
              </w:rPr>
            </w:pPr>
            <w:r w:rsidRPr="0073563D">
              <w:rPr>
                <w:rFonts w:asciiTheme="majorBidi" w:hAnsiTheme="majorBidi" w:cs="Angsana New"/>
                <w:b/>
                <w:bCs/>
                <w:color w:val="000000"/>
                <w:sz w:val="22"/>
                <w:szCs w:val="22"/>
              </w:rPr>
              <w:t>(</w:t>
            </w:r>
            <w:r w:rsidR="006E3D6B" w:rsidRPr="006E3D6B">
              <w:rPr>
                <w:rFonts w:asciiTheme="majorBidi" w:hAnsiTheme="majorBidi" w:cs="Angsana New"/>
                <w:b/>
                <w:bCs/>
                <w:color w:val="000000"/>
                <w:sz w:val="22"/>
                <w:szCs w:val="22"/>
              </w:rPr>
              <w:t>91</w:t>
            </w:r>
            <w:r w:rsidRPr="0073563D">
              <w:rPr>
                <w:rFonts w:asciiTheme="majorBidi" w:hAnsiTheme="majorBidi" w:cs="Angsana New"/>
                <w:b/>
                <w:bCs/>
                <w:color w:val="000000"/>
                <w:sz w:val="22"/>
                <w:szCs w:val="22"/>
              </w:rPr>
              <w:t>,</w:t>
            </w:r>
            <w:r w:rsidR="006E3D6B" w:rsidRPr="006E3D6B">
              <w:rPr>
                <w:rFonts w:asciiTheme="majorBidi" w:hAnsiTheme="majorBidi" w:cs="Angsana New"/>
                <w:b/>
                <w:bCs/>
                <w:color w:val="000000"/>
                <w:sz w:val="22"/>
                <w:szCs w:val="22"/>
              </w:rPr>
              <w:t>485</w:t>
            </w:r>
            <w:r w:rsidRPr="0073563D">
              <w:rPr>
                <w:rFonts w:asciiTheme="majorBidi" w:hAnsiTheme="majorBidi" w:cs="Angsana New"/>
                <w:b/>
                <w:bCs/>
                <w:color w:val="000000"/>
                <w:sz w:val="22"/>
                <w:szCs w:val="22"/>
              </w:rPr>
              <w:t>)</w:t>
            </w:r>
          </w:p>
        </w:tc>
        <w:tc>
          <w:tcPr>
            <w:tcW w:w="90" w:type="dxa"/>
          </w:tcPr>
          <w:p w14:paraId="775E434E" w14:textId="77777777" w:rsidR="006D7AB7" w:rsidRPr="0073563D" w:rsidRDefault="006D7AB7" w:rsidP="00C70A7C">
            <w:pPr>
              <w:autoSpaceDE w:val="0"/>
              <w:autoSpaceDN w:val="0"/>
              <w:adjustRightInd w:val="0"/>
              <w:rPr>
                <w:rFonts w:asciiTheme="majorBidi" w:hAnsiTheme="majorBidi" w:cstheme="majorBidi"/>
                <w:b/>
                <w:bCs/>
                <w:sz w:val="22"/>
                <w:szCs w:val="22"/>
                <w:cs/>
              </w:rPr>
            </w:pPr>
          </w:p>
        </w:tc>
        <w:tc>
          <w:tcPr>
            <w:tcW w:w="900" w:type="dxa"/>
            <w:tcBorders>
              <w:top w:val="single" w:sz="4" w:space="0" w:color="auto"/>
              <w:left w:val="nil"/>
              <w:bottom w:val="double" w:sz="4" w:space="0" w:color="auto"/>
              <w:right w:val="nil"/>
            </w:tcBorders>
            <w:hideMark/>
          </w:tcPr>
          <w:p w14:paraId="7648EBE3" w14:textId="25BFEB2D" w:rsidR="006D7AB7" w:rsidRPr="0073563D" w:rsidRDefault="006D7AB7" w:rsidP="00C70A7C">
            <w:pPr>
              <w:tabs>
                <w:tab w:val="decimal" w:pos="810"/>
              </w:tabs>
              <w:autoSpaceDE w:val="0"/>
              <w:autoSpaceDN w:val="0"/>
              <w:adjustRightInd w:val="0"/>
              <w:rPr>
                <w:rFonts w:asciiTheme="majorBidi" w:hAnsiTheme="majorBidi" w:cstheme="majorBidi"/>
                <w:b/>
                <w:bCs/>
                <w:color w:val="000000"/>
                <w:sz w:val="22"/>
                <w:szCs w:val="22"/>
              </w:rPr>
            </w:pPr>
            <w:r w:rsidRPr="0073563D">
              <w:rPr>
                <w:rFonts w:asciiTheme="majorBidi" w:hAnsiTheme="majorBidi" w:cs="Angsana New"/>
                <w:b/>
                <w:bCs/>
                <w:color w:val="000000"/>
                <w:sz w:val="22"/>
                <w:szCs w:val="22"/>
              </w:rPr>
              <w:t>(</w:t>
            </w:r>
            <w:r w:rsidR="006E3D6B" w:rsidRPr="006E3D6B">
              <w:rPr>
                <w:rFonts w:asciiTheme="majorBidi" w:hAnsiTheme="majorBidi" w:cs="Angsana New"/>
                <w:b/>
                <w:bCs/>
                <w:color w:val="000000"/>
                <w:sz w:val="22"/>
                <w:szCs w:val="22"/>
              </w:rPr>
              <w:t>76</w:t>
            </w:r>
            <w:r w:rsidRPr="0073563D">
              <w:rPr>
                <w:rFonts w:asciiTheme="majorBidi" w:hAnsiTheme="majorBidi" w:cs="Angsana New"/>
                <w:b/>
                <w:bCs/>
                <w:color w:val="000000"/>
                <w:sz w:val="22"/>
                <w:szCs w:val="22"/>
              </w:rPr>
              <w:t>,</w:t>
            </w:r>
            <w:r w:rsidR="006E3D6B" w:rsidRPr="006E3D6B">
              <w:rPr>
                <w:rFonts w:asciiTheme="majorBidi" w:hAnsiTheme="majorBidi" w:cs="Angsana New"/>
                <w:b/>
                <w:bCs/>
                <w:color w:val="000000"/>
                <w:sz w:val="22"/>
                <w:szCs w:val="22"/>
              </w:rPr>
              <w:t>698</w:t>
            </w:r>
            <w:r w:rsidRPr="0073563D">
              <w:rPr>
                <w:rFonts w:asciiTheme="majorBidi" w:hAnsiTheme="majorBidi" w:cs="Angsana New"/>
                <w:b/>
                <w:bCs/>
                <w:color w:val="000000"/>
                <w:sz w:val="22"/>
                <w:szCs w:val="22"/>
              </w:rPr>
              <w:t>)</w:t>
            </w:r>
          </w:p>
        </w:tc>
      </w:tr>
      <w:tr w:rsidR="006D7AB7" w:rsidRPr="0073563D" w14:paraId="08A6B883" w14:textId="77777777" w:rsidTr="00C70A7C">
        <w:trPr>
          <w:trHeight w:hRule="exact" w:val="144"/>
        </w:trPr>
        <w:tc>
          <w:tcPr>
            <w:tcW w:w="2970" w:type="dxa"/>
            <w:shd w:val="solid" w:color="FFFFFF" w:fill="auto"/>
          </w:tcPr>
          <w:p w14:paraId="7E397862" w14:textId="77777777" w:rsidR="006D7AB7" w:rsidRPr="0073563D" w:rsidRDefault="006D7AB7" w:rsidP="00C70A7C">
            <w:pPr>
              <w:autoSpaceDE w:val="0"/>
              <w:autoSpaceDN w:val="0"/>
              <w:adjustRightInd w:val="0"/>
              <w:jc w:val="thaiDistribute"/>
              <w:rPr>
                <w:rFonts w:asciiTheme="majorBidi" w:hAnsiTheme="majorBidi" w:cstheme="majorBidi"/>
                <w:b/>
                <w:bCs/>
                <w:color w:val="000000"/>
                <w:sz w:val="22"/>
                <w:szCs w:val="22"/>
              </w:rPr>
            </w:pPr>
          </w:p>
        </w:tc>
        <w:tc>
          <w:tcPr>
            <w:tcW w:w="900" w:type="dxa"/>
          </w:tcPr>
          <w:p w14:paraId="7DCC4A20" w14:textId="77777777" w:rsidR="006D7AB7" w:rsidRPr="0073563D" w:rsidRDefault="006D7AB7" w:rsidP="00C70A7C">
            <w:pPr>
              <w:autoSpaceDE w:val="0"/>
              <w:autoSpaceDN w:val="0"/>
              <w:adjustRightInd w:val="0"/>
              <w:jc w:val="center"/>
              <w:rPr>
                <w:rFonts w:asciiTheme="majorBidi" w:hAnsiTheme="majorBidi" w:cstheme="majorBidi"/>
                <w:b/>
                <w:bCs/>
                <w:color w:val="000000"/>
                <w:sz w:val="22"/>
                <w:szCs w:val="22"/>
                <w:cs/>
              </w:rPr>
            </w:pPr>
          </w:p>
        </w:tc>
        <w:tc>
          <w:tcPr>
            <w:tcW w:w="90" w:type="dxa"/>
          </w:tcPr>
          <w:p w14:paraId="214497A7" w14:textId="77777777" w:rsidR="006D7AB7" w:rsidRPr="0073563D" w:rsidRDefault="006D7AB7" w:rsidP="00C70A7C">
            <w:pPr>
              <w:autoSpaceDE w:val="0"/>
              <w:autoSpaceDN w:val="0"/>
              <w:adjustRightInd w:val="0"/>
              <w:rPr>
                <w:rFonts w:asciiTheme="majorBidi" w:hAnsiTheme="majorBidi" w:cstheme="majorBidi"/>
                <w:b/>
                <w:bCs/>
                <w:color w:val="000000"/>
                <w:sz w:val="22"/>
                <w:szCs w:val="22"/>
              </w:rPr>
            </w:pPr>
          </w:p>
        </w:tc>
        <w:tc>
          <w:tcPr>
            <w:tcW w:w="900" w:type="dxa"/>
            <w:gridSpan w:val="2"/>
          </w:tcPr>
          <w:p w14:paraId="5F7A960B" w14:textId="77777777" w:rsidR="006D7AB7" w:rsidRPr="0073563D" w:rsidRDefault="006D7AB7" w:rsidP="00C70A7C">
            <w:pPr>
              <w:autoSpaceDE w:val="0"/>
              <w:autoSpaceDN w:val="0"/>
              <w:adjustRightInd w:val="0"/>
              <w:jc w:val="center"/>
              <w:rPr>
                <w:rFonts w:asciiTheme="majorBidi" w:hAnsiTheme="majorBidi" w:cstheme="majorBidi"/>
                <w:b/>
                <w:bCs/>
                <w:color w:val="000000"/>
                <w:sz w:val="22"/>
                <w:szCs w:val="22"/>
              </w:rPr>
            </w:pPr>
          </w:p>
        </w:tc>
        <w:tc>
          <w:tcPr>
            <w:tcW w:w="90" w:type="dxa"/>
          </w:tcPr>
          <w:p w14:paraId="7CDAFC8F" w14:textId="77777777" w:rsidR="006D7AB7" w:rsidRPr="0073563D" w:rsidRDefault="006D7AB7" w:rsidP="00C70A7C">
            <w:pPr>
              <w:autoSpaceDE w:val="0"/>
              <w:autoSpaceDN w:val="0"/>
              <w:adjustRightInd w:val="0"/>
              <w:rPr>
                <w:rFonts w:asciiTheme="majorBidi" w:hAnsiTheme="majorBidi" w:cstheme="majorBidi"/>
                <w:b/>
                <w:bCs/>
                <w:color w:val="000000"/>
                <w:sz w:val="22"/>
                <w:szCs w:val="22"/>
              </w:rPr>
            </w:pPr>
          </w:p>
        </w:tc>
        <w:tc>
          <w:tcPr>
            <w:tcW w:w="900" w:type="dxa"/>
            <w:gridSpan w:val="2"/>
          </w:tcPr>
          <w:p w14:paraId="7817EE9C" w14:textId="77777777" w:rsidR="006D7AB7" w:rsidRPr="0073563D" w:rsidRDefault="006D7AB7" w:rsidP="00C70A7C">
            <w:pPr>
              <w:autoSpaceDE w:val="0"/>
              <w:autoSpaceDN w:val="0"/>
              <w:adjustRightInd w:val="0"/>
              <w:jc w:val="center"/>
              <w:rPr>
                <w:rFonts w:asciiTheme="majorBidi" w:hAnsiTheme="majorBidi" w:cstheme="majorBidi"/>
                <w:b/>
                <w:bCs/>
                <w:color w:val="000000"/>
                <w:sz w:val="22"/>
                <w:szCs w:val="22"/>
              </w:rPr>
            </w:pPr>
          </w:p>
        </w:tc>
        <w:tc>
          <w:tcPr>
            <w:tcW w:w="90" w:type="dxa"/>
          </w:tcPr>
          <w:p w14:paraId="4929CFD5" w14:textId="77777777" w:rsidR="006D7AB7" w:rsidRPr="0073563D" w:rsidRDefault="006D7AB7" w:rsidP="00C70A7C">
            <w:pPr>
              <w:autoSpaceDE w:val="0"/>
              <w:autoSpaceDN w:val="0"/>
              <w:adjustRightInd w:val="0"/>
              <w:rPr>
                <w:rFonts w:asciiTheme="majorBidi" w:hAnsiTheme="majorBidi" w:cstheme="majorBidi"/>
                <w:b/>
                <w:bCs/>
                <w:color w:val="000000"/>
                <w:sz w:val="22"/>
                <w:szCs w:val="22"/>
              </w:rPr>
            </w:pPr>
          </w:p>
        </w:tc>
        <w:tc>
          <w:tcPr>
            <w:tcW w:w="900" w:type="dxa"/>
            <w:gridSpan w:val="2"/>
          </w:tcPr>
          <w:p w14:paraId="6416ED47" w14:textId="77777777" w:rsidR="006D7AB7" w:rsidRPr="0073563D" w:rsidRDefault="006D7AB7" w:rsidP="00C70A7C">
            <w:pPr>
              <w:autoSpaceDE w:val="0"/>
              <w:autoSpaceDN w:val="0"/>
              <w:adjustRightInd w:val="0"/>
              <w:jc w:val="center"/>
              <w:rPr>
                <w:rFonts w:asciiTheme="majorBidi" w:hAnsiTheme="majorBidi" w:cstheme="majorBidi"/>
                <w:b/>
                <w:bCs/>
                <w:color w:val="000000"/>
                <w:sz w:val="22"/>
                <w:szCs w:val="22"/>
              </w:rPr>
            </w:pPr>
          </w:p>
        </w:tc>
        <w:tc>
          <w:tcPr>
            <w:tcW w:w="90" w:type="dxa"/>
          </w:tcPr>
          <w:p w14:paraId="5E99A0E5" w14:textId="77777777" w:rsidR="006D7AB7" w:rsidRPr="0073563D" w:rsidRDefault="006D7AB7" w:rsidP="00C70A7C">
            <w:pPr>
              <w:autoSpaceDE w:val="0"/>
              <w:autoSpaceDN w:val="0"/>
              <w:adjustRightInd w:val="0"/>
              <w:rPr>
                <w:rFonts w:asciiTheme="majorBidi" w:hAnsiTheme="majorBidi" w:cstheme="majorBidi"/>
                <w:b/>
                <w:bCs/>
                <w:color w:val="000000"/>
                <w:sz w:val="22"/>
                <w:szCs w:val="22"/>
              </w:rPr>
            </w:pPr>
          </w:p>
        </w:tc>
        <w:tc>
          <w:tcPr>
            <w:tcW w:w="900" w:type="dxa"/>
          </w:tcPr>
          <w:p w14:paraId="46BE64CE" w14:textId="77777777" w:rsidR="006D7AB7" w:rsidRPr="0073563D" w:rsidRDefault="006D7AB7" w:rsidP="00C70A7C">
            <w:pPr>
              <w:autoSpaceDE w:val="0"/>
              <w:autoSpaceDN w:val="0"/>
              <w:adjustRightInd w:val="0"/>
              <w:jc w:val="center"/>
              <w:rPr>
                <w:rFonts w:asciiTheme="majorBidi" w:hAnsiTheme="majorBidi" w:cstheme="majorBidi"/>
                <w:b/>
                <w:bCs/>
                <w:color w:val="000000"/>
                <w:sz w:val="22"/>
                <w:szCs w:val="22"/>
              </w:rPr>
            </w:pPr>
          </w:p>
        </w:tc>
        <w:tc>
          <w:tcPr>
            <w:tcW w:w="90" w:type="dxa"/>
          </w:tcPr>
          <w:p w14:paraId="112E1718" w14:textId="77777777" w:rsidR="006D7AB7" w:rsidRPr="0073563D" w:rsidRDefault="006D7AB7" w:rsidP="00C70A7C">
            <w:pPr>
              <w:autoSpaceDE w:val="0"/>
              <w:autoSpaceDN w:val="0"/>
              <w:adjustRightInd w:val="0"/>
              <w:rPr>
                <w:rFonts w:asciiTheme="majorBidi" w:hAnsiTheme="majorBidi" w:cstheme="majorBidi"/>
                <w:b/>
                <w:bCs/>
                <w:color w:val="000000"/>
                <w:sz w:val="22"/>
                <w:szCs w:val="22"/>
              </w:rPr>
            </w:pPr>
          </w:p>
        </w:tc>
        <w:tc>
          <w:tcPr>
            <w:tcW w:w="900" w:type="dxa"/>
          </w:tcPr>
          <w:p w14:paraId="3038A88B" w14:textId="77777777" w:rsidR="006D7AB7" w:rsidRPr="0073563D" w:rsidRDefault="006D7AB7" w:rsidP="00C70A7C">
            <w:pPr>
              <w:tabs>
                <w:tab w:val="decimal" w:pos="810"/>
              </w:tabs>
              <w:autoSpaceDE w:val="0"/>
              <w:autoSpaceDN w:val="0"/>
              <w:adjustRightInd w:val="0"/>
              <w:rPr>
                <w:rFonts w:asciiTheme="majorBidi" w:hAnsiTheme="majorBidi" w:cstheme="majorBidi"/>
                <w:b/>
                <w:bCs/>
                <w:color w:val="000000"/>
                <w:sz w:val="22"/>
                <w:szCs w:val="22"/>
              </w:rPr>
            </w:pPr>
          </w:p>
        </w:tc>
      </w:tr>
    </w:tbl>
    <w:p w14:paraId="1B552875" w14:textId="77777777" w:rsidR="00C70A7C" w:rsidRDefault="00C70A7C">
      <w:r>
        <w:br w:type="page"/>
      </w:r>
    </w:p>
    <w:tbl>
      <w:tblPr>
        <w:tblW w:w="8820" w:type="dxa"/>
        <w:tblInd w:w="540" w:type="dxa"/>
        <w:tblLayout w:type="fixed"/>
        <w:tblCellMar>
          <w:left w:w="0" w:type="dxa"/>
          <w:right w:w="0" w:type="dxa"/>
        </w:tblCellMar>
        <w:tblLook w:val="04A0" w:firstRow="1" w:lastRow="0" w:firstColumn="1" w:lastColumn="0" w:noHBand="0" w:noVBand="1"/>
      </w:tblPr>
      <w:tblGrid>
        <w:gridCol w:w="2970"/>
        <w:gridCol w:w="900"/>
        <w:gridCol w:w="90"/>
        <w:gridCol w:w="425"/>
        <w:gridCol w:w="475"/>
        <w:gridCol w:w="90"/>
        <w:gridCol w:w="519"/>
        <w:gridCol w:w="381"/>
        <w:gridCol w:w="90"/>
        <w:gridCol w:w="601"/>
        <w:gridCol w:w="299"/>
        <w:gridCol w:w="90"/>
        <w:gridCol w:w="900"/>
        <w:gridCol w:w="90"/>
        <w:gridCol w:w="900"/>
      </w:tblGrid>
      <w:tr w:rsidR="00C70A7C" w:rsidRPr="0073563D" w14:paraId="506C4AD7" w14:textId="77777777" w:rsidTr="00AF2D0E">
        <w:trPr>
          <w:trHeight w:val="288"/>
          <w:tblHeader/>
        </w:trPr>
        <w:tc>
          <w:tcPr>
            <w:tcW w:w="2970" w:type="dxa"/>
            <w:shd w:val="solid" w:color="FFFFFF" w:fill="auto"/>
          </w:tcPr>
          <w:p w14:paraId="03AE4734" w14:textId="77777777" w:rsidR="00C70A7C" w:rsidRPr="0073563D" w:rsidRDefault="00C70A7C" w:rsidP="00AF2D0E">
            <w:pPr>
              <w:autoSpaceDE w:val="0"/>
              <w:autoSpaceDN w:val="0"/>
              <w:adjustRightInd w:val="0"/>
              <w:jc w:val="thaiDistribute"/>
              <w:rPr>
                <w:rFonts w:asciiTheme="majorBidi" w:hAnsiTheme="majorBidi" w:cstheme="majorBidi"/>
                <w:color w:val="000000"/>
                <w:sz w:val="22"/>
                <w:szCs w:val="22"/>
              </w:rPr>
            </w:pPr>
          </w:p>
        </w:tc>
        <w:tc>
          <w:tcPr>
            <w:tcW w:w="900" w:type="dxa"/>
            <w:shd w:val="solid" w:color="FFFFFF" w:fill="auto"/>
          </w:tcPr>
          <w:p w14:paraId="4FEE3523" w14:textId="77777777" w:rsidR="00C70A7C" w:rsidRPr="0073563D" w:rsidRDefault="00C70A7C" w:rsidP="00AF2D0E">
            <w:pPr>
              <w:autoSpaceDE w:val="0"/>
              <w:autoSpaceDN w:val="0"/>
              <w:adjustRightInd w:val="0"/>
              <w:jc w:val="center"/>
              <w:rPr>
                <w:rFonts w:asciiTheme="majorBidi" w:hAnsiTheme="majorBidi" w:cstheme="majorBidi"/>
                <w:b/>
                <w:bCs/>
                <w:color w:val="000000"/>
                <w:sz w:val="22"/>
                <w:szCs w:val="22"/>
              </w:rPr>
            </w:pPr>
          </w:p>
        </w:tc>
        <w:tc>
          <w:tcPr>
            <w:tcW w:w="90" w:type="dxa"/>
            <w:shd w:val="solid" w:color="FFFFFF" w:fill="auto"/>
          </w:tcPr>
          <w:p w14:paraId="00794FBE" w14:textId="77777777" w:rsidR="00C70A7C" w:rsidRPr="0073563D" w:rsidRDefault="00C70A7C" w:rsidP="00AF2D0E">
            <w:pPr>
              <w:autoSpaceDE w:val="0"/>
              <w:autoSpaceDN w:val="0"/>
              <w:adjustRightInd w:val="0"/>
              <w:jc w:val="center"/>
              <w:rPr>
                <w:rFonts w:asciiTheme="majorBidi" w:hAnsiTheme="majorBidi" w:cstheme="majorBidi"/>
                <w:b/>
                <w:bCs/>
                <w:color w:val="000000"/>
                <w:sz w:val="22"/>
                <w:szCs w:val="22"/>
              </w:rPr>
            </w:pPr>
          </w:p>
        </w:tc>
        <w:tc>
          <w:tcPr>
            <w:tcW w:w="425" w:type="dxa"/>
            <w:shd w:val="solid" w:color="FFFFFF" w:fill="auto"/>
          </w:tcPr>
          <w:p w14:paraId="48F4DF33" w14:textId="77777777" w:rsidR="00C70A7C" w:rsidRPr="0073563D" w:rsidRDefault="00C70A7C" w:rsidP="00AF2D0E">
            <w:pPr>
              <w:autoSpaceDE w:val="0"/>
              <w:autoSpaceDN w:val="0"/>
              <w:adjustRightInd w:val="0"/>
              <w:jc w:val="center"/>
              <w:rPr>
                <w:rFonts w:asciiTheme="majorBidi" w:hAnsiTheme="majorBidi" w:cstheme="majorBidi"/>
                <w:b/>
                <w:bCs/>
                <w:color w:val="000000"/>
                <w:sz w:val="22"/>
                <w:szCs w:val="22"/>
              </w:rPr>
            </w:pPr>
          </w:p>
        </w:tc>
        <w:tc>
          <w:tcPr>
            <w:tcW w:w="475" w:type="dxa"/>
            <w:shd w:val="solid" w:color="FFFFFF" w:fill="auto"/>
          </w:tcPr>
          <w:p w14:paraId="752383B0" w14:textId="77777777" w:rsidR="00C70A7C" w:rsidRPr="0073563D" w:rsidRDefault="00C70A7C" w:rsidP="00AF2D0E">
            <w:pPr>
              <w:autoSpaceDE w:val="0"/>
              <w:autoSpaceDN w:val="0"/>
              <w:adjustRightInd w:val="0"/>
              <w:jc w:val="center"/>
              <w:rPr>
                <w:rFonts w:asciiTheme="majorBidi" w:hAnsiTheme="majorBidi" w:cstheme="majorBidi"/>
                <w:b/>
                <w:bCs/>
                <w:color w:val="000000"/>
                <w:sz w:val="22"/>
                <w:szCs w:val="22"/>
              </w:rPr>
            </w:pPr>
          </w:p>
        </w:tc>
        <w:tc>
          <w:tcPr>
            <w:tcW w:w="609" w:type="dxa"/>
            <w:gridSpan w:val="2"/>
            <w:shd w:val="solid" w:color="FFFFFF" w:fill="auto"/>
          </w:tcPr>
          <w:p w14:paraId="6E7FEC46" w14:textId="77777777" w:rsidR="00C70A7C" w:rsidRPr="0073563D" w:rsidRDefault="00C70A7C" w:rsidP="00AF2D0E">
            <w:pPr>
              <w:autoSpaceDE w:val="0"/>
              <w:autoSpaceDN w:val="0"/>
              <w:adjustRightInd w:val="0"/>
              <w:jc w:val="center"/>
              <w:rPr>
                <w:rFonts w:asciiTheme="majorBidi" w:hAnsiTheme="majorBidi" w:cstheme="majorBidi"/>
                <w:b/>
                <w:bCs/>
                <w:color w:val="000000"/>
                <w:sz w:val="22"/>
                <w:szCs w:val="22"/>
              </w:rPr>
            </w:pPr>
          </w:p>
        </w:tc>
        <w:tc>
          <w:tcPr>
            <w:tcW w:w="381" w:type="dxa"/>
            <w:shd w:val="solid" w:color="FFFFFF" w:fill="auto"/>
          </w:tcPr>
          <w:p w14:paraId="3C9824A7" w14:textId="77777777" w:rsidR="00C70A7C" w:rsidRPr="0073563D" w:rsidRDefault="00C70A7C" w:rsidP="00AF2D0E">
            <w:pPr>
              <w:autoSpaceDE w:val="0"/>
              <w:autoSpaceDN w:val="0"/>
              <w:adjustRightInd w:val="0"/>
              <w:jc w:val="center"/>
              <w:rPr>
                <w:rFonts w:asciiTheme="majorBidi" w:hAnsiTheme="majorBidi" w:cstheme="majorBidi"/>
                <w:b/>
                <w:bCs/>
                <w:color w:val="000000"/>
                <w:sz w:val="22"/>
                <w:szCs w:val="22"/>
              </w:rPr>
            </w:pPr>
          </w:p>
        </w:tc>
        <w:tc>
          <w:tcPr>
            <w:tcW w:w="691" w:type="dxa"/>
            <w:gridSpan w:val="2"/>
            <w:shd w:val="solid" w:color="FFFFFF" w:fill="auto"/>
          </w:tcPr>
          <w:p w14:paraId="33C2F1D0" w14:textId="77777777" w:rsidR="00C70A7C" w:rsidRPr="0073563D" w:rsidRDefault="00C70A7C" w:rsidP="00AF2D0E">
            <w:pPr>
              <w:autoSpaceDE w:val="0"/>
              <w:autoSpaceDN w:val="0"/>
              <w:adjustRightInd w:val="0"/>
              <w:jc w:val="center"/>
              <w:rPr>
                <w:rFonts w:asciiTheme="majorBidi" w:hAnsiTheme="majorBidi" w:cstheme="majorBidi"/>
                <w:b/>
                <w:bCs/>
                <w:color w:val="000000"/>
                <w:sz w:val="22"/>
                <w:szCs w:val="22"/>
              </w:rPr>
            </w:pPr>
          </w:p>
        </w:tc>
        <w:tc>
          <w:tcPr>
            <w:tcW w:w="299" w:type="dxa"/>
            <w:shd w:val="solid" w:color="FFFFFF" w:fill="auto"/>
          </w:tcPr>
          <w:p w14:paraId="58C3758E" w14:textId="77777777" w:rsidR="00C70A7C" w:rsidRPr="0073563D" w:rsidRDefault="00C70A7C" w:rsidP="00AF2D0E">
            <w:pPr>
              <w:autoSpaceDE w:val="0"/>
              <w:autoSpaceDN w:val="0"/>
              <w:adjustRightInd w:val="0"/>
              <w:jc w:val="center"/>
              <w:rPr>
                <w:rFonts w:asciiTheme="majorBidi" w:hAnsiTheme="majorBidi" w:cstheme="majorBidi"/>
                <w:b/>
                <w:bCs/>
                <w:color w:val="000000"/>
                <w:sz w:val="22"/>
                <w:szCs w:val="22"/>
              </w:rPr>
            </w:pPr>
          </w:p>
        </w:tc>
        <w:tc>
          <w:tcPr>
            <w:tcW w:w="1980" w:type="dxa"/>
            <w:gridSpan w:val="4"/>
            <w:shd w:val="solid" w:color="FFFFFF" w:fill="auto"/>
            <w:vAlign w:val="center"/>
            <w:hideMark/>
          </w:tcPr>
          <w:p w14:paraId="5D819CE1" w14:textId="77777777" w:rsidR="00C70A7C" w:rsidRPr="0073563D" w:rsidRDefault="00C70A7C" w:rsidP="00AF2D0E">
            <w:pPr>
              <w:adjustRightInd w:val="0"/>
              <w:ind w:right="43"/>
              <w:jc w:val="right"/>
              <w:rPr>
                <w:rFonts w:asciiTheme="majorBidi" w:hAnsiTheme="majorBidi" w:cstheme="majorBidi"/>
                <w:b/>
                <w:bCs/>
                <w:sz w:val="22"/>
                <w:szCs w:val="22"/>
              </w:rPr>
            </w:pPr>
            <w:r w:rsidRPr="0073563D">
              <w:rPr>
                <w:rFonts w:asciiTheme="majorBidi" w:hAnsiTheme="majorBidi" w:cstheme="majorBidi"/>
                <w:b/>
                <w:bCs/>
                <w:sz w:val="22"/>
                <w:szCs w:val="22"/>
                <w:cs/>
              </w:rPr>
              <w:t>หน่วย : พันบาท</w:t>
            </w:r>
          </w:p>
        </w:tc>
      </w:tr>
      <w:tr w:rsidR="00C70A7C" w:rsidRPr="0073563D" w14:paraId="71258361" w14:textId="77777777" w:rsidTr="00AF2D0E">
        <w:trPr>
          <w:trHeight w:val="288"/>
          <w:tblHeader/>
        </w:trPr>
        <w:tc>
          <w:tcPr>
            <w:tcW w:w="2970" w:type="dxa"/>
            <w:shd w:val="solid" w:color="FFFFFF" w:fill="auto"/>
          </w:tcPr>
          <w:p w14:paraId="657FF18B" w14:textId="77777777" w:rsidR="00C70A7C" w:rsidRPr="0073563D" w:rsidRDefault="00C70A7C" w:rsidP="00AF2D0E">
            <w:pPr>
              <w:autoSpaceDE w:val="0"/>
              <w:autoSpaceDN w:val="0"/>
              <w:adjustRightInd w:val="0"/>
              <w:jc w:val="thaiDistribute"/>
              <w:rPr>
                <w:rFonts w:asciiTheme="majorBidi" w:hAnsiTheme="majorBidi" w:cstheme="majorBidi"/>
                <w:color w:val="000000"/>
                <w:sz w:val="22"/>
                <w:szCs w:val="22"/>
              </w:rPr>
            </w:pPr>
          </w:p>
        </w:tc>
        <w:tc>
          <w:tcPr>
            <w:tcW w:w="5850" w:type="dxa"/>
            <w:gridSpan w:val="14"/>
            <w:tcBorders>
              <w:top w:val="nil"/>
              <w:left w:val="nil"/>
              <w:bottom w:val="single" w:sz="4" w:space="0" w:color="auto"/>
              <w:right w:val="nil"/>
            </w:tcBorders>
            <w:shd w:val="solid" w:color="FFFFFF" w:fill="auto"/>
            <w:hideMark/>
          </w:tcPr>
          <w:p w14:paraId="786260B9" w14:textId="77777777" w:rsidR="00C70A7C" w:rsidRPr="0073563D" w:rsidRDefault="00C70A7C" w:rsidP="00AF2D0E">
            <w:pPr>
              <w:tabs>
                <w:tab w:val="left" w:pos="1830"/>
                <w:tab w:val="center" w:pos="2948"/>
              </w:tabs>
              <w:adjustRightInd w:val="0"/>
              <w:ind w:right="43"/>
              <w:rPr>
                <w:rFonts w:asciiTheme="majorBidi" w:hAnsiTheme="majorBidi" w:cstheme="majorBidi"/>
                <w:b/>
                <w:bCs/>
                <w:sz w:val="22"/>
                <w:szCs w:val="22"/>
              </w:rPr>
            </w:pPr>
            <w:r w:rsidRPr="0073563D">
              <w:rPr>
                <w:rFonts w:asciiTheme="majorBidi" w:hAnsiTheme="majorBidi" w:cstheme="majorBidi"/>
                <w:b/>
                <w:bCs/>
                <w:sz w:val="22"/>
                <w:szCs w:val="22"/>
                <w:cs/>
              </w:rPr>
              <w:tab/>
            </w:r>
            <w:r w:rsidRPr="0073563D">
              <w:rPr>
                <w:rFonts w:asciiTheme="majorBidi" w:hAnsiTheme="majorBidi" w:cstheme="majorBidi"/>
                <w:b/>
                <w:bCs/>
                <w:sz w:val="22"/>
                <w:szCs w:val="22"/>
                <w:cs/>
              </w:rPr>
              <w:tab/>
              <w:t>งบการเงินรวม</w:t>
            </w:r>
          </w:p>
        </w:tc>
      </w:tr>
      <w:tr w:rsidR="00C70A7C" w:rsidRPr="0073563D" w14:paraId="2B62AC2E" w14:textId="77777777" w:rsidTr="00AF2D0E">
        <w:trPr>
          <w:trHeight w:val="288"/>
          <w:tblHeader/>
        </w:trPr>
        <w:tc>
          <w:tcPr>
            <w:tcW w:w="2970" w:type="dxa"/>
            <w:shd w:val="solid" w:color="FFFFFF" w:fill="auto"/>
          </w:tcPr>
          <w:p w14:paraId="472E08EA" w14:textId="77777777" w:rsidR="00C70A7C" w:rsidRPr="0073563D" w:rsidRDefault="00C70A7C" w:rsidP="00AF2D0E">
            <w:pPr>
              <w:autoSpaceDE w:val="0"/>
              <w:autoSpaceDN w:val="0"/>
              <w:adjustRightInd w:val="0"/>
              <w:jc w:val="thaiDistribute"/>
              <w:rPr>
                <w:rFonts w:asciiTheme="majorBidi" w:hAnsiTheme="majorBidi" w:cstheme="majorBidi"/>
                <w:b/>
                <w:bCs/>
                <w:color w:val="000000"/>
                <w:sz w:val="22"/>
                <w:szCs w:val="22"/>
              </w:rPr>
            </w:pPr>
          </w:p>
        </w:tc>
        <w:tc>
          <w:tcPr>
            <w:tcW w:w="1890" w:type="dxa"/>
            <w:gridSpan w:val="4"/>
            <w:tcBorders>
              <w:top w:val="nil"/>
              <w:left w:val="nil"/>
              <w:bottom w:val="single" w:sz="4" w:space="0" w:color="auto"/>
              <w:right w:val="nil"/>
            </w:tcBorders>
            <w:hideMark/>
          </w:tcPr>
          <w:p w14:paraId="4C18C968" w14:textId="77777777" w:rsidR="00C70A7C" w:rsidRPr="0073563D" w:rsidRDefault="00C70A7C" w:rsidP="00AF2D0E">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พัฒนาอสังหาริมทรัพย์</w:t>
            </w:r>
          </w:p>
        </w:tc>
        <w:tc>
          <w:tcPr>
            <w:tcW w:w="90" w:type="dxa"/>
          </w:tcPr>
          <w:p w14:paraId="6DF370CC" w14:textId="77777777" w:rsidR="00C70A7C" w:rsidRPr="0073563D" w:rsidRDefault="00C70A7C" w:rsidP="00AF2D0E">
            <w:pPr>
              <w:autoSpaceDE w:val="0"/>
              <w:autoSpaceDN w:val="0"/>
              <w:adjustRightInd w:val="0"/>
              <w:jc w:val="center"/>
              <w:rPr>
                <w:rFonts w:asciiTheme="majorBidi" w:hAnsiTheme="majorBidi" w:cstheme="majorBidi"/>
                <w:b/>
                <w:bCs/>
                <w:color w:val="000000"/>
                <w:sz w:val="22"/>
                <w:szCs w:val="22"/>
              </w:rPr>
            </w:pPr>
          </w:p>
        </w:tc>
        <w:tc>
          <w:tcPr>
            <w:tcW w:w="1890" w:type="dxa"/>
            <w:gridSpan w:val="5"/>
            <w:tcBorders>
              <w:top w:val="nil"/>
              <w:left w:val="nil"/>
              <w:bottom w:val="single" w:sz="4" w:space="0" w:color="auto"/>
              <w:right w:val="nil"/>
            </w:tcBorders>
            <w:hideMark/>
          </w:tcPr>
          <w:p w14:paraId="2F3B3008" w14:textId="77777777" w:rsidR="00C70A7C" w:rsidRPr="0073563D" w:rsidRDefault="00C70A7C" w:rsidP="00AF2D0E">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โรงพยาบาล</w:t>
            </w:r>
          </w:p>
          <w:p w14:paraId="0CAE685E" w14:textId="77777777" w:rsidR="00C70A7C" w:rsidRPr="0073563D" w:rsidRDefault="00C70A7C" w:rsidP="00AF2D0E">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และคลินิกทันตกรรม</w:t>
            </w:r>
          </w:p>
        </w:tc>
        <w:tc>
          <w:tcPr>
            <w:tcW w:w="90" w:type="dxa"/>
          </w:tcPr>
          <w:p w14:paraId="19E6A03D" w14:textId="77777777" w:rsidR="00C70A7C" w:rsidRPr="0073563D" w:rsidRDefault="00C70A7C" w:rsidP="00AF2D0E">
            <w:pPr>
              <w:autoSpaceDE w:val="0"/>
              <w:autoSpaceDN w:val="0"/>
              <w:adjustRightInd w:val="0"/>
              <w:jc w:val="center"/>
              <w:rPr>
                <w:rFonts w:asciiTheme="majorBidi" w:hAnsiTheme="majorBidi" w:cstheme="majorBidi"/>
                <w:b/>
                <w:bCs/>
                <w:color w:val="000000"/>
                <w:sz w:val="22"/>
                <w:szCs w:val="22"/>
              </w:rPr>
            </w:pPr>
          </w:p>
        </w:tc>
        <w:tc>
          <w:tcPr>
            <w:tcW w:w="1890" w:type="dxa"/>
            <w:gridSpan w:val="3"/>
            <w:tcBorders>
              <w:top w:val="nil"/>
              <w:left w:val="nil"/>
              <w:bottom w:val="single" w:sz="4" w:space="0" w:color="auto"/>
              <w:right w:val="nil"/>
            </w:tcBorders>
            <w:hideMark/>
          </w:tcPr>
          <w:p w14:paraId="3F9DFF94" w14:textId="77777777" w:rsidR="00C70A7C" w:rsidRPr="0073563D" w:rsidRDefault="00C70A7C" w:rsidP="00AF2D0E">
            <w:pPr>
              <w:tabs>
                <w:tab w:val="left" w:pos="427"/>
                <w:tab w:val="center" w:pos="1020"/>
              </w:tabs>
              <w:autoSpaceDE w:val="0"/>
              <w:autoSpaceDN w:val="0"/>
              <w:adjustRightInd w:val="0"/>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ab/>
            </w:r>
            <w:r w:rsidRPr="0073563D">
              <w:rPr>
                <w:rFonts w:asciiTheme="majorBidi" w:hAnsiTheme="majorBidi" w:cstheme="majorBidi"/>
                <w:b/>
                <w:bCs/>
                <w:color w:val="000000"/>
                <w:sz w:val="22"/>
                <w:szCs w:val="22"/>
                <w:cs/>
              </w:rPr>
              <w:tab/>
              <w:t>รวม</w:t>
            </w:r>
          </w:p>
        </w:tc>
      </w:tr>
      <w:tr w:rsidR="00C70A7C" w:rsidRPr="0073563D" w14:paraId="3D8EDDE6" w14:textId="77777777" w:rsidTr="00AF2D0E">
        <w:trPr>
          <w:trHeight w:val="288"/>
          <w:tblHeader/>
        </w:trPr>
        <w:tc>
          <w:tcPr>
            <w:tcW w:w="2970" w:type="dxa"/>
            <w:shd w:val="solid" w:color="FFFFFF" w:fill="auto"/>
          </w:tcPr>
          <w:p w14:paraId="03742B45" w14:textId="77777777" w:rsidR="00C70A7C" w:rsidRPr="0073563D" w:rsidRDefault="00C70A7C" w:rsidP="00AF2D0E">
            <w:pPr>
              <w:autoSpaceDE w:val="0"/>
              <w:autoSpaceDN w:val="0"/>
              <w:adjustRightInd w:val="0"/>
              <w:jc w:val="thaiDistribute"/>
              <w:rPr>
                <w:rFonts w:asciiTheme="majorBidi" w:hAnsiTheme="majorBidi" w:cstheme="majorBidi"/>
                <w:b/>
                <w:bCs/>
                <w:color w:val="000000"/>
                <w:sz w:val="22"/>
                <w:szCs w:val="22"/>
              </w:rPr>
            </w:pPr>
          </w:p>
        </w:tc>
        <w:tc>
          <w:tcPr>
            <w:tcW w:w="900" w:type="dxa"/>
            <w:tcBorders>
              <w:top w:val="single" w:sz="4" w:space="0" w:color="auto"/>
              <w:left w:val="nil"/>
              <w:bottom w:val="nil"/>
              <w:right w:val="nil"/>
            </w:tcBorders>
            <w:hideMark/>
          </w:tcPr>
          <w:p w14:paraId="1AAC9F48" w14:textId="36E2AF23" w:rsidR="00C70A7C" w:rsidRPr="0073563D" w:rsidRDefault="006E3D6B" w:rsidP="00AF2D0E">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2568</w:t>
            </w:r>
          </w:p>
        </w:tc>
        <w:tc>
          <w:tcPr>
            <w:tcW w:w="90" w:type="dxa"/>
            <w:tcBorders>
              <w:top w:val="single" w:sz="4" w:space="0" w:color="auto"/>
              <w:left w:val="nil"/>
              <w:bottom w:val="nil"/>
              <w:right w:val="nil"/>
            </w:tcBorders>
          </w:tcPr>
          <w:p w14:paraId="6B673CE2" w14:textId="77777777" w:rsidR="00C70A7C" w:rsidRPr="0073563D" w:rsidRDefault="00C70A7C" w:rsidP="00AF2D0E">
            <w:pPr>
              <w:autoSpaceDE w:val="0"/>
              <w:autoSpaceDN w:val="0"/>
              <w:adjustRightInd w:val="0"/>
              <w:rPr>
                <w:rFonts w:asciiTheme="majorBidi" w:hAnsiTheme="majorBidi" w:cstheme="majorBidi"/>
                <w:b/>
                <w:bCs/>
                <w:color w:val="000000"/>
                <w:sz w:val="22"/>
                <w:szCs w:val="22"/>
              </w:rPr>
            </w:pPr>
          </w:p>
        </w:tc>
        <w:tc>
          <w:tcPr>
            <w:tcW w:w="900" w:type="dxa"/>
            <w:gridSpan w:val="2"/>
            <w:tcBorders>
              <w:top w:val="single" w:sz="4" w:space="0" w:color="auto"/>
              <w:left w:val="nil"/>
              <w:bottom w:val="nil"/>
              <w:right w:val="nil"/>
            </w:tcBorders>
            <w:hideMark/>
          </w:tcPr>
          <w:p w14:paraId="72979EFD" w14:textId="3AD8FB65" w:rsidR="00C70A7C" w:rsidRPr="0073563D" w:rsidRDefault="006E3D6B" w:rsidP="00AF2D0E">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2567</w:t>
            </w:r>
          </w:p>
        </w:tc>
        <w:tc>
          <w:tcPr>
            <w:tcW w:w="90" w:type="dxa"/>
          </w:tcPr>
          <w:p w14:paraId="3DBB3789" w14:textId="77777777" w:rsidR="00C70A7C" w:rsidRPr="0073563D" w:rsidRDefault="00C70A7C" w:rsidP="00AF2D0E">
            <w:pPr>
              <w:autoSpaceDE w:val="0"/>
              <w:autoSpaceDN w:val="0"/>
              <w:adjustRightInd w:val="0"/>
              <w:rPr>
                <w:rFonts w:asciiTheme="majorBidi" w:hAnsiTheme="majorBidi" w:cstheme="majorBidi"/>
                <w:b/>
                <w:bCs/>
                <w:color w:val="000000"/>
                <w:sz w:val="22"/>
                <w:szCs w:val="22"/>
              </w:rPr>
            </w:pPr>
          </w:p>
        </w:tc>
        <w:tc>
          <w:tcPr>
            <w:tcW w:w="900" w:type="dxa"/>
            <w:gridSpan w:val="2"/>
            <w:tcBorders>
              <w:top w:val="single" w:sz="4" w:space="0" w:color="auto"/>
              <w:left w:val="nil"/>
              <w:bottom w:val="nil"/>
              <w:right w:val="nil"/>
            </w:tcBorders>
            <w:hideMark/>
          </w:tcPr>
          <w:p w14:paraId="524E64B3" w14:textId="24733843" w:rsidR="00C70A7C" w:rsidRPr="0073563D" w:rsidRDefault="006E3D6B" w:rsidP="00AF2D0E">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2568</w:t>
            </w:r>
          </w:p>
        </w:tc>
        <w:tc>
          <w:tcPr>
            <w:tcW w:w="90" w:type="dxa"/>
            <w:tcBorders>
              <w:top w:val="single" w:sz="4" w:space="0" w:color="auto"/>
              <w:left w:val="nil"/>
              <w:bottom w:val="nil"/>
              <w:right w:val="nil"/>
            </w:tcBorders>
          </w:tcPr>
          <w:p w14:paraId="247A1061" w14:textId="77777777" w:rsidR="00C70A7C" w:rsidRPr="0073563D" w:rsidRDefault="00C70A7C" w:rsidP="00AF2D0E">
            <w:pPr>
              <w:autoSpaceDE w:val="0"/>
              <w:autoSpaceDN w:val="0"/>
              <w:adjustRightInd w:val="0"/>
              <w:rPr>
                <w:rFonts w:asciiTheme="majorBidi" w:hAnsiTheme="majorBidi" w:cstheme="majorBidi"/>
                <w:b/>
                <w:bCs/>
                <w:color w:val="000000"/>
                <w:sz w:val="22"/>
                <w:szCs w:val="22"/>
              </w:rPr>
            </w:pPr>
          </w:p>
        </w:tc>
        <w:tc>
          <w:tcPr>
            <w:tcW w:w="900" w:type="dxa"/>
            <w:gridSpan w:val="2"/>
            <w:tcBorders>
              <w:top w:val="single" w:sz="4" w:space="0" w:color="auto"/>
              <w:left w:val="nil"/>
              <w:bottom w:val="nil"/>
              <w:right w:val="nil"/>
            </w:tcBorders>
            <w:hideMark/>
          </w:tcPr>
          <w:p w14:paraId="79D31B8C" w14:textId="451DE090" w:rsidR="00C70A7C" w:rsidRPr="0073563D" w:rsidRDefault="006E3D6B" w:rsidP="00AF2D0E">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2567</w:t>
            </w:r>
          </w:p>
        </w:tc>
        <w:tc>
          <w:tcPr>
            <w:tcW w:w="90" w:type="dxa"/>
          </w:tcPr>
          <w:p w14:paraId="32D4C08C" w14:textId="77777777" w:rsidR="00C70A7C" w:rsidRPr="0073563D" w:rsidRDefault="00C70A7C" w:rsidP="00AF2D0E">
            <w:pPr>
              <w:autoSpaceDE w:val="0"/>
              <w:autoSpaceDN w:val="0"/>
              <w:adjustRightInd w:val="0"/>
              <w:rPr>
                <w:rFonts w:asciiTheme="majorBidi" w:hAnsiTheme="majorBidi" w:cstheme="majorBidi"/>
                <w:b/>
                <w:bCs/>
                <w:color w:val="000000"/>
                <w:sz w:val="22"/>
                <w:szCs w:val="22"/>
              </w:rPr>
            </w:pPr>
          </w:p>
        </w:tc>
        <w:tc>
          <w:tcPr>
            <w:tcW w:w="900" w:type="dxa"/>
            <w:tcBorders>
              <w:top w:val="single" w:sz="4" w:space="0" w:color="auto"/>
              <w:left w:val="nil"/>
              <w:bottom w:val="nil"/>
              <w:right w:val="nil"/>
            </w:tcBorders>
            <w:hideMark/>
          </w:tcPr>
          <w:p w14:paraId="26EB89E9" w14:textId="493A8560" w:rsidR="00C70A7C" w:rsidRPr="0073563D" w:rsidRDefault="006E3D6B" w:rsidP="00AF2D0E">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2568</w:t>
            </w:r>
          </w:p>
        </w:tc>
        <w:tc>
          <w:tcPr>
            <w:tcW w:w="90" w:type="dxa"/>
            <w:tcBorders>
              <w:top w:val="single" w:sz="4" w:space="0" w:color="auto"/>
              <w:left w:val="nil"/>
              <w:bottom w:val="nil"/>
              <w:right w:val="nil"/>
            </w:tcBorders>
          </w:tcPr>
          <w:p w14:paraId="35167B53" w14:textId="77777777" w:rsidR="00C70A7C" w:rsidRPr="0073563D" w:rsidRDefault="00C70A7C" w:rsidP="00AF2D0E">
            <w:pPr>
              <w:autoSpaceDE w:val="0"/>
              <w:autoSpaceDN w:val="0"/>
              <w:adjustRightInd w:val="0"/>
              <w:rPr>
                <w:rFonts w:asciiTheme="majorBidi" w:hAnsiTheme="majorBidi" w:cstheme="majorBidi"/>
                <w:b/>
                <w:bCs/>
                <w:color w:val="000000"/>
                <w:sz w:val="22"/>
                <w:szCs w:val="22"/>
              </w:rPr>
            </w:pPr>
          </w:p>
        </w:tc>
        <w:tc>
          <w:tcPr>
            <w:tcW w:w="900" w:type="dxa"/>
            <w:tcBorders>
              <w:top w:val="single" w:sz="4" w:space="0" w:color="auto"/>
              <w:left w:val="nil"/>
              <w:bottom w:val="nil"/>
              <w:right w:val="nil"/>
            </w:tcBorders>
            <w:hideMark/>
          </w:tcPr>
          <w:p w14:paraId="3A85E429" w14:textId="05DA3E8D" w:rsidR="00C70A7C" w:rsidRPr="0073563D" w:rsidRDefault="006E3D6B" w:rsidP="00AF2D0E">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2567</w:t>
            </w:r>
          </w:p>
        </w:tc>
      </w:tr>
      <w:tr w:rsidR="006D7AB7" w:rsidRPr="0073563D" w14:paraId="443E8C69" w14:textId="77777777" w:rsidTr="007950E9">
        <w:trPr>
          <w:trHeight w:val="288"/>
        </w:trPr>
        <w:tc>
          <w:tcPr>
            <w:tcW w:w="2970" w:type="dxa"/>
            <w:shd w:val="solid" w:color="FFFFFF" w:fill="auto"/>
            <w:hideMark/>
          </w:tcPr>
          <w:p w14:paraId="7F012F29" w14:textId="148C0CEE" w:rsidR="006D7AB7" w:rsidRPr="0073563D" w:rsidRDefault="006D7AB7" w:rsidP="00C70A7C">
            <w:pPr>
              <w:autoSpaceDE w:val="0"/>
              <w:autoSpaceDN w:val="0"/>
              <w:adjustRightInd w:val="0"/>
              <w:jc w:val="thaiDistribute"/>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 xml:space="preserve">สำหรับงวดหกเดือนสิ้นสุดวันที่ </w:t>
            </w:r>
            <w:r w:rsidR="006E3D6B" w:rsidRPr="006E3D6B">
              <w:rPr>
                <w:rFonts w:asciiTheme="majorBidi" w:hAnsiTheme="majorBidi" w:cstheme="majorBidi"/>
                <w:b/>
                <w:bCs/>
                <w:color w:val="000000"/>
                <w:sz w:val="22"/>
                <w:szCs w:val="22"/>
              </w:rPr>
              <w:t>30</w:t>
            </w:r>
            <w:r w:rsidRPr="0073563D">
              <w:rPr>
                <w:rFonts w:asciiTheme="majorBidi" w:hAnsiTheme="majorBidi" w:cstheme="majorBidi" w:hint="cs"/>
                <w:b/>
                <w:bCs/>
                <w:color w:val="000000"/>
                <w:sz w:val="22"/>
                <w:szCs w:val="22"/>
                <w:cs/>
              </w:rPr>
              <w:t xml:space="preserve"> มิถุนายน</w:t>
            </w:r>
          </w:p>
        </w:tc>
        <w:tc>
          <w:tcPr>
            <w:tcW w:w="900" w:type="dxa"/>
          </w:tcPr>
          <w:p w14:paraId="6B7B3339" w14:textId="77777777" w:rsidR="006D7AB7" w:rsidRPr="0073563D" w:rsidRDefault="006D7AB7" w:rsidP="00C70A7C">
            <w:pPr>
              <w:autoSpaceDE w:val="0"/>
              <w:autoSpaceDN w:val="0"/>
              <w:adjustRightInd w:val="0"/>
              <w:jc w:val="center"/>
              <w:rPr>
                <w:rFonts w:asciiTheme="majorBidi" w:hAnsiTheme="majorBidi" w:cstheme="majorBidi"/>
                <w:b/>
                <w:bCs/>
                <w:color w:val="000000"/>
                <w:sz w:val="22"/>
                <w:szCs w:val="22"/>
                <w:cs/>
              </w:rPr>
            </w:pPr>
          </w:p>
        </w:tc>
        <w:tc>
          <w:tcPr>
            <w:tcW w:w="90" w:type="dxa"/>
          </w:tcPr>
          <w:p w14:paraId="7069114F" w14:textId="77777777" w:rsidR="006D7AB7" w:rsidRPr="0073563D" w:rsidRDefault="006D7AB7" w:rsidP="00C70A7C">
            <w:pPr>
              <w:autoSpaceDE w:val="0"/>
              <w:autoSpaceDN w:val="0"/>
              <w:adjustRightInd w:val="0"/>
              <w:rPr>
                <w:rFonts w:asciiTheme="majorBidi" w:hAnsiTheme="majorBidi" w:cstheme="majorBidi"/>
                <w:b/>
                <w:bCs/>
                <w:color w:val="000000"/>
                <w:sz w:val="22"/>
                <w:szCs w:val="22"/>
              </w:rPr>
            </w:pPr>
          </w:p>
        </w:tc>
        <w:tc>
          <w:tcPr>
            <w:tcW w:w="900" w:type="dxa"/>
            <w:gridSpan w:val="2"/>
          </w:tcPr>
          <w:p w14:paraId="09C9EA6E" w14:textId="77777777" w:rsidR="006D7AB7" w:rsidRPr="0073563D" w:rsidRDefault="006D7AB7" w:rsidP="00C70A7C">
            <w:pPr>
              <w:autoSpaceDE w:val="0"/>
              <w:autoSpaceDN w:val="0"/>
              <w:adjustRightInd w:val="0"/>
              <w:jc w:val="center"/>
              <w:rPr>
                <w:rFonts w:asciiTheme="majorBidi" w:hAnsiTheme="majorBidi" w:cstheme="majorBidi"/>
                <w:b/>
                <w:bCs/>
                <w:color w:val="000000"/>
                <w:sz w:val="22"/>
                <w:szCs w:val="22"/>
              </w:rPr>
            </w:pPr>
          </w:p>
        </w:tc>
        <w:tc>
          <w:tcPr>
            <w:tcW w:w="90" w:type="dxa"/>
          </w:tcPr>
          <w:p w14:paraId="223332A3" w14:textId="77777777" w:rsidR="006D7AB7" w:rsidRPr="0073563D" w:rsidRDefault="006D7AB7" w:rsidP="00C70A7C">
            <w:pPr>
              <w:autoSpaceDE w:val="0"/>
              <w:autoSpaceDN w:val="0"/>
              <w:adjustRightInd w:val="0"/>
              <w:rPr>
                <w:rFonts w:asciiTheme="majorBidi" w:hAnsiTheme="majorBidi" w:cstheme="majorBidi"/>
                <w:b/>
                <w:bCs/>
                <w:color w:val="000000"/>
                <w:sz w:val="22"/>
                <w:szCs w:val="22"/>
              </w:rPr>
            </w:pPr>
          </w:p>
        </w:tc>
        <w:tc>
          <w:tcPr>
            <w:tcW w:w="900" w:type="dxa"/>
            <w:gridSpan w:val="2"/>
          </w:tcPr>
          <w:p w14:paraId="212A654B" w14:textId="77777777" w:rsidR="006D7AB7" w:rsidRPr="0073563D" w:rsidRDefault="006D7AB7" w:rsidP="00C70A7C">
            <w:pPr>
              <w:autoSpaceDE w:val="0"/>
              <w:autoSpaceDN w:val="0"/>
              <w:adjustRightInd w:val="0"/>
              <w:jc w:val="center"/>
              <w:rPr>
                <w:rFonts w:asciiTheme="majorBidi" w:hAnsiTheme="majorBidi" w:cstheme="majorBidi"/>
                <w:b/>
                <w:bCs/>
                <w:color w:val="000000"/>
                <w:sz w:val="22"/>
                <w:szCs w:val="22"/>
              </w:rPr>
            </w:pPr>
          </w:p>
        </w:tc>
        <w:tc>
          <w:tcPr>
            <w:tcW w:w="90" w:type="dxa"/>
          </w:tcPr>
          <w:p w14:paraId="727CAC0F" w14:textId="77777777" w:rsidR="006D7AB7" w:rsidRPr="0073563D" w:rsidRDefault="006D7AB7" w:rsidP="00C70A7C">
            <w:pPr>
              <w:autoSpaceDE w:val="0"/>
              <w:autoSpaceDN w:val="0"/>
              <w:adjustRightInd w:val="0"/>
              <w:rPr>
                <w:rFonts w:asciiTheme="majorBidi" w:hAnsiTheme="majorBidi" w:cstheme="majorBidi"/>
                <w:b/>
                <w:bCs/>
                <w:color w:val="000000"/>
                <w:sz w:val="22"/>
                <w:szCs w:val="22"/>
              </w:rPr>
            </w:pPr>
          </w:p>
        </w:tc>
        <w:tc>
          <w:tcPr>
            <w:tcW w:w="900" w:type="dxa"/>
            <w:gridSpan w:val="2"/>
          </w:tcPr>
          <w:p w14:paraId="33E1B608" w14:textId="77777777" w:rsidR="006D7AB7" w:rsidRPr="0073563D" w:rsidRDefault="006D7AB7" w:rsidP="00C70A7C">
            <w:pPr>
              <w:autoSpaceDE w:val="0"/>
              <w:autoSpaceDN w:val="0"/>
              <w:adjustRightInd w:val="0"/>
              <w:jc w:val="center"/>
              <w:rPr>
                <w:rFonts w:asciiTheme="majorBidi" w:hAnsiTheme="majorBidi" w:cstheme="majorBidi"/>
                <w:b/>
                <w:bCs/>
                <w:color w:val="000000"/>
                <w:sz w:val="22"/>
                <w:szCs w:val="22"/>
              </w:rPr>
            </w:pPr>
          </w:p>
        </w:tc>
        <w:tc>
          <w:tcPr>
            <w:tcW w:w="90" w:type="dxa"/>
          </w:tcPr>
          <w:p w14:paraId="75113109" w14:textId="77777777" w:rsidR="006D7AB7" w:rsidRPr="0073563D" w:rsidRDefault="006D7AB7" w:rsidP="00C70A7C">
            <w:pPr>
              <w:autoSpaceDE w:val="0"/>
              <w:autoSpaceDN w:val="0"/>
              <w:adjustRightInd w:val="0"/>
              <w:rPr>
                <w:rFonts w:asciiTheme="majorBidi" w:hAnsiTheme="majorBidi" w:cstheme="majorBidi"/>
                <w:b/>
                <w:bCs/>
                <w:color w:val="000000"/>
                <w:sz w:val="22"/>
                <w:szCs w:val="22"/>
              </w:rPr>
            </w:pPr>
          </w:p>
        </w:tc>
        <w:tc>
          <w:tcPr>
            <w:tcW w:w="900" w:type="dxa"/>
          </w:tcPr>
          <w:p w14:paraId="2F932832" w14:textId="77777777" w:rsidR="006D7AB7" w:rsidRPr="0073563D" w:rsidRDefault="006D7AB7" w:rsidP="00C70A7C">
            <w:pPr>
              <w:autoSpaceDE w:val="0"/>
              <w:autoSpaceDN w:val="0"/>
              <w:adjustRightInd w:val="0"/>
              <w:jc w:val="center"/>
              <w:rPr>
                <w:rFonts w:asciiTheme="majorBidi" w:hAnsiTheme="majorBidi" w:cstheme="majorBidi"/>
                <w:b/>
                <w:bCs/>
                <w:color w:val="000000"/>
                <w:sz w:val="22"/>
                <w:szCs w:val="22"/>
              </w:rPr>
            </w:pPr>
          </w:p>
        </w:tc>
        <w:tc>
          <w:tcPr>
            <w:tcW w:w="90" w:type="dxa"/>
          </w:tcPr>
          <w:p w14:paraId="3B79DECE" w14:textId="77777777" w:rsidR="006D7AB7" w:rsidRPr="0073563D" w:rsidRDefault="006D7AB7" w:rsidP="00C70A7C">
            <w:pPr>
              <w:autoSpaceDE w:val="0"/>
              <w:autoSpaceDN w:val="0"/>
              <w:adjustRightInd w:val="0"/>
              <w:rPr>
                <w:rFonts w:asciiTheme="majorBidi" w:hAnsiTheme="majorBidi" w:cstheme="majorBidi"/>
                <w:b/>
                <w:bCs/>
                <w:color w:val="000000"/>
                <w:sz w:val="22"/>
                <w:szCs w:val="22"/>
              </w:rPr>
            </w:pPr>
          </w:p>
        </w:tc>
        <w:tc>
          <w:tcPr>
            <w:tcW w:w="900" w:type="dxa"/>
          </w:tcPr>
          <w:p w14:paraId="4D655A1B" w14:textId="77777777" w:rsidR="006D7AB7" w:rsidRPr="0073563D" w:rsidRDefault="006D7AB7" w:rsidP="00C70A7C">
            <w:pPr>
              <w:tabs>
                <w:tab w:val="decimal" w:pos="810"/>
              </w:tabs>
              <w:autoSpaceDE w:val="0"/>
              <w:autoSpaceDN w:val="0"/>
              <w:adjustRightInd w:val="0"/>
              <w:rPr>
                <w:rFonts w:asciiTheme="majorBidi" w:hAnsiTheme="majorBidi" w:cstheme="majorBidi"/>
                <w:b/>
                <w:bCs/>
                <w:color w:val="000000"/>
                <w:sz w:val="22"/>
                <w:szCs w:val="22"/>
              </w:rPr>
            </w:pPr>
          </w:p>
        </w:tc>
      </w:tr>
      <w:tr w:rsidR="006D7AB7" w:rsidRPr="0073563D" w14:paraId="1AACAD82" w14:textId="77777777" w:rsidTr="007950E9">
        <w:trPr>
          <w:trHeight w:val="288"/>
        </w:trPr>
        <w:tc>
          <w:tcPr>
            <w:tcW w:w="2970" w:type="dxa"/>
            <w:shd w:val="solid" w:color="FFFFFF" w:fill="auto"/>
          </w:tcPr>
          <w:p w14:paraId="33B5DA50" w14:textId="37DCEEFF" w:rsidR="006D7AB7" w:rsidRPr="0073563D" w:rsidRDefault="006D7AB7" w:rsidP="00C70A7C">
            <w:pPr>
              <w:autoSpaceDE w:val="0"/>
              <w:autoSpaceDN w:val="0"/>
              <w:adjustRightInd w:val="0"/>
              <w:jc w:val="thaiDistribute"/>
              <w:rPr>
                <w:rFonts w:asciiTheme="majorBidi" w:hAnsiTheme="majorBidi" w:cstheme="majorBidi"/>
                <w:b/>
                <w:bCs/>
                <w:color w:val="000000"/>
                <w:sz w:val="22"/>
                <w:szCs w:val="22"/>
                <w:cs/>
              </w:rPr>
            </w:pPr>
            <w:r w:rsidRPr="0073563D">
              <w:rPr>
                <w:rFonts w:asciiTheme="majorBidi" w:hAnsiTheme="majorBidi" w:cstheme="majorBidi"/>
                <w:color w:val="000000"/>
                <w:sz w:val="22"/>
                <w:szCs w:val="22"/>
                <w:cs/>
              </w:rPr>
              <w:t>รายได้จากการขายและการให้บริการ</w:t>
            </w:r>
          </w:p>
        </w:tc>
        <w:tc>
          <w:tcPr>
            <w:tcW w:w="900" w:type="dxa"/>
          </w:tcPr>
          <w:p w14:paraId="6284F69E" w14:textId="77777777" w:rsidR="006D7AB7" w:rsidRPr="0073563D" w:rsidRDefault="006D7AB7" w:rsidP="00C70A7C">
            <w:pPr>
              <w:autoSpaceDE w:val="0"/>
              <w:autoSpaceDN w:val="0"/>
              <w:adjustRightInd w:val="0"/>
              <w:jc w:val="center"/>
              <w:rPr>
                <w:rFonts w:asciiTheme="majorBidi" w:hAnsiTheme="majorBidi" w:cstheme="majorBidi"/>
                <w:b/>
                <w:bCs/>
                <w:color w:val="000000"/>
                <w:sz w:val="22"/>
                <w:szCs w:val="22"/>
                <w:cs/>
              </w:rPr>
            </w:pPr>
          </w:p>
        </w:tc>
        <w:tc>
          <w:tcPr>
            <w:tcW w:w="90" w:type="dxa"/>
          </w:tcPr>
          <w:p w14:paraId="21F5F726" w14:textId="77777777" w:rsidR="006D7AB7" w:rsidRPr="0073563D" w:rsidRDefault="006D7AB7" w:rsidP="00C70A7C">
            <w:pPr>
              <w:autoSpaceDE w:val="0"/>
              <w:autoSpaceDN w:val="0"/>
              <w:adjustRightInd w:val="0"/>
              <w:rPr>
                <w:rFonts w:asciiTheme="majorBidi" w:hAnsiTheme="majorBidi" w:cstheme="majorBidi"/>
                <w:b/>
                <w:bCs/>
                <w:color w:val="000000"/>
                <w:sz w:val="22"/>
                <w:szCs w:val="22"/>
              </w:rPr>
            </w:pPr>
          </w:p>
        </w:tc>
        <w:tc>
          <w:tcPr>
            <w:tcW w:w="900" w:type="dxa"/>
            <w:gridSpan w:val="2"/>
          </w:tcPr>
          <w:p w14:paraId="741727EC" w14:textId="77777777" w:rsidR="006D7AB7" w:rsidRPr="0073563D" w:rsidRDefault="006D7AB7" w:rsidP="00C70A7C">
            <w:pPr>
              <w:autoSpaceDE w:val="0"/>
              <w:autoSpaceDN w:val="0"/>
              <w:adjustRightInd w:val="0"/>
              <w:jc w:val="center"/>
              <w:rPr>
                <w:rFonts w:asciiTheme="majorBidi" w:hAnsiTheme="majorBidi" w:cstheme="majorBidi"/>
                <w:b/>
                <w:bCs/>
                <w:color w:val="000000"/>
                <w:sz w:val="22"/>
                <w:szCs w:val="22"/>
              </w:rPr>
            </w:pPr>
          </w:p>
        </w:tc>
        <w:tc>
          <w:tcPr>
            <w:tcW w:w="90" w:type="dxa"/>
          </w:tcPr>
          <w:p w14:paraId="37636EA3" w14:textId="77777777" w:rsidR="006D7AB7" w:rsidRPr="0073563D" w:rsidRDefault="006D7AB7" w:rsidP="00C70A7C">
            <w:pPr>
              <w:autoSpaceDE w:val="0"/>
              <w:autoSpaceDN w:val="0"/>
              <w:adjustRightInd w:val="0"/>
              <w:rPr>
                <w:rFonts w:asciiTheme="majorBidi" w:hAnsiTheme="majorBidi" w:cstheme="majorBidi"/>
                <w:b/>
                <w:bCs/>
                <w:color w:val="000000"/>
                <w:sz w:val="22"/>
                <w:szCs w:val="22"/>
              </w:rPr>
            </w:pPr>
          </w:p>
        </w:tc>
        <w:tc>
          <w:tcPr>
            <w:tcW w:w="900" w:type="dxa"/>
            <w:gridSpan w:val="2"/>
          </w:tcPr>
          <w:p w14:paraId="7C983E40" w14:textId="77777777" w:rsidR="006D7AB7" w:rsidRPr="0073563D" w:rsidRDefault="006D7AB7" w:rsidP="00C70A7C">
            <w:pPr>
              <w:autoSpaceDE w:val="0"/>
              <w:autoSpaceDN w:val="0"/>
              <w:adjustRightInd w:val="0"/>
              <w:jc w:val="center"/>
              <w:rPr>
                <w:rFonts w:asciiTheme="majorBidi" w:hAnsiTheme="majorBidi" w:cstheme="majorBidi"/>
                <w:b/>
                <w:bCs/>
                <w:color w:val="000000"/>
                <w:sz w:val="22"/>
                <w:szCs w:val="22"/>
              </w:rPr>
            </w:pPr>
          </w:p>
        </w:tc>
        <w:tc>
          <w:tcPr>
            <w:tcW w:w="90" w:type="dxa"/>
          </w:tcPr>
          <w:p w14:paraId="779911AF" w14:textId="77777777" w:rsidR="006D7AB7" w:rsidRPr="0073563D" w:rsidRDefault="006D7AB7" w:rsidP="00C70A7C">
            <w:pPr>
              <w:autoSpaceDE w:val="0"/>
              <w:autoSpaceDN w:val="0"/>
              <w:adjustRightInd w:val="0"/>
              <w:rPr>
                <w:rFonts w:asciiTheme="majorBidi" w:hAnsiTheme="majorBidi" w:cstheme="majorBidi"/>
                <w:b/>
                <w:bCs/>
                <w:color w:val="000000"/>
                <w:sz w:val="22"/>
                <w:szCs w:val="22"/>
              </w:rPr>
            </w:pPr>
          </w:p>
        </w:tc>
        <w:tc>
          <w:tcPr>
            <w:tcW w:w="900" w:type="dxa"/>
            <w:gridSpan w:val="2"/>
          </w:tcPr>
          <w:p w14:paraId="46487144" w14:textId="77777777" w:rsidR="006D7AB7" w:rsidRPr="0073563D" w:rsidRDefault="006D7AB7" w:rsidP="00C70A7C">
            <w:pPr>
              <w:autoSpaceDE w:val="0"/>
              <w:autoSpaceDN w:val="0"/>
              <w:adjustRightInd w:val="0"/>
              <w:jc w:val="center"/>
              <w:rPr>
                <w:rFonts w:asciiTheme="majorBidi" w:hAnsiTheme="majorBidi" w:cstheme="majorBidi"/>
                <w:b/>
                <w:bCs/>
                <w:color w:val="000000"/>
                <w:sz w:val="22"/>
                <w:szCs w:val="22"/>
              </w:rPr>
            </w:pPr>
          </w:p>
        </w:tc>
        <w:tc>
          <w:tcPr>
            <w:tcW w:w="90" w:type="dxa"/>
          </w:tcPr>
          <w:p w14:paraId="642E1FEF" w14:textId="77777777" w:rsidR="006D7AB7" w:rsidRPr="0073563D" w:rsidRDefault="006D7AB7" w:rsidP="00C70A7C">
            <w:pPr>
              <w:autoSpaceDE w:val="0"/>
              <w:autoSpaceDN w:val="0"/>
              <w:adjustRightInd w:val="0"/>
              <w:rPr>
                <w:rFonts w:asciiTheme="majorBidi" w:hAnsiTheme="majorBidi" w:cstheme="majorBidi"/>
                <w:b/>
                <w:bCs/>
                <w:color w:val="000000"/>
                <w:sz w:val="22"/>
                <w:szCs w:val="22"/>
              </w:rPr>
            </w:pPr>
          </w:p>
        </w:tc>
        <w:tc>
          <w:tcPr>
            <w:tcW w:w="900" w:type="dxa"/>
          </w:tcPr>
          <w:p w14:paraId="588BF2AF" w14:textId="77777777" w:rsidR="006D7AB7" w:rsidRPr="0073563D" w:rsidRDefault="006D7AB7" w:rsidP="00C70A7C">
            <w:pPr>
              <w:autoSpaceDE w:val="0"/>
              <w:autoSpaceDN w:val="0"/>
              <w:adjustRightInd w:val="0"/>
              <w:jc w:val="center"/>
              <w:rPr>
                <w:rFonts w:asciiTheme="majorBidi" w:hAnsiTheme="majorBidi" w:cstheme="majorBidi"/>
                <w:b/>
                <w:bCs/>
                <w:color w:val="000000"/>
                <w:sz w:val="22"/>
                <w:szCs w:val="22"/>
              </w:rPr>
            </w:pPr>
          </w:p>
        </w:tc>
        <w:tc>
          <w:tcPr>
            <w:tcW w:w="90" w:type="dxa"/>
          </w:tcPr>
          <w:p w14:paraId="0BE9FBC5" w14:textId="77777777" w:rsidR="006D7AB7" w:rsidRPr="0073563D" w:rsidRDefault="006D7AB7" w:rsidP="00C70A7C">
            <w:pPr>
              <w:autoSpaceDE w:val="0"/>
              <w:autoSpaceDN w:val="0"/>
              <w:adjustRightInd w:val="0"/>
              <w:rPr>
                <w:rFonts w:asciiTheme="majorBidi" w:hAnsiTheme="majorBidi" w:cstheme="majorBidi"/>
                <w:b/>
                <w:bCs/>
                <w:color w:val="000000"/>
                <w:sz w:val="22"/>
                <w:szCs w:val="22"/>
              </w:rPr>
            </w:pPr>
          </w:p>
        </w:tc>
        <w:tc>
          <w:tcPr>
            <w:tcW w:w="900" w:type="dxa"/>
          </w:tcPr>
          <w:p w14:paraId="2A6C6007" w14:textId="77777777" w:rsidR="006D7AB7" w:rsidRPr="0073563D" w:rsidRDefault="006D7AB7" w:rsidP="00C70A7C">
            <w:pPr>
              <w:tabs>
                <w:tab w:val="decimal" w:pos="810"/>
              </w:tabs>
              <w:autoSpaceDE w:val="0"/>
              <w:autoSpaceDN w:val="0"/>
              <w:adjustRightInd w:val="0"/>
              <w:rPr>
                <w:rFonts w:asciiTheme="majorBidi" w:hAnsiTheme="majorBidi" w:cstheme="majorBidi"/>
                <w:b/>
                <w:bCs/>
                <w:color w:val="000000"/>
                <w:sz w:val="22"/>
                <w:szCs w:val="22"/>
              </w:rPr>
            </w:pPr>
          </w:p>
        </w:tc>
      </w:tr>
      <w:tr w:rsidR="006D7AB7" w:rsidRPr="0073563D" w14:paraId="39D2A33C" w14:textId="77777777" w:rsidTr="0035256F">
        <w:trPr>
          <w:trHeight w:val="288"/>
        </w:trPr>
        <w:tc>
          <w:tcPr>
            <w:tcW w:w="2970" w:type="dxa"/>
            <w:shd w:val="solid" w:color="FFFFFF" w:fill="auto"/>
          </w:tcPr>
          <w:p w14:paraId="4DEAA18D" w14:textId="31C97B63" w:rsidR="006D7AB7" w:rsidRPr="0073563D" w:rsidRDefault="006D7AB7" w:rsidP="00C70A7C">
            <w:pPr>
              <w:autoSpaceDE w:val="0"/>
              <w:autoSpaceDN w:val="0"/>
              <w:adjustRightInd w:val="0"/>
              <w:jc w:val="thaiDistribute"/>
              <w:rPr>
                <w:rFonts w:asciiTheme="majorBidi" w:hAnsiTheme="majorBidi" w:cstheme="majorBidi"/>
                <w:b/>
                <w:bCs/>
                <w:color w:val="000000"/>
                <w:sz w:val="22"/>
                <w:szCs w:val="22"/>
                <w:cs/>
              </w:rPr>
            </w:pPr>
            <w:r w:rsidRPr="0073563D">
              <w:rPr>
                <w:rFonts w:asciiTheme="majorBidi" w:hAnsiTheme="majorBidi" w:cstheme="majorBidi"/>
                <w:color w:val="000000"/>
                <w:sz w:val="22"/>
                <w:szCs w:val="22"/>
                <w:cs/>
              </w:rPr>
              <w:t xml:space="preserve">    รายได้ที่รับรู้ ณ เวลาใดเวลาหนึ่ง</w:t>
            </w:r>
          </w:p>
        </w:tc>
        <w:tc>
          <w:tcPr>
            <w:tcW w:w="900" w:type="dxa"/>
          </w:tcPr>
          <w:p w14:paraId="3D4477FD" w14:textId="6AFC0F77" w:rsidR="006D7AB7" w:rsidRPr="0073563D" w:rsidRDefault="006E3D6B" w:rsidP="00C70A7C">
            <w:pPr>
              <w:tabs>
                <w:tab w:val="decimal" w:pos="810"/>
              </w:tabs>
              <w:autoSpaceDE w:val="0"/>
              <w:autoSpaceDN w:val="0"/>
              <w:adjustRightInd w:val="0"/>
              <w:rPr>
                <w:rFonts w:asciiTheme="majorBidi" w:hAnsiTheme="majorBidi" w:cs="Angsana New"/>
                <w:sz w:val="22"/>
                <w:szCs w:val="22"/>
                <w:cs/>
              </w:rPr>
            </w:pPr>
            <w:r w:rsidRPr="006E3D6B">
              <w:rPr>
                <w:rFonts w:asciiTheme="majorBidi" w:hAnsiTheme="majorBidi" w:cs="Angsana New"/>
                <w:sz w:val="22"/>
                <w:szCs w:val="22"/>
              </w:rPr>
              <w:t>421</w:t>
            </w:r>
            <w:r w:rsidR="00C269CA" w:rsidRPr="0073563D">
              <w:rPr>
                <w:rFonts w:asciiTheme="majorBidi" w:hAnsiTheme="majorBidi" w:cs="Angsana New"/>
                <w:sz w:val="22"/>
                <w:szCs w:val="22"/>
              </w:rPr>
              <w:t>,</w:t>
            </w:r>
            <w:r w:rsidRPr="006E3D6B">
              <w:rPr>
                <w:rFonts w:asciiTheme="majorBidi" w:hAnsiTheme="majorBidi" w:cs="Angsana New"/>
                <w:sz w:val="22"/>
                <w:szCs w:val="22"/>
              </w:rPr>
              <w:t>718</w:t>
            </w:r>
          </w:p>
        </w:tc>
        <w:tc>
          <w:tcPr>
            <w:tcW w:w="90" w:type="dxa"/>
          </w:tcPr>
          <w:p w14:paraId="06BC069F" w14:textId="77777777" w:rsidR="006D7AB7" w:rsidRPr="0073563D" w:rsidRDefault="006D7AB7" w:rsidP="00C70A7C">
            <w:pPr>
              <w:tabs>
                <w:tab w:val="decimal" w:pos="810"/>
              </w:tabs>
              <w:autoSpaceDE w:val="0"/>
              <w:autoSpaceDN w:val="0"/>
              <w:adjustRightInd w:val="0"/>
              <w:rPr>
                <w:rFonts w:asciiTheme="majorBidi" w:hAnsiTheme="majorBidi" w:cs="Angsana New"/>
                <w:sz w:val="22"/>
                <w:szCs w:val="22"/>
              </w:rPr>
            </w:pPr>
          </w:p>
        </w:tc>
        <w:tc>
          <w:tcPr>
            <w:tcW w:w="900" w:type="dxa"/>
            <w:gridSpan w:val="2"/>
          </w:tcPr>
          <w:p w14:paraId="7656AFD7" w14:textId="59A9BCDA" w:rsidR="006D7AB7" w:rsidRPr="0073563D" w:rsidRDefault="006E3D6B" w:rsidP="00C70A7C">
            <w:pPr>
              <w:tabs>
                <w:tab w:val="decimal" w:pos="810"/>
              </w:tabs>
              <w:autoSpaceDE w:val="0"/>
              <w:autoSpaceDN w:val="0"/>
              <w:adjustRightInd w:val="0"/>
              <w:rPr>
                <w:rFonts w:asciiTheme="majorBidi" w:hAnsiTheme="majorBidi" w:cs="Angsana New"/>
                <w:sz w:val="22"/>
                <w:szCs w:val="22"/>
              </w:rPr>
            </w:pPr>
            <w:r w:rsidRPr="006E3D6B">
              <w:rPr>
                <w:rFonts w:asciiTheme="majorBidi" w:hAnsiTheme="majorBidi" w:cs="Angsana New"/>
                <w:sz w:val="22"/>
                <w:szCs w:val="22"/>
              </w:rPr>
              <w:t>600</w:t>
            </w:r>
            <w:r w:rsidR="00C269CA" w:rsidRPr="0073563D">
              <w:rPr>
                <w:rFonts w:asciiTheme="majorBidi" w:hAnsiTheme="majorBidi" w:cs="Angsana New"/>
                <w:sz w:val="22"/>
                <w:szCs w:val="22"/>
              </w:rPr>
              <w:t>,</w:t>
            </w:r>
            <w:r w:rsidRPr="006E3D6B">
              <w:rPr>
                <w:rFonts w:asciiTheme="majorBidi" w:hAnsiTheme="majorBidi" w:cs="Angsana New"/>
                <w:sz w:val="22"/>
                <w:szCs w:val="22"/>
              </w:rPr>
              <w:t>130</w:t>
            </w:r>
          </w:p>
        </w:tc>
        <w:tc>
          <w:tcPr>
            <w:tcW w:w="90" w:type="dxa"/>
          </w:tcPr>
          <w:p w14:paraId="76A4C024" w14:textId="77777777" w:rsidR="006D7AB7" w:rsidRPr="0073563D" w:rsidRDefault="006D7AB7" w:rsidP="00C70A7C">
            <w:pPr>
              <w:tabs>
                <w:tab w:val="decimal" w:pos="810"/>
              </w:tabs>
              <w:autoSpaceDE w:val="0"/>
              <w:autoSpaceDN w:val="0"/>
              <w:adjustRightInd w:val="0"/>
              <w:rPr>
                <w:rFonts w:asciiTheme="majorBidi" w:hAnsiTheme="majorBidi" w:cs="Angsana New"/>
                <w:sz w:val="22"/>
                <w:szCs w:val="22"/>
              </w:rPr>
            </w:pPr>
          </w:p>
        </w:tc>
        <w:tc>
          <w:tcPr>
            <w:tcW w:w="900" w:type="dxa"/>
            <w:gridSpan w:val="2"/>
          </w:tcPr>
          <w:p w14:paraId="296C1ACB" w14:textId="00785A91" w:rsidR="006D7AB7" w:rsidRPr="0073563D" w:rsidRDefault="006E3D6B" w:rsidP="00C70A7C">
            <w:pPr>
              <w:tabs>
                <w:tab w:val="decimal" w:pos="810"/>
              </w:tabs>
              <w:autoSpaceDE w:val="0"/>
              <w:autoSpaceDN w:val="0"/>
              <w:adjustRightInd w:val="0"/>
              <w:rPr>
                <w:rFonts w:asciiTheme="majorBidi" w:hAnsiTheme="majorBidi" w:cs="Angsana New"/>
                <w:sz w:val="22"/>
                <w:szCs w:val="22"/>
              </w:rPr>
            </w:pPr>
            <w:r w:rsidRPr="006E3D6B">
              <w:rPr>
                <w:rFonts w:asciiTheme="majorBidi" w:hAnsiTheme="majorBidi" w:cs="Angsana New"/>
                <w:sz w:val="22"/>
                <w:szCs w:val="22"/>
              </w:rPr>
              <w:t>138</w:t>
            </w:r>
            <w:r w:rsidR="00C269CA" w:rsidRPr="0073563D">
              <w:rPr>
                <w:rFonts w:asciiTheme="majorBidi" w:hAnsiTheme="majorBidi" w:cs="Angsana New"/>
                <w:sz w:val="22"/>
                <w:szCs w:val="22"/>
              </w:rPr>
              <w:t>,</w:t>
            </w:r>
            <w:r w:rsidRPr="006E3D6B">
              <w:rPr>
                <w:rFonts w:asciiTheme="majorBidi" w:hAnsiTheme="majorBidi" w:cs="Angsana New"/>
                <w:sz w:val="22"/>
                <w:szCs w:val="22"/>
              </w:rPr>
              <w:t>492</w:t>
            </w:r>
          </w:p>
        </w:tc>
        <w:tc>
          <w:tcPr>
            <w:tcW w:w="90" w:type="dxa"/>
          </w:tcPr>
          <w:p w14:paraId="334C9F02" w14:textId="77777777" w:rsidR="006D7AB7" w:rsidRPr="0073563D" w:rsidRDefault="006D7AB7" w:rsidP="00C70A7C">
            <w:pPr>
              <w:tabs>
                <w:tab w:val="decimal" w:pos="810"/>
              </w:tabs>
              <w:autoSpaceDE w:val="0"/>
              <w:autoSpaceDN w:val="0"/>
              <w:adjustRightInd w:val="0"/>
              <w:rPr>
                <w:rFonts w:asciiTheme="majorBidi" w:hAnsiTheme="majorBidi" w:cs="Angsana New"/>
                <w:sz w:val="22"/>
                <w:szCs w:val="22"/>
              </w:rPr>
            </w:pPr>
          </w:p>
        </w:tc>
        <w:tc>
          <w:tcPr>
            <w:tcW w:w="900" w:type="dxa"/>
            <w:gridSpan w:val="2"/>
          </w:tcPr>
          <w:p w14:paraId="1D7CF196" w14:textId="2D22632E" w:rsidR="006D7AB7" w:rsidRPr="0073563D" w:rsidRDefault="00C269CA" w:rsidP="00C70A7C">
            <w:pPr>
              <w:autoSpaceDE w:val="0"/>
              <w:autoSpaceDN w:val="0"/>
              <w:adjustRightInd w:val="0"/>
              <w:jc w:val="center"/>
              <w:rPr>
                <w:rFonts w:asciiTheme="majorBidi" w:hAnsiTheme="majorBidi" w:cs="Angsana New"/>
                <w:sz w:val="22"/>
                <w:szCs w:val="22"/>
              </w:rPr>
            </w:pPr>
            <w:r w:rsidRPr="0073563D">
              <w:rPr>
                <w:rFonts w:asciiTheme="majorBidi" w:hAnsiTheme="majorBidi" w:cs="Angsana New"/>
                <w:sz w:val="22"/>
                <w:szCs w:val="22"/>
              </w:rPr>
              <w:t>-</w:t>
            </w:r>
          </w:p>
        </w:tc>
        <w:tc>
          <w:tcPr>
            <w:tcW w:w="90" w:type="dxa"/>
          </w:tcPr>
          <w:p w14:paraId="5D4CC382" w14:textId="77777777" w:rsidR="006D7AB7" w:rsidRPr="0073563D" w:rsidRDefault="006D7AB7" w:rsidP="00C70A7C">
            <w:pPr>
              <w:tabs>
                <w:tab w:val="decimal" w:pos="810"/>
              </w:tabs>
              <w:autoSpaceDE w:val="0"/>
              <w:autoSpaceDN w:val="0"/>
              <w:adjustRightInd w:val="0"/>
              <w:rPr>
                <w:rFonts w:asciiTheme="majorBidi" w:hAnsiTheme="majorBidi" w:cs="Angsana New"/>
                <w:sz w:val="22"/>
                <w:szCs w:val="22"/>
              </w:rPr>
            </w:pPr>
          </w:p>
        </w:tc>
        <w:tc>
          <w:tcPr>
            <w:tcW w:w="900" w:type="dxa"/>
          </w:tcPr>
          <w:p w14:paraId="64F53F05" w14:textId="35D93E47" w:rsidR="006D7AB7" w:rsidRPr="0073563D" w:rsidRDefault="006E3D6B" w:rsidP="00C70A7C">
            <w:pPr>
              <w:tabs>
                <w:tab w:val="decimal" w:pos="810"/>
              </w:tabs>
              <w:autoSpaceDE w:val="0"/>
              <w:autoSpaceDN w:val="0"/>
              <w:adjustRightInd w:val="0"/>
              <w:rPr>
                <w:rFonts w:asciiTheme="majorBidi" w:hAnsiTheme="majorBidi" w:cs="Angsana New"/>
                <w:sz w:val="22"/>
                <w:szCs w:val="22"/>
              </w:rPr>
            </w:pPr>
            <w:r w:rsidRPr="006E3D6B">
              <w:rPr>
                <w:rFonts w:asciiTheme="majorBidi" w:hAnsiTheme="majorBidi" w:cs="Angsana New"/>
                <w:sz w:val="22"/>
                <w:szCs w:val="22"/>
              </w:rPr>
              <w:t>560</w:t>
            </w:r>
            <w:r w:rsidR="00C269CA" w:rsidRPr="0073563D">
              <w:rPr>
                <w:rFonts w:asciiTheme="majorBidi" w:hAnsiTheme="majorBidi" w:cs="Angsana New"/>
                <w:sz w:val="22"/>
                <w:szCs w:val="22"/>
              </w:rPr>
              <w:t>,</w:t>
            </w:r>
            <w:r w:rsidRPr="006E3D6B">
              <w:rPr>
                <w:rFonts w:asciiTheme="majorBidi" w:hAnsiTheme="majorBidi" w:cs="Angsana New"/>
                <w:sz w:val="22"/>
                <w:szCs w:val="22"/>
              </w:rPr>
              <w:t>210</w:t>
            </w:r>
          </w:p>
        </w:tc>
        <w:tc>
          <w:tcPr>
            <w:tcW w:w="90" w:type="dxa"/>
          </w:tcPr>
          <w:p w14:paraId="2F7F9921" w14:textId="77777777" w:rsidR="006D7AB7" w:rsidRPr="0073563D" w:rsidRDefault="006D7AB7" w:rsidP="00C70A7C">
            <w:pPr>
              <w:tabs>
                <w:tab w:val="decimal" w:pos="810"/>
              </w:tabs>
              <w:autoSpaceDE w:val="0"/>
              <w:autoSpaceDN w:val="0"/>
              <w:adjustRightInd w:val="0"/>
              <w:rPr>
                <w:rFonts w:asciiTheme="majorBidi" w:hAnsiTheme="majorBidi" w:cs="Angsana New"/>
                <w:sz w:val="22"/>
                <w:szCs w:val="22"/>
              </w:rPr>
            </w:pPr>
          </w:p>
        </w:tc>
        <w:tc>
          <w:tcPr>
            <w:tcW w:w="900" w:type="dxa"/>
          </w:tcPr>
          <w:p w14:paraId="4D22598F" w14:textId="5D05FED7" w:rsidR="006D7AB7" w:rsidRPr="0073563D" w:rsidRDefault="006E3D6B" w:rsidP="00C70A7C">
            <w:pPr>
              <w:tabs>
                <w:tab w:val="decimal" w:pos="810"/>
              </w:tabs>
              <w:autoSpaceDE w:val="0"/>
              <w:autoSpaceDN w:val="0"/>
              <w:adjustRightInd w:val="0"/>
              <w:rPr>
                <w:rFonts w:asciiTheme="majorBidi" w:hAnsiTheme="majorBidi" w:cs="Angsana New"/>
                <w:sz w:val="22"/>
                <w:szCs w:val="22"/>
              </w:rPr>
            </w:pPr>
            <w:r w:rsidRPr="006E3D6B">
              <w:rPr>
                <w:rFonts w:asciiTheme="majorBidi" w:hAnsiTheme="majorBidi" w:cs="Angsana New"/>
                <w:sz w:val="22"/>
                <w:szCs w:val="22"/>
              </w:rPr>
              <w:t>600</w:t>
            </w:r>
            <w:r w:rsidR="00C269CA" w:rsidRPr="0073563D">
              <w:rPr>
                <w:rFonts w:asciiTheme="majorBidi" w:hAnsiTheme="majorBidi" w:cs="Angsana New"/>
                <w:sz w:val="22"/>
                <w:szCs w:val="22"/>
              </w:rPr>
              <w:t>,</w:t>
            </w:r>
            <w:r w:rsidRPr="006E3D6B">
              <w:rPr>
                <w:rFonts w:asciiTheme="majorBidi" w:hAnsiTheme="majorBidi" w:cs="Angsana New"/>
                <w:sz w:val="22"/>
                <w:szCs w:val="22"/>
              </w:rPr>
              <w:t>130</w:t>
            </w:r>
          </w:p>
        </w:tc>
      </w:tr>
      <w:tr w:rsidR="006D7AB7" w:rsidRPr="0073563D" w14:paraId="4661D765" w14:textId="77777777" w:rsidTr="0035256F">
        <w:trPr>
          <w:trHeight w:val="288"/>
        </w:trPr>
        <w:tc>
          <w:tcPr>
            <w:tcW w:w="2970" w:type="dxa"/>
            <w:shd w:val="solid" w:color="FFFFFF" w:fill="auto"/>
          </w:tcPr>
          <w:p w14:paraId="566A8E71" w14:textId="198F5B23" w:rsidR="006D7AB7" w:rsidRPr="0073563D" w:rsidRDefault="006D7AB7" w:rsidP="00C70A7C">
            <w:pPr>
              <w:autoSpaceDE w:val="0"/>
              <w:autoSpaceDN w:val="0"/>
              <w:adjustRightInd w:val="0"/>
              <w:jc w:val="thaiDistribute"/>
              <w:rPr>
                <w:rFonts w:asciiTheme="majorBidi" w:hAnsiTheme="majorBidi" w:cstheme="majorBidi"/>
                <w:b/>
                <w:bCs/>
                <w:color w:val="000000"/>
                <w:sz w:val="22"/>
                <w:szCs w:val="22"/>
                <w:cs/>
              </w:rPr>
            </w:pPr>
            <w:r w:rsidRPr="0073563D">
              <w:rPr>
                <w:rFonts w:asciiTheme="majorBidi" w:hAnsiTheme="majorBidi" w:cstheme="majorBidi"/>
                <w:color w:val="000000"/>
                <w:sz w:val="22"/>
                <w:szCs w:val="22"/>
                <w:cs/>
              </w:rPr>
              <w:t xml:space="preserve">    รายได้ที่รับรู้ตลอดช่วงเวลา</w:t>
            </w:r>
          </w:p>
        </w:tc>
        <w:tc>
          <w:tcPr>
            <w:tcW w:w="900" w:type="dxa"/>
            <w:tcBorders>
              <w:bottom w:val="single" w:sz="4" w:space="0" w:color="auto"/>
            </w:tcBorders>
          </w:tcPr>
          <w:p w14:paraId="50E7663B" w14:textId="787EC883" w:rsidR="006D7AB7" w:rsidRPr="0073563D" w:rsidRDefault="00C269CA" w:rsidP="00C70A7C">
            <w:pPr>
              <w:autoSpaceDE w:val="0"/>
              <w:autoSpaceDN w:val="0"/>
              <w:adjustRightInd w:val="0"/>
              <w:jc w:val="center"/>
              <w:rPr>
                <w:rFonts w:asciiTheme="majorBidi" w:hAnsiTheme="majorBidi" w:cstheme="majorBidi"/>
                <w:color w:val="000000"/>
                <w:sz w:val="22"/>
                <w:szCs w:val="22"/>
                <w:cs/>
              </w:rPr>
            </w:pPr>
            <w:r w:rsidRPr="0073563D">
              <w:rPr>
                <w:rFonts w:asciiTheme="majorBidi" w:hAnsiTheme="majorBidi" w:cstheme="majorBidi"/>
                <w:color w:val="000000"/>
                <w:sz w:val="22"/>
                <w:szCs w:val="22"/>
              </w:rPr>
              <w:t>-</w:t>
            </w:r>
          </w:p>
        </w:tc>
        <w:tc>
          <w:tcPr>
            <w:tcW w:w="90" w:type="dxa"/>
          </w:tcPr>
          <w:p w14:paraId="5849D5D3" w14:textId="77777777" w:rsidR="006D7AB7" w:rsidRPr="0073563D" w:rsidRDefault="006D7AB7" w:rsidP="00C70A7C">
            <w:pPr>
              <w:autoSpaceDE w:val="0"/>
              <w:autoSpaceDN w:val="0"/>
              <w:adjustRightInd w:val="0"/>
              <w:rPr>
                <w:rFonts w:asciiTheme="majorBidi" w:hAnsiTheme="majorBidi" w:cstheme="majorBidi"/>
                <w:color w:val="000000"/>
                <w:sz w:val="22"/>
                <w:szCs w:val="22"/>
              </w:rPr>
            </w:pPr>
          </w:p>
        </w:tc>
        <w:tc>
          <w:tcPr>
            <w:tcW w:w="900" w:type="dxa"/>
            <w:gridSpan w:val="2"/>
            <w:tcBorders>
              <w:bottom w:val="single" w:sz="4" w:space="0" w:color="auto"/>
            </w:tcBorders>
          </w:tcPr>
          <w:p w14:paraId="239CEB2D" w14:textId="3B77A842" w:rsidR="006D7AB7" w:rsidRPr="0073563D" w:rsidRDefault="00C269CA" w:rsidP="00C70A7C">
            <w:pPr>
              <w:autoSpaceDE w:val="0"/>
              <w:autoSpaceDN w:val="0"/>
              <w:adjustRightInd w:val="0"/>
              <w:jc w:val="center"/>
              <w:rPr>
                <w:rFonts w:asciiTheme="majorBidi" w:hAnsiTheme="majorBidi" w:cstheme="majorBidi"/>
                <w:color w:val="000000"/>
                <w:sz w:val="22"/>
                <w:szCs w:val="22"/>
              </w:rPr>
            </w:pPr>
            <w:r w:rsidRPr="0073563D">
              <w:rPr>
                <w:rFonts w:asciiTheme="majorBidi" w:hAnsiTheme="majorBidi" w:cstheme="majorBidi"/>
                <w:color w:val="000000"/>
                <w:sz w:val="22"/>
                <w:szCs w:val="22"/>
              </w:rPr>
              <w:t>-</w:t>
            </w:r>
          </w:p>
        </w:tc>
        <w:tc>
          <w:tcPr>
            <w:tcW w:w="90" w:type="dxa"/>
          </w:tcPr>
          <w:p w14:paraId="55F6E9EC" w14:textId="77777777" w:rsidR="006D7AB7" w:rsidRPr="0073563D" w:rsidRDefault="006D7AB7" w:rsidP="00C70A7C">
            <w:pPr>
              <w:autoSpaceDE w:val="0"/>
              <w:autoSpaceDN w:val="0"/>
              <w:adjustRightInd w:val="0"/>
              <w:rPr>
                <w:rFonts w:asciiTheme="majorBidi" w:hAnsiTheme="majorBidi" w:cstheme="majorBidi"/>
                <w:color w:val="000000"/>
                <w:sz w:val="22"/>
                <w:szCs w:val="22"/>
              </w:rPr>
            </w:pPr>
          </w:p>
        </w:tc>
        <w:tc>
          <w:tcPr>
            <w:tcW w:w="900" w:type="dxa"/>
            <w:gridSpan w:val="2"/>
            <w:tcBorders>
              <w:bottom w:val="single" w:sz="4" w:space="0" w:color="auto"/>
            </w:tcBorders>
          </w:tcPr>
          <w:p w14:paraId="7C78F4FF" w14:textId="407FD2E7" w:rsidR="006D7AB7" w:rsidRPr="0073563D" w:rsidRDefault="006E3D6B" w:rsidP="00C70A7C">
            <w:pPr>
              <w:tabs>
                <w:tab w:val="decimal" w:pos="810"/>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87</w:t>
            </w:r>
            <w:r w:rsidR="00C269CA" w:rsidRPr="0073563D">
              <w:rPr>
                <w:rFonts w:asciiTheme="majorBidi" w:hAnsiTheme="majorBidi" w:cstheme="majorBidi"/>
                <w:color w:val="000000"/>
                <w:sz w:val="22"/>
                <w:szCs w:val="22"/>
              </w:rPr>
              <w:t>,</w:t>
            </w:r>
            <w:r w:rsidRPr="006E3D6B">
              <w:rPr>
                <w:rFonts w:asciiTheme="majorBidi" w:hAnsiTheme="majorBidi" w:cs="Angsana New"/>
                <w:sz w:val="22"/>
                <w:szCs w:val="22"/>
              </w:rPr>
              <w:t>266</w:t>
            </w:r>
          </w:p>
        </w:tc>
        <w:tc>
          <w:tcPr>
            <w:tcW w:w="90" w:type="dxa"/>
          </w:tcPr>
          <w:p w14:paraId="475BDAEA" w14:textId="77777777" w:rsidR="006D7AB7" w:rsidRPr="0073563D" w:rsidRDefault="006D7AB7" w:rsidP="00C70A7C">
            <w:pPr>
              <w:autoSpaceDE w:val="0"/>
              <w:autoSpaceDN w:val="0"/>
              <w:adjustRightInd w:val="0"/>
              <w:rPr>
                <w:rFonts w:asciiTheme="majorBidi" w:hAnsiTheme="majorBidi" w:cstheme="majorBidi"/>
                <w:color w:val="000000"/>
                <w:sz w:val="22"/>
                <w:szCs w:val="22"/>
              </w:rPr>
            </w:pPr>
          </w:p>
        </w:tc>
        <w:tc>
          <w:tcPr>
            <w:tcW w:w="900" w:type="dxa"/>
            <w:gridSpan w:val="2"/>
            <w:tcBorders>
              <w:bottom w:val="single" w:sz="4" w:space="0" w:color="auto"/>
            </w:tcBorders>
          </w:tcPr>
          <w:p w14:paraId="29EA1BA6" w14:textId="1B43B57A" w:rsidR="006D7AB7" w:rsidRPr="0073563D" w:rsidRDefault="00C269CA" w:rsidP="00C70A7C">
            <w:pPr>
              <w:autoSpaceDE w:val="0"/>
              <w:autoSpaceDN w:val="0"/>
              <w:adjustRightInd w:val="0"/>
              <w:jc w:val="center"/>
              <w:rPr>
                <w:rFonts w:asciiTheme="majorBidi" w:hAnsiTheme="majorBidi" w:cstheme="majorBidi"/>
                <w:color w:val="000000"/>
                <w:sz w:val="22"/>
                <w:szCs w:val="22"/>
              </w:rPr>
            </w:pPr>
            <w:r w:rsidRPr="0073563D">
              <w:rPr>
                <w:rFonts w:asciiTheme="majorBidi" w:hAnsiTheme="majorBidi" w:cstheme="majorBidi"/>
                <w:color w:val="000000"/>
                <w:sz w:val="22"/>
                <w:szCs w:val="22"/>
              </w:rPr>
              <w:t>-</w:t>
            </w:r>
          </w:p>
        </w:tc>
        <w:tc>
          <w:tcPr>
            <w:tcW w:w="90" w:type="dxa"/>
          </w:tcPr>
          <w:p w14:paraId="15338493" w14:textId="77777777" w:rsidR="006D7AB7" w:rsidRPr="0073563D" w:rsidRDefault="006D7AB7" w:rsidP="00C70A7C">
            <w:pPr>
              <w:autoSpaceDE w:val="0"/>
              <w:autoSpaceDN w:val="0"/>
              <w:adjustRightInd w:val="0"/>
              <w:rPr>
                <w:rFonts w:asciiTheme="majorBidi" w:hAnsiTheme="majorBidi" w:cstheme="majorBidi"/>
                <w:color w:val="000000"/>
                <w:sz w:val="22"/>
                <w:szCs w:val="22"/>
              </w:rPr>
            </w:pPr>
          </w:p>
        </w:tc>
        <w:tc>
          <w:tcPr>
            <w:tcW w:w="900" w:type="dxa"/>
            <w:tcBorders>
              <w:bottom w:val="single" w:sz="4" w:space="0" w:color="auto"/>
            </w:tcBorders>
          </w:tcPr>
          <w:p w14:paraId="7471CA00" w14:textId="378C203E" w:rsidR="006D7AB7" w:rsidRPr="0073563D" w:rsidRDefault="006E3D6B" w:rsidP="00C70A7C">
            <w:pPr>
              <w:tabs>
                <w:tab w:val="decimal" w:pos="810"/>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87</w:t>
            </w:r>
            <w:r w:rsidR="00C269CA" w:rsidRPr="0073563D">
              <w:rPr>
                <w:rFonts w:asciiTheme="majorBidi" w:hAnsiTheme="majorBidi" w:cstheme="majorBidi"/>
                <w:color w:val="000000"/>
                <w:sz w:val="22"/>
                <w:szCs w:val="22"/>
              </w:rPr>
              <w:t>,</w:t>
            </w:r>
            <w:r w:rsidRPr="006E3D6B">
              <w:rPr>
                <w:rFonts w:asciiTheme="majorBidi" w:hAnsiTheme="majorBidi" w:cs="Angsana New"/>
                <w:sz w:val="22"/>
                <w:szCs w:val="22"/>
              </w:rPr>
              <w:t>266</w:t>
            </w:r>
          </w:p>
        </w:tc>
        <w:tc>
          <w:tcPr>
            <w:tcW w:w="90" w:type="dxa"/>
          </w:tcPr>
          <w:p w14:paraId="4C5F5098" w14:textId="77777777" w:rsidR="006D7AB7" w:rsidRPr="0073563D" w:rsidRDefault="006D7AB7" w:rsidP="00C70A7C">
            <w:pPr>
              <w:autoSpaceDE w:val="0"/>
              <w:autoSpaceDN w:val="0"/>
              <w:adjustRightInd w:val="0"/>
              <w:rPr>
                <w:rFonts w:asciiTheme="majorBidi" w:hAnsiTheme="majorBidi" w:cstheme="majorBidi"/>
                <w:color w:val="000000"/>
                <w:sz w:val="22"/>
                <w:szCs w:val="22"/>
              </w:rPr>
            </w:pPr>
          </w:p>
        </w:tc>
        <w:tc>
          <w:tcPr>
            <w:tcW w:w="900" w:type="dxa"/>
            <w:tcBorders>
              <w:bottom w:val="single" w:sz="4" w:space="0" w:color="auto"/>
            </w:tcBorders>
          </w:tcPr>
          <w:p w14:paraId="7FA3B4F3" w14:textId="3108D54E" w:rsidR="006D7AB7" w:rsidRPr="0073563D" w:rsidRDefault="00C269CA" w:rsidP="00C70A7C">
            <w:pPr>
              <w:autoSpaceDE w:val="0"/>
              <w:autoSpaceDN w:val="0"/>
              <w:adjustRightInd w:val="0"/>
              <w:jc w:val="center"/>
              <w:rPr>
                <w:rFonts w:asciiTheme="majorBidi" w:hAnsiTheme="majorBidi" w:cstheme="majorBidi"/>
                <w:color w:val="000000"/>
                <w:sz w:val="22"/>
                <w:szCs w:val="22"/>
              </w:rPr>
            </w:pPr>
            <w:r w:rsidRPr="0073563D">
              <w:rPr>
                <w:rFonts w:asciiTheme="majorBidi" w:hAnsiTheme="majorBidi" w:cstheme="majorBidi"/>
                <w:color w:val="000000"/>
                <w:sz w:val="22"/>
                <w:szCs w:val="22"/>
              </w:rPr>
              <w:t>-</w:t>
            </w:r>
          </w:p>
        </w:tc>
      </w:tr>
      <w:tr w:rsidR="006D7AB7" w:rsidRPr="0073563D" w14:paraId="2497AEC4" w14:textId="77777777" w:rsidTr="0035256F">
        <w:trPr>
          <w:trHeight w:val="288"/>
        </w:trPr>
        <w:tc>
          <w:tcPr>
            <w:tcW w:w="2970" w:type="dxa"/>
            <w:shd w:val="solid" w:color="FFFFFF" w:fill="auto"/>
            <w:hideMark/>
          </w:tcPr>
          <w:p w14:paraId="2E9D6060" w14:textId="669BCDF9" w:rsidR="006D7AB7" w:rsidRPr="0073563D" w:rsidRDefault="006D7AB7" w:rsidP="00C70A7C">
            <w:pPr>
              <w:autoSpaceDE w:val="0"/>
              <w:autoSpaceDN w:val="0"/>
              <w:adjustRightInd w:val="0"/>
              <w:jc w:val="thaiDistribute"/>
              <w:rPr>
                <w:rFonts w:asciiTheme="majorBidi" w:hAnsiTheme="majorBidi" w:cstheme="majorBidi"/>
                <w:color w:val="000000"/>
                <w:sz w:val="22"/>
                <w:szCs w:val="22"/>
              </w:rPr>
            </w:pPr>
            <w:r w:rsidRPr="0073563D">
              <w:rPr>
                <w:rFonts w:asciiTheme="majorBidi" w:hAnsiTheme="majorBidi" w:cstheme="majorBidi"/>
                <w:color w:val="000000"/>
                <w:sz w:val="22"/>
                <w:szCs w:val="22"/>
                <w:cs/>
              </w:rPr>
              <w:t xml:space="preserve">    รวมรายได้จากการขายและการให้บริการ</w:t>
            </w:r>
          </w:p>
        </w:tc>
        <w:tc>
          <w:tcPr>
            <w:tcW w:w="900" w:type="dxa"/>
            <w:tcBorders>
              <w:top w:val="single" w:sz="4" w:space="0" w:color="auto"/>
            </w:tcBorders>
          </w:tcPr>
          <w:p w14:paraId="6687209C" w14:textId="2D7EDCD0" w:rsidR="006D7AB7" w:rsidRPr="0073563D" w:rsidRDefault="006E3D6B" w:rsidP="00C70A7C">
            <w:pPr>
              <w:tabs>
                <w:tab w:val="decimal" w:pos="804"/>
              </w:tabs>
              <w:autoSpaceDE w:val="0"/>
              <w:autoSpaceDN w:val="0"/>
              <w:adjustRightInd w:val="0"/>
              <w:rPr>
                <w:rFonts w:asciiTheme="majorBidi" w:hAnsiTheme="majorBidi" w:cstheme="majorBidi"/>
                <w:sz w:val="22"/>
                <w:szCs w:val="22"/>
                <w:cs/>
              </w:rPr>
            </w:pPr>
            <w:r w:rsidRPr="006E3D6B">
              <w:rPr>
                <w:rFonts w:asciiTheme="majorBidi" w:hAnsiTheme="majorBidi" w:cstheme="majorBidi"/>
                <w:sz w:val="22"/>
                <w:szCs w:val="22"/>
              </w:rPr>
              <w:t>421</w:t>
            </w:r>
            <w:r w:rsidR="00C269CA" w:rsidRPr="0073563D">
              <w:rPr>
                <w:rFonts w:asciiTheme="majorBidi" w:hAnsiTheme="majorBidi" w:cstheme="majorBidi"/>
                <w:sz w:val="22"/>
                <w:szCs w:val="22"/>
              </w:rPr>
              <w:t>,</w:t>
            </w:r>
            <w:r w:rsidRPr="006E3D6B">
              <w:rPr>
                <w:rFonts w:asciiTheme="majorBidi" w:hAnsiTheme="majorBidi" w:cstheme="majorBidi"/>
                <w:sz w:val="22"/>
                <w:szCs w:val="22"/>
              </w:rPr>
              <w:t>718</w:t>
            </w:r>
          </w:p>
        </w:tc>
        <w:tc>
          <w:tcPr>
            <w:tcW w:w="90" w:type="dxa"/>
          </w:tcPr>
          <w:p w14:paraId="68FAE36D" w14:textId="77777777" w:rsidR="006D7AB7" w:rsidRPr="0073563D" w:rsidRDefault="006D7AB7" w:rsidP="00C70A7C">
            <w:pPr>
              <w:tabs>
                <w:tab w:val="decimal" w:pos="720"/>
              </w:tabs>
              <w:autoSpaceDE w:val="0"/>
              <w:autoSpaceDN w:val="0"/>
              <w:adjustRightInd w:val="0"/>
              <w:rPr>
                <w:rFonts w:asciiTheme="majorBidi" w:hAnsiTheme="majorBidi" w:cstheme="majorBidi"/>
                <w:color w:val="000000"/>
                <w:sz w:val="22"/>
                <w:szCs w:val="22"/>
              </w:rPr>
            </w:pPr>
          </w:p>
        </w:tc>
        <w:tc>
          <w:tcPr>
            <w:tcW w:w="900" w:type="dxa"/>
            <w:gridSpan w:val="2"/>
            <w:tcBorders>
              <w:top w:val="single" w:sz="4" w:space="0" w:color="auto"/>
            </w:tcBorders>
            <w:hideMark/>
          </w:tcPr>
          <w:p w14:paraId="7BF3B5DE" w14:textId="5CC379B1" w:rsidR="006D7AB7" w:rsidRPr="0073563D" w:rsidRDefault="006E3D6B" w:rsidP="00C70A7C">
            <w:pPr>
              <w:tabs>
                <w:tab w:val="decimal" w:pos="810"/>
              </w:tabs>
              <w:autoSpaceDE w:val="0"/>
              <w:autoSpaceDN w:val="0"/>
              <w:adjustRightInd w:val="0"/>
              <w:rPr>
                <w:rFonts w:asciiTheme="majorBidi" w:hAnsiTheme="majorBidi" w:cstheme="majorBidi"/>
                <w:sz w:val="22"/>
                <w:szCs w:val="22"/>
              </w:rPr>
            </w:pPr>
            <w:r w:rsidRPr="006E3D6B">
              <w:rPr>
                <w:rFonts w:asciiTheme="majorBidi" w:hAnsiTheme="majorBidi" w:cs="Angsana New"/>
                <w:sz w:val="22"/>
                <w:szCs w:val="22"/>
              </w:rPr>
              <w:t>600</w:t>
            </w:r>
            <w:r w:rsidR="006D7AB7" w:rsidRPr="0073563D">
              <w:rPr>
                <w:rFonts w:asciiTheme="majorBidi" w:hAnsiTheme="majorBidi" w:cstheme="majorBidi"/>
                <w:sz w:val="22"/>
                <w:szCs w:val="22"/>
              </w:rPr>
              <w:t>,</w:t>
            </w:r>
            <w:r w:rsidRPr="006E3D6B">
              <w:rPr>
                <w:rFonts w:asciiTheme="majorBidi" w:hAnsiTheme="majorBidi" w:cs="Angsana New"/>
                <w:sz w:val="22"/>
                <w:szCs w:val="22"/>
              </w:rPr>
              <w:t>130</w:t>
            </w:r>
          </w:p>
        </w:tc>
        <w:tc>
          <w:tcPr>
            <w:tcW w:w="90" w:type="dxa"/>
          </w:tcPr>
          <w:p w14:paraId="4F950DB8" w14:textId="77777777" w:rsidR="006D7AB7" w:rsidRPr="0073563D" w:rsidRDefault="006D7AB7" w:rsidP="00C70A7C">
            <w:pPr>
              <w:autoSpaceDE w:val="0"/>
              <w:autoSpaceDN w:val="0"/>
              <w:adjustRightInd w:val="0"/>
              <w:jc w:val="thaiDistribute"/>
              <w:rPr>
                <w:rFonts w:asciiTheme="majorBidi" w:hAnsiTheme="majorBidi" w:cstheme="majorBidi"/>
                <w:color w:val="000000"/>
                <w:sz w:val="22"/>
                <w:szCs w:val="22"/>
              </w:rPr>
            </w:pPr>
          </w:p>
        </w:tc>
        <w:tc>
          <w:tcPr>
            <w:tcW w:w="900" w:type="dxa"/>
            <w:gridSpan w:val="2"/>
            <w:tcBorders>
              <w:top w:val="single" w:sz="4" w:space="0" w:color="auto"/>
            </w:tcBorders>
          </w:tcPr>
          <w:p w14:paraId="243C204A" w14:textId="06749E64" w:rsidR="006D7AB7" w:rsidRPr="0073563D" w:rsidRDefault="006E3D6B" w:rsidP="00C70A7C">
            <w:pPr>
              <w:tabs>
                <w:tab w:val="decimal" w:pos="810"/>
              </w:tabs>
              <w:autoSpaceDE w:val="0"/>
              <w:autoSpaceDN w:val="0"/>
              <w:adjustRightInd w:val="0"/>
              <w:rPr>
                <w:rFonts w:asciiTheme="majorBidi" w:hAnsiTheme="majorBidi" w:cstheme="majorBidi"/>
                <w:sz w:val="22"/>
                <w:szCs w:val="22"/>
              </w:rPr>
            </w:pPr>
            <w:r w:rsidRPr="006E3D6B">
              <w:rPr>
                <w:rFonts w:asciiTheme="majorBidi" w:hAnsiTheme="majorBidi" w:cstheme="majorBidi"/>
                <w:sz w:val="22"/>
                <w:szCs w:val="22"/>
              </w:rPr>
              <w:t>225</w:t>
            </w:r>
            <w:r w:rsidR="00C269CA" w:rsidRPr="0073563D">
              <w:rPr>
                <w:rFonts w:asciiTheme="majorBidi" w:hAnsiTheme="majorBidi" w:cstheme="majorBidi"/>
                <w:sz w:val="22"/>
                <w:szCs w:val="22"/>
              </w:rPr>
              <w:t>,</w:t>
            </w:r>
            <w:r w:rsidRPr="006E3D6B">
              <w:rPr>
                <w:rFonts w:asciiTheme="majorBidi" w:hAnsiTheme="majorBidi" w:cs="Angsana New"/>
                <w:sz w:val="22"/>
                <w:szCs w:val="22"/>
              </w:rPr>
              <w:t>758</w:t>
            </w:r>
          </w:p>
        </w:tc>
        <w:tc>
          <w:tcPr>
            <w:tcW w:w="90" w:type="dxa"/>
          </w:tcPr>
          <w:p w14:paraId="31AF858F" w14:textId="77777777" w:rsidR="006D7AB7" w:rsidRPr="0073563D" w:rsidRDefault="006D7AB7" w:rsidP="00C70A7C">
            <w:pPr>
              <w:autoSpaceDE w:val="0"/>
              <w:autoSpaceDN w:val="0"/>
              <w:adjustRightInd w:val="0"/>
              <w:rPr>
                <w:rFonts w:asciiTheme="majorBidi" w:hAnsiTheme="majorBidi" w:cstheme="majorBidi"/>
                <w:color w:val="000000"/>
                <w:sz w:val="22"/>
                <w:szCs w:val="22"/>
              </w:rPr>
            </w:pPr>
          </w:p>
        </w:tc>
        <w:tc>
          <w:tcPr>
            <w:tcW w:w="900" w:type="dxa"/>
            <w:gridSpan w:val="2"/>
            <w:tcBorders>
              <w:top w:val="single" w:sz="4" w:space="0" w:color="auto"/>
            </w:tcBorders>
            <w:hideMark/>
          </w:tcPr>
          <w:p w14:paraId="35A38E26" w14:textId="48C50595" w:rsidR="006D7AB7" w:rsidRPr="0073563D" w:rsidRDefault="006D7AB7" w:rsidP="00C70A7C">
            <w:pPr>
              <w:autoSpaceDE w:val="0"/>
              <w:autoSpaceDN w:val="0"/>
              <w:adjustRightInd w:val="0"/>
              <w:jc w:val="center"/>
              <w:rPr>
                <w:rFonts w:asciiTheme="majorBidi" w:hAnsiTheme="majorBidi" w:cstheme="majorBidi"/>
                <w:sz w:val="22"/>
                <w:szCs w:val="22"/>
              </w:rPr>
            </w:pPr>
            <w:r w:rsidRPr="0073563D">
              <w:rPr>
                <w:rFonts w:asciiTheme="majorBidi" w:hAnsiTheme="majorBidi" w:cstheme="majorBidi"/>
                <w:sz w:val="22"/>
                <w:szCs w:val="22"/>
              </w:rPr>
              <w:t>-</w:t>
            </w:r>
          </w:p>
        </w:tc>
        <w:tc>
          <w:tcPr>
            <w:tcW w:w="90" w:type="dxa"/>
          </w:tcPr>
          <w:p w14:paraId="5E91216B" w14:textId="77777777" w:rsidR="006D7AB7" w:rsidRPr="0073563D" w:rsidRDefault="006D7AB7" w:rsidP="00C70A7C">
            <w:pPr>
              <w:autoSpaceDE w:val="0"/>
              <w:autoSpaceDN w:val="0"/>
              <w:adjustRightInd w:val="0"/>
              <w:jc w:val="thaiDistribute"/>
              <w:rPr>
                <w:rFonts w:asciiTheme="majorBidi" w:hAnsiTheme="majorBidi" w:cstheme="majorBidi"/>
                <w:color w:val="000000"/>
                <w:sz w:val="22"/>
                <w:szCs w:val="22"/>
              </w:rPr>
            </w:pPr>
          </w:p>
        </w:tc>
        <w:tc>
          <w:tcPr>
            <w:tcW w:w="900" w:type="dxa"/>
            <w:tcBorders>
              <w:top w:val="single" w:sz="4" w:space="0" w:color="auto"/>
            </w:tcBorders>
          </w:tcPr>
          <w:p w14:paraId="00BBE901" w14:textId="0CE03D6F" w:rsidR="006D7AB7" w:rsidRPr="0073563D" w:rsidRDefault="006E3D6B" w:rsidP="00C70A7C">
            <w:pPr>
              <w:tabs>
                <w:tab w:val="decimal" w:pos="772"/>
              </w:tabs>
              <w:autoSpaceDE w:val="0"/>
              <w:autoSpaceDN w:val="0"/>
              <w:adjustRightInd w:val="0"/>
              <w:rPr>
                <w:rFonts w:asciiTheme="majorBidi" w:hAnsiTheme="majorBidi" w:cstheme="majorBidi"/>
                <w:color w:val="000000"/>
                <w:sz w:val="22"/>
                <w:szCs w:val="22"/>
              </w:rPr>
            </w:pPr>
            <w:r w:rsidRPr="006E3D6B">
              <w:rPr>
                <w:rFonts w:asciiTheme="majorBidi" w:hAnsiTheme="majorBidi" w:cs="Angsana New"/>
                <w:color w:val="000000"/>
                <w:sz w:val="22"/>
                <w:szCs w:val="22"/>
              </w:rPr>
              <w:t>647</w:t>
            </w:r>
            <w:r w:rsidR="006D7AB7" w:rsidRPr="0073563D">
              <w:rPr>
                <w:rFonts w:asciiTheme="majorBidi" w:hAnsiTheme="majorBidi" w:cstheme="majorBidi"/>
                <w:color w:val="000000"/>
                <w:sz w:val="22"/>
                <w:szCs w:val="22"/>
              </w:rPr>
              <w:t>,</w:t>
            </w:r>
            <w:r w:rsidRPr="006E3D6B">
              <w:rPr>
                <w:rFonts w:asciiTheme="majorBidi" w:hAnsiTheme="majorBidi" w:cs="Angsana New"/>
                <w:color w:val="000000"/>
                <w:sz w:val="22"/>
                <w:szCs w:val="22"/>
              </w:rPr>
              <w:t>476</w:t>
            </w:r>
          </w:p>
        </w:tc>
        <w:tc>
          <w:tcPr>
            <w:tcW w:w="90" w:type="dxa"/>
          </w:tcPr>
          <w:p w14:paraId="43E68AC1" w14:textId="77777777" w:rsidR="006D7AB7" w:rsidRPr="0073563D" w:rsidRDefault="006D7AB7" w:rsidP="00C70A7C">
            <w:pPr>
              <w:autoSpaceDE w:val="0"/>
              <w:autoSpaceDN w:val="0"/>
              <w:adjustRightInd w:val="0"/>
              <w:jc w:val="thaiDistribute"/>
              <w:rPr>
                <w:rFonts w:asciiTheme="majorBidi" w:hAnsiTheme="majorBidi" w:cstheme="majorBidi"/>
                <w:color w:val="000000"/>
                <w:sz w:val="22"/>
                <w:szCs w:val="22"/>
              </w:rPr>
            </w:pPr>
          </w:p>
        </w:tc>
        <w:tc>
          <w:tcPr>
            <w:tcW w:w="900" w:type="dxa"/>
            <w:tcBorders>
              <w:top w:val="single" w:sz="4" w:space="0" w:color="auto"/>
            </w:tcBorders>
            <w:hideMark/>
          </w:tcPr>
          <w:p w14:paraId="7E65DB36" w14:textId="0037E2A4" w:rsidR="006D7AB7" w:rsidRPr="0073563D" w:rsidRDefault="006E3D6B" w:rsidP="00C70A7C">
            <w:pPr>
              <w:tabs>
                <w:tab w:val="decimal" w:pos="810"/>
              </w:tabs>
              <w:autoSpaceDE w:val="0"/>
              <w:autoSpaceDN w:val="0"/>
              <w:adjustRightInd w:val="0"/>
              <w:rPr>
                <w:rFonts w:asciiTheme="majorBidi" w:hAnsiTheme="majorBidi" w:cstheme="majorBidi"/>
                <w:sz w:val="22"/>
                <w:szCs w:val="22"/>
              </w:rPr>
            </w:pPr>
            <w:r w:rsidRPr="006E3D6B">
              <w:rPr>
                <w:rFonts w:asciiTheme="majorBidi" w:hAnsiTheme="majorBidi" w:cs="Angsana New"/>
                <w:color w:val="000000"/>
                <w:sz w:val="22"/>
                <w:szCs w:val="22"/>
              </w:rPr>
              <w:t>600</w:t>
            </w:r>
            <w:r w:rsidR="006D7AB7" w:rsidRPr="0073563D">
              <w:rPr>
                <w:rFonts w:asciiTheme="majorBidi" w:hAnsiTheme="majorBidi" w:cs="Angsana New"/>
                <w:color w:val="000000"/>
                <w:sz w:val="22"/>
                <w:szCs w:val="22"/>
              </w:rPr>
              <w:t>,</w:t>
            </w:r>
            <w:r w:rsidRPr="006E3D6B">
              <w:rPr>
                <w:rFonts w:asciiTheme="majorBidi" w:hAnsiTheme="majorBidi" w:cs="Angsana New"/>
                <w:color w:val="000000"/>
                <w:sz w:val="22"/>
                <w:szCs w:val="22"/>
              </w:rPr>
              <w:t>130</w:t>
            </w:r>
          </w:p>
        </w:tc>
      </w:tr>
      <w:tr w:rsidR="006D7AB7" w:rsidRPr="0073563D" w14:paraId="5B39C949" w14:textId="77777777" w:rsidTr="00E267C0">
        <w:trPr>
          <w:trHeight w:val="288"/>
        </w:trPr>
        <w:tc>
          <w:tcPr>
            <w:tcW w:w="2970" w:type="dxa"/>
            <w:shd w:val="solid" w:color="FFFFFF" w:fill="auto"/>
            <w:hideMark/>
          </w:tcPr>
          <w:p w14:paraId="6A184A53" w14:textId="77777777" w:rsidR="006D7AB7" w:rsidRPr="0073563D" w:rsidRDefault="006D7AB7" w:rsidP="00C70A7C">
            <w:pPr>
              <w:autoSpaceDE w:val="0"/>
              <w:autoSpaceDN w:val="0"/>
              <w:adjustRightInd w:val="0"/>
              <w:jc w:val="thaiDistribute"/>
              <w:rPr>
                <w:rFonts w:asciiTheme="majorBidi" w:hAnsiTheme="majorBidi" w:cstheme="majorBidi"/>
                <w:color w:val="000000"/>
                <w:sz w:val="22"/>
                <w:szCs w:val="22"/>
              </w:rPr>
            </w:pPr>
            <w:r w:rsidRPr="0073563D">
              <w:rPr>
                <w:rFonts w:asciiTheme="majorBidi" w:hAnsiTheme="majorBidi" w:cstheme="majorBidi"/>
                <w:color w:val="000000"/>
                <w:sz w:val="22"/>
                <w:szCs w:val="22"/>
                <w:cs/>
              </w:rPr>
              <w:t>ต้นทุนขายและการให้บริการ</w:t>
            </w:r>
          </w:p>
        </w:tc>
        <w:tc>
          <w:tcPr>
            <w:tcW w:w="900" w:type="dxa"/>
            <w:tcBorders>
              <w:top w:val="nil"/>
              <w:left w:val="nil"/>
              <w:bottom w:val="single" w:sz="4" w:space="0" w:color="auto"/>
              <w:right w:val="nil"/>
            </w:tcBorders>
          </w:tcPr>
          <w:p w14:paraId="40E84A0A" w14:textId="7C1A09AD" w:rsidR="006D7AB7" w:rsidRPr="0073563D" w:rsidRDefault="00C269CA" w:rsidP="00C70A7C">
            <w:pPr>
              <w:tabs>
                <w:tab w:val="decimal" w:pos="804"/>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363</w:t>
            </w:r>
            <w:r w:rsidRPr="0073563D">
              <w:rPr>
                <w:rFonts w:asciiTheme="majorBidi" w:hAnsiTheme="majorBidi" w:cstheme="majorBidi"/>
                <w:sz w:val="22"/>
                <w:szCs w:val="22"/>
              </w:rPr>
              <w:t>,</w:t>
            </w:r>
            <w:r w:rsidR="006E3D6B" w:rsidRPr="006E3D6B">
              <w:rPr>
                <w:rFonts w:asciiTheme="majorBidi" w:hAnsiTheme="majorBidi" w:cstheme="majorBidi"/>
                <w:sz w:val="22"/>
                <w:szCs w:val="22"/>
              </w:rPr>
              <w:t>710</w:t>
            </w:r>
            <w:r w:rsidRPr="0073563D">
              <w:rPr>
                <w:rFonts w:asciiTheme="majorBidi" w:hAnsiTheme="majorBidi" w:cstheme="majorBidi"/>
                <w:sz w:val="22"/>
                <w:szCs w:val="22"/>
              </w:rPr>
              <w:t>)</w:t>
            </w:r>
          </w:p>
        </w:tc>
        <w:tc>
          <w:tcPr>
            <w:tcW w:w="90" w:type="dxa"/>
          </w:tcPr>
          <w:p w14:paraId="2A6D2D16" w14:textId="77777777" w:rsidR="006D7AB7" w:rsidRPr="0073563D" w:rsidRDefault="006D7AB7" w:rsidP="00C70A7C">
            <w:pPr>
              <w:tabs>
                <w:tab w:val="decimal" w:pos="720"/>
              </w:tabs>
              <w:autoSpaceDE w:val="0"/>
              <w:autoSpaceDN w:val="0"/>
              <w:adjustRightInd w:val="0"/>
              <w:rPr>
                <w:rFonts w:asciiTheme="majorBidi" w:hAnsiTheme="majorBidi" w:cstheme="majorBidi"/>
                <w:color w:val="000000"/>
                <w:sz w:val="22"/>
                <w:szCs w:val="22"/>
              </w:rPr>
            </w:pPr>
          </w:p>
        </w:tc>
        <w:tc>
          <w:tcPr>
            <w:tcW w:w="900" w:type="dxa"/>
            <w:gridSpan w:val="2"/>
            <w:tcBorders>
              <w:top w:val="nil"/>
              <w:left w:val="nil"/>
              <w:bottom w:val="single" w:sz="4" w:space="0" w:color="auto"/>
              <w:right w:val="nil"/>
            </w:tcBorders>
            <w:hideMark/>
          </w:tcPr>
          <w:p w14:paraId="39677B76" w14:textId="19ACF111" w:rsidR="006D7AB7" w:rsidRPr="0073563D" w:rsidRDefault="006D7AB7" w:rsidP="00C70A7C">
            <w:pPr>
              <w:tabs>
                <w:tab w:val="decimal" w:pos="810"/>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468</w:t>
            </w:r>
            <w:r w:rsidRPr="0073563D">
              <w:rPr>
                <w:rFonts w:asciiTheme="majorBidi" w:hAnsiTheme="majorBidi" w:cstheme="majorBidi"/>
                <w:sz w:val="22"/>
                <w:szCs w:val="22"/>
              </w:rPr>
              <w:t>,</w:t>
            </w:r>
            <w:r w:rsidR="006E3D6B" w:rsidRPr="006E3D6B">
              <w:rPr>
                <w:rFonts w:asciiTheme="majorBidi" w:hAnsiTheme="majorBidi" w:cstheme="majorBidi"/>
                <w:sz w:val="22"/>
                <w:szCs w:val="22"/>
              </w:rPr>
              <w:t>504</w:t>
            </w:r>
            <w:r w:rsidRPr="0073563D">
              <w:rPr>
                <w:rFonts w:asciiTheme="majorBidi" w:hAnsiTheme="majorBidi" w:cstheme="majorBidi"/>
                <w:sz w:val="22"/>
                <w:szCs w:val="22"/>
              </w:rPr>
              <w:t>)</w:t>
            </w:r>
          </w:p>
        </w:tc>
        <w:tc>
          <w:tcPr>
            <w:tcW w:w="90" w:type="dxa"/>
          </w:tcPr>
          <w:p w14:paraId="51F828DF" w14:textId="77777777" w:rsidR="006D7AB7" w:rsidRPr="0073563D" w:rsidRDefault="006D7AB7" w:rsidP="00C70A7C">
            <w:pPr>
              <w:autoSpaceDE w:val="0"/>
              <w:autoSpaceDN w:val="0"/>
              <w:adjustRightInd w:val="0"/>
              <w:jc w:val="thaiDistribute"/>
              <w:rPr>
                <w:rFonts w:asciiTheme="majorBidi" w:hAnsiTheme="majorBidi" w:cstheme="majorBidi"/>
                <w:color w:val="000000"/>
                <w:sz w:val="22"/>
                <w:szCs w:val="22"/>
              </w:rPr>
            </w:pPr>
          </w:p>
        </w:tc>
        <w:tc>
          <w:tcPr>
            <w:tcW w:w="900" w:type="dxa"/>
            <w:gridSpan w:val="2"/>
            <w:tcBorders>
              <w:top w:val="nil"/>
              <w:left w:val="nil"/>
              <w:bottom w:val="single" w:sz="4" w:space="0" w:color="auto"/>
              <w:right w:val="nil"/>
            </w:tcBorders>
          </w:tcPr>
          <w:p w14:paraId="3844C608" w14:textId="6FABA2ED" w:rsidR="006D7AB7" w:rsidRPr="0073563D" w:rsidRDefault="00C269CA" w:rsidP="00C70A7C">
            <w:pPr>
              <w:tabs>
                <w:tab w:val="decimal" w:pos="810"/>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189</w:t>
            </w:r>
            <w:r w:rsidRPr="0073563D">
              <w:rPr>
                <w:rFonts w:asciiTheme="majorBidi" w:hAnsiTheme="majorBidi" w:cstheme="majorBidi"/>
                <w:sz w:val="22"/>
                <w:szCs w:val="22"/>
              </w:rPr>
              <w:t>,</w:t>
            </w:r>
            <w:r w:rsidR="006E3D6B" w:rsidRPr="006E3D6B">
              <w:rPr>
                <w:rFonts w:asciiTheme="majorBidi" w:hAnsiTheme="majorBidi" w:cstheme="majorBidi"/>
                <w:sz w:val="22"/>
                <w:szCs w:val="22"/>
              </w:rPr>
              <w:t>171</w:t>
            </w:r>
            <w:r w:rsidRPr="0073563D">
              <w:rPr>
                <w:rFonts w:asciiTheme="majorBidi" w:hAnsiTheme="majorBidi" w:cstheme="majorBidi"/>
                <w:sz w:val="22"/>
                <w:szCs w:val="22"/>
              </w:rPr>
              <w:t>)</w:t>
            </w:r>
          </w:p>
        </w:tc>
        <w:tc>
          <w:tcPr>
            <w:tcW w:w="90" w:type="dxa"/>
          </w:tcPr>
          <w:p w14:paraId="416E04A3" w14:textId="77777777" w:rsidR="006D7AB7" w:rsidRPr="0073563D" w:rsidRDefault="006D7AB7" w:rsidP="00C70A7C">
            <w:pPr>
              <w:autoSpaceDE w:val="0"/>
              <w:autoSpaceDN w:val="0"/>
              <w:adjustRightInd w:val="0"/>
              <w:rPr>
                <w:rFonts w:asciiTheme="majorBidi" w:hAnsiTheme="majorBidi" w:cstheme="majorBidi"/>
                <w:color w:val="000000"/>
                <w:sz w:val="22"/>
                <w:szCs w:val="22"/>
              </w:rPr>
            </w:pPr>
          </w:p>
        </w:tc>
        <w:tc>
          <w:tcPr>
            <w:tcW w:w="900" w:type="dxa"/>
            <w:gridSpan w:val="2"/>
            <w:tcBorders>
              <w:top w:val="nil"/>
              <w:left w:val="nil"/>
              <w:bottom w:val="single" w:sz="4" w:space="0" w:color="auto"/>
              <w:right w:val="nil"/>
            </w:tcBorders>
            <w:hideMark/>
          </w:tcPr>
          <w:p w14:paraId="34B4B1FD" w14:textId="04706618" w:rsidR="006D7AB7" w:rsidRPr="0073563D" w:rsidRDefault="006D7AB7" w:rsidP="00C70A7C">
            <w:pPr>
              <w:autoSpaceDE w:val="0"/>
              <w:autoSpaceDN w:val="0"/>
              <w:adjustRightInd w:val="0"/>
              <w:jc w:val="center"/>
              <w:rPr>
                <w:rFonts w:asciiTheme="majorBidi" w:hAnsiTheme="majorBidi" w:cstheme="majorBidi"/>
                <w:sz w:val="22"/>
                <w:szCs w:val="22"/>
              </w:rPr>
            </w:pPr>
            <w:r w:rsidRPr="0073563D">
              <w:rPr>
                <w:rFonts w:asciiTheme="majorBidi" w:hAnsiTheme="majorBidi" w:cstheme="majorBidi"/>
                <w:sz w:val="22"/>
                <w:szCs w:val="22"/>
              </w:rPr>
              <w:t>-</w:t>
            </w:r>
          </w:p>
        </w:tc>
        <w:tc>
          <w:tcPr>
            <w:tcW w:w="90" w:type="dxa"/>
          </w:tcPr>
          <w:p w14:paraId="131D0969" w14:textId="77777777" w:rsidR="006D7AB7" w:rsidRPr="0073563D" w:rsidRDefault="006D7AB7" w:rsidP="00C70A7C">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single" w:sz="4" w:space="0" w:color="auto"/>
              <w:right w:val="nil"/>
            </w:tcBorders>
          </w:tcPr>
          <w:p w14:paraId="5BFEB418" w14:textId="5B2CB811" w:rsidR="006D7AB7" w:rsidRPr="0073563D" w:rsidRDefault="006D7AB7" w:rsidP="00C70A7C">
            <w:pPr>
              <w:tabs>
                <w:tab w:val="decimal" w:pos="772"/>
              </w:tabs>
              <w:autoSpaceDE w:val="0"/>
              <w:autoSpaceDN w:val="0"/>
              <w:adjustRightInd w:val="0"/>
              <w:rPr>
                <w:rFonts w:asciiTheme="majorBidi" w:hAnsiTheme="majorBidi" w:cstheme="majorBidi"/>
                <w:color w:val="000000"/>
                <w:sz w:val="22"/>
                <w:szCs w:val="22"/>
              </w:rPr>
            </w:pPr>
            <w:r w:rsidRPr="0073563D">
              <w:rPr>
                <w:rFonts w:asciiTheme="majorBidi" w:hAnsiTheme="majorBidi" w:cs="Angsana New"/>
                <w:color w:val="000000"/>
                <w:sz w:val="22"/>
                <w:szCs w:val="22"/>
                <w:cs/>
              </w:rPr>
              <w:t>(</w:t>
            </w:r>
            <w:r w:rsidR="006E3D6B" w:rsidRPr="006E3D6B">
              <w:rPr>
                <w:rFonts w:asciiTheme="majorBidi" w:hAnsiTheme="majorBidi" w:cs="Angsana New"/>
                <w:color w:val="000000"/>
                <w:sz w:val="22"/>
                <w:szCs w:val="22"/>
              </w:rPr>
              <w:t>552</w:t>
            </w:r>
            <w:r w:rsidRPr="0073563D">
              <w:rPr>
                <w:rFonts w:asciiTheme="majorBidi" w:hAnsiTheme="majorBidi" w:cstheme="majorBidi"/>
                <w:color w:val="000000"/>
                <w:sz w:val="22"/>
                <w:szCs w:val="22"/>
              </w:rPr>
              <w:t>,</w:t>
            </w:r>
            <w:r w:rsidR="006E3D6B" w:rsidRPr="006E3D6B">
              <w:rPr>
                <w:rFonts w:asciiTheme="majorBidi" w:hAnsiTheme="majorBidi" w:cs="Angsana New"/>
                <w:color w:val="000000"/>
                <w:sz w:val="22"/>
                <w:szCs w:val="22"/>
              </w:rPr>
              <w:t>881</w:t>
            </w:r>
            <w:r w:rsidRPr="0073563D">
              <w:rPr>
                <w:rFonts w:asciiTheme="majorBidi" w:hAnsiTheme="majorBidi" w:cs="Angsana New"/>
                <w:color w:val="000000"/>
                <w:sz w:val="22"/>
                <w:szCs w:val="22"/>
                <w:cs/>
              </w:rPr>
              <w:t>)</w:t>
            </w:r>
          </w:p>
        </w:tc>
        <w:tc>
          <w:tcPr>
            <w:tcW w:w="90" w:type="dxa"/>
          </w:tcPr>
          <w:p w14:paraId="554FEA56" w14:textId="77777777" w:rsidR="006D7AB7" w:rsidRPr="0073563D" w:rsidRDefault="006D7AB7" w:rsidP="00C70A7C">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single" w:sz="4" w:space="0" w:color="auto"/>
              <w:right w:val="nil"/>
            </w:tcBorders>
            <w:hideMark/>
          </w:tcPr>
          <w:p w14:paraId="75DDDB7A" w14:textId="1BAF7D44" w:rsidR="006D7AB7" w:rsidRPr="0073563D" w:rsidRDefault="006D7AB7" w:rsidP="00C70A7C">
            <w:pPr>
              <w:tabs>
                <w:tab w:val="decimal" w:pos="810"/>
              </w:tabs>
              <w:autoSpaceDE w:val="0"/>
              <w:autoSpaceDN w:val="0"/>
              <w:adjustRightInd w:val="0"/>
              <w:rPr>
                <w:rFonts w:asciiTheme="majorBidi" w:hAnsiTheme="majorBidi" w:cstheme="majorBidi"/>
                <w:sz w:val="22"/>
                <w:szCs w:val="22"/>
              </w:rPr>
            </w:pPr>
            <w:r w:rsidRPr="0073563D">
              <w:rPr>
                <w:rFonts w:asciiTheme="majorBidi" w:hAnsiTheme="majorBidi" w:cs="Angsana New"/>
                <w:color w:val="000000"/>
                <w:sz w:val="22"/>
                <w:szCs w:val="22"/>
                <w:cs/>
              </w:rPr>
              <w:t>(</w:t>
            </w:r>
            <w:r w:rsidR="006E3D6B" w:rsidRPr="006E3D6B">
              <w:rPr>
                <w:rFonts w:asciiTheme="majorBidi" w:hAnsiTheme="majorBidi" w:cs="Angsana New"/>
                <w:color w:val="000000"/>
                <w:sz w:val="22"/>
                <w:szCs w:val="22"/>
              </w:rPr>
              <w:t>468</w:t>
            </w:r>
            <w:r w:rsidRPr="0073563D">
              <w:rPr>
                <w:rFonts w:asciiTheme="majorBidi" w:hAnsiTheme="majorBidi" w:cs="Angsana New"/>
                <w:color w:val="000000"/>
                <w:sz w:val="22"/>
                <w:szCs w:val="22"/>
              </w:rPr>
              <w:t>,</w:t>
            </w:r>
            <w:r w:rsidR="006E3D6B" w:rsidRPr="006E3D6B">
              <w:rPr>
                <w:rFonts w:asciiTheme="majorBidi" w:hAnsiTheme="majorBidi" w:cs="Angsana New"/>
                <w:color w:val="000000"/>
                <w:sz w:val="22"/>
                <w:szCs w:val="22"/>
              </w:rPr>
              <w:t>504</w:t>
            </w:r>
            <w:r w:rsidRPr="0073563D">
              <w:rPr>
                <w:rFonts w:asciiTheme="majorBidi" w:hAnsiTheme="majorBidi" w:cs="Angsana New" w:hint="cs"/>
                <w:color w:val="000000"/>
                <w:sz w:val="22"/>
                <w:szCs w:val="22"/>
                <w:cs/>
              </w:rPr>
              <w:t>)</w:t>
            </w:r>
          </w:p>
        </w:tc>
      </w:tr>
      <w:tr w:rsidR="006D7AB7" w:rsidRPr="0073563D" w14:paraId="03A8536B" w14:textId="77777777" w:rsidTr="00E267C0">
        <w:trPr>
          <w:trHeight w:val="288"/>
        </w:trPr>
        <w:tc>
          <w:tcPr>
            <w:tcW w:w="2970" w:type="dxa"/>
            <w:shd w:val="solid" w:color="FFFFFF" w:fill="auto"/>
            <w:hideMark/>
          </w:tcPr>
          <w:p w14:paraId="52EBD9FF" w14:textId="77777777" w:rsidR="006D7AB7" w:rsidRPr="0073563D" w:rsidRDefault="006D7AB7" w:rsidP="00C70A7C">
            <w:pPr>
              <w:autoSpaceDE w:val="0"/>
              <w:autoSpaceDN w:val="0"/>
              <w:adjustRightInd w:val="0"/>
              <w:jc w:val="thaiDistribute"/>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กำไรขั้นต้น</w:t>
            </w:r>
          </w:p>
        </w:tc>
        <w:tc>
          <w:tcPr>
            <w:tcW w:w="900" w:type="dxa"/>
            <w:tcBorders>
              <w:top w:val="single" w:sz="4" w:space="0" w:color="auto"/>
              <w:left w:val="nil"/>
              <w:bottom w:val="nil"/>
              <w:right w:val="nil"/>
            </w:tcBorders>
          </w:tcPr>
          <w:p w14:paraId="3D16FBBB" w14:textId="1D8E8948" w:rsidR="006D7AB7" w:rsidRPr="0073563D" w:rsidRDefault="006E3D6B" w:rsidP="00C70A7C">
            <w:pPr>
              <w:tabs>
                <w:tab w:val="decimal" w:pos="804"/>
              </w:tabs>
              <w:autoSpaceDE w:val="0"/>
              <w:autoSpaceDN w:val="0"/>
              <w:adjustRightInd w:val="0"/>
              <w:rPr>
                <w:rFonts w:asciiTheme="majorBidi" w:hAnsiTheme="majorBidi" w:cstheme="majorBidi"/>
                <w:b/>
                <w:bCs/>
                <w:sz w:val="22"/>
                <w:szCs w:val="22"/>
              </w:rPr>
            </w:pPr>
            <w:r w:rsidRPr="006E3D6B">
              <w:rPr>
                <w:rFonts w:asciiTheme="majorBidi" w:hAnsiTheme="majorBidi" w:cstheme="majorBidi"/>
                <w:b/>
                <w:bCs/>
                <w:sz w:val="22"/>
                <w:szCs w:val="22"/>
              </w:rPr>
              <w:t>58</w:t>
            </w:r>
            <w:r w:rsidR="00C269CA" w:rsidRPr="0073563D">
              <w:rPr>
                <w:rFonts w:asciiTheme="majorBidi" w:hAnsiTheme="majorBidi" w:cstheme="majorBidi"/>
                <w:b/>
                <w:bCs/>
                <w:sz w:val="22"/>
                <w:szCs w:val="22"/>
              </w:rPr>
              <w:t>,</w:t>
            </w:r>
            <w:r w:rsidRPr="006E3D6B">
              <w:rPr>
                <w:rFonts w:asciiTheme="majorBidi" w:hAnsiTheme="majorBidi" w:cstheme="majorBidi"/>
                <w:b/>
                <w:bCs/>
                <w:sz w:val="22"/>
                <w:szCs w:val="22"/>
              </w:rPr>
              <w:t>008</w:t>
            </w:r>
          </w:p>
        </w:tc>
        <w:tc>
          <w:tcPr>
            <w:tcW w:w="90" w:type="dxa"/>
          </w:tcPr>
          <w:p w14:paraId="35C40495" w14:textId="77777777" w:rsidR="006D7AB7" w:rsidRPr="0073563D" w:rsidRDefault="006D7AB7" w:rsidP="00C70A7C">
            <w:pPr>
              <w:autoSpaceDE w:val="0"/>
              <w:autoSpaceDN w:val="0"/>
              <w:adjustRightInd w:val="0"/>
              <w:jc w:val="thaiDistribute"/>
              <w:rPr>
                <w:rFonts w:asciiTheme="majorBidi" w:hAnsiTheme="majorBidi" w:cstheme="majorBidi"/>
                <w:b/>
                <w:bCs/>
                <w:color w:val="000000"/>
                <w:sz w:val="22"/>
                <w:szCs w:val="22"/>
                <w:cs/>
              </w:rPr>
            </w:pPr>
          </w:p>
        </w:tc>
        <w:tc>
          <w:tcPr>
            <w:tcW w:w="900" w:type="dxa"/>
            <w:gridSpan w:val="2"/>
            <w:tcBorders>
              <w:top w:val="single" w:sz="4" w:space="0" w:color="auto"/>
              <w:left w:val="nil"/>
              <w:bottom w:val="nil"/>
              <w:right w:val="nil"/>
            </w:tcBorders>
            <w:hideMark/>
          </w:tcPr>
          <w:p w14:paraId="3BF0A531" w14:textId="34184650" w:rsidR="006D7AB7" w:rsidRPr="0073563D" w:rsidRDefault="006E3D6B" w:rsidP="00C70A7C">
            <w:pPr>
              <w:tabs>
                <w:tab w:val="decimal" w:pos="810"/>
              </w:tabs>
              <w:autoSpaceDE w:val="0"/>
              <w:autoSpaceDN w:val="0"/>
              <w:adjustRightInd w:val="0"/>
              <w:rPr>
                <w:rFonts w:asciiTheme="majorBidi" w:hAnsiTheme="majorBidi" w:cstheme="majorBidi"/>
                <w:b/>
                <w:bCs/>
                <w:sz w:val="22"/>
                <w:szCs w:val="22"/>
              </w:rPr>
            </w:pPr>
            <w:r w:rsidRPr="006E3D6B">
              <w:rPr>
                <w:rFonts w:asciiTheme="majorBidi" w:hAnsiTheme="majorBidi" w:cstheme="majorBidi"/>
                <w:b/>
                <w:bCs/>
                <w:sz w:val="22"/>
                <w:szCs w:val="22"/>
              </w:rPr>
              <w:t>131</w:t>
            </w:r>
            <w:r w:rsidR="006D7AB7" w:rsidRPr="0073563D">
              <w:rPr>
                <w:rFonts w:asciiTheme="majorBidi" w:hAnsiTheme="majorBidi" w:cstheme="majorBidi"/>
                <w:b/>
                <w:bCs/>
                <w:sz w:val="22"/>
                <w:szCs w:val="22"/>
              </w:rPr>
              <w:t>,</w:t>
            </w:r>
            <w:r w:rsidRPr="006E3D6B">
              <w:rPr>
                <w:rFonts w:asciiTheme="majorBidi" w:hAnsiTheme="majorBidi" w:cstheme="majorBidi"/>
                <w:b/>
                <w:bCs/>
                <w:sz w:val="22"/>
                <w:szCs w:val="22"/>
              </w:rPr>
              <w:t>626</w:t>
            </w:r>
          </w:p>
        </w:tc>
        <w:tc>
          <w:tcPr>
            <w:tcW w:w="90" w:type="dxa"/>
          </w:tcPr>
          <w:p w14:paraId="19FE1335" w14:textId="77777777" w:rsidR="006D7AB7" w:rsidRPr="0073563D" w:rsidRDefault="006D7AB7" w:rsidP="00C70A7C">
            <w:pPr>
              <w:autoSpaceDE w:val="0"/>
              <w:autoSpaceDN w:val="0"/>
              <w:adjustRightInd w:val="0"/>
              <w:jc w:val="thaiDistribute"/>
              <w:rPr>
                <w:rFonts w:asciiTheme="majorBidi" w:hAnsiTheme="majorBidi" w:cstheme="majorBidi"/>
                <w:b/>
                <w:bCs/>
                <w:color w:val="000000"/>
                <w:sz w:val="22"/>
                <w:szCs w:val="22"/>
              </w:rPr>
            </w:pPr>
          </w:p>
        </w:tc>
        <w:tc>
          <w:tcPr>
            <w:tcW w:w="900" w:type="dxa"/>
            <w:gridSpan w:val="2"/>
            <w:tcBorders>
              <w:top w:val="single" w:sz="4" w:space="0" w:color="auto"/>
              <w:left w:val="nil"/>
              <w:bottom w:val="nil"/>
              <w:right w:val="nil"/>
            </w:tcBorders>
          </w:tcPr>
          <w:p w14:paraId="433399E4" w14:textId="1AA56059" w:rsidR="006D7AB7" w:rsidRPr="0073563D" w:rsidRDefault="006E3D6B" w:rsidP="00C70A7C">
            <w:pPr>
              <w:tabs>
                <w:tab w:val="decimal" w:pos="804"/>
              </w:tabs>
              <w:autoSpaceDE w:val="0"/>
              <w:autoSpaceDN w:val="0"/>
              <w:adjustRightInd w:val="0"/>
              <w:rPr>
                <w:rFonts w:asciiTheme="majorBidi" w:hAnsiTheme="majorBidi" w:cstheme="majorBidi"/>
                <w:b/>
                <w:bCs/>
                <w:sz w:val="22"/>
                <w:szCs w:val="22"/>
              </w:rPr>
            </w:pPr>
            <w:r w:rsidRPr="006E3D6B">
              <w:rPr>
                <w:rFonts w:asciiTheme="majorBidi" w:hAnsiTheme="majorBidi" w:cstheme="majorBidi"/>
                <w:b/>
                <w:bCs/>
                <w:sz w:val="22"/>
                <w:szCs w:val="22"/>
              </w:rPr>
              <w:t>36</w:t>
            </w:r>
            <w:r w:rsidR="00C269CA" w:rsidRPr="0073563D">
              <w:rPr>
                <w:rFonts w:asciiTheme="majorBidi" w:hAnsiTheme="majorBidi" w:cstheme="majorBidi"/>
                <w:b/>
                <w:bCs/>
                <w:sz w:val="22"/>
                <w:szCs w:val="22"/>
              </w:rPr>
              <w:t>,</w:t>
            </w:r>
            <w:r w:rsidRPr="006E3D6B">
              <w:rPr>
                <w:rFonts w:asciiTheme="majorBidi" w:hAnsiTheme="majorBidi" w:cstheme="majorBidi"/>
                <w:b/>
                <w:bCs/>
                <w:sz w:val="22"/>
                <w:szCs w:val="22"/>
              </w:rPr>
              <w:t>587</w:t>
            </w:r>
          </w:p>
        </w:tc>
        <w:tc>
          <w:tcPr>
            <w:tcW w:w="90" w:type="dxa"/>
          </w:tcPr>
          <w:p w14:paraId="2DA39E2A" w14:textId="77777777" w:rsidR="006D7AB7" w:rsidRPr="0073563D" w:rsidRDefault="006D7AB7" w:rsidP="00C70A7C">
            <w:pPr>
              <w:autoSpaceDE w:val="0"/>
              <w:autoSpaceDN w:val="0"/>
              <w:adjustRightInd w:val="0"/>
              <w:jc w:val="thaiDistribute"/>
              <w:rPr>
                <w:rFonts w:asciiTheme="majorBidi" w:hAnsiTheme="majorBidi" w:cstheme="majorBidi"/>
                <w:b/>
                <w:bCs/>
                <w:color w:val="000000"/>
                <w:sz w:val="22"/>
                <w:szCs w:val="22"/>
              </w:rPr>
            </w:pPr>
          </w:p>
        </w:tc>
        <w:tc>
          <w:tcPr>
            <w:tcW w:w="900" w:type="dxa"/>
            <w:gridSpan w:val="2"/>
            <w:tcBorders>
              <w:top w:val="single" w:sz="4" w:space="0" w:color="auto"/>
              <w:left w:val="nil"/>
              <w:bottom w:val="nil"/>
              <w:right w:val="nil"/>
            </w:tcBorders>
            <w:hideMark/>
          </w:tcPr>
          <w:p w14:paraId="78F77F08" w14:textId="6CD601D5" w:rsidR="006D7AB7" w:rsidRPr="0073563D" w:rsidRDefault="006D7AB7" w:rsidP="00C70A7C">
            <w:pPr>
              <w:autoSpaceDE w:val="0"/>
              <w:autoSpaceDN w:val="0"/>
              <w:adjustRightInd w:val="0"/>
              <w:jc w:val="center"/>
              <w:rPr>
                <w:rFonts w:asciiTheme="majorBidi" w:hAnsiTheme="majorBidi" w:cstheme="majorBidi"/>
                <w:sz w:val="22"/>
                <w:szCs w:val="22"/>
              </w:rPr>
            </w:pPr>
            <w:r w:rsidRPr="0073563D">
              <w:rPr>
                <w:rFonts w:asciiTheme="majorBidi" w:hAnsiTheme="majorBidi" w:cstheme="majorBidi"/>
                <w:sz w:val="22"/>
                <w:szCs w:val="22"/>
              </w:rPr>
              <w:t>-</w:t>
            </w:r>
          </w:p>
        </w:tc>
        <w:tc>
          <w:tcPr>
            <w:tcW w:w="90" w:type="dxa"/>
          </w:tcPr>
          <w:p w14:paraId="49D14493" w14:textId="77777777" w:rsidR="006D7AB7" w:rsidRPr="0073563D" w:rsidRDefault="006D7AB7" w:rsidP="00C70A7C">
            <w:pPr>
              <w:autoSpaceDE w:val="0"/>
              <w:autoSpaceDN w:val="0"/>
              <w:adjustRightInd w:val="0"/>
              <w:jc w:val="right"/>
              <w:rPr>
                <w:rFonts w:asciiTheme="majorBidi" w:hAnsiTheme="majorBidi" w:cstheme="majorBidi"/>
                <w:b/>
                <w:bCs/>
                <w:color w:val="000000"/>
                <w:sz w:val="22"/>
                <w:szCs w:val="22"/>
              </w:rPr>
            </w:pPr>
          </w:p>
        </w:tc>
        <w:tc>
          <w:tcPr>
            <w:tcW w:w="900" w:type="dxa"/>
            <w:tcBorders>
              <w:top w:val="single" w:sz="4" w:space="0" w:color="auto"/>
              <w:left w:val="nil"/>
              <w:bottom w:val="nil"/>
              <w:right w:val="nil"/>
            </w:tcBorders>
          </w:tcPr>
          <w:p w14:paraId="7C40A02D" w14:textId="23B05F60" w:rsidR="006D7AB7" w:rsidRPr="0073563D" w:rsidRDefault="006E3D6B" w:rsidP="00C70A7C">
            <w:pPr>
              <w:tabs>
                <w:tab w:val="decimal" w:pos="772"/>
              </w:tabs>
              <w:autoSpaceDE w:val="0"/>
              <w:autoSpaceDN w:val="0"/>
              <w:adjustRightInd w:val="0"/>
              <w:rPr>
                <w:rFonts w:asciiTheme="majorBidi" w:hAnsiTheme="majorBidi" w:cstheme="majorBidi"/>
                <w:b/>
                <w:bCs/>
                <w:color w:val="000000"/>
                <w:sz w:val="22"/>
                <w:szCs w:val="22"/>
              </w:rPr>
            </w:pPr>
            <w:r w:rsidRPr="006E3D6B">
              <w:rPr>
                <w:rFonts w:asciiTheme="majorBidi" w:hAnsiTheme="majorBidi" w:cs="Angsana New"/>
                <w:b/>
                <w:bCs/>
                <w:color w:val="000000"/>
                <w:sz w:val="22"/>
                <w:szCs w:val="22"/>
              </w:rPr>
              <w:t>94</w:t>
            </w:r>
            <w:r w:rsidR="006D7AB7" w:rsidRPr="0073563D">
              <w:rPr>
                <w:rFonts w:asciiTheme="majorBidi" w:hAnsiTheme="majorBidi" w:cstheme="majorBidi"/>
                <w:b/>
                <w:bCs/>
                <w:color w:val="000000"/>
                <w:sz w:val="22"/>
                <w:szCs w:val="22"/>
              </w:rPr>
              <w:t>,</w:t>
            </w:r>
            <w:r w:rsidRPr="006E3D6B">
              <w:rPr>
                <w:rFonts w:asciiTheme="majorBidi" w:hAnsiTheme="majorBidi" w:cs="Angsana New"/>
                <w:b/>
                <w:bCs/>
                <w:color w:val="000000"/>
                <w:sz w:val="22"/>
                <w:szCs w:val="22"/>
              </w:rPr>
              <w:t>595</w:t>
            </w:r>
          </w:p>
        </w:tc>
        <w:tc>
          <w:tcPr>
            <w:tcW w:w="90" w:type="dxa"/>
          </w:tcPr>
          <w:p w14:paraId="564DEA50" w14:textId="77777777" w:rsidR="006D7AB7" w:rsidRPr="0073563D" w:rsidRDefault="006D7AB7" w:rsidP="00C70A7C">
            <w:pPr>
              <w:autoSpaceDE w:val="0"/>
              <w:autoSpaceDN w:val="0"/>
              <w:adjustRightInd w:val="0"/>
              <w:jc w:val="right"/>
              <w:rPr>
                <w:rFonts w:asciiTheme="majorBidi" w:hAnsiTheme="majorBidi" w:cstheme="majorBidi"/>
                <w:b/>
                <w:bCs/>
                <w:color w:val="000000"/>
                <w:sz w:val="22"/>
                <w:szCs w:val="22"/>
              </w:rPr>
            </w:pPr>
          </w:p>
        </w:tc>
        <w:tc>
          <w:tcPr>
            <w:tcW w:w="900" w:type="dxa"/>
            <w:tcBorders>
              <w:top w:val="single" w:sz="4" w:space="0" w:color="auto"/>
              <w:left w:val="nil"/>
              <w:bottom w:val="nil"/>
              <w:right w:val="nil"/>
            </w:tcBorders>
            <w:hideMark/>
          </w:tcPr>
          <w:p w14:paraId="0622E498" w14:textId="34EA8634" w:rsidR="006D7AB7" w:rsidRPr="0073563D" w:rsidRDefault="006E3D6B" w:rsidP="00C70A7C">
            <w:pPr>
              <w:tabs>
                <w:tab w:val="decimal" w:pos="810"/>
              </w:tabs>
              <w:autoSpaceDE w:val="0"/>
              <w:autoSpaceDN w:val="0"/>
              <w:adjustRightInd w:val="0"/>
              <w:rPr>
                <w:rFonts w:asciiTheme="majorBidi" w:hAnsiTheme="majorBidi" w:cstheme="majorBidi"/>
                <w:b/>
                <w:bCs/>
                <w:sz w:val="22"/>
                <w:szCs w:val="22"/>
              </w:rPr>
            </w:pPr>
            <w:r w:rsidRPr="006E3D6B">
              <w:rPr>
                <w:rFonts w:asciiTheme="majorBidi" w:hAnsiTheme="majorBidi" w:cs="Angsana New"/>
                <w:b/>
                <w:bCs/>
                <w:color w:val="000000"/>
                <w:sz w:val="22"/>
                <w:szCs w:val="22"/>
              </w:rPr>
              <w:t>131</w:t>
            </w:r>
            <w:r w:rsidR="006D7AB7" w:rsidRPr="0073563D">
              <w:rPr>
                <w:rFonts w:asciiTheme="majorBidi" w:hAnsiTheme="majorBidi" w:cs="Angsana New"/>
                <w:b/>
                <w:bCs/>
                <w:color w:val="000000"/>
                <w:sz w:val="22"/>
                <w:szCs w:val="22"/>
              </w:rPr>
              <w:t>,</w:t>
            </w:r>
            <w:r w:rsidRPr="006E3D6B">
              <w:rPr>
                <w:rFonts w:asciiTheme="majorBidi" w:hAnsiTheme="majorBidi" w:cs="Angsana New"/>
                <w:b/>
                <w:bCs/>
                <w:color w:val="000000"/>
                <w:sz w:val="22"/>
                <w:szCs w:val="22"/>
              </w:rPr>
              <w:t>626</w:t>
            </w:r>
          </w:p>
        </w:tc>
      </w:tr>
      <w:tr w:rsidR="006D7AB7" w:rsidRPr="0073563D" w14:paraId="64034933" w14:textId="77777777" w:rsidTr="00E267C0">
        <w:trPr>
          <w:trHeight w:val="288"/>
        </w:trPr>
        <w:tc>
          <w:tcPr>
            <w:tcW w:w="2970" w:type="dxa"/>
            <w:shd w:val="solid" w:color="FFFFFF" w:fill="auto"/>
            <w:hideMark/>
          </w:tcPr>
          <w:p w14:paraId="6B94EC30" w14:textId="77777777" w:rsidR="006D7AB7" w:rsidRPr="0073563D" w:rsidRDefault="006D7AB7" w:rsidP="00C70A7C">
            <w:pPr>
              <w:autoSpaceDE w:val="0"/>
              <w:autoSpaceDN w:val="0"/>
              <w:adjustRightInd w:val="0"/>
              <w:jc w:val="thaiDistribute"/>
              <w:rPr>
                <w:rFonts w:asciiTheme="majorBidi" w:hAnsiTheme="majorBidi" w:cstheme="majorBidi"/>
                <w:color w:val="000000"/>
                <w:sz w:val="22"/>
                <w:szCs w:val="22"/>
              </w:rPr>
            </w:pPr>
            <w:r w:rsidRPr="0073563D">
              <w:rPr>
                <w:rFonts w:asciiTheme="majorBidi" w:hAnsiTheme="majorBidi" w:cstheme="majorBidi"/>
                <w:color w:val="000000"/>
                <w:sz w:val="22"/>
                <w:szCs w:val="22"/>
                <w:cs/>
              </w:rPr>
              <w:t>รายได้อื่น</w:t>
            </w:r>
          </w:p>
        </w:tc>
        <w:tc>
          <w:tcPr>
            <w:tcW w:w="900" w:type="dxa"/>
          </w:tcPr>
          <w:p w14:paraId="4B35CFBE" w14:textId="7675B5CD" w:rsidR="006D7AB7" w:rsidRPr="0073563D" w:rsidRDefault="006E3D6B" w:rsidP="00C70A7C">
            <w:pPr>
              <w:tabs>
                <w:tab w:val="decimal" w:pos="804"/>
              </w:tabs>
              <w:autoSpaceDE w:val="0"/>
              <w:autoSpaceDN w:val="0"/>
              <w:adjustRightInd w:val="0"/>
              <w:rPr>
                <w:rFonts w:asciiTheme="majorBidi" w:hAnsiTheme="majorBidi" w:cstheme="majorBidi"/>
                <w:sz w:val="22"/>
                <w:szCs w:val="22"/>
              </w:rPr>
            </w:pPr>
            <w:r w:rsidRPr="006E3D6B">
              <w:rPr>
                <w:rFonts w:asciiTheme="majorBidi" w:hAnsiTheme="majorBidi" w:cstheme="majorBidi"/>
                <w:sz w:val="22"/>
                <w:szCs w:val="22"/>
              </w:rPr>
              <w:t>23</w:t>
            </w:r>
            <w:r w:rsidR="00C269CA" w:rsidRPr="0073563D">
              <w:rPr>
                <w:rFonts w:asciiTheme="majorBidi" w:hAnsiTheme="majorBidi" w:cstheme="majorBidi"/>
                <w:sz w:val="22"/>
                <w:szCs w:val="22"/>
              </w:rPr>
              <w:t>,</w:t>
            </w:r>
            <w:r w:rsidRPr="006E3D6B">
              <w:rPr>
                <w:rFonts w:asciiTheme="majorBidi" w:hAnsiTheme="majorBidi" w:cstheme="majorBidi"/>
                <w:sz w:val="22"/>
                <w:szCs w:val="22"/>
              </w:rPr>
              <w:t>182</w:t>
            </w:r>
          </w:p>
        </w:tc>
        <w:tc>
          <w:tcPr>
            <w:tcW w:w="90" w:type="dxa"/>
          </w:tcPr>
          <w:p w14:paraId="6A6F91D9" w14:textId="77777777" w:rsidR="006D7AB7" w:rsidRPr="0073563D" w:rsidRDefault="006D7AB7" w:rsidP="00C70A7C">
            <w:pPr>
              <w:autoSpaceDE w:val="0"/>
              <w:autoSpaceDN w:val="0"/>
              <w:adjustRightInd w:val="0"/>
              <w:rPr>
                <w:rFonts w:asciiTheme="majorBidi" w:hAnsiTheme="majorBidi" w:cstheme="majorBidi"/>
                <w:sz w:val="22"/>
                <w:szCs w:val="22"/>
                <w:cs/>
              </w:rPr>
            </w:pPr>
          </w:p>
        </w:tc>
        <w:tc>
          <w:tcPr>
            <w:tcW w:w="900" w:type="dxa"/>
            <w:gridSpan w:val="2"/>
            <w:hideMark/>
          </w:tcPr>
          <w:p w14:paraId="553B2C44" w14:textId="0D8174C0" w:rsidR="006D7AB7" w:rsidRPr="0073563D" w:rsidRDefault="006E3D6B" w:rsidP="00C70A7C">
            <w:pPr>
              <w:tabs>
                <w:tab w:val="decimal" w:pos="810"/>
              </w:tabs>
              <w:autoSpaceDE w:val="0"/>
              <w:autoSpaceDN w:val="0"/>
              <w:adjustRightInd w:val="0"/>
              <w:rPr>
                <w:rFonts w:asciiTheme="majorBidi" w:hAnsiTheme="majorBidi" w:cstheme="majorBidi"/>
                <w:sz w:val="22"/>
                <w:szCs w:val="22"/>
              </w:rPr>
            </w:pPr>
            <w:r w:rsidRPr="006E3D6B">
              <w:rPr>
                <w:rFonts w:asciiTheme="majorBidi" w:hAnsiTheme="majorBidi" w:cs="Angsana New"/>
                <w:sz w:val="22"/>
                <w:szCs w:val="22"/>
              </w:rPr>
              <w:t>20</w:t>
            </w:r>
            <w:r w:rsidR="006D7AB7" w:rsidRPr="0073563D">
              <w:rPr>
                <w:rFonts w:asciiTheme="majorBidi" w:hAnsiTheme="majorBidi" w:cstheme="majorBidi"/>
                <w:sz w:val="22"/>
                <w:szCs w:val="22"/>
              </w:rPr>
              <w:t>,</w:t>
            </w:r>
            <w:r w:rsidRPr="006E3D6B">
              <w:rPr>
                <w:rFonts w:asciiTheme="majorBidi" w:hAnsiTheme="majorBidi" w:cs="Angsana New"/>
                <w:sz w:val="22"/>
                <w:szCs w:val="22"/>
              </w:rPr>
              <w:t>075</w:t>
            </w:r>
          </w:p>
        </w:tc>
        <w:tc>
          <w:tcPr>
            <w:tcW w:w="90" w:type="dxa"/>
          </w:tcPr>
          <w:p w14:paraId="5A1DFEE6"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gridSpan w:val="2"/>
          </w:tcPr>
          <w:p w14:paraId="4BC8A15C" w14:textId="6BF18D2E" w:rsidR="006D7AB7" w:rsidRPr="0073563D" w:rsidRDefault="006E3D6B" w:rsidP="00C70A7C">
            <w:pPr>
              <w:tabs>
                <w:tab w:val="decimal" w:pos="804"/>
              </w:tabs>
              <w:autoSpaceDE w:val="0"/>
              <w:autoSpaceDN w:val="0"/>
              <w:adjustRightInd w:val="0"/>
              <w:rPr>
                <w:rFonts w:asciiTheme="majorBidi" w:hAnsiTheme="majorBidi" w:cstheme="majorBidi"/>
                <w:sz w:val="22"/>
                <w:szCs w:val="22"/>
              </w:rPr>
            </w:pPr>
            <w:r w:rsidRPr="006E3D6B">
              <w:rPr>
                <w:rFonts w:asciiTheme="majorBidi" w:hAnsiTheme="majorBidi" w:cstheme="majorBidi"/>
                <w:sz w:val="22"/>
                <w:szCs w:val="22"/>
              </w:rPr>
              <w:t>851</w:t>
            </w:r>
          </w:p>
        </w:tc>
        <w:tc>
          <w:tcPr>
            <w:tcW w:w="90" w:type="dxa"/>
          </w:tcPr>
          <w:p w14:paraId="6AE31E29"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gridSpan w:val="2"/>
            <w:hideMark/>
          </w:tcPr>
          <w:p w14:paraId="2608FFA2" w14:textId="57090EA7" w:rsidR="006D7AB7" w:rsidRPr="0073563D" w:rsidRDefault="006D7AB7" w:rsidP="00C70A7C">
            <w:pPr>
              <w:autoSpaceDE w:val="0"/>
              <w:autoSpaceDN w:val="0"/>
              <w:adjustRightInd w:val="0"/>
              <w:jc w:val="center"/>
              <w:rPr>
                <w:rFonts w:asciiTheme="majorBidi" w:hAnsiTheme="majorBidi" w:cstheme="majorBidi"/>
                <w:sz w:val="22"/>
                <w:szCs w:val="22"/>
              </w:rPr>
            </w:pPr>
            <w:r w:rsidRPr="0073563D">
              <w:rPr>
                <w:rFonts w:asciiTheme="majorBidi" w:hAnsiTheme="majorBidi" w:cstheme="majorBidi"/>
                <w:sz w:val="22"/>
                <w:szCs w:val="22"/>
              </w:rPr>
              <w:t>-</w:t>
            </w:r>
          </w:p>
        </w:tc>
        <w:tc>
          <w:tcPr>
            <w:tcW w:w="90" w:type="dxa"/>
          </w:tcPr>
          <w:p w14:paraId="4243C3B1"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tcPr>
          <w:p w14:paraId="3CB72EF9" w14:textId="0C39869E" w:rsidR="006D7AB7" w:rsidRPr="0073563D" w:rsidRDefault="006E3D6B" w:rsidP="00C70A7C">
            <w:pPr>
              <w:tabs>
                <w:tab w:val="decimal" w:pos="772"/>
              </w:tabs>
              <w:autoSpaceDE w:val="0"/>
              <w:autoSpaceDN w:val="0"/>
              <w:adjustRightInd w:val="0"/>
              <w:rPr>
                <w:rFonts w:asciiTheme="majorBidi" w:hAnsiTheme="majorBidi" w:cstheme="majorBidi"/>
                <w:color w:val="000000"/>
                <w:sz w:val="22"/>
                <w:szCs w:val="22"/>
              </w:rPr>
            </w:pPr>
            <w:r w:rsidRPr="006E3D6B">
              <w:rPr>
                <w:rFonts w:asciiTheme="majorBidi" w:hAnsiTheme="majorBidi" w:cs="Angsana New"/>
                <w:color w:val="000000"/>
                <w:sz w:val="22"/>
                <w:szCs w:val="22"/>
              </w:rPr>
              <w:t>24</w:t>
            </w:r>
            <w:r w:rsidR="006D7AB7" w:rsidRPr="0073563D">
              <w:rPr>
                <w:rFonts w:asciiTheme="majorBidi" w:hAnsiTheme="majorBidi" w:cstheme="majorBidi"/>
                <w:color w:val="000000"/>
                <w:sz w:val="22"/>
                <w:szCs w:val="22"/>
              </w:rPr>
              <w:t>,</w:t>
            </w:r>
            <w:r w:rsidRPr="006E3D6B">
              <w:rPr>
                <w:rFonts w:asciiTheme="majorBidi" w:hAnsiTheme="majorBidi" w:cs="Angsana New"/>
                <w:color w:val="000000"/>
                <w:sz w:val="22"/>
                <w:szCs w:val="22"/>
              </w:rPr>
              <w:t>033</w:t>
            </w:r>
          </w:p>
        </w:tc>
        <w:tc>
          <w:tcPr>
            <w:tcW w:w="90" w:type="dxa"/>
          </w:tcPr>
          <w:p w14:paraId="5A91DFD8"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hideMark/>
          </w:tcPr>
          <w:p w14:paraId="2945560F" w14:textId="5AD4A6B2" w:rsidR="006D7AB7" w:rsidRPr="0073563D" w:rsidRDefault="006E3D6B" w:rsidP="00C70A7C">
            <w:pPr>
              <w:tabs>
                <w:tab w:val="decimal" w:pos="810"/>
              </w:tabs>
              <w:autoSpaceDE w:val="0"/>
              <w:autoSpaceDN w:val="0"/>
              <w:adjustRightInd w:val="0"/>
              <w:rPr>
                <w:rFonts w:asciiTheme="majorBidi" w:hAnsiTheme="majorBidi" w:cstheme="majorBidi"/>
                <w:sz w:val="22"/>
                <w:szCs w:val="22"/>
              </w:rPr>
            </w:pPr>
            <w:r w:rsidRPr="006E3D6B">
              <w:rPr>
                <w:rFonts w:asciiTheme="majorBidi" w:hAnsiTheme="majorBidi" w:cs="Angsana New"/>
                <w:color w:val="000000"/>
                <w:sz w:val="22"/>
                <w:szCs w:val="22"/>
              </w:rPr>
              <w:t>20</w:t>
            </w:r>
            <w:r w:rsidR="006D7AB7" w:rsidRPr="0073563D">
              <w:rPr>
                <w:rFonts w:asciiTheme="majorBidi" w:hAnsiTheme="majorBidi" w:cstheme="majorBidi"/>
                <w:color w:val="000000"/>
                <w:sz w:val="22"/>
                <w:szCs w:val="22"/>
              </w:rPr>
              <w:t>,</w:t>
            </w:r>
            <w:r w:rsidRPr="006E3D6B">
              <w:rPr>
                <w:rFonts w:asciiTheme="majorBidi" w:hAnsiTheme="majorBidi" w:cs="Angsana New"/>
                <w:color w:val="000000"/>
                <w:sz w:val="22"/>
                <w:szCs w:val="22"/>
              </w:rPr>
              <w:t>075</w:t>
            </w:r>
          </w:p>
        </w:tc>
      </w:tr>
      <w:tr w:rsidR="006D7AB7" w:rsidRPr="0073563D" w14:paraId="4177523F" w14:textId="77777777" w:rsidTr="00E267C0">
        <w:trPr>
          <w:trHeight w:val="288"/>
        </w:trPr>
        <w:tc>
          <w:tcPr>
            <w:tcW w:w="2970" w:type="dxa"/>
            <w:shd w:val="solid" w:color="FFFFFF" w:fill="auto"/>
            <w:hideMark/>
          </w:tcPr>
          <w:p w14:paraId="6D1C1BDE" w14:textId="77777777" w:rsidR="006D7AB7" w:rsidRPr="0073563D" w:rsidRDefault="006D7AB7" w:rsidP="00C70A7C">
            <w:pPr>
              <w:autoSpaceDE w:val="0"/>
              <w:autoSpaceDN w:val="0"/>
              <w:adjustRightInd w:val="0"/>
              <w:jc w:val="thaiDistribute"/>
              <w:rPr>
                <w:rFonts w:asciiTheme="majorBidi" w:hAnsiTheme="majorBidi" w:cstheme="majorBidi"/>
                <w:color w:val="000000"/>
                <w:sz w:val="22"/>
                <w:szCs w:val="22"/>
              </w:rPr>
            </w:pPr>
            <w:r w:rsidRPr="0073563D">
              <w:rPr>
                <w:rFonts w:asciiTheme="majorBidi" w:hAnsiTheme="majorBidi" w:cstheme="majorBidi"/>
                <w:color w:val="000000"/>
                <w:sz w:val="22"/>
                <w:szCs w:val="22"/>
                <w:cs/>
              </w:rPr>
              <w:t>ต้นทุนในการจัดจำหน่าย</w:t>
            </w:r>
          </w:p>
        </w:tc>
        <w:tc>
          <w:tcPr>
            <w:tcW w:w="900" w:type="dxa"/>
          </w:tcPr>
          <w:p w14:paraId="6A65F487" w14:textId="2C6D1E11" w:rsidR="006D7AB7" w:rsidRPr="0073563D" w:rsidRDefault="00C269CA" w:rsidP="00C70A7C">
            <w:pPr>
              <w:tabs>
                <w:tab w:val="decimal" w:pos="804"/>
              </w:tabs>
              <w:autoSpaceDE w:val="0"/>
              <w:autoSpaceDN w:val="0"/>
              <w:adjustRightInd w:val="0"/>
              <w:rPr>
                <w:rFonts w:asciiTheme="majorBidi" w:hAnsiTheme="majorBidi" w:cstheme="majorBidi"/>
                <w:sz w:val="22"/>
                <w:szCs w:val="22"/>
                <w:cs/>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58</w:t>
            </w:r>
            <w:r w:rsidRPr="0073563D">
              <w:rPr>
                <w:rFonts w:asciiTheme="majorBidi" w:hAnsiTheme="majorBidi" w:cstheme="majorBidi"/>
                <w:sz w:val="22"/>
                <w:szCs w:val="22"/>
              </w:rPr>
              <w:t>,</w:t>
            </w:r>
            <w:r w:rsidR="006E3D6B" w:rsidRPr="006E3D6B">
              <w:rPr>
                <w:rFonts w:asciiTheme="majorBidi" w:hAnsiTheme="majorBidi" w:cstheme="majorBidi"/>
                <w:sz w:val="22"/>
                <w:szCs w:val="22"/>
              </w:rPr>
              <w:t>706</w:t>
            </w:r>
            <w:r w:rsidRPr="0073563D">
              <w:rPr>
                <w:rFonts w:asciiTheme="majorBidi" w:hAnsiTheme="majorBidi" w:cstheme="majorBidi"/>
                <w:sz w:val="22"/>
                <w:szCs w:val="22"/>
              </w:rPr>
              <w:t>)</w:t>
            </w:r>
          </w:p>
        </w:tc>
        <w:tc>
          <w:tcPr>
            <w:tcW w:w="90" w:type="dxa"/>
          </w:tcPr>
          <w:p w14:paraId="6462DA00"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gridSpan w:val="2"/>
            <w:hideMark/>
          </w:tcPr>
          <w:p w14:paraId="3F520E9D" w14:textId="009D2381" w:rsidR="006D7AB7" w:rsidRPr="0073563D" w:rsidRDefault="006D7AB7" w:rsidP="00C70A7C">
            <w:pPr>
              <w:tabs>
                <w:tab w:val="decimal" w:pos="810"/>
              </w:tabs>
              <w:autoSpaceDE w:val="0"/>
              <w:autoSpaceDN w:val="0"/>
              <w:adjustRightInd w:val="0"/>
              <w:rPr>
                <w:rFonts w:asciiTheme="majorBidi" w:hAnsiTheme="majorBidi" w:cstheme="majorBidi"/>
                <w:sz w:val="22"/>
                <w:szCs w:val="22"/>
              </w:rPr>
            </w:pPr>
            <w:r w:rsidRPr="0073563D">
              <w:rPr>
                <w:rFonts w:asciiTheme="majorBidi" w:hAnsiTheme="majorBidi" w:cs="Angsana New"/>
                <w:sz w:val="22"/>
                <w:szCs w:val="22"/>
              </w:rPr>
              <w:t>(</w:t>
            </w:r>
            <w:r w:rsidR="006E3D6B" w:rsidRPr="006E3D6B">
              <w:rPr>
                <w:rFonts w:asciiTheme="majorBidi" w:hAnsiTheme="majorBidi" w:cs="Angsana New"/>
                <w:sz w:val="22"/>
                <w:szCs w:val="22"/>
              </w:rPr>
              <w:t>63</w:t>
            </w:r>
            <w:r w:rsidRPr="0073563D">
              <w:rPr>
                <w:rFonts w:asciiTheme="majorBidi" w:hAnsiTheme="majorBidi" w:cstheme="majorBidi"/>
                <w:sz w:val="22"/>
                <w:szCs w:val="22"/>
              </w:rPr>
              <w:t>,</w:t>
            </w:r>
            <w:r w:rsidR="006E3D6B" w:rsidRPr="006E3D6B">
              <w:rPr>
                <w:rFonts w:asciiTheme="majorBidi" w:hAnsiTheme="majorBidi" w:cs="Angsana New"/>
                <w:sz w:val="22"/>
                <w:szCs w:val="22"/>
              </w:rPr>
              <w:t>245</w:t>
            </w:r>
            <w:r w:rsidRPr="0073563D">
              <w:rPr>
                <w:rFonts w:asciiTheme="majorBidi" w:hAnsiTheme="majorBidi" w:cs="Angsana New"/>
                <w:sz w:val="22"/>
                <w:szCs w:val="22"/>
              </w:rPr>
              <w:t>)</w:t>
            </w:r>
          </w:p>
        </w:tc>
        <w:tc>
          <w:tcPr>
            <w:tcW w:w="90" w:type="dxa"/>
          </w:tcPr>
          <w:p w14:paraId="4A0763FE"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gridSpan w:val="2"/>
          </w:tcPr>
          <w:p w14:paraId="1893E1A4" w14:textId="08B9485E" w:rsidR="006D7AB7" w:rsidRPr="0073563D" w:rsidRDefault="00C269CA" w:rsidP="00C70A7C">
            <w:pPr>
              <w:tabs>
                <w:tab w:val="decimal" w:pos="804"/>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1</w:t>
            </w:r>
            <w:r w:rsidRPr="0073563D">
              <w:rPr>
                <w:rFonts w:asciiTheme="majorBidi" w:hAnsiTheme="majorBidi" w:cstheme="majorBidi"/>
                <w:sz w:val="22"/>
                <w:szCs w:val="22"/>
              </w:rPr>
              <w:t>,</w:t>
            </w:r>
            <w:r w:rsidR="006E3D6B" w:rsidRPr="006E3D6B">
              <w:rPr>
                <w:rFonts w:asciiTheme="majorBidi" w:hAnsiTheme="majorBidi" w:cstheme="majorBidi"/>
                <w:sz w:val="22"/>
                <w:szCs w:val="22"/>
              </w:rPr>
              <w:t>686</w:t>
            </w:r>
            <w:r w:rsidRPr="0073563D">
              <w:rPr>
                <w:rFonts w:asciiTheme="majorBidi" w:hAnsiTheme="majorBidi" w:cstheme="majorBidi"/>
                <w:sz w:val="22"/>
                <w:szCs w:val="22"/>
              </w:rPr>
              <w:t>)</w:t>
            </w:r>
          </w:p>
        </w:tc>
        <w:tc>
          <w:tcPr>
            <w:tcW w:w="90" w:type="dxa"/>
          </w:tcPr>
          <w:p w14:paraId="7C44064C" w14:textId="77777777" w:rsidR="006D7AB7" w:rsidRPr="0073563D" w:rsidRDefault="006D7AB7" w:rsidP="00C70A7C">
            <w:pPr>
              <w:tabs>
                <w:tab w:val="decimal" w:pos="780"/>
              </w:tabs>
              <w:autoSpaceDE w:val="0"/>
              <w:autoSpaceDN w:val="0"/>
              <w:adjustRightInd w:val="0"/>
              <w:rPr>
                <w:rFonts w:asciiTheme="majorBidi" w:hAnsiTheme="majorBidi" w:cstheme="majorBidi"/>
                <w:color w:val="000000"/>
                <w:sz w:val="22"/>
                <w:szCs w:val="22"/>
              </w:rPr>
            </w:pPr>
          </w:p>
        </w:tc>
        <w:tc>
          <w:tcPr>
            <w:tcW w:w="900" w:type="dxa"/>
            <w:gridSpan w:val="2"/>
            <w:hideMark/>
          </w:tcPr>
          <w:p w14:paraId="58B29AE0" w14:textId="0D839730" w:rsidR="006D7AB7" w:rsidRPr="0073563D" w:rsidRDefault="006D7AB7" w:rsidP="00C70A7C">
            <w:pPr>
              <w:autoSpaceDE w:val="0"/>
              <w:autoSpaceDN w:val="0"/>
              <w:adjustRightInd w:val="0"/>
              <w:jc w:val="center"/>
              <w:rPr>
                <w:rFonts w:asciiTheme="majorBidi" w:hAnsiTheme="majorBidi" w:cstheme="majorBidi"/>
                <w:sz w:val="22"/>
                <w:szCs w:val="22"/>
              </w:rPr>
            </w:pPr>
            <w:r w:rsidRPr="0073563D">
              <w:rPr>
                <w:rFonts w:asciiTheme="majorBidi" w:hAnsiTheme="majorBidi" w:cstheme="majorBidi"/>
                <w:sz w:val="22"/>
                <w:szCs w:val="22"/>
              </w:rPr>
              <w:t>-</w:t>
            </w:r>
          </w:p>
        </w:tc>
        <w:tc>
          <w:tcPr>
            <w:tcW w:w="90" w:type="dxa"/>
          </w:tcPr>
          <w:p w14:paraId="56EC7A96"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tcPr>
          <w:p w14:paraId="4927A5F5" w14:textId="15D00380" w:rsidR="006D7AB7" w:rsidRPr="0073563D" w:rsidRDefault="006D7AB7" w:rsidP="00C70A7C">
            <w:pPr>
              <w:tabs>
                <w:tab w:val="decimal" w:pos="772"/>
              </w:tabs>
              <w:autoSpaceDE w:val="0"/>
              <w:autoSpaceDN w:val="0"/>
              <w:adjustRightInd w:val="0"/>
              <w:rPr>
                <w:rFonts w:asciiTheme="majorBidi" w:hAnsiTheme="majorBidi" w:cstheme="majorBidi"/>
                <w:color w:val="000000"/>
                <w:sz w:val="22"/>
                <w:szCs w:val="22"/>
              </w:rPr>
            </w:pPr>
            <w:r w:rsidRPr="0073563D">
              <w:rPr>
                <w:rFonts w:asciiTheme="majorBidi" w:hAnsiTheme="majorBidi" w:cs="Angsana New"/>
                <w:color w:val="000000"/>
                <w:sz w:val="22"/>
                <w:szCs w:val="22"/>
                <w:cs/>
              </w:rPr>
              <w:t>(</w:t>
            </w:r>
            <w:r w:rsidR="006E3D6B" w:rsidRPr="006E3D6B">
              <w:rPr>
                <w:rFonts w:asciiTheme="majorBidi" w:hAnsiTheme="majorBidi" w:cs="Angsana New"/>
                <w:color w:val="000000"/>
                <w:sz w:val="22"/>
                <w:szCs w:val="22"/>
              </w:rPr>
              <w:t>60</w:t>
            </w:r>
            <w:r w:rsidRPr="0073563D">
              <w:rPr>
                <w:rFonts w:asciiTheme="majorBidi" w:hAnsiTheme="majorBidi" w:cstheme="majorBidi"/>
                <w:color w:val="000000"/>
                <w:sz w:val="22"/>
                <w:szCs w:val="22"/>
              </w:rPr>
              <w:t>,</w:t>
            </w:r>
            <w:r w:rsidR="006E3D6B" w:rsidRPr="006E3D6B">
              <w:rPr>
                <w:rFonts w:asciiTheme="majorBidi" w:hAnsiTheme="majorBidi" w:cs="Angsana New"/>
                <w:color w:val="000000"/>
                <w:sz w:val="22"/>
                <w:szCs w:val="22"/>
              </w:rPr>
              <w:t>392</w:t>
            </w:r>
            <w:r w:rsidRPr="0073563D">
              <w:rPr>
                <w:rFonts w:asciiTheme="majorBidi" w:hAnsiTheme="majorBidi" w:cs="Angsana New"/>
                <w:color w:val="000000"/>
                <w:sz w:val="22"/>
                <w:szCs w:val="22"/>
                <w:cs/>
              </w:rPr>
              <w:t>)</w:t>
            </w:r>
          </w:p>
        </w:tc>
        <w:tc>
          <w:tcPr>
            <w:tcW w:w="90" w:type="dxa"/>
          </w:tcPr>
          <w:p w14:paraId="11167D33"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hideMark/>
          </w:tcPr>
          <w:p w14:paraId="26CDD529" w14:textId="564299C1" w:rsidR="006D7AB7" w:rsidRPr="0073563D" w:rsidRDefault="006D7AB7" w:rsidP="00C70A7C">
            <w:pPr>
              <w:tabs>
                <w:tab w:val="decimal" w:pos="810"/>
              </w:tabs>
              <w:autoSpaceDE w:val="0"/>
              <w:autoSpaceDN w:val="0"/>
              <w:adjustRightInd w:val="0"/>
              <w:rPr>
                <w:rFonts w:asciiTheme="majorBidi" w:hAnsiTheme="majorBidi" w:cstheme="majorBidi"/>
                <w:sz w:val="22"/>
                <w:szCs w:val="22"/>
                <w:cs/>
              </w:rPr>
            </w:pPr>
            <w:r w:rsidRPr="0073563D">
              <w:rPr>
                <w:rFonts w:asciiTheme="majorBidi" w:hAnsiTheme="majorBidi" w:cs="Angsana New"/>
                <w:color w:val="000000"/>
                <w:sz w:val="22"/>
                <w:szCs w:val="22"/>
                <w:cs/>
              </w:rPr>
              <w:t>(</w:t>
            </w:r>
            <w:r w:rsidR="006E3D6B" w:rsidRPr="006E3D6B">
              <w:rPr>
                <w:rFonts w:asciiTheme="majorBidi" w:hAnsiTheme="majorBidi" w:cs="Angsana New"/>
                <w:color w:val="000000"/>
                <w:sz w:val="22"/>
                <w:szCs w:val="22"/>
              </w:rPr>
              <w:t>63</w:t>
            </w:r>
            <w:r w:rsidRPr="0073563D">
              <w:rPr>
                <w:rFonts w:asciiTheme="majorBidi" w:hAnsiTheme="majorBidi" w:cs="Angsana New"/>
                <w:color w:val="000000"/>
                <w:sz w:val="22"/>
                <w:szCs w:val="22"/>
              </w:rPr>
              <w:t>,</w:t>
            </w:r>
            <w:r w:rsidR="006E3D6B" w:rsidRPr="006E3D6B">
              <w:rPr>
                <w:rFonts w:asciiTheme="majorBidi" w:hAnsiTheme="majorBidi" w:cs="Angsana New"/>
                <w:color w:val="000000"/>
                <w:sz w:val="22"/>
                <w:szCs w:val="22"/>
              </w:rPr>
              <w:t>245</w:t>
            </w:r>
            <w:r w:rsidRPr="0073563D">
              <w:rPr>
                <w:rFonts w:asciiTheme="majorBidi" w:hAnsiTheme="majorBidi" w:cs="Angsana New" w:hint="cs"/>
                <w:color w:val="000000"/>
                <w:sz w:val="22"/>
                <w:szCs w:val="22"/>
                <w:cs/>
              </w:rPr>
              <w:t>)</w:t>
            </w:r>
          </w:p>
        </w:tc>
      </w:tr>
      <w:tr w:rsidR="006D7AB7" w:rsidRPr="0073563D" w14:paraId="1839A0E7" w14:textId="77777777" w:rsidTr="00E267C0">
        <w:trPr>
          <w:trHeight w:val="288"/>
        </w:trPr>
        <w:tc>
          <w:tcPr>
            <w:tcW w:w="2970" w:type="dxa"/>
            <w:shd w:val="solid" w:color="FFFFFF" w:fill="auto"/>
            <w:hideMark/>
          </w:tcPr>
          <w:p w14:paraId="199B1840" w14:textId="77777777" w:rsidR="006D7AB7" w:rsidRPr="0073563D" w:rsidRDefault="006D7AB7" w:rsidP="00C70A7C">
            <w:pPr>
              <w:autoSpaceDE w:val="0"/>
              <w:autoSpaceDN w:val="0"/>
              <w:adjustRightInd w:val="0"/>
              <w:jc w:val="thaiDistribute"/>
              <w:rPr>
                <w:rFonts w:asciiTheme="majorBidi" w:hAnsiTheme="majorBidi" w:cstheme="majorBidi"/>
                <w:color w:val="000000"/>
                <w:sz w:val="22"/>
                <w:szCs w:val="22"/>
              </w:rPr>
            </w:pPr>
            <w:r w:rsidRPr="0073563D">
              <w:rPr>
                <w:rFonts w:asciiTheme="majorBidi" w:hAnsiTheme="majorBidi" w:cstheme="majorBidi"/>
                <w:color w:val="000000"/>
                <w:sz w:val="22"/>
                <w:szCs w:val="22"/>
                <w:cs/>
              </w:rPr>
              <w:t>ค่าใช้จ่ายในการบริหาร</w:t>
            </w:r>
          </w:p>
        </w:tc>
        <w:tc>
          <w:tcPr>
            <w:tcW w:w="900" w:type="dxa"/>
          </w:tcPr>
          <w:p w14:paraId="6DFE0F29" w14:textId="21433A28" w:rsidR="006D7AB7" w:rsidRPr="0073563D" w:rsidRDefault="00C269CA" w:rsidP="00C70A7C">
            <w:pPr>
              <w:tabs>
                <w:tab w:val="decimal" w:pos="804"/>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109</w:t>
            </w:r>
            <w:r w:rsidRPr="0073563D">
              <w:rPr>
                <w:rFonts w:asciiTheme="majorBidi" w:hAnsiTheme="majorBidi" w:cstheme="majorBidi"/>
                <w:sz w:val="22"/>
                <w:szCs w:val="22"/>
              </w:rPr>
              <w:t>,</w:t>
            </w:r>
            <w:r w:rsidR="006E3D6B" w:rsidRPr="006E3D6B">
              <w:rPr>
                <w:rFonts w:asciiTheme="majorBidi" w:hAnsiTheme="majorBidi" w:cstheme="majorBidi"/>
                <w:sz w:val="22"/>
                <w:szCs w:val="22"/>
              </w:rPr>
              <w:t>453</w:t>
            </w:r>
            <w:r w:rsidRPr="0073563D">
              <w:rPr>
                <w:rFonts w:asciiTheme="majorBidi" w:hAnsiTheme="majorBidi" w:cstheme="majorBidi"/>
                <w:sz w:val="22"/>
                <w:szCs w:val="22"/>
              </w:rPr>
              <w:t>)</w:t>
            </w:r>
          </w:p>
        </w:tc>
        <w:tc>
          <w:tcPr>
            <w:tcW w:w="90" w:type="dxa"/>
          </w:tcPr>
          <w:p w14:paraId="469895C6"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gridSpan w:val="2"/>
            <w:hideMark/>
          </w:tcPr>
          <w:p w14:paraId="66B6ACC3" w14:textId="436D512A" w:rsidR="006D7AB7" w:rsidRPr="0073563D" w:rsidRDefault="006D7AB7" w:rsidP="00C70A7C">
            <w:pPr>
              <w:tabs>
                <w:tab w:val="decimal" w:pos="810"/>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112</w:t>
            </w:r>
            <w:r w:rsidRPr="0073563D">
              <w:rPr>
                <w:rFonts w:asciiTheme="majorBidi" w:hAnsiTheme="majorBidi" w:cstheme="majorBidi"/>
                <w:sz w:val="22"/>
                <w:szCs w:val="22"/>
              </w:rPr>
              <w:t>,</w:t>
            </w:r>
            <w:r w:rsidR="006E3D6B" w:rsidRPr="006E3D6B">
              <w:rPr>
                <w:rFonts w:asciiTheme="majorBidi" w:hAnsiTheme="majorBidi" w:cstheme="majorBidi"/>
                <w:sz w:val="22"/>
                <w:szCs w:val="22"/>
              </w:rPr>
              <w:t>767</w:t>
            </w:r>
            <w:r w:rsidRPr="0073563D">
              <w:rPr>
                <w:rFonts w:asciiTheme="majorBidi" w:hAnsiTheme="majorBidi" w:cstheme="majorBidi"/>
                <w:sz w:val="22"/>
                <w:szCs w:val="22"/>
              </w:rPr>
              <w:t>)</w:t>
            </w:r>
          </w:p>
        </w:tc>
        <w:tc>
          <w:tcPr>
            <w:tcW w:w="90" w:type="dxa"/>
          </w:tcPr>
          <w:p w14:paraId="090E9AE5"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gridSpan w:val="2"/>
          </w:tcPr>
          <w:p w14:paraId="105905CE" w14:textId="5E07B089" w:rsidR="006D7AB7" w:rsidRPr="0073563D" w:rsidRDefault="00C269CA" w:rsidP="00C70A7C">
            <w:pPr>
              <w:tabs>
                <w:tab w:val="decimal" w:pos="780"/>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color w:val="000000"/>
                <w:sz w:val="22"/>
                <w:szCs w:val="22"/>
              </w:rPr>
              <w:t>(</w:t>
            </w:r>
            <w:r w:rsidR="006E3D6B" w:rsidRPr="006E3D6B">
              <w:rPr>
                <w:rFonts w:asciiTheme="majorBidi" w:hAnsiTheme="majorBidi" w:cstheme="majorBidi"/>
                <w:color w:val="000000"/>
                <w:sz w:val="22"/>
                <w:szCs w:val="22"/>
              </w:rPr>
              <w:t>36</w:t>
            </w:r>
            <w:r w:rsidRPr="0073563D">
              <w:rPr>
                <w:rFonts w:asciiTheme="majorBidi" w:hAnsiTheme="majorBidi" w:cstheme="majorBidi"/>
                <w:color w:val="000000"/>
                <w:sz w:val="22"/>
                <w:szCs w:val="22"/>
              </w:rPr>
              <w:t>,</w:t>
            </w:r>
            <w:r w:rsidR="006E3D6B" w:rsidRPr="006E3D6B">
              <w:rPr>
                <w:rFonts w:asciiTheme="majorBidi" w:hAnsiTheme="majorBidi" w:cstheme="majorBidi"/>
                <w:color w:val="000000"/>
                <w:sz w:val="22"/>
                <w:szCs w:val="22"/>
              </w:rPr>
              <w:t>700</w:t>
            </w:r>
            <w:r w:rsidRPr="0073563D">
              <w:rPr>
                <w:rFonts w:asciiTheme="majorBidi" w:hAnsiTheme="majorBidi" w:cstheme="majorBidi"/>
                <w:color w:val="000000"/>
                <w:sz w:val="22"/>
                <w:szCs w:val="22"/>
              </w:rPr>
              <w:t>)</w:t>
            </w:r>
          </w:p>
        </w:tc>
        <w:tc>
          <w:tcPr>
            <w:tcW w:w="90" w:type="dxa"/>
          </w:tcPr>
          <w:p w14:paraId="424075AB"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gridSpan w:val="2"/>
            <w:hideMark/>
          </w:tcPr>
          <w:p w14:paraId="3DEF060D" w14:textId="4108C26B" w:rsidR="006D7AB7" w:rsidRPr="0073563D" w:rsidRDefault="006D7AB7" w:rsidP="00C70A7C">
            <w:pPr>
              <w:tabs>
                <w:tab w:val="decimal" w:pos="810"/>
              </w:tabs>
              <w:autoSpaceDE w:val="0"/>
              <w:autoSpaceDN w:val="0"/>
              <w:adjustRightInd w:val="0"/>
              <w:rPr>
                <w:rFonts w:asciiTheme="majorBidi" w:hAnsiTheme="majorBidi" w:cstheme="majorBidi"/>
                <w:sz w:val="22"/>
                <w:szCs w:val="22"/>
              </w:rPr>
            </w:pPr>
            <w:r w:rsidRPr="0073563D">
              <w:rPr>
                <w:rFonts w:asciiTheme="majorBidi" w:hAnsiTheme="majorBidi" w:cstheme="majorBidi"/>
                <w:color w:val="000000"/>
                <w:sz w:val="22"/>
                <w:szCs w:val="22"/>
              </w:rPr>
              <w:t>(</w:t>
            </w:r>
            <w:r w:rsidR="006E3D6B" w:rsidRPr="006E3D6B">
              <w:rPr>
                <w:rFonts w:asciiTheme="majorBidi" w:hAnsiTheme="majorBidi" w:cstheme="majorBidi"/>
                <w:color w:val="000000"/>
                <w:sz w:val="22"/>
                <w:szCs w:val="22"/>
              </w:rPr>
              <w:t>1</w:t>
            </w:r>
            <w:r w:rsidRPr="0073563D">
              <w:rPr>
                <w:rFonts w:asciiTheme="majorBidi" w:hAnsiTheme="majorBidi" w:cstheme="majorBidi"/>
                <w:color w:val="000000"/>
                <w:sz w:val="22"/>
                <w:szCs w:val="22"/>
              </w:rPr>
              <w:t>,</w:t>
            </w:r>
            <w:r w:rsidR="006E3D6B" w:rsidRPr="006E3D6B">
              <w:rPr>
                <w:rFonts w:asciiTheme="majorBidi" w:hAnsiTheme="majorBidi" w:cstheme="majorBidi"/>
                <w:sz w:val="22"/>
                <w:szCs w:val="22"/>
              </w:rPr>
              <w:t>973</w:t>
            </w:r>
            <w:r w:rsidRPr="0073563D">
              <w:rPr>
                <w:rFonts w:asciiTheme="majorBidi" w:hAnsiTheme="majorBidi" w:cstheme="majorBidi"/>
                <w:sz w:val="22"/>
                <w:szCs w:val="22"/>
              </w:rPr>
              <w:t>)</w:t>
            </w:r>
          </w:p>
        </w:tc>
        <w:tc>
          <w:tcPr>
            <w:tcW w:w="90" w:type="dxa"/>
          </w:tcPr>
          <w:p w14:paraId="15C7EDE7"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tcPr>
          <w:p w14:paraId="31FE6DD7" w14:textId="505CF57E" w:rsidR="006D7AB7" w:rsidRPr="0073563D" w:rsidRDefault="006D7AB7" w:rsidP="00C70A7C">
            <w:pPr>
              <w:tabs>
                <w:tab w:val="decimal" w:pos="772"/>
              </w:tabs>
              <w:autoSpaceDE w:val="0"/>
              <w:autoSpaceDN w:val="0"/>
              <w:adjustRightInd w:val="0"/>
              <w:rPr>
                <w:rFonts w:asciiTheme="majorBidi" w:hAnsiTheme="majorBidi" w:cstheme="majorBidi"/>
                <w:color w:val="000000"/>
                <w:sz w:val="22"/>
                <w:szCs w:val="22"/>
              </w:rPr>
            </w:pPr>
            <w:r w:rsidRPr="0073563D">
              <w:rPr>
                <w:rFonts w:asciiTheme="majorBidi" w:hAnsiTheme="majorBidi" w:cs="Angsana New"/>
                <w:color w:val="000000"/>
                <w:sz w:val="22"/>
                <w:szCs w:val="22"/>
                <w:cs/>
              </w:rPr>
              <w:t>(</w:t>
            </w:r>
            <w:r w:rsidR="006E3D6B" w:rsidRPr="006E3D6B">
              <w:rPr>
                <w:rFonts w:asciiTheme="majorBidi" w:hAnsiTheme="majorBidi" w:cs="Angsana New"/>
                <w:color w:val="000000"/>
                <w:sz w:val="22"/>
                <w:szCs w:val="22"/>
              </w:rPr>
              <w:t>146</w:t>
            </w:r>
            <w:r w:rsidRPr="0073563D">
              <w:rPr>
                <w:rFonts w:asciiTheme="majorBidi" w:hAnsiTheme="majorBidi" w:cstheme="majorBidi"/>
                <w:color w:val="000000"/>
                <w:sz w:val="22"/>
                <w:szCs w:val="22"/>
              </w:rPr>
              <w:t>,</w:t>
            </w:r>
            <w:r w:rsidR="006E3D6B" w:rsidRPr="006E3D6B">
              <w:rPr>
                <w:rFonts w:asciiTheme="majorBidi" w:hAnsiTheme="majorBidi" w:cs="Angsana New"/>
                <w:color w:val="000000"/>
                <w:sz w:val="22"/>
                <w:szCs w:val="22"/>
              </w:rPr>
              <w:t>153</w:t>
            </w:r>
            <w:r w:rsidRPr="0073563D">
              <w:rPr>
                <w:rFonts w:asciiTheme="majorBidi" w:hAnsiTheme="majorBidi" w:cs="Angsana New"/>
                <w:color w:val="000000"/>
                <w:sz w:val="22"/>
                <w:szCs w:val="22"/>
                <w:cs/>
              </w:rPr>
              <w:t>)</w:t>
            </w:r>
          </w:p>
        </w:tc>
        <w:tc>
          <w:tcPr>
            <w:tcW w:w="90" w:type="dxa"/>
          </w:tcPr>
          <w:p w14:paraId="08C8B06B"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hideMark/>
          </w:tcPr>
          <w:p w14:paraId="1624AE26" w14:textId="615D37C2" w:rsidR="006D7AB7" w:rsidRPr="0073563D" w:rsidRDefault="006D7AB7" w:rsidP="00C70A7C">
            <w:pPr>
              <w:tabs>
                <w:tab w:val="decimal" w:pos="810"/>
              </w:tabs>
              <w:autoSpaceDE w:val="0"/>
              <w:autoSpaceDN w:val="0"/>
              <w:adjustRightInd w:val="0"/>
              <w:rPr>
                <w:rFonts w:asciiTheme="majorBidi" w:hAnsiTheme="majorBidi" w:cstheme="majorBidi"/>
                <w:sz w:val="22"/>
                <w:szCs w:val="22"/>
                <w:cs/>
              </w:rPr>
            </w:pPr>
            <w:r w:rsidRPr="0073563D">
              <w:rPr>
                <w:rFonts w:asciiTheme="majorBidi" w:hAnsiTheme="majorBidi" w:cs="Angsana New"/>
                <w:color w:val="000000"/>
                <w:sz w:val="22"/>
                <w:szCs w:val="22"/>
                <w:cs/>
              </w:rPr>
              <w:t>(</w:t>
            </w:r>
            <w:r w:rsidR="006E3D6B" w:rsidRPr="006E3D6B">
              <w:rPr>
                <w:rFonts w:asciiTheme="majorBidi" w:hAnsiTheme="majorBidi" w:cs="Angsana New"/>
                <w:color w:val="000000"/>
                <w:sz w:val="22"/>
                <w:szCs w:val="22"/>
              </w:rPr>
              <w:t>114</w:t>
            </w:r>
            <w:r w:rsidRPr="0073563D">
              <w:rPr>
                <w:rFonts w:asciiTheme="majorBidi" w:hAnsiTheme="majorBidi" w:cs="Angsana New"/>
                <w:color w:val="000000"/>
                <w:sz w:val="22"/>
                <w:szCs w:val="22"/>
              </w:rPr>
              <w:t>,</w:t>
            </w:r>
            <w:r w:rsidR="006E3D6B" w:rsidRPr="006E3D6B">
              <w:rPr>
                <w:rFonts w:asciiTheme="majorBidi" w:hAnsiTheme="majorBidi" w:cs="Angsana New"/>
                <w:color w:val="000000"/>
                <w:sz w:val="22"/>
                <w:szCs w:val="22"/>
              </w:rPr>
              <w:t>740</w:t>
            </w:r>
            <w:r w:rsidRPr="0073563D">
              <w:rPr>
                <w:rFonts w:asciiTheme="majorBidi" w:hAnsiTheme="majorBidi" w:cs="Angsana New" w:hint="cs"/>
                <w:color w:val="000000"/>
                <w:sz w:val="22"/>
                <w:szCs w:val="22"/>
                <w:cs/>
              </w:rPr>
              <w:t>)</w:t>
            </w:r>
          </w:p>
        </w:tc>
      </w:tr>
      <w:tr w:rsidR="006D7AB7" w:rsidRPr="0073563D" w14:paraId="3842A45D" w14:textId="77777777" w:rsidTr="00E267C0">
        <w:trPr>
          <w:trHeight w:val="288"/>
        </w:trPr>
        <w:tc>
          <w:tcPr>
            <w:tcW w:w="2970" w:type="dxa"/>
            <w:shd w:val="solid" w:color="FFFFFF" w:fill="auto"/>
            <w:hideMark/>
          </w:tcPr>
          <w:p w14:paraId="75DE8120" w14:textId="77777777" w:rsidR="006D7AB7" w:rsidRPr="0073563D" w:rsidRDefault="006D7AB7" w:rsidP="00C70A7C">
            <w:pPr>
              <w:autoSpaceDE w:val="0"/>
              <w:autoSpaceDN w:val="0"/>
              <w:adjustRightInd w:val="0"/>
              <w:jc w:val="thaiDistribute"/>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ขาดทุนจากกิจกรรมดำเนินงาน</w:t>
            </w:r>
          </w:p>
        </w:tc>
        <w:tc>
          <w:tcPr>
            <w:tcW w:w="900" w:type="dxa"/>
            <w:tcBorders>
              <w:top w:val="single" w:sz="4" w:space="0" w:color="auto"/>
              <w:left w:val="nil"/>
              <w:bottom w:val="nil"/>
              <w:right w:val="nil"/>
            </w:tcBorders>
          </w:tcPr>
          <w:p w14:paraId="740CA634" w14:textId="14A3D926" w:rsidR="006D7AB7" w:rsidRPr="0073563D" w:rsidRDefault="00C269CA" w:rsidP="00C70A7C">
            <w:pPr>
              <w:tabs>
                <w:tab w:val="decimal" w:pos="804"/>
              </w:tabs>
              <w:autoSpaceDE w:val="0"/>
              <w:autoSpaceDN w:val="0"/>
              <w:adjustRightInd w:val="0"/>
              <w:rPr>
                <w:rFonts w:asciiTheme="majorBidi" w:hAnsiTheme="majorBidi" w:cstheme="majorBidi"/>
                <w:b/>
                <w:bCs/>
                <w:sz w:val="22"/>
                <w:szCs w:val="22"/>
              </w:rPr>
            </w:pPr>
            <w:r w:rsidRPr="0073563D">
              <w:rPr>
                <w:rFonts w:asciiTheme="majorBidi" w:hAnsiTheme="majorBidi" w:cstheme="majorBidi"/>
                <w:b/>
                <w:bCs/>
                <w:sz w:val="22"/>
                <w:szCs w:val="22"/>
              </w:rPr>
              <w:t>(</w:t>
            </w:r>
            <w:r w:rsidR="006E3D6B" w:rsidRPr="006E3D6B">
              <w:rPr>
                <w:rFonts w:asciiTheme="majorBidi" w:hAnsiTheme="majorBidi" w:cstheme="majorBidi"/>
                <w:b/>
                <w:bCs/>
                <w:sz w:val="22"/>
                <w:szCs w:val="22"/>
              </w:rPr>
              <w:t>86</w:t>
            </w:r>
            <w:r w:rsidRPr="0073563D">
              <w:rPr>
                <w:rFonts w:asciiTheme="majorBidi" w:hAnsiTheme="majorBidi" w:cstheme="majorBidi"/>
                <w:b/>
                <w:bCs/>
                <w:sz w:val="22"/>
                <w:szCs w:val="22"/>
              </w:rPr>
              <w:t>,</w:t>
            </w:r>
            <w:r w:rsidR="006E3D6B" w:rsidRPr="006E3D6B">
              <w:rPr>
                <w:rFonts w:asciiTheme="majorBidi" w:hAnsiTheme="majorBidi" w:cstheme="majorBidi"/>
                <w:b/>
                <w:bCs/>
                <w:sz w:val="22"/>
                <w:szCs w:val="22"/>
              </w:rPr>
              <w:t>969</w:t>
            </w:r>
            <w:r w:rsidRPr="0073563D">
              <w:rPr>
                <w:rFonts w:asciiTheme="majorBidi" w:hAnsiTheme="majorBidi" w:cstheme="majorBidi"/>
                <w:b/>
                <w:bCs/>
                <w:sz w:val="22"/>
                <w:szCs w:val="22"/>
              </w:rPr>
              <w:t>)</w:t>
            </w:r>
          </w:p>
        </w:tc>
        <w:tc>
          <w:tcPr>
            <w:tcW w:w="90" w:type="dxa"/>
          </w:tcPr>
          <w:p w14:paraId="24510337" w14:textId="77777777" w:rsidR="006D7AB7" w:rsidRPr="0073563D" w:rsidRDefault="006D7AB7" w:rsidP="00C70A7C">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left w:val="nil"/>
              <w:bottom w:val="nil"/>
              <w:right w:val="nil"/>
            </w:tcBorders>
            <w:hideMark/>
          </w:tcPr>
          <w:p w14:paraId="52F5253A" w14:textId="0162674B" w:rsidR="006D7AB7" w:rsidRPr="0073563D" w:rsidRDefault="006D7AB7" w:rsidP="00C70A7C">
            <w:pPr>
              <w:tabs>
                <w:tab w:val="decimal" w:pos="810"/>
              </w:tabs>
              <w:autoSpaceDE w:val="0"/>
              <w:autoSpaceDN w:val="0"/>
              <w:adjustRightInd w:val="0"/>
              <w:rPr>
                <w:rFonts w:asciiTheme="majorBidi" w:hAnsiTheme="majorBidi" w:cstheme="majorBidi"/>
                <w:b/>
                <w:bCs/>
                <w:sz w:val="22"/>
                <w:szCs w:val="22"/>
              </w:rPr>
            </w:pPr>
            <w:r w:rsidRPr="0073563D">
              <w:rPr>
                <w:rFonts w:asciiTheme="majorBidi" w:hAnsiTheme="majorBidi" w:cstheme="majorBidi"/>
                <w:b/>
                <w:bCs/>
                <w:sz w:val="22"/>
                <w:szCs w:val="22"/>
              </w:rPr>
              <w:t>(</w:t>
            </w:r>
            <w:r w:rsidR="006E3D6B" w:rsidRPr="006E3D6B">
              <w:rPr>
                <w:rFonts w:asciiTheme="majorBidi" w:hAnsiTheme="majorBidi" w:cstheme="majorBidi"/>
                <w:b/>
                <w:bCs/>
                <w:sz w:val="22"/>
                <w:szCs w:val="22"/>
              </w:rPr>
              <w:t>24</w:t>
            </w:r>
            <w:r w:rsidRPr="0073563D">
              <w:rPr>
                <w:rFonts w:asciiTheme="majorBidi" w:hAnsiTheme="majorBidi" w:cstheme="majorBidi"/>
                <w:b/>
                <w:bCs/>
                <w:sz w:val="22"/>
                <w:szCs w:val="22"/>
              </w:rPr>
              <w:t>,</w:t>
            </w:r>
            <w:r w:rsidR="006E3D6B" w:rsidRPr="006E3D6B">
              <w:rPr>
                <w:rFonts w:asciiTheme="majorBidi" w:hAnsiTheme="majorBidi" w:cstheme="majorBidi"/>
                <w:b/>
                <w:bCs/>
                <w:sz w:val="22"/>
                <w:szCs w:val="22"/>
              </w:rPr>
              <w:t>311</w:t>
            </w:r>
            <w:r w:rsidRPr="0073563D">
              <w:rPr>
                <w:rFonts w:asciiTheme="majorBidi" w:hAnsiTheme="majorBidi" w:cstheme="majorBidi"/>
                <w:b/>
                <w:bCs/>
                <w:sz w:val="22"/>
                <w:szCs w:val="22"/>
              </w:rPr>
              <w:t>)</w:t>
            </w:r>
          </w:p>
        </w:tc>
        <w:tc>
          <w:tcPr>
            <w:tcW w:w="90" w:type="dxa"/>
          </w:tcPr>
          <w:p w14:paraId="21A21084" w14:textId="77777777" w:rsidR="006D7AB7" w:rsidRPr="0073563D" w:rsidRDefault="006D7AB7" w:rsidP="00C70A7C">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left w:val="nil"/>
              <w:bottom w:val="nil"/>
              <w:right w:val="nil"/>
            </w:tcBorders>
          </w:tcPr>
          <w:p w14:paraId="616067C0" w14:textId="40567A0B" w:rsidR="006D7AB7" w:rsidRPr="0073563D" w:rsidRDefault="00C269CA" w:rsidP="00C70A7C">
            <w:pPr>
              <w:tabs>
                <w:tab w:val="decimal" w:pos="780"/>
              </w:tabs>
              <w:autoSpaceDE w:val="0"/>
              <w:autoSpaceDN w:val="0"/>
              <w:adjustRightInd w:val="0"/>
              <w:rPr>
                <w:rFonts w:asciiTheme="majorBidi" w:hAnsiTheme="majorBidi" w:cstheme="majorBidi"/>
                <w:b/>
                <w:bCs/>
                <w:color w:val="000000"/>
                <w:sz w:val="22"/>
                <w:szCs w:val="22"/>
              </w:rPr>
            </w:pPr>
            <w:r w:rsidRPr="0073563D">
              <w:rPr>
                <w:rFonts w:asciiTheme="majorBidi" w:hAnsiTheme="majorBidi" w:cstheme="majorBidi"/>
                <w:b/>
                <w:bCs/>
                <w:color w:val="000000"/>
                <w:sz w:val="22"/>
                <w:szCs w:val="22"/>
              </w:rPr>
              <w:t>(</w:t>
            </w:r>
            <w:r w:rsidR="006E3D6B" w:rsidRPr="006E3D6B">
              <w:rPr>
                <w:rFonts w:asciiTheme="majorBidi" w:hAnsiTheme="majorBidi" w:cstheme="majorBidi"/>
                <w:b/>
                <w:bCs/>
                <w:color w:val="000000"/>
                <w:sz w:val="22"/>
                <w:szCs w:val="22"/>
              </w:rPr>
              <w:t>948</w:t>
            </w:r>
            <w:r w:rsidRPr="0073563D">
              <w:rPr>
                <w:rFonts w:asciiTheme="majorBidi" w:hAnsiTheme="majorBidi" w:cstheme="majorBidi"/>
                <w:b/>
                <w:bCs/>
                <w:color w:val="000000"/>
                <w:sz w:val="22"/>
                <w:szCs w:val="22"/>
              </w:rPr>
              <w:t>)</w:t>
            </w:r>
          </w:p>
        </w:tc>
        <w:tc>
          <w:tcPr>
            <w:tcW w:w="90" w:type="dxa"/>
          </w:tcPr>
          <w:p w14:paraId="4A791BBF" w14:textId="77777777" w:rsidR="006D7AB7" w:rsidRPr="0073563D" w:rsidRDefault="006D7AB7" w:rsidP="00C70A7C">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left w:val="nil"/>
              <w:bottom w:val="nil"/>
              <w:right w:val="nil"/>
            </w:tcBorders>
            <w:hideMark/>
          </w:tcPr>
          <w:p w14:paraId="232A56EA" w14:textId="75B36DE6" w:rsidR="006D7AB7" w:rsidRPr="0073563D" w:rsidRDefault="006D7AB7" w:rsidP="00C70A7C">
            <w:pPr>
              <w:tabs>
                <w:tab w:val="decimal" w:pos="810"/>
              </w:tabs>
              <w:autoSpaceDE w:val="0"/>
              <w:autoSpaceDN w:val="0"/>
              <w:adjustRightInd w:val="0"/>
              <w:rPr>
                <w:rFonts w:asciiTheme="majorBidi" w:hAnsiTheme="majorBidi" w:cstheme="majorBidi"/>
                <w:b/>
                <w:bCs/>
                <w:sz w:val="22"/>
                <w:szCs w:val="22"/>
              </w:rPr>
            </w:pPr>
            <w:r w:rsidRPr="0073563D">
              <w:rPr>
                <w:rFonts w:asciiTheme="majorBidi" w:hAnsiTheme="majorBidi" w:cstheme="majorBidi"/>
                <w:b/>
                <w:bCs/>
                <w:color w:val="000000"/>
                <w:sz w:val="22"/>
                <w:szCs w:val="22"/>
              </w:rPr>
              <w:t>(</w:t>
            </w:r>
            <w:r w:rsidR="006E3D6B" w:rsidRPr="006E3D6B">
              <w:rPr>
                <w:rFonts w:asciiTheme="majorBidi" w:hAnsiTheme="majorBidi" w:cstheme="majorBidi"/>
                <w:b/>
                <w:bCs/>
                <w:color w:val="000000"/>
                <w:sz w:val="22"/>
                <w:szCs w:val="22"/>
              </w:rPr>
              <w:t>1</w:t>
            </w:r>
            <w:r w:rsidRPr="0073563D">
              <w:rPr>
                <w:rFonts w:asciiTheme="majorBidi" w:hAnsiTheme="majorBidi" w:cstheme="majorBidi"/>
                <w:b/>
                <w:bCs/>
                <w:color w:val="000000"/>
                <w:sz w:val="22"/>
                <w:szCs w:val="22"/>
              </w:rPr>
              <w:t>,</w:t>
            </w:r>
            <w:r w:rsidR="006E3D6B" w:rsidRPr="006E3D6B">
              <w:rPr>
                <w:rFonts w:asciiTheme="majorBidi" w:hAnsiTheme="majorBidi" w:cstheme="majorBidi"/>
                <w:b/>
                <w:bCs/>
                <w:color w:val="000000"/>
                <w:sz w:val="22"/>
                <w:szCs w:val="22"/>
              </w:rPr>
              <w:t>973</w:t>
            </w:r>
            <w:r w:rsidRPr="0073563D">
              <w:rPr>
                <w:rFonts w:asciiTheme="majorBidi" w:hAnsiTheme="majorBidi" w:cstheme="majorBidi"/>
                <w:b/>
                <w:bCs/>
                <w:color w:val="000000"/>
                <w:sz w:val="22"/>
                <w:szCs w:val="22"/>
              </w:rPr>
              <w:t>)</w:t>
            </w:r>
          </w:p>
        </w:tc>
        <w:tc>
          <w:tcPr>
            <w:tcW w:w="90" w:type="dxa"/>
          </w:tcPr>
          <w:p w14:paraId="2A551165" w14:textId="77777777" w:rsidR="006D7AB7" w:rsidRPr="0073563D" w:rsidRDefault="006D7AB7" w:rsidP="00C70A7C">
            <w:pPr>
              <w:autoSpaceDE w:val="0"/>
              <w:autoSpaceDN w:val="0"/>
              <w:adjustRightInd w:val="0"/>
              <w:rPr>
                <w:rFonts w:asciiTheme="majorBidi" w:hAnsiTheme="majorBidi" w:cstheme="majorBidi"/>
                <w:b/>
                <w:bCs/>
                <w:sz w:val="22"/>
                <w:szCs w:val="22"/>
              </w:rPr>
            </w:pPr>
          </w:p>
        </w:tc>
        <w:tc>
          <w:tcPr>
            <w:tcW w:w="900" w:type="dxa"/>
            <w:tcBorders>
              <w:top w:val="single" w:sz="4" w:space="0" w:color="auto"/>
              <w:left w:val="nil"/>
              <w:bottom w:val="nil"/>
              <w:right w:val="nil"/>
            </w:tcBorders>
          </w:tcPr>
          <w:p w14:paraId="1C8926FC" w14:textId="386F16A0" w:rsidR="006D7AB7" w:rsidRPr="0073563D" w:rsidRDefault="006D7AB7" w:rsidP="00C70A7C">
            <w:pPr>
              <w:tabs>
                <w:tab w:val="decimal" w:pos="772"/>
              </w:tabs>
              <w:autoSpaceDE w:val="0"/>
              <w:autoSpaceDN w:val="0"/>
              <w:adjustRightInd w:val="0"/>
              <w:rPr>
                <w:rFonts w:asciiTheme="majorBidi" w:hAnsiTheme="majorBidi" w:cstheme="majorBidi"/>
                <w:b/>
                <w:bCs/>
                <w:color w:val="000000"/>
                <w:sz w:val="22"/>
                <w:szCs w:val="22"/>
              </w:rPr>
            </w:pPr>
            <w:r w:rsidRPr="0073563D">
              <w:rPr>
                <w:rFonts w:asciiTheme="majorBidi" w:hAnsiTheme="majorBidi" w:cs="Angsana New"/>
                <w:b/>
                <w:bCs/>
                <w:color w:val="000000"/>
                <w:sz w:val="22"/>
                <w:szCs w:val="22"/>
                <w:cs/>
              </w:rPr>
              <w:t>(</w:t>
            </w:r>
            <w:r w:rsidR="006E3D6B" w:rsidRPr="006E3D6B">
              <w:rPr>
                <w:rFonts w:asciiTheme="majorBidi" w:hAnsiTheme="majorBidi" w:cs="Angsana New"/>
                <w:b/>
                <w:bCs/>
                <w:color w:val="000000"/>
                <w:sz w:val="22"/>
                <w:szCs w:val="22"/>
              </w:rPr>
              <w:t>87</w:t>
            </w:r>
            <w:r w:rsidRPr="0073563D">
              <w:rPr>
                <w:rFonts w:asciiTheme="majorBidi" w:hAnsiTheme="majorBidi" w:cstheme="majorBidi"/>
                <w:b/>
                <w:bCs/>
                <w:color w:val="000000"/>
                <w:sz w:val="22"/>
                <w:szCs w:val="22"/>
              </w:rPr>
              <w:t>,</w:t>
            </w:r>
            <w:r w:rsidR="006E3D6B" w:rsidRPr="006E3D6B">
              <w:rPr>
                <w:rFonts w:asciiTheme="majorBidi" w:hAnsiTheme="majorBidi" w:cs="Angsana New"/>
                <w:b/>
                <w:bCs/>
                <w:color w:val="000000"/>
                <w:sz w:val="22"/>
                <w:szCs w:val="22"/>
              </w:rPr>
              <w:t>917</w:t>
            </w:r>
            <w:r w:rsidRPr="0073563D">
              <w:rPr>
                <w:rFonts w:asciiTheme="majorBidi" w:hAnsiTheme="majorBidi" w:cs="Angsana New"/>
                <w:b/>
                <w:bCs/>
                <w:color w:val="000000"/>
                <w:sz w:val="22"/>
                <w:szCs w:val="22"/>
                <w:cs/>
              </w:rPr>
              <w:t>)</w:t>
            </w:r>
          </w:p>
        </w:tc>
        <w:tc>
          <w:tcPr>
            <w:tcW w:w="90" w:type="dxa"/>
          </w:tcPr>
          <w:p w14:paraId="54A95C79" w14:textId="77777777" w:rsidR="006D7AB7" w:rsidRPr="0073563D" w:rsidRDefault="006D7AB7" w:rsidP="00C70A7C">
            <w:pPr>
              <w:autoSpaceDE w:val="0"/>
              <w:autoSpaceDN w:val="0"/>
              <w:adjustRightInd w:val="0"/>
              <w:rPr>
                <w:rFonts w:asciiTheme="majorBidi" w:hAnsiTheme="majorBidi" w:cstheme="majorBidi"/>
                <w:b/>
                <w:bCs/>
                <w:sz w:val="22"/>
                <w:szCs w:val="22"/>
              </w:rPr>
            </w:pPr>
          </w:p>
        </w:tc>
        <w:tc>
          <w:tcPr>
            <w:tcW w:w="900" w:type="dxa"/>
            <w:tcBorders>
              <w:top w:val="single" w:sz="4" w:space="0" w:color="auto"/>
              <w:left w:val="nil"/>
              <w:bottom w:val="nil"/>
              <w:right w:val="nil"/>
            </w:tcBorders>
            <w:hideMark/>
          </w:tcPr>
          <w:p w14:paraId="004D8060" w14:textId="2EE343AB" w:rsidR="006D7AB7" w:rsidRPr="0073563D" w:rsidRDefault="006D7AB7" w:rsidP="00C70A7C">
            <w:pPr>
              <w:tabs>
                <w:tab w:val="decimal" w:pos="810"/>
              </w:tabs>
              <w:autoSpaceDE w:val="0"/>
              <w:autoSpaceDN w:val="0"/>
              <w:adjustRightInd w:val="0"/>
              <w:rPr>
                <w:rFonts w:asciiTheme="majorBidi" w:hAnsiTheme="majorBidi" w:cstheme="majorBidi"/>
                <w:b/>
                <w:bCs/>
                <w:sz w:val="22"/>
                <w:szCs w:val="22"/>
                <w:cs/>
              </w:rPr>
            </w:pPr>
            <w:r w:rsidRPr="0073563D">
              <w:rPr>
                <w:rFonts w:asciiTheme="majorBidi" w:hAnsiTheme="majorBidi" w:cs="Angsana New"/>
                <w:b/>
                <w:bCs/>
                <w:color w:val="000000"/>
                <w:sz w:val="22"/>
                <w:szCs w:val="22"/>
                <w:cs/>
              </w:rPr>
              <w:t>(</w:t>
            </w:r>
            <w:r w:rsidR="006E3D6B" w:rsidRPr="006E3D6B">
              <w:rPr>
                <w:rFonts w:asciiTheme="majorBidi" w:hAnsiTheme="majorBidi" w:cs="Angsana New"/>
                <w:b/>
                <w:bCs/>
                <w:color w:val="000000"/>
                <w:sz w:val="22"/>
                <w:szCs w:val="22"/>
              </w:rPr>
              <w:t>26</w:t>
            </w:r>
            <w:r w:rsidRPr="0073563D">
              <w:rPr>
                <w:rFonts w:asciiTheme="majorBidi" w:hAnsiTheme="majorBidi" w:cs="Angsana New"/>
                <w:b/>
                <w:bCs/>
                <w:color w:val="000000"/>
                <w:sz w:val="22"/>
                <w:szCs w:val="22"/>
              </w:rPr>
              <w:t>,</w:t>
            </w:r>
            <w:r w:rsidR="006E3D6B" w:rsidRPr="006E3D6B">
              <w:rPr>
                <w:rFonts w:asciiTheme="majorBidi" w:hAnsiTheme="majorBidi" w:cs="Angsana New"/>
                <w:b/>
                <w:bCs/>
                <w:color w:val="000000"/>
                <w:sz w:val="22"/>
                <w:szCs w:val="22"/>
              </w:rPr>
              <w:t>284</w:t>
            </w:r>
            <w:r w:rsidRPr="0073563D">
              <w:rPr>
                <w:rFonts w:asciiTheme="majorBidi" w:hAnsiTheme="majorBidi" w:cs="Angsana New" w:hint="cs"/>
                <w:b/>
                <w:bCs/>
                <w:color w:val="000000"/>
                <w:sz w:val="22"/>
                <w:szCs w:val="22"/>
                <w:cs/>
              </w:rPr>
              <w:t>)</w:t>
            </w:r>
          </w:p>
        </w:tc>
      </w:tr>
      <w:tr w:rsidR="006D7AB7" w:rsidRPr="0073563D" w14:paraId="5EE871B4" w14:textId="77777777" w:rsidTr="00E267C0">
        <w:trPr>
          <w:trHeight w:val="288"/>
        </w:trPr>
        <w:tc>
          <w:tcPr>
            <w:tcW w:w="2970" w:type="dxa"/>
            <w:shd w:val="solid" w:color="FFFFFF" w:fill="auto"/>
            <w:hideMark/>
          </w:tcPr>
          <w:p w14:paraId="6FA8542F" w14:textId="77777777" w:rsidR="006D7AB7" w:rsidRPr="0073563D" w:rsidRDefault="006D7AB7" w:rsidP="00C70A7C">
            <w:pPr>
              <w:tabs>
                <w:tab w:val="decimal" w:pos="899"/>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cs/>
              </w:rPr>
              <w:t>รายได้ทางการเงิน</w:t>
            </w:r>
          </w:p>
        </w:tc>
        <w:tc>
          <w:tcPr>
            <w:tcW w:w="900" w:type="dxa"/>
            <w:tcBorders>
              <w:top w:val="single" w:sz="4" w:space="0" w:color="auto"/>
              <w:left w:val="nil"/>
              <w:bottom w:val="nil"/>
              <w:right w:val="nil"/>
            </w:tcBorders>
          </w:tcPr>
          <w:p w14:paraId="27B2737B" w14:textId="30BD6B94" w:rsidR="006D7AB7" w:rsidRPr="0073563D" w:rsidRDefault="006E3D6B" w:rsidP="00C70A7C">
            <w:pPr>
              <w:tabs>
                <w:tab w:val="decimal" w:pos="804"/>
              </w:tabs>
              <w:autoSpaceDE w:val="0"/>
              <w:autoSpaceDN w:val="0"/>
              <w:adjustRightInd w:val="0"/>
              <w:rPr>
                <w:rFonts w:asciiTheme="majorBidi" w:hAnsiTheme="majorBidi" w:cstheme="majorBidi"/>
                <w:sz w:val="22"/>
                <w:szCs w:val="22"/>
                <w:cs/>
              </w:rPr>
            </w:pPr>
            <w:r w:rsidRPr="006E3D6B">
              <w:rPr>
                <w:rFonts w:asciiTheme="majorBidi" w:hAnsiTheme="majorBidi" w:cstheme="majorBidi"/>
                <w:sz w:val="22"/>
                <w:szCs w:val="22"/>
              </w:rPr>
              <w:t>44</w:t>
            </w:r>
          </w:p>
        </w:tc>
        <w:tc>
          <w:tcPr>
            <w:tcW w:w="90" w:type="dxa"/>
          </w:tcPr>
          <w:p w14:paraId="0404F873" w14:textId="77777777" w:rsidR="006D7AB7" w:rsidRPr="0073563D" w:rsidRDefault="006D7AB7" w:rsidP="00C70A7C">
            <w:pPr>
              <w:tabs>
                <w:tab w:val="decimal" w:pos="542"/>
                <w:tab w:val="decimal" w:pos="810"/>
              </w:tabs>
              <w:autoSpaceDE w:val="0"/>
              <w:autoSpaceDN w:val="0"/>
              <w:adjustRightInd w:val="0"/>
              <w:rPr>
                <w:rFonts w:asciiTheme="majorBidi" w:hAnsiTheme="majorBidi" w:cstheme="majorBidi"/>
                <w:sz w:val="22"/>
                <w:szCs w:val="22"/>
              </w:rPr>
            </w:pPr>
          </w:p>
        </w:tc>
        <w:tc>
          <w:tcPr>
            <w:tcW w:w="900" w:type="dxa"/>
            <w:gridSpan w:val="2"/>
            <w:tcBorders>
              <w:top w:val="single" w:sz="4" w:space="0" w:color="auto"/>
              <w:left w:val="nil"/>
              <w:bottom w:val="nil"/>
              <w:right w:val="nil"/>
            </w:tcBorders>
            <w:hideMark/>
          </w:tcPr>
          <w:p w14:paraId="4DBC012F" w14:textId="48C1974B" w:rsidR="006D7AB7" w:rsidRPr="0073563D" w:rsidRDefault="006E3D6B" w:rsidP="00C70A7C">
            <w:pPr>
              <w:tabs>
                <w:tab w:val="decimal" w:pos="810"/>
              </w:tabs>
              <w:autoSpaceDE w:val="0"/>
              <w:autoSpaceDN w:val="0"/>
              <w:adjustRightInd w:val="0"/>
              <w:rPr>
                <w:rFonts w:asciiTheme="majorBidi" w:hAnsiTheme="majorBidi" w:cstheme="majorBidi"/>
                <w:sz w:val="22"/>
                <w:szCs w:val="22"/>
              </w:rPr>
            </w:pPr>
            <w:r w:rsidRPr="006E3D6B">
              <w:rPr>
                <w:rFonts w:asciiTheme="majorBidi" w:hAnsiTheme="majorBidi" w:cstheme="majorBidi"/>
                <w:sz w:val="22"/>
                <w:szCs w:val="22"/>
              </w:rPr>
              <w:t>132</w:t>
            </w:r>
          </w:p>
        </w:tc>
        <w:tc>
          <w:tcPr>
            <w:tcW w:w="90" w:type="dxa"/>
          </w:tcPr>
          <w:p w14:paraId="408644C3" w14:textId="77777777" w:rsidR="006D7AB7" w:rsidRPr="0073563D" w:rsidRDefault="006D7AB7" w:rsidP="00C70A7C">
            <w:pPr>
              <w:tabs>
                <w:tab w:val="decimal" w:pos="540"/>
              </w:tabs>
              <w:autoSpaceDE w:val="0"/>
              <w:autoSpaceDN w:val="0"/>
              <w:adjustRightInd w:val="0"/>
              <w:rPr>
                <w:rFonts w:asciiTheme="majorBidi" w:hAnsiTheme="majorBidi" w:cstheme="majorBidi"/>
                <w:sz w:val="22"/>
                <w:szCs w:val="22"/>
                <w:cs/>
              </w:rPr>
            </w:pPr>
          </w:p>
        </w:tc>
        <w:tc>
          <w:tcPr>
            <w:tcW w:w="900" w:type="dxa"/>
            <w:gridSpan w:val="2"/>
            <w:tcBorders>
              <w:top w:val="single" w:sz="4" w:space="0" w:color="auto"/>
              <w:left w:val="nil"/>
              <w:bottom w:val="nil"/>
              <w:right w:val="nil"/>
            </w:tcBorders>
          </w:tcPr>
          <w:p w14:paraId="7A08BAC3" w14:textId="43AF230C" w:rsidR="006D7AB7" w:rsidRPr="0073563D" w:rsidRDefault="006E3D6B" w:rsidP="00C70A7C">
            <w:pPr>
              <w:tabs>
                <w:tab w:val="decimal" w:pos="804"/>
              </w:tabs>
              <w:autoSpaceDE w:val="0"/>
              <w:autoSpaceDN w:val="0"/>
              <w:adjustRightInd w:val="0"/>
              <w:rPr>
                <w:rFonts w:asciiTheme="majorBidi" w:hAnsiTheme="majorBidi" w:cstheme="majorBidi"/>
                <w:sz w:val="22"/>
                <w:szCs w:val="22"/>
              </w:rPr>
            </w:pPr>
            <w:r w:rsidRPr="006E3D6B">
              <w:rPr>
                <w:rFonts w:asciiTheme="majorBidi" w:hAnsiTheme="majorBidi" w:cstheme="majorBidi"/>
                <w:sz w:val="22"/>
                <w:szCs w:val="22"/>
              </w:rPr>
              <w:t>68</w:t>
            </w:r>
          </w:p>
        </w:tc>
        <w:tc>
          <w:tcPr>
            <w:tcW w:w="90" w:type="dxa"/>
          </w:tcPr>
          <w:p w14:paraId="3BF1C772" w14:textId="77777777" w:rsidR="006D7AB7" w:rsidRPr="0073563D" w:rsidRDefault="006D7AB7" w:rsidP="00C70A7C">
            <w:pPr>
              <w:tabs>
                <w:tab w:val="decimal" w:pos="772"/>
              </w:tabs>
              <w:autoSpaceDE w:val="0"/>
              <w:autoSpaceDN w:val="0"/>
              <w:adjustRightInd w:val="0"/>
              <w:rPr>
                <w:rFonts w:asciiTheme="majorBidi" w:hAnsiTheme="majorBidi" w:cstheme="majorBidi"/>
                <w:color w:val="000000"/>
                <w:sz w:val="22"/>
                <w:szCs w:val="22"/>
              </w:rPr>
            </w:pPr>
          </w:p>
        </w:tc>
        <w:tc>
          <w:tcPr>
            <w:tcW w:w="900" w:type="dxa"/>
            <w:gridSpan w:val="2"/>
            <w:tcBorders>
              <w:top w:val="single" w:sz="4" w:space="0" w:color="auto"/>
              <w:left w:val="nil"/>
              <w:bottom w:val="nil"/>
              <w:right w:val="nil"/>
            </w:tcBorders>
            <w:hideMark/>
          </w:tcPr>
          <w:p w14:paraId="457D3CF3" w14:textId="3B045860" w:rsidR="006D7AB7" w:rsidRPr="0073563D" w:rsidRDefault="006D7AB7" w:rsidP="00C70A7C">
            <w:pPr>
              <w:autoSpaceDE w:val="0"/>
              <w:autoSpaceDN w:val="0"/>
              <w:adjustRightInd w:val="0"/>
              <w:jc w:val="center"/>
              <w:rPr>
                <w:rFonts w:asciiTheme="majorBidi" w:hAnsiTheme="majorBidi" w:cstheme="majorBidi"/>
                <w:color w:val="000000"/>
                <w:sz w:val="22"/>
                <w:szCs w:val="22"/>
              </w:rPr>
            </w:pPr>
            <w:r w:rsidRPr="0073563D">
              <w:rPr>
                <w:rFonts w:asciiTheme="majorBidi" w:hAnsiTheme="majorBidi" w:cstheme="majorBidi"/>
                <w:sz w:val="22"/>
                <w:szCs w:val="22"/>
              </w:rPr>
              <w:t>-</w:t>
            </w:r>
          </w:p>
        </w:tc>
        <w:tc>
          <w:tcPr>
            <w:tcW w:w="90" w:type="dxa"/>
          </w:tcPr>
          <w:p w14:paraId="70981CA0" w14:textId="77777777" w:rsidR="006D7AB7" w:rsidRPr="0073563D" w:rsidRDefault="006D7AB7" w:rsidP="00C70A7C">
            <w:pPr>
              <w:autoSpaceDE w:val="0"/>
              <w:autoSpaceDN w:val="0"/>
              <w:adjustRightInd w:val="0"/>
              <w:jc w:val="thaiDistribute"/>
              <w:rPr>
                <w:rFonts w:asciiTheme="majorBidi" w:hAnsiTheme="majorBidi" w:cstheme="majorBidi"/>
                <w:color w:val="000000"/>
                <w:sz w:val="22"/>
                <w:szCs w:val="22"/>
              </w:rPr>
            </w:pPr>
          </w:p>
        </w:tc>
        <w:tc>
          <w:tcPr>
            <w:tcW w:w="900" w:type="dxa"/>
            <w:tcBorders>
              <w:top w:val="single" w:sz="4" w:space="0" w:color="auto"/>
              <w:left w:val="nil"/>
              <w:bottom w:val="nil"/>
              <w:right w:val="nil"/>
            </w:tcBorders>
          </w:tcPr>
          <w:p w14:paraId="168F2AFA" w14:textId="7A43F506" w:rsidR="006D7AB7" w:rsidRPr="0073563D" w:rsidRDefault="006E3D6B" w:rsidP="00C70A7C">
            <w:pPr>
              <w:tabs>
                <w:tab w:val="decimal" w:pos="772"/>
              </w:tabs>
              <w:autoSpaceDE w:val="0"/>
              <w:autoSpaceDN w:val="0"/>
              <w:adjustRightInd w:val="0"/>
              <w:rPr>
                <w:rFonts w:asciiTheme="majorBidi" w:hAnsiTheme="majorBidi" w:cstheme="majorBidi"/>
                <w:color w:val="000000"/>
                <w:sz w:val="22"/>
                <w:szCs w:val="22"/>
              </w:rPr>
            </w:pPr>
            <w:r w:rsidRPr="006E3D6B">
              <w:rPr>
                <w:rFonts w:asciiTheme="majorBidi" w:hAnsiTheme="majorBidi" w:cs="Angsana New"/>
                <w:color w:val="000000"/>
                <w:sz w:val="22"/>
                <w:szCs w:val="22"/>
              </w:rPr>
              <w:t>112</w:t>
            </w:r>
          </w:p>
        </w:tc>
        <w:tc>
          <w:tcPr>
            <w:tcW w:w="90" w:type="dxa"/>
          </w:tcPr>
          <w:p w14:paraId="0D706E3F" w14:textId="77777777" w:rsidR="006D7AB7" w:rsidRPr="0073563D" w:rsidRDefault="006D7AB7" w:rsidP="00C70A7C">
            <w:pPr>
              <w:tabs>
                <w:tab w:val="decimal" w:pos="772"/>
              </w:tabs>
              <w:autoSpaceDE w:val="0"/>
              <w:autoSpaceDN w:val="0"/>
              <w:adjustRightInd w:val="0"/>
              <w:rPr>
                <w:rFonts w:asciiTheme="majorBidi" w:hAnsiTheme="majorBidi" w:cstheme="majorBidi"/>
                <w:color w:val="000000"/>
                <w:sz w:val="22"/>
                <w:szCs w:val="22"/>
                <w:cs/>
              </w:rPr>
            </w:pPr>
          </w:p>
        </w:tc>
        <w:tc>
          <w:tcPr>
            <w:tcW w:w="900" w:type="dxa"/>
            <w:tcBorders>
              <w:top w:val="single" w:sz="4" w:space="0" w:color="auto"/>
              <w:left w:val="nil"/>
              <w:bottom w:val="nil"/>
              <w:right w:val="nil"/>
            </w:tcBorders>
            <w:hideMark/>
          </w:tcPr>
          <w:p w14:paraId="2D422DEC" w14:textId="397EC124" w:rsidR="006D7AB7" w:rsidRPr="0073563D" w:rsidRDefault="006E3D6B" w:rsidP="00C70A7C">
            <w:pPr>
              <w:tabs>
                <w:tab w:val="decimal" w:pos="810"/>
              </w:tabs>
              <w:autoSpaceDE w:val="0"/>
              <w:autoSpaceDN w:val="0"/>
              <w:adjustRightInd w:val="0"/>
              <w:rPr>
                <w:rFonts w:asciiTheme="majorBidi" w:hAnsiTheme="majorBidi" w:cstheme="majorBidi"/>
                <w:sz w:val="22"/>
                <w:szCs w:val="22"/>
                <w:cs/>
              </w:rPr>
            </w:pPr>
            <w:r w:rsidRPr="006E3D6B">
              <w:rPr>
                <w:rFonts w:asciiTheme="majorBidi" w:hAnsiTheme="majorBidi" w:cs="Angsana New"/>
                <w:color w:val="000000"/>
                <w:sz w:val="22"/>
                <w:szCs w:val="22"/>
              </w:rPr>
              <w:t>132</w:t>
            </w:r>
          </w:p>
        </w:tc>
      </w:tr>
      <w:tr w:rsidR="006D7AB7" w:rsidRPr="0073563D" w14:paraId="55BBEDF0" w14:textId="77777777" w:rsidTr="00E267C0">
        <w:trPr>
          <w:trHeight w:val="288"/>
        </w:trPr>
        <w:tc>
          <w:tcPr>
            <w:tcW w:w="2970" w:type="dxa"/>
            <w:shd w:val="solid" w:color="FFFFFF" w:fill="auto"/>
            <w:hideMark/>
          </w:tcPr>
          <w:p w14:paraId="165EDE5C" w14:textId="77777777" w:rsidR="006D7AB7" w:rsidRPr="0073563D" w:rsidRDefault="006D7AB7" w:rsidP="00C70A7C">
            <w:pPr>
              <w:autoSpaceDE w:val="0"/>
              <w:autoSpaceDN w:val="0"/>
              <w:adjustRightInd w:val="0"/>
              <w:jc w:val="thaiDistribute"/>
              <w:rPr>
                <w:rFonts w:asciiTheme="majorBidi" w:hAnsiTheme="majorBidi" w:cstheme="majorBidi"/>
                <w:color w:val="000000"/>
                <w:sz w:val="22"/>
                <w:szCs w:val="22"/>
                <w:cs/>
              </w:rPr>
            </w:pPr>
            <w:r w:rsidRPr="0073563D">
              <w:rPr>
                <w:rFonts w:asciiTheme="majorBidi" w:hAnsiTheme="majorBidi" w:cstheme="majorBidi"/>
                <w:color w:val="000000"/>
                <w:sz w:val="22"/>
                <w:szCs w:val="22"/>
                <w:cs/>
              </w:rPr>
              <w:t>ต้นทุนทางการเงิน</w:t>
            </w:r>
          </w:p>
        </w:tc>
        <w:tc>
          <w:tcPr>
            <w:tcW w:w="900" w:type="dxa"/>
          </w:tcPr>
          <w:p w14:paraId="50852C57" w14:textId="43DD9311" w:rsidR="006D7AB7" w:rsidRPr="0073563D" w:rsidRDefault="007E4567" w:rsidP="00C70A7C">
            <w:pPr>
              <w:tabs>
                <w:tab w:val="decimal" w:pos="804"/>
              </w:tabs>
              <w:autoSpaceDE w:val="0"/>
              <w:autoSpaceDN w:val="0"/>
              <w:adjustRightInd w:val="0"/>
              <w:rPr>
                <w:rFonts w:asciiTheme="majorBidi" w:hAnsiTheme="majorBidi" w:cstheme="majorBidi"/>
                <w:sz w:val="22"/>
                <w:szCs w:val="22"/>
                <w:cs/>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99</w:t>
            </w:r>
            <w:r w:rsidRPr="0073563D">
              <w:rPr>
                <w:rFonts w:asciiTheme="majorBidi" w:hAnsiTheme="majorBidi" w:cstheme="majorBidi"/>
                <w:sz w:val="22"/>
                <w:szCs w:val="22"/>
              </w:rPr>
              <w:t>,</w:t>
            </w:r>
            <w:r w:rsidR="006E3D6B" w:rsidRPr="006E3D6B">
              <w:rPr>
                <w:rFonts w:asciiTheme="majorBidi" w:hAnsiTheme="majorBidi" w:cstheme="majorBidi"/>
                <w:sz w:val="22"/>
                <w:szCs w:val="22"/>
              </w:rPr>
              <w:t>456</w:t>
            </w:r>
            <w:r w:rsidRPr="0073563D">
              <w:rPr>
                <w:rFonts w:asciiTheme="majorBidi" w:hAnsiTheme="majorBidi" w:cstheme="majorBidi"/>
                <w:sz w:val="22"/>
                <w:szCs w:val="22"/>
              </w:rPr>
              <w:t>)</w:t>
            </w:r>
          </w:p>
        </w:tc>
        <w:tc>
          <w:tcPr>
            <w:tcW w:w="90" w:type="dxa"/>
          </w:tcPr>
          <w:p w14:paraId="2002D2EF"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gridSpan w:val="2"/>
            <w:hideMark/>
          </w:tcPr>
          <w:p w14:paraId="2762DFAF" w14:textId="61FEF6A5" w:rsidR="006D7AB7" w:rsidRPr="0073563D" w:rsidRDefault="006D7AB7" w:rsidP="00C70A7C">
            <w:pPr>
              <w:tabs>
                <w:tab w:val="decimal" w:pos="810"/>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112</w:t>
            </w:r>
            <w:r w:rsidRPr="0073563D">
              <w:rPr>
                <w:rFonts w:asciiTheme="majorBidi" w:hAnsiTheme="majorBidi" w:cstheme="majorBidi"/>
                <w:sz w:val="22"/>
                <w:szCs w:val="22"/>
              </w:rPr>
              <w:t>,</w:t>
            </w:r>
            <w:r w:rsidR="006E3D6B" w:rsidRPr="006E3D6B">
              <w:rPr>
                <w:rFonts w:asciiTheme="majorBidi" w:hAnsiTheme="majorBidi" w:cstheme="majorBidi"/>
                <w:sz w:val="22"/>
                <w:szCs w:val="22"/>
              </w:rPr>
              <w:t>388</w:t>
            </w:r>
            <w:r w:rsidRPr="0073563D">
              <w:rPr>
                <w:rFonts w:asciiTheme="majorBidi" w:hAnsiTheme="majorBidi" w:cstheme="majorBidi"/>
                <w:sz w:val="22"/>
                <w:szCs w:val="22"/>
              </w:rPr>
              <w:t>)</w:t>
            </w:r>
          </w:p>
        </w:tc>
        <w:tc>
          <w:tcPr>
            <w:tcW w:w="90" w:type="dxa"/>
          </w:tcPr>
          <w:p w14:paraId="172C13A5"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gridSpan w:val="2"/>
          </w:tcPr>
          <w:p w14:paraId="10FA56F8" w14:textId="5C62E40B" w:rsidR="006D7AB7" w:rsidRPr="0073563D" w:rsidRDefault="007E4567" w:rsidP="00C70A7C">
            <w:pPr>
              <w:tabs>
                <w:tab w:val="decimal" w:pos="804"/>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705</w:t>
            </w:r>
            <w:r w:rsidRPr="0073563D">
              <w:rPr>
                <w:rFonts w:asciiTheme="majorBidi" w:hAnsiTheme="majorBidi" w:cstheme="majorBidi"/>
                <w:sz w:val="22"/>
                <w:szCs w:val="22"/>
              </w:rPr>
              <w:t>)</w:t>
            </w:r>
          </w:p>
        </w:tc>
        <w:tc>
          <w:tcPr>
            <w:tcW w:w="90" w:type="dxa"/>
          </w:tcPr>
          <w:p w14:paraId="6EE71A25" w14:textId="77777777" w:rsidR="006D7AB7" w:rsidRPr="0073563D" w:rsidRDefault="006D7AB7" w:rsidP="00C70A7C">
            <w:pPr>
              <w:autoSpaceDE w:val="0"/>
              <w:autoSpaceDN w:val="0"/>
              <w:adjustRightInd w:val="0"/>
              <w:rPr>
                <w:rFonts w:asciiTheme="majorBidi" w:hAnsiTheme="majorBidi" w:cstheme="majorBidi"/>
                <w:sz w:val="22"/>
                <w:szCs w:val="22"/>
                <w:cs/>
              </w:rPr>
            </w:pPr>
          </w:p>
        </w:tc>
        <w:tc>
          <w:tcPr>
            <w:tcW w:w="900" w:type="dxa"/>
            <w:gridSpan w:val="2"/>
            <w:hideMark/>
          </w:tcPr>
          <w:p w14:paraId="32E2E42B" w14:textId="327000FD" w:rsidR="006D7AB7" w:rsidRPr="0073563D" w:rsidRDefault="006D7AB7" w:rsidP="00C70A7C">
            <w:pPr>
              <w:autoSpaceDE w:val="0"/>
              <w:autoSpaceDN w:val="0"/>
              <w:adjustRightInd w:val="0"/>
              <w:jc w:val="center"/>
              <w:rPr>
                <w:rFonts w:asciiTheme="majorBidi" w:hAnsiTheme="majorBidi" w:cstheme="majorBidi"/>
                <w:color w:val="000000"/>
                <w:sz w:val="22"/>
                <w:szCs w:val="22"/>
              </w:rPr>
            </w:pPr>
            <w:r w:rsidRPr="0073563D">
              <w:rPr>
                <w:rFonts w:asciiTheme="majorBidi" w:hAnsiTheme="majorBidi" w:cstheme="majorBidi"/>
                <w:sz w:val="22"/>
                <w:szCs w:val="22"/>
              </w:rPr>
              <w:t>-</w:t>
            </w:r>
          </w:p>
        </w:tc>
        <w:tc>
          <w:tcPr>
            <w:tcW w:w="90" w:type="dxa"/>
          </w:tcPr>
          <w:p w14:paraId="455820A9"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tcPr>
          <w:p w14:paraId="60E9C178" w14:textId="77352030" w:rsidR="006D7AB7" w:rsidRPr="0073563D" w:rsidRDefault="006D7AB7" w:rsidP="00C70A7C">
            <w:pPr>
              <w:tabs>
                <w:tab w:val="decimal" w:pos="772"/>
              </w:tabs>
              <w:autoSpaceDE w:val="0"/>
              <w:autoSpaceDN w:val="0"/>
              <w:adjustRightInd w:val="0"/>
              <w:rPr>
                <w:rFonts w:asciiTheme="majorBidi" w:hAnsiTheme="majorBidi" w:cstheme="majorBidi"/>
                <w:color w:val="000000"/>
                <w:sz w:val="22"/>
                <w:szCs w:val="22"/>
              </w:rPr>
            </w:pPr>
            <w:r w:rsidRPr="0073563D">
              <w:rPr>
                <w:rFonts w:asciiTheme="majorBidi" w:hAnsiTheme="majorBidi" w:cs="Angsana New"/>
                <w:color w:val="000000"/>
                <w:sz w:val="22"/>
                <w:szCs w:val="22"/>
                <w:cs/>
              </w:rPr>
              <w:t>(</w:t>
            </w:r>
            <w:r w:rsidR="006E3D6B" w:rsidRPr="006E3D6B">
              <w:rPr>
                <w:rFonts w:asciiTheme="majorBidi" w:hAnsiTheme="majorBidi" w:cs="Angsana New"/>
                <w:color w:val="000000"/>
                <w:sz w:val="22"/>
                <w:szCs w:val="22"/>
              </w:rPr>
              <w:t>100</w:t>
            </w:r>
            <w:r w:rsidRPr="0073563D">
              <w:rPr>
                <w:rFonts w:asciiTheme="majorBidi" w:hAnsiTheme="majorBidi" w:cstheme="majorBidi"/>
                <w:color w:val="000000"/>
                <w:sz w:val="22"/>
                <w:szCs w:val="22"/>
              </w:rPr>
              <w:t>,</w:t>
            </w:r>
            <w:r w:rsidR="006E3D6B" w:rsidRPr="006E3D6B">
              <w:rPr>
                <w:rFonts w:asciiTheme="majorBidi" w:hAnsiTheme="majorBidi" w:cs="Angsana New"/>
                <w:color w:val="000000"/>
                <w:sz w:val="22"/>
                <w:szCs w:val="22"/>
              </w:rPr>
              <w:t>161</w:t>
            </w:r>
            <w:r w:rsidRPr="0073563D">
              <w:rPr>
                <w:rFonts w:asciiTheme="majorBidi" w:hAnsiTheme="majorBidi" w:cs="Angsana New"/>
                <w:color w:val="000000"/>
                <w:sz w:val="22"/>
                <w:szCs w:val="22"/>
                <w:cs/>
              </w:rPr>
              <w:t>)</w:t>
            </w:r>
          </w:p>
        </w:tc>
        <w:tc>
          <w:tcPr>
            <w:tcW w:w="90" w:type="dxa"/>
          </w:tcPr>
          <w:p w14:paraId="02AFFCC7" w14:textId="77777777" w:rsidR="006D7AB7" w:rsidRPr="0073563D" w:rsidRDefault="006D7AB7" w:rsidP="00C70A7C">
            <w:pPr>
              <w:tabs>
                <w:tab w:val="decimal" w:pos="810"/>
              </w:tabs>
              <w:autoSpaceDE w:val="0"/>
              <w:autoSpaceDN w:val="0"/>
              <w:adjustRightInd w:val="0"/>
              <w:jc w:val="thaiDistribute"/>
              <w:rPr>
                <w:rFonts w:asciiTheme="majorBidi" w:hAnsiTheme="majorBidi" w:cstheme="majorBidi"/>
                <w:color w:val="000000"/>
                <w:sz w:val="22"/>
                <w:szCs w:val="22"/>
              </w:rPr>
            </w:pPr>
          </w:p>
        </w:tc>
        <w:tc>
          <w:tcPr>
            <w:tcW w:w="900" w:type="dxa"/>
            <w:hideMark/>
          </w:tcPr>
          <w:p w14:paraId="34810C26" w14:textId="2895AA0F" w:rsidR="006D7AB7" w:rsidRPr="0073563D" w:rsidRDefault="006D7AB7" w:rsidP="00C70A7C">
            <w:pPr>
              <w:tabs>
                <w:tab w:val="decimal" w:pos="810"/>
              </w:tabs>
              <w:autoSpaceDE w:val="0"/>
              <w:autoSpaceDN w:val="0"/>
              <w:adjustRightInd w:val="0"/>
              <w:rPr>
                <w:rFonts w:asciiTheme="majorBidi" w:hAnsiTheme="majorBidi" w:cstheme="majorBidi"/>
                <w:color w:val="000000"/>
                <w:sz w:val="22"/>
                <w:szCs w:val="22"/>
                <w:cs/>
              </w:rPr>
            </w:pPr>
            <w:r w:rsidRPr="0073563D">
              <w:rPr>
                <w:rFonts w:asciiTheme="majorBidi" w:hAnsiTheme="majorBidi" w:cs="Angsana New"/>
                <w:color w:val="000000"/>
                <w:sz w:val="22"/>
                <w:szCs w:val="22"/>
                <w:cs/>
              </w:rPr>
              <w:t>(</w:t>
            </w:r>
            <w:r w:rsidR="006E3D6B" w:rsidRPr="006E3D6B">
              <w:rPr>
                <w:rFonts w:asciiTheme="majorBidi" w:hAnsiTheme="majorBidi" w:cs="Angsana New"/>
                <w:color w:val="000000"/>
                <w:sz w:val="22"/>
                <w:szCs w:val="22"/>
              </w:rPr>
              <w:t>112</w:t>
            </w:r>
            <w:r w:rsidRPr="0073563D">
              <w:rPr>
                <w:rFonts w:asciiTheme="majorBidi" w:hAnsiTheme="majorBidi" w:cs="Angsana New"/>
                <w:color w:val="000000"/>
                <w:sz w:val="22"/>
                <w:szCs w:val="22"/>
              </w:rPr>
              <w:t>,</w:t>
            </w:r>
            <w:r w:rsidR="006E3D6B" w:rsidRPr="006E3D6B">
              <w:rPr>
                <w:rFonts w:asciiTheme="majorBidi" w:hAnsiTheme="majorBidi" w:cs="Angsana New"/>
                <w:color w:val="000000"/>
                <w:sz w:val="22"/>
                <w:szCs w:val="22"/>
              </w:rPr>
              <w:t>388</w:t>
            </w:r>
            <w:r w:rsidRPr="0073563D">
              <w:rPr>
                <w:rFonts w:asciiTheme="majorBidi" w:hAnsiTheme="majorBidi" w:cs="Angsana New" w:hint="cs"/>
                <w:color w:val="000000"/>
                <w:sz w:val="22"/>
                <w:szCs w:val="22"/>
                <w:cs/>
              </w:rPr>
              <w:t>)</w:t>
            </w:r>
          </w:p>
        </w:tc>
      </w:tr>
      <w:tr w:rsidR="006D7AB7" w:rsidRPr="0073563D" w14:paraId="55D67A54" w14:textId="77777777" w:rsidTr="00E267C0">
        <w:trPr>
          <w:trHeight w:val="288"/>
        </w:trPr>
        <w:tc>
          <w:tcPr>
            <w:tcW w:w="2970" w:type="dxa"/>
            <w:shd w:val="solid" w:color="FFFFFF" w:fill="auto"/>
          </w:tcPr>
          <w:p w14:paraId="10795003" w14:textId="159287F3" w:rsidR="006D7AB7" w:rsidRPr="0073563D" w:rsidRDefault="006D7AB7" w:rsidP="00C70A7C">
            <w:pPr>
              <w:autoSpaceDE w:val="0"/>
              <w:autoSpaceDN w:val="0"/>
              <w:adjustRightInd w:val="0"/>
              <w:jc w:val="thaiDistribute"/>
              <w:rPr>
                <w:rFonts w:asciiTheme="majorBidi" w:hAnsiTheme="majorBidi" w:cstheme="majorBidi"/>
                <w:color w:val="000000"/>
                <w:sz w:val="22"/>
                <w:szCs w:val="22"/>
                <w:cs/>
              </w:rPr>
            </w:pPr>
            <w:r w:rsidRPr="0073563D">
              <w:rPr>
                <w:rFonts w:asciiTheme="majorBidi" w:hAnsiTheme="majorBidi" w:cs="Angsana New" w:hint="cs"/>
                <w:color w:val="000000"/>
                <w:sz w:val="22"/>
                <w:szCs w:val="22"/>
                <w:cs/>
              </w:rPr>
              <w:t>ขาดทุนสุทธิที่จากการเปลี่ยนแปลงเงื่อนไขใหม่</w:t>
            </w:r>
          </w:p>
        </w:tc>
        <w:tc>
          <w:tcPr>
            <w:tcW w:w="900" w:type="dxa"/>
          </w:tcPr>
          <w:p w14:paraId="18FF3A9D" w14:textId="77777777" w:rsidR="006D7AB7" w:rsidRPr="0073563D" w:rsidRDefault="006D7AB7" w:rsidP="00C70A7C">
            <w:pPr>
              <w:tabs>
                <w:tab w:val="decimal" w:pos="804"/>
              </w:tabs>
              <w:autoSpaceDE w:val="0"/>
              <w:autoSpaceDN w:val="0"/>
              <w:adjustRightInd w:val="0"/>
              <w:rPr>
                <w:rFonts w:asciiTheme="majorBidi" w:hAnsiTheme="majorBidi" w:cstheme="majorBidi"/>
                <w:sz w:val="22"/>
                <w:szCs w:val="22"/>
                <w:cs/>
              </w:rPr>
            </w:pPr>
          </w:p>
        </w:tc>
        <w:tc>
          <w:tcPr>
            <w:tcW w:w="90" w:type="dxa"/>
          </w:tcPr>
          <w:p w14:paraId="1278635E"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gridSpan w:val="2"/>
          </w:tcPr>
          <w:p w14:paraId="2F88C7D2" w14:textId="77777777" w:rsidR="006D7AB7" w:rsidRPr="0073563D" w:rsidRDefault="006D7AB7" w:rsidP="00C70A7C">
            <w:pPr>
              <w:tabs>
                <w:tab w:val="decimal" w:pos="810"/>
              </w:tabs>
              <w:autoSpaceDE w:val="0"/>
              <w:autoSpaceDN w:val="0"/>
              <w:adjustRightInd w:val="0"/>
              <w:rPr>
                <w:rFonts w:asciiTheme="majorBidi" w:hAnsiTheme="majorBidi" w:cstheme="majorBidi"/>
                <w:sz w:val="22"/>
                <w:szCs w:val="22"/>
              </w:rPr>
            </w:pPr>
          </w:p>
        </w:tc>
        <w:tc>
          <w:tcPr>
            <w:tcW w:w="90" w:type="dxa"/>
          </w:tcPr>
          <w:p w14:paraId="2D667F62"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gridSpan w:val="2"/>
          </w:tcPr>
          <w:p w14:paraId="5031A000" w14:textId="77777777" w:rsidR="006D7AB7" w:rsidRPr="0073563D" w:rsidRDefault="006D7AB7" w:rsidP="00C70A7C">
            <w:pPr>
              <w:autoSpaceDE w:val="0"/>
              <w:autoSpaceDN w:val="0"/>
              <w:adjustRightInd w:val="0"/>
              <w:jc w:val="center"/>
              <w:rPr>
                <w:rFonts w:asciiTheme="majorBidi" w:hAnsiTheme="majorBidi" w:cstheme="majorBidi"/>
                <w:sz w:val="22"/>
                <w:szCs w:val="22"/>
              </w:rPr>
            </w:pPr>
          </w:p>
        </w:tc>
        <w:tc>
          <w:tcPr>
            <w:tcW w:w="90" w:type="dxa"/>
          </w:tcPr>
          <w:p w14:paraId="1AD41231" w14:textId="77777777" w:rsidR="006D7AB7" w:rsidRPr="0073563D" w:rsidRDefault="006D7AB7" w:rsidP="00C70A7C">
            <w:pPr>
              <w:autoSpaceDE w:val="0"/>
              <w:autoSpaceDN w:val="0"/>
              <w:adjustRightInd w:val="0"/>
              <w:rPr>
                <w:rFonts w:asciiTheme="majorBidi" w:hAnsiTheme="majorBidi" w:cstheme="majorBidi"/>
                <w:sz w:val="22"/>
                <w:szCs w:val="22"/>
                <w:cs/>
              </w:rPr>
            </w:pPr>
          </w:p>
        </w:tc>
        <w:tc>
          <w:tcPr>
            <w:tcW w:w="900" w:type="dxa"/>
            <w:gridSpan w:val="2"/>
          </w:tcPr>
          <w:p w14:paraId="54CAB4BF" w14:textId="77777777" w:rsidR="006D7AB7" w:rsidRPr="0073563D" w:rsidRDefault="006D7AB7" w:rsidP="00C70A7C">
            <w:pPr>
              <w:autoSpaceDE w:val="0"/>
              <w:autoSpaceDN w:val="0"/>
              <w:adjustRightInd w:val="0"/>
              <w:jc w:val="center"/>
              <w:rPr>
                <w:rFonts w:asciiTheme="majorBidi" w:hAnsiTheme="majorBidi" w:cstheme="majorBidi"/>
                <w:sz w:val="22"/>
                <w:szCs w:val="22"/>
              </w:rPr>
            </w:pPr>
          </w:p>
        </w:tc>
        <w:tc>
          <w:tcPr>
            <w:tcW w:w="90" w:type="dxa"/>
          </w:tcPr>
          <w:p w14:paraId="7F84E025"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tcPr>
          <w:p w14:paraId="2797E6B3" w14:textId="77777777" w:rsidR="006D7AB7" w:rsidRPr="0073563D" w:rsidRDefault="006D7AB7" w:rsidP="00C70A7C">
            <w:pPr>
              <w:tabs>
                <w:tab w:val="decimal" w:pos="772"/>
              </w:tabs>
              <w:autoSpaceDE w:val="0"/>
              <w:autoSpaceDN w:val="0"/>
              <w:adjustRightInd w:val="0"/>
              <w:rPr>
                <w:rFonts w:asciiTheme="majorBidi" w:hAnsiTheme="majorBidi" w:cstheme="majorBidi"/>
                <w:color w:val="000000"/>
                <w:sz w:val="22"/>
                <w:szCs w:val="22"/>
              </w:rPr>
            </w:pPr>
          </w:p>
        </w:tc>
        <w:tc>
          <w:tcPr>
            <w:tcW w:w="90" w:type="dxa"/>
          </w:tcPr>
          <w:p w14:paraId="097A333A" w14:textId="77777777" w:rsidR="006D7AB7" w:rsidRPr="0073563D" w:rsidRDefault="006D7AB7" w:rsidP="00C70A7C">
            <w:pPr>
              <w:tabs>
                <w:tab w:val="decimal" w:pos="810"/>
              </w:tabs>
              <w:autoSpaceDE w:val="0"/>
              <w:autoSpaceDN w:val="0"/>
              <w:adjustRightInd w:val="0"/>
              <w:jc w:val="thaiDistribute"/>
              <w:rPr>
                <w:rFonts w:asciiTheme="majorBidi" w:hAnsiTheme="majorBidi" w:cstheme="majorBidi"/>
                <w:color w:val="000000"/>
                <w:sz w:val="22"/>
                <w:szCs w:val="22"/>
              </w:rPr>
            </w:pPr>
          </w:p>
        </w:tc>
        <w:tc>
          <w:tcPr>
            <w:tcW w:w="900" w:type="dxa"/>
          </w:tcPr>
          <w:p w14:paraId="300BF583" w14:textId="77777777" w:rsidR="006D7AB7" w:rsidRPr="0073563D" w:rsidRDefault="006D7AB7" w:rsidP="00C70A7C">
            <w:pPr>
              <w:tabs>
                <w:tab w:val="decimal" w:pos="810"/>
              </w:tabs>
              <w:autoSpaceDE w:val="0"/>
              <w:autoSpaceDN w:val="0"/>
              <w:adjustRightInd w:val="0"/>
              <w:rPr>
                <w:rFonts w:asciiTheme="majorBidi" w:hAnsiTheme="majorBidi" w:cs="Angsana New"/>
                <w:color w:val="000000"/>
                <w:sz w:val="22"/>
                <w:szCs w:val="22"/>
                <w:cs/>
              </w:rPr>
            </w:pPr>
          </w:p>
        </w:tc>
      </w:tr>
      <w:tr w:rsidR="006D7AB7" w:rsidRPr="0073563D" w14:paraId="7D99B7EB" w14:textId="77777777" w:rsidTr="00E267C0">
        <w:trPr>
          <w:trHeight w:val="288"/>
        </w:trPr>
        <w:tc>
          <w:tcPr>
            <w:tcW w:w="2970" w:type="dxa"/>
            <w:shd w:val="solid" w:color="FFFFFF" w:fill="auto"/>
          </w:tcPr>
          <w:p w14:paraId="45AEDB09" w14:textId="31761FC3" w:rsidR="006D7AB7" w:rsidRPr="0073563D" w:rsidRDefault="006D7AB7" w:rsidP="00C70A7C">
            <w:pPr>
              <w:autoSpaceDE w:val="0"/>
              <w:autoSpaceDN w:val="0"/>
              <w:adjustRightInd w:val="0"/>
              <w:jc w:val="thaiDistribute"/>
              <w:rPr>
                <w:rFonts w:asciiTheme="majorBidi" w:hAnsiTheme="majorBidi" w:cstheme="majorBidi"/>
                <w:color w:val="000000"/>
                <w:sz w:val="22"/>
                <w:szCs w:val="22"/>
                <w:cs/>
              </w:rPr>
            </w:pPr>
            <w:r w:rsidRPr="0073563D">
              <w:rPr>
                <w:rFonts w:asciiTheme="majorBidi" w:hAnsiTheme="majorBidi" w:cs="Angsana New" w:hint="cs"/>
                <w:color w:val="000000"/>
                <w:sz w:val="22"/>
                <w:szCs w:val="22"/>
                <w:cs/>
              </w:rPr>
              <w:t xml:space="preserve">  ของเครื่องมือทางการเงินที่วัดมูลค่าด้วยราคา</w:t>
            </w:r>
          </w:p>
        </w:tc>
        <w:tc>
          <w:tcPr>
            <w:tcW w:w="900" w:type="dxa"/>
          </w:tcPr>
          <w:p w14:paraId="6015CA6D" w14:textId="77777777" w:rsidR="006D7AB7" w:rsidRPr="0073563D" w:rsidRDefault="006D7AB7" w:rsidP="00C70A7C">
            <w:pPr>
              <w:tabs>
                <w:tab w:val="decimal" w:pos="804"/>
              </w:tabs>
              <w:autoSpaceDE w:val="0"/>
              <w:autoSpaceDN w:val="0"/>
              <w:adjustRightInd w:val="0"/>
              <w:rPr>
                <w:rFonts w:asciiTheme="majorBidi" w:hAnsiTheme="majorBidi" w:cstheme="majorBidi"/>
                <w:sz w:val="22"/>
                <w:szCs w:val="22"/>
                <w:cs/>
              </w:rPr>
            </w:pPr>
          </w:p>
        </w:tc>
        <w:tc>
          <w:tcPr>
            <w:tcW w:w="90" w:type="dxa"/>
          </w:tcPr>
          <w:p w14:paraId="3F038F7D"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gridSpan w:val="2"/>
          </w:tcPr>
          <w:p w14:paraId="06A48ABA" w14:textId="77777777" w:rsidR="006D7AB7" w:rsidRPr="0073563D" w:rsidRDefault="006D7AB7" w:rsidP="00C70A7C">
            <w:pPr>
              <w:tabs>
                <w:tab w:val="decimal" w:pos="810"/>
              </w:tabs>
              <w:autoSpaceDE w:val="0"/>
              <w:autoSpaceDN w:val="0"/>
              <w:adjustRightInd w:val="0"/>
              <w:rPr>
                <w:rFonts w:asciiTheme="majorBidi" w:hAnsiTheme="majorBidi" w:cstheme="majorBidi"/>
                <w:sz w:val="22"/>
                <w:szCs w:val="22"/>
              </w:rPr>
            </w:pPr>
          </w:p>
        </w:tc>
        <w:tc>
          <w:tcPr>
            <w:tcW w:w="90" w:type="dxa"/>
          </w:tcPr>
          <w:p w14:paraId="716AACA7"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gridSpan w:val="2"/>
          </w:tcPr>
          <w:p w14:paraId="246E6D85" w14:textId="77777777" w:rsidR="006D7AB7" w:rsidRPr="0073563D" w:rsidRDefault="006D7AB7" w:rsidP="00C70A7C">
            <w:pPr>
              <w:autoSpaceDE w:val="0"/>
              <w:autoSpaceDN w:val="0"/>
              <w:adjustRightInd w:val="0"/>
              <w:jc w:val="center"/>
              <w:rPr>
                <w:rFonts w:asciiTheme="majorBidi" w:hAnsiTheme="majorBidi" w:cstheme="majorBidi"/>
                <w:sz w:val="22"/>
                <w:szCs w:val="22"/>
              </w:rPr>
            </w:pPr>
          </w:p>
        </w:tc>
        <w:tc>
          <w:tcPr>
            <w:tcW w:w="90" w:type="dxa"/>
          </w:tcPr>
          <w:p w14:paraId="3B6C3BB1" w14:textId="77777777" w:rsidR="006D7AB7" w:rsidRPr="0073563D" w:rsidRDefault="006D7AB7" w:rsidP="00C70A7C">
            <w:pPr>
              <w:autoSpaceDE w:val="0"/>
              <w:autoSpaceDN w:val="0"/>
              <w:adjustRightInd w:val="0"/>
              <w:rPr>
                <w:rFonts w:asciiTheme="majorBidi" w:hAnsiTheme="majorBidi" w:cstheme="majorBidi"/>
                <w:sz w:val="22"/>
                <w:szCs w:val="22"/>
                <w:cs/>
              </w:rPr>
            </w:pPr>
          </w:p>
        </w:tc>
        <w:tc>
          <w:tcPr>
            <w:tcW w:w="900" w:type="dxa"/>
            <w:gridSpan w:val="2"/>
          </w:tcPr>
          <w:p w14:paraId="423ACDDE" w14:textId="77777777" w:rsidR="006D7AB7" w:rsidRPr="0073563D" w:rsidRDefault="006D7AB7" w:rsidP="00C70A7C">
            <w:pPr>
              <w:autoSpaceDE w:val="0"/>
              <w:autoSpaceDN w:val="0"/>
              <w:adjustRightInd w:val="0"/>
              <w:jc w:val="center"/>
              <w:rPr>
                <w:rFonts w:asciiTheme="majorBidi" w:hAnsiTheme="majorBidi" w:cstheme="majorBidi"/>
                <w:sz w:val="22"/>
                <w:szCs w:val="22"/>
              </w:rPr>
            </w:pPr>
          </w:p>
        </w:tc>
        <w:tc>
          <w:tcPr>
            <w:tcW w:w="90" w:type="dxa"/>
          </w:tcPr>
          <w:p w14:paraId="64F88BF2"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tcPr>
          <w:p w14:paraId="2E1DBC00" w14:textId="77777777" w:rsidR="006D7AB7" w:rsidRPr="0073563D" w:rsidRDefault="006D7AB7" w:rsidP="00C70A7C">
            <w:pPr>
              <w:tabs>
                <w:tab w:val="decimal" w:pos="772"/>
              </w:tabs>
              <w:autoSpaceDE w:val="0"/>
              <w:autoSpaceDN w:val="0"/>
              <w:adjustRightInd w:val="0"/>
              <w:rPr>
                <w:rFonts w:asciiTheme="majorBidi" w:hAnsiTheme="majorBidi" w:cstheme="majorBidi"/>
                <w:color w:val="000000"/>
                <w:sz w:val="22"/>
                <w:szCs w:val="22"/>
              </w:rPr>
            </w:pPr>
          </w:p>
        </w:tc>
        <w:tc>
          <w:tcPr>
            <w:tcW w:w="90" w:type="dxa"/>
          </w:tcPr>
          <w:p w14:paraId="45C213DB" w14:textId="77777777" w:rsidR="006D7AB7" w:rsidRPr="0073563D" w:rsidRDefault="006D7AB7" w:rsidP="00C70A7C">
            <w:pPr>
              <w:tabs>
                <w:tab w:val="decimal" w:pos="810"/>
              </w:tabs>
              <w:autoSpaceDE w:val="0"/>
              <w:autoSpaceDN w:val="0"/>
              <w:adjustRightInd w:val="0"/>
              <w:jc w:val="thaiDistribute"/>
              <w:rPr>
                <w:rFonts w:asciiTheme="majorBidi" w:hAnsiTheme="majorBidi" w:cstheme="majorBidi"/>
                <w:color w:val="000000"/>
                <w:sz w:val="22"/>
                <w:szCs w:val="22"/>
              </w:rPr>
            </w:pPr>
          </w:p>
        </w:tc>
        <w:tc>
          <w:tcPr>
            <w:tcW w:w="900" w:type="dxa"/>
          </w:tcPr>
          <w:p w14:paraId="418099D1" w14:textId="77777777" w:rsidR="006D7AB7" w:rsidRPr="0073563D" w:rsidRDefault="006D7AB7" w:rsidP="00C70A7C">
            <w:pPr>
              <w:tabs>
                <w:tab w:val="decimal" w:pos="810"/>
              </w:tabs>
              <w:autoSpaceDE w:val="0"/>
              <w:autoSpaceDN w:val="0"/>
              <w:adjustRightInd w:val="0"/>
              <w:rPr>
                <w:rFonts w:asciiTheme="majorBidi" w:hAnsiTheme="majorBidi" w:cs="Angsana New"/>
                <w:color w:val="000000"/>
                <w:sz w:val="22"/>
                <w:szCs w:val="22"/>
                <w:cs/>
              </w:rPr>
            </w:pPr>
          </w:p>
        </w:tc>
      </w:tr>
      <w:tr w:rsidR="006D7AB7" w:rsidRPr="0073563D" w14:paraId="082E620A" w14:textId="77777777" w:rsidTr="00E267C0">
        <w:trPr>
          <w:trHeight w:val="288"/>
        </w:trPr>
        <w:tc>
          <w:tcPr>
            <w:tcW w:w="2970" w:type="dxa"/>
            <w:shd w:val="solid" w:color="FFFFFF" w:fill="auto"/>
          </w:tcPr>
          <w:p w14:paraId="057EF696" w14:textId="1BAD554F" w:rsidR="006D7AB7" w:rsidRPr="0073563D" w:rsidRDefault="006D7AB7" w:rsidP="00C70A7C">
            <w:pPr>
              <w:autoSpaceDE w:val="0"/>
              <w:autoSpaceDN w:val="0"/>
              <w:adjustRightInd w:val="0"/>
              <w:jc w:val="thaiDistribute"/>
              <w:rPr>
                <w:rFonts w:asciiTheme="majorBidi" w:hAnsiTheme="majorBidi" w:cstheme="majorBidi"/>
                <w:color w:val="000000"/>
                <w:sz w:val="22"/>
                <w:szCs w:val="22"/>
                <w:cs/>
              </w:rPr>
            </w:pPr>
            <w:r w:rsidRPr="0073563D">
              <w:rPr>
                <w:rFonts w:asciiTheme="majorBidi" w:hAnsiTheme="majorBidi" w:cs="Angsana New" w:hint="cs"/>
                <w:color w:val="000000"/>
                <w:sz w:val="22"/>
                <w:szCs w:val="22"/>
                <w:cs/>
              </w:rPr>
              <w:t xml:space="preserve">  ทุนตัดจำหน่ายที่ไม่ถือเป็นการตัดรายการ</w:t>
            </w:r>
          </w:p>
        </w:tc>
        <w:tc>
          <w:tcPr>
            <w:tcW w:w="900" w:type="dxa"/>
          </w:tcPr>
          <w:p w14:paraId="72C67E7A" w14:textId="6824A13A" w:rsidR="006D7AB7" w:rsidRPr="0073563D" w:rsidRDefault="007E4567" w:rsidP="00C70A7C">
            <w:pPr>
              <w:tabs>
                <w:tab w:val="decimal" w:pos="804"/>
              </w:tabs>
              <w:autoSpaceDE w:val="0"/>
              <w:autoSpaceDN w:val="0"/>
              <w:adjustRightInd w:val="0"/>
              <w:rPr>
                <w:rFonts w:asciiTheme="majorBidi" w:hAnsiTheme="majorBidi" w:cstheme="majorBidi"/>
                <w:sz w:val="22"/>
                <w:szCs w:val="22"/>
                <w:cs/>
              </w:rPr>
            </w:pPr>
            <w:r w:rsidRPr="0073563D">
              <w:rPr>
                <w:rFonts w:asciiTheme="majorBidi" w:hAnsiTheme="majorBidi" w:cs="Angsana New"/>
                <w:color w:val="000000"/>
                <w:sz w:val="22"/>
                <w:szCs w:val="22"/>
              </w:rPr>
              <w:t>(</w:t>
            </w:r>
            <w:r w:rsidR="006E3D6B" w:rsidRPr="006E3D6B">
              <w:rPr>
                <w:rFonts w:asciiTheme="majorBidi" w:hAnsiTheme="majorBidi" w:cs="Angsana New"/>
                <w:color w:val="000000"/>
                <w:sz w:val="22"/>
                <w:szCs w:val="22"/>
              </w:rPr>
              <w:t>11</w:t>
            </w:r>
            <w:r w:rsidRPr="0073563D">
              <w:rPr>
                <w:rFonts w:asciiTheme="majorBidi" w:hAnsiTheme="majorBidi" w:cs="Angsana New"/>
                <w:color w:val="000000"/>
                <w:sz w:val="22"/>
                <w:szCs w:val="22"/>
              </w:rPr>
              <w:t>,</w:t>
            </w:r>
            <w:r w:rsidR="006E3D6B" w:rsidRPr="006E3D6B">
              <w:rPr>
                <w:rFonts w:asciiTheme="majorBidi" w:hAnsiTheme="majorBidi" w:cs="Angsana New"/>
                <w:color w:val="000000"/>
                <w:sz w:val="22"/>
                <w:szCs w:val="22"/>
              </w:rPr>
              <w:t>132</w:t>
            </w:r>
            <w:r w:rsidRPr="0073563D">
              <w:rPr>
                <w:rFonts w:asciiTheme="majorBidi" w:hAnsiTheme="majorBidi" w:cs="Angsana New"/>
                <w:color w:val="000000"/>
                <w:sz w:val="22"/>
                <w:szCs w:val="22"/>
              </w:rPr>
              <w:t>)</w:t>
            </w:r>
          </w:p>
        </w:tc>
        <w:tc>
          <w:tcPr>
            <w:tcW w:w="90" w:type="dxa"/>
          </w:tcPr>
          <w:p w14:paraId="43EF120B"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gridSpan w:val="2"/>
          </w:tcPr>
          <w:p w14:paraId="4594166C" w14:textId="63AE6687" w:rsidR="006D7AB7" w:rsidRPr="0073563D" w:rsidRDefault="006D7AB7" w:rsidP="00C70A7C">
            <w:pPr>
              <w:autoSpaceDE w:val="0"/>
              <w:autoSpaceDN w:val="0"/>
              <w:adjustRightInd w:val="0"/>
              <w:jc w:val="center"/>
              <w:rPr>
                <w:rFonts w:asciiTheme="majorBidi" w:hAnsiTheme="majorBidi" w:cstheme="majorBidi"/>
                <w:sz w:val="22"/>
                <w:szCs w:val="22"/>
              </w:rPr>
            </w:pPr>
            <w:r w:rsidRPr="0073563D">
              <w:rPr>
                <w:rFonts w:asciiTheme="majorBidi" w:hAnsiTheme="majorBidi" w:cstheme="majorBidi" w:hint="cs"/>
                <w:sz w:val="22"/>
                <w:szCs w:val="22"/>
                <w:cs/>
              </w:rPr>
              <w:t>-</w:t>
            </w:r>
          </w:p>
        </w:tc>
        <w:tc>
          <w:tcPr>
            <w:tcW w:w="90" w:type="dxa"/>
          </w:tcPr>
          <w:p w14:paraId="5D2D12B0"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gridSpan w:val="2"/>
          </w:tcPr>
          <w:p w14:paraId="2532C188" w14:textId="34A0370A" w:rsidR="006D7AB7" w:rsidRPr="0073563D" w:rsidRDefault="006D7AB7" w:rsidP="00C70A7C">
            <w:pPr>
              <w:autoSpaceDE w:val="0"/>
              <w:autoSpaceDN w:val="0"/>
              <w:adjustRightInd w:val="0"/>
              <w:jc w:val="center"/>
              <w:rPr>
                <w:rFonts w:asciiTheme="majorBidi" w:hAnsiTheme="majorBidi" w:cstheme="majorBidi"/>
                <w:sz w:val="22"/>
                <w:szCs w:val="22"/>
              </w:rPr>
            </w:pPr>
            <w:r w:rsidRPr="0073563D">
              <w:rPr>
                <w:rFonts w:asciiTheme="majorBidi" w:hAnsiTheme="majorBidi" w:cstheme="majorBidi" w:hint="cs"/>
                <w:sz w:val="22"/>
                <w:szCs w:val="22"/>
                <w:cs/>
              </w:rPr>
              <w:t>-</w:t>
            </w:r>
          </w:p>
        </w:tc>
        <w:tc>
          <w:tcPr>
            <w:tcW w:w="90" w:type="dxa"/>
          </w:tcPr>
          <w:p w14:paraId="27373ED9" w14:textId="77777777" w:rsidR="006D7AB7" w:rsidRPr="0073563D" w:rsidRDefault="006D7AB7" w:rsidP="00C70A7C">
            <w:pPr>
              <w:autoSpaceDE w:val="0"/>
              <w:autoSpaceDN w:val="0"/>
              <w:adjustRightInd w:val="0"/>
              <w:rPr>
                <w:rFonts w:asciiTheme="majorBidi" w:hAnsiTheme="majorBidi" w:cstheme="majorBidi"/>
                <w:sz w:val="22"/>
                <w:szCs w:val="22"/>
                <w:cs/>
              </w:rPr>
            </w:pPr>
          </w:p>
        </w:tc>
        <w:tc>
          <w:tcPr>
            <w:tcW w:w="900" w:type="dxa"/>
            <w:gridSpan w:val="2"/>
          </w:tcPr>
          <w:p w14:paraId="0D72C667" w14:textId="016C46FD" w:rsidR="006D7AB7" w:rsidRPr="0073563D" w:rsidRDefault="006D7AB7" w:rsidP="00C70A7C">
            <w:pPr>
              <w:autoSpaceDE w:val="0"/>
              <w:autoSpaceDN w:val="0"/>
              <w:adjustRightInd w:val="0"/>
              <w:jc w:val="center"/>
              <w:rPr>
                <w:rFonts w:asciiTheme="majorBidi" w:hAnsiTheme="majorBidi" w:cstheme="majorBidi"/>
                <w:sz w:val="22"/>
                <w:szCs w:val="22"/>
              </w:rPr>
            </w:pPr>
            <w:r w:rsidRPr="0073563D">
              <w:rPr>
                <w:rFonts w:asciiTheme="majorBidi" w:hAnsiTheme="majorBidi" w:cstheme="majorBidi" w:hint="cs"/>
                <w:sz w:val="22"/>
                <w:szCs w:val="22"/>
                <w:cs/>
              </w:rPr>
              <w:t>-</w:t>
            </w:r>
          </w:p>
        </w:tc>
        <w:tc>
          <w:tcPr>
            <w:tcW w:w="90" w:type="dxa"/>
          </w:tcPr>
          <w:p w14:paraId="07322068"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tcPr>
          <w:p w14:paraId="2911F818" w14:textId="17EC8FF8" w:rsidR="006D7AB7" w:rsidRPr="0073563D" w:rsidRDefault="006D7AB7" w:rsidP="00C70A7C">
            <w:pPr>
              <w:tabs>
                <w:tab w:val="decimal" w:pos="772"/>
              </w:tabs>
              <w:autoSpaceDE w:val="0"/>
              <w:autoSpaceDN w:val="0"/>
              <w:adjustRightInd w:val="0"/>
              <w:rPr>
                <w:rFonts w:asciiTheme="majorBidi" w:hAnsiTheme="majorBidi" w:cstheme="majorBidi"/>
                <w:color w:val="000000"/>
                <w:sz w:val="22"/>
                <w:szCs w:val="22"/>
              </w:rPr>
            </w:pPr>
            <w:r w:rsidRPr="0073563D">
              <w:rPr>
                <w:rFonts w:asciiTheme="majorBidi" w:hAnsiTheme="majorBidi" w:cs="Angsana New"/>
                <w:color w:val="000000"/>
                <w:sz w:val="22"/>
                <w:szCs w:val="22"/>
              </w:rPr>
              <w:t>(</w:t>
            </w:r>
            <w:r w:rsidR="006E3D6B" w:rsidRPr="006E3D6B">
              <w:rPr>
                <w:rFonts w:asciiTheme="majorBidi" w:hAnsiTheme="majorBidi" w:cs="Angsana New"/>
                <w:color w:val="000000"/>
                <w:sz w:val="22"/>
                <w:szCs w:val="22"/>
              </w:rPr>
              <w:t>11</w:t>
            </w:r>
            <w:r w:rsidRPr="0073563D">
              <w:rPr>
                <w:rFonts w:asciiTheme="majorBidi" w:hAnsiTheme="majorBidi" w:cs="Angsana New"/>
                <w:color w:val="000000"/>
                <w:sz w:val="22"/>
                <w:szCs w:val="22"/>
              </w:rPr>
              <w:t>,</w:t>
            </w:r>
            <w:r w:rsidR="006E3D6B" w:rsidRPr="006E3D6B">
              <w:rPr>
                <w:rFonts w:asciiTheme="majorBidi" w:hAnsiTheme="majorBidi" w:cs="Angsana New"/>
                <w:color w:val="000000"/>
                <w:sz w:val="22"/>
                <w:szCs w:val="22"/>
              </w:rPr>
              <w:t>132</w:t>
            </w:r>
            <w:r w:rsidRPr="0073563D">
              <w:rPr>
                <w:rFonts w:asciiTheme="majorBidi" w:hAnsiTheme="majorBidi" w:cs="Angsana New"/>
                <w:color w:val="000000"/>
                <w:sz w:val="22"/>
                <w:szCs w:val="22"/>
              </w:rPr>
              <w:t>)</w:t>
            </w:r>
          </w:p>
        </w:tc>
        <w:tc>
          <w:tcPr>
            <w:tcW w:w="90" w:type="dxa"/>
          </w:tcPr>
          <w:p w14:paraId="3167810B" w14:textId="77777777" w:rsidR="006D7AB7" w:rsidRPr="0073563D" w:rsidRDefault="006D7AB7" w:rsidP="00C70A7C">
            <w:pPr>
              <w:tabs>
                <w:tab w:val="decimal" w:pos="810"/>
              </w:tabs>
              <w:autoSpaceDE w:val="0"/>
              <w:autoSpaceDN w:val="0"/>
              <w:adjustRightInd w:val="0"/>
              <w:jc w:val="thaiDistribute"/>
              <w:rPr>
                <w:rFonts w:asciiTheme="majorBidi" w:hAnsiTheme="majorBidi" w:cstheme="majorBidi"/>
                <w:color w:val="000000"/>
                <w:sz w:val="22"/>
                <w:szCs w:val="22"/>
              </w:rPr>
            </w:pPr>
          </w:p>
        </w:tc>
        <w:tc>
          <w:tcPr>
            <w:tcW w:w="900" w:type="dxa"/>
          </w:tcPr>
          <w:p w14:paraId="6ACE520B" w14:textId="4804C08F" w:rsidR="006D7AB7" w:rsidRPr="0073563D" w:rsidRDefault="006D7AB7" w:rsidP="00C70A7C">
            <w:pPr>
              <w:autoSpaceDE w:val="0"/>
              <w:autoSpaceDN w:val="0"/>
              <w:adjustRightInd w:val="0"/>
              <w:jc w:val="center"/>
              <w:rPr>
                <w:rFonts w:asciiTheme="majorBidi" w:hAnsiTheme="majorBidi" w:cs="Angsana New"/>
                <w:color w:val="000000"/>
                <w:sz w:val="22"/>
                <w:szCs w:val="22"/>
                <w:cs/>
              </w:rPr>
            </w:pPr>
            <w:r w:rsidRPr="0073563D">
              <w:rPr>
                <w:rFonts w:asciiTheme="majorBidi" w:hAnsiTheme="majorBidi" w:cs="Angsana New" w:hint="cs"/>
                <w:color w:val="000000"/>
                <w:sz w:val="22"/>
                <w:szCs w:val="22"/>
                <w:cs/>
              </w:rPr>
              <w:t>-</w:t>
            </w:r>
          </w:p>
        </w:tc>
      </w:tr>
      <w:tr w:rsidR="006D7AB7" w:rsidRPr="0073563D" w14:paraId="4A300A2B" w14:textId="77777777" w:rsidTr="00E267C0">
        <w:trPr>
          <w:trHeight w:val="288"/>
        </w:trPr>
        <w:tc>
          <w:tcPr>
            <w:tcW w:w="2970" w:type="dxa"/>
            <w:shd w:val="solid" w:color="FFFFFF" w:fill="auto"/>
          </w:tcPr>
          <w:p w14:paraId="29EB7BEC" w14:textId="795C10F7" w:rsidR="006D7AB7" w:rsidRPr="0073563D" w:rsidRDefault="006D7AB7" w:rsidP="00C70A7C">
            <w:pPr>
              <w:autoSpaceDE w:val="0"/>
              <w:autoSpaceDN w:val="0"/>
              <w:adjustRightInd w:val="0"/>
              <w:jc w:val="thaiDistribute"/>
              <w:rPr>
                <w:rFonts w:asciiTheme="majorBidi" w:hAnsiTheme="majorBidi" w:cstheme="majorBidi"/>
                <w:color w:val="000000"/>
                <w:sz w:val="22"/>
                <w:szCs w:val="22"/>
                <w:cs/>
              </w:rPr>
            </w:pPr>
            <w:r w:rsidRPr="0073563D">
              <w:rPr>
                <w:rFonts w:asciiTheme="majorBidi" w:hAnsiTheme="majorBidi" w:cs="Angsana New" w:hint="cs"/>
                <w:color w:val="000000"/>
                <w:sz w:val="22"/>
                <w:szCs w:val="22"/>
                <w:cs/>
              </w:rPr>
              <w:t>ขาดทุนจากการด้อยค่าซึ่งเป็นไปตาม</w:t>
            </w:r>
          </w:p>
        </w:tc>
        <w:tc>
          <w:tcPr>
            <w:tcW w:w="900" w:type="dxa"/>
          </w:tcPr>
          <w:p w14:paraId="49FDC754" w14:textId="77777777" w:rsidR="006D7AB7" w:rsidRPr="0073563D" w:rsidRDefault="006D7AB7" w:rsidP="00C70A7C">
            <w:pPr>
              <w:tabs>
                <w:tab w:val="decimal" w:pos="804"/>
              </w:tabs>
              <w:autoSpaceDE w:val="0"/>
              <w:autoSpaceDN w:val="0"/>
              <w:adjustRightInd w:val="0"/>
              <w:rPr>
                <w:rFonts w:asciiTheme="majorBidi" w:hAnsiTheme="majorBidi" w:cstheme="majorBidi"/>
                <w:sz w:val="22"/>
                <w:szCs w:val="22"/>
                <w:cs/>
              </w:rPr>
            </w:pPr>
          </w:p>
        </w:tc>
        <w:tc>
          <w:tcPr>
            <w:tcW w:w="90" w:type="dxa"/>
          </w:tcPr>
          <w:p w14:paraId="27D4BD01"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gridSpan w:val="2"/>
          </w:tcPr>
          <w:p w14:paraId="2763A0E3" w14:textId="77777777" w:rsidR="006D7AB7" w:rsidRPr="0073563D" w:rsidRDefault="006D7AB7" w:rsidP="00C70A7C">
            <w:pPr>
              <w:tabs>
                <w:tab w:val="decimal" w:pos="810"/>
              </w:tabs>
              <w:autoSpaceDE w:val="0"/>
              <w:autoSpaceDN w:val="0"/>
              <w:adjustRightInd w:val="0"/>
              <w:rPr>
                <w:rFonts w:asciiTheme="majorBidi" w:hAnsiTheme="majorBidi" w:cstheme="majorBidi"/>
                <w:sz w:val="22"/>
                <w:szCs w:val="22"/>
              </w:rPr>
            </w:pPr>
          </w:p>
        </w:tc>
        <w:tc>
          <w:tcPr>
            <w:tcW w:w="90" w:type="dxa"/>
          </w:tcPr>
          <w:p w14:paraId="341FEFEB"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gridSpan w:val="2"/>
          </w:tcPr>
          <w:p w14:paraId="4843E0D7" w14:textId="77777777" w:rsidR="006D7AB7" w:rsidRPr="0073563D" w:rsidRDefault="006D7AB7" w:rsidP="00C70A7C">
            <w:pPr>
              <w:autoSpaceDE w:val="0"/>
              <w:autoSpaceDN w:val="0"/>
              <w:adjustRightInd w:val="0"/>
              <w:jc w:val="center"/>
              <w:rPr>
                <w:rFonts w:asciiTheme="majorBidi" w:hAnsiTheme="majorBidi" w:cstheme="majorBidi"/>
                <w:sz w:val="22"/>
                <w:szCs w:val="22"/>
              </w:rPr>
            </w:pPr>
          </w:p>
        </w:tc>
        <w:tc>
          <w:tcPr>
            <w:tcW w:w="90" w:type="dxa"/>
          </w:tcPr>
          <w:p w14:paraId="6F15631B" w14:textId="77777777" w:rsidR="006D7AB7" w:rsidRPr="0073563D" w:rsidRDefault="006D7AB7" w:rsidP="00C70A7C">
            <w:pPr>
              <w:autoSpaceDE w:val="0"/>
              <w:autoSpaceDN w:val="0"/>
              <w:adjustRightInd w:val="0"/>
              <w:rPr>
                <w:rFonts w:asciiTheme="majorBidi" w:hAnsiTheme="majorBidi" w:cstheme="majorBidi"/>
                <w:sz w:val="22"/>
                <w:szCs w:val="22"/>
                <w:cs/>
              </w:rPr>
            </w:pPr>
          </w:p>
        </w:tc>
        <w:tc>
          <w:tcPr>
            <w:tcW w:w="900" w:type="dxa"/>
            <w:gridSpan w:val="2"/>
          </w:tcPr>
          <w:p w14:paraId="2287FC32" w14:textId="77777777" w:rsidR="006D7AB7" w:rsidRPr="0073563D" w:rsidRDefault="006D7AB7" w:rsidP="00C70A7C">
            <w:pPr>
              <w:autoSpaceDE w:val="0"/>
              <w:autoSpaceDN w:val="0"/>
              <w:adjustRightInd w:val="0"/>
              <w:jc w:val="center"/>
              <w:rPr>
                <w:rFonts w:asciiTheme="majorBidi" w:hAnsiTheme="majorBidi" w:cstheme="majorBidi"/>
                <w:sz w:val="22"/>
                <w:szCs w:val="22"/>
              </w:rPr>
            </w:pPr>
          </w:p>
        </w:tc>
        <w:tc>
          <w:tcPr>
            <w:tcW w:w="90" w:type="dxa"/>
          </w:tcPr>
          <w:p w14:paraId="55E2C788"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tcPr>
          <w:p w14:paraId="780D7D2D" w14:textId="77777777" w:rsidR="006D7AB7" w:rsidRPr="0073563D" w:rsidRDefault="006D7AB7" w:rsidP="00C70A7C">
            <w:pPr>
              <w:tabs>
                <w:tab w:val="decimal" w:pos="772"/>
              </w:tabs>
              <w:autoSpaceDE w:val="0"/>
              <w:autoSpaceDN w:val="0"/>
              <w:adjustRightInd w:val="0"/>
              <w:rPr>
                <w:rFonts w:asciiTheme="majorBidi" w:hAnsiTheme="majorBidi" w:cstheme="majorBidi"/>
                <w:color w:val="000000"/>
                <w:sz w:val="22"/>
                <w:szCs w:val="22"/>
              </w:rPr>
            </w:pPr>
          </w:p>
        </w:tc>
        <w:tc>
          <w:tcPr>
            <w:tcW w:w="90" w:type="dxa"/>
          </w:tcPr>
          <w:p w14:paraId="38882035" w14:textId="77777777" w:rsidR="006D7AB7" w:rsidRPr="0073563D" w:rsidRDefault="006D7AB7" w:rsidP="00C70A7C">
            <w:pPr>
              <w:tabs>
                <w:tab w:val="decimal" w:pos="810"/>
              </w:tabs>
              <w:autoSpaceDE w:val="0"/>
              <w:autoSpaceDN w:val="0"/>
              <w:adjustRightInd w:val="0"/>
              <w:jc w:val="thaiDistribute"/>
              <w:rPr>
                <w:rFonts w:asciiTheme="majorBidi" w:hAnsiTheme="majorBidi" w:cstheme="majorBidi"/>
                <w:color w:val="000000"/>
                <w:sz w:val="22"/>
                <w:szCs w:val="22"/>
              </w:rPr>
            </w:pPr>
          </w:p>
        </w:tc>
        <w:tc>
          <w:tcPr>
            <w:tcW w:w="900" w:type="dxa"/>
          </w:tcPr>
          <w:p w14:paraId="59486AA4" w14:textId="77777777" w:rsidR="006D7AB7" w:rsidRPr="0073563D" w:rsidRDefault="006D7AB7" w:rsidP="00C70A7C">
            <w:pPr>
              <w:tabs>
                <w:tab w:val="decimal" w:pos="810"/>
              </w:tabs>
              <w:autoSpaceDE w:val="0"/>
              <w:autoSpaceDN w:val="0"/>
              <w:adjustRightInd w:val="0"/>
              <w:rPr>
                <w:rFonts w:asciiTheme="majorBidi" w:hAnsiTheme="majorBidi" w:cs="Angsana New"/>
                <w:color w:val="000000"/>
                <w:sz w:val="22"/>
                <w:szCs w:val="22"/>
                <w:cs/>
              </w:rPr>
            </w:pPr>
          </w:p>
        </w:tc>
      </w:tr>
      <w:tr w:rsidR="006D7AB7" w:rsidRPr="0073563D" w14:paraId="69F22E0A" w14:textId="77777777" w:rsidTr="00E267C0">
        <w:trPr>
          <w:trHeight w:val="288"/>
        </w:trPr>
        <w:tc>
          <w:tcPr>
            <w:tcW w:w="2970" w:type="dxa"/>
            <w:shd w:val="solid" w:color="FFFFFF" w:fill="auto"/>
          </w:tcPr>
          <w:p w14:paraId="4B403F42" w14:textId="41CAC0D6" w:rsidR="006D7AB7" w:rsidRPr="0073563D" w:rsidRDefault="006D7AB7" w:rsidP="00C70A7C">
            <w:pPr>
              <w:autoSpaceDE w:val="0"/>
              <w:autoSpaceDN w:val="0"/>
              <w:adjustRightInd w:val="0"/>
              <w:jc w:val="thaiDistribute"/>
              <w:rPr>
                <w:rFonts w:asciiTheme="majorBidi" w:hAnsiTheme="majorBidi" w:cstheme="majorBidi"/>
                <w:color w:val="000000"/>
                <w:sz w:val="22"/>
                <w:szCs w:val="22"/>
                <w:cs/>
              </w:rPr>
            </w:pPr>
            <w:r w:rsidRPr="0073563D">
              <w:rPr>
                <w:rFonts w:asciiTheme="majorBidi" w:hAnsiTheme="majorBidi" w:cs="Angsana New" w:hint="cs"/>
                <w:color w:val="000000"/>
                <w:sz w:val="22"/>
                <w:szCs w:val="22"/>
                <w:cs/>
              </w:rPr>
              <w:t xml:space="preserve">  มาตรฐานการรายงานทางการเงิน</w:t>
            </w:r>
            <w:r w:rsidRPr="0073563D">
              <w:rPr>
                <w:rFonts w:asciiTheme="majorBidi" w:hAnsiTheme="majorBidi" w:cs="Angsana New"/>
                <w:color w:val="000000"/>
                <w:sz w:val="22"/>
                <w:szCs w:val="22"/>
                <w:cs/>
              </w:rPr>
              <w:t xml:space="preserve"> </w:t>
            </w:r>
            <w:r w:rsidRPr="0073563D">
              <w:rPr>
                <w:rFonts w:asciiTheme="majorBidi" w:hAnsiTheme="majorBidi" w:cs="Angsana New" w:hint="cs"/>
                <w:color w:val="000000"/>
                <w:sz w:val="22"/>
                <w:szCs w:val="22"/>
                <w:cs/>
              </w:rPr>
              <w:t>ฉบับที่</w:t>
            </w:r>
            <w:r w:rsidRPr="0073563D">
              <w:rPr>
                <w:rFonts w:asciiTheme="majorBidi" w:hAnsiTheme="majorBidi" w:cs="Angsana New"/>
                <w:color w:val="000000"/>
                <w:sz w:val="22"/>
                <w:szCs w:val="22"/>
                <w:cs/>
              </w:rPr>
              <w:t xml:space="preserve"> </w:t>
            </w:r>
            <w:r w:rsidR="006E3D6B" w:rsidRPr="006E3D6B">
              <w:rPr>
                <w:rFonts w:asciiTheme="majorBidi" w:hAnsiTheme="majorBidi" w:cs="Angsana New"/>
                <w:color w:val="000000"/>
                <w:sz w:val="22"/>
                <w:szCs w:val="22"/>
              </w:rPr>
              <w:t>9</w:t>
            </w:r>
          </w:p>
        </w:tc>
        <w:tc>
          <w:tcPr>
            <w:tcW w:w="900" w:type="dxa"/>
          </w:tcPr>
          <w:p w14:paraId="7AC7B15F" w14:textId="318D9191" w:rsidR="006D7AB7" w:rsidRPr="0073563D" w:rsidRDefault="007E4567" w:rsidP="00C70A7C">
            <w:pPr>
              <w:autoSpaceDE w:val="0"/>
              <w:autoSpaceDN w:val="0"/>
              <w:adjustRightInd w:val="0"/>
              <w:jc w:val="center"/>
              <w:rPr>
                <w:rFonts w:asciiTheme="majorBidi" w:hAnsiTheme="majorBidi" w:cstheme="majorBidi"/>
                <w:sz w:val="22"/>
                <w:szCs w:val="22"/>
                <w:cs/>
              </w:rPr>
            </w:pPr>
            <w:r w:rsidRPr="0073563D">
              <w:rPr>
                <w:rFonts w:asciiTheme="majorBidi" w:hAnsiTheme="majorBidi" w:cstheme="majorBidi"/>
                <w:sz w:val="22"/>
                <w:szCs w:val="22"/>
              </w:rPr>
              <w:t>-</w:t>
            </w:r>
          </w:p>
        </w:tc>
        <w:tc>
          <w:tcPr>
            <w:tcW w:w="90" w:type="dxa"/>
          </w:tcPr>
          <w:p w14:paraId="59EC8704"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gridSpan w:val="2"/>
          </w:tcPr>
          <w:p w14:paraId="620487E2" w14:textId="1F16475D" w:rsidR="006D7AB7" w:rsidRPr="0073563D" w:rsidRDefault="007E4567" w:rsidP="00C70A7C">
            <w:pPr>
              <w:autoSpaceDE w:val="0"/>
              <w:autoSpaceDN w:val="0"/>
              <w:adjustRightInd w:val="0"/>
              <w:jc w:val="center"/>
              <w:rPr>
                <w:rFonts w:asciiTheme="majorBidi" w:hAnsiTheme="majorBidi" w:cstheme="majorBidi"/>
                <w:sz w:val="22"/>
                <w:szCs w:val="22"/>
              </w:rPr>
            </w:pPr>
            <w:r w:rsidRPr="0073563D">
              <w:rPr>
                <w:rFonts w:asciiTheme="majorBidi" w:hAnsiTheme="majorBidi" w:cstheme="majorBidi"/>
                <w:sz w:val="22"/>
                <w:szCs w:val="22"/>
              </w:rPr>
              <w:t>-</w:t>
            </w:r>
          </w:p>
        </w:tc>
        <w:tc>
          <w:tcPr>
            <w:tcW w:w="90" w:type="dxa"/>
          </w:tcPr>
          <w:p w14:paraId="62DDC45D"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gridSpan w:val="2"/>
          </w:tcPr>
          <w:p w14:paraId="70C306C3" w14:textId="20E0E04B" w:rsidR="006D7AB7" w:rsidRPr="0073563D" w:rsidRDefault="007E4567" w:rsidP="00C70A7C">
            <w:pPr>
              <w:tabs>
                <w:tab w:val="decimal" w:pos="772"/>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36</w:t>
            </w:r>
            <w:r w:rsidRPr="0073563D">
              <w:rPr>
                <w:rFonts w:asciiTheme="majorBidi" w:hAnsiTheme="majorBidi" w:cstheme="majorBidi"/>
                <w:sz w:val="22"/>
                <w:szCs w:val="22"/>
              </w:rPr>
              <w:t>)</w:t>
            </w:r>
          </w:p>
        </w:tc>
        <w:tc>
          <w:tcPr>
            <w:tcW w:w="90" w:type="dxa"/>
          </w:tcPr>
          <w:p w14:paraId="04E76506" w14:textId="77777777" w:rsidR="006D7AB7" w:rsidRPr="0073563D" w:rsidRDefault="006D7AB7" w:rsidP="00C70A7C">
            <w:pPr>
              <w:autoSpaceDE w:val="0"/>
              <w:autoSpaceDN w:val="0"/>
              <w:adjustRightInd w:val="0"/>
              <w:rPr>
                <w:rFonts w:asciiTheme="majorBidi" w:hAnsiTheme="majorBidi" w:cstheme="majorBidi"/>
                <w:sz w:val="22"/>
                <w:szCs w:val="22"/>
                <w:cs/>
              </w:rPr>
            </w:pPr>
          </w:p>
        </w:tc>
        <w:tc>
          <w:tcPr>
            <w:tcW w:w="900" w:type="dxa"/>
            <w:gridSpan w:val="2"/>
          </w:tcPr>
          <w:p w14:paraId="3C1B4629" w14:textId="7DDEB9BE" w:rsidR="006D7AB7" w:rsidRPr="0073563D" w:rsidRDefault="00A3175C" w:rsidP="00C70A7C">
            <w:pPr>
              <w:autoSpaceDE w:val="0"/>
              <w:autoSpaceDN w:val="0"/>
              <w:adjustRightInd w:val="0"/>
              <w:jc w:val="center"/>
              <w:rPr>
                <w:rFonts w:asciiTheme="majorBidi" w:hAnsiTheme="majorBidi" w:cstheme="majorBidi"/>
                <w:sz w:val="22"/>
                <w:szCs w:val="22"/>
              </w:rPr>
            </w:pPr>
            <w:r w:rsidRPr="0073563D">
              <w:rPr>
                <w:rFonts w:asciiTheme="majorBidi" w:hAnsiTheme="majorBidi" w:cstheme="majorBidi" w:hint="cs"/>
                <w:sz w:val="22"/>
                <w:szCs w:val="22"/>
                <w:cs/>
              </w:rPr>
              <w:t>-</w:t>
            </w:r>
          </w:p>
        </w:tc>
        <w:tc>
          <w:tcPr>
            <w:tcW w:w="90" w:type="dxa"/>
          </w:tcPr>
          <w:p w14:paraId="7D5F6876"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tcPr>
          <w:p w14:paraId="50376157" w14:textId="7ADA07CB" w:rsidR="006D7AB7" w:rsidRPr="0073563D" w:rsidRDefault="006D7AB7" w:rsidP="00C70A7C">
            <w:pPr>
              <w:tabs>
                <w:tab w:val="decimal" w:pos="772"/>
              </w:tabs>
              <w:autoSpaceDE w:val="0"/>
              <w:autoSpaceDN w:val="0"/>
              <w:adjustRightInd w:val="0"/>
              <w:rPr>
                <w:rFonts w:asciiTheme="majorBidi" w:hAnsiTheme="majorBidi" w:cstheme="majorBidi"/>
                <w:color w:val="000000"/>
                <w:sz w:val="22"/>
                <w:szCs w:val="22"/>
              </w:rPr>
            </w:pPr>
            <w:r w:rsidRPr="0073563D">
              <w:rPr>
                <w:rFonts w:asciiTheme="majorBidi" w:hAnsiTheme="majorBidi" w:cs="Angsana New"/>
                <w:color w:val="000000"/>
                <w:sz w:val="22"/>
                <w:szCs w:val="22"/>
              </w:rPr>
              <w:t>(</w:t>
            </w:r>
            <w:r w:rsidR="006E3D6B" w:rsidRPr="006E3D6B">
              <w:rPr>
                <w:rFonts w:asciiTheme="majorBidi" w:hAnsiTheme="majorBidi" w:cs="Angsana New"/>
                <w:color w:val="000000"/>
                <w:sz w:val="22"/>
                <w:szCs w:val="22"/>
              </w:rPr>
              <w:t>36</w:t>
            </w:r>
            <w:r w:rsidRPr="0073563D">
              <w:rPr>
                <w:rFonts w:asciiTheme="majorBidi" w:hAnsiTheme="majorBidi" w:cs="Angsana New"/>
                <w:color w:val="000000"/>
                <w:sz w:val="22"/>
                <w:szCs w:val="22"/>
              </w:rPr>
              <w:t>)</w:t>
            </w:r>
          </w:p>
        </w:tc>
        <w:tc>
          <w:tcPr>
            <w:tcW w:w="90" w:type="dxa"/>
          </w:tcPr>
          <w:p w14:paraId="779E24CA" w14:textId="77777777" w:rsidR="006D7AB7" w:rsidRPr="0073563D" w:rsidRDefault="006D7AB7" w:rsidP="00C70A7C">
            <w:pPr>
              <w:tabs>
                <w:tab w:val="decimal" w:pos="810"/>
              </w:tabs>
              <w:autoSpaceDE w:val="0"/>
              <w:autoSpaceDN w:val="0"/>
              <w:adjustRightInd w:val="0"/>
              <w:jc w:val="thaiDistribute"/>
              <w:rPr>
                <w:rFonts w:asciiTheme="majorBidi" w:hAnsiTheme="majorBidi" w:cstheme="majorBidi"/>
                <w:color w:val="000000"/>
                <w:sz w:val="22"/>
                <w:szCs w:val="22"/>
              </w:rPr>
            </w:pPr>
          </w:p>
        </w:tc>
        <w:tc>
          <w:tcPr>
            <w:tcW w:w="900" w:type="dxa"/>
          </w:tcPr>
          <w:p w14:paraId="08F63F97" w14:textId="648899EB" w:rsidR="006D7AB7" w:rsidRPr="0073563D" w:rsidRDefault="00A3175C" w:rsidP="00C70A7C">
            <w:pPr>
              <w:autoSpaceDE w:val="0"/>
              <w:autoSpaceDN w:val="0"/>
              <w:adjustRightInd w:val="0"/>
              <w:jc w:val="center"/>
              <w:rPr>
                <w:rFonts w:asciiTheme="majorBidi" w:hAnsiTheme="majorBidi" w:cs="Angsana New"/>
                <w:color w:val="000000"/>
                <w:sz w:val="22"/>
                <w:szCs w:val="22"/>
                <w:cs/>
              </w:rPr>
            </w:pPr>
            <w:r w:rsidRPr="0073563D">
              <w:rPr>
                <w:rFonts w:asciiTheme="majorBidi" w:hAnsiTheme="majorBidi" w:cs="Angsana New" w:hint="cs"/>
                <w:color w:val="000000"/>
                <w:sz w:val="22"/>
                <w:szCs w:val="22"/>
                <w:cs/>
              </w:rPr>
              <w:t>-</w:t>
            </w:r>
          </w:p>
        </w:tc>
      </w:tr>
      <w:tr w:rsidR="006D7AB7" w:rsidRPr="0073563D" w14:paraId="03D94685" w14:textId="77777777" w:rsidTr="00E267C0">
        <w:trPr>
          <w:trHeight w:val="288"/>
        </w:trPr>
        <w:tc>
          <w:tcPr>
            <w:tcW w:w="2970" w:type="dxa"/>
            <w:shd w:val="solid" w:color="FFFFFF" w:fill="auto"/>
            <w:hideMark/>
          </w:tcPr>
          <w:p w14:paraId="25A402C1" w14:textId="77777777" w:rsidR="006D7AB7" w:rsidRPr="0073563D" w:rsidRDefault="006D7AB7" w:rsidP="00C70A7C">
            <w:pPr>
              <w:autoSpaceDE w:val="0"/>
              <w:autoSpaceDN w:val="0"/>
              <w:adjustRightInd w:val="0"/>
              <w:jc w:val="thaiDistribute"/>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ขาดทุนก่อนภาษีเงินได้</w:t>
            </w:r>
          </w:p>
        </w:tc>
        <w:tc>
          <w:tcPr>
            <w:tcW w:w="900" w:type="dxa"/>
            <w:tcBorders>
              <w:top w:val="single" w:sz="4" w:space="0" w:color="auto"/>
              <w:left w:val="nil"/>
              <w:bottom w:val="nil"/>
              <w:right w:val="nil"/>
            </w:tcBorders>
          </w:tcPr>
          <w:p w14:paraId="200A758A" w14:textId="3C55CFAA" w:rsidR="006D7AB7" w:rsidRPr="0073563D" w:rsidRDefault="00FB61BE" w:rsidP="00C70A7C">
            <w:pPr>
              <w:tabs>
                <w:tab w:val="decimal" w:pos="804"/>
              </w:tabs>
              <w:autoSpaceDE w:val="0"/>
              <w:autoSpaceDN w:val="0"/>
              <w:adjustRightInd w:val="0"/>
              <w:rPr>
                <w:rFonts w:asciiTheme="majorBidi" w:hAnsiTheme="majorBidi" w:cstheme="majorBidi"/>
                <w:b/>
                <w:bCs/>
                <w:sz w:val="22"/>
                <w:szCs w:val="22"/>
              </w:rPr>
            </w:pPr>
            <w:r w:rsidRPr="0073563D">
              <w:rPr>
                <w:rFonts w:asciiTheme="majorBidi" w:hAnsiTheme="majorBidi" w:cstheme="majorBidi"/>
                <w:b/>
                <w:bCs/>
                <w:sz w:val="22"/>
                <w:szCs w:val="22"/>
              </w:rPr>
              <w:t>(</w:t>
            </w:r>
            <w:r w:rsidR="006E3D6B" w:rsidRPr="006E3D6B">
              <w:rPr>
                <w:rFonts w:asciiTheme="majorBidi" w:hAnsiTheme="majorBidi" w:cstheme="majorBidi"/>
                <w:b/>
                <w:bCs/>
                <w:sz w:val="22"/>
                <w:szCs w:val="22"/>
              </w:rPr>
              <w:t>197</w:t>
            </w:r>
            <w:r w:rsidRPr="0073563D">
              <w:rPr>
                <w:rFonts w:asciiTheme="majorBidi" w:hAnsiTheme="majorBidi" w:cstheme="majorBidi"/>
                <w:b/>
                <w:bCs/>
                <w:sz w:val="22"/>
                <w:szCs w:val="22"/>
              </w:rPr>
              <w:t>,</w:t>
            </w:r>
            <w:r w:rsidR="006E3D6B" w:rsidRPr="006E3D6B">
              <w:rPr>
                <w:rFonts w:asciiTheme="majorBidi" w:hAnsiTheme="majorBidi" w:cstheme="majorBidi"/>
                <w:b/>
                <w:bCs/>
                <w:sz w:val="22"/>
                <w:szCs w:val="22"/>
              </w:rPr>
              <w:t>513</w:t>
            </w:r>
            <w:r w:rsidRPr="0073563D">
              <w:rPr>
                <w:rFonts w:asciiTheme="majorBidi" w:hAnsiTheme="majorBidi" w:cstheme="majorBidi"/>
                <w:b/>
                <w:bCs/>
                <w:sz w:val="22"/>
                <w:szCs w:val="22"/>
              </w:rPr>
              <w:t>)</w:t>
            </w:r>
          </w:p>
        </w:tc>
        <w:tc>
          <w:tcPr>
            <w:tcW w:w="90" w:type="dxa"/>
          </w:tcPr>
          <w:p w14:paraId="4C4BF74A" w14:textId="77777777" w:rsidR="006D7AB7" w:rsidRPr="0073563D" w:rsidRDefault="006D7AB7" w:rsidP="00C70A7C">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left w:val="nil"/>
              <w:bottom w:val="nil"/>
              <w:right w:val="nil"/>
            </w:tcBorders>
            <w:hideMark/>
          </w:tcPr>
          <w:p w14:paraId="195AA8A7" w14:textId="5CE12F39" w:rsidR="006D7AB7" w:rsidRPr="0073563D" w:rsidRDefault="006D7AB7" w:rsidP="00C70A7C">
            <w:pPr>
              <w:tabs>
                <w:tab w:val="decimal" w:pos="810"/>
              </w:tabs>
              <w:autoSpaceDE w:val="0"/>
              <w:autoSpaceDN w:val="0"/>
              <w:adjustRightInd w:val="0"/>
              <w:rPr>
                <w:rFonts w:asciiTheme="majorBidi" w:hAnsiTheme="majorBidi" w:cstheme="majorBidi"/>
                <w:b/>
                <w:bCs/>
                <w:sz w:val="22"/>
                <w:szCs w:val="22"/>
              </w:rPr>
            </w:pPr>
            <w:r w:rsidRPr="0073563D">
              <w:rPr>
                <w:rFonts w:asciiTheme="majorBidi" w:hAnsiTheme="majorBidi" w:cstheme="majorBidi"/>
                <w:b/>
                <w:bCs/>
                <w:sz w:val="22"/>
                <w:szCs w:val="22"/>
              </w:rPr>
              <w:t>(</w:t>
            </w:r>
            <w:r w:rsidR="006E3D6B" w:rsidRPr="006E3D6B">
              <w:rPr>
                <w:rFonts w:asciiTheme="majorBidi" w:hAnsiTheme="majorBidi" w:cstheme="majorBidi"/>
                <w:b/>
                <w:bCs/>
                <w:sz w:val="22"/>
                <w:szCs w:val="22"/>
              </w:rPr>
              <w:t>136</w:t>
            </w:r>
            <w:r w:rsidRPr="0073563D">
              <w:rPr>
                <w:rFonts w:asciiTheme="majorBidi" w:hAnsiTheme="majorBidi" w:cstheme="majorBidi"/>
                <w:b/>
                <w:bCs/>
                <w:sz w:val="22"/>
                <w:szCs w:val="22"/>
              </w:rPr>
              <w:t>,</w:t>
            </w:r>
            <w:r w:rsidR="006E3D6B" w:rsidRPr="006E3D6B">
              <w:rPr>
                <w:rFonts w:asciiTheme="majorBidi" w:hAnsiTheme="majorBidi" w:cstheme="majorBidi"/>
                <w:b/>
                <w:bCs/>
                <w:sz w:val="22"/>
                <w:szCs w:val="22"/>
              </w:rPr>
              <w:t>567</w:t>
            </w:r>
            <w:r w:rsidRPr="0073563D">
              <w:rPr>
                <w:rFonts w:asciiTheme="majorBidi" w:hAnsiTheme="majorBidi" w:cstheme="majorBidi"/>
                <w:b/>
                <w:bCs/>
                <w:sz w:val="22"/>
                <w:szCs w:val="22"/>
              </w:rPr>
              <w:t>)</w:t>
            </w:r>
          </w:p>
        </w:tc>
        <w:tc>
          <w:tcPr>
            <w:tcW w:w="90" w:type="dxa"/>
          </w:tcPr>
          <w:p w14:paraId="4604CF2E" w14:textId="77777777" w:rsidR="006D7AB7" w:rsidRPr="0073563D" w:rsidRDefault="006D7AB7" w:rsidP="00C70A7C">
            <w:pPr>
              <w:tabs>
                <w:tab w:val="decimal" w:pos="880"/>
              </w:tabs>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left w:val="nil"/>
              <w:bottom w:val="nil"/>
              <w:right w:val="nil"/>
            </w:tcBorders>
          </w:tcPr>
          <w:p w14:paraId="418D009C" w14:textId="5E53CE7B" w:rsidR="006D7AB7" w:rsidRPr="0073563D" w:rsidRDefault="00FB61BE" w:rsidP="00C70A7C">
            <w:pPr>
              <w:tabs>
                <w:tab w:val="decimal" w:pos="780"/>
              </w:tabs>
              <w:autoSpaceDE w:val="0"/>
              <w:autoSpaceDN w:val="0"/>
              <w:adjustRightInd w:val="0"/>
              <w:rPr>
                <w:rFonts w:asciiTheme="majorBidi" w:hAnsiTheme="majorBidi" w:cstheme="majorBidi"/>
                <w:b/>
                <w:bCs/>
                <w:color w:val="000000"/>
                <w:sz w:val="22"/>
                <w:szCs w:val="22"/>
              </w:rPr>
            </w:pPr>
            <w:r w:rsidRPr="0073563D">
              <w:rPr>
                <w:rFonts w:asciiTheme="majorBidi" w:hAnsiTheme="majorBidi" w:cstheme="majorBidi"/>
                <w:b/>
                <w:bCs/>
                <w:color w:val="000000"/>
                <w:sz w:val="22"/>
                <w:szCs w:val="22"/>
              </w:rPr>
              <w:t>(</w:t>
            </w:r>
            <w:r w:rsidR="006E3D6B" w:rsidRPr="006E3D6B">
              <w:rPr>
                <w:rFonts w:asciiTheme="majorBidi" w:hAnsiTheme="majorBidi" w:cstheme="majorBidi"/>
                <w:b/>
                <w:bCs/>
                <w:color w:val="000000"/>
                <w:sz w:val="22"/>
                <w:szCs w:val="22"/>
              </w:rPr>
              <w:t>1</w:t>
            </w:r>
            <w:r w:rsidRPr="0073563D">
              <w:rPr>
                <w:rFonts w:asciiTheme="majorBidi" w:hAnsiTheme="majorBidi" w:cstheme="majorBidi"/>
                <w:b/>
                <w:bCs/>
                <w:color w:val="000000"/>
                <w:sz w:val="22"/>
                <w:szCs w:val="22"/>
              </w:rPr>
              <w:t>,</w:t>
            </w:r>
            <w:r w:rsidR="006E3D6B" w:rsidRPr="006E3D6B">
              <w:rPr>
                <w:rFonts w:asciiTheme="majorBidi" w:hAnsiTheme="majorBidi" w:cstheme="majorBidi"/>
                <w:b/>
                <w:bCs/>
                <w:color w:val="000000"/>
                <w:sz w:val="22"/>
                <w:szCs w:val="22"/>
              </w:rPr>
              <w:t>621</w:t>
            </w:r>
            <w:r w:rsidRPr="0073563D">
              <w:rPr>
                <w:rFonts w:asciiTheme="majorBidi" w:hAnsiTheme="majorBidi" w:cstheme="majorBidi"/>
                <w:b/>
                <w:bCs/>
                <w:color w:val="000000"/>
                <w:sz w:val="22"/>
                <w:szCs w:val="22"/>
              </w:rPr>
              <w:t>)</w:t>
            </w:r>
          </w:p>
        </w:tc>
        <w:tc>
          <w:tcPr>
            <w:tcW w:w="90" w:type="dxa"/>
          </w:tcPr>
          <w:p w14:paraId="595D45E6" w14:textId="77777777" w:rsidR="006D7AB7" w:rsidRPr="0073563D" w:rsidRDefault="006D7AB7" w:rsidP="00C70A7C">
            <w:pPr>
              <w:autoSpaceDE w:val="0"/>
              <w:autoSpaceDN w:val="0"/>
              <w:adjustRightInd w:val="0"/>
              <w:rPr>
                <w:rFonts w:asciiTheme="majorBidi" w:hAnsiTheme="majorBidi" w:cstheme="majorBidi"/>
                <w:b/>
                <w:bCs/>
                <w:sz w:val="22"/>
                <w:szCs w:val="22"/>
                <w:cs/>
              </w:rPr>
            </w:pPr>
          </w:p>
        </w:tc>
        <w:tc>
          <w:tcPr>
            <w:tcW w:w="900" w:type="dxa"/>
            <w:gridSpan w:val="2"/>
            <w:tcBorders>
              <w:top w:val="single" w:sz="4" w:space="0" w:color="auto"/>
              <w:left w:val="nil"/>
              <w:bottom w:val="nil"/>
              <w:right w:val="nil"/>
            </w:tcBorders>
            <w:hideMark/>
          </w:tcPr>
          <w:p w14:paraId="6A4F719A" w14:textId="52A5AC7A" w:rsidR="006D7AB7" w:rsidRPr="0073563D" w:rsidRDefault="006D7AB7" w:rsidP="00C70A7C">
            <w:pPr>
              <w:tabs>
                <w:tab w:val="decimal" w:pos="810"/>
              </w:tabs>
              <w:autoSpaceDE w:val="0"/>
              <w:autoSpaceDN w:val="0"/>
              <w:adjustRightInd w:val="0"/>
              <w:rPr>
                <w:rFonts w:asciiTheme="majorBidi" w:hAnsiTheme="majorBidi" w:cstheme="majorBidi"/>
                <w:b/>
                <w:bCs/>
                <w:sz w:val="22"/>
                <w:szCs w:val="22"/>
              </w:rPr>
            </w:pPr>
            <w:r w:rsidRPr="0073563D">
              <w:rPr>
                <w:rFonts w:asciiTheme="majorBidi" w:hAnsiTheme="majorBidi" w:cstheme="majorBidi"/>
                <w:b/>
                <w:bCs/>
                <w:sz w:val="22"/>
                <w:szCs w:val="22"/>
              </w:rPr>
              <w:t>(</w:t>
            </w:r>
            <w:r w:rsidR="006E3D6B" w:rsidRPr="006E3D6B">
              <w:rPr>
                <w:rFonts w:asciiTheme="majorBidi" w:hAnsiTheme="majorBidi" w:cstheme="majorBidi"/>
                <w:b/>
                <w:bCs/>
                <w:sz w:val="22"/>
                <w:szCs w:val="22"/>
              </w:rPr>
              <w:t>1</w:t>
            </w:r>
            <w:r w:rsidRPr="0073563D">
              <w:rPr>
                <w:rFonts w:asciiTheme="majorBidi" w:hAnsiTheme="majorBidi" w:cstheme="majorBidi"/>
                <w:b/>
                <w:bCs/>
                <w:sz w:val="22"/>
                <w:szCs w:val="22"/>
              </w:rPr>
              <w:t>,</w:t>
            </w:r>
            <w:r w:rsidR="006E3D6B" w:rsidRPr="006E3D6B">
              <w:rPr>
                <w:rFonts w:asciiTheme="majorBidi" w:hAnsiTheme="majorBidi" w:cstheme="majorBidi"/>
                <w:b/>
                <w:bCs/>
                <w:sz w:val="22"/>
                <w:szCs w:val="22"/>
              </w:rPr>
              <w:t>973</w:t>
            </w:r>
            <w:r w:rsidRPr="0073563D">
              <w:rPr>
                <w:rFonts w:asciiTheme="majorBidi" w:hAnsiTheme="majorBidi" w:cstheme="majorBidi"/>
                <w:b/>
                <w:bCs/>
                <w:sz w:val="22"/>
                <w:szCs w:val="22"/>
              </w:rPr>
              <w:t>)</w:t>
            </w:r>
          </w:p>
        </w:tc>
        <w:tc>
          <w:tcPr>
            <w:tcW w:w="90" w:type="dxa"/>
          </w:tcPr>
          <w:p w14:paraId="04C6141D" w14:textId="77777777" w:rsidR="006D7AB7" w:rsidRPr="0073563D" w:rsidRDefault="006D7AB7" w:rsidP="00C70A7C">
            <w:pPr>
              <w:tabs>
                <w:tab w:val="decimal" w:pos="880"/>
              </w:tabs>
              <w:autoSpaceDE w:val="0"/>
              <w:autoSpaceDN w:val="0"/>
              <w:adjustRightInd w:val="0"/>
              <w:rPr>
                <w:rFonts w:asciiTheme="majorBidi" w:hAnsiTheme="majorBidi" w:cstheme="majorBidi"/>
                <w:b/>
                <w:bCs/>
                <w:sz w:val="22"/>
                <w:szCs w:val="22"/>
              </w:rPr>
            </w:pPr>
          </w:p>
        </w:tc>
        <w:tc>
          <w:tcPr>
            <w:tcW w:w="900" w:type="dxa"/>
            <w:tcBorders>
              <w:top w:val="single" w:sz="4" w:space="0" w:color="auto"/>
              <w:left w:val="nil"/>
              <w:bottom w:val="nil"/>
              <w:right w:val="nil"/>
            </w:tcBorders>
          </w:tcPr>
          <w:p w14:paraId="3DFE56FB" w14:textId="2A307E17" w:rsidR="006D7AB7" w:rsidRPr="0073563D" w:rsidRDefault="006D7AB7" w:rsidP="00C70A7C">
            <w:pPr>
              <w:tabs>
                <w:tab w:val="decimal" w:pos="772"/>
              </w:tabs>
              <w:autoSpaceDE w:val="0"/>
              <w:autoSpaceDN w:val="0"/>
              <w:adjustRightInd w:val="0"/>
              <w:rPr>
                <w:rFonts w:asciiTheme="majorBidi" w:hAnsiTheme="majorBidi" w:cstheme="majorBidi"/>
                <w:b/>
                <w:bCs/>
                <w:color w:val="000000"/>
                <w:sz w:val="22"/>
                <w:szCs w:val="22"/>
              </w:rPr>
            </w:pPr>
            <w:r w:rsidRPr="0073563D">
              <w:rPr>
                <w:rFonts w:asciiTheme="majorBidi" w:hAnsiTheme="majorBidi" w:cstheme="majorBidi"/>
                <w:b/>
                <w:bCs/>
                <w:color w:val="000000"/>
                <w:sz w:val="22"/>
                <w:szCs w:val="22"/>
              </w:rPr>
              <w:t>(</w:t>
            </w:r>
            <w:r w:rsidR="006E3D6B" w:rsidRPr="006E3D6B">
              <w:rPr>
                <w:rFonts w:asciiTheme="majorBidi" w:hAnsiTheme="majorBidi" w:cstheme="majorBidi"/>
                <w:b/>
                <w:bCs/>
                <w:color w:val="000000"/>
                <w:sz w:val="22"/>
                <w:szCs w:val="22"/>
              </w:rPr>
              <w:t>199</w:t>
            </w:r>
            <w:r w:rsidRPr="0073563D">
              <w:rPr>
                <w:rFonts w:asciiTheme="majorBidi" w:hAnsiTheme="majorBidi" w:cstheme="majorBidi"/>
                <w:b/>
                <w:bCs/>
                <w:color w:val="000000"/>
                <w:sz w:val="22"/>
                <w:szCs w:val="22"/>
              </w:rPr>
              <w:t>,</w:t>
            </w:r>
            <w:r w:rsidR="006E3D6B" w:rsidRPr="006E3D6B">
              <w:rPr>
                <w:rFonts w:asciiTheme="majorBidi" w:hAnsiTheme="majorBidi" w:cstheme="majorBidi"/>
                <w:b/>
                <w:bCs/>
                <w:color w:val="000000"/>
                <w:sz w:val="22"/>
                <w:szCs w:val="22"/>
              </w:rPr>
              <w:t>134</w:t>
            </w:r>
            <w:r w:rsidRPr="0073563D">
              <w:rPr>
                <w:rFonts w:asciiTheme="majorBidi" w:hAnsiTheme="majorBidi" w:cstheme="majorBidi"/>
                <w:b/>
                <w:bCs/>
                <w:color w:val="000000"/>
                <w:sz w:val="22"/>
                <w:szCs w:val="22"/>
              </w:rPr>
              <w:t>)</w:t>
            </w:r>
          </w:p>
        </w:tc>
        <w:tc>
          <w:tcPr>
            <w:tcW w:w="90" w:type="dxa"/>
          </w:tcPr>
          <w:p w14:paraId="615BA8BC" w14:textId="77777777" w:rsidR="006D7AB7" w:rsidRPr="0073563D" w:rsidRDefault="006D7AB7" w:rsidP="00C70A7C">
            <w:pPr>
              <w:autoSpaceDE w:val="0"/>
              <w:autoSpaceDN w:val="0"/>
              <w:adjustRightInd w:val="0"/>
              <w:rPr>
                <w:rFonts w:asciiTheme="majorBidi" w:hAnsiTheme="majorBidi" w:cstheme="majorBidi"/>
                <w:b/>
                <w:bCs/>
                <w:sz w:val="22"/>
                <w:szCs w:val="22"/>
              </w:rPr>
            </w:pPr>
          </w:p>
        </w:tc>
        <w:tc>
          <w:tcPr>
            <w:tcW w:w="900" w:type="dxa"/>
            <w:tcBorders>
              <w:top w:val="single" w:sz="4" w:space="0" w:color="auto"/>
              <w:left w:val="nil"/>
              <w:bottom w:val="nil"/>
              <w:right w:val="nil"/>
            </w:tcBorders>
            <w:hideMark/>
          </w:tcPr>
          <w:p w14:paraId="14650E10" w14:textId="5A665012" w:rsidR="006D7AB7" w:rsidRPr="0073563D" w:rsidRDefault="006D7AB7" w:rsidP="00C70A7C">
            <w:pPr>
              <w:tabs>
                <w:tab w:val="decimal" w:pos="810"/>
              </w:tabs>
              <w:autoSpaceDE w:val="0"/>
              <w:autoSpaceDN w:val="0"/>
              <w:adjustRightInd w:val="0"/>
              <w:rPr>
                <w:rFonts w:asciiTheme="majorBidi" w:hAnsiTheme="majorBidi" w:cstheme="majorBidi"/>
                <w:b/>
                <w:bCs/>
                <w:sz w:val="22"/>
                <w:szCs w:val="22"/>
              </w:rPr>
            </w:pPr>
            <w:r w:rsidRPr="0073563D">
              <w:rPr>
                <w:rFonts w:asciiTheme="majorBidi" w:hAnsiTheme="majorBidi" w:cs="Angsana New"/>
                <w:b/>
                <w:bCs/>
                <w:color w:val="000000"/>
                <w:sz w:val="22"/>
                <w:szCs w:val="22"/>
                <w:cs/>
              </w:rPr>
              <w:t>(</w:t>
            </w:r>
            <w:r w:rsidR="006E3D6B" w:rsidRPr="006E3D6B">
              <w:rPr>
                <w:rFonts w:asciiTheme="majorBidi" w:hAnsiTheme="majorBidi" w:cs="Angsana New"/>
                <w:b/>
                <w:bCs/>
                <w:color w:val="000000"/>
                <w:sz w:val="22"/>
                <w:szCs w:val="22"/>
              </w:rPr>
              <w:t>138</w:t>
            </w:r>
            <w:r w:rsidRPr="0073563D">
              <w:rPr>
                <w:rFonts w:asciiTheme="majorBidi" w:hAnsiTheme="majorBidi" w:cs="Angsana New"/>
                <w:b/>
                <w:bCs/>
                <w:color w:val="000000"/>
                <w:sz w:val="22"/>
                <w:szCs w:val="22"/>
              </w:rPr>
              <w:t>,</w:t>
            </w:r>
            <w:r w:rsidR="006E3D6B" w:rsidRPr="006E3D6B">
              <w:rPr>
                <w:rFonts w:asciiTheme="majorBidi" w:hAnsiTheme="majorBidi" w:cs="Angsana New"/>
                <w:b/>
                <w:bCs/>
                <w:color w:val="000000"/>
                <w:sz w:val="22"/>
                <w:szCs w:val="22"/>
              </w:rPr>
              <w:t>540</w:t>
            </w:r>
            <w:r w:rsidRPr="0073563D">
              <w:rPr>
                <w:rFonts w:asciiTheme="majorBidi" w:hAnsiTheme="majorBidi" w:cs="Angsana New" w:hint="cs"/>
                <w:b/>
                <w:bCs/>
                <w:color w:val="000000"/>
                <w:sz w:val="22"/>
                <w:szCs w:val="22"/>
                <w:cs/>
              </w:rPr>
              <w:t>)</w:t>
            </w:r>
          </w:p>
        </w:tc>
      </w:tr>
      <w:tr w:rsidR="006D7AB7" w:rsidRPr="0073563D" w14:paraId="14CFF588" w14:textId="77777777" w:rsidTr="00E267C0">
        <w:trPr>
          <w:trHeight w:val="288"/>
        </w:trPr>
        <w:tc>
          <w:tcPr>
            <w:tcW w:w="2970" w:type="dxa"/>
            <w:shd w:val="solid" w:color="FFFFFF" w:fill="auto"/>
            <w:hideMark/>
          </w:tcPr>
          <w:p w14:paraId="41731377" w14:textId="0E016257" w:rsidR="006D7AB7" w:rsidRPr="0073563D" w:rsidRDefault="006D7AB7" w:rsidP="00C70A7C">
            <w:pPr>
              <w:autoSpaceDE w:val="0"/>
              <w:autoSpaceDN w:val="0"/>
              <w:adjustRightInd w:val="0"/>
              <w:jc w:val="thaiDistribute"/>
              <w:rPr>
                <w:rFonts w:asciiTheme="majorBidi" w:hAnsiTheme="majorBidi" w:cstheme="majorBidi"/>
                <w:color w:val="000000"/>
                <w:sz w:val="22"/>
                <w:szCs w:val="22"/>
              </w:rPr>
            </w:pPr>
            <w:r w:rsidRPr="0073563D">
              <w:rPr>
                <w:rFonts w:asciiTheme="majorBidi" w:hAnsiTheme="majorBidi" w:cstheme="majorBidi"/>
                <w:color w:val="000000"/>
                <w:sz w:val="22"/>
                <w:szCs w:val="22"/>
                <w:cs/>
              </w:rPr>
              <w:t>รายได้</w:t>
            </w:r>
            <w:r w:rsidR="00480F9E">
              <w:rPr>
                <w:rFonts w:asciiTheme="majorBidi" w:hAnsiTheme="majorBidi" w:cstheme="majorBidi" w:hint="cs"/>
                <w:color w:val="000000"/>
                <w:sz w:val="22"/>
                <w:szCs w:val="22"/>
                <w:cs/>
              </w:rPr>
              <w:t xml:space="preserve"> (ค่าใช้จ่าย) </w:t>
            </w:r>
            <w:r w:rsidRPr="0073563D">
              <w:rPr>
                <w:rFonts w:asciiTheme="majorBidi" w:hAnsiTheme="majorBidi" w:cstheme="majorBidi"/>
                <w:color w:val="000000"/>
                <w:sz w:val="22"/>
                <w:szCs w:val="22"/>
                <w:cs/>
              </w:rPr>
              <w:t>ภาษีเงินได้</w:t>
            </w:r>
          </w:p>
        </w:tc>
        <w:tc>
          <w:tcPr>
            <w:tcW w:w="900" w:type="dxa"/>
            <w:tcBorders>
              <w:top w:val="nil"/>
              <w:left w:val="nil"/>
              <w:bottom w:val="single" w:sz="4" w:space="0" w:color="auto"/>
              <w:right w:val="nil"/>
            </w:tcBorders>
          </w:tcPr>
          <w:p w14:paraId="76BE8A14" w14:textId="475E7C7F" w:rsidR="006D7AB7" w:rsidRPr="0073563D" w:rsidRDefault="006E3D6B" w:rsidP="00C70A7C">
            <w:pPr>
              <w:tabs>
                <w:tab w:val="decimal" w:pos="804"/>
              </w:tabs>
              <w:autoSpaceDE w:val="0"/>
              <w:autoSpaceDN w:val="0"/>
              <w:adjustRightInd w:val="0"/>
              <w:rPr>
                <w:rFonts w:asciiTheme="majorBidi" w:hAnsiTheme="majorBidi" w:cstheme="majorBidi"/>
                <w:sz w:val="22"/>
                <w:szCs w:val="22"/>
              </w:rPr>
            </w:pPr>
            <w:r w:rsidRPr="006E3D6B">
              <w:rPr>
                <w:rFonts w:asciiTheme="majorBidi" w:hAnsiTheme="majorBidi" w:cstheme="majorBidi"/>
                <w:sz w:val="22"/>
                <w:szCs w:val="22"/>
              </w:rPr>
              <w:t>1</w:t>
            </w:r>
            <w:r w:rsidR="00FB61BE" w:rsidRPr="0073563D">
              <w:rPr>
                <w:rFonts w:asciiTheme="majorBidi" w:hAnsiTheme="majorBidi" w:cstheme="majorBidi"/>
                <w:sz w:val="22"/>
                <w:szCs w:val="22"/>
              </w:rPr>
              <w:t>,</w:t>
            </w:r>
            <w:r w:rsidRPr="006E3D6B">
              <w:rPr>
                <w:rFonts w:asciiTheme="majorBidi" w:hAnsiTheme="majorBidi" w:cstheme="majorBidi"/>
                <w:sz w:val="22"/>
                <w:szCs w:val="22"/>
              </w:rPr>
              <w:t>2</w:t>
            </w:r>
            <w:r w:rsidRPr="006E3D6B">
              <w:rPr>
                <w:rFonts w:asciiTheme="majorBidi" w:hAnsiTheme="majorBidi" w:cstheme="majorBidi" w:hint="cs"/>
                <w:sz w:val="22"/>
                <w:szCs w:val="22"/>
              </w:rPr>
              <w:t>90</w:t>
            </w:r>
          </w:p>
        </w:tc>
        <w:tc>
          <w:tcPr>
            <w:tcW w:w="90" w:type="dxa"/>
            <w:vMerge w:val="restart"/>
          </w:tcPr>
          <w:p w14:paraId="06C416E8"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gridSpan w:val="2"/>
            <w:tcBorders>
              <w:top w:val="nil"/>
              <w:left w:val="nil"/>
              <w:bottom w:val="single" w:sz="4" w:space="0" w:color="auto"/>
              <w:right w:val="nil"/>
            </w:tcBorders>
            <w:hideMark/>
          </w:tcPr>
          <w:p w14:paraId="2BAF7CA7" w14:textId="754ACF18" w:rsidR="006D7AB7" w:rsidRPr="0073563D" w:rsidRDefault="006D7AB7" w:rsidP="00C70A7C">
            <w:pPr>
              <w:tabs>
                <w:tab w:val="decimal" w:pos="810"/>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3</w:t>
            </w:r>
            <w:r w:rsidRPr="0073563D">
              <w:rPr>
                <w:rFonts w:asciiTheme="majorBidi" w:hAnsiTheme="majorBidi" w:cstheme="majorBidi"/>
                <w:sz w:val="22"/>
                <w:szCs w:val="22"/>
              </w:rPr>
              <w:t>,</w:t>
            </w:r>
            <w:r w:rsidR="006E3D6B" w:rsidRPr="006E3D6B">
              <w:rPr>
                <w:rFonts w:asciiTheme="majorBidi" w:hAnsiTheme="majorBidi" w:cstheme="majorBidi"/>
                <w:sz w:val="22"/>
                <w:szCs w:val="22"/>
              </w:rPr>
              <w:t>303</w:t>
            </w:r>
            <w:r w:rsidRPr="0073563D">
              <w:rPr>
                <w:rFonts w:asciiTheme="majorBidi" w:hAnsiTheme="majorBidi" w:cstheme="majorBidi"/>
                <w:sz w:val="22"/>
                <w:szCs w:val="22"/>
              </w:rPr>
              <w:t>)</w:t>
            </w:r>
          </w:p>
        </w:tc>
        <w:tc>
          <w:tcPr>
            <w:tcW w:w="90" w:type="dxa"/>
            <w:vMerge w:val="restart"/>
          </w:tcPr>
          <w:p w14:paraId="064DD941" w14:textId="77777777" w:rsidR="006D7AB7" w:rsidRPr="0073563D" w:rsidRDefault="006D7AB7" w:rsidP="00C70A7C">
            <w:pPr>
              <w:autoSpaceDE w:val="0"/>
              <w:autoSpaceDN w:val="0"/>
              <w:adjustRightInd w:val="0"/>
              <w:rPr>
                <w:rFonts w:asciiTheme="majorBidi" w:hAnsiTheme="majorBidi" w:cstheme="majorBidi"/>
                <w:sz w:val="22"/>
                <w:szCs w:val="22"/>
                <w:cs/>
              </w:rPr>
            </w:pPr>
          </w:p>
        </w:tc>
        <w:tc>
          <w:tcPr>
            <w:tcW w:w="900" w:type="dxa"/>
            <w:gridSpan w:val="2"/>
            <w:tcBorders>
              <w:top w:val="nil"/>
              <w:left w:val="nil"/>
              <w:bottom w:val="single" w:sz="4" w:space="0" w:color="auto"/>
              <w:right w:val="nil"/>
            </w:tcBorders>
          </w:tcPr>
          <w:p w14:paraId="73944A22" w14:textId="7EA0B03B" w:rsidR="006D7AB7" w:rsidRPr="0073563D" w:rsidRDefault="006E3D6B" w:rsidP="00C70A7C">
            <w:pPr>
              <w:tabs>
                <w:tab w:val="decimal" w:pos="780"/>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hint="cs"/>
                <w:color w:val="000000"/>
                <w:sz w:val="22"/>
                <w:szCs w:val="22"/>
              </w:rPr>
              <w:t>978</w:t>
            </w:r>
          </w:p>
        </w:tc>
        <w:tc>
          <w:tcPr>
            <w:tcW w:w="90" w:type="dxa"/>
            <w:vMerge w:val="restart"/>
          </w:tcPr>
          <w:p w14:paraId="1AECEB0C"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gridSpan w:val="2"/>
            <w:tcBorders>
              <w:top w:val="nil"/>
              <w:left w:val="nil"/>
              <w:bottom w:val="single" w:sz="4" w:space="0" w:color="auto"/>
              <w:right w:val="nil"/>
            </w:tcBorders>
            <w:hideMark/>
          </w:tcPr>
          <w:p w14:paraId="0E01E608" w14:textId="7FFCCCD8" w:rsidR="006D7AB7" w:rsidRPr="0073563D" w:rsidRDefault="006E3D6B" w:rsidP="00C70A7C">
            <w:pPr>
              <w:tabs>
                <w:tab w:val="decimal" w:pos="810"/>
              </w:tabs>
              <w:autoSpaceDE w:val="0"/>
              <w:autoSpaceDN w:val="0"/>
              <w:adjustRightInd w:val="0"/>
              <w:rPr>
                <w:rFonts w:asciiTheme="majorBidi" w:hAnsiTheme="majorBidi" w:cstheme="majorBidi"/>
                <w:sz w:val="22"/>
                <w:szCs w:val="22"/>
              </w:rPr>
            </w:pPr>
            <w:r w:rsidRPr="006E3D6B">
              <w:rPr>
                <w:rFonts w:asciiTheme="majorBidi" w:hAnsiTheme="majorBidi" w:cstheme="majorBidi"/>
                <w:sz w:val="22"/>
                <w:szCs w:val="22"/>
              </w:rPr>
              <w:t>5</w:t>
            </w:r>
          </w:p>
        </w:tc>
        <w:tc>
          <w:tcPr>
            <w:tcW w:w="90" w:type="dxa"/>
            <w:vMerge w:val="restart"/>
          </w:tcPr>
          <w:p w14:paraId="79E27CFF" w14:textId="77777777" w:rsidR="006D7AB7" w:rsidRPr="0073563D" w:rsidRDefault="006D7AB7" w:rsidP="00C70A7C">
            <w:pPr>
              <w:autoSpaceDE w:val="0"/>
              <w:autoSpaceDN w:val="0"/>
              <w:adjustRightInd w:val="0"/>
              <w:rPr>
                <w:rFonts w:asciiTheme="majorBidi" w:hAnsiTheme="majorBidi" w:cstheme="majorBidi"/>
                <w:color w:val="000000"/>
                <w:sz w:val="22"/>
                <w:szCs w:val="22"/>
              </w:rPr>
            </w:pPr>
          </w:p>
        </w:tc>
        <w:tc>
          <w:tcPr>
            <w:tcW w:w="900" w:type="dxa"/>
            <w:tcBorders>
              <w:top w:val="nil"/>
              <w:left w:val="nil"/>
              <w:bottom w:val="single" w:sz="4" w:space="0" w:color="auto"/>
              <w:right w:val="nil"/>
            </w:tcBorders>
          </w:tcPr>
          <w:p w14:paraId="00E23668" w14:textId="47621A8C" w:rsidR="006D7AB7" w:rsidRPr="0073563D" w:rsidRDefault="006E3D6B" w:rsidP="00C70A7C">
            <w:pPr>
              <w:tabs>
                <w:tab w:val="decimal" w:pos="772"/>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2</w:t>
            </w:r>
            <w:r w:rsidR="006D7AB7"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268</w:t>
            </w:r>
          </w:p>
        </w:tc>
        <w:tc>
          <w:tcPr>
            <w:tcW w:w="90" w:type="dxa"/>
          </w:tcPr>
          <w:p w14:paraId="014DD953" w14:textId="77777777" w:rsidR="006D7AB7" w:rsidRPr="0073563D" w:rsidRDefault="006D7AB7" w:rsidP="00C70A7C">
            <w:pPr>
              <w:autoSpaceDE w:val="0"/>
              <w:autoSpaceDN w:val="0"/>
              <w:adjustRightInd w:val="0"/>
              <w:rPr>
                <w:rFonts w:asciiTheme="majorBidi" w:hAnsiTheme="majorBidi" w:cstheme="majorBidi"/>
                <w:sz w:val="22"/>
                <w:szCs w:val="22"/>
              </w:rPr>
            </w:pPr>
          </w:p>
        </w:tc>
        <w:tc>
          <w:tcPr>
            <w:tcW w:w="900" w:type="dxa"/>
            <w:tcBorders>
              <w:top w:val="nil"/>
              <w:left w:val="nil"/>
              <w:bottom w:val="single" w:sz="4" w:space="0" w:color="auto"/>
              <w:right w:val="nil"/>
            </w:tcBorders>
            <w:hideMark/>
          </w:tcPr>
          <w:p w14:paraId="2296F8B5" w14:textId="0F717A72" w:rsidR="006D7AB7" w:rsidRPr="0073563D" w:rsidRDefault="006D7AB7" w:rsidP="00C70A7C">
            <w:pPr>
              <w:tabs>
                <w:tab w:val="decimal" w:pos="810"/>
              </w:tabs>
              <w:autoSpaceDE w:val="0"/>
              <w:autoSpaceDN w:val="0"/>
              <w:adjustRightInd w:val="0"/>
              <w:rPr>
                <w:rFonts w:asciiTheme="majorBidi" w:hAnsiTheme="majorBidi" w:cstheme="majorBidi"/>
                <w:sz w:val="22"/>
                <w:szCs w:val="22"/>
              </w:rPr>
            </w:pPr>
            <w:r w:rsidRPr="0073563D">
              <w:rPr>
                <w:rFonts w:asciiTheme="majorBidi" w:hAnsiTheme="majorBidi" w:cs="Angsana New"/>
                <w:color w:val="000000"/>
                <w:sz w:val="22"/>
                <w:szCs w:val="22"/>
                <w:cs/>
              </w:rPr>
              <w:t>(</w:t>
            </w:r>
            <w:r w:rsidR="006E3D6B" w:rsidRPr="006E3D6B">
              <w:rPr>
                <w:rFonts w:asciiTheme="majorBidi" w:hAnsiTheme="majorBidi" w:cs="Angsana New"/>
                <w:color w:val="000000"/>
                <w:sz w:val="22"/>
                <w:szCs w:val="22"/>
              </w:rPr>
              <w:t>3</w:t>
            </w:r>
            <w:r w:rsidRPr="0073563D">
              <w:rPr>
                <w:rFonts w:asciiTheme="majorBidi" w:hAnsiTheme="majorBidi" w:cs="Angsana New"/>
                <w:color w:val="000000"/>
                <w:sz w:val="22"/>
                <w:szCs w:val="22"/>
              </w:rPr>
              <w:t>,</w:t>
            </w:r>
            <w:r w:rsidR="006E3D6B" w:rsidRPr="006E3D6B">
              <w:rPr>
                <w:rFonts w:asciiTheme="majorBidi" w:hAnsiTheme="majorBidi" w:cs="Angsana New"/>
                <w:color w:val="000000"/>
                <w:sz w:val="22"/>
                <w:szCs w:val="22"/>
              </w:rPr>
              <w:t>298</w:t>
            </w:r>
            <w:r w:rsidRPr="0073563D">
              <w:rPr>
                <w:rFonts w:asciiTheme="majorBidi" w:hAnsiTheme="majorBidi" w:cs="Angsana New" w:hint="cs"/>
                <w:color w:val="000000"/>
                <w:sz w:val="22"/>
                <w:szCs w:val="22"/>
                <w:cs/>
              </w:rPr>
              <w:t>)</w:t>
            </w:r>
          </w:p>
        </w:tc>
      </w:tr>
      <w:tr w:rsidR="006D7AB7" w:rsidRPr="0073563D" w14:paraId="5B68480C" w14:textId="77777777" w:rsidTr="00E267C0">
        <w:trPr>
          <w:trHeight w:val="288"/>
        </w:trPr>
        <w:tc>
          <w:tcPr>
            <w:tcW w:w="2970" w:type="dxa"/>
            <w:shd w:val="solid" w:color="FFFFFF" w:fill="auto"/>
            <w:hideMark/>
          </w:tcPr>
          <w:p w14:paraId="090B2F53" w14:textId="77777777" w:rsidR="006D7AB7" w:rsidRPr="0073563D" w:rsidRDefault="006D7AB7" w:rsidP="00C70A7C">
            <w:pPr>
              <w:autoSpaceDE w:val="0"/>
              <w:autoSpaceDN w:val="0"/>
              <w:adjustRightInd w:val="0"/>
              <w:jc w:val="thaiDistribute"/>
              <w:rPr>
                <w:rFonts w:asciiTheme="majorBidi" w:hAnsiTheme="majorBidi" w:cstheme="majorBidi"/>
                <w:color w:val="000000"/>
                <w:sz w:val="22"/>
                <w:szCs w:val="22"/>
              </w:rPr>
            </w:pPr>
            <w:r w:rsidRPr="0073563D">
              <w:rPr>
                <w:rFonts w:asciiTheme="majorBidi" w:hAnsiTheme="majorBidi" w:cstheme="majorBidi"/>
                <w:color w:val="000000"/>
                <w:sz w:val="22"/>
                <w:szCs w:val="22"/>
                <w:cs/>
              </w:rPr>
              <w:t>ขาดทุนสำหรับงวด</w:t>
            </w:r>
            <w:r w:rsidRPr="0073563D">
              <w:rPr>
                <w:rFonts w:asciiTheme="majorBidi" w:hAnsiTheme="majorBidi" w:cs="Angsana New"/>
                <w:color w:val="000000"/>
                <w:sz w:val="22"/>
                <w:szCs w:val="22"/>
                <w:cs/>
              </w:rPr>
              <w:t>จากการดำเนินงานต่อเนื่อง</w:t>
            </w:r>
          </w:p>
        </w:tc>
        <w:tc>
          <w:tcPr>
            <w:tcW w:w="900" w:type="dxa"/>
            <w:tcBorders>
              <w:top w:val="single" w:sz="4" w:space="0" w:color="auto"/>
              <w:left w:val="nil"/>
              <w:bottom w:val="nil"/>
              <w:right w:val="nil"/>
            </w:tcBorders>
          </w:tcPr>
          <w:p w14:paraId="0D2334DF" w14:textId="4F795BE0" w:rsidR="006D7AB7" w:rsidRPr="0073563D" w:rsidRDefault="00FB61BE" w:rsidP="00C70A7C">
            <w:pPr>
              <w:tabs>
                <w:tab w:val="decimal" w:pos="804"/>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196</w:t>
            </w:r>
            <w:r w:rsidRPr="0073563D">
              <w:rPr>
                <w:rFonts w:asciiTheme="majorBidi" w:hAnsiTheme="majorBidi" w:cstheme="majorBidi"/>
                <w:sz w:val="22"/>
                <w:szCs w:val="22"/>
              </w:rPr>
              <w:t>,</w:t>
            </w:r>
            <w:r w:rsidR="006E3D6B" w:rsidRPr="006E3D6B">
              <w:rPr>
                <w:rFonts w:asciiTheme="majorBidi" w:hAnsiTheme="majorBidi" w:cstheme="majorBidi"/>
                <w:sz w:val="22"/>
                <w:szCs w:val="22"/>
              </w:rPr>
              <w:t>223</w:t>
            </w:r>
            <w:r w:rsidRPr="0073563D">
              <w:rPr>
                <w:rFonts w:asciiTheme="majorBidi" w:hAnsiTheme="majorBidi" w:cstheme="majorBidi"/>
                <w:sz w:val="22"/>
                <w:szCs w:val="22"/>
              </w:rPr>
              <w:t>)</w:t>
            </w:r>
          </w:p>
        </w:tc>
        <w:tc>
          <w:tcPr>
            <w:tcW w:w="90" w:type="dxa"/>
            <w:vMerge/>
            <w:vAlign w:val="center"/>
            <w:hideMark/>
          </w:tcPr>
          <w:p w14:paraId="1AB00334" w14:textId="77777777" w:rsidR="006D7AB7" w:rsidRPr="0073563D" w:rsidRDefault="006D7AB7" w:rsidP="00C70A7C">
            <w:pPr>
              <w:rPr>
                <w:rFonts w:asciiTheme="majorBidi" w:hAnsiTheme="majorBidi" w:cstheme="majorBidi"/>
                <w:sz w:val="22"/>
                <w:szCs w:val="22"/>
              </w:rPr>
            </w:pPr>
          </w:p>
        </w:tc>
        <w:tc>
          <w:tcPr>
            <w:tcW w:w="900" w:type="dxa"/>
            <w:gridSpan w:val="2"/>
            <w:tcBorders>
              <w:top w:val="single" w:sz="4" w:space="0" w:color="auto"/>
              <w:left w:val="nil"/>
              <w:bottom w:val="nil"/>
              <w:right w:val="nil"/>
            </w:tcBorders>
            <w:hideMark/>
          </w:tcPr>
          <w:p w14:paraId="6D7795DA" w14:textId="4547FF40" w:rsidR="006D7AB7" w:rsidRPr="0073563D" w:rsidRDefault="006D7AB7" w:rsidP="00C70A7C">
            <w:pPr>
              <w:tabs>
                <w:tab w:val="decimal" w:pos="810"/>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139</w:t>
            </w:r>
            <w:r w:rsidRPr="0073563D">
              <w:rPr>
                <w:rFonts w:asciiTheme="majorBidi" w:hAnsiTheme="majorBidi" w:cstheme="majorBidi"/>
                <w:sz w:val="22"/>
                <w:szCs w:val="22"/>
              </w:rPr>
              <w:t>,</w:t>
            </w:r>
            <w:r w:rsidR="006E3D6B" w:rsidRPr="006E3D6B">
              <w:rPr>
                <w:rFonts w:asciiTheme="majorBidi" w:hAnsiTheme="majorBidi" w:cstheme="majorBidi"/>
                <w:sz w:val="22"/>
                <w:szCs w:val="22"/>
              </w:rPr>
              <w:t>870</w:t>
            </w:r>
            <w:r w:rsidRPr="0073563D">
              <w:rPr>
                <w:rFonts w:asciiTheme="majorBidi" w:hAnsiTheme="majorBidi" w:cstheme="majorBidi"/>
                <w:sz w:val="22"/>
                <w:szCs w:val="22"/>
              </w:rPr>
              <w:t>)</w:t>
            </w:r>
          </w:p>
        </w:tc>
        <w:tc>
          <w:tcPr>
            <w:tcW w:w="90" w:type="dxa"/>
            <w:vMerge/>
            <w:vAlign w:val="center"/>
            <w:hideMark/>
          </w:tcPr>
          <w:p w14:paraId="1FBCB7FB" w14:textId="77777777" w:rsidR="006D7AB7" w:rsidRPr="0073563D" w:rsidRDefault="006D7AB7" w:rsidP="00C70A7C">
            <w:pPr>
              <w:rPr>
                <w:rFonts w:asciiTheme="majorBidi" w:hAnsiTheme="majorBidi" w:cstheme="majorBidi"/>
                <w:sz w:val="22"/>
                <w:szCs w:val="22"/>
              </w:rPr>
            </w:pPr>
          </w:p>
        </w:tc>
        <w:tc>
          <w:tcPr>
            <w:tcW w:w="900" w:type="dxa"/>
            <w:gridSpan w:val="2"/>
            <w:tcBorders>
              <w:top w:val="single" w:sz="4" w:space="0" w:color="auto"/>
              <w:left w:val="nil"/>
              <w:bottom w:val="nil"/>
              <w:right w:val="nil"/>
            </w:tcBorders>
          </w:tcPr>
          <w:p w14:paraId="25EAEA15" w14:textId="1C3F6CC7" w:rsidR="006D7AB7" w:rsidRPr="0073563D" w:rsidRDefault="00FB61BE" w:rsidP="00C70A7C">
            <w:pPr>
              <w:tabs>
                <w:tab w:val="decimal" w:pos="780"/>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643</w:t>
            </w:r>
            <w:r w:rsidRPr="0073563D">
              <w:rPr>
                <w:rFonts w:asciiTheme="majorBidi" w:hAnsiTheme="majorBidi" w:cstheme="majorBidi"/>
                <w:sz w:val="22"/>
                <w:szCs w:val="22"/>
              </w:rPr>
              <w:t>)</w:t>
            </w:r>
          </w:p>
        </w:tc>
        <w:tc>
          <w:tcPr>
            <w:tcW w:w="90" w:type="dxa"/>
            <w:vMerge/>
            <w:vAlign w:val="center"/>
            <w:hideMark/>
          </w:tcPr>
          <w:p w14:paraId="4022EF8F" w14:textId="77777777" w:rsidR="006D7AB7" w:rsidRPr="0073563D" w:rsidRDefault="006D7AB7" w:rsidP="00C70A7C">
            <w:pPr>
              <w:rPr>
                <w:rFonts w:asciiTheme="majorBidi" w:hAnsiTheme="majorBidi" w:cstheme="majorBidi"/>
                <w:sz w:val="22"/>
                <w:szCs w:val="22"/>
              </w:rPr>
            </w:pPr>
          </w:p>
        </w:tc>
        <w:tc>
          <w:tcPr>
            <w:tcW w:w="900" w:type="dxa"/>
            <w:gridSpan w:val="2"/>
            <w:tcBorders>
              <w:top w:val="single" w:sz="4" w:space="0" w:color="auto"/>
              <w:left w:val="nil"/>
              <w:bottom w:val="nil"/>
              <w:right w:val="nil"/>
            </w:tcBorders>
            <w:hideMark/>
          </w:tcPr>
          <w:p w14:paraId="174D292D" w14:textId="1728EC9D" w:rsidR="006D7AB7" w:rsidRPr="0073563D" w:rsidRDefault="006D7AB7" w:rsidP="00C70A7C">
            <w:pPr>
              <w:tabs>
                <w:tab w:val="decimal" w:pos="810"/>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sz w:val="22"/>
                <w:szCs w:val="22"/>
              </w:rPr>
              <w:t>(</w:t>
            </w:r>
            <w:r w:rsidR="006E3D6B" w:rsidRPr="006E3D6B">
              <w:rPr>
                <w:rFonts w:asciiTheme="majorBidi" w:hAnsiTheme="majorBidi" w:cstheme="majorBidi"/>
                <w:sz w:val="22"/>
                <w:szCs w:val="22"/>
              </w:rPr>
              <w:t>1</w:t>
            </w:r>
            <w:r w:rsidRPr="0073563D">
              <w:rPr>
                <w:rFonts w:asciiTheme="majorBidi" w:hAnsiTheme="majorBidi" w:cstheme="majorBidi"/>
                <w:sz w:val="22"/>
                <w:szCs w:val="22"/>
              </w:rPr>
              <w:t>,</w:t>
            </w:r>
            <w:r w:rsidR="006E3D6B" w:rsidRPr="006E3D6B">
              <w:rPr>
                <w:rFonts w:asciiTheme="majorBidi" w:hAnsiTheme="majorBidi" w:cstheme="majorBidi"/>
                <w:sz w:val="22"/>
                <w:szCs w:val="22"/>
              </w:rPr>
              <w:t>968</w:t>
            </w:r>
            <w:r w:rsidRPr="0073563D">
              <w:rPr>
                <w:rFonts w:asciiTheme="majorBidi" w:hAnsiTheme="majorBidi" w:cstheme="majorBidi"/>
                <w:sz w:val="22"/>
                <w:szCs w:val="22"/>
              </w:rPr>
              <w:t>)</w:t>
            </w:r>
          </w:p>
        </w:tc>
        <w:tc>
          <w:tcPr>
            <w:tcW w:w="90" w:type="dxa"/>
            <w:vMerge/>
            <w:vAlign w:val="center"/>
            <w:hideMark/>
          </w:tcPr>
          <w:p w14:paraId="0631703A" w14:textId="77777777" w:rsidR="006D7AB7" w:rsidRPr="0073563D" w:rsidRDefault="006D7AB7" w:rsidP="00C70A7C">
            <w:pPr>
              <w:rPr>
                <w:rFonts w:asciiTheme="majorBidi" w:hAnsiTheme="majorBidi" w:cstheme="majorBidi"/>
                <w:color w:val="000000"/>
                <w:sz w:val="22"/>
                <w:szCs w:val="22"/>
              </w:rPr>
            </w:pPr>
          </w:p>
        </w:tc>
        <w:tc>
          <w:tcPr>
            <w:tcW w:w="900" w:type="dxa"/>
            <w:tcBorders>
              <w:top w:val="single" w:sz="4" w:space="0" w:color="auto"/>
              <w:left w:val="nil"/>
              <w:bottom w:val="nil"/>
              <w:right w:val="nil"/>
            </w:tcBorders>
          </w:tcPr>
          <w:p w14:paraId="31AB227C" w14:textId="5284C2C7" w:rsidR="006D7AB7" w:rsidRPr="0073563D" w:rsidRDefault="006D7AB7" w:rsidP="00C70A7C">
            <w:pPr>
              <w:tabs>
                <w:tab w:val="decimal" w:pos="772"/>
              </w:tabs>
              <w:autoSpaceDE w:val="0"/>
              <w:autoSpaceDN w:val="0"/>
              <w:adjustRightInd w:val="0"/>
              <w:rPr>
                <w:rFonts w:asciiTheme="majorBidi" w:hAnsiTheme="majorBidi" w:cs="Angsana New"/>
                <w:color w:val="000000"/>
                <w:sz w:val="22"/>
                <w:szCs w:val="22"/>
                <w:cs/>
              </w:rPr>
            </w:pPr>
            <w:r w:rsidRPr="0073563D">
              <w:rPr>
                <w:rFonts w:asciiTheme="majorBidi" w:hAnsiTheme="majorBidi" w:cs="Angsana New"/>
                <w:color w:val="000000"/>
                <w:sz w:val="22"/>
                <w:szCs w:val="22"/>
              </w:rPr>
              <w:t>(</w:t>
            </w:r>
            <w:r w:rsidR="006E3D6B" w:rsidRPr="006E3D6B">
              <w:rPr>
                <w:rFonts w:asciiTheme="majorBidi" w:hAnsiTheme="majorBidi" w:cs="Angsana New"/>
                <w:color w:val="000000"/>
                <w:sz w:val="22"/>
                <w:szCs w:val="22"/>
              </w:rPr>
              <w:t>196</w:t>
            </w:r>
            <w:r w:rsidRPr="0073563D">
              <w:rPr>
                <w:rFonts w:asciiTheme="majorBidi" w:hAnsiTheme="majorBidi" w:cs="Angsana New"/>
                <w:color w:val="000000"/>
                <w:sz w:val="22"/>
                <w:szCs w:val="22"/>
              </w:rPr>
              <w:t>,</w:t>
            </w:r>
            <w:r w:rsidR="006E3D6B" w:rsidRPr="006E3D6B">
              <w:rPr>
                <w:rFonts w:asciiTheme="majorBidi" w:hAnsiTheme="majorBidi" w:cs="Angsana New"/>
                <w:color w:val="000000"/>
                <w:sz w:val="22"/>
                <w:szCs w:val="22"/>
              </w:rPr>
              <w:t>866</w:t>
            </w:r>
            <w:r w:rsidRPr="0073563D">
              <w:rPr>
                <w:rFonts w:asciiTheme="majorBidi" w:hAnsiTheme="majorBidi" w:cs="Angsana New"/>
                <w:color w:val="000000"/>
                <w:sz w:val="22"/>
                <w:szCs w:val="22"/>
              </w:rPr>
              <w:t>)</w:t>
            </w:r>
          </w:p>
        </w:tc>
        <w:tc>
          <w:tcPr>
            <w:tcW w:w="90" w:type="dxa"/>
          </w:tcPr>
          <w:p w14:paraId="0D56B87B" w14:textId="77777777" w:rsidR="006D7AB7" w:rsidRPr="0073563D" w:rsidRDefault="006D7AB7" w:rsidP="00C70A7C">
            <w:pPr>
              <w:autoSpaceDE w:val="0"/>
              <w:autoSpaceDN w:val="0"/>
              <w:adjustRightInd w:val="0"/>
              <w:rPr>
                <w:rFonts w:asciiTheme="majorBidi" w:hAnsiTheme="majorBidi" w:cstheme="majorBidi"/>
                <w:sz w:val="22"/>
                <w:szCs w:val="22"/>
                <w:cs/>
              </w:rPr>
            </w:pPr>
          </w:p>
        </w:tc>
        <w:tc>
          <w:tcPr>
            <w:tcW w:w="900" w:type="dxa"/>
            <w:tcBorders>
              <w:top w:val="single" w:sz="4" w:space="0" w:color="auto"/>
              <w:left w:val="nil"/>
              <w:bottom w:val="nil"/>
              <w:right w:val="nil"/>
            </w:tcBorders>
            <w:hideMark/>
          </w:tcPr>
          <w:p w14:paraId="52EFFA75" w14:textId="62AFE12B" w:rsidR="006D7AB7" w:rsidRPr="0073563D" w:rsidRDefault="006D7AB7" w:rsidP="00C70A7C">
            <w:pPr>
              <w:tabs>
                <w:tab w:val="decimal" w:pos="810"/>
              </w:tabs>
              <w:autoSpaceDE w:val="0"/>
              <w:autoSpaceDN w:val="0"/>
              <w:adjustRightInd w:val="0"/>
              <w:rPr>
                <w:rFonts w:asciiTheme="majorBidi" w:hAnsiTheme="majorBidi" w:cstheme="majorBidi"/>
                <w:color w:val="000000"/>
                <w:sz w:val="22"/>
                <w:szCs w:val="22"/>
              </w:rPr>
            </w:pPr>
            <w:r w:rsidRPr="0073563D">
              <w:rPr>
                <w:rFonts w:asciiTheme="majorBidi" w:hAnsiTheme="majorBidi" w:cs="Angsana New"/>
                <w:color w:val="000000"/>
                <w:sz w:val="22"/>
                <w:szCs w:val="22"/>
              </w:rPr>
              <w:t>(</w:t>
            </w:r>
            <w:r w:rsidR="006E3D6B" w:rsidRPr="006E3D6B">
              <w:rPr>
                <w:rFonts w:asciiTheme="majorBidi" w:hAnsiTheme="majorBidi" w:cs="Angsana New"/>
                <w:color w:val="000000"/>
                <w:sz w:val="22"/>
                <w:szCs w:val="22"/>
              </w:rPr>
              <w:t>141</w:t>
            </w:r>
            <w:r w:rsidRPr="0073563D">
              <w:rPr>
                <w:rFonts w:asciiTheme="majorBidi" w:hAnsiTheme="majorBidi" w:cs="Angsana New"/>
                <w:color w:val="000000"/>
                <w:sz w:val="22"/>
                <w:szCs w:val="22"/>
              </w:rPr>
              <w:t>,</w:t>
            </w:r>
            <w:r w:rsidR="006E3D6B" w:rsidRPr="006E3D6B">
              <w:rPr>
                <w:rFonts w:asciiTheme="majorBidi" w:hAnsiTheme="majorBidi" w:cs="Angsana New"/>
                <w:color w:val="000000"/>
                <w:sz w:val="22"/>
                <w:szCs w:val="22"/>
              </w:rPr>
              <w:t>838</w:t>
            </w:r>
            <w:r w:rsidRPr="0073563D">
              <w:rPr>
                <w:rFonts w:asciiTheme="majorBidi" w:hAnsiTheme="majorBidi" w:cs="Angsana New"/>
                <w:color w:val="000000"/>
                <w:sz w:val="22"/>
                <w:szCs w:val="22"/>
              </w:rPr>
              <w:t>)</w:t>
            </w:r>
          </w:p>
        </w:tc>
      </w:tr>
      <w:tr w:rsidR="006D7AB7" w:rsidRPr="0073563D" w14:paraId="1002EF32" w14:textId="77777777" w:rsidTr="00E267C0">
        <w:trPr>
          <w:trHeight w:val="288"/>
        </w:trPr>
        <w:tc>
          <w:tcPr>
            <w:tcW w:w="2970" w:type="dxa"/>
            <w:shd w:val="solid" w:color="FFFFFF" w:fill="auto"/>
            <w:hideMark/>
          </w:tcPr>
          <w:p w14:paraId="4AA0E3A1" w14:textId="77777777" w:rsidR="006D7AB7" w:rsidRPr="0073563D" w:rsidRDefault="006D7AB7" w:rsidP="00C70A7C">
            <w:pPr>
              <w:autoSpaceDE w:val="0"/>
              <w:autoSpaceDN w:val="0"/>
              <w:adjustRightInd w:val="0"/>
              <w:jc w:val="thaiDistribute"/>
              <w:rPr>
                <w:rFonts w:asciiTheme="majorBidi" w:hAnsiTheme="majorBidi" w:cs="Angsana New"/>
                <w:color w:val="000000"/>
                <w:sz w:val="22"/>
                <w:szCs w:val="22"/>
              </w:rPr>
            </w:pPr>
            <w:r w:rsidRPr="0073563D">
              <w:rPr>
                <w:rFonts w:asciiTheme="majorBidi" w:hAnsiTheme="majorBidi" w:cs="Angsana New"/>
                <w:color w:val="000000"/>
                <w:sz w:val="22"/>
                <w:szCs w:val="22"/>
                <w:cs/>
              </w:rPr>
              <w:t>ขาดทุนสำหรับงวดจากการดำเนินงานที่ยกเลิก</w:t>
            </w:r>
          </w:p>
          <w:p w14:paraId="19496737" w14:textId="04B36ECF" w:rsidR="006D7AB7" w:rsidRPr="0073563D" w:rsidRDefault="006D7AB7" w:rsidP="00C70A7C">
            <w:pPr>
              <w:autoSpaceDE w:val="0"/>
              <w:autoSpaceDN w:val="0"/>
              <w:adjustRightInd w:val="0"/>
              <w:ind w:firstLine="90"/>
              <w:jc w:val="thaiDistribute"/>
              <w:rPr>
                <w:rFonts w:asciiTheme="majorBidi" w:hAnsiTheme="majorBidi" w:cstheme="majorBidi"/>
                <w:color w:val="000000"/>
                <w:sz w:val="22"/>
                <w:szCs w:val="22"/>
              </w:rPr>
            </w:pPr>
            <w:r w:rsidRPr="0073563D">
              <w:rPr>
                <w:rFonts w:asciiTheme="majorBidi" w:hAnsiTheme="majorBidi" w:cstheme="majorBidi"/>
                <w:color w:val="000000"/>
                <w:sz w:val="22"/>
                <w:szCs w:val="22"/>
              </w:rPr>
              <w:t>(</w:t>
            </w:r>
            <w:r w:rsidRPr="0073563D">
              <w:rPr>
                <w:rFonts w:asciiTheme="majorBidi" w:hAnsiTheme="majorBidi" w:cstheme="majorBidi" w:hint="cs"/>
                <w:color w:val="000000"/>
                <w:sz w:val="22"/>
                <w:szCs w:val="22"/>
                <w:cs/>
              </w:rPr>
              <w:t xml:space="preserve">ดูหมายเหตุข้อ </w:t>
            </w:r>
            <w:r w:rsidR="006E3D6B" w:rsidRPr="006E3D6B">
              <w:rPr>
                <w:rFonts w:asciiTheme="majorBidi" w:hAnsiTheme="majorBidi" w:cstheme="majorBidi"/>
                <w:color w:val="000000"/>
                <w:sz w:val="22"/>
                <w:szCs w:val="22"/>
              </w:rPr>
              <w:t>8</w:t>
            </w:r>
            <w:r w:rsidRPr="0073563D">
              <w:rPr>
                <w:rFonts w:asciiTheme="majorBidi" w:hAnsiTheme="majorBidi" w:cstheme="majorBidi" w:hint="cs"/>
                <w:color w:val="000000"/>
                <w:sz w:val="22"/>
                <w:szCs w:val="22"/>
                <w:cs/>
              </w:rPr>
              <w:t>)</w:t>
            </w:r>
          </w:p>
        </w:tc>
        <w:tc>
          <w:tcPr>
            <w:tcW w:w="900" w:type="dxa"/>
          </w:tcPr>
          <w:p w14:paraId="300966A6" w14:textId="77777777" w:rsidR="006D7AB7" w:rsidRPr="0073563D" w:rsidRDefault="006D7AB7" w:rsidP="00C70A7C">
            <w:pPr>
              <w:autoSpaceDE w:val="0"/>
              <w:autoSpaceDN w:val="0"/>
              <w:adjustRightInd w:val="0"/>
              <w:jc w:val="center"/>
              <w:rPr>
                <w:rFonts w:asciiTheme="majorBidi" w:hAnsiTheme="majorBidi" w:cstheme="majorBidi"/>
                <w:sz w:val="22"/>
                <w:szCs w:val="22"/>
                <w:cs/>
              </w:rPr>
            </w:pPr>
          </w:p>
        </w:tc>
        <w:tc>
          <w:tcPr>
            <w:tcW w:w="90" w:type="dxa"/>
            <w:vMerge/>
            <w:vAlign w:val="center"/>
            <w:hideMark/>
          </w:tcPr>
          <w:p w14:paraId="73B3B496" w14:textId="77777777" w:rsidR="006D7AB7" w:rsidRPr="0073563D" w:rsidRDefault="006D7AB7" w:rsidP="00C70A7C">
            <w:pPr>
              <w:rPr>
                <w:rFonts w:asciiTheme="majorBidi" w:hAnsiTheme="majorBidi" w:cstheme="majorBidi"/>
                <w:sz w:val="22"/>
                <w:szCs w:val="22"/>
              </w:rPr>
            </w:pPr>
          </w:p>
        </w:tc>
        <w:tc>
          <w:tcPr>
            <w:tcW w:w="900" w:type="dxa"/>
            <w:gridSpan w:val="2"/>
          </w:tcPr>
          <w:p w14:paraId="5023C6DE" w14:textId="77777777" w:rsidR="006D7AB7" w:rsidRPr="0073563D" w:rsidRDefault="006D7AB7" w:rsidP="00C70A7C">
            <w:pPr>
              <w:autoSpaceDE w:val="0"/>
              <w:autoSpaceDN w:val="0"/>
              <w:adjustRightInd w:val="0"/>
              <w:jc w:val="center"/>
              <w:rPr>
                <w:rFonts w:asciiTheme="majorBidi" w:hAnsiTheme="majorBidi" w:cstheme="majorBidi"/>
                <w:sz w:val="22"/>
                <w:szCs w:val="22"/>
              </w:rPr>
            </w:pPr>
          </w:p>
        </w:tc>
        <w:tc>
          <w:tcPr>
            <w:tcW w:w="90" w:type="dxa"/>
            <w:vMerge/>
            <w:vAlign w:val="center"/>
            <w:hideMark/>
          </w:tcPr>
          <w:p w14:paraId="07910D8A" w14:textId="77777777" w:rsidR="006D7AB7" w:rsidRPr="0073563D" w:rsidRDefault="006D7AB7" w:rsidP="00C70A7C">
            <w:pPr>
              <w:rPr>
                <w:rFonts w:asciiTheme="majorBidi" w:hAnsiTheme="majorBidi" w:cstheme="majorBidi"/>
                <w:sz w:val="22"/>
                <w:szCs w:val="22"/>
              </w:rPr>
            </w:pPr>
          </w:p>
        </w:tc>
        <w:tc>
          <w:tcPr>
            <w:tcW w:w="900" w:type="dxa"/>
            <w:gridSpan w:val="2"/>
          </w:tcPr>
          <w:p w14:paraId="62C12745" w14:textId="77777777" w:rsidR="006D7AB7" w:rsidRPr="0073563D" w:rsidRDefault="006D7AB7" w:rsidP="00C70A7C">
            <w:pPr>
              <w:autoSpaceDE w:val="0"/>
              <w:autoSpaceDN w:val="0"/>
              <w:adjustRightInd w:val="0"/>
              <w:jc w:val="center"/>
              <w:rPr>
                <w:rFonts w:asciiTheme="majorBidi" w:hAnsiTheme="majorBidi" w:cstheme="majorBidi"/>
                <w:sz w:val="22"/>
                <w:szCs w:val="22"/>
              </w:rPr>
            </w:pPr>
          </w:p>
        </w:tc>
        <w:tc>
          <w:tcPr>
            <w:tcW w:w="90" w:type="dxa"/>
            <w:vMerge/>
            <w:vAlign w:val="center"/>
            <w:hideMark/>
          </w:tcPr>
          <w:p w14:paraId="270C6E7D" w14:textId="77777777" w:rsidR="006D7AB7" w:rsidRPr="0073563D" w:rsidRDefault="006D7AB7" w:rsidP="00C70A7C">
            <w:pPr>
              <w:rPr>
                <w:rFonts w:asciiTheme="majorBidi" w:hAnsiTheme="majorBidi" w:cstheme="majorBidi"/>
                <w:sz w:val="22"/>
                <w:szCs w:val="22"/>
              </w:rPr>
            </w:pPr>
          </w:p>
        </w:tc>
        <w:tc>
          <w:tcPr>
            <w:tcW w:w="900" w:type="dxa"/>
            <w:gridSpan w:val="2"/>
          </w:tcPr>
          <w:p w14:paraId="22F784E2" w14:textId="77777777" w:rsidR="006D7AB7" w:rsidRPr="0073563D" w:rsidRDefault="006D7AB7" w:rsidP="00C70A7C">
            <w:pPr>
              <w:autoSpaceDE w:val="0"/>
              <w:autoSpaceDN w:val="0"/>
              <w:adjustRightInd w:val="0"/>
              <w:jc w:val="center"/>
              <w:rPr>
                <w:rFonts w:asciiTheme="majorBidi" w:hAnsiTheme="majorBidi" w:cstheme="majorBidi"/>
                <w:color w:val="000000"/>
                <w:sz w:val="22"/>
                <w:szCs w:val="22"/>
              </w:rPr>
            </w:pPr>
          </w:p>
        </w:tc>
        <w:tc>
          <w:tcPr>
            <w:tcW w:w="90" w:type="dxa"/>
            <w:vMerge/>
            <w:vAlign w:val="center"/>
            <w:hideMark/>
          </w:tcPr>
          <w:p w14:paraId="0CB192EB" w14:textId="77777777" w:rsidR="006D7AB7" w:rsidRPr="0073563D" w:rsidRDefault="006D7AB7" w:rsidP="00C70A7C">
            <w:pPr>
              <w:rPr>
                <w:rFonts w:asciiTheme="majorBidi" w:hAnsiTheme="majorBidi" w:cstheme="majorBidi"/>
                <w:color w:val="000000"/>
                <w:sz w:val="22"/>
                <w:szCs w:val="22"/>
              </w:rPr>
            </w:pPr>
          </w:p>
        </w:tc>
        <w:tc>
          <w:tcPr>
            <w:tcW w:w="900" w:type="dxa"/>
            <w:tcBorders>
              <w:top w:val="nil"/>
              <w:left w:val="nil"/>
              <w:bottom w:val="single" w:sz="4" w:space="0" w:color="auto"/>
              <w:right w:val="nil"/>
            </w:tcBorders>
          </w:tcPr>
          <w:p w14:paraId="216309EA" w14:textId="77777777" w:rsidR="006D7AB7" w:rsidRPr="0073563D" w:rsidRDefault="006D7AB7" w:rsidP="00C70A7C">
            <w:pPr>
              <w:tabs>
                <w:tab w:val="decimal" w:pos="772"/>
              </w:tabs>
              <w:autoSpaceDE w:val="0"/>
              <w:autoSpaceDN w:val="0"/>
              <w:adjustRightInd w:val="0"/>
              <w:rPr>
                <w:rFonts w:asciiTheme="majorBidi" w:hAnsiTheme="majorBidi" w:cs="Angsana New"/>
                <w:color w:val="000000"/>
                <w:sz w:val="22"/>
                <w:szCs w:val="22"/>
              </w:rPr>
            </w:pPr>
          </w:p>
          <w:p w14:paraId="1736529E" w14:textId="6F801FBC" w:rsidR="006D7AB7" w:rsidRPr="0073563D" w:rsidRDefault="006D7AB7" w:rsidP="00C70A7C">
            <w:pPr>
              <w:autoSpaceDE w:val="0"/>
              <w:autoSpaceDN w:val="0"/>
              <w:adjustRightInd w:val="0"/>
              <w:jc w:val="center"/>
              <w:rPr>
                <w:rFonts w:asciiTheme="majorBidi" w:hAnsiTheme="majorBidi" w:cs="Angsana New"/>
                <w:color w:val="000000"/>
                <w:sz w:val="22"/>
                <w:szCs w:val="22"/>
              </w:rPr>
            </w:pPr>
            <w:r w:rsidRPr="0073563D">
              <w:rPr>
                <w:rFonts w:asciiTheme="majorBidi" w:hAnsiTheme="majorBidi" w:cs="Angsana New" w:hint="cs"/>
                <w:color w:val="000000"/>
                <w:sz w:val="22"/>
                <w:szCs w:val="22"/>
                <w:cs/>
              </w:rPr>
              <w:t>-</w:t>
            </w:r>
          </w:p>
        </w:tc>
        <w:tc>
          <w:tcPr>
            <w:tcW w:w="90" w:type="dxa"/>
          </w:tcPr>
          <w:p w14:paraId="1A0C3B96" w14:textId="77777777" w:rsidR="006D7AB7" w:rsidRPr="0073563D" w:rsidRDefault="006D7AB7" w:rsidP="00C70A7C">
            <w:pPr>
              <w:autoSpaceDE w:val="0"/>
              <w:autoSpaceDN w:val="0"/>
              <w:adjustRightInd w:val="0"/>
              <w:rPr>
                <w:rFonts w:asciiTheme="majorBidi" w:hAnsiTheme="majorBidi" w:cstheme="majorBidi"/>
                <w:sz w:val="22"/>
                <w:szCs w:val="22"/>
                <w:cs/>
              </w:rPr>
            </w:pPr>
          </w:p>
        </w:tc>
        <w:tc>
          <w:tcPr>
            <w:tcW w:w="900" w:type="dxa"/>
            <w:tcBorders>
              <w:top w:val="nil"/>
              <w:left w:val="nil"/>
              <w:bottom w:val="single" w:sz="4" w:space="0" w:color="auto"/>
              <w:right w:val="nil"/>
            </w:tcBorders>
          </w:tcPr>
          <w:p w14:paraId="007C4CE6" w14:textId="77777777" w:rsidR="006D7AB7" w:rsidRPr="0073563D" w:rsidRDefault="006D7AB7" w:rsidP="00C70A7C">
            <w:pPr>
              <w:tabs>
                <w:tab w:val="decimal" w:pos="772"/>
              </w:tabs>
              <w:autoSpaceDE w:val="0"/>
              <w:autoSpaceDN w:val="0"/>
              <w:adjustRightInd w:val="0"/>
              <w:rPr>
                <w:rFonts w:asciiTheme="majorBidi" w:hAnsiTheme="majorBidi" w:cs="Angsana New"/>
                <w:color w:val="000000"/>
                <w:sz w:val="22"/>
                <w:szCs w:val="22"/>
              </w:rPr>
            </w:pPr>
          </w:p>
          <w:p w14:paraId="317FD45E" w14:textId="0BA51F1D" w:rsidR="006D7AB7" w:rsidRPr="0073563D" w:rsidRDefault="006D7AB7" w:rsidP="00C70A7C">
            <w:pPr>
              <w:tabs>
                <w:tab w:val="decimal" w:pos="810"/>
              </w:tabs>
              <w:autoSpaceDE w:val="0"/>
              <w:autoSpaceDN w:val="0"/>
              <w:adjustRightInd w:val="0"/>
              <w:rPr>
                <w:rFonts w:asciiTheme="majorBidi" w:hAnsiTheme="majorBidi" w:cstheme="majorBidi"/>
                <w:color w:val="000000"/>
                <w:sz w:val="22"/>
                <w:szCs w:val="22"/>
              </w:rPr>
            </w:pPr>
            <w:r w:rsidRPr="0073563D">
              <w:rPr>
                <w:rFonts w:asciiTheme="majorBidi" w:hAnsiTheme="majorBidi" w:cs="Angsana New"/>
                <w:color w:val="000000"/>
                <w:sz w:val="22"/>
                <w:szCs w:val="22"/>
              </w:rPr>
              <w:t>(</w:t>
            </w:r>
            <w:r w:rsidR="006E3D6B" w:rsidRPr="006E3D6B">
              <w:rPr>
                <w:rFonts w:asciiTheme="majorBidi" w:hAnsiTheme="majorBidi" w:cs="Angsana New"/>
                <w:color w:val="000000"/>
                <w:sz w:val="22"/>
                <w:szCs w:val="22"/>
              </w:rPr>
              <w:t>1</w:t>
            </w:r>
            <w:r w:rsidRPr="0073563D">
              <w:rPr>
                <w:rFonts w:asciiTheme="majorBidi" w:hAnsiTheme="majorBidi" w:cs="Angsana New"/>
                <w:color w:val="000000"/>
                <w:sz w:val="22"/>
                <w:szCs w:val="22"/>
              </w:rPr>
              <w:t>,</w:t>
            </w:r>
            <w:r w:rsidR="006E3D6B" w:rsidRPr="006E3D6B">
              <w:rPr>
                <w:rFonts w:asciiTheme="majorBidi" w:hAnsiTheme="majorBidi" w:cs="Angsana New"/>
                <w:color w:val="000000"/>
                <w:sz w:val="22"/>
                <w:szCs w:val="22"/>
              </w:rPr>
              <w:t>544</w:t>
            </w:r>
            <w:r w:rsidRPr="0073563D">
              <w:rPr>
                <w:rFonts w:asciiTheme="majorBidi" w:hAnsiTheme="majorBidi" w:cs="Angsana New"/>
                <w:color w:val="000000"/>
                <w:sz w:val="22"/>
                <w:szCs w:val="22"/>
              </w:rPr>
              <w:t>)</w:t>
            </w:r>
          </w:p>
        </w:tc>
      </w:tr>
      <w:tr w:rsidR="006D7AB7" w:rsidRPr="0073563D" w14:paraId="1D36752D" w14:textId="77777777" w:rsidTr="00E267C0">
        <w:trPr>
          <w:trHeight w:val="288"/>
        </w:trPr>
        <w:tc>
          <w:tcPr>
            <w:tcW w:w="2970" w:type="dxa"/>
            <w:shd w:val="solid" w:color="FFFFFF" w:fill="auto"/>
            <w:hideMark/>
          </w:tcPr>
          <w:p w14:paraId="5B9F0ADC" w14:textId="77777777" w:rsidR="006D7AB7" w:rsidRPr="0073563D" w:rsidRDefault="006D7AB7" w:rsidP="00C70A7C">
            <w:pPr>
              <w:autoSpaceDE w:val="0"/>
              <w:autoSpaceDN w:val="0"/>
              <w:adjustRightInd w:val="0"/>
              <w:jc w:val="thaiDistribute"/>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ขาดทุนสำหรับงวด</w:t>
            </w:r>
          </w:p>
        </w:tc>
        <w:tc>
          <w:tcPr>
            <w:tcW w:w="900" w:type="dxa"/>
          </w:tcPr>
          <w:p w14:paraId="7F706E83" w14:textId="77777777" w:rsidR="006D7AB7" w:rsidRPr="0073563D" w:rsidRDefault="006D7AB7" w:rsidP="00C70A7C">
            <w:pPr>
              <w:tabs>
                <w:tab w:val="decimal" w:pos="804"/>
              </w:tabs>
              <w:autoSpaceDE w:val="0"/>
              <w:autoSpaceDN w:val="0"/>
              <w:adjustRightInd w:val="0"/>
              <w:rPr>
                <w:rFonts w:asciiTheme="majorBidi" w:hAnsiTheme="majorBidi" w:cstheme="majorBidi"/>
                <w:b/>
                <w:bCs/>
                <w:sz w:val="22"/>
                <w:szCs w:val="22"/>
              </w:rPr>
            </w:pPr>
          </w:p>
        </w:tc>
        <w:tc>
          <w:tcPr>
            <w:tcW w:w="90" w:type="dxa"/>
            <w:vMerge/>
            <w:vAlign w:val="center"/>
            <w:hideMark/>
          </w:tcPr>
          <w:p w14:paraId="174C9A91" w14:textId="77777777" w:rsidR="006D7AB7" w:rsidRPr="0073563D" w:rsidRDefault="006D7AB7" w:rsidP="00C70A7C">
            <w:pPr>
              <w:rPr>
                <w:rFonts w:asciiTheme="majorBidi" w:hAnsiTheme="majorBidi" w:cstheme="majorBidi"/>
                <w:sz w:val="22"/>
                <w:szCs w:val="22"/>
              </w:rPr>
            </w:pPr>
          </w:p>
        </w:tc>
        <w:tc>
          <w:tcPr>
            <w:tcW w:w="900" w:type="dxa"/>
            <w:gridSpan w:val="2"/>
          </w:tcPr>
          <w:p w14:paraId="70D273A1" w14:textId="77777777" w:rsidR="006D7AB7" w:rsidRPr="0073563D" w:rsidRDefault="006D7AB7" w:rsidP="00C70A7C">
            <w:pPr>
              <w:tabs>
                <w:tab w:val="decimal" w:pos="810"/>
              </w:tabs>
              <w:autoSpaceDE w:val="0"/>
              <w:autoSpaceDN w:val="0"/>
              <w:adjustRightInd w:val="0"/>
              <w:rPr>
                <w:rFonts w:asciiTheme="majorBidi" w:hAnsiTheme="majorBidi" w:cstheme="majorBidi"/>
                <w:b/>
                <w:bCs/>
                <w:sz w:val="22"/>
                <w:szCs w:val="22"/>
              </w:rPr>
            </w:pPr>
          </w:p>
        </w:tc>
        <w:tc>
          <w:tcPr>
            <w:tcW w:w="90" w:type="dxa"/>
            <w:vMerge/>
            <w:vAlign w:val="center"/>
            <w:hideMark/>
          </w:tcPr>
          <w:p w14:paraId="54AAE837" w14:textId="77777777" w:rsidR="006D7AB7" w:rsidRPr="0073563D" w:rsidRDefault="006D7AB7" w:rsidP="00C70A7C">
            <w:pPr>
              <w:rPr>
                <w:rFonts w:asciiTheme="majorBidi" w:hAnsiTheme="majorBidi" w:cstheme="majorBidi"/>
                <w:sz w:val="22"/>
                <w:szCs w:val="22"/>
              </w:rPr>
            </w:pPr>
          </w:p>
        </w:tc>
        <w:tc>
          <w:tcPr>
            <w:tcW w:w="900" w:type="dxa"/>
            <w:gridSpan w:val="2"/>
          </w:tcPr>
          <w:p w14:paraId="3B9B6238" w14:textId="77777777" w:rsidR="006D7AB7" w:rsidRPr="0073563D" w:rsidRDefault="006D7AB7" w:rsidP="00C70A7C">
            <w:pPr>
              <w:tabs>
                <w:tab w:val="decimal" w:pos="780"/>
              </w:tabs>
              <w:autoSpaceDE w:val="0"/>
              <w:autoSpaceDN w:val="0"/>
              <w:adjustRightInd w:val="0"/>
              <w:rPr>
                <w:rFonts w:asciiTheme="majorBidi" w:hAnsiTheme="majorBidi" w:cstheme="majorBidi"/>
                <w:b/>
                <w:bCs/>
                <w:sz w:val="22"/>
                <w:szCs w:val="22"/>
              </w:rPr>
            </w:pPr>
          </w:p>
        </w:tc>
        <w:tc>
          <w:tcPr>
            <w:tcW w:w="90" w:type="dxa"/>
            <w:vMerge/>
            <w:vAlign w:val="center"/>
            <w:hideMark/>
          </w:tcPr>
          <w:p w14:paraId="5313C8D2" w14:textId="77777777" w:rsidR="006D7AB7" w:rsidRPr="0073563D" w:rsidRDefault="006D7AB7" w:rsidP="00C70A7C">
            <w:pPr>
              <w:rPr>
                <w:rFonts w:asciiTheme="majorBidi" w:hAnsiTheme="majorBidi" w:cstheme="majorBidi"/>
                <w:sz w:val="22"/>
                <w:szCs w:val="22"/>
              </w:rPr>
            </w:pPr>
          </w:p>
        </w:tc>
        <w:tc>
          <w:tcPr>
            <w:tcW w:w="900" w:type="dxa"/>
            <w:gridSpan w:val="2"/>
          </w:tcPr>
          <w:p w14:paraId="390C0F42" w14:textId="77777777" w:rsidR="006D7AB7" w:rsidRPr="0073563D" w:rsidRDefault="006D7AB7" w:rsidP="00C70A7C">
            <w:pPr>
              <w:tabs>
                <w:tab w:val="decimal" w:pos="810"/>
              </w:tabs>
              <w:autoSpaceDE w:val="0"/>
              <w:autoSpaceDN w:val="0"/>
              <w:adjustRightInd w:val="0"/>
              <w:rPr>
                <w:rFonts w:asciiTheme="majorBidi" w:hAnsiTheme="majorBidi" w:cstheme="majorBidi"/>
                <w:b/>
                <w:bCs/>
                <w:sz w:val="22"/>
                <w:szCs w:val="22"/>
              </w:rPr>
            </w:pPr>
          </w:p>
        </w:tc>
        <w:tc>
          <w:tcPr>
            <w:tcW w:w="90" w:type="dxa"/>
            <w:vMerge/>
            <w:vAlign w:val="center"/>
            <w:hideMark/>
          </w:tcPr>
          <w:p w14:paraId="1EB23131" w14:textId="77777777" w:rsidR="006D7AB7" w:rsidRPr="0073563D" w:rsidRDefault="006D7AB7" w:rsidP="00C70A7C">
            <w:pPr>
              <w:rPr>
                <w:rFonts w:asciiTheme="majorBidi" w:hAnsiTheme="majorBidi" w:cstheme="majorBidi"/>
                <w:color w:val="000000"/>
                <w:sz w:val="22"/>
                <w:szCs w:val="22"/>
              </w:rPr>
            </w:pPr>
          </w:p>
        </w:tc>
        <w:tc>
          <w:tcPr>
            <w:tcW w:w="900" w:type="dxa"/>
            <w:tcBorders>
              <w:top w:val="single" w:sz="4" w:space="0" w:color="auto"/>
              <w:left w:val="nil"/>
              <w:bottom w:val="double" w:sz="4" w:space="0" w:color="auto"/>
              <w:right w:val="nil"/>
            </w:tcBorders>
          </w:tcPr>
          <w:p w14:paraId="3515F2F4" w14:textId="5A517ADE" w:rsidR="006D7AB7" w:rsidRPr="0073563D" w:rsidRDefault="006D7AB7" w:rsidP="00C70A7C">
            <w:pPr>
              <w:tabs>
                <w:tab w:val="decimal" w:pos="772"/>
              </w:tabs>
              <w:autoSpaceDE w:val="0"/>
              <w:autoSpaceDN w:val="0"/>
              <w:adjustRightInd w:val="0"/>
              <w:rPr>
                <w:rFonts w:asciiTheme="majorBidi" w:hAnsiTheme="majorBidi" w:cstheme="majorBidi"/>
                <w:b/>
                <w:bCs/>
                <w:color w:val="000000"/>
                <w:sz w:val="22"/>
                <w:szCs w:val="22"/>
              </w:rPr>
            </w:pPr>
            <w:r w:rsidRPr="0073563D">
              <w:rPr>
                <w:rFonts w:asciiTheme="majorBidi" w:hAnsiTheme="majorBidi" w:cs="Angsana New"/>
                <w:b/>
                <w:bCs/>
                <w:color w:val="000000"/>
                <w:sz w:val="22"/>
                <w:szCs w:val="22"/>
                <w:cs/>
              </w:rPr>
              <w:t>(</w:t>
            </w:r>
            <w:r w:rsidR="006E3D6B" w:rsidRPr="006E3D6B">
              <w:rPr>
                <w:rFonts w:asciiTheme="majorBidi" w:hAnsiTheme="majorBidi" w:cs="Angsana New"/>
                <w:b/>
                <w:bCs/>
                <w:color w:val="000000"/>
                <w:sz w:val="22"/>
                <w:szCs w:val="22"/>
              </w:rPr>
              <w:t>196</w:t>
            </w:r>
            <w:r w:rsidRPr="0073563D">
              <w:rPr>
                <w:rFonts w:asciiTheme="majorBidi" w:hAnsiTheme="majorBidi" w:cstheme="majorBidi"/>
                <w:b/>
                <w:bCs/>
                <w:color w:val="000000"/>
                <w:sz w:val="22"/>
                <w:szCs w:val="22"/>
              </w:rPr>
              <w:t>,</w:t>
            </w:r>
            <w:r w:rsidR="006E3D6B" w:rsidRPr="006E3D6B">
              <w:rPr>
                <w:rFonts w:asciiTheme="majorBidi" w:hAnsiTheme="majorBidi" w:cs="Angsana New"/>
                <w:b/>
                <w:bCs/>
                <w:color w:val="000000"/>
                <w:sz w:val="22"/>
                <w:szCs w:val="22"/>
              </w:rPr>
              <w:t>866</w:t>
            </w:r>
            <w:r w:rsidRPr="0073563D">
              <w:rPr>
                <w:rFonts w:asciiTheme="majorBidi" w:hAnsiTheme="majorBidi" w:cs="Angsana New"/>
                <w:b/>
                <w:bCs/>
                <w:color w:val="000000"/>
                <w:sz w:val="22"/>
                <w:szCs w:val="22"/>
                <w:cs/>
              </w:rPr>
              <w:t>)</w:t>
            </w:r>
          </w:p>
        </w:tc>
        <w:tc>
          <w:tcPr>
            <w:tcW w:w="90" w:type="dxa"/>
          </w:tcPr>
          <w:p w14:paraId="26163F6D" w14:textId="77777777" w:rsidR="006D7AB7" w:rsidRPr="0073563D" w:rsidRDefault="006D7AB7" w:rsidP="00C70A7C">
            <w:pPr>
              <w:autoSpaceDE w:val="0"/>
              <w:autoSpaceDN w:val="0"/>
              <w:adjustRightInd w:val="0"/>
              <w:rPr>
                <w:rFonts w:asciiTheme="majorBidi" w:hAnsiTheme="majorBidi" w:cstheme="majorBidi"/>
                <w:b/>
                <w:bCs/>
                <w:sz w:val="22"/>
                <w:szCs w:val="22"/>
                <w:cs/>
              </w:rPr>
            </w:pPr>
          </w:p>
        </w:tc>
        <w:tc>
          <w:tcPr>
            <w:tcW w:w="900" w:type="dxa"/>
            <w:tcBorders>
              <w:top w:val="single" w:sz="4" w:space="0" w:color="auto"/>
              <w:left w:val="nil"/>
              <w:bottom w:val="double" w:sz="4" w:space="0" w:color="auto"/>
              <w:right w:val="nil"/>
            </w:tcBorders>
            <w:hideMark/>
          </w:tcPr>
          <w:p w14:paraId="3E8C08B2" w14:textId="10555481" w:rsidR="006D7AB7" w:rsidRPr="0073563D" w:rsidRDefault="006D7AB7" w:rsidP="00C70A7C">
            <w:pPr>
              <w:tabs>
                <w:tab w:val="decimal" w:pos="810"/>
              </w:tabs>
              <w:autoSpaceDE w:val="0"/>
              <w:autoSpaceDN w:val="0"/>
              <w:adjustRightInd w:val="0"/>
              <w:rPr>
                <w:rFonts w:asciiTheme="majorBidi" w:hAnsiTheme="majorBidi" w:cstheme="majorBidi"/>
                <w:b/>
                <w:bCs/>
                <w:sz w:val="22"/>
                <w:szCs w:val="22"/>
              </w:rPr>
            </w:pPr>
            <w:r w:rsidRPr="0073563D">
              <w:rPr>
                <w:rFonts w:asciiTheme="majorBidi" w:hAnsiTheme="majorBidi" w:cs="Angsana New"/>
                <w:b/>
                <w:bCs/>
                <w:color w:val="000000"/>
                <w:sz w:val="22"/>
                <w:szCs w:val="22"/>
                <w:cs/>
              </w:rPr>
              <w:t>(</w:t>
            </w:r>
            <w:r w:rsidR="006E3D6B" w:rsidRPr="006E3D6B">
              <w:rPr>
                <w:rFonts w:asciiTheme="majorBidi" w:hAnsiTheme="majorBidi" w:cs="Angsana New"/>
                <w:b/>
                <w:bCs/>
                <w:color w:val="000000"/>
                <w:sz w:val="22"/>
                <w:szCs w:val="22"/>
              </w:rPr>
              <w:t>143</w:t>
            </w:r>
            <w:r w:rsidRPr="0073563D">
              <w:rPr>
                <w:rFonts w:asciiTheme="majorBidi" w:hAnsiTheme="majorBidi" w:cs="Angsana New"/>
                <w:b/>
                <w:bCs/>
                <w:color w:val="000000"/>
                <w:sz w:val="22"/>
                <w:szCs w:val="22"/>
              </w:rPr>
              <w:t>,</w:t>
            </w:r>
            <w:r w:rsidR="006E3D6B" w:rsidRPr="006E3D6B">
              <w:rPr>
                <w:rFonts w:asciiTheme="majorBidi" w:hAnsiTheme="majorBidi" w:cs="Angsana New"/>
                <w:b/>
                <w:bCs/>
                <w:color w:val="000000"/>
                <w:sz w:val="22"/>
                <w:szCs w:val="22"/>
              </w:rPr>
              <w:t>382</w:t>
            </w:r>
            <w:r w:rsidRPr="0073563D">
              <w:rPr>
                <w:rFonts w:asciiTheme="majorBidi" w:hAnsiTheme="majorBidi" w:cs="Angsana New" w:hint="cs"/>
                <w:b/>
                <w:bCs/>
                <w:color w:val="000000"/>
                <w:sz w:val="22"/>
                <w:szCs w:val="22"/>
                <w:cs/>
              </w:rPr>
              <w:t>)</w:t>
            </w:r>
          </w:p>
        </w:tc>
      </w:tr>
    </w:tbl>
    <w:p w14:paraId="2B89BBBD" w14:textId="33BF04FD" w:rsidR="00455999" w:rsidRPr="0073563D" w:rsidRDefault="00455999" w:rsidP="00A86142">
      <w:pPr>
        <w:spacing w:before="240" w:after="240"/>
        <w:ind w:left="547"/>
        <w:jc w:val="thaiDistribute"/>
        <w:rPr>
          <w:rFonts w:asciiTheme="majorBidi" w:hAnsiTheme="majorBidi" w:cstheme="majorBidi"/>
          <w:spacing w:val="-6"/>
          <w:sz w:val="32"/>
          <w:szCs w:val="32"/>
        </w:rPr>
      </w:pPr>
      <w:r w:rsidRPr="0073563D">
        <w:rPr>
          <w:rFonts w:asciiTheme="majorBidi" w:hAnsiTheme="majorBidi" w:cs="Angsana New" w:hint="cs"/>
          <w:spacing w:val="-6"/>
          <w:sz w:val="32"/>
          <w:szCs w:val="32"/>
          <w:cs/>
        </w:rPr>
        <w:t>ในระหว่างงวดหกเดือนสิ้นสุดวันที่</w:t>
      </w:r>
      <w:r w:rsidRPr="0073563D">
        <w:rPr>
          <w:rFonts w:asciiTheme="majorBidi" w:hAnsiTheme="majorBidi" w:cs="Angsana New"/>
          <w:spacing w:val="-6"/>
          <w:sz w:val="32"/>
          <w:szCs w:val="32"/>
          <w:cs/>
        </w:rPr>
        <w:t xml:space="preserve"> </w:t>
      </w:r>
      <w:r w:rsidR="006E3D6B" w:rsidRPr="006E3D6B">
        <w:rPr>
          <w:rFonts w:asciiTheme="majorBidi" w:hAnsiTheme="majorBidi" w:cstheme="majorBidi" w:hint="cs"/>
          <w:spacing w:val="-6"/>
          <w:sz w:val="32"/>
          <w:szCs w:val="32"/>
        </w:rPr>
        <w:t>30</w:t>
      </w:r>
      <w:r w:rsidR="00F34A45" w:rsidRPr="0073563D">
        <w:rPr>
          <w:rFonts w:asciiTheme="majorBidi" w:hAnsiTheme="majorBidi" w:cstheme="majorBidi" w:hint="cs"/>
          <w:spacing w:val="-6"/>
          <w:sz w:val="32"/>
          <w:szCs w:val="32"/>
          <w:cs/>
        </w:rPr>
        <w:t xml:space="preserve"> มิถุนายน</w:t>
      </w:r>
      <w:r w:rsidR="00F34A45" w:rsidRPr="0073563D">
        <w:rPr>
          <w:rFonts w:asciiTheme="majorBidi" w:hAnsiTheme="majorBidi" w:cstheme="majorBidi"/>
          <w:spacing w:val="-6"/>
          <w:sz w:val="32"/>
          <w:szCs w:val="32"/>
          <w:cs/>
        </w:rPr>
        <w:t xml:space="preserve"> </w:t>
      </w:r>
      <w:r w:rsidR="006E3D6B" w:rsidRPr="006E3D6B">
        <w:rPr>
          <w:rFonts w:asciiTheme="majorBidi" w:hAnsiTheme="majorBidi" w:cstheme="majorBidi"/>
          <w:spacing w:val="-6"/>
          <w:sz w:val="32"/>
          <w:szCs w:val="32"/>
        </w:rPr>
        <w:t>2567</w:t>
      </w:r>
      <w:r w:rsidRPr="0073563D">
        <w:rPr>
          <w:rFonts w:asciiTheme="majorBidi" w:hAnsiTheme="majorBidi" w:cs="Angsana New"/>
          <w:spacing w:val="-6"/>
          <w:sz w:val="32"/>
          <w:szCs w:val="32"/>
          <w:cs/>
        </w:rPr>
        <w:t xml:space="preserve"> </w:t>
      </w:r>
      <w:r w:rsidRPr="0073563D">
        <w:rPr>
          <w:rFonts w:asciiTheme="majorBidi" w:hAnsiTheme="majorBidi" w:cs="Angsana New" w:hint="cs"/>
          <w:spacing w:val="-6"/>
          <w:sz w:val="32"/>
          <w:szCs w:val="32"/>
          <w:cs/>
        </w:rPr>
        <w:t>บริษัท</w:t>
      </w:r>
      <w:r w:rsidRPr="0073563D">
        <w:rPr>
          <w:rFonts w:asciiTheme="majorBidi" w:hAnsiTheme="majorBidi" w:cs="Angsana New"/>
          <w:spacing w:val="-6"/>
          <w:sz w:val="32"/>
          <w:szCs w:val="32"/>
          <w:cs/>
        </w:rPr>
        <w:t xml:space="preserve"> </w:t>
      </w:r>
      <w:r w:rsidRPr="0073563D">
        <w:rPr>
          <w:rFonts w:asciiTheme="majorBidi" w:hAnsiTheme="majorBidi" w:cs="Angsana New" w:hint="cs"/>
          <w:spacing w:val="-6"/>
          <w:sz w:val="32"/>
          <w:szCs w:val="32"/>
          <w:cs/>
        </w:rPr>
        <w:t>มาย</w:t>
      </w:r>
      <w:r w:rsidRPr="0073563D">
        <w:rPr>
          <w:rFonts w:asciiTheme="majorBidi" w:hAnsiTheme="majorBidi" w:cs="Angsana New"/>
          <w:spacing w:val="-6"/>
          <w:sz w:val="32"/>
          <w:szCs w:val="32"/>
          <w:cs/>
        </w:rPr>
        <w:t xml:space="preserve"> </w:t>
      </w:r>
      <w:r w:rsidRPr="0073563D">
        <w:rPr>
          <w:rFonts w:asciiTheme="majorBidi" w:hAnsiTheme="majorBidi" w:cs="Angsana New" w:hint="cs"/>
          <w:spacing w:val="-6"/>
          <w:sz w:val="32"/>
          <w:szCs w:val="32"/>
          <w:cs/>
        </w:rPr>
        <w:t>ฮอสพิทอล</w:t>
      </w:r>
      <w:r w:rsidRPr="0073563D">
        <w:rPr>
          <w:rFonts w:asciiTheme="majorBidi" w:hAnsiTheme="majorBidi" w:cs="Angsana New"/>
          <w:spacing w:val="-6"/>
          <w:sz w:val="32"/>
          <w:szCs w:val="32"/>
          <w:cs/>
        </w:rPr>
        <w:t xml:space="preserve"> </w:t>
      </w:r>
      <w:r w:rsidRPr="0073563D">
        <w:rPr>
          <w:rFonts w:asciiTheme="majorBidi" w:hAnsiTheme="majorBidi" w:cs="Angsana New" w:hint="cs"/>
          <w:spacing w:val="-6"/>
          <w:sz w:val="32"/>
          <w:szCs w:val="32"/>
          <w:cs/>
        </w:rPr>
        <w:t>จำกัด</w:t>
      </w:r>
      <w:r w:rsidRPr="0073563D">
        <w:rPr>
          <w:rFonts w:asciiTheme="majorBidi" w:hAnsiTheme="majorBidi" w:cs="Angsana New"/>
          <w:spacing w:val="-6"/>
          <w:sz w:val="32"/>
          <w:szCs w:val="32"/>
          <w:cs/>
        </w:rPr>
        <w:t xml:space="preserve"> </w:t>
      </w:r>
      <w:r w:rsidRPr="0073563D">
        <w:rPr>
          <w:rFonts w:asciiTheme="majorBidi" w:hAnsiTheme="majorBidi" w:cs="Angsana New" w:hint="cs"/>
          <w:spacing w:val="-6"/>
          <w:sz w:val="32"/>
          <w:szCs w:val="32"/>
          <w:cs/>
        </w:rPr>
        <w:t>ซึ่งเป็นบริษัทย่อยของบริษัทได้ลงนามในสัญญาซื้อขายหุ้นของบริษัทในกลุ่มธุรกิจโรงพยาบาล</w:t>
      </w:r>
      <w:r w:rsidRPr="0073563D">
        <w:rPr>
          <w:rFonts w:asciiTheme="majorBidi" w:hAnsiTheme="majorBidi" w:cs="Angsana New"/>
          <w:spacing w:val="-6"/>
          <w:sz w:val="32"/>
          <w:szCs w:val="32"/>
          <w:cs/>
        </w:rPr>
        <w:t xml:space="preserve"> </w:t>
      </w:r>
      <w:r w:rsidRPr="0073563D">
        <w:rPr>
          <w:rFonts w:asciiTheme="majorBidi" w:hAnsiTheme="majorBidi" w:cs="Angsana New" w:hint="cs"/>
          <w:spacing w:val="-6"/>
          <w:sz w:val="32"/>
          <w:szCs w:val="32"/>
          <w:cs/>
        </w:rPr>
        <w:t>ซึ่งเป็นบริษัทย่อยทางอ้อมของบริษัทกับบริษัทแห่งหนึ่ง</w:t>
      </w:r>
      <w:r w:rsidRPr="0073563D">
        <w:rPr>
          <w:rFonts w:asciiTheme="majorBidi" w:hAnsiTheme="majorBidi" w:cs="Angsana New"/>
          <w:spacing w:val="-6"/>
          <w:sz w:val="32"/>
          <w:szCs w:val="32"/>
          <w:cs/>
        </w:rPr>
        <w:t xml:space="preserve"> (“</w:t>
      </w:r>
      <w:r w:rsidRPr="0073563D">
        <w:rPr>
          <w:rFonts w:asciiTheme="majorBidi" w:hAnsiTheme="majorBidi" w:cs="Angsana New" w:hint="cs"/>
          <w:spacing w:val="-6"/>
          <w:sz w:val="32"/>
          <w:szCs w:val="32"/>
          <w:cs/>
        </w:rPr>
        <w:t>ผู้ซื้อ</w:t>
      </w:r>
      <w:r w:rsidRPr="0073563D">
        <w:rPr>
          <w:rFonts w:asciiTheme="majorBidi" w:hAnsiTheme="majorBidi" w:cs="Angsana New" w:hint="eastAsia"/>
          <w:spacing w:val="-6"/>
          <w:sz w:val="32"/>
          <w:szCs w:val="32"/>
          <w:cs/>
        </w:rPr>
        <w:t>”</w:t>
      </w:r>
      <w:r w:rsidRPr="0073563D">
        <w:rPr>
          <w:rFonts w:asciiTheme="majorBidi" w:hAnsiTheme="majorBidi" w:cs="Angsana New"/>
          <w:spacing w:val="-6"/>
          <w:sz w:val="32"/>
          <w:szCs w:val="32"/>
          <w:cs/>
        </w:rPr>
        <w:t xml:space="preserve">) </w:t>
      </w:r>
      <w:r w:rsidRPr="0073563D">
        <w:rPr>
          <w:rFonts w:asciiTheme="majorBidi" w:hAnsiTheme="majorBidi" w:cs="Angsana New" w:hint="cs"/>
          <w:spacing w:val="-6"/>
          <w:sz w:val="32"/>
          <w:szCs w:val="32"/>
          <w:cs/>
        </w:rPr>
        <w:t>โดยสัญญาจะมีผลสมบูรณ์ต่อเมื่อมีการปฏิบัติตามเงื่อนไขที่ได้ตกลงกันตามที่ระบุในสัญญาคือวันที่</w:t>
      </w:r>
      <w:r w:rsidR="00816C9F" w:rsidRPr="0073563D">
        <w:rPr>
          <w:rFonts w:asciiTheme="majorBidi" w:hAnsiTheme="majorBidi" w:cs="Angsana New"/>
          <w:spacing w:val="-6"/>
          <w:sz w:val="32"/>
          <w:szCs w:val="32"/>
        </w:rPr>
        <w:t xml:space="preserve"> </w:t>
      </w:r>
      <w:r w:rsidR="006E3D6B" w:rsidRPr="006E3D6B">
        <w:rPr>
          <w:rFonts w:asciiTheme="majorBidi" w:hAnsiTheme="majorBidi" w:cs="Angsana New"/>
          <w:spacing w:val="-6"/>
          <w:sz w:val="32"/>
          <w:szCs w:val="32"/>
        </w:rPr>
        <w:t>30</w:t>
      </w:r>
      <w:r w:rsidRPr="0073563D">
        <w:rPr>
          <w:rFonts w:asciiTheme="majorBidi" w:hAnsiTheme="majorBidi" w:cs="Angsana New"/>
          <w:spacing w:val="-6"/>
          <w:sz w:val="32"/>
          <w:szCs w:val="32"/>
          <w:cs/>
        </w:rPr>
        <w:t xml:space="preserve"> </w:t>
      </w:r>
      <w:r w:rsidRPr="0073563D">
        <w:rPr>
          <w:rFonts w:asciiTheme="majorBidi" w:hAnsiTheme="majorBidi" w:cs="Angsana New" w:hint="cs"/>
          <w:spacing w:val="-6"/>
          <w:sz w:val="32"/>
          <w:szCs w:val="32"/>
          <w:cs/>
        </w:rPr>
        <w:t>พฤศจิกายน</w:t>
      </w:r>
      <w:r w:rsidR="00816C9F" w:rsidRPr="0073563D">
        <w:rPr>
          <w:rFonts w:asciiTheme="majorBidi" w:hAnsiTheme="majorBidi" w:cs="Angsana New"/>
          <w:spacing w:val="-6"/>
          <w:sz w:val="32"/>
          <w:szCs w:val="32"/>
        </w:rPr>
        <w:t xml:space="preserve"> </w:t>
      </w:r>
      <w:r w:rsidR="006E3D6B" w:rsidRPr="006E3D6B">
        <w:rPr>
          <w:rFonts w:asciiTheme="majorBidi" w:hAnsiTheme="majorBidi" w:cs="Angsana New"/>
          <w:spacing w:val="-6"/>
          <w:sz w:val="32"/>
          <w:szCs w:val="32"/>
        </w:rPr>
        <w:t>2567</w:t>
      </w:r>
      <w:r w:rsidRPr="0073563D">
        <w:rPr>
          <w:rFonts w:asciiTheme="majorBidi" w:hAnsiTheme="majorBidi" w:cs="Angsana New"/>
          <w:spacing w:val="-6"/>
          <w:sz w:val="32"/>
          <w:szCs w:val="32"/>
          <w:cs/>
        </w:rPr>
        <w:t xml:space="preserve"> </w:t>
      </w:r>
      <w:r w:rsidRPr="0073563D">
        <w:rPr>
          <w:rFonts w:asciiTheme="majorBidi" w:hAnsiTheme="majorBidi" w:cs="Angsana New" w:hint="cs"/>
          <w:spacing w:val="-6"/>
          <w:sz w:val="32"/>
          <w:szCs w:val="32"/>
          <w:cs/>
        </w:rPr>
        <w:t>ผู้บริหารของกลุ่มบริษัทได้ประเมินและเห็นว่ามีความเป็นไปได้ค่อนข้างแน่ที่สัญญาจะมีผลสมบูรณ์ในระยะเวลาที่กำหนดตามสัญญา</w:t>
      </w:r>
      <w:r w:rsidRPr="0073563D">
        <w:rPr>
          <w:rFonts w:asciiTheme="majorBidi" w:hAnsiTheme="majorBidi" w:cs="Angsana New"/>
          <w:spacing w:val="-6"/>
          <w:sz w:val="32"/>
          <w:szCs w:val="32"/>
          <w:cs/>
        </w:rPr>
        <w:t xml:space="preserve"> </w:t>
      </w:r>
      <w:r w:rsidRPr="0073563D">
        <w:rPr>
          <w:rFonts w:asciiTheme="majorBidi" w:hAnsiTheme="majorBidi" w:cs="Angsana New" w:hint="cs"/>
          <w:spacing w:val="-6"/>
          <w:sz w:val="32"/>
          <w:szCs w:val="32"/>
          <w:cs/>
        </w:rPr>
        <w:t>ทั้งนี้</w:t>
      </w:r>
      <w:r w:rsidRPr="0073563D">
        <w:rPr>
          <w:rFonts w:asciiTheme="majorBidi" w:hAnsiTheme="majorBidi" w:cs="Angsana New"/>
          <w:spacing w:val="-6"/>
          <w:sz w:val="32"/>
          <w:szCs w:val="32"/>
          <w:cs/>
        </w:rPr>
        <w:t xml:space="preserve"> </w:t>
      </w:r>
      <w:r w:rsidRPr="0073563D">
        <w:rPr>
          <w:rFonts w:asciiTheme="majorBidi" w:hAnsiTheme="majorBidi" w:cs="Angsana New" w:hint="cs"/>
          <w:spacing w:val="-6"/>
          <w:sz w:val="32"/>
          <w:szCs w:val="32"/>
          <w:cs/>
        </w:rPr>
        <w:t>การยกเลิกส่วนงานของบริษัท</w:t>
      </w:r>
      <w:r w:rsidR="00A86142" w:rsidRPr="0073563D">
        <w:rPr>
          <w:rFonts w:asciiTheme="majorBidi" w:hAnsiTheme="majorBidi" w:cs="Angsana New" w:hint="cs"/>
          <w:spacing w:val="-6"/>
          <w:sz w:val="32"/>
          <w:szCs w:val="32"/>
          <w:cs/>
        </w:rPr>
        <w:t>ในกลุ่มธุรกิจโรงพยาบาล</w:t>
      </w:r>
      <w:r w:rsidRPr="0073563D">
        <w:rPr>
          <w:rFonts w:asciiTheme="majorBidi" w:hAnsiTheme="majorBidi" w:cs="Angsana New" w:hint="cs"/>
          <w:spacing w:val="-6"/>
          <w:sz w:val="32"/>
          <w:szCs w:val="32"/>
          <w:cs/>
        </w:rPr>
        <w:t>ถูกจัดเป็นส่วนการดำเนินงานที่ยกเลิก</w:t>
      </w:r>
      <w:r w:rsidRPr="0073563D">
        <w:rPr>
          <w:rFonts w:asciiTheme="majorBidi" w:hAnsiTheme="majorBidi" w:cs="Angsana New"/>
          <w:spacing w:val="-6"/>
          <w:sz w:val="32"/>
          <w:szCs w:val="32"/>
          <w:cs/>
        </w:rPr>
        <w:t xml:space="preserve"> </w:t>
      </w:r>
      <w:r w:rsidRPr="0073563D">
        <w:rPr>
          <w:rFonts w:asciiTheme="majorBidi" w:hAnsiTheme="majorBidi" w:cs="Angsana New" w:hint="cs"/>
          <w:spacing w:val="-6"/>
          <w:sz w:val="32"/>
          <w:szCs w:val="32"/>
          <w:cs/>
        </w:rPr>
        <w:t>ซึ่งได้รวมอยู่ในงบกำไรขาดทุนและกำไรขาดทุนเบ็ดเสร็จอื่นรวมของกลุ่มบริษัทสำหรับงวดสามเดือนและงวดหกเดือนสิ้นสุดวันที่</w:t>
      </w:r>
      <w:r w:rsidRPr="0073563D">
        <w:rPr>
          <w:rFonts w:asciiTheme="majorBidi" w:hAnsiTheme="majorBidi" w:cs="Angsana New"/>
          <w:spacing w:val="-6"/>
          <w:sz w:val="32"/>
          <w:szCs w:val="32"/>
          <w:cs/>
        </w:rPr>
        <w:t xml:space="preserve"> </w:t>
      </w:r>
      <w:r w:rsidR="006E3D6B" w:rsidRPr="006E3D6B">
        <w:rPr>
          <w:rFonts w:asciiTheme="majorBidi" w:hAnsiTheme="majorBidi" w:cstheme="majorBidi" w:hint="cs"/>
          <w:spacing w:val="-6"/>
          <w:sz w:val="32"/>
          <w:szCs w:val="32"/>
        </w:rPr>
        <w:t>30</w:t>
      </w:r>
      <w:r w:rsidR="00C01A4B" w:rsidRPr="0073563D">
        <w:rPr>
          <w:rFonts w:asciiTheme="majorBidi" w:hAnsiTheme="majorBidi" w:cstheme="majorBidi" w:hint="cs"/>
          <w:spacing w:val="-6"/>
          <w:sz w:val="32"/>
          <w:szCs w:val="32"/>
          <w:cs/>
        </w:rPr>
        <w:t xml:space="preserve"> มิถุนายน</w:t>
      </w:r>
      <w:r w:rsidR="00C01A4B" w:rsidRPr="0073563D">
        <w:rPr>
          <w:rFonts w:asciiTheme="majorBidi" w:hAnsiTheme="majorBidi" w:cstheme="majorBidi"/>
          <w:spacing w:val="-6"/>
          <w:sz w:val="32"/>
          <w:szCs w:val="32"/>
          <w:cs/>
        </w:rPr>
        <w:t xml:space="preserve"> </w:t>
      </w:r>
      <w:r w:rsidR="006E3D6B" w:rsidRPr="006E3D6B">
        <w:rPr>
          <w:rFonts w:asciiTheme="majorBidi" w:hAnsiTheme="majorBidi" w:cstheme="majorBidi"/>
          <w:spacing w:val="-6"/>
          <w:sz w:val="32"/>
          <w:szCs w:val="32"/>
        </w:rPr>
        <w:t>2567</w:t>
      </w:r>
      <w:r w:rsidR="00E5572D" w:rsidRPr="0073563D">
        <w:rPr>
          <w:rFonts w:asciiTheme="majorBidi" w:hAnsiTheme="majorBidi" w:cs="Angsana New"/>
          <w:spacing w:val="-6"/>
          <w:sz w:val="32"/>
          <w:szCs w:val="32"/>
        </w:rPr>
        <w:t xml:space="preserve"> (</w:t>
      </w:r>
      <w:r w:rsidR="00E5572D" w:rsidRPr="0073563D">
        <w:rPr>
          <w:rFonts w:asciiTheme="majorBidi" w:hAnsiTheme="majorBidi" w:cs="Angsana New" w:hint="cs"/>
          <w:spacing w:val="-6"/>
          <w:sz w:val="32"/>
          <w:szCs w:val="32"/>
          <w:cs/>
        </w:rPr>
        <w:t>ดูหมายเหตุข้อ</w:t>
      </w:r>
      <w:r w:rsidR="00E5572D" w:rsidRPr="0073563D">
        <w:rPr>
          <w:rFonts w:asciiTheme="majorBidi" w:hAnsiTheme="majorBidi" w:cs="Angsana New"/>
          <w:spacing w:val="-6"/>
          <w:sz w:val="32"/>
          <w:szCs w:val="32"/>
          <w:cs/>
        </w:rPr>
        <w:t xml:space="preserve"> </w:t>
      </w:r>
      <w:r w:rsidR="006E3D6B" w:rsidRPr="006E3D6B">
        <w:rPr>
          <w:rFonts w:asciiTheme="majorBidi" w:hAnsiTheme="majorBidi" w:cs="Angsana New"/>
          <w:spacing w:val="-6"/>
          <w:sz w:val="32"/>
          <w:szCs w:val="32"/>
        </w:rPr>
        <w:t>8</w:t>
      </w:r>
      <w:r w:rsidR="00E5572D" w:rsidRPr="0073563D">
        <w:rPr>
          <w:rFonts w:asciiTheme="majorBidi" w:hAnsiTheme="majorBidi" w:cs="Angsana New"/>
          <w:spacing w:val="-6"/>
          <w:sz w:val="32"/>
          <w:szCs w:val="32"/>
        </w:rPr>
        <w:t>)</w:t>
      </w:r>
    </w:p>
    <w:p w14:paraId="31CC7031" w14:textId="77777777" w:rsidR="00C70A7C" w:rsidRDefault="00C70A7C">
      <w:pPr>
        <w:rPr>
          <w:rFonts w:asciiTheme="majorBidi" w:hAnsiTheme="majorBidi" w:cstheme="majorBidi"/>
          <w:spacing w:val="-6"/>
          <w:sz w:val="32"/>
          <w:szCs w:val="32"/>
          <w:cs/>
        </w:rPr>
      </w:pPr>
      <w:r>
        <w:rPr>
          <w:rFonts w:asciiTheme="majorBidi" w:hAnsiTheme="majorBidi" w:cstheme="majorBidi"/>
          <w:spacing w:val="-6"/>
          <w:sz w:val="32"/>
          <w:szCs w:val="32"/>
          <w:cs/>
        </w:rPr>
        <w:br w:type="page"/>
      </w:r>
    </w:p>
    <w:p w14:paraId="31926DA1" w14:textId="24E2BBCF" w:rsidR="000B75A8" w:rsidRPr="0073563D" w:rsidRDefault="002058EA" w:rsidP="00FA13F6">
      <w:pPr>
        <w:spacing w:after="240"/>
        <w:ind w:left="547"/>
        <w:jc w:val="thaiDistribute"/>
        <w:rPr>
          <w:rFonts w:asciiTheme="majorBidi" w:hAnsiTheme="majorBidi" w:cstheme="majorBidi"/>
          <w:spacing w:val="-6"/>
          <w:sz w:val="32"/>
          <w:szCs w:val="32"/>
          <w:cs/>
          <w:lang w:val="th-TH"/>
        </w:rPr>
      </w:pPr>
      <w:r w:rsidRPr="0073563D">
        <w:rPr>
          <w:rFonts w:asciiTheme="majorBidi" w:hAnsiTheme="majorBidi" w:cstheme="majorBidi"/>
          <w:spacing w:val="-6"/>
          <w:sz w:val="32"/>
          <w:szCs w:val="32"/>
          <w:cs/>
        </w:rPr>
        <w:lastRenderedPageBreak/>
        <w:t>สิ</w:t>
      </w:r>
      <w:r w:rsidR="00D846F4" w:rsidRPr="0073563D">
        <w:rPr>
          <w:rFonts w:asciiTheme="majorBidi" w:hAnsiTheme="majorBidi" w:cstheme="majorBidi"/>
          <w:spacing w:val="-6"/>
          <w:sz w:val="32"/>
          <w:szCs w:val="32"/>
          <w:cs/>
          <w:lang w:val="th-TH"/>
        </w:rPr>
        <w:t>นทรัพย์และหนี้สินที่สำคัญ</w:t>
      </w:r>
      <w:r w:rsidR="00A0704D" w:rsidRPr="0073563D">
        <w:rPr>
          <w:rFonts w:asciiTheme="majorBidi" w:hAnsiTheme="majorBidi" w:cstheme="majorBidi"/>
          <w:spacing w:val="-6"/>
          <w:sz w:val="32"/>
          <w:szCs w:val="32"/>
          <w:cs/>
          <w:lang w:val="th-TH"/>
        </w:rPr>
        <w:t>จำแนกตามสายงานธุรกิจ</w:t>
      </w:r>
      <w:r w:rsidR="00D846F4" w:rsidRPr="0073563D">
        <w:rPr>
          <w:rFonts w:asciiTheme="majorBidi" w:hAnsiTheme="majorBidi" w:cstheme="majorBidi"/>
          <w:spacing w:val="-6"/>
          <w:sz w:val="32"/>
          <w:szCs w:val="32"/>
          <w:cs/>
          <w:lang w:val="th-TH"/>
        </w:rPr>
        <w:t xml:space="preserve"> ณ วันที่</w:t>
      </w:r>
      <w:r w:rsidR="007C7766" w:rsidRPr="0073563D">
        <w:rPr>
          <w:rFonts w:asciiTheme="majorBidi" w:hAnsiTheme="majorBidi" w:cstheme="majorBidi"/>
          <w:spacing w:val="-6"/>
          <w:sz w:val="32"/>
          <w:szCs w:val="32"/>
          <w:cs/>
          <w:lang w:val="th-TH"/>
        </w:rPr>
        <w:t xml:space="preserve"> </w:t>
      </w:r>
      <w:r w:rsidR="006E3D6B" w:rsidRPr="006E3D6B">
        <w:rPr>
          <w:rFonts w:asciiTheme="majorBidi" w:hAnsiTheme="majorBidi" w:cstheme="majorBidi" w:hint="cs"/>
          <w:spacing w:val="-6"/>
          <w:sz w:val="32"/>
          <w:szCs w:val="32"/>
        </w:rPr>
        <w:t>30</w:t>
      </w:r>
      <w:r w:rsidR="00C92A85" w:rsidRPr="0073563D">
        <w:rPr>
          <w:rFonts w:asciiTheme="majorBidi" w:hAnsiTheme="majorBidi" w:cstheme="majorBidi" w:hint="cs"/>
          <w:spacing w:val="-6"/>
          <w:sz w:val="32"/>
          <w:szCs w:val="32"/>
          <w:cs/>
        </w:rPr>
        <w:t xml:space="preserve"> มิถุนายน</w:t>
      </w:r>
      <w:r w:rsidR="00851116" w:rsidRPr="0073563D">
        <w:rPr>
          <w:rFonts w:asciiTheme="majorBidi" w:hAnsiTheme="majorBidi" w:cstheme="majorBidi"/>
          <w:spacing w:val="-6"/>
          <w:sz w:val="32"/>
          <w:szCs w:val="32"/>
          <w:cs/>
        </w:rPr>
        <w:t xml:space="preserve"> </w:t>
      </w:r>
      <w:r w:rsidR="006E3D6B" w:rsidRPr="006E3D6B">
        <w:rPr>
          <w:rFonts w:asciiTheme="majorBidi" w:hAnsiTheme="majorBidi" w:cstheme="majorBidi"/>
          <w:spacing w:val="-6"/>
          <w:sz w:val="32"/>
          <w:szCs w:val="32"/>
        </w:rPr>
        <w:t>2568</w:t>
      </w:r>
      <w:r w:rsidR="00851116" w:rsidRPr="0073563D">
        <w:rPr>
          <w:rFonts w:asciiTheme="majorBidi" w:hAnsiTheme="majorBidi" w:cstheme="majorBidi"/>
          <w:spacing w:val="-6"/>
          <w:sz w:val="32"/>
          <w:szCs w:val="32"/>
          <w:cs/>
        </w:rPr>
        <w:t xml:space="preserve"> </w:t>
      </w:r>
      <w:r w:rsidR="007C7766" w:rsidRPr="0073563D">
        <w:rPr>
          <w:rFonts w:asciiTheme="majorBidi" w:hAnsiTheme="majorBidi" w:cstheme="majorBidi"/>
          <w:spacing w:val="-6"/>
          <w:sz w:val="32"/>
          <w:szCs w:val="32"/>
          <w:cs/>
          <w:lang w:val="th-TH"/>
        </w:rPr>
        <w:t>และ</w:t>
      </w:r>
      <w:r w:rsidR="0057671C" w:rsidRPr="0073563D">
        <w:rPr>
          <w:rFonts w:asciiTheme="majorBidi" w:hAnsiTheme="majorBidi" w:cstheme="majorBidi"/>
          <w:spacing w:val="-6"/>
          <w:sz w:val="32"/>
          <w:szCs w:val="32"/>
          <w:cs/>
          <w:lang w:val="th-TH"/>
        </w:rPr>
        <w:t>วันที่</w:t>
      </w:r>
      <w:r w:rsidR="007C7766" w:rsidRPr="0073563D">
        <w:rPr>
          <w:rFonts w:asciiTheme="majorBidi" w:hAnsiTheme="majorBidi" w:cstheme="majorBidi"/>
          <w:spacing w:val="-6"/>
          <w:sz w:val="32"/>
          <w:szCs w:val="32"/>
          <w:cs/>
          <w:lang w:val="th-TH"/>
        </w:rPr>
        <w:t xml:space="preserve"> </w:t>
      </w:r>
      <w:r w:rsidR="006E3D6B" w:rsidRPr="006E3D6B">
        <w:rPr>
          <w:rFonts w:asciiTheme="majorBidi" w:hAnsiTheme="majorBidi" w:cstheme="majorBidi"/>
          <w:spacing w:val="-6"/>
          <w:sz w:val="32"/>
          <w:szCs w:val="32"/>
        </w:rPr>
        <w:t>31</w:t>
      </w:r>
      <w:r w:rsidR="007D6A23" w:rsidRPr="0073563D">
        <w:rPr>
          <w:rFonts w:asciiTheme="majorBidi" w:hAnsiTheme="majorBidi" w:cstheme="majorBidi"/>
          <w:spacing w:val="-6"/>
          <w:sz w:val="32"/>
          <w:szCs w:val="32"/>
        </w:rPr>
        <w:t xml:space="preserve"> </w:t>
      </w:r>
      <w:r w:rsidR="007D6A23" w:rsidRPr="0073563D">
        <w:rPr>
          <w:rFonts w:asciiTheme="majorBidi" w:hAnsiTheme="majorBidi" w:cstheme="majorBidi"/>
          <w:spacing w:val="-6"/>
          <w:sz w:val="32"/>
          <w:szCs w:val="32"/>
          <w:cs/>
        </w:rPr>
        <w:t>ธันวาคม</w:t>
      </w:r>
      <w:r w:rsidR="00FC50FB" w:rsidRPr="0073563D">
        <w:rPr>
          <w:rFonts w:asciiTheme="majorBidi" w:hAnsiTheme="majorBidi" w:cstheme="majorBidi"/>
          <w:spacing w:val="-6"/>
          <w:sz w:val="32"/>
          <w:szCs w:val="32"/>
          <w:cs/>
        </w:rPr>
        <w:t xml:space="preserve"> </w:t>
      </w:r>
      <w:r w:rsidR="006E3D6B" w:rsidRPr="006E3D6B">
        <w:rPr>
          <w:rFonts w:asciiTheme="majorBidi" w:hAnsiTheme="majorBidi" w:cstheme="majorBidi"/>
          <w:spacing w:val="-6"/>
          <w:sz w:val="32"/>
          <w:szCs w:val="32"/>
        </w:rPr>
        <w:t>2567</w:t>
      </w:r>
      <w:r w:rsidR="00FC50FB" w:rsidRPr="0073563D">
        <w:rPr>
          <w:rFonts w:asciiTheme="majorBidi" w:hAnsiTheme="majorBidi" w:cstheme="majorBidi"/>
          <w:spacing w:val="-6"/>
          <w:sz w:val="32"/>
          <w:szCs w:val="32"/>
          <w:cs/>
        </w:rPr>
        <w:t xml:space="preserve"> </w:t>
      </w:r>
      <w:r w:rsidR="00D846F4" w:rsidRPr="0073563D">
        <w:rPr>
          <w:rFonts w:asciiTheme="majorBidi" w:hAnsiTheme="majorBidi" w:cstheme="majorBidi"/>
          <w:spacing w:val="-6"/>
          <w:sz w:val="32"/>
          <w:szCs w:val="32"/>
          <w:cs/>
          <w:lang w:val="th-TH"/>
        </w:rPr>
        <w:t>มีดังนี้</w:t>
      </w:r>
    </w:p>
    <w:tbl>
      <w:tblPr>
        <w:tblW w:w="8809" w:type="dxa"/>
        <w:tblInd w:w="567" w:type="dxa"/>
        <w:tblLayout w:type="fixed"/>
        <w:tblCellMar>
          <w:left w:w="0" w:type="dxa"/>
          <w:right w:w="0" w:type="dxa"/>
        </w:tblCellMar>
        <w:tblLook w:val="0000" w:firstRow="0" w:lastRow="0" w:firstColumn="0" w:lastColumn="0" w:noHBand="0" w:noVBand="0"/>
      </w:tblPr>
      <w:tblGrid>
        <w:gridCol w:w="2583"/>
        <w:gridCol w:w="990"/>
        <w:gridCol w:w="90"/>
        <w:gridCol w:w="990"/>
        <w:gridCol w:w="90"/>
        <w:gridCol w:w="900"/>
        <w:gridCol w:w="90"/>
        <w:gridCol w:w="900"/>
        <w:gridCol w:w="90"/>
        <w:gridCol w:w="1006"/>
        <w:gridCol w:w="90"/>
        <w:gridCol w:w="990"/>
      </w:tblGrid>
      <w:tr w:rsidR="00125B5F" w:rsidRPr="0073563D" w14:paraId="65AA6637" w14:textId="77777777" w:rsidTr="000F33F9">
        <w:trPr>
          <w:trHeight w:val="144"/>
          <w:tblHeader/>
        </w:trPr>
        <w:tc>
          <w:tcPr>
            <w:tcW w:w="2583" w:type="dxa"/>
            <w:tcBorders>
              <w:top w:val="nil"/>
              <w:left w:val="nil"/>
              <w:bottom w:val="nil"/>
              <w:right w:val="nil"/>
            </w:tcBorders>
            <w:shd w:val="solid" w:color="FFFFFF" w:fill="auto"/>
          </w:tcPr>
          <w:p w14:paraId="5984974C" w14:textId="77777777" w:rsidR="00125B5F" w:rsidRPr="0073563D" w:rsidRDefault="00125B5F" w:rsidP="00C70A7C">
            <w:pPr>
              <w:autoSpaceDE w:val="0"/>
              <w:autoSpaceDN w:val="0"/>
              <w:adjustRightInd w:val="0"/>
              <w:jc w:val="center"/>
              <w:rPr>
                <w:rFonts w:asciiTheme="majorBidi" w:hAnsiTheme="majorBidi" w:cstheme="majorBidi"/>
                <w:b/>
                <w:bCs/>
                <w:color w:val="000000"/>
                <w:sz w:val="22"/>
                <w:szCs w:val="22"/>
              </w:rPr>
            </w:pPr>
          </w:p>
        </w:tc>
        <w:tc>
          <w:tcPr>
            <w:tcW w:w="6226" w:type="dxa"/>
            <w:gridSpan w:val="11"/>
            <w:tcBorders>
              <w:top w:val="nil"/>
              <w:left w:val="nil"/>
              <w:right w:val="nil"/>
            </w:tcBorders>
            <w:shd w:val="solid" w:color="FFFFFF" w:fill="auto"/>
          </w:tcPr>
          <w:p w14:paraId="4EAD33D6" w14:textId="77777777" w:rsidR="00125B5F" w:rsidRPr="0073563D" w:rsidRDefault="00125B5F" w:rsidP="00C70A7C">
            <w:pPr>
              <w:autoSpaceDE w:val="0"/>
              <w:autoSpaceDN w:val="0"/>
              <w:adjustRightInd w:val="0"/>
              <w:jc w:val="right"/>
              <w:rPr>
                <w:rFonts w:asciiTheme="majorBidi" w:hAnsiTheme="majorBidi" w:cstheme="majorBidi"/>
                <w:b/>
                <w:bCs/>
                <w:color w:val="000000"/>
                <w:sz w:val="22"/>
                <w:szCs w:val="22"/>
                <w:cs/>
              </w:rPr>
            </w:pPr>
            <w:r w:rsidRPr="0073563D">
              <w:rPr>
                <w:rFonts w:asciiTheme="majorBidi" w:hAnsiTheme="majorBidi" w:cstheme="majorBidi"/>
                <w:b/>
                <w:bCs/>
                <w:sz w:val="22"/>
                <w:szCs w:val="22"/>
                <w:cs/>
              </w:rPr>
              <w:t>หน่วย : พันบาท</w:t>
            </w:r>
          </w:p>
        </w:tc>
      </w:tr>
      <w:tr w:rsidR="00BE36C0" w:rsidRPr="0073563D" w14:paraId="48A52F0E" w14:textId="77777777" w:rsidTr="000F33F9">
        <w:trPr>
          <w:trHeight w:val="144"/>
          <w:tblHeader/>
        </w:trPr>
        <w:tc>
          <w:tcPr>
            <w:tcW w:w="2583" w:type="dxa"/>
            <w:tcBorders>
              <w:top w:val="nil"/>
              <w:left w:val="nil"/>
              <w:bottom w:val="nil"/>
              <w:right w:val="nil"/>
            </w:tcBorders>
            <w:shd w:val="solid" w:color="FFFFFF" w:fill="auto"/>
          </w:tcPr>
          <w:p w14:paraId="55204523" w14:textId="77777777" w:rsidR="00BE36C0" w:rsidRPr="0073563D" w:rsidRDefault="00BE36C0" w:rsidP="00C70A7C">
            <w:pPr>
              <w:autoSpaceDE w:val="0"/>
              <w:autoSpaceDN w:val="0"/>
              <w:adjustRightInd w:val="0"/>
              <w:jc w:val="center"/>
              <w:rPr>
                <w:rFonts w:asciiTheme="majorBidi" w:hAnsiTheme="majorBidi" w:cstheme="majorBidi"/>
                <w:b/>
                <w:bCs/>
                <w:color w:val="000000"/>
                <w:sz w:val="22"/>
                <w:szCs w:val="22"/>
              </w:rPr>
            </w:pPr>
            <w:bookmarkStart w:id="18" w:name="_MON_1465816708"/>
            <w:bookmarkStart w:id="19" w:name="_MON_1465817201"/>
            <w:bookmarkStart w:id="20" w:name="_MON_1465819504"/>
            <w:bookmarkStart w:id="21" w:name="_MON_1461530453"/>
            <w:bookmarkStart w:id="22" w:name="_MON_1461530485"/>
            <w:bookmarkStart w:id="23" w:name="_MON_1465996487"/>
            <w:bookmarkStart w:id="24" w:name="_MON_1464983877"/>
            <w:bookmarkStart w:id="25" w:name="_MON_1461530537"/>
            <w:bookmarkStart w:id="26" w:name="_MON_1461530651"/>
            <w:bookmarkStart w:id="27" w:name="_MON_1461530732"/>
            <w:bookmarkStart w:id="28" w:name="_MON_1461530772"/>
            <w:bookmarkStart w:id="29" w:name="_MON_1461532645"/>
            <w:bookmarkStart w:id="30" w:name="_MON_1461532699"/>
            <w:bookmarkStart w:id="31" w:name="_MON_1461523453"/>
            <w:bookmarkStart w:id="32" w:name="_MON_1465582247"/>
            <w:bookmarkStart w:id="33" w:name="_MON_1461563343"/>
            <w:bookmarkStart w:id="34" w:name="_MON_1465600721"/>
            <w:bookmarkStart w:id="35" w:name="_MON_1461563417"/>
            <w:bookmarkStart w:id="36" w:name="_MON_1461564986"/>
            <w:bookmarkStart w:id="37" w:name="_MON_1461570253"/>
            <w:bookmarkStart w:id="38" w:name="_MON_1469122744"/>
            <w:bookmarkStart w:id="39" w:name="_MON_1469122965"/>
            <w:bookmarkStart w:id="40" w:name="_MON_1469130838"/>
            <w:bookmarkStart w:id="41" w:name="_MON_1469130866"/>
            <w:bookmarkStart w:id="42" w:name="_MON_1465716773"/>
            <w:bookmarkStart w:id="43" w:name="_MON_1469201367"/>
            <w:bookmarkStart w:id="44" w:name="_MON_1469204594"/>
            <w:bookmarkStart w:id="45" w:name="_MON_1461570312"/>
            <w:bookmarkStart w:id="46" w:name="_MON_1469222147"/>
            <w:bookmarkStart w:id="47" w:name="_MON_1461570336"/>
            <w:bookmarkStart w:id="48" w:name="_MON_1465737340"/>
            <w:bookmarkStart w:id="49" w:name="_MON_1465737536"/>
            <w:bookmarkStart w:id="50" w:name="_MON_1465737661"/>
            <w:bookmarkStart w:id="51" w:name="_MON_1461570361"/>
            <w:bookmarkStart w:id="52" w:name="_MON_1461570371"/>
            <w:bookmarkStart w:id="53" w:name="_MON_1461530322"/>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tc>
        <w:tc>
          <w:tcPr>
            <w:tcW w:w="6226" w:type="dxa"/>
            <w:gridSpan w:val="11"/>
            <w:tcBorders>
              <w:left w:val="nil"/>
              <w:bottom w:val="single" w:sz="4" w:space="0" w:color="auto"/>
              <w:right w:val="nil"/>
            </w:tcBorders>
            <w:shd w:val="solid" w:color="FFFFFF" w:fill="auto"/>
          </w:tcPr>
          <w:p w14:paraId="520944E7" w14:textId="77777777" w:rsidR="00BE36C0" w:rsidRPr="0073563D" w:rsidRDefault="00BE36C0" w:rsidP="00C70A7C">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งบการเงินรวม</w:t>
            </w:r>
          </w:p>
        </w:tc>
      </w:tr>
      <w:tr w:rsidR="00BE36C0" w:rsidRPr="0073563D" w14:paraId="21AF5AF0" w14:textId="77777777" w:rsidTr="00B855F1">
        <w:trPr>
          <w:trHeight w:val="144"/>
          <w:tblHeader/>
        </w:trPr>
        <w:tc>
          <w:tcPr>
            <w:tcW w:w="2583" w:type="dxa"/>
            <w:tcBorders>
              <w:top w:val="nil"/>
              <w:left w:val="nil"/>
              <w:bottom w:val="nil"/>
              <w:right w:val="nil"/>
            </w:tcBorders>
            <w:shd w:val="solid" w:color="FFFFFF" w:fill="auto"/>
          </w:tcPr>
          <w:p w14:paraId="040AFD76" w14:textId="77777777" w:rsidR="00BE36C0" w:rsidRPr="0073563D" w:rsidRDefault="00BE36C0" w:rsidP="00C70A7C">
            <w:pPr>
              <w:autoSpaceDE w:val="0"/>
              <w:autoSpaceDN w:val="0"/>
              <w:adjustRightInd w:val="0"/>
              <w:jc w:val="center"/>
              <w:rPr>
                <w:rFonts w:asciiTheme="majorBidi" w:hAnsiTheme="majorBidi" w:cstheme="majorBidi"/>
                <w:b/>
                <w:bCs/>
                <w:color w:val="000000"/>
                <w:sz w:val="22"/>
                <w:szCs w:val="22"/>
              </w:rPr>
            </w:pPr>
          </w:p>
        </w:tc>
        <w:tc>
          <w:tcPr>
            <w:tcW w:w="2070" w:type="dxa"/>
            <w:gridSpan w:val="3"/>
            <w:tcBorders>
              <w:top w:val="single" w:sz="4" w:space="0" w:color="auto"/>
              <w:left w:val="nil"/>
              <w:right w:val="nil"/>
            </w:tcBorders>
            <w:shd w:val="solid" w:color="FFFFFF" w:fill="auto"/>
          </w:tcPr>
          <w:p w14:paraId="34AA5562" w14:textId="77777777" w:rsidR="00BE36C0" w:rsidRPr="0073563D" w:rsidRDefault="00BE36C0" w:rsidP="00C70A7C">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พัฒนาอสังหาริมทรัพย์</w:t>
            </w:r>
          </w:p>
        </w:tc>
        <w:tc>
          <w:tcPr>
            <w:tcW w:w="90" w:type="dxa"/>
            <w:tcBorders>
              <w:top w:val="single" w:sz="4" w:space="0" w:color="auto"/>
              <w:left w:val="nil"/>
              <w:bottom w:val="nil"/>
              <w:right w:val="nil"/>
            </w:tcBorders>
            <w:shd w:val="solid" w:color="FFFFFF" w:fill="auto"/>
          </w:tcPr>
          <w:p w14:paraId="059A6F51" w14:textId="77777777" w:rsidR="00BE36C0" w:rsidRPr="0073563D" w:rsidRDefault="00BE36C0" w:rsidP="00C70A7C">
            <w:pPr>
              <w:autoSpaceDE w:val="0"/>
              <w:autoSpaceDN w:val="0"/>
              <w:adjustRightInd w:val="0"/>
              <w:jc w:val="center"/>
              <w:rPr>
                <w:rFonts w:asciiTheme="majorBidi" w:hAnsiTheme="majorBidi" w:cstheme="majorBidi"/>
                <w:b/>
                <w:bCs/>
                <w:color w:val="000000"/>
                <w:sz w:val="22"/>
                <w:szCs w:val="22"/>
              </w:rPr>
            </w:pPr>
          </w:p>
        </w:tc>
        <w:tc>
          <w:tcPr>
            <w:tcW w:w="1890" w:type="dxa"/>
            <w:gridSpan w:val="3"/>
            <w:tcBorders>
              <w:top w:val="single" w:sz="4" w:space="0" w:color="auto"/>
              <w:left w:val="nil"/>
              <w:right w:val="nil"/>
            </w:tcBorders>
            <w:shd w:val="solid" w:color="FFFFFF" w:fill="auto"/>
          </w:tcPr>
          <w:p w14:paraId="10AD1A52" w14:textId="77777777" w:rsidR="00BE36C0" w:rsidRPr="0073563D" w:rsidRDefault="00BE36C0" w:rsidP="00C70A7C">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โรงพยาบาลและ</w:t>
            </w:r>
          </w:p>
        </w:tc>
        <w:tc>
          <w:tcPr>
            <w:tcW w:w="90" w:type="dxa"/>
            <w:tcBorders>
              <w:top w:val="single" w:sz="4" w:space="0" w:color="auto"/>
              <w:left w:val="nil"/>
              <w:bottom w:val="nil"/>
              <w:right w:val="nil"/>
            </w:tcBorders>
            <w:shd w:val="solid" w:color="FFFFFF" w:fill="auto"/>
          </w:tcPr>
          <w:p w14:paraId="5BD76F7D" w14:textId="77777777" w:rsidR="00BE36C0" w:rsidRPr="0073563D" w:rsidRDefault="00BE36C0" w:rsidP="00C70A7C">
            <w:pPr>
              <w:autoSpaceDE w:val="0"/>
              <w:autoSpaceDN w:val="0"/>
              <w:adjustRightInd w:val="0"/>
              <w:jc w:val="center"/>
              <w:rPr>
                <w:rFonts w:asciiTheme="majorBidi" w:hAnsiTheme="majorBidi" w:cstheme="majorBidi"/>
                <w:b/>
                <w:bCs/>
                <w:color w:val="000000"/>
                <w:sz w:val="22"/>
                <w:szCs w:val="22"/>
              </w:rPr>
            </w:pPr>
          </w:p>
        </w:tc>
        <w:tc>
          <w:tcPr>
            <w:tcW w:w="2086" w:type="dxa"/>
            <w:gridSpan w:val="3"/>
            <w:tcBorders>
              <w:top w:val="single" w:sz="4" w:space="0" w:color="auto"/>
              <w:left w:val="nil"/>
              <w:right w:val="nil"/>
            </w:tcBorders>
            <w:shd w:val="solid" w:color="FFFFFF" w:fill="auto"/>
          </w:tcPr>
          <w:p w14:paraId="72DCF4FC" w14:textId="77777777" w:rsidR="00BE36C0" w:rsidRPr="0073563D" w:rsidRDefault="00BE36C0" w:rsidP="00C70A7C">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รวม</w:t>
            </w:r>
          </w:p>
        </w:tc>
      </w:tr>
      <w:tr w:rsidR="00BE36C0" w:rsidRPr="0073563D" w14:paraId="3ADF6E4E" w14:textId="77777777" w:rsidTr="00B855F1">
        <w:trPr>
          <w:trHeight w:val="144"/>
          <w:tblHeader/>
        </w:trPr>
        <w:tc>
          <w:tcPr>
            <w:tcW w:w="2583" w:type="dxa"/>
            <w:tcBorders>
              <w:top w:val="nil"/>
              <w:left w:val="nil"/>
              <w:bottom w:val="nil"/>
              <w:right w:val="nil"/>
            </w:tcBorders>
            <w:shd w:val="solid" w:color="FFFFFF" w:fill="auto"/>
          </w:tcPr>
          <w:p w14:paraId="5F407889" w14:textId="77777777" w:rsidR="00BE36C0" w:rsidRPr="0073563D" w:rsidRDefault="00BE36C0" w:rsidP="00C70A7C">
            <w:pPr>
              <w:autoSpaceDE w:val="0"/>
              <w:autoSpaceDN w:val="0"/>
              <w:adjustRightInd w:val="0"/>
              <w:jc w:val="center"/>
              <w:rPr>
                <w:rFonts w:asciiTheme="majorBidi" w:hAnsiTheme="majorBidi" w:cstheme="majorBidi"/>
                <w:b/>
                <w:bCs/>
                <w:color w:val="000000"/>
                <w:sz w:val="22"/>
                <w:szCs w:val="22"/>
              </w:rPr>
            </w:pPr>
          </w:p>
        </w:tc>
        <w:tc>
          <w:tcPr>
            <w:tcW w:w="2070" w:type="dxa"/>
            <w:gridSpan w:val="3"/>
            <w:tcBorders>
              <w:top w:val="nil"/>
              <w:left w:val="nil"/>
              <w:bottom w:val="single" w:sz="4" w:space="0" w:color="auto"/>
              <w:right w:val="nil"/>
            </w:tcBorders>
            <w:shd w:val="solid" w:color="FFFFFF" w:fill="auto"/>
          </w:tcPr>
          <w:p w14:paraId="475D0752" w14:textId="77777777" w:rsidR="00BE36C0" w:rsidRPr="0073563D" w:rsidRDefault="00BE36C0" w:rsidP="00C70A7C">
            <w:pPr>
              <w:autoSpaceDE w:val="0"/>
              <w:autoSpaceDN w:val="0"/>
              <w:adjustRightInd w:val="0"/>
              <w:jc w:val="center"/>
              <w:rPr>
                <w:rFonts w:asciiTheme="majorBidi" w:hAnsiTheme="majorBidi" w:cstheme="majorBidi"/>
                <w:b/>
                <w:bCs/>
                <w:color w:val="000000"/>
                <w:sz w:val="22"/>
                <w:szCs w:val="22"/>
              </w:rPr>
            </w:pPr>
          </w:p>
        </w:tc>
        <w:tc>
          <w:tcPr>
            <w:tcW w:w="90" w:type="dxa"/>
            <w:tcBorders>
              <w:top w:val="nil"/>
              <w:left w:val="nil"/>
              <w:right w:val="nil"/>
            </w:tcBorders>
            <w:shd w:val="solid" w:color="FFFFFF" w:fill="auto"/>
          </w:tcPr>
          <w:p w14:paraId="56EEAFAD" w14:textId="77777777" w:rsidR="00BE36C0" w:rsidRPr="0073563D" w:rsidRDefault="00BE36C0" w:rsidP="00C70A7C">
            <w:pPr>
              <w:autoSpaceDE w:val="0"/>
              <w:autoSpaceDN w:val="0"/>
              <w:adjustRightInd w:val="0"/>
              <w:jc w:val="center"/>
              <w:rPr>
                <w:rFonts w:asciiTheme="majorBidi" w:hAnsiTheme="majorBidi" w:cstheme="majorBidi"/>
                <w:b/>
                <w:bCs/>
                <w:color w:val="000000"/>
                <w:sz w:val="22"/>
                <w:szCs w:val="22"/>
              </w:rPr>
            </w:pPr>
          </w:p>
        </w:tc>
        <w:tc>
          <w:tcPr>
            <w:tcW w:w="1890" w:type="dxa"/>
            <w:gridSpan w:val="3"/>
            <w:tcBorders>
              <w:top w:val="nil"/>
              <w:left w:val="nil"/>
              <w:bottom w:val="single" w:sz="4" w:space="0" w:color="auto"/>
              <w:right w:val="nil"/>
            </w:tcBorders>
            <w:shd w:val="solid" w:color="FFFFFF" w:fill="auto"/>
          </w:tcPr>
          <w:p w14:paraId="1DD6665A" w14:textId="77777777" w:rsidR="00BE36C0" w:rsidRPr="0073563D" w:rsidRDefault="00856AE5" w:rsidP="00C70A7C">
            <w:pPr>
              <w:autoSpaceDE w:val="0"/>
              <w:autoSpaceDN w:val="0"/>
              <w:adjustRightInd w:val="0"/>
              <w:jc w:val="center"/>
              <w:rPr>
                <w:rFonts w:asciiTheme="majorBidi" w:hAnsiTheme="majorBidi" w:cstheme="majorBidi"/>
                <w:b/>
                <w:bCs/>
                <w:color w:val="000000"/>
                <w:sz w:val="22"/>
                <w:szCs w:val="22"/>
                <w:cs/>
              </w:rPr>
            </w:pPr>
            <w:r w:rsidRPr="0073563D">
              <w:rPr>
                <w:rFonts w:asciiTheme="majorBidi" w:hAnsiTheme="majorBidi" w:cstheme="majorBidi"/>
                <w:b/>
                <w:bCs/>
                <w:color w:val="000000"/>
                <w:sz w:val="22"/>
                <w:szCs w:val="22"/>
                <w:cs/>
              </w:rPr>
              <w:t>คลินิกทันตกรรม</w:t>
            </w:r>
          </w:p>
        </w:tc>
        <w:tc>
          <w:tcPr>
            <w:tcW w:w="90" w:type="dxa"/>
            <w:tcBorders>
              <w:top w:val="nil"/>
              <w:left w:val="nil"/>
              <w:right w:val="nil"/>
            </w:tcBorders>
            <w:shd w:val="solid" w:color="FFFFFF" w:fill="auto"/>
          </w:tcPr>
          <w:p w14:paraId="452150C1" w14:textId="77777777" w:rsidR="00BE36C0" w:rsidRPr="0073563D" w:rsidRDefault="00BE36C0" w:rsidP="00C70A7C">
            <w:pPr>
              <w:autoSpaceDE w:val="0"/>
              <w:autoSpaceDN w:val="0"/>
              <w:adjustRightInd w:val="0"/>
              <w:jc w:val="center"/>
              <w:rPr>
                <w:rFonts w:asciiTheme="majorBidi" w:hAnsiTheme="majorBidi" w:cstheme="majorBidi"/>
                <w:b/>
                <w:bCs/>
                <w:color w:val="000000"/>
                <w:sz w:val="22"/>
                <w:szCs w:val="22"/>
              </w:rPr>
            </w:pPr>
          </w:p>
        </w:tc>
        <w:tc>
          <w:tcPr>
            <w:tcW w:w="2086" w:type="dxa"/>
            <w:gridSpan w:val="3"/>
            <w:tcBorders>
              <w:top w:val="nil"/>
              <w:left w:val="nil"/>
              <w:bottom w:val="single" w:sz="4" w:space="0" w:color="auto"/>
              <w:right w:val="nil"/>
            </w:tcBorders>
            <w:shd w:val="solid" w:color="FFFFFF" w:fill="auto"/>
          </w:tcPr>
          <w:p w14:paraId="2A23CF96" w14:textId="77777777" w:rsidR="00BE36C0" w:rsidRPr="0073563D" w:rsidRDefault="00BE36C0" w:rsidP="00C70A7C">
            <w:pPr>
              <w:autoSpaceDE w:val="0"/>
              <w:autoSpaceDN w:val="0"/>
              <w:adjustRightInd w:val="0"/>
              <w:jc w:val="center"/>
              <w:rPr>
                <w:rFonts w:asciiTheme="majorBidi" w:hAnsiTheme="majorBidi" w:cstheme="majorBidi"/>
                <w:b/>
                <w:bCs/>
                <w:color w:val="000000"/>
                <w:sz w:val="22"/>
                <w:szCs w:val="22"/>
              </w:rPr>
            </w:pPr>
          </w:p>
        </w:tc>
      </w:tr>
      <w:tr w:rsidR="00D1299A" w:rsidRPr="0073563D" w14:paraId="7E18655E" w14:textId="77777777" w:rsidTr="00B855F1">
        <w:trPr>
          <w:trHeight w:val="144"/>
          <w:tblHeader/>
        </w:trPr>
        <w:tc>
          <w:tcPr>
            <w:tcW w:w="2583" w:type="dxa"/>
            <w:tcBorders>
              <w:top w:val="nil"/>
              <w:left w:val="nil"/>
              <w:bottom w:val="nil"/>
              <w:right w:val="nil"/>
            </w:tcBorders>
            <w:shd w:val="solid" w:color="FFFFFF" w:fill="auto"/>
          </w:tcPr>
          <w:p w14:paraId="289784BF" w14:textId="77777777" w:rsidR="00D1299A" w:rsidRPr="0073563D" w:rsidRDefault="00D1299A" w:rsidP="00C70A7C">
            <w:pPr>
              <w:autoSpaceDE w:val="0"/>
              <w:autoSpaceDN w:val="0"/>
              <w:adjustRightInd w:val="0"/>
              <w:jc w:val="thaiDistribute"/>
              <w:rPr>
                <w:rFonts w:asciiTheme="majorBidi" w:hAnsiTheme="majorBidi" w:cstheme="majorBidi"/>
                <w:b/>
                <w:bCs/>
                <w:color w:val="000000"/>
                <w:sz w:val="22"/>
                <w:szCs w:val="22"/>
                <w:cs/>
              </w:rPr>
            </w:pPr>
          </w:p>
        </w:tc>
        <w:tc>
          <w:tcPr>
            <w:tcW w:w="990" w:type="dxa"/>
            <w:tcBorders>
              <w:top w:val="single" w:sz="4" w:space="0" w:color="auto"/>
              <w:left w:val="nil"/>
              <w:right w:val="nil"/>
            </w:tcBorders>
            <w:shd w:val="solid" w:color="FFFFFF" w:fill="auto"/>
          </w:tcPr>
          <w:p w14:paraId="57CC6821" w14:textId="77777777" w:rsidR="00D1299A" w:rsidRPr="0073563D" w:rsidRDefault="00D1299A" w:rsidP="00C70A7C">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ณ วันที่</w:t>
            </w:r>
          </w:p>
        </w:tc>
        <w:tc>
          <w:tcPr>
            <w:tcW w:w="90" w:type="dxa"/>
            <w:tcBorders>
              <w:top w:val="single" w:sz="4" w:space="0" w:color="auto"/>
              <w:left w:val="nil"/>
              <w:right w:val="nil"/>
            </w:tcBorders>
            <w:shd w:val="solid" w:color="FFFFFF" w:fill="auto"/>
          </w:tcPr>
          <w:p w14:paraId="57C3A489" w14:textId="77777777" w:rsidR="00D1299A" w:rsidRPr="0073563D" w:rsidRDefault="00D1299A" w:rsidP="00C70A7C">
            <w:pPr>
              <w:autoSpaceDE w:val="0"/>
              <w:autoSpaceDN w:val="0"/>
              <w:adjustRightInd w:val="0"/>
              <w:jc w:val="thaiDistribute"/>
              <w:rPr>
                <w:rFonts w:asciiTheme="majorBidi" w:hAnsiTheme="majorBidi" w:cstheme="majorBidi"/>
                <w:color w:val="000000"/>
                <w:sz w:val="22"/>
                <w:szCs w:val="22"/>
              </w:rPr>
            </w:pPr>
          </w:p>
        </w:tc>
        <w:tc>
          <w:tcPr>
            <w:tcW w:w="990" w:type="dxa"/>
            <w:tcBorders>
              <w:top w:val="single" w:sz="4" w:space="0" w:color="auto"/>
              <w:left w:val="nil"/>
              <w:right w:val="nil"/>
            </w:tcBorders>
            <w:shd w:val="solid" w:color="FFFFFF" w:fill="auto"/>
          </w:tcPr>
          <w:p w14:paraId="078C00DA" w14:textId="77777777" w:rsidR="00D1299A" w:rsidRPr="0073563D" w:rsidRDefault="00D1299A" w:rsidP="00C70A7C">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ณ วันที่</w:t>
            </w:r>
          </w:p>
        </w:tc>
        <w:tc>
          <w:tcPr>
            <w:tcW w:w="90" w:type="dxa"/>
            <w:tcBorders>
              <w:top w:val="nil"/>
              <w:left w:val="nil"/>
              <w:right w:val="nil"/>
            </w:tcBorders>
            <w:shd w:val="solid" w:color="FFFFFF" w:fill="auto"/>
          </w:tcPr>
          <w:p w14:paraId="21095FF2" w14:textId="77777777" w:rsidR="00D1299A" w:rsidRPr="0073563D" w:rsidRDefault="00D1299A" w:rsidP="00C70A7C">
            <w:pPr>
              <w:autoSpaceDE w:val="0"/>
              <w:autoSpaceDN w:val="0"/>
              <w:adjustRightInd w:val="0"/>
              <w:jc w:val="thaiDistribute"/>
              <w:rPr>
                <w:rFonts w:asciiTheme="majorBidi" w:hAnsiTheme="majorBidi" w:cstheme="majorBidi"/>
                <w:color w:val="000000"/>
                <w:sz w:val="22"/>
                <w:szCs w:val="22"/>
              </w:rPr>
            </w:pPr>
          </w:p>
        </w:tc>
        <w:tc>
          <w:tcPr>
            <w:tcW w:w="900" w:type="dxa"/>
            <w:tcBorders>
              <w:top w:val="single" w:sz="4" w:space="0" w:color="auto"/>
              <w:left w:val="nil"/>
              <w:right w:val="nil"/>
            </w:tcBorders>
            <w:shd w:val="solid" w:color="FFFFFF" w:fill="auto"/>
          </w:tcPr>
          <w:p w14:paraId="7FB29BF4" w14:textId="765BF1F8" w:rsidR="00D1299A" w:rsidRPr="0073563D" w:rsidRDefault="00D1299A" w:rsidP="00C70A7C">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sz w:val="22"/>
                <w:szCs w:val="22"/>
                <w:cs/>
              </w:rPr>
              <w:t>ณ วันที่</w:t>
            </w:r>
          </w:p>
        </w:tc>
        <w:tc>
          <w:tcPr>
            <w:tcW w:w="90" w:type="dxa"/>
            <w:tcBorders>
              <w:top w:val="single" w:sz="4" w:space="0" w:color="auto"/>
              <w:left w:val="nil"/>
              <w:right w:val="nil"/>
            </w:tcBorders>
            <w:shd w:val="solid" w:color="FFFFFF" w:fill="auto"/>
          </w:tcPr>
          <w:p w14:paraId="0215E611" w14:textId="77777777" w:rsidR="00D1299A" w:rsidRPr="0073563D" w:rsidRDefault="00D1299A" w:rsidP="00C70A7C">
            <w:pPr>
              <w:autoSpaceDE w:val="0"/>
              <w:autoSpaceDN w:val="0"/>
              <w:adjustRightInd w:val="0"/>
              <w:jc w:val="thaiDistribute"/>
              <w:rPr>
                <w:rFonts w:asciiTheme="majorBidi" w:hAnsiTheme="majorBidi" w:cstheme="majorBidi"/>
                <w:b/>
                <w:bCs/>
                <w:color w:val="000000"/>
                <w:sz w:val="22"/>
                <w:szCs w:val="22"/>
              </w:rPr>
            </w:pPr>
          </w:p>
        </w:tc>
        <w:tc>
          <w:tcPr>
            <w:tcW w:w="900" w:type="dxa"/>
            <w:tcBorders>
              <w:top w:val="single" w:sz="4" w:space="0" w:color="auto"/>
              <w:left w:val="nil"/>
              <w:right w:val="nil"/>
            </w:tcBorders>
            <w:shd w:val="solid" w:color="FFFFFF" w:fill="auto"/>
          </w:tcPr>
          <w:p w14:paraId="1D27C88F" w14:textId="0A660A7C" w:rsidR="00D1299A" w:rsidRPr="0073563D" w:rsidRDefault="00D1299A" w:rsidP="00C70A7C">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sz w:val="22"/>
                <w:szCs w:val="22"/>
                <w:cs/>
              </w:rPr>
              <w:t>ณ วันที่</w:t>
            </w:r>
          </w:p>
        </w:tc>
        <w:tc>
          <w:tcPr>
            <w:tcW w:w="90" w:type="dxa"/>
            <w:tcBorders>
              <w:top w:val="nil"/>
              <w:left w:val="nil"/>
              <w:right w:val="nil"/>
            </w:tcBorders>
            <w:shd w:val="solid" w:color="FFFFFF" w:fill="auto"/>
          </w:tcPr>
          <w:p w14:paraId="1A45DA24" w14:textId="77777777" w:rsidR="00D1299A" w:rsidRPr="0073563D" w:rsidRDefault="00D1299A" w:rsidP="00C70A7C">
            <w:pPr>
              <w:autoSpaceDE w:val="0"/>
              <w:autoSpaceDN w:val="0"/>
              <w:adjustRightInd w:val="0"/>
              <w:jc w:val="thaiDistribute"/>
              <w:rPr>
                <w:rFonts w:asciiTheme="majorBidi" w:hAnsiTheme="majorBidi" w:cstheme="majorBidi"/>
                <w:color w:val="000000"/>
                <w:sz w:val="22"/>
                <w:szCs w:val="22"/>
              </w:rPr>
            </w:pPr>
          </w:p>
        </w:tc>
        <w:tc>
          <w:tcPr>
            <w:tcW w:w="1006" w:type="dxa"/>
            <w:tcBorders>
              <w:top w:val="single" w:sz="4" w:space="0" w:color="auto"/>
              <w:left w:val="nil"/>
              <w:right w:val="nil"/>
            </w:tcBorders>
            <w:shd w:val="solid" w:color="FFFFFF" w:fill="auto"/>
          </w:tcPr>
          <w:p w14:paraId="04CE4670" w14:textId="1C961B40" w:rsidR="00D1299A" w:rsidRPr="0073563D" w:rsidRDefault="00D1299A" w:rsidP="00C70A7C">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ณ วันที่</w:t>
            </w:r>
          </w:p>
        </w:tc>
        <w:tc>
          <w:tcPr>
            <w:tcW w:w="90" w:type="dxa"/>
            <w:tcBorders>
              <w:top w:val="single" w:sz="4" w:space="0" w:color="auto"/>
              <w:left w:val="nil"/>
              <w:right w:val="nil"/>
            </w:tcBorders>
            <w:shd w:val="solid" w:color="FFFFFF" w:fill="auto"/>
          </w:tcPr>
          <w:p w14:paraId="7870E25E" w14:textId="77777777" w:rsidR="00D1299A" w:rsidRPr="0073563D" w:rsidRDefault="00D1299A" w:rsidP="00C70A7C">
            <w:pPr>
              <w:autoSpaceDE w:val="0"/>
              <w:autoSpaceDN w:val="0"/>
              <w:adjustRightInd w:val="0"/>
              <w:jc w:val="thaiDistribute"/>
              <w:rPr>
                <w:rFonts w:asciiTheme="majorBidi" w:hAnsiTheme="majorBidi" w:cstheme="majorBidi"/>
                <w:color w:val="000000"/>
                <w:sz w:val="22"/>
                <w:szCs w:val="22"/>
              </w:rPr>
            </w:pPr>
          </w:p>
        </w:tc>
        <w:tc>
          <w:tcPr>
            <w:tcW w:w="990" w:type="dxa"/>
            <w:tcBorders>
              <w:top w:val="single" w:sz="4" w:space="0" w:color="auto"/>
              <w:left w:val="nil"/>
              <w:right w:val="nil"/>
            </w:tcBorders>
            <w:shd w:val="solid" w:color="FFFFFF" w:fill="auto"/>
          </w:tcPr>
          <w:p w14:paraId="1DA92C62" w14:textId="2DB69BD3" w:rsidR="00D1299A" w:rsidRPr="0073563D" w:rsidRDefault="00D1299A" w:rsidP="00C70A7C">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ณ วันที่</w:t>
            </w:r>
          </w:p>
        </w:tc>
      </w:tr>
      <w:tr w:rsidR="00C92A85" w:rsidRPr="0073563D" w14:paraId="70DF46E3" w14:textId="77777777" w:rsidTr="00B855F1">
        <w:trPr>
          <w:trHeight w:val="144"/>
          <w:tblHeader/>
        </w:trPr>
        <w:tc>
          <w:tcPr>
            <w:tcW w:w="2583" w:type="dxa"/>
            <w:tcBorders>
              <w:top w:val="nil"/>
              <w:left w:val="nil"/>
              <w:bottom w:val="nil"/>
              <w:right w:val="nil"/>
            </w:tcBorders>
            <w:shd w:val="solid" w:color="FFFFFF" w:fill="auto"/>
          </w:tcPr>
          <w:p w14:paraId="08F5C914" w14:textId="77777777" w:rsidR="00C92A85" w:rsidRPr="0073563D" w:rsidRDefault="00C92A85" w:rsidP="00C70A7C">
            <w:pPr>
              <w:autoSpaceDE w:val="0"/>
              <w:autoSpaceDN w:val="0"/>
              <w:adjustRightInd w:val="0"/>
              <w:jc w:val="thaiDistribute"/>
              <w:rPr>
                <w:rFonts w:asciiTheme="majorBidi" w:hAnsiTheme="majorBidi" w:cstheme="majorBidi"/>
                <w:b/>
                <w:bCs/>
                <w:color w:val="000000"/>
                <w:sz w:val="22"/>
                <w:szCs w:val="22"/>
                <w:cs/>
              </w:rPr>
            </w:pPr>
          </w:p>
        </w:tc>
        <w:tc>
          <w:tcPr>
            <w:tcW w:w="990" w:type="dxa"/>
            <w:tcBorders>
              <w:top w:val="nil"/>
              <w:left w:val="nil"/>
              <w:right w:val="nil"/>
            </w:tcBorders>
            <w:shd w:val="solid" w:color="FFFFFF" w:fill="auto"/>
          </w:tcPr>
          <w:p w14:paraId="582FB68B" w14:textId="1F3762AD" w:rsidR="00C92A85" w:rsidRPr="0073563D" w:rsidRDefault="006E3D6B" w:rsidP="00C70A7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hint="cs"/>
                <w:b/>
                <w:bCs/>
                <w:color w:val="000000"/>
                <w:sz w:val="22"/>
                <w:szCs w:val="22"/>
              </w:rPr>
              <w:t>30</w:t>
            </w:r>
            <w:r w:rsidR="00C92A85" w:rsidRPr="0073563D">
              <w:rPr>
                <w:rFonts w:asciiTheme="majorBidi" w:hAnsiTheme="majorBidi" w:cstheme="majorBidi" w:hint="cs"/>
                <w:b/>
                <w:bCs/>
                <w:color w:val="000000"/>
                <w:sz w:val="22"/>
                <w:szCs w:val="22"/>
                <w:cs/>
              </w:rPr>
              <w:t xml:space="preserve"> มิถุนายน</w:t>
            </w:r>
          </w:p>
        </w:tc>
        <w:tc>
          <w:tcPr>
            <w:tcW w:w="90" w:type="dxa"/>
            <w:tcBorders>
              <w:top w:val="nil"/>
              <w:left w:val="nil"/>
              <w:right w:val="nil"/>
            </w:tcBorders>
            <w:shd w:val="solid" w:color="FFFFFF" w:fill="auto"/>
          </w:tcPr>
          <w:p w14:paraId="397AC7C4" w14:textId="77777777" w:rsidR="00C92A85" w:rsidRPr="0073563D" w:rsidRDefault="00C92A85" w:rsidP="00C70A7C">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right w:val="nil"/>
            </w:tcBorders>
            <w:shd w:val="solid" w:color="FFFFFF" w:fill="auto"/>
          </w:tcPr>
          <w:p w14:paraId="364E78CE" w14:textId="38F38599" w:rsidR="00C92A85" w:rsidRPr="0073563D" w:rsidRDefault="006E3D6B" w:rsidP="00C70A7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31</w:t>
            </w:r>
            <w:r w:rsidR="00C92A85" w:rsidRPr="0073563D">
              <w:rPr>
                <w:rFonts w:asciiTheme="majorBidi" w:hAnsiTheme="majorBidi" w:cstheme="majorBidi"/>
                <w:b/>
                <w:bCs/>
                <w:color w:val="000000"/>
                <w:sz w:val="22"/>
                <w:szCs w:val="22"/>
                <w:cs/>
              </w:rPr>
              <w:t xml:space="preserve"> ธันวาคม</w:t>
            </w:r>
          </w:p>
        </w:tc>
        <w:tc>
          <w:tcPr>
            <w:tcW w:w="90" w:type="dxa"/>
            <w:tcBorders>
              <w:top w:val="nil"/>
              <w:left w:val="nil"/>
              <w:right w:val="nil"/>
            </w:tcBorders>
            <w:shd w:val="solid" w:color="FFFFFF" w:fill="auto"/>
          </w:tcPr>
          <w:p w14:paraId="7B7D3F10" w14:textId="77777777" w:rsidR="00C92A85" w:rsidRPr="0073563D" w:rsidRDefault="00C92A85" w:rsidP="00C70A7C">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right w:val="nil"/>
            </w:tcBorders>
            <w:shd w:val="solid" w:color="FFFFFF" w:fill="auto"/>
          </w:tcPr>
          <w:p w14:paraId="0EE94CEA" w14:textId="0307AD88" w:rsidR="00C92A85" w:rsidRPr="0073563D" w:rsidRDefault="006E3D6B" w:rsidP="00C70A7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hint="cs"/>
                <w:b/>
                <w:bCs/>
                <w:color w:val="000000"/>
                <w:sz w:val="22"/>
                <w:szCs w:val="22"/>
              </w:rPr>
              <w:t>30</w:t>
            </w:r>
            <w:r w:rsidR="00C92A85" w:rsidRPr="0073563D">
              <w:rPr>
                <w:rFonts w:asciiTheme="majorBidi" w:hAnsiTheme="majorBidi" w:cstheme="majorBidi" w:hint="cs"/>
                <w:b/>
                <w:bCs/>
                <w:color w:val="000000"/>
                <w:sz w:val="22"/>
                <w:szCs w:val="22"/>
                <w:cs/>
              </w:rPr>
              <w:t xml:space="preserve"> มิถุนายน</w:t>
            </w:r>
          </w:p>
        </w:tc>
        <w:tc>
          <w:tcPr>
            <w:tcW w:w="90" w:type="dxa"/>
            <w:tcBorders>
              <w:top w:val="nil"/>
              <w:left w:val="nil"/>
              <w:right w:val="nil"/>
            </w:tcBorders>
            <w:shd w:val="solid" w:color="FFFFFF" w:fill="auto"/>
          </w:tcPr>
          <w:p w14:paraId="2738697A" w14:textId="77777777" w:rsidR="00C92A85" w:rsidRPr="0073563D" w:rsidRDefault="00C92A85" w:rsidP="00C70A7C">
            <w:pPr>
              <w:autoSpaceDE w:val="0"/>
              <w:autoSpaceDN w:val="0"/>
              <w:adjustRightInd w:val="0"/>
              <w:jc w:val="thaiDistribute"/>
              <w:rPr>
                <w:rFonts w:asciiTheme="majorBidi" w:hAnsiTheme="majorBidi" w:cstheme="majorBidi"/>
                <w:b/>
                <w:bCs/>
                <w:color w:val="000000"/>
                <w:sz w:val="22"/>
                <w:szCs w:val="22"/>
              </w:rPr>
            </w:pPr>
          </w:p>
        </w:tc>
        <w:tc>
          <w:tcPr>
            <w:tcW w:w="900" w:type="dxa"/>
            <w:tcBorders>
              <w:top w:val="nil"/>
              <w:left w:val="nil"/>
              <w:right w:val="nil"/>
            </w:tcBorders>
            <w:shd w:val="solid" w:color="FFFFFF" w:fill="auto"/>
          </w:tcPr>
          <w:p w14:paraId="3A333733" w14:textId="7B44674B" w:rsidR="00C92A85" w:rsidRPr="0073563D" w:rsidRDefault="006E3D6B" w:rsidP="00C70A7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sz w:val="22"/>
                <w:szCs w:val="22"/>
              </w:rPr>
              <w:t>31</w:t>
            </w:r>
            <w:r w:rsidR="00C92A85" w:rsidRPr="0073563D">
              <w:rPr>
                <w:rFonts w:asciiTheme="majorBidi" w:hAnsiTheme="majorBidi" w:cstheme="majorBidi"/>
                <w:b/>
                <w:bCs/>
                <w:sz w:val="22"/>
                <w:szCs w:val="22"/>
                <w:cs/>
              </w:rPr>
              <w:t xml:space="preserve"> ธันวาคม</w:t>
            </w:r>
          </w:p>
        </w:tc>
        <w:tc>
          <w:tcPr>
            <w:tcW w:w="90" w:type="dxa"/>
            <w:tcBorders>
              <w:top w:val="nil"/>
              <w:left w:val="nil"/>
              <w:right w:val="nil"/>
            </w:tcBorders>
            <w:shd w:val="solid" w:color="FFFFFF" w:fill="auto"/>
          </w:tcPr>
          <w:p w14:paraId="59D97D1D" w14:textId="77777777" w:rsidR="00C92A85" w:rsidRPr="0073563D" w:rsidRDefault="00C92A85" w:rsidP="00C70A7C">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right w:val="nil"/>
            </w:tcBorders>
            <w:shd w:val="solid" w:color="FFFFFF" w:fill="auto"/>
          </w:tcPr>
          <w:p w14:paraId="07A1965C" w14:textId="2D60F976" w:rsidR="00C92A85" w:rsidRPr="0073563D" w:rsidRDefault="006E3D6B" w:rsidP="00C70A7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hint="cs"/>
                <w:b/>
                <w:bCs/>
                <w:color w:val="000000"/>
                <w:sz w:val="22"/>
                <w:szCs w:val="22"/>
              </w:rPr>
              <w:t>30</w:t>
            </w:r>
            <w:r w:rsidR="00C92A85" w:rsidRPr="0073563D">
              <w:rPr>
                <w:rFonts w:asciiTheme="majorBidi" w:hAnsiTheme="majorBidi" w:cstheme="majorBidi" w:hint="cs"/>
                <w:b/>
                <w:bCs/>
                <w:color w:val="000000"/>
                <w:sz w:val="22"/>
                <w:szCs w:val="22"/>
                <w:cs/>
              </w:rPr>
              <w:t xml:space="preserve"> มิถุนายน</w:t>
            </w:r>
          </w:p>
        </w:tc>
        <w:tc>
          <w:tcPr>
            <w:tcW w:w="90" w:type="dxa"/>
            <w:tcBorders>
              <w:top w:val="nil"/>
              <w:left w:val="nil"/>
              <w:right w:val="nil"/>
            </w:tcBorders>
            <w:shd w:val="solid" w:color="FFFFFF" w:fill="auto"/>
          </w:tcPr>
          <w:p w14:paraId="5D11EC36" w14:textId="77777777" w:rsidR="00C92A85" w:rsidRPr="0073563D" w:rsidRDefault="00C92A85" w:rsidP="00C70A7C">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right w:val="nil"/>
            </w:tcBorders>
            <w:shd w:val="solid" w:color="FFFFFF" w:fill="auto"/>
          </w:tcPr>
          <w:p w14:paraId="139FB494" w14:textId="797CA78F" w:rsidR="00C92A85" w:rsidRPr="0073563D" w:rsidRDefault="006E3D6B" w:rsidP="00C70A7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31</w:t>
            </w:r>
            <w:r w:rsidR="00C92A85" w:rsidRPr="0073563D">
              <w:rPr>
                <w:rFonts w:asciiTheme="majorBidi" w:hAnsiTheme="majorBidi" w:cstheme="majorBidi"/>
                <w:b/>
                <w:bCs/>
                <w:color w:val="000000"/>
                <w:sz w:val="22"/>
                <w:szCs w:val="22"/>
                <w:cs/>
              </w:rPr>
              <w:t xml:space="preserve"> ธันวาคม</w:t>
            </w:r>
          </w:p>
        </w:tc>
      </w:tr>
      <w:tr w:rsidR="00C92A85" w:rsidRPr="0073563D" w14:paraId="6EB43BAF" w14:textId="77777777" w:rsidTr="00B855F1">
        <w:trPr>
          <w:trHeight w:val="144"/>
          <w:tblHeader/>
        </w:trPr>
        <w:tc>
          <w:tcPr>
            <w:tcW w:w="2583" w:type="dxa"/>
            <w:tcBorders>
              <w:top w:val="nil"/>
              <w:left w:val="nil"/>
              <w:bottom w:val="nil"/>
              <w:right w:val="nil"/>
            </w:tcBorders>
            <w:shd w:val="solid" w:color="FFFFFF" w:fill="auto"/>
          </w:tcPr>
          <w:p w14:paraId="40AF6A5A" w14:textId="77777777" w:rsidR="00C92A85" w:rsidRPr="0073563D" w:rsidRDefault="00C92A85" w:rsidP="00C70A7C">
            <w:pPr>
              <w:autoSpaceDE w:val="0"/>
              <w:autoSpaceDN w:val="0"/>
              <w:adjustRightInd w:val="0"/>
              <w:jc w:val="thaiDistribute"/>
              <w:rPr>
                <w:rFonts w:asciiTheme="majorBidi" w:hAnsiTheme="majorBidi" w:cstheme="majorBidi"/>
                <w:b/>
                <w:bCs/>
                <w:color w:val="000000"/>
                <w:sz w:val="22"/>
                <w:szCs w:val="22"/>
                <w:cs/>
              </w:rPr>
            </w:pPr>
          </w:p>
        </w:tc>
        <w:tc>
          <w:tcPr>
            <w:tcW w:w="990" w:type="dxa"/>
          </w:tcPr>
          <w:p w14:paraId="248FCA26" w14:textId="58831177" w:rsidR="00C92A85" w:rsidRPr="0073563D" w:rsidRDefault="006E3D6B" w:rsidP="00C70A7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w:t>
            </w:r>
            <w:r w:rsidRPr="006E3D6B">
              <w:rPr>
                <w:rFonts w:asciiTheme="majorBidi" w:hAnsiTheme="majorBidi" w:cstheme="majorBidi" w:hint="cs"/>
                <w:b/>
                <w:bCs/>
                <w:color w:val="000000"/>
                <w:sz w:val="22"/>
                <w:szCs w:val="22"/>
              </w:rPr>
              <w:t>8</w:t>
            </w:r>
          </w:p>
        </w:tc>
        <w:tc>
          <w:tcPr>
            <w:tcW w:w="90" w:type="dxa"/>
          </w:tcPr>
          <w:p w14:paraId="3B4AEA46" w14:textId="77777777" w:rsidR="00C92A85" w:rsidRPr="0073563D" w:rsidRDefault="00C92A85" w:rsidP="00C70A7C">
            <w:pPr>
              <w:autoSpaceDE w:val="0"/>
              <w:autoSpaceDN w:val="0"/>
              <w:adjustRightInd w:val="0"/>
              <w:jc w:val="thaiDistribute"/>
              <w:rPr>
                <w:rFonts w:asciiTheme="majorBidi" w:hAnsiTheme="majorBidi" w:cstheme="majorBidi"/>
                <w:color w:val="000000"/>
                <w:sz w:val="22"/>
                <w:szCs w:val="22"/>
              </w:rPr>
            </w:pPr>
          </w:p>
        </w:tc>
        <w:tc>
          <w:tcPr>
            <w:tcW w:w="990" w:type="dxa"/>
          </w:tcPr>
          <w:p w14:paraId="440A4A6F" w14:textId="51FCCB95" w:rsidR="00C92A85" w:rsidRPr="0073563D" w:rsidRDefault="006E3D6B" w:rsidP="00C70A7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w:t>
            </w:r>
            <w:r w:rsidRPr="006E3D6B">
              <w:rPr>
                <w:rFonts w:asciiTheme="majorBidi" w:hAnsiTheme="majorBidi" w:cstheme="majorBidi" w:hint="cs"/>
                <w:b/>
                <w:bCs/>
                <w:color w:val="000000"/>
                <w:sz w:val="22"/>
                <w:szCs w:val="22"/>
              </w:rPr>
              <w:t>7</w:t>
            </w:r>
          </w:p>
        </w:tc>
        <w:tc>
          <w:tcPr>
            <w:tcW w:w="90" w:type="dxa"/>
          </w:tcPr>
          <w:p w14:paraId="59D65758" w14:textId="77777777" w:rsidR="00C92A85" w:rsidRPr="0073563D" w:rsidRDefault="00C92A85" w:rsidP="00C70A7C">
            <w:pPr>
              <w:autoSpaceDE w:val="0"/>
              <w:autoSpaceDN w:val="0"/>
              <w:adjustRightInd w:val="0"/>
              <w:jc w:val="thaiDistribute"/>
              <w:rPr>
                <w:rFonts w:asciiTheme="majorBidi" w:hAnsiTheme="majorBidi" w:cstheme="majorBidi"/>
                <w:color w:val="000000"/>
                <w:sz w:val="22"/>
                <w:szCs w:val="22"/>
              </w:rPr>
            </w:pPr>
          </w:p>
        </w:tc>
        <w:tc>
          <w:tcPr>
            <w:tcW w:w="900" w:type="dxa"/>
          </w:tcPr>
          <w:p w14:paraId="0EE1AEB4" w14:textId="74AFEFB1" w:rsidR="00C92A85" w:rsidRPr="0073563D" w:rsidRDefault="006E3D6B" w:rsidP="00C70A7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w:t>
            </w:r>
            <w:r w:rsidRPr="006E3D6B">
              <w:rPr>
                <w:rFonts w:asciiTheme="majorBidi" w:hAnsiTheme="majorBidi" w:cstheme="majorBidi" w:hint="cs"/>
                <w:b/>
                <w:bCs/>
                <w:color w:val="000000"/>
                <w:sz w:val="22"/>
                <w:szCs w:val="22"/>
              </w:rPr>
              <w:t>8</w:t>
            </w:r>
          </w:p>
        </w:tc>
        <w:tc>
          <w:tcPr>
            <w:tcW w:w="90" w:type="dxa"/>
          </w:tcPr>
          <w:p w14:paraId="02F7D9CE" w14:textId="77777777" w:rsidR="00C92A85" w:rsidRPr="0073563D" w:rsidRDefault="00C92A85" w:rsidP="00C70A7C">
            <w:pPr>
              <w:autoSpaceDE w:val="0"/>
              <w:autoSpaceDN w:val="0"/>
              <w:adjustRightInd w:val="0"/>
              <w:jc w:val="thaiDistribute"/>
              <w:rPr>
                <w:rFonts w:asciiTheme="majorBidi" w:hAnsiTheme="majorBidi" w:cstheme="majorBidi"/>
                <w:b/>
                <w:bCs/>
                <w:color w:val="000000"/>
                <w:sz w:val="22"/>
                <w:szCs w:val="22"/>
              </w:rPr>
            </w:pPr>
          </w:p>
        </w:tc>
        <w:tc>
          <w:tcPr>
            <w:tcW w:w="900" w:type="dxa"/>
          </w:tcPr>
          <w:p w14:paraId="796B5FF7" w14:textId="27B983FB" w:rsidR="00C92A85" w:rsidRPr="0073563D" w:rsidRDefault="006E3D6B" w:rsidP="00C70A7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w:t>
            </w:r>
            <w:r w:rsidRPr="006E3D6B">
              <w:rPr>
                <w:rFonts w:asciiTheme="majorBidi" w:hAnsiTheme="majorBidi" w:cstheme="majorBidi" w:hint="cs"/>
                <w:b/>
                <w:bCs/>
                <w:color w:val="000000"/>
                <w:sz w:val="22"/>
                <w:szCs w:val="22"/>
              </w:rPr>
              <w:t>7</w:t>
            </w:r>
          </w:p>
        </w:tc>
        <w:tc>
          <w:tcPr>
            <w:tcW w:w="90" w:type="dxa"/>
          </w:tcPr>
          <w:p w14:paraId="274D866A" w14:textId="77777777" w:rsidR="00C92A85" w:rsidRPr="0073563D" w:rsidRDefault="00C92A85" w:rsidP="00C70A7C">
            <w:pPr>
              <w:autoSpaceDE w:val="0"/>
              <w:autoSpaceDN w:val="0"/>
              <w:adjustRightInd w:val="0"/>
              <w:jc w:val="thaiDistribute"/>
              <w:rPr>
                <w:rFonts w:asciiTheme="majorBidi" w:hAnsiTheme="majorBidi" w:cstheme="majorBidi"/>
                <w:color w:val="000000"/>
                <w:sz w:val="22"/>
                <w:szCs w:val="22"/>
              </w:rPr>
            </w:pPr>
          </w:p>
        </w:tc>
        <w:tc>
          <w:tcPr>
            <w:tcW w:w="1006" w:type="dxa"/>
          </w:tcPr>
          <w:p w14:paraId="642A487A" w14:textId="266BD8D7" w:rsidR="00C92A85" w:rsidRPr="0073563D" w:rsidRDefault="006E3D6B" w:rsidP="00C70A7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w:t>
            </w:r>
            <w:r w:rsidRPr="006E3D6B">
              <w:rPr>
                <w:rFonts w:asciiTheme="majorBidi" w:hAnsiTheme="majorBidi" w:cstheme="majorBidi" w:hint="cs"/>
                <w:b/>
                <w:bCs/>
                <w:color w:val="000000"/>
                <w:sz w:val="22"/>
                <w:szCs w:val="22"/>
              </w:rPr>
              <w:t>8</w:t>
            </w:r>
          </w:p>
        </w:tc>
        <w:tc>
          <w:tcPr>
            <w:tcW w:w="90" w:type="dxa"/>
          </w:tcPr>
          <w:p w14:paraId="452B6476" w14:textId="77777777" w:rsidR="00C92A85" w:rsidRPr="0073563D" w:rsidRDefault="00C92A85" w:rsidP="00C70A7C">
            <w:pPr>
              <w:autoSpaceDE w:val="0"/>
              <w:autoSpaceDN w:val="0"/>
              <w:adjustRightInd w:val="0"/>
              <w:jc w:val="thaiDistribute"/>
              <w:rPr>
                <w:rFonts w:asciiTheme="majorBidi" w:hAnsiTheme="majorBidi" w:cstheme="majorBidi"/>
                <w:color w:val="000000"/>
                <w:sz w:val="22"/>
                <w:szCs w:val="22"/>
              </w:rPr>
            </w:pPr>
          </w:p>
        </w:tc>
        <w:tc>
          <w:tcPr>
            <w:tcW w:w="990" w:type="dxa"/>
          </w:tcPr>
          <w:p w14:paraId="2CB9CB2D" w14:textId="5AD98B77" w:rsidR="00C92A85" w:rsidRPr="0073563D" w:rsidRDefault="006E3D6B" w:rsidP="00C70A7C">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w:t>
            </w:r>
            <w:r w:rsidRPr="006E3D6B">
              <w:rPr>
                <w:rFonts w:asciiTheme="majorBidi" w:hAnsiTheme="majorBidi" w:cstheme="majorBidi" w:hint="cs"/>
                <w:b/>
                <w:bCs/>
                <w:color w:val="000000"/>
                <w:sz w:val="22"/>
                <w:szCs w:val="22"/>
              </w:rPr>
              <w:t>7</w:t>
            </w:r>
          </w:p>
        </w:tc>
      </w:tr>
      <w:tr w:rsidR="00C92A85" w:rsidRPr="0073563D" w14:paraId="24C04B32" w14:textId="77777777" w:rsidTr="00B855F1">
        <w:trPr>
          <w:trHeight w:val="144"/>
        </w:trPr>
        <w:tc>
          <w:tcPr>
            <w:tcW w:w="2583" w:type="dxa"/>
            <w:tcBorders>
              <w:top w:val="nil"/>
              <w:left w:val="nil"/>
              <w:bottom w:val="nil"/>
              <w:right w:val="nil"/>
            </w:tcBorders>
            <w:shd w:val="solid" w:color="FFFFFF" w:fill="auto"/>
          </w:tcPr>
          <w:p w14:paraId="20D15139" w14:textId="1F034EAB" w:rsidR="00C92A85" w:rsidRPr="0073563D" w:rsidRDefault="00C92A85" w:rsidP="00C70A7C">
            <w:pPr>
              <w:autoSpaceDE w:val="0"/>
              <w:autoSpaceDN w:val="0"/>
              <w:adjustRightInd w:val="0"/>
              <w:jc w:val="thaiDistribute"/>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สินทรัพย์</w:t>
            </w:r>
          </w:p>
        </w:tc>
        <w:tc>
          <w:tcPr>
            <w:tcW w:w="990" w:type="dxa"/>
            <w:tcBorders>
              <w:top w:val="nil"/>
              <w:left w:val="nil"/>
              <w:bottom w:val="nil"/>
              <w:right w:val="nil"/>
            </w:tcBorders>
            <w:shd w:val="solid" w:color="FFFFFF" w:fill="auto"/>
          </w:tcPr>
          <w:p w14:paraId="1925BB72" w14:textId="77777777" w:rsidR="00C92A85" w:rsidRPr="0073563D" w:rsidRDefault="00C92A85" w:rsidP="00C70A7C">
            <w:pPr>
              <w:autoSpaceDE w:val="0"/>
              <w:autoSpaceDN w:val="0"/>
              <w:adjustRightInd w:val="0"/>
              <w:jc w:val="thaiDistribute"/>
              <w:rPr>
                <w:rFonts w:asciiTheme="majorBidi" w:hAnsiTheme="majorBidi" w:cstheme="majorBidi"/>
                <w:color w:val="000000"/>
                <w:sz w:val="22"/>
                <w:szCs w:val="22"/>
              </w:rPr>
            </w:pPr>
          </w:p>
        </w:tc>
        <w:tc>
          <w:tcPr>
            <w:tcW w:w="90" w:type="dxa"/>
            <w:tcBorders>
              <w:top w:val="nil"/>
              <w:left w:val="nil"/>
              <w:bottom w:val="nil"/>
              <w:right w:val="nil"/>
            </w:tcBorders>
            <w:shd w:val="solid" w:color="FFFFFF" w:fill="auto"/>
          </w:tcPr>
          <w:p w14:paraId="5794BFAE" w14:textId="77777777" w:rsidR="00C92A85" w:rsidRPr="0073563D" w:rsidRDefault="00C92A85" w:rsidP="00C70A7C">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shd w:val="solid" w:color="FFFFFF" w:fill="auto"/>
          </w:tcPr>
          <w:p w14:paraId="008A6A0E" w14:textId="77777777" w:rsidR="00C92A85" w:rsidRPr="0073563D" w:rsidRDefault="00C92A85" w:rsidP="00C70A7C">
            <w:pPr>
              <w:autoSpaceDE w:val="0"/>
              <w:autoSpaceDN w:val="0"/>
              <w:adjustRightInd w:val="0"/>
              <w:jc w:val="thaiDistribute"/>
              <w:rPr>
                <w:rFonts w:asciiTheme="majorBidi" w:hAnsiTheme="majorBidi" w:cstheme="majorBidi"/>
                <w:color w:val="000000"/>
                <w:sz w:val="22"/>
                <w:szCs w:val="22"/>
              </w:rPr>
            </w:pPr>
          </w:p>
        </w:tc>
        <w:tc>
          <w:tcPr>
            <w:tcW w:w="90" w:type="dxa"/>
            <w:tcBorders>
              <w:top w:val="nil"/>
              <w:left w:val="nil"/>
              <w:bottom w:val="nil"/>
              <w:right w:val="nil"/>
            </w:tcBorders>
            <w:shd w:val="solid" w:color="FFFFFF" w:fill="auto"/>
          </w:tcPr>
          <w:p w14:paraId="59134784" w14:textId="77777777" w:rsidR="00C92A85" w:rsidRPr="0073563D" w:rsidRDefault="00C92A85" w:rsidP="00C70A7C">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solid" w:color="FFFFFF" w:fill="auto"/>
          </w:tcPr>
          <w:p w14:paraId="53AB8824" w14:textId="77777777" w:rsidR="00C92A85" w:rsidRPr="0073563D" w:rsidRDefault="00C92A85" w:rsidP="00C70A7C">
            <w:pPr>
              <w:autoSpaceDE w:val="0"/>
              <w:autoSpaceDN w:val="0"/>
              <w:adjustRightInd w:val="0"/>
              <w:jc w:val="thaiDistribute"/>
              <w:rPr>
                <w:rFonts w:asciiTheme="majorBidi" w:hAnsiTheme="majorBidi" w:cstheme="majorBidi"/>
                <w:color w:val="000000"/>
                <w:sz w:val="22"/>
                <w:szCs w:val="22"/>
              </w:rPr>
            </w:pPr>
          </w:p>
        </w:tc>
        <w:tc>
          <w:tcPr>
            <w:tcW w:w="90" w:type="dxa"/>
            <w:tcBorders>
              <w:top w:val="nil"/>
              <w:left w:val="nil"/>
              <w:bottom w:val="nil"/>
              <w:right w:val="nil"/>
            </w:tcBorders>
            <w:shd w:val="solid" w:color="FFFFFF" w:fill="auto"/>
          </w:tcPr>
          <w:p w14:paraId="7692B5AD" w14:textId="77777777" w:rsidR="00C92A85" w:rsidRPr="0073563D" w:rsidRDefault="00C92A85" w:rsidP="00C70A7C">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solid" w:color="FFFFFF" w:fill="auto"/>
          </w:tcPr>
          <w:p w14:paraId="75509D90" w14:textId="77777777" w:rsidR="00C92A85" w:rsidRPr="0073563D" w:rsidRDefault="00C92A85" w:rsidP="00C70A7C">
            <w:pPr>
              <w:autoSpaceDE w:val="0"/>
              <w:autoSpaceDN w:val="0"/>
              <w:adjustRightInd w:val="0"/>
              <w:jc w:val="thaiDistribute"/>
              <w:rPr>
                <w:rFonts w:asciiTheme="majorBidi" w:hAnsiTheme="majorBidi" w:cstheme="majorBidi"/>
                <w:color w:val="000000"/>
                <w:sz w:val="22"/>
                <w:szCs w:val="22"/>
              </w:rPr>
            </w:pPr>
          </w:p>
        </w:tc>
        <w:tc>
          <w:tcPr>
            <w:tcW w:w="90" w:type="dxa"/>
            <w:tcBorders>
              <w:top w:val="nil"/>
              <w:left w:val="nil"/>
              <w:bottom w:val="nil"/>
              <w:right w:val="nil"/>
            </w:tcBorders>
            <w:shd w:val="solid" w:color="FFFFFF" w:fill="auto"/>
          </w:tcPr>
          <w:p w14:paraId="30B996EC" w14:textId="77777777" w:rsidR="00C92A85" w:rsidRPr="0073563D" w:rsidRDefault="00C92A85" w:rsidP="00C70A7C">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shd w:val="solid" w:color="FFFFFF" w:fill="auto"/>
          </w:tcPr>
          <w:p w14:paraId="5ADFAE14" w14:textId="77777777" w:rsidR="00C92A85" w:rsidRPr="0073563D" w:rsidRDefault="00C92A85" w:rsidP="00C70A7C">
            <w:pPr>
              <w:autoSpaceDE w:val="0"/>
              <w:autoSpaceDN w:val="0"/>
              <w:adjustRightInd w:val="0"/>
              <w:jc w:val="thaiDistribute"/>
              <w:rPr>
                <w:rFonts w:asciiTheme="majorBidi" w:hAnsiTheme="majorBidi" w:cstheme="majorBidi"/>
                <w:color w:val="000000"/>
                <w:sz w:val="22"/>
                <w:szCs w:val="22"/>
              </w:rPr>
            </w:pPr>
          </w:p>
        </w:tc>
        <w:tc>
          <w:tcPr>
            <w:tcW w:w="90" w:type="dxa"/>
            <w:tcBorders>
              <w:top w:val="nil"/>
              <w:left w:val="nil"/>
              <w:bottom w:val="nil"/>
              <w:right w:val="nil"/>
            </w:tcBorders>
            <w:shd w:val="solid" w:color="FFFFFF" w:fill="auto"/>
          </w:tcPr>
          <w:p w14:paraId="52262702" w14:textId="77777777" w:rsidR="00C92A85" w:rsidRPr="0073563D" w:rsidRDefault="00C92A85" w:rsidP="00C70A7C">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shd w:val="solid" w:color="FFFFFF" w:fill="auto"/>
          </w:tcPr>
          <w:p w14:paraId="1CB3473A" w14:textId="77777777" w:rsidR="00C92A85" w:rsidRPr="0073563D" w:rsidRDefault="00C92A85" w:rsidP="00C70A7C">
            <w:pPr>
              <w:autoSpaceDE w:val="0"/>
              <w:autoSpaceDN w:val="0"/>
              <w:adjustRightInd w:val="0"/>
              <w:jc w:val="thaiDistribute"/>
              <w:rPr>
                <w:rFonts w:asciiTheme="majorBidi" w:hAnsiTheme="majorBidi" w:cstheme="majorBidi"/>
                <w:color w:val="000000"/>
                <w:sz w:val="22"/>
                <w:szCs w:val="22"/>
              </w:rPr>
            </w:pPr>
          </w:p>
        </w:tc>
      </w:tr>
      <w:tr w:rsidR="00C92A85" w:rsidRPr="0073563D" w14:paraId="17A88674" w14:textId="77777777" w:rsidTr="00B855F1">
        <w:trPr>
          <w:trHeight w:val="144"/>
        </w:trPr>
        <w:tc>
          <w:tcPr>
            <w:tcW w:w="2583" w:type="dxa"/>
            <w:tcBorders>
              <w:top w:val="nil"/>
              <w:left w:val="nil"/>
              <w:bottom w:val="nil"/>
              <w:right w:val="nil"/>
            </w:tcBorders>
            <w:shd w:val="solid" w:color="FFFFFF" w:fill="auto"/>
          </w:tcPr>
          <w:p w14:paraId="00118FD0" w14:textId="24006AB9" w:rsidR="00C92A85" w:rsidRPr="0073563D" w:rsidRDefault="00C92A85" w:rsidP="00C70A7C">
            <w:pPr>
              <w:autoSpaceDE w:val="0"/>
              <w:autoSpaceDN w:val="0"/>
              <w:adjustRightInd w:val="0"/>
              <w:jc w:val="thaiDistribute"/>
              <w:rPr>
                <w:rFonts w:asciiTheme="majorBidi" w:hAnsiTheme="majorBidi" w:cstheme="majorBidi"/>
                <w:color w:val="000000"/>
                <w:sz w:val="22"/>
                <w:szCs w:val="22"/>
              </w:rPr>
            </w:pPr>
            <w:r w:rsidRPr="0073563D">
              <w:rPr>
                <w:rFonts w:asciiTheme="majorBidi" w:hAnsiTheme="majorBidi" w:cstheme="majorBidi"/>
                <w:color w:val="000000"/>
                <w:sz w:val="22"/>
                <w:szCs w:val="22"/>
                <w:cs/>
              </w:rPr>
              <w:t>เงินสดและรายการเทียบเท่าเงินสด</w:t>
            </w:r>
          </w:p>
        </w:tc>
        <w:tc>
          <w:tcPr>
            <w:tcW w:w="990" w:type="dxa"/>
            <w:tcBorders>
              <w:top w:val="nil"/>
              <w:left w:val="nil"/>
              <w:bottom w:val="nil"/>
              <w:right w:val="nil"/>
            </w:tcBorders>
          </w:tcPr>
          <w:p w14:paraId="3CC6DF73" w14:textId="2BFD7349" w:rsidR="00C92A85" w:rsidRPr="0073563D" w:rsidRDefault="006E3D6B" w:rsidP="00C70A7C">
            <w:pPr>
              <w:tabs>
                <w:tab w:val="decimal" w:pos="89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23</w:t>
            </w:r>
            <w:r w:rsidR="00D91150"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711</w:t>
            </w:r>
          </w:p>
        </w:tc>
        <w:tc>
          <w:tcPr>
            <w:tcW w:w="90" w:type="dxa"/>
            <w:tcBorders>
              <w:top w:val="nil"/>
              <w:left w:val="nil"/>
              <w:bottom w:val="nil"/>
              <w:right w:val="nil"/>
            </w:tcBorders>
          </w:tcPr>
          <w:p w14:paraId="34772428"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tcPr>
          <w:p w14:paraId="59B2F0CA" w14:textId="3D0C9C31" w:rsidR="00C92A85" w:rsidRPr="0073563D" w:rsidRDefault="006E3D6B" w:rsidP="00C70A7C">
            <w:pPr>
              <w:tabs>
                <w:tab w:val="decimal" w:pos="85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21</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553</w:t>
            </w:r>
          </w:p>
        </w:tc>
        <w:tc>
          <w:tcPr>
            <w:tcW w:w="90" w:type="dxa"/>
            <w:tcBorders>
              <w:top w:val="nil"/>
              <w:left w:val="nil"/>
              <w:bottom w:val="nil"/>
              <w:right w:val="nil"/>
            </w:tcBorders>
          </w:tcPr>
          <w:p w14:paraId="40CC628E"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7BEDAE02" w14:textId="52BB6B85" w:rsidR="00C92A85" w:rsidRPr="0073563D" w:rsidRDefault="006E3D6B" w:rsidP="00C70A7C">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18</w:t>
            </w:r>
            <w:r w:rsidR="00D91150"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688</w:t>
            </w:r>
          </w:p>
        </w:tc>
        <w:tc>
          <w:tcPr>
            <w:tcW w:w="90" w:type="dxa"/>
            <w:tcBorders>
              <w:top w:val="nil"/>
              <w:left w:val="nil"/>
              <w:bottom w:val="nil"/>
              <w:right w:val="nil"/>
            </w:tcBorders>
          </w:tcPr>
          <w:p w14:paraId="68398D6B"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02F3241B" w14:textId="4DA2841D" w:rsidR="00C92A85" w:rsidRPr="0073563D" w:rsidRDefault="006E3D6B" w:rsidP="00C70A7C">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13</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654</w:t>
            </w:r>
          </w:p>
        </w:tc>
        <w:tc>
          <w:tcPr>
            <w:tcW w:w="90" w:type="dxa"/>
            <w:tcBorders>
              <w:top w:val="nil"/>
              <w:left w:val="nil"/>
              <w:bottom w:val="nil"/>
              <w:right w:val="nil"/>
            </w:tcBorders>
          </w:tcPr>
          <w:p w14:paraId="44BCD84E"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1006" w:type="dxa"/>
            <w:tcBorders>
              <w:top w:val="nil"/>
              <w:left w:val="nil"/>
              <w:bottom w:val="nil"/>
              <w:right w:val="nil"/>
            </w:tcBorders>
          </w:tcPr>
          <w:p w14:paraId="1BC30088" w14:textId="792F918A" w:rsidR="00C92A85" w:rsidRPr="0073563D" w:rsidRDefault="006E3D6B" w:rsidP="00C70A7C">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Angsana New"/>
                <w:color w:val="000000"/>
                <w:sz w:val="22"/>
                <w:szCs w:val="22"/>
              </w:rPr>
              <w:t>42</w:t>
            </w:r>
            <w:r w:rsidR="00EC1483" w:rsidRPr="0073563D">
              <w:rPr>
                <w:rFonts w:asciiTheme="majorBidi" w:hAnsiTheme="majorBidi" w:cstheme="majorBidi"/>
                <w:color w:val="000000"/>
                <w:sz w:val="22"/>
                <w:szCs w:val="22"/>
              </w:rPr>
              <w:t>,</w:t>
            </w:r>
            <w:r w:rsidRPr="006E3D6B">
              <w:rPr>
                <w:rFonts w:asciiTheme="majorBidi" w:hAnsiTheme="majorBidi" w:cs="Angsana New"/>
                <w:color w:val="000000"/>
                <w:sz w:val="22"/>
                <w:szCs w:val="22"/>
              </w:rPr>
              <w:t>399</w:t>
            </w:r>
          </w:p>
        </w:tc>
        <w:tc>
          <w:tcPr>
            <w:tcW w:w="90" w:type="dxa"/>
            <w:tcBorders>
              <w:top w:val="nil"/>
              <w:left w:val="nil"/>
              <w:bottom w:val="nil"/>
              <w:right w:val="nil"/>
            </w:tcBorders>
          </w:tcPr>
          <w:p w14:paraId="22F823DF"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tcPr>
          <w:p w14:paraId="2484D9E9" w14:textId="6DA47EFB" w:rsidR="00C92A85" w:rsidRPr="0073563D" w:rsidRDefault="006E3D6B" w:rsidP="00C70A7C">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35</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207</w:t>
            </w:r>
          </w:p>
        </w:tc>
      </w:tr>
      <w:tr w:rsidR="00C92A85" w:rsidRPr="0073563D" w14:paraId="0E6AA362" w14:textId="77777777" w:rsidTr="00B855F1">
        <w:trPr>
          <w:trHeight w:val="144"/>
        </w:trPr>
        <w:tc>
          <w:tcPr>
            <w:tcW w:w="2583" w:type="dxa"/>
            <w:tcBorders>
              <w:top w:val="nil"/>
              <w:left w:val="nil"/>
              <w:bottom w:val="nil"/>
              <w:right w:val="nil"/>
            </w:tcBorders>
            <w:shd w:val="solid" w:color="FFFFFF" w:fill="auto"/>
          </w:tcPr>
          <w:p w14:paraId="3BC49A59" w14:textId="30C027E7" w:rsidR="00C92A85" w:rsidRPr="0073563D" w:rsidRDefault="00C92A85" w:rsidP="00C70A7C">
            <w:pPr>
              <w:autoSpaceDE w:val="0"/>
              <w:autoSpaceDN w:val="0"/>
              <w:adjustRightInd w:val="0"/>
              <w:jc w:val="thaiDistribute"/>
              <w:rPr>
                <w:rFonts w:asciiTheme="majorBidi" w:hAnsiTheme="majorBidi" w:cstheme="majorBidi"/>
                <w:color w:val="000000"/>
                <w:sz w:val="22"/>
                <w:szCs w:val="22"/>
                <w:cs/>
              </w:rPr>
            </w:pPr>
            <w:r w:rsidRPr="0073563D">
              <w:rPr>
                <w:rFonts w:asciiTheme="majorBidi" w:hAnsiTheme="majorBidi" w:cstheme="majorBidi" w:hint="cs"/>
                <w:color w:val="000000"/>
                <w:sz w:val="22"/>
                <w:szCs w:val="22"/>
                <w:cs/>
              </w:rPr>
              <w:t>เงินลงทุนชั่วคราว</w:t>
            </w:r>
          </w:p>
        </w:tc>
        <w:tc>
          <w:tcPr>
            <w:tcW w:w="990" w:type="dxa"/>
            <w:tcBorders>
              <w:top w:val="nil"/>
              <w:left w:val="nil"/>
              <w:bottom w:val="nil"/>
              <w:right w:val="nil"/>
            </w:tcBorders>
          </w:tcPr>
          <w:p w14:paraId="00622E51" w14:textId="5BDCEF68" w:rsidR="00C92A85" w:rsidRPr="0073563D" w:rsidRDefault="00D91150" w:rsidP="00C70A7C">
            <w:pPr>
              <w:tabs>
                <w:tab w:val="decimal" w:pos="580"/>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color w:val="000000"/>
                <w:sz w:val="22"/>
                <w:szCs w:val="22"/>
              </w:rPr>
              <w:t>-</w:t>
            </w:r>
          </w:p>
        </w:tc>
        <w:tc>
          <w:tcPr>
            <w:tcW w:w="90" w:type="dxa"/>
            <w:tcBorders>
              <w:top w:val="nil"/>
              <w:left w:val="nil"/>
              <w:bottom w:val="nil"/>
              <w:right w:val="nil"/>
            </w:tcBorders>
          </w:tcPr>
          <w:p w14:paraId="519785B5"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tcPr>
          <w:p w14:paraId="3CF15802" w14:textId="0A20331E" w:rsidR="00C92A85" w:rsidRPr="0073563D" w:rsidRDefault="00C92A85" w:rsidP="00C70A7C">
            <w:pPr>
              <w:tabs>
                <w:tab w:val="decimal" w:pos="580"/>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color w:val="000000"/>
                <w:sz w:val="22"/>
                <w:szCs w:val="22"/>
              </w:rPr>
              <w:t>-</w:t>
            </w:r>
          </w:p>
        </w:tc>
        <w:tc>
          <w:tcPr>
            <w:tcW w:w="90" w:type="dxa"/>
            <w:tcBorders>
              <w:top w:val="nil"/>
              <w:left w:val="nil"/>
              <w:bottom w:val="nil"/>
              <w:right w:val="nil"/>
            </w:tcBorders>
          </w:tcPr>
          <w:p w14:paraId="11CA1221"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102647D2" w14:textId="44DA3641" w:rsidR="00C92A85" w:rsidRPr="0073563D" w:rsidRDefault="006E3D6B" w:rsidP="00C70A7C">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344</w:t>
            </w:r>
          </w:p>
        </w:tc>
        <w:tc>
          <w:tcPr>
            <w:tcW w:w="90" w:type="dxa"/>
            <w:tcBorders>
              <w:top w:val="nil"/>
              <w:left w:val="nil"/>
              <w:bottom w:val="nil"/>
              <w:right w:val="nil"/>
            </w:tcBorders>
          </w:tcPr>
          <w:p w14:paraId="279DEFE0"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71081AC5" w14:textId="2A052567" w:rsidR="00C92A85" w:rsidRPr="0073563D" w:rsidRDefault="006E3D6B" w:rsidP="00C70A7C">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1</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515</w:t>
            </w:r>
          </w:p>
        </w:tc>
        <w:tc>
          <w:tcPr>
            <w:tcW w:w="90" w:type="dxa"/>
            <w:tcBorders>
              <w:top w:val="nil"/>
              <w:left w:val="nil"/>
              <w:bottom w:val="nil"/>
              <w:right w:val="nil"/>
            </w:tcBorders>
          </w:tcPr>
          <w:p w14:paraId="5EF7F2D2"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1006" w:type="dxa"/>
            <w:tcBorders>
              <w:top w:val="nil"/>
              <w:left w:val="nil"/>
              <w:bottom w:val="nil"/>
              <w:right w:val="nil"/>
            </w:tcBorders>
          </w:tcPr>
          <w:p w14:paraId="692B5AD9" w14:textId="72E1CD34" w:rsidR="00C92A85" w:rsidRPr="0073563D" w:rsidRDefault="006E3D6B" w:rsidP="00C70A7C">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Angsana New"/>
                <w:color w:val="000000"/>
                <w:sz w:val="22"/>
                <w:szCs w:val="22"/>
              </w:rPr>
              <w:t>344</w:t>
            </w:r>
          </w:p>
        </w:tc>
        <w:tc>
          <w:tcPr>
            <w:tcW w:w="90" w:type="dxa"/>
            <w:tcBorders>
              <w:top w:val="nil"/>
              <w:left w:val="nil"/>
              <w:bottom w:val="nil"/>
              <w:right w:val="nil"/>
            </w:tcBorders>
          </w:tcPr>
          <w:p w14:paraId="3F491AA3"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tcPr>
          <w:p w14:paraId="728FB6F4" w14:textId="381754DD" w:rsidR="00C92A85" w:rsidRPr="0073563D" w:rsidRDefault="006E3D6B" w:rsidP="00C70A7C">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1</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515</w:t>
            </w:r>
          </w:p>
        </w:tc>
      </w:tr>
      <w:tr w:rsidR="00C92A85" w:rsidRPr="0073563D" w14:paraId="57022216" w14:textId="77777777" w:rsidTr="00B855F1">
        <w:trPr>
          <w:trHeight w:val="144"/>
        </w:trPr>
        <w:tc>
          <w:tcPr>
            <w:tcW w:w="2583" w:type="dxa"/>
            <w:tcBorders>
              <w:top w:val="nil"/>
              <w:left w:val="nil"/>
              <w:bottom w:val="nil"/>
              <w:right w:val="nil"/>
            </w:tcBorders>
            <w:shd w:val="solid" w:color="FFFFFF" w:fill="auto"/>
          </w:tcPr>
          <w:p w14:paraId="373ADC91" w14:textId="03E0ECB7" w:rsidR="00C92A85" w:rsidRPr="0073563D" w:rsidRDefault="00C92A85" w:rsidP="00C70A7C">
            <w:pPr>
              <w:autoSpaceDE w:val="0"/>
              <w:autoSpaceDN w:val="0"/>
              <w:adjustRightInd w:val="0"/>
              <w:jc w:val="thaiDistribute"/>
              <w:rPr>
                <w:rFonts w:asciiTheme="majorBidi" w:hAnsiTheme="majorBidi" w:cstheme="majorBidi"/>
                <w:color w:val="000000"/>
                <w:sz w:val="22"/>
                <w:szCs w:val="22"/>
              </w:rPr>
            </w:pPr>
            <w:r w:rsidRPr="0073563D">
              <w:rPr>
                <w:rFonts w:asciiTheme="majorBidi" w:hAnsiTheme="majorBidi" w:cstheme="majorBidi"/>
                <w:color w:val="000000"/>
                <w:sz w:val="22"/>
                <w:szCs w:val="22"/>
                <w:cs/>
              </w:rPr>
              <w:t>ลูกหนี้การค้าและลูกหนี้หมุนเวียนอื่น</w:t>
            </w:r>
          </w:p>
        </w:tc>
        <w:tc>
          <w:tcPr>
            <w:tcW w:w="990" w:type="dxa"/>
            <w:tcBorders>
              <w:top w:val="nil"/>
              <w:left w:val="nil"/>
              <w:bottom w:val="nil"/>
              <w:right w:val="nil"/>
            </w:tcBorders>
          </w:tcPr>
          <w:p w14:paraId="682C8B01" w14:textId="7DEB0304" w:rsidR="00C92A85" w:rsidRPr="0073563D" w:rsidRDefault="006E3D6B" w:rsidP="00C70A7C">
            <w:pPr>
              <w:tabs>
                <w:tab w:val="decimal" w:pos="89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52</w:t>
            </w:r>
            <w:r w:rsidR="00D91150"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228</w:t>
            </w:r>
          </w:p>
        </w:tc>
        <w:tc>
          <w:tcPr>
            <w:tcW w:w="90" w:type="dxa"/>
            <w:tcBorders>
              <w:top w:val="nil"/>
              <w:left w:val="nil"/>
              <w:bottom w:val="nil"/>
              <w:right w:val="nil"/>
            </w:tcBorders>
          </w:tcPr>
          <w:p w14:paraId="0FDD8786"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tcPr>
          <w:p w14:paraId="40A4D135" w14:textId="0EF9353F" w:rsidR="00C92A85" w:rsidRPr="0073563D" w:rsidRDefault="006E3D6B" w:rsidP="00C70A7C">
            <w:pPr>
              <w:tabs>
                <w:tab w:val="decimal" w:pos="85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56</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581</w:t>
            </w:r>
          </w:p>
        </w:tc>
        <w:tc>
          <w:tcPr>
            <w:tcW w:w="90" w:type="dxa"/>
            <w:tcBorders>
              <w:top w:val="nil"/>
              <w:left w:val="nil"/>
              <w:bottom w:val="nil"/>
              <w:right w:val="nil"/>
            </w:tcBorders>
          </w:tcPr>
          <w:p w14:paraId="0DFABA92"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66D41E1F" w14:textId="68D7CC43" w:rsidR="00C92A85" w:rsidRPr="0073563D" w:rsidRDefault="006E3D6B" w:rsidP="00C70A7C">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47</w:t>
            </w:r>
            <w:r w:rsidR="00D91150"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59</w:t>
            </w:r>
            <w:r w:rsidRPr="006E3D6B">
              <w:rPr>
                <w:rFonts w:asciiTheme="majorBidi" w:hAnsiTheme="majorBidi" w:cstheme="majorBidi" w:hint="cs"/>
                <w:color w:val="000000"/>
                <w:sz w:val="22"/>
                <w:szCs w:val="22"/>
              </w:rPr>
              <w:t>7</w:t>
            </w:r>
          </w:p>
        </w:tc>
        <w:tc>
          <w:tcPr>
            <w:tcW w:w="90" w:type="dxa"/>
            <w:tcBorders>
              <w:top w:val="nil"/>
              <w:left w:val="nil"/>
              <w:bottom w:val="nil"/>
              <w:right w:val="nil"/>
            </w:tcBorders>
          </w:tcPr>
          <w:p w14:paraId="7294761B"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4483EAC3" w14:textId="35499132" w:rsidR="00C92A85" w:rsidRPr="0073563D" w:rsidRDefault="006E3D6B" w:rsidP="00C70A7C">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43</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292</w:t>
            </w:r>
          </w:p>
        </w:tc>
        <w:tc>
          <w:tcPr>
            <w:tcW w:w="90" w:type="dxa"/>
            <w:tcBorders>
              <w:top w:val="nil"/>
              <w:left w:val="nil"/>
              <w:bottom w:val="nil"/>
              <w:right w:val="nil"/>
            </w:tcBorders>
          </w:tcPr>
          <w:p w14:paraId="13D2058C"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1006" w:type="dxa"/>
            <w:tcBorders>
              <w:top w:val="nil"/>
              <w:left w:val="nil"/>
              <w:bottom w:val="nil"/>
              <w:right w:val="nil"/>
            </w:tcBorders>
          </w:tcPr>
          <w:p w14:paraId="7B2B8301" w14:textId="62EBBA89" w:rsidR="00C92A85" w:rsidRPr="0073563D" w:rsidRDefault="006E3D6B" w:rsidP="00C70A7C">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Angsana New"/>
                <w:color w:val="000000"/>
                <w:sz w:val="22"/>
                <w:szCs w:val="22"/>
              </w:rPr>
              <w:t>99</w:t>
            </w:r>
            <w:r w:rsidR="00EC1483" w:rsidRPr="0073563D">
              <w:rPr>
                <w:rFonts w:asciiTheme="majorBidi" w:hAnsiTheme="majorBidi" w:cstheme="majorBidi"/>
                <w:color w:val="000000"/>
                <w:sz w:val="22"/>
                <w:szCs w:val="22"/>
              </w:rPr>
              <w:t>,</w:t>
            </w:r>
            <w:r w:rsidRPr="006E3D6B">
              <w:rPr>
                <w:rFonts w:asciiTheme="majorBidi" w:hAnsiTheme="majorBidi" w:cs="Angsana New"/>
                <w:color w:val="000000"/>
                <w:sz w:val="22"/>
                <w:szCs w:val="22"/>
              </w:rPr>
              <w:t>825</w:t>
            </w:r>
          </w:p>
        </w:tc>
        <w:tc>
          <w:tcPr>
            <w:tcW w:w="90" w:type="dxa"/>
            <w:tcBorders>
              <w:top w:val="nil"/>
              <w:left w:val="nil"/>
              <w:bottom w:val="nil"/>
              <w:right w:val="nil"/>
            </w:tcBorders>
          </w:tcPr>
          <w:p w14:paraId="4F4DB194"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tcPr>
          <w:p w14:paraId="72A24A1D" w14:textId="190C5DB0" w:rsidR="00C92A85" w:rsidRPr="0073563D" w:rsidRDefault="006E3D6B" w:rsidP="00C70A7C">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99</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873</w:t>
            </w:r>
          </w:p>
        </w:tc>
      </w:tr>
      <w:tr w:rsidR="00C92A85" w:rsidRPr="0073563D" w14:paraId="58D13D97" w14:textId="77777777" w:rsidTr="00B855F1">
        <w:trPr>
          <w:trHeight w:val="144"/>
        </w:trPr>
        <w:tc>
          <w:tcPr>
            <w:tcW w:w="2583" w:type="dxa"/>
            <w:tcBorders>
              <w:top w:val="nil"/>
              <w:left w:val="nil"/>
              <w:bottom w:val="nil"/>
              <w:right w:val="nil"/>
            </w:tcBorders>
            <w:shd w:val="solid" w:color="FFFFFF" w:fill="auto"/>
          </w:tcPr>
          <w:p w14:paraId="5CCB4F13" w14:textId="453BD731" w:rsidR="00C92A85" w:rsidRPr="0073563D" w:rsidRDefault="00C92A85" w:rsidP="00C70A7C">
            <w:pPr>
              <w:autoSpaceDE w:val="0"/>
              <w:autoSpaceDN w:val="0"/>
              <w:adjustRightInd w:val="0"/>
              <w:jc w:val="thaiDistribute"/>
              <w:rPr>
                <w:rFonts w:asciiTheme="majorBidi" w:hAnsiTheme="majorBidi" w:cstheme="majorBidi"/>
                <w:color w:val="000000"/>
                <w:sz w:val="22"/>
                <w:szCs w:val="22"/>
                <w:cs/>
              </w:rPr>
            </w:pPr>
            <w:r w:rsidRPr="0073563D">
              <w:rPr>
                <w:rFonts w:asciiTheme="majorBidi" w:hAnsiTheme="majorBidi" w:cstheme="majorBidi"/>
                <w:color w:val="000000"/>
                <w:sz w:val="22"/>
                <w:szCs w:val="22"/>
                <w:cs/>
              </w:rPr>
              <w:t>สินทรัพย์ที่เกิดขึ้นจากสัญญา - หมุนเวียน</w:t>
            </w:r>
          </w:p>
        </w:tc>
        <w:tc>
          <w:tcPr>
            <w:tcW w:w="990" w:type="dxa"/>
            <w:tcBorders>
              <w:top w:val="nil"/>
              <w:left w:val="nil"/>
              <w:bottom w:val="nil"/>
              <w:right w:val="nil"/>
            </w:tcBorders>
          </w:tcPr>
          <w:p w14:paraId="7EA58522" w14:textId="2D43B4BB" w:rsidR="00C92A85" w:rsidRPr="0073563D" w:rsidRDefault="006E3D6B" w:rsidP="00C70A7C">
            <w:pPr>
              <w:tabs>
                <w:tab w:val="decimal" w:pos="894"/>
              </w:tabs>
              <w:autoSpaceDE w:val="0"/>
              <w:autoSpaceDN w:val="0"/>
              <w:adjustRightInd w:val="0"/>
              <w:rPr>
                <w:rFonts w:asciiTheme="majorBidi" w:hAnsiTheme="majorBidi" w:cstheme="majorBidi"/>
                <w:color w:val="000000"/>
                <w:sz w:val="22"/>
                <w:szCs w:val="22"/>
                <w:cs/>
              </w:rPr>
            </w:pPr>
            <w:r w:rsidRPr="006E3D6B">
              <w:rPr>
                <w:rFonts w:asciiTheme="majorBidi" w:hAnsiTheme="majorBidi" w:cstheme="majorBidi"/>
                <w:color w:val="000000"/>
                <w:sz w:val="22"/>
                <w:szCs w:val="22"/>
              </w:rPr>
              <w:t>2</w:t>
            </w:r>
            <w:r w:rsidR="00D91150"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226</w:t>
            </w:r>
          </w:p>
        </w:tc>
        <w:tc>
          <w:tcPr>
            <w:tcW w:w="90" w:type="dxa"/>
            <w:tcBorders>
              <w:top w:val="nil"/>
              <w:left w:val="nil"/>
              <w:bottom w:val="nil"/>
              <w:right w:val="nil"/>
            </w:tcBorders>
          </w:tcPr>
          <w:p w14:paraId="2EF16582"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tcPr>
          <w:p w14:paraId="7DD00550" w14:textId="635F2B1C" w:rsidR="00C92A85" w:rsidRPr="0073563D" w:rsidRDefault="006E3D6B" w:rsidP="00C70A7C">
            <w:pPr>
              <w:tabs>
                <w:tab w:val="decimal" w:pos="85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2</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102</w:t>
            </w:r>
          </w:p>
        </w:tc>
        <w:tc>
          <w:tcPr>
            <w:tcW w:w="90" w:type="dxa"/>
            <w:tcBorders>
              <w:top w:val="nil"/>
              <w:left w:val="nil"/>
              <w:bottom w:val="nil"/>
              <w:right w:val="nil"/>
            </w:tcBorders>
          </w:tcPr>
          <w:p w14:paraId="3068CD24"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3F92BA51" w14:textId="07C14A25" w:rsidR="00C92A85" w:rsidRPr="0073563D" w:rsidRDefault="00D91150" w:rsidP="00C70A7C">
            <w:pPr>
              <w:tabs>
                <w:tab w:val="decimal" w:pos="500"/>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color w:val="000000"/>
                <w:sz w:val="22"/>
                <w:szCs w:val="22"/>
              </w:rPr>
              <w:t>-</w:t>
            </w:r>
          </w:p>
        </w:tc>
        <w:tc>
          <w:tcPr>
            <w:tcW w:w="90" w:type="dxa"/>
            <w:tcBorders>
              <w:top w:val="nil"/>
              <w:left w:val="nil"/>
              <w:bottom w:val="nil"/>
              <w:right w:val="nil"/>
            </w:tcBorders>
          </w:tcPr>
          <w:p w14:paraId="7B027FE7" w14:textId="77777777" w:rsidR="00C92A85" w:rsidRPr="0073563D" w:rsidRDefault="00C92A85" w:rsidP="00C70A7C">
            <w:pPr>
              <w:tabs>
                <w:tab w:val="decimal" w:pos="500"/>
              </w:tabs>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29F1AFE3" w14:textId="043AF5BE" w:rsidR="00C92A85" w:rsidRPr="0073563D" w:rsidRDefault="00C92A85" w:rsidP="00C70A7C">
            <w:pPr>
              <w:tabs>
                <w:tab w:val="decimal" w:pos="500"/>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color w:val="000000"/>
                <w:sz w:val="22"/>
                <w:szCs w:val="22"/>
              </w:rPr>
              <w:t>-</w:t>
            </w:r>
          </w:p>
        </w:tc>
        <w:tc>
          <w:tcPr>
            <w:tcW w:w="90" w:type="dxa"/>
            <w:tcBorders>
              <w:top w:val="nil"/>
              <w:left w:val="nil"/>
              <w:bottom w:val="nil"/>
              <w:right w:val="nil"/>
            </w:tcBorders>
          </w:tcPr>
          <w:p w14:paraId="37F571C1"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1006" w:type="dxa"/>
            <w:tcBorders>
              <w:top w:val="nil"/>
              <w:left w:val="nil"/>
              <w:bottom w:val="nil"/>
              <w:right w:val="nil"/>
            </w:tcBorders>
          </w:tcPr>
          <w:p w14:paraId="5E19CE3B" w14:textId="58753F47" w:rsidR="00C92A85" w:rsidRPr="0073563D" w:rsidRDefault="006E3D6B" w:rsidP="00C70A7C">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Angsana New"/>
                <w:color w:val="000000"/>
                <w:sz w:val="22"/>
                <w:szCs w:val="22"/>
              </w:rPr>
              <w:t>2</w:t>
            </w:r>
            <w:r w:rsidR="00EC1483" w:rsidRPr="0073563D">
              <w:rPr>
                <w:rFonts w:asciiTheme="majorBidi" w:hAnsiTheme="majorBidi" w:cstheme="majorBidi"/>
                <w:color w:val="000000"/>
                <w:sz w:val="22"/>
                <w:szCs w:val="22"/>
              </w:rPr>
              <w:t>,</w:t>
            </w:r>
            <w:r w:rsidRPr="006E3D6B">
              <w:rPr>
                <w:rFonts w:asciiTheme="majorBidi" w:hAnsiTheme="majorBidi" w:cs="Angsana New"/>
                <w:color w:val="000000"/>
                <w:sz w:val="22"/>
                <w:szCs w:val="22"/>
              </w:rPr>
              <w:t>226</w:t>
            </w:r>
          </w:p>
        </w:tc>
        <w:tc>
          <w:tcPr>
            <w:tcW w:w="90" w:type="dxa"/>
            <w:tcBorders>
              <w:top w:val="nil"/>
              <w:left w:val="nil"/>
              <w:bottom w:val="nil"/>
              <w:right w:val="nil"/>
            </w:tcBorders>
          </w:tcPr>
          <w:p w14:paraId="1F099476"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tcPr>
          <w:p w14:paraId="4D914357" w14:textId="4E44E14A" w:rsidR="00C92A85" w:rsidRPr="0073563D" w:rsidRDefault="006E3D6B" w:rsidP="00C70A7C">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2</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102</w:t>
            </w:r>
          </w:p>
        </w:tc>
      </w:tr>
      <w:tr w:rsidR="00C92A85" w:rsidRPr="0073563D" w14:paraId="26E8B74D" w14:textId="77777777" w:rsidTr="00B855F1">
        <w:trPr>
          <w:trHeight w:val="144"/>
        </w:trPr>
        <w:tc>
          <w:tcPr>
            <w:tcW w:w="2583" w:type="dxa"/>
            <w:tcBorders>
              <w:top w:val="nil"/>
              <w:left w:val="nil"/>
              <w:bottom w:val="nil"/>
              <w:right w:val="nil"/>
            </w:tcBorders>
            <w:shd w:val="solid" w:color="FFFFFF" w:fill="auto"/>
          </w:tcPr>
          <w:p w14:paraId="55404EE0" w14:textId="559F7BBD" w:rsidR="00C92A85" w:rsidRPr="0073563D" w:rsidRDefault="00C92A85" w:rsidP="00C70A7C">
            <w:pPr>
              <w:autoSpaceDE w:val="0"/>
              <w:autoSpaceDN w:val="0"/>
              <w:adjustRightInd w:val="0"/>
              <w:jc w:val="thaiDistribute"/>
              <w:rPr>
                <w:rFonts w:asciiTheme="majorBidi" w:hAnsiTheme="majorBidi" w:cstheme="majorBidi"/>
                <w:color w:val="000000"/>
                <w:sz w:val="22"/>
                <w:szCs w:val="22"/>
              </w:rPr>
            </w:pPr>
            <w:r w:rsidRPr="0073563D">
              <w:rPr>
                <w:rFonts w:asciiTheme="majorBidi" w:hAnsiTheme="majorBidi" w:cstheme="majorBidi"/>
                <w:color w:val="000000"/>
                <w:sz w:val="22"/>
                <w:szCs w:val="22"/>
                <w:cs/>
              </w:rPr>
              <w:t>ต้นทุนการพัฒนาโครงการ</w:t>
            </w:r>
          </w:p>
        </w:tc>
        <w:tc>
          <w:tcPr>
            <w:tcW w:w="990" w:type="dxa"/>
            <w:tcBorders>
              <w:top w:val="nil"/>
              <w:left w:val="nil"/>
              <w:bottom w:val="nil"/>
              <w:right w:val="nil"/>
            </w:tcBorders>
          </w:tcPr>
          <w:p w14:paraId="1F1ECDE1" w14:textId="43A90721" w:rsidR="00C92A85" w:rsidRPr="0073563D" w:rsidRDefault="006E3D6B" w:rsidP="00C70A7C">
            <w:pPr>
              <w:tabs>
                <w:tab w:val="decimal" w:pos="894"/>
              </w:tabs>
              <w:autoSpaceDE w:val="0"/>
              <w:autoSpaceDN w:val="0"/>
              <w:adjustRightInd w:val="0"/>
              <w:rPr>
                <w:rFonts w:asciiTheme="majorBidi" w:hAnsiTheme="majorBidi" w:cstheme="majorBidi"/>
                <w:color w:val="000000"/>
                <w:sz w:val="22"/>
                <w:szCs w:val="22"/>
              </w:rPr>
            </w:pPr>
            <w:r w:rsidRPr="006E3D6B">
              <w:rPr>
                <w:rFonts w:asciiTheme="majorBidi" w:hAnsiTheme="majorBidi" w:cs="Angsana New"/>
                <w:color w:val="000000"/>
                <w:sz w:val="22"/>
                <w:szCs w:val="22"/>
              </w:rPr>
              <w:t>4</w:t>
            </w:r>
            <w:r w:rsidR="00D91150" w:rsidRPr="0073563D">
              <w:rPr>
                <w:rFonts w:asciiTheme="majorBidi" w:hAnsiTheme="majorBidi" w:cstheme="majorBidi"/>
                <w:color w:val="000000"/>
                <w:sz w:val="22"/>
                <w:szCs w:val="22"/>
              </w:rPr>
              <w:t>,</w:t>
            </w:r>
            <w:r w:rsidRPr="006E3D6B">
              <w:rPr>
                <w:rFonts w:asciiTheme="majorBidi" w:hAnsiTheme="majorBidi" w:cs="Angsana New"/>
                <w:color w:val="000000"/>
                <w:sz w:val="22"/>
                <w:szCs w:val="22"/>
              </w:rPr>
              <w:t>623</w:t>
            </w:r>
            <w:r w:rsidR="00D91150" w:rsidRPr="0073563D">
              <w:rPr>
                <w:rFonts w:asciiTheme="majorBidi" w:hAnsiTheme="majorBidi" w:cstheme="majorBidi"/>
                <w:color w:val="000000"/>
                <w:sz w:val="22"/>
                <w:szCs w:val="22"/>
              </w:rPr>
              <w:t>,</w:t>
            </w:r>
            <w:r w:rsidRPr="006E3D6B">
              <w:rPr>
                <w:rFonts w:asciiTheme="majorBidi" w:hAnsiTheme="majorBidi" w:cs="Angsana New"/>
                <w:color w:val="000000"/>
                <w:sz w:val="22"/>
                <w:szCs w:val="22"/>
              </w:rPr>
              <w:t>919</w:t>
            </w:r>
          </w:p>
        </w:tc>
        <w:tc>
          <w:tcPr>
            <w:tcW w:w="90" w:type="dxa"/>
            <w:tcBorders>
              <w:top w:val="nil"/>
              <w:left w:val="nil"/>
              <w:bottom w:val="nil"/>
              <w:right w:val="nil"/>
            </w:tcBorders>
          </w:tcPr>
          <w:p w14:paraId="7BCCF6CB"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tcPr>
          <w:p w14:paraId="0124C395" w14:textId="370C6465" w:rsidR="00C92A85" w:rsidRPr="0073563D" w:rsidRDefault="006E3D6B" w:rsidP="00C70A7C">
            <w:pPr>
              <w:tabs>
                <w:tab w:val="decimal" w:pos="85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4</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964</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809</w:t>
            </w:r>
          </w:p>
        </w:tc>
        <w:tc>
          <w:tcPr>
            <w:tcW w:w="90" w:type="dxa"/>
            <w:tcBorders>
              <w:top w:val="nil"/>
              <w:left w:val="nil"/>
              <w:bottom w:val="nil"/>
              <w:right w:val="nil"/>
            </w:tcBorders>
          </w:tcPr>
          <w:p w14:paraId="7A6FEC17"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32C11AB4" w14:textId="1D4621D2" w:rsidR="00C92A85" w:rsidRPr="0073563D" w:rsidRDefault="00D91150" w:rsidP="00C70A7C">
            <w:pPr>
              <w:tabs>
                <w:tab w:val="decimal" w:pos="500"/>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color w:val="000000"/>
                <w:sz w:val="22"/>
                <w:szCs w:val="22"/>
              </w:rPr>
              <w:t>-</w:t>
            </w:r>
          </w:p>
        </w:tc>
        <w:tc>
          <w:tcPr>
            <w:tcW w:w="90" w:type="dxa"/>
            <w:tcBorders>
              <w:top w:val="nil"/>
              <w:left w:val="nil"/>
              <w:bottom w:val="nil"/>
              <w:right w:val="nil"/>
            </w:tcBorders>
          </w:tcPr>
          <w:p w14:paraId="352A436F"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3169BD36" w14:textId="7C1965CC" w:rsidR="00C92A85" w:rsidRPr="0073563D" w:rsidRDefault="00C92A85" w:rsidP="00C70A7C">
            <w:pPr>
              <w:tabs>
                <w:tab w:val="decimal" w:pos="500"/>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color w:val="000000"/>
                <w:sz w:val="22"/>
                <w:szCs w:val="22"/>
              </w:rPr>
              <w:t>-</w:t>
            </w:r>
          </w:p>
        </w:tc>
        <w:tc>
          <w:tcPr>
            <w:tcW w:w="90" w:type="dxa"/>
            <w:tcBorders>
              <w:top w:val="nil"/>
              <w:left w:val="nil"/>
              <w:bottom w:val="nil"/>
              <w:right w:val="nil"/>
            </w:tcBorders>
          </w:tcPr>
          <w:p w14:paraId="408C89D3"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1006" w:type="dxa"/>
            <w:tcBorders>
              <w:top w:val="nil"/>
              <w:left w:val="nil"/>
              <w:bottom w:val="nil"/>
              <w:right w:val="nil"/>
            </w:tcBorders>
          </w:tcPr>
          <w:p w14:paraId="6A9028E2" w14:textId="61DD2947" w:rsidR="00C92A85" w:rsidRPr="0073563D" w:rsidRDefault="006E3D6B" w:rsidP="00C70A7C">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Angsana New"/>
                <w:color w:val="000000"/>
                <w:sz w:val="22"/>
                <w:szCs w:val="22"/>
              </w:rPr>
              <w:t>4</w:t>
            </w:r>
            <w:r w:rsidR="00EC1483" w:rsidRPr="0073563D">
              <w:rPr>
                <w:rFonts w:asciiTheme="majorBidi" w:hAnsiTheme="majorBidi" w:cstheme="majorBidi"/>
                <w:color w:val="000000"/>
                <w:sz w:val="22"/>
                <w:szCs w:val="22"/>
              </w:rPr>
              <w:t>,</w:t>
            </w:r>
            <w:r w:rsidRPr="006E3D6B">
              <w:rPr>
                <w:rFonts w:asciiTheme="majorBidi" w:hAnsiTheme="majorBidi" w:cs="Angsana New"/>
                <w:color w:val="000000"/>
                <w:sz w:val="22"/>
                <w:szCs w:val="22"/>
              </w:rPr>
              <w:t>623</w:t>
            </w:r>
            <w:r w:rsidR="00EC1483" w:rsidRPr="0073563D">
              <w:rPr>
                <w:rFonts w:asciiTheme="majorBidi" w:hAnsiTheme="majorBidi" w:cstheme="majorBidi"/>
                <w:color w:val="000000"/>
                <w:sz w:val="22"/>
                <w:szCs w:val="22"/>
              </w:rPr>
              <w:t>,</w:t>
            </w:r>
            <w:r w:rsidRPr="006E3D6B">
              <w:rPr>
                <w:rFonts w:asciiTheme="majorBidi" w:hAnsiTheme="majorBidi" w:cs="Angsana New"/>
                <w:color w:val="000000"/>
                <w:sz w:val="22"/>
                <w:szCs w:val="22"/>
              </w:rPr>
              <w:t>919</w:t>
            </w:r>
          </w:p>
        </w:tc>
        <w:tc>
          <w:tcPr>
            <w:tcW w:w="90" w:type="dxa"/>
            <w:tcBorders>
              <w:top w:val="nil"/>
              <w:left w:val="nil"/>
              <w:bottom w:val="nil"/>
              <w:right w:val="nil"/>
            </w:tcBorders>
          </w:tcPr>
          <w:p w14:paraId="377D6003"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tcPr>
          <w:p w14:paraId="5FD91ADF" w14:textId="021EE9FC" w:rsidR="00C92A85" w:rsidRPr="0073563D" w:rsidRDefault="006E3D6B" w:rsidP="00C70A7C">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4</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964</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809</w:t>
            </w:r>
          </w:p>
        </w:tc>
      </w:tr>
      <w:tr w:rsidR="00C92A85" w:rsidRPr="0073563D" w14:paraId="5C4F7FB9" w14:textId="77777777" w:rsidTr="00B855F1">
        <w:trPr>
          <w:trHeight w:val="144"/>
        </w:trPr>
        <w:tc>
          <w:tcPr>
            <w:tcW w:w="2583" w:type="dxa"/>
            <w:tcBorders>
              <w:top w:val="nil"/>
              <w:left w:val="nil"/>
              <w:bottom w:val="nil"/>
              <w:right w:val="nil"/>
            </w:tcBorders>
            <w:shd w:val="solid" w:color="FFFFFF" w:fill="auto"/>
          </w:tcPr>
          <w:p w14:paraId="74149B17" w14:textId="5CD783CF" w:rsidR="00C92A85" w:rsidRPr="0073563D" w:rsidRDefault="00C92A85" w:rsidP="00C70A7C">
            <w:pPr>
              <w:autoSpaceDE w:val="0"/>
              <w:autoSpaceDN w:val="0"/>
              <w:adjustRightInd w:val="0"/>
              <w:jc w:val="thaiDistribute"/>
              <w:rPr>
                <w:rFonts w:asciiTheme="majorBidi" w:hAnsiTheme="majorBidi" w:cstheme="majorBidi"/>
                <w:color w:val="000000"/>
                <w:sz w:val="22"/>
                <w:szCs w:val="22"/>
                <w:cs/>
              </w:rPr>
            </w:pPr>
            <w:r w:rsidRPr="0073563D">
              <w:rPr>
                <w:rFonts w:asciiTheme="majorBidi" w:hAnsiTheme="majorBidi" w:cstheme="majorBidi"/>
                <w:color w:val="000000"/>
                <w:sz w:val="22"/>
                <w:szCs w:val="22"/>
                <w:cs/>
              </w:rPr>
              <w:t>สินค้าคงเหลือ</w:t>
            </w:r>
          </w:p>
        </w:tc>
        <w:tc>
          <w:tcPr>
            <w:tcW w:w="990" w:type="dxa"/>
            <w:tcBorders>
              <w:top w:val="nil"/>
              <w:left w:val="nil"/>
              <w:bottom w:val="nil"/>
              <w:right w:val="nil"/>
            </w:tcBorders>
          </w:tcPr>
          <w:p w14:paraId="558EAA1B" w14:textId="283DD3FC" w:rsidR="00C92A85" w:rsidRPr="0073563D" w:rsidRDefault="00D91150" w:rsidP="00480F9E">
            <w:pPr>
              <w:tabs>
                <w:tab w:val="decimal" w:pos="580"/>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color w:val="000000"/>
                <w:sz w:val="22"/>
                <w:szCs w:val="22"/>
              </w:rPr>
              <w:t>-</w:t>
            </w:r>
          </w:p>
        </w:tc>
        <w:tc>
          <w:tcPr>
            <w:tcW w:w="90" w:type="dxa"/>
            <w:tcBorders>
              <w:top w:val="nil"/>
              <w:left w:val="nil"/>
              <w:bottom w:val="nil"/>
              <w:right w:val="nil"/>
            </w:tcBorders>
          </w:tcPr>
          <w:p w14:paraId="5D20A540"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tcPr>
          <w:p w14:paraId="4870611D" w14:textId="75634E53" w:rsidR="00C92A85" w:rsidRPr="0073563D" w:rsidRDefault="00C92A85" w:rsidP="00C70A7C">
            <w:pPr>
              <w:tabs>
                <w:tab w:val="decimal" w:pos="580"/>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color w:val="000000"/>
                <w:sz w:val="22"/>
                <w:szCs w:val="22"/>
              </w:rPr>
              <w:t>-</w:t>
            </w:r>
          </w:p>
        </w:tc>
        <w:tc>
          <w:tcPr>
            <w:tcW w:w="90" w:type="dxa"/>
            <w:tcBorders>
              <w:top w:val="nil"/>
              <w:left w:val="nil"/>
              <w:bottom w:val="nil"/>
              <w:right w:val="nil"/>
            </w:tcBorders>
          </w:tcPr>
          <w:p w14:paraId="1A4A7FB6"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37122B5B" w14:textId="4D79624D" w:rsidR="00C92A85" w:rsidRPr="0073563D" w:rsidRDefault="006E3D6B" w:rsidP="00C70A7C">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Angsana New"/>
                <w:color w:val="000000"/>
                <w:sz w:val="22"/>
                <w:szCs w:val="22"/>
              </w:rPr>
              <w:t>9</w:t>
            </w:r>
            <w:r w:rsidR="00D91150" w:rsidRPr="0073563D">
              <w:rPr>
                <w:rFonts w:asciiTheme="majorBidi" w:hAnsiTheme="majorBidi" w:cstheme="majorBidi"/>
                <w:color w:val="000000"/>
                <w:sz w:val="22"/>
                <w:szCs w:val="22"/>
              </w:rPr>
              <w:t>,</w:t>
            </w:r>
            <w:r w:rsidRPr="006E3D6B">
              <w:rPr>
                <w:rFonts w:asciiTheme="majorBidi" w:hAnsiTheme="majorBidi" w:cs="Angsana New"/>
                <w:color w:val="000000"/>
                <w:sz w:val="22"/>
                <w:szCs w:val="22"/>
              </w:rPr>
              <w:t>427</w:t>
            </w:r>
          </w:p>
        </w:tc>
        <w:tc>
          <w:tcPr>
            <w:tcW w:w="90" w:type="dxa"/>
            <w:tcBorders>
              <w:top w:val="nil"/>
              <w:left w:val="nil"/>
              <w:bottom w:val="nil"/>
              <w:right w:val="nil"/>
            </w:tcBorders>
          </w:tcPr>
          <w:p w14:paraId="4F160B6A"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1BC0B4AE" w14:textId="4280EFE4" w:rsidR="00C92A85" w:rsidRPr="0073563D" w:rsidRDefault="006E3D6B" w:rsidP="00C70A7C">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9</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926</w:t>
            </w:r>
          </w:p>
        </w:tc>
        <w:tc>
          <w:tcPr>
            <w:tcW w:w="90" w:type="dxa"/>
            <w:tcBorders>
              <w:top w:val="nil"/>
              <w:left w:val="nil"/>
              <w:bottom w:val="nil"/>
              <w:right w:val="nil"/>
            </w:tcBorders>
          </w:tcPr>
          <w:p w14:paraId="4AE04283"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1006" w:type="dxa"/>
            <w:tcBorders>
              <w:top w:val="nil"/>
              <w:left w:val="nil"/>
              <w:bottom w:val="nil"/>
              <w:right w:val="nil"/>
            </w:tcBorders>
          </w:tcPr>
          <w:p w14:paraId="18648A7D" w14:textId="2B9BEE29" w:rsidR="00C92A85" w:rsidRPr="0073563D" w:rsidRDefault="006E3D6B" w:rsidP="00C70A7C">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Angsana New"/>
                <w:color w:val="000000"/>
                <w:sz w:val="22"/>
                <w:szCs w:val="22"/>
              </w:rPr>
              <w:t>9</w:t>
            </w:r>
            <w:r w:rsidR="00EC1483" w:rsidRPr="0073563D">
              <w:rPr>
                <w:rFonts w:asciiTheme="majorBidi" w:hAnsiTheme="majorBidi" w:cstheme="majorBidi"/>
                <w:color w:val="000000"/>
                <w:sz w:val="22"/>
                <w:szCs w:val="22"/>
              </w:rPr>
              <w:t>,</w:t>
            </w:r>
            <w:r w:rsidRPr="006E3D6B">
              <w:rPr>
                <w:rFonts w:asciiTheme="majorBidi" w:hAnsiTheme="majorBidi" w:cs="Angsana New"/>
                <w:color w:val="000000"/>
                <w:sz w:val="22"/>
                <w:szCs w:val="22"/>
              </w:rPr>
              <w:t>427</w:t>
            </w:r>
          </w:p>
        </w:tc>
        <w:tc>
          <w:tcPr>
            <w:tcW w:w="90" w:type="dxa"/>
            <w:tcBorders>
              <w:top w:val="nil"/>
              <w:left w:val="nil"/>
              <w:bottom w:val="nil"/>
              <w:right w:val="nil"/>
            </w:tcBorders>
          </w:tcPr>
          <w:p w14:paraId="64218A4A"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tcPr>
          <w:p w14:paraId="75C33184" w14:textId="1B42C474" w:rsidR="00C92A85" w:rsidRPr="0073563D" w:rsidRDefault="006E3D6B" w:rsidP="00C70A7C">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9</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926</w:t>
            </w:r>
          </w:p>
        </w:tc>
      </w:tr>
      <w:tr w:rsidR="00C92A85" w:rsidRPr="0073563D" w14:paraId="3595716B" w14:textId="77777777" w:rsidTr="00B855F1">
        <w:trPr>
          <w:trHeight w:val="144"/>
        </w:trPr>
        <w:tc>
          <w:tcPr>
            <w:tcW w:w="2583" w:type="dxa"/>
            <w:tcBorders>
              <w:top w:val="nil"/>
              <w:left w:val="nil"/>
              <w:bottom w:val="nil"/>
              <w:right w:val="nil"/>
            </w:tcBorders>
            <w:shd w:val="solid" w:color="FFFFFF" w:fill="auto"/>
          </w:tcPr>
          <w:p w14:paraId="70E3D643" w14:textId="555F8267" w:rsidR="00C92A85" w:rsidRPr="0073563D" w:rsidRDefault="00C92A85" w:rsidP="00C70A7C">
            <w:pPr>
              <w:autoSpaceDE w:val="0"/>
              <w:autoSpaceDN w:val="0"/>
              <w:adjustRightInd w:val="0"/>
              <w:jc w:val="thaiDistribute"/>
              <w:rPr>
                <w:rFonts w:asciiTheme="majorBidi" w:hAnsiTheme="majorBidi" w:cstheme="majorBidi"/>
                <w:color w:val="000000"/>
                <w:sz w:val="22"/>
                <w:szCs w:val="22"/>
                <w:cs/>
              </w:rPr>
            </w:pPr>
            <w:r w:rsidRPr="0073563D">
              <w:rPr>
                <w:rFonts w:asciiTheme="majorBidi" w:hAnsiTheme="majorBidi" w:cstheme="majorBidi"/>
                <w:color w:val="000000"/>
                <w:sz w:val="22"/>
                <w:szCs w:val="22"/>
                <w:cs/>
              </w:rPr>
              <w:t>สินทรัพย์ภาษีเงินได้ของงวดปัจจุบัน</w:t>
            </w:r>
          </w:p>
        </w:tc>
        <w:tc>
          <w:tcPr>
            <w:tcW w:w="990" w:type="dxa"/>
            <w:tcBorders>
              <w:top w:val="nil"/>
              <w:left w:val="nil"/>
              <w:bottom w:val="nil"/>
              <w:right w:val="nil"/>
            </w:tcBorders>
          </w:tcPr>
          <w:p w14:paraId="6F9FC46B" w14:textId="54B620F4" w:rsidR="00C92A85" w:rsidRPr="0073563D" w:rsidRDefault="006E3D6B" w:rsidP="00C70A7C">
            <w:pPr>
              <w:tabs>
                <w:tab w:val="decimal" w:pos="89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4</w:t>
            </w:r>
            <w:r w:rsidR="00DB19D9"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332</w:t>
            </w:r>
          </w:p>
        </w:tc>
        <w:tc>
          <w:tcPr>
            <w:tcW w:w="90" w:type="dxa"/>
            <w:tcBorders>
              <w:top w:val="nil"/>
              <w:left w:val="nil"/>
              <w:bottom w:val="nil"/>
              <w:right w:val="nil"/>
            </w:tcBorders>
          </w:tcPr>
          <w:p w14:paraId="5F3F3547"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tcPr>
          <w:p w14:paraId="16EBE11A" w14:textId="0E9E4AC7" w:rsidR="00C92A85" w:rsidRPr="0073563D" w:rsidRDefault="006E3D6B" w:rsidP="00C70A7C">
            <w:pPr>
              <w:tabs>
                <w:tab w:val="decimal" w:pos="85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10</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778</w:t>
            </w:r>
          </w:p>
        </w:tc>
        <w:tc>
          <w:tcPr>
            <w:tcW w:w="90" w:type="dxa"/>
            <w:tcBorders>
              <w:top w:val="nil"/>
              <w:left w:val="nil"/>
              <w:bottom w:val="nil"/>
              <w:right w:val="nil"/>
            </w:tcBorders>
          </w:tcPr>
          <w:p w14:paraId="72276308"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6C0F19C6" w14:textId="2DBDDC35" w:rsidR="00C92A85" w:rsidRPr="0073563D" w:rsidRDefault="006E3D6B" w:rsidP="00C70A7C">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1</w:t>
            </w:r>
            <w:r w:rsidR="00DB19D9"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432</w:t>
            </w:r>
          </w:p>
        </w:tc>
        <w:tc>
          <w:tcPr>
            <w:tcW w:w="90" w:type="dxa"/>
            <w:tcBorders>
              <w:top w:val="nil"/>
              <w:left w:val="nil"/>
              <w:bottom w:val="nil"/>
              <w:right w:val="nil"/>
            </w:tcBorders>
          </w:tcPr>
          <w:p w14:paraId="1A5CA21D"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6EC3FCA3" w14:textId="5DAE5D45" w:rsidR="00C92A85" w:rsidRPr="0073563D" w:rsidRDefault="006E3D6B" w:rsidP="00C70A7C">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2</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596</w:t>
            </w:r>
          </w:p>
        </w:tc>
        <w:tc>
          <w:tcPr>
            <w:tcW w:w="90" w:type="dxa"/>
            <w:tcBorders>
              <w:top w:val="nil"/>
              <w:left w:val="nil"/>
              <w:bottom w:val="nil"/>
              <w:right w:val="nil"/>
            </w:tcBorders>
          </w:tcPr>
          <w:p w14:paraId="6FBFEBB4"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1006" w:type="dxa"/>
            <w:tcBorders>
              <w:top w:val="nil"/>
              <w:left w:val="nil"/>
              <w:bottom w:val="nil"/>
              <w:right w:val="nil"/>
            </w:tcBorders>
          </w:tcPr>
          <w:p w14:paraId="30C24736" w14:textId="26429BC3" w:rsidR="00C92A85" w:rsidRPr="0073563D" w:rsidRDefault="006E3D6B" w:rsidP="00C70A7C">
            <w:pPr>
              <w:tabs>
                <w:tab w:val="decimal" w:pos="909"/>
              </w:tabs>
              <w:autoSpaceDE w:val="0"/>
              <w:autoSpaceDN w:val="0"/>
              <w:adjustRightInd w:val="0"/>
              <w:ind w:right="-15"/>
              <w:rPr>
                <w:rFonts w:asciiTheme="majorBidi" w:hAnsiTheme="majorBidi" w:cstheme="majorBidi"/>
                <w:color w:val="000000"/>
                <w:sz w:val="22"/>
                <w:szCs w:val="22"/>
              </w:rPr>
            </w:pPr>
            <w:r w:rsidRPr="006E3D6B">
              <w:rPr>
                <w:rFonts w:asciiTheme="majorBidi" w:hAnsiTheme="majorBidi" w:cstheme="majorBidi"/>
                <w:color w:val="000000"/>
                <w:sz w:val="22"/>
                <w:szCs w:val="22"/>
              </w:rPr>
              <w:t>5</w:t>
            </w:r>
            <w:r w:rsidR="00EC1483"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764</w:t>
            </w:r>
          </w:p>
        </w:tc>
        <w:tc>
          <w:tcPr>
            <w:tcW w:w="90" w:type="dxa"/>
            <w:tcBorders>
              <w:top w:val="nil"/>
              <w:left w:val="nil"/>
              <w:bottom w:val="nil"/>
              <w:right w:val="nil"/>
            </w:tcBorders>
          </w:tcPr>
          <w:p w14:paraId="2832AEF9" w14:textId="77777777" w:rsidR="00C92A85" w:rsidRPr="0073563D" w:rsidRDefault="00C92A85" w:rsidP="00C70A7C">
            <w:pPr>
              <w:autoSpaceDE w:val="0"/>
              <w:autoSpaceDN w:val="0"/>
              <w:adjustRightInd w:val="0"/>
              <w:rPr>
                <w:rFonts w:asciiTheme="majorBidi" w:hAnsiTheme="majorBidi" w:cstheme="majorBidi"/>
                <w:color w:val="000000"/>
                <w:sz w:val="22"/>
                <w:szCs w:val="22"/>
                <w:cs/>
              </w:rPr>
            </w:pPr>
          </w:p>
        </w:tc>
        <w:tc>
          <w:tcPr>
            <w:tcW w:w="990" w:type="dxa"/>
            <w:tcBorders>
              <w:top w:val="nil"/>
              <w:left w:val="nil"/>
              <w:bottom w:val="nil"/>
              <w:right w:val="nil"/>
            </w:tcBorders>
          </w:tcPr>
          <w:p w14:paraId="3B6F3D74" w14:textId="0FBFD0F6" w:rsidR="00C92A85" w:rsidRPr="0073563D" w:rsidRDefault="006E3D6B" w:rsidP="00C70A7C">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13</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374</w:t>
            </w:r>
          </w:p>
        </w:tc>
      </w:tr>
      <w:tr w:rsidR="00C92A85" w:rsidRPr="0073563D" w14:paraId="6224A25D" w14:textId="77777777" w:rsidTr="00B855F1">
        <w:trPr>
          <w:trHeight w:val="144"/>
        </w:trPr>
        <w:tc>
          <w:tcPr>
            <w:tcW w:w="2583" w:type="dxa"/>
            <w:tcBorders>
              <w:top w:val="nil"/>
              <w:left w:val="nil"/>
              <w:bottom w:val="nil"/>
              <w:right w:val="nil"/>
            </w:tcBorders>
            <w:shd w:val="solid" w:color="FFFFFF" w:fill="auto"/>
          </w:tcPr>
          <w:p w14:paraId="412CED63" w14:textId="710DAFA4" w:rsidR="00C92A85" w:rsidRPr="0073563D" w:rsidRDefault="00C92A85" w:rsidP="00C70A7C">
            <w:pPr>
              <w:autoSpaceDE w:val="0"/>
              <w:autoSpaceDN w:val="0"/>
              <w:adjustRightInd w:val="0"/>
              <w:jc w:val="thaiDistribute"/>
              <w:rPr>
                <w:rFonts w:asciiTheme="majorBidi" w:hAnsiTheme="majorBidi" w:cstheme="majorBidi"/>
                <w:color w:val="000000"/>
                <w:sz w:val="22"/>
                <w:szCs w:val="22"/>
                <w:cs/>
              </w:rPr>
            </w:pPr>
            <w:r w:rsidRPr="0073563D">
              <w:rPr>
                <w:rFonts w:asciiTheme="majorBidi" w:hAnsiTheme="majorBidi" w:cstheme="majorBidi"/>
                <w:color w:val="000000"/>
                <w:sz w:val="22"/>
                <w:szCs w:val="22"/>
                <w:cs/>
              </w:rPr>
              <w:t>สินทรัพย์หมุนเวียนอื่น</w:t>
            </w:r>
          </w:p>
        </w:tc>
        <w:tc>
          <w:tcPr>
            <w:tcW w:w="990" w:type="dxa"/>
            <w:tcBorders>
              <w:top w:val="nil"/>
              <w:left w:val="nil"/>
              <w:bottom w:val="nil"/>
              <w:right w:val="nil"/>
            </w:tcBorders>
          </w:tcPr>
          <w:p w14:paraId="739BCECC" w14:textId="31974BAB" w:rsidR="00C92A85" w:rsidRPr="0073563D" w:rsidRDefault="00DB19D9" w:rsidP="00C70A7C">
            <w:pPr>
              <w:tabs>
                <w:tab w:val="decimal" w:pos="580"/>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color w:val="000000"/>
                <w:sz w:val="22"/>
                <w:szCs w:val="22"/>
              </w:rPr>
              <w:t>-</w:t>
            </w:r>
          </w:p>
        </w:tc>
        <w:tc>
          <w:tcPr>
            <w:tcW w:w="90" w:type="dxa"/>
            <w:tcBorders>
              <w:top w:val="nil"/>
              <w:left w:val="nil"/>
              <w:bottom w:val="nil"/>
              <w:right w:val="nil"/>
            </w:tcBorders>
          </w:tcPr>
          <w:p w14:paraId="3B594E2A"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tcPr>
          <w:p w14:paraId="6C186404" w14:textId="78A89402" w:rsidR="00C92A85" w:rsidRPr="0073563D" w:rsidRDefault="00C92A85" w:rsidP="00C70A7C">
            <w:pPr>
              <w:tabs>
                <w:tab w:val="decimal" w:pos="580"/>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color w:val="000000"/>
                <w:sz w:val="22"/>
                <w:szCs w:val="22"/>
              </w:rPr>
              <w:t>-</w:t>
            </w:r>
          </w:p>
        </w:tc>
        <w:tc>
          <w:tcPr>
            <w:tcW w:w="90" w:type="dxa"/>
            <w:tcBorders>
              <w:top w:val="nil"/>
              <w:left w:val="nil"/>
              <w:bottom w:val="nil"/>
              <w:right w:val="nil"/>
            </w:tcBorders>
          </w:tcPr>
          <w:p w14:paraId="7EC1E795"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6FDE4253" w14:textId="023D0A32" w:rsidR="00C92A85" w:rsidRPr="0073563D" w:rsidRDefault="006E3D6B" w:rsidP="00C70A7C">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307</w:t>
            </w:r>
          </w:p>
        </w:tc>
        <w:tc>
          <w:tcPr>
            <w:tcW w:w="90" w:type="dxa"/>
            <w:tcBorders>
              <w:top w:val="nil"/>
              <w:left w:val="nil"/>
              <w:bottom w:val="nil"/>
              <w:right w:val="nil"/>
            </w:tcBorders>
          </w:tcPr>
          <w:p w14:paraId="3CA36C74"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6484732F" w14:textId="39550926" w:rsidR="00C92A85" w:rsidRPr="0073563D" w:rsidRDefault="006E3D6B" w:rsidP="00C70A7C">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567</w:t>
            </w:r>
          </w:p>
        </w:tc>
        <w:tc>
          <w:tcPr>
            <w:tcW w:w="90" w:type="dxa"/>
            <w:tcBorders>
              <w:top w:val="nil"/>
              <w:left w:val="nil"/>
              <w:bottom w:val="nil"/>
              <w:right w:val="nil"/>
            </w:tcBorders>
          </w:tcPr>
          <w:p w14:paraId="4843B222"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1006" w:type="dxa"/>
            <w:tcBorders>
              <w:top w:val="nil"/>
              <w:left w:val="nil"/>
              <w:bottom w:val="nil"/>
              <w:right w:val="nil"/>
            </w:tcBorders>
          </w:tcPr>
          <w:p w14:paraId="681596F2" w14:textId="33FE5AD7" w:rsidR="00C92A85" w:rsidRPr="0073563D" w:rsidRDefault="006E3D6B" w:rsidP="00C70A7C">
            <w:pPr>
              <w:tabs>
                <w:tab w:val="decimal" w:pos="914"/>
              </w:tabs>
              <w:autoSpaceDE w:val="0"/>
              <w:autoSpaceDN w:val="0"/>
              <w:adjustRightInd w:val="0"/>
              <w:rPr>
                <w:rFonts w:asciiTheme="majorBidi" w:hAnsiTheme="majorBidi" w:cstheme="majorBidi"/>
                <w:color w:val="000000"/>
                <w:sz w:val="22"/>
                <w:szCs w:val="22"/>
                <w:cs/>
              </w:rPr>
            </w:pPr>
            <w:r w:rsidRPr="006E3D6B">
              <w:rPr>
                <w:rFonts w:asciiTheme="majorBidi" w:hAnsiTheme="majorBidi" w:cstheme="majorBidi"/>
                <w:color w:val="000000"/>
                <w:sz w:val="22"/>
                <w:szCs w:val="22"/>
              </w:rPr>
              <w:t>307</w:t>
            </w:r>
          </w:p>
        </w:tc>
        <w:tc>
          <w:tcPr>
            <w:tcW w:w="90" w:type="dxa"/>
            <w:tcBorders>
              <w:top w:val="nil"/>
              <w:left w:val="nil"/>
              <w:bottom w:val="nil"/>
              <w:right w:val="nil"/>
            </w:tcBorders>
          </w:tcPr>
          <w:p w14:paraId="1F4C9E87"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tcPr>
          <w:p w14:paraId="596A6800" w14:textId="6877180A" w:rsidR="00C92A85" w:rsidRPr="0073563D" w:rsidRDefault="006E3D6B" w:rsidP="00C70A7C">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567</w:t>
            </w:r>
          </w:p>
        </w:tc>
      </w:tr>
      <w:tr w:rsidR="00C92A85" w:rsidRPr="0073563D" w14:paraId="40557957" w14:textId="77777777" w:rsidTr="00B855F1">
        <w:trPr>
          <w:trHeight w:val="144"/>
        </w:trPr>
        <w:tc>
          <w:tcPr>
            <w:tcW w:w="2583" w:type="dxa"/>
            <w:tcBorders>
              <w:top w:val="nil"/>
              <w:left w:val="nil"/>
              <w:bottom w:val="nil"/>
              <w:right w:val="nil"/>
            </w:tcBorders>
            <w:shd w:val="solid" w:color="FFFFFF" w:fill="auto"/>
          </w:tcPr>
          <w:p w14:paraId="3275A5E0" w14:textId="100ECB9E" w:rsidR="00C92A85" w:rsidRPr="0073563D" w:rsidRDefault="00C92A85" w:rsidP="00C70A7C">
            <w:pPr>
              <w:autoSpaceDE w:val="0"/>
              <w:autoSpaceDN w:val="0"/>
              <w:adjustRightInd w:val="0"/>
              <w:rPr>
                <w:rFonts w:asciiTheme="majorBidi" w:hAnsiTheme="majorBidi" w:cstheme="majorBidi"/>
                <w:color w:val="000000"/>
                <w:sz w:val="22"/>
                <w:szCs w:val="22"/>
                <w:cs/>
              </w:rPr>
            </w:pPr>
            <w:r w:rsidRPr="0073563D">
              <w:rPr>
                <w:rFonts w:asciiTheme="majorBidi" w:hAnsiTheme="majorBidi" w:cs="Angsana New" w:hint="cs"/>
                <w:color w:val="000000"/>
                <w:sz w:val="22"/>
                <w:szCs w:val="22"/>
                <w:cs/>
              </w:rPr>
              <w:t>เงินฝากธนาคารที่มีภาระค้ำประกัน</w:t>
            </w:r>
          </w:p>
        </w:tc>
        <w:tc>
          <w:tcPr>
            <w:tcW w:w="990" w:type="dxa"/>
            <w:tcBorders>
              <w:top w:val="nil"/>
              <w:left w:val="nil"/>
              <w:bottom w:val="nil"/>
              <w:right w:val="nil"/>
            </w:tcBorders>
          </w:tcPr>
          <w:p w14:paraId="66693EEA" w14:textId="7AAE2C9D" w:rsidR="00C92A85" w:rsidRPr="0073563D" w:rsidRDefault="006E3D6B" w:rsidP="00C70A7C">
            <w:pPr>
              <w:tabs>
                <w:tab w:val="decimal" w:pos="89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2</w:t>
            </w:r>
            <w:r w:rsidR="008E5C26"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929</w:t>
            </w:r>
          </w:p>
        </w:tc>
        <w:tc>
          <w:tcPr>
            <w:tcW w:w="90" w:type="dxa"/>
            <w:tcBorders>
              <w:top w:val="nil"/>
              <w:left w:val="nil"/>
              <w:bottom w:val="nil"/>
              <w:right w:val="nil"/>
            </w:tcBorders>
          </w:tcPr>
          <w:p w14:paraId="6E9F8E37"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tcPr>
          <w:p w14:paraId="7A1FD3CE" w14:textId="1E9C2430" w:rsidR="00C92A85" w:rsidRPr="0073563D" w:rsidRDefault="006E3D6B" w:rsidP="00C70A7C">
            <w:pPr>
              <w:tabs>
                <w:tab w:val="decimal" w:pos="85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916</w:t>
            </w:r>
          </w:p>
        </w:tc>
        <w:tc>
          <w:tcPr>
            <w:tcW w:w="90" w:type="dxa"/>
            <w:tcBorders>
              <w:top w:val="nil"/>
              <w:left w:val="nil"/>
              <w:bottom w:val="nil"/>
              <w:right w:val="nil"/>
            </w:tcBorders>
          </w:tcPr>
          <w:p w14:paraId="320D818B"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4B2F8724" w14:textId="580DCDAD" w:rsidR="00C92A85" w:rsidRPr="0073563D" w:rsidRDefault="006E3D6B" w:rsidP="00C70A7C">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5</w:t>
            </w:r>
            <w:r w:rsidR="008E5C26"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138</w:t>
            </w:r>
          </w:p>
        </w:tc>
        <w:tc>
          <w:tcPr>
            <w:tcW w:w="90" w:type="dxa"/>
            <w:tcBorders>
              <w:top w:val="nil"/>
              <w:left w:val="nil"/>
              <w:bottom w:val="nil"/>
              <w:right w:val="nil"/>
            </w:tcBorders>
          </w:tcPr>
          <w:p w14:paraId="79603B27"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7BCA4784" w14:textId="7F48FAAF" w:rsidR="00C92A85" w:rsidRPr="0073563D" w:rsidRDefault="006E3D6B" w:rsidP="00C70A7C">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5</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138</w:t>
            </w:r>
          </w:p>
        </w:tc>
        <w:tc>
          <w:tcPr>
            <w:tcW w:w="90" w:type="dxa"/>
            <w:tcBorders>
              <w:top w:val="nil"/>
              <w:left w:val="nil"/>
              <w:bottom w:val="nil"/>
              <w:right w:val="nil"/>
            </w:tcBorders>
          </w:tcPr>
          <w:p w14:paraId="1A269901"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1006" w:type="dxa"/>
            <w:tcBorders>
              <w:top w:val="nil"/>
              <w:left w:val="nil"/>
              <w:bottom w:val="nil"/>
              <w:right w:val="nil"/>
            </w:tcBorders>
          </w:tcPr>
          <w:p w14:paraId="55C86D31" w14:textId="21F540A9" w:rsidR="00C92A85" w:rsidRPr="0073563D" w:rsidRDefault="006E3D6B" w:rsidP="00C70A7C">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8</w:t>
            </w:r>
            <w:r w:rsidR="00EC1483"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067</w:t>
            </w:r>
          </w:p>
        </w:tc>
        <w:tc>
          <w:tcPr>
            <w:tcW w:w="90" w:type="dxa"/>
            <w:tcBorders>
              <w:top w:val="nil"/>
              <w:left w:val="nil"/>
              <w:bottom w:val="nil"/>
              <w:right w:val="nil"/>
            </w:tcBorders>
          </w:tcPr>
          <w:p w14:paraId="0511C2A0"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tcPr>
          <w:p w14:paraId="15643517" w14:textId="1286B461" w:rsidR="00C92A85" w:rsidRPr="0073563D" w:rsidRDefault="006E3D6B" w:rsidP="00C70A7C">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6</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054</w:t>
            </w:r>
          </w:p>
        </w:tc>
      </w:tr>
      <w:tr w:rsidR="00C92A85" w:rsidRPr="0073563D" w14:paraId="44556F32" w14:textId="77777777" w:rsidTr="00B855F1">
        <w:trPr>
          <w:trHeight w:val="144"/>
        </w:trPr>
        <w:tc>
          <w:tcPr>
            <w:tcW w:w="2583" w:type="dxa"/>
            <w:tcBorders>
              <w:top w:val="nil"/>
              <w:left w:val="nil"/>
              <w:bottom w:val="nil"/>
              <w:right w:val="nil"/>
            </w:tcBorders>
            <w:shd w:val="solid" w:color="FFFFFF" w:fill="auto"/>
          </w:tcPr>
          <w:p w14:paraId="54F176B7" w14:textId="61941B29" w:rsidR="00C92A85" w:rsidRPr="0073563D" w:rsidRDefault="00C92A85" w:rsidP="00101191">
            <w:pPr>
              <w:autoSpaceDE w:val="0"/>
              <w:autoSpaceDN w:val="0"/>
              <w:adjustRightInd w:val="0"/>
              <w:ind w:left="150" w:hanging="150"/>
              <w:jc w:val="thaiDistribute"/>
              <w:rPr>
                <w:rFonts w:asciiTheme="majorBidi" w:hAnsiTheme="majorBidi" w:cstheme="majorBidi"/>
                <w:color w:val="000000"/>
                <w:spacing w:val="-8"/>
                <w:sz w:val="22"/>
                <w:szCs w:val="22"/>
                <w:cs/>
              </w:rPr>
            </w:pPr>
            <w:r w:rsidRPr="00101191">
              <w:rPr>
                <w:rFonts w:asciiTheme="majorBidi" w:hAnsiTheme="majorBidi" w:cstheme="majorBidi" w:hint="cs"/>
                <w:color w:val="000000"/>
                <w:sz w:val="22"/>
                <w:szCs w:val="22"/>
                <w:cs/>
              </w:rPr>
              <w:t>ลูกหนี้ไม่หมุนเวียนอื่น</w:t>
            </w:r>
            <w:r w:rsidRPr="00101191">
              <w:rPr>
                <w:rFonts w:asciiTheme="majorBidi" w:hAnsiTheme="majorBidi" w:cstheme="majorBidi"/>
                <w:color w:val="000000"/>
                <w:sz w:val="22"/>
                <w:szCs w:val="22"/>
                <w:cs/>
              </w:rPr>
              <w:t xml:space="preserve"> - ภาษีเงินได้ที่มีสิทธิ</w:t>
            </w:r>
            <w:r w:rsidR="00A4698C" w:rsidRPr="00101191">
              <w:rPr>
                <w:rFonts w:asciiTheme="majorBidi" w:hAnsiTheme="majorBidi" w:cstheme="majorBidi" w:hint="cs"/>
                <w:color w:val="000000"/>
                <w:sz w:val="22"/>
                <w:szCs w:val="22"/>
                <w:cs/>
              </w:rPr>
              <w:t xml:space="preserve"> </w:t>
            </w:r>
            <w:r w:rsidRPr="00101191">
              <w:rPr>
                <w:rFonts w:asciiTheme="majorBidi" w:hAnsiTheme="majorBidi" w:cstheme="majorBidi"/>
                <w:color w:val="000000"/>
                <w:sz w:val="22"/>
                <w:szCs w:val="22"/>
                <w:cs/>
              </w:rPr>
              <w:t>ได้รับคืน</w:t>
            </w:r>
          </w:p>
        </w:tc>
        <w:tc>
          <w:tcPr>
            <w:tcW w:w="990" w:type="dxa"/>
            <w:tcBorders>
              <w:top w:val="nil"/>
              <w:left w:val="nil"/>
              <w:bottom w:val="nil"/>
              <w:right w:val="nil"/>
            </w:tcBorders>
          </w:tcPr>
          <w:p w14:paraId="0E3284EF" w14:textId="77777777" w:rsidR="00C92A85" w:rsidRPr="0073563D" w:rsidRDefault="00C92A85" w:rsidP="00C70A7C">
            <w:pPr>
              <w:tabs>
                <w:tab w:val="decimal" w:pos="894"/>
              </w:tabs>
              <w:autoSpaceDE w:val="0"/>
              <w:autoSpaceDN w:val="0"/>
              <w:adjustRightInd w:val="0"/>
              <w:rPr>
                <w:rFonts w:asciiTheme="majorBidi" w:hAnsiTheme="majorBidi" w:cstheme="majorBidi"/>
                <w:color w:val="000000"/>
                <w:sz w:val="22"/>
                <w:szCs w:val="22"/>
              </w:rPr>
            </w:pPr>
          </w:p>
          <w:p w14:paraId="4E642A50" w14:textId="13567930" w:rsidR="008E5C26" w:rsidRPr="0073563D" w:rsidRDefault="006E3D6B" w:rsidP="00C70A7C">
            <w:pPr>
              <w:tabs>
                <w:tab w:val="decimal" w:pos="89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51</w:t>
            </w:r>
            <w:r w:rsidR="008E5C26"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309</w:t>
            </w:r>
          </w:p>
        </w:tc>
        <w:tc>
          <w:tcPr>
            <w:tcW w:w="90" w:type="dxa"/>
            <w:tcBorders>
              <w:top w:val="nil"/>
              <w:left w:val="nil"/>
              <w:bottom w:val="nil"/>
              <w:right w:val="nil"/>
            </w:tcBorders>
          </w:tcPr>
          <w:p w14:paraId="73B8251D"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tcPr>
          <w:p w14:paraId="77092F7E" w14:textId="77777777" w:rsidR="00C92A85" w:rsidRPr="0073563D" w:rsidRDefault="00C92A85" w:rsidP="00C70A7C">
            <w:pPr>
              <w:tabs>
                <w:tab w:val="decimal" w:pos="859"/>
              </w:tabs>
              <w:autoSpaceDE w:val="0"/>
              <w:autoSpaceDN w:val="0"/>
              <w:adjustRightInd w:val="0"/>
              <w:rPr>
                <w:rFonts w:asciiTheme="majorBidi" w:hAnsiTheme="majorBidi" w:cstheme="majorBidi"/>
                <w:color w:val="000000"/>
                <w:sz w:val="22"/>
                <w:szCs w:val="22"/>
              </w:rPr>
            </w:pPr>
          </w:p>
          <w:p w14:paraId="7A74B282" w14:textId="3C7E438E" w:rsidR="00C92A85" w:rsidRPr="0073563D" w:rsidRDefault="006E3D6B" w:rsidP="00C70A7C">
            <w:pPr>
              <w:tabs>
                <w:tab w:val="decimal" w:pos="85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41</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137</w:t>
            </w:r>
          </w:p>
        </w:tc>
        <w:tc>
          <w:tcPr>
            <w:tcW w:w="90" w:type="dxa"/>
            <w:tcBorders>
              <w:top w:val="nil"/>
              <w:left w:val="nil"/>
              <w:bottom w:val="nil"/>
              <w:right w:val="nil"/>
            </w:tcBorders>
          </w:tcPr>
          <w:p w14:paraId="69F1117F"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03C7726C" w14:textId="77777777" w:rsidR="00C92A85" w:rsidRPr="0073563D" w:rsidRDefault="00C92A85" w:rsidP="00C70A7C">
            <w:pPr>
              <w:tabs>
                <w:tab w:val="decimal" w:pos="769"/>
              </w:tabs>
              <w:autoSpaceDE w:val="0"/>
              <w:autoSpaceDN w:val="0"/>
              <w:adjustRightInd w:val="0"/>
              <w:rPr>
                <w:rFonts w:asciiTheme="majorBidi" w:hAnsiTheme="majorBidi" w:cstheme="majorBidi"/>
                <w:color w:val="000000"/>
                <w:sz w:val="22"/>
                <w:szCs w:val="22"/>
              </w:rPr>
            </w:pPr>
          </w:p>
          <w:p w14:paraId="6039211B" w14:textId="3AC661FC" w:rsidR="008E5C26" w:rsidRPr="0073563D" w:rsidRDefault="006E3D6B" w:rsidP="00C70A7C">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2</w:t>
            </w:r>
            <w:r w:rsidR="008E5C26"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576</w:t>
            </w:r>
          </w:p>
        </w:tc>
        <w:tc>
          <w:tcPr>
            <w:tcW w:w="90" w:type="dxa"/>
            <w:tcBorders>
              <w:top w:val="nil"/>
              <w:left w:val="nil"/>
              <w:bottom w:val="nil"/>
              <w:right w:val="nil"/>
            </w:tcBorders>
          </w:tcPr>
          <w:p w14:paraId="0AB7FF33"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7A3532E6" w14:textId="77777777" w:rsidR="00C92A85" w:rsidRPr="0073563D" w:rsidRDefault="00C92A85" w:rsidP="00C70A7C">
            <w:pPr>
              <w:tabs>
                <w:tab w:val="decimal" w:pos="769"/>
              </w:tabs>
              <w:autoSpaceDE w:val="0"/>
              <w:autoSpaceDN w:val="0"/>
              <w:adjustRightInd w:val="0"/>
              <w:rPr>
                <w:rFonts w:asciiTheme="majorBidi" w:hAnsiTheme="majorBidi" w:cstheme="majorBidi"/>
                <w:color w:val="000000"/>
                <w:sz w:val="22"/>
                <w:szCs w:val="22"/>
              </w:rPr>
            </w:pPr>
          </w:p>
          <w:p w14:paraId="4FC5FAB4" w14:textId="187AB620" w:rsidR="00C92A85" w:rsidRPr="0073563D" w:rsidRDefault="006E3D6B" w:rsidP="00C70A7C">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806</w:t>
            </w:r>
          </w:p>
        </w:tc>
        <w:tc>
          <w:tcPr>
            <w:tcW w:w="90" w:type="dxa"/>
            <w:tcBorders>
              <w:top w:val="nil"/>
              <w:left w:val="nil"/>
              <w:bottom w:val="nil"/>
              <w:right w:val="nil"/>
            </w:tcBorders>
          </w:tcPr>
          <w:p w14:paraId="792FA78D"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1006" w:type="dxa"/>
            <w:tcBorders>
              <w:top w:val="nil"/>
              <w:left w:val="nil"/>
              <w:bottom w:val="nil"/>
              <w:right w:val="nil"/>
            </w:tcBorders>
          </w:tcPr>
          <w:p w14:paraId="1BFBC442" w14:textId="77777777" w:rsidR="00C92A85" w:rsidRPr="0073563D" w:rsidRDefault="00C92A85" w:rsidP="00C70A7C">
            <w:pPr>
              <w:tabs>
                <w:tab w:val="decimal" w:pos="914"/>
              </w:tabs>
              <w:autoSpaceDE w:val="0"/>
              <w:autoSpaceDN w:val="0"/>
              <w:adjustRightInd w:val="0"/>
              <w:rPr>
                <w:rFonts w:asciiTheme="majorBidi" w:hAnsiTheme="majorBidi" w:cstheme="majorBidi"/>
                <w:color w:val="000000"/>
                <w:sz w:val="22"/>
                <w:szCs w:val="22"/>
              </w:rPr>
            </w:pPr>
          </w:p>
          <w:p w14:paraId="343BB619" w14:textId="03A4E395" w:rsidR="00EC1483" w:rsidRPr="0073563D" w:rsidRDefault="006E3D6B" w:rsidP="00C70A7C">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53</w:t>
            </w:r>
            <w:r w:rsidR="00EC1483"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885</w:t>
            </w:r>
          </w:p>
        </w:tc>
        <w:tc>
          <w:tcPr>
            <w:tcW w:w="90" w:type="dxa"/>
            <w:tcBorders>
              <w:top w:val="nil"/>
              <w:left w:val="nil"/>
              <w:bottom w:val="nil"/>
              <w:right w:val="nil"/>
            </w:tcBorders>
          </w:tcPr>
          <w:p w14:paraId="71C5A9E1"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tcPr>
          <w:p w14:paraId="065C77F9" w14:textId="77777777" w:rsidR="00C92A85" w:rsidRPr="0073563D" w:rsidRDefault="00C92A85" w:rsidP="00C70A7C">
            <w:pPr>
              <w:tabs>
                <w:tab w:val="decimal" w:pos="914"/>
              </w:tabs>
              <w:autoSpaceDE w:val="0"/>
              <w:autoSpaceDN w:val="0"/>
              <w:adjustRightInd w:val="0"/>
              <w:rPr>
                <w:rFonts w:asciiTheme="majorBidi" w:hAnsiTheme="majorBidi" w:cstheme="majorBidi"/>
                <w:color w:val="000000"/>
                <w:sz w:val="22"/>
                <w:szCs w:val="22"/>
              </w:rPr>
            </w:pPr>
          </w:p>
          <w:p w14:paraId="471323E9" w14:textId="33700CB0" w:rsidR="00C92A85" w:rsidRPr="0073563D" w:rsidRDefault="006E3D6B" w:rsidP="00C70A7C">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41</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943</w:t>
            </w:r>
          </w:p>
        </w:tc>
      </w:tr>
      <w:tr w:rsidR="00C92A85" w:rsidRPr="0073563D" w14:paraId="487192F3" w14:textId="77777777" w:rsidTr="00B855F1">
        <w:trPr>
          <w:trHeight w:val="144"/>
        </w:trPr>
        <w:tc>
          <w:tcPr>
            <w:tcW w:w="2583" w:type="dxa"/>
            <w:tcBorders>
              <w:top w:val="nil"/>
              <w:left w:val="nil"/>
              <w:bottom w:val="nil"/>
              <w:right w:val="nil"/>
            </w:tcBorders>
            <w:shd w:val="solid" w:color="FFFFFF" w:fill="auto"/>
          </w:tcPr>
          <w:p w14:paraId="2A1CCB1C" w14:textId="552E6181" w:rsidR="00C92A85" w:rsidRPr="0073563D" w:rsidRDefault="00C92A85" w:rsidP="00C70A7C">
            <w:pPr>
              <w:autoSpaceDE w:val="0"/>
              <w:autoSpaceDN w:val="0"/>
              <w:adjustRightInd w:val="0"/>
              <w:jc w:val="thaiDistribute"/>
              <w:rPr>
                <w:rFonts w:asciiTheme="majorBidi" w:hAnsiTheme="majorBidi" w:cstheme="majorBidi"/>
                <w:color w:val="000000"/>
                <w:sz w:val="22"/>
                <w:szCs w:val="22"/>
                <w:cs/>
              </w:rPr>
            </w:pPr>
            <w:r w:rsidRPr="0073563D">
              <w:rPr>
                <w:rFonts w:asciiTheme="majorBidi" w:hAnsiTheme="majorBidi" w:cstheme="majorBidi"/>
                <w:color w:val="000000"/>
                <w:sz w:val="22"/>
                <w:szCs w:val="22"/>
                <w:cs/>
              </w:rPr>
              <w:t>สินทรัพย์ทางการเงินไม่หมุนเวียนอื่น</w:t>
            </w:r>
          </w:p>
        </w:tc>
        <w:tc>
          <w:tcPr>
            <w:tcW w:w="990" w:type="dxa"/>
            <w:tcBorders>
              <w:top w:val="nil"/>
              <w:left w:val="nil"/>
              <w:bottom w:val="nil"/>
              <w:right w:val="nil"/>
            </w:tcBorders>
          </w:tcPr>
          <w:p w14:paraId="2DA8B61B" w14:textId="1FC0A75C" w:rsidR="00C92A85" w:rsidRPr="0073563D" w:rsidRDefault="006E3D6B" w:rsidP="00C70A7C">
            <w:pPr>
              <w:tabs>
                <w:tab w:val="decimal" w:pos="89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88</w:t>
            </w:r>
          </w:p>
        </w:tc>
        <w:tc>
          <w:tcPr>
            <w:tcW w:w="90" w:type="dxa"/>
            <w:tcBorders>
              <w:top w:val="nil"/>
              <w:left w:val="nil"/>
              <w:bottom w:val="nil"/>
              <w:right w:val="nil"/>
            </w:tcBorders>
          </w:tcPr>
          <w:p w14:paraId="3C5F07D8"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tcPr>
          <w:p w14:paraId="24BCC1BC" w14:textId="24E6F2AD" w:rsidR="00C92A85" w:rsidRPr="0073563D" w:rsidRDefault="006E3D6B" w:rsidP="00C70A7C">
            <w:pPr>
              <w:tabs>
                <w:tab w:val="decimal" w:pos="85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85</w:t>
            </w:r>
          </w:p>
        </w:tc>
        <w:tc>
          <w:tcPr>
            <w:tcW w:w="90" w:type="dxa"/>
            <w:tcBorders>
              <w:top w:val="nil"/>
              <w:left w:val="nil"/>
              <w:bottom w:val="nil"/>
              <w:right w:val="nil"/>
            </w:tcBorders>
          </w:tcPr>
          <w:p w14:paraId="78612215" w14:textId="77777777" w:rsidR="00C92A85" w:rsidRPr="0073563D" w:rsidRDefault="00C92A85" w:rsidP="00C70A7C">
            <w:pPr>
              <w:tabs>
                <w:tab w:val="decimal" w:pos="914"/>
              </w:tabs>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41658933" w14:textId="4408CC04" w:rsidR="00C92A85" w:rsidRPr="0073563D" w:rsidRDefault="006E3D6B" w:rsidP="00C70A7C">
            <w:pPr>
              <w:tabs>
                <w:tab w:val="decimal" w:pos="769"/>
              </w:tabs>
              <w:autoSpaceDE w:val="0"/>
              <w:autoSpaceDN w:val="0"/>
              <w:adjustRightInd w:val="0"/>
              <w:rPr>
                <w:rFonts w:asciiTheme="majorBidi" w:hAnsiTheme="majorBidi" w:cstheme="majorBidi"/>
                <w:color w:val="000000"/>
                <w:sz w:val="22"/>
                <w:szCs w:val="22"/>
                <w:cs/>
              </w:rPr>
            </w:pPr>
            <w:r w:rsidRPr="006E3D6B">
              <w:rPr>
                <w:rFonts w:asciiTheme="majorBidi" w:hAnsiTheme="majorBidi" w:cstheme="majorBidi"/>
                <w:color w:val="000000"/>
                <w:sz w:val="22"/>
                <w:szCs w:val="22"/>
              </w:rPr>
              <w:t>200</w:t>
            </w:r>
          </w:p>
        </w:tc>
        <w:tc>
          <w:tcPr>
            <w:tcW w:w="90" w:type="dxa"/>
            <w:tcBorders>
              <w:top w:val="nil"/>
              <w:left w:val="nil"/>
              <w:bottom w:val="nil"/>
              <w:right w:val="nil"/>
            </w:tcBorders>
          </w:tcPr>
          <w:p w14:paraId="6F4D2FE2" w14:textId="77777777" w:rsidR="00C92A85" w:rsidRPr="0073563D" w:rsidRDefault="00C92A85" w:rsidP="00C70A7C">
            <w:pPr>
              <w:tabs>
                <w:tab w:val="decimal" w:pos="914"/>
              </w:tabs>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7F32E071" w14:textId="0A888DD2" w:rsidR="00C92A85" w:rsidRPr="0073563D" w:rsidRDefault="006E3D6B" w:rsidP="00C70A7C">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200</w:t>
            </w:r>
          </w:p>
        </w:tc>
        <w:tc>
          <w:tcPr>
            <w:tcW w:w="90" w:type="dxa"/>
            <w:tcBorders>
              <w:top w:val="nil"/>
              <w:left w:val="nil"/>
              <w:bottom w:val="nil"/>
              <w:right w:val="nil"/>
            </w:tcBorders>
          </w:tcPr>
          <w:p w14:paraId="5DD94C41"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1006" w:type="dxa"/>
            <w:tcBorders>
              <w:top w:val="nil"/>
              <w:left w:val="nil"/>
              <w:bottom w:val="nil"/>
              <w:right w:val="nil"/>
            </w:tcBorders>
          </w:tcPr>
          <w:p w14:paraId="744F4788" w14:textId="7C39EFCF" w:rsidR="00C92A85" w:rsidRPr="0073563D" w:rsidRDefault="006E3D6B" w:rsidP="00C70A7C">
            <w:pPr>
              <w:tabs>
                <w:tab w:val="decimal" w:pos="914"/>
              </w:tabs>
              <w:autoSpaceDE w:val="0"/>
              <w:autoSpaceDN w:val="0"/>
              <w:adjustRightInd w:val="0"/>
              <w:rPr>
                <w:rFonts w:asciiTheme="majorBidi" w:hAnsiTheme="majorBidi" w:cstheme="majorBidi"/>
                <w:color w:val="000000"/>
                <w:sz w:val="22"/>
                <w:szCs w:val="22"/>
                <w:cs/>
              </w:rPr>
            </w:pPr>
            <w:r w:rsidRPr="006E3D6B">
              <w:rPr>
                <w:rFonts w:asciiTheme="majorBidi" w:hAnsiTheme="majorBidi" w:cstheme="majorBidi"/>
                <w:color w:val="000000"/>
                <w:sz w:val="22"/>
                <w:szCs w:val="22"/>
              </w:rPr>
              <w:t>288</w:t>
            </w:r>
          </w:p>
        </w:tc>
        <w:tc>
          <w:tcPr>
            <w:tcW w:w="90" w:type="dxa"/>
            <w:tcBorders>
              <w:top w:val="nil"/>
              <w:left w:val="nil"/>
              <w:bottom w:val="nil"/>
              <w:right w:val="nil"/>
            </w:tcBorders>
          </w:tcPr>
          <w:p w14:paraId="20781828" w14:textId="77777777" w:rsidR="00C92A85" w:rsidRPr="0073563D" w:rsidRDefault="00C92A85" w:rsidP="00C70A7C">
            <w:pPr>
              <w:tabs>
                <w:tab w:val="decimal" w:pos="914"/>
              </w:tabs>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tcPr>
          <w:p w14:paraId="3A4371CD" w14:textId="2174886D" w:rsidR="00C92A85" w:rsidRPr="0073563D" w:rsidRDefault="006E3D6B" w:rsidP="00C70A7C">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285</w:t>
            </w:r>
          </w:p>
        </w:tc>
      </w:tr>
      <w:tr w:rsidR="00C92A85" w:rsidRPr="0073563D" w14:paraId="4B75DCA7" w14:textId="77777777" w:rsidTr="00B855F1">
        <w:trPr>
          <w:trHeight w:val="144"/>
        </w:trPr>
        <w:tc>
          <w:tcPr>
            <w:tcW w:w="2583" w:type="dxa"/>
            <w:tcBorders>
              <w:top w:val="nil"/>
              <w:left w:val="nil"/>
              <w:bottom w:val="nil"/>
              <w:right w:val="nil"/>
            </w:tcBorders>
            <w:shd w:val="solid" w:color="FFFFFF" w:fill="auto"/>
          </w:tcPr>
          <w:p w14:paraId="3F9C4BF8" w14:textId="61EE6BE8" w:rsidR="00C92A85" w:rsidRPr="0073563D" w:rsidRDefault="00C92A85" w:rsidP="00C70A7C">
            <w:pPr>
              <w:autoSpaceDE w:val="0"/>
              <w:autoSpaceDN w:val="0"/>
              <w:adjustRightInd w:val="0"/>
              <w:jc w:val="thaiDistribute"/>
              <w:rPr>
                <w:rFonts w:asciiTheme="majorBidi" w:hAnsiTheme="majorBidi" w:cstheme="majorBidi"/>
                <w:color w:val="000000"/>
                <w:sz w:val="22"/>
                <w:szCs w:val="22"/>
              </w:rPr>
            </w:pPr>
            <w:r w:rsidRPr="0073563D">
              <w:rPr>
                <w:rFonts w:asciiTheme="majorBidi" w:hAnsiTheme="majorBidi" w:cstheme="majorBidi"/>
                <w:color w:val="000000"/>
                <w:sz w:val="22"/>
                <w:szCs w:val="22"/>
                <w:cs/>
              </w:rPr>
              <w:t>ที่ดิน</w:t>
            </w:r>
            <w:r w:rsidRPr="0073563D">
              <w:rPr>
                <w:rFonts w:asciiTheme="majorBidi" w:hAnsiTheme="majorBidi" w:cstheme="majorBidi"/>
                <w:color w:val="000000"/>
                <w:sz w:val="22"/>
                <w:szCs w:val="22"/>
              </w:rPr>
              <w:t xml:space="preserve"> </w:t>
            </w:r>
            <w:r w:rsidRPr="0073563D">
              <w:rPr>
                <w:rFonts w:asciiTheme="majorBidi" w:hAnsiTheme="majorBidi" w:cstheme="majorBidi"/>
                <w:color w:val="000000"/>
                <w:sz w:val="22"/>
                <w:szCs w:val="22"/>
                <w:cs/>
              </w:rPr>
              <w:t>อาคารและอุปกรณ์</w:t>
            </w:r>
          </w:p>
        </w:tc>
        <w:tc>
          <w:tcPr>
            <w:tcW w:w="990" w:type="dxa"/>
            <w:tcBorders>
              <w:top w:val="nil"/>
              <w:left w:val="nil"/>
              <w:bottom w:val="nil"/>
              <w:right w:val="nil"/>
            </w:tcBorders>
          </w:tcPr>
          <w:p w14:paraId="6A1B39CA" w14:textId="59E6CE46" w:rsidR="00C92A85" w:rsidRPr="0073563D" w:rsidRDefault="006E3D6B" w:rsidP="00C70A7C">
            <w:pPr>
              <w:tabs>
                <w:tab w:val="decimal" w:pos="89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196</w:t>
            </w:r>
            <w:r w:rsidR="008E5C26"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800</w:t>
            </w:r>
          </w:p>
        </w:tc>
        <w:tc>
          <w:tcPr>
            <w:tcW w:w="90" w:type="dxa"/>
            <w:tcBorders>
              <w:top w:val="nil"/>
              <w:left w:val="nil"/>
              <w:bottom w:val="nil"/>
              <w:right w:val="nil"/>
            </w:tcBorders>
          </w:tcPr>
          <w:p w14:paraId="3184EC46"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tcPr>
          <w:p w14:paraId="536916DD" w14:textId="7B932978" w:rsidR="00C92A85" w:rsidRPr="0073563D" w:rsidRDefault="006E3D6B" w:rsidP="00C70A7C">
            <w:pPr>
              <w:tabs>
                <w:tab w:val="decimal" w:pos="85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237</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242</w:t>
            </w:r>
          </w:p>
        </w:tc>
        <w:tc>
          <w:tcPr>
            <w:tcW w:w="90" w:type="dxa"/>
            <w:tcBorders>
              <w:top w:val="nil"/>
              <w:left w:val="nil"/>
              <w:bottom w:val="nil"/>
              <w:right w:val="nil"/>
            </w:tcBorders>
          </w:tcPr>
          <w:p w14:paraId="019F0989"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4D3D79CD" w14:textId="183323AF" w:rsidR="00C92A85" w:rsidRPr="0073563D" w:rsidRDefault="00480F9E" w:rsidP="00C70A7C">
            <w:pPr>
              <w:tabs>
                <w:tab w:val="decimal" w:pos="779"/>
              </w:tabs>
              <w:autoSpaceDE w:val="0"/>
              <w:autoSpaceDN w:val="0"/>
              <w:adjustRightInd w:val="0"/>
              <w:rPr>
                <w:rFonts w:asciiTheme="majorBidi" w:hAnsiTheme="majorBidi" w:cstheme="majorBidi"/>
                <w:sz w:val="22"/>
                <w:szCs w:val="22"/>
              </w:rPr>
            </w:pPr>
            <w:r>
              <w:rPr>
                <w:rFonts w:asciiTheme="majorBidi" w:hAnsiTheme="majorBidi" w:cstheme="majorBidi"/>
                <w:sz w:val="22"/>
                <w:szCs w:val="22"/>
              </w:rPr>
              <w:t>583,371</w:t>
            </w:r>
          </w:p>
        </w:tc>
        <w:tc>
          <w:tcPr>
            <w:tcW w:w="90" w:type="dxa"/>
            <w:tcBorders>
              <w:top w:val="nil"/>
              <w:left w:val="nil"/>
              <w:bottom w:val="nil"/>
              <w:right w:val="nil"/>
            </w:tcBorders>
          </w:tcPr>
          <w:p w14:paraId="4A768DAE"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41263A35" w14:textId="6F077688" w:rsidR="00C92A85" w:rsidRPr="0073563D" w:rsidRDefault="006E3D6B" w:rsidP="00C70A7C">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596</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317</w:t>
            </w:r>
          </w:p>
        </w:tc>
        <w:tc>
          <w:tcPr>
            <w:tcW w:w="90" w:type="dxa"/>
            <w:tcBorders>
              <w:top w:val="nil"/>
              <w:left w:val="nil"/>
              <w:bottom w:val="nil"/>
              <w:right w:val="nil"/>
            </w:tcBorders>
          </w:tcPr>
          <w:p w14:paraId="7293CF9A"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1006" w:type="dxa"/>
            <w:tcBorders>
              <w:top w:val="nil"/>
              <w:left w:val="nil"/>
              <w:bottom w:val="nil"/>
              <w:right w:val="nil"/>
            </w:tcBorders>
          </w:tcPr>
          <w:p w14:paraId="2B904AAC" w14:textId="2AC0FFD6" w:rsidR="00C92A85" w:rsidRPr="0073563D" w:rsidRDefault="00480F9E" w:rsidP="00C70A7C">
            <w:pPr>
              <w:tabs>
                <w:tab w:val="decimal" w:pos="914"/>
              </w:tabs>
              <w:autoSpaceDE w:val="0"/>
              <w:autoSpaceDN w:val="0"/>
              <w:adjustRightInd w:val="0"/>
              <w:rPr>
                <w:rFonts w:asciiTheme="majorBidi" w:hAnsiTheme="majorBidi" w:cstheme="majorBidi"/>
                <w:color w:val="000000"/>
                <w:sz w:val="22"/>
                <w:szCs w:val="22"/>
              </w:rPr>
            </w:pPr>
            <w:r>
              <w:rPr>
                <w:rFonts w:asciiTheme="majorBidi" w:hAnsiTheme="majorBidi" w:cstheme="majorBidi"/>
                <w:color w:val="000000"/>
                <w:sz w:val="22"/>
                <w:szCs w:val="22"/>
              </w:rPr>
              <w:t>780,171</w:t>
            </w:r>
          </w:p>
        </w:tc>
        <w:tc>
          <w:tcPr>
            <w:tcW w:w="90" w:type="dxa"/>
            <w:tcBorders>
              <w:top w:val="nil"/>
              <w:left w:val="nil"/>
              <w:bottom w:val="nil"/>
              <w:right w:val="nil"/>
            </w:tcBorders>
          </w:tcPr>
          <w:p w14:paraId="598D688C"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tcPr>
          <w:p w14:paraId="20F0A851" w14:textId="6DAF2EB7" w:rsidR="00C92A85" w:rsidRPr="0073563D" w:rsidRDefault="006E3D6B" w:rsidP="00C70A7C">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833</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559</w:t>
            </w:r>
          </w:p>
        </w:tc>
      </w:tr>
      <w:tr w:rsidR="00C92A85" w:rsidRPr="0073563D" w14:paraId="140BED57" w14:textId="77777777" w:rsidTr="00B855F1">
        <w:trPr>
          <w:trHeight w:val="144"/>
        </w:trPr>
        <w:tc>
          <w:tcPr>
            <w:tcW w:w="2583" w:type="dxa"/>
            <w:tcBorders>
              <w:top w:val="nil"/>
              <w:left w:val="nil"/>
              <w:bottom w:val="nil"/>
              <w:right w:val="nil"/>
            </w:tcBorders>
            <w:shd w:val="solid" w:color="FFFFFF" w:fill="auto"/>
          </w:tcPr>
          <w:p w14:paraId="6A2C4C71" w14:textId="0A084A6B" w:rsidR="00C92A85" w:rsidRPr="0073563D" w:rsidRDefault="00C92A85" w:rsidP="00C70A7C">
            <w:pPr>
              <w:autoSpaceDE w:val="0"/>
              <w:autoSpaceDN w:val="0"/>
              <w:adjustRightInd w:val="0"/>
              <w:jc w:val="thaiDistribute"/>
              <w:rPr>
                <w:rFonts w:asciiTheme="majorBidi" w:hAnsiTheme="majorBidi" w:cstheme="majorBidi"/>
                <w:color w:val="000000"/>
                <w:sz w:val="22"/>
                <w:szCs w:val="22"/>
                <w:cs/>
              </w:rPr>
            </w:pPr>
            <w:r w:rsidRPr="0073563D">
              <w:rPr>
                <w:rFonts w:asciiTheme="majorBidi" w:hAnsiTheme="majorBidi" w:cstheme="majorBidi"/>
                <w:color w:val="000000"/>
                <w:sz w:val="22"/>
                <w:szCs w:val="22"/>
                <w:cs/>
              </w:rPr>
              <w:t>สินทรัพย์สิทธิการใช้</w:t>
            </w:r>
          </w:p>
        </w:tc>
        <w:tc>
          <w:tcPr>
            <w:tcW w:w="990" w:type="dxa"/>
            <w:tcBorders>
              <w:top w:val="nil"/>
              <w:left w:val="nil"/>
              <w:bottom w:val="nil"/>
              <w:right w:val="nil"/>
            </w:tcBorders>
          </w:tcPr>
          <w:p w14:paraId="407D7E4A" w14:textId="57A9D916" w:rsidR="00C92A85" w:rsidRPr="0073563D" w:rsidRDefault="006E3D6B" w:rsidP="00C70A7C">
            <w:pPr>
              <w:tabs>
                <w:tab w:val="decimal" w:pos="89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18</w:t>
            </w:r>
            <w:r w:rsidR="008E5C26"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264</w:t>
            </w:r>
          </w:p>
        </w:tc>
        <w:tc>
          <w:tcPr>
            <w:tcW w:w="90" w:type="dxa"/>
            <w:tcBorders>
              <w:top w:val="nil"/>
              <w:left w:val="nil"/>
              <w:bottom w:val="nil"/>
              <w:right w:val="nil"/>
            </w:tcBorders>
          </w:tcPr>
          <w:p w14:paraId="2962C4A9"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tcPr>
          <w:p w14:paraId="4D1F50D3" w14:textId="3A90F117" w:rsidR="00C92A85" w:rsidRPr="0073563D" w:rsidRDefault="006E3D6B" w:rsidP="00C70A7C">
            <w:pPr>
              <w:tabs>
                <w:tab w:val="decimal" w:pos="859"/>
              </w:tabs>
              <w:autoSpaceDE w:val="0"/>
              <w:autoSpaceDN w:val="0"/>
              <w:adjustRightInd w:val="0"/>
              <w:rPr>
                <w:rFonts w:asciiTheme="majorBidi" w:hAnsiTheme="majorBidi" w:cstheme="majorBidi"/>
                <w:sz w:val="22"/>
                <w:szCs w:val="22"/>
              </w:rPr>
            </w:pPr>
            <w:r w:rsidRPr="006E3D6B">
              <w:rPr>
                <w:rFonts w:asciiTheme="majorBidi" w:hAnsiTheme="majorBidi" w:cstheme="majorBidi"/>
                <w:sz w:val="22"/>
                <w:szCs w:val="22"/>
              </w:rPr>
              <w:t>24</w:t>
            </w:r>
            <w:r w:rsidR="00C92A85" w:rsidRPr="0073563D">
              <w:rPr>
                <w:rFonts w:asciiTheme="majorBidi" w:hAnsiTheme="majorBidi" w:cstheme="majorBidi"/>
                <w:sz w:val="22"/>
                <w:szCs w:val="22"/>
              </w:rPr>
              <w:t>,</w:t>
            </w:r>
            <w:r w:rsidRPr="006E3D6B">
              <w:rPr>
                <w:rFonts w:asciiTheme="majorBidi" w:hAnsiTheme="majorBidi" w:cstheme="majorBidi"/>
                <w:sz w:val="22"/>
                <w:szCs w:val="22"/>
              </w:rPr>
              <w:t>791</w:t>
            </w:r>
          </w:p>
        </w:tc>
        <w:tc>
          <w:tcPr>
            <w:tcW w:w="90" w:type="dxa"/>
            <w:tcBorders>
              <w:top w:val="nil"/>
              <w:left w:val="nil"/>
              <w:bottom w:val="nil"/>
              <w:right w:val="nil"/>
            </w:tcBorders>
          </w:tcPr>
          <w:p w14:paraId="456C88CB"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6FC89AED" w14:textId="24793CB8" w:rsidR="00C92A85" w:rsidRPr="0073563D" w:rsidRDefault="00480F9E" w:rsidP="00C70A7C">
            <w:pPr>
              <w:tabs>
                <w:tab w:val="decimal" w:pos="779"/>
              </w:tabs>
              <w:autoSpaceDE w:val="0"/>
              <w:autoSpaceDN w:val="0"/>
              <w:adjustRightInd w:val="0"/>
              <w:rPr>
                <w:rFonts w:asciiTheme="majorBidi" w:hAnsiTheme="majorBidi" w:cstheme="majorBidi"/>
                <w:sz w:val="22"/>
                <w:szCs w:val="22"/>
              </w:rPr>
            </w:pPr>
            <w:r>
              <w:rPr>
                <w:rFonts w:asciiTheme="majorBidi" w:hAnsiTheme="majorBidi" w:cstheme="majorBidi"/>
                <w:sz w:val="22"/>
                <w:szCs w:val="22"/>
              </w:rPr>
              <w:t>19,269</w:t>
            </w:r>
          </w:p>
        </w:tc>
        <w:tc>
          <w:tcPr>
            <w:tcW w:w="90" w:type="dxa"/>
            <w:tcBorders>
              <w:top w:val="nil"/>
              <w:left w:val="nil"/>
              <w:bottom w:val="nil"/>
              <w:right w:val="nil"/>
            </w:tcBorders>
          </w:tcPr>
          <w:p w14:paraId="7DEC655D"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70F996F2" w14:textId="3919081B" w:rsidR="00C92A85" w:rsidRPr="0073563D" w:rsidRDefault="006E3D6B" w:rsidP="00C70A7C">
            <w:pPr>
              <w:tabs>
                <w:tab w:val="decimal" w:pos="769"/>
              </w:tabs>
              <w:autoSpaceDE w:val="0"/>
              <w:autoSpaceDN w:val="0"/>
              <w:adjustRightInd w:val="0"/>
              <w:rPr>
                <w:rFonts w:asciiTheme="majorBidi" w:hAnsiTheme="majorBidi" w:cstheme="majorBidi"/>
                <w:sz w:val="22"/>
                <w:szCs w:val="22"/>
              </w:rPr>
            </w:pPr>
            <w:r w:rsidRPr="006E3D6B">
              <w:rPr>
                <w:rFonts w:asciiTheme="majorBidi" w:hAnsiTheme="majorBidi" w:cstheme="majorBidi"/>
                <w:sz w:val="22"/>
                <w:szCs w:val="22"/>
              </w:rPr>
              <w:t>23</w:t>
            </w:r>
            <w:r w:rsidR="00C92A85" w:rsidRPr="0073563D">
              <w:rPr>
                <w:rFonts w:asciiTheme="majorBidi" w:hAnsiTheme="majorBidi" w:cstheme="majorBidi"/>
                <w:sz w:val="22"/>
                <w:szCs w:val="22"/>
              </w:rPr>
              <w:t>,</w:t>
            </w:r>
            <w:r w:rsidRPr="006E3D6B">
              <w:rPr>
                <w:rFonts w:asciiTheme="majorBidi" w:hAnsiTheme="majorBidi" w:cstheme="majorBidi"/>
                <w:sz w:val="22"/>
                <w:szCs w:val="22"/>
              </w:rPr>
              <w:t>172</w:t>
            </w:r>
          </w:p>
        </w:tc>
        <w:tc>
          <w:tcPr>
            <w:tcW w:w="90" w:type="dxa"/>
            <w:tcBorders>
              <w:top w:val="nil"/>
              <w:left w:val="nil"/>
              <w:bottom w:val="nil"/>
              <w:right w:val="nil"/>
            </w:tcBorders>
          </w:tcPr>
          <w:p w14:paraId="3220ACFD"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1006" w:type="dxa"/>
            <w:tcBorders>
              <w:top w:val="nil"/>
              <w:left w:val="nil"/>
              <w:bottom w:val="nil"/>
              <w:right w:val="nil"/>
            </w:tcBorders>
          </w:tcPr>
          <w:p w14:paraId="2A992F1E" w14:textId="1958A836" w:rsidR="00C92A85" w:rsidRPr="0073563D" w:rsidRDefault="00480F9E" w:rsidP="00C70A7C">
            <w:pPr>
              <w:tabs>
                <w:tab w:val="decimal" w:pos="914"/>
              </w:tabs>
              <w:autoSpaceDE w:val="0"/>
              <w:autoSpaceDN w:val="0"/>
              <w:adjustRightInd w:val="0"/>
              <w:rPr>
                <w:rFonts w:asciiTheme="majorBidi" w:hAnsiTheme="majorBidi" w:cstheme="majorBidi"/>
                <w:color w:val="000000"/>
                <w:sz w:val="22"/>
                <w:szCs w:val="22"/>
              </w:rPr>
            </w:pPr>
            <w:r>
              <w:rPr>
                <w:rFonts w:asciiTheme="majorBidi" w:hAnsiTheme="majorBidi" w:cstheme="majorBidi"/>
                <w:color w:val="000000"/>
                <w:sz w:val="22"/>
                <w:szCs w:val="22"/>
              </w:rPr>
              <w:t>37,533</w:t>
            </w:r>
          </w:p>
        </w:tc>
        <w:tc>
          <w:tcPr>
            <w:tcW w:w="90" w:type="dxa"/>
            <w:tcBorders>
              <w:top w:val="nil"/>
              <w:left w:val="nil"/>
              <w:bottom w:val="nil"/>
              <w:right w:val="nil"/>
            </w:tcBorders>
          </w:tcPr>
          <w:p w14:paraId="51B15722"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tcPr>
          <w:p w14:paraId="1B6886E6" w14:textId="14E84BF0" w:rsidR="00C92A85" w:rsidRPr="0073563D" w:rsidRDefault="006E3D6B" w:rsidP="00C70A7C">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47</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963</w:t>
            </w:r>
          </w:p>
        </w:tc>
      </w:tr>
      <w:tr w:rsidR="00C92A85" w:rsidRPr="0073563D" w14:paraId="695B526A" w14:textId="77777777" w:rsidTr="00B855F1">
        <w:trPr>
          <w:trHeight w:val="144"/>
        </w:trPr>
        <w:tc>
          <w:tcPr>
            <w:tcW w:w="2583" w:type="dxa"/>
            <w:tcBorders>
              <w:top w:val="nil"/>
              <w:left w:val="nil"/>
              <w:bottom w:val="nil"/>
              <w:right w:val="nil"/>
            </w:tcBorders>
            <w:shd w:val="solid" w:color="FFFFFF" w:fill="auto"/>
          </w:tcPr>
          <w:p w14:paraId="180B2A05" w14:textId="77777777" w:rsidR="00C92A85" w:rsidRPr="0073563D" w:rsidRDefault="00C92A85" w:rsidP="00C70A7C">
            <w:pPr>
              <w:autoSpaceDE w:val="0"/>
              <w:autoSpaceDN w:val="0"/>
              <w:adjustRightInd w:val="0"/>
              <w:jc w:val="thaiDistribute"/>
              <w:rPr>
                <w:rFonts w:asciiTheme="majorBidi" w:hAnsiTheme="majorBidi" w:cstheme="majorBidi"/>
                <w:color w:val="000000"/>
                <w:sz w:val="22"/>
                <w:szCs w:val="22"/>
              </w:rPr>
            </w:pPr>
            <w:r w:rsidRPr="0073563D">
              <w:rPr>
                <w:rFonts w:asciiTheme="majorBidi" w:hAnsiTheme="majorBidi" w:cstheme="majorBidi"/>
                <w:color w:val="000000"/>
                <w:sz w:val="22"/>
                <w:szCs w:val="22"/>
                <w:cs/>
              </w:rPr>
              <w:t>สินทรัพย์ไม่มีตัวตนอื่นนอกจาก</w:t>
            </w:r>
          </w:p>
          <w:p w14:paraId="27BA0672" w14:textId="01EA6401" w:rsidR="00C92A85" w:rsidRPr="0073563D" w:rsidRDefault="00C92A85" w:rsidP="00C70A7C">
            <w:pPr>
              <w:autoSpaceDE w:val="0"/>
              <w:autoSpaceDN w:val="0"/>
              <w:adjustRightInd w:val="0"/>
              <w:ind w:left="180" w:hanging="30"/>
              <w:jc w:val="thaiDistribute"/>
              <w:rPr>
                <w:rFonts w:asciiTheme="majorBidi" w:hAnsiTheme="majorBidi" w:cstheme="majorBidi"/>
                <w:color w:val="000000"/>
                <w:sz w:val="22"/>
                <w:szCs w:val="22"/>
                <w:cs/>
              </w:rPr>
            </w:pPr>
            <w:r w:rsidRPr="0073563D">
              <w:rPr>
                <w:rFonts w:asciiTheme="majorBidi" w:hAnsiTheme="majorBidi" w:cstheme="majorBidi"/>
                <w:color w:val="000000"/>
                <w:sz w:val="22"/>
                <w:szCs w:val="22"/>
                <w:cs/>
              </w:rPr>
              <w:t>ค่าความนิยม</w:t>
            </w:r>
          </w:p>
        </w:tc>
        <w:tc>
          <w:tcPr>
            <w:tcW w:w="990" w:type="dxa"/>
            <w:tcBorders>
              <w:top w:val="nil"/>
              <w:left w:val="nil"/>
              <w:bottom w:val="nil"/>
              <w:right w:val="nil"/>
            </w:tcBorders>
          </w:tcPr>
          <w:p w14:paraId="6F0435D9" w14:textId="77777777" w:rsidR="00C92A85" w:rsidRPr="0073563D" w:rsidRDefault="00C92A85" w:rsidP="00C70A7C">
            <w:pPr>
              <w:tabs>
                <w:tab w:val="decimal" w:pos="894"/>
              </w:tabs>
              <w:autoSpaceDE w:val="0"/>
              <w:autoSpaceDN w:val="0"/>
              <w:adjustRightInd w:val="0"/>
              <w:rPr>
                <w:rFonts w:asciiTheme="majorBidi" w:hAnsiTheme="majorBidi" w:cstheme="majorBidi"/>
                <w:color w:val="000000"/>
                <w:sz w:val="22"/>
                <w:szCs w:val="22"/>
              </w:rPr>
            </w:pPr>
          </w:p>
          <w:p w14:paraId="2695FC96" w14:textId="72269086" w:rsidR="008E5C26" w:rsidRPr="0073563D" w:rsidRDefault="006E3D6B" w:rsidP="00C70A7C">
            <w:pPr>
              <w:tabs>
                <w:tab w:val="decimal" w:pos="89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3</w:t>
            </w:r>
            <w:r w:rsidR="008E5C26"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013</w:t>
            </w:r>
          </w:p>
        </w:tc>
        <w:tc>
          <w:tcPr>
            <w:tcW w:w="90" w:type="dxa"/>
            <w:tcBorders>
              <w:top w:val="nil"/>
              <w:left w:val="nil"/>
              <w:bottom w:val="nil"/>
              <w:right w:val="nil"/>
            </w:tcBorders>
          </w:tcPr>
          <w:p w14:paraId="6307D0AB" w14:textId="77777777" w:rsidR="00C92A85" w:rsidRPr="0073563D" w:rsidRDefault="00C92A85" w:rsidP="00C70A7C">
            <w:pPr>
              <w:autoSpaceDE w:val="0"/>
              <w:autoSpaceDN w:val="0"/>
              <w:adjustRightInd w:val="0"/>
              <w:rPr>
                <w:rFonts w:asciiTheme="majorBidi" w:hAnsiTheme="majorBidi" w:cstheme="majorBidi"/>
                <w:sz w:val="22"/>
                <w:szCs w:val="22"/>
              </w:rPr>
            </w:pPr>
          </w:p>
        </w:tc>
        <w:tc>
          <w:tcPr>
            <w:tcW w:w="990" w:type="dxa"/>
            <w:tcBorders>
              <w:top w:val="nil"/>
              <w:left w:val="nil"/>
              <w:bottom w:val="nil"/>
              <w:right w:val="nil"/>
            </w:tcBorders>
          </w:tcPr>
          <w:p w14:paraId="2F1D11DC" w14:textId="77777777" w:rsidR="00C92A85" w:rsidRPr="0073563D" w:rsidRDefault="00C92A85" w:rsidP="00C70A7C">
            <w:pPr>
              <w:tabs>
                <w:tab w:val="decimal" w:pos="859"/>
              </w:tabs>
              <w:autoSpaceDE w:val="0"/>
              <w:autoSpaceDN w:val="0"/>
              <w:adjustRightInd w:val="0"/>
              <w:rPr>
                <w:rFonts w:asciiTheme="majorBidi" w:hAnsiTheme="majorBidi" w:cstheme="majorBidi"/>
                <w:color w:val="000000"/>
                <w:sz w:val="22"/>
                <w:szCs w:val="22"/>
              </w:rPr>
            </w:pPr>
          </w:p>
          <w:p w14:paraId="3DDD2995" w14:textId="16EB63BE" w:rsidR="00C92A85" w:rsidRPr="0073563D" w:rsidRDefault="006E3D6B" w:rsidP="00C70A7C">
            <w:pPr>
              <w:tabs>
                <w:tab w:val="decimal" w:pos="85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3</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339</w:t>
            </w:r>
          </w:p>
        </w:tc>
        <w:tc>
          <w:tcPr>
            <w:tcW w:w="90" w:type="dxa"/>
            <w:tcBorders>
              <w:top w:val="nil"/>
              <w:left w:val="nil"/>
              <w:bottom w:val="nil"/>
              <w:right w:val="nil"/>
            </w:tcBorders>
          </w:tcPr>
          <w:p w14:paraId="6890FD76"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282EFEA9" w14:textId="77777777" w:rsidR="00C92A85" w:rsidRPr="0073563D" w:rsidRDefault="00C92A85" w:rsidP="00C70A7C">
            <w:pPr>
              <w:tabs>
                <w:tab w:val="decimal" w:pos="769"/>
              </w:tabs>
              <w:autoSpaceDE w:val="0"/>
              <w:autoSpaceDN w:val="0"/>
              <w:adjustRightInd w:val="0"/>
              <w:rPr>
                <w:rFonts w:asciiTheme="majorBidi" w:hAnsiTheme="majorBidi" w:cstheme="majorBidi"/>
                <w:sz w:val="22"/>
                <w:szCs w:val="22"/>
              </w:rPr>
            </w:pPr>
          </w:p>
          <w:p w14:paraId="1D588AE2" w14:textId="3A1D1051" w:rsidR="008E5C26" w:rsidRPr="0073563D" w:rsidRDefault="006E3D6B" w:rsidP="00C70A7C">
            <w:pPr>
              <w:tabs>
                <w:tab w:val="decimal" w:pos="769"/>
              </w:tabs>
              <w:autoSpaceDE w:val="0"/>
              <w:autoSpaceDN w:val="0"/>
              <w:adjustRightInd w:val="0"/>
              <w:rPr>
                <w:rFonts w:asciiTheme="majorBidi" w:hAnsiTheme="majorBidi" w:cstheme="majorBidi"/>
                <w:sz w:val="22"/>
                <w:szCs w:val="22"/>
              </w:rPr>
            </w:pPr>
            <w:r w:rsidRPr="006E3D6B">
              <w:rPr>
                <w:rFonts w:asciiTheme="majorBidi" w:hAnsiTheme="majorBidi" w:cstheme="majorBidi"/>
                <w:sz w:val="22"/>
                <w:szCs w:val="22"/>
              </w:rPr>
              <w:t>349</w:t>
            </w:r>
          </w:p>
        </w:tc>
        <w:tc>
          <w:tcPr>
            <w:tcW w:w="90" w:type="dxa"/>
            <w:tcBorders>
              <w:top w:val="nil"/>
              <w:left w:val="nil"/>
              <w:bottom w:val="nil"/>
              <w:right w:val="nil"/>
            </w:tcBorders>
          </w:tcPr>
          <w:p w14:paraId="68D4D2F8"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663D9E29" w14:textId="77777777" w:rsidR="00C92A85" w:rsidRPr="0073563D" w:rsidRDefault="00C92A85" w:rsidP="00C70A7C">
            <w:pPr>
              <w:tabs>
                <w:tab w:val="decimal" w:pos="769"/>
              </w:tabs>
              <w:autoSpaceDE w:val="0"/>
              <w:autoSpaceDN w:val="0"/>
              <w:adjustRightInd w:val="0"/>
              <w:rPr>
                <w:rFonts w:asciiTheme="majorBidi" w:hAnsiTheme="majorBidi" w:cstheme="majorBidi"/>
                <w:color w:val="000000"/>
                <w:sz w:val="22"/>
                <w:szCs w:val="22"/>
              </w:rPr>
            </w:pPr>
          </w:p>
          <w:p w14:paraId="47AE7040" w14:textId="4FA6457A" w:rsidR="00C92A85" w:rsidRPr="0073563D" w:rsidRDefault="006E3D6B" w:rsidP="00C70A7C">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462</w:t>
            </w:r>
          </w:p>
        </w:tc>
        <w:tc>
          <w:tcPr>
            <w:tcW w:w="90" w:type="dxa"/>
            <w:tcBorders>
              <w:top w:val="nil"/>
              <w:left w:val="nil"/>
              <w:bottom w:val="nil"/>
              <w:right w:val="nil"/>
            </w:tcBorders>
          </w:tcPr>
          <w:p w14:paraId="0A152045"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1006" w:type="dxa"/>
            <w:tcBorders>
              <w:top w:val="nil"/>
              <w:left w:val="nil"/>
              <w:bottom w:val="nil"/>
              <w:right w:val="nil"/>
            </w:tcBorders>
          </w:tcPr>
          <w:p w14:paraId="6E60687F" w14:textId="77777777" w:rsidR="00C92A85" w:rsidRPr="0073563D" w:rsidRDefault="00C92A85" w:rsidP="00C70A7C">
            <w:pPr>
              <w:tabs>
                <w:tab w:val="decimal" w:pos="914"/>
              </w:tabs>
              <w:autoSpaceDE w:val="0"/>
              <w:autoSpaceDN w:val="0"/>
              <w:adjustRightInd w:val="0"/>
              <w:rPr>
                <w:rFonts w:asciiTheme="majorBidi" w:hAnsiTheme="majorBidi" w:cstheme="majorBidi"/>
                <w:color w:val="000000"/>
                <w:sz w:val="22"/>
                <w:szCs w:val="22"/>
              </w:rPr>
            </w:pPr>
          </w:p>
          <w:p w14:paraId="6783A273" w14:textId="5B24CF78" w:rsidR="00EC1483" w:rsidRPr="0073563D" w:rsidRDefault="006E3D6B" w:rsidP="00C70A7C">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3</w:t>
            </w:r>
            <w:r w:rsidR="00EC1483"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362</w:t>
            </w:r>
          </w:p>
        </w:tc>
        <w:tc>
          <w:tcPr>
            <w:tcW w:w="90" w:type="dxa"/>
            <w:tcBorders>
              <w:top w:val="nil"/>
              <w:left w:val="nil"/>
              <w:bottom w:val="nil"/>
              <w:right w:val="nil"/>
            </w:tcBorders>
          </w:tcPr>
          <w:p w14:paraId="3FFBF623"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tcPr>
          <w:p w14:paraId="1CB3505F" w14:textId="77777777" w:rsidR="00C92A85" w:rsidRPr="0073563D" w:rsidRDefault="00C92A85" w:rsidP="00C70A7C">
            <w:pPr>
              <w:tabs>
                <w:tab w:val="decimal" w:pos="914"/>
              </w:tabs>
              <w:autoSpaceDE w:val="0"/>
              <w:autoSpaceDN w:val="0"/>
              <w:adjustRightInd w:val="0"/>
              <w:rPr>
                <w:rFonts w:asciiTheme="majorBidi" w:hAnsiTheme="majorBidi" w:cstheme="majorBidi"/>
                <w:color w:val="000000"/>
                <w:sz w:val="22"/>
                <w:szCs w:val="22"/>
              </w:rPr>
            </w:pPr>
          </w:p>
          <w:p w14:paraId="401E66D2" w14:textId="769CC919" w:rsidR="00C92A85" w:rsidRPr="0073563D" w:rsidRDefault="006E3D6B" w:rsidP="00C70A7C">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3</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801</w:t>
            </w:r>
          </w:p>
        </w:tc>
      </w:tr>
      <w:tr w:rsidR="00C92A85" w:rsidRPr="0073563D" w14:paraId="41877A3C" w14:textId="77777777" w:rsidTr="00B855F1">
        <w:trPr>
          <w:trHeight w:val="144"/>
        </w:trPr>
        <w:tc>
          <w:tcPr>
            <w:tcW w:w="2583" w:type="dxa"/>
            <w:tcBorders>
              <w:top w:val="nil"/>
              <w:left w:val="nil"/>
              <w:bottom w:val="nil"/>
              <w:right w:val="nil"/>
            </w:tcBorders>
            <w:shd w:val="solid" w:color="FFFFFF" w:fill="auto"/>
          </w:tcPr>
          <w:p w14:paraId="6F759B53" w14:textId="5C94D138" w:rsidR="00C92A85" w:rsidRPr="0073563D" w:rsidRDefault="00C92A85" w:rsidP="00C70A7C">
            <w:pPr>
              <w:autoSpaceDE w:val="0"/>
              <w:autoSpaceDN w:val="0"/>
              <w:adjustRightInd w:val="0"/>
              <w:ind w:right="-270"/>
              <w:jc w:val="thaiDistribute"/>
              <w:rPr>
                <w:rFonts w:asciiTheme="majorBidi" w:hAnsiTheme="majorBidi" w:cstheme="majorBidi"/>
                <w:color w:val="000000"/>
                <w:spacing w:val="-8"/>
                <w:sz w:val="22"/>
                <w:szCs w:val="22"/>
              </w:rPr>
            </w:pPr>
            <w:r w:rsidRPr="0073563D">
              <w:rPr>
                <w:rFonts w:asciiTheme="majorBidi" w:hAnsiTheme="majorBidi" w:cstheme="majorBidi"/>
                <w:color w:val="000000"/>
                <w:spacing w:val="-8"/>
                <w:sz w:val="22"/>
                <w:szCs w:val="22"/>
                <w:cs/>
              </w:rPr>
              <w:t>สินทรัพย์ภาษีเงินได้รอการตัดบัญชี</w:t>
            </w:r>
          </w:p>
        </w:tc>
        <w:tc>
          <w:tcPr>
            <w:tcW w:w="990" w:type="dxa"/>
            <w:tcBorders>
              <w:top w:val="nil"/>
              <w:left w:val="nil"/>
              <w:bottom w:val="nil"/>
              <w:right w:val="nil"/>
            </w:tcBorders>
          </w:tcPr>
          <w:p w14:paraId="0DD4B1CC" w14:textId="506CE7A7" w:rsidR="00C92A85" w:rsidRPr="0073563D" w:rsidRDefault="006E3D6B" w:rsidP="00C70A7C">
            <w:pPr>
              <w:tabs>
                <w:tab w:val="decimal" w:pos="89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1</w:t>
            </w:r>
            <w:r w:rsidR="008E5C26"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688</w:t>
            </w:r>
          </w:p>
        </w:tc>
        <w:tc>
          <w:tcPr>
            <w:tcW w:w="90" w:type="dxa"/>
            <w:tcBorders>
              <w:top w:val="nil"/>
              <w:left w:val="nil"/>
              <w:bottom w:val="nil"/>
              <w:right w:val="nil"/>
            </w:tcBorders>
          </w:tcPr>
          <w:p w14:paraId="33B58F4A"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tcPr>
          <w:p w14:paraId="5746DBDA" w14:textId="02F9EAC5" w:rsidR="00C92A85" w:rsidRPr="0073563D" w:rsidRDefault="006E3D6B" w:rsidP="00C70A7C">
            <w:pPr>
              <w:tabs>
                <w:tab w:val="decimal" w:pos="85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1</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546</w:t>
            </w:r>
          </w:p>
        </w:tc>
        <w:tc>
          <w:tcPr>
            <w:tcW w:w="90" w:type="dxa"/>
            <w:tcBorders>
              <w:top w:val="nil"/>
              <w:left w:val="nil"/>
              <w:bottom w:val="nil"/>
              <w:right w:val="nil"/>
            </w:tcBorders>
          </w:tcPr>
          <w:p w14:paraId="546D2F75"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7BC27F9B" w14:textId="642A2D43" w:rsidR="00C92A85" w:rsidRPr="0073563D" w:rsidRDefault="006E3D6B" w:rsidP="00C70A7C">
            <w:pPr>
              <w:tabs>
                <w:tab w:val="decimal" w:pos="769"/>
              </w:tabs>
              <w:autoSpaceDE w:val="0"/>
              <w:autoSpaceDN w:val="0"/>
              <w:adjustRightInd w:val="0"/>
              <w:rPr>
                <w:rFonts w:asciiTheme="majorBidi" w:hAnsiTheme="majorBidi" w:cstheme="majorBidi"/>
                <w:sz w:val="22"/>
                <w:szCs w:val="22"/>
              </w:rPr>
            </w:pPr>
            <w:r w:rsidRPr="006E3D6B">
              <w:rPr>
                <w:rFonts w:asciiTheme="majorBidi" w:hAnsiTheme="majorBidi" w:cstheme="majorBidi"/>
                <w:sz w:val="22"/>
                <w:szCs w:val="22"/>
              </w:rPr>
              <w:t>4</w:t>
            </w:r>
            <w:r w:rsidR="008E5C26" w:rsidRPr="0073563D">
              <w:rPr>
                <w:rFonts w:asciiTheme="majorBidi" w:hAnsiTheme="majorBidi" w:cstheme="majorBidi"/>
                <w:sz w:val="22"/>
                <w:szCs w:val="22"/>
              </w:rPr>
              <w:t>,</w:t>
            </w:r>
            <w:r w:rsidRPr="006E3D6B">
              <w:rPr>
                <w:rFonts w:asciiTheme="majorBidi" w:hAnsiTheme="majorBidi" w:cstheme="majorBidi"/>
                <w:sz w:val="22"/>
                <w:szCs w:val="22"/>
              </w:rPr>
              <w:t>321</w:t>
            </w:r>
          </w:p>
        </w:tc>
        <w:tc>
          <w:tcPr>
            <w:tcW w:w="90" w:type="dxa"/>
            <w:tcBorders>
              <w:top w:val="nil"/>
              <w:left w:val="nil"/>
              <w:bottom w:val="nil"/>
              <w:right w:val="nil"/>
            </w:tcBorders>
          </w:tcPr>
          <w:p w14:paraId="6FA650EC"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5A7B5210" w14:textId="300C87D9" w:rsidR="00C92A85" w:rsidRPr="0073563D" w:rsidRDefault="006E3D6B" w:rsidP="00C70A7C">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3</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984</w:t>
            </w:r>
          </w:p>
        </w:tc>
        <w:tc>
          <w:tcPr>
            <w:tcW w:w="90" w:type="dxa"/>
            <w:tcBorders>
              <w:top w:val="nil"/>
              <w:left w:val="nil"/>
              <w:bottom w:val="nil"/>
              <w:right w:val="nil"/>
            </w:tcBorders>
          </w:tcPr>
          <w:p w14:paraId="4808120B"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1006" w:type="dxa"/>
            <w:tcBorders>
              <w:top w:val="nil"/>
              <w:left w:val="nil"/>
              <w:bottom w:val="nil"/>
              <w:right w:val="nil"/>
            </w:tcBorders>
          </w:tcPr>
          <w:p w14:paraId="78A90EDA" w14:textId="67C0AC8B" w:rsidR="00C92A85" w:rsidRPr="0073563D" w:rsidRDefault="006E3D6B" w:rsidP="00C70A7C">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6</w:t>
            </w:r>
            <w:r w:rsidR="00EC1483"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009</w:t>
            </w:r>
          </w:p>
        </w:tc>
        <w:tc>
          <w:tcPr>
            <w:tcW w:w="90" w:type="dxa"/>
            <w:tcBorders>
              <w:top w:val="nil"/>
              <w:left w:val="nil"/>
              <w:bottom w:val="nil"/>
              <w:right w:val="nil"/>
            </w:tcBorders>
          </w:tcPr>
          <w:p w14:paraId="08ABBFC1"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tcPr>
          <w:p w14:paraId="3FE7FAA6" w14:textId="6FE2C86E" w:rsidR="00C92A85" w:rsidRPr="0073563D" w:rsidRDefault="006E3D6B" w:rsidP="00C70A7C">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5</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530</w:t>
            </w:r>
          </w:p>
        </w:tc>
      </w:tr>
      <w:tr w:rsidR="00C92A85" w:rsidRPr="0073563D" w14:paraId="3DAA3721" w14:textId="77777777" w:rsidTr="00B855F1">
        <w:trPr>
          <w:trHeight w:val="144"/>
        </w:trPr>
        <w:tc>
          <w:tcPr>
            <w:tcW w:w="2583" w:type="dxa"/>
            <w:tcBorders>
              <w:top w:val="nil"/>
              <w:left w:val="nil"/>
              <w:bottom w:val="nil"/>
              <w:right w:val="nil"/>
            </w:tcBorders>
            <w:shd w:val="solid" w:color="FFFFFF" w:fill="auto"/>
          </w:tcPr>
          <w:p w14:paraId="05693807" w14:textId="44335992" w:rsidR="00C92A85" w:rsidRPr="0073563D" w:rsidRDefault="00C92A85" w:rsidP="00C70A7C">
            <w:pPr>
              <w:autoSpaceDE w:val="0"/>
              <w:autoSpaceDN w:val="0"/>
              <w:adjustRightInd w:val="0"/>
              <w:jc w:val="thaiDistribute"/>
              <w:rPr>
                <w:rFonts w:asciiTheme="majorBidi" w:hAnsiTheme="majorBidi" w:cstheme="majorBidi"/>
                <w:color w:val="000000"/>
                <w:sz w:val="22"/>
                <w:szCs w:val="22"/>
                <w:cs/>
              </w:rPr>
            </w:pPr>
            <w:r w:rsidRPr="0073563D">
              <w:rPr>
                <w:rFonts w:asciiTheme="majorBidi" w:hAnsiTheme="majorBidi" w:cstheme="majorBidi"/>
                <w:color w:val="000000"/>
                <w:sz w:val="22"/>
                <w:szCs w:val="22"/>
                <w:cs/>
              </w:rPr>
              <w:t>สินทรัพย์ไม่หมุนเวียนอื่น</w:t>
            </w:r>
          </w:p>
        </w:tc>
        <w:tc>
          <w:tcPr>
            <w:tcW w:w="990" w:type="dxa"/>
            <w:tcBorders>
              <w:top w:val="nil"/>
              <w:left w:val="nil"/>
              <w:bottom w:val="nil"/>
              <w:right w:val="nil"/>
            </w:tcBorders>
          </w:tcPr>
          <w:p w14:paraId="30970B0F" w14:textId="06C0D43C" w:rsidR="00C92A85" w:rsidRPr="0073563D" w:rsidRDefault="006E3D6B" w:rsidP="00C70A7C">
            <w:pPr>
              <w:tabs>
                <w:tab w:val="decimal" w:pos="89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6</w:t>
            </w:r>
            <w:r w:rsidR="008E5C26"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574</w:t>
            </w:r>
          </w:p>
        </w:tc>
        <w:tc>
          <w:tcPr>
            <w:tcW w:w="90" w:type="dxa"/>
            <w:tcBorders>
              <w:top w:val="nil"/>
              <w:left w:val="nil"/>
              <w:bottom w:val="nil"/>
              <w:right w:val="nil"/>
            </w:tcBorders>
          </w:tcPr>
          <w:p w14:paraId="2D8FFFDD"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90" w:type="dxa"/>
            <w:tcBorders>
              <w:top w:val="nil"/>
              <w:left w:val="nil"/>
              <w:bottom w:val="nil"/>
              <w:right w:val="nil"/>
            </w:tcBorders>
          </w:tcPr>
          <w:p w14:paraId="08578AB8" w14:textId="03DF43B4" w:rsidR="00C92A85" w:rsidRPr="0073563D" w:rsidRDefault="006E3D6B" w:rsidP="00C70A7C">
            <w:pPr>
              <w:tabs>
                <w:tab w:val="decimal" w:pos="85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7</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925</w:t>
            </w:r>
          </w:p>
        </w:tc>
        <w:tc>
          <w:tcPr>
            <w:tcW w:w="90" w:type="dxa"/>
            <w:tcBorders>
              <w:top w:val="nil"/>
              <w:left w:val="nil"/>
              <w:bottom w:val="nil"/>
              <w:right w:val="nil"/>
            </w:tcBorders>
          </w:tcPr>
          <w:p w14:paraId="2171689F" w14:textId="77777777" w:rsidR="00C92A85" w:rsidRPr="0073563D" w:rsidRDefault="00C92A85" w:rsidP="00C70A7C">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16C762F2" w14:textId="56834FEB" w:rsidR="00C92A85" w:rsidRPr="0073563D" w:rsidRDefault="006E3D6B" w:rsidP="00C70A7C">
            <w:pPr>
              <w:tabs>
                <w:tab w:val="decimal" w:pos="769"/>
              </w:tabs>
              <w:autoSpaceDE w:val="0"/>
              <w:autoSpaceDN w:val="0"/>
              <w:adjustRightInd w:val="0"/>
              <w:rPr>
                <w:rFonts w:asciiTheme="majorBidi" w:hAnsiTheme="majorBidi" w:cstheme="majorBidi"/>
                <w:color w:val="000000"/>
                <w:sz w:val="22"/>
                <w:szCs w:val="22"/>
                <w:cs/>
              </w:rPr>
            </w:pPr>
            <w:r w:rsidRPr="006E3D6B">
              <w:rPr>
                <w:rFonts w:asciiTheme="majorBidi" w:hAnsiTheme="majorBidi" w:cstheme="majorBidi"/>
                <w:color w:val="000000"/>
                <w:sz w:val="22"/>
                <w:szCs w:val="22"/>
              </w:rPr>
              <w:t>1</w:t>
            </w:r>
            <w:r w:rsidR="008E5C26"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550</w:t>
            </w:r>
          </w:p>
        </w:tc>
        <w:tc>
          <w:tcPr>
            <w:tcW w:w="90" w:type="dxa"/>
            <w:tcBorders>
              <w:top w:val="nil"/>
              <w:left w:val="nil"/>
              <w:bottom w:val="nil"/>
              <w:right w:val="nil"/>
            </w:tcBorders>
          </w:tcPr>
          <w:p w14:paraId="7A2BA6D1" w14:textId="77777777" w:rsidR="00C92A85" w:rsidRPr="0073563D" w:rsidRDefault="00C92A85" w:rsidP="00C70A7C">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77AB9602" w14:textId="67CCC11B" w:rsidR="00C92A85" w:rsidRPr="0073563D" w:rsidRDefault="006E3D6B" w:rsidP="00C70A7C">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1</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650</w:t>
            </w:r>
          </w:p>
        </w:tc>
        <w:tc>
          <w:tcPr>
            <w:tcW w:w="90" w:type="dxa"/>
            <w:tcBorders>
              <w:top w:val="nil"/>
              <w:left w:val="nil"/>
              <w:bottom w:val="nil"/>
              <w:right w:val="nil"/>
            </w:tcBorders>
          </w:tcPr>
          <w:p w14:paraId="0CA6D51F" w14:textId="77777777" w:rsidR="00C92A85" w:rsidRPr="0073563D" w:rsidRDefault="00C92A85" w:rsidP="00C70A7C">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tcPr>
          <w:p w14:paraId="774ACC9E" w14:textId="22FD07B0" w:rsidR="00C92A85" w:rsidRPr="0073563D" w:rsidRDefault="006E3D6B" w:rsidP="00C70A7C">
            <w:pPr>
              <w:tabs>
                <w:tab w:val="decimal" w:pos="914"/>
              </w:tabs>
              <w:autoSpaceDE w:val="0"/>
              <w:autoSpaceDN w:val="0"/>
              <w:adjustRightInd w:val="0"/>
              <w:rPr>
                <w:rFonts w:asciiTheme="majorBidi" w:hAnsiTheme="majorBidi" w:cstheme="majorBidi"/>
                <w:color w:val="000000"/>
                <w:sz w:val="22"/>
                <w:szCs w:val="22"/>
                <w:cs/>
              </w:rPr>
            </w:pPr>
            <w:r w:rsidRPr="006E3D6B">
              <w:rPr>
                <w:rFonts w:asciiTheme="majorBidi" w:hAnsiTheme="majorBidi" w:cstheme="majorBidi"/>
                <w:color w:val="000000"/>
                <w:sz w:val="22"/>
                <w:szCs w:val="22"/>
              </w:rPr>
              <w:t>8</w:t>
            </w:r>
            <w:r w:rsidR="00EC1483"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124</w:t>
            </w:r>
          </w:p>
        </w:tc>
        <w:tc>
          <w:tcPr>
            <w:tcW w:w="90" w:type="dxa"/>
            <w:tcBorders>
              <w:top w:val="nil"/>
              <w:left w:val="nil"/>
              <w:bottom w:val="nil"/>
              <w:right w:val="nil"/>
            </w:tcBorders>
          </w:tcPr>
          <w:p w14:paraId="0B98B8BF" w14:textId="77777777" w:rsidR="00C92A85" w:rsidRPr="0073563D" w:rsidRDefault="00C92A85" w:rsidP="00C70A7C">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7CF427DD" w14:textId="3A774F93" w:rsidR="00C92A85" w:rsidRPr="0073563D" w:rsidRDefault="006E3D6B" w:rsidP="00C70A7C">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9</w:t>
            </w:r>
            <w:r w:rsidR="00C92A8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575</w:t>
            </w:r>
          </w:p>
        </w:tc>
      </w:tr>
    </w:tbl>
    <w:p w14:paraId="4B33E872" w14:textId="58A40E1C" w:rsidR="00C70A7C" w:rsidRDefault="00C70A7C">
      <w:pPr>
        <w:rPr>
          <w:cs/>
        </w:rPr>
      </w:pPr>
    </w:p>
    <w:p w14:paraId="28BE339F" w14:textId="77777777" w:rsidR="00C70A7C" w:rsidRDefault="00C70A7C">
      <w:pPr>
        <w:rPr>
          <w:cs/>
        </w:rPr>
      </w:pPr>
      <w:r>
        <w:rPr>
          <w:rFonts w:cs="Angsana New"/>
          <w:cs/>
        </w:rPr>
        <w:br w:type="page"/>
      </w:r>
    </w:p>
    <w:p w14:paraId="09D5582B" w14:textId="77777777" w:rsidR="00FA13F6" w:rsidRPr="0073563D" w:rsidRDefault="00FA13F6" w:rsidP="00C70A7C">
      <w:pPr>
        <w:spacing w:line="40" w:lineRule="exact"/>
      </w:pPr>
    </w:p>
    <w:tbl>
      <w:tblPr>
        <w:tblW w:w="8809" w:type="dxa"/>
        <w:tblInd w:w="567" w:type="dxa"/>
        <w:tblLayout w:type="fixed"/>
        <w:tblCellMar>
          <w:left w:w="0" w:type="dxa"/>
          <w:right w:w="0" w:type="dxa"/>
        </w:tblCellMar>
        <w:tblLook w:val="0000" w:firstRow="0" w:lastRow="0" w:firstColumn="0" w:lastColumn="0" w:noHBand="0" w:noVBand="0"/>
      </w:tblPr>
      <w:tblGrid>
        <w:gridCol w:w="2583"/>
        <w:gridCol w:w="990"/>
        <w:gridCol w:w="90"/>
        <w:gridCol w:w="990"/>
        <w:gridCol w:w="90"/>
        <w:gridCol w:w="900"/>
        <w:gridCol w:w="90"/>
        <w:gridCol w:w="900"/>
        <w:gridCol w:w="90"/>
        <w:gridCol w:w="1006"/>
        <w:gridCol w:w="90"/>
        <w:gridCol w:w="990"/>
      </w:tblGrid>
      <w:tr w:rsidR="00FA13F6" w:rsidRPr="0073563D" w14:paraId="702E2CE0" w14:textId="77777777">
        <w:trPr>
          <w:trHeight w:val="144"/>
          <w:tblHeader/>
        </w:trPr>
        <w:tc>
          <w:tcPr>
            <w:tcW w:w="2583" w:type="dxa"/>
            <w:tcBorders>
              <w:top w:val="nil"/>
              <w:left w:val="nil"/>
              <w:bottom w:val="nil"/>
              <w:right w:val="nil"/>
            </w:tcBorders>
            <w:shd w:val="solid" w:color="FFFFFF" w:fill="auto"/>
          </w:tcPr>
          <w:p w14:paraId="772330BD" w14:textId="77777777" w:rsidR="00FA13F6" w:rsidRPr="0073563D" w:rsidRDefault="00FA13F6" w:rsidP="00FA13F6">
            <w:pPr>
              <w:autoSpaceDE w:val="0"/>
              <w:autoSpaceDN w:val="0"/>
              <w:adjustRightInd w:val="0"/>
              <w:jc w:val="center"/>
              <w:rPr>
                <w:rFonts w:asciiTheme="majorBidi" w:hAnsiTheme="majorBidi" w:cstheme="majorBidi"/>
                <w:b/>
                <w:bCs/>
                <w:color w:val="000000"/>
                <w:sz w:val="22"/>
                <w:szCs w:val="22"/>
              </w:rPr>
            </w:pPr>
          </w:p>
        </w:tc>
        <w:tc>
          <w:tcPr>
            <w:tcW w:w="6226" w:type="dxa"/>
            <w:gridSpan w:val="11"/>
            <w:tcBorders>
              <w:top w:val="nil"/>
              <w:left w:val="nil"/>
              <w:right w:val="nil"/>
            </w:tcBorders>
            <w:shd w:val="solid" w:color="FFFFFF" w:fill="auto"/>
          </w:tcPr>
          <w:p w14:paraId="1C11C137" w14:textId="77777777" w:rsidR="00FA13F6" w:rsidRPr="0073563D" w:rsidRDefault="00FA13F6" w:rsidP="00FA13F6">
            <w:pPr>
              <w:autoSpaceDE w:val="0"/>
              <w:autoSpaceDN w:val="0"/>
              <w:adjustRightInd w:val="0"/>
              <w:jc w:val="right"/>
              <w:rPr>
                <w:rFonts w:asciiTheme="majorBidi" w:hAnsiTheme="majorBidi" w:cstheme="majorBidi"/>
                <w:b/>
                <w:bCs/>
                <w:color w:val="000000"/>
                <w:sz w:val="22"/>
                <w:szCs w:val="22"/>
                <w:cs/>
              </w:rPr>
            </w:pPr>
            <w:r w:rsidRPr="0073563D">
              <w:rPr>
                <w:rFonts w:asciiTheme="majorBidi" w:hAnsiTheme="majorBidi" w:cstheme="majorBidi"/>
                <w:b/>
                <w:bCs/>
                <w:sz w:val="22"/>
                <w:szCs w:val="22"/>
                <w:cs/>
              </w:rPr>
              <w:t>หน่วย : พันบาท</w:t>
            </w:r>
          </w:p>
        </w:tc>
      </w:tr>
      <w:tr w:rsidR="00FA13F6" w:rsidRPr="0073563D" w14:paraId="23D51E36" w14:textId="77777777">
        <w:trPr>
          <w:trHeight w:val="144"/>
          <w:tblHeader/>
        </w:trPr>
        <w:tc>
          <w:tcPr>
            <w:tcW w:w="2583" w:type="dxa"/>
            <w:tcBorders>
              <w:top w:val="nil"/>
              <w:left w:val="nil"/>
              <w:bottom w:val="nil"/>
              <w:right w:val="nil"/>
            </w:tcBorders>
            <w:shd w:val="solid" w:color="FFFFFF" w:fill="auto"/>
          </w:tcPr>
          <w:p w14:paraId="367C7BAC" w14:textId="77777777" w:rsidR="00FA13F6" w:rsidRPr="0073563D" w:rsidRDefault="00FA13F6" w:rsidP="00FA13F6">
            <w:pPr>
              <w:autoSpaceDE w:val="0"/>
              <w:autoSpaceDN w:val="0"/>
              <w:adjustRightInd w:val="0"/>
              <w:jc w:val="center"/>
              <w:rPr>
                <w:rFonts w:asciiTheme="majorBidi" w:hAnsiTheme="majorBidi" w:cstheme="majorBidi"/>
                <w:b/>
                <w:bCs/>
                <w:color w:val="000000"/>
                <w:sz w:val="22"/>
                <w:szCs w:val="22"/>
              </w:rPr>
            </w:pPr>
          </w:p>
        </w:tc>
        <w:tc>
          <w:tcPr>
            <w:tcW w:w="6226" w:type="dxa"/>
            <w:gridSpan w:val="11"/>
            <w:tcBorders>
              <w:left w:val="nil"/>
              <w:bottom w:val="single" w:sz="4" w:space="0" w:color="auto"/>
              <w:right w:val="nil"/>
            </w:tcBorders>
            <w:shd w:val="solid" w:color="FFFFFF" w:fill="auto"/>
          </w:tcPr>
          <w:p w14:paraId="60A13758" w14:textId="77777777" w:rsidR="00FA13F6" w:rsidRPr="0073563D" w:rsidRDefault="00FA13F6" w:rsidP="00FA13F6">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งบการเงินรวม</w:t>
            </w:r>
          </w:p>
        </w:tc>
      </w:tr>
      <w:tr w:rsidR="00FA13F6" w:rsidRPr="0073563D" w14:paraId="57B44419" w14:textId="77777777">
        <w:trPr>
          <w:trHeight w:val="144"/>
          <w:tblHeader/>
        </w:trPr>
        <w:tc>
          <w:tcPr>
            <w:tcW w:w="2583" w:type="dxa"/>
            <w:tcBorders>
              <w:top w:val="nil"/>
              <w:left w:val="nil"/>
              <w:bottom w:val="nil"/>
              <w:right w:val="nil"/>
            </w:tcBorders>
            <w:shd w:val="solid" w:color="FFFFFF" w:fill="auto"/>
          </w:tcPr>
          <w:p w14:paraId="41F4BF08" w14:textId="77777777" w:rsidR="00FA13F6" w:rsidRPr="0073563D" w:rsidRDefault="00FA13F6" w:rsidP="00FA13F6">
            <w:pPr>
              <w:autoSpaceDE w:val="0"/>
              <w:autoSpaceDN w:val="0"/>
              <w:adjustRightInd w:val="0"/>
              <w:jc w:val="center"/>
              <w:rPr>
                <w:rFonts w:asciiTheme="majorBidi" w:hAnsiTheme="majorBidi" w:cstheme="majorBidi"/>
                <w:b/>
                <w:bCs/>
                <w:color w:val="000000"/>
                <w:sz w:val="22"/>
                <w:szCs w:val="22"/>
              </w:rPr>
            </w:pPr>
          </w:p>
        </w:tc>
        <w:tc>
          <w:tcPr>
            <w:tcW w:w="2070" w:type="dxa"/>
            <w:gridSpan w:val="3"/>
            <w:tcBorders>
              <w:top w:val="single" w:sz="4" w:space="0" w:color="auto"/>
              <w:left w:val="nil"/>
              <w:right w:val="nil"/>
            </w:tcBorders>
            <w:shd w:val="solid" w:color="FFFFFF" w:fill="auto"/>
          </w:tcPr>
          <w:p w14:paraId="65515F56" w14:textId="77777777" w:rsidR="00FA13F6" w:rsidRPr="0073563D" w:rsidRDefault="00FA13F6" w:rsidP="00FA13F6">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พัฒนาอสังหาริมทรัพย์</w:t>
            </w:r>
          </w:p>
        </w:tc>
        <w:tc>
          <w:tcPr>
            <w:tcW w:w="90" w:type="dxa"/>
            <w:tcBorders>
              <w:top w:val="single" w:sz="4" w:space="0" w:color="auto"/>
              <w:left w:val="nil"/>
              <w:bottom w:val="nil"/>
              <w:right w:val="nil"/>
            </w:tcBorders>
            <w:shd w:val="solid" w:color="FFFFFF" w:fill="auto"/>
          </w:tcPr>
          <w:p w14:paraId="7DC34061" w14:textId="77777777" w:rsidR="00FA13F6" w:rsidRPr="0073563D" w:rsidRDefault="00FA13F6" w:rsidP="00FA13F6">
            <w:pPr>
              <w:autoSpaceDE w:val="0"/>
              <w:autoSpaceDN w:val="0"/>
              <w:adjustRightInd w:val="0"/>
              <w:jc w:val="center"/>
              <w:rPr>
                <w:rFonts w:asciiTheme="majorBidi" w:hAnsiTheme="majorBidi" w:cstheme="majorBidi"/>
                <w:b/>
                <w:bCs/>
                <w:color w:val="000000"/>
                <w:sz w:val="22"/>
                <w:szCs w:val="22"/>
              </w:rPr>
            </w:pPr>
          </w:p>
        </w:tc>
        <w:tc>
          <w:tcPr>
            <w:tcW w:w="1890" w:type="dxa"/>
            <w:gridSpan w:val="3"/>
            <w:tcBorders>
              <w:top w:val="single" w:sz="4" w:space="0" w:color="auto"/>
              <w:left w:val="nil"/>
              <w:right w:val="nil"/>
            </w:tcBorders>
            <w:shd w:val="solid" w:color="FFFFFF" w:fill="auto"/>
          </w:tcPr>
          <w:p w14:paraId="4689B6C9" w14:textId="77777777" w:rsidR="00FA13F6" w:rsidRPr="0073563D" w:rsidRDefault="00FA13F6" w:rsidP="00FA13F6">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โรงพยาบาลและ</w:t>
            </w:r>
          </w:p>
        </w:tc>
        <w:tc>
          <w:tcPr>
            <w:tcW w:w="90" w:type="dxa"/>
            <w:tcBorders>
              <w:top w:val="single" w:sz="4" w:space="0" w:color="auto"/>
              <w:left w:val="nil"/>
              <w:bottom w:val="nil"/>
              <w:right w:val="nil"/>
            </w:tcBorders>
            <w:shd w:val="solid" w:color="FFFFFF" w:fill="auto"/>
          </w:tcPr>
          <w:p w14:paraId="2C360613" w14:textId="77777777" w:rsidR="00FA13F6" w:rsidRPr="0073563D" w:rsidRDefault="00FA13F6" w:rsidP="00FA13F6">
            <w:pPr>
              <w:autoSpaceDE w:val="0"/>
              <w:autoSpaceDN w:val="0"/>
              <w:adjustRightInd w:val="0"/>
              <w:jc w:val="center"/>
              <w:rPr>
                <w:rFonts w:asciiTheme="majorBidi" w:hAnsiTheme="majorBidi" w:cstheme="majorBidi"/>
                <w:b/>
                <w:bCs/>
                <w:color w:val="000000"/>
                <w:sz w:val="22"/>
                <w:szCs w:val="22"/>
              </w:rPr>
            </w:pPr>
          </w:p>
        </w:tc>
        <w:tc>
          <w:tcPr>
            <w:tcW w:w="2086" w:type="dxa"/>
            <w:gridSpan w:val="3"/>
            <w:tcBorders>
              <w:top w:val="single" w:sz="4" w:space="0" w:color="auto"/>
              <w:left w:val="nil"/>
              <w:right w:val="nil"/>
            </w:tcBorders>
            <w:shd w:val="solid" w:color="FFFFFF" w:fill="auto"/>
          </w:tcPr>
          <w:p w14:paraId="2F93E490" w14:textId="77777777" w:rsidR="00FA13F6" w:rsidRPr="0073563D" w:rsidRDefault="00FA13F6" w:rsidP="00FA13F6">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รวม</w:t>
            </w:r>
          </w:p>
        </w:tc>
      </w:tr>
      <w:tr w:rsidR="00FA13F6" w:rsidRPr="0073563D" w14:paraId="1E3B339C" w14:textId="77777777">
        <w:trPr>
          <w:trHeight w:val="144"/>
          <w:tblHeader/>
        </w:trPr>
        <w:tc>
          <w:tcPr>
            <w:tcW w:w="2583" w:type="dxa"/>
            <w:tcBorders>
              <w:top w:val="nil"/>
              <w:left w:val="nil"/>
              <w:bottom w:val="nil"/>
              <w:right w:val="nil"/>
            </w:tcBorders>
            <w:shd w:val="solid" w:color="FFFFFF" w:fill="auto"/>
          </w:tcPr>
          <w:p w14:paraId="39A5607A" w14:textId="77777777" w:rsidR="00FA13F6" w:rsidRPr="0073563D" w:rsidRDefault="00FA13F6" w:rsidP="00FA13F6">
            <w:pPr>
              <w:autoSpaceDE w:val="0"/>
              <w:autoSpaceDN w:val="0"/>
              <w:adjustRightInd w:val="0"/>
              <w:jc w:val="center"/>
              <w:rPr>
                <w:rFonts w:asciiTheme="majorBidi" w:hAnsiTheme="majorBidi" w:cstheme="majorBidi"/>
                <w:b/>
                <w:bCs/>
                <w:color w:val="000000"/>
                <w:sz w:val="22"/>
                <w:szCs w:val="22"/>
              </w:rPr>
            </w:pPr>
          </w:p>
        </w:tc>
        <w:tc>
          <w:tcPr>
            <w:tcW w:w="2070" w:type="dxa"/>
            <w:gridSpan w:val="3"/>
            <w:tcBorders>
              <w:top w:val="nil"/>
              <w:left w:val="nil"/>
              <w:bottom w:val="single" w:sz="4" w:space="0" w:color="auto"/>
              <w:right w:val="nil"/>
            </w:tcBorders>
            <w:shd w:val="solid" w:color="FFFFFF" w:fill="auto"/>
          </w:tcPr>
          <w:p w14:paraId="187309A8" w14:textId="77777777" w:rsidR="00FA13F6" w:rsidRPr="0073563D" w:rsidRDefault="00FA13F6" w:rsidP="00FA13F6">
            <w:pPr>
              <w:autoSpaceDE w:val="0"/>
              <w:autoSpaceDN w:val="0"/>
              <w:adjustRightInd w:val="0"/>
              <w:jc w:val="center"/>
              <w:rPr>
                <w:rFonts w:asciiTheme="majorBidi" w:hAnsiTheme="majorBidi" w:cstheme="majorBidi"/>
                <w:b/>
                <w:bCs/>
                <w:color w:val="000000"/>
                <w:sz w:val="22"/>
                <w:szCs w:val="22"/>
              </w:rPr>
            </w:pPr>
          </w:p>
        </w:tc>
        <w:tc>
          <w:tcPr>
            <w:tcW w:w="90" w:type="dxa"/>
            <w:tcBorders>
              <w:top w:val="nil"/>
              <w:left w:val="nil"/>
              <w:right w:val="nil"/>
            </w:tcBorders>
            <w:shd w:val="solid" w:color="FFFFFF" w:fill="auto"/>
          </w:tcPr>
          <w:p w14:paraId="104623A3" w14:textId="77777777" w:rsidR="00FA13F6" w:rsidRPr="0073563D" w:rsidRDefault="00FA13F6" w:rsidP="00FA13F6">
            <w:pPr>
              <w:autoSpaceDE w:val="0"/>
              <w:autoSpaceDN w:val="0"/>
              <w:adjustRightInd w:val="0"/>
              <w:jc w:val="center"/>
              <w:rPr>
                <w:rFonts w:asciiTheme="majorBidi" w:hAnsiTheme="majorBidi" w:cstheme="majorBidi"/>
                <w:b/>
                <w:bCs/>
                <w:color w:val="000000"/>
                <w:sz w:val="22"/>
                <w:szCs w:val="22"/>
              </w:rPr>
            </w:pPr>
          </w:p>
        </w:tc>
        <w:tc>
          <w:tcPr>
            <w:tcW w:w="1890" w:type="dxa"/>
            <w:gridSpan w:val="3"/>
            <w:tcBorders>
              <w:top w:val="nil"/>
              <w:left w:val="nil"/>
              <w:bottom w:val="single" w:sz="4" w:space="0" w:color="auto"/>
              <w:right w:val="nil"/>
            </w:tcBorders>
            <w:shd w:val="solid" w:color="FFFFFF" w:fill="auto"/>
          </w:tcPr>
          <w:p w14:paraId="6DD1E121" w14:textId="77777777" w:rsidR="00FA13F6" w:rsidRPr="0073563D" w:rsidRDefault="00FA13F6" w:rsidP="00FA13F6">
            <w:pPr>
              <w:autoSpaceDE w:val="0"/>
              <w:autoSpaceDN w:val="0"/>
              <w:adjustRightInd w:val="0"/>
              <w:jc w:val="center"/>
              <w:rPr>
                <w:rFonts w:asciiTheme="majorBidi" w:hAnsiTheme="majorBidi" w:cstheme="majorBidi"/>
                <w:b/>
                <w:bCs/>
                <w:color w:val="000000"/>
                <w:sz w:val="22"/>
                <w:szCs w:val="22"/>
                <w:cs/>
              </w:rPr>
            </w:pPr>
            <w:r w:rsidRPr="0073563D">
              <w:rPr>
                <w:rFonts w:asciiTheme="majorBidi" w:hAnsiTheme="majorBidi" w:cstheme="majorBidi"/>
                <w:b/>
                <w:bCs/>
                <w:color w:val="000000"/>
                <w:sz w:val="22"/>
                <w:szCs w:val="22"/>
                <w:cs/>
              </w:rPr>
              <w:t>คลินิกทันตกรรม</w:t>
            </w:r>
          </w:p>
        </w:tc>
        <w:tc>
          <w:tcPr>
            <w:tcW w:w="90" w:type="dxa"/>
            <w:tcBorders>
              <w:top w:val="nil"/>
              <w:left w:val="nil"/>
              <w:right w:val="nil"/>
            </w:tcBorders>
            <w:shd w:val="solid" w:color="FFFFFF" w:fill="auto"/>
          </w:tcPr>
          <w:p w14:paraId="27B6A2AE" w14:textId="77777777" w:rsidR="00FA13F6" w:rsidRPr="0073563D" w:rsidRDefault="00FA13F6" w:rsidP="00FA13F6">
            <w:pPr>
              <w:autoSpaceDE w:val="0"/>
              <w:autoSpaceDN w:val="0"/>
              <w:adjustRightInd w:val="0"/>
              <w:jc w:val="center"/>
              <w:rPr>
                <w:rFonts w:asciiTheme="majorBidi" w:hAnsiTheme="majorBidi" w:cstheme="majorBidi"/>
                <w:b/>
                <w:bCs/>
                <w:color w:val="000000"/>
                <w:sz w:val="22"/>
                <w:szCs w:val="22"/>
              </w:rPr>
            </w:pPr>
          </w:p>
        </w:tc>
        <w:tc>
          <w:tcPr>
            <w:tcW w:w="2086" w:type="dxa"/>
            <w:gridSpan w:val="3"/>
            <w:tcBorders>
              <w:top w:val="nil"/>
              <w:left w:val="nil"/>
              <w:bottom w:val="single" w:sz="4" w:space="0" w:color="auto"/>
              <w:right w:val="nil"/>
            </w:tcBorders>
            <w:shd w:val="solid" w:color="FFFFFF" w:fill="auto"/>
          </w:tcPr>
          <w:p w14:paraId="248BB212" w14:textId="77777777" w:rsidR="00FA13F6" w:rsidRPr="0073563D" w:rsidRDefault="00FA13F6" w:rsidP="00FA13F6">
            <w:pPr>
              <w:autoSpaceDE w:val="0"/>
              <w:autoSpaceDN w:val="0"/>
              <w:adjustRightInd w:val="0"/>
              <w:jc w:val="center"/>
              <w:rPr>
                <w:rFonts w:asciiTheme="majorBidi" w:hAnsiTheme="majorBidi" w:cstheme="majorBidi"/>
                <w:b/>
                <w:bCs/>
                <w:color w:val="000000"/>
                <w:sz w:val="22"/>
                <w:szCs w:val="22"/>
              </w:rPr>
            </w:pPr>
          </w:p>
        </w:tc>
      </w:tr>
      <w:tr w:rsidR="00FA13F6" w:rsidRPr="0073563D" w14:paraId="3CF2653E" w14:textId="77777777">
        <w:trPr>
          <w:trHeight w:val="144"/>
          <w:tblHeader/>
        </w:trPr>
        <w:tc>
          <w:tcPr>
            <w:tcW w:w="2583" w:type="dxa"/>
            <w:tcBorders>
              <w:top w:val="nil"/>
              <w:left w:val="nil"/>
              <w:bottom w:val="nil"/>
              <w:right w:val="nil"/>
            </w:tcBorders>
            <w:shd w:val="solid" w:color="FFFFFF" w:fill="auto"/>
          </w:tcPr>
          <w:p w14:paraId="60379DB2" w14:textId="77777777" w:rsidR="00FA13F6" w:rsidRPr="0073563D" w:rsidRDefault="00FA13F6" w:rsidP="00FA13F6">
            <w:pPr>
              <w:autoSpaceDE w:val="0"/>
              <w:autoSpaceDN w:val="0"/>
              <w:adjustRightInd w:val="0"/>
              <w:jc w:val="thaiDistribute"/>
              <w:rPr>
                <w:rFonts w:asciiTheme="majorBidi" w:hAnsiTheme="majorBidi" w:cstheme="majorBidi"/>
                <w:b/>
                <w:bCs/>
                <w:color w:val="000000"/>
                <w:sz w:val="22"/>
                <w:szCs w:val="22"/>
                <w:cs/>
              </w:rPr>
            </w:pPr>
          </w:p>
        </w:tc>
        <w:tc>
          <w:tcPr>
            <w:tcW w:w="990" w:type="dxa"/>
            <w:tcBorders>
              <w:top w:val="single" w:sz="4" w:space="0" w:color="auto"/>
              <w:left w:val="nil"/>
              <w:right w:val="nil"/>
            </w:tcBorders>
            <w:shd w:val="solid" w:color="FFFFFF" w:fill="auto"/>
          </w:tcPr>
          <w:p w14:paraId="50A98E14" w14:textId="77777777" w:rsidR="00FA13F6" w:rsidRPr="0073563D" w:rsidRDefault="00FA13F6" w:rsidP="00FA13F6">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ณ วันที่</w:t>
            </w:r>
          </w:p>
        </w:tc>
        <w:tc>
          <w:tcPr>
            <w:tcW w:w="90" w:type="dxa"/>
            <w:tcBorders>
              <w:top w:val="single" w:sz="4" w:space="0" w:color="auto"/>
              <w:left w:val="nil"/>
              <w:right w:val="nil"/>
            </w:tcBorders>
            <w:shd w:val="solid" w:color="FFFFFF" w:fill="auto"/>
          </w:tcPr>
          <w:p w14:paraId="13BC7BFF" w14:textId="77777777" w:rsidR="00FA13F6" w:rsidRPr="0073563D" w:rsidRDefault="00FA13F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single" w:sz="4" w:space="0" w:color="auto"/>
              <w:left w:val="nil"/>
              <w:right w:val="nil"/>
            </w:tcBorders>
            <w:shd w:val="solid" w:color="FFFFFF" w:fill="auto"/>
          </w:tcPr>
          <w:p w14:paraId="40ED9A3D" w14:textId="77777777" w:rsidR="00FA13F6" w:rsidRPr="0073563D" w:rsidRDefault="00FA13F6" w:rsidP="00FA13F6">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ณ วันที่</w:t>
            </w:r>
          </w:p>
        </w:tc>
        <w:tc>
          <w:tcPr>
            <w:tcW w:w="90" w:type="dxa"/>
            <w:tcBorders>
              <w:top w:val="nil"/>
              <w:left w:val="nil"/>
              <w:right w:val="nil"/>
            </w:tcBorders>
            <w:shd w:val="solid" w:color="FFFFFF" w:fill="auto"/>
          </w:tcPr>
          <w:p w14:paraId="7642DD44" w14:textId="77777777" w:rsidR="00FA13F6" w:rsidRPr="0073563D" w:rsidRDefault="00FA13F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single" w:sz="4" w:space="0" w:color="auto"/>
              <w:left w:val="nil"/>
              <w:right w:val="nil"/>
            </w:tcBorders>
            <w:shd w:val="solid" w:color="FFFFFF" w:fill="auto"/>
          </w:tcPr>
          <w:p w14:paraId="7E2F6200" w14:textId="77777777" w:rsidR="00FA13F6" w:rsidRPr="0073563D" w:rsidRDefault="00FA13F6" w:rsidP="00FA13F6">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sz w:val="22"/>
                <w:szCs w:val="22"/>
                <w:cs/>
              </w:rPr>
              <w:t>ณ วันที่</w:t>
            </w:r>
          </w:p>
        </w:tc>
        <w:tc>
          <w:tcPr>
            <w:tcW w:w="90" w:type="dxa"/>
            <w:tcBorders>
              <w:top w:val="single" w:sz="4" w:space="0" w:color="auto"/>
              <w:left w:val="nil"/>
              <w:right w:val="nil"/>
            </w:tcBorders>
            <w:shd w:val="solid" w:color="FFFFFF" w:fill="auto"/>
          </w:tcPr>
          <w:p w14:paraId="7ACF9434" w14:textId="77777777" w:rsidR="00FA13F6" w:rsidRPr="0073563D" w:rsidRDefault="00FA13F6" w:rsidP="00FA13F6">
            <w:pPr>
              <w:autoSpaceDE w:val="0"/>
              <w:autoSpaceDN w:val="0"/>
              <w:adjustRightInd w:val="0"/>
              <w:jc w:val="thaiDistribute"/>
              <w:rPr>
                <w:rFonts w:asciiTheme="majorBidi" w:hAnsiTheme="majorBidi" w:cstheme="majorBidi"/>
                <w:b/>
                <w:bCs/>
                <w:color w:val="000000"/>
                <w:sz w:val="22"/>
                <w:szCs w:val="22"/>
              </w:rPr>
            </w:pPr>
          </w:p>
        </w:tc>
        <w:tc>
          <w:tcPr>
            <w:tcW w:w="900" w:type="dxa"/>
            <w:tcBorders>
              <w:top w:val="single" w:sz="4" w:space="0" w:color="auto"/>
              <w:left w:val="nil"/>
              <w:right w:val="nil"/>
            </w:tcBorders>
            <w:shd w:val="solid" w:color="FFFFFF" w:fill="auto"/>
          </w:tcPr>
          <w:p w14:paraId="087598FD" w14:textId="77777777" w:rsidR="00FA13F6" w:rsidRPr="0073563D" w:rsidRDefault="00FA13F6" w:rsidP="00FA13F6">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sz w:val="22"/>
                <w:szCs w:val="22"/>
                <w:cs/>
              </w:rPr>
              <w:t>ณ วันที่</w:t>
            </w:r>
          </w:p>
        </w:tc>
        <w:tc>
          <w:tcPr>
            <w:tcW w:w="90" w:type="dxa"/>
            <w:tcBorders>
              <w:top w:val="nil"/>
              <w:left w:val="nil"/>
              <w:right w:val="nil"/>
            </w:tcBorders>
            <w:shd w:val="solid" w:color="FFFFFF" w:fill="auto"/>
          </w:tcPr>
          <w:p w14:paraId="227ACC66" w14:textId="77777777" w:rsidR="00FA13F6" w:rsidRPr="0073563D" w:rsidRDefault="00FA13F6"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single" w:sz="4" w:space="0" w:color="auto"/>
              <w:left w:val="nil"/>
              <w:right w:val="nil"/>
            </w:tcBorders>
            <w:shd w:val="solid" w:color="FFFFFF" w:fill="auto"/>
          </w:tcPr>
          <w:p w14:paraId="5C001828" w14:textId="77777777" w:rsidR="00FA13F6" w:rsidRPr="0073563D" w:rsidRDefault="00FA13F6" w:rsidP="00FA13F6">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ณ วันที่</w:t>
            </w:r>
          </w:p>
        </w:tc>
        <w:tc>
          <w:tcPr>
            <w:tcW w:w="90" w:type="dxa"/>
            <w:tcBorders>
              <w:top w:val="single" w:sz="4" w:space="0" w:color="auto"/>
              <w:left w:val="nil"/>
              <w:right w:val="nil"/>
            </w:tcBorders>
            <w:shd w:val="solid" w:color="FFFFFF" w:fill="auto"/>
          </w:tcPr>
          <w:p w14:paraId="0AAB8BBA" w14:textId="77777777" w:rsidR="00FA13F6" w:rsidRPr="0073563D" w:rsidRDefault="00FA13F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single" w:sz="4" w:space="0" w:color="auto"/>
              <w:left w:val="nil"/>
              <w:right w:val="nil"/>
            </w:tcBorders>
            <w:shd w:val="solid" w:color="FFFFFF" w:fill="auto"/>
          </w:tcPr>
          <w:p w14:paraId="721C2633" w14:textId="77777777" w:rsidR="00FA13F6" w:rsidRPr="0073563D" w:rsidRDefault="00FA13F6" w:rsidP="00FA13F6">
            <w:pPr>
              <w:autoSpaceDE w:val="0"/>
              <w:autoSpaceDN w:val="0"/>
              <w:adjustRightInd w:val="0"/>
              <w:jc w:val="center"/>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ณ วันที่</w:t>
            </w:r>
          </w:p>
        </w:tc>
      </w:tr>
      <w:tr w:rsidR="00C92A85" w:rsidRPr="0073563D" w14:paraId="61526AF5" w14:textId="77777777">
        <w:trPr>
          <w:trHeight w:val="144"/>
          <w:tblHeader/>
        </w:trPr>
        <w:tc>
          <w:tcPr>
            <w:tcW w:w="2583" w:type="dxa"/>
            <w:tcBorders>
              <w:top w:val="nil"/>
              <w:left w:val="nil"/>
              <w:bottom w:val="nil"/>
              <w:right w:val="nil"/>
            </w:tcBorders>
            <w:shd w:val="solid" w:color="FFFFFF" w:fill="auto"/>
          </w:tcPr>
          <w:p w14:paraId="3A22D8F6" w14:textId="77777777" w:rsidR="00C92A85" w:rsidRPr="0073563D" w:rsidRDefault="00C92A85" w:rsidP="00C92A85">
            <w:pPr>
              <w:autoSpaceDE w:val="0"/>
              <w:autoSpaceDN w:val="0"/>
              <w:adjustRightInd w:val="0"/>
              <w:jc w:val="thaiDistribute"/>
              <w:rPr>
                <w:rFonts w:asciiTheme="majorBidi" w:hAnsiTheme="majorBidi" w:cstheme="majorBidi"/>
                <w:b/>
                <w:bCs/>
                <w:color w:val="000000"/>
                <w:sz w:val="22"/>
                <w:szCs w:val="22"/>
                <w:cs/>
              </w:rPr>
            </w:pPr>
          </w:p>
        </w:tc>
        <w:tc>
          <w:tcPr>
            <w:tcW w:w="990" w:type="dxa"/>
            <w:tcBorders>
              <w:top w:val="nil"/>
              <w:left w:val="nil"/>
              <w:right w:val="nil"/>
            </w:tcBorders>
            <w:shd w:val="solid" w:color="FFFFFF" w:fill="auto"/>
          </w:tcPr>
          <w:p w14:paraId="65EA1C3F" w14:textId="5357DD42" w:rsidR="00C92A85" w:rsidRPr="0073563D" w:rsidRDefault="006E3D6B" w:rsidP="00C92A85">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hint="cs"/>
                <w:b/>
                <w:bCs/>
                <w:color w:val="000000"/>
                <w:sz w:val="22"/>
                <w:szCs w:val="22"/>
              </w:rPr>
              <w:t>30</w:t>
            </w:r>
            <w:r w:rsidR="00C92A85" w:rsidRPr="0073563D">
              <w:rPr>
                <w:rFonts w:asciiTheme="majorBidi" w:hAnsiTheme="majorBidi" w:cstheme="majorBidi" w:hint="cs"/>
                <w:b/>
                <w:bCs/>
                <w:color w:val="000000"/>
                <w:sz w:val="22"/>
                <w:szCs w:val="22"/>
                <w:cs/>
              </w:rPr>
              <w:t xml:space="preserve"> มิถุนายน</w:t>
            </w:r>
          </w:p>
        </w:tc>
        <w:tc>
          <w:tcPr>
            <w:tcW w:w="90" w:type="dxa"/>
            <w:tcBorders>
              <w:top w:val="nil"/>
              <w:left w:val="nil"/>
              <w:right w:val="nil"/>
            </w:tcBorders>
            <w:shd w:val="solid" w:color="FFFFFF" w:fill="auto"/>
          </w:tcPr>
          <w:p w14:paraId="614A96A5" w14:textId="77777777" w:rsidR="00C92A85" w:rsidRPr="0073563D" w:rsidRDefault="00C92A85" w:rsidP="00C92A85">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right w:val="nil"/>
            </w:tcBorders>
            <w:shd w:val="solid" w:color="FFFFFF" w:fill="auto"/>
          </w:tcPr>
          <w:p w14:paraId="05821827" w14:textId="033AD642" w:rsidR="00C92A85" w:rsidRPr="0073563D" w:rsidRDefault="006E3D6B" w:rsidP="00C92A85">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31</w:t>
            </w:r>
            <w:r w:rsidR="00C92A85" w:rsidRPr="0073563D">
              <w:rPr>
                <w:rFonts w:asciiTheme="majorBidi" w:hAnsiTheme="majorBidi" w:cstheme="majorBidi"/>
                <w:b/>
                <w:bCs/>
                <w:color w:val="000000"/>
                <w:sz w:val="22"/>
                <w:szCs w:val="22"/>
                <w:cs/>
              </w:rPr>
              <w:t xml:space="preserve"> ธันวาคม</w:t>
            </w:r>
          </w:p>
        </w:tc>
        <w:tc>
          <w:tcPr>
            <w:tcW w:w="90" w:type="dxa"/>
            <w:tcBorders>
              <w:top w:val="nil"/>
              <w:left w:val="nil"/>
              <w:right w:val="nil"/>
            </w:tcBorders>
            <w:shd w:val="solid" w:color="FFFFFF" w:fill="auto"/>
          </w:tcPr>
          <w:p w14:paraId="6AE54C55" w14:textId="77777777" w:rsidR="00C92A85" w:rsidRPr="0073563D" w:rsidRDefault="00C92A85" w:rsidP="00C92A85">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right w:val="nil"/>
            </w:tcBorders>
            <w:shd w:val="solid" w:color="FFFFFF" w:fill="auto"/>
          </w:tcPr>
          <w:p w14:paraId="79AE539C" w14:textId="6F1E1E20" w:rsidR="00C92A85" w:rsidRPr="0073563D" w:rsidRDefault="006E3D6B" w:rsidP="00C92A85">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hint="cs"/>
                <w:b/>
                <w:bCs/>
                <w:color w:val="000000"/>
                <w:sz w:val="22"/>
                <w:szCs w:val="22"/>
              </w:rPr>
              <w:t>30</w:t>
            </w:r>
            <w:r w:rsidR="00C92A85" w:rsidRPr="0073563D">
              <w:rPr>
                <w:rFonts w:asciiTheme="majorBidi" w:hAnsiTheme="majorBidi" w:cstheme="majorBidi" w:hint="cs"/>
                <w:b/>
                <w:bCs/>
                <w:color w:val="000000"/>
                <w:sz w:val="22"/>
                <w:szCs w:val="22"/>
                <w:cs/>
              </w:rPr>
              <w:t xml:space="preserve"> มิถุนายน</w:t>
            </w:r>
          </w:p>
        </w:tc>
        <w:tc>
          <w:tcPr>
            <w:tcW w:w="90" w:type="dxa"/>
            <w:tcBorders>
              <w:top w:val="nil"/>
              <w:left w:val="nil"/>
              <w:right w:val="nil"/>
            </w:tcBorders>
            <w:shd w:val="solid" w:color="FFFFFF" w:fill="auto"/>
          </w:tcPr>
          <w:p w14:paraId="2FCA75E5" w14:textId="77777777" w:rsidR="00C92A85" w:rsidRPr="0073563D" w:rsidRDefault="00C92A85" w:rsidP="00C92A85">
            <w:pPr>
              <w:autoSpaceDE w:val="0"/>
              <w:autoSpaceDN w:val="0"/>
              <w:adjustRightInd w:val="0"/>
              <w:jc w:val="thaiDistribute"/>
              <w:rPr>
                <w:rFonts w:asciiTheme="majorBidi" w:hAnsiTheme="majorBidi" w:cstheme="majorBidi"/>
                <w:b/>
                <w:bCs/>
                <w:color w:val="000000"/>
                <w:sz w:val="22"/>
                <w:szCs w:val="22"/>
              </w:rPr>
            </w:pPr>
          </w:p>
        </w:tc>
        <w:tc>
          <w:tcPr>
            <w:tcW w:w="900" w:type="dxa"/>
            <w:tcBorders>
              <w:top w:val="nil"/>
              <w:left w:val="nil"/>
              <w:right w:val="nil"/>
            </w:tcBorders>
            <w:shd w:val="solid" w:color="FFFFFF" w:fill="auto"/>
          </w:tcPr>
          <w:p w14:paraId="05198D2A" w14:textId="6DAB42B4" w:rsidR="00C92A85" w:rsidRPr="0073563D" w:rsidRDefault="006E3D6B" w:rsidP="00C92A85">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sz w:val="22"/>
                <w:szCs w:val="22"/>
              </w:rPr>
              <w:t>31</w:t>
            </w:r>
            <w:r w:rsidR="00C92A85" w:rsidRPr="0073563D">
              <w:rPr>
                <w:rFonts w:asciiTheme="majorBidi" w:hAnsiTheme="majorBidi" w:cstheme="majorBidi"/>
                <w:b/>
                <w:bCs/>
                <w:sz w:val="22"/>
                <w:szCs w:val="22"/>
                <w:cs/>
              </w:rPr>
              <w:t xml:space="preserve"> ธันวาคม</w:t>
            </w:r>
          </w:p>
        </w:tc>
        <w:tc>
          <w:tcPr>
            <w:tcW w:w="90" w:type="dxa"/>
            <w:tcBorders>
              <w:top w:val="nil"/>
              <w:left w:val="nil"/>
              <w:right w:val="nil"/>
            </w:tcBorders>
            <w:shd w:val="solid" w:color="FFFFFF" w:fill="auto"/>
          </w:tcPr>
          <w:p w14:paraId="404935DC" w14:textId="77777777" w:rsidR="00C92A85" w:rsidRPr="0073563D" w:rsidRDefault="00C92A85" w:rsidP="00C92A85">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right w:val="nil"/>
            </w:tcBorders>
            <w:shd w:val="solid" w:color="FFFFFF" w:fill="auto"/>
          </w:tcPr>
          <w:p w14:paraId="53A41C33" w14:textId="3165593E" w:rsidR="00C92A85" w:rsidRPr="0073563D" w:rsidRDefault="006E3D6B" w:rsidP="00C92A85">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hint="cs"/>
                <w:b/>
                <w:bCs/>
                <w:color w:val="000000"/>
                <w:sz w:val="22"/>
                <w:szCs w:val="22"/>
              </w:rPr>
              <w:t>30</w:t>
            </w:r>
            <w:r w:rsidR="00C92A85" w:rsidRPr="0073563D">
              <w:rPr>
                <w:rFonts w:asciiTheme="majorBidi" w:hAnsiTheme="majorBidi" w:cstheme="majorBidi" w:hint="cs"/>
                <w:b/>
                <w:bCs/>
                <w:color w:val="000000"/>
                <w:sz w:val="22"/>
                <w:szCs w:val="22"/>
                <w:cs/>
              </w:rPr>
              <w:t xml:space="preserve"> มิถุนายน</w:t>
            </w:r>
          </w:p>
        </w:tc>
        <w:tc>
          <w:tcPr>
            <w:tcW w:w="90" w:type="dxa"/>
            <w:tcBorders>
              <w:top w:val="nil"/>
              <w:left w:val="nil"/>
              <w:right w:val="nil"/>
            </w:tcBorders>
            <w:shd w:val="solid" w:color="FFFFFF" w:fill="auto"/>
          </w:tcPr>
          <w:p w14:paraId="59DAC437" w14:textId="77777777" w:rsidR="00C92A85" w:rsidRPr="0073563D" w:rsidRDefault="00C92A85" w:rsidP="00C92A85">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right w:val="nil"/>
            </w:tcBorders>
            <w:shd w:val="solid" w:color="FFFFFF" w:fill="auto"/>
          </w:tcPr>
          <w:p w14:paraId="38A65D34" w14:textId="3B617201" w:rsidR="00C92A85" w:rsidRPr="0073563D" w:rsidRDefault="006E3D6B" w:rsidP="00C92A85">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31</w:t>
            </w:r>
            <w:r w:rsidR="00C92A85" w:rsidRPr="0073563D">
              <w:rPr>
                <w:rFonts w:asciiTheme="majorBidi" w:hAnsiTheme="majorBidi" w:cstheme="majorBidi"/>
                <w:b/>
                <w:bCs/>
                <w:color w:val="000000"/>
                <w:sz w:val="22"/>
                <w:szCs w:val="22"/>
                <w:cs/>
              </w:rPr>
              <w:t xml:space="preserve"> ธันวาคม</w:t>
            </w:r>
          </w:p>
        </w:tc>
      </w:tr>
      <w:tr w:rsidR="00FA13F6" w:rsidRPr="0073563D" w14:paraId="3F1514BE" w14:textId="77777777">
        <w:trPr>
          <w:trHeight w:val="144"/>
          <w:tblHeader/>
        </w:trPr>
        <w:tc>
          <w:tcPr>
            <w:tcW w:w="2583" w:type="dxa"/>
            <w:tcBorders>
              <w:top w:val="nil"/>
              <w:left w:val="nil"/>
              <w:bottom w:val="nil"/>
              <w:right w:val="nil"/>
            </w:tcBorders>
            <w:shd w:val="solid" w:color="FFFFFF" w:fill="auto"/>
          </w:tcPr>
          <w:p w14:paraId="31DE1564" w14:textId="77777777" w:rsidR="00FA13F6" w:rsidRPr="0073563D" w:rsidRDefault="00FA13F6" w:rsidP="00FA13F6">
            <w:pPr>
              <w:autoSpaceDE w:val="0"/>
              <w:autoSpaceDN w:val="0"/>
              <w:adjustRightInd w:val="0"/>
              <w:jc w:val="thaiDistribute"/>
              <w:rPr>
                <w:rFonts w:asciiTheme="majorBidi" w:hAnsiTheme="majorBidi" w:cstheme="majorBidi"/>
                <w:b/>
                <w:bCs/>
                <w:color w:val="000000"/>
                <w:sz w:val="22"/>
                <w:szCs w:val="22"/>
                <w:cs/>
              </w:rPr>
            </w:pPr>
          </w:p>
        </w:tc>
        <w:tc>
          <w:tcPr>
            <w:tcW w:w="990" w:type="dxa"/>
          </w:tcPr>
          <w:p w14:paraId="2FE775BF" w14:textId="462C8C36" w:rsidR="00FA13F6" w:rsidRPr="0073563D" w:rsidRDefault="006E3D6B" w:rsidP="00FA13F6">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w:t>
            </w:r>
            <w:r w:rsidRPr="006E3D6B">
              <w:rPr>
                <w:rFonts w:asciiTheme="majorBidi" w:hAnsiTheme="majorBidi" w:cstheme="majorBidi" w:hint="cs"/>
                <w:b/>
                <w:bCs/>
                <w:color w:val="000000"/>
                <w:sz w:val="22"/>
                <w:szCs w:val="22"/>
              </w:rPr>
              <w:t>8</w:t>
            </w:r>
          </w:p>
        </w:tc>
        <w:tc>
          <w:tcPr>
            <w:tcW w:w="90" w:type="dxa"/>
          </w:tcPr>
          <w:p w14:paraId="5D9CE0C0" w14:textId="77777777" w:rsidR="00FA13F6" w:rsidRPr="0073563D" w:rsidRDefault="00FA13F6" w:rsidP="00FA13F6">
            <w:pPr>
              <w:autoSpaceDE w:val="0"/>
              <w:autoSpaceDN w:val="0"/>
              <w:adjustRightInd w:val="0"/>
              <w:jc w:val="thaiDistribute"/>
              <w:rPr>
                <w:rFonts w:asciiTheme="majorBidi" w:hAnsiTheme="majorBidi" w:cstheme="majorBidi"/>
                <w:color w:val="000000"/>
                <w:sz w:val="22"/>
                <w:szCs w:val="22"/>
              </w:rPr>
            </w:pPr>
          </w:p>
        </w:tc>
        <w:tc>
          <w:tcPr>
            <w:tcW w:w="990" w:type="dxa"/>
          </w:tcPr>
          <w:p w14:paraId="666700B6" w14:textId="2C10E4DA" w:rsidR="00FA13F6" w:rsidRPr="0073563D" w:rsidRDefault="006E3D6B" w:rsidP="00FA13F6">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w:t>
            </w:r>
            <w:r w:rsidRPr="006E3D6B">
              <w:rPr>
                <w:rFonts w:asciiTheme="majorBidi" w:hAnsiTheme="majorBidi" w:cstheme="majorBidi" w:hint="cs"/>
                <w:b/>
                <w:bCs/>
                <w:color w:val="000000"/>
                <w:sz w:val="22"/>
                <w:szCs w:val="22"/>
              </w:rPr>
              <w:t>7</w:t>
            </w:r>
          </w:p>
        </w:tc>
        <w:tc>
          <w:tcPr>
            <w:tcW w:w="90" w:type="dxa"/>
          </w:tcPr>
          <w:p w14:paraId="18933397" w14:textId="77777777" w:rsidR="00FA13F6" w:rsidRPr="0073563D" w:rsidRDefault="00FA13F6" w:rsidP="00FA13F6">
            <w:pPr>
              <w:autoSpaceDE w:val="0"/>
              <w:autoSpaceDN w:val="0"/>
              <w:adjustRightInd w:val="0"/>
              <w:jc w:val="thaiDistribute"/>
              <w:rPr>
                <w:rFonts w:asciiTheme="majorBidi" w:hAnsiTheme="majorBidi" w:cstheme="majorBidi"/>
                <w:color w:val="000000"/>
                <w:sz w:val="22"/>
                <w:szCs w:val="22"/>
              </w:rPr>
            </w:pPr>
          </w:p>
        </w:tc>
        <w:tc>
          <w:tcPr>
            <w:tcW w:w="900" w:type="dxa"/>
          </w:tcPr>
          <w:p w14:paraId="622EE9CA" w14:textId="000EF993" w:rsidR="00FA13F6" w:rsidRPr="0073563D" w:rsidRDefault="006E3D6B" w:rsidP="00FA13F6">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w:t>
            </w:r>
            <w:r w:rsidRPr="006E3D6B">
              <w:rPr>
                <w:rFonts w:asciiTheme="majorBidi" w:hAnsiTheme="majorBidi" w:cstheme="majorBidi" w:hint="cs"/>
                <w:b/>
                <w:bCs/>
                <w:color w:val="000000"/>
                <w:sz w:val="22"/>
                <w:szCs w:val="22"/>
              </w:rPr>
              <w:t>8</w:t>
            </w:r>
          </w:p>
        </w:tc>
        <w:tc>
          <w:tcPr>
            <w:tcW w:w="90" w:type="dxa"/>
          </w:tcPr>
          <w:p w14:paraId="3CCBE497" w14:textId="77777777" w:rsidR="00FA13F6" w:rsidRPr="0073563D" w:rsidRDefault="00FA13F6" w:rsidP="00FA13F6">
            <w:pPr>
              <w:autoSpaceDE w:val="0"/>
              <w:autoSpaceDN w:val="0"/>
              <w:adjustRightInd w:val="0"/>
              <w:jc w:val="thaiDistribute"/>
              <w:rPr>
                <w:rFonts w:asciiTheme="majorBidi" w:hAnsiTheme="majorBidi" w:cstheme="majorBidi"/>
                <w:b/>
                <w:bCs/>
                <w:color w:val="000000"/>
                <w:sz w:val="22"/>
                <w:szCs w:val="22"/>
              </w:rPr>
            </w:pPr>
          </w:p>
        </w:tc>
        <w:tc>
          <w:tcPr>
            <w:tcW w:w="900" w:type="dxa"/>
          </w:tcPr>
          <w:p w14:paraId="750D5882" w14:textId="6851726F" w:rsidR="00FA13F6" w:rsidRPr="0073563D" w:rsidRDefault="006E3D6B" w:rsidP="00FA13F6">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w:t>
            </w:r>
            <w:r w:rsidRPr="006E3D6B">
              <w:rPr>
                <w:rFonts w:asciiTheme="majorBidi" w:hAnsiTheme="majorBidi" w:cstheme="majorBidi" w:hint="cs"/>
                <w:b/>
                <w:bCs/>
                <w:color w:val="000000"/>
                <w:sz w:val="22"/>
                <w:szCs w:val="22"/>
              </w:rPr>
              <w:t>7</w:t>
            </w:r>
          </w:p>
        </w:tc>
        <w:tc>
          <w:tcPr>
            <w:tcW w:w="90" w:type="dxa"/>
          </w:tcPr>
          <w:p w14:paraId="1C096366" w14:textId="77777777" w:rsidR="00FA13F6" w:rsidRPr="0073563D" w:rsidRDefault="00FA13F6" w:rsidP="00FA13F6">
            <w:pPr>
              <w:autoSpaceDE w:val="0"/>
              <w:autoSpaceDN w:val="0"/>
              <w:adjustRightInd w:val="0"/>
              <w:jc w:val="thaiDistribute"/>
              <w:rPr>
                <w:rFonts w:asciiTheme="majorBidi" w:hAnsiTheme="majorBidi" w:cstheme="majorBidi"/>
                <w:color w:val="000000"/>
                <w:sz w:val="22"/>
                <w:szCs w:val="22"/>
              </w:rPr>
            </w:pPr>
          </w:p>
        </w:tc>
        <w:tc>
          <w:tcPr>
            <w:tcW w:w="1006" w:type="dxa"/>
          </w:tcPr>
          <w:p w14:paraId="2F36F063" w14:textId="7D60AF08" w:rsidR="00FA13F6" w:rsidRPr="0073563D" w:rsidRDefault="006E3D6B" w:rsidP="00FA13F6">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w:t>
            </w:r>
            <w:r w:rsidRPr="006E3D6B">
              <w:rPr>
                <w:rFonts w:asciiTheme="majorBidi" w:hAnsiTheme="majorBidi" w:cstheme="majorBidi" w:hint="cs"/>
                <w:b/>
                <w:bCs/>
                <w:color w:val="000000"/>
                <w:sz w:val="22"/>
                <w:szCs w:val="22"/>
              </w:rPr>
              <w:t>8</w:t>
            </w:r>
          </w:p>
        </w:tc>
        <w:tc>
          <w:tcPr>
            <w:tcW w:w="90" w:type="dxa"/>
          </w:tcPr>
          <w:p w14:paraId="69B0BF82" w14:textId="77777777" w:rsidR="00FA13F6" w:rsidRPr="0073563D" w:rsidRDefault="00FA13F6" w:rsidP="00FA13F6">
            <w:pPr>
              <w:autoSpaceDE w:val="0"/>
              <w:autoSpaceDN w:val="0"/>
              <w:adjustRightInd w:val="0"/>
              <w:jc w:val="thaiDistribute"/>
              <w:rPr>
                <w:rFonts w:asciiTheme="majorBidi" w:hAnsiTheme="majorBidi" w:cstheme="majorBidi"/>
                <w:color w:val="000000"/>
                <w:sz w:val="22"/>
                <w:szCs w:val="22"/>
              </w:rPr>
            </w:pPr>
          </w:p>
        </w:tc>
        <w:tc>
          <w:tcPr>
            <w:tcW w:w="990" w:type="dxa"/>
          </w:tcPr>
          <w:p w14:paraId="3CAFCB3F" w14:textId="6E5033C7" w:rsidR="00FA13F6" w:rsidRPr="0073563D" w:rsidRDefault="006E3D6B" w:rsidP="00FA13F6">
            <w:pPr>
              <w:autoSpaceDE w:val="0"/>
              <w:autoSpaceDN w:val="0"/>
              <w:adjustRightInd w:val="0"/>
              <w:jc w:val="center"/>
              <w:rPr>
                <w:rFonts w:asciiTheme="majorBidi" w:hAnsiTheme="majorBidi" w:cstheme="majorBidi"/>
                <w:b/>
                <w:bCs/>
                <w:color w:val="000000"/>
                <w:sz w:val="22"/>
                <w:szCs w:val="22"/>
              </w:rPr>
            </w:pPr>
            <w:r w:rsidRPr="006E3D6B">
              <w:rPr>
                <w:rFonts w:asciiTheme="majorBidi" w:hAnsiTheme="majorBidi" w:cstheme="majorBidi"/>
                <w:b/>
                <w:bCs/>
                <w:color w:val="000000"/>
                <w:sz w:val="22"/>
                <w:szCs w:val="22"/>
              </w:rPr>
              <w:t>256</w:t>
            </w:r>
            <w:r w:rsidRPr="006E3D6B">
              <w:rPr>
                <w:rFonts w:asciiTheme="majorBidi" w:hAnsiTheme="majorBidi" w:cstheme="majorBidi" w:hint="cs"/>
                <w:b/>
                <w:bCs/>
                <w:color w:val="000000"/>
                <w:sz w:val="22"/>
                <w:szCs w:val="22"/>
              </w:rPr>
              <w:t>7</w:t>
            </w:r>
          </w:p>
        </w:tc>
      </w:tr>
      <w:tr w:rsidR="008F6B06" w:rsidRPr="0073563D" w14:paraId="3782FDCC" w14:textId="77777777" w:rsidTr="00B855F1">
        <w:trPr>
          <w:trHeight w:val="144"/>
        </w:trPr>
        <w:tc>
          <w:tcPr>
            <w:tcW w:w="2583" w:type="dxa"/>
            <w:tcBorders>
              <w:top w:val="nil"/>
              <w:left w:val="nil"/>
              <w:bottom w:val="nil"/>
              <w:right w:val="nil"/>
            </w:tcBorders>
            <w:shd w:val="solid" w:color="FFFFFF" w:fill="auto"/>
          </w:tcPr>
          <w:p w14:paraId="44FC81AA" w14:textId="5A74BAEC" w:rsidR="008F6B06" w:rsidRPr="0073563D" w:rsidRDefault="008F6B06" w:rsidP="00FA13F6">
            <w:pPr>
              <w:autoSpaceDE w:val="0"/>
              <w:autoSpaceDN w:val="0"/>
              <w:adjustRightInd w:val="0"/>
              <w:jc w:val="thaiDistribute"/>
              <w:rPr>
                <w:rFonts w:asciiTheme="majorBidi" w:hAnsiTheme="majorBidi" w:cstheme="majorBidi"/>
                <w:b/>
                <w:bCs/>
                <w:color w:val="000000"/>
                <w:sz w:val="22"/>
                <w:szCs w:val="22"/>
              </w:rPr>
            </w:pPr>
            <w:r w:rsidRPr="0073563D">
              <w:rPr>
                <w:rFonts w:asciiTheme="majorBidi" w:hAnsiTheme="majorBidi" w:cstheme="majorBidi"/>
                <w:b/>
                <w:bCs/>
                <w:color w:val="000000"/>
                <w:sz w:val="22"/>
                <w:szCs w:val="22"/>
                <w:cs/>
              </w:rPr>
              <w:t>หนี้สิน</w:t>
            </w:r>
          </w:p>
        </w:tc>
        <w:tc>
          <w:tcPr>
            <w:tcW w:w="990" w:type="dxa"/>
            <w:tcBorders>
              <w:top w:val="nil"/>
              <w:left w:val="nil"/>
              <w:bottom w:val="nil"/>
              <w:right w:val="nil"/>
            </w:tcBorders>
          </w:tcPr>
          <w:p w14:paraId="26071F84" w14:textId="77777777" w:rsidR="008F6B06" w:rsidRPr="0073563D" w:rsidRDefault="008F6B06" w:rsidP="00FA13F6">
            <w:pPr>
              <w:tabs>
                <w:tab w:val="decimal" w:pos="909"/>
              </w:tabs>
              <w:autoSpaceDE w:val="0"/>
              <w:autoSpaceDN w:val="0"/>
              <w:adjustRightInd w:val="0"/>
              <w:ind w:right="-15"/>
              <w:rPr>
                <w:rFonts w:asciiTheme="majorBidi" w:hAnsiTheme="majorBidi" w:cstheme="majorBidi"/>
                <w:sz w:val="22"/>
                <w:szCs w:val="22"/>
              </w:rPr>
            </w:pPr>
          </w:p>
        </w:tc>
        <w:tc>
          <w:tcPr>
            <w:tcW w:w="90" w:type="dxa"/>
            <w:tcBorders>
              <w:top w:val="nil"/>
              <w:left w:val="nil"/>
              <w:bottom w:val="nil"/>
              <w:right w:val="nil"/>
            </w:tcBorders>
          </w:tcPr>
          <w:p w14:paraId="7A50CCBD" w14:textId="77777777" w:rsidR="008F6B06" w:rsidRPr="0073563D" w:rsidRDefault="008F6B06" w:rsidP="00FA13F6">
            <w:pPr>
              <w:tabs>
                <w:tab w:val="decimal" w:pos="909"/>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vAlign w:val="bottom"/>
          </w:tcPr>
          <w:p w14:paraId="08CB5AEF" w14:textId="77777777" w:rsidR="008F6B06" w:rsidRPr="0073563D" w:rsidRDefault="008F6B06" w:rsidP="00FA13F6">
            <w:pPr>
              <w:jc w:val="right"/>
              <w:rPr>
                <w:rFonts w:asciiTheme="majorBidi" w:hAnsiTheme="majorBidi" w:cstheme="majorBidi"/>
                <w:color w:val="000000"/>
                <w:sz w:val="22"/>
                <w:szCs w:val="22"/>
              </w:rPr>
            </w:pPr>
          </w:p>
        </w:tc>
        <w:tc>
          <w:tcPr>
            <w:tcW w:w="90" w:type="dxa"/>
            <w:tcBorders>
              <w:top w:val="nil"/>
              <w:left w:val="nil"/>
              <w:bottom w:val="nil"/>
              <w:right w:val="nil"/>
            </w:tcBorders>
          </w:tcPr>
          <w:p w14:paraId="7C6C486E"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61239A59" w14:textId="77777777" w:rsidR="008F6B06" w:rsidRPr="0073563D" w:rsidRDefault="008F6B06" w:rsidP="00FA13F6">
            <w:pPr>
              <w:tabs>
                <w:tab w:val="decimal" w:pos="769"/>
              </w:tabs>
              <w:autoSpaceDE w:val="0"/>
              <w:autoSpaceDN w:val="0"/>
              <w:adjustRightInd w:val="0"/>
              <w:rPr>
                <w:rFonts w:asciiTheme="majorBidi" w:hAnsiTheme="majorBidi" w:cstheme="majorBidi"/>
                <w:sz w:val="22"/>
                <w:szCs w:val="22"/>
              </w:rPr>
            </w:pPr>
          </w:p>
        </w:tc>
        <w:tc>
          <w:tcPr>
            <w:tcW w:w="90" w:type="dxa"/>
            <w:tcBorders>
              <w:top w:val="nil"/>
              <w:left w:val="nil"/>
              <w:bottom w:val="nil"/>
              <w:right w:val="nil"/>
            </w:tcBorders>
          </w:tcPr>
          <w:p w14:paraId="2DE521DF"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4A51442C" w14:textId="77777777" w:rsidR="008F6B06" w:rsidRPr="0073563D" w:rsidRDefault="008F6B06" w:rsidP="00FA13F6">
            <w:pPr>
              <w:tabs>
                <w:tab w:val="decimal" w:pos="769"/>
              </w:tabs>
              <w:autoSpaceDE w:val="0"/>
              <w:autoSpaceDN w:val="0"/>
              <w:adjustRightInd w:val="0"/>
              <w:rPr>
                <w:rFonts w:asciiTheme="majorBidi" w:hAnsiTheme="majorBidi" w:cstheme="majorBidi"/>
                <w:sz w:val="22"/>
                <w:szCs w:val="22"/>
              </w:rPr>
            </w:pPr>
          </w:p>
        </w:tc>
        <w:tc>
          <w:tcPr>
            <w:tcW w:w="90" w:type="dxa"/>
            <w:tcBorders>
              <w:top w:val="nil"/>
              <w:left w:val="nil"/>
              <w:bottom w:val="nil"/>
              <w:right w:val="nil"/>
            </w:tcBorders>
          </w:tcPr>
          <w:p w14:paraId="2AB135DC"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tcPr>
          <w:p w14:paraId="6B6C05A5" w14:textId="77777777" w:rsidR="008F6B06" w:rsidRPr="0073563D" w:rsidRDefault="008F6B06" w:rsidP="00FA13F6">
            <w:pPr>
              <w:tabs>
                <w:tab w:val="decimal" w:pos="914"/>
              </w:tabs>
              <w:autoSpaceDE w:val="0"/>
              <w:autoSpaceDN w:val="0"/>
              <w:adjustRightInd w:val="0"/>
              <w:rPr>
                <w:rFonts w:asciiTheme="majorBidi" w:hAnsiTheme="majorBidi" w:cstheme="majorBidi"/>
                <w:color w:val="000000"/>
                <w:sz w:val="22"/>
                <w:szCs w:val="22"/>
              </w:rPr>
            </w:pPr>
          </w:p>
        </w:tc>
        <w:tc>
          <w:tcPr>
            <w:tcW w:w="90" w:type="dxa"/>
            <w:tcBorders>
              <w:top w:val="nil"/>
              <w:left w:val="nil"/>
              <w:bottom w:val="nil"/>
              <w:right w:val="nil"/>
            </w:tcBorders>
          </w:tcPr>
          <w:p w14:paraId="2A218B25"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63E3DC30" w14:textId="77777777" w:rsidR="008F6B06" w:rsidRPr="0073563D" w:rsidRDefault="008F6B06" w:rsidP="00FA13F6">
            <w:pPr>
              <w:tabs>
                <w:tab w:val="decimal" w:pos="914"/>
              </w:tabs>
              <w:autoSpaceDE w:val="0"/>
              <w:autoSpaceDN w:val="0"/>
              <w:adjustRightInd w:val="0"/>
              <w:rPr>
                <w:rFonts w:asciiTheme="majorBidi" w:hAnsiTheme="majorBidi" w:cstheme="majorBidi"/>
                <w:color w:val="000000"/>
                <w:sz w:val="22"/>
                <w:szCs w:val="22"/>
              </w:rPr>
            </w:pPr>
          </w:p>
        </w:tc>
      </w:tr>
      <w:tr w:rsidR="008F6B06" w:rsidRPr="0073563D" w14:paraId="629C135B" w14:textId="77777777" w:rsidTr="00B855F1">
        <w:trPr>
          <w:trHeight w:val="144"/>
        </w:trPr>
        <w:tc>
          <w:tcPr>
            <w:tcW w:w="2583" w:type="dxa"/>
            <w:tcBorders>
              <w:top w:val="nil"/>
              <w:left w:val="nil"/>
              <w:bottom w:val="nil"/>
              <w:right w:val="nil"/>
            </w:tcBorders>
            <w:shd w:val="solid" w:color="FFFFFF" w:fill="auto"/>
          </w:tcPr>
          <w:p w14:paraId="3D22B105" w14:textId="23E4E613"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r w:rsidRPr="0073563D">
              <w:rPr>
                <w:rFonts w:asciiTheme="majorBidi" w:hAnsiTheme="majorBidi" w:cstheme="majorBidi" w:hint="cs"/>
                <w:color w:val="000000"/>
                <w:sz w:val="22"/>
                <w:szCs w:val="22"/>
                <w:cs/>
              </w:rPr>
              <w:t>เงินเบิกเกินบัญชีและเงินกู้ยืมระยะสั้น</w:t>
            </w:r>
          </w:p>
          <w:p w14:paraId="2AD89811" w14:textId="69F492EF" w:rsidR="008F6B06" w:rsidRPr="0073563D" w:rsidRDefault="008F6B06" w:rsidP="00FA13F6">
            <w:pPr>
              <w:autoSpaceDE w:val="0"/>
              <w:autoSpaceDN w:val="0"/>
              <w:adjustRightInd w:val="0"/>
              <w:jc w:val="thaiDistribute"/>
              <w:rPr>
                <w:rFonts w:asciiTheme="majorBidi" w:hAnsiTheme="majorBidi" w:cstheme="majorBidi"/>
                <w:color w:val="000000"/>
                <w:sz w:val="22"/>
                <w:szCs w:val="22"/>
                <w:cs/>
              </w:rPr>
            </w:pPr>
            <w:r w:rsidRPr="0073563D">
              <w:rPr>
                <w:rFonts w:asciiTheme="majorBidi" w:hAnsiTheme="majorBidi" w:cstheme="majorBidi" w:hint="cs"/>
                <w:color w:val="000000"/>
                <w:sz w:val="22"/>
                <w:szCs w:val="22"/>
                <w:cs/>
              </w:rPr>
              <w:t xml:space="preserve">   จากสถาบันการเงิน</w:t>
            </w:r>
          </w:p>
        </w:tc>
        <w:tc>
          <w:tcPr>
            <w:tcW w:w="990" w:type="dxa"/>
            <w:tcBorders>
              <w:top w:val="nil"/>
              <w:left w:val="nil"/>
              <w:bottom w:val="nil"/>
              <w:right w:val="nil"/>
            </w:tcBorders>
          </w:tcPr>
          <w:p w14:paraId="318B2B35" w14:textId="77777777" w:rsidR="008F4B2B" w:rsidRPr="0073563D" w:rsidRDefault="008F4B2B" w:rsidP="00FA13F6">
            <w:pPr>
              <w:tabs>
                <w:tab w:val="decimal" w:pos="894"/>
              </w:tabs>
              <w:autoSpaceDE w:val="0"/>
              <w:autoSpaceDN w:val="0"/>
              <w:adjustRightInd w:val="0"/>
              <w:rPr>
                <w:rFonts w:asciiTheme="majorBidi" w:hAnsiTheme="majorBidi" w:cstheme="majorBidi"/>
                <w:color w:val="000000"/>
                <w:sz w:val="22"/>
                <w:szCs w:val="22"/>
              </w:rPr>
            </w:pPr>
          </w:p>
          <w:p w14:paraId="524E9120" w14:textId="6CD3FE55" w:rsidR="00332BCB" w:rsidRPr="0073563D" w:rsidRDefault="006E3D6B" w:rsidP="00FA13F6">
            <w:pPr>
              <w:tabs>
                <w:tab w:val="decimal" w:pos="89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48</w:t>
            </w:r>
            <w:r w:rsidR="0061166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446</w:t>
            </w:r>
          </w:p>
        </w:tc>
        <w:tc>
          <w:tcPr>
            <w:tcW w:w="90" w:type="dxa"/>
            <w:tcBorders>
              <w:top w:val="nil"/>
              <w:left w:val="nil"/>
              <w:bottom w:val="nil"/>
              <w:right w:val="nil"/>
            </w:tcBorders>
          </w:tcPr>
          <w:p w14:paraId="2B22675F" w14:textId="77777777" w:rsidR="008F6B06" w:rsidRPr="0073563D" w:rsidRDefault="008F6B06" w:rsidP="00FA13F6">
            <w:pPr>
              <w:tabs>
                <w:tab w:val="decimal" w:pos="909"/>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2E20A1F6" w14:textId="77777777" w:rsidR="008F6B06" w:rsidRPr="0073563D" w:rsidRDefault="008F6B06" w:rsidP="00FA13F6">
            <w:pPr>
              <w:tabs>
                <w:tab w:val="decimal" w:pos="859"/>
              </w:tabs>
              <w:autoSpaceDE w:val="0"/>
              <w:autoSpaceDN w:val="0"/>
              <w:adjustRightInd w:val="0"/>
              <w:rPr>
                <w:rFonts w:asciiTheme="majorBidi" w:hAnsiTheme="majorBidi" w:cstheme="majorBidi"/>
                <w:color w:val="000000"/>
                <w:sz w:val="22"/>
                <w:szCs w:val="22"/>
              </w:rPr>
            </w:pPr>
          </w:p>
          <w:p w14:paraId="61E46CD2" w14:textId="13C5CD93" w:rsidR="003D18FC" w:rsidRPr="0073563D" w:rsidRDefault="006E3D6B" w:rsidP="00FA13F6">
            <w:pPr>
              <w:tabs>
                <w:tab w:val="decimal" w:pos="85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103</w:t>
            </w:r>
            <w:r w:rsidR="003D18FC"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649</w:t>
            </w:r>
          </w:p>
        </w:tc>
        <w:tc>
          <w:tcPr>
            <w:tcW w:w="90" w:type="dxa"/>
            <w:tcBorders>
              <w:top w:val="nil"/>
              <w:left w:val="nil"/>
              <w:bottom w:val="nil"/>
              <w:right w:val="nil"/>
            </w:tcBorders>
          </w:tcPr>
          <w:p w14:paraId="132F8ECE"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1C85355A" w14:textId="77777777" w:rsidR="008F4B2B" w:rsidRPr="0073563D" w:rsidRDefault="008F4B2B" w:rsidP="00FA13F6">
            <w:pPr>
              <w:tabs>
                <w:tab w:val="decimal" w:pos="768"/>
              </w:tabs>
              <w:autoSpaceDE w:val="0"/>
              <w:autoSpaceDN w:val="0"/>
              <w:adjustRightInd w:val="0"/>
              <w:rPr>
                <w:rFonts w:asciiTheme="majorBidi" w:hAnsiTheme="majorBidi" w:cstheme="majorBidi"/>
                <w:sz w:val="22"/>
                <w:szCs w:val="22"/>
              </w:rPr>
            </w:pPr>
          </w:p>
          <w:p w14:paraId="22863880" w14:textId="1CE110FA" w:rsidR="00332BCB" w:rsidRPr="0073563D" w:rsidRDefault="006E3D6B" w:rsidP="00FA13F6">
            <w:pPr>
              <w:tabs>
                <w:tab w:val="decimal" w:pos="768"/>
              </w:tabs>
              <w:autoSpaceDE w:val="0"/>
              <w:autoSpaceDN w:val="0"/>
              <w:adjustRightInd w:val="0"/>
              <w:rPr>
                <w:rFonts w:asciiTheme="majorBidi" w:hAnsiTheme="majorBidi" w:cstheme="majorBidi"/>
                <w:sz w:val="22"/>
                <w:szCs w:val="22"/>
              </w:rPr>
            </w:pPr>
            <w:r w:rsidRPr="006E3D6B">
              <w:rPr>
                <w:rFonts w:asciiTheme="majorBidi" w:hAnsiTheme="majorBidi" w:cstheme="majorBidi"/>
                <w:sz w:val="22"/>
                <w:szCs w:val="22"/>
              </w:rPr>
              <w:t>1</w:t>
            </w:r>
            <w:r w:rsidR="00611665" w:rsidRPr="0073563D">
              <w:rPr>
                <w:rFonts w:asciiTheme="majorBidi" w:hAnsiTheme="majorBidi" w:cstheme="majorBidi"/>
                <w:sz w:val="22"/>
                <w:szCs w:val="22"/>
              </w:rPr>
              <w:t>,</w:t>
            </w:r>
            <w:r w:rsidRPr="006E3D6B">
              <w:rPr>
                <w:rFonts w:asciiTheme="majorBidi" w:hAnsiTheme="majorBidi" w:cstheme="majorBidi"/>
                <w:sz w:val="22"/>
                <w:szCs w:val="22"/>
              </w:rPr>
              <w:t>631</w:t>
            </w:r>
          </w:p>
        </w:tc>
        <w:tc>
          <w:tcPr>
            <w:tcW w:w="90" w:type="dxa"/>
            <w:tcBorders>
              <w:top w:val="nil"/>
              <w:left w:val="nil"/>
              <w:bottom w:val="nil"/>
              <w:right w:val="nil"/>
            </w:tcBorders>
          </w:tcPr>
          <w:p w14:paraId="12323ACE"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6DBAB372" w14:textId="77777777" w:rsidR="008F6B06" w:rsidRPr="0073563D" w:rsidRDefault="008F6B06" w:rsidP="00FA13F6">
            <w:pPr>
              <w:tabs>
                <w:tab w:val="decimal" w:pos="769"/>
              </w:tabs>
              <w:autoSpaceDE w:val="0"/>
              <w:autoSpaceDN w:val="0"/>
              <w:adjustRightInd w:val="0"/>
              <w:rPr>
                <w:rFonts w:asciiTheme="majorBidi" w:hAnsiTheme="majorBidi" w:cstheme="majorBidi"/>
                <w:color w:val="000000"/>
                <w:sz w:val="22"/>
                <w:szCs w:val="22"/>
              </w:rPr>
            </w:pPr>
          </w:p>
          <w:p w14:paraId="2C069C12" w14:textId="230BAE03" w:rsidR="003D18FC" w:rsidRPr="0073563D" w:rsidRDefault="006E3D6B" w:rsidP="00FA13F6">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1</w:t>
            </w:r>
            <w:r w:rsidR="003D18FC"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594</w:t>
            </w:r>
          </w:p>
        </w:tc>
        <w:tc>
          <w:tcPr>
            <w:tcW w:w="90" w:type="dxa"/>
            <w:tcBorders>
              <w:top w:val="nil"/>
              <w:left w:val="nil"/>
              <w:bottom w:val="nil"/>
              <w:right w:val="nil"/>
            </w:tcBorders>
          </w:tcPr>
          <w:p w14:paraId="149E30F7"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tcPr>
          <w:p w14:paraId="669F2A28" w14:textId="77777777" w:rsidR="00A82F49" w:rsidRPr="0073563D" w:rsidRDefault="00A82F49" w:rsidP="00FA13F6">
            <w:pPr>
              <w:tabs>
                <w:tab w:val="decimal" w:pos="914"/>
              </w:tabs>
              <w:autoSpaceDE w:val="0"/>
              <w:autoSpaceDN w:val="0"/>
              <w:adjustRightInd w:val="0"/>
              <w:rPr>
                <w:rFonts w:asciiTheme="majorBidi" w:hAnsiTheme="majorBidi" w:cstheme="majorBidi"/>
                <w:color w:val="000000"/>
                <w:sz w:val="22"/>
                <w:szCs w:val="22"/>
              </w:rPr>
            </w:pPr>
          </w:p>
          <w:p w14:paraId="13C91FB7" w14:textId="6377AA23" w:rsidR="00EC1483" w:rsidRPr="0073563D" w:rsidRDefault="006E3D6B" w:rsidP="00FA13F6">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50</w:t>
            </w:r>
            <w:r w:rsidR="0061166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077</w:t>
            </w:r>
          </w:p>
        </w:tc>
        <w:tc>
          <w:tcPr>
            <w:tcW w:w="90" w:type="dxa"/>
            <w:tcBorders>
              <w:top w:val="nil"/>
              <w:left w:val="nil"/>
              <w:bottom w:val="nil"/>
              <w:right w:val="nil"/>
            </w:tcBorders>
          </w:tcPr>
          <w:p w14:paraId="25D27ADC"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30F4C9AF" w14:textId="77777777" w:rsidR="008F6B06" w:rsidRPr="0073563D" w:rsidRDefault="008F6B06" w:rsidP="00FA13F6">
            <w:pPr>
              <w:tabs>
                <w:tab w:val="decimal" w:pos="914"/>
              </w:tabs>
              <w:autoSpaceDE w:val="0"/>
              <w:autoSpaceDN w:val="0"/>
              <w:adjustRightInd w:val="0"/>
              <w:rPr>
                <w:rFonts w:asciiTheme="majorBidi" w:hAnsiTheme="majorBidi" w:cstheme="majorBidi"/>
                <w:color w:val="000000"/>
                <w:sz w:val="22"/>
                <w:szCs w:val="22"/>
              </w:rPr>
            </w:pPr>
          </w:p>
          <w:p w14:paraId="16C0196C" w14:textId="5F42632E" w:rsidR="008F6B06" w:rsidRPr="0073563D" w:rsidRDefault="006E3D6B" w:rsidP="00FA13F6">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105</w:t>
            </w:r>
            <w:r w:rsidR="008F6B06"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243</w:t>
            </w:r>
          </w:p>
        </w:tc>
      </w:tr>
      <w:tr w:rsidR="008F6B06" w:rsidRPr="0073563D" w14:paraId="41EA0CB8" w14:textId="77777777" w:rsidTr="00B855F1">
        <w:trPr>
          <w:trHeight w:val="144"/>
        </w:trPr>
        <w:tc>
          <w:tcPr>
            <w:tcW w:w="2583" w:type="dxa"/>
            <w:tcBorders>
              <w:top w:val="nil"/>
              <w:left w:val="nil"/>
              <w:bottom w:val="nil"/>
              <w:right w:val="nil"/>
            </w:tcBorders>
            <w:shd w:val="solid" w:color="FFFFFF" w:fill="auto"/>
          </w:tcPr>
          <w:p w14:paraId="189F8312" w14:textId="6087A3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r w:rsidRPr="0073563D">
              <w:rPr>
                <w:rFonts w:asciiTheme="majorBidi" w:hAnsiTheme="majorBidi" w:cstheme="majorBidi"/>
                <w:color w:val="000000"/>
                <w:sz w:val="22"/>
                <w:szCs w:val="22"/>
                <w:cs/>
              </w:rPr>
              <w:t>เจ้าหนี้การค้าและเจ้าหนี้หมุนเวียนอื่น</w:t>
            </w:r>
          </w:p>
        </w:tc>
        <w:tc>
          <w:tcPr>
            <w:tcW w:w="990" w:type="dxa"/>
            <w:tcBorders>
              <w:top w:val="nil"/>
              <w:left w:val="nil"/>
              <w:bottom w:val="nil"/>
              <w:right w:val="nil"/>
            </w:tcBorders>
          </w:tcPr>
          <w:p w14:paraId="3A740A6D" w14:textId="5A905CEE" w:rsidR="008F6B06" w:rsidRPr="0073563D" w:rsidRDefault="006E3D6B" w:rsidP="00FA13F6">
            <w:pPr>
              <w:tabs>
                <w:tab w:val="decimal" w:pos="89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773</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719</w:t>
            </w:r>
          </w:p>
        </w:tc>
        <w:tc>
          <w:tcPr>
            <w:tcW w:w="90" w:type="dxa"/>
            <w:tcBorders>
              <w:top w:val="nil"/>
              <w:left w:val="nil"/>
              <w:bottom w:val="nil"/>
              <w:right w:val="nil"/>
            </w:tcBorders>
          </w:tcPr>
          <w:p w14:paraId="10C0DCFB" w14:textId="77777777" w:rsidR="008F6B06" w:rsidRPr="0073563D" w:rsidRDefault="008F6B06" w:rsidP="00FA13F6">
            <w:pPr>
              <w:tabs>
                <w:tab w:val="decimal" w:pos="909"/>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51EA3371" w14:textId="03D0BD6C" w:rsidR="008F6B06" w:rsidRPr="0073563D" w:rsidRDefault="006E3D6B" w:rsidP="00FA13F6">
            <w:pPr>
              <w:tabs>
                <w:tab w:val="decimal" w:pos="85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766</w:t>
            </w:r>
            <w:r w:rsidR="003D18FC"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689</w:t>
            </w:r>
          </w:p>
        </w:tc>
        <w:tc>
          <w:tcPr>
            <w:tcW w:w="90" w:type="dxa"/>
            <w:tcBorders>
              <w:top w:val="nil"/>
              <w:left w:val="nil"/>
              <w:bottom w:val="nil"/>
              <w:right w:val="nil"/>
            </w:tcBorders>
          </w:tcPr>
          <w:p w14:paraId="20C460FA"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28C91204" w14:textId="5C9C8B68" w:rsidR="008F6B06" w:rsidRPr="0073563D" w:rsidRDefault="006E3D6B" w:rsidP="00FA13F6">
            <w:pPr>
              <w:tabs>
                <w:tab w:val="decimal" w:pos="769"/>
              </w:tabs>
              <w:autoSpaceDE w:val="0"/>
              <w:autoSpaceDN w:val="0"/>
              <w:adjustRightInd w:val="0"/>
              <w:rPr>
                <w:rFonts w:asciiTheme="majorBidi" w:hAnsiTheme="majorBidi" w:cstheme="majorBidi"/>
                <w:sz w:val="22"/>
                <w:szCs w:val="22"/>
              </w:rPr>
            </w:pPr>
            <w:r w:rsidRPr="006E3D6B">
              <w:rPr>
                <w:rFonts w:asciiTheme="majorBidi" w:hAnsiTheme="majorBidi" w:cstheme="majorBidi"/>
                <w:sz w:val="22"/>
                <w:szCs w:val="22"/>
              </w:rPr>
              <w:t>85</w:t>
            </w:r>
            <w:r w:rsidR="00611665" w:rsidRPr="0073563D">
              <w:rPr>
                <w:rFonts w:asciiTheme="majorBidi" w:hAnsiTheme="majorBidi" w:cstheme="majorBidi"/>
                <w:sz w:val="22"/>
                <w:szCs w:val="22"/>
              </w:rPr>
              <w:t>,</w:t>
            </w:r>
            <w:r w:rsidRPr="006E3D6B">
              <w:rPr>
                <w:rFonts w:asciiTheme="majorBidi" w:hAnsiTheme="majorBidi" w:cstheme="majorBidi"/>
                <w:sz w:val="22"/>
                <w:szCs w:val="22"/>
              </w:rPr>
              <w:t>894</w:t>
            </w:r>
          </w:p>
        </w:tc>
        <w:tc>
          <w:tcPr>
            <w:tcW w:w="90" w:type="dxa"/>
            <w:tcBorders>
              <w:top w:val="nil"/>
              <w:left w:val="nil"/>
              <w:bottom w:val="nil"/>
              <w:right w:val="nil"/>
            </w:tcBorders>
          </w:tcPr>
          <w:p w14:paraId="44C4E9F6"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51505949" w14:textId="08503105" w:rsidR="008F6B06" w:rsidRPr="0073563D" w:rsidRDefault="006E3D6B" w:rsidP="00FA13F6">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88</w:t>
            </w:r>
            <w:r w:rsidR="003D18FC"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032</w:t>
            </w:r>
          </w:p>
        </w:tc>
        <w:tc>
          <w:tcPr>
            <w:tcW w:w="90" w:type="dxa"/>
            <w:tcBorders>
              <w:top w:val="nil"/>
              <w:left w:val="nil"/>
              <w:bottom w:val="nil"/>
              <w:right w:val="nil"/>
            </w:tcBorders>
          </w:tcPr>
          <w:p w14:paraId="127E13F9"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tcPr>
          <w:p w14:paraId="09D0F1C1" w14:textId="2E9477BE" w:rsidR="008F6B06" w:rsidRPr="0073563D" w:rsidRDefault="006E3D6B" w:rsidP="00FA13F6">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859</w:t>
            </w:r>
            <w:r w:rsidR="00611665"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613</w:t>
            </w:r>
          </w:p>
        </w:tc>
        <w:tc>
          <w:tcPr>
            <w:tcW w:w="90" w:type="dxa"/>
            <w:tcBorders>
              <w:top w:val="nil"/>
              <w:left w:val="nil"/>
              <w:bottom w:val="nil"/>
              <w:right w:val="nil"/>
            </w:tcBorders>
          </w:tcPr>
          <w:p w14:paraId="2FD738BB"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6EA81993" w14:textId="603D3230" w:rsidR="008F6B06" w:rsidRPr="0073563D" w:rsidRDefault="006E3D6B" w:rsidP="00FA13F6">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854</w:t>
            </w:r>
            <w:r w:rsidR="008F6B06"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721</w:t>
            </w:r>
          </w:p>
        </w:tc>
      </w:tr>
      <w:tr w:rsidR="008F6B06" w:rsidRPr="0073563D" w14:paraId="4B0B1D42" w14:textId="77777777" w:rsidTr="0061771F">
        <w:trPr>
          <w:trHeight w:val="144"/>
        </w:trPr>
        <w:tc>
          <w:tcPr>
            <w:tcW w:w="2583" w:type="dxa"/>
            <w:tcBorders>
              <w:top w:val="nil"/>
              <w:left w:val="nil"/>
              <w:bottom w:val="nil"/>
              <w:right w:val="nil"/>
            </w:tcBorders>
            <w:shd w:val="solid" w:color="FFFFFF" w:fill="auto"/>
          </w:tcPr>
          <w:p w14:paraId="2A834B12"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r w:rsidRPr="0073563D">
              <w:rPr>
                <w:rFonts w:asciiTheme="majorBidi" w:hAnsiTheme="majorBidi" w:cstheme="majorBidi"/>
                <w:color w:val="000000"/>
                <w:sz w:val="22"/>
                <w:szCs w:val="22"/>
                <w:cs/>
              </w:rPr>
              <w:t>ส่วนของหนี้สินระยะยาวที่ถึงกำหนด</w:t>
            </w:r>
          </w:p>
          <w:p w14:paraId="093EC8F6" w14:textId="7FDE67FD" w:rsidR="008F6B06" w:rsidRPr="0073563D" w:rsidRDefault="008F6B06" w:rsidP="00FA13F6">
            <w:pPr>
              <w:autoSpaceDE w:val="0"/>
              <w:autoSpaceDN w:val="0"/>
              <w:adjustRightInd w:val="0"/>
              <w:ind w:left="180" w:hanging="30"/>
              <w:jc w:val="thaiDistribute"/>
              <w:rPr>
                <w:rFonts w:asciiTheme="majorBidi" w:hAnsiTheme="majorBidi" w:cstheme="majorBidi"/>
                <w:color w:val="000000"/>
                <w:sz w:val="22"/>
                <w:szCs w:val="22"/>
                <w:cs/>
              </w:rPr>
            </w:pPr>
            <w:r w:rsidRPr="0073563D">
              <w:rPr>
                <w:rFonts w:asciiTheme="majorBidi" w:hAnsiTheme="majorBidi" w:cstheme="majorBidi"/>
                <w:color w:val="000000"/>
                <w:sz w:val="22"/>
                <w:szCs w:val="22"/>
                <w:cs/>
              </w:rPr>
              <w:t>ชำระภายในหนึ่งปี</w:t>
            </w:r>
          </w:p>
        </w:tc>
        <w:tc>
          <w:tcPr>
            <w:tcW w:w="990" w:type="dxa"/>
            <w:tcBorders>
              <w:top w:val="nil"/>
              <w:left w:val="nil"/>
              <w:bottom w:val="nil"/>
              <w:right w:val="nil"/>
            </w:tcBorders>
            <w:vAlign w:val="bottom"/>
          </w:tcPr>
          <w:p w14:paraId="48B04428" w14:textId="0F03546A" w:rsidR="008F6B06" w:rsidRPr="0073563D" w:rsidRDefault="006E3D6B" w:rsidP="00FA13F6">
            <w:pPr>
              <w:tabs>
                <w:tab w:val="decimal" w:pos="89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790</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827</w:t>
            </w:r>
          </w:p>
        </w:tc>
        <w:tc>
          <w:tcPr>
            <w:tcW w:w="90" w:type="dxa"/>
            <w:tcBorders>
              <w:top w:val="nil"/>
              <w:left w:val="nil"/>
              <w:bottom w:val="nil"/>
              <w:right w:val="nil"/>
            </w:tcBorders>
            <w:vAlign w:val="bottom"/>
          </w:tcPr>
          <w:p w14:paraId="2D33949D" w14:textId="77777777" w:rsidR="008F6B06" w:rsidRPr="0073563D" w:rsidRDefault="008F6B06" w:rsidP="00FA13F6">
            <w:pPr>
              <w:tabs>
                <w:tab w:val="decimal" w:pos="909"/>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vAlign w:val="bottom"/>
          </w:tcPr>
          <w:p w14:paraId="2ED91BF6" w14:textId="44A5C60A" w:rsidR="008F6B06" w:rsidRPr="0073563D" w:rsidRDefault="006E3D6B" w:rsidP="00FA13F6">
            <w:pPr>
              <w:tabs>
                <w:tab w:val="decimal" w:pos="859"/>
              </w:tabs>
              <w:autoSpaceDE w:val="0"/>
              <w:autoSpaceDN w:val="0"/>
              <w:adjustRightInd w:val="0"/>
              <w:rPr>
                <w:rFonts w:asciiTheme="majorBidi" w:hAnsiTheme="majorBidi" w:cstheme="majorBidi"/>
                <w:sz w:val="22"/>
                <w:szCs w:val="22"/>
              </w:rPr>
            </w:pPr>
            <w:r w:rsidRPr="006E3D6B">
              <w:rPr>
                <w:rFonts w:asciiTheme="majorBidi" w:hAnsiTheme="majorBidi" w:cstheme="majorBidi"/>
                <w:sz w:val="22"/>
                <w:szCs w:val="22"/>
              </w:rPr>
              <w:t>1</w:t>
            </w:r>
            <w:r w:rsidR="003D18FC" w:rsidRPr="0073563D">
              <w:rPr>
                <w:rFonts w:asciiTheme="majorBidi" w:hAnsiTheme="majorBidi" w:cstheme="majorBidi"/>
                <w:sz w:val="22"/>
                <w:szCs w:val="22"/>
              </w:rPr>
              <w:t>,</w:t>
            </w:r>
            <w:r w:rsidRPr="006E3D6B">
              <w:rPr>
                <w:rFonts w:asciiTheme="majorBidi" w:hAnsiTheme="majorBidi" w:cstheme="majorBidi"/>
                <w:sz w:val="22"/>
                <w:szCs w:val="22"/>
              </w:rPr>
              <w:t>094</w:t>
            </w:r>
            <w:r w:rsidR="003D18FC" w:rsidRPr="0073563D">
              <w:rPr>
                <w:rFonts w:asciiTheme="majorBidi" w:hAnsiTheme="majorBidi" w:cstheme="majorBidi"/>
                <w:sz w:val="22"/>
                <w:szCs w:val="22"/>
              </w:rPr>
              <w:t>,</w:t>
            </w:r>
            <w:r w:rsidRPr="006E3D6B">
              <w:rPr>
                <w:rFonts w:asciiTheme="majorBidi" w:hAnsiTheme="majorBidi" w:cstheme="majorBidi"/>
                <w:sz w:val="22"/>
                <w:szCs w:val="22"/>
              </w:rPr>
              <w:t>419</w:t>
            </w:r>
          </w:p>
        </w:tc>
        <w:tc>
          <w:tcPr>
            <w:tcW w:w="90" w:type="dxa"/>
            <w:tcBorders>
              <w:top w:val="nil"/>
              <w:left w:val="nil"/>
              <w:bottom w:val="nil"/>
              <w:right w:val="nil"/>
            </w:tcBorders>
            <w:vAlign w:val="bottom"/>
          </w:tcPr>
          <w:p w14:paraId="5A12666F"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vAlign w:val="bottom"/>
          </w:tcPr>
          <w:p w14:paraId="0EF0A7C3" w14:textId="129A0D60" w:rsidR="008F6B06" w:rsidRPr="0073563D" w:rsidRDefault="006E3D6B" w:rsidP="00FA13F6">
            <w:pPr>
              <w:tabs>
                <w:tab w:val="decimal" w:pos="769"/>
              </w:tabs>
              <w:autoSpaceDE w:val="0"/>
              <w:autoSpaceDN w:val="0"/>
              <w:adjustRightInd w:val="0"/>
              <w:rPr>
                <w:rFonts w:asciiTheme="majorBidi" w:hAnsiTheme="majorBidi" w:cstheme="majorBidi"/>
                <w:sz w:val="22"/>
                <w:szCs w:val="22"/>
              </w:rPr>
            </w:pPr>
            <w:r w:rsidRPr="006E3D6B">
              <w:rPr>
                <w:rFonts w:asciiTheme="majorBidi" w:hAnsiTheme="majorBidi" w:cstheme="majorBidi"/>
                <w:sz w:val="22"/>
                <w:szCs w:val="22"/>
              </w:rPr>
              <w:t>13</w:t>
            </w:r>
            <w:r w:rsidR="00332BCB" w:rsidRPr="0073563D">
              <w:rPr>
                <w:rFonts w:asciiTheme="majorBidi" w:hAnsiTheme="majorBidi" w:cstheme="majorBidi"/>
                <w:sz w:val="22"/>
                <w:szCs w:val="22"/>
              </w:rPr>
              <w:t>,</w:t>
            </w:r>
            <w:r w:rsidRPr="006E3D6B">
              <w:rPr>
                <w:rFonts w:asciiTheme="majorBidi" w:hAnsiTheme="majorBidi" w:cstheme="majorBidi"/>
                <w:sz w:val="22"/>
                <w:szCs w:val="22"/>
              </w:rPr>
              <w:t>984</w:t>
            </w:r>
          </w:p>
        </w:tc>
        <w:tc>
          <w:tcPr>
            <w:tcW w:w="90" w:type="dxa"/>
            <w:tcBorders>
              <w:top w:val="nil"/>
              <w:left w:val="nil"/>
              <w:bottom w:val="nil"/>
              <w:right w:val="nil"/>
            </w:tcBorders>
            <w:vAlign w:val="bottom"/>
          </w:tcPr>
          <w:p w14:paraId="4160ABD9"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vAlign w:val="bottom"/>
          </w:tcPr>
          <w:p w14:paraId="34AD6CAA" w14:textId="36602B80" w:rsidR="008F6B06" w:rsidRPr="0073563D" w:rsidRDefault="006E3D6B" w:rsidP="00FA13F6">
            <w:pPr>
              <w:tabs>
                <w:tab w:val="decimal" w:pos="769"/>
              </w:tabs>
              <w:autoSpaceDE w:val="0"/>
              <w:autoSpaceDN w:val="0"/>
              <w:adjustRightInd w:val="0"/>
              <w:rPr>
                <w:rFonts w:asciiTheme="majorBidi" w:hAnsiTheme="majorBidi" w:cstheme="majorBidi"/>
                <w:sz w:val="22"/>
                <w:szCs w:val="22"/>
              </w:rPr>
            </w:pPr>
            <w:r w:rsidRPr="006E3D6B">
              <w:rPr>
                <w:rFonts w:asciiTheme="majorBidi" w:hAnsiTheme="majorBidi" w:cstheme="majorBidi"/>
                <w:sz w:val="22"/>
                <w:szCs w:val="22"/>
              </w:rPr>
              <w:t>11</w:t>
            </w:r>
            <w:r w:rsidR="003D18FC" w:rsidRPr="0073563D">
              <w:rPr>
                <w:rFonts w:asciiTheme="majorBidi" w:hAnsiTheme="majorBidi" w:cstheme="majorBidi"/>
                <w:sz w:val="22"/>
                <w:szCs w:val="22"/>
              </w:rPr>
              <w:t>,</w:t>
            </w:r>
            <w:r w:rsidRPr="006E3D6B">
              <w:rPr>
                <w:rFonts w:asciiTheme="majorBidi" w:hAnsiTheme="majorBidi" w:cstheme="majorBidi"/>
                <w:sz w:val="22"/>
                <w:szCs w:val="22"/>
              </w:rPr>
              <w:t>626</w:t>
            </w:r>
          </w:p>
        </w:tc>
        <w:tc>
          <w:tcPr>
            <w:tcW w:w="90" w:type="dxa"/>
            <w:tcBorders>
              <w:top w:val="nil"/>
              <w:left w:val="nil"/>
              <w:bottom w:val="nil"/>
              <w:right w:val="nil"/>
            </w:tcBorders>
            <w:vAlign w:val="bottom"/>
          </w:tcPr>
          <w:p w14:paraId="7C2E7E83"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vAlign w:val="bottom"/>
          </w:tcPr>
          <w:p w14:paraId="1EB84FBE" w14:textId="2B173424" w:rsidR="008F6B06" w:rsidRPr="0073563D" w:rsidRDefault="006E3D6B" w:rsidP="00FA13F6">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804</w:t>
            </w:r>
            <w:r w:rsidR="00EC1483"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811</w:t>
            </w:r>
          </w:p>
        </w:tc>
        <w:tc>
          <w:tcPr>
            <w:tcW w:w="90" w:type="dxa"/>
            <w:tcBorders>
              <w:top w:val="nil"/>
              <w:left w:val="nil"/>
              <w:bottom w:val="nil"/>
              <w:right w:val="nil"/>
            </w:tcBorders>
            <w:vAlign w:val="bottom"/>
          </w:tcPr>
          <w:p w14:paraId="1FD7F215"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vAlign w:val="bottom"/>
          </w:tcPr>
          <w:p w14:paraId="3A6EE31A" w14:textId="7BC9164F" w:rsidR="008F6B06" w:rsidRPr="0073563D" w:rsidRDefault="006E3D6B" w:rsidP="00FA13F6">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1</w:t>
            </w:r>
            <w:r w:rsidR="008F6B06"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106</w:t>
            </w:r>
            <w:r w:rsidR="008F6B06"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045</w:t>
            </w:r>
          </w:p>
        </w:tc>
      </w:tr>
      <w:tr w:rsidR="008F6B06" w:rsidRPr="0073563D" w14:paraId="7510EEA0" w14:textId="77777777" w:rsidTr="0015103A">
        <w:trPr>
          <w:trHeight w:val="144"/>
        </w:trPr>
        <w:tc>
          <w:tcPr>
            <w:tcW w:w="2583" w:type="dxa"/>
            <w:tcBorders>
              <w:top w:val="nil"/>
              <w:left w:val="nil"/>
              <w:bottom w:val="nil"/>
              <w:right w:val="nil"/>
            </w:tcBorders>
            <w:shd w:val="solid" w:color="FFFFFF" w:fill="auto"/>
          </w:tcPr>
          <w:p w14:paraId="21C9D66E" w14:textId="58220C06" w:rsidR="008F6B06" w:rsidRPr="0073563D" w:rsidRDefault="008F6B06" w:rsidP="00FA13F6">
            <w:pPr>
              <w:autoSpaceDE w:val="0"/>
              <w:autoSpaceDN w:val="0"/>
              <w:adjustRightInd w:val="0"/>
              <w:ind w:left="154" w:hanging="154"/>
              <w:jc w:val="thaiDistribute"/>
              <w:rPr>
                <w:rFonts w:asciiTheme="majorBidi" w:hAnsiTheme="majorBidi" w:cstheme="majorBidi"/>
                <w:color w:val="000000"/>
                <w:sz w:val="22"/>
                <w:szCs w:val="22"/>
                <w:cs/>
              </w:rPr>
            </w:pPr>
            <w:r w:rsidRPr="0073563D">
              <w:rPr>
                <w:rFonts w:asciiTheme="majorBidi" w:hAnsiTheme="majorBidi" w:cs="Angsana New" w:hint="cs"/>
                <w:color w:val="000000"/>
                <w:sz w:val="22"/>
                <w:szCs w:val="22"/>
                <w:cs/>
              </w:rPr>
              <w:t>ส่วนของเงินกู้ยืมระยะยาวจากบุคคลและกิจการที่เกี่ยวข้องกันที่ถึงกำหนดชำระภายในหนึ่งปี</w:t>
            </w:r>
          </w:p>
        </w:tc>
        <w:tc>
          <w:tcPr>
            <w:tcW w:w="990" w:type="dxa"/>
            <w:tcBorders>
              <w:top w:val="nil"/>
              <w:left w:val="nil"/>
              <w:bottom w:val="nil"/>
              <w:right w:val="nil"/>
            </w:tcBorders>
            <w:vAlign w:val="bottom"/>
          </w:tcPr>
          <w:p w14:paraId="12FE67C3" w14:textId="77777777" w:rsidR="008F6B06" w:rsidRPr="0073563D" w:rsidRDefault="008F6B06" w:rsidP="00FA13F6">
            <w:pPr>
              <w:tabs>
                <w:tab w:val="decimal" w:pos="894"/>
              </w:tabs>
              <w:autoSpaceDE w:val="0"/>
              <w:autoSpaceDN w:val="0"/>
              <w:adjustRightInd w:val="0"/>
              <w:rPr>
                <w:rFonts w:asciiTheme="majorBidi" w:hAnsiTheme="majorBidi" w:cstheme="majorBidi"/>
                <w:color w:val="000000"/>
                <w:sz w:val="22"/>
                <w:szCs w:val="22"/>
              </w:rPr>
            </w:pPr>
          </w:p>
          <w:p w14:paraId="57340B2F" w14:textId="44DF663A" w:rsidR="00EC1483" w:rsidRPr="0073563D" w:rsidRDefault="00EC1483" w:rsidP="00EC1483">
            <w:pPr>
              <w:tabs>
                <w:tab w:val="decimal" w:pos="500"/>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color w:val="000000"/>
                <w:sz w:val="22"/>
                <w:szCs w:val="22"/>
              </w:rPr>
              <w:t>-</w:t>
            </w:r>
          </w:p>
        </w:tc>
        <w:tc>
          <w:tcPr>
            <w:tcW w:w="90" w:type="dxa"/>
            <w:tcBorders>
              <w:top w:val="nil"/>
              <w:left w:val="nil"/>
              <w:bottom w:val="nil"/>
              <w:right w:val="nil"/>
            </w:tcBorders>
            <w:vAlign w:val="bottom"/>
          </w:tcPr>
          <w:p w14:paraId="029DE005" w14:textId="77777777" w:rsidR="008F6B06" w:rsidRPr="0073563D" w:rsidRDefault="008F6B06" w:rsidP="00FA13F6">
            <w:pPr>
              <w:tabs>
                <w:tab w:val="decimal" w:pos="909"/>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vAlign w:val="bottom"/>
          </w:tcPr>
          <w:p w14:paraId="7DA7E067" w14:textId="041B71DA" w:rsidR="008F6B06" w:rsidRPr="0073563D" w:rsidRDefault="006E3D6B" w:rsidP="00FA13F6">
            <w:pPr>
              <w:tabs>
                <w:tab w:val="decimal" w:pos="859"/>
              </w:tabs>
              <w:autoSpaceDE w:val="0"/>
              <w:autoSpaceDN w:val="0"/>
              <w:adjustRightInd w:val="0"/>
              <w:rPr>
                <w:rFonts w:asciiTheme="majorBidi" w:hAnsiTheme="majorBidi" w:cstheme="majorBidi"/>
                <w:sz w:val="22"/>
                <w:szCs w:val="22"/>
              </w:rPr>
            </w:pPr>
            <w:r w:rsidRPr="006E3D6B">
              <w:rPr>
                <w:rFonts w:asciiTheme="majorBidi" w:hAnsiTheme="majorBidi" w:cstheme="majorBidi"/>
                <w:sz w:val="22"/>
                <w:szCs w:val="22"/>
              </w:rPr>
              <w:t>13</w:t>
            </w:r>
            <w:r w:rsidR="003D18FC" w:rsidRPr="0073563D">
              <w:rPr>
                <w:rFonts w:asciiTheme="majorBidi" w:hAnsiTheme="majorBidi" w:cstheme="majorBidi"/>
                <w:sz w:val="22"/>
                <w:szCs w:val="22"/>
              </w:rPr>
              <w:t>,</w:t>
            </w:r>
            <w:r w:rsidRPr="006E3D6B">
              <w:rPr>
                <w:rFonts w:asciiTheme="majorBidi" w:hAnsiTheme="majorBidi" w:cstheme="majorBidi"/>
                <w:sz w:val="22"/>
                <w:szCs w:val="22"/>
              </w:rPr>
              <w:t>191</w:t>
            </w:r>
          </w:p>
        </w:tc>
        <w:tc>
          <w:tcPr>
            <w:tcW w:w="90" w:type="dxa"/>
            <w:tcBorders>
              <w:top w:val="nil"/>
              <w:left w:val="nil"/>
              <w:bottom w:val="nil"/>
              <w:right w:val="nil"/>
            </w:tcBorders>
            <w:vAlign w:val="bottom"/>
          </w:tcPr>
          <w:p w14:paraId="2C58BF4A"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vAlign w:val="bottom"/>
          </w:tcPr>
          <w:p w14:paraId="63AF4BA1" w14:textId="15FBF694" w:rsidR="008F6B06" w:rsidRPr="0073563D" w:rsidRDefault="00B17ED5" w:rsidP="00FA13F6">
            <w:pPr>
              <w:tabs>
                <w:tab w:val="decimal" w:pos="500"/>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rPr>
              <w:t>-</w:t>
            </w:r>
          </w:p>
        </w:tc>
        <w:tc>
          <w:tcPr>
            <w:tcW w:w="90" w:type="dxa"/>
            <w:tcBorders>
              <w:top w:val="nil"/>
              <w:left w:val="nil"/>
              <w:bottom w:val="nil"/>
              <w:right w:val="nil"/>
            </w:tcBorders>
            <w:vAlign w:val="bottom"/>
          </w:tcPr>
          <w:p w14:paraId="56F53FD8"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vAlign w:val="bottom"/>
          </w:tcPr>
          <w:p w14:paraId="199F31F0" w14:textId="1434EF78" w:rsidR="008F6B06" w:rsidRPr="0073563D" w:rsidRDefault="003D18FC" w:rsidP="00FA13F6">
            <w:pPr>
              <w:tabs>
                <w:tab w:val="decimal" w:pos="500"/>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rPr>
              <w:t>-</w:t>
            </w:r>
          </w:p>
        </w:tc>
        <w:tc>
          <w:tcPr>
            <w:tcW w:w="90" w:type="dxa"/>
            <w:tcBorders>
              <w:top w:val="nil"/>
              <w:left w:val="nil"/>
              <w:bottom w:val="nil"/>
              <w:right w:val="nil"/>
            </w:tcBorders>
            <w:vAlign w:val="bottom"/>
          </w:tcPr>
          <w:p w14:paraId="0B4B9051"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vAlign w:val="bottom"/>
          </w:tcPr>
          <w:p w14:paraId="6CEC3BE1" w14:textId="6CF0FA81" w:rsidR="008F6B06" w:rsidRPr="0073563D" w:rsidRDefault="00EC1483" w:rsidP="00EC1483">
            <w:pPr>
              <w:tabs>
                <w:tab w:val="decimal" w:pos="500"/>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color w:val="000000"/>
                <w:sz w:val="22"/>
                <w:szCs w:val="22"/>
              </w:rPr>
              <w:t>-</w:t>
            </w:r>
          </w:p>
        </w:tc>
        <w:tc>
          <w:tcPr>
            <w:tcW w:w="90" w:type="dxa"/>
            <w:tcBorders>
              <w:top w:val="nil"/>
              <w:left w:val="nil"/>
              <w:bottom w:val="nil"/>
              <w:right w:val="nil"/>
            </w:tcBorders>
            <w:vAlign w:val="bottom"/>
          </w:tcPr>
          <w:p w14:paraId="3DC21961"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29E5BE8B" w14:textId="77777777" w:rsidR="008F6B06" w:rsidRPr="0073563D" w:rsidRDefault="008F6B06" w:rsidP="00FA13F6">
            <w:pPr>
              <w:tabs>
                <w:tab w:val="decimal" w:pos="914"/>
              </w:tabs>
              <w:autoSpaceDE w:val="0"/>
              <w:autoSpaceDN w:val="0"/>
              <w:adjustRightInd w:val="0"/>
              <w:rPr>
                <w:rFonts w:asciiTheme="majorBidi" w:hAnsiTheme="majorBidi" w:cstheme="majorBidi"/>
                <w:color w:val="000000"/>
                <w:sz w:val="22"/>
                <w:szCs w:val="22"/>
              </w:rPr>
            </w:pPr>
          </w:p>
          <w:p w14:paraId="73DA8D11" w14:textId="77777777" w:rsidR="008F6B06" w:rsidRPr="0073563D" w:rsidRDefault="008F6B06" w:rsidP="00FA13F6">
            <w:pPr>
              <w:tabs>
                <w:tab w:val="decimal" w:pos="914"/>
              </w:tabs>
              <w:autoSpaceDE w:val="0"/>
              <w:autoSpaceDN w:val="0"/>
              <w:adjustRightInd w:val="0"/>
              <w:rPr>
                <w:rFonts w:asciiTheme="majorBidi" w:hAnsiTheme="majorBidi" w:cstheme="majorBidi"/>
                <w:color w:val="000000"/>
                <w:sz w:val="22"/>
                <w:szCs w:val="22"/>
              </w:rPr>
            </w:pPr>
          </w:p>
          <w:p w14:paraId="5A5474C7" w14:textId="021E30B2" w:rsidR="008F6B06" w:rsidRPr="0073563D" w:rsidRDefault="006E3D6B" w:rsidP="00FA13F6">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13</w:t>
            </w:r>
            <w:r w:rsidR="008F6B06"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191</w:t>
            </w:r>
          </w:p>
        </w:tc>
      </w:tr>
      <w:tr w:rsidR="008F6B06" w:rsidRPr="0073563D" w14:paraId="16527E51" w14:textId="77777777" w:rsidTr="00B855F1">
        <w:trPr>
          <w:trHeight w:val="144"/>
        </w:trPr>
        <w:tc>
          <w:tcPr>
            <w:tcW w:w="2583" w:type="dxa"/>
            <w:tcBorders>
              <w:top w:val="nil"/>
              <w:left w:val="nil"/>
              <w:bottom w:val="nil"/>
              <w:right w:val="nil"/>
            </w:tcBorders>
            <w:shd w:val="solid" w:color="FFFFFF" w:fill="auto"/>
          </w:tcPr>
          <w:p w14:paraId="3B89D28D"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r w:rsidRPr="0073563D">
              <w:rPr>
                <w:rFonts w:asciiTheme="majorBidi" w:hAnsiTheme="majorBidi" w:cstheme="majorBidi"/>
                <w:color w:val="000000"/>
                <w:sz w:val="22"/>
                <w:szCs w:val="22"/>
                <w:cs/>
              </w:rPr>
              <w:t>เงินกู้ยืมระยะสั้นจากบุคคลและกิจการที่</w:t>
            </w:r>
          </w:p>
          <w:p w14:paraId="54234B86" w14:textId="12485B42" w:rsidR="008F6B06" w:rsidRPr="0073563D" w:rsidRDefault="008F6B06" w:rsidP="00FA13F6">
            <w:pPr>
              <w:autoSpaceDE w:val="0"/>
              <w:autoSpaceDN w:val="0"/>
              <w:adjustRightInd w:val="0"/>
              <w:ind w:left="180" w:hanging="30"/>
              <w:jc w:val="thaiDistribute"/>
              <w:rPr>
                <w:rFonts w:asciiTheme="majorBidi" w:hAnsiTheme="majorBidi" w:cstheme="majorBidi"/>
                <w:color w:val="000000"/>
                <w:sz w:val="22"/>
                <w:szCs w:val="22"/>
              </w:rPr>
            </w:pPr>
            <w:r w:rsidRPr="0073563D">
              <w:rPr>
                <w:rFonts w:asciiTheme="majorBidi" w:hAnsiTheme="majorBidi" w:cstheme="majorBidi"/>
                <w:color w:val="000000"/>
                <w:sz w:val="22"/>
                <w:szCs w:val="22"/>
                <w:cs/>
              </w:rPr>
              <w:t>เกี่ยวข้องกัน</w:t>
            </w:r>
          </w:p>
        </w:tc>
        <w:tc>
          <w:tcPr>
            <w:tcW w:w="990" w:type="dxa"/>
            <w:tcBorders>
              <w:top w:val="nil"/>
              <w:left w:val="nil"/>
              <w:bottom w:val="nil"/>
              <w:right w:val="nil"/>
            </w:tcBorders>
          </w:tcPr>
          <w:p w14:paraId="2839B906" w14:textId="77777777" w:rsidR="008F4B2B" w:rsidRPr="0073563D" w:rsidRDefault="008F4B2B" w:rsidP="00FA13F6">
            <w:pPr>
              <w:tabs>
                <w:tab w:val="decimal" w:pos="894"/>
              </w:tabs>
              <w:autoSpaceDE w:val="0"/>
              <w:autoSpaceDN w:val="0"/>
              <w:adjustRightInd w:val="0"/>
              <w:rPr>
                <w:rFonts w:asciiTheme="majorBidi" w:hAnsiTheme="majorBidi" w:cstheme="majorBidi"/>
                <w:color w:val="000000"/>
                <w:sz w:val="22"/>
                <w:szCs w:val="22"/>
              </w:rPr>
            </w:pPr>
          </w:p>
          <w:p w14:paraId="69153456" w14:textId="1190601A" w:rsidR="00332BCB" w:rsidRPr="0073563D" w:rsidRDefault="006E3D6B" w:rsidP="00FA13F6">
            <w:pPr>
              <w:tabs>
                <w:tab w:val="decimal" w:pos="89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594</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065</w:t>
            </w:r>
          </w:p>
        </w:tc>
        <w:tc>
          <w:tcPr>
            <w:tcW w:w="90" w:type="dxa"/>
            <w:tcBorders>
              <w:top w:val="nil"/>
              <w:left w:val="nil"/>
              <w:bottom w:val="nil"/>
              <w:right w:val="nil"/>
            </w:tcBorders>
          </w:tcPr>
          <w:p w14:paraId="6D85AD38" w14:textId="77777777" w:rsidR="008F6B06" w:rsidRPr="0073563D" w:rsidRDefault="008F6B06" w:rsidP="00FA13F6">
            <w:pPr>
              <w:tabs>
                <w:tab w:val="decimal" w:pos="909"/>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2BCEC7E0" w14:textId="77777777" w:rsidR="008F6B06" w:rsidRPr="0073563D" w:rsidRDefault="008F6B06" w:rsidP="00FA13F6">
            <w:pPr>
              <w:tabs>
                <w:tab w:val="decimal" w:pos="859"/>
              </w:tabs>
              <w:autoSpaceDE w:val="0"/>
              <w:autoSpaceDN w:val="0"/>
              <w:adjustRightInd w:val="0"/>
              <w:rPr>
                <w:rFonts w:asciiTheme="majorBidi" w:hAnsiTheme="majorBidi" w:cstheme="majorBidi"/>
                <w:color w:val="000000"/>
                <w:sz w:val="22"/>
                <w:szCs w:val="22"/>
              </w:rPr>
            </w:pPr>
          </w:p>
          <w:p w14:paraId="3C531F5A" w14:textId="6BB47CDB" w:rsidR="003D18FC" w:rsidRPr="0073563D" w:rsidRDefault="006E3D6B" w:rsidP="00FA13F6">
            <w:pPr>
              <w:tabs>
                <w:tab w:val="decimal" w:pos="85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677</w:t>
            </w:r>
            <w:r w:rsidR="003D18FC"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698</w:t>
            </w:r>
          </w:p>
        </w:tc>
        <w:tc>
          <w:tcPr>
            <w:tcW w:w="90" w:type="dxa"/>
            <w:tcBorders>
              <w:top w:val="nil"/>
              <w:left w:val="nil"/>
              <w:bottom w:val="nil"/>
              <w:right w:val="nil"/>
            </w:tcBorders>
          </w:tcPr>
          <w:p w14:paraId="5BE689A6"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59620EB8" w14:textId="77777777" w:rsidR="008F4B2B" w:rsidRPr="0073563D" w:rsidRDefault="008F4B2B" w:rsidP="00FA13F6">
            <w:pPr>
              <w:tabs>
                <w:tab w:val="decimal" w:pos="769"/>
              </w:tabs>
              <w:autoSpaceDE w:val="0"/>
              <w:autoSpaceDN w:val="0"/>
              <w:adjustRightInd w:val="0"/>
              <w:rPr>
                <w:rFonts w:asciiTheme="majorBidi" w:hAnsiTheme="majorBidi" w:cstheme="majorBidi"/>
                <w:sz w:val="22"/>
                <w:szCs w:val="22"/>
              </w:rPr>
            </w:pPr>
          </w:p>
          <w:p w14:paraId="363B89DC" w14:textId="03CC82E0" w:rsidR="00332BCB" w:rsidRPr="0073563D" w:rsidRDefault="006E3D6B" w:rsidP="00FA13F6">
            <w:pPr>
              <w:tabs>
                <w:tab w:val="decimal" w:pos="769"/>
              </w:tabs>
              <w:autoSpaceDE w:val="0"/>
              <w:autoSpaceDN w:val="0"/>
              <w:adjustRightInd w:val="0"/>
              <w:rPr>
                <w:rFonts w:asciiTheme="majorBidi" w:hAnsiTheme="majorBidi" w:cstheme="majorBidi"/>
                <w:sz w:val="22"/>
                <w:szCs w:val="22"/>
              </w:rPr>
            </w:pPr>
            <w:r w:rsidRPr="006E3D6B">
              <w:rPr>
                <w:rFonts w:asciiTheme="majorBidi" w:hAnsiTheme="majorBidi" w:cstheme="majorBidi"/>
                <w:sz w:val="22"/>
                <w:szCs w:val="22"/>
              </w:rPr>
              <w:t>11</w:t>
            </w:r>
            <w:r w:rsidR="00332BCB" w:rsidRPr="0073563D">
              <w:rPr>
                <w:rFonts w:asciiTheme="majorBidi" w:hAnsiTheme="majorBidi" w:cstheme="majorBidi"/>
                <w:sz w:val="22"/>
                <w:szCs w:val="22"/>
              </w:rPr>
              <w:t>,</w:t>
            </w:r>
            <w:r w:rsidRPr="006E3D6B">
              <w:rPr>
                <w:rFonts w:asciiTheme="majorBidi" w:hAnsiTheme="majorBidi" w:cstheme="majorBidi"/>
                <w:sz w:val="22"/>
                <w:szCs w:val="22"/>
              </w:rPr>
              <w:t>880</w:t>
            </w:r>
          </w:p>
        </w:tc>
        <w:tc>
          <w:tcPr>
            <w:tcW w:w="90" w:type="dxa"/>
            <w:tcBorders>
              <w:top w:val="nil"/>
              <w:left w:val="nil"/>
              <w:bottom w:val="nil"/>
              <w:right w:val="nil"/>
            </w:tcBorders>
          </w:tcPr>
          <w:p w14:paraId="25248D9F"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50780E3E" w14:textId="77777777" w:rsidR="008F6B06" w:rsidRPr="0073563D" w:rsidRDefault="008F6B06" w:rsidP="00FA13F6">
            <w:pPr>
              <w:tabs>
                <w:tab w:val="decimal" w:pos="769"/>
              </w:tabs>
              <w:autoSpaceDE w:val="0"/>
              <w:autoSpaceDN w:val="0"/>
              <w:adjustRightInd w:val="0"/>
              <w:rPr>
                <w:rFonts w:asciiTheme="majorBidi" w:hAnsiTheme="majorBidi" w:cstheme="majorBidi"/>
                <w:color w:val="000000"/>
                <w:sz w:val="22"/>
                <w:szCs w:val="22"/>
              </w:rPr>
            </w:pPr>
          </w:p>
          <w:p w14:paraId="0659D84B" w14:textId="1BC52579" w:rsidR="003D18FC" w:rsidRPr="0073563D" w:rsidRDefault="006E3D6B" w:rsidP="00FA13F6">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11</w:t>
            </w:r>
            <w:r w:rsidR="003D18FC"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880</w:t>
            </w:r>
          </w:p>
        </w:tc>
        <w:tc>
          <w:tcPr>
            <w:tcW w:w="90" w:type="dxa"/>
            <w:tcBorders>
              <w:top w:val="nil"/>
              <w:left w:val="nil"/>
              <w:bottom w:val="nil"/>
              <w:right w:val="nil"/>
            </w:tcBorders>
          </w:tcPr>
          <w:p w14:paraId="3FCB6C52"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tcPr>
          <w:p w14:paraId="1A1BA7CA" w14:textId="77777777" w:rsidR="00A82F49" w:rsidRPr="0073563D" w:rsidRDefault="00A82F49" w:rsidP="00FA13F6">
            <w:pPr>
              <w:tabs>
                <w:tab w:val="decimal" w:pos="914"/>
              </w:tabs>
              <w:autoSpaceDE w:val="0"/>
              <w:autoSpaceDN w:val="0"/>
              <w:adjustRightInd w:val="0"/>
              <w:rPr>
                <w:rFonts w:asciiTheme="majorBidi" w:hAnsiTheme="majorBidi" w:cstheme="majorBidi"/>
                <w:color w:val="000000"/>
                <w:sz w:val="22"/>
                <w:szCs w:val="22"/>
              </w:rPr>
            </w:pPr>
          </w:p>
          <w:p w14:paraId="7A074CAB" w14:textId="1A0E0B12" w:rsidR="00EC1483" w:rsidRPr="0073563D" w:rsidRDefault="006E3D6B" w:rsidP="00FA13F6">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605</w:t>
            </w:r>
            <w:r w:rsidR="00EC1483"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945</w:t>
            </w:r>
          </w:p>
        </w:tc>
        <w:tc>
          <w:tcPr>
            <w:tcW w:w="90" w:type="dxa"/>
            <w:tcBorders>
              <w:top w:val="nil"/>
              <w:left w:val="nil"/>
              <w:bottom w:val="nil"/>
              <w:right w:val="nil"/>
            </w:tcBorders>
          </w:tcPr>
          <w:p w14:paraId="051535E2"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40358344" w14:textId="77777777" w:rsidR="008F6B06" w:rsidRPr="0073563D" w:rsidRDefault="008F6B06" w:rsidP="00FA13F6">
            <w:pPr>
              <w:tabs>
                <w:tab w:val="decimal" w:pos="914"/>
              </w:tabs>
              <w:autoSpaceDE w:val="0"/>
              <w:autoSpaceDN w:val="0"/>
              <w:adjustRightInd w:val="0"/>
              <w:rPr>
                <w:rFonts w:asciiTheme="majorBidi" w:hAnsiTheme="majorBidi" w:cstheme="majorBidi"/>
                <w:color w:val="000000"/>
                <w:sz w:val="22"/>
                <w:szCs w:val="22"/>
              </w:rPr>
            </w:pPr>
          </w:p>
          <w:p w14:paraId="19C0D906" w14:textId="4581077D" w:rsidR="008F6B06" w:rsidRPr="0073563D" w:rsidRDefault="006E3D6B" w:rsidP="00FA13F6">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689</w:t>
            </w:r>
            <w:r w:rsidR="008F6B06"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578</w:t>
            </w:r>
          </w:p>
        </w:tc>
      </w:tr>
      <w:tr w:rsidR="008F6B06" w:rsidRPr="0073563D" w14:paraId="143F0CFD" w14:textId="77777777" w:rsidTr="00B855F1">
        <w:trPr>
          <w:trHeight w:val="70"/>
        </w:trPr>
        <w:tc>
          <w:tcPr>
            <w:tcW w:w="2583" w:type="dxa"/>
            <w:tcBorders>
              <w:top w:val="nil"/>
              <w:left w:val="nil"/>
              <w:bottom w:val="nil"/>
              <w:right w:val="nil"/>
            </w:tcBorders>
            <w:shd w:val="solid" w:color="FFFFFF" w:fill="auto"/>
          </w:tcPr>
          <w:p w14:paraId="75C4B9AC" w14:textId="2ABDB3DD" w:rsidR="008F6B06" w:rsidRPr="0073563D" w:rsidRDefault="008F6B06" w:rsidP="00FA13F6">
            <w:pPr>
              <w:autoSpaceDE w:val="0"/>
              <w:autoSpaceDN w:val="0"/>
              <w:adjustRightInd w:val="0"/>
              <w:jc w:val="thaiDistribute"/>
              <w:rPr>
                <w:rFonts w:asciiTheme="majorBidi" w:hAnsiTheme="majorBidi" w:cstheme="majorBidi"/>
                <w:color w:val="000000"/>
                <w:sz w:val="22"/>
                <w:szCs w:val="22"/>
                <w:cs/>
              </w:rPr>
            </w:pPr>
            <w:r w:rsidRPr="0073563D">
              <w:rPr>
                <w:rFonts w:asciiTheme="majorBidi" w:hAnsiTheme="majorBidi" w:cstheme="majorBidi"/>
                <w:color w:val="000000"/>
                <w:sz w:val="22"/>
                <w:szCs w:val="22"/>
                <w:cs/>
              </w:rPr>
              <w:t>เงินกู้ยืมระยะสั้นอื่น</w:t>
            </w:r>
          </w:p>
        </w:tc>
        <w:tc>
          <w:tcPr>
            <w:tcW w:w="990" w:type="dxa"/>
            <w:tcBorders>
              <w:top w:val="nil"/>
              <w:left w:val="nil"/>
              <w:bottom w:val="nil"/>
              <w:right w:val="nil"/>
            </w:tcBorders>
          </w:tcPr>
          <w:p w14:paraId="1713E9EE" w14:textId="34B0D735" w:rsidR="008F6B06" w:rsidRPr="0073563D" w:rsidRDefault="006E3D6B" w:rsidP="00FA13F6">
            <w:pPr>
              <w:tabs>
                <w:tab w:val="decimal" w:pos="894"/>
              </w:tabs>
              <w:autoSpaceDE w:val="0"/>
              <w:autoSpaceDN w:val="0"/>
              <w:adjustRightInd w:val="0"/>
              <w:rPr>
                <w:rFonts w:asciiTheme="majorBidi" w:hAnsiTheme="majorBidi" w:cstheme="majorBidi"/>
                <w:color w:val="000000"/>
                <w:sz w:val="22"/>
                <w:szCs w:val="22"/>
                <w:cs/>
              </w:rPr>
            </w:pPr>
            <w:r w:rsidRPr="006E3D6B">
              <w:rPr>
                <w:rFonts w:asciiTheme="majorBidi" w:hAnsiTheme="majorBidi" w:cstheme="majorBidi"/>
                <w:color w:val="000000"/>
                <w:sz w:val="22"/>
                <w:szCs w:val="22"/>
              </w:rPr>
              <w:t>596</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133</w:t>
            </w:r>
          </w:p>
        </w:tc>
        <w:tc>
          <w:tcPr>
            <w:tcW w:w="90" w:type="dxa"/>
            <w:tcBorders>
              <w:top w:val="nil"/>
              <w:left w:val="nil"/>
              <w:bottom w:val="nil"/>
              <w:right w:val="nil"/>
            </w:tcBorders>
          </w:tcPr>
          <w:p w14:paraId="72021F68" w14:textId="77777777" w:rsidR="008F6B06" w:rsidRPr="0073563D" w:rsidRDefault="008F6B06" w:rsidP="00FA13F6">
            <w:pPr>
              <w:tabs>
                <w:tab w:val="decimal" w:pos="909"/>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567BD1B7" w14:textId="5C7A431F" w:rsidR="008F6B06" w:rsidRPr="0073563D" w:rsidRDefault="006E3D6B" w:rsidP="00FA13F6">
            <w:pPr>
              <w:tabs>
                <w:tab w:val="decimal" w:pos="85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610</w:t>
            </w:r>
            <w:r w:rsidR="003D18FC"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771</w:t>
            </w:r>
          </w:p>
        </w:tc>
        <w:tc>
          <w:tcPr>
            <w:tcW w:w="90" w:type="dxa"/>
            <w:tcBorders>
              <w:top w:val="nil"/>
              <w:left w:val="nil"/>
              <w:bottom w:val="nil"/>
              <w:right w:val="nil"/>
            </w:tcBorders>
          </w:tcPr>
          <w:p w14:paraId="672939E9"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339F9715" w14:textId="75E4BFED" w:rsidR="008F6B06" w:rsidRPr="0073563D" w:rsidRDefault="00332BCB" w:rsidP="00FA13F6">
            <w:pPr>
              <w:tabs>
                <w:tab w:val="decimal" w:pos="520"/>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color w:val="000000"/>
                <w:sz w:val="22"/>
                <w:szCs w:val="22"/>
              </w:rPr>
              <w:t>-</w:t>
            </w:r>
          </w:p>
        </w:tc>
        <w:tc>
          <w:tcPr>
            <w:tcW w:w="90" w:type="dxa"/>
            <w:tcBorders>
              <w:top w:val="nil"/>
              <w:left w:val="nil"/>
              <w:bottom w:val="nil"/>
              <w:right w:val="nil"/>
            </w:tcBorders>
          </w:tcPr>
          <w:p w14:paraId="0C73C8A3"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50E4DE0B" w14:textId="33199FFD" w:rsidR="008F6B06" w:rsidRPr="0073563D" w:rsidRDefault="003D18FC" w:rsidP="00FA13F6">
            <w:pPr>
              <w:tabs>
                <w:tab w:val="decimal" w:pos="500"/>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color w:val="000000"/>
                <w:sz w:val="22"/>
                <w:szCs w:val="22"/>
              </w:rPr>
              <w:t>-</w:t>
            </w:r>
          </w:p>
        </w:tc>
        <w:tc>
          <w:tcPr>
            <w:tcW w:w="90" w:type="dxa"/>
            <w:tcBorders>
              <w:top w:val="nil"/>
              <w:left w:val="nil"/>
              <w:bottom w:val="nil"/>
              <w:right w:val="nil"/>
            </w:tcBorders>
          </w:tcPr>
          <w:p w14:paraId="77273B1D"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tcPr>
          <w:p w14:paraId="3713AFB0" w14:textId="5A23DFA1" w:rsidR="008F6B06" w:rsidRPr="0073563D" w:rsidRDefault="006E3D6B" w:rsidP="00FA13F6">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596</w:t>
            </w:r>
            <w:r w:rsidR="00EC1483"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133</w:t>
            </w:r>
          </w:p>
        </w:tc>
        <w:tc>
          <w:tcPr>
            <w:tcW w:w="90" w:type="dxa"/>
            <w:tcBorders>
              <w:top w:val="nil"/>
              <w:left w:val="nil"/>
              <w:bottom w:val="nil"/>
              <w:right w:val="nil"/>
            </w:tcBorders>
          </w:tcPr>
          <w:p w14:paraId="0947B900"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1F90E21C" w14:textId="6D112F95" w:rsidR="008F6B06" w:rsidRPr="0073563D" w:rsidRDefault="006E3D6B" w:rsidP="00FA13F6">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610</w:t>
            </w:r>
            <w:r w:rsidR="008F6B06"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771</w:t>
            </w:r>
          </w:p>
        </w:tc>
      </w:tr>
      <w:tr w:rsidR="008F6B06" w:rsidRPr="0073563D" w14:paraId="787781EB" w14:textId="77777777" w:rsidTr="00B855F1">
        <w:trPr>
          <w:trHeight w:val="144"/>
        </w:trPr>
        <w:tc>
          <w:tcPr>
            <w:tcW w:w="2583" w:type="dxa"/>
            <w:tcBorders>
              <w:top w:val="nil"/>
              <w:left w:val="nil"/>
              <w:bottom w:val="nil"/>
              <w:right w:val="nil"/>
            </w:tcBorders>
            <w:shd w:val="solid" w:color="FFFFFF" w:fill="auto"/>
          </w:tcPr>
          <w:p w14:paraId="6567D62A" w14:textId="4CA72739" w:rsidR="008F6B06" w:rsidRPr="0073563D" w:rsidRDefault="008F6B06" w:rsidP="00FA13F6">
            <w:pPr>
              <w:autoSpaceDE w:val="0"/>
              <w:autoSpaceDN w:val="0"/>
              <w:adjustRightInd w:val="0"/>
              <w:jc w:val="thaiDistribute"/>
              <w:rPr>
                <w:rFonts w:asciiTheme="majorBidi" w:hAnsiTheme="majorBidi" w:cstheme="majorBidi"/>
                <w:color w:val="000000"/>
                <w:sz w:val="22"/>
                <w:szCs w:val="22"/>
                <w:cs/>
              </w:rPr>
            </w:pPr>
            <w:r w:rsidRPr="0073563D">
              <w:rPr>
                <w:rFonts w:asciiTheme="majorBidi" w:hAnsiTheme="majorBidi" w:cstheme="majorBidi"/>
                <w:color w:val="000000"/>
                <w:sz w:val="22"/>
                <w:szCs w:val="22"/>
                <w:cs/>
              </w:rPr>
              <w:t>ภาษีเงินได้นิติบุคคลค้างจ่าย</w:t>
            </w:r>
          </w:p>
        </w:tc>
        <w:tc>
          <w:tcPr>
            <w:tcW w:w="990" w:type="dxa"/>
            <w:tcBorders>
              <w:top w:val="nil"/>
              <w:left w:val="nil"/>
              <w:bottom w:val="nil"/>
              <w:right w:val="nil"/>
            </w:tcBorders>
          </w:tcPr>
          <w:p w14:paraId="5B8FF3E1" w14:textId="13BB51B4" w:rsidR="008F6B06" w:rsidRPr="0073563D" w:rsidRDefault="006E3D6B" w:rsidP="00FA13F6">
            <w:pPr>
              <w:tabs>
                <w:tab w:val="decimal" w:pos="894"/>
              </w:tabs>
              <w:autoSpaceDE w:val="0"/>
              <w:autoSpaceDN w:val="0"/>
              <w:adjustRightInd w:val="0"/>
              <w:rPr>
                <w:rFonts w:asciiTheme="majorBidi" w:hAnsiTheme="majorBidi" w:cstheme="majorBidi"/>
                <w:color w:val="000000"/>
                <w:sz w:val="22"/>
                <w:szCs w:val="22"/>
                <w:cs/>
              </w:rPr>
            </w:pPr>
            <w:r w:rsidRPr="006E3D6B">
              <w:rPr>
                <w:rFonts w:asciiTheme="majorBidi" w:hAnsiTheme="majorBidi" w:cstheme="majorBidi"/>
                <w:color w:val="000000"/>
                <w:sz w:val="22"/>
                <w:szCs w:val="22"/>
              </w:rPr>
              <w:t>5</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373</w:t>
            </w:r>
          </w:p>
        </w:tc>
        <w:tc>
          <w:tcPr>
            <w:tcW w:w="90" w:type="dxa"/>
            <w:tcBorders>
              <w:top w:val="nil"/>
              <w:left w:val="nil"/>
              <w:bottom w:val="nil"/>
              <w:right w:val="nil"/>
            </w:tcBorders>
          </w:tcPr>
          <w:p w14:paraId="3C8BEAC9" w14:textId="77777777" w:rsidR="008F6B06" w:rsidRPr="0073563D" w:rsidRDefault="008F6B06" w:rsidP="00FA13F6">
            <w:pPr>
              <w:tabs>
                <w:tab w:val="decimal" w:pos="909"/>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5EBAF802" w14:textId="1A0E8082" w:rsidR="008F6B06" w:rsidRPr="0073563D" w:rsidRDefault="006E3D6B" w:rsidP="00FA13F6">
            <w:pPr>
              <w:tabs>
                <w:tab w:val="decimal" w:pos="859"/>
              </w:tabs>
              <w:autoSpaceDE w:val="0"/>
              <w:autoSpaceDN w:val="0"/>
              <w:adjustRightInd w:val="0"/>
              <w:rPr>
                <w:rFonts w:asciiTheme="majorBidi" w:hAnsiTheme="majorBidi" w:cstheme="majorBidi"/>
                <w:sz w:val="22"/>
                <w:szCs w:val="22"/>
              </w:rPr>
            </w:pPr>
            <w:r w:rsidRPr="006E3D6B">
              <w:rPr>
                <w:rFonts w:asciiTheme="majorBidi" w:hAnsiTheme="majorBidi" w:cstheme="majorBidi"/>
                <w:sz w:val="22"/>
                <w:szCs w:val="22"/>
              </w:rPr>
              <w:t>6</w:t>
            </w:r>
            <w:r w:rsidR="003D18FC" w:rsidRPr="0073563D">
              <w:rPr>
                <w:rFonts w:asciiTheme="majorBidi" w:hAnsiTheme="majorBidi" w:cstheme="majorBidi"/>
                <w:sz w:val="22"/>
                <w:szCs w:val="22"/>
              </w:rPr>
              <w:t>,</w:t>
            </w:r>
            <w:r w:rsidRPr="006E3D6B">
              <w:rPr>
                <w:rFonts w:asciiTheme="majorBidi" w:hAnsiTheme="majorBidi" w:cstheme="majorBidi"/>
                <w:sz w:val="22"/>
                <w:szCs w:val="22"/>
              </w:rPr>
              <w:t>660</w:t>
            </w:r>
          </w:p>
        </w:tc>
        <w:tc>
          <w:tcPr>
            <w:tcW w:w="90" w:type="dxa"/>
            <w:tcBorders>
              <w:top w:val="nil"/>
              <w:left w:val="nil"/>
              <w:bottom w:val="nil"/>
              <w:right w:val="nil"/>
            </w:tcBorders>
          </w:tcPr>
          <w:p w14:paraId="45C96082"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598837C3" w14:textId="1338D43F" w:rsidR="008F6B06" w:rsidRPr="0073563D" w:rsidRDefault="006E3D6B" w:rsidP="00332BCB">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sz w:val="22"/>
                <w:szCs w:val="22"/>
              </w:rPr>
              <w:t>171</w:t>
            </w:r>
          </w:p>
        </w:tc>
        <w:tc>
          <w:tcPr>
            <w:tcW w:w="90" w:type="dxa"/>
            <w:tcBorders>
              <w:top w:val="nil"/>
              <w:left w:val="nil"/>
              <w:bottom w:val="nil"/>
              <w:right w:val="nil"/>
            </w:tcBorders>
          </w:tcPr>
          <w:p w14:paraId="59D01A31"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1F89A84A" w14:textId="3AD961C4" w:rsidR="008F6B06" w:rsidRPr="0073563D" w:rsidRDefault="003D18FC" w:rsidP="00FA13F6">
            <w:pPr>
              <w:tabs>
                <w:tab w:val="decimal" w:pos="500"/>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color w:val="000000"/>
                <w:sz w:val="22"/>
                <w:szCs w:val="22"/>
              </w:rPr>
              <w:t>-</w:t>
            </w:r>
          </w:p>
        </w:tc>
        <w:tc>
          <w:tcPr>
            <w:tcW w:w="90" w:type="dxa"/>
            <w:tcBorders>
              <w:top w:val="nil"/>
              <w:left w:val="nil"/>
              <w:bottom w:val="nil"/>
              <w:right w:val="nil"/>
            </w:tcBorders>
          </w:tcPr>
          <w:p w14:paraId="7F09D43A"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tcPr>
          <w:p w14:paraId="371FC1DD" w14:textId="3AFC5CD5" w:rsidR="008F6B06" w:rsidRPr="0073563D" w:rsidRDefault="006E3D6B" w:rsidP="00FA13F6">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5</w:t>
            </w:r>
            <w:r w:rsidR="00EC1483"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544</w:t>
            </w:r>
          </w:p>
        </w:tc>
        <w:tc>
          <w:tcPr>
            <w:tcW w:w="90" w:type="dxa"/>
            <w:tcBorders>
              <w:top w:val="nil"/>
              <w:left w:val="nil"/>
              <w:bottom w:val="nil"/>
              <w:right w:val="nil"/>
            </w:tcBorders>
          </w:tcPr>
          <w:p w14:paraId="585CFA73" w14:textId="77777777" w:rsidR="008F6B06" w:rsidRPr="0073563D" w:rsidRDefault="008F6B06" w:rsidP="00FA13F6">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0200EC57" w14:textId="7DB28117" w:rsidR="008F6B06" w:rsidRPr="0073563D" w:rsidRDefault="006E3D6B" w:rsidP="00FA13F6">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6</w:t>
            </w:r>
            <w:r w:rsidR="008F6B06"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660</w:t>
            </w:r>
          </w:p>
        </w:tc>
      </w:tr>
      <w:tr w:rsidR="00332BCB" w:rsidRPr="0073563D" w14:paraId="5E875DFE" w14:textId="77777777" w:rsidTr="00B855F1">
        <w:trPr>
          <w:trHeight w:val="144"/>
        </w:trPr>
        <w:tc>
          <w:tcPr>
            <w:tcW w:w="2583" w:type="dxa"/>
            <w:tcBorders>
              <w:top w:val="nil"/>
              <w:left w:val="nil"/>
              <w:bottom w:val="nil"/>
              <w:right w:val="nil"/>
            </w:tcBorders>
            <w:shd w:val="solid" w:color="FFFFFF" w:fill="auto"/>
          </w:tcPr>
          <w:p w14:paraId="51E1FDF5" w14:textId="76FE5513"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r w:rsidRPr="0073563D">
              <w:rPr>
                <w:rFonts w:asciiTheme="majorBidi" w:hAnsiTheme="majorBidi" w:cstheme="majorBidi"/>
                <w:color w:val="000000"/>
                <w:sz w:val="22"/>
                <w:szCs w:val="22"/>
                <w:cs/>
              </w:rPr>
              <w:t>เงินรับล่วงหน้าจากลูกค้า</w:t>
            </w:r>
          </w:p>
        </w:tc>
        <w:tc>
          <w:tcPr>
            <w:tcW w:w="990" w:type="dxa"/>
            <w:tcBorders>
              <w:top w:val="nil"/>
              <w:left w:val="nil"/>
              <w:bottom w:val="nil"/>
              <w:right w:val="nil"/>
            </w:tcBorders>
          </w:tcPr>
          <w:p w14:paraId="65D874BF" w14:textId="1C289AE0" w:rsidR="00332BCB" w:rsidRPr="0073563D" w:rsidRDefault="006E3D6B" w:rsidP="00332BCB">
            <w:pPr>
              <w:tabs>
                <w:tab w:val="decimal" w:pos="89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92</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341</w:t>
            </w:r>
          </w:p>
        </w:tc>
        <w:tc>
          <w:tcPr>
            <w:tcW w:w="90" w:type="dxa"/>
            <w:tcBorders>
              <w:top w:val="nil"/>
              <w:left w:val="nil"/>
              <w:bottom w:val="nil"/>
              <w:right w:val="nil"/>
            </w:tcBorders>
          </w:tcPr>
          <w:p w14:paraId="3C03ADEF" w14:textId="77777777" w:rsidR="00332BCB" w:rsidRPr="0073563D" w:rsidRDefault="00332BCB" w:rsidP="00332BCB">
            <w:pPr>
              <w:tabs>
                <w:tab w:val="decimal" w:pos="909"/>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74348EE6" w14:textId="75ED8EF1" w:rsidR="00332BCB" w:rsidRPr="0073563D" w:rsidRDefault="006E3D6B" w:rsidP="00332BCB">
            <w:pPr>
              <w:tabs>
                <w:tab w:val="decimal" w:pos="85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71</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210</w:t>
            </w:r>
          </w:p>
        </w:tc>
        <w:tc>
          <w:tcPr>
            <w:tcW w:w="90" w:type="dxa"/>
            <w:tcBorders>
              <w:top w:val="nil"/>
              <w:left w:val="nil"/>
              <w:bottom w:val="nil"/>
              <w:right w:val="nil"/>
            </w:tcBorders>
          </w:tcPr>
          <w:p w14:paraId="1F5B0F08"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035C7AF4" w14:textId="0BF3E36F" w:rsidR="00332BCB" w:rsidRPr="0073563D" w:rsidRDefault="00332BCB" w:rsidP="00332BCB">
            <w:pPr>
              <w:tabs>
                <w:tab w:val="decimal" w:pos="520"/>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color w:val="000000"/>
                <w:sz w:val="22"/>
                <w:szCs w:val="22"/>
              </w:rPr>
              <w:t>-</w:t>
            </w:r>
          </w:p>
        </w:tc>
        <w:tc>
          <w:tcPr>
            <w:tcW w:w="90" w:type="dxa"/>
            <w:tcBorders>
              <w:top w:val="nil"/>
              <w:left w:val="nil"/>
              <w:bottom w:val="nil"/>
              <w:right w:val="nil"/>
            </w:tcBorders>
          </w:tcPr>
          <w:p w14:paraId="0DE59C57"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3CAB63D6" w14:textId="39F7D3AB" w:rsidR="00332BCB" w:rsidRPr="0073563D" w:rsidRDefault="00332BCB" w:rsidP="00332BCB">
            <w:pPr>
              <w:tabs>
                <w:tab w:val="decimal" w:pos="500"/>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color w:val="000000"/>
                <w:sz w:val="22"/>
                <w:szCs w:val="22"/>
              </w:rPr>
              <w:t>-</w:t>
            </w:r>
          </w:p>
        </w:tc>
        <w:tc>
          <w:tcPr>
            <w:tcW w:w="90" w:type="dxa"/>
            <w:tcBorders>
              <w:top w:val="nil"/>
              <w:left w:val="nil"/>
              <w:bottom w:val="nil"/>
              <w:right w:val="nil"/>
            </w:tcBorders>
          </w:tcPr>
          <w:p w14:paraId="1621E55B"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tcPr>
          <w:p w14:paraId="2D689B04" w14:textId="53E96367" w:rsidR="00332BCB" w:rsidRPr="0073563D" w:rsidRDefault="006E3D6B" w:rsidP="00332BCB">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92</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341</w:t>
            </w:r>
          </w:p>
        </w:tc>
        <w:tc>
          <w:tcPr>
            <w:tcW w:w="90" w:type="dxa"/>
            <w:tcBorders>
              <w:top w:val="nil"/>
              <w:left w:val="nil"/>
              <w:bottom w:val="nil"/>
              <w:right w:val="nil"/>
            </w:tcBorders>
          </w:tcPr>
          <w:p w14:paraId="210FC2D2"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74B1A802" w14:textId="3178E722" w:rsidR="00332BCB" w:rsidRPr="0073563D" w:rsidRDefault="006E3D6B" w:rsidP="00332BCB">
            <w:pPr>
              <w:tabs>
                <w:tab w:val="decimal" w:pos="914"/>
              </w:tabs>
              <w:autoSpaceDE w:val="0"/>
              <w:autoSpaceDN w:val="0"/>
              <w:adjustRightInd w:val="0"/>
              <w:rPr>
                <w:rFonts w:asciiTheme="majorBidi" w:hAnsiTheme="majorBidi" w:cstheme="majorBidi"/>
                <w:color w:val="000000"/>
                <w:sz w:val="22"/>
                <w:szCs w:val="22"/>
                <w:cs/>
              </w:rPr>
            </w:pPr>
            <w:r w:rsidRPr="006E3D6B">
              <w:rPr>
                <w:rFonts w:asciiTheme="majorBidi" w:hAnsiTheme="majorBidi" w:cstheme="majorBidi"/>
                <w:color w:val="000000"/>
                <w:sz w:val="22"/>
                <w:szCs w:val="22"/>
              </w:rPr>
              <w:t>71</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210</w:t>
            </w:r>
          </w:p>
        </w:tc>
      </w:tr>
      <w:tr w:rsidR="00332BCB" w:rsidRPr="0073563D" w14:paraId="124036AB" w14:textId="77777777" w:rsidTr="00B855F1">
        <w:trPr>
          <w:trHeight w:val="144"/>
        </w:trPr>
        <w:tc>
          <w:tcPr>
            <w:tcW w:w="2583" w:type="dxa"/>
            <w:tcBorders>
              <w:top w:val="nil"/>
              <w:left w:val="nil"/>
              <w:bottom w:val="nil"/>
              <w:right w:val="nil"/>
            </w:tcBorders>
            <w:shd w:val="solid" w:color="FFFFFF" w:fill="auto"/>
          </w:tcPr>
          <w:p w14:paraId="0A2DD07D" w14:textId="1FEF6CBF"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r w:rsidRPr="0073563D">
              <w:rPr>
                <w:rFonts w:asciiTheme="majorBidi" w:hAnsiTheme="majorBidi" w:cstheme="majorBidi"/>
                <w:color w:val="000000"/>
                <w:sz w:val="22"/>
                <w:szCs w:val="22"/>
                <w:cs/>
              </w:rPr>
              <w:t>เจ้าหนี้เงินประกันผลงาน</w:t>
            </w:r>
          </w:p>
        </w:tc>
        <w:tc>
          <w:tcPr>
            <w:tcW w:w="990" w:type="dxa"/>
            <w:tcBorders>
              <w:top w:val="nil"/>
              <w:left w:val="nil"/>
              <w:bottom w:val="nil"/>
              <w:right w:val="nil"/>
            </w:tcBorders>
          </w:tcPr>
          <w:p w14:paraId="1AA3FE84" w14:textId="3BDD5225" w:rsidR="00332BCB" w:rsidRPr="0073563D" w:rsidRDefault="006E3D6B" w:rsidP="00332BCB">
            <w:pPr>
              <w:tabs>
                <w:tab w:val="decimal" w:pos="89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82</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262</w:t>
            </w:r>
          </w:p>
        </w:tc>
        <w:tc>
          <w:tcPr>
            <w:tcW w:w="90" w:type="dxa"/>
            <w:tcBorders>
              <w:top w:val="nil"/>
              <w:left w:val="nil"/>
              <w:bottom w:val="nil"/>
              <w:right w:val="nil"/>
            </w:tcBorders>
          </w:tcPr>
          <w:p w14:paraId="2067BCC9" w14:textId="77777777" w:rsidR="00332BCB" w:rsidRPr="0073563D" w:rsidRDefault="00332BCB" w:rsidP="00332BCB">
            <w:pPr>
              <w:tabs>
                <w:tab w:val="decimal" w:pos="909"/>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46C232A7" w14:textId="3A361FE1" w:rsidR="00332BCB" w:rsidRPr="0073563D" w:rsidRDefault="006E3D6B" w:rsidP="00332BCB">
            <w:pPr>
              <w:tabs>
                <w:tab w:val="decimal" w:pos="85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84</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864</w:t>
            </w:r>
          </w:p>
        </w:tc>
        <w:tc>
          <w:tcPr>
            <w:tcW w:w="90" w:type="dxa"/>
            <w:tcBorders>
              <w:top w:val="nil"/>
              <w:left w:val="nil"/>
              <w:bottom w:val="nil"/>
              <w:right w:val="nil"/>
            </w:tcBorders>
          </w:tcPr>
          <w:p w14:paraId="231DFD06"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5080862D" w14:textId="2668CB74" w:rsidR="00332BCB" w:rsidRPr="0073563D" w:rsidRDefault="00332BCB" w:rsidP="00332BCB">
            <w:pPr>
              <w:tabs>
                <w:tab w:val="decimal" w:pos="520"/>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color w:val="000000"/>
                <w:sz w:val="22"/>
                <w:szCs w:val="22"/>
              </w:rPr>
              <w:t>-</w:t>
            </w:r>
          </w:p>
        </w:tc>
        <w:tc>
          <w:tcPr>
            <w:tcW w:w="90" w:type="dxa"/>
            <w:tcBorders>
              <w:top w:val="nil"/>
              <w:left w:val="nil"/>
              <w:bottom w:val="nil"/>
              <w:right w:val="nil"/>
            </w:tcBorders>
          </w:tcPr>
          <w:p w14:paraId="6DA8529F"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6D769BA4" w14:textId="6C53F735" w:rsidR="00332BCB" w:rsidRPr="0073563D" w:rsidRDefault="00332BCB" w:rsidP="00332BCB">
            <w:pPr>
              <w:tabs>
                <w:tab w:val="decimal" w:pos="500"/>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color w:val="000000"/>
                <w:sz w:val="22"/>
                <w:szCs w:val="22"/>
              </w:rPr>
              <w:t>-</w:t>
            </w:r>
          </w:p>
        </w:tc>
        <w:tc>
          <w:tcPr>
            <w:tcW w:w="90" w:type="dxa"/>
            <w:tcBorders>
              <w:top w:val="nil"/>
              <w:left w:val="nil"/>
              <w:bottom w:val="nil"/>
              <w:right w:val="nil"/>
            </w:tcBorders>
          </w:tcPr>
          <w:p w14:paraId="7A3DC268"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tcPr>
          <w:p w14:paraId="2E581C46" w14:textId="2C6880CC" w:rsidR="00332BCB" w:rsidRPr="0073563D" w:rsidRDefault="006E3D6B" w:rsidP="00332BCB">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82</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262</w:t>
            </w:r>
          </w:p>
        </w:tc>
        <w:tc>
          <w:tcPr>
            <w:tcW w:w="90" w:type="dxa"/>
            <w:tcBorders>
              <w:top w:val="nil"/>
              <w:left w:val="nil"/>
              <w:bottom w:val="nil"/>
              <w:right w:val="nil"/>
            </w:tcBorders>
          </w:tcPr>
          <w:p w14:paraId="05417317"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3AE8DBAC" w14:textId="51C51E42" w:rsidR="00332BCB" w:rsidRPr="0073563D" w:rsidRDefault="006E3D6B" w:rsidP="00332BCB">
            <w:pPr>
              <w:tabs>
                <w:tab w:val="decimal" w:pos="914"/>
              </w:tabs>
              <w:autoSpaceDE w:val="0"/>
              <w:autoSpaceDN w:val="0"/>
              <w:adjustRightInd w:val="0"/>
              <w:rPr>
                <w:rFonts w:asciiTheme="majorBidi" w:hAnsiTheme="majorBidi" w:cstheme="majorBidi"/>
                <w:color w:val="000000"/>
                <w:sz w:val="22"/>
                <w:szCs w:val="22"/>
                <w:cs/>
              </w:rPr>
            </w:pPr>
            <w:r w:rsidRPr="006E3D6B">
              <w:rPr>
                <w:rFonts w:asciiTheme="majorBidi" w:hAnsiTheme="majorBidi" w:cstheme="majorBidi"/>
                <w:color w:val="000000"/>
                <w:sz w:val="22"/>
                <w:szCs w:val="22"/>
              </w:rPr>
              <w:t>84</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864</w:t>
            </w:r>
          </w:p>
        </w:tc>
      </w:tr>
      <w:tr w:rsidR="00332BCB" w:rsidRPr="0073563D" w14:paraId="7A386731" w14:textId="77777777" w:rsidTr="00B855F1">
        <w:trPr>
          <w:trHeight w:val="144"/>
        </w:trPr>
        <w:tc>
          <w:tcPr>
            <w:tcW w:w="2583" w:type="dxa"/>
            <w:tcBorders>
              <w:top w:val="nil"/>
              <w:left w:val="nil"/>
              <w:bottom w:val="nil"/>
              <w:right w:val="nil"/>
            </w:tcBorders>
            <w:shd w:val="solid" w:color="FFFFFF" w:fill="auto"/>
          </w:tcPr>
          <w:p w14:paraId="0BF38F36" w14:textId="6836E1BB" w:rsidR="00332BCB" w:rsidRPr="0073563D" w:rsidRDefault="00332BCB" w:rsidP="00332BCB">
            <w:pPr>
              <w:autoSpaceDE w:val="0"/>
              <w:autoSpaceDN w:val="0"/>
              <w:adjustRightInd w:val="0"/>
              <w:jc w:val="thaiDistribute"/>
              <w:rPr>
                <w:rFonts w:asciiTheme="majorBidi" w:hAnsiTheme="majorBidi" w:cstheme="majorBidi"/>
                <w:color w:val="000000"/>
                <w:sz w:val="22"/>
                <w:szCs w:val="22"/>
                <w:cs/>
              </w:rPr>
            </w:pPr>
            <w:r w:rsidRPr="0073563D">
              <w:rPr>
                <w:rFonts w:asciiTheme="majorBidi" w:hAnsiTheme="majorBidi" w:cstheme="majorBidi"/>
                <w:color w:val="000000"/>
                <w:sz w:val="22"/>
                <w:szCs w:val="22"/>
                <w:cs/>
              </w:rPr>
              <w:t>ประมาณการหนี้สินค่าประกันความเสียหาย</w:t>
            </w:r>
          </w:p>
        </w:tc>
        <w:tc>
          <w:tcPr>
            <w:tcW w:w="990" w:type="dxa"/>
            <w:tcBorders>
              <w:top w:val="nil"/>
              <w:left w:val="nil"/>
              <w:bottom w:val="nil"/>
              <w:right w:val="nil"/>
            </w:tcBorders>
          </w:tcPr>
          <w:p w14:paraId="19C9BD92" w14:textId="34FBF07A" w:rsidR="00332BCB" w:rsidRPr="0073563D" w:rsidRDefault="006E3D6B" w:rsidP="00332BCB">
            <w:pPr>
              <w:tabs>
                <w:tab w:val="decimal" w:pos="89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65</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269</w:t>
            </w:r>
          </w:p>
        </w:tc>
        <w:tc>
          <w:tcPr>
            <w:tcW w:w="90" w:type="dxa"/>
            <w:tcBorders>
              <w:top w:val="nil"/>
              <w:left w:val="nil"/>
              <w:bottom w:val="nil"/>
              <w:right w:val="nil"/>
            </w:tcBorders>
          </w:tcPr>
          <w:p w14:paraId="6B7A514B" w14:textId="77777777" w:rsidR="00332BCB" w:rsidRPr="0073563D" w:rsidRDefault="00332BCB" w:rsidP="00332BCB">
            <w:pPr>
              <w:tabs>
                <w:tab w:val="decimal" w:pos="909"/>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4E8DA07B" w14:textId="1169D794" w:rsidR="00332BCB" w:rsidRPr="0073563D" w:rsidRDefault="006E3D6B" w:rsidP="00332BCB">
            <w:pPr>
              <w:tabs>
                <w:tab w:val="decimal" w:pos="85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66</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256</w:t>
            </w:r>
          </w:p>
        </w:tc>
        <w:tc>
          <w:tcPr>
            <w:tcW w:w="90" w:type="dxa"/>
            <w:tcBorders>
              <w:top w:val="nil"/>
              <w:left w:val="nil"/>
              <w:bottom w:val="nil"/>
              <w:right w:val="nil"/>
            </w:tcBorders>
          </w:tcPr>
          <w:p w14:paraId="2A5280CD"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3A240473" w14:textId="1D51E87A" w:rsidR="00332BCB" w:rsidRPr="0073563D" w:rsidRDefault="00332BCB" w:rsidP="00332BCB">
            <w:pPr>
              <w:tabs>
                <w:tab w:val="decimal" w:pos="520"/>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color w:val="000000"/>
                <w:sz w:val="22"/>
                <w:szCs w:val="22"/>
              </w:rPr>
              <w:t>-</w:t>
            </w:r>
          </w:p>
        </w:tc>
        <w:tc>
          <w:tcPr>
            <w:tcW w:w="90" w:type="dxa"/>
            <w:tcBorders>
              <w:top w:val="nil"/>
              <w:left w:val="nil"/>
              <w:bottom w:val="nil"/>
              <w:right w:val="nil"/>
            </w:tcBorders>
          </w:tcPr>
          <w:p w14:paraId="12CB90AA"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267977EA" w14:textId="2449C0D0" w:rsidR="00332BCB" w:rsidRPr="0073563D" w:rsidRDefault="00332BCB" w:rsidP="00332BCB">
            <w:pPr>
              <w:tabs>
                <w:tab w:val="decimal" w:pos="500"/>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color w:val="000000"/>
                <w:sz w:val="22"/>
                <w:szCs w:val="22"/>
              </w:rPr>
              <w:t>-</w:t>
            </w:r>
          </w:p>
        </w:tc>
        <w:tc>
          <w:tcPr>
            <w:tcW w:w="90" w:type="dxa"/>
            <w:tcBorders>
              <w:top w:val="nil"/>
              <w:left w:val="nil"/>
              <w:bottom w:val="nil"/>
              <w:right w:val="nil"/>
            </w:tcBorders>
          </w:tcPr>
          <w:p w14:paraId="1CFA21A7"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tcPr>
          <w:p w14:paraId="42E9CEBF" w14:textId="3CA79500" w:rsidR="00332BCB" w:rsidRPr="0073563D" w:rsidRDefault="006E3D6B" w:rsidP="00332BCB">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65</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269</w:t>
            </w:r>
          </w:p>
        </w:tc>
        <w:tc>
          <w:tcPr>
            <w:tcW w:w="90" w:type="dxa"/>
            <w:tcBorders>
              <w:top w:val="nil"/>
              <w:left w:val="nil"/>
              <w:bottom w:val="nil"/>
              <w:right w:val="nil"/>
            </w:tcBorders>
          </w:tcPr>
          <w:p w14:paraId="1EAD4F61"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79CAF57B" w14:textId="276C7037" w:rsidR="00332BCB" w:rsidRPr="0073563D" w:rsidRDefault="006E3D6B" w:rsidP="00332BCB">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66</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256</w:t>
            </w:r>
          </w:p>
        </w:tc>
      </w:tr>
      <w:tr w:rsidR="00332BCB" w:rsidRPr="0073563D" w14:paraId="6F85E289" w14:textId="77777777" w:rsidTr="00B855F1">
        <w:trPr>
          <w:trHeight w:val="144"/>
        </w:trPr>
        <w:tc>
          <w:tcPr>
            <w:tcW w:w="2583" w:type="dxa"/>
            <w:tcBorders>
              <w:top w:val="nil"/>
              <w:left w:val="nil"/>
              <w:bottom w:val="nil"/>
              <w:right w:val="nil"/>
            </w:tcBorders>
            <w:shd w:val="solid" w:color="FFFFFF" w:fill="auto"/>
          </w:tcPr>
          <w:p w14:paraId="447E0826" w14:textId="797954E3" w:rsidR="00332BCB" w:rsidRPr="0073563D" w:rsidRDefault="00332BCB" w:rsidP="00332BCB">
            <w:pPr>
              <w:autoSpaceDE w:val="0"/>
              <w:autoSpaceDN w:val="0"/>
              <w:adjustRightInd w:val="0"/>
              <w:jc w:val="thaiDistribute"/>
              <w:rPr>
                <w:rFonts w:asciiTheme="majorBidi" w:hAnsiTheme="majorBidi" w:cstheme="majorBidi"/>
                <w:color w:val="000000"/>
                <w:sz w:val="22"/>
                <w:szCs w:val="22"/>
                <w:cs/>
              </w:rPr>
            </w:pPr>
            <w:r w:rsidRPr="0073563D">
              <w:rPr>
                <w:rFonts w:asciiTheme="majorBidi" w:hAnsiTheme="majorBidi" w:cstheme="majorBidi"/>
                <w:color w:val="000000"/>
                <w:sz w:val="22"/>
                <w:szCs w:val="22"/>
                <w:cs/>
              </w:rPr>
              <w:t>หนี้สินหมุนเวียนอื่น</w:t>
            </w:r>
          </w:p>
        </w:tc>
        <w:tc>
          <w:tcPr>
            <w:tcW w:w="990" w:type="dxa"/>
            <w:tcBorders>
              <w:top w:val="nil"/>
              <w:left w:val="nil"/>
              <w:bottom w:val="nil"/>
              <w:right w:val="nil"/>
            </w:tcBorders>
          </w:tcPr>
          <w:p w14:paraId="320B8554" w14:textId="6FF9F400" w:rsidR="00332BCB" w:rsidRPr="0073563D" w:rsidRDefault="006E3D6B" w:rsidP="00332BCB">
            <w:pPr>
              <w:tabs>
                <w:tab w:val="decimal" w:pos="89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1</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008</w:t>
            </w:r>
          </w:p>
        </w:tc>
        <w:tc>
          <w:tcPr>
            <w:tcW w:w="90" w:type="dxa"/>
            <w:tcBorders>
              <w:top w:val="nil"/>
              <w:left w:val="nil"/>
              <w:bottom w:val="nil"/>
              <w:right w:val="nil"/>
            </w:tcBorders>
          </w:tcPr>
          <w:p w14:paraId="7F06B417" w14:textId="77777777" w:rsidR="00332BCB" w:rsidRPr="0073563D" w:rsidRDefault="00332BCB" w:rsidP="00332BCB">
            <w:pPr>
              <w:tabs>
                <w:tab w:val="decimal" w:pos="909"/>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3F37C89F" w14:textId="5A695E5D" w:rsidR="00332BCB" w:rsidRPr="0073563D" w:rsidRDefault="006E3D6B" w:rsidP="00332BCB">
            <w:pPr>
              <w:tabs>
                <w:tab w:val="decimal" w:pos="85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1</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198</w:t>
            </w:r>
          </w:p>
        </w:tc>
        <w:tc>
          <w:tcPr>
            <w:tcW w:w="90" w:type="dxa"/>
            <w:tcBorders>
              <w:top w:val="nil"/>
              <w:left w:val="nil"/>
              <w:bottom w:val="nil"/>
              <w:right w:val="nil"/>
            </w:tcBorders>
          </w:tcPr>
          <w:p w14:paraId="5A1855C0"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729E865B" w14:textId="447CDCED" w:rsidR="00332BCB" w:rsidRPr="0073563D" w:rsidRDefault="006E3D6B" w:rsidP="00332BCB">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33</w:t>
            </w:r>
          </w:p>
        </w:tc>
        <w:tc>
          <w:tcPr>
            <w:tcW w:w="90" w:type="dxa"/>
            <w:tcBorders>
              <w:top w:val="nil"/>
              <w:left w:val="nil"/>
              <w:bottom w:val="nil"/>
              <w:right w:val="nil"/>
            </w:tcBorders>
          </w:tcPr>
          <w:p w14:paraId="46954892"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680DD816" w14:textId="0F0306B5" w:rsidR="00332BCB" w:rsidRPr="0073563D" w:rsidRDefault="006E3D6B" w:rsidP="00332BCB">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70</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042</w:t>
            </w:r>
          </w:p>
        </w:tc>
        <w:tc>
          <w:tcPr>
            <w:tcW w:w="90" w:type="dxa"/>
            <w:tcBorders>
              <w:top w:val="nil"/>
              <w:left w:val="nil"/>
              <w:bottom w:val="nil"/>
              <w:right w:val="nil"/>
            </w:tcBorders>
          </w:tcPr>
          <w:p w14:paraId="7627B608"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tcPr>
          <w:p w14:paraId="6C7F3C47" w14:textId="71F975F0" w:rsidR="00332BCB" w:rsidRPr="0073563D" w:rsidRDefault="006E3D6B" w:rsidP="00332BCB">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1</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041</w:t>
            </w:r>
          </w:p>
        </w:tc>
        <w:tc>
          <w:tcPr>
            <w:tcW w:w="90" w:type="dxa"/>
            <w:tcBorders>
              <w:top w:val="nil"/>
              <w:left w:val="nil"/>
              <w:bottom w:val="nil"/>
              <w:right w:val="nil"/>
            </w:tcBorders>
          </w:tcPr>
          <w:p w14:paraId="683854DE"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541CCA33" w14:textId="61E65802" w:rsidR="00332BCB" w:rsidRPr="0073563D" w:rsidRDefault="006E3D6B" w:rsidP="00332BCB">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71</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240</w:t>
            </w:r>
          </w:p>
        </w:tc>
      </w:tr>
      <w:tr w:rsidR="00332BCB" w:rsidRPr="0073563D" w14:paraId="7C4345A4" w14:textId="77777777" w:rsidTr="00B855F1">
        <w:trPr>
          <w:trHeight w:val="144"/>
        </w:trPr>
        <w:tc>
          <w:tcPr>
            <w:tcW w:w="2583" w:type="dxa"/>
            <w:tcBorders>
              <w:top w:val="nil"/>
              <w:left w:val="nil"/>
              <w:bottom w:val="nil"/>
              <w:right w:val="nil"/>
            </w:tcBorders>
            <w:shd w:val="solid" w:color="FFFFFF" w:fill="auto"/>
          </w:tcPr>
          <w:p w14:paraId="7E50A411" w14:textId="3B70EFD2"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r w:rsidRPr="0073563D">
              <w:rPr>
                <w:rFonts w:asciiTheme="majorBidi" w:hAnsiTheme="majorBidi" w:cstheme="majorBidi"/>
                <w:color w:val="000000"/>
                <w:sz w:val="22"/>
                <w:szCs w:val="22"/>
                <w:cs/>
              </w:rPr>
              <w:t>เงินกู้ยืมระยะยาวจากสถาบันการเงิน</w:t>
            </w:r>
          </w:p>
        </w:tc>
        <w:tc>
          <w:tcPr>
            <w:tcW w:w="990" w:type="dxa"/>
            <w:tcBorders>
              <w:top w:val="nil"/>
              <w:left w:val="nil"/>
              <w:bottom w:val="nil"/>
              <w:right w:val="nil"/>
            </w:tcBorders>
          </w:tcPr>
          <w:p w14:paraId="76B31B94" w14:textId="78FB96DB" w:rsidR="00332BCB" w:rsidRPr="0073563D" w:rsidRDefault="006E3D6B" w:rsidP="00332BCB">
            <w:pPr>
              <w:tabs>
                <w:tab w:val="decimal" w:pos="89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317</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651</w:t>
            </w:r>
          </w:p>
        </w:tc>
        <w:tc>
          <w:tcPr>
            <w:tcW w:w="90" w:type="dxa"/>
            <w:tcBorders>
              <w:top w:val="nil"/>
              <w:left w:val="nil"/>
              <w:bottom w:val="nil"/>
              <w:right w:val="nil"/>
            </w:tcBorders>
          </w:tcPr>
          <w:p w14:paraId="50360343" w14:textId="77777777" w:rsidR="00332BCB" w:rsidRPr="0073563D" w:rsidRDefault="00332BCB" w:rsidP="00332BCB">
            <w:pPr>
              <w:tabs>
                <w:tab w:val="decimal" w:pos="909"/>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4327FCFA" w14:textId="699AE5EF" w:rsidR="00332BCB" w:rsidRPr="0073563D" w:rsidRDefault="006E3D6B" w:rsidP="00332BCB">
            <w:pPr>
              <w:tabs>
                <w:tab w:val="decimal" w:pos="859"/>
              </w:tabs>
              <w:autoSpaceDE w:val="0"/>
              <w:autoSpaceDN w:val="0"/>
              <w:adjustRightInd w:val="0"/>
              <w:rPr>
                <w:rFonts w:asciiTheme="majorBidi" w:hAnsiTheme="majorBidi" w:cstheme="majorBidi"/>
                <w:color w:val="000000"/>
                <w:sz w:val="22"/>
                <w:szCs w:val="22"/>
                <w:cs/>
              </w:rPr>
            </w:pPr>
            <w:r w:rsidRPr="006E3D6B">
              <w:rPr>
                <w:rFonts w:asciiTheme="majorBidi" w:hAnsiTheme="majorBidi" w:cstheme="majorBidi"/>
                <w:color w:val="000000"/>
                <w:sz w:val="22"/>
                <w:szCs w:val="22"/>
              </w:rPr>
              <w:t>275</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316</w:t>
            </w:r>
          </w:p>
        </w:tc>
        <w:tc>
          <w:tcPr>
            <w:tcW w:w="90" w:type="dxa"/>
            <w:tcBorders>
              <w:top w:val="nil"/>
              <w:left w:val="nil"/>
              <w:bottom w:val="nil"/>
              <w:right w:val="nil"/>
            </w:tcBorders>
          </w:tcPr>
          <w:p w14:paraId="7020E247"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3895A75E" w14:textId="078858B4" w:rsidR="00332BCB" w:rsidRPr="0073563D" w:rsidRDefault="00332BCB" w:rsidP="00332BCB">
            <w:pPr>
              <w:tabs>
                <w:tab w:val="decimal" w:pos="520"/>
              </w:tabs>
              <w:autoSpaceDE w:val="0"/>
              <w:autoSpaceDN w:val="0"/>
              <w:adjustRightInd w:val="0"/>
              <w:rPr>
                <w:rFonts w:asciiTheme="majorBidi" w:hAnsiTheme="majorBidi" w:cstheme="majorBidi"/>
                <w:sz w:val="22"/>
                <w:szCs w:val="22"/>
              </w:rPr>
            </w:pPr>
            <w:r w:rsidRPr="0073563D">
              <w:rPr>
                <w:rFonts w:asciiTheme="majorBidi" w:hAnsiTheme="majorBidi" w:cstheme="majorBidi"/>
                <w:sz w:val="22"/>
                <w:szCs w:val="22"/>
              </w:rPr>
              <w:t>-</w:t>
            </w:r>
          </w:p>
        </w:tc>
        <w:tc>
          <w:tcPr>
            <w:tcW w:w="90" w:type="dxa"/>
            <w:tcBorders>
              <w:top w:val="nil"/>
              <w:left w:val="nil"/>
              <w:bottom w:val="nil"/>
              <w:right w:val="nil"/>
            </w:tcBorders>
          </w:tcPr>
          <w:p w14:paraId="60429870"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75DEF1FA" w14:textId="42122F32" w:rsidR="00332BCB" w:rsidRPr="0073563D" w:rsidRDefault="00332BCB" w:rsidP="00332BCB">
            <w:pPr>
              <w:tabs>
                <w:tab w:val="decimal" w:pos="500"/>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color w:val="000000"/>
                <w:sz w:val="22"/>
                <w:szCs w:val="22"/>
              </w:rPr>
              <w:t>-</w:t>
            </w:r>
          </w:p>
        </w:tc>
        <w:tc>
          <w:tcPr>
            <w:tcW w:w="90" w:type="dxa"/>
            <w:tcBorders>
              <w:top w:val="nil"/>
              <w:left w:val="nil"/>
              <w:bottom w:val="nil"/>
              <w:right w:val="nil"/>
            </w:tcBorders>
          </w:tcPr>
          <w:p w14:paraId="04F5F63D"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tcPr>
          <w:p w14:paraId="6AF443B8" w14:textId="59AFCD09" w:rsidR="00332BCB" w:rsidRPr="0073563D" w:rsidRDefault="006E3D6B" w:rsidP="00332BCB">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317</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651</w:t>
            </w:r>
          </w:p>
        </w:tc>
        <w:tc>
          <w:tcPr>
            <w:tcW w:w="90" w:type="dxa"/>
            <w:tcBorders>
              <w:top w:val="nil"/>
              <w:left w:val="nil"/>
              <w:bottom w:val="nil"/>
              <w:right w:val="nil"/>
            </w:tcBorders>
          </w:tcPr>
          <w:p w14:paraId="37D6E793"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4A7EC473" w14:textId="34D02CF7" w:rsidR="00332BCB" w:rsidRPr="0073563D" w:rsidRDefault="006E3D6B" w:rsidP="00332BCB">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275</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316</w:t>
            </w:r>
          </w:p>
        </w:tc>
      </w:tr>
      <w:tr w:rsidR="00332BCB" w:rsidRPr="0073563D" w14:paraId="7548A8E4" w14:textId="77777777" w:rsidTr="00B855F1">
        <w:trPr>
          <w:trHeight w:val="144"/>
        </w:trPr>
        <w:tc>
          <w:tcPr>
            <w:tcW w:w="2583" w:type="dxa"/>
            <w:tcBorders>
              <w:top w:val="nil"/>
              <w:left w:val="nil"/>
              <w:bottom w:val="nil"/>
              <w:right w:val="nil"/>
            </w:tcBorders>
            <w:shd w:val="solid" w:color="FFFFFF" w:fill="auto"/>
          </w:tcPr>
          <w:p w14:paraId="478427EF" w14:textId="29040FF1" w:rsidR="00332BCB" w:rsidRPr="0073563D" w:rsidRDefault="00332BCB" w:rsidP="00332BCB">
            <w:pPr>
              <w:autoSpaceDE w:val="0"/>
              <w:autoSpaceDN w:val="0"/>
              <w:adjustRightInd w:val="0"/>
              <w:jc w:val="thaiDistribute"/>
              <w:rPr>
                <w:rFonts w:asciiTheme="majorBidi" w:hAnsiTheme="majorBidi" w:cstheme="majorBidi"/>
                <w:color w:val="000000"/>
                <w:sz w:val="22"/>
                <w:szCs w:val="22"/>
                <w:cs/>
              </w:rPr>
            </w:pPr>
            <w:r w:rsidRPr="0073563D">
              <w:rPr>
                <w:rFonts w:asciiTheme="majorBidi" w:hAnsiTheme="majorBidi" w:cs="Angsana New" w:hint="cs"/>
                <w:color w:val="000000"/>
                <w:sz w:val="22"/>
                <w:szCs w:val="22"/>
                <w:cs/>
              </w:rPr>
              <w:t>เงินกู้ยืมระยะยาวจากกิจการที่เกี่ยวข้องกัน</w:t>
            </w:r>
          </w:p>
        </w:tc>
        <w:tc>
          <w:tcPr>
            <w:tcW w:w="990" w:type="dxa"/>
            <w:tcBorders>
              <w:top w:val="nil"/>
              <w:left w:val="nil"/>
              <w:bottom w:val="nil"/>
              <w:right w:val="nil"/>
            </w:tcBorders>
          </w:tcPr>
          <w:p w14:paraId="33FCD178" w14:textId="60DC6DB8" w:rsidR="00332BCB" w:rsidRPr="0073563D" w:rsidRDefault="006E3D6B" w:rsidP="00332BCB">
            <w:pPr>
              <w:tabs>
                <w:tab w:val="decimal" w:pos="894"/>
              </w:tabs>
              <w:autoSpaceDE w:val="0"/>
              <w:autoSpaceDN w:val="0"/>
              <w:adjustRightInd w:val="0"/>
              <w:rPr>
                <w:rFonts w:asciiTheme="majorBidi" w:hAnsiTheme="majorBidi" w:cstheme="majorBidi"/>
                <w:color w:val="000000"/>
                <w:sz w:val="22"/>
                <w:szCs w:val="22"/>
              </w:rPr>
            </w:pPr>
            <w:r w:rsidRPr="006E3D6B">
              <w:rPr>
                <w:rFonts w:asciiTheme="majorBidi" w:hAnsiTheme="majorBidi" w:cs="Angsana New"/>
                <w:color w:val="000000"/>
                <w:sz w:val="22"/>
                <w:szCs w:val="22"/>
              </w:rPr>
              <w:t>12</w:t>
            </w:r>
            <w:r w:rsidR="00332BCB" w:rsidRPr="0073563D">
              <w:rPr>
                <w:rFonts w:asciiTheme="majorBidi" w:hAnsiTheme="majorBidi" w:cstheme="majorBidi"/>
                <w:color w:val="000000"/>
                <w:sz w:val="22"/>
                <w:szCs w:val="22"/>
              </w:rPr>
              <w:t>,</w:t>
            </w:r>
            <w:r w:rsidRPr="006E3D6B">
              <w:rPr>
                <w:rFonts w:asciiTheme="majorBidi" w:hAnsiTheme="majorBidi" w:cs="Angsana New"/>
                <w:color w:val="000000"/>
                <w:sz w:val="22"/>
                <w:szCs w:val="22"/>
              </w:rPr>
              <w:t>468</w:t>
            </w:r>
          </w:p>
        </w:tc>
        <w:tc>
          <w:tcPr>
            <w:tcW w:w="90" w:type="dxa"/>
            <w:tcBorders>
              <w:top w:val="nil"/>
              <w:left w:val="nil"/>
              <w:bottom w:val="nil"/>
              <w:right w:val="nil"/>
            </w:tcBorders>
          </w:tcPr>
          <w:p w14:paraId="04FCB3AD" w14:textId="77777777" w:rsidR="00332BCB" w:rsidRPr="0073563D" w:rsidRDefault="00332BCB" w:rsidP="00332BCB">
            <w:pPr>
              <w:tabs>
                <w:tab w:val="decimal" w:pos="909"/>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6D85A779" w14:textId="1BE4556A" w:rsidR="00332BCB" w:rsidRPr="0073563D" w:rsidRDefault="00332BCB" w:rsidP="00332BCB">
            <w:pPr>
              <w:tabs>
                <w:tab w:val="decimal" w:pos="500"/>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hint="cs"/>
                <w:color w:val="000000"/>
                <w:sz w:val="22"/>
                <w:szCs w:val="22"/>
                <w:cs/>
              </w:rPr>
              <w:t>-</w:t>
            </w:r>
          </w:p>
        </w:tc>
        <w:tc>
          <w:tcPr>
            <w:tcW w:w="90" w:type="dxa"/>
            <w:tcBorders>
              <w:top w:val="nil"/>
              <w:left w:val="nil"/>
              <w:bottom w:val="nil"/>
              <w:right w:val="nil"/>
            </w:tcBorders>
          </w:tcPr>
          <w:p w14:paraId="3B76AC91"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52C707D3" w14:textId="21AD7437" w:rsidR="00332BCB" w:rsidRPr="0073563D" w:rsidRDefault="00332BCB" w:rsidP="00332BCB">
            <w:pPr>
              <w:tabs>
                <w:tab w:val="decimal" w:pos="520"/>
              </w:tabs>
              <w:autoSpaceDE w:val="0"/>
              <w:autoSpaceDN w:val="0"/>
              <w:adjustRightInd w:val="0"/>
              <w:rPr>
                <w:rFonts w:asciiTheme="majorBidi" w:hAnsiTheme="majorBidi" w:cstheme="majorBidi"/>
                <w:sz w:val="22"/>
                <w:szCs w:val="22"/>
              </w:rPr>
            </w:pPr>
            <w:r w:rsidRPr="0073563D">
              <w:rPr>
                <w:rFonts w:asciiTheme="majorBidi" w:hAnsiTheme="majorBidi" w:cstheme="majorBidi" w:hint="cs"/>
                <w:sz w:val="22"/>
                <w:szCs w:val="22"/>
                <w:cs/>
              </w:rPr>
              <w:t>-</w:t>
            </w:r>
          </w:p>
        </w:tc>
        <w:tc>
          <w:tcPr>
            <w:tcW w:w="90" w:type="dxa"/>
            <w:tcBorders>
              <w:top w:val="nil"/>
              <w:left w:val="nil"/>
              <w:bottom w:val="nil"/>
              <w:right w:val="nil"/>
            </w:tcBorders>
          </w:tcPr>
          <w:p w14:paraId="3883F8A1"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39E5FD33" w14:textId="16501802" w:rsidR="00332BCB" w:rsidRPr="0073563D" w:rsidRDefault="00332BCB" w:rsidP="00332BCB">
            <w:pPr>
              <w:tabs>
                <w:tab w:val="decimal" w:pos="500"/>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hint="cs"/>
                <w:color w:val="000000"/>
                <w:sz w:val="22"/>
                <w:szCs w:val="22"/>
                <w:cs/>
              </w:rPr>
              <w:t>-</w:t>
            </w:r>
          </w:p>
        </w:tc>
        <w:tc>
          <w:tcPr>
            <w:tcW w:w="90" w:type="dxa"/>
            <w:tcBorders>
              <w:top w:val="nil"/>
              <w:left w:val="nil"/>
              <w:bottom w:val="nil"/>
              <w:right w:val="nil"/>
            </w:tcBorders>
          </w:tcPr>
          <w:p w14:paraId="472F56A8"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tcPr>
          <w:p w14:paraId="7E1C4FA8" w14:textId="19488FA2" w:rsidR="00332BCB" w:rsidRPr="0073563D" w:rsidRDefault="006E3D6B" w:rsidP="00332BCB">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Angsana New"/>
                <w:color w:val="000000"/>
                <w:sz w:val="22"/>
                <w:szCs w:val="22"/>
              </w:rPr>
              <w:t>12</w:t>
            </w:r>
            <w:r w:rsidR="00332BCB" w:rsidRPr="0073563D">
              <w:rPr>
                <w:rFonts w:asciiTheme="majorBidi" w:hAnsiTheme="majorBidi" w:cstheme="majorBidi"/>
                <w:color w:val="000000"/>
                <w:sz w:val="22"/>
                <w:szCs w:val="22"/>
              </w:rPr>
              <w:t>,</w:t>
            </w:r>
            <w:r w:rsidRPr="006E3D6B">
              <w:rPr>
                <w:rFonts w:asciiTheme="majorBidi" w:hAnsiTheme="majorBidi" w:cs="Angsana New"/>
                <w:color w:val="000000"/>
                <w:sz w:val="22"/>
                <w:szCs w:val="22"/>
              </w:rPr>
              <w:t>468</w:t>
            </w:r>
          </w:p>
        </w:tc>
        <w:tc>
          <w:tcPr>
            <w:tcW w:w="90" w:type="dxa"/>
            <w:tcBorders>
              <w:top w:val="nil"/>
              <w:left w:val="nil"/>
              <w:bottom w:val="nil"/>
              <w:right w:val="nil"/>
            </w:tcBorders>
          </w:tcPr>
          <w:p w14:paraId="1F28DE10"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7DDBD35E" w14:textId="19B5B6C8" w:rsidR="00332BCB" w:rsidRPr="0073563D" w:rsidRDefault="00332BCB" w:rsidP="00332BCB">
            <w:pPr>
              <w:tabs>
                <w:tab w:val="decimal" w:pos="500"/>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hint="cs"/>
                <w:color w:val="000000"/>
                <w:sz w:val="22"/>
                <w:szCs w:val="22"/>
                <w:cs/>
              </w:rPr>
              <w:t>-</w:t>
            </w:r>
          </w:p>
        </w:tc>
      </w:tr>
      <w:tr w:rsidR="00332BCB" w:rsidRPr="0073563D" w14:paraId="20DDD262" w14:textId="77777777" w:rsidTr="00B855F1">
        <w:trPr>
          <w:trHeight w:val="144"/>
        </w:trPr>
        <w:tc>
          <w:tcPr>
            <w:tcW w:w="2583" w:type="dxa"/>
            <w:tcBorders>
              <w:top w:val="nil"/>
              <w:left w:val="nil"/>
              <w:bottom w:val="nil"/>
              <w:right w:val="nil"/>
            </w:tcBorders>
            <w:shd w:val="solid" w:color="FFFFFF" w:fill="auto"/>
          </w:tcPr>
          <w:p w14:paraId="1F3906BA" w14:textId="3E1B76CF" w:rsidR="00332BCB" w:rsidRPr="0073563D" w:rsidRDefault="00332BCB" w:rsidP="00332BCB">
            <w:pPr>
              <w:autoSpaceDE w:val="0"/>
              <w:autoSpaceDN w:val="0"/>
              <w:adjustRightInd w:val="0"/>
              <w:jc w:val="thaiDistribute"/>
              <w:rPr>
                <w:rFonts w:asciiTheme="majorBidi" w:hAnsiTheme="majorBidi" w:cstheme="majorBidi"/>
                <w:color w:val="000000"/>
                <w:sz w:val="22"/>
                <w:szCs w:val="22"/>
                <w:cs/>
              </w:rPr>
            </w:pPr>
            <w:r w:rsidRPr="0073563D">
              <w:rPr>
                <w:rFonts w:asciiTheme="majorBidi" w:hAnsiTheme="majorBidi" w:cstheme="majorBidi" w:hint="cs"/>
                <w:color w:val="000000"/>
                <w:sz w:val="22"/>
                <w:szCs w:val="22"/>
                <w:cs/>
              </w:rPr>
              <w:t>เงินกู้ยืมระยะยาวอื่น</w:t>
            </w:r>
          </w:p>
        </w:tc>
        <w:tc>
          <w:tcPr>
            <w:tcW w:w="990" w:type="dxa"/>
            <w:tcBorders>
              <w:top w:val="nil"/>
              <w:left w:val="nil"/>
              <w:bottom w:val="nil"/>
              <w:right w:val="nil"/>
            </w:tcBorders>
          </w:tcPr>
          <w:p w14:paraId="69C3D054" w14:textId="579FD5BE" w:rsidR="00332BCB" w:rsidRPr="0073563D" w:rsidRDefault="006E3D6B" w:rsidP="00332BCB">
            <w:pPr>
              <w:tabs>
                <w:tab w:val="decimal" w:pos="89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392</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557</w:t>
            </w:r>
          </w:p>
        </w:tc>
        <w:tc>
          <w:tcPr>
            <w:tcW w:w="90" w:type="dxa"/>
            <w:tcBorders>
              <w:top w:val="nil"/>
              <w:left w:val="nil"/>
              <w:bottom w:val="nil"/>
              <w:right w:val="nil"/>
            </w:tcBorders>
          </w:tcPr>
          <w:p w14:paraId="181C20A7" w14:textId="77777777" w:rsidR="00332BCB" w:rsidRPr="0073563D" w:rsidRDefault="00332BCB" w:rsidP="00332BCB">
            <w:pPr>
              <w:tabs>
                <w:tab w:val="decimal" w:pos="540"/>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0A1D5CFF" w14:textId="141F0345" w:rsidR="00332BCB" w:rsidRPr="0073563D" w:rsidRDefault="006E3D6B" w:rsidP="00332BCB">
            <w:pPr>
              <w:tabs>
                <w:tab w:val="decimal" w:pos="85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110</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740</w:t>
            </w:r>
          </w:p>
        </w:tc>
        <w:tc>
          <w:tcPr>
            <w:tcW w:w="90" w:type="dxa"/>
            <w:tcBorders>
              <w:top w:val="nil"/>
              <w:left w:val="nil"/>
              <w:bottom w:val="nil"/>
              <w:right w:val="nil"/>
            </w:tcBorders>
          </w:tcPr>
          <w:p w14:paraId="23854A33" w14:textId="77777777" w:rsidR="00332BCB" w:rsidRPr="0073563D" w:rsidRDefault="00332BCB" w:rsidP="00332BCB">
            <w:pPr>
              <w:tabs>
                <w:tab w:val="decimal" w:pos="540"/>
              </w:tabs>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4B7C5CC5" w14:textId="651B48B0" w:rsidR="00332BCB" w:rsidRPr="0073563D" w:rsidRDefault="00332BCB" w:rsidP="00332BCB">
            <w:pPr>
              <w:tabs>
                <w:tab w:val="decimal" w:pos="500"/>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color w:val="000000"/>
                <w:sz w:val="22"/>
                <w:szCs w:val="22"/>
              </w:rPr>
              <w:t>-</w:t>
            </w:r>
          </w:p>
        </w:tc>
        <w:tc>
          <w:tcPr>
            <w:tcW w:w="90" w:type="dxa"/>
            <w:tcBorders>
              <w:top w:val="nil"/>
              <w:left w:val="nil"/>
              <w:bottom w:val="nil"/>
              <w:right w:val="nil"/>
            </w:tcBorders>
          </w:tcPr>
          <w:p w14:paraId="7CFFCE06"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7C8FC1EC" w14:textId="5276CD5F" w:rsidR="00332BCB" w:rsidRPr="0073563D" w:rsidRDefault="00332BCB" w:rsidP="00332BCB">
            <w:pPr>
              <w:tabs>
                <w:tab w:val="decimal" w:pos="500"/>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color w:val="000000"/>
                <w:sz w:val="22"/>
                <w:szCs w:val="22"/>
              </w:rPr>
              <w:t>-</w:t>
            </w:r>
          </w:p>
        </w:tc>
        <w:tc>
          <w:tcPr>
            <w:tcW w:w="90" w:type="dxa"/>
            <w:tcBorders>
              <w:top w:val="nil"/>
              <w:left w:val="nil"/>
              <w:bottom w:val="nil"/>
              <w:right w:val="nil"/>
            </w:tcBorders>
          </w:tcPr>
          <w:p w14:paraId="320F83C8"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tcPr>
          <w:p w14:paraId="183F4BAD" w14:textId="55CDD7EB" w:rsidR="00332BCB" w:rsidRPr="0073563D" w:rsidRDefault="006E3D6B" w:rsidP="00332BCB">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Angsana New"/>
                <w:color w:val="000000"/>
                <w:sz w:val="22"/>
                <w:szCs w:val="22"/>
              </w:rPr>
              <w:t>392</w:t>
            </w:r>
            <w:r w:rsidR="00332BCB" w:rsidRPr="0073563D">
              <w:rPr>
                <w:rFonts w:asciiTheme="majorBidi" w:hAnsiTheme="majorBidi" w:cstheme="majorBidi"/>
                <w:color w:val="000000"/>
                <w:sz w:val="22"/>
                <w:szCs w:val="22"/>
              </w:rPr>
              <w:t>,</w:t>
            </w:r>
            <w:r w:rsidRPr="006E3D6B">
              <w:rPr>
                <w:rFonts w:asciiTheme="majorBidi" w:hAnsiTheme="majorBidi" w:cs="Angsana New"/>
                <w:color w:val="000000"/>
                <w:sz w:val="22"/>
                <w:szCs w:val="22"/>
              </w:rPr>
              <w:t>557</w:t>
            </w:r>
          </w:p>
        </w:tc>
        <w:tc>
          <w:tcPr>
            <w:tcW w:w="90" w:type="dxa"/>
            <w:tcBorders>
              <w:top w:val="nil"/>
              <w:left w:val="nil"/>
              <w:bottom w:val="nil"/>
              <w:right w:val="nil"/>
            </w:tcBorders>
          </w:tcPr>
          <w:p w14:paraId="4F46F248"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6FC9841A" w14:textId="69A69BC1" w:rsidR="00332BCB" w:rsidRPr="0073563D" w:rsidRDefault="006E3D6B" w:rsidP="00332BCB">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110</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740</w:t>
            </w:r>
          </w:p>
        </w:tc>
      </w:tr>
      <w:tr w:rsidR="00332BCB" w:rsidRPr="0073563D" w14:paraId="2D41953B" w14:textId="77777777" w:rsidTr="00B855F1">
        <w:trPr>
          <w:trHeight w:val="144"/>
        </w:trPr>
        <w:tc>
          <w:tcPr>
            <w:tcW w:w="2583" w:type="dxa"/>
            <w:tcBorders>
              <w:top w:val="nil"/>
              <w:left w:val="nil"/>
              <w:bottom w:val="nil"/>
              <w:right w:val="nil"/>
            </w:tcBorders>
            <w:shd w:val="solid" w:color="FFFFFF" w:fill="auto"/>
          </w:tcPr>
          <w:p w14:paraId="50F85A17" w14:textId="3413B8FA" w:rsidR="00332BCB" w:rsidRPr="0073563D" w:rsidRDefault="00332BCB" w:rsidP="00332BCB">
            <w:pPr>
              <w:autoSpaceDE w:val="0"/>
              <w:autoSpaceDN w:val="0"/>
              <w:adjustRightInd w:val="0"/>
              <w:jc w:val="thaiDistribute"/>
              <w:rPr>
                <w:rFonts w:asciiTheme="majorBidi" w:hAnsiTheme="majorBidi" w:cstheme="majorBidi"/>
                <w:color w:val="000000"/>
                <w:sz w:val="22"/>
                <w:szCs w:val="22"/>
                <w:cs/>
              </w:rPr>
            </w:pPr>
            <w:r w:rsidRPr="0073563D">
              <w:rPr>
                <w:rFonts w:asciiTheme="majorBidi" w:hAnsiTheme="majorBidi" w:cstheme="majorBidi"/>
                <w:color w:val="000000"/>
                <w:sz w:val="22"/>
                <w:szCs w:val="22"/>
                <w:cs/>
              </w:rPr>
              <w:t>หนี้สินตามสัญญาเช่า</w:t>
            </w:r>
          </w:p>
        </w:tc>
        <w:tc>
          <w:tcPr>
            <w:tcW w:w="990" w:type="dxa"/>
            <w:tcBorders>
              <w:top w:val="nil"/>
              <w:left w:val="nil"/>
              <w:bottom w:val="nil"/>
              <w:right w:val="nil"/>
            </w:tcBorders>
          </w:tcPr>
          <w:p w14:paraId="62A4FB0C" w14:textId="4B49E7B8" w:rsidR="00332BCB" w:rsidRPr="0073563D" w:rsidRDefault="006E3D6B" w:rsidP="00332BCB">
            <w:pPr>
              <w:tabs>
                <w:tab w:val="decimal" w:pos="89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17</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236</w:t>
            </w:r>
          </w:p>
        </w:tc>
        <w:tc>
          <w:tcPr>
            <w:tcW w:w="90" w:type="dxa"/>
            <w:tcBorders>
              <w:top w:val="nil"/>
              <w:left w:val="nil"/>
              <w:bottom w:val="nil"/>
              <w:right w:val="nil"/>
            </w:tcBorders>
          </w:tcPr>
          <w:p w14:paraId="6E3FDB44" w14:textId="77777777" w:rsidR="00332BCB" w:rsidRPr="0073563D" w:rsidRDefault="00332BCB" w:rsidP="00332BCB">
            <w:pPr>
              <w:tabs>
                <w:tab w:val="decimal" w:pos="540"/>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22CBACBA" w14:textId="7E69E680" w:rsidR="00332BCB" w:rsidRPr="0073563D" w:rsidRDefault="006E3D6B" w:rsidP="00332BCB">
            <w:pPr>
              <w:tabs>
                <w:tab w:val="decimal" w:pos="85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21</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347</w:t>
            </w:r>
          </w:p>
        </w:tc>
        <w:tc>
          <w:tcPr>
            <w:tcW w:w="90" w:type="dxa"/>
            <w:tcBorders>
              <w:top w:val="nil"/>
              <w:left w:val="nil"/>
              <w:bottom w:val="nil"/>
              <w:right w:val="nil"/>
            </w:tcBorders>
          </w:tcPr>
          <w:p w14:paraId="7AAE1A22" w14:textId="77777777" w:rsidR="00332BCB" w:rsidRPr="0073563D" w:rsidRDefault="00332BCB" w:rsidP="00332BCB">
            <w:pPr>
              <w:tabs>
                <w:tab w:val="decimal" w:pos="540"/>
              </w:tabs>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042D7DE5" w14:textId="45EC8A18" w:rsidR="00332BCB" w:rsidRPr="0073563D" w:rsidRDefault="006E3D6B" w:rsidP="00332BCB">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7</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675</w:t>
            </w:r>
          </w:p>
        </w:tc>
        <w:tc>
          <w:tcPr>
            <w:tcW w:w="90" w:type="dxa"/>
            <w:tcBorders>
              <w:top w:val="nil"/>
              <w:left w:val="nil"/>
              <w:bottom w:val="nil"/>
              <w:right w:val="nil"/>
            </w:tcBorders>
          </w:tcPr>
          <w:p w14:paraId="60437143"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165D0497" w14:textId="10C525FA" w:rsidR="00332BCB" w:rsidRPr="0073563D" w:rsidRDefault="006E3D6B" w:rsidP="00332BCB">
            <w:pPr>
              <w:tabs>
                <w:tab w:val="decimal" w:pos="773"/>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10</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484</w:t>
            </w:r>
          </w:p>
        </w:tc>
        <w:tc>
          <w:tcPr>
            <w:tcW w:w="90" w:type="dxa"/>
            <w:tcBorders>
              <w:top w:val="nil"/>
              <w:left w:val="nil"/>
              <w:bottom w:val="nil"/>
              <w:right w:val="nil"/>
            </w:tcBorders>
          </w:tcPr>
          <w:p w14:paraId="0985C1E4"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tcPr>
          <w:p w14:paraId="6B6C01AC" w14:textId="5E9A9794" w:rsidR="00332BCB" w:rsidRPr="0073563D" w:rsidRDefault="006E3D6B" w:rsidP="00332BCB">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Angsana New"/>
                <w:color w:val="000000"/>
                <w:sz w:val="22"/>
                <w:szCs w:val="22"/>
              </w:rPr>
              <w:t>24</w:t>
            </w:r>
            <w:r w:rsidR="00332BCB" w:rsidRPr="0073563D">
              <w:rPr>
                <w:rFonts w:asciiTheme="majorBidi" w:hAnsiTheme="majorBidi" w:cstheme="majorBidi"/>
                <w:color w:val="000000"/>
                <w:sz w:val="22"/>
                <w:szCs w:val="22"/>
              </w:rPr>
              <w:t>,</w:t>
            </w:r>
            <w:r w:rsidRPr="006E3D6B">
              <w:rPr>
                <w:rFonts w:asciiTheme="majorBidi" w:hAnsiTheme="majorBidi" w:cs="Angsana New"/>
                <w:color w:val="000000"/>
                <w:sz w:val="22"/>
                <w:szCs w:val="22"/>
              </w:rPr>
              <w:t>911</w:t>
            </w:r>
          </w:p>
        </w:tc>
        <w:tc>
          <w:tcPr>
            <w:tcW w:w="90" w:type="dxa"/>
            <w:tcBorders>
              <w:top w:val="nil"/>
              <w:left w:val="nil"/>
              <w:bottom w:val="nil"/>
              <w:right w:val="nil"/>
            </w:tcBorders>
          </w:tcPr>
          <w:p w14:paraId="29890604"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08B89BE7" w14:textId="4071E6BD" w:rsidR="00332BCB" w:rsidRPr="0073563D" w:rsidRDefault="006E3D6B" w:rsidP="00332BCB">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31</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831</w:t>
            </w:r>
          </w:p>
        </w:tc>
      </w:tr>
      <w:tr w:rsidR="00332BCB" w:rsidRPr="0073563D" w14:paraId="4C5044BB" w14:textId="77777777" w:rsidTr="00B855F1">
        <w:trPr>
          <w:trHeight w:val="243"/>
        </w:trPr>
        <w:tc>
          <w:tcPr>
            <w:tcW w:w="2583" w:type="dxa"/>
            <w:tcBorders>
              <w:top w:val="nil"/>
              <w:left w:val="nil"/>
              <w:bottom w:val="nil"/>
              <w:right w:val="nil"/>
            </w:tcBorders>
            <w:shd w:val="solid" w:color="FFFFFF" w:fill="auto"/>
          </w:tcPr>
          <w:p w14:paraId="450E7263" w14:textId="607B6A52" w:rsidR="00332BCB" w:rsidRPr="0073563D" w:rsidRDefault="00332BCB" w:rsidP="00332BCB">
            <w:pPr>
              <w:autoSpaceDE w:val="0"/>
              <w:autoSpaceDN w:val="0"/>
              <w:adjustRightInd w:val="0"/>
              <w:jc w:val="thaiDistribute"/>
              <w:rPr>
                <w:rFonts w:asciiTheme="majorBidi" w:hAnsiTheme="majorBidi" w:cstheme="majorBidi"/>
                <w:color w:val="000000"/>
                <w:sz w:val="22"/>
                <w:szCs w:val="22"/>
                <w:cs/>
              </w:rPr>
            </w:pPr>
            <w:r w:rsidRPr="0073563D">
              <w:rPr>
                <w:rFonts w:asciiTheme="majorBidi" w:hAnsiTheme="majorBidi" w:cstheme="majorBidi"/>
                <w:color w:val="000000"/>
                <w:sz w:val="22"/>
                <w:szCs w:val="22"/>
                <w:cs/>
              </w:rPr>
              <w:t>หนี้สินภาษีเงินได้รอการตัดบัญชี</w:t>
            </w:r>
          </w:p>
        </w:tc>
        <w:tc>
          <w:tcPr>
            <w:tcW w:w="990" w:type="dxa"/>
            <w:tcBorders>
              <w:top w:val="nil"/>
              <w:left w:val="nil"/>
              <w:bottom w:val="nil"/>
              <w:right w:val="nil"/>
            </w:tcBorders>
          </w:tcPr>
          <w:p w14:paraId="564720EC" w14:textId="3628BA69" w:rsidR="00332BCB" w:rsidRPr="0073563D" w:rsidRDefault="006E3D6B" w:rsidP="00332BCB">
            <w:pPr>
              <w:tabs>
                <w:tab w:val="decimal" w:pos="89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6</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636</w:t>
            </w:r>
          </w:p>
        </w:tc>
        <w:tc>
          <w:tcPr>
            <w:tcW w:w="90" w:type="dxa"/>
            <w:tcBorders>
              <w:top w:val="nil"/>
              <w:left w:val="nil"/>
              <w:bottom w:val="nil"/>
              <w:right w:val="nil"/>
            </w:tcBorders>
          </w:tcPr>
          <w:p w14:paraId="01C6D93A" w14:textId="77777777" w:rsidR="00332BCB" w:rsidRPr="0073563D" w:rsidRDefault="00332BCB" w:rsidP="00332BCB">
            <w:pPr>
              <w:tabs>
                <w:tab w:val="decimal" w:pos="540"/>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4488313B" w14:textId="3F387E26" w:rsidR="00332BCB" w:rsidRPr="0073563D" w:rsidRDefault="006E3D6B" w:rsidP="00332BCB">
            <w:pPr>
              <w:tabs>
                <w:tab w:val="decimal" w:pos="85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10</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159</w:t>
            </w:r>
          </w:p>
        </w:tc>
        <w:tc>
          <w:tcPr>
            <w:tcW w:w="90" w:type="dxa"/>
            <w:tcBorders>
              <w:top w:val="nil"/>
              <w:left w:val="nil"/>
              <w:bottom w:val="nil"/>
              <w:right w:val="nil"/>
            </w:tcBorders>
          </w:tcPr>
          <w:p w14:paraId="37D56FE4" w14:textId="77777777" w:rsidR="00332BCB" w:rsidRPr="0073563D" w:rsidRDefault="00332BCB" w:rsidP="00332BCB">
            <w:pPr>
              <w:tabs>
                <w:tab w:val="decimal" w:pos="540"/>
              </w:tabs>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123244F0" w14:textId="0B5AFED3" w:rsidR="00332BCB" w:rsidRPr="0073563D" w:rsidRDefault="006E3D6B" w:rsidP="00332BCB">
            <w:pPr>
              <w:tabs>
                <w:tab w:val="decimal" w:pos="769"/>
              </w:tabs>
              <w:autoSpaceDE w:val="0"/>
              <w:autoSpaceDN w:val="0"/>
              <w:adjustRightInd w:val="0"/>
              <w:rPr>
                <w:rFonts w:asciiTheme="majorBidi" w:hAnsiTheme="majorBidi" w:cstheme="majorBidi"/>
                <w:color w:val="000000"/>
                <w:sz w:val="22"/>
                <w:szCs w:val="22"/>
                <w:cs/>
              </w:rPr>
            </w:pPr>
            <w:r w:rsidRPr="006E3D6B">
              <w:rPr>
                <w:rFonts w:asciiTheme="majorBidi" w:hAnsiTheme="majorBidi" w:cstheme="majorBidi"/>
                <w:color w:val="000000"/>
                <w:sz w:val="22"/>
                <w:szCs w:val="22"/>
              </w:rPr>
              <w:t>2</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967</w:t>
            </w:r>
          </w:p>
        </w:tc>
        <w:tc>
          <w:tcPr>
            <w:tcW w:w="90" w:type="dxa"/>
            <w:tcBorders>
              <w:top w:val="nil"/>
              <w:left w:val="nil"/>
              <w:bottom w:val="nil"/>
              <w:right w:val="nil"/>
            </w:tcBorders>
          </w:tcPr>
          <w:p w14:paraId="2D8B6D20" w14:textId="77777777" w:rsidR="00332BCB" w:rsidRPr="0073563D" w:rsidRDefault="00332BCB" w:rsidP="00332BCB">
            <w:pPr>
              <w:tabs>
                <w:tab w:val="decimal" w:pos="769"/>
              </w:tabs>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58E63878" w14:textId="49338B8F" w:rsidR="00332BCB" w:rsidRPr="0073563D" w:rsidRDefault="006E3D6B" w:rsidP="00332BCB">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4</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402</w:t>
            </w:r>
          </w:p>
        </w:tc>
        <w:tc>
          <w:tcPr>
            <w:tcW w:w="90" w:type="dxa"/>
            <w:tcBorders>
              <w:top w:val="nil"/>
              <w:left w:val="nil"/>
              <w:bottom w:val="nil"/>
              <w:right w:val="nil"/>
            </w:tcBorders>
          </w:tcPr>
          <w:p w14:paraId="13113740"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tcPr>
          <w:p w14:paraId="16815C0F" w14:textId="292971D5" w:rsidR="00332BCB" w:rsidRPr="0073563D" w:rsidRDefault="006E3D6B" w:rsidP="00332BCB">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Angsana New"/>
                <w:color w:val="000000"/>
                <w:sz w:val="22"/>
                <w:szCs w:val="22"/>
              </w:rPr>
              <w:t>9</w:t>
            </w:r>
            <w:r w:rsidR="00332BCB" w:rsidRPr="0073563D">
              <w:rPr>
                <w:rFonts w:asciiTheme="majorBidi" w:hAnsiTheme="majorBidi" w:cstheme="majorBidi"/>
                <w:color w:val="000000"/>
                <w:sz w:val="22"/>
                <w:szCs w:val="22"/>
              </w:rPr>
              <w:t>,</w:t>
            </w:r>
            <w:r w:rsidRPr="006E3D6B">
              <w:rPr>
                <w:rFonts w:asciiTheme="majorBidi" w:hAnsiTheme="majorBidi" w:cs="Angsana New"/>
                <w:color w:val="000000"/>
                <w:sz w:val="22"/>
                <w:szCs w:val="22"/>
              </w:rPr>
              <w:t>603</w:t>
            </w:r>
          </w:p>
        </w:tc>
        <w:tc>
          <w:tcPr>
            <w:tcW w:w="90" w:type="dxa"/>
            <w:tcBorders>
              <w:top w:val="nil"/>
              <w:left w:val="nil"/>
              <w:bottom w:val="nil"/>
              <w:right w:val="nil"/>
            </w:tcBorders>
          </w:tcPr>
          <w:p w14:paraId="7BB55BB3"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778BE154" w14:textId="3CE8AEEA" w:rsidR="00332BCB" w:rsidRPr="0073563D" w:rsidRDefault="006E3D6B" w:rsidP="00332BCB">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14</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561</w:t>
            </w:r>
          </w:p>
        </w:tc>
      </w:tr>
      <w:tr w:rsidR="00332BCB" w:rsidRPr="0073563D" w14:paraId="1340D557" w14:textId="77777777" w:rsidTr="00B855F1">
        <w:trPr>
          <w:trHeight w:val="144"/>
        </w:trPr>
        <w:tc>
          <w:tcPr>
            <w:tcW w:w="2583" w:type="dxa"/>
            <w:tcBorders>
              <w:top w:val="nil"/>
              <w:left w:val="nil"/>
              <w:bottom w:val="nil"/>
              <w:right w:val="nil"/>
            </w:tcBorders>
            <w:shd w:val="solid" w:color="FFFFFF" w:fill="auto"/>
          </w:tcPr>
          <w:p w14:paraId="0939861D" w14:textId="057663F1" w:rsidR="00332BCB" w:rsidRPr="0073563D" w:rsidRDefault="00332BCB" w:rsidP="00332BCB">
            <w:pPr>
              <w:autoSpaceDE w:val="0"/>
              <w:autoSpaceDN w:val="0"/>
              <w:adjustRightInd w:val="0"/>
              <w:jc w:val="thaiDistribute"/>
              <w:rPr>
                <w:rFonts w:asciiTheme="majorBidi" w:hAnsiTheme="majorBidi" w:cstheme="majorBidi"/>
                <w:color w:val="000000"/>
                <w:sz w:val="22"/>
                <w:szCs w:val="22"/>
                <w:cs/>
              </w:rPr>
            </w:pPr>
            <w:r w:rsidRPr="0073563D">
              <w:rPr>
                <w:rFonts w:asciiTheme="majorBidi" w:hAnsiTheme="majorBidi" w:cstheme="majorBidi"/>
                <w:color w:val="000000"/>
                <w:sz w:val="22"/>
                <w:szCs w:val="22"/>
                <w:cs/>
              </w:rPr>
              <w:t>ประมาณการหนี้สินไม่หมุนเวียนสำหรับ</w:t>
            </w:r>
          </w:p>
        </w:tc>
        <w:tc>
          <w:tcPr>
            <w:tcW w:w="990" w:type="dxa"/>
            <w:tcBorders>
              <w:top w:val="nil"/>
              <w:left w:val="nil"/>
              <w:bottom w:val="nil"/>
              <w:right w:val="nil"/>
            </w:tcBorders>
          </w:tcPr>
          <w:p w14:paraId="7EDAC0C0" w14:textId="77777777" w:rsidR="00332BCB" w:rsidRPr="0073563D" w:rsidRDefault="00332BCB" w:rsidP="00332BCB">
            <w:pPr>
              <w:tabs>
                <w:tab w:val="decimal" w:pos="540"/>
              </w:tabs>
              <w:autoSpaceDE w:val="0"/>
              <w:autoSpaceDN w:val="0"/>
              <w:adjustRightInd w:val="0"/>
              <w:rPr>
                <w:rFonts w:asciiTheme="majorBidi" w:hAnsiTheme="majorBidi" w:cstheme="majorBidi"/>
                <w:color w:val="000000"/>
                <w:sz w:val="22"/>
                <w:szCs w:val="22"/>
              </w:rPr>
            </w:pPr>
          </w:p>
        </w:tc>
        <w:tc>
          <w:tcPr>
            <w:tcW w:w="90" w:type="dxa"/>
            <w:tcBorders>
              <w:top w:val="nil"/>
              <w:left w:val="nil"/>
              <w:bottom w:val="nil"/>
              <w:right w:val="nil"/>
            </w:tcBorders>
          </w:tcPr>
          <w:p w14:paraId="29218B20" w14:textId="77777777" w:rsidR="00332BCB" w:rsidRPr="0073563D" w:rsidRDefault="00332BCB" w:rsidP="00332BCB">
            <w:pPr>
              <w:tabs>
                <w:tab w:val="decimal" w:pos="540"/>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06E30A65" w14:textId="77777777" w:rsidR="00332BCB" w:rsidRPr="0073563D" w:rsidRDefault="00332BCB" w:rsidP="00332BCB">
            <w:pPr>
              <w:tabs>
                <w:tab w:val="decimal" w:pos="859"/>
              </w:tabs>
              <w:autoSpaceDE w:val="0"/>
              <w:autoSpaceDN w:val="0"/>
              <w:adjustRightInd w:val="0"/>
              <w:rPr>
                <w:rFonts w:asciiTheme="majorBidi" w:hAnsiTheme="majorBidi" w:cstheme="majorBidi"/>
                <w:color w:val="000000"/>
                <w:sz w:val="22"/>
                <w:szCs w:val="22"/>
              </w:rPr>
            </w:pPr>
          </w:p>
        </w:tc>
        <w:tc>
          <w:tcPr>
            <w:tcW w:w="90" w:type="dxa"/>
            <w:tcBorders>
              <w:top w:val="nil"/>
              <w:left w:val="nil"/>
              <w:bottom w:val="nil"/>
              <w:right w:val="nil"/>
            </w:tcBorders>
          </w:tcPr>
          <w:p w14:paraId="4F1267E8" w14:textId="77777777" w:rsidR="00332BCB" w:rsidRPr="0073563D" w:rsidRDefault="00332BCB" w:rsidP="00332BCB">
            <w:pPr>
              <w:tabs>
                <w:tab w:val="decimal" w:pos="540"/>
              </w:tabs>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1029175C" w14:textId="77777777" w:rsidR="00332BCB" w:rsidRPr="0073563D" w:rsidRDefault="00332BCB" w:rsidP="00332BCB">
            <w:pPr>
              <w:tabs>
                <w:tab w:val="decimal" w:pos="769"/>
              </w:tabs>
              <w:autoSpaceDE w:val="0"/>
              <w:autoSpaceDN w:val="0"/>
              <w:adjustRightInd w:val="0"/>
              <w:rPr>
                <w:rFonts w:asciiTheme="majorBidi" w:hAnsiTheme="majorBidi" w:cstheme="majorBidi"/>
                <w:color w:val="000000"/>
                <w:sz w:val="22"/>
                <w:szCs w:val="22"/>
              </w:rPr>
            </w:pPr>
          </w:p>
        </w:tc>
        <w:tc>
          <w:tcPr>
            <w:tcW w:w="90" w:type="dxa"/>
            <w:tcBorders>
              <w:top w:val="nil"/>
              <w:left w:val="nil"/>
              <w:bottom w:val="nil"/>
              <w:right w:val="nil"/>
            </w:tcBorders>
          </w:tcPr>
          <w:p w14:paraId="1371E35D" w14:textId="77777777" w:rsidR="00332BCB" w:rsidRPr="0073563D" w:rsidRDefault="00332BCB" w:rsidP="00332BCB">
            <w:pPr>
              <w:tabs>
                <w:tab w:val="decimal" w:pos="769"/>
              </w:tabs>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132C3071" w14:textId="77777777" w:rsidR="00332BCB" w:rsidRPr="0073563D" w:rsidRDefault="00332BCB" w:rsidP="00332BCB">
            <w:pPr>
              <w:tabs>
                <w:tab w:val="decimal" w:pos="769"/>
              </w:tabs>
              <w:autoSpaceDE w:val="0"/>
              <w:autoSpaceDN w:val="0"/>
              <w:adjustRightInd w:val="0"/>
              <w:rPr>
                <w:rFonts w:asciiTheme="majorBidi" w:hAnsiTheme="majorBidi" w:cstheme="majorBidi"/>
                <w:color w:val="000000"/>
                <w:sz w:val="22"/>
                <w:szCs w:val="22"/>
              </w:rPr>
            </w:pPr>
          </w:p>
        </w:tc>
        <w:tc>
          <w:tcPr>
            <w:tcW w:w="90" w:type="dxa"/>
            <w:tcBorders>
              <w:top w:val="nil"/>
              <w:left w:val="nil"/>
              <w:bottom w:val="nil"/>
              <w:right w:val="nil"/>
            </w:tcBorders>
          </w:tcPr>
          <w:p w14:paraId="214B27BC"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tcPr>
          <w:p w14:paraId="5B40121D" w14:textId="77777777" w:rsidR="00332BCB" w:rsidRPr="0073563D" w:rsidRDefault="00332BCB" w:rsidP="00332BCB">
            <w:pPr>
              <w:tabs>
                <w:tab w:val="decimal" w:pos="914"/>
              </w:tabs>
              <w:autoSpaceDE w:val="0"/>
              <w:autoSpaceDN w:val="0"/>
              <w:adjustRightInd w:val="0"/>
              <w:rPr>
                <w:rFonts w:asciiTheme="majorBidi" w:hAnsiTheme="majorBidi" w:cstheme="majorBidi"/>
                <w:color w:val="000000"/>
                <w:sz w:val="22"/>
                <w:szCs w:val="22"/>
              </w:rPr>
            </w:pPr>
          </w:p>
        </w:tc>
        <w:tc>
          <w:tcPr>
            <w:tcW w:w="90" w:type="dxa"/>
            <w:tcBorders>
              <w:top w:val="nil"/>
              <w:left w:val="nil"/>
              <w:bottom w:val="nil"/>
              <w:right w:val="nil"/>
            </w:tcBorders>
          </w:tcPr>
          <w:p w14:paraId="4403D2ED"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61BFB99E" w14:textId="17DA2A90" w:rsidR="00332BCB" w:rsidRPr="0073563D" w:rsidRDefault="00332BCB" w:rsidP="00332BCB">
            <w:pPr>
              <w:tabs>
                <w:tab w:val="decimal" w:pos="914"/>
              </w:tabs>
              <w:autoSpaceDE w:val="0"/>
              <w:autoSpaceDN w:val="0"/>
              <w:adjustRightInd w:val="0"/>
              <w:rPr>
                <w:rFonts w:asciiTheme="majorBidi" w:hAnsiTheme="majorBidi" w:cstheme="majorBidi"/>
                <w:sz w:val="22"/>
                <w:szCs w:val="22"/>
              </w:rPr>
            </w:pPr>
          </w:p>
        </w:tc>
      </w:tr>
      <w:tr w:rsidR="00332BCB" w:rsidRPr="0073563D" w14:paraId="1F9E660D" w14:textId="77777777" w:rsidTr="00B855F1">
        <w:trPr>
          <w:trHeight w:val="144"/>
        </w:trPr>
        <w:tc>
          <w:tcPr>
            <w:tcW w:w="2583" w:type="dxa"/>
            <w:tcBorders>
              <w:top w:val="nil"/>
              <w:left w:val="nil"/>
              <w:bottom w:val="nil"/>
              <w:right w:val="nil"/>
            </w:tcBorders>
            <w:shd w:val="solid" w:color="FFFFFF" w:fill="auto"/>
          </w:tcPr>
          <w:p w14:paraId="39453682" w14:textId="4A223779" w:rsidR="00332BCB" w:rsidRPr="0073563D" w:rsidRDefault="00332BCB" w:rsidP="00332BCB">
            <w:pPr>
              <w:autoSpaceDE w:val="0"/>
              <w:autoSpaceDN w:val="0"/>
              <w:adjustRightInd w:val="0"/>
              <w:ind w:left="180" w:hanging="30"/>
              <w:jc w:val="thaiDistribute"/>
              <w:rPr>
                <w:rFonts w:asciiTheme="majorBidi" w:hAnsiTheme="majorBidi" w:cstheme="majorBidi"/>
                <w:color w:val="000000"/>
                <w:sz w:val="22"/>
                <w:szCs w:val="22"/>
                <w:cs/>
              </w:rPr>
            </w:pPr>
            <w:r w:rsidRPr="0073563D">
              <w:rPr>
                <w:rFonts w:asciiTheme="majorBidi" w:hAnsiTheme="majorBidi" w:cstheme="majorBidi"/>
                <w:color w:val="000000"/>
                <w:sz w:val="22"/>
                <w:szCs w:val="22"/>
                <w:cs/>
              </w:rPr>
              <w:t>ผลประโยชน์พนักงาน</w:t>
            </w:r>
          </w:p>
        </w:tc>
        <w:tc>
          <w:tcPr>
            <w:tcW w:w="990" w:type="dxa"/>
            <w:tcBorders>
              <w:top w:val="nil"/>
              <w:left w:val="nil"/>
              <w:bottom w:val="nil"/>
              <w:right w:val="nil"/>
            </w:tcBorders>
          </w:tcPr>
          <w:p w14:paraId="2F48F324" w14:textId="4847BB37" w:rsidR="00332BCB" w:rsidRPr="0073563D" w:rsidRDefault="006E3D6B" w:rsidP="00332BCB">
            <w:pPr>
              <w:tabs>
                <w:tab w:val="decimal" w:pos="894"/>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16</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116</w:t>
            </w:r>
          </w:p>
        </w:tc>
        <w:tc>
          <w:tcPr>
            <w:tcW w:w="90" w:type="dxa"/>
            <w:tcBorders>
              <w:top w:val="nil"/>
              <w:left w:val="nil"/>
              <w:bottom w:val="nil"/>
              <w:right w:val="nil"/>
            </w:tcBorders>
          </w:tcPr>
          <w:p w14:paraId="1CA484B9" w14:textId="77777777" w:rsidR="00332BCB" w:rsidRPr="0073563D" w:rsidRDefault="00332BCB" w:rsidP="00332BCB">
            <w:pPr>
              <w:tabs>
                <w:tab w:val="decimal" w:pos="540"/>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6E845C1C" w14:textId="578ACBA7" w:rsidR="00332BCB" w:rsidRPr="0073563D" w:rsidRDefault="006E3D6B" w:rsidP="00332BCB">
            <w:pPr>
              <w:tabs>
                <w:tab w:val="decimal" w:pos="85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21</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940</w:t>
            </w:r>
          </w:p>
        </w:tc>
        <w:tc>
          <w:tcPr>
            <w:tcW w:w="90" w:type="dxa"/>
            <w:tcBorders>
              <w:top w:val="nil"/>
              <w:left w:val="nil"/>
              <w:bottom w:val="nil"/>
              <w:right w:val="nil"/>
            </w:tcBorders>
          </w:tcPr>
          <w:p w14:paraId="66CE9322" w14:textId="77777777" w:rsidR="00332BCB" w:rsidRPr="0073563D" w:rsidRDefault="00332BCB" w:rsidP="00332BCB">
            <w:pPr>
              <w:tabs>
                <w:tab w:val="decimal" w:pos="540"/>
              </w:tabs>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1DEF6E06" w14:textId="609D36DA" w:rsidR="00332BCB" w:rsidRPr="0073563D" w:rsidRDefault="006E3D6B" w:rsidP="00332BCB">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11</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233</w:t>
            </w:r>
          </w:p>
        </w:tc>
        <w:tc>
          <w:tcPr>
            <w:tcW w:w="90" w:type="dxa"/>
            <w:tcBorders>
              <w:top w:val="nil"/>
              <w:left w:val="nil"/>
              <w:bottom w:val="nil"/>
              <w:right w:val="nil"/>
            </w:tcBorders>
          </w:tcPr>
          <w:p w14:paraId="055C9A86" w14:textId="77777777" w:rsidR="00332BCB" w:rsidRPr="0073563D" w:rsidRDefault="00332BCB" w:rsidP="00332BCB">
            <w:pPr>
              <w:tabs>
                <w:tab w:val="decimal" w:pos="769"/>
              </w:tabs>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4CA0BEF3" w14:textId="43C0E472" w:rsidR="00332BCB" w:rsidRPr="0073563D" w:rsidRDefault="006E3D6B" w:rsidP="00332BCB">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10</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921</w:t>
            </w:r>
          </w:p>
        </w:tc>
        <w:tc>
          <w:tcPr>
            <w:tcW w:w="90" w:type="dxa"/>
            <w:tcBorders>
              <w:top w:val="nil"/>
              <w:left w:val="nil"/>
              <w:bottom w:val="nil"/>
              <w:right w:val="nil"/>
            </w:tcBorders>
          </w:tcPr>
          <w:p w14:paraId="4DCA59ED"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tcPr>
          <w:p w14:paraId="66E8B748" w14:textId="1C9C4446" w:rsidR="00332BCB" w:rsidRPr="0073563D" w:rsidRDefault="006E3D6B" w:rsidP="00332BCB">
            <w:pPr>
              <w:tabs>
                <w:tab w:val="decimal" w:pos="914"/>
              </w:tabs>
              <w:autoSpaceDE w:val="0"/>
              <w:autoSpaceDN w:val="0"/>
              <w:adjustRightInd w:val="0"/>
              <w:rPr>
                <w:rFonts w:asciiTheme="majorBidi" w:hAnsiTheme="majorBidi" w:cstheme="majorBidi"/>
                <w:color w:val="000000"/>
                <w:sz w:val="22"/>
                <w:szCs w:val="22"/>
              </w:rPr>
            </w:pPr>
            <w:r w:rsidRPr="006E3D6B">
              <w:rPr>
                <w:rFonts w:asciiTheme="majorBidi" w:hAnsiTheme="majorBidi" w:cs="Angsana New"/>
                <w:color w:val="000000"/>
                <w:sz w:val="22"/>
                <w:szCs w:val="22"/>
              </w:rPr>
              <w:t>27</w:t>
            </w:r>
            <w:r w:rsidR="00332BCB" w:rsidRPr="0073563D">
              <w:rPr>
                <w:rFonts w:asciiTheme="majorBidi" w:hAnsiTheme="majorBidi" w:cstheme="majorBidi"/>
                <w:color w:val="000000"/>
                <w:sz w:val="22"/>
                <w:szCs w:val="22"/>
              </w:rPr>
              <w:t>,</w:t>
            </w:r>
            <w:r w:rsidRPr="006E3D6B">
              <w:rPr>
                <w:rFonts w:asciiTheme="majorBidi" w:hAnsiTheme="majorBidi" w:cs="Angsana New"/>
                <w:color w:val="000000"/>
                <w:sz w:val="22"/>
                <w:szCs w:val="22"/>
              </w:rPr>
              <w:t>349</w:t>
            </w:r>
          </w:p>
        </w:tc>
        <w:tc>
          <w:tcPr>
            <w:tcW w:w="90" w:type="dxa"/>
            <w:tcBorders>
              <w:top w:val="nil"/>
              <w:left w:val="nil"/>
              <w:bottom w:val="nil"/>
              <w:right w:val="nil"/>
            </w:tcBorders>
          </w:tcPr>
          <w:p w14:paraId="08CC2B5D"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1BA838F9" w14:textId="6006901A" w:rsidR="00332BCB" w:rsidRPr="0073563D" w:rsidRDefault="006E3D6B" w:rsidP="00332BCB">
            <w:pPr>
              <w:tabs>
                <w:tab w:val="decimal" w:pos="914"/>
              </w:tabs>
              <w:autoSpaceDE w:val="0"/>
              <w:autoSpaceDN w:val="0"/>
              <w:adjustRightInd w:val="0"/>
              <w:rPr>
                <w:rFonts w:asciiTheme="majorBidi" w:hAnsiTheme="majorBidi" w:cstheme="majorBidi"/>
                <w:sz w:val="22"/>
                <w:szCs w:val="22"/>
              </w:rPr>
            </w:pPr>
            <w:r w:rsidRPr="006E3D6B">
              <w:rPr>
                <w:rFonts w:asciiTheme="majorBidi" w:hAnsiTheme="majorBidi" w:cstheme="majorBidi"/>
                <w:sz w:val="22"/>
                <w:szCs w:val="22"/>
              </w:rPr>
              <w:t>32</w:t>
            </w:r>
            <w:r w:rsidR="00332BCB" w:rsidRPr="0073563D">
              <w:rPr>
                <w:rFonts w:asciiTheme="majorBidi" w:hAnsiTheme="majorBidi" w:cstheme="majorBidi"/>
                <w:sz w:val="22"/>
                <w:szCs w:val="22"/>
              </w:rPr>
              <w:t>,</w:t>
            </w:r>
            <w:r w:rsidRPr="006E3D6B">
              <w:rPr>
                <w:rFonts w:asciiTheme="majorBidi" w:hAnsiTheme="majorBidi" w:cstheme="majorBidi"/>
                <w:sz w:val="22"/>
                <w:szCs w:val="22"/>
              </w:rPr>
              <w:t>861</w:t>
            </w:r>
          </w:p>
        </w:tc>
      </w:tr>
      <w:tr w:rsidR="00332BCB" w:rsidRPr="0073563D" w14:paraId="0B7FD8C4" w14:textId="77777777" w:rsidTr="00B855F1">
        <w:trPr>
          <w:trHeight w:val="144"/>
        </w:trPr>
        <w:tc>
          <w:tcPr>
            <w:tcW w:w="2583" w:type="dxa"/>
            <w:tcBorders>
              <w:top w:val="nil"/>
              <w:left w:val="nil"/>
              <w:bottom w:val="nil"/>
              <w:right w:val="nil"/>
            </w:tcBorders>
            <w:shd w:val="solid" w:color="FFFFFF" w:fill="auto"/>
          </w:tcPr>
          <w:p w14:paraId="1ABDC00A" w14:textId="11228C86" w:rsidR="00332BCB" w:rsidRPr="0073563D" w:rsidRDefault="00332BCB" w:rsidP="00332BCB">
            <w:pPr>
              <w:autoSpaceDE w:val="0"/>
              <w:autoSpaceDN w:val="0"/>
              <w:adjustRightInd w:val="0"/>
              <w:jc w:val="thaiDistribute"/>
              <w:rPr>
                <w:rFonts w:asciiTheme="majorBidi" w:hAnsiTheme="majorBidi" w:cstheme="majorBidi"/>
                <w:color w:val="000000"/>
                <w:sz w:val="22"/>
                <w:szCs w:val="22"/>
                <w:cs/>
              </w:rPr>
            </w:pPr>
            <w:r w:rsidRPr="0073563D">
              <w:rPr>
                <w:rFonts w:asciiTheme="majorBidi" w:hAnsiTheme="majorBidi" w:cstheme="majorBidi"/>
                <w:color w:val="000000"/>
                <w:sz w:val="22"/>
                <w:szCs w:val="22"/>
                <w:cs/>
              </w:rPr>
              <w:t>หนี้สินไม่หมุนเวียนอื่น</w:t>
            </w:r>
          </w:p>
        </w:tc>
        <w:tc>
          <w:tcPr>
            <w:tcW w:w="990" w:type="dxa"/>
            <w:tcBorders>
              <w:top w:val="nil"/>
              <w:left w:val="nil"/>
              <w:bottom w:val="nil"/>
              <w:right w:val="nil"/>
            </w:tcBorders>
          </w:tcPr>
          <w:p w14:paraId="7C7D05C3" w14:textId="17D335AC" w:rsidR="00332BCB" w:rsidRPr="0073563D" w:rsidRDefault="00332BCB" w:rsidP="00332BCB">
            <w:pPr>
              <w:tabs>
                <w:tab w:val="decimal" w:pos="540"/>
              </w:tabs>
              <w:autoSpaceDE w:val="0"/>
              <w:autoSpaceDN w:val="0"/>
              <w:adjustRightInd w:val="0"/>
              <w:rPr>
                <w:rFonts w:asciiTheme="majorBidi" w:hAnsiTheme="majorBidi" w:cstheme="majorBidi"/>
                <w:color w:val="000000"/>
                <w:sz w:val="22"/>
                <w:szCs w:val="22"/>
                <w:cs/>
              </w:rPr>
            </w:pPr>
            <w:r w:rsidRPr="0073563D">
              <w:rPr>
                <w:rFonts w:asciiTheme="majorBidi" w:hAnsiTheme="majorBidi" w:cstheme="majorBidi" w:hint="cs"/>
                <w:color w:val="000000"/>
                <w:sz w:val="22"/>
                <w:szCs w:val="22"/>
                <w:cs/>
              </w:rPr>
              <w:t>-</w:t>
            </w:r>
          </w:p>
        </w:tc>
        <w:tc>
          <w:tcPr>
            <w:tcW w:w="90" w:type="dxa"/>
            <w:tcBorders>
              <w:top w:val="nil"/>
              <w:left w:val="nil"/>
              <w:bottom w:val="nil"/>
              <w:right w:val="nil"/>
            </w:tcBorders>
          </w:tcPr>
          <w:p w14:paraId="63530AA4" w14:textId="77777777" w:rsidR="00332BCB" w:rsidRPr="0073563D" w:rsidRDefault="00332BCB" w:rsidP="00332BCB">
            <w:pPr>
              <w:tabs>
                <w:tab w:val="decimal" w:pos="540"/>
              </w:tabs>
              <w:autoSpaceDE w:val="0"/>
              <w:autoSpaceDN w:val="0"/>
              <w:adjustRightInd w:val="0"/>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03CC18B6" w14:textId="0F0843D9" w:rsidR="00332BCB" w:rsidRPr="0073563D" w:rsidRDefault="00332BCB" w:rsidP="00480F9E">
            <w:pPr>
              <w:tabs>
                <w:tab w:val="decimal" w:pos="500"/>
              </w:tabs>
              <w:autoSpaceDE w:val="0"/>
              <w:autoSpaceDN w:val="0"/>
              <w:adjustRightInd w:val="0"/>
              <w:rPr>
                <w:rFonts w:asciiTheme="majorBidi" w:hAnsiTheme="majorBidi" w:cstheme="majorBidi"/>
                <w:color w:val="000000"/>
                <w:sz w:val="22"/>
                <w:szCs w:val="22"/>
              </w:rPr>
            </w:pPr>
            <w:r w:rsidRPr="0073563D">
              <w:rPr>
                <w:rFonts w:asciiTheme="majorBidi" w:hAnsiTheme="majorBidi" w:cstheme="majorBidi"/>
                <w:color w:val="000000"/>
                <w:sz w:val="22"/>
                <w:szCs w:val="22"/>
              </w:rPr>
              <w:t>-</w:t>
            </w:r>
          </w:p>
        </w:tc>
        <w:tc>
          <w:tcPr>
            <w:tcW w:w="90" w:type="dxa"/>
            <w:tcBorders>
              <w:top w:val="nil"/>
              <w:left w:val="nil"/>
              <w:bottom w:val="nil"/>
              <w:right w:val="nil"/>
            </w:tcBorders>
          </w:tcPr>
          <w:p w14:paraId="47DCBD82" w14:textId="77777777" w:rsidR="00332BCB" w:rsidRPr="0073563D" w:rsidRDefault="00332BCB" w:rsidP="00332BCB">
            <w:pPr>
              <w:tabs>
                <w:tab w:val="decimal" w:pos="540"/>
              </w:tabs>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7A5EF153" w14:textId="77CEE55A" w:rsidR="00332BCB" w:rsidRPr="0073563D" w:rsidRDefault="006E3D6B" w:rsidP="00332BCB">
            <w:pPr>
              <w:tabs>
                <w:tab w:val="decimal" w:pos="769"/>
              </w:tabs>
              <w:autoSpaceDE w:val="0"/>
              <w:autoSpaceDN w:val="0"/>
              <w:adjustRightInd w:val="0"/>
              <w:rPr>
                <w:rFonts w:asciiTheme="majorBidi" w:hAnsiTheme="majorBidi" w:cstheme="majorBidi"/>
                <w:color w:val="000000"/>
                <w:sz w:val="22"/>
                <w:szCs w:val="22"/>
                <w:cs/>
              </w:rPr>
            </w:pPr>
            <w:r w:rsidRPr="006E3D6B">
              <w:rPr>
                <w:rFonts w:asciiTheme="majorBidi" w:hAnsiTheme="majorBidi" w:cstheme="majorBidi"/>
                <w:color w:val="000000"/>
                <w:sz w:val="22"/>
                <w:szCs w:val="22"/>
              </w:rPr>
              <w:t>1</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935</w:t>
            </w:r>
          </w:p>
        </w:tc>
        <w:tc>
          <w:tcPr>
            <w:tcW w:w="90" w:type="dxa"/>
            <w:tcBorders>
              <w:top w:val="nil"/>
              <w:left w:val="nil"/>
              <w:bottom w:val="nil"/>
              <w:right w:val="nil"/>
            </w:tcBorders>
          </w:tcPr>
          <w:p w14:paraId="275CF9D6" w14:textId="77777777" w:rsidR="00332BCB" w:rsidRPr="0073563D" w:rsidRDefault="00332BCB" w:rsidP="00332BCB">
            <w:pPr>
              <w:tabs>
                <w:tab w:val="decimal" w:pos="769"/>
              </w:tabs>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tcPr>
          <w:p w14:paraId="34E943CF" w14:textId="3EFD364F" w:rsidR="00332BCB" w:rsidRPr="0073563D" w:rsidRDefault="006E3D6B" w:rsidP="00332BCB">
            <w:pPr>
              <w:tabs>
                <w:tab w:val="decimal" w:pos="769"/>
              </w:tabs>
              <w:autoSpaceDE w:val="0"/>
              <w:autoSpaceDN w:val="0"/>
              <w:adjustRightInd w:val="0"/>
              <w:rPr>
                <w:rFonts w:asciiTheme="majorBidi" w:hAnsiTheme="majorBidi" w:cstheme="majorBidi"/>
                <w:color w:val="000000"/>
                <w:sz w:val="22"/>
                <w:szCs w:val="22"/>
              </w:rPr>
            </w:pPr>
            <w:r w:rsidRPr="006E3D6B">
              <w:rPr>
                <w:rFonts w:asciiTheme="majorBidi" w:hAnsiTheme="majorBidi" w:cstheme="majorBidi"/>
                <w:color w:val="000000"/>
                <w:sz w:val="22"/>
                <w:szCs w:val="22"/>
              </w:rPr>
              <w:t>1</w:t>
            </w:r>
            <w:r w:rsidR="00332BCB" w:rsidRPr="0073563D">
              <w:rPr>
                <w:rFonts w:asciiTheme="majorBidi" w:hAnsiTheme="majorBidi" w:cstheme="majorBidi"/>
                <w:color w:val="000000"/>
                <w:sz w:val="22"/>
                <w:szCs w:val="22"/>
              </w:rPr>
              <w:t>,</w:t>
            </w:r>
            <w:r w:rsidRPr="006E3D6B">
              <w:rPr>
                <w:rFonts w:asciiTheme="majorBidi" w:hAnsiTheme="majorBidi" w:cstheme="majorBidi"/>
                <w:color w:val="000000"/>
                <w:sz w:val="22"/>
                <w:szCs w:val="22"/>
              </w:rPr>
              <w:t>989</w:t>
            </w:r>
          </w:p>
        </w:tc>
        <w:tc>
          <w:tcPr>
            <w:tcW w:w="90" w:type="dxa"/>
            <w:tcBorders>
              <w:top w:val="nil"/>
              <w:left w:val="nil"/>
              <w:bottom w:val="nil"/>
              <w:right w:val="nil"/>
            </w:tcBorders>
          </w:tcPr>
          <w:p w14:paraId="73DB3776"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1006" w:type="dxa"/>
            <w:tcBorders>
              <w:top w:val="nil"/>
              <w:left w:val="nil"/>
              <w:bottom w:val="nil"/>
              <w:right w:val="nil"/>
            </w:tcBorders>
          </w:tcPr>
          <w:p w14:paraId="3BEB8CD9" w14:textId="4CE9B5AD" w:rsidR="00332BCB" w:rsidRPr="0073563D" w:rsidRDefault="006E3D6B" w:rsidP="00332BCB">
            <w:pPr>
              <w:tabs>
                <w:tab w:val="decimal" w:pos="914"/>
              </w:tabs>
              <w:autoSpaceDE w:val="0"/>
              <w:autoSpaceDN w:val="0"/>
              <w:adjustRightInd w:val="0"/>
              <w:rPr>
                <w:rFonts w:asciiTheme="majorBidi" w:hAnsiTheme="majorBidi" w:cstheme="majorBidi"/>
                <w:color w:val="000000"/>
                <w:sz w:val="22"/>
                <w:szCs w:val="22"/>
                <w:cs/>
              </w:rPr>
            </w:pPr>
            <w:r w:rsidRPr="006E3D6B">
              <w:rPr>
                <w:rFonts w:asciiTheme="majorBidi" w:hAnsiTheme="majorBidi" w:cs="Angsana New"/>
                <w:color w:val="000000"/>
                <w:sz w:val="22"/>
                <w:szCs w:val="22"/>
              </w:rPr>
              <w:t>1</w:t>
            </w:r>
            <w:r w:rsidR="00332BCB" w:rsidRPr="0073563D">
              <w:rPr>
                <w:rFonts w:asciiTheme="majorBidi" w:hAnsiTheme="majorBidi" w:cstheme="majorBidi"/>
                <w:color w:val="000000"/>
                <w:sz w:val="22"/>
                <w:szCs w:val="22"/>
              </w:rPr>
              <w:t>,</w:t>
            </w:r>
            <w:r w:rsidRPr="006E3D6B">
              <w:rPr>
                <w:rFonts w:asciiTheme="majorBidi" w:hAnsiTheme="majorBidi" w:cs="Angsana New"/>
                <w:color w:val="000000"/>
                <w:sz w:val="22"/>
                <w:szCs w:val="22"/>
              </w:rPr>
              <w:t>935</w:t>
            </w:r>
          </w:p>
        </w:tc>
        <w:tc>
          <w:tcPr>
            <w:tcW w:w="90" w:type="dxa"/>
            <w:tcBorders>
              <w:top w:val="nil"/>
              <w:left w:val="nil"/>
              <w:bottom w:val="nil"/>
              <w:right w:val="nil"/>
            </w:tcBorders>
          </w:tcPr>
          <w:p w14:paraId="568738B9" w14:textId="77777777" w:rsidR="00332BCB" w:rsidRPr="0073563D" w:rsidRDefault="00332BCB" w:rsidP="00332BCB">
            <w:pPr>
              <w:autoSpaceDE w:val="0"/>
              <w:autoSpaceDN w:val="0"/>
              <w:adjustRightInd w:val="0"/>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1C97ED85" w14:textId="55A945AB" w:rsidR="00332BCB" w:rsidRPr="0073563D" w:rsidRDefault="006E3D6B" w:rsidP="00332BCB">
            <w:pPr>
              <w:tabs>
                <w:tab w:val="decimal" w:pos="914"/>
              </w:tabs>
              <w:autoSpaceDE w:val="0"/>
              <w:autoSpaceDN w:val="0"/>
              <w:adjustRightInd w:val="0"/>
              <w:rPr>
                <w:rFonts w:asciiTheme="majorBidi" w:hAnsiTheme="majorBidi" w:cstheme="majorBidi"/>
                <w:sz w:val="22"/>
                <w:szCs w:val="22"/>
              </w:rPr>
            </w:pPr>
            <w:r w:rsidRPr="006E3D6B">
              <w:rPr>
                <w:rFonts w:asciiTheme="majorBidi" w:hAnsiTheme="majorBidi" w:cstheme="majorBidi"/>
                <w:sz w:val="22"/>
                <w:szCs w:val="22"/>
              </w:rPr>
              <w:t>1</w:t>
            </w:r>
            <w:r w:rsidR="00332BCB" w:rsidRPr="0073563D">
              <w:rPr>
                <w:rFonts w:asciiTheme="majorBidi" w:hAnsiTheme="majorBidi" w:cstheme="majorBidi"/>
                <w:sz w:val="22"/>
                <w:szCs w:val="22"/>
              </w:rPr>
              <w:t>,</w:t>
            </w:r>
            <w:r w:rsidRPr="006E3D6B">
              <w:rPr>
                <w:rFonts w:asciiTheme="majorBidi" w:hAnsiTheme="majorBidi" w:cstheme="majorBidi"/>
                <w:sz w:val="22"/>
                <w:szCs w:val="22"/>
              </w:rPr>
              <w:t>989</w:t>
            </w:r>
          </w:p>
        </w:tc>
      </w:tr>
    </w:tbl>
    <w:p w14:paraId="43524610" w14:textId="691DEEE4" w:rsidR="00127EB1" w:rsidRPr="0073563D" w:rsidRDefault="006E3D6B" w:rsidP="00FA13F6">
      <w:pPr>
        <w:spacing w:before="360"/>
        <w:ind w:left="547" w:hanging="547"/>
        <w:rPr>
          <w:rFonts w:asciiTheme="majorBidi" w:hAnsiTheme="majorBidi" w:cstheme="majorBidi"/>
          <w:b/>
          <w:bCs/>
          <w:sz w:val="32"/>
          <w:szCs w:val="32"/>
          <w:cs/>
          <w:lang w:val="th-TH"/>
        </w:rPr>
      </w:pPr>
      <w:r w:rsidRPr="006E3D6B">
        <w:rPr>
          <w:rFonts w:asciiTheme="majorBidi" w:hAnsiTheme="majorBidi" w:cstheme="majorBidi"/>
          <w:b/>
          <w:bCs/>
          <w:sz w:val="32"/>
          <w:szCs w:val="32"/>
        </w:rPr>
        <w:t>28</w:t>
      </w:r>
      <w:r w:rsidR="00A0704D" w:rsidRPr="0073563D">
        <w:rPr>
          <w:rFonts w:asciiTheme="majorBidi" w:hAnsiTheme="majorBidi" w:cstheme="majorBidi"/>
          <w:b/>
          <w:bCs/>
          <w:sz w:val="32"/>
          <w:szCs w:val="32"/>
        </w:rPr>
        <w:t>.</w:t>
      </w:r>
      <w:r w:rsidR="00A0704D" w:rsidRPr="0073563D">
        <w:rPr>
          <w:rFonts w:asciiTheme="majorBidi" w:hAnsiTheme="majorBidi" w:cstheme="majorBidi"/>
          <w:b/>
          <w:bCs/>
          <w:sz w:val="32"/>
          <w:szCs w:val="32"/>
        </w:rPr>
        <w:tab/>
      </w:r>
      <w:r w:rsidR="00127EB1" w:rsidRPr="0073563D">
        <w:rPr>
          <w:rFonts w:asciiTheme="majorBidi" w:hAnsiTheme="majorBidi" w:cstheme="majorBidi"/>
          <w:b/>
          <w:bCs/>
          <w:sz w:val="32"/>
          <w:szCs w:val="32"/>
          <w:cs/>
          <w:lang w:val="th-TH"/>
        </w:rPr>
        <w:t>ภาระผูกพันและหนี้สินที่อาจเกิดขึ้น</w:t>
      </w:r>
    </w:p>
    <w:p w14:paraId="1C9712BA" w14:textId="2DD70C71" w:rsidR="00716F63" w:rsidRPr="0073563D" w:rsidRDefault="006E3D6B" w:rsidP="00FA13F6">
      <w:pPr>
        <w:ind w:left="1094" w:hanging="547"/>
        <w:jc w:val="thaiDistribute"/>
        <w:rPr>
          <w:rFonts w:asciiTheme="majorBidi" w:hAnsiTheme="majorBidi" w:cstheme="majorBidi"/>
          <w:spacing w:val="-4"/>
          <w:sz w:val="32"/>
          <w:szCs w:val="32"/>
          <w:cs/>
        </w:rPr>
      </w:pPr>
      <w:r w:rsidRPr="006E3D6B">
        <w:rPr>
          <w:rFonts w:asciiTheme="majorBidi" w:hAnsiTheme="majorBidi" w:cstheme="majorBidi"/>
          <w:spacing w:val="-4"/>
          <w:sz w:val="32"/>
          <w:szCs w:val="32"/>
        </w:rPr>
        <w:t>28</w:t>
      </w:r>
      <w:r w:rsidR="00F4754E" w:rsidRPr="0073563D">
        <w:rPr>
          <w:rFonts w:asciiTheme="majorBidi" w:hAnsiTheme="majorBidi" w:cstheme="majorBidi"/>
          <w:spacing w:val="-4"/>
          <w:sz w:val="32"/>
          <w:szCs w:val="32"/>
        </w:rPr>
        <w:t>.</w:t>
      </w:r>
      <w:r w:rsidRPr="006E3D6B">
        <w:rPr>
          <w:rFonts w:asciiTheme="majorBidi" w:hAnsiTheme="majorBidi" w:cstheme="majorBidi"/>
          <w:spacing w:val="-4"/>
          <w:sz w:val="32"/>
          <w:szCs w:val="32"/>
        </w:rPr>
        <w:t>1</w:t>
      </w:r>
      <w:r w:rsidR="00F4754E" w:rsidRPr="0073563D">
        <w:rPr>
          <w:rFonts w:asciiTheme="majorBidi" w:hAnsiTheme="majorBidi" w:cstheme="majorBidi"/>
          <w:b/>
          <w:bCs/>
          <w:i/>
          <w:iCs/>
          <w:spacing w:val="-4"/>
          <w:sz w:val="32"/>
          <w:szCs w:val="32"/>
        </w:rPr>
        <w:tab/>
      </w:r>
      <w:r w:rsidR="00716F63" w:rsidRPr="0073563D">
        <w:rPr>
          <w:rFonts w:asciiTheme="majorBidi" w:hAnsiTheme="majorBidi" w:cstheme="majorBidi" w:hint="cs"/>
          <w:spacing w:val="-4"/>
          <w:sz w:val="32"/>
          <w:szCs w:val="32"/>
          <w:cs/>
        </w:rPr>
        <w:t>สัญญาให้บริการ</w:t>
      </w:r>
    </w:p>
    <w:p w14:paraId="3288B3E0" w14:textId="6C53C39E" w:rsidR="00FA13F6" w:rsidRPr="0073563D" w:rsidRDefault="00EF495F" w:rsidP="00AA1C29">
      <w:pPr>
        <w:spacing w:after="120"/>
        <w:ind w:left="1094"/>
        <w:jc w:val="thaiDistribute"/>
        <w:rPr>
          <w:rFonts w:asciiTheme="majorBidi" w:hAnsiTheme="majorBidi" w:cstheme="majorBidi"/>
          <w:spacing w:val="-4"/>
          <w:sz w:val="32"/>
          <w:szCs w:val="32"/>
        </w:rPr>
      </w:pPr>
      <w:r w:rsidRPr="0073563D">
        <w:rPr>
          <w:rFonts w:asciiTheme="majorBidi" w:hAnsiTheme="majorBidi" w:cs="Angsana New" w:hint="cs"/>
          <w:spacing w:val="-4"/>
          <w:sz w:val="32"/>
          <w:szCs w:val="32"/>
          <w:cs/>
        </w:rPr>
        <w:t>ในระหว่างปี</w:t>
      </w:r>
      <w:r w:rsidRPr="0073563D">
        <w:rPr>
          <w:rFonts w:asciiTheme="majorBidi" w:hAnsiTheme="majorBidi" w:cs="Angsana New"/>
          <w:spacing w:val="-4"/>
          <w:sz w:val="32"/>
          <w:szCs w:val="32"/>
          <w:cs/>
        </w:rPr>
        <w:t xml:space="preserve"> </w:t>
      </w:r>
      <w:r w:rsidR="006E3D6B" w:rsidRPr="006E3D6B">
        <w:rPr>
          <w:rFonts w:asciiTheme="majorBidi" w:hAnsiTheme="majorBidi" w:cs="Angsana New"/>
          <w:spacing w:val="-4"/>
          <w:sz w:val="32"/>
          <w:szCs w:val="32"/>
        </w:rPr>
        <w:t>2563</w:t>
      </w:r>
      <w:r w:rsidRPr="0073563D">
        <w:rPr>
          <w:rFonts w:asciiTheme="majorBidi" w:hAnsiTheme="majorBidi" w:cs="Angsana New"/>
          <w:spacing w:val="-4"/>
          <w:sz w:val="32"/>
          <w:szCs w:val="32"/>
          <w:cs/>
        </w:rPr>
        <w:t xml:space="preserve"> </w:t>
      </w:r>
      <w:r w:rsidRPr="0073563D">
        <w:rPr>
          <w:rFonts w:asciiTheme="majorBidi" w:hAnsiTheme="majorBidi" w:cs="Angsana New" w:hint="cs"/>
          <w:spacing w:val="-4"/>
          <w:sz w:val="32"/>
          <w:szCs w:val="32"/>
          <w:cs/>
        </w:rPr>
        <w:t>บริษัทได้ทำสัญญาให้บริการในส่วนงานฝ่ายสนับสนุนกับบริษัทย่อยในกลุ่มธุรกิจพัฒนาอสังหาริมทรัพย์</w:t>
      </w:r>
      <w:r w:rsidRPr="0073563D">
        <w:rPr>
          <w:rFonts w:asciiTheme="majorBidi" w:hAnsiTheme="majorBidi" w:cs="Angsana New"/>
          <w:spacing w:val="-4"/>
          <w:sz w:val="32"/>
          <w:szCs w:val="32"/>
          <w:cs/>
        </w:rPr>
        <w:t xml:space="preserve"> </w:t>
      </w:r>
      <w:r w:rsidRPr="0073563D">
        <w:rPr>
          <w:rFonts w:asciiTheme="majorBidi" w:hAnsiTheme="majorBidi" w:cs="Angsana New" w:hint="cs"/>
          <w:spacing w:val="-4"/>
          <w:sz w:val="32"/>
          <w:szCs w:val="32"/>
          <w:cs/>
        </w:rPr>
        <w:t>โดยบริษัทย่อยจะต้องจ่ายค่าบริการตามอัตราที่ระบุในสัญญา</w:t>
      </w:r>
      <w:r w:rsidRPr="0073563D">
        <w:rPr>
          <w:rFonts w:asciiTheme="majorBidi" w:hAnsiTheme="majorBidi" w:cs="Angsana New"/>
          <w:spacing w:val="-4"/>
          <w:sz w:val="32"/>
          <w:szCs w:val="32"/>
          <w:cs/>
        </w:rPr>
        <w:t xml:space="preserve"> </w:t>
      </w:r>
      <w:r w:rsidRPr="0073563D">
        <w:rPr>
          <w:rFonts w:asciiTheme="majorBidi" w:hAnsiTheme="majorBidi" w:cs="Angsana New" w:hint="cs"/>
          <w:spacing w:val="-4"/>
          <w:sz w:val="32"/>
          <w:szCs w:val="32"/>
          <w:cs/>
        </w:rPr>
        <w:t>สัญญาฉบับนี้มีผลบังคับใช้ตั้งแต่วันที่</w:t>
      </w:r>
      <w:r w:rsidRPr="0073563D">
        <w:rPr>
          <w:rFonts w:asciiTheme="majorBidi" w:hAnsiTheme="majorBidi" w:cs="Angsana New"/>
          <w:spacing w:val="-4"/>
          <w:sz w:val="32"/>
          <w:szCs w:val="32"/>
          <w:cs/>
        </w:rPr>
        <w:t xml:space="preserve"> </w:t>
      </w:r>
      <w:r w:rsidR="006E3D6B" w:rsidRPr="006E3D6B">
        <w:rPr>
          <w:rFonts w:asciiTheme="majorBidi" w:hAnsiTheme="majorBidi" w:cs="Angsana New"/>
          <w:spacing w:val="-4"/>
          <w:sz w:val="32"/>
          <w:szCs w:val="32"/>
        </w:rPr>
        <w:t>1</w:t>
      </w:r>
      <w:r w:rsidRPr="0073563D">
        <w:rPr>
          <w:rFonts w:asciiTheme="majorBidi" w:hAnsiTheme="majorBidi" w:cs="Angsana New"/>
          <w:spacing w:val="-4"/>
          <w:sz w:val="32"/>
          <w:szCs w:val="32"/>
          <w:cs/>
        </w:rPr>
        <w:t xml:space="preserve"> </w:t>
      </w:r>
      <w:r w:rsidRPr="0073563D">
        <w:rPr>
          <w:rFonts w:asciiTheme="majorBidi" w:hAnsiTheme="majorBidi" w:cs="Angsana New" w:hint="cs"/>
          <w:spacing w:val="-4"/>
          <w:sz w:val="32"/>
          <w:szCs w:val="32"/>
          <w:cs/>
        </w:rPr>
        <w:t>มกราคม</w:t>
      </w:r>
      <w:r w:rsidRPr="0073563D">
        <w:rPr>
          <w:rFonts w:asciiTheme="majorBidi" w:hAnsiTheme="majorBidi" w:cs="Angsana New"/>
          <w:spacing w:val="-4"/>
          <w:sz w:val="32"/>
          <w:szCs w:val="32"/>
          <w:cs/>
        </w:rPr>
        <w:t xml:space="preserve"> </w:t>
      </w:r>
      <w:r w:rsidR="006E3D6B" w:rsidRPr="006E3D6B">
        <w:rPr>
          <w:rFonts w:asciiTheme="majorBidi" w:hAnsiTheme="majorBidi" w:cs="Angsana New"/>
          <w:spacing w:val="-4"/>
          <w:sz w:val="32"/>
          <w:szCs w:val="32"/>
        </w:rPr>
        <w:t>2563</w:t>
      </w:r>
      <w:r w:rsidRPr="0073563D">
        <w:rPr>
          <w:rFonts w:asciiTheme="majorBidi" w:hAnsiTheme="majorBidi" w:cs="Angsana New"/>
          <w:spacing w:val="-4"/>
          <w:sz w:val="32"/>
          <w:szCs w:val="32"/>
          <w:cs/>
        </w:rPr>
        <w:t xml:space="preserve"> </w:t>
      </w:r>
      <w:r w:rsidRPr="0073563D">
        <w:rPr>
          <w:rFonts w:asciiTheme="majorBidi" w:hAnsiTheme="majorBidi" w:cs="Angsana New" w:hint="cs"/>
          <w:spacing w:val="-4"/>
          <w:sz w:val="32"/>
          <w:szCs w:val="32"/>
          <w:cs/>
        </w:rPr>
        <w:t>จนถึงวันที่</w:t>
      </w:r>
      <w:r w:rsidRPr="0073563D">
        <w:rPr>
          <w:rFonts w:asciiTheme="majorBidi" w:hAnsiTheme="majorBidi" w:cs="Angsana New"/>
          <w:spacing w:val="-4"/>
          <w:sz w:val="32"/>
          <w:szCs w:val="32"/>
          <w:cs/>
        </w:rPr>
        <w:t xml:space="preserve"> </w:t>
      </w:r>
      <w:r w:rsidR="006E3D6B" w:rsidRPr="006E3D6B">
        <w:rPr>
          <w:rFonts w:asciiTheme="majorBidi" w:hAnsiTheme="majorBidi" w:cs="Angsana New"/>
          <w:spacing w:val="-4"/>
          <w:sz w:val="32"/>
          <w:szCs w:val="32"/>
        </w:rPr>
        <w:t>31</w:t>
      </w:r>
      <w:r w:rsidRPr="0073563D">
        <w:rPr>
          <w:rFonts w:asciiTheme="majorBidi" w:hAnsiTheme="majorBidi" w:cs="Angsana New"/>
          <w:spacing w:val="-4"/>
          <w:sz w:val="32"/>
          <w:szCs w:val="32"/>
          <w:cs/>
        </w:rPr>
        <w:t xml:space="preserve"> </w:t>
      </w:r>
      <w:r w:rsidRPr="0073563D">
        <w:rPr>
          <w:rFonts w:asciiTheme="majorBidi" w:hAnsiTheme="majorBidi" w:cs="Angsana New" w:hint="cs"/>
          <w:spacing w:val="-4"/>
          <w:sz w:val="32"/>
          <w:szCs w:val="32"/>
          <w:cs/>
        </w:rPr>
        <w:t>ธันวาคม</w:t>
      </w:r>
      <w:r w:rsidRPr="0073563D">
        <w:rPr>
          <w:rFonts w:asciiTheme="majorBidi" w:hAnsiTheme="majorBidi" w:cs="Angsana New"/>
          <w:spacing w:val="-4"/>
          <w:sz w:val="32"/>
          <w:szCs w:val="32"/>
          <w:cs/>
        </w:rPr>
        <w:t xml:space="preserve"> </w:t>
      </w:r>
      <w:r w:rsidR="006E3D6B" w:rsidRPr="006E3D6B">
        <w:rPr>
          <w:rFonts w:asciiTheme="majorBidi" w:hAnsiTheme="majorBidi" w:cs="Angsana New"/>
          <w:spacing w:val="-4"/>
          <w:sz w:val="32"/>
          <w:szCs w:val="32"/>
        </w:rPr>
        <w:t>2563</w:t>
      </w:r>
      <w:r w:rsidRPr="0073563D">
        <w:rPr>
          <w:rFonts w:asciiTheme="majorBidi" w:hAnsiTheme="majorBidi" w:cs="Angsana New"/>
          <w:spacing w:val="-4"/>
          <w:sz w:val="32"/>
          <w:szCs w:val="32"/>
          <w:cs/>
        </w:rPr>
        <w:t xml:space="preserve"> </w:t>
      </w:r>
      <w:r w:rsidRPr="0073563D">
        <w:rPr>
          <w:rFonts w:asciiTheme="majorBidi" w:hAnsiTheme="majorBidi" w:cs="Angsana New" w:hint="cs"/>
          <w:spacing w:val="-4"/>
          <w:sz w:val="32"/>
          <w:szCs w:val="32"/>
          <w:cs/>
        </w:rPr>
        <w:t>หลังจากนั้นหากคู่สัญญาไม่มีการบอกเลิกสัญญาให้ถือว่าสัญญานี้มีผลบังคับใช้ต่อไปได้โดยไม่มีกำหนดระยะเวลา</w:t>
      </w:r>
    </w:p>
    <w:p w14:paraId="649E7BAB" w14:textId="77777777" w:rsidR="00FA6A8F" w:rsidRPr="0073563D" w:rsidRDefault="00FA6A8F">
      <w:pPr>
        <w:rPr>
          <w:rFonts w:asciiTheme="majorBidi" w:hAnsiTheme="majorBidi" w:cstheme="majorBidi"/>
          <w:spacing w:val="-4"/>
          <w:sz w:val="32"/>
          <w:szCs w:val="32"/>
        </w:rPr>
      </w:pPr>
      <w:r w:rsidRPr="0073563D">
        <w:rPr>
          <w:rFonts w:asciiTheme="majorBidi" w:hAnsiTheme="majorBidi" w:cstheme="majorBidi"/>
          <w:spacing w:val="-4"/>
          <w:sz w:val="32"/>
          <w:szCs w:val="32"/>
        </w:rPr>
        <w:br w:type="page"/>
      </w:r>
    </w:p>
    <w:p w14:paraId="4E130CDF" w14:textId="16764FBA" w:rsidR="00716F63" w:rsidRPr="0073563D" w:rsidRDefault="006E3D6B" w:rsidP="002A72D4">
      <w:pPr>
        <w:spacing w:before="240"/>
        <w:ind w:left="1094" w:hanging="547"/>
        <w:jc w:val="thaiDistribute"/>
        <w:rPr>
          <w:rFonts w:asciiTheme="majorBidi" w:hAnsiTheme="majorBidi" w:cstheme="majorBidi"/>
          <w:spacing w:val="-4"/>
          <w:sz w:val="32"/>
          <w:szCs w:val="32"/>
        </w:rPr>
      </w:pPr>
      <w:r w:rsidRPr="006E3D6B">
        <w:rPr>
          <w:rFonts w:asciiTheme="majorBidi" w:hAnsiTheme="majorBidi" w:cstheme="majorBidi"/>
          <w:spacing w:val="-4"/>
          <w:sz w:val="32"/>
          <w:szCs w:val="32"/>
        </w:rPr>
        <w:lastRenderedPageBreak/>
        <w:t>28</w:t>
      </w:r>
      <w:r w:rsidR="00EF495F" w:rsidRPr="0073563D">
        <w:rPr>
          <w:rFonts w:asciiTheme="majorBidi" w:hAnsiTheme="majorBidi" w:cstheme="majorBidi"/>
          <w:spacing w:val="-4"/>
          <w:sz w:val="32"/>
          <w:szCs w:val="32"/>
        </w:rPr>
        <w:t>.</w:t>
      </w:r>
      <w:r w:rsidRPr="006E3D6B">
        <w:rPr>
          <w:rFonts w:asciiTheme="majorBidi" w:hAnsiTheme="majorBidi" w:cstheme="majorBidi"/>
          <w:spacing w:val="-4"/>
          <w:sz w:val="32"/>
          <w:szCs w:val="32"/>
        </w:rPr>
        <w:t>2</w:t>
      </w:r>
      <w:r w:rsidR="00EF495F" w:rsidRPr="0073563D">
        <w:rPr>
          <w:rFonts w:asciiTheme="majorBidi" w:hAnsiTheme="majorBidi" w:cstheme="majorBidi"/>
          <w:spacing w:val="-4"/>
          <w:sz w:val="32"/>
          <w:szCs w:val="32"/>
        </w:rPr>
        <w:tab/>
      </w:r>
      <w:r w:rsidR="00716F63" w:rsidRPr="0073563D">
        <w:rPr>
          <w:rFonts w:asciiTheme="majorBidi" w:hAnsiTheme="majorBidi" w:cstheme="majorBidi" w:hint="cs"/>
          <w:spacing w:val="-4"/>
          <w:sz w:val="32"/>
          <w:szCs w:val="32"/>
          <w:cs/>
        </w:rPr>
        <w:t>สัญญาเช่า</w:t>
      </w:r>
    </w:p>
    <w:p w14:paraId="4656BD3D" w14:textId="6CCEF544" w:rsidR="00F4754E" w:rsidRPr="0073563D" w:rsidRDefault="00905B02" w:rsidP="002A72D4">
      <w:pPr>
        <w:spacing w:after="120"/>
        <w:ind w:left="1094"/>
        <w:jc w:val="thaiDistribute"/>
        <w:rPr>
          <w:rFonts w:asciiTheme="majorBidi" w:hAnsiTheme="majorBidi" w:cstheme="majorBidi"/>
          <w:color w:val="000000"/>
          <w:sz w:val="32"/>
          <w:szCs w:val="32"/>
        </w:rPr>
      </w:pPr>
      <w:r w:rsidRPr="0073563D">
        <w:rPr>
          <w:rFonts w:asciiTheme="majorBidi" w:hAnsiTheme="majorBidi" w:cstheme="majorBidi"/>
          <w:sz w:val="32"/>
          <w:szCs w:val="32"/>
          <w:cs/>
          <w:lang w:val="th-TH"/>
        </w:rPr>
        <w:t xml:space="preserve">ณ วันที่ </w:t>
      </w:r>
      <w:r w:rsidR="006E3D6B" w:rsidRPr="006E3D6B">
        <w:rPr>
          <w:rFonts w:asciiTheme="majorBidi" w:hAnsiTheme="majorBidi" w:cstheme="majorBidi" w:hint="cs"/>
          <w:sz w:val="32"/>
          <w:szCs w:val="32"/>
        </w:rPr>
        <w:t>30</w:t>
      </w:r>
      <w:r w:rsidR="00C92A85" w:rsidRPr="0073563D">
        <w:rPr>
          <w:rFonts w:asciiTheme="majorBidi" w:hAnsiTheme="majorBidi" w:cstheme="majorBidi" w:hint="cs"/>
          <w:sz w:val="32"/>
          <w:szCs w:val="32"/>
          <w:cs/>
        </w:rPr>
        <w:t xml:space="preserve"> มิถุนายน</w:t>
      </w:r>
      <w:r w:rsidR="00851116" w:rsidRPr="0073563D">
        <w:rPr>
          <w:rFonts w:asciiTheme="majorBidi" w:hAnsiTheme="majorBidi" w:cstheme="majorBidi"/>
          <w:sz w:val="32"/>
          <w:szCs w:val="32"/>
          <w:cs/>
        </w:rPr>
        <w:t xml:space="preserve"> </w:t>
      </w:r>
      <w:r w:rsidR="006E3D6B" w:rsidRPr="006E3D6B">
        <w:rPr>
          <w:rFonts w:asciiTheme="majorBidi" w:hAnsiTheme="majorBidi" w:cstheme="majorBidi"/>
          <w:sz w:val="32"/>
          <w:szCs w:val="32"/>
        </w:rPr>
        <w:t>2568</w:t>
      </w:r>
      <w:r w:rsidR="00866CD4" w:rsidRPr="0073563D">
        <w:rPr>
          <w:rFonts w:asciiTheme="majorBidi" w:hAnsiTheme="majorBidi" w:cstheme="majorBidi"/>
          <w:sz w:val="32"/>
          <w:szCs w:val="32"/>
          <w:cs/>
          <w:lang w:val="th-TH"/>
        </w:rPr>
        <w:t xml:space="preserve"> </w:t>
      </w:r>
      <w:r w:rsidR="008D0F83" w:rsidRPr="0073563D">
        <w:rPr>
          <w:rFonts w:asciiTheme="majorBidi" w:hAnsiTheme="majorBidi" w:cstheme="majorBidi" w:hint="cs"/>
          <w:sz w:val="32"/>
          <w:szCs w:val="32"/>
          <w:cs/>
          <w:lang w:val="th-TH"/>
        </w:rPr>
        <w:t xml:space="preserve">และวันที่ </w:t>
      </w:r>
      <w:r w:rsidR="006E3D6B" w:rsidRPr="006E3D6B">
        <w:rPr>
          <w:rFonts w:asciiTheme="majorBidi" w:hAnsiTheme="majorBidi" w:cstheme="majorBidi"/>
          <w:sz w:val="32"/>
          <w:szCs w:val="32"/>
        </w:rPr>
        <w:t>31</w:t>
      </w:r>
      <w:r w:rsidR="008D0F83" w:rsidRPr="0073563D">
        <w:rPr>
          <w:rFonts w:asciiTheme="majorBidi" w:hAnsiTheme="majorBidi" w:cstheme="majorBidi"/>
          <w:sz w:val="32"/>
          <w:szCs w:val="32"/>
        </w:rPr>
        <w:t xml:space="preserve"> </w:t>
      </w:r>
      <w:r w:rsidR="008D0F83" w:rsidRPr="0073563D">
        <w:rPr>
          <w:rFonts w:asciiTheme="majorBidi" w:hAnsiTheme="majorBidi" w:cstheme="majorBidi" w:hint="cs"/>
          <w:sz w:val="32"/>
          <w:szCs w:val="32"/>
          <w:cs/>
        </w:rPr>
        <w:t xml:space="preserve">ธันวาคม </w:t>
      </w:r>
      <w:r w:rsidR="006E3D6B" w:rsidRPr="006E3D6B">
        <w:rPr>
          <w:rFonts w:asciiTheme="majorBidi" w:hAnsiTheme="majorBidi" w:cstheme="majorBidi"/>
          <w:sz w:val="32"/>
          <w:szCs w:val="32"/>
        </w:rPr>
        <w:t>2567</w:t>
      </w:r>
      <w:r w:rsidR="008D0F83" w:rsidRPr="0073563D">
        <w:rPr>
          <w:rFonts w:asciiTheme="majorBidi" w:hAnsiTheme="majorBidi" w:cstheme="majorBidi"/>
          <w:sz w:val="32"/>
          <w:szCs w:val="32"/>
        </w:rPr>
        <w:t xml:space="preserve"> </w:t>
      </w:r>
      <w:r w:rsidR="002C6FF7" w:rsidRPr="0073563D">
        <w:rPr>
          <w:rFonts w:asciiTheme="majorBidi" w:hAnsiTheme="majorBidi" w:cstheme="majorBidi"/>
          <w:sz w:val="32"/>
          <w:szCs w:val="32"/>
          <w:cs/>
          <w:lang w:val="th-TH"/>
        </w:rPr>
        <w:t>กลุ่มบริษัท</w:t>
      </w:r>
      <w:r w:rsidR="0091371D" w:rsidRPr="0073563D">
        <w:rPr>
          <w:rFonts w:asciiTheme="majorBidi" w:hAnsiTheme="majorBidi" w:cstheme="majorBidi"/>
          <w:sz w:val="32"/>
          <w:szCs w:val="32"/>
          <w:cs/>
          <w:lang w:val="th-TH"/>
        </w:rPr>
        <w:t>มีสัญญา</w:t>
      </w:r>
      <w:r w:rsidR="002C6FF7" w:rsidRPr="0073563D">
        <w:rPr>
          <w:rFonts w:asciiTheme="majorBidi" w:hAnsiTheme="majorBidi" w:cstheme="majorBidi"/>
          <w:sz w:val="32"/>
          <w:szCs w:val="32"/>
          <w:cs/>
          <w:lang w:val="th-TH"/>
        </w:rPr>
        <w:t>เช่าที่จอดรถและอุปกรณ์</w:t>
      </w:r>
      <w:r w:rsidR="002C6FF7" w:rsidRPr="0073563D">
        <w:rPr>
          <w:rFonts w:asciiTheme="majorBidi" w:hAnsiTheme="majorBidi" w:cstheme="majorBidi"/>
          <w:spacing w:val="2"/>
          <w:sz w:val="32"/>
          <w:szCs w:val="32"/>
          <w:cs/>
          <w:lang w:val="th-TH"/>
        </w:rPr>
        <w:t>สำนักงาน</w:t>
      </w:r>
      <w:r w:rsidR="002C6FF7" w:rsidRPr="0073563D">
        <w:rPr>
          <w:rFonts w:asciiTheme="majorBidi" w:hAnsiTheme="majorBidi" w:cstheme="majorBidi"/>
          <w:color w:val="000000" w:themeColor="text1"/>
          <w:spacing w:val="2"/>
          <w:sz w:val="32"/>
          <w:szCs w:val="32"/>
          <w:cs/>
          <w:lang w:val="th-TH"/>
        </w:rPr>
        <w:t>ตามสัญญาเช่า</w:t>
      </w:r>
      <w:r w:rsidR="0091371D" w:rsidRPr="0073563D">
        <w:rPr>
          <w:rFonts w:asciiTheme="majorBidi" w:hAnsiTheme="majorBidi" w:cstheme="majorBidi"/>
          <w:color w:val="000000" w:themeColor="text1"/>
          <w:spacing w:val="2"/>
          <w:sz w:val="32"/>
          <w:szCs w:val="32"/>
          <w:cs/>
          <w:lang w:val="th-TH"/>
        </w:rPr>
        <w:t xml:space="preserve"> ซึ่งเป็นสัญญาเช่าระยะสั้นและสัญญาเช่าที่สินทรัพย์อ้างอิงมีมูลค่าต่ำ </w:t>
      </w:r>
      <w:r w:rsidR="00F4754E" w:rsidRPr="0073563D">
        <w:rPr>
          <w:rFonts w:asciiTheme="majorBidi" w:hAnsiTheme="majorBidi" w:cstheme="majorBidi"/>
          <w:color w:val="000000"/>
          <w:spacing w:val="2"/>
          <w:sz w:val="32"/>
          <w:szCs w:val="32"/>
          <w:cs/>
        </w:rPr>
        <w:t>ซึ่ง</w:t>
      </w:r>
      <w:r w:rsidR="00F4754E" w:rsidRPr="0073563D">
        <w:rPr>
          <w:rFonts w:asciiTheme="majorBidi" w:hAnsiTheme="majorBidi" w:cstheme="majorBidi"/>
          <w:color w:val="000000"/>
          <w:sz w:val="32"/>
          <w:szCs w:val="32"/>
          <w:cs/>
        </w:rPr>
        <w:t>เงินที่ต้องจ่ายในอนาคตสรุปได้ดังต่อไปนี้</w:t>
      </w:r>
    </w:p>
    <w:p w14:paraId="08A69672" w14:textId="77777777" w:rsidR="00F4754E" w:rsidRPr="0073563D" w:rsidRDefault="00076763" w:rsidP="002A72D4">
      <w:pPr>
        <w:ind w:left="1440"/>
        <w:jc w:val="right"/>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 xml:space="preserve">หน่วย : </w:t>
      </w:r>
      <w:r w:rsidR="005F3A8A" w:rsidRPr="0073563D">
        <w:rPr>
          <w:rFonts w:asciiTheme="majorBidi" w:hAnsiTheme="majorBidi" w:cstheme="majorBidi"/>
          <w:b/>
          <w:bCs/>
          <w:color w:val="000000"/>
          <w:sz w:val="28"/>
          <w:szCs w:val="28"/>
          <w:cs/>
        </w:rPr>
        <w:t>พัน</w:t>
      </w:r>
      <w:r w:rsidRPr="0073563D">
        <w:rPr>
          <w:rFonts w:asciiTheme="majorBidi" w:hAnsiTheme="majorBidi" w:cstheme="majorBidi"/>
          <w:b/>
          <w:bCs/>
          <w:color w:val="000000"/>
          <w:sz w:val="28"/>
          <w:szCs w:val="28"/>
          <w:cs/>
        </w:rPr>
        <w:t>บาท</w:t>
      </w:r>
    </w:p>
    <w:tbl>
      <w:tblPr>
        <w:tblW w:w="9030" w:type="dxa"/>
        <w:tblInd w:w="360" w:type="dxa"/>
        <w:tblCellMar>
          <w:left w:w="0" w:type="dxa"/>
          <w:right w:w="0" w:type="dxa"/>
        </w:tblCellMar>
        <w:tblLook w:val="04A0" w:firstRow="1" w:lastRow="0" w:firstColumn="1" w:lastColumn="0" w:noHBand="0" w:noVBand="1"/>
      </w:tblPr>
      <w:tblGrid>
        <w:gridCol w:w="3961"/>
        <w:gridCol w:w="1169"/>
        <w:gridCol w:w="135"/>
        <w:gridCol w:w="1125"/>
        <w:gridCol w:w="171"/>
        <w:gridCol w:w="1209"/>
        <w:gridCol w:w="120"/>
        <w:gridCol w:w="1140"/>
      </w:tblGrid>
      <w:tr w:rsidR="00381466" w:rsidRPr="0073563D" w14:paraId="4400CDAF" w14:textId="77777777" w:rsidTr="00832B8B">
        <w:trPr>
          <w:trHeight w:val="65"/>
        </w:trPr>
        <w:tc>
          <w:tcPr>
            <w:tcW w:w="3961" w:type="dxa"/>
          </w:tcPr>
          <w:p w14:paraId="79E63940" w14:textId="77777777" w:rsidR="00F4754E" w:rsidRPr="0073563D" w:rsidRDefault="00F4754E" w:rsidP="002A72D4">
            <w:pPr>
              <w:ind w:left="1080" w:right="10"/>
              <w:jc w:val="center"/>
              <w:rPr>
                <w:rFonts w:asciiTheme="majorBidi" w:hAnsiTheme="majorBidi" w:cstheme="majorBidi"/>
                <w:b/>
                <w:bCs/>
                <w:color w:val="000000"/>
                <w:sz w:val="28"/>
                <w:szCs w:val="28"/>
                <w:cs/>
              </w:rPr>
            </w:pPr>
          </w:p>
        </w:tc>
        <w:tc>
          <w:tcPr>
            <w:tcW w:w="2429" w:type="dxa"/>
            <w:gridSpan w:val="3"/>
          </w:tcPr>
          <w:p w14:paraId="102F420A" w14:textId="77777777" w:rsidR="00F4754E" w:rsidRPr="0073563D" w:rsidRDefault="00F4754E" w:rsidP="002A72D4">
            <w:pPr>
              <w:ind w:right="72"/>
              <w:jc w:val="center"/>
              <w:rPr>
                <w:rFonts w:asciiTheme="majorBidi" w:hAnsiTheme="majorBidi" w:cstheme="majorBidi"/>
                <w:b/>
                <w:bCs/>
                <w:color w:val="000000"/>
                <w:sz w:val="28"/>
                <w:szCs w:val="28"/>
                <w:cs/>
              </w:rPr>
            </w:pPr>
            <w:r w:rsidRPr="0073563D">
              <w:rPr>
                <w:rFonts w:asciiTheme="majorBidi" w:hAnsiTheme="majorBidi" w:cstheme="majorBidi"/>
                <w:b/>
                <w:bCs/>
                <w:color w:val="000000"/>
                <w:sz w:val="28"/>
                <w:szCs w:val="28"/>
                <w:cs/>
              </w:rPr>
              <w:t>งบการเงินรวม</w:t>
            </w:r>
          </w:p>
        </w:tc>
        <w:tc>
          <w:tcPr>
            <w:tcW w:w="171" w:type="dxa"/>
          </w:tcPr>
          <w:p w14:paraId="000541CB" w14:textId="77777777" w:rsidR="00F4754E" w:rsidRPr="0073563D" w:rsidRDefault="00F4754E" w:rsidP="002A72D4">
            <w:pPr>
              <w:ind w:right="10" w:hanging="36"/>
              <w:jc w:val="center"/>
              <w:rPr>
                <w:rFonts w:asciiTheme="majorBidi" w:hAnsiTheme="majorBidi" w:cstheme="majorBidi"/>
                <w:b/>
                <w:bCs/>
                <w:color w:val="000000"/>
                <w:sz w:val="28"/>
                <w:szCs w:val="28"/>
                <w:cs/>
              </w:rPr>
            </w:pPr>
          </w:p>
        </w:tc>
        <w:tc>
          <w:tcPr>
            <w:tcW w:w="2469" w:type="dxa"/>
            <w:gridSpan w:val="3"/>
          </w:tcPr>
          <w:p w14:paraId="64B9B926" w14:textId="77777777" w:rsidR="00F4754E" w:rsidRPr="0073563D" w:rsidRDefault="00F4754E" w:rsidP="002A72D4">
            <w:pPr>
              <w:ind w:right="72"/>
              <w:jc w:val="center"/>
              <w:rPr>
                <w:rFonts w:asciiTheme="majorBidi" w:hAnsiTheme="majorBidi" w:cstheme="majorBidi"/>
                <w:b/>
                <w:bCs/>
                <w:color w:val="000000"/>
                <w:sz w:val="28"/>
                <w:szCs w:val="28"/>
                <w:cs/>
              </w:rPr>
            </w:pPr>
            <w:r w:rsidRPr="0073563D">
              <w:rPr>
                <w:rFonts w:asciiTheme="majorBidi" w:hAnsiTheme="majorBidi" w:cstheme="majorBidi"/>
                <w:b/>
                <w:bCs/>
                <w:color w:val="000000"/>
                <w:sz w:val="28"/>
                <w:szCs w:val="28"/>
                <w:cs/>
              </w:rPr>
              <w:t>งบการเงินเฉพาะกิจการ</w:t>
            </w:r>
          </w:p>
        </w:tc>
      </w:tr>
      <w:tr w:rsidR="00D1299A" w:rsidRPr="0073563D" w14:paraId="4F3F486F" w14:textId="77777777" w:rsidTr="00905B02">
        <w:trPr>
          <w:trHeight w:val="144"/>
        </w:trPr>
        <w:tc>
          <w:tcPr>
            <w:tcW w:w="3961" w:type="dxa"/>
          </w:tcPr>
          <w:p w14:paraId="6DDF82F8" w14:textId="77777777" w:rsidR="00D1299A" w:rsidRPr="0073563D" w:rsidRDefault="00D1299A" w:rsidP="002A72D4">
            <w:pPr>
              <w:ind w:left="1080"/>
              <w:rPr>
                <w:rFonts w:asciiTheme="majorBidi" w:hAnsiTheme="majorBidi" w:cstheme="majorBidi"/>
                <w:color w:val="000000"/>
                <w:sz w:val="28"/>
                <w:szCs w:val="28"/>
                <w:cs/>
              </w:rPr>
            </w:pPr>
          </w:p>
        </w:tc>
        <w:tc>
          <w:tcPr>
            <w:tcW w:w="1169" w:type="dxa"/>
            <w:tcBorders>
              <w:top w:val="nil"/>
              <w:left w:val="nil"/>
              <w:bottom w:val="nil"/>
              <w:right w:val="nil"/>
            </w:tcBorders>
            <w:shd w:val="solid" w:color="FFFFFF" w:fill="auto"/>
          </w:tcPr>
          <w:p w14:paraId="32B0607A" w14:textId="77777777" w:rsidR="00D1299A" w:rsidRPr="0073563D" w:rsidRDefault="00D1299A" w:rsidP="002A72D4">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135" w:type="dxa"/>
            <w:tcBorders>
              <w:top w:val="nil"/>
              <w:left w:val="nil"/>
              <w:bottom w:val="nil"/>
              <w:right w:val="nil"/>
            </w:tcBorders>
            <w:shd w:val="solid" w:color="FFFFFF" w:fill="auto"/>
          </w:tcPr>
          <w:p w14:paraId="3371EFE1" w14:textId="77777777" w:rsidR="00D1299A" w:rsidRPr="0073563D" w:rsidRDefault="00D1299A" w:rsidP="002A72D4">
            <w:pPr>
              <w:autoSpaceDE w:val="0"/>
              <w:autoSpaceDN w:val="0"/>
              <w:adjustRightInd w:val="0"/>
              <w:jc w:val="thaiDistribute"/>
              <w:rPr>
                <w:rFonts w:asciiTheme="majorBidi" w:hAnsiTheme="majorBidi" w:cstheme="majorBidi"/>
                <w:color w:val="000000"/>
                <w:sz w:val="28"/>
                <w:szCs w:val="28"/>
              </w:rPr>
            </w:pPr>
          </w:p>
        </w:tc>
        <w:tc>
          <w:tcPr>
            <w:tcW w:w="1125" w:type="dxa"/>
            <w:tcBorders>
              <w:top w:val="nil"/>
              <w:left w:val="nil"/>
              <w:bottom w:val="nil"/>
              <w:right w:val="nil"/>
            </w:tcBorders>
            <w:shd w:val="solid" w:color="FFFFFF" w:fill="auto"/>
          </w:tcPr>
          <w:p w14:paraId="350C501F" w14:textId="77777777" w:rsidR="00D1299A" w:rsidRPr="0073563D" w:rsidRDefault="00D1299A" w:rsidP="002A72D4">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171" w:type="dxa"/>
          </w:tcPr>
          <w:p w14:paraId="346A96BF" w14:textId="77777777" w:rsidR="00D1299A" w:rsidRPr="0073563D" w:rsidRDefault="00D1299A" w:rsidP="002A72D4">
            <w:pPr>
              <w:ind w:left="-180" w:right="126"/>
              <w:jc w:val="right"/>
              <w:rPr>
                <w:rFonts w:asciiTheme="majorBidi" w:hAnsiTheme="majorBidi" w:cstheme="majorBidi"/>
                <w:color w:val="000000"/>
                <w:sz w:val="28"/>
                <w:szCs w:val="28"/>
                <w:cs/>
              </w:rPr>
            </w:pPr>
          </w:p>
        </w:tc>
        <w:tc>
          <w:tcPr>
            <w:tcW w:w="1209" w:type="dxa"/>
            <w:tcBorders>
              <w:top w:val="nil"/>
              <w:left w:val="nil"/>
              <w:bottom w:val="nil"/>
              <w:right w:val="nil"/>
            </w:tcBorders>
            <w:shd w:val="solid" w:color="FFFFFF" w:fill="auto"/>
          </w:tcPr>
          <w:p w14:paraId="7825DCEC" w14:textId="46A23100" w:rsidR="00D1299A" w:rsidRPr="0073563D" w:rsidRDefault="00D1299A" w:rsidP="002A72D4">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c>
          <w:tcPr>
            <w:tcW w:w="120" w:type="dxa"/>
            <w:tcBorders>
              <w:top w:val="nil"/>
              <w:left w:val="nil"/>
              <w:bottom w:val="nil"/>
              <w:right w:val="nil"/>
            </w:tcBorders>
            <w:shd w:val="solid" w:color="FFFFFF" w:fill="auto"/>
          </w:tcPr>
          <w:p w14:paraId="5F994B22" w14:textId="77777777" w:rsidR="00D1299A" w:rsidRPr="0073563D" w:rsidRDefault="00D1299A" w:rsidP="002A72D4">
            <w:pPr>
              <w:autoSpaceDE w:val="0"/>
              <w:autoSpaceDN w:val="0"/>
              <w:adjustRightInd w:val="0"/>
              <w:jc w:val="thaiDistribute"/>
              <w:rPr>
                <w:rFonts w:asciiTheme="majorBidi" w:hAnsiTheme="majorBidi" w:cstheme="majorBidi"/>
                <w:color w:val="000000"/>
                <w:sz w:val="28"/>
                <w:szCs w:val="28"/>
              </w:rPr>
            </w:pPr>
          </w:p>
        </w:tc>
        <w:tc>
          <w:tcPr>
            <w:tcW w:w="1140" w:type="dxa"/>
            <w:tcBorders>
              <w:top w:val="nil"/>
              <w:left w:val="nil"/>
              <w:bottom w:val="nil"/>
              <w:right w:val="nil"/>
            </w:tcBorders>
            <w:shd w:val="solid" w:color="FFFFFF" w:fill="auto"/>
          </w:tcPr>
          <w:p w14:paraId="16E44BDE" w14:textId="1B84A168" w:rsidR="00D1299A" w:rsidRPr="0073563D" w:rsidRDefault="00D1299A" w:rsidP="002A72D4">
            <w:pPr>
              <w:autoSpaceDE w:val="0"/>
              <w:autoSpaceDN w:val="0"/>
              <w:adjustRightInd w:val="0"/>
              <w:jc w:val="center"/>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ณ วันที่</w:t>
            </w:r>
          </w:p>
        </w:tc>
      </w:tr>
      <w:tr w:rsidR="00C92A85" w:rsidRPr="0073563D" w14:paraId="62D30406" w14:textId="77777777">
        <w:trPr>
          <w:trHeight w:val="144"/>
        </w:trPr>
        <w:tc>
          <w:tcPr>
            <w:tcW w:w="3961" w:type="dxa"/>
          </w:tcPr>
          <w:p w14:paraId="49CA9A6C" w14:textId="77777777" w:rsidR="00C92A85" w:rsidRPr="0073563D" w:rsidRDefault="00C92A85" w:rsidP="00C92A85">
            <w:pPr>
              <w:ind w:left="1080"/>
              <w:rPr>
                <w:rFonts w:asciiTheme="majorBidi" w:hAnsiTheme="majorBidi" w:cstheme="majorBidi"/>
                <w:color w:val="000000"/>
                <w:sz w:val="28"/>
                <w:szCs w:val="28"/>
                <w:cs/>
              </w:rPr>
            </w:pPr>
          </w:p>
        </w:tc>
        <w:tc>
          <w:tcPr>
            <w:tcW w:w="1169" w:type="dxa"/>
            <w:tcBorders>
              <w:top w:val="nil"/>
              <w:left w:val="nil"/>
              <w:right w:val="nil"/>
            </w:tcBorders>
            <w:shd w:val="solid" w:color="FFFFFF" w:fill="auto"/>
          </w:tcPr>
          <w:p w14:paraId="7C9301BD" w14:textId="4273970D" w:rsidR="00C92A85" w:rsidRPr="0073563D" w:rsidRDefault="006E3D6B" w:rsidP="00C92A85">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hint="cs"/>
                <w:b/>
                <w:bCs/>
                <w:color w:val="000000"/>
                <w:sz w:val="28"/>
                <w:szCs w:val="28"/>
              </w:rPr>
              <w:t>30</w:t>
            </w:r>
            <w:r w:rsidR="00C92A85" w:rsidRPr="0073563D">
              <w:rPr>
                <w:rFonts w:asciiTheme="majorBidi" w:hAnsiTheme="majorBidi" w:cstheme="majorBidi" w:hint="cs"/>
                <w:b/>
                <w:bCs/>
                <w:color w:val="000000"/>
                <w:sz w:val="28"/>
                <w:szCs w:val="28"/>
                <w:cs/>
              </w:rPr>
              <w:t xml:space="preserve"> มิถุนายน</w:t>
            </w:r>
          </w:p>
        </w:tc>
        <w:tc>
          <w:tcPr>
            <w:tcW w:w="135" w:type="dxa"/>
            <w:tcBorders>
              <w:top w:val="nil"/>
              <w:left w:val="nil"/>
              <w:bottom w:val="nil"/>
              <w:right w:val="nil"/>
            </w:tcBorders>
            <w:shd w:val="solid" w:color="FFFFFF" w:fill="auto"/>
          </w:tcPr>
          <w:p w14:paraId="2EB6AE11" w14:textId="77777777" w:rsidR="00C92A85" w:rsidRPr="0073563D" w:rsidRDefault="00C92A85" w:rsidP="00C92A85">
            <w:pPr>
              <w:autoSpaceDE w:val="0"/>
              <w:autoSpaceDN w:val="0"/>
              <w:adjustRightInd w:val="0"/>
              <w:jc w:val="thaiDistribute"/>
              <w:rPr>
                <w:rFonts w:asciiTheme="majorBidi" w:hAnsiTheme="majorBidi" w:cstheme="majorBidi"/>
                <w:color w:val="000000"/>
                <w:sz w:val="28"/>
                <w:szCs w:val="28"/>
              </w:rPr>
            </w:pPr>
          </w:p>
        </w:tc>
        <w:tc>
          <w:tcPr>
            <w:tcW w:w="1125" w:type="dxa"/>
            <w:tcBorders>
              <w:top w:val="nil"/>
              <w:left w:val="nil"/>
              <w:bottom w:val="nil"/>
              <w:right w:val="nil"/>
            </w:tcBorders>
            <w:shd w:val="solid" w:color="FFFFFF" w:fill="auto"/>
          </w:tcPr>
          <w:p w14:paraId="31408623" w14:textId="4DA83540" w:rsidR="00C92A85" w:rsidRPr="0073563D" w:rsidRDefault="006E3D6B" w:rsidP="00C92A85">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31</w:t>
            </w:r>
            <w:r w:rsidR="00C92A85" w:rsidRPr="0073563D">
              <w:rPr>
                <w:rFonts w:asciiTheme="majorBidi" w:hAnsiTheme="majorBidi" w:cstheme="majorBidi"/>
                <w:b/>
                <w:bCs/>
                <w:color w:val="000000"/>
                <w:sz w:val="28"/>
                <w:szCs w:val="28"/>
                <w:cs/>
              </w:rPr>
              <w:t xml:space="preserve"> ธันวาคม</w:t>
            </w:r>
          </w:p>
        </w:tc>
        <w:tc>
          <w:tcPr>
            <w:tcW w:w="171" w:type="dxa"/>
          </w:tcPr>
          <w:p w14:paraId="1366BCE4" w14:textId="77777777" w:rsidR="00C92A85" w:rsidRPr="0073563D" w:rsidRDefault="00C92A85" w:rsidP="00C92A85">
            <w:pPr>
              <w:ind w:left="-180" w:right="126"/>
              <w:jc w:val="right"/>
              <w:rPr>
                <w:rFonts w:asciiTheme="majorBidi" w:hAnsiTheme="majorBidi" w:cstheme="majorBidi"/>
                <w:color w:val="000000"/>
                <w:sz w:val="28"/>
                <w:szCs w:val="28"/>
                <w:cs/>
              </w:rPr>
            </w:pPr>
          </w:p>
        </w:tc>
        <w:tc>
          <w:tcPr>
            <w:tcW w:w="1209" w:type="dxa"/>
            <w:tcBorders>
              <w:top w:val="nil"/>
              <w:left w:val="nil"/>
              <w:right w:val="nil"/>
            </w:tcBorders>
            <w:shd w:val="solid" w:color="FFFFFF" w:fill="auto"/>
          </w:tcPr>
          <w:p w14:paraId="676937F0" w14:textId="7D40AAB8" w:rsidR="00C92A85" w:rsidRPr="0073563D" w:rsidRDefault="006E3D6B" w:rsidP="00C92A85">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hint="cs"/>
                <w:b/>
                <w:bCs/>
                <w:color w:val="000000"/>
                <w:sz w:val="28"/>
                <w:szCs w:val="28"/>
              </w:rPr>
              <w:t>30</w:t>
            </w:r>
            <w:r w:rsidR="00C92A85" w:rsidRPr="0073563D">
              <w:rPr>
                <w:rFonts w:asciiTheme="majorBidi" w:hAnsiTheme="majorBidi" w:cstheme="majorBidi" w:hint="cs"/>
                <w:b/>
                <w:bCs/>
                <w:color w:val="000000"/>
                <w:sz w:val="28"/>
                <w:szCs w:val="28"/>
                <w:cs/>
              </w:rPr>
              <w:t xml:space="preserve"> มิถุนายน</w:t>
            </w:r>
          </w:p>
        </w:tc>
        <w:tc>
          <w:tcPr>
            <w:tcW w:w="120" w:type="dxa"/>
            <w:tcBorders>
              <w:top w:val="nil"/>
              <w:left w:val="nil"/>
              <w:bottom w:val="nil"/>
              <w:right w:val="nil"/>
            </w:tcBorders>
            <w:shd w:val="solid" w:color="FFFFFF" w:fill="auto"/>
          </w:tcPr>
          <w:p w14:paraId="4A93EC78" w14:textId="77777777" w:rsidR="00C92A85" w:rsidRPr="0073563D" w:rsidRDefault="00C92A85" w:rsidP="00C92A85">
            <w:pPr>
              <w:autoSpaceDE w:val="0"/>
              <w:autoSpaceDN w:val="0"/>
              <w:adjustRightInd w:val="0"/>
              <w:jc w:val="thaiDistribute"/>
              <w:rPr>
                <w:rFonts w:asciiTheme="majorBidi" w:hAnsiTheme="majorBidi" w:cstheme="majorBidi"/>
                <w:color w:val="000000"/>
                <w:sz w:val="28"/>
                <w:szCs w:val="28"/>
              </w:rPr>
            </w:pPr>
          </w:p>
        </w:tc>
        <w:tc>
          <w:tcPr>
            <w:tcW w:w="1140" w:type="dxa"/>
            <w:tcBorders>
              <w:top w:val="nil"/>
              <w:left w:val="nil"/>
              <w:bottom w:val="nil"/>
              <w:right w:val="nil"/>
            </w:tcBorders>
            <w:shd w:val="solid" w:color="FFFFFF" w:fill="auto"/>
          </w:tcPr>
          <w:p w14:paraId="27E3A238" w14:textId="67F4358D" w:rsidR="00C92A85" w:rsidRPr="0073563D" w:rsidRDefault="006E3D6B" w:rsidP="00C92A85">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31</w:t>
            </w:r>
            <w:r w:rsidR="00C92A85" w:rsidRPr="0073563D">
              <w:rPr>
                <w:rFonts w:asciiTheme="majorBidi" w:hAnsiTheme="majorBidi" w:cstheme="majorBidi"/>
                <w:b/>
                <w:bCs/>
                <w:color w:val="000000"/>
                <w:sz w:val="28"/>
                <w:szCs w:val="28"/>
                <w:cs/>
              </w:rPr>
              <w:t xml:space="preserve"> ธันวาคม</w:t>
            </w:r>
          </w:p>
        </w:tc>
      </w:tr>
      <w:tr w:rsidR="00C92A85" w:rsidRPr="0073563D" w14:paraId="3BDC2FBD" w14:textId="77777777" w:rsidTr="00905B02">
        <w:trPr>
          <w:trHeight w:val="144"/>
        </w:trPr>
        <w:tc>
          <w:tcPr>
            <w:tcW w:w="3961" w:type="dxa"/>
          </w:tcPr>
          <w:p w14:paraId="544E5789" w14:textId="77777777" w:rsidR="00C92A85" w:rsidRPr="0073563D" w:rsidRDefault="00C92A85" w:rsidP="00C92A85">
            <w:pPr>
              <w:ind w:left="1080"/>
              <w:rPr>
                <w:rFonts w:asciiTheme="majorBidi" w:hAnsiTheme="majorBidi" w:cstheme="majorBidi"/>
                <w:color w:val="000000"/>
                <w:sz w:val="28"/>
                <w:szCs w:val="28"/>
                <w:cs/>
              </w:rPr>
            </w:pPr>
          </w:p>
        </w:tc>
        <w:tc>
          <w:tcPr>
            <w:tcW w:w="1169" w:type="dxa"/>
            <w:tcBorders>
              <w:top w:val="nil"/>
              <w:left w:val="nil"/>
              <w:bottom w:val="nil"/>
              <w:right w:val="nil"/>
            </w:tcBorders>
            <w:shd w:val="solid" w:color="FFFFFF" w:fill="auto"/>
            <w:hideMark/>
          </w:tcPr>
          <w:p w14:paraId="5C80F830" w14:textId="68941D98" w:rsidR="00C92A85" w:rsidRPr="0073563D" w:rsidRDefault="006E3D6B" w:rsidP="00C92A85">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w:t>
            </w:r>
            <w:r w:rsidRPr="006E3D6B">
              <w:rPr>
                <w:rFonts w:asciiTheme="majorBidi" w:hAnsiTheme="majorBidi" w:cstheme="majorBidi" w:hint="cs"/>
                <w:b/>
                <w:bCs/>
                <w:color w:val="000000"/>
                <w:sz w:val="28"/>
                <w:szCs w:val="28"/>
              </w:rPr>
              <w:t>8</w:t>
            </w:r>
          </w:p>
        </w:tc>
        <w:tc>
          <w:tcPr>
            <w:tcW w:w="135" w:type="dxa"/>
            <w:tcBorders>
              <w:top w:val="nil"/>
              <w:left w:val="nil"/>
              <w:bottom w:val="nil"/>
              <w:right w:val="nil"/>
            </w:tcBorders>
            <w:shd w:val="solid" w:color="FFFFFF" w:fill="auto"/>
          </w:tcPr>
          <w:p w14:paraId="5ABE25F9" w14:textId="77777777" w:rsidR="00C92A85" w:rsidRPr="0073563D" w:rsidRDefault="00C92A85" w:rsidP="00C92A85">
            <w:pPr>
              <w:autoSpaceDE w:val="0"/>
              <w:autoSpaceDN w:val="0"/>
              <w:adjustRightInd w:val="0"/>
              <w:jc w:val="thaiDistribute"/>
              <w:rPr>
                <w:rFonts w:asciiTheme="majorBidi" w:hAnsiTheme="majorBidi" w:cstheme="majorBidi"/>
                <w:color w:val="000000"/>
                <w:sz w:val="28"/>
                <w:szCs w:val="28"/>
              </w:rPr>
            </w:pPr>
          </w:p>
        </w:tc>
        <w:tc>
          <w:tcPr>
            <w:tcW w:w="1125" w:type="dxa"/>
            <w:tcBorders>
              <w:top w:val="nil"/>
              <w:left w:val="nil"/>
              <w:bottom w:val="nil"/>
              <w:right w:val="nil"/>
            </w:tcBorders>
            <w:shd w:val="solid" w:color="FFFFFF" w:fill="auto"/>
            <w:hideMark/>
          </w:tcPr>
          <w:p w14:paraId="4BC3A7CF" w14:textId="10B24A89" w:rsidR="00C92A85" w:rsidRPr="0073563D" w:rsidRDefault="006E3D6B" w:rsidP="00C92A85">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w:t>
            </w:r>
            <w:r w:rsidRPr="006E3D6B">
              <w:rPr>
                <w:rFonts w:asciiTheme="majorBidi" w:hAnsiTheme="majorBidi" w:cstheme="majorBidi" w:hint="cs"/>
                <w:b/>
                <w:bCs/>
                <w:color w:val="000000"/>
                <w:sz w:val="28"/>
                <w:szCs w:val="28"/>
              </w:rPr>
              <w:t>7</w:t>
            </w:r>
          </w:p>
        </w:tc>
        <w:tc>
          <w:tcPr>
            <w:tcW w:w="171" w:type="dxa"/>
          </w:tcPr>
          <w:p w14:paraId="2C098EAF" w14:textId="77777777" w:rsidR="00C92A85" w:rsidRPr="0073563D" w:rsidRDefault="00C92A85" w:rsidP="00C92A85">
            <w:pPr>
              <w:ind w:left="-180" w:right="126"/>
              <w:jc w:val="right"/>
              <w:rPr>
                <w:rFonts w:asciiTheme="majorBidi" w:hAnsiTheme="majorBidi" w:cstheme="majorBidi"/>
                <w:color w:val="000000"/>
                <w:sz w:val="28"/>
                <w:szCs w:val="28"/>
                <w:cs/>
              </w:rPr>
            </w:pPr>
          </w:p>
        </w:tc>
        <w:tc>
          <w:tcPr>
            <w:tcW w:w="1209" w:type="dxa"/>
            <w:tcBorders>
              <w:top w:val="nil"/>
              <w:left w:val="nil"/>
              <w:bottom w:val="nil"/>
              <w:right w:val="nil"/>
            </w:tcBorders>
            <w:shd w:val="solid" w:color="FFFFFF" w:fill="auto"/>
            <w:hideMark/>
          </w:tcPr>
          <w:p w14:paraId="05B3AB4A" w14:textId="5D630789" w:rsidR="00C92A85" w:rsidRPr="0073563D" w:rsidRDefault="006E3D6B" w:rsidP="00C92A85">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w:t>
            </w:r>
            <w:r w:rsidRPr="006E3D6B">
              <w:rPr>
                <w:rFonts w:asciiTheme="majorBidi" w:hAnsiTheme="majorBidi" w:cstheme="majorBidi" w:hint="cs"/>
                <w:b/>
                <w:bCs/>
                <w:color w:val="000000"/>
                <w:sz w:val="28"/>
                <w:szCs w:val="28"/>
              </w:rPr>
              <w:t>8</w:t>
            </w:r>
          </w:p>
        </w:tc>
        <w:tc>
          <w:tcPr>
            <w:tcW w:w="120" w:type="dxa"/>
            <w:tcBorders>
              <w:top w:val="nil"/>
              <w:left w:val="nil"/>
              <w:bottom w:val="nil"/>
              <w:right w:val="nil"/>
            </w:tcBorders>
            <w:shd w:val="solid" w:color="FFFFFF" w:fill="auto"/>
          </w:tcPr>
          <w:p w14:paraId="58BEF5F2" w14:textId="77777777" w:rsidR="00C92A85" w:rsidRPr="0073563D" w:rsidRDefault="00C92A85" w:rsidP="00C92A85">
            <w:pPr>
              <w:autoSpaceDE w:val="0"/>
              <w:autoSpaceDN w:val="0"/>
              <w:adjustRightInd w:val="0"/>
              <w:jc w:val="thaiDistribute"/>
              <w:rPr>
                <w:rFonts w:asciiTheme="majorBidi" w:hAnsiTheme="majorBidi" w:cstheme="majorBidi"/>
                <w:color w:val="000000"/>
                <w:sz w:val="28"/>
                <w:szCs w:val="28"/>
              </w:rPr>
            </w:pPr>
          </w:p>
        </w:tc>
        <w:tc>
          <w:tcPr>
            <w:tcW w:w="1140" w:type="dxa"/>
            <w:tcBorders>
              <w:top w:val="nil"/>
              <w:left w:val="nil"/>
              <w:bottom w:val="nil"/>
              <w:right w:val="nil"/>
            </w:tcBorders>
            <w:shd w:val="solid" w:color="FFFFFF" w:fill="auto"/>
            <w:hideMark/>
          </w:tcPr>
          <w:p w14:paraId="30EE2A5E" w14:textId="5669587D" w:rsidR="00C92A85" w:rsidRPr="0073563D" w:rsidRDefault="006E3D6B" w:rsidP="00C92A85">
            <w:pPr>
              <w:autoSpaceDE w:val="0"/>
              <w:autoSpaceDN w:val="0"/>
              <w:adjustRightInd w:val="0"/>
              <w:jc w:val="center"/>
              <w:rPr>
                <w:rFonts w:asciiTheme="majorBidi" w:hAnsiTheme="majorBidi" w:cstheme="majorBidi"/>
                <w:b/>
                <w:bCs/>
                <w:color w:val="000000"/>
                <w:sz w:val="28"/>
                <w:szCs w:val="28"/>
              </w:rPr>
            </w:pPr>
            <w:r w:rsidRPr="006E3D6B">
              <w:rPr>
                <w:rFonts w:asciiTheme="majorBidi" w:hAnsiTheme="majorBidi" w:cstheme="majorBidi"/>
                <w:b/>
                <w:bCs/>
                <w:color w:val="000000"/>
                <w:sz w:val="28"/>
                <w:szCs w:val="28"/>
              </w:rPr>
              <w:t>256</w:t>
            </w:r>
            <w:r w:rsidRPr="006E3D6B">
              <w:rPr>
                <w:rFonts w:asciiTheme="majorBidi" w:hAnsiTheme="majorBidi" w:cstheme="majorBidi" w:hint="cs"/>
                <w:b/>
                <w:bCs/>
                <w:color w:val="000000"/>
                <w:sz w:val="28"/>
                <w:szCs w:val="28"/>
              </w:rPr>
              <w:t>7</w:t>
            </w:r>
          </w:p>
        </w:tc>
      </w:tr>
      <w:tr w:rsidR="00C92A85" w:rsidRPr="0073563D" w14:paraId="6B2DFF05" w14:textId="77777777" w:rsidTr="001B231C">
        <w:trPr>
          <w:trHeight w:val="144"/>
        </w:trPr>
        <w:tc>
          <w:tcPr>
            <w:tcW w:w="3961" w:type="dxa"/>
          </w:tcPr>
          <w:p w14:paraId="09204C77" w14:textId="647C5CA0" w:rsidR="00C92A85" w:rsidRPr="0073563D" w:rsidRDefault="00C92A85" w:rsidP="00C92A85">
            <w:pPr>
              <w:ind w:left="1080"/>
              <w:rPr>
                <w:rFonts w:asciiTheme="majorBidi" w:hAnsiTheme="majorBidi" w:cstheme="majorBidi"/>
                <w:color w:val="000000"/>
                <w:sz w:val="28"/>
                <w:szCs w:val="28"/>
                <w:cs/>
              </w:rPr>
            </w:pPr>
            <w:r w:rsidRPr="0073563D">
              <w:rPr>
                <w:rFonts w:asciiTheme="majorBidi" w:hAnsiTheme="majorBidi" w:cstheme="majorBidi"/>
                <w:color w:val="000000"/>
                <w:sz w:val="28"/>
                <w:szCs w:val="28"/>
                <w:cs/>
              </w:rPr>
              <w:t xml:space="preserve">ภายใน </w:t>
            </w:r>
            <w:r w:rsidR="006E3D6B" w:rsidRPr="006E3D6B">
              <w:rPr>
                <w:rFonts w:asciiTheme="majorBidi" w:hAnsiTheme="majorBidi" w:cstheme="majorBidi"/>
                <w:color w:val="000000"/>
                <w:sz w:val="28"/>
                <w:szCs w:val="28"/>
              </w:rPr>
              <w:t>1</w:t>
            </w:r>
            <w:r w:rsidRPr="0073563D">
              <w:rPr>
                <w:rFonts w:asciiTheme="majorBidi" w:hAnsiTheme="majorBidi" w:cstheme="majorBidi"/>
                <w:color w:val="000000"/>
                <w:sz w:val="28"/>
                <w:szCs w:val="28"/>
                <w:cs/>
              </w:rPr>
              <w:t xml:space="preserve"> ปี</w:t>
            </w:r>
            <w:r w:rsidRPr="0073563D">
              <w:rPr>
                <w:rFonts w:asciiTheme="majorBidi" w:hAnsiTheme="majorBidi" w:cstheme="majorBidi"/>
                <w:color w:val="000000"/>
                <w:sz w:val="28"/>
                <w:szCs w:val="28"/>
              </w:rPr>
              <w:t xml:space="preserve"> - </w:t>
            </w:r>
            <w:r w:rsidRPr="0073563D">
              <w:rPr>
                <w:rFonts w:asciiTheme="majorBidi" w:hAnsiTheme="majorBidi" w:cstheme="majorBidi"/>
                <w:color w:val="000000"/>
                <w:sz w:val="28"/>
                <w:szCs w:val="28"/>
                <w:cs/>
              </w:rPr>
              <w:t>กิจการที่เกี่ยวข้องกัน</w:t>
            </w:r>
          </w:p>
        </w:tc>
        <w:tc>
          <w:tcPr>
            <w:tcW w:w="1169" w:type="dxa"/>
            <w:vAlign w:val="bottom"/>
          </w:tcPr>
          <w:p w14:paraId="37222CCD" w14:textId="7551D775" w:rsidR="00C92A85" w:rsidRPr="0073563D" w:rsidRDefault="006E3D6B" w:rsidP="00C92A85">
            <w:pPr>
              <w:ind w:left="-14" w:right="151"/>
              <w:contextualSpacing/>
              <w:jc w:val="right"/>
              <w:rPr>
                <w:rFonts w:asciiTheme="majorBidi" w:hAnsiTheme="majorBidi" w:cstheme="majorBidi"/>
                <w:sz w:val="28"/>
                <w:szCs w:val="28"/>
              </w:rPr>
            </w:pPr>
            <w:r w:rsidRPr="006E3D6B">
              <w:rPr>
                <w:rFonts w:asciiTheme="majorBidi" w:hAnsiTheme="majorBidi" w:cstheme="majorBidi" w:hint="cs"/>
                <w:sz w:val="28"/>
                <w:szCs w:val="28"/>
              </w:rPr>
              <w:t>56</w:t>
            </w:r>
          </w:p>
        </w:tc>
        <w:tc>
          <w:tcPr>
            <w:tcW w:w="135" w:type="dxa"/>
            <w:vAlign w:val="bottom"/>
          </w:tcPr>
          <w:p w14:paraId="351D7776" w14:textId="77777777" w:rsidR="00C92A85" w:rsidRPr="0073563D" w:rsidRDefault="00C92A85" w:rsidP="00C92A85">
            <w:pPr>
              <w:ind w:left="-180"/>
              <w:rPr>
                <w:rFonts w:asciiTheme="majorBidi" w:hAnsiTheme="majorBidi" w:cstheme="majorBidi"/>
                <w:color w:val="000000"/>
                <w:sz w:val="28"/>
                <w:szCs w:val="28"/>
              </w:rPr>
            </w:pPr>
          </w:p>
        </w:tc>
        <w:tc>
          <w:tcPr>
            <w:tcW w:w="1125" w:type="dxa"/>
          </w:tcPr>
          <w:p w14:paraId="467CAC2E" w14:textId="36CF0ECB" w:rsidR="00C92A85" w:rsidRPr="0073563D" w:rsidRDefault="006E3D6B" w:rsidP="00C92A85">
            <w:pPr>
              <w:ind w:left="-14" w:right="151"/>
              <w:contextualSpacing/>
              <w:jc w:val="right"/>
              <w:rPr>
                <w:rFonts w:asciiTheme="majorBidi" w:hAnsiTheme="majorBidi" w:cstheme="majorBidi"/>
                <w:sz w:val="28"/>
                <w:szCs w:val="28"/>
              </w:rPr>
            </w:pPr>
            <w:r w:rsidRPr="006E3D6B">
              <w:rPr>
                <w:rFonts w:asciiTheme="majorBidi" w:hAnsiTheme="majorBidi" w:cstheme="majorBidi"/>
                <w:sz w:val="28"/>
                <w:szCs w:val="28"/>
              </w:rPr>
              <w:t>15</w:t>
            </w:r>
          </w:p>
        </w:tc>
        <w:tc>
          <w:tcPr>
            <w:tcW w:w="171" w:type="dxa"/>
            <w:vAlign w:val="bottom"/>
          </w:tcPr>
          <w:p w14:paraId="37E63109" w14:textId="77777777" w:rsidR="00C92A85" w:rsidRPr="0073563D" w:rsidRDefault="00C92A85" w:rsidP="00C92A85">
            <w:pPr>
              <w:ind w:left="-180"/>
              <w:rPr>
                <w:rFonts w:asciiTheme="majorBidi" w:hAnsiTheme="majorBidi" w:cstheme="majorBidi"/>
                <w:color w:val="000000"/>
                <w:sz w:val="28"/>
                <w:szCs w:val="28"/>
              </w:rPr>
            </w:pPr>
          </w:p>
        </w:tc>
        <w:tc>
          <w:tcPr>
            <w:tcW w:w="1209" w:type="dxa"/>
            <w:vAlign w:val="bottom"/>
          </w:tcPr>
          <w:p w14:paraId="14F3F552" w14:textId="6EFC0D78" w:rsidR="00C92A85" w:rsidRPr="0073563D" w:rsidRDefault="006E3D6B" w:rsidP="00C92A85">
            <w:pPr>
              <w:ind w:left="-14" w:right="151"/>
              <w:contextualSpacing/>
              <w:jc w:val="right"/>
              <w:rPr>
                <w:rFonts w:asciiTheme="majorBidi" w:hAnsiTheme="majorBidi" w:cstheme="majorBidi"/>
                <w:sz w:val="28"/>
                <w:szCs w:val="28"/>
              </w:rPr>
            </w:pPr>
            <w:r w:rsidRPr="006E3D6B">
              <w:rPr>
                <w:rFonts w:asciiTheme="majorBidi" w:hAnsiTheme="majorBidi" w:cstheme="majorBidi" w:hint="cs"/>
                <w:sz w:val="28"/>
                <w:szCs w:val="28"/>
              </w:rPr>
              <w:t>56</w:t>
            </w:r>
          </w:p>
        </w:tc>
        <w:tc>
          <w:tcPr>
            <w:tcW w:w="120" w:type="dxa"/>
            <w:vAlign w:val="bottom"/>
          </w:tcPr>
          <w:p w14:paraId="6E171677" w14:textId="77777777" w:rsidR="00C92A85" w:rsidRPr="0073563D" w:rsidRDefault="00C92A85" w:rsidP="00C92A85">
            <w:pPr>
              <w:ind w:left="-14"/>
              <w:rPr>
                <w:rFonts w:asciiTheme="majorBidi" w:hAnsiTheme="majorBidi" w:cstheme="majorBidi"/>
                <w:sz w:val="28"/>
                <w:szCs w:val="28"/>
              </w:rPr>
            </w:pPr>
          </w:p>
        </w:tc>
        <w:tc>
          <w:tcPr>
            <w:tcW w:w="1140" w:type="dxa"/>
          </w:tcPr>
          <w:p w14:paraId="06C5BE9B" w14:textId="365DE2EA" w:rsidR="00C92A85" w:rsidRPr="0073563D" w:rsidRDefault="006E3D6B" w:rsidP="00C92A85">
            <w:pPr>
              <w:ind w:left="-14" w:right="151"/>
              <w:contextualSpacing/>
              <w:jc w:val="right"/>
              <w:rPr>
                <w:rFonts w:asciiTheme="majorBidi" w:hAnsiTheme="majorBidi" w:cstheme="majorBidi"/>
                <w:sz w:val="28"/>
                <w:szCs w:val="28"/>
              </w:rPr>
            </w:pPr>
            <w:r w:rsidRPr="006E3D6B">
              <w:rPr>
                <w:rFonts w:asciiTheme="majorBidi" w:hAnsiTheme="majorBidi" w:cstheme="majorBidi"/>
                <w:sz w:val="28"/>
                <w:szCs w:val="28"/>
              </w:rPr>
              <w:t>15</w:t>
            </w:r>
          </w:p>
        </w:tc>
      </w:tr>
      <w:tr w:rsidR="00C92A85" w:rsidRPr="0073563D" w14:paraId="4EC3CEE5" w14:textId="77777777" w:rsidTr="001B231C">
        <w:trPr>
          <w:trHeight w:val="144"/>
        </w:trPr>
        <w:tc>
          <w:tcPr>
            <w:tcW w:w="3961" w:type="dxa"/>
            <w:hideMark/>
          </w:tcPr>
          <w:p w14:paraId="5E9D644A" w14:textId="22714F86" w:rsidR="00C92A85" w:rsidRPr="0073563D" w:rsidRDefault="00C92A85" w:rsidP="00C92A85">
            <w:pPr>
              <w:ind w:left="1080"/>
              <w:rPr>
                <w:rFonts w:asciiTheme="majorBidi" w:hAnsiTheme="majorBidi" w:cstheme="majorBidi"/>
                <w:color w:val="000000"/>
                <w:sz w:val="28"/>
                <w:szCs w:val="28"/>
              </w:rPr>
            </w:pPr>
            <w:r w:rsidRPr="0073563D">
              <w:rPr>
                <w:rFonts w:asciiTheme="majorBidi" w:hAnsiTheme="majorBidi" w:cstheme="majorBidi"/>
                <w:color w:val="000000"/>
                <w:sz w:val="28"/>
                <w:szCs w:val="28"/>
                <w:cs/>
              </w:rPr>
              <w:t xml:space="preserve">ภายใน </w:t>
            </w:r>
            <w:r w:rsidR="006E3D6B" w:rsidRPr="006E3D6B">
              <w:rPr>
                <w:rFonts w:asciiTheme="majorBidi" w:hAnsiTheme="majorBidi" w:cstheme="majorBidi"/>
                <w:color w:val="000000"/>
                <w:sz w:val="28"/>
                <w:szCs w:val="28"/>
              </w:rPr>
              <w:t>1</w:t>
            </w:r>
            <w:r w:rsidRPr="0073563D">
              <w:rPr>
                <w:rFonts w:asciiTheme="majorBidi" w:hAnsiTheme="majorBidi" w:cstheme="majorBidi"/>
                <w:color w:val="000000"/>
                <w:sz w:val="28"/>
                <w:szCs w:val="28"/>
                <w:cs/>
              </w:rPr>
              <w:t xml:space="preserve"> ปี </w:t>
            </w:r>
            <w:r w:rsidRPr="0073563D">
              <w:rPr>
                <w:rFonts w:asciiTheme="majorBidi" w:hAnsiTheme="majorBidi" w:cstheme="majorBidi"/>
                <w:color w:val="000000"/>
                <w:sz w:val="28"/>
                <w:szCs w:val="28"/>
              </w:rPr>
              <w:t xml:space="preserve">- </w:t>
            </w:r>
            <w:r w:rsidRPr="0073563D">
              <w:rPr>
                <w:rFonts w:asciiTheme="majorBidi" w:hAnsiTheme="majorBidi" w:cstheme="majorBidi"/>
                <w:color w:val="000000"/>
                <w:sz w:val="28"/>
                <w:szCs w:val="28"/>
                <w:cs/>
              </w:rPr>
              <w:t>กิจการอื่น</w:t>
            </w:r>
          </w:p>
        </w:tc>
        <w:tc>
          <w:tcPr>
            <w:tcW w:w="1169" w:type="dxa"/>
            <w:tcBorders>
              <w:bottom w:val="single" w:sz="4" w:space="0" w:color="auto"/>
            </w:tcBorders>
            <w:vAlign w:val="bottom"/>
          </w:tcPr>
          <w:p w14:paraId="571D664A" w14:textId="76739E60" w:rsidR="00C92A85" w:rsidRPr="0073563D" w:rsidRDefault="006E3D6B" w:rsidP="00C92A85">
            <w:pPr>
              <w:ind w:left="-14" w:right="151"/>
              <w:contextualSpacing/>
              <w:jc w:val="right"/>
              <w:rPr>
                <w:rFonts w:asciiTheme="majorBidi" w:hAnsiTheme="majorBidi" w:cstheme="majorBidi"/>
                <w:sz w:val="28"/>
                <w:szCs w:val="28"/>
              </w:rPr>
            </w:pPr>
            <w:r w:rsidRPr="006E3D6B">
              <w:rPr>
                <w:rFonts w:asciiTheme="majorBidi" w:hAnsiTheme="majorBidi" w:cstheme="majorBidi" w:hint="cs"/>
                <w:sz w:val="28"/>
                <w:szCs w:val="28"/>
              </w:rPr>
              <w:t>516</w:t>
            </w:r>
          </w:p>
        </w:tc>
        <w:tc>
          <w:tcPr>
            <w:tcW w:w="135" w:type="dxa"/>
            <w:vAlign w:val="bottom"/>
          </w:tcPr>
          <w:p w14:paraId="1DEA04F1" w14:textId="77777777" w:rsidR="00C92A85" w:rsidRPr="0073563D" w:rsidRDefault="00C92A85" w:rsidP="00C92A85">
            <w:pPr>
              <w:ind w:left="-180"/>
              <w:rPr>
                <w:rFonts w:asciiTheme="majorBidi" w:hAnsiTheme="majorBidi" w:cstheme="majorBidi"/>
                <w:color w:val="000000"/>
                <w:sz w:val="28"/>
                <w:szCs w:val="28"/>
              </w:rPr>
            </w:pPr>
          </w:p>
        </w:tc>
        <w:tc>
          <w:tcPr>
            <w:tcW w:w="1125" w:type="dxa"/>
            <w:tcBorders>
              <w:bottom w:val="single" w:sz="4" w:space="0" w:color="auto"/>
            </w:tcBorders>
          </w:tcPr>
          <w:p w14:paraId="35CC6625" w14:textId="40B21227" w:rsidR="00C92A85" w:rsidRPr="0073563D" w:rsidRDefault="006E3D6B" w:rsidP="00C92A85">
            <w:pPr>
              <w:ind w:left="-14" w:right="151"/>
              <w:contextualSpacing/>
              <w:jc w:val="right"/>
              <w:rPr>
                <w:rFonts w:asciiTheme="majorBidi" w:hAnsiTheme="majorBidi" w:cstheme="majorBidi"/>
                <w:sz w:val="28"/>
                <w:szCs w:val="28"/>
                <w:cs/>
              </w:rPr>
            </w:pPr>
            <w:r w:rsidRPr="006E3D6B">
              <w:rPr>
                <w:rFonts w:asciiTheme="majorBidi" w:hAnsiTheme="majorBidi" w:cstheme="majorBidi"/>
                <w:sz w:val="28"/>
                <w:szCs w:val="28"/>
              </w:rPr>
              <w:t>605</w:t>
            </w:r>
          </w:p>
        </w:tc>
        <w:tc>
          <w:tcPr>
            <w:tcW w:w="171" w:type="dxa"/>
            <w:vAlign w:val="bottom"/>
          </w:tcPr>
          <w:p w14:paraId="7D77760D" w14:textId="77777777" w:rsidR="00C92A85" w:rsidRPr="0073563D" w:rsidRDefault="00C92A85" w:rsidP="00C92A85">
            <w:pPr>
              <w:ind w:left="-180"/>
              <w:rPr>
                <w:rFonts w:asciiTheme="majorBidi" w:hAnsiTheme="majorBidi" w:cstheme="majorBidi"/>
                <w:color w:val="000000"/>
                <w:sz w:val="28"/>
                <w:szCs w:val="28"/>
              </w:rPr>
            </w:pPr>
          </w:p>
        </w:tc>
        <w:tc>
          <w:tcPr>
            <w:tcW w:w="1209" w:type="dxa"/>
            <w:tcBorders>
              <w:bottom w:val="single" w:sz="4" w:space="0" w:color="auto"/>
            </w:tcBorders>
            <w:vAlign w:val="bottom"/>
          </w:tcPr>
          <w:p w14:paraId="6AF8BE0A" w14:textId="5C75FC5C" w:rsidR="00C92A85" w:rsidRPr="0073563D" w:rsidRDefault="006E3D6B" w:rsidP="00C92A85">
            <w:pPr>
              <w:ind w:left="-14" w:right="151"/>
              <w:contextualSpacing/>
              <w:jc w:val="right"/>
              <w:rPr>
                <w:rFonts w:asciiTheme="majorBidi" w:hAnsiTheme="majorBidi" w:cstheme="majorBidi"/>
                <w:sz w:val="28"/>
                <w:szCs w:val="28"/>
                <w:cs/>
              </w:rPr>
            </w:pPr>
            <w:r w:rsidRPr="006E3D6B">
              <w:rPr>
                <w:rFonts w:asciiTheme="majorBidi" w:hAnsiTheme="majorBidi" w:cstheme="majorBidi" w:hint="cs"/>
                <w:sz w:val="28"/>
                <w:szCs w:val="28"/>
              </w:rPr>
              <w:t>88</w:t>
            </w:r>
          </w:p>
        </w:tc>
        <w:tc>
          <w:tcPr>
            <w:tcW w:w="120" w:type="dxa"/>
            <w:vAlign w:val="bottom"/>
          </w:tcPr>
          <w:p w14:paraId="639F866F" w14:textId="77777777" w:rsidR="00C92A85" w:rsidRPr="0073563D" w:rsidRDefault="00C92A85" w:rsidP="00C92A85">
            <w:pPr>
              <w:ind w:left="-14"/>
              <w:rPr>
                <w:rFonts w:asciiTheme="majorBidi" w:hAnsiTheme="majorBidi" w:cstheme="majorBidi"/>
                <w:sz w:val="28"/>
                <w:szCs w:val="28"/>
              </w:rPr>
            </w:pPr>
          </w:p>
        </w:tc>
        <w:tc>
          <w:tcPr>
            <w:tcW w:w="1140" w:type="dxa"/>
            <w:tcBorders>
              <w:bottom w:val="single" w:sz="4" w:space="0" w:color="auto"/>
            </w:tcBorders>
          </w:tcPr>
          <w:p w14:paraId="79F53373" w14:textId="2350E4B9" w:rsidR="00C92A85" w:rsidRPr="0073563D" w:rsidRDefault="006E3D6B" w:rsidP="00C92A85">
            <w:pPr>
              <w:ind w:left="-14" w:right="151"/>
              <w:contextualSpacing/>
              <w:jc w:val="right"/>
              <w:rPr>
                <w:rFonts w:asciiTheme="majorBidi" w:hAnsiTheme="majorBidi" w:cstheme="majorBidi"/>
                <w:sz w:val="28"/>
                <w:szCs w:val="28"/>
                <w:cs/>
              </w:rPr>
            </w:pPr>
            <w:r w:rsidRPr="006E3D6B">
              <w:rPr>
                <w:rFonts w:asciiTheme="majorBidi" w:hAnsiTheme="majorBidi" w:cstheme="majorBidi"/>
                <w:sz w:val="28"/>
                <w:szCs w:val="28"/>
              </w:rPr>
              <w:t>80</w:t>
            </w:r>
          </w:p>
        </w:tc>
      </w:tr>
      <w:tr w:rsidR="00C92A85" w:rsidRPr="0073563D" w14:paraId="55C05C6B" w14:textId="77777777" w:rsidTr="001B231C">
        <w:trPr>
          <w:trHeight w:val="144"/>
        </w:trPr>
        <w:tc>
          <w:tcPr>
            <w:tcW w:w="3961" w:type="dxa"/>
          </w:tcPr>
          <w:p w14:paraId="48E4F471" w14:textId="0075F33D" w:rsidR="00C92A85" w:rsidRPr="0073563D" w:rsidRDefault="00C92A85" w:rsidP="00C92A85">
            <w:pPr>
              <w:ind w:left="1080"/>
              <w:rPr>
                <w:rFonts w:asciiTheme="majorBidi" w:hAnsiTheme="majorBidi" w:cstheme="majorBidi"/>
                <w:color w:val="000000"/>
                <w:sz w:val="28"/>
                <w:szCs w:val="28"/>
                <w:cs/>
              </w:rPr>
            </w:pPr>
            <w:r w:rsidRPr="0073563D">
              <w:rPr>
                <w:rFonts w:asciiTheme="majorBidi" w:hAnsiTheme="majorBidi" w:cstheme="majorBidi"/>
                <w:color w:val="000000"/>
                <w:sz w:val="28"/>
                <w:szCs w:val="28"/>
                <w:cs/>
              </w:rPr>
              <w:t xml:space="preserve">รวมภายใน </w:t>
            </w:r>
            <w:r w:rsidR="006E3D6B" w:rsidRPr="006E3D6B">
              <w:rPr>
                <w:rFonts w:asciiTheme="majorBidi" w:hAnsiTheme="majorBidi" w:cstheme="majorBidi"/>
                <w:color w:val="000000"/>
                <w:sz w:val="28"/>
                <w:szCs w:val="28"/>
              </w:rPr>
              <w:t>1</w:t>
            </w:r>
            <w:r w:rsidRPr="0073563D">
              <w:rPr>
                <w:rFonts w:asciiTheme="majorBidi" w:hAnsiTheme="majorBidi" w:cstheme="majorBidi"/>
                <w:color w:val="000000"/>
                <w:sz w:val="28"/>
                <w:szCs w:val="28"/>
                <w:cs/>
              </w:rPr>
              <w:t xml:space="preserve"> ปี</w:t>
            </w:r>
          </w:p>
        </w:tc>
        <w:tc>
          <w:tcPr>
            <w:tcW w:w="1169" w:type="dxa"/>
            <w:tcBorders>
              <w:top w:val="single" w:sz="4" w:space="0" w:color="auto"/>
              <w:bottom w:val="single" w:sz="4" w:space="0" w:color="auto"/>
            </w:tcBorders>
            <w:vAlign w:val="bottom"/>
          </w:tcPr>
          <w:p w14:paraId="1282774F" w14:textId="708EB18D" w:rsidR="00C92A85" w:rsidRPr="0073563D" w:rsidRDefault="006E3D6B" w:rsidP="00C92A85">
            <w:pPr>
              <w:ind w:left="-14" w:right="151"/>
              <w:contextualSpacing/>
              <w:jc w:val="right"/>
              <w:rPr>
                <w:rFonts w:asciiTheme="majorBidi" w:hAnsiTheme="majorBidi" w:cstheme="majorBidi"/>
                <w:sz w:val="28"/>
                <w:szCs w:val="28"/>
              </w:rPr>
            </w:pPr>
            <w:r w:rsidRPr="006E3D6B">
              <w:rPr>
                <w:rFonts w:asciiTheme="majorBidi" w:hAnsiTheme="majorBidi" w:cstheme="majorBidi" w:hint="cs"/>
                <w:sz w:val="28"/>
                <w:szCs w:val="28"/>
              </w:rPr>
              <w:t>572</w:t>
            </w:r>
          </w:p>
        </w:tc>
        <w:tc>
          <w:tcPr>
            <w:tcW w:w="135" w:type="dxa"/>
            <w:vAlign w:val="bottom"/>
          </w:tcPr>
          <w:p w14:paraId="3227C686" w14:textId="77777777" w:rsidR="00C92A85" w:rsidRPr="0073563D" w:rsidRDefault="00C92A85" w:rsidP="00C92A85">
            <w:pPr>
              <w:ind w:left="-180"/>
              <w:rPr>
                <w:rFonts w:asciiTheme="majorBidi" w:hAnsiTheme="majorBidi" w:cstheme="majorBidi"/>
                <w:color w:val="000000"/>
                <w:sz w:val="28"/>
                <w:szCs w:val="28"/>
              </w:rPr>
            </w:pPr>
          </w:p>
        </w:tc>
        <w:tc>
          <w:tcPr>
            <w:tcW w:w="1125" w:type="dxa"/>
            <w:tcBorders>
              <w:top w:val="single" w:sz="4" w:space="0" w:color="auto"/>
              <w:bottom w:val="single" w:sz="4" w:space="0" w:color="auto"/>
            </w:tcBorders>
          </w:tcPr>
          <w:p w14:paraId="3AF7DEB1" w14:textId="666CA0C5" w:rsidR="00C92A85" w:rsidRPr="0073563D" w:rsidRDefault="006E3D6B" w:rsidP="00C92A85">
            <w:pPr>
              <w:ind w:left="-14" w:right="151"/>
              <w:contextualSpacing/>
              <w:jc w:val="right"/>
              <w:rPr>
                <w:rFonts w:asciiTheme="majorBidi" w:hAnsiTheme="majorBidi" w:cstheme="majorBidi"/>
                <w:sz w:val="28"/>
                <w:szCs w:val="28"/>
              </w:rPr>
            </w:pPr>
            <w:r w:rsidRPr="006E3D6B">
              <w:rPr>
                <w:rFonts w:asciiTheme="majorBidi" w:hAnsiTheme="majorBidi" w:cstheme="majorBidi"/>
                <w:sz w:val="28"/>
                <w:szCs w:val="28"/>
              </w:rPr>
              <w:t>620</w:t>
            </w:r>
          </w:p>
        </w:tc>
        <w:tc>
          <w:tcPr>
            <w:tcW w:w="171" w:type="dxa"/>
            <w:vAlign w:val="bottom"/>
          </w:tcPr>
          <w:p w14:paraId="5227083D" w14:textId="77777777" w:rsidR="00C92A85" w:rsidRPr="0073563D" w:rsidRDefault="00C92A85" w:rsidP="00C92A85">
            <w:pPr>
              <w:ind w:left="-180"/>
              <w:rPr>
                <w:rFonts w:asciiTheme="majorBidi" w:hAnsiTheme="majorBidi" w:cstheme="majorBidi"/>
                <w:color w:val="000000"/>
                <w:sz w:val="28"/>
                <w:szCs w:val="28"/>
              </w:rPr>
            </w:pPr>
          </w:p>
        </w:tc>
        <w:tc>
          <w:tcPr>
            <w:tcW w:w="1209" w:type="dxa"/>
            <w:tcBorders>
              <w:top w:val="single" w:sz="4" w:space="0" w:color="auto"/>
              <w:bottom w:val="single" w:sz="4" w:space="0" w:color="auto"/>
            </w:tcBorders>
            <w:vAlign w:val="bottom"/>
          </w:tcPr>
          <w:p w14:paraId="3E73E121" w14:textId="3F4D0DD2" w:rsidR="00C92A85" w:rsidRPr="0073563D" w:rsidRDefault="006E3D6B" w:rsidP="00C92A85">
            <w:pPr>
              <w:ind w:left="-14" w:right="151"/>
              <w:contextualSpacing/>
              <w:jc w:val="right"/>
              <w:rPr>
                <w:rFonts w:asciiTheme="majorBidi" w:hAnsiTheme="majorBidi" w:cstheme="majorBidi"/>
                <w:sz w:val="28"/>
                <w:szCs w:val="28"/>
              </w:rPr>
            </w:pPr>
            <w:r w:rsidRPr="006E3D6B">
              <w:rPr>
                <w:rFonts w:asciiTheme="majorBidi" w:hAnsiTheme="majorBidi" w:cstheme="majorBidi" w:hint="cs"/>
                <w:sz w:val="28"/>
                <w:szCs w:val="28"/>
              </w:rPr>
              <w:t>144</w:t>
            </w:r>
          </w:p>
        </w:tc>
        <w:tc>
          <w:tcPr>
            <w:tcW w:w="120" w:type="dxa"/>
            <w:vAlign w:val="bottom"/>
          </w:tcPr>
          <w:p w14:paraId="7E908813" w14:textId="77777777" w:rsidR="00C92A85" w:rsidRPr="0073563D" w:rsidRDefault="00C92A85" w:rsidP="00C92A85">
            <w:pPr>
              <w:ind w:left="-14"/>
              <w:rPr>
                <w:rFonts w:asciiTheme="majorBidi" w:hAnsiTheme="majorBidi" w:cstheme="majorBidi"/>
                <w:sz w:val="28"/>
                <w:szCs w:val="28"/>
              </w:rPr>
            </w:pPr>
          </w:p>
        </w:tc>
        <w:tc>
          <w:tcPr>
            <w:tcW w:w="1140" w:type="dxa"/>
            <w:tcBorders>
              <w:top w:val="single" w:sz="4" w:space="0" w:color="auto"/>
              <w:bottom w:val="single" w:sz="4" w:space="0" w:color="auto"/>
            </w:tcBorders>
          </w:tcPr>
          <w:p w14:paraId="09C13FFC" w14:textId="6452C185" w:rsidR="00C92A85" w:rsidRPr="0073563D" w:rsidRDefault="006E3D6B" w:rsidP="00C92A85">
            <w:pPr>
              <w:ind w:left="-14" w:right="151"/>
              <w:contextualSpacing/>
              <w:jc w:val="right"/>
              <w:rPr>
                <w:rFonts w:asciiTheme="majorBidi" w:hAnsiTheme="majorBidi" w:cstheme="majorBidi"/>
                <w:sz w:val="28"/>
                <w:szCs w:val="28"/>
              </w:rPr>
            </w:pPr>
            <w:r w:rsidRPr="006E3D6B">
              <w:rPr>
                <w:rFonts w:asciiTheme="majorBidi" w:hAnsiTheme="majorBidi" w:cstheme="majorBidi"/>
                <w:sz w:val="28"/>
                <w:szCs w:val="28"/>
              </w:rPr>
              <w:t>95</w:t>
            </w:r>
          </w:p>
        </w:tc>
      </w:tr>
      <w:tr w:rsidR="00C92A85" w:rsidRPr="0073563D" w14:paraId="76B968D1" w14:textId="77777777" w:rsidTr="00BB46B0">
        <w:trPr>
          <w:trHeight w:hRule="exact" w:val="144"/>
        </w:trPr>
        <w:tc>
          <w:tcPr>
            <w:tcW w:w="3961" w:type="dxa"/>
          </w:tcPr>
          <w:p w14:paraId="4FA665B6" w14:textId="77777777" w:rsidR="00C92A85" w:rsidRPr="0073563D" w:rsidRDefault="00C92A85" w:rsidP="00C92A85">
            <w:pPr>
              <w:ind w:left="1080"/>
              <w:rPr>
                <w:rFonts w:asciiTheme="majorBidi" w:hAnsiTheme="majorBidi" w:cstheme="majorBidi"/>
                <w:color w:val="000000"/>
                <w:sz w:val="28"/>
                <w:szCs w:val="28"/>
              </w:rPr>
            </w:pPr>
          </w:p>
        </w:tc>
        <w:tc>
          <w:tcPr>
            <w:tcW w:w="1169" w:type="dxa"/>
            <w:tcBorders>
              <w:top w:val="single" w:sz="4" w:space="0" w:color="auto"/>
              <w:left w:val="nil"/>
              <w:right w:val="nil"/>
            </w:tcBorders>
            <w:vAlign w:val="bottom"/>
          </w:tcPr>
          <w:p w14:paraId="3D98E616" w14:textId="77777777" w:rsidR="00C92A85" w:rsidRPr="0073563D" w:rsidRDefault="00C92A85" w:rsidP="00C92A85">
            <w:pPr>
              <w:ind w:left="-14" w:right="151"/>
              <w:contextualSpacing/>
              <w:jc w:val="right"/>
              <w:rPr>
                <w:rFonts w:asciiTheme="majorBidi" w:hAnsiTheme="majorBidi" w:cstheme="majorBidi"/>
                <w:sz w:val="28"/>
                <w:szCs w:val="28"/>
              </w:rPr>
            </w:pPr>
          </w:p>
        </w:tc>
        <w:tc>
          <w:tcPr>
            <w:tcW w:w="135" w:type="dxa"/>
            <w:vAlign w:val="bottom"/>
          </w:tcPr>
          <w:p w14:paraId="2DBFB435" w14:textId="77777777" w:rsidR="00C92A85" w:rsidRPr="0073563D" w:rsidRDefault="00C92A85" w:rsidP="00C92A85">
            <w:pPr>
              <w:ind w:left="-180"/>
              <w:rPr>
                <w:rFonts w:asciiTheme="majorBidi" w:hAnsiTheme="majorBidi" w:cstheme="majorBidi"/>
                <w:color w:val="000000"/>
                <w:sz w:val="28"/>
                <w:szCs w:val="28"/>
              </w:rPr>
            </w:pPr>
          </w:p>
        </w:tc>
        <w:tc>
          <w:tcPr>
            <w:tcW w:w="1125" w:type="dxa"/>
            <w:tcBorders>
              <w:top w:val="single" w:sz="4" w:space="0" w:color="auto"/>
              <w:left w:val="nil"/>
              <w:right w:val="nil"/>
            </w:tcBorders>
            <w:vAlign w:val="bottom"/>
          </w:tcPr>
          <w:p w14:paraId="2E712368" w14:textId="77777777" w:rsidR="00C92A85" w:rsidRPr="0073563D" w:rsidRDefault="00C92A85" w:rsidP="00C92A85">
            <w:pPr>
              <w:ind w:left="-14" w:right="151"/>
              <w:contextualSpacing/>
              <w:jc w:val="right"/>
              <w:rPr>
                <w:rFonts w:asciiTheme="majorBidi" w:hAnsiTheme="majorBidi" w:cstheme="majorBidi"/>
                <w:sz w:val="20"/>
                <w:szCs w:val="20"/>
              </w:rPr>
            </w:pPr>
          </w:p>
        </w:tc>
        <w:tc>
          <w:tcPr>
            <w:tcW w:w="171" w:type="dxa"/>
            <w:vAlign w:val="bottom"/>
          </w:tcPr>
          <w:p w14:paraId="45681191" w14:textId="77777777" w:rsidR="00C92A85" w:rsidRPr="0073563D" w:rsidRDefault="00C92A85" w:rsidP="00C92A85">
            <w:pPr>
              <w:ind w:left="-180"/>
              <w:rPr>
                <w:rFonts w:asciiTheme="majorBidi" w:hAnsiTheme="majorBidi" w:cstheme="majorBidi"/>
                <w:color w:val="000000"/>
                <w:sz w:val="28"/>
                <w:szCs w:val="28"/>
              </w:rPr>
            </w:pPr>
          </w:p>
        </w:tc>
        <w:tc>
          <w:tcPr>
            <w:tcW w:w="1209" w:type="dxa"/>
            <w:tcBorders>
              <w:top w:val="single" w:sz="4" w:space="0" w:color="auto"/>
              <w:left w:val="nil"/>
              <w:right w:val="nil"/>
            </w:tcBorders>
            <w:vAlign w:val="bottom"/>
          </w:tcPr>
          <w:p w14:paraId="4476B7C6" w14:textId="77777777" w:rsidR="00C92A85" w:rsidRPr="0073563D" w:rsidRDefault="00C92A85" w:rsidP="00C92A85">
            <w:pPr>
              <w:ind w:left="-14" w:right="151"/>
              <w:contextualSpacing/>
              <w:jc w:val="right"/>
              <w:rPr>
                <w:rFonts w:asciiTheme="majorBidi" w:hAnsiTheme="majorBidi" w:cstheme="majorBidi"/>
                <w:sz w:val="28"/>
                <w:szCs w:val="28"/>
              </w:rPr>
            </w:pPr>
          </w:p>
        </w:tc>
        <w:tc>
          <w:tcPr>
            <w:tcW w:w="120" w:type="dxa"/>
            <w:vAlign w:val="bottom"/>
          </w:tcPr>
          <w:p w14:paraId="19750771" w14:textId="77777777" w:rsidR="00C92A85" w:rsidRPr="0073563D" w:rsidRDefault="00C92A85" w:rsidP="00C92A85">
            <w:pPr>
              <w:ind w:left="-180"/>
              <w:rPr>
                <w:rFonts w:asciiTheme="majorBidi" w:hAnsiTheme="majorBidi" w:cstheme="majorBidi"/>
                <w:sz w:val="28"/>
                <w:szCs w:val="28"/>
              </w:rPr>
            </w:pPr>
          </w:p>
        </w:tc>
        <w:tc>
          <w:tcPr>
            <w:tcW w:w="1140" w:type="dxa"/>
            <w:tcBorders>
              <w:top w:val="single" w:sz="4" w:space="0" w:color="auto"/>
              <w:left w:val="nil"/>
              <w:right w:val="nil"/>
            </w:tcBorders>
            <w:vAlign w:val="bottom"/>
          </w:tcPr>
          <w:p w14:paraId="39AB2BBB" w14:textId="77777777" w:rsidR="00C92A85" w:rsidRPr="0073563D" w:rsidRDefault="00C92A85" w:rsidP="00C92A85">
            <w:pPr>
              <w:ind w:left="-14" w:right="151"/>
              <w:contextualSpacing/>
              <w:jc w:val="right"/>
              <w:rPr>
                <w:rFonts w:asciiTheme="majorBidi" w:hAnsiTheme="majorBidi" w:cstheme="majorBidi"/>
                <w:sz w:val="20"/>
                <w:szCs w:val="20"/>
              </w:rPr>
            </w:pPr>
          </w:p>
        </w:tc>
      </w:tr>
      <w:tr w:rsidR="00C92A85" w:rsidRPr="0073563D" w14:paraId="4FD41796" w14:textId="77777777">
        <w:trPr>
          <w:trHeight w:val="144"/>
        </w:trPr>
        <w:tc>
          <w:tcPr>
            <w:tcW w:w="3961" w:type="dxa"/>
            <w:hideMark/>
          </w:tcPr>
          <w:p w14:paraId="2C36430C" w14:textId="03E36AFF" w:rsidR="00C92A85" w:rsidRPr="0073563D" w:rsidRDefault="006E3D6B" w:rsidP="00C92A85">
            <w:pPr>
              <w:ind w:left="1080"/>
              <w:rPr>
                <w:rFonts w:asciiTheme="majorBidi" w:hAnsiTheme="majorBidi" w:cstheme="majorBidi"/>
                <w:color w:val="000000"/>
                <w:sz w:val="28"/>
                <w:szCs w:val="28"/>
              </w:rPr>
            </w:pPr>
            <w:r w:rsidRPr="006E3D6B">
              <w:rPr>
                <w:rFonts w:asciiTheme="majorBidi" w:hAnsiTheme="majorBidi" w:cstheme="majorBidi"/>
                <w:color w:val="000000"/>
                <w:sz w:val="28"/>
                <w:szCs w:val="28"/>
              </w:rPr>
              <w:t>1</w:t>
            </w:r>
            <w:r w:rsidR="00C92A85" w:rsidRPr="0073563D">
              <w:rPr>
                <w:rFonts w:asciiTheme="majorBidi" w:hAnsiTheme="majorBidi" w:cstheme="majorBidi"/>
                <w:color w:val="000000"/>
                <w:sz w:val="28"/>
                <w:szCs w:val="28"/>
                <w:cs/>
              </w:rPr>
              <w:t xml:space="preserve"> - </w:t>
            </w:r>
            <w:r w:rsidRPr="006E3D6B">
              <w:rPr>
                <w:rFonts w:asciiTheme="majorBidi" w:hAnsiTheme="majorBidi" w:cstheme="majorBidi"/>
                <w:color w:val="000000"/>
                <w:sz w:val="28"/>
                <w:szCs w:val="28"/>
              </w:rPr>
              <w:t>5</w:t>
            </w:r>
            <w:r w:rsidR="00C92A85" w:rsidRPr="0073563D">
              <w:rPr>
                <w:rFonts w:asciiTheme="majorBidi" w:hAnsiTheme="majorBidi" w:cstheme="majorBidi"/>
                <w:color w:val="000000"/>
                <w:sz w:val="28"/>
                <w:szCs w:val="28"/>
                <w:cs/>
              </w:rPr>
              <w:t xml:space="preserve"> ปี -</w:t>
            </w:r>
            <w:r w:rsidR="00C92A85" w:rsidRPr="0073563D">
              <w:rPr>
                <w:rFonts w:asciiTheme="majorBidi" w:hAnsiTheme="majorBidi" w:cstheme="majorBidi"/>
                <w:color w:val="000000"/>
                <w:sz w:val="28"/>
                <w:szCs w:val="28"/>
              </w:rPr>
              <w:t xml:space="preserve"> </w:t>
            </w:r>
            <w:r w:rsidR="00C92A85" w:rsidRPr="0073563D">
              <w:rPr>
                <w:rFonts w:asciiTheme="majorBidi" w:hAnsiTheme="majorBidi" w:cstheme="majorBidi"/>
                <w:color w:val="000000"/>
                <w:sz w:val="28"/>
                <w:szCs w:val="28"/>
                <w:cs/>
              </w:rPr>
              <w:t>กิจการอื่น</w:t>
            </w:r>
          </w:p>
        </w:tc>
        <w:tc>
          <w:tcPr>
            <w:tcW w:w="1169" w:type="dxa"/>
            <w:tcBorders>
              <w:left w:val="nil"/>
              <w:bottom w:val="single" w:sz="4" w:space="0" w:color="auto"/>
              <w:right w:val="nil"/>
            </w:tcBorders>
            <w:vAlign w:val="bottom"/>
          </w:tcPr>
          <w:p w14:paraId="38B6F27C" w14:textId="4E0B29C2" w:rsidR="00C92A85" w:rsidRPr="0073563D" w:rsidRDefault="006E3D6B" w:rsidP="00C92A85">
            <w:pPr>
              <w:ind w:left="-14" w:right="151"/>
              <w:contextualSpacing/>
              <w:jc w:val="right"/>
              <w:rPr>
                <w:rFonts w:asciiTheme="majorBidi" w:hAnsiTheme="majorBidi" w:cstheme="majorBidi"/>
                <w:sz w:val="28"/>
                <w:szCs w:val="28"/>
                <w:cs/>
              </w:rPr>
            </w:pPr>
            <w:r w:rsidRPr="006E3D6B">
              <w:rPr>
                <w:rFonts w:asciiTheme="majorBidi" w:hAnsiTheme="majorBidi" w:cstheme="majorBidi" w:hint="cs"/>
                <w:sz w:val="28"/>
                <w:szCs w:val="28"/>
              </w:rPr>
              <w:t>257</w:t>
            </w:r>
          </w:p>
        </w:tc>
        <w:tc>
          <w:tcPr>
            <w:tcW w:w="135" w:type="dxa"/>
            <w:vAlign w:val="bottom"/>
          </w:tcPr>
          <w:p w14:paraId="5D8151B1" w14:textId="77777777" w:rsidR="00C92A85" w:rsidRPr="0073563D" w:rsidRDefault="00C92A85" w:rsidP="00C92A85">
            <w:pPr>
              <w:ind w:left="-180"/>
              <w:rPr>
                <w:rFonts w:asciiTheme="majorBidi" w:hAnsiTheme="majorBidi" w:cstheme="majorBidi"/>
                <w:color w:val="000000"/>
                <w:sz w:val="28"/>
                <w:szCs w:val="28"/>
              </w:rPr>
            </w:pPr>
          </w:p>
        </w:tc>
        <w:tc>
          <w:tcPr>
            <w:tcW w:w="1125" w:type="dxa"/>
            <w:tcBorders>
              <w:left w:val="nil"/>
              <w:bottom w:val="single" w:sz="4" w:space="0" w:color="auto"/>
              <w:right w:val="nil"/>
            </w:tcBorders>
          </w:tcPr>
          <w:p w14:paraId="4527DA8D" w14:textId="4A5C404F" w:rsidR="00C92A85" w:rsidRPr="0073563D" w:rsidRDefault="006E3D6B" w:rsidP="00C92A85">
            <w:pPr>
              <w:ind w:left="-14" w:right="151"/>
              <w:contextualSpacing/>
              <w:jc w:val="right"/>
              <w:rPr>
                <w:rFonts w:asciiTheme="majorBidi" w:hAnsiTheme="majorBidi" w:cstheme="majorBidi"/>
                <w:sz w:val="28"/>
                <w:szCs w:val="28"/>
                <w:cs/>
              </w:rPr>
            </w:pPr>
            <w:r w:rsidRPr="006E3D6B">
              <w:rPr>
                <w:rFonts w:asciiTheme="majorBidi" w:hAnsiTheme="majorBidi" w:cstheme="majorBidi"/>
                <w:sz w:val="28"/>
                <w:szCs w:val="28"/>
              </w:rPr>
              <w:t>288</w:t>
            </w:r>
          </w:p>
        </w:tc>
        <w:tc>
          <w:tcPr>
            <w:tcW w:w="171" w:type="dxa"/>
            <w:vAlign w:val="bottom"/>
          </w:tcPr>
          <w:p w14:paraId="24F8389A" w14:textId="77777777" w:rsidR="00C92A85" w:rsidRPr="0073563D" w:rsidRDefault="00C92A85" w:rsidP="00C92A85">
            <w:pPr>
              <w:ind w:left="-180"/>
              <w:rPr>
                <w:rFonts w:asciiTheme="majorBidi" w:hAnsiTheme="majorBidi" w:cstheme="majorBidi"/>
                <w:color w:val="000000"/>
                <w:sz w:val="28"/>
                <w:szCs w:val="28"/>
              </w:rPr>
            </w:pPr>
          </w:p>
        </w:tc>
        <w:tc>
          <w:tcPr>
            <w:tcW w:w="1209" w:type="dxa"/>
            <w:tcBorders>
              <w:left w:val="nil"/>
              <w:bottom w:val="single" w:sz="4" w:space="0" w:color="auto"/>
              <w:right w:val="nil"/>
            </w:tcBorders>
            <w:vAlign w:val="bottom"/>
          </w:tcPr>
          <w:p w14:paraId="61A03C91" w14:textId="23A8DCD9" w:rsidR="00C92A85" w:rsidRPr="0073563D" w:rsidRDefault="0064087F" w:rsidP="00C92A85">
            <w:pPr>
              <w:ind w:left="-14"/>
              <w:contextualSpacing/>
              <w:jc w:val="center"/>
              <w:rPr>
                <w:rFonts w:ascii="Angsana New" w:hAnsi="Angsana New" w:cs="Angsana New"/>
                <w:sz w:val="28"/>
                <w:szCs w:val="28"/>
              </w:rPr>
            </w:pPr>
            <w:r w:rsidRPr="0073563D">
              <w:rPr>
                <w:rFonts w:ascii="Angsana New" w:hAnsi="Angsana New" w:cs="Angsana New" w:hint="cs"/>
                <w:sz w:val="28"/>
                <w:szCs w:val="28"/>
                <w:cs/>
              </w:rPr>
              <w:t>-</w:t>
            </w:r>
          </w:p>
        </w:tc>
        <w:tc>
          <w:tcPr>
            <w:tcW w:w="120" w:type="dxa"/>
            <w:vAlign w:val="bottom"/>
          </w:tcPr>
          <w:p w14:paraId="5B407199" w14:textId="77777777" w:rsidR="00C92A85" w:rsidRPr="0073563D" w:rsidRDefault="00C92A85" w:rsidP="00C92A85">
            <w:pPr>
              <w:ind w:left="-180"/>
              <w:rPr>
                <w:rFonts w:asciiTheme="majorBidi" w:hAnsiTheme="majorBidi" w:cstheme="majorBidi"/>
                <w:sz w:val="28"/>
                <w:szCs w:val="28"/>
              </w:rPr>
            </w:pPr>
          </w:p>
        </w:tc>
        <w:tc>
          <w:tcPr>
            <w:tcW w:w="1140" w:type="dxa"/>
            <w:tcBorders>
              <w:left w:val="nil"/>
              <w:bottom w:val="single" w:sz="4" w:space="0" w:color="auto"/>
              <w:right w:val="nil"/>
            </w:tcBorders>
            <w:vAlign w:val="bottom"/>
          </w:tcPr>
          <w:p w14:paraId="5252DC23" w14:textId="16F276B9" w:rsidR="00C92A85" w:rsidRPr="0073563D" w:rsidRDefault="00C92A85" w:rsidP="00C92A85">
            <w:pPr>
              <w:ind w:left="-14" w:right="-59"/>
              <w:contextualSpacing/>
              <w:jc w:val="center"/>
              <w:rPr>
                <w:rFonts w:asciiTheme="majorBidi" w:hAnsiTheme="majorBidi" w:cstheme="majorBidi"/>
                <w:sz w:val="28"/>
                <w:szCs w:val="28"/>
              </w:rPr>
            </w:pPr>
            <w:r w:rsidRPr="0073563D">
              <w:rPr>
                <w:rFonts w:asciiTheme="majorBidi" w:hAnsiTheme="majorBidi" w:cstheme="majorBidi"/>
                <w:sz w:val="28"/>
                <w:szCs w:val="28"/>
              </w:rPr>
              <w:t>-</w:t>
            </w:r>
          </w:p>
        </w:tc>
      </w:tr>
      <w:tr w:rsidR="00C92A85" w:rsidRPr="0073563D" w14:paraId="484E28A8" w14:textId="77777777" w:rsidTr="001B231C">
        <w:trPr>
          <w:trHeight w:val="144"/>
        </w:trPr>
        <w:tc>
          <w:tcPr>
            <w:tcW w:w="3961" w:type="dxa"/>
          </w:tcPr>
          <w:p w14:paraId="1699AC69" w14:textId="58989EFC" w:rsidR="00C92A85" w:rsidRPr="0073563D" w:rsidRDefault="00C92A85" w:rsidP="00C92A85">
            <w:pPr>
              <w:ind w:left="1080"/>
              <w:rPr>
                <w:rFonts w:asciiTheme="majorBidi" w:hAnsiTheme="majorBidi" w:cstheme="majorBidi"/>
                <w:color w:val="000000"/>
                <w:sz w:val="28"/>
                <w:szCs w:val="28"/>
              </w:rPr>
            </w:pPr>
            <w:r w:rsidRPr="0073563D">
              <w:rPr>
                <w:rFonts w:asciiTheme="majorBidi" w:hAnsiTheme="majorBidi" w:cstheme="majorBidi"/>
                <w:color w:val="000000"/>
                <w:sz w:val="28"/>
                <w:szCs w:val="28"/>
                <w:cs/>
              </w:rPr>
              <w:t xml:space="preserve">รวม </w:t>
            </w:r>
            <w:r w:rsidR="006E3D6B" w:rsidRPr="006E3D6B">
              <w:rPr>
                <w:rFonts w:asciiTheme="majorBidi" w:hAnsiTheme="majorBidi" w:cstheme="majorBidi"/>
                <w:color w:val="000000"/>
                <w:sz w:val="28"/>
                <w:szCs w:val="28"/>
              </w:rPr>
              <w:t>1</w:t>
            </w:r>
            <w:r w:rsidRPr="0073563D">
              <w:rPr>
                <w:rFonts w:asciiTheme="majorBidi" w:hAnsiTheme="majorBidi" w:cstheme="majorBidi"/>
                <w:color w:val="000000"/>
                <w:sz w:val="28"/>
                <w:szCs w:val="28"/>
                <w:cs/>
              </w:rPr>
              <w:t xml:space="preserve"> - </w:t>
            </w:r>
            <w:r w:rsidR="006E3D6B" w:rsidRPr="006E3D6B">
              <w:rPr>
                <w:rFonts w:asciiTheme="majorBidi" w:hAnsiTheme="majorBidi" w:cstheme="majorBidi"/>
                <w:color w:val="000000"/>
                <w:sz w:val="28"/>
                <w:szCs w:val="28"/>
              </w:rPr>
              <w:t>5</w:t>
            </w:r>
            <w:r w:rsidRPr="0073563D">
              <w:rPr>
                <w:rFonts w:asciiTheme="majorBidi" w:hAnsiTheme="majorBidi" w:cstheme="majorBidi"/>
                <w:color w:val="000000"/>
                <w:sz w:val="28"/>
                <w:szCs w:val="28"/>
                <w:cs/>
              </w:rPr>
              <w:t xml:space="preserve"> ปี</w:t>
            </w:r>
          </w:p>
        </w:tc>
        <w:tc>
          <w:tcPr>
            <w:tcW w:w="1169" w:type="dxa"/>
            <w:tcBorders>
              <w:top w:val="single" w:sz="4" w:space="0" w:color="auto"/>
              <w:left w:val="nil"/>
              <w:bottom w:val="single" w:sz="4" w:space="0" w:color="auto"/>
              <w:right w:val="nil"/>
            </w:tcBorders>
            <w:vAlign w:val="bottom"/>
          </w:tcPr>
          <w:p w14:paraId="20780699" w14:textId="5029E227" w:rsidR="00C92A85" w:rsidRPr="0073563D" w:rsidRDefault="006E3D6B" w:rsidP="00C92A85">
            <w:pPr>
              <w:ind w:left="-14" w:right="151"/>
              <w:contextualSpacing/>
              <w:jc w:val="right"/>
              <w:rPr>
                <w:rFonts w:asciiTheme="majorBidi" w:hAnsiTheme="majorBidi" w:cstheme="majorBidi"/>
                <w:sz w:val="28"/>
                <w:szCs w:val="28"/>
              </w:rPr>
            </w:pPr>
            <w:r w:rsidRPr="006E3D6B">
              <w:rPr>
                <w:rFonts w:asciiTheme="majorBidi" w:hAnsiTheme="majorBidi" w:cstheme="majorBidi" w:hint="cs"/>
                <w:sz w:val="28"/>
                <w:szCs w:val="28"/>
              </w:rPr>
              <w:t>257</w:t>
            </w:r>
          </w:p>
        </w:tc>
        <w:tc>
          <w:tcPr>
            <w:tcW w:w="135" w:type="dxa"/>
            <w:vAlign w:val="bottom"/>
          </w:tcPr>
          <w:p w14:paraId="37A1D5E1" w14:textId="77777777" w:rsidR="00C92A85" w:rsidRPr="0073563D" w:rsidRDefault="00C92A85" w:rsidP="00C92A85">
            <w:pPr>
              <w:ind w:left="-180"/>
              <w:rPr>
                <w:rFonts w:asciiTheme="majorBidi" w:hAnsiTheme="majorBidi" w:cstheme="majorBidi"/>
                <w:color w:val="000000"/>
                <w:sz w:val="28"/>
                <w:szCs w:val="28"/>
              </w:rPr>
            </w:pPr>
          </w:p>
        </w:tc>
        <w:tc>
          <w:tcPr>
            <w:tcW w:w="1125" w:type="dxa"/>
            <w:tcBorders>
              <w:top w:val="single" w:sz="4" w:space="0" w:color="auto"/>
              <w:left w:val="nil"/>
              <w:bottom w:val="single" w:sz="4" w:space="0" w:color="auto"/>
              <w:right w:val="nil"/>
            </w:tcBorders>
          </w:tcPr>
          <w:p w14:paraId="5696D85A" w14:textId="3CF1A2C2" w:rsidR="00C92A85" w:rsidRPr="0073563D" w:rsidRDefault="006E3D6B" w:rsidP="00C92A85">
            <w:pPr>
              <w:ind w:left="-14" w:right="151"/>
              <w:contextualSpacing/>
              <w:jc w:val="right"/>
              <w:rPr>
                <w:rFonts w:asciiTheme="majorBidi" w:hAnsiTheme="majorBidi" w:cstheme="majorBidi"/>
                <w:sz w:val="28"/>
                <w:szCs w:val="28"/>
              </w:rPr>
            </w:pPr>
            <w:r w:rsidRPr="006E3D6B">
              <w:rPr>
                <w:rFonts w:asciiTheme="majorBidi" w:hAnsiTheme="majorBidi" w:cstheme="majorBidi"/>
                <w:sz w:val="28"/>
                <w:szCs w:val="28"/>
              </w:rPr>
              <w:t>288</w:t>
            </w:r>
          </w:p>
        </w:tc>
        <w:tc>
          <w:tcPr>
            <w:tcW w:w="171" w:type="dxa"/>
            <w:vAlign w:val="bottom"/>
          </w:tcPr>
          <w:p w14:paraId="73F6D6B3" w14:textId="77777777" w:rsidR="00C92A85" w:rsidRPr="0073563D" w:rsidRDefault="00C92A85" w:rsidP="00C92A85">
            <w:pPr>
              <w:ind w:left="-180"/>
              <w:rPr>
                <w:rFonts w:asciiTheme="majorBidi" w:hAnsiTheme="majorBidi" w:cstheme="majorBidi"/>
                <w:color w:val="000000"/>
                <w:sz w:val="28"/>
                <w:szCs w:val="28"/>
              </w:rPr>
            </w:pPr>
          </w:p>
        </w:tc>
        <w:tc>
          <w:tcPr>
            <w:tcW w:w="1209" w:type="dxa"/>
            <w:tcBorders>
              <w:top w:val="single" w:sz="4" w:space="0" w:color="auto"/>
              <w:left w:val="nil"/>
              <w:bottom w:val="single" w:sz="4" w:space="0" w:color="auto"/>
              <w:right w:val="nil"/>
            </w:tcBorders>
            <w:vAlign w:val="bottom"/>
          </w:tcPr>
          <w:p w14:paraId="5F978158" w14:textId="202D3EFC" w:rsidR="00C92A85" w:rsidRPr="0073563D" w:rsidRDefault="0064087F" w:rsidP="00C92A85">
            <w:pPr>
              <w:ind w:left="-14"/>
              <w:contextualSpacing/>
              <w:jc w:val="center"/>
              <w:rPr>
                <w:rFonts w:ascii="Angsana New" w:hAnsi="Angsana New" w:cs="Angsana New"/>
                <w:sz w:val="28"/>
                <w:szCs w:val="28"/>
              </w:rPr>
            </w:pPr>
            <w:r w:rsidRPr="0073563D">
              <w:rPr>
                <w:rFonts w:ascii="Angsana New" w:hAnsi="Angsana New" w:cs="Angsana New" w:hint="cs"/>
                <w:sz w:val="28"/>
                <w:szCs w:val="28"/>
                <w:cs/>
              </w:rPr>
              <w:t>-</w:t>
            </w:r>
          </w:p>
        </w:tc>
        <w:tc>
          <w:tcPr>
            <w:tcW w:w="120" w:type="dxa"/>
            <w:vAlign w:val="bottom"/>
          </w:tcPr>
          <w:p w14:paraId="5249F199" w14:textId="77777777" w:rsidR="00C92A85" w:rsidRPr="0073563D" w:rsidRDefault="00C92A85" w:rsidP="00C92A85">
            <w:pPr>
              <w:ind w:left="-180"/>
              <w:rPr>
                <w:rFonts w:asciiTheme="majorBidi" w:hAnsiTheme="majorBidi" w:cstheme="majorBidi"/>
                <w:sz w:val="28"/>
                <w:szCs w:val="28"/>
              </w:rPr>
            </w:pPr>
          </w:p>
        </w:tc>
        <w:tc>
          <w:tcPr>
            <w:tcW w:w="1140" w:type="dxa"/>
            <w:tcBorders>
              <w:top w:val="single" w:sz="4" w:space="0" w:color="auto"/>
              <w:left w:val="nil"/>
              <w:bottom w:val="single" w:sz="4" w:space="0" w:color="auto"/>
              <w:right w:val="nil"/>
            </w:tcBorders>
            <w:vAlign w:val="bottom"/>
          </w:tcPr>
          <w:p w14:paraId="79C6523F" w14:textId="6EC1540C" w:rsidR="00C92A85" w:rsidRPr="0073563D" w:rsidRDefault="00C92A85" w:rsidP="00C92A85">
            <w:pPr>
              <w:ind w:left="-14" w:right="-59"/>
              <w:contextualSpacing/>
              <w:jc w:val="center"/>
              <w:rPr>
                <w:rFonts w:ascii="Angsana New" w:hAnsi="Angsana New" w:cs="Angsana New"/>
                <w:sz w:val="28"/>
                <w:szCs w:val="28"/>
              </w:rPr>
            </w:pPr>
            <w:r w:rsidRPr="0073563D">
              <w:rPr>
                <w:rFonts w:ascii="Angsana New" w:hAnsi="Angsana New" w:cs="Angsana New"/>
                <w:sz w:val="28"/>
                <w:szCs w:val="28"/>
              </w:rPr>
              <w:t>-</w:t>
            </w:r>
          </w:p>
        </w:tc>
      </w:tr>
      <w:tr w:rsidR="00C92A85" w:rsidRPr="0073563D" w14:paraId="553082A9" w14:textId="77777777">
        <w:trPr>
          <w:trHeight w:val="144"/>
        </w:trPr>
        <w:tc>
          <w:tcPr>
            <w:tcW w:w="3961" w:type="dxa"/>
            <w:hideMark/>
          </w:tcPr>
          <w:p w14:paraId="797A92EA" w14:textId="77777777" w:rsidR="00C92A85" w:rsidRPr="0073563D" w:rsidRDefault="00C92A85" w:rsidP="00C92A85">
            <w:pPr>
              <w:ind w:left="1080"/>
              <w:rPr>
                <w:rFonts w:asciiTheme="majorBidi" w:hAnsiTheme="majorBidi" w:cstheme="majorBidi"/>
                <w:color w:val="000000"/>
                <w:sz w:val="28"/>
                <w:szCs w:val="28"/>
              </w:rPr>
            </w:pPr>
            <w:r w:rsidRPr="0073563D">
              <w:rPr>
                <w:rFonts w:asciiTheme="majorBidi" w:hAnsiTheme="majorBidi" w:cstheme="majorBidi"/>
                <w:color w:val="000000"/>
                <w:sz w:val="28"/>
                <w:szCs w:val="28"/>
                <w:cs/>
              </w:rPr>
              <w:t>รวม</w:t>
            </w:r>
          </w:p>
        </w:tc>
        <w:tc>
          <w:tcPr>
            <w:tcW w:w="1169" w:type="dxa"/>
            <w:tcBorders>
              <w:top w:val="single" w:sz="4" w:space="0" w:color="auto"/>
              <w:left w:val="nil"/>
              <w:bottom w:val="double" w:sz="4" w:space="0" w:color="auto"/>
              <w:right w:val="nil"/>
            </w:tcBorders>
            <w:vAlign w:val="bottom"/>
          </w:tcPr>
          <w:p w14:paraId="6E630BB3" w14:textId="30B1BABD" w:rsidR="00C92A85" w:rsidRPr="0073563D" w:rsidRDefault="006E3D6B" w:rsidP="00C92A85">
            <w:pPr>
              <w:ind w:left="-14" w:right="151"/>
              <w:contextualSpacing/>
              <w:jc w:val="right"/>
              <w:rPr>
                <w:rFonts w:asciiTheme="majorBidi" w:hAnsiTheme="majorBidi" w:cstheme="majorBidi"/>
                <w:sz w:val="28"/>
                <w:szCs w:val="28"/>
                <w:cs/>
              </w:rPr>
            </w:pPr>
            <w:r w:rsidRPr="006E3D6B">
              <w:rPr>
                <w:rFonts w:asciiTheme="majorBidi" w:hAnsiTheme="majorBidi" w:cstheme="majorBidi" w:hint="cs"/>
                <w:sz w:val="28"/>
                <w:szCs w:val="28"/>
              </w:rPr>
              <w:t>8</w:t>
            </w:r>
            <w:r w:rsidRPr="006E3D6B">
              <w:rPr>
                <w:rFonts w:asciiTheme="majorBidi" w:hAnsiTheme="majorBidi" w:cstheme="majorBidi"/>
                <w:sz w:val="28"/>
                <w:szCs w:val="28"/>
              </w:rPr>
              <w:t>29</w:t>
            </w:r>
          </w:p>
        </w:tc>
        <w:tc>
          <w:tcPr>
            <w:tcW w:w="135" w:type="dxa"/>
            <w:vAlign w:val="bottom"/>
          </w:tcPr>
          <w:p w14:paraId="68C4B30F" w14:textId="77777777" w:rsidR="00C92A85" w:rsidRPr="0073563D" w:rsidRDefault="00C92A85" w:rsidP="00C92A85">
            <w:pPr>
              <w:ind w:left="-180"/>
              <w:rPr>
                <w:rFonts w:asciiTheme="majorBidi" w:hAnsiTheme="majorBidi" w:cstheme="majorBidi"/>
                <w:color w:val="000000"/>
                <w:sz w:val="28"/>
                <w:szCs w:val="28"/>
              </w:rPr>
            </w:pPr>
          </w:p>
        </w:tc>
        <w:tc>
          <w:tcPr>
            <w:tcW w:w="1125" w:type="dxa"/>
            <w:tcBorders>
              <w:top w:val="single" w:sz="4" w:space="0" w:color="auto"/>
              <w:left w:val="nil"/>
              <w:bottom w:val="double" w:sz="4" w:space="0" w:color="auto"/>
              <w:right w:val="nil"/>
            </w:tcBorders>
            <w:vAlign w:val="bottom"/>
          </w:tcPr>
          <w:p w14:paraId="5D1628FA" w14:textId="4B469F85" w:rsidR="00C92A85" w:rsidRPr="0073563D" w:rsidRDefault="006E3D6B" w:rsidP="00C92A85">
            <w:pPr>
              <w:ind w:left="-14" w:right="151"/>
              <w:contextualSpacing/>
              <w:jc w:val="right"/>
              <w:rPr>
                <w:rFonts w:asciiTheme="majorBidi" w:hAnsiTheme="majorBidi" w:cstheme="majorBidi"/>
                <w:sz w:val="28"/>
                <w:szCs w:val="28"/>
                <w:cs/>
              </w:rPr>
            </w:pPr>
            <w:r w:rsidRPr="006E3D6B">
              <w:rPr>
                <w:rFonts w:asciiTheme="majorBidi" w:hAnsiTheme="majorBidi" w:cstheme="majorBidi"/>
                <w:sz w:val="28"/>
                <w:szCs w:val="28"/>
              </w:rPr>
              <w:t>908</w:t>
            </w:r>
          </w:p>
        </w:tc>
        <w:tc>
          <w:tcPr>
            <w:tcW w:w="171" w:type="dxa"/>
            <w:vAlign w:val="bottom"/>
          </w:tcPr>
          <w:p w14:paraId="362EF98E" w14:textId="77777777" w:rsidR="00C92A85" w:rsidRPr="0073563D" w:rsidRDefault="00C92A85" w:rsidP="00C92A85">
            <w:pPr>
              <w:ind w:left="-180"/>
              <w:rPr>
                <w:rFonts w:asciiTheme="majorBidi" w:hAnsiTheme="majorBidi" w:cstheme="majorBidi"/>
                <w:color w:val="000000"/>
                <w:sz w:val="28"/>
                <w:szCs w:val="28"/>
              </w:rPr>
            </w:pPr>
          </w:p>
        </w:tc>
        <w:tc>
          <w:tcPr>
            <w:tcW w:w="1209" w:type="dxa"/>
            <w:tcBorders>
              <w:top w:val="single" w:sz="4" w:space="0" w:color="auto"/>
              <w:left w:val="nil"/>
              <w:bottom w:val="double" w:sz="4" w:space="0" w:color="auto"/>
              <w:right w:val="nil"/>
            </w:tcBorders>
            <w:vAlign w:val="bottom"/>
          </w:tcPr>
          <w:p w14:paraId="4328844B" w14:textId="031CD382" w:rsidR="00C92A85" w:rsidRPr="0073563D" w:rsidRDefault="006E3D6B" w:rsidP="00C92A85">
            <w:pPr>
              <w:ind w:left="-14" w:right="151"/>
              <w:contextualSpacing/>
              <w:jc w:val="right"/>
              <w:rPr>
                <w:rFonts w:asciiTheme="majorBidi" w:hAnsiTheme="majorBidi" w:cstheme="majorBidi"/>
                <w:sz w:val="28"/>
                <w:szCs w:val="28"/>
              </w:rPr>
            </w:pPr>
            <w:r w:rsidRPr="006E3D6B">
              <w:rPr>
                <w:rFonts w:asciiTheme="majorBidi" w:hAnsiTheme="majorBidi" w:cstheme="majorBidi" w:hint="cs"/>
                <w:sz w:val="28"/>
                <w:szCs w:val="28"/>
              </w:rPr>
              <w:t>144</w:t>
            </w:r>
          </w:p>
        </w:tc>
        <w:tc>
          <w:tcPr>
            <w:tcW w:w="120" w:type="dxa"/>
            <w:vAlign w:val="bottom"/>
          </w:tcPr>
          <w:p w14:paraId="04680492" w14:textId="77777777" w:rsidR="00C92A85" w:rsidRPr="0073563D" w:rsidRDefault="00C92A85" w:rsidP="00C92A85">
            <w:pPr>
              <w:ind w:left="-180"/>
              <w:rPr>
                <w:rFonts w:asciiTheme="majorBidi" w:hAnsiTheme="majorBidi" w:cstheme="majorBidi"/>
                <w:sz w:val="28"/>
                <w:szCs w:val="28"/>
              </w:rPr>
            </w:pPr>
          </w:p>
        </w:tc>
        <w:tc>
          <w:tcPr>
            <w:tcW w:w="1140" w:type="dxa"/>
            <w:tcBorders>
              <w:top w:val="single" w:sz="4" w:space="0" w:color="auto"/>
              <w:left w:val="nil"/>
              <w:bottom w:val="double" w:sz="4" w:space="0" w:color="auto"/>
              <w:right w:val="nil"/>
            </w:tcBorders>
            <w:vAlign w:val="bottom"/>
          </w:tcPr>
          <w:p w14:paraId="258407EB" w14:textId="32C08C5C" w:rsidR="00C92A85" w:rsidRPr="0073563D" w:rsidRDefault="006E3D6B" w:rsidP="00C92A85">
            <w:pPr>
              <w:ind w:left="-14" w:right="151"/>
              <w:contextualSpacing/>
              <w:jc w:val="right"/>
              <w:rPr>
                <w:rFonts w:asciiTheme="majorBidi" w:hAnsiTheme="majorBidi" w:cstheme="majorBidi"/>
                <w:sz w:val="28"/>
                <w:szCs w:val="28"/>
              </w:rPr>
            </w:pPr>
            <w:r w:rsidRPr="006E3D6B">
              <w:rPr>
                <w:rFonts w:asciiTheme="majorBidi" w:hAnsiTheme="majorBidi" w:cstheme="majorBidi"/>
                <w:sz w:val="28"/>
                <w:szCs w:val="28"/>
              </w:rPr>
              <w:t>95</w:t>
            </w:r>
          </w:p>
        </w:tc>
      </w:tr>
    </w:tbl>
    <w:p w14:paraId="41116164" w14:textId="60700718" w:rsidR="00F4754E" w:rsidRPr="0073563D" w:rsidRDefault="00F4754E" w:rsidP="002A72D4">
      <w:pPr>
        <w:spacing w:before="240" w:after="120"/>
        <w:ind w:left="1094" w:hanging="14"/>
        <w:jc w:val="thaiDistribute"/>
        <w:rPr>
          <w:rFonts w:ascii="Angsana New" w:hAnsi="Angsana New" w:cs="Angsana New"/>
          <w:color w:val="000000"/>
          <w:spacing w:val="-4"/>
          <w:sz w:val="32"/>
          <w:szCs w:val="32"/>
        </w:rPr>
      </w:pPr>
      <w:r w:rsidRPr="0073563D">
        <w:rPr>
          <w:rFonts w:asciiTheme="majorBidi" w:hAnsiTheme="majorBidi" w:cstheme="majorBidi"/>
          <w:color w:val="000000"/>
          <w:spacing w:val="-6"/>
          <w:sz w:val="32"/>
          <w:szCs w:val="32"/>
          <w:cs/>
        </w:rPr>
        <w:t>ค่าเช่าและ</w:t>
      </w:r>
      <w:r w:rsidR="00585CE5" w:rsidRPr="0073563D">
        <w:rPr>
          <w:rFonts w:ascii="Angsana New" w:hAnsi="Angsana New" w:cs="Angsana New"/>
          <w:color w:val="000000"/>
          <w:spacing w:val="-6"/>
          <w:sz w:val="32"/>
          <w:szCs w:val="32"/>
          <w:cs/>
        </w:rPr>
        <w:t>และค่าบริการตามสัญญาที่บันทึกเป็นค่าใช้จ่ายในงบกำไรขาดทุนและกำไรขาดทุนเบ็ดเสร็จอื่น</w:t>
      </w:r>
      <w:r w:rsidR="00585CE5" w:rsidRPr="0073563D">
        <w:rPr>
          <w:rFonts w:ascii="Angsana New" w:hAnsi="Angsana New" w:cs="Angsana New"/>
          <w:color w:val="000000"/>
          <w:spacing w:val="-4"/>
          <w:sz w:val="32"/>
          <w:szCs w:val="32"/>
          <w:cs/>
        </w:rPr>
        <w:t xml:space="preserve"> มีดังนี้</w:t>
      </w:r>
    </w:p>
    <w:p w14:paraId="52D2048E" w14:textId="77777777" w:rsidR="00206078" w:rsidRPr="0073563D" w:rsidRDefault="00206078" w:rsidP="002A72D4">
      <w:pPr>
        <w:ind w:left="1440"/>
        <w:jc w:val="right"/>
        <w:rPr>
          <w:rFonts w:asciiTheme="majorBidi" w:hAnsiTheme="majorBidi" w:cstheme="majorBidi"/>
          <w:b/>
          <w:bCs/>
          <w:color w:val="000000"/>
          <w:sz w:val="28"/>
          <w:szCs w:val="28"/>
        </w:rPr>
      </w:pPr>
      <w:r w:rsidRPr="0073563D">
        <w:rPr>
          <w:rFonts w:asciiTheme="majorBidi" w:hAnsiTheme="majorBidi" w:cstheme="majorBidi"/>
          <w:b/>
          <w:bCs/>
          <w:color w:val="000000"/>
          <w:sz w:val="28"/>
          <w:szCs w:val="28"/>
          <w:cs/>
        </w:rPr>
        <w:t xml:space="preserve">หน่วย : </w:t>
      </w:r>
      <w:r w:rsidR="001A4A13" w:rsidRPr="0073563D">
        <w:rPr>
          <w:rFonts w:asciiTheme="majorBidi" w:hAnsiTheme="majorBidi" w:cstheme="majorBidi"/>
          <w:b/>
          <w:bCs/>
          <w:color w:val="000000"/>
          <w:sz w:val="28"/>
          <w:szCs w:val="28"/>
          <w:cs/>
        </w:rPr>
        <w:t>พัน</w:t>
      </w:r>
      <w:r w:rsidRPr="0073563D">
        <w:rPr>
          <w:rFonts w:asciiTheme="majorBidi" w:hAnsiTheme="majorBidi" w:cstheme="majorBidi"/>
          <w:b/>
          <w:bCs/>
          <w:color w:val="000000"/>
          <w:sz w:val="28"/>
          <w:szCs w:val="28"/>
          <w:cs/>
        </w:rPr>
        <w:t>บาท</w:t>
      </w:r>
    </w:p>
    <w:tbl>
      <w:tblPr>
        <w:tblW w:w="9030" w:type="dxa"/>
        <w:tblInd w:w="360" w:type="dxa"/>
        <w:tblCellMar>
          <w:left w:w="0" w:type="dxa"/>
          <w:right w:w="0" w:type="dxa"/>
        </w:tblCellMar>
        <w:tblLook w:val="04A0" w:firstRow="1" w:lastRow="0" w:firstColumn="1" w:lastColumn="0" w:noHBand="0" w:noVBand="1"/>
      </w:tblPr>
      <w:tblGrid>
        <w:gridCol w:w="3961"/>
        <w:gridCol w:w="1169"/>
        <w:gridCol w:w="135"/>
        <w:gridCol w:w="1125"/>
        <w:gridCol w:w="171"/>
        <w:gridCol w:w="1209"/>
        <w:gridCol w:w="120"/>
        <w:gridCol w:w="1140"/>
      </w:tblGrid>
      <w:tr w:rsidR="00DB5ADA" w:rsidRPr="0073563D" w14:paraId="4E78E207" w14:textId="77777777" w:rsidTr="00DB5ADA">
        <w:trPr>
          <w:trHeight w:val="65"/>
        </w:trPr>
        <w:tc>
          <w:tcPr>
            <w:tcW w:w="3961" w:type="dxa"/>
          </w:tcPr>
          <w:p w14:paraId="1B4904F3" w14:textId="77777777" w:rsidR="00DB5ADA" w:rsidRPr="0073563D" w:rsidRDefault="00DB5ADA">
            <w:pPr>
              <w:ind w:left="1080" w:right="10"/>
              <w:jc w:val="center"/>
              <w:rPr>
                <w:rFonts w:asciiTheme="majorBidi" w:hAnsiTheme="majorBidi" w:cstheme="majorBidi"/>
                <w:b/>
                <w:bCs/>
                <w:color w:val="000000"/>
                <w:sz w:val="28"/>
                <w:szCs w:val="28"/>
              </w:rPr>
            </w:pPr>
          </w:p>
        </w:tc>
        <w:tc>
          <w:tcPr>
            <w:tcW w:w="2429" w:type="dxa"/>
            <w:gridSpan w:val="3"/>
            <w:hideMark/>
          </w:tcPr>
          <w:p w14:paraId="5B4F8DEE" w14:textId="77777777" w:rsidR="00DB5ADA" w:rsidRPr="0073563D" w:rsidRDefault="00DB5ADA">
            <w:pPr>
              <w:ind w:right="72"/>
              <w:jc w:val="center"/>
              <w:rPr>
                <w:rFonts w:asciiTheme="majorBidi" w:hAnsiTheme="majorBidi" w:cstheme="majorBidi"/>
                <w:b/>
                <w:bCs/>
                <w:color w:val="000000"/>
                <w:sz w:val="28"/>
                <w:szCs w:val="28"/>
                <w:cs/>
              </w:rPr>
            </w:pPr>
            <w:r w:rsidRPr="0073563D">
              <w:rPr>
                <w:rFonts w:asciiTheme="majorBidi" w:hAnsiTheme="majorBidi" w:cstheme="majorBidi"/>
                <w:b/>
                <w:bCs/>
                <w:color w:val="000000"/>
                <w:sz w:val="28"/>
                <w:szCs w:val="28"/>
                <w:cs/>
              </w:rPr>
              <w:t>งบการเงินรวม</w:t>
            </w:r>
          </w:p>
        </w:tc>
        <w:tc>
          <w:tcPr>
            <w:tcW w:w="171" w:type="dxa"/>
          </w:tcPr>
          <w:p w14:paraId="1604D162" w14:textId="77777777" w:rsidR="00DB5ADA" w:rsidRPr="0073563D" w:rsidRDefault="00DB5ADA">
            <w:pPr>
              <w:ind w:right="10" w:hanging="36"/>
              <w:jc w:val="center"/>
              <w:rPr>
                <w:rFonts w:asciiTheme="majorBidi" w:hAnsiTheme="majorBidi" w:cstheme="majorBidi"/>
                <w:b/>
                <w:bCs/>
                <w:color w:val="000000"/>
                <w:sz w:val="28"/>
                <w:szCs w:val="28"/>
                <w:cs/>
              </w:rPr>
            </w:pPr>
          </w:p>
        </w:tc>
        <w:tc>
          <w:tcPr>
            <w:tcW w:w="2469" w:type="dxa"/>
            <w:gridSpan w:val="3"/>
            <w:hideMark/>
          </w:tcPr>
          <w:p w14:paraId="51E161FC" w14:textId="77777777" w:rsidR="00DB5ADA" w:rsidRPr="0073563D" w:rsidRDefault="00DB5ADA">
            <w:pPr>
              <w:ind w:right="72"/>
              <w:jc w:val="center"/>
              <w:rPr>
                <w:rFonts w:asciiTheme="majorBidi" w:hAnsiTheme="majorBidi" w:cstheme="majorBidi"/>
                <w:b/>
                <w:bCs/>
                <w:color w:val="000000"/>
                <w:sz w:val="28"/>
                <w:szCs w:val="28"/>
                <w:cs/>
              </w:rPr>
            </w:pPr>
            <w:r w:rsidRPr="0073563D">
              <w:rPr>
                <w:rFonts w:asciiTheme="majorBidi" w:hAnsiTheme="majorBidi" w:cstheme="majorBidi"/>
                <w:b/>
                <w:bCs/>
                <w:color w:val="000000"/>
                <w:sz w:val="28"/>
                <w:szCs w:val="28"/>
                <w:cs/>
              </w:rPr>
              <w:t>งบการเงินเฉพาะกิจการ</w:t>
            </w:r>
          </w:p>
        </w:tc>
      </w:tr>
      <w:tr w:rsidR="00DB5ADA" w:rsidRPr="0073563D" w14:paraId="52ACBD52" w14:textId="77777777" w:rsidTr="00DB5ADA">
        <w:trPr>
          <w:trHeight w:val="144"/>
        </w:trPr>
        <w:tc>
          <w:tcPr>
            <w:tcW w:w="3961" w:type="dxa"/>
          </w:tcPr>
          <w:p w14:paraId="0E840C73" w14:textId="77777777" w:rsidR="00DB5ADA" w:rsidRPr="0073563D" w:rsidRDefault="00DB5ADA">
            <w:pPr>
              <w:ind w:left="1080"/>
              <w:rPr>
                <w:rFonts w:asciiTheme="majorBidi" w:hAnsiTheme="majorBidi" w:cstheme="majorBidi"/>
                <w:color w:val="000000"/>
                <w:sz w:val="28"/>
                <w:szCs w:val="28"/>
                <w:cs/>
              </w:rPr>
            </w:pPr>
          </w:p>
        </w:tc>
        <w:tc>
          <w:tcPr>
            <w:tcW w:w="1169" w:type="dxa"/>
            <w:shd w:val="solid" w:color="FFFFFF" w:fill="auto"/>
            <w:hideMark/>
          </w:tcPr>
          <w:p w14:paraId="7ADE4C73" w14:textId="7FB2D054" w:rsidR="00DB5ADA" w:rsidRPr="0073563D" w:rsidRDefault="006E3D6B">
            <w:pPr>
              <w:ind w:right="72"/>
              <w:jc w:val="center"/>
              <w:rPr>
                <w:rFonts w:asciiTheme="majorBidi" w:hAnsiTheme="majorBidi" w:cstheme="majorBidi"/>
                <w:b/>
                <w:bCs/>
                <w:color w:val="000000"/>
                <w:sz w:val="28"/>
                <w:szCs w:val="28"/>
                <w:cs/>
              </w:rPr>
            </w:pPr>
            <w:r w:rsidRPr="006E3D6B">
              <w:rPr>
                <w:rFonts w:asciiTheme="majorBidi" w:hAnsiTheme="majorBidi" w:cstheme="majorBidi"/>
                <w:b/>
                <w:bCs/>
                <w:color w:val="000000"/>
                <w:sz w:val="28"/>
                <w:szCs w:val="28"/>
              </w:rPr>
              <w:t>2568</w:t>
            </w:r>
          </w:p>
        </w:tc>
        <w:tc>
          <w:tcPr>
            <w:tcW w:w="135" w:type="dxa"/>
            <w:shd w:val="solid" w:color="FFFFFF" w:fill="auto"/>
          </w:tcPr>
          <w:p w14:paraId="3D27CC37" w14:textId="77777777" w:rsidR="00DB5ADA" w:rsidRPr="0073563D" w:rsidRDefault="00DB5ADA">
            <w:pPr>
              <w:ind w:left="-180" w:right="126"/>
              <w:jc w:val="right"/>
              <w:rPr>
                <w:rFonts w:asciiTheme="majorBidi" w:hAnsiTheme="majorBidi" w:cstheme="majorBidi"/>
                <w:color w:val="000000"/>
                <w:sz w:val="28"/>
                <w:szCs w:val="28"/>
                <w:cs/>
              </w:rPr>
            </w:pPr>
          </w:p>
        </w:tc>
        <w:tc>
          <w:tcPr>
            <w:tcW w:w="1125" w:type="dxa"/>
            <w:shd w:val="solid" w:color="FFFFFF" w:fill="auto"/>
            <w:hideMark/>
          </w:tcPr>
          <w:p w14:paraId="3AD23E4F" w14:textId="349DFC44" w:rsidR="00DB5ADA" w:rsidRPr="0073563D" w:rsidRDefault="006E3D6B">
            <w:pPr>
              <w:ind w:right="72"/>
              <w:jc w:val="center"/>
              <w:rPr>
                <w:rFonts w:asciiTheme="majorBidi" w:hAnsiTheme="majorBidi" w:cstheme="majorBidi"/>
                <w:b/>
                <w:bCs/>
                <w:color w:val="000000"/>
                <w:sz w:val="28"/>
                <w:szCs w:val="28"/>
                <w:cs/>
              </w:rPr>
            </w:pPr>
            <w:r w:rsidRPr="006E3D6B">
              <w:rPr>
                <w:rFonts w:asciiTheme="majorBidi" w:hAnsiTheme="majorBidi" w:cstheme="majorBidi"/>
                <w:b/>
                <w:bCs/>
                <w:color w:val="000000"/>
                <w:sz w:val="28"/>
                <w:szCs w:val="28"/>
              </w:rPr>
              <w:t>2567</w:t>
            </w:r>
          </w:p>
        </w:tc>
        <w:tc>
          <w:tcPr>
            <w:tcW w:w="171" w:type="dxa"/>
          </w:tcPr>
          <w:p w14:paraId="2EAD3EDB" w14:textId="77777777" w:rsidR="00DB5ADA" w:rsidRPr="0073563D" w:rsidRDefault="00DB5ADA">
            <w:pPr>
              <w:ind w:left="-180" w:right="126"/>
              <w:jc w:val="right"/>
              <w:rPr>
                <w:rFonts w:asciiTheme="majorBidi" w:hAnsiTheme="majorBidi" w:cstheme="majorBidi"/>
                <w:color w:val="000000"/>
                <w:sz w:val="28"/>
                <w:szCs w:val="28"/>
                <w:cs/>
              </w:rPr>
            </w:pPr>
          </w:p>
        </w:tc>
        <w:tc>
          <w:tcPr>
            <w:tcW w:w="1209" w:type="dxa"/>
            <w:shd w:val="solid" w:color="FFFFFF" w:fill="auto"/>
            <w:hideMark/>
          </w:tcPr>
          <w:p w14:paraId="47512F73" w14:textId="34740C33" w:rsidR="00DB5ADA" w:rsidRPr="0073563D" w:rsidRDefault="006E3D6B">
            <w:pPr>
              <w:ind w:right="72"/>
              <w:jc w:val="center"/>
              <w:rPr>
                <w:rFonts w:asciiTheme="majorBidi" w:hAnsiTheme="majorBidi" w:cstheme="majorBidi"/>
                <w:b/>
                <w:bCs/>
                <w:color w:val="000000"/>
                <w:sz w:val="28"/>
                <w:szCs w:val="28"/>
                <w:cs/>
              </w:rPr>
            </w:pPr>
            <w:r w:rsidRPr="006E3D6B">
              <w:rPr>
                <w:rFonts w:asciiTheme="majorBidi" w:hAnsiTheme="majorBidi" w:cstheme="majorBidi"/>
                <w:b/>
                <w:bCs/>
                <w:color w:val="000000"/>
                <w:sz w:val="28"/>
                <w:szCs w:val="28"/>
              </w:rPr>
              <w:t>2568</w:t>
            </w:r>
          </w:p>
        </w:tc>
        <w:tc>
          <w:tcPr>
            <w:tcW w:w="120" w:type="dxa"/>
            <w:shd w:val="solid" w:color="FFFFFF" w:fill="auto"/>
          </w:tcPr>
          <w:p w14:paraId="10962B18" w14:textId="77777777" w:rsidR="00DB5ADA" w:rsidRPr="0073563D" w:rsidRDefault="00DB5ADA">
            <w:pPr>
              <w:ind w:left="-180" w:right="126"/>
              <w:jc w:val="right"/>
              <w:rPr>
                <w:rFonts w:asciiTheme="majorBidi" w:hAnsiTheme="majorBidi" w:cstheme="majorBidi"/>
                <w:color w:val="000000"/>
                <w:sz w:val="28"/>
                <w:szCs w:val="28"/>
              </w:rPr>
            </w:pPr>
          </w:p>
        </w:tc>
        <w:tc>
          <w:tcPr>
            <w:tcW w:w="1140" w:type="dxa"/>
            <w:shd w:val="solid" w:color="FFFFFF" w:fill="auto"/>
            <w:hideMark/>
          </w:tcPr>
          <w:p w14:paraId="6BFFE2CD" w14:textId="54D9A6C1" w:rsidR="00DB5ADA" w:rsidRPr="0073563D" w:rsidRDefault="006E3D6B">
            <w:pPr>
              <w:ind w:right="72"/>
              <w:jc w:val="center"/>
              <w:rPr>
                <w:rFonts w:asciiTheme="majorBidi" w:hAnsiTheme="majorBidi" w:cstheme="majorBidi"/>
                <w:b/>
                <w:bCs/>
                <w:color w:val="000000"/>
                <w:sz w:val="28"/>
                <w:szCs w:val="28"/>
                <w:cs/>
              </w:rPr>
            </w:pPr>
            <w:r w:rsidRPr="006E3D6B">
              <w:rPr>
                <w:rFonts w:asciiTheme="majorBidi" w:hAnsiTheme="majorBidi" w:cstheme="majorBidi"/>
                <w:b/>
                <w:bCs/>
                <w:color w:val="000000"/>
                <w:sz w:val="28"/>
                <w:szCs w:val="28"/>
              </w:rPr>
              <w:t>2567</w:t>
            </w:r>
          </w:p>
        </w:tc>
      </w:tr>
      <w:tr w:rsidR="00DB5ADA" w:rsidRPr="0073563D" w14:paraId="02CE1342" w14:textId="77777777" w:rsidTr="00DB5ADA">
        <w:trPr>
          <w:trHeight w:val="144"/>
        </w:trPr>
        <w:tc>
          <w:tcPr>
            <w:tcW w:w="3961" w:type="dxa"/>
            <w:hideMark/>
          </w:tcPr>
          <w:p w14:paraId="47E7CD87" w14:textId="77777777" w:rsidR="00DB5ADA" w:rsidRPr="0073563D" w:rsidRDefault="00DB5ADA">
            <w:pPr>
              <w:ind w:left="1080"/>
              <w:rPr>
                <w:rFonts w:asciiTheme="majorBidi" w:hAnsiTheme="majorBidi" w:cstheme="majorBidi"/>
                <w:sz w:val="28"/>
                <w:szCs w:val="28"/>
                <w:cs/>
              </w:rPr>
            </w:pPr>
            <w:r w:rsidRPr="0073563D">
              <w:rPr>
                <w:rFonts w:asciiTheme="majorBidi" w:hAnsiTheme="majorBidi" w:cstheme="majorBidi"/>
                <w:sz w:val="28"/>
                <w:szCs w:val="28"/>
                <w:cs/>
              </w:rPr>
              <w:t>สำหรับงวดสามเดือนสิ้นสุด</w:t>
            </w:r>
          </w:p>
        </w:tc>
        <w:tc>
          <w:tcPr>
            <w:tcW w:w="1169" w:type="dxa"/>
            <w:vAlign w:val="bottom"/>
          </w:tcPr>
          <w:p w14:paraId="22C48C9C" w14:textId="77777777" w:rsidR="00DB5ADA" w:rsidRPr="0073563D" w:rsidRDefault="00DB5ADA">
            <w:pPr>
              <w:ind w:right="371" w:hanging="23"/>
              <w:jc w:val="right"/>
              <w:rPr>
                <w:rFonts w:asciiTheme="majorBidi" w:hAnsiTheme="majorBidi" w:cstheme="majorBidi"/>
                <w:sz w:val="28"/>
                <w:szCs w:val="28"/>
                <w:cs/>
              </w:rPr>
            </w:pPr>
          </w:p>
        </w:tc>
        <w:tc>
          <w:tcPr>
            <w:tcW w:w="135" w:type="dxa"/>
            <w:vAlign w:val="bottom"/>
          </w:tcPr>
          <w:p w14:paraId="69530AF8" w14:textId="77777777" w:rsidR="00DB5ADA" w:rsidRPr="0073563D" w:rsidRDefault="00DB5ADA">
            <w:pPr>
              <w:ind w:right="371" w:hanging="23"/>
              <w:jc w:val="right"/>
              <w:rPr>
                <w:rFonts w:asciiTheme="majorBidi" w:hAnsiTheme="majorBidi" w:cstheme="majorBidi"/>
                <w:sz w:val="28"/>
                <w:szCs w:val="28"/>
              </w:rPr>
            </w:pPr>
          </w:p>
        </w:tc>
        <w:tc>
          <w:tcPr>
            <w:tcW w:w="1125" w:type="dxa"/>
            <w:vAlign w:val="bottom"/>
          </w:tcPr>
          <w:p w14:paraId="31D8C52E" w14:textId="77777777" w:rsidR="00DB5ADA" w:rsidRPr="0073563D" w:rsidRDefault="00DB5ADA">
            <w:pPr>
              <w:ind w:right="180" w:hanging="23"/>
              <w:jc w:val="right"/>
              <w:rPr>
                <w:rFonts w:asciiTheme="majorBidi" w:hAnsiTheme="majorBidi" w:cstheme="majorBidi"/>
                <w:sz w:val="28"/>
                <w:szCs w:val="28"/>
              </w:rPr>
            </w:pPr>
          </w:p>
        </w:tc>
        <w:tc>
          <w:tcPr>
            <w:tcW w:w="171" w:type="dxa"/>
            <w:vAlign w:val="bottom"/>
          </w:tcPr>
          <w:p w14:paraId="64113D91" w14:textId="77777777" w:rsidR="00DB5ADA" w:rsidRPr="0073563D" w:rsidRDefault="00DB5ADA">
            <w:pPr>
              <w:ind w:right="371" w:hanging="23"/>
              <w:jc w:val="right"/>
              <w:rPr>
                <w:rFonts w:asciiTheme="majorBidi" w:hAnsiTheme="majorBidi" w:cstheme="majorBidi"/>
                <w:sz w:val="28"/>
                <w:szCs w:val="28"/>
              </w:rPr>
            </w:pPr>
          </w:p>
        </w:tc>
        <w:tc>
          <w:tcPr>
            <w:tcW w:w="1209" w:type="dxa"/>
            <w:vAlign w:val="bottom"/>
          </w:tcPr>
          <w:p w14:paraId="0473C4F0" w14:textId="77777777" w:rsidR="00DB5ADA" w:rsidRPr="0073563D" w:rsidRDefault="00DB5ADA">
            <w:pPr>
              <w:ind w:right="147" w:hanging="23"/>
              <w:jc w:val="right"/>
              <w:rPr>
                <w:rFonts w:asciiTheme="majorBidi" w:hAnsiTheme="majorBidi" w:cstheme="majorBidi"/>
                <w:sz w:val="28"/>
                <w:szCs w:val="28"/>
                <w:cs/>
              </w:rPr>
            </w:pPr>
          </w:p>
        </w:tc>
        <w:tc>
          <w:tcPr>
            <w:tcW w:w="120" w:type="dxa"/>
            <w:vAlign w:val="bottom"/>
          </w:tcPr>
          <w:p w14:paraId="6856D5D2" w14:textId="77777777" w:rsidR="00DB5ADA" w:rsidRPr="0073563D" w:rsidRDefault="00DB5ADA">
            <w:pPr>
              <w:ind w:right="97"/>
              <w:jc w:val="right"/>
              <w:rPr>
                <w:rFonts w:asciiTheme="majorBidi" w:hAnsiTheme="majorBidi" w:cstheme="majorBidi"/>
                <w:sz w:val="28"/>
                <w:szCs w:val="28"/>
              </w:rPr>
            </w:pPr>
          </w:p>
        </w:tc>
        <w:tc>
          <w:tcPr>
            <w:tcW w:w="1140" w:type="dxa"/>
            <w:vAlign w:val="bottom"/>
          </w:tcPr>
          <w:p w14:paraId="6655C0B0" w14:textId="77777777" w:rsidR="00DB5ADA" w:rsidRPr="0073563D" w:rsidRDefault="00DB5ADA">
            <w:pPr>
              <w:ind w:right="147" w:hanging="23"/>
              <w:jc w:val="right"/>
              <w:rPr>
                <w:rFonts w:asciiTheme="majorBidi" w:hAnsiTheme="majorBidi" w:cstheme="majorBidi"/>
                <w:sz w:val="28"/>
                <w:szCs w:val="28"/>
              </w:rPr>
            </w:pPr>
          </w:p>
        </w:tc>
      </w:tr>
      <w:tr w:rsidR="00DB5ADA" w:rsidRPr="0073563D" w14:paraId="729A73E6" w14:textId="77777777" w:rsidTr="00DB5ADA">
        <w:trPr>
          <w:trHeight w:val="144"/>
        </w:trPr>
        <w:tc>
          <w:tcPr>
            <w:tcW w:w="3961" w:type="dxa"/>
            <w:hideMark/>
          </w:tcPr>
          <w:p w14:paraId="36C56CFF" w14:textId="7BE8E589" w:rsidR="00DB5ADA" w:rsidRPr="0073563D" w:rsidRDefault="00DB5ADA" w:rsidP="00DB5ADA">
            <w:pPr>
              <w:ind w:left="1260"/>
              <w:rPr>
                <w:rFonts w:asciiTheme="majorBidi" w:hAnsiTheme="majorBidi" w:cstheme="majorBidi"/>
                <w:color w:val="000000"/>
                <w:sz w:val="28"/>
                <w:szCs w:val="28"/>
              </w:rPr>
            </w:pPr>
            <w:r w:rsidRPr="0073563D">
              <w:rPr>
                <w:rFonts w:asciiTheme="majorBidi" w:hAnsiTheme="majorBidi" w:cstheme="majorBidi"/>
                <w:sz w:val="28"/>
                <w:szCs w:val="28"/>
                <w:cs/>
              </w:rPr>
              <w:t xml:space="preserve">วันที่ </w:t>
            </w:r>
            <w:r w:rsidR="006E3D6B" w:rsidRPr="006E3D6B">
              <w:rPr>
                <w:rFonts w:asciiTheme="majorBidi" w:hAnsiTheme="majorBidi" w:cstheme="majorBidi"/>
                <w:sz w:val="28"/>
                <w:szCs w:val="28"/>
              </w:rPr>
              <w:t>30</w:t>
            </w:r>
            <w:r w:rsidRPr="0073563D">
              <w:rPr>
                <w:rFonts w:asciiTheme="majorBidi" w:hAnsiTheme="majorBidi" w:cstheme="majorBidi" w:hint="cs"/>
                <w:sz w:val="28"/>
                <w:szCs w:val="28"/>
                <w:cs/>
              </w:rPr>
              <w:t xml:space="preserve"> มิถุนายน</w:t>
            </w:r>
          </w:p>
        </w:tc>
        <w:tc>
          <w:tcPr>
            <w:tcW w:w="1169" w:type="dxa"/>
            <w:vAlign w:val="bottom"/>
          </w:tcPr>
          <w:p w14:paraId="4EF337F2" w14:textId="03409F91" w:rsidR="00DB5ADA" w:rsidRPr="0073563D" w:rsidRDefault="006E3D6B" w:rsidP="00DB5ADA">
            <w:pPr>
              <w:ind w:left="-14" w:right="151"/>
              <w:contextualSpacing/>
              <w:jc w:val="right"/>
              <w:rPr>
                <w:rFonts w:asciiTheme="majorBidi" w:hAnsiTheme="majorBidi" w:cstheme="majorBidi"/>
                <w:sz w:val="28"/>
                <w:szCs w:val="28"/>
                <w:cs/>
              </w:rPr>
            </w:pPr>
            <w:r w:rsidRPr="006E3D6B">
              <w:rPr>
                <w:rFonts w:asciiTheme="majorBidi" w:hAnsiTheme="majorBidi" w:cstheme="majorBidi" w:hint="cs"/>
                <w:sz w:val="28"/>
                <w:szCs w:val="28"/>
              </w:rPr>
              <w:t>210</w:t>
            </w:r>
          </w:p>
        </w:tc>
        <w:tc>
          <w:tcPr>
            <w:tcW w:w="135" w:type="dxa"/>
            <w:vAlign w:val="bottom"/>
          </w:tcPr>
          <w:p w14:paraId="63B6306E" w14:textId="77777777" w:rsidR="00DB5ADA" w:rsidRPr="0073563D" w:rsidRDefault="00DB5ADA" w:rsidP="00DB5ADA">
            <w:pPr>
              <w:ind w:right="371" w:hanging="23"/>
              <w:jc w:val="right"/>
              <w:rPr>
                <w:rFonts w:asciiTheme="majorBidi" w:hAnsiTheme="majorBidi" w:cstheme="majorBidi"/>
                <w:sz w:val="28"/>
                <w:szCs w:val="28"/>
                <w:cs/>
              </w:rPr>
            </w:pPr>
          </w:p>
        </w:tc>
        <w:tc>
          <w:tcPr>
            <w:tcW w:w="1125" w:type="dxa"/>
            <w:vAlign w:val="bottom"/>
            <w:hideMark/>
          </w:tcPr>
          <w:p w14:paraId="5F6CCCEB" w14:textId="5DFB15AD" w:rsidR="00DB5ADA" w:rsidRPr="0073563D" w:rsidRDefault="006E3D6B" w:rsidP="00DB5ADA">
            <w:pPr>
              <w:ind w:left="-14" w:right="151"/>
              <w:contextualSpacing/>
              <w:jc w:val="right"/>
              <w:rPr>
                <w:rFonts w:asciiTheme="majorBidi" w:hAnsiTheme="majorBidi" w:cstheme="majorBidi"/>
                <w:sz w:val="28"/>
                <w:szCs w:val="28"/>
                <w:cs/>
              </w:rPr>
            </w:pPr>
            <w:r w:rsidRPr="006E3D6B">
              <w:rPr>
                <w:rFonts w:asciiTheme="majorBidi" w:hAnsiTheme="majorBidi" w:cstheme="majorBidi"/>
                <w:sz w:val="28"/>
                <w:szCs w:val="28"/>
              </w:rPr>
              <w:t>116</w:t>
            </w:r>
          </w:p>
        </w:tc>
        <w:tc>
          <w:tcPr>
            <w:tcW w:w="171" w:type="dxa"/>
            <w:vAlign w:val="bottom"/>
          </w:tcPr>
          <w:p w14:paraId="6BFE2EDB" w14:textId="77777777" w:rsidR="00DB5ADA" w:rsidRPr="0073563D" w:rsidRDefault="00DB5ADA" w:rsidP="00DB5ADA">
            <w:pPr>
              <w:ind w:right="371" w:hanging="23"/>
              <w:jc w:val="right"/>
              <w:rPr>
                <w:rFonts w:asciiTheme="majorBidi" w:hAnsiTheme="majorBidi" w:cstheme="majorBidi"/>
                <w:sz w:val="28"/>
                <w:szCs w:val="28"/>
              </w:rPr>
            </w:pPr>
          </w:p>
        </w:tc>
        <w:tc>
          <w:tcPr>
            <w:tcW w:w="1209" w:type="dxa"/>
            <w:vAlign w:val="bottom"/>
          </w:tcPr>
          <w:p w14:paraId="11587F72" w14:textId="49011EF0" w:rsidR="00DB5ADA" w:rsidRPr="0073563D" w:rsidRDefault="006E3D6B" w:rsidP="00DB5ADA">
            <w:pPr>
              <w:ind w:right="147" w:hanging="23"/>
              <w:jc w:val="right"/>
              <w:rPr>
                <w:rFonts w:asciiTheme="majorBidi" w:hAnsiTheme="majorBidi" w:cstheme="majorBidi"/>
                <w:sz w:val="28"/>
                <w:szCs w:val="28"/>
                <w:cs/>
              </w:rPr>
            </w:pPr>
            <w:r w:rsidRPr="006E3D6B">
              <w:rPr>
                <w:rFonts w:asciiTheme="majorBidi" w:hAnsiTheme="majorBidi" w:cstheme="majorBidi" w:hint="cs"/>
                <w:sz w:val="28"/>
                <w:szCs w:val="28"/>
              </w:rPr>
              <w:t>87</w:t>
            </w:r>
          </w:p>
        </w:tc>
        <w:tc>
          <w:tcPr>
            <w:tcW w:w="120" w:type="dxa"/>
            <w:vAlign w:val="bottom"/>
          </w:tcPr>
          <w:p w14:paraId="0B1E03DF" w14:textId="77777777" w:rsidR="00DB5ADA" w:rsidRPr="0073563D" w:rsidRDefault="00DB5ADA" w:rsidP="00DB5ADA">
            <w:pPr>
              <w:ind w:right="97"/>
              <w:jc w:val="right"/>
              <w:rPr>
                <w:rFonts w:asciiTheme="majorBidi" w:hAnsiTheme="majorBidi" w:cstheme="majorBidi"/>
                <w:sz w:val="28"/>
                <w:szCs w:val="28"/>
              </w:rPr>
            </w:pPr>
          </w:p>
        </w:tc>
        <w:tc>
          <w:tcPr>
            <w:tcW w:w="1140" w:type="dxa"/>
            <w:vAlign w:val="bottom"/>
            <w:hideMark/>
          </w:tcPr>
          <w:p w14:paraId="1987321E" w14:textId="111F9041" w:rsidR="00DB5ADA" w:rsidRPr="0073563D" w:rsidRDefault="006E3D6B" w:rsidP="00DB5ADA">
            <w:pPr>
              <w:ind w:right="147" w:hanging="23"/>
              <w:jc w:val="right"/>
              <w:rPr>
                <w:rFonts w:asciiTheme="majorBidi" w:hAnsiTheme="majorBidi" w:cstheme="majorBidi"/>
                <w:sz w:val="28"/>
                <w:szCs w:val="28"/>
              </w:rPr>
            </w:pPr>
            <w:r w:rsidRPr="006E3D6B">
              <w:rPr>
                <w:rFonts w:asciiTheme="majorBidi" w:hAnsiTheme="majorBidi" w:cstheme="majorBidi"/>
                <w:sz w:val="28"/>
                <w:szCs w:val="28"/>
              </w:rPr>
              <w:t>116</w:t>
            </w:r>
          </w:p>
        </w:tc>
      </w:tr>
      <w:tr w:rsidR="00DB5ADA" w:rsidRPr="0073563D" w14:paraId="660F3CD4" w14:textId="77777777" w:rsidTr="00DB5ADA">
        <w:trPr>
          <w:trHeight w:hRule="exact" w:val="144"/>
        </w:trPr>
        <w:tc>
          <w:tcPr>
            <w:tcW w:w="3961" w:type="dxa"/>
          </w:tcPr>
          <w:p w14:paraId="2A5D37F1" w14:textId="77777777" w:rsidR="00DB5ADA" w:rsidRPr="0073563D" w:rsidRDefault="00DB5ADA" w:rsidP="00DB5ADA">
            <w:pPr>
              <w:ind w:left="1260"/>
              <w:rPr>
                <w:rFonts w:asciiTheme="majorBidi" w:hAnsiTheme="majorBidi" w:cstheme="majorBidi"/>
                <w:sz w:val="28"/>
                <w:szCs w:val="28"/>
              </w:rPr>
            </w:pPr>
          </w:p>
        </w:tc>
        <w:tc>
          <w:tcPr>
            <w:tcW w:w="1169" w:type="dxa"/>
            <w:vAlign w:val="bottom"/>
          </w:tcPr>
          <w:p w14:paraId="5537D5EB" w14:textId="77777777" w:rsidR="00DB5ADA" w:rsidRPr="0073563D" w:rsidRDefault="00DB5ADA" w:rsidP="00DB5ADA">
            <w:pPr>
              <w:ind w:left="-14" w:right="151"/>
              <w:contextualSpacing/>
              <w:jc w:val="right"/>
              <w:rPr>
                <w:rFonts w:asciiTheme="majorBidi" w:hAnsiTheme="majorBidi" w:cstheme="majorBidi"/>
                <w:sz w:val="28"/>
                <w:szCs w:val="28"/>
                <w:cs/>
              </w:rPr>
            </w:pPr>
          </w:p>
        </w:tc>
        <w:tc>
          <w:tcPr>
            <w:tcW w:w="135" w:type="dxa"/>
            <w:vAlign w:val="bottom"/>
          </w:tcPr>
          <w:p w14:paraId="5A166924" w14:textId="77777777" w:rsidR="00DB5ADA" w:rsidRPr="0073563D" w:rsidRDefault="00DB5ADA" w:rsidP="00DB5ADA">
            <w:pPr>
              <w:ind w:right="371" w:hanging="23"/>
              <w:jc w:val="right"/>
              <w:rPr>
                <w:rFonts w:asciiTheme="majorBidi" w:hAnsiTheme="majorBidi" w:cstheme="majorBidi"/>
                <w:sz w:val="28"/>
                <w:szCs w:val="28"/>
              </w:rPr>
            </w:pPr>
          </w:p>
        </w:tc>
        <w:tc>
          <w:tcPr>
            <w:tcW w:w="1125" w:type="dxa"/>
            <w:vAlign w:val="bottom"/>
          </w:tcPr>
          <w:p w14:paraId="28CC82F0" w14:textId="77777777" w:rsidR="00DB5ADA" w:rsidRPr="0073563D" w:rsidRDefault="00DB5ADA" w:rsidP="00DB5ADA">
            <w:pPr>
              <w:ind w:left="-14" w:right="151"/>
              <w:contextualSpacing/>
              <w:jc w:val="right"/>
              <w:rPr>
                <w:rFonts w:asciiTheme="majorBidi" w:hAnsiTheme="majorBidi" w:cstheme="majorBidi"/>
                <w:sz w:val="28"/>
                <w:szCs w:val="28"/>
                <w:cs/>
              </w:rPr>
            </w:pPr>
          </w:p>
        </w:tc>
        <w:tc>
          <w:tcPr>
            <w:tcW w:w="171" w:type="dxa"/>
            <w:vAlign w:val="bottom"/>
          </w:tcPr>
          <w:p w14:paraId="48C80A80" w14:textId="77777777" w:rsidR="00DB5ADA" w:rsidRPr="0073563D" w:rsidRDefault="00DB5ADA" w:rsidP="00DB5ADA">
            <w:pPr>
              <w:ind w:right="371" w:hanging="23"/>
              <w:jc w:val="right"/>
              <w:rPr>
                <w:rFonts w:asciiTheme="majorBidi" w:hAnsiTheme="majorBidi" w:cstheme="majorBidi"/>
                <w:sz w:val="28"/>
                <w:szCs w:val="28"/>
              </w:rPr>
            </w:pPr>
          </w:p>
        </w:tc>
        <w:tc>
          <w:tcPr>
            <w:tcW w:w="1209" w:type="dxa"/>
            <w:vAlign w:val="bottom"/>
          </w:tcPr>
          <w:p w14:paraId="3D47BE1F" w14:textId="77777777" w:rsidR="00DB5ADA" w:rsidRPr="0073563D" w:rsidRDefault="00DB5ADA" w:rsidP="00DB5ADA">
            <w:pPr>
              <w:ind w:right="147" w:hanging="23"/>
              <w:jc w:val="right"/>
              <w:rPr>
                <w:rFonts w:asciiTheme="majorBidi" w:hAnsiTheme="majorBidi" w:cstheme="majorBidi"/>
                <w:sz w:val="28"/>
                <w:szCs w:val="28"/>
                <w:cs/>
              </w:rPr>
            </w:pPr>
          </w:p>
        </w:tc>
        <w:tc>
          <w:tcPr>
            <w:tcW w:w="120" w:type="dxa"/>
            <w:vAlign w:val="bottom"/>
          </w:tcPr>
          <w:p w14:paraId="04557B24" w14:textId="77777777" w:rsidR="00DB5ADA" w:rsidRPr="0073563D" w:rsidRDefault="00DB5ADA" w:rsidP="00DB5ADA">
            <w:pPr>
              <w:ind w:right="97"/>
              <w:jc w:val="right"/>
              <w:rPr>
                <w:rFonts w:asciiTheme="majorBidi" w:hAnsiTheme="majorBidi" w:cstheme="majorBidi"/>
                <w:sz w:val="28"/>
                <w:szCs w:val="28"/>
              </w:rPr>
            </w:pPr>
          </w:p>
        </w:tc>
        <w:tc>
          <w:tcPr>
            <w:tcW w:w="1140" w:type="dxa"/>
            <w:vAlign w:val="bottom"/>
          </w:tcPr>
          <w:p w14:paraId="5E61B951" w14:textId="77777777" w:rsidR="00DB5ADA" w:rsidRPr="0073563D" w:rsidRDefault="00DB5ADA" w:rsidP="00DB5ADA">
            <w:pPr>
              <w:ind w:right="147" w:hanging="23"/>
              <w:jc w:val="right"/>
              <w:rPr>
                <w:rFonts w:asciiTheme="majorBidi" w:hAnsiTheme="majorBidi" w:cstheme="majorBidi"/>
                <w:sz w:val="28"/>
                <w:szCs w:val="28"/>
              </w:rPr>
            </w:pPr>
          </w:p>
        </w:tc>
      </w:tr>
      <w:tr w:rsidR="00DB5ADA" w:rsidRPr="0073563D" w14:paraId="5EBFDD66" w14:textId="77777777" w:rsidTr="00DB5ADA">
        <w:trPr>
          <w:trHeight w:val="144"/>
        </w:trPr>
        <w:tc>
          <w:tcPr>
            <w:tcW w:w="3961" w:type="dxa"/>
            <w:hideMark/>
          </w:tcPr>
          <w:p w14:paraId="719D7A23" w14:textId="77777777" w:rsidR="00DB5ADA" w:rsidRPr="0073563D" w:rsidRDefault="00DB5ADA" w:rsidP="00DB5ADA">
            <w:pPr>
              <w:ind w:left="1080"/>
              <w:rPr>
                <w:rFonts w:asciiTheme="majorBidi" w:hAnsiTheme="majorBidi" w:cstheme="majorBidi"/>
                <w:sz w:val="28"/>
                <w:szCs w:val="28"/>
              </w:rPr>
            </w:pPr>
            <w:r w:rsidRPr="0073563D">
              <w:rPr>
                <w:rFonts w:asciiTheme="majorBidi" w:hAnsiTheme="majorBidi" w:cstheme="majorBidi"/>
                <w:sz w:val="28"/>
                <w:szCs w:val="28"/>
                <w:cs/>
              </w:rPr>
              <w:t>สำหรับงวดหกเดือนสิ้นสุด</w:t>
            </w:r>
          </w:p>
        </w:tc>
        <w:tc>
          <w:tcPr>
            <w:tcW w:w="1169" w:type="dxa"/>
            <w:vAlign w:val="bottom"/>
          </w:tcPr>
          <w:p w14:paraId="41638AD9" w14:textId="77777777" w:rsidR="00DB5ADA" w:rsidRPr="0073563D" w:rsidRDefault="00DB5ADA" w:rsidP="00DB5ADA">
            <w:pPr>
              <w:ind w:left="-14" w:right="151"/>
              <w:contextualSpacing/>
              <w:jc w:val="right"/>
              <w:rPr>
                <w:rFonts w:asciiTheme="majorBidi" w:hAnsiTheme="majorBidi" w:cstheme="majorBidi"/>
                <w:sz w:val="28"/>
                <w:szCs w:val="28"/>
                <w:cs/>
              </w:rPr>
            </w:pPr>
          </w:p>
        </w:tc>
        <w:tc>
          <w:tcPr>
            <w:tcW w:w="135" w:type="dxa"/>
            <w:vAlign w:val="bottom"/>
          </w:tcPr>
          <w:p w14:paraId="22D283AC" w14:textId="77777777" w:rsidR="00DB5ADA" w:rsidRPr="0073563D" w:rsidRDefault="00DB5ADA" w:rsidP="00DB5ADA">
            <w:pPr>
              <w:ind w:right="371" w:hanging="23"/>
              <w:jc w:val="right"/>
              <w:rPr>
                <w:rFonts w:asciiTheme="majorBidi" w:hAnsiTheme="majorBidi" w:cstheme="majorBidi"/>
                <w:sz w:val="28"/>
                <w:szCs w:val="28"/>
                <w:cs/>
              </w:rPr>
            </w:pPr>
          </w:p>
        </w:tc>
        <w:tc>
          <w:tcPr>
            <w:tcW w:w="1125" w:type="dxa"/>
            <w:vAlign w:val="bottom"/>
          </w:tcPr>
          <w:p w14:paraId="011212FD" w14:textId="77777777" w:rsidR="00DB5ADA" w:rsidRPr="0073563D" w:rsidRDefault="00DB5ADA" w:rsidP="00DB5ADA">
            <w:pPr>
              <w:ind w:left="-14" w:right="151"/>
              <w:contextualSpacing/>
              <w:jc w:val="right"/>
              <w:rPr>
                <w:rFonts w:asciiTheme="majorBidi" w:hAnsiTheme="majorBidi" w:cstheme="majorBidi"/>
                <w:sz w:val="28"/>
                <w:szCs w:val="28"/>
                <w:cs/>
              </w:rPr>
            </w:pPr>
          </w:p>
        </w:tc>
        <w:tc>
          <w:tcPr>
            <w:tcW w:w="171" w:type="dxa"/>
            <w:vAlign w:val="bottom"/>
          </w:tcPr>
          <w:p w14:paraId="2D6F1B8C" w14:textId="77777777" w:rsidR="00DB5ADA" w:rsidRPr="0073563D" w:rsidRDefault="00DB5ADA" w:rsidP="00DB5ADA">
            <w:pPr>
              <w:ind w:right="371" w:hanging="23"/>
              <w:jc w:val="right"/>
              <w:rPr>
                <w:rFonts w:asciiTheme="majorBidi" w:hAnsiTheme="majorBidi" w:cstheme="majorBidi"/>
                <w:sz w:val="28"/>
                <w:szCs w:val="28"/>
              </w:rPr>
            </w:pPr>
          </w:p>
        </w:tc>
        <w:tc>
          <w:tcPr>
            <w:tcW w:w="1209" w:type="dxa"/>
            <w:vAlign w:val="bottom"/>
          </w:tcPr>
          <w:p w14:paraId="1A80A713" w14:textId="77777777" w:rsidR="00DB5ADA" w:rsidRPr="0073563D" w:rsidRDefault="00DB5ADA" w:rsidP="00DB5ADA">
            <w:pPr>
              <w:ind w:right="147" w:hanging="23"/>
              <w:jc w:val="right"/>
              <w:rPr>
                <w:rFonts w:asciiTheme="majorBidi" w:hAnsiTheme="majorBidi" w:cstheme="majorBidi"/>
                <w:sz w:val="28"/>
                <w:szCs w:val="28"/>
                <w:cs/>
              </w:rPr>
            </w:pPr>
          </w:p>
        </w:tc>
        <w:tc>
          <w:tcPr>
            <w:tcW w:w="120" w:type="dxa"/>
            <w:vAlign w:val="bottom"/>
          </w:tcPr>
          <w:p w14:paraId="54964161" w14:textId="77777777" w:rsidR="00DB5ADA" w:rsidRPr="0073563D" w:rsidRDefault="00DB5ADA" w:rsidP="00DB5ADA">
            <w:pPr>
              <w:ind w:right="97"/>
              <w:jc w:val="right"/>
              <w:rPr>
                <w:rFonts w:asciiTheme="majorBidi" w:hAnsiTheme="majorBidi" w:cstheme="majorBidi"/>
                <w:sz w:val="28"/>
                <w:szCs w:val="28"/>
              </w:rPr>
            </w:pPr>
          </w:p>
        </w:tc>
        <w:tc>
          <w:tcPr>
            <w:tcW w:w="1140" w:type="dxa"/>
            <w:vAlign w:val="bottom"/>
          </w:tcPr>
          <w:p w14:paraId="235714A6" w14:textId="77777777" w:rsidR="00DB5ADA" w:rsidRPr="0073563D" w:rsidRDefault="00DB5ADA" w:rsidP="00DB5ADA">
            <w:pPr>
              <w:ind w:right="147" w:hanging="23"/>
              <w:jc w:val="right"/>
              <w:rPr>
                <w:rFonts w:asciiTheme="majorBidi" w:hAnsiTheme="majorBidi" w:cstheme="majorBidi"/>
                <w:sz w:val="28"/>
                <w:szCs w:val="28"/>
              </w:rPr>
            </w:pPr>
          </w:p>
        </w:tc>
      </w:tr>
      <w:tr w:rsidR="00DB5ADA" w:rsidRPr="0073563D" w14:paraId="64ECCB2E" w14:textId="77777777" w:rsidTr="00DB5ADA">
        <w:trPr>
          <w:trHeight w:val="144"/>
        </w:trPr>
        <w:tc>
          <w:tcPr>
            <w:tcW w:w="3961" w:type="dxa"/>
            <w:hideMark/>
          </w:tcPr>
          <w:p w14:paraId="019D7BA2" w14:textId="03A7F90B" w:rsidR="00DB5ADA" w:rsidRPr="0073563D" w:rsidRDefault="00DB5ADA" w:rsidP="00DB5ADA">
            <w:pPr>
              <w:ind w:left="1260"/>
              <w:rPr>
                <w:rFonts w:asciiTheme="majorBidi" w:hAnsiTheme="majorBidi" w:cstheme="majorBidi"/>
                <w:sz w:val="28"/>
                <w:szCs w:val="28"/>
              </w:rPr>
            </w:pPr>
            <w:r w:rsidRPr="0073563D">
              <w:rPr>
                <w:rFonts w:asciiTheme="majorBidi" w:hAnsiTheme="majorBidi" w:cstheme="majorBidi"/>
                <w:sz w:val="28"/>
                <w:szCs w:val="28"/>
                <w:cs/>
              </w:rPr>
              <w:t xml:space="preserve">วันที่ </w:t>
            </w:r>
            <w:r w:rsidR="006E3D6B" w:rsidRPr="006E3D6B">
              <w:rPr>
                <w:rFonts w:asciiTheme="majorBidi" w:hAnsiTheme="majorBidi" w:cstheme="majorBidi"/>
                <w:sz w:val="28"/>
                <w:szCs w:val="28"/>
              </w:rPr>
              <w:t>30</w:t>
            </w:r>
            <w:r w:rsidRPr="0073563D">
              <w:rPr>
                <w:rFonts w:asciiTheme="majorBidi" w:hAnsiTheme="majorBidi" w:cstheme="majorBidi" w:hint="cs"/>
                <w:sz w:val="28"/>
                <w:szCs w:val="28"/>
                <w:cs/>
              </w:rPr>
              <w:t xml:space="preserve"> มิถุนายน</w:t>
            </w:r>
          </w:p>
        </w:tc>
        <w:tc>
          <w:tcPr>
            <w:tcW w:w="1169" w:type="dxa"/>
            <w:vAlign w:val="bottom"/>
          </w:tcPr>
          <w:p w14:paraId="119CA6B5" w14:textId="7E49FD77" w:rsidR="00DB5ADA" w:rsidRPr="0073563D" w:rsidRDefault="006E3D6B" w:rsidP="00DB5ADA">
            <w:pPr>
              <w:ind w:left="-14" w:right="151"/>
              <w:contextualSpacing/>
              <w:jc w:val="right"/>
              <w:rPr>
                <w:rFonts w:asciiTheme="majorBidi" w:hAnsiTheme="majorBidi" w:cstheme="majorBidi"/>
                <w:sz w:val="28"/>
                <w:szCs w:val="28"/>
                <w:cs/>
              </w:rPr>
            </w:pPr>
            <w:r w:rsidRPr="006E3D6B">
              <w:rPr>
                <w:rFonts w:asciiTheme="majorBidi" w:hAnsiTheme="majorBidi" w:cstheme="majorBidi" w:hint="cs"/>
                <w:sz w:val="28"/>
                <w:szCs w:val="28"/>
              </w:rPr>
              <w:t>434</w:t>
            </w:r>
          </w:p>
        </w:tc>
        <w:tc>
          <w:tcPr>
            <w:tcW w:w="135" w:type="dxa"/>
            <w:vAlign w:val="bottom"/>
          </w:tcPr>
          <w:p w14:paraId="41B431B7" w14:textId="77777777" w:rsidR="00DB5ADA" w:rsidRPr="0073563D" w:rsidRDefault="00DB5ADA" w:rsidP="00DB5ADA">
            <w:pPr>
              <w:ind w:right="371" w:hanging="23"/>
              <w:jc w:val="right"/>
              <w:rPr>
                <w:rFonts w:asciiTheme="majorBidi" w:hAnsiTheme="majorBidi" w:cstheme="majorBidi"/>
                <w:sz w:val="28"/>
                <w:szCs w:val="28"/>
                <w:cs/>
              </w:rPr>
            </w:pPr>
          </w:p>
        </w:tc>
        <w:tc>
          <w:tcPr>
            <w:tcW w:w="1125" w:type="dxa"/>
            <w:vAlign w:val="bottom"/>
            <w:hideMark/>
          </w:tcPr>
          <w:p w14:paraId="38E41528" w14:textId="40CB053E" w:rsidR="00DB5ADA" w:rsidRPr="0073563D" w:rsidRDefault="006E3D6B" w:rsidP="00DB5ADA">
            <w:pPr>
              <w:ind w:left="-14" w:right="151"/>
              <w:contextualSpacing/>
              <w:jc w:val="right"/>
              <w:rPr>
                <w:rFonts w:asciiTheme="majorBidi" w:hAnsiTheme="majorBidi" w:cstheme="majorBidi"/>
                <w:sz w:val="28"/>
                <w:szCs w:val="28"/>
                <w:cs/>
              </w:rPr>
            </w:pPr>
            <w:r w:rsidRPr="006E3D6B">
              <w:rPr>
                <w:rFonts w:asciiTheme="majorBidi" w:hAnsiTheme="majorBidi" w:cstheme="majorBidi"/>
                <w:sz w:val="28"/>
                <w:szCs w:val="28"/>
              </w:rPr>
              <w:t>218</w:t>
            </w:r>
          </w:p>
        </w:tc>
        <w:tc>
          <w:tcPr>
            <w:tcW w:w="171" w:type="dxa"/>
            <w:vAlign w:val="bottom"/>
          </w:tcPr>
          <w:p w14:paraId="210C6F42" w14:textId="77777777" w:rsidR="00DB5ADA" w:rsidRPr="0073563D" w:rsidRDefault="00DB5ADA" w:rsidP="00DB5ADA">
            <w:pPr>
              <w:ind w:right="371" w:hanging="23"/>
              <w:jc w:val="right"/>
              <w:rPr>
                <w:rFonts w:asciiTheme="majorBidi" w:hAnsiTheme="majorBidi" w:cstheme="majorBidi"/>
                <w:sz w:val="28"/>
                <w:szCs w:val="28"/>
              </w:rPr>
            </w:pPr>
          </w:p>
        </w:tc>
        <w:tc>
          <w:tcPr>
            <w:tcW w:w="1209" w:type="dxa"/>
            <w:vAlign w:val="bottom"/>
          </w:tcPr>
          <w:p w14:paraId="7514F4A4" w14:textId="387623E1" w:rsidR="00DB5ADA" w:rsidRPr="0073563D" w:rsidRDefault="006E3D6B" w:rsidP="00DB5ADA">
            <w:pPr>
              <w:ind w:right="147" w:hanging="23"/>
              <w:jc w:val="right"/>
              <w:rPr>
                <w:rFonts w:asciiTheme="majorBidi" w:hAnsiTheme="majorBidi" w:cstheme="majorBidi"/>
                <w:sz w:val="28"/>
                <w:szCs w:val="28"/>
                <w:cs/>
              </w:rPr>
            </w:pPr>
            <w:r w:rsidRPr="006E3D6B">
              <w:rPr>
                <w:rFonts w:asciiTheme="majorBidi" w:hAnsiTheme="majorBidi" w:cstheme="majorBidi" w:hint="cs"/>
                <w:sz w:val="28"/>
                <w:szCs w:val="28"/>
              </w:rPr>
              <w:t>187</w:t>
            </w:r>
          </w:p>
        </w:tc>
        <w:tc>
          <w:tcPr>
            <w:tcW w:w="120" w:type="dxa"/>
            <w:vAlign w:val="bottom"/>
          </w:tcPr>
          <w:p w14:paraId="3FFA2439" w14:textId="77777777" w:rsidR="00DB5ADA" w:rsidRPr="0073563D" w:rsidRDefault="00DB5ADA" w:rsidP="00DB5ADA">
            <w:pPr>
              <w:ind w:right="97"/>
              <w:jc w:val="right"/>
              <w:rPr>
                <w:rFonts w:asciiTheme="majorBidi" w:hAnsiTheme="majorBidi" w:cstheme="majorBidi"/>
                <w:sz w:val="28"/>
                <w:szCs w:val="28"/>
              </w:rPr>
            </w:pPr>
          </w:p>
        </w:tc>
        <w:tc>
          <w:tcPr>
            <w:tcW w:w="1140" w:type="dxa"/>
            <w:vAlign w:val="bottom"/>
            <w:hideMark/>
          </w:tcPr>
          <w:p w14:paraId="7A4C873B" w14:textId="0F263C30" w:rsidR="00DB5ADA" w:rsidRPr="0073563D" w:rsidRDefault="006E3D6B" w:rsidP="00DB5ADA">
            <w:pPr>
              <w:ind w:right="147" w:hanging="23"/>
              <w:jc w:val="right"/>
              <w:rPr>
                <w:rFonts w:asciiTheme="majorBidi" w:hAnsiTheme="majorBidi" w:cstheme="majorBidi"/>
                <w:sz w:val="28"/>
                <w:szCs w:val="28"/>
              </w:rPr>
            </w:pPr>
            <w:r w:rsidRPr="006E3D6B">
              <w:rPr>
                <w:rFonts w:asciiTheme="majorBidi" w:hAnsiTheme="majorBidi" w:cstheme="majorBidi"/>
                <w:sz w:val="28"/>
                <w:szCs w:val="28"/>
              </w:rPr>
              <w:t>218</w:t>
            </w:r>
          </w:p>
        </w:tc>
      </w:tr>
    </w:tbl>
    <w:p w14:paraId="4E97B144" w14:textId="45537281" w:rsidR="00BB46B0" w:rsidRPr="0073563D" w:rsidRDefault="006E3D6B" w:rsidP="002A72D4">
      <w:pPr>
        <w:spacing w:before="240"/>
        <w:ind w:left="1080" w:hanging="540"/>
        <w:jc w:val="thaiDistribute"/>
        <w:rPr>
          <w:rFonts w:asciiTheme="majorBidi" w:hAnsiTheme="majorBidi" w:cstheme="majorBidi"/>
          <w:color w:val="000000"/>
          <w:sz w:val="32"/>
          <w:szCs w:val="32"/>
          <w:cs/>
        </w:rPr>
      </w:pPr>
      <w:r w:rsidRPr="006E3D6B">
        <w:rPr>
          <w:rFonts w:asciiTheme="majorBidi" w:hAnsiTheme="majorBidi" w:cstheme="majorBidi"/>
          <w:color w:val="000000"/>
          <w:spacing w:val="-4"/>
          <w:sz w:val="32"/>
          <w:szCs w:val="32"/>
        </w:rPr>
        <w:t>28</w:t>
      </w:r>
      <w:r w:rsidR="00233926" w:rsidRPr="0073563D">
        <w:rPr>
          <w:rFonts w:asciiTheme="majorBidi" w:hAnsiTheme="majorBidi" w:cstheme="majorBidi"/>
          <w:color w:val="000000"/>
          <w:spacing w:val="-4"/>
          <w:sz w:val="32"/>
          <w:szCs w:val="32"/>
        </w:rPr>
        <w:t>.</w:t>
      </w:r>
      <w:r w:rsidRPr="006E3D6B">
        <w:rPr>
          <w:rFonts w:asciiTheme="majorBidi" w:hAnsiTheme="majorBidi" w:cstheme="majorBidi"/>
          <w:color w:val="000000"/>
          <w:spacing w:val="-4"/>
          <w:sz w:val="32"/>
          <w:szCs w:val="32"/>
        </w:rPr>
        <w:t>3</w:t>
      </w:r>
      <w:r w:rsidR="00233926" w:rsidRPr="0073563D">
        <w:rPr>
          <w:rFonts w:asciiTheme="majorBidi" w:hAnsiTheme="majorBidi" w:cstheme="majorBidi"/>
          <w:color w:val="000000"/>
          <w:spacing w:val="-4"/>
          <w:sz w:val="32"/>
          <w:szCs w:val="32"/>
        </w:rPr>
        <w:tab/>
      </w:r>
      <w:r w:rsidR="00233926" w:rsidRPr="0073563D">
        <w:rPr>
          <w:rFonts w:asciiTheme="majorBidi" w:hAnsiTheme="majorBidi" w:cstheme="majorBidi"/>
          <w:color w:val="000000"/>
          <w:spacing w:val="-4"/>
          <w:sz w:val="32"/>
          <w:szCs w:val="32"/>
          <w:cs/>
        </w:rPr>
        <w:t xml:space="preserve">ณ วันที่ </w:t>
      </w:r>
      <w:r w:rsidRPr="006E3D6B">
        <w:rPr>
          <w:rFonts w:asciiTheme="majorBidi" w:hAnsiTheme="majorBidi" w:cstheme="majorBidi" w:hint="cs"/>
          <w:color w:val="000000"/>
          <w:spacing w:val="-4"/>
          <w:sz w:val="32"/>
          <w:szCs w:val="32"/>
        </w:rPr>
        <w:t>30</w:t>
      </w:r>
      <w:r w:rsidR="00C92A85" w:rsidRPr="0073563D">
        <w:rPr>
          <w:rFonts w:asciiTheme="majorBidi" w:hAnsiTheme="majorBidi" w:cstheme="majorBidi" w:hint="cs"/>
          <w:color w:val="000000"/>
          <w:spacing w:val="-4"/>
          <w:sz w:val="32"/>
          <w:szCs w:val="32"/>
          <w:cs/>
        </w:rPr>
        <w:t xml:space="preserve"> มิถุนายน</w:t>
      </w:r>
      <w:r w:rsidR="00233926" w:rsidRPr="0073563D">
        <w:rPr>
          <w:rFonts w:asciiTheme="majorBidi" w:hAnsiTheme="majorBidi" w:cstheme="majorBidi"/>
          <w:color w:val="000000"/>
          <w:spacing w:val="-4"/>
          <w:sz w:val="32"/>
          <w:szCs w:val="32"/>
          <w:cs/>
        </w:rPr>
        <w:t xml:space="preserve"> </w:t>
      </w:r>
      <w:r w:rsidRPr="006E3D6B">
        <w:rPr>
          <w:rFonts w:asciiTheme="majorBidi" w:hAnsiTheme="majorBidi" w:cstheme="majorBidi"/>
          <w:color w:val="000000"/>
          <w:spacing w:val="-4"/>
          <w:sz w:val="32"/>
          <w:szCs w:val="32"/>
        </w:rPr>
        <w:t>2568</w:t>
      </w:r>
      <w:r w:rsidR="00233926" w:rsidRPr="0073563D">
        <w:rPr>
          <w:rFonts w:asciiTheme="majorBidi" w:hAnsiTheme="majorBidi" w:cstheme="majorBidi"/>
          <w:color w:val="000000"/>
          <w:spacing w:val="-4"/>
          <w:sz w:val="32"/>
          <w:szCs w:val="32"/>
          <w:cs/>
        </w:rPr>
        <w:t xml:space="preserve"> และวันที่ </w:t>
      </w:r>
      <w:r w:rsidRPr="006E3D6B">
        <w:rPr>
          <w:rFonts w:asciiTheme="majorBidi" w:hAnsiTheme="majorBidi" w:cstheme="majorBidi"/>
          <w:color w:val="000000"/>
          <w:spacing w:val="-4"/>
          <w:sz w:val="32"/>
          <w:szCs w:val="32"/>
        </w:rPr>
        <w:t>31</w:t>
      </w:r>
      <w:r w:rsidR="00233926" w:rsidRPr="0073563D">
        <w:rPr>
          <w:rFonts w:asciiTheme="majorBidi" w:hAnsiTheme="majorBidi" w:cstheme="majorBidi"/>
          <w:color w:val="000000"/>
          <w:spacing w:val="-4"/>
          <w:sz w:val="32"/>
          <w:szCs w:val="32"/>
        </w:rPr>
        <w:t xml:space="preserve"> </w:t>
      </w:r>
      <w:r w:rsidR="00233926" w:rsidRPr="0073563D">
        <w:rPr>
          <w:rFonts w:asciiTheme="majorBidi" w:hAnsiTheme="majorBidi" w:cstheme="majorBidi"/>
          <w:color w:val="000000"/>
          <w:spacing w:val="-4"/>
          <w:sz w:val="32"/>
          <w:szCs w:val="32"/>
          <w:cs/>
        </w:rPr>
        <w:t xml:space="preserve">ธันวาคม </w:t>
      </w:r>
      <w:r w:rsidRPr="006E3D6B">
        <w:rPr>
          <w:rFonts w:asciiTheme="majorBidi" w:hAnsiTheme="majorBidi" w:cstheme="majorBidi"/>
          <w:color w:val="000000"/>
          <w:spacing w:val="-4"/>
          <w:sz w:val="32"/>
          <w:szCs w:val="32"/>
        </w:rPr>
        <w:t>2567</w:t>
      </w:r>
      <w:r w:rsidR="00233926" w:rsidRPr="0073563D">
        <w:rPr>
          <w:rFonts w:asciiTheme="majorBidi" w:hAnsiTheme="majorBidi" w:cstheme="majorBidi"/>
          <w:color w:val="000000"/>
          <w:spacing w:val="-4"/>
          <w:sz w:val="32"/>
          <w:szCs w:val="32"/>
          <w:cs/>
        </w:rPr>
        <w:t xml:space="preserve"> บริษัทมีภาระผูกพันจากการให้สถาบันการเงิน</w:t>
      </w:r>
      <w:r w:rsidR="00233926" w:rsidRPr="0073563D">
        <w:rPr>
          <w:rFonts w:asciiTheme="majorBidi" w:hAnsiTheme="majorBidi" w:cstheme="majorBidi"/>
          <w:color w:val="000000"/>
          <w:spacing w:val="4"/>
          <w:sz w:val="32"/>
          <w:szCs w:val="32"/>
          <w:cs/>
        </w:rPr>
        <w:t>แห่งหนึ่งออกหนังสือค้ำประกันเป็น</w:t>
      </w:r>
      <w:r w:rsidR="000D5143" w:rsidRPr="0073563D">
        <w:rPr>
          <w:rFonts w:asciiTheme="majorBidi" w:hAnsiTheme="majorBidi" w:cstheme="majorBidi" w:hint="cs"/>
          <w:color w:val="000000"/>
          <w:spacing w:val="4"/>
          <w:sz w:val="32"/>
          <w:szCs w:val="32"/>
          <w:cs/>
        </w:rPr>
        <w:t>จำนวน</w:t>
      </w:r>
      <w:r w:rsidR="000C257A" w:rsidRPr="0073563D">
        <w:rPr>
          <w:rFonts w:asciiTheme="majorBidi" w:hAnsiTheme="majorBidi" w:cstheme="majorBidi" w:hint="cs"/>
          <w:color w:val="000000"/>
          <w:spacing w:val="4"/>
          <w:sz w:val="32"/>
          <w:szCs w:val="32"/>
          <w:cs/>
        </w:rPr>
        <w:t xml:space="preserve"> </w:t>
      </w:r>
      <w:r w:rsidRPr="006E3D6B">
        <w:rPr>
          <w:rFonts w:asciiTheme="majorBidi" w:hAnsiTheme="majorBidi" w:cstheme="majorBidi"/>
          <w:color w:val="000000"/>
          <w:spacing w:val="4"/>
          <w:sz w:val="32"/>
          <w:szCs w:val="32"/>
        </w:rPr>
        <w:t>147</w:t>
      </w:r>
      <w:r w:rsidR="000C257A" w:rsidRPr="0073563D">
        <w:rPr>
          <w:rFonts w:asciiTheme="majorBidi" w:hAnsiTheme="majorBidi" w:cstheme="majorBidi"/>
          <w:color w:val="000000"/>
          <w:spacing w:val="4"/>
          <w:sz w:val="32"/>
          <w:szCs w:val="32"/>
        </w:rPr>
        <w:t>.</w:t>
      </w:r>
      <w:r w:rsidRPr="006E3D6B">
        <w:rPr>
          <w:rFonts w:asciiTheme="majorBidi" w:hAnsiTheme="majorBidi" w:cstheme="majorBidi"/>
          <w:color w:val="000000"/>
          <w:spacing w:val="4"/>
          <w:sz w:val="32"/>
          <w:szCs w:val="32"/>
        </w:rPr>
        <w:t>30</w:t>
      </w:r>
      <w:r w:rsidR="000C257A" w:rsidRPr="0073563D">
        <w:rPr>
          <w:rFonts w:asciiTheme="majorBidi" w:hAnsiTheme="majorBidi" w:cstheme="majorBidi"/>
          <w:color w:val="000000"/>
          <w:spacing w:val="4"/>
          <w:sz w:val="32"/>
          <w:szCs w:val="32"/>
        </w:rPr>
        <w:t xml:space="preserve"> </w:t>
      </w:r>
      <w:r w:rsidR="000C257A" w:rsidRPr="0073563D">
        <w:rPr>
          <w:rFonts w:asciiTheme="majorBidi" w:hAnsiTheme="majorBidi" w:cstheme="majorBidi" w:hint="cs"/>
          <w:color w:val="000000"/>
          <w:spacing w:val="4"/>
          <w:sz w:val="32"/>
          <w:szCs w:val="32"/>
          <w:cs/>
        </w:rPr>
        <w:t>ล้านบาท และจำนวน</w:t>
      </w:r>
      <w:r w:rsidR="008E7144" w:rsidRPr="0073563D">
        <w:rPr>
          <w:rFonts w:asciiTheme="majorBidi" w:hAnsiTheme="majorBidi" w:cstheme="majorBidi" w:hint="cs"/>
          <w:color w:val="000000"/>
          <w:spacing w:val="4"/>
          <w:sz w:val="32"/>
          <w:szCs w:val="32"/>
          <w:cs/>
        </w:rPr>
        <w:t xml:space="preserve"> </w:t>
      </w:r>
      <w:r w:rsidRPr="006E3D6B">
        <w:rPr>
          <w:rFonts w:asciiTheme="majorBidi" w:hAnsiTheme="majorBidi" w:cstheme="majorBidi"/>
          <w:color w:val="000000"/>
          <w:spacing w:val="4"/>
          <w:sz w:val="32"/>
          <w:szCs w:val="32"/>
        </w:rPr>
        <w:t>108</w:t>
      </w:r>
      <w:r w:rsidR="00B364F5" w:rsidRPr="0073563D">
        <w:rPr>
          <w:rFonts w:asciiTheme="majorBidi" w:hAnsiTheme="majorBidi" w:cstheme="majorBidi"/>
          <w:color w:val="000000"/>
          <w:spacing w:val="4"/>
          <w:sz w:val="32"/>
          <w:szCs w:val="32"/>
        </w:rPr>
        <w:t>.</w:t>
      </w:r>
      <w:r w:rsidRPr="006E3D6B">
        <w:rPr>
          <w:rFonts w:asciiTheme="majorBidi" w:hAnsiTheme="majorBidi" w:cstheme="majorBidi"/>
          <w:color w:val="000000"/>
          <w:spacing w:val="4"/>
          <w:sz w:val="32"/>
          <w:szCs w:val="32"/>
        </w:rPr>
        <w:t>48</w:t>
      </w:r>
      <w:r w:rsidR="00B364F5" w:rsidRPr="0073563D">
        <w:rPr>
          <w:rFonts w:asciiTheme="majorBidi" w:hAnsiTheme="majorBidi" w:cstheme="majorBidi"/>
          <w:color w:val="000000"/>
          <w:spacing w:val="4"/>
          <w:sz w:val="32"/>
          <w:szCs w:val="32"/>
        </w:rPr>
        <w:t xml:space="preserve"> </w:t>
      </w:r>
      <w:r w:rsidR="000D5143" w:rsidRPr="0073563D">
        <w:rPr>
          <w:rFonts w:asciiTheme="majorBidi" w:hAnsiTheme="majorBidi" w:cstheme="majorBidi" w:hint="cs"/>
          <w:color w:val="000000"/>
          <w:spacing w:val="4"/>
          <w:sz w:val="32"/>
          <w:szCs w:val="32"/>
          <w:cs/>
        </w:rPr>
        <w:t>ล้านบาท</w:t>
      </w:r>
      <w:r w:rsidR="000C257A" w:rsidRPr="0073563D">
        <w:rPr>
          <w:rFonts w:asciiTheme="majorBidi" w:hAnsiTheme="majorBidi" w:cstheme="majorBidi" w:hint="cs"/>
          <w:color w:val="000000"/>
          <w:spacing w:val="4"/>
          <w:sz w:val="32"/>
          <w:szCs w:val="32"/>
          <w:cs/>
        </w:rPr>
        <w:t xml:space="preserve"> ตามลำดับ</w:t>
      </w:r>
      <w:r w:rsidR="000D5143" w:rsidRPr="0073563D">
        <w:rPr>
          <w:rFonts w:asciiTheme="majorBidi" w:hAnsiTheme="majorBidi" w:cstheme="majorBidi" w:hint="cs"/>
          <w:color w:val="000000"/>
          <w:spacing w:val="4"/>
          <w:sz w:val="32"/>
          <w:szCs w:val="32"/>
          <w:cs/>
        </w:rPr>
        <w:t xml:space="preserve"> </w:t>
      </w:r>
      <w:r w:rsidR="00233926" w:rsidRPr="0073563D">
        <w:rPr>
          <w:rFonts w:asciiTheme="majorBidi" w:hAnsiTheme="majorBidi" w:cstheme="majorBidi"/>
          <w:color w:val="000000"/>
          <w:spacing w:val="4"/>
          <w:sz w:val="32"/>
          <w:szCs w:val="32"/>
          <w:cs/>
        </w:rPr>
        <w:t>ซึ่งออกภายใต้วงเงินออกหนังสือ</w:t>
      </w:r>
      <w:r w:rsidR="00233926" w:rsidRPr="0073563D">
        <w:rPr>
          <w:rFonts w:asciiTheme="majorBidi" w:hAnsiTheme="majorBidi" w:cstheme="majorBidi"/>
          <w:color w:val="000000"/>
          <w:spacing w:val="-6"/>
          <w:sz w:val="32"/>
          <w:szCs w:val="32"/>
          <w:cs/>
        </w:rPr>
        <w:t xml:space="preserve">ค้ำประกันจำนวน </w:t>
      </w:r>
      <w:r w:rsidRPr="006E3D6B">
        <w:rPr>
          <w:rFonts w:asciiTheme="majorBidi" w:hAnsiTheme="majorBidi" w:cstheme="majorBidi"/>
          <w:color w:val="000000"/>
          <w:spacing w:val="-6"/>
          <w:sz w:val="32"/>
          <w:szCs w:val="32"/>
        </w:rPr>
        <w:t>146</w:t>
      </w:r>
      <w:r w:rsidR="000C257A" w:rsidRPr="0073563D">
        <w:rPr>
          <w:rFonts w:asciiTheme="majorBidi" w:hAnsiTheme="majorBidi" w:cstheme="majorBidi"/>
          <w:color w:val="000000"/>
          <w:spacing w:val="-6"/>
          <w:sz w:val="32"/>
          <w:szCs w:val="32"/>
        </w:rPr>
        <w:t>.</w:t>
      </w:r>
      <w:r w:rsidRPr="006E3D6B">
        <w:rPr>
          <w:rFonts w:asciiTheme="majorBidi" w:hAnsiTheme="majorBidi" w:cstheme="majorBidi"/>
          <w:color w:val="000000"/>
          <w:spacing w:val="-6"/>
          <w:sz w:val="32"/>
          <w:szCs w:val="32"/>
        </w:rPr>
        <w:t>50</w:t>
      </w:r>
      <w:r w:rsidR="004903A4" w:rsidRPr="0073563D">
        <w:rPr>
          <w:rFonts w:asciiTheme="majorBidi" w:hAnsiTheme="majorBidi" w:cstheme="majorBidi"/>
          <w:color w:val="000000"/>
          <w:spacing w:val="-6"/>
          <w:sz w:val="32"/>
          <w:szCs w:val="32"/>
        </w:rPr>
        <w:t xml:space="preserve"> </w:t>
      </w:r>
      <w:r w:rsidR="004903A4" w:rsidRPr="0073563D">
        <w:rPr>
          <w:rFonts w:asciiTheme="majorBidi" w:hAnsiTheme="majorBidi" w:cstheme="majorBidi"/>
          <w:color w:val="000000"/>
          <w:spacing w:val="-6"/>
          <w:sz w:val="32"/>
          <w:szCs w:val="32"/>
          <w:cs/>
        </w:rPr>
        <w:t>ล้าน</w:t>
      </w:r>
      <w:r w:rsidR="008E7144" w:rsidRPr="0073563D">
        <w:rPr>
          <w:rFonts w:asciiTheme="majorBidi" w:hAnsiTheme="majorBidi" w:cstheme="majorBidi" w:hint="cs"/>
          <w:color w:val="000000"/>
          <w:spacing w:val="-6"/>
          <w:sz w:val="32"/>
          <w:szCs w:val="32"/>
          <w:cs/>
        </w:rPr>
        <w:t>บาท</w:t>
      </w:r>
      <w:r w:rsidR="004903A4" w:rsidRPr="0073563D">
        <w:rPr>
          <w:rFonts w:asciiTheme="majorBidi" w:hAnsiTheme="majorBidi" w:cstheme="majorBidi" w:hint="cs"/>
          <w:color w:val="000000"/>
          <w:spacing w:val="-6"/>
          <w:sz w:val="32"/>
          <w:szCs w:val="32"/>
          <w:cs/>
        </w:rPr>
        <w:t xml:space="preserve"> </w:t>
      </w:r>
      <w:r w:rsidR="00233926" w:rsidRPr="0073563D">
        <w:rPr>
          <w:rFonts w:asciiTheme="majorBidi" w:hAnsiTheme="majorBidi" w:cstheme="majorBidi"/>
          <w:color w:val="000000"/>
          <w:spacing w:val="-6"/>
          <w:sz w:val="32"/>
          <w:szCs w:val="32"/>
          <w:cs/>
        </w:rPr>
        <w:t>วงเงินออกหนังสือ</w:t>
      </w:r>
      <w:r w:rsidR="00233926" w:rsidRPr="0073563D">
        <w:rPr>
          <w:rFonts w:asciiTheme="majorBidi" w:hAnsiTheme="majorBidi" w:cstheme="majorBidi"/>
          <w:color w:val="000000"/>
          <w:spacing w:val="-8"/>
          <w:sz w:val="32"/>
          <w:szCs w:val="32"/>
          <w:cs/>
        </w:rPr>
        <w:t>ค้ำประกันดังกล่าวค้ำประกันโดย</w:t>
      </w:r>
      <w:r w:rsidR="00233926" w:rsidRPr="0073563D">
        <w:rPr>
          <w:rFonts w:asciiTheme="majorBidi" w:hAnsiTheme="majorBidi" w:cstheme="majorBidi"/>
          <w:spacing w:val="-8"/>
          <w:sz w:val="32"/>
          <w:szCs w:val="32"/>
          <w:cs/>
        </w:rPr>
        <w:t>การจดจำนองต้นทุนการพัฒนาโครงการของบริษัท</w:t>
      </w:r>
      <w:r w:rsidR="00233926" w:rsidRPr="0073563D">
        <w:rPr>
          <w:rFonts w:asciiTheme="majorBidi" w:hAnsiTheme="majorBidi" w:cstheme="majorBidi"/>
          <w:spacing w:val="-8"/>
          <w:sz w:val="32"/>
          <w:szCs w:val="32"/>
        </w:rPr>
        <w:t xml:space="preserve"> </w:t>
      </w:r>
      <w:r w:rsidR="00DA6C8A" w:rsidRPr="0073563D">
        <w:rPr>
          <w:rFonts w:asciiTheme="majorBidi" w:hAnsiTheme="majorBidi" w:cstheme="majorBidi"/>
          <w:spacing w:val="-8"/>
          <w:sz w:val="32"/>
          <w:szCs w:val="32"/>
          <w:cs/>
        </w:rPr>
        <w:t xml:space="preserve">(ดูหมายเหตุข้อ </w:t>
      </w:r>
      <w:r w:rsidRPr="006E3D6B">
        <w:rPr>
          <w:rFonts w:asciiTheme="majorBidi" w:hAnsiTheme="majorBidi" w:cstheme="majorBidi"/>
          <w:spacing w:val="-8"/>
          <w:sz w:val="32"/>
          <w:szCs w:val="32"/>
        </w:rPr>
        <w:t>7</w:t>
      </w:r>
      <w:r w:rsidR="00DA6C8A" w:rsidRPr="0073563D">
        <w:rPr>
          <w:rFonts w:asciiTheme="majorBidi" w:hAnsiTheme="majorBidi" w:cstheme="majorBidi"/>
          <w:spacing w:val="-8"/>
          <w:sz w:val="32"/>
          <w:szCs w:val="32"/>
        </w:rPr>
        <w:t>)</w:t>
      </w:r>
      <w:r w:rsidR="00DA6C8A" w:rsidRPr="0073563D">
        <w:rPr>
          <w:rFonts w:asciiTheme="majorBidi" w:hAnsiTheme="majorBidi" w:cstheme="majorBidi"/>
          <w:spacing w:val="-2"/>
          <w:sz w:val="32"/>
          <w:szCs w:val="32"/>
        </w:rPr>
        <w:t xml:space="preserve"> </w:t>
      </w:r>
      <w:r w:rsidR="00DA6C8A" w:rsidRPr="0073563D">
        <w:rPr>
          <w:rFonts w:asciiTheme="majorBidi" w:hAnsiTheme="majorBidi" w:cstheme="majorBidi"/>
          <w:spacing w:val="-2"/>
          <w:sz w:val="32"/>
          <w:szCs w:val="32"/>
          <w:cs/>
        </w:rPr>
        <w:t xml:space="preserve">และมีกรรมการบริษัท </w:t>
      </w:r>
      <w:r w:rsidRPr="006E3D6B">
        <w:rPr>
          <w:rFonts w:asciiTheme="majorBidi" w:hAnsiTheme="majorBidi" w:cstheme="majorBidi"/>
          <w:spacing w:val="-2"/>
          <w:sz w:val="32"/>
          <w:szCs w:val="32"/>
        </w:rPr>
        <w:t>1</w:t>
      </w:r>
      <w:r w:rsidR="00DA6C8A" w:rsidRPr="0073563D">
        <w:rPr>
          <w:rFonts w:asciiTheme="majorBidi" w:hAnsiTheme="majorBidi" w:cstheme="majorBidi"/>
          <w:spacing w:val="-2"/>
          <w:sz w:val="32"/>
          <w:szCs w:val="32"/>
        </w:rPr>
        <w:t xml:space="preserve"> </w:t>
      </w:r>
      <w:r w:rsidR="00DA6C8A" w:rsidRPr="0073563D">
        <w:rPr>
          <w:rFonts w:asciiTheme="majorBidi" w:hAnsiTheme="majorBidi" w:cstheme="majorBidi"/>
          <w:spacing w:val="-2"/>
          <w:sz w:val="32"/>
          <w:szCs w:val="32"/>
          <w:cs/>
        </w:rPr>
        <w:t>ท่าน ค้ำประกัน</w:t>
      </w:r>
      <w:r w:rsidR="00DA6C8A" w:rsidRPr="0073563D">
        <w:rPr>
          <w:rFonts w:asciiTheme="majorBidi" w:hAnsiTheme="majorBidi" w:cstheme="majorBidi"/>
          <w:sz w:val="32"/>
          <w:szCs w:val="32"/>
          <w:cs/>
        </w:rPr>
        <w:t>ในนามส่วนบุคคลเต็มจำนวน</w:t>
      </w:r>
    </w:p>
    <w:p w14:paraId="50B693D2" w14:textId="77777777" w:rsidR="00C70A7C" w:rsidRDefault="00C70A7C">
      <w:pPr>
        <w:rPr>
          <w:rFonts w:asciiTheme="majorBidi" w:hAnsiTheme="majorBidi" w:cstheme="majorBidi"/>
          <w:color w:val="000000"/>
          <w:spacing w:val="-6"/>
          <w:sz w:val="32"/>
          <w:szCs w:val="32"/>
          <w:cs/>
        </w:rPr>
      </w:pPr>
      <w:r>
        <w:rPr>
          <w:rFonts w:asciiTheme="majorBidi" w:hAnsiTheme="majorBidi" w:cstheme="majorBidi"/>
          <w:color w:val="000000"/>
          <w:spacing w:val="-6"/>
          <w:sz w:val="32"/>
          <w:szCs w:val="32"/>
          <w:cs/>
        </w:rPr>
        <w:br w:type="page"/>
      </w:r>
    </w:p>
    <w:p w14:paraId="2B683D01" w14:textId="55D0B240" w:rsidR="00FA13F6" w:rsidRPr="0073563D" w:rsidRDefault="00905B02" w:rsidP="002A72D4">
      <w:pPr>
        <w:spacing w:before="240"/>
        <w:ind w:left="1094" w:hanging="14"/>
        <w:jc w:val="thaiDistribute"/>
        <w:rPr>
          <w:rFonts w:asciiTheme="majorBidi" w:hAnsiTheme="majorBidi" w:cstheme="majorBidi"/>
          <w:color w:val="000000"/>
          <w:spacing w:val="-6"/>
          <w:sz w:val="32"/>
          <w:szCs w:val="32"/>
        </w:rPr>
      </w:pPr>
      <w:r w:rsidRPr="0073563D">
        <w:rPr>
          <w:rFonts w:asciiTheme="majorBidi" w:hAnsiTheme="majorBidi" w:cstheme="majorBidi"/>
          <w:color w:val="000000"/>
          <w:spacing w:val="-6"/>
          <w:sz w:val="32"/>
          <w:szCs w:val="32"/>
          <w:cs/>
        </w:rPr>
        <w:lastRenderedPageBreak/>
        <w:t>ณ</w:t>
      </w:r>
      <w:r w:rsidR="009C677E" w:rsidRPr="0073563D">
        <w:rPr>
          <w:rFonts w:asciiTheme="majorBidi" w:hAnsiTheme="majorBidi" w:cstheme="majorBidi"/>
          <w:color w:val="000000"/>
          <w:spacing w:val="-6"/>
          <w:sz w:val="32"/>
          <w:szCs w:val="32"/>
          <w:cs/>
        </w:rPr>
        <w:t xml:space="preserve"> </w:t>
      </w:r>
      <w:r w:rsidRPr="0073563D">
        <w:rPr>
          <w:rFonts w:asciiTheme="majorBidi" w:hAnsiTheme="majorBidi" w:cstheme="majorBidi"/>
          <w:color w:val="000000"/>
          <w:spacing w:val="-6"/>
          <w:sz w:val="32"/>
          <w:szCs w:val="32"/>
          <w:cs/>
        </w:rPr>
        <w:t xml:space="preserve">วันที่ </w:t>
      </w:r>
      <w:r w:rsidR="006E3D6B" w:rsidRPr="006E3D6B">
        <w:rPr>
          <w:rFonts w:asciiTheme="majorBidi" w:hAnsiTheme="majorBidi" w:cstheme="majorBidi" w:hint="cs"/>
          <w:color w:val="000000"/>
          <w:spacing w:val="-4"/>
          <w:sz w:val="32"/>
          <w:szCs w:val="32"/>
        </w:rPr>
        <w:t>30</w:t>
      </w:r>
      <w:r w:rsidR="00C92A85" w:rsidRPr="0073563D">
        <w:rPr>
          <w:rFonts w:asciiTheme="majorBidi" w:hAnsiTheme="majorBidi" w:cstheme="majorBidi" w:hint="cs"/>
          <w:color w:val="000000"/>
          <w:spacing w:val="-4"/>
          <w:sz w:val="32"/>
          <w:szCs w:val="32"/>
          <w:cs/>
        </w:rPr>
        <w:t xml:space="preserve"> มิถุนายน</w:t>
      </w:r>
      <w:r w:rsidR="00C92A85" w:rsidRPr="0073563D">
        <w:rPr>
          <w:rFonts w:asciiTheme="majorBidi" w:hAnsiTheme="majorBidi" w:cstheme="majorBidi"/>
          <w:color w:val="000000"/>
          <w:spacing w:val="-4"/>
          <w:sz w:val="32"/>
          <w:szCs w:val="32"/>
          <w:cs/>
        </w:rPr>
        <w:t xml:space="preserve"> </w:t>
      </w:r>
      <w:r w:rsidR="006E3D6B" w:rsidRPr="006E3D6B">
        <w:rPr>
          <w:rFonts w:asciiTheme="majorBidi" w:hAnsiTheme="majorBidi" w:cstheme="majorBidi"/>
          <w:color w:val="000000"/>
          <w:spacing w:val="-4"/>
          <w:sz w:val="32"/>
          <w:szCs w:val="32"/>
        </w:rPr>
        <w:t>2568</w:t>
      </w:r>
      <w:r w:rsidR="003B444C" w:rsidRPr="0073563D">
        <w:rPr>
          <w:rFonts w:asciiTheme="majorBidi" w:hAnsiTheme="majorBidi" w:cstheme="majorBidi"/>
          <w:color w:val="000000"/>
          <w:spacing w:val="-4"/>
          <w:sz w:val="32"/>
          <w:szCs w:val="32"/>
          <w:cs/>
        </w:rPr>
        <w:t xml:space="preserve"> และวันที่ </w:t>
      </w:r>
      <w:r w:rsidR="006E3D6B" w:rsidRPr="006E3D6B">
        <w:rPr>
          <w:rFonts w:asciiTheme="majorBidi" w:hAnsiTheme="majorBidi" w:cstheme="majorBidi"/>
          <w:color w:val="000000"/>
          <w:spacing w:val="-4"/>
          <w:sz w:val="32"/>
          <w:szCs w:val="32"/>
        </w:rPr>
        <w:t>31</w:t>
      </w:r>
      <w:r w:rsidR="003B444C" w:rsidRPr="0073563D">
        <w:rPr>
          <w:rFonts w:asciiTheme="majorBidi" w:hAnsiTheme="majorBidi" w:cstheme="majorBidi"/>
          <w:color w:val="000000"/>
          <w:spacing w:val="-4"/>
          <w:sz w:val="32"/>
          <w:szCs w:val="32"/>
        </w:rPr>
        <w:t xml:space="preserve"> </w:t>
      </w:r>
      <w:r w:rsidR="003B444C" w:rsidRPr="0073563D">
        <w:rPr>
          <w:rFonts w:asciiTheme="majorBidi" w:hAnsiTheme="majorBidi" w:cstheme="majorBidi"/>
          <w:color w:val="000000"/>
          <w:spacing w:val="-4"/>
          <w:sz w:val="32"/>
          <w:szCs w:val="32"/>
          <w:cs/>
        </w:rPr>
        <w:t xml:space="preserve">ธันวาคม </w:t>
      </w:r>
      <w:r w:rsidR="006E3D6B" w:rsidRPr="006E3D6B">
        <w:rPr>
          <w:rFonts w:asciiTheme="majorBidi" w:hAnsiTheme="majorBidi" w:cstheme="majorBidi"/>
          <w:color w:val="000000"/>
          <w:spacing w:val="-4"/>
          <w:sz w:val="32"/>
          <w:szCs w:val="32"/>
        </w:rPr>
        <w:t>2567</w:t>
      </w:r>
      <w:r w:rsidR="003B444C" w:rsidRPr="0073563D">
        <w:rPr>
          <w:rFonts w:asciiTheme="majorBidi" w:hAnsiTheme="majorBidi" w:cstheme="majorBidi"/>
          <w:color w:val="000000"/>
          <w:spacing w:val="-4"/>
          <w:sz w:val="32"/>
          <w:szCs w:val="32"/>
          <w:cs/>
        </w:rPr>
        <w:t xml:space="preserve"> </w:t>
      </w:r>
      <w:r w:rsidR="00454933" w:rsidRPr="0073563D">
        <w:rPr>
          <w:rFonts w:asciiTheme="majorBidi" w:hAnsiTheme="majorBidi" w:cstheme="majorBidi"/>
          <w:color w:val="000000"/>
          <w:spacing w:val="-6"/>
          <w:sz w:val="32"/>
          <w:szCs w:val="32"/>
          <w:cs/>
        </w:rPr>
        <w:t>บริษัท</w:t>
      </w:r>
      <w:r w:rsidR="00A117EE" w:rsidRPr="0073563D">
        <w:rPr>
          <w:rFonts w:asciiTheme="majorBidi" w:hAnsiTheme="majorBidi" w:cstheme="majorBidi"/>
          <w:color w:val="000000"/>
          <w:spacing w:val="-6"/>
          <w:sz w:val="32"/>
          <w:szCs w:val="32"/>
          <w:cs/>
        </w:rPr>
        <w:t>มีภาระผูกพันจากการให้</w:t>
      </w:r>
      <w:r w:rsidR="0098133A" w:rsidRPr="0073563D">
        <w:rPr>
          <w:rFonts w:asciiTheme="majorBidi" w:hAnsiTheme="majorBidi" w:cstheme="majorBidi"/>
          <w:color w:val="000000"/>
          <w:spacing w:val="-6"/>
          <w:sz w:val="32"/>
          <w:szCs w:val="32"/>
          <w:cs/>
        </w:rPr>
        <w:t>สถาบันการเงิน</w:t>
      </w:r>
      <w:r w:rsidR="00A117EE" w:rsidRPr="0073563D">
        <w:rPr>
          <w:rFonts w:asciiTheme="majorBidi" w:hAnsiTheme="majorBidi" w:cstheme="majorBidi"/>
          <w:color w:val="000000"/>
          <w:sz w:val="32"/>
          <w:szCs w:val="32"/>
          <w:cs/>
        </w:rPr>
        <w:t>ออกหนังสือค้ำประกันเป็น</w:t>
      </w:r>
      <w:r w:rsidR="000D5143" w:rsidRPr="0073563D">
        <w:rPr>
          <w:rFonts w:asciiTheme="majorBidi" w:hAnsiTheme="majorBidi" w:cstheme="majorBidi" w:hint="cs"/>
          <w:color w:val="000000"/>
          <w:sz w:val="32"/>
          <w:szCs w:val="32"/>
          <w:cs/>
        </w:rPr>
        <w:t>จำนวน</w:t>
      </w:r>
      <w:r w:rsidR="00C02BE5" w:rsidRPr="0073563D">
        <w:rPr>
          <w:rFonts w:asciiTheme="majorBidi" w:hAnsiTheme="majorBidi" w:cstheme="majorBidi"/>
          <w:color w:val="000000"/>
          <w:sz w:val="32"/>
          <w:szCs w:val="32"/>
        </w:rPr>
        <w:t xml:space="preserve"> </w:t>
      </w:r>
      <w:r w:rsidR="006E3D6B" w:rsidRPr="006E3D6B">
        <w:rPr>
          <w:rFonts w:asciiTheme="majorBidi" w:hAnsiTheme="majorBidi" w:cstheme="majorBidi"/>
          <w:color w:val="000000"/>
          <w:sz w:val="32"/>
          <w:szCs w:val="32"/>
        </w:rPr>
        <w:t>2</w:t>
      </w:r>
      <w:r w:rsidR="00B364F5" w:rsidRPr="0073563D">
        <w:rPr>
          <w:rFonts w:asciiTheme="majorBidi" w:hAnsiTheme="majorBidi" w:cstheme="majorBidi"/>
          <w:color w:val="000000"/>
          <w:sz w:val="32"/>
          <w:szCs w:val="32"/>
        </w:rPr>
        <w:t>.</w:t>
      </w:r>
      <w:r w:rsidR="006E3D6B" w:rsidRPr="006E3D6B">
        <w:rPr>
          <w:rFonts w:asciiTheme="majorBidi" w:hAnsiTheme="majorBidi" w:cstheme="majorBidi"/>
          <w:color w:val="000000"/>
          <w:sz w:val="32"/>
          <w:szCs w:val="32"/>
        </w:rPr>
        <w:t>30</w:t>
      </w:r>
      <w:r w:rsidR="000D5143" w:rsidRPr="0073563D">
        <w:rPr>
          <w:rFonts w:asciiTheme="majorBidi" w:hAnsiTheme="majorBidi" w:cstheme="majorBidi" w:hint="cs"/>
          <w:color w:val="000000"/>
          <w:sz w:val="32"/>
          <w:szCs w:val="32"/>
          <w:cs/>
        </w:rPr>
        <w:t xml:space="preserve"> ล้านบาท</w:t>
      </w:r>
      <w:r w:rsidR="00C02BE5" w:rsidRPr="0073563D">
        <w:rPr>
          <w:rFonts w:asciiTheme="majorBidi" w:hAnsiTheme="majorBidi" w:cstheme="majorBidi" w:hint="cs"/>
          <w:color w:val="000000"/>
          <w:sz w:val="32"/>
          <w:szCs w:val="32"/>
          <w:cs/>
        </w:rPr>
        <w:t xml:space="preserve"> และจำนวน </w:t>
      </w:r>
      <w:r w:rsidR="006E3D6B" w:rsidRPr="006E3D6B">
        <w:rPr>
          <w:rFonts w:asciiTheme="majorBidi" w:hAnsiTheme="majorBidi" w:cstheme="majorBidi"/>
          <w:color w:val="000000"/>
          <w:sz w:val="32"/>
          <w:szCs w:val="32"/>
        </w:rPr>
        <w:t>0</w:t>
      </w:r>
      <w:r w:rsidR="00C02BE5" w:rsidRPr="0073563D">
        <w:rPr>
          <w:rFonts w:asciiTheme="majorBidi" w:hAnsiTheme="majorBidi" w:cstheme="majorBidi"/>
          <w:color w:val="000000"/>
          <w:sz w:val="32"/>
          <w:szCs w:val="32"/>
        </w:rPr>
        <w:t>.</w:t>
      </w:r>
      <w:r w:rsidR="006E3D6B" w:rsidRPr="006E3D6B">
        <w:rPr>
          <w:rFonts w:asciiTheme="majorBidi" w:hAnsiTheme="majorBidi" w:cstheme="majorBidi"/>
          <w:color w:val="000000"/>
          <w:sz w:val="32"/>
          <w:szCs w:val="32"/>
        </w:rPr>
        <w:t>30</w:t>
      </w:r>
      <w:r w:rsidR="00C02BE5" w:rsidRPr="0073563D">
        <w:rPr>
          <w:rFonts w:asciiTheme="majorBidi" w:hAnsiTheme="majorBidi" w:cstheme="majorBidi"/>
          <w:color w:val="000000"/>
          <w:sz w:val="32"/>
          <w:szCs w:val="32"/>
        </w:rPr>
        <w:t xml:space="preserve"> </w:t>
      </w:r>
      <w:r w:rsidR="00C02BE5" w:rsidRPr="0073563D">
        <w:rPr>
          <w:rFonts w:asciiTheme="majorBidi" w:hAnsiTheme="majorBidi" w:cstheme="majorBidi" w:hint="cs"/>
          <w:color w:val="000000"/>
          <w:sz w:val="32"/>
          <w:szCs w:val="32"/>
          <w:cs/>
        </w:rPr>
        <w:t>ล้านบาท ตามลำดับ</w:t>
      </w:r>
      <w:r w:rsidR="000D5143" w:rsidRPr="0073563D">
        <w:rPr>
          <w:rFonts w:asciiTheme="majorBidi" w:hAnsiTheme="majorBidi" w:cstheme="majorBidi" w:hint="cs"/>
          <w:color w:val="000000"/>
          <w:sz w:val="32"/>
          <w:szCs w:val="32"/>
          <w:cs/>
        </w:rPr>
        <w:t xml:space="preserve"> </w:t>
      </w:r>
      <w:r w:rsidR="00A117EE" w:rsidRPr="0073563D">
        <w:rPr>
          <w:rFonts w:asciiTheme="majorBidi" w:hAnsiTheme="majorBidi" w:cstheme="majorBidi"/>
          <w:color w:val="000000"/>
          <w:sz w:val="32"/>
          <w:szCs w:val="32"/>
          <w:cs/>
        </w:rPr>
        <w:t>โดย</w:t>
      </w:r>
      <w:r w:rsidR="00EB1688" w:rsidRPr="0073563D">
        <w:rPr>
          <w:rFonts w:asciiTheme="majorBidi" w:hAnsiTheme="majorBidi" w:cstheme="majorBidi"/>
          <w:color w:val="000000"/>
          <w:sz w:val="32"/>
          <w:szCs w:val="32"/>
          <w:cs/>
        </w:rPr>
        <w:t>มี</w:t>
      </w:r>
      <w:r w:rsidR="00A117EE" w:rsidRPr="0073563D">
        <w:rPr>
          <w:rFonts w:asciiTheme="majorBidi" w:hAnsiTheme="majorBidi" w:cstheme="majorBidi"/>
          <w:color w:val="000000"/>
          <w:sz w:val="32"/>
          <w:szCs w:val="32"/>
          <w:cs/>
        </w:rPr>
        <w:t>เงินฝากสถาบันการเงิน</w:t>
      </w:r>
      <w:r w:rsidR="000D5143" w:rsidRPr="0073563D">
        <w:rPr>
          <w:rFonts w:asciiTheme="majorBidi" w:hAnsiTheme="majorBidi" w:cstheme="majorBidi"/>
          <w:color w:val="000000"/>
          <w:sz w:val="32"/>
          <w:szCs w:val="32"/>
          <w:cs/>
        </w:rPr>
        <w:t>จำนวน</w:t>
      </w:r>
      <w:r w:rsidR="000D5143" w:rsidRPr="0073563D">
        <w:rPr>
          <w:rFonts w:asciiTheme="majorBidi" w:hAnsiTheme="majorBidi" w:cstheme="majorBidi"/>
          <w:color w:val="000000"/>
          <w:sz w:val="32"/>
          <w:szCs w:val="32"/>
        </w:rPr>
        <w:t xml:space="preserve"> </w:t>
      </w:r>
      <w:r w:rsidR="006E3D6B" w:rsidRPr="006E3D6B">
        <w:rPr>
          <w:rFonts w:asciiTheme="majorBidi" w:hAnsiTheme="majorBidi" w:cstheme="majorBidi"/>
          <w:color w:val="000000"/>
          <w:sz w:val="32"/>
          <w:szCs w:val="32"/>
        </w:rPr>
        <w:t>2</w:t>
      </w:r>
      <w:r w:rsidR="000D5143" w:rsidRPr="0073563D">
        <w:rPr>
          <w:rFonts w:asciiTheme="majorBidi" w:hAnsiTheme="majorBidi" w:cstheme="majorBidi"/>
          <w:color w:val="000000"/>
          <w:sz w:val="32"/>
          <w:szCs w:val="32"/>
        </w:rPr>
        <w:t>.</w:t>
      </w:r>
      <w:r w:rsidR="006E3D6B" w:rsidRPr="006E3D6B">
        <w:rPr>
          <w:rFonts w:asciiTheme="majorBidi" w:hAnsiTheme="majorBidi" w:cstheme="majorBidi"/>
          <w:color w:val="000000"/>
          <w:sz w:val="32"/>
          <w:szCs w:val="32"/>
        </w:rPr>
        <w:t>32</w:t>
      </w:r>
      <w:r w:rsidR="000D5143" w:rsidRPr="0073563D">
        <w:rPr>
          <w:rFonts w:asciiTheme="majorBidi" w:hAnsiTheme="majorBidi" w:cstheme="majorBidi"/>
          <w:color w:val="000000"/>
          <w:sz w:val="32"/>
          <w:szCs w:val="32"/>
          <w:cs/>
        </w:rPr>
        <w:t xml:space="preserve"> ล้านบาท</w:t>
      </w:r>
      <w:r w:rsidR="00C02BE5" w:rsidRPr="0073563D">
        <w:rPr>
          <w:rFonts w:asciiTheme="majorBidi" w:hAnsiTheme="majorBidi" w:cstheme="majorBidi" w:hint="cs"/>
          <w:color w:val="000000"/>
          <w:sz w:val="32"/>
          <w:szCs w:val="32"/>
          <w:cs/>
        </w:rPr>
        <w:t xml:space="preserve"> และจำนวน </w:t>
      </w:r>
      <w:r w:rsidR="006E3D6B" w:rsidRPr="006E3D6B">
        <w:rPr>
          <w:rFonts w:asciiTheme="majorBidi" w:hAnsiTheme="majorBidi" w:cstheme="majorBidi"/>
          <w:color w:val="000000"/>
          <w:sz w:val="32"/>
          <w:szCs w:val="32"/>
        </w:rPr>
        <w:t>0</w:t>
      </w:r>
      <w:r w:rsidR="00C02BE5" w:rsidRPr="0073563D">
        <w:rPr>
          <w:rFonts w:asciiTheme="majorBidi" w:hAnsiTheme="majorBidi" w:cstheme="majorBidi"/>
          <w:color w:val="000000"/>
          <w:sz w:val="32"/>
          <w:szCs w:val="32"/>
        </w:rPr>
        <w:t>.</w:t>
      </w:r>
      <w:r w:rsidR="006E3D6B" w:rsidRPr="006E3D6B">
        <w:rPr>
          <w:rFonts w:asciiTheme="majorBidi" w:hAnsiTheme="majorBidi" w:cstheme="majorBidi"/>
          <w:color w:val="000000"/>
          <w:sz w:val="32"/>
          <w:szCs w:val="32"/>
        </w:rPr>
        <w:t>31</w:t>
      </w:r>
      <w:r w:rsidR="00C02BE5" w:rsidRPr="0073563D">
        <w:rPr>
          <w:rFonts w:asciiTheme="majorBidi" w:hAnsiTheme="majorBidi" w:cstheme="majorBidi"/>
          <w:color w:val="000000"/>
          <w:sz w:val="32"/>
          <w:szCs w:val="32"/>
        </w:rPr>
        <w:t xml:space="preserve"> </w:t>
      </w:r>
      <w:r w:rsidR="00C02BE5" w:rsidRPr="0073563D">
        <w:rPr>
          <w:rFonts w:asciiTheme="majorBidi" w:hAnsiTheme="majorBidi" w:cstheme="majorBidi" w:hint="cs"/>
          <w:color w:val="000000"/>
          <w:sz w:val="32"/>
          <w:szCs w:val="32"/>
          <w:cs/>
        </w:rPr>
        <w:t>ล้านบาท ตามลำดับ</w:t>
      </w:r>
      <w:r w:rsidR="000D5143" w:rsidRPr="0073563D">
        <w:rPr>
          <w:rFonts w:asciiTheme="majorBidi" w:hAnsiTheme="majorBidi" w:cstheme="majorBidi"/>
          <w:color w:val="000000"/>
          <w:sz w:val="32"/>
          <w:szCs w:val="32"/>
          <w:cs/>
        </w:rPr>
        <w:t xml:space="preserve"> </w:t>
      </w:r>
      <w:r w:rsidR="00EB1688" w:rsidRPr="0073563D">
        <w:rPr>
          <w:rFonts w:asciiTheme="majorBidi" w:hAnsiTheme="majorBidi" w:cstheme="majorBidi"/>
          <w:color w:val="000000"/>
          <w:sz w:val="32"/>
          <w:szCs w:val="32"/>
          <w:cs/>
        </w:rPr>
        <w:t>เป็นหลักประกัน</w:t>
      </w:r>
      <w:r w:rsidR="00A117EE" w:rsidRPr="0073563D">
        <w:rPr>
          <w:rFonts w:asciiTheme="majorBidi" w:hAnsiTheme="majorBidi" w:cstheme="majorBidi"/>
          <w:color w:val="000000"/>
          <w:spacing w:val="-6"/>
          <w:sz w:val="32"/>
          <w:szCs w:val="32"/>
        </w:rPr>
        <w:t xml:space="preserve"> </w:t>
      </w:r>
    </w:p>
    <w:p w14:paraId="78031729" w14:textId="1E7F7D7C" w:rsidR="0048155E" w:rsidRPr="0073563D" w:rsidRDefault="0048155E" w:rsidP="0048155E">
      <w:pPr>
        <w:spacing w:before="240"/>
        <w:ind w:left="1094"/>
        <w:jc w:val="thaiDistribute"/>
        <w:rPr>
          <w:rFonts w:ascii="Angsana New" w:hAnsi="Angsana New" w:cs="Angsana New"/>
          <w:spacing w:val="-6"/>
          <w:sz w:val="32"/>
          <w:szCs w:val="32"/>
        </w:rPr>
      </w:pPr>
      <w:r w:rsidRPr="0073563D">
        <w:rPr>
          <w:rFonts w:ascii="Angsana New" w:hAnsi="Angsana New" w:cs="Angsana New" w:hint="cs"/>
          <w:spacing w:val="-6"/>
          <w:sz w:val="32"/>
          <w:szCs w:val="32"/>
          <w:cs/>
        </w:rPr>
        <w:t>ณ</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วันที่</w:t>
      </w:r>
      <w:r w:rsidRPr="0073563D">
        <w:rPr>
          <w:rFonts w:ascii="Angsana New" w:hAnsi="Angsana New" w:cs="Angsana New"/>
          <w:spacing w:val="-6"/>
          <w:sz w:val="32"/>
          <w:szCs w:val="32"/>
          <w:cs/>
        </w:rPr>
        <w:t xml:space="preserve"> </w:t>
      </w:r>
      <w:r w:rsidR="006E3D6B" w:rsidRPr="006E3D6B">
        <w:rPr>
          <w:rFonts w:asciiTheme="majorBidi" w:hAnsiTheme="majorBidi" w:cstheme="majorBidi" w:hint="cs"/>
          <w:color w:val="000000"/>
          <w:spacing w:val="-4"/>
          <w:sz w:val="32"/>
          <w:szCs w:val="32"/>
        </w:rPr>
        <w:t>30</w:t>
      </w:r>
      <w:r w:rsidR="00C92A85" w:rsidRPr="0073563D">
        <w:rPr>
          <w:rFonts w:asciiTheme="majorBidi" w:hAnsiTheme="majorBidi" w:cstheme="majorBidi" w:hint="cs"/>
          <w:color w:val="000000"/>
          <w:spacing w:val="-4"/>
          <w:sz w:val="32"/>
          <w:szCs w:val="32"/>
          <w:cs/>
        </w:rPr>
        <w:t xml:space="preserve"> มิถุนายน</w:t>
      </w:r>
      <w:r w:rsidR="00C92A85" w:rsidRPr="0073563D">
        <w:rPr>
          <w:rFonts w:asciiTheme="majorBidi" w:hAnsiTheme="majorBidi" w:cstheme="majorBidi"/>
          <w:color w:val="000000"/>
          <w:spacing w:val="-4"/>
          <w:sz w:val="32"/>
          <w:szCs w:val="32"/>
          <w:cs/>
        </w:rPr>
        <w:t xml:space="preserve"> </w:t>
      </w:r>
      <w:r w:rsidR="006E3D6B" w:rsidRPr="006E3D6B">
        <w:rPr>
          <w:rFonts w:ascii="Angsana New" w:hAnsi="Angsana New" w:cs="Angsana New"/>
          <w:spacing w:val="-6"/>
          <w:sz w:val="32"/>
          <w:szCs w:val="32"/>
        </w:rPr>
        <w:t>2568</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 xml:space="preserve">และวันที่ </w:t>
      </w:r>
      <w:r w:rsidR="006E3D6B" w:rsidRPr="006E3D6B">
        <w:rPr>
          <w:rFonts w:ascii="Angsana New" w:hAnsi="Angsana New" w:cs="Angsana New"/>
          <w:spacing w:val="-6"/>
          <w:sz w:val="32"/>
          <w:szCs w:val="32"/>
        </w:rPr>
        <w:t>31</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ธันวาคม</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2567</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บริษัทย่อยจำนวน</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1</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แห่ง</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มีภาระผูกพันจากการให้สถาบันการเงินออกหนังสือค้ำประกัน</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เป็นจำนวน</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1</w:t>
      </w:r>
      <w:r w:rsidRPr="0073563D">
        <w:rPr>
          <w:rFonts w:ascii="Angsana New" w:hAnsi="Angsana New" w:cs="Angsana New"/>
          <w:spacing w:val="-6"/>
          <w:sz w:val="32"/>
          <w:szCs w:val="32"/>
        </w:rPr>
        <w:t>.</w:t>
      </w:r>
      <w:r w:rsidR="006E3D6B" w:rsidRPr="006E3D6B">
        <w:rPr>
          <w:rFonts w:ascii="Angsana New" w:hAnsi="Angsana New" w:cs="Angsana New"/>
          <w:spacing w:val="-6"/>
          <w:sz w:val="32"/>
          <w:szCs w:val="32"/>
        </w:rPr>
        <w:t>38</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ล้านบาท</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โดยมีเงินฝากสถาบันการเงินจำนวน</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0</w:t>
      </w:r>
      <w:r w:rsidRPr="0073563D">
        <w:rPr>
          <w:rFonts w:ascii="Angsana New" w:hAnsi="Angsana New" w:cs="Angsana New"/>
          <w:spacing w:val="-6"/>
          <w:sz w:val="32"/>
          <w:szCs w:val="32"/>
          <w:cs/>
        </w:rPr>
        <w:t>.</w:t>
      </w:r>
      <w:r w:rsidR="006E3D6B" w:rsidRPr="006E3D6B">
        <w:rPr>
          <w:rFonts w:ascii="Angsana New" w:hAnsi="Angsana New" w:cs="Angsana New"/>
          <w:spacing w:val="-6"/>
          <w:sz w:val="32"/>
          <w:szCs w:val="32"/>
        </w:rPr>
        <w:t>61</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ล้านบาท</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เป็นหลักประกัน</w:t>
      </w:r>
    </w:p>
    <w:p w14:paraId="1A87B647" w14:textId="719E102C" w:rsidR="00FC4227" w:rsidRPr="0073563D" w:rsidRDefault="00FC4227" w:rsidP="00FC4227">
      <w:pPr>
        <w:spacing w:before="240"/>
        <w:ind w:left="1094"/>
        <w:jc w:val="thaiDistribute"/>
        <w:rPr>
          <w:rFonts w:ascii="Angsana New" w:hAnsi="Angsana New" w:cs="Angsana New"/>
          <w:spacing w:val="-6"/>
          <w:sz w:val="32"/>
          <w:szCs w:val="32"/>
        </w:rPr>
      </w:pPr>
      <w:r w:rsidRPr="0073563D">
        <w:rPr>
          <w:rFonts w:asciiTheme="majorBidi" w:hAnsiTheme="majorBidi" w:cstheme="majorBidi"/>
          <w:color w:val="000000"/>
          <w:spacing w:val="-6"/>
          <w:sz w:val="32"/>
          <w:szCs w:val="32"/>
          <w:cs/>
        </w:rPr>
        <w:t xml:space="preserve">ณ วันที่ </w:t>
      </w:r>
      <w:r w:rsidR="006E3D6B" w:rsidRPr="006E3D6B">
        <w:rPr>
          <w:rFonts w:asciiTheme="majorBidi" w:hAnsiTheme="majorBidi" w:cstheme="majorBidi" w:hint="cs"/>
          <w:color w:val="000000"/>
          <w:spacing w:val="-4"/>
          <w:sz w:val="32"/>
          <w:szCs w:val="32"/>
        </w:rPr>
        <w:t>30</w:t>
      </w:r>
      <w:r w:rsidR="00C92A85" w:rsidRPr="0073563D">
        <w:rPr>
          <w:rFonts w:asciiTheme="majorBidi" w:hAnsiTheme="majorBidi" w:cstheme="majorBidi" w:hint="cs"/>
          <w:color w:val="000000"/>
          <w:spacing w:val="-4"/>
          <w:sz w:val="32"/>
          <w:szCs w:val="32"/>
          <w:cs/>
        </w:rPr>
        <w:t xml:space="preserve"> มิถุนายน</w:t>
      </w:r>
      <w:r w:rsidR="00C92A85" w:rsidRPr="0073563D">
        <w:rPr>
          <w:rFonts w:asciiTheme="majorBidi" w:hAnsiTheme="majorBidi" w:cstheme="majorBidi"/>
          <w:color w:val="000000"/>
          <w:spacing w:val="-4"/>
          <w:sz w:val="32"/>
          <w:szCs w:val="32"/>
          <w:cs/>
        </w:rPr>
        <w:t xml:space="preserve"> </w:t>
      </w:r>
      <w:r w:rsidR="006E3D6B" w:rsidRPr="006E3D6B">
        <w:rPr>
          <w:rFonts w:asciiTheme="majorBidi" w:hAnsiTheme="majorBidi" w:cstheme="majorBidi"/>
          <w:color w:val="000000"/>
          <w:spacing w:val="-4"/>
          <w:sz w:val="32"/>
          <w:szCs w:val="32"/>
        </w:rPr>
        <w:t>2568</w:t>
      </w:r>
      <w:r w:rsidRPr="0073563D">
        <w:rPr>
          <w:rFonts w:asciiTheme="majorBidi" w:hAnsiTheme="majorBidi" w:cstheme="majorBidi"/>
          <w:color w:val="000000"/>
          <w:spacing w:val="-4"/>
          <w:sz w:val="32"/>
          <w:szCs w:val="32"/>
          <w:cs/>
        </w:rPr>
        <w:t xml:space="preserve"> และ</w:t>
      </w:r>
      <w:r w:rsidRPr="0073563D">
        <w:rPr>
          <w:rFonts w:ascii="Angsana New" w:hAnsi="Angsana New" w:cs="Angsana New" w:hint="cs"/>
          <w:spacing w:val="-6"/>
          <w:sz w:val="32"/>
          <w:szCs w:val="32"/>
          <w:cs/>
        </w:rPr>
        <w:t>วันที่</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31</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ธันวาคม</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2567</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บริษัทย่อยทางอ้อมจำนวน</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1</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แห่ง</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มีภาระผูกพัน</w:t>
      </w:r>
      <w:r w:rsidRPr="0073563D">
        <w:rPr>
          <w:rFonts w:ascii="Angsana New" w:hAnsi="Angsana New" w:cs="Angsana New" w:hint="cs"/>
          <w:sz w:val="32"/>
          <w:szCs w:val="32"/>
          <w:cs/>
        </w:rPr>
        <w:t>จากการให้สถาบันการเงินออกหนังสือค้ำประกันเป็นจำนวน</w:t>
      </w:r>
      <w:r w:rsidRPr="0073563D">
        <w:rPr>
          <w:rFonts w:ascii="Angsana New" w:hAnsi="Angsana New" w:cs="Angsana New"/>
          <w:sz w:val="32"/>
          <w:szCs w:val="32"/>
          <w:cs/>
        </w:rPr>
        <w:t xml:space="preserve"> </w:t>
      </w:r>
      <w:r w:rsidR="006E3D6B" w:rsidRPr="006E3D6B">
        <w:rPr>
          <w:rFonts w:ascii="Angsana New" w:hAnsi="Angsana New" w:cs="Angsana New"/>
          <w:sz w:val="32"/>
          <w:szCs w:val="32"/>
        </w:rPr>
        <w:t>2</w:t>
      </w:r>
      <w:r w:rsidRPr="0073563D">
        <w:rPr>
          <w:rFonts w:ascii="Angsana New" w:hAnsi="Angsana New" w:cs="Angsana New"/>
          <w:sz w:val="32"/>
          <w:szCs w:val="32"/>
        </w:rPr>
        <w:t>.</w:t>
      </w:r>
      <w:r w:rsidR="006E3D6B" w:rsidRPr="006E3D6B">
        <w:rPr>
          <w:rFonts w:ascii="Angsana New" w:hAnsi="Angsana New" w:cs="Angsana New"/>
          <w:sz w:val="32"/>
          <w:szCs w:val="32"/>
        </w:rPr>
        <w:t>00</w:t>
      </w:r>
      <w:r w:rsidRPr="0073563D">
        <w:rPr>
          <w:rFonts w:ascii="Angsana New" w:hAnsi="Angsana New" w:cs="Angsana New"/>
          <w:sz w:val="32"/>
          <w:szCs w:val="32"/>
        </w:rPr>
        <w:t xml:space="preserve"> </w:t>
      </w:r>
      <w:r w:rsidRPr="0073563D">
        <w:rPr>
          <w:rFonts w:ascii="Angsana New" w:hAnsi="Angsana New" w:cs="Angsana New" w:hint="cs"/>
          <w:sz w:val="32"/>
          <w:szCs w:val="32"/>
          <w:cs/>
        </w:rPr>
        <w:t>ล้านบาท</w:t>
      </w:r>
      <w:r w:rsidRPr="0073563D">
        <w:rPr>
          <w:rFonts w:ascii="Angsana New" w:hAnsi="Angsana New" w:cs="Angsana New"/>
          <w:sz w:val="32"/>
          <w:szCs w:val="32"/>
          <w:cs/>
        </w:rPr>
        <w:t xml:space="preserve"> </w:t>
      </w:r>
      <w:r w:rsidRPr="0073563D">
        <w:rPr>
          <w:rFonts w:ascii="Angsana New" w:hAnsi="Angsana New" w:cs="Angsana New" w:hint="cs"/>
          <w:sz w:val="32"/>
          <w:szCs w:val="32"/>
          <w:cs/>
        </w:rPr>
        <w:t>นอกจากนี้บริษัท</w:t>
      </w:r>
      <w:r w:rsidRPr="0073563D">
        <w:rPr>
          <w:rFonts w:ascii="Angsana New" w:hAnsi="Angsana New" w:cs="Angsana New"/>
          <w:sz w:val="32"/>
          <w:szCs w:val="32"/>
          <w:cs/>
        </w:rPr>
        <w:t xml:space="preserve"> </w:t>
      </w:r>
      <w:r w:rsidRPr="0073563D">
        <w:rPr>
          <w:rFonts w:ascii="Angsana New" w:hAnsi="Angsana New" w:cs="Angsana New" w:hint="cs"/>
          <w:sz w:val="32"/>
          <w:szCs w:val="32"/>
          <w:cs/>
        </w:rPr>
        <w:t>บริษัท</w:t>
      </w:r>
      <w:r w:rsidRPr="0073563D">
        <w:rPr>
          <w:rFonts w:ascii="Angsana New" w:hAnsi="Angsana New" w:cs="Angsana New" w:hint="cs"/>
          <w:spacing w:val="-6"/>
          <w:sz w:val="32"/>
          <w:szCs w:val="32"/>
          <w:cs/>
        </w:rPr>
        <w:t>ย่อย</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1</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แห่ง</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และกรรมการบริษัท</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1</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ท่าน</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ค้ำประกันในนามนิติบุคคลและในนามส่วนบุคคลเต็มจำนวน</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ตามลำดับ</w:t>
      </w:r>
    </w:p>
    <w:p w14:paraId="75D51592" w14:textId="2F599A72" w:rsidR="00FC4227" w:rsidRPr="0073563D" w:rsidRDefault="00FC4227" w:rsidP="00FC4227">
      <w:pPr>
        <w:spacing w:before="240"/>
        <w:ind w:left="1094"/>
        <w:jc w:val="thaiDistribute"/>
        <w:rPr>
          <w:rFonts w:ascii="Angsana New" w:hAnsi="Angsana New" w:cs="Angsana New"/>
          <w:spacing w:val="-6"/>
          <w:sz w:val="32"/>
          <w:szCs w:val="32"/>
        </w:rPr>
      </w:pPr>
      <w:r w:rsidRPr="0073563D">
        <w:rPr>
          <w:rFonts w:asciiTheme="majorBidi" w:hAnsiTheme="majorBidi" w:cstheme="majorBidi"/>
          <w:color w:val="000000"/>
          <w:spacing w:val="-6"/>
          <w:sz w:val="32"/>
          <w:szCs w:val="32"/>
          <w:cs/>
        </w:rPr>
        <w:t xml:space="preserve">ณ วันที่ </w:t>
      </w:r>
      <w:r w:rsidR="006E3D6B" w:rsidRPr="006E3D6B">
        <w:rPr>
          <w:rFonts w:asciiTheme="majorBidi" w:hAnsiTheme="majorBidi" w:cstheme="majorBidi" w:hint="cs"/>
          <w:color w:val="000000"/>
          <w:spacing w:val="-4"/>
          <w:sz w:val="32"/>
          <w:szCs w:val="32"/>
        </w:rPr>
        <w:t>30</w:t>
      </w:r>
      <w:r w:rsidR="00C92A85" w:rsidRPr="0073563D">
        <w:rPr>
          <w:rFonts w:asciiTheme="majorBidi" w:hAnsiTheme="majorBidi" w:cstheme="majorBidi" w:hint="cs"/>
          <w:color w:val="000000"/>
          <w:spacing w:val="-4"/>
          <w:sz w:val="32"/>
          <w:szCs w:val="32"/>
          <w:cs/>
        </w:rPr>
        <w:t xml:space="preserve"> มิถุนายน</w:t>
      </w:r>
      <w:r w:rsidR="00C92A85" w:rsidRPr="0073563D">
        <w:rPr>
          <w:rFonts w:asciiTheme="majorBidi" w:hAnsiTheme="majorBidi" w:cstheme="majorBidi"/>
          <w:color w:val="000000"/>
          <w:spacing w:val="-4"/>
          <w:sz w:val="32"/>
          <w:szCs w:val="32"/>
          <w:cs/>
        </w:rPr>
        <w:t xml:space="preserve"> </w:t>
      </w:r>
      <w:r w:rsidR="006E3D6B" w:rsidRPr="006E3D6B">
        <w:rPr>
          <w:rFonts w:asciiTheme="majorBidi" w:hAnsiTheme="majorBidi" w:cstheme="majorBidi"/>
          <w:color w:val="000000"/>
          <w:spacing w:val="-4"/>
          <w:sz w:val="32"/>
          <w:szCs w:val="32"/>
        </w:rPr>
        <w:t>2568</w:t>
      </w:r>
      <w:r w:rsidRPr="0073563D">
        <w:rPr>
          <w:rFonts w:asciiTheme="majorBidi" w:hAnsiTheme="majorBidi" w:cstheme="majorBidi"/>
          <w:color w:val="000000"/>
          <w:spacing w:val="-4"/>
          <w:sz w:val="32"/>
          <w:szCs w:val="32"/>
          <w:cs/>
        </w:rPr>
        <w:t xml:space="preserve"> และ</w:t>
      </w:r>
      <w:r w:rsidRPr="0073563D">
        <w:rPr>
          <w:rFonts w:ascii="Angsana New" w:hAnsi="Angsana New" w:cs="Angsana New" w:hint="cs"/>
          <w:spacing w:val="-6"/>
          <w:sz w:val="32"/>
          <w:szCs w:val="32"/>
          <w:cs/>
        </w:rPr>
        <w:t>วันที่</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31</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ธันวาคม</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2567</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บริษัทย่อยทางอ้อมจำนวน</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1</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แห่ง</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มีภาระผูกพันจากการให้สถาบันการเงินออกหนังสือค้ำประกัน</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เป็นจำนวน</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3</w:t>
      </w:r>
      <w:r w:rsidRPr="0073563D">
        <w:rPr>
          <w:rFonts w:ascii="Angsana New" w:hAnsi="Angsana New" w:cs="Angsana New"/>
          <w:spacing w:val="-6"/>
          <w:sz w:val="32"/>
          <w:szCs w:val="32"/>
        </w:rPr>
        <w:t>.</w:t>
      </w:r>
      <w:r w:rsidR="006E3D6B" w:rsidRPr="006E3D6B">
        <w:rPr>
          <w:rFonts w:ascii="Angsana New" w:hAnsi="Angsana New" w:cs="Angsana New"/>
          <w:spacing w:val="-6"/>
          <w:sz w:val="32"/>
          <w:szCs w:val="32"/>
        </w:rPr>
        <w:t>20</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ล้านบาท</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โดยมีเงินฝากสถาบันการเงินจำนวน</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2</w:t>
      </w:r>
      <w:r w:rsidRPr="0073563D">
        <w:rPr>
          <w:rFonts w:ascii="Angsana New" w:hAnsi="Angsana New" w:cs="Angsana New"/>
          <w:spacing w:val="-6"/>
          <w:sz w:val="32"/>
          <w:szCs w:val="32"/>
        </w:rPr>
        <w:t>.</w:t>
      </w:r>
      <w:r w:rsidR="006E3D6B" w:rsidRPr="006E3D6B">
        <w:rPr>
          <w:rFonts w:ascii="Angsana New" w:hAnsi="Angsana New" w:cs="Angsana New"/>
          <w:spacing w:val="-6"/>
          <w:sz w:val="32"/>
          <w:szCs w:val="32"/>
        </w:rPr>
        <w:t>40</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ล้านบาท</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เป็นหลักประกัน</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นอกจากนี้กรรมการบริษัท</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1</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ท่าน</w:t>
      </w:r>
      <w:r w:rsidRPr="0073563D">
        <w:rPr>
          <w:rFonts w:ascii="Angsana New" w:hAnsi="Angsana New" w:cs="Angsana New"/>
          <w:spacing w:val="-6"/>
          <w:sz w:val="32"/>
          <w:szCs w:val="32"/>
          <w:cs/>
        </w:rPr>
        <w:t xml:space="preserve"> </w:t>
      </w:r>
      <w:r w:rsidRPr="0073563D">
        <w:rPr>
          <w:rFonts w:ascii="Angsana New" w:hAnsi="Angsana New" w:cs="Angsana New" w:hint="cs"/>
          <w:spacing w:val="-6"/>
          <w:sz w:val="32"/>
          <w:szCs w:val="32"/>
          <w:cs/>
        </w:rPr>
        <w:t>ค้ำประกันในนามส่วนบุคคลเต็มจำนวน</w:t>
      </w:r>
    </w:p>
    <w:p w14:paraId="74408655" w14:textId="1F993681" w:rsidR="00FC4227" w:rsidRPr="0073563D" w:rsidRDefault="00FC4227" w:rsidP="00FC4227">
      <w:pPr>
        <w:spacing w:before="240"/>
        <w:ind w:left="1094"/>
        <w:jc w:val="thaiDistribute"/>
        <w:rPr>
          <w:rFonts w:ascii="Angsana New" w:hAnsi="Angsana New" w:cs="Angsana New"/>
          <w:spacing w:val="-4"/>
          <w:sz w:val="32"/>
          <w:szCs w:val="32"/>
        </w:rPr>
      </w:pPr>
      <w:r w:rsidRPr="0073563D">
        <w:rPr>
          <w:rFonts w:asciiTheme="majorBidi" w:hAnsiTheme="majorBidi" w:cstheme="majorBidi"/>
          <w:color w:val="000000"/>
          <w:spacing w:val="-6"/>
          <w:sz w:val="32"/>
          <w:szCs w:val="32"/>
          <w:cs/>
        </w:rPr>
        <w:t xml:space="preserve">ณ วันที่ </w:t>
      </w:r>
      <w:r w:rsidR="006E3D6B" w:rsidRPr="006E3D6B">
        <w:rPr>
          <w:rFonts w:asciiTheme="majorBidi" w:hAnsiTheme="majorBidi" w:cstheme="majorBidi" w:hint="cs"/>
          <w:color w:val="000000"/>
          <w:spacing w:val="-4"/>
          <w:sz w:val="32"/>
          <w:szCs w:val="32"/>
        </w:rPr>
        <w:t>30</w:t>
      </w:r>
      <w:r w:rsidR="00C92A85" w:rsidRPr="0073563D">
        <w:rPr>
          <w:rFonts w:asciiTheme="majorBidi" w:hAnsiTheme="majorBidi" w:cstheme="majorBidi" w:hint="cs"/>
          <w:color w:val="000000"/>
          <w:spacing w:val="-4"/>
          <w:sz w:val="32"/>
          <w:szCs w:val="32"/>
          <w:cs/>
        </w:rPr>
        <w:t xml:space="preserve"> มิถุนายน</w:t>
      </w:r>
      <w:r w:rsidR="00C92A85" w:rsidRPr="0073563D">
        <w:rPr>
          <w:rFonts w:asciiTheme="majorBidi" w:hAnsiTheme="majorBidi" w:cstheme="majorBidi"/>
          <w:color w:val="000000"/>
          <w:spacing w:val="-4"/>
          <w:sz w:val="32"/>
          <w:szCs w:val="32"/>
          <w:cs/>
        </w:rPr>
        <w:t xml:space="preserve"> </w:t>
      </w:r>
      <w:r w:rsidR="006E3D6B" w:rsidRPr="006E3D6B">
        <w:rPr>
          <w:rFonts w:asciiTheme="majorBidi" w:hAnsiTheme="majorBidi" w:cstheme="majorBidi"/>
          <w:color w:val="000000"/>
          <w:spacing w:val="-4"/>
          <w:sz w:val="32"/>
          <w:szCs w:val="32"/>
        </w:rPr>
        <w:t>2568</w:t>
      </w:r>
      <w:r w:rsidRPr="0073563D">
        <w:rPr>
          <w:rFonts w:asciiTheme="majorBidi" w:hAnsiTheme="majorBidi" w:cstheme="majorBidi"/>
          <w:color w:val="000000"/>
          <w:spacing w:val="-4"/>
          <w:sz w:val="32"/>
          <w:szCs w:val="32"/>
          <w:cs/>
        </w:rPr>
        <w:t xml:space="preserve"> และ</w:t>
      </w:r>
      <w:r w:rsidRPr="0073563D">
        <w:rPr>
          <w:rFonts w:ascii="Angsana New" w:hAnsi="Angsana New" w:cs="Angsana New" w:hint="cs"/>
          <w:spacing w:val="-6"/>
          <w:sz w:val="32"/>
          <w:szCs w:val="32"/>
          <w:cs/>
        </w:rPr>
        <w:t>วันที่</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31</w:t>
      </w:r>
      <w:r w:rsidRPr="0073563D">
        <w:rPr>
          <w:rFonts w:ascii="Angsana New" w:hAnsi="Angsana New" w:cs="Angsana New"/>
          <w:spacing w:val="-6"/>
          <w:sz w:val="32"/>
          <w:szCs w:val="32"/>
        </w:rPr>
        <w:t xml:space="preserve"> </w:t>
      </w:r>
      <w:r w:rsidRPr="0073563D">
        <w:rPr>
          <w:rFonts w:ascii="Angsana New" w:hAnsi="Angsana New" w:cs="Angsana New" w:hint="cs"/>
          <w:spacing w:val="-6"/>
          <w:sz w:val="32"/>
          <w:szCs w:val="32"/>
          <w:cs/>
        </w:rPr>
        <w:t>ธันวาคม</w:t>
      </w:r>
      <w:r w:rsidRPr="0073563D">
        <w:rPr>
          <w:rFonts w:ascii="Angsana New" w:hAnsi="Angsana New" w:cs="Angsana New"/>
          <w:spacing w:val="-6"/>
          <w:sz w:val="32"/>
          <w:szCs w:val="32"/>
          <w:cs/>
        </w:rPr>
        <w:t xml:space="preserve"> </w:t>
      </w:r>
      <w:r w:rsidR="006E3D6B" w:rsidRPr="006E3D6B">
        <w:rPr>
          <w:rFonts w:ascii="Angsana New" w:hAnsi="Angsana New" w:cs="Angsana New"/>
          <w:spacing w:val="-6"/>
          <w:sz w:val="32"/>
          <w:szCs w:val="32"/>
        </w:rPr>
        <w:t>2567</w:t>
      </w:r>
      <w:r w:rsidRPr="0073563D">
        <w:rPr>
          <w:rFonts w:ascii="Angsana New" w:hAnsi="Angsana New" w:cs="Angsana New"/>
          <w:spacing w:val="-6"/>
          <w:sz w:val="32"/>
          <w:szCs w:val="32"/>
        </w:rPr>
        <w:t xml:space="preserve"> </w:t>
      </w:r>
      <w:r w:rsidRPr="0073563D">
        <w:rPr>
          <w:rFonts w:ascii="Angsana New" w:hAnsi="Angsana New" w:cs="Angsana New" w:hint="cs"/>
          <w:spacing w:val="-4"/>
          <w:sz w:val="32"/>
          <w:szCs w:val="32"/>
          <w:cs/>
        </w:rPr>
        <w:t>บริษัทย่อยทางอ้อมจำนวน</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1</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แห่ง</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มีภาระผูกพันจากการให้สถาบันการเงินแห่งหนึ่งออกหนังสือค้ำประกันเป็นจำนวน</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2</w:t>
      </w:r>
      <w:r w:rsidRPr="0073563D">
        <w:rPr>
          <w:rFonts w:ascii="Angsana New" w:hAnsi="Angsana New" w:cs="Angsana New"/>
          <w:spacing w:val="-4"/>
          <w:sz w:val="32"/>
          <w:szCs w:val="32"/>
        </w:rPr>
        <w:t>.</w:t>
      </w:r>
      <w:r w:rsidR="006E3D6B" w:rsidRPr="006E3D6B">
        <w:rPr>
          <w:rFonts w:ascii="Angsana New" w:hAnsi="Angsana New" w:cs="Angsana New"/>
          <w:spacing w:val="-4"/>
          <w:sz w:val="32"/>
          <w:szCs w:val="32"/>
        </w:rPr>
        <w:t>26</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ล้านบาท</w:t>
      </w:r>
      <w:r w:rsidRPr="0073563D">
        <w:rPr>
          <w:rFonts w:ascii="Angsana New" w:hAnsi="Angsana New" w:cs="Angsana New"/>
          <w:spacing w:val="-4"/>
          <w:sz w:val="32"/>
          <w:szCs w:val="32"/>
          <w:cs/>
        </w:rPr>
        <w:t xml:space="preserve"> </w:t>
      </w:r>
      <w:r w:rsidRPr="0073563D">
        <w:rPr>
          <w:rFonts w:asciiTheme="majorBidi" w:hAnsiTheme="majorBidi" w:cs="Angsana New" w:hint="cs"/>
          <w:spacing w:val="-8"/>
          <w:sz w:val="32"/>
          <w:szCs w:val="32"/>
          <w:cs/>
        </w:rPr>
        <w:t>โดยมีเงินฝากสถาบันการเงินจำนวน</w:t>
      </w:r>
      <w:r w:rsidRPr="0073563D">
        <w:rPr>
          <w:rFonts w:asciiTheme="majorBidi" w:hAnsiTheme="majorBidi" w:cs="Angsana New"/>
          <w:spacing w:val="-8"/>
          <w:sz w:val="32"/>
          <w:szCs w:val="32"/>
          <w:cs/>
        </w:rPr>
        <w:t xml:space="preserve"> </w:t>
      </w:r>
      <w:r w:rsidR="006E3D6B" w:rsidRPr="006E3D6B">
        <w:rPr>
          <w:rFonts w:asciiTheme="majorBidi" w:hAnsiTheme="majorBidi" w:cstheme="majorBidi"/>
          <w:spacing w:val="-8"/>
          <w:sz w:val="32"/>
          <w:szCs w:val="32"/>
        </w:rPr>
        <w:t>0</w:t>
      </w:r>
      <w:r w:rsidRPr="0073563D">
        <w:rPr>
          <w:rFonts w:asciiTheme="majorBidi" w:hAnsiTheme="majorBidi" w:cstheme="majorBidi"/>
          <w:spacing w:val="-8"/>
          <w:sz w:val="32"/>
          <w:szCs w:val="32"/>
        </w:rPr>
        <w:t>.</w:t>
      </w:r>
      <w:r w:rsidR="006E3D6B" w:rsidRPr="006E3D6B">
        <w:rPr>
          <w:rFonts w:asciiTheme="majorBidi" w:hAnsiTheme="majorBidi" w:cstheme="majorBidi"/>
          <w:spacing w:val="-8"/>
          <w:sz w:val="32"/>
          <w:szCs w:val="32"/>
        </w:rPr>
        <w:t>74</w:t>
      </w:r>
      <w:r w:rsidRPr="0073563D">
        <w:rPr>
          <w:rFonts w:asciiTheme="majorBidi" w:hAnsiTheme="majorBidi" w:cstheme="majorBidi"/>
          <w:spacing w:val="-8"/>
          <w:sz w:val="32"/>
          <w:szCs w:val="32"/>
        </w:rPr>
        <w:t xml:space="preserve"> </w:t>
      </w:r>
      <w:r w:rsidRPr="0073563D">
        <w:rPr>
          <w:rFonts w:asciiTheme="majorBidi" w:hAnsiTheme="majorBidi" w:cs="Angsana New" w:hint="cs"/>
          <w:spacing w:val="-8"/>
          <w:sz w:val="32"/>
          <w:szCs w:val="32"/>
          <w:cs/>
        </w:rPr>
        <w:t>ล้านบาท</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นอกจากนี้กรรมการบริษัท</w:t>
      </w:r>
      <w:r w:rsidRPr="0073563D">
        <w:rPr>
          <w:rFonts w:ascii="Angsana New" w:hAnsi="Angsana New" w:cs="Angsana New"/>
          <w:spacing w:val="-4"/>
          <w:sz w:val="32"/>
          <w:szCs w:val="32"/>
          <w:cs/>
        </w:rPr>
        <w:t xml:space="preserve"> </w:t>
      </w:r>
      <w:r w:rsidR="006E3D6B" w:rsidRPr="006E3D6B">
        <w:rPr>
          <w:rFonts w:ascii="Angsana New" w:hAnsi="Angsana New" w:cs="Angsana New"/>
          <w:spacing w:val="-4"/>
          <w:sz w:val="32"/>
          <w:szCs w:val="32"/>
        </w:rPr>
        <w:t>1</w:t>
      </w:r>
      <w:r w:rsidRPr="0073563D">
        <w:rPr>
          <w:rFonts w:ascii="Angsana New" w:hAnsi="Angsana New" w:cs="Angsana New"/>
          <w:spacing w:val="-4"/>
          <w:sz w:val="32"/>
          <w:szCs w:val="32"/>
        </w:rPr>
        <w:t xml:space="preserve"> </w:t>
      </w:r>
      <w:r w:rsidRPr="0073563D">
        <w:rPr>
          <w:rFonts w:ascii="Angsana New" w:hAnsi="Angsana New" w:cs="Angsana New" w:hint="cs"/>
          <w:spacing w:val="-4"/>
          <w:sz w:val="32"/>
          <w:szCs w:val="32"/>
          <w:cs/>
        </w:rPr>
        <w:t>ท่าน</w:t>
      </w:r>
      <w:r w:rsidRPr="0073563D">
        <w:rPr>
          <w:rFonts w:ascii="Angsana New" w:hAnsi="Angsana New" w:cs="Angsana New"/>
          <w:spacing w:val="-4"/>
          <w:sz w:val="32"/>
          <w:szCs w:val="32"/>
          <w:cs/>
        </w:rPr>
        <w:t xml:space="preserve"> </w:t>
      </w:r>
      <w:r w:rsidRPr="0073563D">
        <w:rPr>
          <w:rFonts w:ascii="Angsana New" w:hAnsi="Angsana New" w:cs="Angsana New" w:hint="cs"/>
          <w:spacing w:val="-4"/>
          <w:sz w:val="32"/>
          <w:szCs w:val="32"/>
          <w:cs/>
        </w:rPr>
        <w:t>ค้ำประกันในนามส่วนบุคคลเต็มจำนวน</w:t>
      </w:r>
    </w:p>
    <w:p w14:paraId="3CD630B0" w14:textId="4FC1E8FA" w:rsidR="00DB5ADA" w:rsidRPr="0073563D" w:rsidRDefault="007818F9" w:rsidP="00AA1C29">
      <w:pPr>
        <w:spacing w:before="240" w:after="240"/>
        <w:ind w:left="1094"/>
        <w:jc w:val="thaiDistribute"/>
        <w:rPr>
          <w:rFonts w:asciiTheme="majorBidi" w:hAnsiTheme="majorBidi" w:cstheme="majorBidi"/>
          <w:color w:val="000000"/>
          <w:spacing w:val="4"/>
          <w:sz w:val="32"/>
          <w:szCs w:val="32"/>
        </w:rPr>
      </w:pPr>
      <w:r w:rsidRPr="0073563D">
        <w:rPr>
          <w:rFonts w:asciiTheme="majorBidi" w:hAnsiTheme="majorBidi" w:cstheme="majorBidi"/>
          <w:color w:val="000000"/>
          <w:spacing w:val="2"/>
          <w:sz w:val="32"/>
          <w:szCs w:val="32"/>
          <w:cs/>
        </w:rPr>
        <w:t xml:space="preserve">ณ วันที่ </w:t>
      </w:r>
      <w:r w:rsidR="006E3D6B" w:rsidRPr="006E3D6B">
        <w:rPr>
          <w:rFonts w:asciiTheme="majorBidi" w:hAnsiTheme="majorBidi" w:cstheme="majorBidi" w:hint="cs"/>
          <w:color w:val="000000"/>
          <w:spacing w:val="-4"/>
          <w:sz w:val="32"/>
          <w:szCs w:val="32"/>
        </w:rPr>
        <w:t>30</w:t>
      </w:r>
      <w:r w:rsidR="00C92A85" w:rsidRPr="0073563D">
        <w:rPr>
          <w:rFonts w:asciiTheme="majorBidi" w:hAnsiTheme="majorBidi" w:cstheme="majorBidi" w:hint="cs"/>
          <w:color w:val="000000"/>
          <w:spacing w:val="-4"/>
          <w:sz w:val="32"/>
          <w:szCs w:val="32"/>
          <w:cs/>
        </w:rPr>
        <w:t xml:space="preserve"> มิถุนายน</w:t>
      </w:r>
      <w:r w:rsidR="00C92A85" w:rsidRPr="0073563D">
        <w:rPr>
          <w:rFonts w:asciiTheme="majorBidi" w:hAnsiTheme="majorBidi" w:cstheme="majorBidi"/>
          <w:color w:val="000000"/>
          <w:spacing w:val="-4"/>
          <w:sz w:val="32"/>
          <w:szCs w:val="32"/>
          <w:cs/>
        </w:rPr>
        <w:t xml:space="preserve"> </w:t>
      </w:r>
      <w:r w:rsidR="006E3D6B" w:rsidRPr="006E3D6B">
        <w:rPr>
          <w:rFonts w:asciiTheme="majorBidi" w:hAnsiTheme="majorBidi" w:cstheme="majorBidi"/>
          <w:color w:val="000000"/>
          <w:spacing w:val="2"/>
          <w:sz w:val="32"/>
          <w:szCs w:val="32"/>
        </w:rPr>
        <w:t>2568</w:t>
      </w:r>
      <w:r w:rsidR="003B444C" w:rsidRPr="0073563D">
        <w:rPr>
          <w:rFonts w:asciiTheme="majorBidi" w:hAnsiTheme="majorBidi" w:cstheme="majorBidi"/>
          <w:color w:val="000000"/>
          <w:spacing w:val="2"/>
          <w:sz w:val="32"/>
          <w:szCs w:val="32"/>
          <w:cs/>
        </w:rPr>
        <w:t xml:space="preserve"> และวันที่ </w:t>
      </w:r>
      <w:r w:rsidR="006E3D6B" w:rsidRPr="006E3D6B">
        <w:rPr>
          <w:rFonts w:asciiTheme="majorBidi" w:hAnsiTheme="majorBidi" w:cstheme="majorBidi"/>
          <w:color w:val="000000"/>
          <w:spacing w:val="2"/>
          <w:sz w:val="32"/>
          <w:szCs w:val="32"/>
        </w:rPr>
        <w:t>31</w:t>
      </w:r>
      <w:r w:rsidR="003B444C" w:rsidRPr="0073563D">
        <w:rPr>
          <w:rFonts w:asciiTheme="majorBidi" w:hAnsiTheme="majorBidi" w:cstheme="majorBidi"/>
          <w:color w:val="000000"/>
          <w:spacing w:val="2"/>
          <w:sz w:val="32"/>
          <w:szCs w:val="32"/>
          <w:cs/>
        </w:rPr>
        <w:t xml:space="preserve"> ธันวาคม </w:t>
      </w:r>
      <w:r w:rsidR="006E3D6B" w:rsidRPr="006E3D6B">
        <w:rPr>
          <w:rFonts w:asciiTheme="majorBidi" w:hAnsiTheme="majorBidi" w:cstheme="majorBidi"/>
          <w:color w:val="000000"/>
          <w:spacing w:val="2"/>
          <w:sz w:val="32"/>
          <w:szCs w:val="32"/>
        </w:rPr>
        <w:t>2567</w:t>
      </w:r>
      <w:r w:rsidR="003B444C" w:rsidRPr="0073563D">
        <w:rPr>
          <w:rFonts w:asciiTheme="majorBidi" w:hAnsiTheme="majorBidi" w:cstheme="majorBidi"/>
          <w:color w:val="000000"/>
          <w:spacing w:val="2"/>
          <w:sz w:val="32"/>
          <w:szCs w:val="32"/>
          <w:cs/>
        </w:rPr>
        <w:t xml:space="preserve"> </w:t>
      </w:r>
      <w:r w:rsidRPr="0073563D">
        <w:rPr>
          <w:rFonts w:asciiTheme="majorBidi" w:hAnsiTheme="majorBidi" w:cstheme="majorBidi"/>
          <w:color w:val="000000"/>
          <w:spacing w:val="2"/>
          <w:sz w:val="32"/>
          <w:szCs w:val="32"/>
          <w:cs/>
        </w:rPr>
        <w:t xml:space="preserve">บริษัทย่อยจำนวน </w:t>
      </w:r>
      <w:r w:rsidR="006E3D6B" w:rsidRPr="006E3D6B">
        <w:rPr>
          <w:rFonts w:asciiTheme="majorBidi" w:hAnsiTheme="majorBidi" w:cstheme="majorBidi"/>
          <w:color w:val="000000"/>
          <w:spacing w:val="2"/>
          <w:sz w:val="32"/>
          <w:szCs w:val="32"/>
        </w:rPr>
        <w:t>3</w:t>
      </w:r>
      <w:r w:rsidR="00F8669B" w:rsidRPr="0073563D">
        <w:rPr>
          <w:rFonts w:asciiTheme="majorBidi" w:hAnsiTheme="majorBidi" w:cstheme="majorBidi" w:hint="cs"/>
          <w:color w:val="000000"/>
          <w:spacing w:val="2"/>
          <w:sz w:val="32"/>
          <w:szCs w:val="32"/>
          <w:cs/>
        </w:rPr>
        <w:t xml:space="preserve"> แห่ง</w:t>
      </w:r>
      <w:r w:rsidRPr="0073563D">
        <w:rPr>
          <w:rFonts w:asciiTheme="majorBidi" w:hAnsiTheme="majorBidi" w:cstheme="majorBidi"/>
          <w:color w:val="000000"/>
          <w:spacing w:val="2"/>
          <w:sz w:val="32"/>
          <w:szCs w:val="32"/>
          <w:cs/>
        </w:rPr>
        <w:t xml:space="preserve"> มีภาระผูกพันจาก</w:t>
      </w:r>
      <w:r w:rsidRPr="0073563D">
        <w:rPr>
          <w:rFonts w:asciiTheme="majorBidi" w:hAnsiTheme="majorBidi" w:cstheme="majorBidi"/>
          <w:color w:val="000000"/>
          <w:sz w:val="32"/>
          <w:szCs w:val="32"/>
          <w:cs/>
        </w:rPr>
        <w:t>การ</w:t>
      </w:r>
      <w:r w:rsidRPr="0073563D">
        <w:rPr>
          <w:rFonts w:asciiTheme="majorBidi" w:hAnsiTheme="majorBidi" w:cstheme="majorBidi"/>
          <w:color w:val="000000"/>
          <w:spacing w:val="-4"/>
          <w:sz w:val="32"/>
          <w:szCs w:val="32"/>
          <w:cs/>
        </w:rPr>
        <w:t>ให้สถาบันการเงินออกหนังสือค้ำประกันเป็น</w:t>
      </w:r>
      <w:r w:rsidR="000D5143" w:rsidRPr="0073563D">
        <w:rPr>
          <w:rFonts w:asciiTheme="majorBidi" w:hAnsiTheme="majorBidi" w:cstheme="majorBidi" w:hint="cs"/>
          <w:color w:val="000000"/>
          <w:spacing w:val="-4"/>
          <w:sz w:val="32"/>
          <w:szCs w:val="32"/>
          <w:cs/>
        </w:rPr>
        <w:t>จำนวน</w:t>
      </w:r>
      <w:r w:rsidR="00B364F5" w:rsidRPr="0073563D">
        <w:rPr>
          <w:rFonts w:asciiTheme="majorBidi" w:hAnsiTheme="majorBidi" w:cstheme="majorBidi"/>
          <w:color w:val="000000"/>
          <w:spacing w:val="-4"/>
          <w:sz w:val="32"/>
          <w:szCs w:val="32"/>
          <w:cs/>
        </w:rPr>
        <w:t xml:space="preserve"> </w:t>
      </w:r>
      <w:r w:rsidR="006E3D6B" w:rsidRPr="006E3D6B">
        <w:rPr>
          <w:rFonts w:asciiTheme="majorBidi" w:hAnsiTheme="majorBidi" w:cstheme="majorBidi" w:hint="cs"/>
          <w:color w:val="000000"/>
          <w:spacing w:val="-4"/>
          <w:sz w:val="32"/>
          <w:szCs w:val="32"/>
        </w:rPr>
        <w:t>112</w:t>
      </w:r>
      <w:r w:rsidR="000A2BCB" w:rsidRPr="0073563D">
        <w:rPr>
          <w:rFonts w:asciiTheme="majorBidi" w:hAnsiTheme="majorBidi" w:cstheme="majorBidi" w:hint="cs"/>
          <w:color w:val="000000"/>
          <w:spacing w:val="-4"/>
          <w:sz w:val="32"/>
          <w:szCs w:val="32"/>
          <w:cs/>
        </w:rPr>
        <w:t>.</w:t>
      </w:r>
      <w:r w:rsidR="006E3D6B" w:rsidRPr="006E3D6B">
        <w:rPr>
          <w:rFonts w:asciiTheme="majorBidi" w:hAnsiTheme="majorBidi" w:cstheme="majorBidi" w:hint="cs"/>
          <w:color w:val="000000"/>
          <w:spacing w:val="-4"/>
          <w:sz w:val="32"/>
          <w:szCs w:val="32"/>
        </w:rPr>
        <w:t>19</w:t>
      </w:r>
      <w:r w:rsidR="00B364F5" w:rsidRPr="0073563D">
        <w:rPr>
          <w:rFonts w:asciiTheme="majorBidi" w:hAnsiTheme="majorBidi" w:cstheme="majorBidi"/>
          <w:color w:val="000000"/>
          <w:spacing w:val="-4"/>
          <w:sz w:val="32"/>
          <w:szCs w:val="32"/>
          <w:cs/>
        </w:rPr>
        <w:t xml:space="preserve"> </w:t>
      </w:r>
      <w:r w:rsidR="000D5143" w:rsidRPr="0073563D">
        <w:rPr>
          <w:rFonts w:asciiTheme="majorBidi" w:hAnsiTheme="majorBidi" w:cstheme="majorBidi" w:hint="cs"/>
          <w:color w:val="000000"/>
          <w:spacing w:val="-4"/>
          <w:sz w:val="32"/>
          <w:szCs w:val="32"/>
          <w:cs/>
        </w:rPr>
        <w:t xml:space="preserve">ล้านบาท </w:t>
      </w:r>
      <w:r w:rsidRPr="0073563D">
        <w:rPr>
          <w:rFonts w:asciiTheme="majorBidi" w:hAnsiTheme="majorBidi" w:cstheme="majorBidi"/>
          <w:color w:val="000000"/>
          <w:sz w:val="32"/>
          <w:szCs w:val="32"/>
          <w:cs/>
        </w:rPr>
        <w:t>ซึ่งออกภายใต้วงเงินออกหนังสือค้ำประกัน</w:t>
      </w:r>
      <w:r w:rsidR="00CE5A43" w:rsidRPr="0073563D">
        <w:rPr>
          <w:rFonts w:asciiTheme="majorBidi" w:hAnsiTheme="majorBidi" w:cstheme="majorBidi" w:hint="cs"/>
          <w:color w:val="000000"/>
          <w:sz w:val="32"/>
          <w:szCs w:val="32"/>
          <w:cs/>
        </w:rPr>
        <w:t xml:space="preserve">จำนวน </w:t>
      </w:r>
      <w:r w:rsidR="006E3D6B" w:rsidRPr="006E3D6B">
        <w:rPr>
          <w:rFonts w:asciiTheme="majorBidi" w:hAnsiTheme="majorBidi" w:cstheme="majorBidi"/>
          <w:color w:val="000000"/>
          <w:sz w:val="32"/>
          <w:szCs w:val="32"/>
        </w:rPr>
        <w:t>398</w:t>
      </w:r>
      <w:r w:rsidR="00CE5A43" w:rsidRPr="0073563D">
        <w:rPr>
          <w:rFonts w:asciiTheme="majorBidi" w:hAnsiTheme="majorBidi" w:cstheme="majorBidi"/>
          <w:color w:val="000000"/>
          <w:sz w:val="32"/>
          <w:szCs w:val="32"/>
          <w:cs/>
        </w:rPr>
        <w:t>.</w:t>
      </w:r>
      <w:r w:rsidR="006E3D6B" w:rsidRPr="006E3D6B">
        <w:rPr>
          <w:rFonts w:asciiTheme="majorBidi" w:hAnsiTheme="majorBidi" w:cstheme="majorBidi"/>
          <w:color w:val="000000"/>
          <w:sz w:val="32"/>
          <w:szCs w:val="32"/>
        </w:rPr>
        <w:t>10</w:t>
      </w:r>
      <w:r w:rsidR="00CE5A43" w:rsidRPr="0073563D">
        <w:rPr>
          <w:rFonts w:asciiTheme="majorBidi" w:hAnsiTheme="majorBidi" w:cstheme="majorBidi"/>
          <w:color w:val="000000"/>
          <w:sz w:val="32"/>
          <w:szCs w:val="32"/>
          <w:cs/>
        </w:rPr>
        <w:t xml:space="preserve"> </w:t>
      </w:r>
      <w:r w:rsidR="00CE5A43" w:rsidRPr="0073563D">
        <w:rPr>
          <w:rFonts w:asciiTheme="majorBidi" w:hAnsiTheme="majorBidi" w:cstheme="majorBidi" w:hint="cs"/>
          <w:color w:val="000000"/>
          <w:sz w:val="32"/>
          <w:szCs w:val="32"/>
          <w:cs/>
        </w:rPr>
        <w:t>ล้านบาท และ</w:t>
      </w:r>
      <w:r w:rsidR="00CE5A43" w:rsidRPr="0073563D">
        <w:rPr>
          <w:rFonts w:asciiTheme="majorBidi" w:hAnsiTheme="majorBidi" w:cstheme="majorBidi"/>
          <w:color w:val="000000"/>
          <w:sz w:val="32"/>
          <w:szCs w:val="32"/>
          <w:cs/>
        </w:rPr>
        <w:t xml:space="preserve"> </w:t>
      </w:r>
      <w:r w:rsidR="00823DFE" w:rsidRPr="0073563D">
        <w:rPr>
          <w:rFonts w:asciiTheme="majorBidi" w:hAnsiTheme="majorBidi" w:cstheme="majorBidi"/>
          <w:color w:val="000000"/>
          <w:sz w:val="32"/>
          <w:szCs w:val="32"/>
          <w:cs/>
        </w:rPr>
        <w:t xml:space="preserve">จำนวน </w:t>
      </w:r>
      <w:r w:rsidR="006E3D6B" w:rsidRPr="006E3D6B">
        <w:rPr>
          <w:rFonts w:asciiTheme="majorBidi" w:hAnsiTheme="majorBidi" w:cstheme="majorBidi"/>
          <w:color w:val="000000"/>
          <w:sz w:val="32"/>
          <w:szCs w:val="32"/>
        </w:rPr>
        <w:t>485</w:t>
      </w:r>
      <w:r w:rsidR="00B364F5" w:rsidRPr="0073563D">
        <w:rPr>
          <w:rFonts w:asciiTheme="majorBidi" w:hAnsiTheme="majorBidi" w:cstheme="majorBidi"/>
          <w:color w:val="000000"/>
          <w:sz w:val="32"/>
          <w:szCs w:val="32"/>
          <w:cs/>
        </w:rPr>
        <w:t>.</w:t>
      </w:r>
      <w:r w:rsidR="006E3D6B" w:rsidRPr="006E3D6B">
        <w:rPr>
          <w:rFonts w:asciiTheme="majorBidi" w:hAnsiTheme="majorBidi" w:cstheme="majorBidi"/>
          <w:color w:val="000000"/>
          <w:sz w:val="32"/>
          <w:szCs w:val="32"/>
        </w:rPr>
        <w:t>40</w:t>
      </w:r>
      <w:r w:rsidR="00823DFE" w:rsidRPr="0073563D">
        <w:rPr>
          <w:rFonts w:asciiTheme="majorBidi" w:hAnsiTheme="majorBidi" w:cstheme="majorBidi"/>
          <w:color w:val="000000"/>
          <w:sz w:val="32"/>
          <w:szCs w:val="32"/>
          <w:cs/>
        </w:rPr>
        <w:t xml:space="preserve"> ล้านบาท</w:t>
      </w:r>
      <w:r w:rsidR="00CE5A43" w:rsidRPr="0073563D">
        <w:rPr>
          <w:rFonts w:asciiTheme="majorBidi" w:hAnsiTheme="majorBidi" w:cstheme="majorBidi" w:hint="cs"/>
          <w:color w:val="000000"/>
          <w:sz w:val="32"/>
          <w:szCs w:val="32"/>
          <w:cs/>
        </w:rPr>
        <w:t xml:space="preserve"> ตามลำดับ</w:t>
      </w:r>
      <w:r w:rsidR="00823DFE" w:rsidRPr="0073563D">
        <w:rPr>
          <w:rFonts w:asciiTheme="majorBidi" w:hAnsiTheme="majorBidi" w:cstheme="majorBidi"/>
          <w:color w:val="000000"/>
          <w:sz w:val="32"/>
          <w:szCs w:val="32"/>
          <w:cs/>
        </w:rPr>
        <w:t xml:space="preserve"> </w:t>
      </w:r>
      <w:r w:rsidRPr="0073563D">
        <w:rPr>
          <w:rFonts w:asciiTheme="majorBidi" w:hAnsiTheme="majorBidi" w:cstheme="majorBidi"/>
          <w:color w:val="000000"/>
          <w:sz w:val="32"/>
          <w:szCs w:val="32"/>
          <w:cs/>
        </w:rPr>
        <w:t>วงเงิน</w:t>
      </w:r>
      <w:r w:rsidRPr="0073563D">
        <w:rPr>
          <w:rFonts w:asciiTheme="majorBidi" w:hAnsiTheme="majorBidi" w:cstheme="majorBidi"/>
          <w:color w:val="000000"/>
          <w:spacing w:val="-6"/>
          <w:sz w:val="32"/>
          <w:szCs w:val="32"/>
          <w:cs/>
        </w:rPr>
        <w:t>ออกหนังสือค้ำประกันดังกล่าวค้ำประกันโดยการจดจำนองต้นทุนการพัฒนาโครงการของบริษัทย่อย</w:t>
      </w:r>
      <w:r w:rsidRPr="0073563D">
        <w:rPr>
          <w:rFonts w:asciiTheme="majorBidi" w:hAnsiTheme="majorBidi" w:cstheme="majorBidi"/>
          <w:color w:val="000000"/>
          <w:spacing w:val="2"/>
          <w:sz w:val="32"/>
          <w:szCs w:val="32"/>
          <w:cs/>
        </w:rPr>
        <w:t xml:space="preserve"> </w:t>
      </w:r>
      <w:r w:rsidRPr="0073563D">
        <w:rPr>
          <w:rFonts w:asciiTheme="majorBidi" w:hAnsiTheme="majorBidi" w:cstheme="majorBidi"/>
          <w:color w:val="000000"/>
          <w:spacing w:val="-6"/>
          <w:sz w:val="32"/>
          <w:szCs w:val="32"/>
          <w:cs/>
        </w:rPr>
        <w:t>(ดูหมายเหตุ</w:t>
      </w:r>
      <w:r w:rsidR="00FF40ED" w:rsidRPr="0073563D">
        <w:rPr>
          <w:rFonts w:asciiTheme="majorBidi" w:hAnsiTheme="majorBidi" w:cstheme="majorBidi"/>
          <w:color w:val="000000"/>
          <w:spacing w:val="-6"/>
          <w:sz w:val="32"/>
          <w:szCs w:val="32"/>
          <w:cs/>
        </w:rPr>
        <w:t xml:space="preserve">ข้อ </w:t>
      </w:r>
      <w:r w:rsidR="006E3D6B" w:rsidRPr="006E3D6B">
        <w:rPr>
          <w:rFonts w:asciiTheme="majorBidi" w:hAnsiTheme="majorBidi" w:cstheme="majorBidi"/>
          <w:color w:val="000000"/>
          <w:spacing w:val="-6"/>
          <w:sz w:val="32"/>
          <w:szCs w:val="32"/>
        </w:rPr>
        <w:t>4</w:t>
      </w:r>
      <w:r w:rsidR="00FF40ED" w:rsidRPr="0073563D">
        <w:rPr>
          <w:rFonts w:asciiTheme="majorBidi" w:hAnsiTheme="majorBidi" w:cstheme="majorBidi"/>
          <w:color w:val="000000"/>
          <w:spacing w:val="-6"/>
          <w:sz w:val="32"/>
          <w:szCs w:val="32"/>
          <w:cs/>
        </w:rPr>
        <w:t xml:space="preserve"> และ</w:t>
      </w:r>
      <w:r w:rsidRPr="0073563D">
        <w:rPr>
          <w:rFonts w:asciiTheme="majorBidi" w:hAnsiTheme="majorBidi" w:cstheme="majorBidi"/>
          <w:color w:val="000000"/>
          <w:spacing w:val="-6"/>
          <w:sz w:val="32"/>
          <w:szCs w:val="32"/>
          <w:cs/>
        </w:rPr>
        <w:t xml:space="preserve">ข้อ </w:t>
      </w:r>
      <w:r w:rsidR="006E3D6B" w:rsidRPr="006E3D6B">
        <w:rPr>
          <w:rFonts w:asciiTheme="majorBidi" w:hAnsiTheme="majorBidi" w:cstheme="majorBidi"/>
          <w:color w:val="000000"/>
          <w:spacing w:val="-6"/>
          <w:sz w:val="32"/>
          <w:szCs w:val="32"/>
        </w:rPr>
        <w:t>7</w:t>
      </w:r>
      <w:r w:rsidRPr="0073563D">
        <w:rPr>
          <w:rFonts w:asciiTheme="majorBidi" w:hAnsiTheme="majorBidi" w:cstheme="majorBidi"/>
          <w:color w:val="000000"/>
          <w:spacing w:val="-6"/>
          <w:sz w:val="32"/>
          <w:szCs w:val="32"/>
          <w:cs/>
        </w:rPr>
        <w:t xml:space="preserve">) นอกจากนี้บริษัทและกรรมการบริษัท </w:t>
      </w:r>
      <w:r w:rsidR="006E3D6B" w:rsidRPr="006E3D6B">
        <w:rPr>
          <w:rFonts w:asciiTheme="majorBidi" w:hAnsiTheme="majorBidi" w:cstheme="majorBidi"/>
          <w:color w:val="000000"/>
          <w:spacing w:val="-6"/>
          <w:sz w:val="32"/>
          <w:szCs w:val="32"/>
        </w:rPr>
        <w:t>1</w:t>
      </w:r>
      <w:r w:rsidRPr="0073563D">
        <w:rPr>
          <w:rFonts w:asciiTheme="majorBidi" w:hAnsiTheme="majorBidi" w:cstheme="majorBidi"/>
          <w:color w:val="000000"/>
          <w:spacing w:val="-6"/>
          <w:sz w:val="32"/>
          <w:szCs w:val="32"/>
          <w:cs/>
        </w:rPr>
        <w:t xml:space="preserve"> ท่าน ค้ำประกันในนามนิติบุคคล</w:t>
      </w:r>
      <w:r w:rsidRPr="0073563D">
        <w:rPr>
          <w:rFonts w:asciiTheme="majorBidi" w:hAnsiTheme="majorBidi" w:cstheme="majorBidi"/>
          <w:color w:val="000000"/>
          <w:spacing w:val="6"/>
          <w:sz w:val="32"/>
          <w:szCs w:val="32"/>
          <w:cs/>
        </w:rPr>
        <w:t>และส่วน</w:t>
      </w:r>
      <w:r w:rsidRPr="0073563D">
        <w:rPr>
          <w:rFonts w:asciiTheme="majorBidi" w:hAnsiTheme="majorBidi" w:cstheme="majorBidi"/>
          <w:color w:val="000000"/>
          <w:spacing w:val="-6"/>
          <w:sz w:val="32"/>
          <w:szCs w:val="32"/>
          <w:cs/>
        </w:rPr>
        <w:t>บุคคลเต็มจำนวน</w:t>
      </w:r>
      <w:r w:rsidR="00483AD6" w:rsidRPr="0073563D">
        <w:rPr>
          <w:rFonts w:asciiTheme="majorBidi" w:hAnsiTheme="majorBidi" w:cstheme="majorBidi"/>
          <w:color w:val="000000"/>
          <w:spacing w:val="-6"/>
          <w:sz w:val="32"/>
          <w:szCs w:val="32"/>
          <w:cs/>
        </w:rPr>
        <w:t xml:space="preserve"> </w:t>
      </w:r>
      <w:r w:rsidR="00483AD6" w:rsidRPr="0073563D">
        <w:rPr>
          <w:rFonts w:asciiTheme="majorBidi" w:hAnsiTheme="majorBidi" w:cstheme="majorBidi" w:hint="cs"/>
          <w:color w:val="000000"/>
          <w:spacing w:val="-6"/>
          <w:sz w:val="32"/>
          <w:szCs w:val="32"/>
          <w:cs/>
        </w:rPr>
        <w:t>ตามลำดับ</w:t>
      </w:r>
    </w:p>
    <w:p w14:paraId="79E57768" w14:textId="77777777" w:rsidR="00FA6A8F" w:rsidRPr="0073563D" w:rsidRDefault="00FA6A8F">
      <w:pPr>
        <w:rPr>
          <w:rFonts w:asciiTheme="majorBidi" w:hAnsiTheme="majorBidi" w:cstheme="majorBidi"/>
          <w:color w:val="000000"/>
          <w:spacing w:val="4"/>
          <w:sz w:val="32"/>
          <w:szCs w:val="32"/>
        </w:rPr>
      </w:pPr>
      <w:r w:rsidRPr="0073563D">
        <w:rPr>
          <w:rFonts w:asciiTheme="majorBidi" w:hAnsiTheme="majorBidi" w:cstheme="majorBidi"/>
          <w:color w:val="000000"/>
          <w:spacing w:val="4"/>
          <w:sz w:val="32"/>
          <w:szCs w:val="32"/>
        </w:rPr>
        <w:br w:type="page"/>
      </w:r>
    </w:p>
    <w:p w14:paraId="32809B3A" w14:textId="6B6F4CAE" w:rsidR="00A0704D" w:rsidRPr="0073563D" w:rsidRDefault="006E3D6B" w:rsidP="00C70A7C">
      <w:pPr>
        <w:spacing w:before="240" w:after="120"/>
        <w:ind w:left="1094" w:hanging="547"/>
        <w:jc w:val="thaiDistribute"/>
        <w:rPr>
          <w:rFonts w:asciiTheme="majorBidi" w:hAnsiTheme="majorBidi" w:cstheme="majorBidi"/>
          <w:color w:val="000000"/>
          <w:sz w:val="32"/>
          <w:szCs w:val="32"/>
        </w:rPr>
      </w:pPr>
      <w:r w:rsidRPr="006E3D6B">
        <w:rPr>
          <w:rFonts w:asciiTheme="majorBidi" w:hAnsiTheme="majorBidi" w:cstheme="majorBidi"/>
          <w:color w:val="000000"/>
          <w:spacing w:val="4"/>
          <w:sz w:val="32"/>
          <w:szCs w:val="32"/>
        </w:rPr>
        <w:lastRenderedPageBreak/>
        <w:t>28</w:t>
      </w:r>
      <w:r w:rsidR="00A0704D" w:rsidRPr="0073563D">
        <w:rPr>
          <w:rFonts w:asciiTheme="majorBidi" w:hAnsiTheme="majorBidi" w:cstheme="majorBidi"/>
          <w:color w:val="000000"/>
          <w:spacing w:val="4"/>
          <w:sz w:val="32"/>
          <w:szCs w:val="32"/>
        </w:rPr>
        <w:t>.</w:t>
      </w:r>
      <w:r w:rsidRPr="006E3D6B">
        <w:rPr>
          <w:rFonts w:asciiTheme="majorBidi" w:hAnsiTheme="majorBidi" w:cstheme="majorBidi"/>
          <w:color w:val="000000"/>
          <w:spacing w:val="4"/>
          <w:sz w:val="32"/>
          <w:szCs w:val="32"/>
        </w:rPr>
        <w:t>4</w:t>
      </w:r>
      <w:r w:rsidR="00A0704D" w:rsidRPr="0073563D">
        <w:rPr>
          <w:rFonts w:asciiTheme="majorBidi" w:hAnsiTheme="majorBidi" w:cstheme="majorBidi"/>
          <w:color w:val="000000"/>
          <w:spacing w:val="4"/>
          <w:sz w:val="32"/>
          <w:szCs w:val="32"/>
        </w:rPr>
        <w:tab/>
      </w:r>
      <w:r w:rsidR="00A0704D" w:rsidRPr="0073563D">
        <w:rPr>
          <w:rFonts w:asciiTheme="majorBidi" w:hAnsiTheme="majorBidi" w:cstheme="majorBidi"/>
          <w:color w:val="000000"/>
          <w:spacing w:val="-8"/>
          <w:sz w:val="32"/>
          <w:szCs w:val="32"/>
          <w:cs/>
        </w:rPr>
        <w:t xml:space="preserve">ณ วันที่ </w:t>
      </w:r>
      <w:r w:rsidRPr="006E3D6B">
        <w:rPr>
          <w:rFonts w:asciiTheme="majorBidi" w:hAnsiTheme="majorBidi" w:cstheme="majorBidi" w:hint="cs"/>
          <w:color w:val="000000"/>
          <w:spacing w:val="-4"/>
          <w:sz w:val="32"/>
          <w:szCs w:val="32"/>
        </w:rPr>
        <w:t>30</w:t>
      </w:r>
      <w:r w:rsidR="00C92A85" w:rsidRPr="0073563D">
        <w:rPr>
          <w:rFonts w:asciiTheme="majorBidi" w:hAnsiTheme="majorBidi" w:cstheme="majorBidi" w:hint="cs"/>
          <w:color w:val="000000"/>
          <w:spacing w:val="-4"/>
          <w:sz w:val="32"/>
          <w:szCs w:val="32"/>
          <w:cs/>
        </w:rPr>
        <w:t xml:space="preserve"> มิถุนายน</w:t>
      </w:r>
      <w:r w:rsidR="00C92A85" w:rsidRPr="0073563D">
        <w:rPr>
          <w:rFonts w:asciiTheme="majorBidi" w:hAnsiTheme="majorBidi" w:cstheme="majorBidi"/>
          <w:color w:val="000000"/>
          <w:spacing w:val="-4"/>
          <w:sz w:val="32"/>
          <w:szCs w:val="32"/>
          <w:cs/>
        </w:rPr>
        <w:t xml:space="preserve"> </w:t>
      </w:r>
      <w:r w:rsidRPr="006E3D6B">
        <w:rPr>
          <w:rFonts w:asciiTheme="majorBidi" w:hAnsiTheme="majorBidi" w:cstheme="majorBidi"/>
          <w:color w:val="000000"/>
          <w:spacing w:val="-4"/>
          <w:sz w:val="32"/>
          <w:szCs w:val="32"/>
        </w:rPr>
        <w:t>2568</w:t>
      </w:r>
      <w:r w:rsidR="003B444C" w:rsidRPr="0073563D">
        <w:rPr>
          <w:rFonts w:asciiTheme="majorBidi" w:hAnsiTheme="majorBidi" w:cstheme="majorBidi"/>
          <w:color w:val="000000"/>
          <w:spacing w:val="-4"/>
          <w:sz w:val="32"/>
          <w:szCs w:val="32"/>
          <w:cs/>
        </w:rPr>
        <w:t xml:space="preserve"> และวันที่ </w:t>
      </w:r>
      <w:r w:rsidRPr="006E3D6B">
        <w:rPr>
          <w:rFonts w:asciiTheme="majorBidi" w:hAnsiTheme="majorBidi" w:cstheme="majorBidi"/>
          <w:color w:val="000000"/>
          <w:spacing w:val="-4"/>
          <w:sz w:val="32"/>
          <w:szCs w:val="32"/>
        </w:rPr>
        <w:t>31</w:t>
      </w:r>
      <w:r w:rsidR="003B444C" w:rsidRPr="0073563D">
        <w:rPr>
          <w:rFonts w:asciiTheme="majorBidi" w:hAnsiTheme="majorBidi" w:cstheme="majorBidi"/>
          <w:color w:val="000000"/>
          <w:spacing w:val="-4"/>
          <w:sz w:val="32"/>
          <w:szCs w:val="32"/>
        </w:rPr>
        <w:t xml:space="preserve"> </w:t>
      </w:r>
      <w:r w:rsidR="003B444C" w:rsidRPr="0073563D">
        <w:rPr>
          <w:rFonts w:asciiTheme="majorBidi" w:hAnsiTheme="majorBidi" w:cstheme="majorBidi"/>
          <w:color w:val="000000"/>
          <w:spacing w:val="-4"/>
          <w:sz w:val="32"/>
          <w:szCs w:val="32"/>
          <w:cs/>
        </w:rPr>
        <w:t xml:space="preserve">ธันวาคม </w:t>
      </w:r>
      <w:r w:rsidRPr="006E3D6B">
        <w:rPr>
          <w:rFonts w:asciiTheme="majorBidi" w:hAnsiTheme="majorBidi" w:cstheme="majorBidi"/>
          <w:color w:val="000000"/>
          <w:spacing w:val="-4"/>
          <w:sz w:val="32"/>
          <w:szCs w:val="32"/>
        </w:rPr>
        <w:t>2567</w:t>
      </w:r>
      <w:r w:rsidR="003B444C" w:rsidRPr="0073563D">
        <w:rPr>
          <w:rFonts w:asciiTheme="majorBidi" w:hAnsiTheme="majorBidi" w:cstheme="majorBidi"/>
          <w:color w:val="000000"/>
          <w:spacing w:val="-4"/>
          <w:sz w:val="32"/>
          <w:szCs w:val="32"/>
          <w:cs/>
        </w:rPr>
        <w:t xml:space="preserve"> </w:t>
      </w:r>
      <w:r w:rsidR="00906424" w:rsidRPr="0073563D">
        <w:rPr>
          <w:rFonts w:asciiTheme="majorBidi" w:hAnsiTheme="majorBidi" w:cstheme="majorBidi"/>
          <w:color w:val="000000"/>
          <w:spacing w:val="-8"/>
          <w:sz w:val="32"/>
          <w:szCs w:val="32"/>
          <w:cs/>
        </w:rPr>
        <w:t>กลุ่ม</w:t>
      </w:r>
      <w:r w:rsidR="00A0704D" w:rsidRPr="0073563D">
        <w:rPr>
          <w:rFonts w:asciiTheme="majorBidi" w:hAnsiTheme="majorBidi" w:cstheme="majorBidi"/>
          <w:color w:val="000000"/>
          <w:spacing w:val="-8"/>
          <w:sz w:val="32"/>
          <w:szCs w:val="32"/>
          <w:cs/>
        </w:rPr>
        <w:t>บริษัทมีสัญญาอื่นซึ่ง</w:t>
      </w:r>
      <w:r w:rsidR="00085664" w:rsidRPr="0073563D">
        <w:rPr>
          <w:rFonts w:asciiTheme="majorBidi" w:hAnsiTheme="majorBidi" w:cstheme="majorBidi"/>
          <w:color w:val="000000"/>
          <w:spacing w:val="-8"/>
          <w:sz w:val="32"/>
          <w:szCs w:val="32"/>
          <w:cs/>
        </w:rPr>
        <w:t>มีจำนวน</w:t>
      </w:r>
      <w:r w:rsidR="00A0704D" w:rsidRPr="0073563D">
        <w:rPr>
          <w:rFonts w:asciiTheme="majorBidi" w:hAnsiTheme="majorBidi" w:cstheme="majorBidi"/>
          <w:color w:val="000000"/>
          <w:spacing w:val="-8"/>
          <w:sz w:val="32"/>
          <w:szCs w:val="32"/>
          <w:cs/>
        </w:rPr>
        <w:t>เงินที่ต้องจ่ายในอนาคต</w:t>
      </w:r>
      <w:r w:rsidR="00A0704D" w:rsidRPr="0073563D">
        <w:rPr>
          <w:rFonts w:asciiTheme="majorBidi" w:hAnsiTheme="majorBidi" w:cstheme="majorBidi"/>
          <w:color w:val="000000"/>
          <w:spacing w:val="-4"/>
          <w:sz w:val="32"/>
          <w:szCs w:val="32"/>
          <w:cs/>
        </w:rPr>
        <w:t>สรุปได้ดังต่อไปนี้</w:t>
      </w:r>
    </w:p>
    <w:p w14:paraId="0ACFDBF0" w14:textId="77777777" w:rsidR="00D0589E" w:rsidRPr="0073563D" w:rsidRDefault="00D0589E" w:rsidP="002A72D4">
      <w:pPr>
        <w:ind w:left="1440"/>
        <w:jc w:val="right"/>
        <w:rPr>
          <w:rFonts w:asciiTheme="majorBidi" w:hAnsiTheme="majorBidi" w:cstheme="majorBidi"/>
          <w:b/>
          <w:bCs/>
          <w:color w:val="000000"/>
          <w:sz w:val="26"/>
          <w:szCs w:val="26"/>
        </w:rPr>
      </w:pPr>
      <w:r w:rsidRPr="0073563D">
        <w:rPr>
          <w:rFonts w:asciiTheme="majorBidi" w:hAnsiTheme="majorBidi" w:cstheme="majorBidi"/>
          <w:b/>
          <w:bCs/>
          <w:color w:val="000000"/>
          <w:sz w:val="26"/>
          <w:szCs w:val="26"/>
          <w:cs/>
        </w:rPr>
        <w:t>หน่วย</w:t>
      </w:r>
      <w:r w:rsidR="00024EEA" w:rsidRPr="0073563D">
        <w:rPr>
          <w:rFonts w:asciiTheme="majorBidi" w:hAnsiTheme="majorBidi" w:cstheme="majorBidi"/>
          <w:b/>
          <w:bCs/>
          <w:color w:val="000000"/>
          <w:sz w:val="26"/>
          <w:szCs w:val="26"/>
        </w:rPr>
        <w:t xml:space="preserve"> : </w:t>
      </w:r>
      <w:r w:rsidR="003B5347" w:rsidRPr="0073563D">
        <w:rPr>
          <w:rFonts w:asciiTheme="majorBidi" w:hAnsiTheme="majorBidi" w:cstheme="majorBidi"/>
          <w:b/>
          <w:bCs/>
          <w:color w:val="000000"/>
          <w:sz w:val="26"/>
          <w:szCs w:val="26"/>
          <w:cs/>
        </w:rPr>
        <w:t>พัน</w:t>
      </w:r>
      <w:r w:rsidRPr="0073563D">
        <w:rPr>
          <w:rFonts w:asciiTheme="majorBidi" w:hAnsiTheme="majorBidi" w:cstheme="majorBidi"/>
          <w:b/>
          <w:bCs/>
          <w:color w:val="000000"/>
          <w:sz w:val="26"/>
          <w:szCs w:val="26"/>
          <w:cs/>
        </w:rPr>
        <w:t>บาท</w:t>
      </w:r>
    </w:p>
    <w:tbl>
      <w:tblPr>
        <w:tblW w:w="8190" w:type="dxa"/>
        <w:tblInd w:w="1098" w:type="dxa"/>
        <w:tblCellMar>
          <w:left w:w="0" w:type="dxa"/>
          <w:right w:w="0" w:type="dxa"/>
        </w:tblCellMar>
        <w:tblLook w:val="04A0" w:firstRow="1" w:lastRow="0" w:firstColumn="1" w:lastColumn="0" w:noHBand="0" w:noVBand="1"/>
      </w:tblPr>
      <w:tblGrid>
        <w:gridCol w:w="3060"/>
        <w:gridCol w:w="1326"/>
        <w:gridCol w:w="1260"/>
        <w:gridCol w:w="1260"/>
        <w:gridCol w:w="1284"/>
      </w:tblGrid>
      <w:tr w:rsidR="00A0704D" w:rsidRPr="0073563D" w14:paraId="5148ABE2" w14:textId="77777777" w:rsidTr="00667B66">
        <w:trPr>
          <w:trHeight w:val="20"/>
        </w:trPr>
        <w:tc>
          <w:tcPr>
            <w:tcW w:w="3060" w:type="dxa"/>
            <w:noWrap/>
            <w:tcMar>
              <w:top w:w="0" w:type="dxa"/>
              <w:left w:w="108" w:type="dxa"/>
              <w:bottom w:w="0" w:type="dxa"/>
              <w:right w:w="108" w:type="dxa"/>
            </w:tcMar>
            <w:vAlign w:val="center"/>
            <w:hideMark/>
          </w:tcPr>
          <w:p w14:paraId="63352DD3" w14:textId="77777777" w:rsidR="00A0704D" w:rsidRPr="0073563D" w:rsidRDefault="00A0704D" w:rsidP="00C70A7C">
            <w:pPr>
              <w:rPr>
                <w:rFonts w:asciiTheme="majorBidi" w:hAnsiTheme="majorBidi" w:cstheme="majorBidi"/>
                <w:b/>
                <w:bCs/>
                <w:color w:val="000000"/>
                <w:sz w:val="26"/>
                <w:szCs w:val="26"/>
              </w:rPr>
            </w:pPr>
            <w:r w:rsidRPr="0073563D">
              <w:rPr>
                <w:rFonts w:asciiTheme="majorBidi" w:hAnsiTheme="majorBidi" w:cstheme="majorBidi"/>
                <w:b/>
                <w:bCs/>
                <w:color w:val="000000"/>
                <w:sz w:val="26"/>
                <w:szCs w:val="26"/>
              </w:rPr>
              <w:t> </w:t>
            </w:r>
          </w:p>
        </w:tc>
        <w:tc>
          <w:tcPr>
            <w:tcW w:w="2586" w:type="dxa"/>
            <w:gridSpan w:val="2"/>
            <w:noWrap/>
            <w:tcMar>
              <w:top w:w="0" w:type="dxa"/>
              <w:left w:w="108" w:type="dxa"/>
              <w:bottom w:w="0" w:type="dxa"/>
              <w:right w:w="108" w:type="dxa"/>
            </w:tcMar>
            <w:vAlign w:val="center"/>
            <w:hideMark/>
          </w:tcPr>
          <w:p w14:paraId="0A2BD4DE" w14:textId="77777777" w:rsidR="00A0704D" w:rsidRPr="0073563D" w:rsidRDefault="00A0704D" w:rsidP="00C70A7C">
            <w:pPr>
              <w:ind w:left="-108" w:right="-108" w:firstLine="18"/>
              <w:jc w:val="center"/>
              <w:rPr>
                <w:rFonts w:asciiTheme="majorBidi" w:hAnsiTheme="majorBidi" w:cstheme="majorBidi"/>
                <w:b/>
                <w:bCs/>
                <w:color w:val="000000"/>
                <w:sz w:val="26"/>
                <w:szCs w:val="26"/>
              </w:rPr>
            </w:pPr>
            <w:r w:rsidRPr="0073563D">
              <w:rPr>
                <w:rFonts w:asciiTheme="majorBidi" w:hAnsiTheme="majorBidi" w:cstheme="majorBidi"/>
                <w:b/>
                <w:bCs/>
                <w:color w:val="000000"/>
                <w:sz w:val="26"/>
                <w:szCs w:val="26"/>
                <w:cs/>
              </w:rPr>
              <w:t>งบการเงินรวม</w:t>
            </w:r>
          </w:p>
        </w:tc>
        <w:tc>
          <w:tcPr>
            <w:tcW w:w="2544" w:type="dxa"/>
            <w:gridSpan w:val="2"/>
            <w:noWrap/>
            <w:tcMar>
              <w:top w:w="0" w:type="dxa"/>
              <w:left w:w="108" w:type="dxa"/>
              <w:bottom w:w="0" w:type="dxa"/>
              <w:right w:w="108" w:type="dxa"/>
            </w:tcMar>
            <w:vAlign w:val="center"/>
            <w:hideMark/>
          </w:tcPr>
          <w:p w14:paraId="4E91FAA0" w14:textId="77777777" w:rsidR="00A0704D" w:rsidRPr="0073563D" w:rsidRDefault="00A0704D" w:rsidP="00C70A7C">
            <w:pPr>
              <w:ind w:left="-108" w:right="-108" w:firstLine="18"/>
              <w:jc w:val="center"/>
              <w:rPr>
                <w:rFonts w:asciiTheme="majorBidi" w:hAnsiTheme="majorBidi" w:cstheme="majorBidi"/>
                <w:b/>
                <w:bCs/>
                <w:color w:val="000000"/>
                <w:sz w:val="26"/>
                <w:szCs w:val="26"/>
                <w:cs/>
              </w:rPr>
            </w:pPr>
            <w:r w:rsidRPr="0073563D">
              <w:rPr>
                <w:rFonts w:asciiTheme="majorBidi" w:hAnsiTheme="majorBidi" w:cstheme="majorBidi"/>
                <w:b/>
                <w:bCs/>
                <w:color w:val="000000"/>
                <w:sz w:val="26"/>
                <w:szCs w:val="26"/>
                <w:cs/>
              </w:rPr>
              <w:t>งบการเงินเฉพาะ</w:t>
            </w:r>
            <w:r w:rsidR="009045FF" w:rsidRPr="0073563D">
              <w:rPr>
                <w:rFonts w:asciiTheme="majorBidi" w:hAnsiTheme="majorBidi" w:cstheme="majorBidi"/>
                <w:b/>
                <w:bCs/>
                <w:color w:val="000000"/>
                <w:sz w:val="26"/>
                <w:szCs w:val="26"/>
                <w:cs/>
              </w:rPr>
              <w:t>กิจการ</w:t>
            </w:r>
          </w:p>
        </w:tc>
      </w:tr>
      <w:tr w:rsidR="00D1299A" w:rsidRPr="0073563D" w14:paraId="19C4A376" w14:textId="77777777" w:rsidTr="00667B66">
        <w:trPr>
          <w:trHeight w:val="20"/>
        </w:trPr>
        <w:tc>
          <w:tcPr>
            <w:tcW w:w="3060" w:type="dxa"/>
            <w:noWrap/>
            <w:tcMar>
              <w:top w:w="0" w:type="dxa"/>
              <w:left w:w="108" w:type="dxa"/>
              <w:bottom w:w="0" w:type="dxa"/>
              <w:right w:w="108" w:type="dxa"/>
            </w:tcMar>
            <w:vAlign w:val="center"/>
            <w:hideMark/>
          </w:tcPr>
          <w:p w14:paraId="6BF6DC2F" w14:textId="77777777" w:rsidR="00D1299A" w:rsidRPr="0073563D" w:rsidRDefault="00D1299A" w:rsidP="00C70A7C">
            <w:pPr>
              <w:jc w:val="center"/>
              <w:rPr>
                <w:rFonts w:asciiTheme="majorBidi" w:hAnsiTheme="majorBidi" w:cstheme="majorBidi"/>
                <w:b/>
                <w:bCs/>
                <w:color w:val="000000"/>
                <w:sz w:val="26"/>
                <w:szCs w:val="26"/>
              </w:rPr>
            </w:pPr>
          </w:p>
        </w:tc>
        <w:tc>
          <w:tcPr>
            <w:tcW w:w="1326" w:type="dxa"/>
            <w:tcBorders>
              <w:top w:val="nil"/>
              <w:left w:val="nil"/>
              <w:bottom w:val="nil"/>
              <w:right w:val="nil"/>
            </w:tcBorders>
            <w:shd w:val="solid" w:color="FFFFFF" w:fill="auto"/>
            <w:noWrap/>
            <w:tcMar>
              <w:top w:w="0" w:type="dxa"/>
              <w:left w:w="108" w:type="dxa"/>
              <w:bottom w:w="0" w:type="dxa"/>
              <w:right w:w="108" w:type="dxa"/>
            </w:tcMar>
            <w:hideMark/>
          </w:tcPr>
          <w:p w14:paraId="7869E42B" w14:textId="77777777" w:rsidR="00D1299A" w:rsidRPr="0073563D" w:rsidRDefault="00D1299A" w:rsidP="00C70A7C">
            <w:pPr>
              <w:autoSpaceDE w:val="0"/>
              <w:autoSpaceDN w:val="0"/>
              <w:adjustRightInd w:val="0"/>
              <w:jc w:val="center"/>
              <w:rPr>
                <w:rFonts w:asciiTheme="majorBidi" w:hAnsiTheme="majorBidi" w:cstheme="majorBidi"/>
                <w:b/>
                <w:bCs/>
                <w:color w:val="000000"/>
                <w:sz w:val="26"/>
                <w:szCs w:val="26"/>
              </w:rPr>
            </w:pPr>
            <w:r w:rsidRPr="0073563D">
              <w:rPr>
                <w:rFonts w:asciiTheme="majorBidi" w:hAnsiTheme="majorBidi" w:cstheme="majorBidi"/>
                <w:b/>
                <w:bCs/>
                <w:color w:val="000000"/>
                <w:sz w:val="26"/>
                <w:szCs w:val="26"/>
                <w:cs/>
              </w:rPr>
              <w:t>ณ วันที่</w:t>
            </w:r>
          </w:p>
        </w:tc>
        <w:tc>
          <w:tcPr>
            <w:tcW w:w="1260" w:type="dxa"/>
            <w:tcBorders>
              <w:top w:val="nil"/>
              <w:left w:val="nil"/>
              <w:bottom w:val="nil"/>
              <w:right w:val="nil"/>
            </w:tcBorders>
            <w:shd w:val="solid" w:color="FFFFFF" w:fill="auto"/>
            <w:noWrap/>
            <w:tcMar>
              <w:top w:w="0" w:type="dxa"/>
              <w:left w:w="108" w:type="dxa"/>
              <w:bottom w:w="0" w:type="dxa"/>
              <w:right w:w="108" w:type="dxa"/>
            </w:tcMar>
            <w:hideMark/>
          </w:tcPr>
          <w:p w14:paraId="11633172" w14:textId="77777777" w:rsidR="00D1299A" w:rsidRPr="0073563D" w:rsidRDefault="00D1299A" w:rsidP="00C70A7C">
            <w:pPr>
              <w:autoSpaceDE w:val="0"/>
              <w:autoSpaceDN w:val="0"/>
              <w:adjustRightInd w:val="0"/>
              <w:jc w:val="center"/>
              <w:rPr>
                <w:rFonts w:asciiTheme="majorBidi" w:hAnsiTheme="majorBidi" w:cstheme="majorBidi"/>
                <w:b/>
                <w:bCs/>
                <w:color w:val="000000"/>
                <w:sz w:val="26"/>
                <w:szCs w:val="26"/>
              </w:rPr>
            </w:pPr>
            <w:r w:rsidRPr="0073563D">
              <w:rPr>
                <w:rFonts w:asciiTheme="majorBidi" w:hAnsiTheme="majorBidi" w:cstheme="majorBidi"/>
                <w:b/>
                <w:bCs/>
                <w:color w:val="000000"/>
                <w:sz w:val="26"/>
                <w:szCs w:val="26"/>
                <w:cs/>
              </w:rPr>
              <w:t>ณ วันที่</w:t>
            </w:r>
          </w:p>
        </w:tc>
        <w:tc>
          <w:tcPr>
            <w:tcW w:w="1260" w:type="dxa"/>
            <w:tcBorders>
              <w:top w:val="nil"/>
              <w:left w:val="nil"/>
              <w:bottom w:val="nil"/>
              <w:right w:val="nil"/>
            </w:tcBorders>
            <w:shd w:val="solid" w:color="FFFFFF" w:fill="auto"/>
            <w:noWrap/>
            <w:tcMar>
              <w:top w:w="0" w:type="dxa"/>
              <w:left w:w="108" w:type="dxa"/>
              <w:bottom w:w="0" w:type="dxa"/>
              <w:right w:w="108" w:type="dxa"/>
            </w:tcMar>
          </w:tcPr>
          <w:p w14:paraId="256CA494" w14:textId="62B1F6BD" w:rsidR="00D1299A" w:rsidRPr="0073563D" w:rsidRDefault="00D1299A" w:rsidP="00C70A7C">
            <w:pPr>
              <w:autoSpaceDE w:val="0"/>
              <w:autoSpaceDN w:val="0"/>
              <w:adjustRightInd w:val="0"/>
              <w:jc w:val="center"/>
              <w:rPr>
                <w:rFonts w:asciiTheme="majorBidi" w:hAnsiTheme="majorBidi" w:cstheme="majorBidi"/>
                <w:b/>
                <w:bCs/>
                <w:color w:val="000000"/>
                <w:sz w:val="26"/>
                <w:szCs w:val="26"/>
              </w:rPr>
            </w:pPr>
            <w:r w:rsidRPr="0073563D">
              <w:rPr>
                <w:rFonts w:asciiTheme="majorBidi" w:hAnsiTheme="majorBidi" w:cstheme="majorBidi" w:hint="cs"/>
                <w:b/>
                <w:bCs/>
                <w:color w:val="000000"/>
                <w:sz w:val="26"/>
                <w:szCs w:val="26"/>
                <w:cs/>
              </w:rPr>
              <w:t>ณ</w:t>
            </w:r>
            <w:r w:rsidRPr="0073563D">
              <w:rPr>
                <w:rFonts w:asciiTheme="majorBidi" w:hAnsiTheme="majorBidi" w:cstheme="majorBidi"/>
                <w:b/>
                <w:bCs/>
                <w:color w:val="000000"/>
                <w:sz w:val="26"/>
                <w:szCs w:val="26"/>
                <w:cs/>
              </w:rPr>
              <w:t xml:space="preserve"> </w:t>
            </w:r>
            <w:r w:rsidRPr="0073563D">
              <w:rPr>
                <w:rFonts w:asciiTheme="majorBidi" w:hAnsiTheme="majorBidi" w:cstheme="majorBidi" w:hint="cs"/>
                <w:b/>
                <w:bCs/>
                <w:color w:val="000000"/>
                <w:sz w:val="26"/>
                <w:szCs w:val="26"/>
                <w:cs/>
              </w:rPr>
              <w:t>วันที่</w:t>
            </w:r>
          </w:p>
        </w:tc>
        <w:tc>
          <w:tcPr>
            <w:tcW w:w="1284" w:type="dxa"/>
            <w:tcBorders>
              <w:top w:val="nil"/>
              <w:left w:val="nil"/>
              <w:bottom w:val="nil"/>
              <w:right w:val="nil"/>
            </w:tcBorders>
            <w:shd w:val="solid" w:color="FFFFFF" w:fill="auto"/>
            <w:noWrap/>
            <w:tcMar>
              <w:top w:w="0" w:type="dxa"/>
              <w:left w:w="108" w:type="dxa"/>
              <w:bottom w:w="0" w:type="dxa"/>
              <w:right w:w="108" w:type="dxa"/>
            </w:tcMar>
            <w:hideMark/>
          </w:tcPr>
          <w:p w14:paraId="53F28427" w14:textId="009BDAAD" w:rsidR="00D1299A" w:rsidRPr="0073563D" w:rsidRDefault="00D1299A" w:rsidP="00C70A7C">
            <w:pPr>
              <w:autoSpaceDE w:val="0"/>
              <w:autoSpaceDN w:val="0"/>
              <w:adjustRightInd w:val="0"/>
              <w:jc w:val="center"/>
              <w:rPr>
                <w:rFonts w:asciiTheme="majorBidi" w:hAnsiTheme="majorBidi" w:cstheme="majorBidi"/>
                <w:b/>
                <w:bCs/>
                <w:color w:val="000000"/>
                <w:sz w:val="26"/>
                <w:szCs w:val="26"/>
              </w:rPr>
            </w:pPr>
            <w:r w:rsidRPr="0073563D">
              <w:rPr>
                <w:rFonts w:asciiTheme="majorBidi" w:hAnsiTheme="majorBidi" w:cstheme="majorBidi" w:hint="cs"/>
                <w:b/>
                <w:bCs/>
                <w:color w:val="000000"/>
                <w:sz w:val="26"/>
                <w:szCs w:val="26"/>
                <w:cs/>
              </w:rPr>
              <w:t>ณ</w:t>
            </w:r>
            <w:r w:rsidRPr="0073563D">
              <w:rPr>
                <w:rFonts w:asciiTheme="majorBidi" w:hAnsiTheme="majorBidi" w:cstheme="majorBidi"/>
                <w:b/>
                <w:bCs/>
                <w:color w:val="000000"/>
                <w:sz w:val="26"/>
                <w:szCs w:val="26"/>
                <w:cs/>
              </w:rPr>
              <w:t xml:space="preserve"> </w:t>
            </w:r>
            <w:r w:rsidRPr="0073563D">
              <w:rPr>
                <w:rFonts w:asciiTheme="majorBidi" w:hAnsiTheme="majorBidi" w:cstheme="majorBidi" w:hint="cs"/>
                <w:b/>
                <w:bCs/>
                <w:color w:val="000000"/>
                <w:sz w:val="26"/>
                <w:szCs w:val="26"/>
                <w:cs/>
              </w:rPr>
              <w:t>วันที่</w:t>
            </w:r>
          </w:p>
        </w:tc>
      </w:tr>
      <w:tr w:rsidR="00C92A85" w:rsidRPr="0073563D" w14:paraId="51C10CD7" w14:textId="77777777" w:rsidTr="00667B66">
        <w:trPr>
          <w:trHeight w:val="20"/>
        </w:trPr>
        <w:tc>
          <w:tcPr>
            <w:tcW w:w="3060" w:type="dxa"/>
            <w:noWrap/>
            <w:tcMar>
              <w:top w:w="0" w:type="dxa"/>
              <w:left w:w="108" w:type="dxa"/>
              <w:bottom w:w="0" w:type="dxa"/>
              <w:right w:w="108" w:type="dxa"/>
            </w:tcMar>
            <w:vAlign w:val="center"/>
          </w:tcPr>
          <w:p w14:paraId="27BFB0CC" w14:textId="77777777" w:rsidR="00C92A85" w:rsidRPr="0073563D" w:rsidRDefault="00C92A85" w:rsidP="00C70A7C">
            <w:pPr>
              <w:jc w:val="center"/>
              <w:rPr>
                <w:rFonts w:asciiTheme="majorBidi" w:hAnsiTheme="majorBidi" w:cstheme="majorBidi"/>
                <w:b/>
                <w:bCs/>
                <w:color w:val="000000"/>
                <w:sz w:val="26"/>
                <w:szCs w:val="26"/>
              </w:rPr>
            </w:pPr>
          </w:p>
        </w:tc>
        <w:tc>
          <w:tcPr>
            <w:tcW w:w="1326" w:type="dxa"/>
            <w:tcBorders>
              <w:top w:val="nil"/>
              <w:left w:val="nil"/>
              <w:bottom w:val="nil"/>
              <w:right w:val="nil"/>
            </w:tcBorders>
            <w:shd w:val="solid" w:color="FFFFFF" w:fill="auto"/>
            <w:noWrap/>
            <w:tcMar>
              <w:top w:w="0" w:type="dxa"/>
              <w:left w:w="108" w:type="dxa"/>
              <w:bottom w:w="0" w:type="dxa"/>
              <w:right w:w="108" w:type="dxa"/>
            </w:tcMar>
          </w:tcPr>
          <w:p w14:paraId="7FEE4E28" w14:textId="5A1B2053" w:rsidR="00C92A85" w:rsidRPr="0073563D" w:rsidRDefault="006E3D6B" w:rsidP="00C70A7C">
            <w:pPr>
              <w:autoSpaceDE w:val="0"/>
              <w:autoSpaceDN w:val="0"/>
              <w:adjustRightInd w:val="0"/>
              <w:jc w:val="center"/>
              <w:rPr>
                <w:rFonts w:asciiTheme="majorBidi" w:hAnsiTheme="majorBidi" w:cstheme="majorBidi"/>
                <w:b/>
                <w:bCs/>
                <w:color w:val="000000"/>
                <w:sz w:val="26"/>
                <w:szCs w:val="26"/>
              </w:rPr>
            </w:pPr>
            <w:r w:rsidRPr="006E3D6B">
              <w:rPr>
                <w:rFonts w:asciiTheme="majorBidi" w:hAnsiTheme="majorBidi" w:cstheme="majorBidi" w:hint="cs"/>
                <w:b/>
                <w:bCs/>
                <w:color w:val="000000"/>
                <w:sz w:val="26"/>
                <w:szCs w:val="26"/>
              </w:rPr>
              <w:t>30</w:t>
            </w:r>
            <w:r w:rsidR="00C92A85" w:rsidRPr="0073563D">
              <w:rPr>
                <w:rFonts w:asciiTheme="majorBidi" w:hAnsiTheme="majorBidi" w:cstheme="majorBidi" w:hint="cs"/>
                <w:b/>
                <w:bCs/>
                <w:color w:val="000000"/>
                <w:sz w:val="26"/>
                <w:szCs w:val="26"/>
                <w:cs/>
              </w:rPr>
              <w:t xml:space="preserve"> มิถุนายน</w:t>
            </w:r>
          </w:p>
        </w:tc>
        <w:tc>
          <w:tcPr>
            <w:tcW w:w="1260" w:type="dxa"/>
            <w:tcBorders>
              <w:top w:val="nil"/>
              <w:left w:val="nil"/>
              <w:bottom w:val="nil"/>
              <w:right w:val="nil"/>
            </w:tcBorders>
            <w:shd w:val="solid" w:color="FFFFFF" w:fill="auto"/>
            <w:noWrap/>
            <w:tcMar>
              <w:top w:w="0" w:type="dxa"/>
              <w:left w:w="108" w:type="dxa"/>
              <w:bottom w:w="0" w:type="dxa"/>
              <w:right w:w="108" w:type="dxa"/>
            </w:tcMar>
          </w:tcPr>
          <w:p w14:paraId="743962BE" w14:textId="5C9CEA7E" w:rsidR="00C92A85" w:rsidRPr="0073563D" w:rsidRDefault="006E3D6B" w:rsidP="00C70A7C">
            <w:pPr>
              <w:autoSpaceDE w:val="0"/>
              <w:autoSpaceDN w:val="0"/>
              <w:adjustRightInd w:val="0"/>
              <w:jc w:val="center"/>
              <w:rPr>
                <w:rFonts w:asciiTheme="majorBidi" w:hAnsiTheme="majorBidi" w:cstheme="majorBidi"/>
                <w:b/>
                <w:bCs/>
                <w:color w:val="000000"/>
                <w:sz w:val="26"/>
                <w:szCs w:val="26"/>
              </w:rPr>
            </w:pPr>
            <w:r w:rsidRPr="006E3D6B">
              <w:rPr>
                <w:rFonts w:asciiTheme="majorBidi" w:hAnsiTheme="majorBidi" w:cstheme="majorBidi"/>
                <w:b/>
                <w:bCs/>
                <w:color w:val="000000"/>
                <w:sz w:val="26"/>
                <w:szCs w:val="26"/>
              </w:rPr>
              <w:t>31</w:t>
            </w:r>
            <w:r w:rsidR="00C92A85" w:rsidRPr="0073563D">
              <w:rPr>
                <w:rFonts w:asciiTheme="majorBidi" w:hAnsiTheme="majorBidi" w:cstheme="majorBidi"/>
                <w:b/>
                <w:bCs/>
                <w:color w:val="000000"/>
                <w:sz w:val="26"/>
                <w:szCs w:val="26"/>
                <w:cs/>
              </w:rPr>
              <w:t xml:space="preserve"> ธันวาคม</w:t>
            </w:r>
          </w:p>
        </w:tc>
        <w:tc>
          <w:tcPr>
            <w:tcW w:w="1260" w:type="dxa"/>
            <w:tcBorders>
              <w:top w:val="nil"/>
              <w:left w:val="nil"/>
              <w:bottom w:val="nil"/>
              <w:right w:val="nil"/>
            </w:tcBorders>
            <w:shd w:val="solid" w:color="FFFFFF" w:fill="auto"/>
            <w:noWrap/>
            <w:tcMar>
              <w:top w:w="0" w:type="dxa"/>
              <w:left w:w="108" w:type="dxa"/>
              <w:bottom w:w="0" w:type="dxa"/>
              <w:right w:w="108" w:type="dxa"/>
            </w:tcMar>
          </w:tcPr>
          <w:p w14:paraId="588E09EF" w14:textId="536E2A2B" w:rsidR="00C92A85" w:rsidRPr="0073563D" w:rsidRDefault="006E3D6B" w:rsidP="00C70A7C">
            <w:pPr>
              <w:autoSpaceDE w:val="0"/>
              <w:autoSpaceDN w:val="0"/>
              <w:adjustRightInd w:val="0"/>
              <w:jc w:val="center"/>
              <w:rPr>
                <w:rFonts w:asciiTheme="majorBidi" w:hAnsiTheme="majorBidi" w:cstheme="majorBidi"/>
                <w:b/>
                <w:bCs/>
                <w:color w:val="000000"/>
                <w:sz w:val="26"/>
                <w:szCs w:val="26"/>
              </w:rPr>
            </w:pPr>
            <w:r w:rsidRPr="006E3D6B">
              <w:rPr>
                <w:rFonts w:asciiTheme="majorBidi" w:hAnsiTheme="majorBidi" w:cstheme="majorBidi" w:hint="cs"/>
                <w:b/>
                <w:bCs/>
                <w:color w:val="000000"/>
                <w:sz w:val="26"/>
                <w:szCs w:val="26"/>
              </w:rPr>
              <w:t>30</w:t>
            </w:r>
            <w:r w:rsidR="00C92A85" w:rsidRPr="0073563D">
              <w:rPr>
                <w:rFonts w:asciiTheme="majorBidi" w:hAnsiTheme="majorBidi" w:cstheme="majorBidi" w:hint="cs"/>
                <w:b/>
                <w:bCs/>
                <w:color w:val="000000"/>
                <w:sz w:val="26"/>
                <w:szCs w:val="26"/>
                <w:cs/>
              </w:rPr>
              <w:t xml:space="preserve"> มิถุนายน</w:t>
            </w:r>
          </w:p>
        </w:tc>
        <w:tc>
          <w:tcPr>
            <w:tcW w:w="1284" w:type="dxa"/>
            <w:tcBorders>
              <w:top w:val="nil"/>
              <w:left w:val="nil"/>
              <w:bottom w:val="nil"/>
              <w:right w:val="nil"/>
            </w:tcBorders>
            <w:shd w:val="solid" w:color="FFFFFF" w:fill="auto"/>
            <w:noWrap/>
            <w:tcMar>
              <w:top w:w="0" w:type="dxa"/>
              <w:left w:w="108" w:type="dxa"/>
              <w:bottom w:w="0" w:type="dxa"/>
              <w:right w:w="108" w:type="dxa"/>
            </w:tcMar>
          </w:tcPr>
          <w:p w14:paraId="5C1FF9DA" w14:textId="7D479C91" w:rsidR="00C92A85" w:rsidRPr="0073563D" w:rsidRDefault="006E3D6B" w:rsidP="00C70A7C">
            <w:pPr>
              <w:autoSpaceDE w:val="0"/>
              <w:autoSpaceDN w:val="0"/>
              <w:adjustRightInd w:val="0"/>
              <w:jc w:val="center"/>
              <w:rPr>
                <w:rFonts w:asciiTheme="majorBidi" w:hAnsiTheme="majorBidi" w:cstheme="majorBidi"/>
                <w:b/>
                <w:bCs/>
                <w:color w:val="000000"/>
                <w:sz w:val="26"/>
                <w:szCs w:val="26"/>
              </w:rPr>
            </w:pPr>
            <w:r w:rsidRPr="006E3D6B">
              <w:rPr>
                <w:rFonts w:asciiTheme="majorBidi" w:hAnsiTheme="majorBidi" w:cstheme="majorBidi"/>
                <w:b/>
                <w:bCs/>
                <w:color w:val="000000"/>
                <w:sz w:val="26"/>
                <w:szCs w:val="26"/>
              </w:rPr>
              <w:t>31</w:t>
            </w:r>
            <w:r w:rsidR="00C92A85" w:rsidRPr="0073563D">
              <w:rPr>
                <w:rFonts w:asciiTheme="majorBidi" w:hAnsiTheme="majorBidi" w:cstheme="majorBidi"/>
                <w:b/>
                <w:bCs/>
                <w:color w:val="000000"/>
                <w:sz w:val="26"/>
                <w:szCs w:val="26"/>
                <w:cs/>
              </w:rPr>
              <w:t xml:space="preserve"> </w:t>
            </w:r>
            <w:r w:rsidR="00C92A85" w:rsidRPr="0073563D">
              <w:rPr>
                <w:rFonts w:asciiTheme="majorBidi" w:hAnsiTheme="majorBidi" w:cstheme="majorBidi" w:hint="cs"/>
                <w:b/>
                <w:bCs/>
                <w:color w:val="000000"/>
                <w:sz w:val="26"/>
                <w:szCs w:val="26"/>
                <w:cs/>
              </w:rPr>
              <w:t>ธันวาคม</w:t>
            </w:r>
          </w:p>
        </w:tc>
      </w:tr>
      <w:tr w:rsidR="00C92A85" w:rsidRPr="0073563D" w14:paraId="32DDE9A3" w14:textId="77777777" w:rsidTr="00667B66">
        <w:trPr>
          <w:trHeight w:val="20"/>
        </w:trPr>
        <w:tc>
          <w:tcPr>
            <w:tcW w:w="3060" w:type="dxa"/>
            <w:noWrap/>
            <w:tcMar>
              <w:top w:w="0" w:type="dxa"/>
              <w:left w:w="108" w:type="dxa"/>
              <w:bottom w:w="0" w:type="dxa"/>
              <w:right w:w="108" w:type="dxa"/>
            </w:tcMar>
            <w:vAlign w:val="center"/>
          </w:tcPr>
          <w:p w14:paraId="76167C7A" w14:textId="77777777" w:rsidR="00C92A85" w:rsidRPr="0073563D" w:rsidRDefault="00C92A85" w:rsidP="00C70A7C">
            <w:pPr>
              <w:jc w:val="center"/>
              <w:rPr>
                <w:rFonts w:asciiTheme="majorBidi" w:hAnsiTheme="majorBidi" w:cstheme="majorBidi"/>
                <w:b/>
                <w:bCs/>
                <w:color w:val="000000"/>
                <w:sz w:val="26"/>
                <w:szCs w:val="26"/>
              </w:rPr>
            </w:pPr>
          </w:p>
        </w:tc>
        <w:tc>
          <w:tcPr>
            <w:tcW w:w="1326" w:type="dxa"/>
            <w:tcBorders>
              <w:top w:val="nil"/>
              <w:left w:val="nil"/>
              <w:bottom w:val="nil"/>
              <w:right w:val="nil"/>
            </w:tcBorders>
            <w:shd w:val="solid" w:color="FFFFFF" w:fill="auto"/>
            <w:noWrap/>
            <w:tcMar>
              <w:top w:w="0" w:type="dxa"/>
              <w:left w:w="108" w:type="dxa"/>
              <w:bottom w:w="0" w:type="dxa"/>
              <w:right w:w="108" w:type="dxa"/>
            </w:tcMar>
          </w:tcPr>
          <w:p w14:paraId="57B2557F" w14:textId="7AD0D305" w:rsidR="00C92A85" w:rsidRPr="0073563D" w:rsidRDefault="006E3D6B" w:rsidP="00C70A7C">
            <w:pPr>
              <w:autoSpaceDE w:val="0"/>
              <w:autoSpaceDN w:val="0"/>
              <w:adjustRightInd w:val="0"/>
              <w:jc w:val="center"/>
              <w:rPr>
                <w:rFonts w:asciiTheme="majorBidi" w:hAnsiTheme="majorBidi" w:cstheme="majorBidi"/>
                <w:b/>
                <w:bCs/>
                <w:color w:val="000000"/>
                <w:sz w:val="26"/>
                <w:szCs w:val="26"/>
              </w:rPr>
            </w:pPr>
            <w:r w:rsidRPr="006E3D6B">
              <w:rPr>
                <w:rFonts w:asciiTheme="majorBidi" w:hAnsiTheme="majorBidi" w:cstheme="majorBidi"/>
                <w:b/>
                <w:bCs/>
                <w:color w:val="000000"/>
                <w:sz w:val="26"/>
                <w:szCs w:val="26"/>
              </w:rPr>
              <w:t>256</w:t>
            </w:r>
            <w:r w:rsidRPr="006E3D6B">
              <w:rPr>
                <w:rFonts w:asciiTheme="majorBidi" w:hAnsiTheme="majorBidi" w:cstheme="majorBidi" w:hint="cs"/>
                <w:b/>
                <w:bCs/>
                <w:color w:val="000000"/>
                <w:sz w:val="26"/>
                <w:szCs w:val="26"/>
              </w:rPr>
              <w:t>8</w:t>
            </w:r>
          </w:p>
        </w:tc>
        <w:tc>
          <w:tcPr>
            <w:tcW w:w="1260" w:type="dxa"/>
            <w:tcBorders>
              <w:top w:val="nil"/>
              <w:left w:val="nil"/>
              <w:bottom w:val="nil"/>
              <w:right w:val="nil"/>
            </w:tcBorders>
            <w:shd w:val="solid" w:color="FFFFFF" w:fill="auto"/>
            <w:noWrap/>
            <w:tcMar>
              <w:top w:w="0" w:type="dxa"/>
              <w:left w:w="108" w:type="dxa"/>
              <w:bottom w:w="0" w:type="dxa"/>
              <w:right w:w="108" w:type="dxa"/>
            </w:tcMar>
          </w:tcPr>
          <w:p w14:paraId="6F86C8AB" w14:textId="52945DE2" w:rsidR="00C92A85" w:rsidRPr="0073563D" w:rsidRDefault="006E3D6B" w:rsidP="00C70A7C">
            <w:pPr>
              <w:autoSpaceDE w:val="0"/>
              <w:autoSpaceDN w:val="0"/>
              <w:adjustRightInd w:val="0"/>
              <w:jc w:val="center"/>
              <w:rPr>
                <w:rFonts w:asciiTheme="majorBidi" w:hAnsiTheme="majorBidi" w:cstheme="majorBidi"/>
                <w:b/>
                <w:bCs/>
                <w:color w:val="000000"/>
                <w:sz w:val="26"/>
                <w:szCs w:val="26"/>
              </w:rPr>
            </w:pPr>
            <w:r w:rsidRPr="006E3D6B">
              <w:rPr>
                <w:rFonts w:asciiTheme="majorBidi" w:hAnsiTheme="majorBidi" w:cstheme="majorBidi"/>
                <w:b/>
                <w:bCs/>
                <w:color w:val="000000"/>
                <w:sz w:val="26"/>
                <w:szCs w:val="26"/>
              </w:rPr>
              <w:t>256</w:t>
            </w:r>
            <w:r w:rsidRPr="006E3D6B">
              <w:rPr>
                <w:rFonts w:asciiTheme="majorBidi" w:hAnsiTheme="majorBidi" w:cstheme="majorBidi" w:hint="cs"/>
                <w:b/>
                <w:bCs/>
                <w:color w:val="000000"/>
                <w:sz w:val="26"/>
                <w:szCs w:val="26"/>
              </w:rPr>
              <w:t>7</w:t>
            </w:r>
          </w:p>
        </w:tc>
        <w:tc>
          <w:tcPr>
            <w:tcW w:w="1260" w:type="dxa"/>
            <w:tcBorders>
              <w:top w:val="nil"/>
              <w:left w:val="nil"/>
              <w:bottom w:val="nil"/>
              <w:right w:val="nil"/>
            </w:tcBorders>
            <w:shd w:val="solid" w:color="FFFFFF" w:fill="auto"/>
            <w:noWrap/>
            <w:tcMar>
              <w:top w:w="0" w:type="dxa"/>
              <w:left w:w="108" w:type="dxa"/>
              <w:bottom w:w="0" w:type="dxa"/>
              <w:right w:w="108" w:type="dxa"/>
            </w:tcMar>
          </w:tcPr>
          <w:p w14:paraId="20CD38AA" w14:textId="7CDC4414" w:rsidR="00C92A85" w:rsidRPr="0073563D" w:rsidRDefault="006E3D6B" w:rsidP="00C70A7C">
            <w:pPr>
              <w:autoSpaceDE w:val="0"/>
              <w:autoSpaceDN w:val="0"/>
              <w:adjustRightInd w:val="0"/>
              <w:jc w:val="center"/>
              <w:rPr>
                <w:rFonts w:asciiTheme="majorBidi" w:hAnsiTheme="majorBidi" w:cstheme="majorBidi"/>
                <w:b/>
                <w:bCs/>
                <w:color w:val="000000"/>
                <w:sz w:val="26"/>
                <w:szCs w:val="26"/>
              </w:rPr>
            </w:pPr>
            <w:r w:rsidRPr="006E3D6B">
              <w:rPr>
                <w:rFonts w:asciiTheme="majorBidi" w:hAnsiTheme="majorBidi" w:cstheme="majorBidi"/>
                <w:b/>
                <w:bCs/>
                <w:color w:val="000000"/>
                <w:sz w:val="26"/>
                <w:szCs w:val="26"/>
              </w:rPr>
              <w:t>256</w:t>
            </w:r>
            <w:r w:rsidRPr="006E3D6B">
              <w:rPr>
                <w:rFonts w:asciiTheme="majorBidi" w:hAnsiTheme="majorBidi" w:cstheme="majorBidi" w:hint="cs"/>
                <w:b/>
                <w:bCs/>
                <w:color w:val="000000"/>
                <w:sz w:val="26"/>
                <w:szCs w:val="26"/>
              </w:rPr>
              <w:t>8</w:t>
            </w:r>
          </w:p>
        </w:tc>
        <w:tc>
          <w:tcPr>
            <w:tcW w:w="1284" w:type="dxa"/>
            <w:tcBorders>
              <w:top w:val="nil"/>
              <w:left w:val="nil"/>
              <w:bottom w:val="nil"/>
              <w:right w:val="nil"/>
            </w:tcBorders>
            <w:shd w:val="solid" w:color="FFFFFF" w:fill="auto"/>
            <w:noWrap/>
            <w:tcMar>
              <w:top w:w="0" w:type="dxa"/>
              <w:left w:w="108" w:type="dxa"/>
              <w:bottom w:w="0" w:type="dxa"/>
              <w:right w:w="108" w:type="dxa"/>
            </w:tcMar>
          </w:tcPr>
          <w:p w14:paraId="7C03A500" w14:textId="2CD56B16" w:rsidR="00C92A85" w:rsidRPr="0073563D" w:rsidRDefault="006E3D6B" w:rsidP="00C70A7C">
            <w:pPr>
              <w:autoSpaceDE w:val="0"/>
              <w:autoSpaceDN w:val="0"/>
              <w:adjustRightInd w:val="0"/>
              <w:jc w:val="center"/>
              <w:rPr>
                <w:rFonts w:asciiTheme="majorBidi" w:hAnsiTheme="majorBidi" w:cstheme="majorBidi"/>
                <w:b/>
                <w:bCs/>
                <w:color w:val="000000"/>
                <w:sz w:val="26"/>
                <w:szCs w:val="26"/>
              </w:rPr>
            </w:pPr>
            <w:r w:rsidRPr="006E3D6B">
              <w:rPr>
                <w:rFonts w:asciiTheme="majorBidi" w:hAnsiTheme="majorBidi" w:cstheme="majorBidi"/>
                <w:b/>
                <w:bCs/>
                <w:color w:val="000000"/>
                <w:sz w:val="26"/>
                <w:szCs w:val="26"/>
              </w:rPr>
              <w:t>256</w:t>
            </w:r>
            <w:r w:rsidRPr="006E3D6B">
              <w:rPr>
                <w:rFonts w:asciiTheme="majorBidi" w:hAnsiTheme="majorBidi" w:cstheme="majorBidi" w:hint="cs"/>
                <w:b/>
                <w:bCs/>
                <w:color w:val="000000"/>
                <w:sz w:val="26"/>
                <w:szCs w:val="26"/>
              </w:rPr>
              <w:t>7</w:t>
            </w:r>
          </w:p>
        </w:tc>
      </w:tr>
      <w:tr w:rsidR="00C92A85" w:rsidRPr="0073563D" w14:paraId="4A91299E" w14:textId="77777777" w:rsidTr="001B231C">
        <w:trPr>
          <w:trHeight w:val="20"/>
        </w:trPr>
        <w:tc>
          <w:tcPr>
            <w:tcW w:w="3060" w:type="dxa"/>
            <w:noWrap/>
            <w:tcMar>
              <w:top w:w="0" w:type="dxa"/>
              <w:left w:w="108" w:type="dxa"/>
              <w:bottom w:w="0" w:type="dxa"/>
              <w:right w:w="108" w:type="dxa"/>
            </w:tcMar>
            <w:vAlign w:val="center"/>
            <w:hideMark/>
          </w:tcPr>
          <w:p w14:paraId="19344B7D" w14:textId="50B67C5E" w:rsidR="00C92A85" w:rsidRPr="0073563D" w:rsidRDefault="00C92A85" w:rsidP="00C70A7C">
            <w:pPr>
              <w:ind w:right="-360"/>
              <w:rPr>
                <w:rFonts w:asciiTheme="majorBidi" w:hAnsiTheme="majorBidi" w:cstheme="majorBidi"/>
                <w:color w:val="000000"/>
                <w:sz w:val="26"/>
                <w:szCs w:val="26"/>
              </w:rPr>
            </w:pPr>
            <w:r w:rsidRPr="0073563D">
              <w:rPr>
                <w:rFonts w:asciiTheme="majorBidi" w:hAnsiTheme="majorBidi" w:cstheme="majorBidi"/>
                <w:color w:val="000000"/>
                <w:sz w:val="26"/>
                <w:szCs w:val="26"/>
                <w:cs/>
              </w:rPr>
              <w:t>สัญญาก่อสร้างและสัญญาที่เกี่ยวเนื่อง</w:t>
            </w:r>
          </w:p>
        </w:tc>
        <w:tc>
          <w:tcPr>
            <w:tcW w:w="1326" w:type="dxa"/>
            <w:noWrap/>
            <w:tcMar>
              <w:top w:w="0" w:type="dxa"/>
              <w:left w:w="108" w:type="dxa"/>
              <w:bottom w:w="0" w:type="dxa"/>
              <w:right w:w="108" w:type="dxa"/>
            </w:tcMar>
            <w:vAlign w:val="bottom"/>
          </w:tcPr>
          <w:p w14:paraId="0640C0EC" w14:textId="07BCB0FA" w:rsidR="00C92A85" w:rsidRPr="0073563D" w:rsidRDefault="00C92A85" w:rsidP="00C70A7C">
            <w:pPr>
              <w:ind w:left="-1143" w:firstLine="450"/>
              <w:rPr>
                <w:rFonts w:asciiTheme="majorBidi" w:hAnsiTheme="majorBidi" w:cstheme="majorBidi"/>
                <w:color w:val="000000"/>
                <w:sz w:val="26"/>
                <w:szCs w:val="26"/>
              </w:rPr>
            </w:pPr>
          </w:p>
        </w:tc>
        <w:tc>
          <w:tcPr>
            <w:tcW w:w="1260" w:type="dxa"/>
            <w:noWrap/>
            <w:tcMar>
              <w:top w:w="0" w:type="dxa"/>
              <w:left w:w="108" w:type="dxa"/>
              <w:bottom w:w="0" w:type="dxa"/>
              <w:right w:w="108" w:type="dxa"/>
            </w:tcMar>
          </w:tcPr>
          <w:p w14:paraId="7D35CE49" w14:textId="2D1EB66F" w:rsidR="00C92A85" w:rsidRPr="0073563D" w:rsidRDefault="00C92A85" w:rsidP="00C70A7C">
            <w:pPr>
              <w:rPr>
                <w:rFonts w:asciiTheme="majorBidi" w:hAnsiTheme="majorBidi" w:cstheme="majorBidi"/>
                <w:color w:val="000000"/>
                <w:sz w:val="26"/>
                <w:szCs w:val="26"/>
              </w:rPr>
            </w:pPr>
          </w:p>
        </w:tc>
        <w:tc>
          <w:tcPr>
            <w:tcW w:w="1260" w:type="dxa"/>
            <w:noWrap/>
            <w:tcMar>
              <w:top w:w="0" w:type="dxa"/>
              <w:left w:w="108" w:type="dxa"/>
              <w:bottom w:w="0" w:type="dxa"/>
              <w:right w:w="108" w:type="dxa"/>
            </w:tcMar>
            <w:vAlign w:val="bottom"/>
          </w:tcPr>
          <w:p w14:paraId="1437BB56" w14:textId="417962E0" w:rsidR="00C92A85" w:rsidRPr="0073563D" w:rsidRDefault="00C92A85" w:rsidP="00C70A7C">
            <w:pPr>
              <w:ind w:left="-1143" w:firstLine="450"/>
              <w:rPr>
                <w:rFonts w:asciiTheme="majorBidi" w:hAnsiTheme="majorBidi" w:cstheme="majorBidi"/>
                <w:color w:val="000000"/>
                <w:sz w:val="26"/>
                <w:szCs w:val="26"/>
              </w:rPr>
            </w:pPr>
          </w:p>
        </w:tc>
        <w:tc>
          <w:tcPr>
            <w:tcW w:w="1284" w:type="dxa"/>
            <w:noWrap/>
            <w:tcMar>
              <w:top w:w="0" w:type="dxa"/>
              <w:left w:w="108" w:type="dxa"/>
              <w:bottom w:w="0" w:type="dxa"/>
              <w:right w:w="108" w:type="dxa"/>
            </w:tcMar>
            <w:vAlign w:val="bottom"/>
          </w:tcPr>
          <w:p w14:paraId="391A8C9D" w14:textId="69537341" w:rsidR="00C92A85" w:rsidRPr="0073563D" w:rsidRDefault="00C92A85" w:rsidP="00C70A7C">
            <w:pPr>
              <w:ind w:left="-1143" w:firstLine="450"/>
              <w:rPr>
                <w:rFonts w:asciiTheme="majorBidi" w:hAnsiTheme="majorBidi" w:cstheme="majorBidi"/>
                <w:color w:val="000000"/>
                <w:sz w:val="26"/>
                <w:szCs w:val="26"/>
              </w:rPr>
            </w:pPr>
          </w:p>
        </w:tc>
      </w:tr>
      <w:tr w:rsidR="00C92A85" w:rsidRPr="0073563D" w14:paraId="03561CE9" w14:textId="77777777" w:rsidTr="001B231C">
        <w:trPr>
          <w:trHeight w:val="20"/>
        </w:trPr>
        <w:tc>
          <w:tcPr>
            <w:tcW w:w="3060" w:type="dxa"/>
            <w:noWrap/>
            <w:tcMar>
              <w:top w:w="0" w:type="dxa"/>
              <w:left w:w="108" w:type="dxa"/>
              <w:bottom w:w="0" w:type="dxa"/>
              <w:right w:w="108" w:type="dxa"/>
            </w:tcMar>
            <w:vAlign w:val="center"/>
          </w:tcPr>
          <w:p w14:paraId="45AC7461" w14:textId="5B425D93" w:rsidR="00C92A85" w:rsidRPr="0073563D" w:rsidRDefault="00C92A85" w:rsidP="00C70A7C">
            <w:pPr>
              <w:ind w:left="140" w:right="-360"/>
              <w:rPr>
                <w:rFonts w:asciiTheme="majorBidi" w:hAnsiTheme="majorBidi" w:cstheme="majorBidi"/>
                <w:color w:val="000000"/>
                <w:sz w:val="26"/>
                <w:szCs w:val="26"/>
                <w:cs/>
              </w:rPr>
            </w:pPr>
            <w:r w:rsidRPr="0073563D">
              <w:rPr>
                <w:rFonts w:asciiTheme="majorBidi" w:hAnsiTheme="majorBidi" w:cstheme="majorBidi"/>
                <w:color w:val="000000"/>
                <w:sz w:val="26"/>
                <w:szCs w:val="26"/>
                <w:cs/>
              </w:rPr>
              <w:t>การพัฒนาโครงการ</w:t>
            </w:r>
          </w:p>
        </w:tc>
        <w:tc>
          <w:tcPr>
            <w:tcW w:w="1326" w:type="dxa"/>
            <w:noWrap/>
            <w:tcMar>
              <w:top w:w="0" w:type="dxa"/>
              <w:left w:w="108" w:type="dxa"/>
              <w:bottom w:w="0" w:type="dxa"/>
              <w:right w:w="108" w:type="dxa"/>
            </w:tcMar>
            <w:vAlign w:val="bottom"/>
          </w:tcPr>
          <w:p w14:paraId="03F999BD" w14:textId="554FD775" w:rsidR="00C92A85" w:rsidRPr="0073563D" w:rsidRDefault="006E3D6B" w:rsidP="00C70A7C">
            <w:pPr>
              <w:ind w:left="-1143" w:firstLine="450"/>
              <w:jc w:val="right"/>
              <w:rPr>
                <w:rFonts w:asciiTheme="majorBidi" w:hAnsiTheme="majorBidi" w:cstheme="majorBidi"/>
                <w:color w:val="000000"/>
                <w:sz w:val="26"/>
                <w:szCs w:val="26"/>
              </w:rPr>
            </w:pPr>
            <w:r w:rsidRPr="006E3D6B">
              <w:rPr>
                <w:rFonts w:asciiTheme="majorBidi" w:hAnsiTheme="majorBidi" w:cstheme="majorBidi"/>
                <w:color w:val="000000"/>
                <w:sz w:val="26"/>
                <w:szCs w:val="26"/>
              </w:rPr>
              <w:t>147</w:t>
            </w:r>
            <w:r w:rsidR="008E1228"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429</w:t>
            </w:r>
          </w:p>
        </w:tc>
        <w:tc>
          <w:tcPr>
            <w:tcW w:w="1260" w:type="dxa"/>
            <w:noWrap/>
            <w:tcMar>
              <w:top w:w="0" w:type="dxa"/>
              <w:left w:w="108" w:type="dxa"/>
              <w:bottom w:w="0" w:type="dxa"/>
              <w:right w:w="108" w:type="dxa"/>
            </w:tcMar>
          </w:tcPr>
          <w:p w14:paraId="198B9BBD" w14:textId="73E6075F" w:rsidR="00C92A85" w:rsidRPr="0073563D" w:rsidRDefault="006E3D6B" w:rsidP="00C70A7C">
            <w:pPr>
              <w:ind w:left="-450" w:right="-32" w:hanging="180"/>
              <w:jc w:val="right"/>
              <w:rPr>
                <w:rFonts w:ascii="Angsana New" w:hAnsi="Angsana New" w:cs="Angsana New"/>
                <w:color w:val="000000"/>
                <w:sz w:val="26"/>
                <w:szCs w:val="26"/>
              </w:rPr>
            </w:pPr>
            <w:r w:rsidRPr="006E3D6B">
              <w:rPr>
                <w:rFonts w:asciiTheme="majorBidi" w:hAnsiTheme="majorBidi" w:cstheme="majorBidi"/>
                <w:color w:val="000000"/>
                <w:sz w:val="26"/>
                <w:szCs w:val="26"/>
              </w:rPr>
              <w:t>166</w:t>
            </w:r>
            <w:r w:rsidR="00C92A85"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340</w:t>
            </w:r>
          </w:p>
        </w:tc>
        <w:tc>
          <w:tcPr>
            <w:tcW w:w="1260" w:type="dxa"/>
            <w:noWrap/>
            <w:tcMar>
              <w:top w:w="0" w:type="dxa"/>
              <w:left w:w="108" w:type="dxa"/>
              <w:bottom w:w="0" w:type="dxa"/>
              <w:right w:w="108" w:type="dxa"/>
            </w:tcMar>
            <w:vAlign w:val="bottom"/>
          </w:tcPr>
          <w:p w14:paraId="1BE25E5B" w14:textId="33976CC9" w:rsidR="00C92A85" w:rsidRPr="0073563D" w:rsidRDefault="006E3D6B" w:rsidP="00C70A7C">
            <w:pPr>
              <w:ind w:left="-1143" w:firstLine="450"/>
              <w:jc w:val="right"/>
              <w:rPr>
                <w:rFonts w:asciiTheme="majorBidi" w:hAnsiTheme="majorBidi" w:cstheme="majorBidi"/>
                <w:color w:val="000000"/>
                <w:sz w:val="26"/>
                <w:szCs w:val="26"/>
              </w:rPr>
            </w:pPr>
            <w:r w:rsidRPr="006E3D6B">
              <w:rPr>
                <w:rFonts w:asciiTheme="majorBidi" w:hAnsiTheme="majorBidi" w:cstheme="majorBidi"/>
                <w:color w:val="000000"/>
                <w:sz w:val="26"/>
                <w:szCs w:val="26"/>
              </w:rPr>
              <w:t>84</w:t>
            </w:r>
            <w:r w:rsidR="008E1228" w:rsidRPr="0073563D">
              <w:rPr>
                <w:rFonts w:asciiTheme="majorBidi" w:hAnsiTheme="majorBidi" w:cstheme="majorBidi"/>
                <w:color w:val="000000"/>
                <w:sz w:val="26"/>
                <w:szCs w:val="26"/>
              </w:rPr>
              <w:t>,</w:t>
            </w:r>
            <w:r w:rsidRPr="006E3D6B">
              <w:rPr>
                <w:rFonts w:asciiTheme="majorBidi" w:hAnsiTheme="majorBidi" w:cstheme="majorBidi"/>
                <w:color w:val="000000"/>
                <w:sz w:val="26"/>
                <w:szCs w:val="26"/>
              </w:rPr>
              <w:t>202</w:t>
            </w:r>
          </w:p>
        </w:tc>
        <w:tc>
          <w:tcPr>
            <w:tcW w:w="1284" w:type="dxa"/>
            <w:noWrap/>
            <w:tcMar>
              <w:top w:w="0" w:type="dxa"/>
              <w:left w:w="108" w:type="dxa"/>
              <w:bottom w:w="0" w:type="dxa"/>
              <w:right w:w="108" w:type="dxa"/>
            </w:tcMar>
            <w:vAlign w:val="bottom"/>
          </w:tcPr>
          <w:p w14:paraId="564A817B" w14:textId="3C2DFD61" w:rsidR="00C92A85" w:rsidRPr="0073563D" w:rsidRDefault="006E3D6B" w:rsidP="00C70A7C">
            <w:pPr>
              <w:ind w:left="-1143" w:firstLine="450"/>
              <w:jc w:val="right"/>
              <w:rPr>
                <w:rFonts w:ascii="Angsana New" w:hAnsi="Angsana New" w:cs="Angsana New"/>
                <w:color w:val="000000"/>
                <w:sz w:val="26"/>
                <w:szCs w:val="26"/>
              </w:rPr>
            </w:pPr>
            <w:r w:rsidRPr="006E3D6B">
              <w:rPr>
                <w:rFonts w:ascii="Angsana New" w:hAnsi="Angsana New" w:cs="Angsana New"/>
                <w:color w:val="000000"/>
                <w:sz w:val="26"/>
                <w:szCs w:val="26"/>
              </w:rPr>
              <w:t>104</w:t>
            </w:r>
            <w:r w:rsidR="00C92A85" w:rsidRPr="0073563D">
              <w:rPr>
                <w:rFonts w:ascii="Angsana New" w:hAnsi="Angsana New" w:cs="Angsana New"/>
                <w:color w:val="000000"/>
                <w:sz w:val="26"/>
                <w:szCs w:val="26"/>
              </w:rPr>
              <w:t>,</w:t>
            </w:r>
            <w:r w:rsidRPr="006E3D6B">
              <w:rPr>
                <w:rFonts w:ascii="Angsana New" w:hAnsi="Angsana New" w:cs="Angsana New"/>
                <w:color w:val="000000"/>
                <w:sz w:val="26"/>
                <w:szCs w:val="26"/>
              </w:rPr>
              <w:t>044</w:t>
            </w:r>
          </w:p>
        </w:tc>
      </w:tr>
    </w:tbl>
    <w:p w14:paraId="54097AA4" w14:textId="518CE2F0" w:rsidR="00885C35" w:rsidRPr="0073563D" w:rsidRDefault="006E3D6B" w:rsidP="00885C35">
      <w:pPr>
        <w:tabs>
          <w:tab w:val="left" w:pos="540"/>
        </w:tabs>
        <w:spacing w:before="360"/>
        <w:jc w:val="thaiDistribute"/>
        <w:rPr>
          <w:rFonts w:asciiTheme="majorBidi" w:hAnsiTheme="majorBidi" w:cstheme="majorBidi"/>
          <w:b/>
          <w:bCs/>
          <w:sz w:val="32"/>
          <w:szCs w:val="32"/>
          <w:cs/>
        </w:rPr>
      </w:pPr>
      <w:r w:rsidRPr="006E3D6B">
        <w:rPr>
          <w:rFonts w:asciiTheme="majorBidi" w:hAnsiTheme="majorBidi" w:cstheme="majorBidi"/>
          <w:b/>
          <w:bCs/>
          <w:sz w:val="32"/>
          <w:szCs w:val="32"/>
        </w:rPr>
        <w:t>29</w:t>
      </w:r>
      <w:r w:rsidR="003D6D3C" w:rsidRPr="0073563D">
        <w:rPr>
          <w:rFonts w:asciiTheme="majorBidi" w:hAnsiTheme="majorBidi" w:cstheme="majorBidi"/>
          <w:b/>
          <w:bCs/>
          <w:sz w:val="32"/>
          <w:szCs w:val="32"/>
        </w:rPr>
        <w:t>.</w:t>
      </w:r>
      <w:r w:rsidR="003D6D3C" w:rsidRPr="0073563D">
        <w:rPr>
          <w:rFonts w:asciiTheme="majorBidi" w:hAnsiTheme="majorBidi" w:cstheme="majorBidi"/>
          <w:b/>
          <w:bCs/>
          <w:sz w:val="32"/>
          <w:szCs w:val="32"/>
        </w:rPr>
        <w:tab/>
      </w:r>
      <w:r w:rsidR="00885C35" w:rsidRPr="0073563D">
        <w:rPr>
          <w:rFonts w:asciiTheme="majorBidi" w:hAnsiTheme="majorBidi" w:cstheme="majorBidi" w:hint="cs"/>
          <w:b/>
          <w:bCs/>
          <w:sz w:val="32"/>
          <w:szCs w:val="32"/>
          <w:cs/>
        </w:rPr>
        <w:t>เหตุการณ์ภายหลังรอบระยะเวลารายงาน</w:t>
      </w:r>
    </w:p>
    <w:p w14:paraId="3EBB5FB9" w14:textId="63587C70" w:rsidR="006E3D6B" w:rsidRDefault="006E3D6B" w:rsidP="006E3D6B">
      <w:pPr>
        <w:spacing w:after="240"/>
        <w:ind w:left="1267" w:hanging="720"/>
        <w:jc w:val="thaiDistribute"/>
        <w:rPr>
          <w:rFonts w:ascii="Angsana New" w:hAnsi="Angsana New" w:cs="Angsana New"/>
          <w:sz w:val="32"/>
          <w:szCs w:val="32"/>
        </w:rPr>
      </w:pPr>
      <w:r w:rsidRPr="006E3D6B">
        <w:rPr>
          <w:rFonts w:ascii="Angsana New" w:hAnsi="Angsana New" w:cs="Angsana New"/>
          <w:spacing w:val="4"/>
          <w:sz w:val="32"/>
          <w:szCs w:val="32"/>
        </w:rPr>
        <w:t>29.1</w:t>
      </w:r>
      <w:r w:rsidRPr="006E3D6B">
        <w:rPr>
          <w:rFonts w:ascii="Angsana New" w:hAnsi="Angsana New" w:cs="Angsana New"/>
          <w:spacing w:val="4"/>
          <w:sz w:val="32"/>
          <w:szCs w:val="32"/>
        </w:rPr>
        <w:tab/>
      </w:r>
      <w:r w:rsidRPr="006E3D6B">
        <w:rPr>
          <w:rFonts w:ascii="Angsana New" w:hAnsi="Angsana New" w:cs="Angsana New"/>
          <w:spacing w:val="4"/>
          <w:sz w:val="32"/>
          <w:szCs w:val="32"/>
          <w:cs/>
        </w:rPr>
        <w:t xml:space="preserve">เมื่อวันที่ </w:t>
      </w:r>
      <w:r w:rsidRPr="006E3D6B">
        <w:rPr>
          <w:rFonts w:ascii="Angsana New" w:hAnsi="Angsana New" w:cs="Angsana New"/>
          <w:spacing w:val="4"/>
          <w:sz w:val="32"/>
          <w:szCs w:val="32"/>
        </w:rPr>
        <w:t xml:space="preserve">7 </w:t>
      </w:r>
      <w:r w:rsidRPr="006E3D6B">
        <w:rPr>
          <w:rFonts w:ascii="Angsana New" w:hAnsi="Angsana New" w:cs="Angsana New"/>
          <w:spacing w:val="4"/>
          <w:sz w:val="32"/>
          <w:szCs w:val="32"/>
          <w:cs/>
        </w:rPr>
        <w:t xml:space="preserve">กรกฎาคม </w:t>
      </w:r>
      <w:r w:rsidRPr="006E3D6B">
        <w:rPr>
          <w:rFonts w:ascii="Angsana New" w:hAnsi="Angsana New" w:cs="Angsana New"/>
          <w:spacing w:val="4"/>
          <w:sz w:val="32"/>
          <w:szCs w:val="32"/>
        </w:rPr>
        <w:t xml:space="preserve">2568 </w:t>
      </w:r>
      <w:r w:rsidRPr="006E3D6B">
        <w:rPr>
          <w:rFonts w:ascii="Angsana New" w:hAnsi="Angsana New" w:cs="Angsana New"/>
          <w:spacing w:val="4"/>
          <w:sz w:val="32"/>
          <w:szCs w:val="32"/>
          <w:cs/>
        </w:rPr>
        <w:t>บริษัทได้ทำบันทึกข้อตกลงเพื่อขอขยายระยะเวลาการชำระคืนเงิน</w:t>
      </w:r>
      <w:r w:rsidRPr="0053049E">
        <w:rPr>
          <w:rFonts w:ascii="Angsana New" w:hAnsi="Angsana New" w:cs="Angsana New"/>
          <w:sz w:val="32"/>
          <w:szCs w:val="32"/>
          <w:cs/>
        </w:rPr>
        <w:t>กู้ยืมระยะสั้นจากบริษัท</w:t>
      </w:r>
      <w:r>
        <w:rPr>
          <w:rFonts w:ascii="Angsana New" w:hAnsi="Angsana New" w:cs="Angsana New" w:hint="cs"/>
          <w:sz w:val="32"/>
          <w:szCs w:val="32"/>
          <w:cs/>
        </w:rPr>
        <w:t>อื่นแห่งหนึ่ง</w:t>
      </w:r>
      <w:r w:rsidRPr="0053049E">
        <w:rPr>
          <w:rFonts w:ascii="Angsana New" w:hAnsi="Angsana New" w:cs="Angsana New"/>
          <w:sz w:val="32"/>
          <w:szCs w:val="32"/>
          <w:cs/>
        </w:rPr>
        <w:t xml:space="preserve"> จำนวน </w:t>
      </w:r>
      <w:r w:rsidRPr="006E3D6B">
        <w:rPr>
          <w:rFonts w:ascii="Angsana New" w:hAnsi="Angsana New" w:cs="Angsana New"/>
          <w:sz w:val="32"/>
          <w:szCs w:val="32"/>
        </w:rPr>
        <w:t>73</w:t>
      </w:r>
      <w:r w:rsidRPr="0053049E">
        <w:rPr>
          <w:rFonts w:ascii="Angsana New" w:hAnsi="Angsana New" w:cs="Angsana New"/>
          <w:sz w:val="32"/>
          <w:szCs w:val="32"/>
        </w:rPr>
        <w:t>.</w:t>
      </w:r>
      <w:r w:rsidRPr="006E3D6B">
        <w:rPr>
          <w:rFonts w:ascii="Angsana New" w:hAnsi="Angsana New" w:cs="Angsana New"/>
          <w:sz w:val="32"/>
          <w:szCs w:val="32"/>
        </w:rPr>
        <w:t>63</w:t>
      </w:r>
      <w:r w:rsidRPr="0053049E">
        <w:rPr>
          <w:rFonts w:ascii="Angsana New" w:hAnsi="Angsana New" w:cs="Angsana New"/>
          <w:sz w:val="32"/>
          <w:szCs w:val="32"/>
        </w:rPr>
        <w:t xml:space="preserve"> </w:t>
      </w:r>
      <w:r w:rsidRPr="0053049E">
        <w:rPr>
          <w:rFonts w:ascii="Angsana New" w:hAnsi="Angsana New" w:cs="Angsana New"/>
          <w:sz w:val="32"/>
          <w:szCs w:val="32"/>
          <w:cs/>
        </w:rPr>
        <w:t>ล้านบาท ออกไปเป็นเงินกู้ยืมระยะยาว</w:t>
      </w:r>
      <w:r w:rsidRPr="006E3D6B">
        <w:rPr>
          <w:rFonts w:ascii="Angsana New" w:hAnsi="Angsana New" w:cs="Angsana New"/>
          <w:spacing w:val="6"/>
          <w:sz w:val="32"/>
          <w:szCs w:val="32"/>
          <w:cs/>
        </w:rPr>
        <w:t xml:space="preserve">จากบริษัทอื่น จากเดิมครบกำหนดชำระวันที่ </w:t>
      </w:r>
      <w:r w:rsidRPr="006E3D6B">
        <w:rPr>
          <w:rFonts w:ascii="Angsana New" w:hAnsi="Angsana New" w:cs="Angsana New"/>
          <w:spacing w:val="6"/>
          <w:sz w:val="32"/>
          <w:szCs w:val="32"/>
        </w:rPr>
        <w:t xml:space="preserve">12 </w:t>
      </w:r>
      <w:r w:rsidRPr="006E3D6B">
        <w:rPr>
          <w:rFonts w:ascii="Angsana New" w:hAnsi="Angsana New" w:cs="Angsana New"/>
          <w:spacing w:val="6"/>
          <w:sz w:val="32"/>
          <w:szCs w:val="32"/>
          <w:cs/>
        </w:rPr>
        <w:t xml:space="preserve">กรกฎาคม </w:t>
      </w:r>
      <w:r w:rsidRPr="006E3D6B">
        <w:rPr>
          <w:rFonts w:ascii="Angsana New" w:hAnsi="Angsana New" w:cs="Angsana New"/>
          <w:spacing w:val="6"/>
          <w:sz w:val="32"/>
          <w:szCs w:val="32"/>
        </w:rPr>
        <w:t xml:space="preserve">2568 </w:t>
      </w:r>
      <w:r w:rsidRPr="006E3D6B">
        <w:rPr>
          <w:rFonts w:ascii="Angsana New" w:hAnsi="Angsana New" w:cs="Angsana New"/>
          <w:spacing w:val="6"/>
          <w:sz w:val="32"/>
          <w:szCs w:val="32"/>
          <w:cs/>
        </w:rPr>
        <w:t xml:space="preserve">ออกไปเป็นภายในวันที่ </w:t>
      </w:r>
      <w:r w:rsidRPr="006E3D6B">
        <w:rPr>
          <w:rFonts w:ascii="Angsana New" w:hAnsi="Angsana New" w:cs="Angsana New"/>
          <w:spacing w:val="6"/>
          <w:sz w:val="32"/>
          <w:szCs w:val="32"/>
        </w:rPr>
        <w:t>12</w:t>
      </w:r>
      <w:r w:rsidRPr="0053049E">
        <w:rPr>
          <w:rFonts w:ascii="Angsana New" w:hAnsi="Angsana New" w:cs="Angsana New"/>
          <w:sz w:val="32"/>
          <w:szCs w:val="32"/>
        </w:rPr>
        <w:t xml:space="preserve"> </w:t>
      </w:r>
      <w:r w:rsidRPr="0053049E">
        <w:rPr>
          <w:rFonts w:ascii="Angsana New" w:hAnsi="Angsana New" w:cs="Angsana New"/>
          <w:sz w:val="32"/>
          <w:szCs w:val="32"/>
          <w:cs/>
        </w:rPr>
        <w:t xml:space="preserve">กรกฎาคม </w:t>
      </w:r>
      <w:r w:rsidRPr="006E3D6B">
        <w:rPr>
          <w:rFonts w:ascii="Angsana New" w:hAnsi="Angsana New" w:cs="Angsana New"/>
          <w:sz w:val="32"/>
          <w:szCs w:val="32"/>
        </w:rPr>
        <w:t>2570</w:t>
      </w:r>
      <w:r w:rsidRPr="0053049E">
        <w:rPr>
          <w:rFonts w:ascii="Angsana New" w:hAnsi="Angsana New" w:cs="Angsana New"/>
          <w:sz w:val="32"/>
          <w:szCs w:val="32"/>
        </w:rPr>
        <w:t xml:space="preserve"> (</w:t>
      </w:r>
      <w:r w:rsidRPr="0053049E">
        <w:rPr>
          <w:rFonts w:ascii="Angsana New" w:hAnsi="Angsana New" w:cs="Angsana New"/>
          <w:sz w:val="32"/>
          <w:szCs w:val="32"/>
          <w:cs/>
        </w:rPr>
        <w:t xml:space="preserve">ดูหมายเหตุข้อ </w:t>
      </w:r>
      <w:r w:rsidRPr="006E3D6B">
        <w:rPr>
          <w:rFonts w:ascii="Angsana New" w:hAnsi="Angsana New" w:cs="Angsana New"/>
          <w:sz w:val="32"/>
          <w:szCs w:val="32"/>
        </w:rPr>
        <w:t>17</w:t>
      </w:r>
      <w:r>
        <w:rPr>
          <w:rFonts w:ascii="Angsana New" w:hAnsi="Angsana New" w:cs="Angsana New"/>
          <w:sz w:val="32"/>
          <w:szCs w:val="32"/>
        </w:rPr>
        <w:t>)</w:t>
      </w:r>
    </w:p>
    <w:p w14:paraId="35541778" w14:textId="34F02BF4" w:rsidR="006E3D6B" w:rsidRPr="0053049E" w:rsidRDefault="006E3D6B" w:rsidP="006E3D6B">
      <w:pPr>
        <w:ind w:left="1260" w:hanging="720"/>
        <w:jc w:val="thaiDistribute"/>
        <w:rPr>
          <w:rFonts w:ascii="Angsana New" w:hAnsi="Angsana New" w:cs="Angsana New"/>
          <w:sz w:val="32"/>
          <w:szCs w:val="32"/>
        </w:rPr>
      </w:pPr>
      <w:r w:rsidRPr="006E3D6B">
        <w:rPr>
          <w:rFonts w:ascii="Angsana New" w:hAnsi="Angsana New" w:cs="Angsana New"/>
          <w:sz w:val="32"/>
          <w:szCs w:val="32"/>
        </w:rPr>
        <w:t>29</w:t>
      </w:r>
      <w:r w:rsidRPr="0053049E">
        <w:rPr>
          <w:rFonts w:ascii="Angsana New" w:hAnsi="Angsana New" w:cs="Angsana New"/>
          <w:sz w:val="32"/>
          <w:szCs w:val="32"/>
        </w:rPr>
        <w:t>.</w:t>
      </w:r>
      <w:r w:rsidRPr="006E3D6B">
        <w:rPr>
          <w:rFonts w:ascii="Angsana New" w:hAnsi="Angsana New" w:cs="Angsana New"/>
          <w:sz w:val="32"/>
          <w:szCs w:val="32"/>
        </w:rPr>
        <w:t>2</w:t>
      </w:r>
      <w:r>
        <w:rPr>
          <w:rFonts w:ascii="Angsana New" w:hAnsi="Angsana New" w:cs="Angsana New"/>
          <w:sz w:val="32"/>
          <w:szCs w:val="32"/>
        </w:rPr>
        <w:tab/>
      </w:r>
      <w:r w:rsidRPr="0053049E">
        <w:rPr>
          <w:rFonts w:ascii="Angsana New" w:hAnsi="Angsana New" w:cs="Angsana New"/>
          <w:sz w:val="32"/>
          <w:szCs w:val="32"/>
          <w:cs/>
        </w:rPr>
        <w:t xml:space="preserve">เมื่อวันที่ </w:t>
      </w:r>
      <w:r w:rsidRPr="006E3D6B">
        <w:rPr>
          <w:rFonts w:ascii="Angsana New" w:hAnsi="Angsana New" w:cs="Angsana New"/>
          <w:sz w:val="32"/>
          <w:szCs w:val="32"/>
        </w:rPr>
        <w:t>14</w:t>
      </w:r>
      <w:r w:rsidRPr="0053049E">
        <w:rPr>
          <w:rFonts w:ascii="Angsana New" w:hAnsi="Angsana New" w:cs="Angsana New"/>
          <w:sz w:val="32"/>
          <w:szCs w:val="32"/>
        </w:rPr>
        <w:t xml:space="preserve"> </w:t>
      </w:r>
      <w:r w:rsidRPr="0053049E">
        <w:rPr>
          <w:rFonts w:ascii="Angsana New" w:hAnsi="Angsana New" w:cs="Angsana New"/>
          <w:sz w:val="32"/>
          <w:szCs w:val="32"/>
          <w:cs/>
        </w:rPr>
        <w:t xml:space="preserve">กรกฎาคม </w:t>
      </w:r>
      <w:r w:rsidRPr="006E3D6B">
        <w:rPr>
          <w:rFonts w:ascii="Angsana New" w:hAnsi="Angsana New" w:cs="Angsana New"/>
          <w:sz w:val="32"/>
          <w:szCs w:val="32"/>
        </w:rPr>
        <w:t>2568</w:t>
      </w:r>
      <w:r w:rsidRPr="0053049E">
        <w:rPr>
          <w:rFonts w:ascii="Angsana New" w:hAnsi="Angsana New" w:cs="Angsana New"/>
          <w:sz w:val="32"/>
          <w:szCs w:val="32"/>
        </w:rPr>
        <w:t xml:space="preserve"> </w:t>
      </w:r>
      <w:r w:rsidRPr="0053049E">
        <w:rPr>
          <w:rFonts w:ascii="Angsana New" w:hAnsi="Angsana New" w:cs="Angsana New"/>
          <w:sz w:val="32"/>
          <w:szCs w:val="32"/>
          <w:cs/>
        </w:rPr>
        <w:t>บริษัทได้</w:t>
      </w:r>
      <w:r>
        <w:rPr>
          <w:rFonts w:ascii="Angsana New" w:hAnsi="Angsana New" w:cs="Angsana New" w:hint="cs"/>
          <w:sz w:val="32"/>
          <w:szCs w:val="32"/>
          <w:cs/>
        </w:rPr>
        <w:t xml:space="preserve">ทำสัญญาซื้อขายที่ดินกับบริษัทแห่งหนึ่ง </w:t>
      </w:r>
      <w:r>
        <w:rPr>
          <w:rFonts w:ascii="Angsana New" w:hAnsi="Angsana New" w:cs="Angsana New"/>
          <w:sz w:val="32"/>
          <w:szCs w:val="32"/>
        </w:rPr>
        <w:t>(</w:t>
      </w:r>
      <w:r>
        <w:rPr>
          <w:rFonts w:ascii="Angsana New" w:hAnsi="Angsana New" w:cs="Angsana New" w:hint="cs"/>
          <w:sz w:val="32"/>
          <w:szCs w:val="32"/>
          <w:cs/>
        </w:rPr>
        <w:t>“ผู้ซื้อ”</w:t>
      </w:r>
      <w:r>
        <w:rPr>
          <w:rFonts w:ascii="Angsana New" w:hAnsi="Angsana New" w:cs="Angsana New"/>
          <w:sz w:val="32"/>
          <w:szCs w:val="32"/>
        </w:rPr>
        <w:t>)</w:t>
      </w:r>
      <w:r>
        <w:rPr>
          <w:rFonts w:ascii="Angsana New" w:hAnsi="Angsana New" w:cs="Angsana New" w:hint="cs"/>
          <w:sz w:val="32"/>
          <w:szCs w:val="32"/>
          <w:cs/>
        </w:rPr>
        <w:t xml:space="preserve"> โดยมีราคาขาย</w:t>
      </w:r>
      <w:r w:rsidRPr="0053049E">
        <w:rPr>
          <w:rFonts w:ascii="Angsana New" w:hAnsi="Angsana New" w:cs="Angsana New"/>
          <w:sz w:val="32"/>
          <w:szCs w:val="32"/>
          <w:cs/>
        </w:rPr>
        <w:t xml:space="preserve">เท่ากับ </w:t>
      </w:r>
      <w:r w:rsidRPr="006E3D6B">
        <w:rPr>
          <w:rFonts w:ascii="Angsana New" w:hAnsi="Angsana New" w:cs="Angsana New"/>
          <w:sz w:val="32"/>
          <w:szCs w:val="32"/>
        </w:rPr>
        <w:t>236</w:t>
      </w:r>
      <w:r w:rsidRPr="0053049E">
        <w:rPr>
          <w:rFonts w:ascii="Angsana New" w:hAnsi="Angsana New" w:cs="Angsana New"/>
          <w:sz w:val="32"/>
          <w:szCs w:val="32"/>
        </w:rPr>
        <w:t>.</w:t>
      </w:r>
      <w:r w:rsidRPr="006E3D6B">
        <w:rPr>
          <w:rFonts w:ascii="Angsana New" w:hAnsi="Angsana New" w:cs="Angsana New"/>
          <w:sz w:val="32"/>
          <w:szCs w:val="32"/>
        </w:rPr>
        <w:t>12</w:t>
      </w:r>
      <w:r w:rsidRPr="0053049E">
        <w:rPr>
          <w:rFonts w:ascii="Angsana New" w:hAnsi="Angsana New" w:cs="Angsana New"/>
          <w:sz w:val="32"/>
          <w:szCs w:val="32"/>
        </w:rPr>
        <w:t xml:space="preserve"> </w:t>
      </w:r>
      <w:r w:rsidRPr="0053049E">
        <w:rPr>
          <w:rFonts w:ascii="Angsana New" w:hAnsi="Angsana New" w:cs="Angsana New"/>
          <w:sz w:val="32"/>
          <w:szCs w:val="32"/>
          <w:cs/>
        </w:rPr>
        <w:t xml:space="preserve">ล้านบาท </w:t>
      </w:r>
      <w:r>
        <w:rPr>
          <w:rFonts w:ascii="Angsana New" w:hAnsi="Angsana New" w:cs="Angsana New" w:hint="cs"/>
          <w:sz w:val="32"/>
          <w:szCs w:val="32"/>
          <w:cs/>
        </w:rPr>
        <w:t xml:space="preserve">บริษัทและผู้ซื้อได้ทำบันทึกข้อตกลงแนบท้ายสัญญา </w:t>
      </w:r>
      <w:r w:rsidRPr="0053049E">
        <w:rPr>
          <w:rFonts w:ascii="Angsana New" w:hAnsi="Angsana New" w:cs="Angsana New"/>
          <w:sz w:val="32"/>
          <w:szCs w:val="32"/>
          <w:cs/>
        </w:rPr>
        <w:t>โดย</w:t>
      </w:r>
      <w:r>
        <w:rPr>
          <w:rFonts w:ascii="Angsana New" w:hAnsi="Angsana New" w:cs="Angsana New" w:hint="cs"/>
          <w:sz w:val="32"/>
          <w:szCs w:val="32"/>
          <w:cs/>
        </w:rPr>
        <w:t>นำ</w:t>
      </w:r>
      <w:r w:rsidRPr="006E3D6B">
        <w:rPr>
          <w:rFonts w:ascii="Angsana New" w:hAnsi="Angsana New" w:cs="Angsana New" w:hint="cs"/>
          <w:spacing w:val="-6"/>
          <w:sz w:val="32"/>
          <w:szCs w:val="32"/>
          <w:cs/>
        </w:rPr>
        <w:t>ค่าขาย</w:t>
      </w:r>
      <w:r w:rsidRPr="006E3D6B">
        <w:rPr>
          <w:rFonts w:ascii="Angsana New" w:hAnsi="Angsana New" w:cs="Angsana New"/>
          <w:spacing w:val="-6"/>
          <w:sz w:val="32"/>
          <w:szCs w:val="32"/>
          <w:cs/>
        </w:rPr>
        <w:t>ที่ดินบางส่วนมา</w:t>
      </w:r>
      <w:r w:rsidRPr="006E3D6B">
        <w:rPr>
          <w:rFonts w:ascii="Angsana New" w:hAnsi="Angsana New" w:cs="Angsana New" w:hint="cs"/>
          <w:spacing w:val="-6"/>
          <w:sz w:val="32"/>
          <w:szCs w:val="32"/>
          <w:cs/>
        </w:rPr>
        <w:t>หัก</w:t>
      </w:r>
      <w:r w:rsidRPr="006E3D6B">
        <w:rPr>
          <w:rFonts w:ascii="Angsana New" w:hAnsi="Angsana New" w:cs="Angsana New"/>
          <w:spacing w:val="-6"/>
          <w:sz w:val="32"/>
          <w:szCs w:val="32"/>
          <w:cs/>
        </w:rPr>
        <w:t>ชำระคืน</w:t>
      </w:r>
      <w:r w:rsidRPr="006E3D6B">
        <w:rPr>
          <w:rFonts w:ascii="Angsana New" w:hAnsi="Angsana New" w:cs="Angsana New" w:hint="cs"/>
          <w:spacing w:val="-6"/>
          <w:sz w:val="32"/>
          <w:szCs w:val="32"/>
          <w:cs/>
        </w:rPr>
        <w:t>เงินกู้ยืมและดอกเบี้ยค้างจ่ายทั้งจำนวนให้แก่ผู้ซื้อตาม</w:t>
      </w:r>
      <w:r w:rsidRPr="006E3D6B">
        <w:rPr>
          <w:rFonts w:ascii="Angsana New" w:hAnsi="Angsana New" w:cs="Angsana New"/>
          <w:spacing w:val="-6"/>
          <w:sz w:val="32"/>
          <w:szCs w:val="32"/>
          <w:cs/>
        </w:rPr>
        <w:t>ตั๋วสัญญา</w:t>
      </w:r>
      <w:r w:rsidRPr="006E3D6B">
        <w:rPr>
          <w:rFonts w:ascii="Angsana New" w:hAnsi="Angsana New" w:cs="Angsana New"/>
          <w:spacing w:val="4"/>
          <w:sz w:val="32"/>
          <w:szCs w:val="32"/>
          <w:cs/>
        </w:rPr>
        <w:t xml:space="preserve">ใช้เงินระยะยาวและดอกเบี้ยค้างจ่ายจำนวน </w:t>
      </w:r>
      <w:r w:rsidRPr="006E3D6B">
        <w:rPr>
          <w:rFonts w:ascii="Angsana New" w:hAnsi="Angsana New" w:cs="Angsana New"/>
          <w:spacing w:val="4"/>
          <w:sz w:val="32"/>
          <w:szCs w:val="32"/>
        </w:rPr>
        <w:t xml:space="preserve">49.60 </w:t>
      </w:r>
      <w:r w:rsidRPr="006E3D6B">
        <w:rPr>
          <w:rFonts w:ascii="Angsana New" w:hAnsi="Angsana New" w:cs="Angsana New"/>
          <w:spacing w:val="4"/>
          <w:sz w:val="32"/>
          <w:szCs w:val="32"/>
          <w:cs/>
        </w:rPr>
        <w:t xml:space="preserve">ล้านบาทและ </w:t>
      </w:r>
      <w:r w:rsidRPr="006E3D6B">
        <w:rPr>
          <w:rFonts w:ascii="Angsana New" w:hAnsi="Angsana New" w:cs="Angsana New"/>
          <w:spacing w:val="4"/>
          <w:sz w:val="32"/>
          <w:szCs w:val="32"/>
        </w:rPr>
        <w:t xml:space="preserve">1.48 </w:t>
      </w:r>
      <w:r w:rsidRPr="006E3D6B">
        <w:rPr>
          <w:rFonts w:ascii="Angsana New" w:hAnsi="Angsana New" w:cs="Angsana New"/>
          <w:spacing w:val="4"/>
          <w:sz w:val="32"/>
          <w:szCs w:val="32"/>
          <w:cs/>
        </w:rPr>
        <w:t>ล้านบาทตามลำดับ</w:t>
      </w:r>
      <w:r w:rsidRPr="006E3D6B">
        <w:rPr>
          <w:rFonts w:ascii="Angsana New" w:hAnsi="Angsana New" w:cs="Angsana New"/>
          <w:spacing w:val="4"/>
          <w:sz w:val="32"/>
          <w:szCs w:val="32"/>
        </w:rPr>
        <w:t xml:space="preserve"> </w:t>
      </w:r>
      <w:r w:rsidRPr="006E3D6B">
        <w:rPr>
          <w:rFonts w:ascii="Angsana New" w:hAnsi="Angsana New" w:cs="Angsana New" w:hint="cs"/>
          <w:spacing w:val="4"/>
          <w:sz w:val="32"/>
          <w:szCs w:val="32"/>
          <w:cs/>
        </w:rPr>
        <w:t>และ</w:t>
      </w:r>
      <w:r w:rsidRPr="0053049E">
        <w:rPr>
          <w:rFonts w:ascii="Angsana New" w:hAnsi="Angsana New" w:cs="Angsana New"/>
          <w:sz w:val="32"/>
          <w:szCs w:val="32"/>
          <w:cs/>
        </w:rPr>
        <w:t>ส่วนที่เหลือ</w:t>
      </w:r>
      <w:r>
        <w:rPr>
          <w:rFonts w:ascii="Angsana New" w:hAnsi="Angsana New" w:cs="Angsana New" w:hint="cs"/>
          <w:sz w:val="32"/>
          <w:szCs w:val="32"/>
          <w:cs/>
        </w:rPr>
        <w:t xml:space="preserve">จำนวน </w:t>
      </w:r>
      <w:r w:rsidRPr="006E3D6B">
        <w:rPr>
          <w:rFonts w:ascii="Angsana New" w:hAnsi="Angsana New" w:cs="Angsana New"/>
          <w:sz w:val="32"/>
          <w:szCs w:val="32"/>
        </w:rPr>
        <w:t>185</w:t>
      </w:r>
      <w:r>
        <w:rPr>
          <w:rFonts w:ascii="Angsana New" w:hAnsi="Angsana New" w:cs="Angsana New"/>
          <w:sz w:val="32"/>
          <w:szCs w:val="32"/>
        </w:rPr>
        <w:t>.</w:t>
      </w:r>
      <w:r w:rsidRPr="006E3D6B">
        <w:rPr>
          <w:rFonts w:ascii="Angsana New" w:hAnsi="Angsana New" w:cs="Angsana New"/>
          <w:sz w:val="32"/>
          <w:szCs w:val="32"/>
        </w:rPr>
        <w:t>04</w:t>
      </w:r>
      <w:r>
        <w:rPr>
          <w:rFonts w:ascii="Angsana New" w:hAnsi="Angsana New" w:cs="Angsana New"/>
          <w:sz w:val="32"/>
          <w:szCs w:val="32"/>
        </w:rPr>
        <w:t xml:space="preserve"> </w:t>
      </w:r>
      <w:r>
        <w:rPr>
          <w:rFonts w:ascii="Angsana New" w:hAnsi="Angsana New" w:cs="Angsana New" w:hint="cs"/>
          <w:sz w:val="32"/>
          <w:szCs w:val="32"/>
          <w:cs/>
        </w:rPr>
        <w:t>ล้านบาทผู้ซื้อ</w:t>
      </w:r>
      <w:r w:rsidRPr="0053049E">
        <w:rPr>
          <w:rFonts w:ascii="Angsana New" w:hAnsi="Angsana New" w:cs="Angsana New"/>
          <w:sz w:val="32"/>
          <w:szCs w:val="32"/>
          <w:cs/>
        </w:rPr>
        <w:t>จะดำเนินการชำระ</w:t>
      </w:r>
      <w:r>
        <w:rPr>
          <w:rFonts w:ascii="Angsana New" w:hAnsi="Angsana New" w:cs="Angsana New" w:hint="cs"/>
          <w:sz w:val="32"/>
          <w:szCs w:val="32"/>
          <w:cs/>
        </w:rPr>
        <w:t>เงิน</w:t>
      </w:r>
      <w:r w:rsidRPr="0053049E">
        <w:rPr>
          <w:rFonts w:ascii="Angsana New" w:hAnsi="Angsana New" w:cs="Angsana New"/>
          <w:sz w:val="32"/>
          <w:szCs w:val="32"/>
          <w:cs/>
        </w:rPr>
        <w:t xml:space="preserve">ให้กับบริษัท ภายในวันที่ </w:t>
      </w:r>
      <w:r w:rsidRPr="006E3D6B">
        <w:rPr>
          <w:rFonts w:ascii="Angsana New" w:hAnsi="Angsana New" w:cs="Angsana New"/>
          <w:sz w:val="32"/>
          <w:szCs w:val="32"/>
        </w:rPr>
        <w:t>30</w:t>
      </w:r>
      <w:r w:rsidRPr="0053049E">
        <w:rPr>
          <w:rFonts w:ascii="Angsana New" w:hAnsi="Angsana New" w:cs="Angsana New"/>
          <w:sz w:val="32"/>
          <w:szCs w:val="32"/>
          <w:cs/>
        </w:rPr>
        <w:t xml:space="preserve"> กันยายน </w:t>
      </w:r>
      <w:r w:rsidRPr="006E3D6B">
        <w:rPr>
          <w:rFonts w:ascii="Angsana New" w:hAnsi="Angsana New" w:cs="Angsana New"/>
          <w:sz w:val="32"/>
          <w:szCs w:val="32"/>
        </w:rPr>
        <w:t>2568</w:t>
      </w:r>
      <w:r w:rsidRPr="0053049E">
        <w:rPr>
          <w:rFonts w:ascii="Angsana New" w:hAnsi="Angsana New" w:cs="Angsana New"/>
          <w:sz w:val="32"/>
          <w:szCs w:val="32"/>
        </w:rPr>
        <w:t xml:space="preserve"> </w:t>
      </w:r>
    </w:p>
    <w:p w14:paraId="39718822" w14:textId="68A73C55" w:rsidR="006E5E0E" w:rsidRPr="0073563D" w:rsidRDefault="006E3D6B" w:rsidP="002A72D4">
      <w:pPr>
        <w:tabs>
          <w:tab w:val="left" w:pos="540"/>
        </w:tabs>
        <w:spacing w:before="360"/>
        <w:jc w:val="thaiDistribute"/>
        <w:rPr>
          <w:rFonts w:asciiTheme="majorBidi" w:hAnsiTheme="majorBidi" w:cstheme="majorBidi"/>
          <w:b/>
          <w:bCs/>
          <w:sz w:val="32"/>
          <w:szCs w:val="32"/>
          <w:cs/>
        </w:rPr>
      </w:pPr>
      <w:r w:rsidRPr="006E3D6B">
        <w:rPr>
          <w:rFonts w:asciiTheme="majorBidi" w:hAnsiTheme="majorBidi" w:cstheme="majorBidi"/>
          <w:b/>
          <w:bCs/>
          <w:sz w:val="32"/>
          <w:szCs w:val="32"/>
        </w:rPr>
        <w:t>30</w:t>
      </w:r>
      <w:r w:rsidR="00526886" w:rsidRPr="0073563D">
        <w:rPr>
          <w:rFonts w:asciiTheme="majorBidi" w:hAnsiTheme="majorBidi" w:cstheme="majorBidi"/>
          <w:b/>
          <w:bCs/>
          <w:sz w:val="32"/>
          <w:szCs w:val="32"/>
        </w:rPr>
        <w:t>.</w:t>
      </w:r>
      <w:r w:rsidR="00526886" w:rsidRPr="0073563D">
        <w:rPr>
          <w:rFonts w:asciiTheme="majorBidi" w:hAnsiTheme="majorBidi" w:cstheme="majorBidi"/>
          <w:b/>
          <w:bCs/>
          <w:sz w:val="32"/>
          <w:szCs w:val="32"/>
        </w:rPr>
        <w:tab/>
      </w:r>
      <w:r w:rsidR="005E07A7" w:rsidRPr="0073563D">
        <w:rPr>
          <w:rFonts w:asciiTheme="majorBidi" w:hAnsiTheme="majorBidi" w:cstheme="majorBidi"/>
          <w:b/>
          <w:bCs/>
          <w:sz w:val="32"/>
          <w:szCs w:val="32"/>
          <w:cs/>
        </w:rPr>
        <w:t>การอนุมัติงบการเงิน</w:t>
      </w:r>
      <w:r w:rsidR="006C0D03" w:rsidRPr="0073563D">
        <w:rPr>
          <w:rFonts w:asciiTheme="majorBidi" w:hAnsiTheme="majorBidi" w:cstheme="majorBidi"/>
          <w:b/>
          <w:bCs/>
          <w:sz w:val="32"/>
          <w:szCs w:val="32"/>
          <w:cs/>
        </w:rPr>
        <w:t>ระหว่างกาล</w:t>
      </w:r>
    </w:p>
    <w:p w14:paraId="53805D30" w14:textId="22AEB1E5" w:rsidR="00526886" w:rsidRPr="00207CC1" w:rsidRDefault="008E2AF6" w:rsidP="002A72D4">
      <w:pPr>
        <w:ind w:left="547"/>
        <w:jc w:val="thaiDistribute"/>
        <w:rPr>
          <w:rFonts w:asciiTheme="majorBidi" w:hAnsiTheme="majorBidi" w:cstheme="majorBidi"/>
          <w:spacing w:val="-4"/>
          <w:sz w:val="32"/>
          <w:szCs w:val="32"/>
          <w:cs/>
        </w:rPr>
      </w:pPr>
      <w:r w:rsidRPr="0073563D">
        <w:rPr>
          <w:rFonts w:asciiTheme="majorBidi" w:hAnsiTheme="majorBidi" w:cstheme="majorBidi"/>
          <w:spacing w:val="-4"/>
          <w:sz w:val="32"/>
          <w:szCs w:val="32"/>
          <w:cs/>
        </w:rPr>
        <w:t>งบการเงิน</w:t>
      </w:r>
      <w:r w:rsidR="006C0D03" w:rsidRPr="0073563D">
        <w:rPr>
          <w:rFonts w:asciiTheme="majorBidi" w:hAnsiTheme="majorBidi" w:cstheme="majorBidi"/>
          <w:sz w:val="32"/>
          <w:szCs w:val="32"/>
          <w:cs/>
        </w:rPr>
        <w:t>ระหว่างกาล</w:t>
      </w:r>
      <w:r w:rsidRPr="0073563D">
        <w:rPr>
          <w:rFonts w:asciiTheme="majorBidi" w:hAnsiTheme="majorBidi" w:cstheme="majorBidi"/>
          <w:spacing w:val="-4"/>
          <w:sz w:val="32"/>
          <w:szCs w:val="32"/>
          <w:cs/>
        </w:rPr>
        <w:t>นี้ได้รับการอนุมัติให้ออกโดยคณะกรรมการของบริษัทเมื่อวันที่</w:t>
      </w:r>
      <w:bookmarkEnd w:id="10"/>
      <w:r w:rsidR="00134F2A" w:rsidRPr="0073563D">
        <w:rPr>
          <w:rFonts w:asciiTheme="majorBidi" w:hAnsiTheme="majorBidi" w:cstheme="majorBidi"/>
          <w:spacing w:val="-4"/>
          <w:sz w:val="32"/>
          <w:szCs w:val="32"/>
        </w:rPr>
        <w:t xml:space="preserve"> </w:t>
      </w:r>
      <w:r w:rsidR="006E3D6B" w:rsidRPr="006E3D6B">
        <w:rPr>
          <w:rFonts w:asciiTheme="majorBidi" w:hAnsiTheme="majorBidi" w:cstheme="majorBidi"/>
          <w:spacing w:val="-4"/>
          <w:sz w:val="32"/>
          <w:szCs w:val="32"/>
        </w:rPr>
        <w:t>13</w:t>
      </w:r>
      <w:r w:rsidR="00EE2590" w:rsidRPr="0073563D">
        <w:rPr>
          <w:rFonts w:asciiTheme="majorBidi" w:hAnsiTheme="majorBidi" w:cstheme="majorBidi"/>
          <w:spacing w:val="-4"/>
          <w:sz w:val="32"/>
          <w:szCs w:val="32"/>
        </w:rPr>
        <w:t xml:space="preserve"> </w:t>
      </w:r>
      <w:r w:rsidR="00EE2590" w:rsidRPr="0073563D">
        <w:rPr>
          <w:rFonts w:asciiTheme="majorBidi" w:hAnsiTheme="majorBidi" w:cstheme="majorBidi" w:hint="cs"/>
          <w:spacing w:val="-4"/>
          <w:sz w:val="32"/>
          <w:szCs w:val="32"/>
          <w:cs/>
        </w:rPr>
        <w:t>สิงหาคม</w:t>
      </w:r>
      <w:r w:rsidR="00D65622" w:rsidRPr="0073563D">
        <w:rPr>
          <w:rFonts w:asciiTheme="majorBidi" w:hAnsiTheme="majorBidi" w:cstheme="majorBidi" w:hint="cs"/>
          <w:spacing w:val="-4"/>
          <w:sz w:val="32"/>
          <w:szCs w:val="32"/>
          <w:cs/>
        </w:rPr>
        <w:t xml:space="preserve"> </w:t>
      </w:r>
      <w:r w:rsidR="006E3D6B" w:rsidRPr="006E3D6B">
        <w:rPr>
          <w:rFonts w:asciiTheme="majorBidi" w:hAnsiTheme="majorBidi" w:cstheme="majorBidi"/>
          <w:spacing w:val="-4"/>
          <w:sz w:val="32"/>
          <w:szCs w:val="32"/>
        </w:rPr>
        <w:t>256</w:t>
      </w:r>
      <w:r w:rsidR="006E3D6B" w:rsidRPr="006E3D6B">
        <w:rPr>
          <w:rFonts w:asciiTheme="majorBidi" w:hAnsiTheme="majorBidi" w:cstheme="majorBidi" w:hint="cs"/>
          <w:spacing w:val="-4"/>
          <w:sz w:val="32"/>
          <w:szCs w:val="32"/>
        </w:rPr>
        <w:t>8</w:t>
      </w:r>
    </w:p>
    <w:sectPr w:rsidR="00526886" w:rsidRPr="00207CC1" w:rsidSect="00EF7C5E">
      <w:headerReference w:type="default" r:id="rId16"/>
      <w:footerReference w:type="default" r:id="rId17"/>
      <w:pgSz w:w="11907" w:h="16840" w:code="9"/>
      <w:pgMar w:top="1440" w:right="1224" w:bottom="720" w:left="1440" w:header="720" w:footer="720" w:gutter="0"/>
      <w:pgNumType w:fmt="numberInDash" w:chapStyle="1"/>
      <w:cols w:space="737"/>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F589D" w14:textId="77777777" w:rsidR="0064657B" w:rsidRDefault="0064657B">
      <w:r>
        <w:separator/>
      </w:r>
    </w:p>
  </w:endnote>
  <w:endnote w:type="continuationSeparator" w:id="0">
    <w:p w14:paraId="27CBA7D6" w14:textId="77777777" w:rsidR="0064657B" w:rsidRDefault="0064657B">
      <w:r>
        <w:continuationSeparator/>
      </w:r>
    </w:p>
  </w:endnote>
  <w:endnote w:type="continuationNotice" w:id="1">
    <w:p w14:paraId="545D0845" w14:textId="77777777" w:rsidR="0064657B" w:rsidRDefault="006465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Univers 55">
    <w:altName w:val="Times New Roman"/>
    <w:charset w:val="00"/>
    <w:family w:val="swiss"/>
    <w:pitch w:val="variable"/>
    <w:sig w:usb0="00000003" w:usb1="00000000" w:usb2="00000000" w:usb3="00000000" w:csb0="00000001" w:csb1="00000000"/>
  </w:font>
  <w:font w:name="Univers 45 Light">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ucrosi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6BCE" w14:textId="5EB6D6D6" w:rsidR="00F35E35" w:rsidRPr="009F6B3A" w:rsidRDefault="00F35E35" w:rsidP="00DA0C0F">
    <w:pPr>
      <w:pStyle w:val="Footer"/>
      <w:jc w:val="right"/>
      <w:rPr>
        <w:rFonts w:ascii="Angsana New" w:hAnsi="Angsana New" w:cs="Angsana New"/>
        <w:sz w:val="28"/>
        <w:szCs w:val="28"/>
      </w:rPr>
    </w:pPr>
    <w:r w:rsidRPr="009F6B3A">
      <w:rPr>
        <w:rFonts w:ascii="Angsana New" w:hAnsi="Angsana New" w:cs="Angsana New"/>
        <w:sz w:val="28"/>
        <w:szCs w:val="28"/>
        <w:cs/>
      </w:rPr>
      <w:fldChar w:fldCharType="begin"/>
    </w:r>
    <w:r w:rsidRPr="009F6B3A">
      <w:rPr>
        <w:rFonts w:ascii="Angsana New" w:hAnsi="Angsana New" w:cs="Angsana New"/>
        <w:sz w:val="28"/>
        <w:szCs w:val="28"/>
        <w:cs/>
      </w:rPr>
      <w:instrText xml:space="preserve"> </w:instrText>
    </w:r>
    <w:r w:rsidRPr="009F6B3A">
      <w:rPr>
        <w:rFonts w:ascii="Angsana New" w:hAnsi="Angsana New" w:cs="Angsana New"/>
        <w:sz w:val="28"/>
        <w:szCs w:val="28"/>
      </w:rPr>
      <w:instrText>FILENAME   \* MERGEFORMAT</w:instrText>
    </w:r>
    <w:r w:rsidRPr="009F6B3A">
      <w:rPr>
        <w:rFonts w:ascii="Angsana New" w:hAnsi="Angsana New" w:cs="Angsana New"/>
        <w:sz w:val="28"/>
        <w:szCs w:val="28"/>
        <w:cs/>
      </w:rPr>
      <w:instrText xml:space="preserve"> </w:instrText>
    </w:r>
    <w:r w:rsidRPr="009F6B3A">
      <w:rPr>
        <w:rFonts w:ascii="Angsana New" w:hAnsi="Angsana New" w:cs="Angsana New"/>
        <w:sz w:val="28"/>
        <w:szCs w:val="28"/>
        <w:cs/>
      </w:rPr>
      <w:fldChar w:fldCharType="separate"/>
    </w:r>
    <w:r w:rsidR="001F3C3E">
      <w:rPr>
        <w:rFonts w:ascii="Angsana New" w:hAnsi="Angsana New" w:cs="Angsana New"/>
        <w:noProof/>
        <w:sz w:val="28"/>
        <w:szCs w:val="28"/>
      </w:rPr>
      <w:t>EVER</w:t>
    </w:r>
    <w:r w:rsidR="001F3C3E">
      <w:rPr>
        <w:rFonts w:ascii="Angsana New" w:hAnsi="Angsana New" w:cs="Angsana New"/>
        <w:noProof/>
        <w:sz w:val="28"/>
        <w:szCs w:val="28"/>
        <w:cs/>
      </w:rPr>
      <w:t>68</w:t>
    </w:r>
    <w:r w:rsidR="001F3C3E">
      <w:rPr>
        <w:rFonts w:ascii="Angsana New" w:hAnsi="Angsana New" w:cs="Angsana New"/>
        <w:noProof/>
        <w:sz w:val="28"/>
        <w:szCs w:val="28"/>
      </w:rPr>
      <w:t>Q</w:t>
    </w:r>
    <w:r w:rsidR="001F3C3E">
      <w:rPr>
        <w:rFonts w:ascii="Angsana New" w:hAnsi="Angsana New" w:cs="Angsana New"/>
        <w:noProof/>
        <w:sz w:val="28"/>
        <w:szCs w:val="28"/>
        <w:cs/>
      </w:rPr>
      <w:t>2.</w:t>
    </w:r>
    <w:r w:rsidR="001F3C3E">
      <w:rPr>
        <w:rFonts w:ascii="Angsana New" w:hAnsi="Angsana New" w:cs="Angsana New"/>
        <w:noProof/>
        <w:sz w:val="28"/>
        <w:szCs w:val="28"/>
      </w:rPr>
      <w:t>docx</w:t>
    </w:r>
    <w:r w:rsidRPr="009F6B3A">
      <w:rPr>
        <w:rFonts w:ascii="Angsana New" w:hAnsi="Angsana New" w:cs="Angsana New"/>
        <w:sz w:val="28"/>
        <w:szCs w:val="28"/>
        <w:cs/>
      </w:rPr>
      <w:fldChar w:fldCharType="end"/>
    </w:r>
    <w:r w:rsidRPr="009F6B3A">
      <w:rPr>
        <w:rFonts w:ascii="Angsana New" w:hAnsi="Angsana New" w:cs="Angsana New"/>
        <w:sz w:val="28"/>
        <w:szCs w:val="28"/>
        <w:cs/>
      </w:rPr>
      <w:t xml:space="preserve">    </w:t>
    </w:r>
    <w:r w:rsidRPr="009F6B3A">
      <w:rPr>
        <w:rFonts w:ascii="Angsana New" w:hAnsi="Angsana New" w:cs="Angsana New"/>
        <w:sz w:val="28"/>
        <w:szCs w:val="28"/>
      </w:rPr>
      <w:t>29/03/2019 10:33</w:t>
    </w:r>
  </w:p>
  <w:p w14:paraId="67699593" w14:textId="77777777" w:rsidR="00F35E35" w:rsidRPr="00175E3C" w:rsidRDefault="00F35E35" w:rsidP="00175E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9ED02" w14:textId="76F07EC2" w:rsidR="003B444C" w:rsidRPr="002247B9" w:rsidRDefault="003B444C" w:rsidP="002247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67CE5" w14:textId="77777777" w:rsidR="0064657B" w:rsidRDefault="0064657B">
      <w:r>
        <w:separator/>
      </w:r>
    </w:p>
  </w:footnote>
  <w:footnote w:type="continuationSeparator" w:id="0">
    <w:p w14:paraId="6984336B" w14:textId="77777777" w:rsidR="0064657B" w:rsidRDefault="0064657B">
      <w:r>
        <w:continuationSeparator/>
      </w:r>
    </w:p>
  </w:footnote>
  <w:footnote w:type="continuationNotice" w:id="1">
    <w:p w14:paraId="42C401D1" w14:textId="77777777" w:rsidR="0064657B" w:rsidRDefault="006465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631CC" w14:textId="77777777" w:rsidR="002247B9" w:rsidRDefault="002247B9">
    <w:pPr>
      <w:pStyle w:val="Header"/>
      <w:jc w:val="center"/>
      <w:rPr>
        <w:rFonts w:asciiTheme="majorBidi" w:hAnsiTheme="majorBidi" w:cstheme="majorBidi"/>
        <w:i w:val="0"/>
        <w:iCs w:val="0"/>
        <w:sz w:val="32"/>
        <w:szCs w:val="32"/>
      </w:rPr>
    </w:pPr>
  </w:p>
  <w:sdt>
    <w:sdtPr>
      <w:rPr>
        <w:rFonts w:asciiTheme="majorBidi" w:hAnsiTheme="majorBidi" w:cstheme="majorBidi"/>
        <w:i w:val="0"/>
        <w:iCs w:val="0"/>
        <w:sz w:val="32"/>
        <w:szCs w:val="32"/>
      </w:rPr>
      <w:id w:val="-704796521"/>
      <w:docPartObj>
        <w:docPartGallery w:val="Page Numbers (Top of Page)"/>
        <w:docPartUnique/>
      </w:docPartObj>
    </w:sdtPr>
    <w:sdtEndPr>
      <w:rPr>
        <w:noProof/>
      </w:rPr>
    </w:sdtEndPr>
    <w:sdtContent>
      <w:p w14:paraId="1785F8FF" w14:textId="0997FA33" w:rsidR="00DB38BB" w:rsidRPr="00DB38BB" w:rsidRDefault="00DB38BB">
        <w:pPr>
          <w:pStyle w:val="Header"/>
          <w:jc w:val="center"/>
          <w:rPr>
            <w:rFonts w:asciiTheme="majorBidi" w:hAnsiTheme="majorBidi" w:cstheme="majorBidi"/>
            <w:i w:val="0"/>
            <w:iCs w:val="0"/>
            <w:sz w:val="32"/>
            <w:szCs w:val="32"/>
          </w:rPr>
        </w:pPr>
        <w:r w:rsidRPr="00DB38BB">
          <w:rPr>
            <w:rFonts w:asciiTheme="majorBidi" w:hAnsiTheme="majorBidi" w:cstheme="majorBidi"/>
            <w:i w:val="0"/>
            <w:iCs w:val="0"/>
            <w:sz w:val="32"/>
            <w:szCs w:val="32"/>
          </w:rPr>
          <w:fldChar w:fldCharType="begin"/>
        </w:r>
        <w:r w:rsidRPr="00DB38BB">
          <w:rPr>
            <w:rFonts w:asciiTheme="majorBidi" w:hAnsiTheme="majorBidi" w:cstheme="majorBidi"/>
            <w:i w:val="0"/>
            <w:iCs w:val="0"/>
            <w:sz w:val="32"/>
            <w:szCs w:val="32"/>
          </w:rPr>
          <w:instrText xml:space="preserve"> PAGE   \* MERGEFORMAT </w:instrText>
        </w:r>
        <w:r w:rsidRPr="00DB38BB">
          <w:rPr>
            <w:rFonts w:asciiTheme="majorBidi" w:hAnsiTheme="majorBidi" w:cstheme="majorBidi"/>
            <w:i w:val="0"/>
            <w:iCs w:val="0"/>
            <w:sz w:val="32"/>
            <w:szCs w:val="32"/>
          </w:rPr>
          <w:fldChar w:fldCharType="separate"/>
        </w:r>
        <w:r w:rsidRPr="00DB38BB">
          <w:rPr>
            <w:rFonts w:asciiTheme="majorBidi" w:hAnsiTheme="majorBidi" w:cstheme="majorBidi"/>
            <w:i w:val="0"/>
            <w:iCs w:val="0"/>
            <w:noProof/>
            <w:sz w:val="32"/>
            <w:szCs w:val="32"/>
          </w:rPr>
          <w:t>2</w:t>
        </w:r>
        <w:r w:rsidRPr="00DB38BB">
          <w:rPr>
            <w:rFonts w:asciiTheme="majorBidi" w:hAnsiTheme="majorBidi" w:cstheme="majorBidi"/>
            <w:i w:val="0"/>
            <w:iCs w:val="0"/>
            <w:noProof/>
            <w:sz w:val="32"/>
            <w:szCs w:val="32"/>
          </w:rPr>
          <w:fldChar w:fldCharType="end"/>
        </w:r>
      </w:p>
    </w:sdtContent>
  </w:sdt>
  <w:p w14:paraId="5B48616F" w14:textId="77777777" w:rsidR="00DB38BB" w:rsidRDefault="00DB38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9916542"/>
      <w:docPartObj>
        <w:docPartGallery w:val="Page Numbers (Top of Page)"/>
        <w:docPartUnique/>
      </w:docPartObj>
    </w:sdtPr>
    <w:sdtEndPr>
      <w:rPr>
        <w:rFonts w:ascii="Angsana New" w:hAnsi="Angsana New" w:cs="Angsana New"/>
        <w:i w:val="0"/>
        <w:iCs w:val="0"/>
        <w:noProof/>
        <w:sz w:val="32"/>
        <w:szCs w:val="32"/>
      </w:rPr>
    </w:sdtEndPr>
    <w:sdtContent>
      <w:p w14:paraId="662CB35D" w14:textId="0DC661A4" w:rsidR="00336C7D" w:rsidRPr="00900795" w:rsidRDefault="00336C7D" w:rsidP="00336C7D">
        <w:pPr>
          <w:pStyle w:val="Header"/>
          <w:spacing w:line="240" w:lineRule="auto"/>
          <w:jc w:val="center"/>
          <w:rPr>
            <w:rFonts w:ascii="Angsana New" w:hAnsi="Angsana New" w:cs="Angsana New"/>
            <w:b/>
            <w:bCs/>
            <w:i w:val="0"/>
            <w:iCs w:val="0"/>
            <w:sz w:val="32"/>
            <w:szCs w:val="32"/>
            <w:cs/>
          </w:rPr>
        </w:pPr>
      </w:p>
      <w:p w14:paraId="7388050B" w14:textId="62CC3631" w:rsidR="00336C7D" w:rsidRPr="00336C7D" w:rsidRDefault="00336C7D">
        <w:pPr>
          <w:pStyle w:val="Header"/>
          <w:jc w:val="center"/>
          <w:rPr>
            <w:rFonts w:ascii="Angsana New" w:hAnsi="Angsana New" w:cs="Angsana New"/>
            <w:i w:val="0"/>
            <w:iCs w:val="0"/>
            <w:sz w:val="32"/>
            <w:szCs w:val="32"/>
          </w:rPr>
        </w:pPr>
        <w:r w:rsidRPr="00336C7D">
          <w:rPr>
            <w:rFonts w:ascii="Angsana New" w:hAnsi="Angsana New" w:cs="Angsana New"/>
            <w:i w:val="0"/>
            <w:iCs w:val="0"/>
            <w:sz w:val="32"/>
            <w:szCs w:val="32"/>
          </w:rPr>
          <w:fldChar w:fldCharType="begin"/>
        </w:r>
        <w:r w:rsidRPr="00336C7D">
          <w:rPr>
            <w:rFonts w:ascii="Angsana New" w:hAnsi="Angsana New" w:cs="Angsana New"/>
            <w:i w:val="0"/>
            <w:iCs w:val="0"/>
            <w:sz w:val="32"/>
            <w:szCs w:val="32"/>
          </w:rPr>
          <w:instrText xml:space="preserve"> PAGE   \* MERGEFORMAT </w:instrText>
        </w:r>
        <w:r w:rsidRPr="00336C7D">
          <w:rPr>
            <w:rFonts w:ascii="Angsana New" w:hAnsi="Angsana New" w:cs="Angsana New"/>
            <w:i w:val="0"/>
            <w:iCs w:val="0"/>
            <w:sz w:val="32"/>
            <w:szCs w:val="32"/>
          </w:rPr>
          <w:fldChar w:fldCharType="separate"/>
        </w:r>
        <w:r w:rsidRPr="00336C7D">
          <w:rPr>
            <w:rFonts w:ascii="Angsana New" w:hAnsi="Angsana New" w:cs="Angsana New"/>
            <w:i w:val="0"/>
            <w:iCs w:val="0"/>
            <w:noProof/>
            <w:sz w:val="32"/>
            <w:szCs w:val="32"/>
          </w:rPr>
          <w:t>2</w:t>
        </w:r>
        <w:r w:rsidRPr="00336C7D">
          <w:rPr>
            <w:rFonts w:ascii="Angsana New" w:hAnsi="Angsana New" w:cs="Angsana New"/>
            <w:i w:val="0"/>
            <w:iCs w:val="0"/>
            <w:noProof/>
            <w:sz w:val="32"/>
            <w:szCs w:val="32"/>
          </w:rPr>
          <w:fldChar w:fldCharType="end"/>
        </w:r>
      </w:p>
    </w:sdtContent>
  </w:sdt>
  <w:p w14:paraId="63D6F1E8" w14:textId="77777777" w:rsidR="00336C7D" w:rsidRPr="00336C7D" w:rsidRDefault="00336C7D" w:rsidP="00900795">
    <w:pPr>
      <w:pStyle w:val="Header"/>
      <w:spacing w:line="240" w:lineRule="auto"/>
      <w:jc w:val="center"/>
      <w:rPr>
        <w:rFonts w:ascii="Angsana New" w:hAnsi="Angsana New" w:cs="Angsana New"/>
        <w:b/>
        <w:bCs/>
        <w:i w:val="0"/>
        <w:iCs w:val="0"/>
        <w:sz w:val="32"/>
        <w:szCs w:val="32"/>
        <w: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33AD2" w14:textId="77777777" w:rsidR="007D0940" w:rsidRDefault="007D0940" w:rsidP="00F5781B">
    <w:pPr>
      <w:pStyle w:val="Header"/>
      <w:spacing w:line="240" w:lineRule="auto"/>
      <w:jc w:val="center"/>
      <w:rPr>
        <w:rFonts w:cstheme="minorBidi"/>
        <w:i w:val="0"/>
        <w:iCs w:val="0"/>
        <w:sz w:val="21"/>
        <w:szCs w:val="21"/>
      </w:rPr>
    </w:pPr>
  </w:p>
  <w:p w14:paraId="79090634" w14:textId="6D8FE6B9" w:rsidR="00F35E35" w:rsidRPr="00F5781B" w:rsidRDefault="00F35E35" w:rsidP="00F5781B">
    <w:pPr>
      <w:pStyle w:val="Header"/>
      <w:spacing w:line="240" w:lineRule="auto"/>
      <w:jc w:val="center"/>
      <w:rPr>
        <w:i w:val="0"/>
        <w:iCs w:val="0"/>
        <w:sz w:val="21"/>
        <w:szCs w:val="21"/>
      </w:rPr>
    </w:pPr>
    <w:r w:rsidRPr="00F5781B">
      <w:rPr>
        <w:i w:val="0"/>
        <w:iCs w:val="0"/>
        <w:sz w:val="21"/>
        <w:szCs w:val="21"/>
      </w:rPr>
      <w:fldChar w:fldCharType="begin"/>
    </w:r>
    <w:r w:rsidRPr="00F5781B">
      <w:rPr>
        <w:i w:val="0"/>
        <w:iCs w:val="0"/>
        <w:sz w:val="21"/>
        <w:szCs w:val="21"/>
      </w:rPr>
      <w:instrText>PAGE   \* MERGEFORMAT</w:instrText>
    </w:r>
    <w:r w:rsidRPr="00F5781B">
      <w:rPr>
        <w:i w:val="0"/>
        <w:iCs w:val="0"/>
        <w:sz w:val="21"/>
        <w:szCs w:val="21"/>
      </w:rPr>
      <w:fldChar w:fldCharType="separate"/>
    </w:r>
    <w:r>
      <w:rPr>
        <w:i w:val="0"/>
        <w:iCs w:val="0"/>
        <w:noProof/>
        <w:sz w:val="21"/>
        <w:szCs w:val="21"/>
      </w:rPr>
      <w:t>- 34 -</w:t>
    </w:r>
    <w:r w:rsidRPr="00F5781B">
      <w:rPr>
        <w:i w:val="0"/>
        <w:iCs w:val="0"/>
        <w:sz w:val="21"/>
        <w:szCs w:val="21"/>
      </w:rPr>
      <w:fldChar w:fldCharType="end"/>
    </w:r>
  </w:p>
  <w:p w14:paraId="6A3FF425" w14:textId="77777777" w:rsidR="00F35E35" w:rsidRPr="00F5781B" w:rsidRDefault="00F35E35" w:rsidP="00F5781B">
    <w:pPr>
      <w:pStyle w:val="Header"/>
      <w:spacing w:line="240" w:lineRule="auto"/>
      <w:jc w:val="center"/>
      <w:rPr>
        <w:rFonts w:ascii="Angsana New" w:hAnsi="Angsana New" w:cs="Angsana New"/>
        <w:i w:val="0"/>
        <w:iCs w:val="0"/>
        <w:sz w:val="32"/>
        <w:szCs w:val="3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Bidi"/>
        <w:i w:val="0"/>
        <w:iCs w:val="0"/>
        <w:sz w:val="21"/>
        <w:szCs w:val="21"/>
      </w:rPr>
      <w:id w:val="677782234"/>
      <w:docPartObj>
        <w:docPartGallery w:val="Page Numbers (Top of Page)"/>
        <w:docPartUnique/>
      </w:docPartObj>
    </w:sdtPr>
    <w:sdtEndPr/>
    <w:sdtContent>
      <w:p w14:paraId="3B20EE0D" w14:textId="7CAEE9D0" w:rsidR="00A6091C" w:rsidRPr="00900795" w:rsidRDefault="00A6091C" w:rsidP="00A6091C">
        <w:pPr>
          <w:pStyle w:val="Header"/>
          <w:spacing w:line="240" w:lineRule="auto"/>
          <w:jc w:val="center"/>
          <w:rPr>
            <w:rFonts w:ascii="Angsana New" w:hAnsi="Angsana New" w:cs="Angsana New"/>
            <w:b/>
            <w:bCs/>
            <w:i w:val="0"/>
            <w:iCs w:val="0"/>
            <w:sz w:val="32"/>
            <w:szCs w:val="32"/>
            <w:cs/>
          </w:rPr>
        </w:pPr>
      </w:p>
      <w:p w14:paraId="56170DF9" w14:textId="7A7A9291" w:rsidR="00F35E35" w:rsidRPr="00F5781B" w:rsidRDefault="00F35E35" w:rsidP="00414CF4">
        <w:pPr>
          <w:pStyle w:val="Header"/>
          <w:spacing w:line="240" w:lineRule="auto"/>
          <w:jc w:val="center"/>
          <w:rPr>
            <w:i w:val="0"/>
            <w:iCs w:val="0"/>
            <w:sz w:val="21"/>
            <w:szCs w:val="21"/>
          </w:rPr>
        </w:pPr>
        <w:r w:rsidRPr="00F5781B">
          <w:rPr>
            <w:i w:val="0"/>
            <w:iCs w:val="0"/>
            <w:sz w:val="21"/>
            <w:szCs w:val="21"/>
          </w:rPr>
          <w:fldChar w:fldCharType="begin"/>
        </w:r>
        <w:r w:rsidRPr="00F5781B">
          <w:rPr>
            <w:i w:val="0"/>
            <w:iCs w:val="0"/>
            <w:sz w:val="21"/>
            <w:szCs w:val="21"/>
          </w:rPr>
          <w:instrText xml:space="preserve"> PAGE   \* MERGEFORMAT </w:instrText>
        </w:r>
        <w:r w:rsidRPr="00F5781B">
          <w:rPr>
            <w:i w:val="0"/>
            <w:iCs w:val="0"/>
            <w:sz w:val="21"/>
            <w:szCs w:val="21"/>
          </w:rPr>
          <w:fldChar w:fldCharType="separate"/>
        </w:r>
        <w:r>
          <w:rPr>
            <w:i w:val="0"/>
            <w:iCs w:val="0"/>
            <w:noProof/>
            <w:sz w:val="21"/>
            <w:szCs w:val="21"/>
          </w:rPr>
          <w:t>- 21 -</w:t>
        </w:r>
        <w:r w:rsidRPr="00F5781B">
          <w:rPr>
            <w:i w:val="0"/>
            <w:iCs w:val="0"/>
            <w:noProof/>
            <w:sz w:val="21"/>
            <w:szCs w:val="21"/>
          </w:rPr>
          <w:fldChar w:fldCharType="end"/>
        </w:r>
      </w:p>
    </w:sdtContent>
  </w:sdt>
  <w:p w14:paraId="439F944C" w14:textId="77777777" w:rsidR="003508C2" w:rsidRDefault="003508C2"/>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ngsana New" w:hAnsi="Angsana New" w:cs="Angsana New"/>
        <w:b/>
        <w:bCs/>
        <w:i w:val="0"/>
        <w:iCs w:val="0"/>
        <w:sz w:val="32"/>
        <w:szCs w:val="32"/>
      </w:rPr>
      <w:id w:val="-668096198"/>
      <w:docPartObj>
        <w:docPartGallery w:val="Page Numbers (Top of Page)"/>
        <w:docPartUnique/>
      </w:docPartObj>
    </w:sdtPr>
    <w:sdtEndPr>
      <w:rPr>
        <w:rFonts w:ascii="Times New Roman" w:hAnsi="Times New Roman" w:cstheme="minorBidi"/>
        <w:b w:val="0"/>
        <w:bCs w:val="0"/>
        <w:sz w:val="21"/>
        <w:szCs w:val="21"/>
      </w:rPr>
    </w:sdtEndPr>
    <w:sdtContent>
      <w:p w14:paraId="238DA11D" w14:textId="5D0481CC" w:rsidR="00A6091C" w:rsidRPr="00900795" w:rsidRDefault="00A6091C" w:rsidP="00A6091C">
        <w:pPr>
          <w:pStyle w:val="Header"/>
          <w:spacing w:line="240" w:lineRule="auto"/>
          <w:jc w:val="center"/>
          <w:rPr>
            <w:rFonts w:ascii="Angsana New" w:hAnsi="Angsana New" w:cs="Angsana New"/>
            <w:b/>
            <w:bCs/>
            <w:i w:val="0"/>
            <w:iCs w:val="0"/>
            <w:sz w:val="32"/>
            <w:szCs w:val="32"/>
            <w:cs/>
          </w:rPr>
        </w:pPr>
      </w:p>
      <w:p w14:paraId="3CC8E487" w14:textId="239653E3" w:rsidR="00E677AF" w:rsidRPr="003508C2" w:rsidRDefault="00E677AF" w:rsidP="003508C2">
        <w:pPr>
          <w:pStyle w:val="Header"/>
          <w:spacing w:line="240" w:lineRule="auto"/>
          <w:jc w:val="center"/>
          <w:rPr>
            <w:rFonts w:cstheme="minorBidi"/>
            <w:i w:val="0"/>
            <w:iCs w:val="0"/>
            <w:sz w:val="21"/>
            <w:szCs w:val="21"/>
          </w:rPr>
        </w:pPr>
        <w:r w:rsidRPr="003508C2">
          <w:rPr>
            <w:rFonts w:cstheme="minorBidi"/>
            <w:i w:val="0"/>
            <w:iCs w:val="0"/>
            <w:sz w:val="21"/>
            <w:szCs w:val="21"/>
          </w:rPr>
          <w:fldChar w:fldCharType="begin"/>
        </w:r>
        <w:r w:rsidRPr="003508C2">
          <w:rPr>
            <w:rFonts w:cstheme="minorBidi"/>
            <w:i w:val="0"/>
            <w:iCs w:val="0"/>
            <w:sz w:val="21"/>
            <w:szCs w:val="21"/>
          </w:rPr>
          <w:instrText xml:space="preserve"> PAGE   \* MERGEFORMAT </w:instrText>
        </w:r>
        <w:r w:rsidRPr="003508C2">
          <w:rPr>
            <w:rFonts w:cstheme="minorBidi"/>
            <w:i w:val="0"/>
            <w:iCs w:val="0"/>
            <w:sz w:val="21"/>
            <w:szCs w:val="21"/>
          </w:rPr>
          <w:fldChar w:fldCharType="separate"/>
        </w:r>
        <w:r w:rsidRPr="003508C2">
          <w:rPr>
            <w:rFonts w:cstheme="minorBidi"/>
            <w:i w:val="0"/>
            <w:iCs w:val="0"/>
            <w:sz w:val="21"/>
            <w:szCs w:val="21"/>
          </w:rPr>
          <w:t>2</w:t>
        </w:r>
        <w:r w:rsidRPr="003508C2">
          <w:rPr>
            <w:rFonts w:cstheme="minorBidi"/>
            <w:i w:val="0"/>
            <w:iCs w:val="0"/>
            <w:sz w:val="21"/>
            <w:szCs w:val="21"/>
          </w:rPr>
          <w:fldChar w:fldCharType="end"/>
        </w:r>
      </w:p>
    </w:sdtContent>
  </w:sdt>
  <w:p w14:paraId="2752BEAA" w14:textId="77777777" w:rsidR="00435863" w:rsidRPr="003508C2" w:rsidRDefault="00435863" w:rsidP="00F5781B">
    <w:pPr>
      <w:pStyle w:val="Header"/>
      <w:spacing w:line="240" w:lineRule="auto"/>
      <w:jc w:val="center"/>
      <w:rPr>
        <w:rFonts w:ascii="Angsana New" w:hAnsi="Angsana New" w:cs="Angsana New"/>
        <w:i w:val="0"/>
        <w:iCs w:val="0"/>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54789"/>
    <w:multiLevelType w:val="hybridMultilevel"/>
    <w:tmpl w:val="0D3E4BB8"/>
    <w:lvl w:ilvl="0" w:tplc="04090011">
      <w:start w:val="1"/>
      <w:numFmt w:val="decimal"/>
      <w:lvlText w:val="%1)"/>
      <w:lvlJc w:val="left"/>
      <w:pPr>
        <w:ind w:left="3312" w:hanging="360"/>
      </w:pPr>
    </w:lvl>
    <w:lvl w:ilvl="1" w:tplc="04090019" w:tentative="1">
      <w:start w:val="1"/>
      <w:numFmt w:val="lowerLetter"/>
      <w:lvlText w:val="%2."/>
      <w:lvlJc w:val="left"/>
      <w:pPr>
        <w:ind w:left="4032" w:hanging="360"/>
      </w:pPr>
    </w:lvl>
    <w:lvl w:ilvl="2" w:tplc="0409001B" w:tentative="1">
      <w:start w:val="1"/>
      <w:numFmt w:val="lowerRoman"/>
      <w:lvlText w:val="%3."/>
      <w:lvlJc w:val="right"/>
      <w:pPr>
        <w:ind w:left="4752" w:hanging="180"/>
      </w:pPr>
    </w:lvl>
    <w:lvl w:ilvl="3" w:tplc="0409000F" w:tentative="1">
      <w:start w:val="1"/>
      <w:numFmt w:val="decimal"/>
      <w:lvlText w:val="%4."/>
      <w:lvlJc w:val="left"/>
      <w:pPr>
        <w:ind w:left="5472" w:hanging="360"/>
      </w:pPr>
    </w:lvl>
    <w:lvl w:ilvl="4" w:tplc="04090019" w:tentative="1">
      <w:start w:val="1"/>
      <w:numFmt w:val="lowerLetter"/>
      <w:lvlText w:val="%5."/>
      <w:lvlJc w:val="left"/>
      <w:pPr>
        <w:ind w:left="6192" w:hanging="360"/>
      </w:pPr>
    </w:lvl>
    <w:lvl w:ilvl="5" w:tplc="0409001B" w:tentative="1">
      <w:start w:val="1"/>
      <w:numFmt w:val="lowerRoman"/>
      <w:lvlText w:val="%6."/>
      <w:lvlJc w:val="right"/>
      <w:pPr>
        <w:ind w:left="6912" w:hanging="180"/>
      </w:pPr>
    </w:lvl>
    <w:lvl w:ilvl="6" w:tplc="0409000F" w:tentative="1">
      <w:start w:val="1"/>
      <w:numFmt w:val="decimal"/>
      <w:lvlText w:val="%7."/>
      <w:lvlJc w:val="left"/>
      <w:pPr>
        <w:ind w:left="7632" w:hanging="360"/>
      </w:pPr>
    </w:lvl>
    <w:lvl w:ilvl="7" w:tplc="04090019" w:tentative="1">
      <w:start w:val="1"/>
      <w:numFmt w:val="lowerLetter"/>
      <w:lvlText w:val="%8."/>
      <w:lvlJc w:val="left"/>
      <w:pPr>
        <w:ind w:left="8352" w:hanging="360"/>
      </w:pPr>
    </w:lvl>
    <w:lvl w:ilvl="8" w:tplc="0409001B" w:tentative="1">
      <w:start w:val="1"/>
      <w:numFmt w:val="lowerRoman"/>
      <w:lvlText w:val="%9."/>
      <w:lvlJc w:val="right"/>
      <w:pPr>
        <w:ind w:left="9072" w:hanging="180"/>
      </w:pPr>
    </w:lvl>
  </w:abstractNum>
  <w:abstractNum w:abstractNumId="1" w15:restartNumberingAfterBreak="0">
    <w:nsid w:val="061C18F4"/>
    <w:multiLevelType w:val="hybridMultilevel"/>
    <w:tmpl w:val="6388E16E"/>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816DC7"/>
    <w:multiLevelType w:val="hybridMultilevel"/>
    <w:tmpl w:val="39501650"/>
    <w:lvl w:ilvl="0" w:tplc="9A7C2CF6">
      <w:start w:val="1"/>
      <w:numFmt w:val="decimal"/>
      <w:lvlText w:val="(%1)"/>
      <w:lvlJc w:val="left"/>
      <w:pPr>
        <w:ind w:left="2340" w:hanging="360"/>
      </w:pPr>
      <w:rPr>
        <w:rFonts w:hint="default"/>
      </w:rPr>
    </w:lvl>
    <w:lvl w:ilvl="1" w:tplc="04090019" w:tentative="1">
      <w:start w:val="1"/>
      <w:numFmt w:val="lowerLetter"/>
      <w:lvlText w:val="%2."/>
      <w:lvlJc w:val="left"/>
      <w:pPr>
        <w:ind w:left="3212" w:hanging="360"/>
      </w:pPr>
    </w:lvl>
    <w:lvl w:ilvl="2" w:tplc="0409001B" w:tentative="1">
      <w:start w:val="1"/>
      <w:numFmt w:val="lowerRoman"/>
      <w:lvlText w:val="%3."/>
      <w:lvlJc w:val="right"/>
      <w:pPr>
        <w:ind w:left="3932" w:hanging="180"/>
      </w:pPr>
    </w:lvl>
    <w:lvl w:ilvl="3" w:tplc="0409000F" w:tentative="1">
      <w:start w:val="1"/>
      <w:numFmt w:val="decimal"/>
      <w:lvlText w:val="%4."/>
      <w:lvlJc w:val="left"/>
      <w:pPr>
        <w:ind w:left="4652" w:hanging="360"/>
      </w:pPr>
    </w:lvl>
    <w:lvl w:ilvl="4" w:tplc="04090019" w:tentative="1">
      <w:start w:val="1"/>
      <w:numFmt w:val="lowerLetter"/>
      <w:lvlText w:val="%5."/>
      <w:lvlJc w:val="left"/>
      <w:pPr>
        <w:ind w:left="5372" w:hanging="360"/>
      </w:pPr>
    </w:lvl>
    <w:lvl w:ilvl="5" w:tplc="0409001B" w:tentative="1">
      <w:start w:val="1"/>
      <w:numFmt w:val="lowerRoman"/>
      <w:lvlText w:val="%6."/>
      <w:lvlJc w:val="right"/>
      <w:pPr>
        <w:ind w:left="6092" w:hanging="180"/>
      </w:pPr>
    </w:lvl>
    <w:lvl w:ilvl="6" w:tplc="0409000F" w:tentative="1">
      <w:start w:val="1"/>
      <w:numFmt w:val="decimal"/>
      <w:lvlText w:val="%7."/>
      <w:lvlJc w:val="left"/>
      <w:pPr>
        <w:ind w:left="6812" w:hanging="360"/>
      </w:pPr>
    </w:lvl>
    <w:lvl w:ilvl="7" w:tplc="04090019" w:tentative="1">
      <w:start w:val="1"/>
      <w:numFmt w:val="lowerLetter"/>
      <w:lvlText w:val="%8."/>
      <w:lvlJc w:val="left"/>
      <w:pPr>
        <w:ind w:left="7532" w:hanging="360"/>
      </w:pPr>
    </w:lvl>
    <w:lvl w:ilvl="8" w:tplc="0409001B" w:tentative="1">
      <w:start w:val="1"/>
      <w:numFmt w:val="lowerRoman"/>
      <w:lvlText w:val="%9."/>
      <w:lvlJc w:val="right"/>
      <w:pPr>
        <w:ind w:left="8252" w:hanging="180"/>
      </w:pPr>
    </w:lvl>
  </w:abstractNum>
  <w:abstractNum w:abstractNumId="3" w15:restartNumberingAfterBreak="0">
    <w:nsid w:val="137C41A0"/>
    <w:multiLevelType w:val="singleLevel"/>
    <w:tmpl w:val="FFFFFFFF"/>
    <w:lvl w:ilvl="0">
      <w:numFmt w:val="decimal"/>
      <w:pStyle w:val="Heading1"/>
      <w:lvlText w:val="%1"/>
      <w:legacy w:legacy="1" w:legacySpace="0" w:legacyIndent="0"/>
      <w:lvlJc w:val="left"/>
      <w:rPr>
        <w:rFonts w:ascii="Tms Rmn" w:hAnsi="Tms Rmn" w:cs="Times New Roman" w:hint="default"/>
      </w:rPr>
    </w:lvl>
  </w:abstractNum>
  <w:abstractNum w:abstractNumId="4" w15:restartNumberingAfterBreak="0">
    <w:nsid w:val="14633E42"/>
    <w:multiLevelType w:val="hybridMultilevel"/>
    <w:tmpl w:val="56B4B9B4"/>
    <w:lvl w:ilvl="0" w:tplc="AF7EF86E">
      <w:start w:val="1"/>
      <w:numFmt w:val="thaiLetters"/>
      <w:lvlText w:val="%1)"/>
      <w:lvlJc w:val="left"/>
      <w:pPr>
        <w:ind w:left="1954" w:hanging="360"/>
      </w:pPr>
      <w:rPr>
        <w:rFonts w:cs="Angsana New" w:hint="default"/>
      </w:rPr>
    </w:lvl>
    <w:lvl w:ilvl="1" w:tplc="04090019">
      <w:start w:val="1"/>
      <w:numFmt w:val="lowerLetter"/>
      <w:lvlText w:val="%2."/>
      <w:lvlJc w:val="left"/>
      <w:pPr>
        <w:ind w:left="2674" w:hanging="360"/>
      </w:pPr>
    </w:lvl>
    <w:lvl w:ilvl="2" w:tplc="0409001B">
      <w:start w:val="1"/>
      <w:numFmt w:val="lowerRoman"/>
      <w:lvlText w:val="%3."/>
      <w:lvlJc w:val="right"/>
      <w:pPr>
        <w:ind w:left="3394" w:hanging="180"/>
      </w:pPr>
    </w:lvl>
    <w:lvl w:ilvl="3" w:tplc="0409000F" w:tentative="1">
      <w:start w:val="1"/>
      <w:numFmt w:val="decimal"/>
      <w:lvlText w:val="%4."/>
      <w:lvlJc w:val="left"/>
      <w:pPr>
        <w:ind w:left="4114" w:hanging="360"/>
      </w:pPr>
    </w:lvl>
    <w:lvl w:ilvl="4" w:tplc="04090019" w:tentative="1">
      <w:start w:val="1"/>
      <w:numFmt w:val="lowerLetter"/>
      <w:lvlText w:val="%5."/>
      <w:lvlJc w:val="left"/>
      <w:pPr>
        <w:ind w:left="4834" w:hanging="360"/>
      </w:pPr>
    </w:lvl>
    <w:lvl w:ilvl="5" w:tplc="0409001B" w:tentative="1">
      <w:start w:val="1"/>
      <w:numFmt w:val="lowerRoman"/>
      <w:lvlText w:val="%6."/>
      <w:lvlJc w:val="right"/>
      <w:pPr>
        <w:ind w:left="5554" w:hanging="180"/>
      </w:pPr>
    </w:lvl>
    <w:lvl w:ilvl="6" w:tplc="0409000F" w:tentative="1">
      <w:start w:val="1"/>
      <w:numFmt w:val="decimal"/>
      <w:lvlText w:val="%7."/>
      <w:lvlJc w:val="left"/>
      <w:pPr>
        <w:ind w:left="6274" w:hanging="360"/>
      </w:pPr>
    </w:lvl>
    <w:lvl w:ilvl="7" w:tplc="04090019" w:tentative="1">
      <w:start w:val="1"/>
      <w:numFmt w:val="lowerLetter"/>
      <w:lvlText w:val="%8."/>
      <w:lvlJc w:val="left"/>
      <w:pPr>
        <w:ind w:left="6994" w:hanging="360"/>
      </w:pPr>
    </w:lvl>
    <w:lvl w:ilvl="8" w:tplc="0409001B" w:tentative="1">
      <w:start w:val="1"/>
      <w:numFmt w:val="lowerRoman"/>
      <w:lvlText w:val="%9."/>
      <w:lvlJc w:val="right"/>
      <w:pPr>
        <w:ind w:left="7714" w:hanging="180"/>
      </w:pPr>
    </w:lvl>
  </w:abstractNum>
  <w:abstractNum w:abstractNumId="5" w15:restartNumberingAfterBreak="0">
    <w:nsid w:val="15AF1EC0"/>
    <w:multiLevelType w:val="hybridMultilevel"/>
    <w:tmpl w:val="A5041A06"/>
    <w:lvl w:ilvl="0" w:tplc="04090001">
      <w:start w:val="1"/>
      <w:numFmt w:val="bullet"/>
      <w:lvlText w:val=""/>
      <w:lvlJc w:val="left"/>
      <w:pPr>
        <w:ind w:left="1710" w:hanging="360"/>
      </w:pPr>
      <w:rPr>
        <w:rFonts w:ascii="Symbol" w:hAnsi="Symbol" w:hint="default"/>
      </w:rPr>
    </w:lvl>
    <w:lvl w:ilvl="1" w:tplc="C9D0E72C">
      <w:start w:val="1"/>
      <w:numFmt w:val="bullet"/>
      <w:lvlText w:val=""/>
      <w:lvlJc w:val="left"/>
      <w:pPr>
        <w:ind w:left="2430" w:hanging="360"/>
      </w:pPr>
      <w:rPr>
        <w:rFonts w:ascii="Symbol" w:hAnsi="Symbol" w:hint="default"/>
        <w:sz w:val="24"/>
        <w:szCs w:val="24"/>
      </w:rPr>
    </w:lvl>
    <w:lvl w:ilvl="2" w:tplc="04090005">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6" w15:restartNumberingAfterBreak="0">
    <w:nsid w:val="15EB0BC4"/>
    <w:multiLevelType w:val="hybridMultilevel"/>
    <w:tmpl w:val="B8D8B44E"/>
    <w:lvl w:ilvl="0" w:tplc="FB2ED130">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7" w15:restartNumberingAfterBreak="0">
    <w:nsid w:val="18413DD1"/>
    <w:multiLevelType w:val="hybridMultilevel"/>
    <w:tmpl w:val="48DEC0D0"/>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C27592"/>
    <w:multiLevelType w:val="hybridMultilevel"/>
    <w:tmpl w:val="5D8AF468"/>
    <w:lvl w:ilvl="0" w:tplc="FAB6C860">
      <w:start w:val="1"/>
      <w:numFmt w:val="decimal"/>
      <w:lvlText w:val="%1."/>
      <w:lvlJc w:val="left"/>
      <w:pPr>
        <w:tabs>
          <w:tab w:val="num" w:pos="360"/>
        </w:tabs>
        <w:ind w:left="360" w:hanging="360"/>
      </w:pPr>
      <w:rPr>
        <w:rFonts w:ascii="Angsana New" w:hAnsi="Angsana New" w:cs="Angsana New" w:hint="default"/>
        <w:sz w:val="32"/>
        <w:szCs w:val="32"/>
        <w:u w:val="no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15:restartNumberingAfterBreak="0">
    <w:nsid w:val="1CF9425B"/>
    <w:multiLevelType w:val="hybridMultilevel"/>
    <w:tmpl w:val="B2560152"/>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0" w15:restartNumberingAfterBreak="0">
    <w:nsid w:val="1E4A2DED"/>
    <w:multiLevelType w:val="hybridMultilevel"/>
    <w:tmpl w:val="9442567A"/>
    <w:lvl w:ilvl="0" w:tplc="EF7AD618">
      <w:start w:val="1"/>
      <w:numFmt w:val="bullet"/>
      <w:lvlText w:val="•"/>
      <w:lvlJc w:val="left"/>
      <w:pPr>
        <w:ind w:left="1980" w:hanging="360"/>
      </w:pPr>
      <w:rPr>
        <w:rFonts w:ascii="Angsana New" w:eastAsia="Times New Roman" w:hAnsi="Angsana New" w:cs="Angsana New" w:hint="default"/>
        <w:lang w:bidi="th-TH"/>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1" w15:restartNumberingAfterBreak="0">
    <w:nsid w:val="257C4D42"/>
    <w:multiLevelType w:val="multilevel"/>
    <w:tmpl w:val="BFF6B888"/>
    <w:lvl w:ilvl="0">
      <w:start w:val="1"/>
      <w:numFmt w:val="decimal"/>
      <w:lvlText w:val="%1."/>
      <w:lvlJc w:val="left"/>
      <w:pPr>
        <w:tabs>
          <w:tab w:val="num" w:pos="900"/>
        </w:tabs>
        <w:ind w:left="900" w:hanging="360"/>
      </w:pPr>
      <w:rPr>
        <w:rFonts w:ascii="Angsana New" w:eastAsia="Times New Roman" w:hAnsi="Angsana New" w:cs="Angsana New"/>
      </w:rPr>
    </w:lvl>
    <w:lvl w:ilvl="1">
      <w:start w:val="1"/>
      <w:numFmt w:val="decimal"/>
      <w:lvlText w:val="(%2)"/>
      <w:lvlJc w:val="left"/>
      <w:pPr>
        <w:ind w:left="1660" w:hanging="400"/>
      </w:pPr>
      <w:rPr>
        <w:rFonts w:hint="default"/>
      </w:rPr>
    </w:lvl>
    <w:lvl w:ilvl="2" w:tentative="1">
      <w:start w:val="1"/>
      <w:numFmt w:val="decimal"/>
      <w:lvlText w:val="%3."/>
      <w:lvlJc w:val="left"/>
      <w:pPr>
        <w:tabs>
          <w:tab w:val="num" w:pos="2340"/>
        </w:tabs>
        <w:ind w:left="2340" w:hanging="360"/>
      </w:pPr>
    </w:lvl>
    <w:lvl w:ilvl="3" w:tentative="1">
      <w:start w:val="1"/>
      <w:numFmt w:val="decimal"/>
      <w:lvlText w:val="%4."/>
      <w:lvlJc w:val="left"/>
      <w:pPr>
        <w:tabs>
          <w:tab w:val="num" w:pos="3060"/>
        </w:tabs>
        <w:ind w:left="3060" w:hanging="360"/>
      </w:pPr>
    </w:lvl>
    <w:lvl w:ilvl="4" w:tentative="1">
      <w:start w:val="1"/>
      <w:numFmt w:val="decimal"/>
      <w:lvlText w:val="%5."/>
      <w:lvlJc w:val="left"/>
      <w:pPr>
        <w:tabs>
          <w:tab w:val="num" w:pos="3780"/>
        </w:tabs>
        <w:ind w:left="3780" w:hanging="360"/>
      </w:pPr>
    </w:lvl>
    <w:lvl w:ilvl="5" w:tentative="1">
      <w:start w:val="1"/>
      <w:numFmt w:val="decimal"/>
      <w:lvlText w:val="%6."/>
      <w:lvlJc w:val="left"/>
      <w:pPr>
        <w:tabs>
          <w:tab w:val="num" w:pos="4500"/>
        </w:tabs>
        <w:ind w:left="4500" w:hanging="360"/>
      </w:pPr>
    </w:lvl>
    <w:lvl w:ilvl="6" w:tentative="1">
      <w:start w:val="1"/>
      <w:numFmt w:val="decimal"/>
      <w:lvlText w:val="%7."/>
      <w:lvlJc w:val="left"/>
      <w:pPr>
        <w:tabs>
          <w:tab w:val="num" w:pos="5220"/>
        </w:tabs>
        <w:ind w:left="5220" w:hanging="360"/>
      </w:pPr>
    </w:lvl>
    <w:lvl w:ilvl="7" w:tentative="1">
      <w:start w:val="1"/>
      <w:numFmt w:val="decimal"/>
      <w:lvlText w:val="%8."/>
      <w:lvlJc w:val="left"/>
      <w:pPr>
        <w:tabs>
          <w:tab w:val="num" w:pos="5940"/>
        </w:tabs>
        <w:ind w:left="5940" w:hanging="360"/>
      </w:pPr>
    </w:lvl>
    <w:lvl w:ilvl="8" w:tentative="1">
      <w:start w:val="1"/>
      <w:numFmt w:val="decimal"/>
      <w:lvlText w:val="%9."/>
      <w:lvlJc w:val="left"/>
      <w:pPr>
        <w:tabs>
          <w:tab w:val="num" w:pos="6660"/>
        </w:tabs>
        <w:ind w:left="6660" w:hanging="360"/>
      </w:pPr>
    </w:lvl>
  </w:abstractNum>
  <w:abstractNum w:abstractNumId="12" w15:restartNumberingAfterBreak="0">
    <w:nsid w:val="261E1607"/>
    <w:multiLevelType w:val="hybridMultilevel"/>
    <w:tmpl w:val="781E8768"/>
    <w:lvl w:ilvl="0" w:tplc="6A640B10">
      <w:start w:val="1"/>
      <w:numFmt w:val="decimal"/>
      <w:lvlText w:val="(%1)"/>
      <w:lvlJc w:val="left"/>
      <w:pPr>
        <w:ind w:left="2214" w:hanging="360"/>
      </w:pPr>
      <w:rPr>
        <w:rFonts w:hint="default"/>
        <w:sz w:val="28"/>
        <w:szCs w:val="28"/>
        <w:vertAlign w:val="baseline"/>
        <w:lang w:bidi="th-T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EB2075"/>
    <w:multiLevelType w:val="hybridMultilevel"/>
    <w:tmpl w:val="EB023DD2"/>
    <w:lvl w:ilvl="0" w:tplc="841476E0">
      <w:numFmt w:val="bullet"/>
      <w:lvlText w:val="-"/>
      <w:lvlJc w:val="left"/>
      <w:pPr>
        <w:ind w:left="644" w:hanging="360"/>
      </w:pPr>
      <w:rPr>
        <w:rFonts w:ascii="Angsana New" w:eastAsia="SimSun" w:hAnsi="Angsana New" w:cs="Angsana New" w:hint="default"/>
      </w:rPr>
    </w:lvl>
    <w:lvl w:ilvl="1" w:tplc="04090003">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15:restartNumberingAfterBreak="0">
    <w:nsid w:val="281E534E"/>
    <w:multiLevelType w:val="hybridMultilevel"/>
    <w:tmpl w:val="4D645EA4"/>
    <w:lvl w:ilvl="0" w:tplc="0409000F">
      <w:start w:val="2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C9496E"/>
    <w:multiLevelType w:val="hybridMultilevel"/>
    <w:tmpl w:val="D222F796"/>
    <w:lvl w:ilvl="0" w:tplc="7E0E5D1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F44A89"/>
    <w:multiLevelType w:val="hybridMultilevel"/>
    <w:tmpl w:val="5504039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B1632D"/>
    <w:multiLevelType w:val="hybridMultilevel"/>
    <w:tmpl w:val="EBE0B060"/>
    <w:lvl w:ilvl="0" w:tplc="02F82F9C">
      <w:start w:val="1"/>
      <w:numFmt w:val="decimal"/>
      <w:lvlText w:val="(%1)"/>
      <w:lvlJc w:val="left"/>
      <w:pPr>
        <w:ind w:left="2250" w:hanging="720"/>
      </w:pPr>
      <w:rPr>
        <w:rFonts w:ascii="Angsana New" w:hAnsi="Angsana New" w:hint="default"/>
        <w:color w:val="auto"/>
        <w:u w:val="none"/>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15:restartNumberingAfterBreak="0">
    <w:nsid w:val="321D358E"/>
    <w:multiLevelType w:val="hybridMultilevel"/>
    <w:tmpl w:val="D48C99E8"/>
    <w:lvl w:ilvl="0" w:tplc="AD868278">
      <w:start w:val="1"/>
      <w:numFmt w:val="decimal"/>
      <w:lvlText w:val="%1."/>
      <w:lvlJc w:val="left"/>
      <w:pPr>
        <w:ind w:left="720" w:hanging="360"/>
      </w:pPr>
      <w:rPr>
        <w:rFonts w:cs="Angsana New"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722469"/>
    <w:multiLevelType w:val="hybridMultilevel"/>
    <w:tmpl w:val="C49E9978"/>
    <w:lvl w:ilvl="0" w:tplc="3A763838">
      <w:start w:val="1"/>
      <w:numFmt w:val="decimal"/>
      <w:lvlText w:val="(%1)"/>
      <w:lvlJc w:val="left"/>
      <w:pPr>
        <w:ind w:left="907" w:hanging="360"/>
      </w:pPr>
      <w:rPr>
        <w:rFonts w:hint="default"/>
        <w:sz w:val="26"/>
        <w:szCs w:val="26"/>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0" w15:restartNumberingAfterBreak="0">
    <w:nsid w:val="362451C1"/>
    <w:multiLevelType w:val="hybridMultilevel"/>
    <w:tmpl w:val="8F2AB84C"/>
    <w:lvl w:ilvl="0" w:tplc="B096D5C4">
      <w:start w:val="1"/>
      <w:numFmt w:val="decimal"/>
      <w:lvlText w:val="(%1)"/>
      <w:lvlJc w:val="left"/>
      <w:pPr>
        <w:ind w:left="907" w:hanging="360"/>
      </w:pPr>
      <w:rPr>
        <w:rFonts w:hint="default"/>
        <w:sz w:val="32"/>
        <w:szCs w:val="32"/>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1" w15:restartNumberingAfterBreak="0">
    <w:nsid w:val="43A67E51"/>
    <w:multiLevelType w:val="hybridMultilevel"/>
    <w:tmpl w:val="82102F10"/>
    <w:lvl w:ilvl="0" w:tplc="04090001">
      <w:start w:val="1"/>
      <w:numFmt w:val="bullet"/>
      <w:lvlText w:val=""/>
      <w:lvlJc w:val="left"/>
      <w:pPr>
        <w:ind w:left="1962" w:hanging="360"/>
      </w:pPr>
      <w:rPr>
        <w:rFonts w:ascii="Symbol" w:hAnsi="Symbol" w:hint="default"/>
      </w:rPr>
    </w:lvl>
    <w:lvl w:ilvl="1" w:tplc="04090003" w:tentative="1">
      <w:start w:val="1"/>
      <w:numFmt w:val="bullet"/>
      <w:lvlText w:val="o"/>
      <w:lvlJc w:val="left"/>
      <w:pPr>
        <w:ind w:left="2682" w:hanging="360"/>
      </w:pPr>
      <w:rPr>
        <w:rFonts w:ascii="Courier New" w:hAnsi="Courier New" w:cs="Courier New" w:hint="default"/>
      </w:rPr>
    </w:lvl>
    <w:lvl w:ilvl="2" w:tplc="04090005" w:tentative="1">
      <w:start w:val="1"/>
      <w:numFmt w:val="bullet"/>
      <w:lvlText w:val=""/>
      <w:lvlJc w:val="left"/>
      <w:pPr>
        <w:ind w:left="3402" w:hanging="360"/>
      </w:pPr>
      <w:rPr>
        <w:rFonts w:ascii="Wingdings" w:hAnsi="Wingdings" w:hint="default"/>
      </w:rPr>
    </w:lvl>
    <w:lvl w:ilvl="3" w:tplc="04090001" w:tentative="1">
      <w:start w:val="1"/>
      <w:numFmt w:val="bullet"/>
      <w:lvlText w:val=""/>
      <w:lvlJc w:val="left"/>
      <w:pPr>
        <w:ind w:left="4122" w:hanging="360"/>
      </w:pPr>
      <w:rPr>
        <w:rFonts w:ascii="Symbol" w:hAnsi="Symbol" w:hint="default"/>
      </w:rPr>
    </w:lvl>
    <w:lvl w:ilvl="4" w:tplc="04090003" w:tentative="1">
      <w:start w:val="1"/>
      <w:numFmt w:val="bullet"/>
      <w:lvlText w:val="o"/>
      <w:lvlJc w:val="left"/>
      <w:pPr>
        <w:ind w:left="4842" w:hanging="360"/>
      </w:pPr>
      <w:rPr>
        <w:rFonts w:ascii="Courier New" w:hAnsi="Courier New" w:cs="Courier New" w:hint="default"/>
      </w:rPr>
    </w:lvl>
    <w:lvl w:ilvl="5" w:tplc="04090005" w:tentative="1">
      <w:start w:val="1"/>
      <w:numFmt w:val="bullet"/>
      <w:lvlText w:val=""/>
      <w:lvlJc w:val="left"/>
      <w:pPr>
        <w:ind w:left="5562" w:hanging="360"/>
      </w:pPr>
      <w:rPr>
        <w:rFonts w:ascii="Wingdings" w:hAnsi="Wingdings" w:hint="default"/>
      </w:rPr>
    </w:lvl>
    <w:lvl w:ilvl="6" w:tplc="04090001" w:tentative="1">
      <w:start w:val="1"/>
      <w:numFmt w:val="bullet"/>
      <w:lvlText w:val=""/>
      <w:lvlJc w:val="left"/>
      <w:pPr>
        <w:ind w:left="6282" w:hanging="360"/>
      </w:pPr>
      <w:rPr>
        <w:rFonts w:ascii="Symbol" w:hAnsi="Symbol" w:hint="default"/>
      </w:rPr>
    </w:lvl>
    <w:lvl w:ilvl="7" w:tplc="04090003" w:tentative="1">
      <w:start w:val="1"/>
      <w:numFmt w:val="bullet"/>
      <w:lvlText w:val="o"/>
      <w:lvlJc w:val="left"/>
      <w:pPr>
        <w:ind w:left="7002" w:hanging="360"/>
      </w:pPr>
      <w:rPr>
        <w:rFonts w:ascii="Courier New" w:hAnsi="Courier New" w:cs="Courier New" w:hint="default"/>
      </w:rPr>
    </w:lvl>
    <w:lvl w:ilvl="8" w:tplc="04090005" w:tentative="1">
      <w:start w:val="1"/>
      <w:numFmt w:val="bullet"/>
      <w:lvlText w:val=""/>
      <w:lvlJc w:val="left"/>
      <w:pPr>
        <w:ind w:left="7722" w:hanging="360"/>
      </w:pPr>
      <w:rPr>
        <w:rFonts w:ascii="Wingdings" w:hAnsi="Wingdings" w:hint="default"/>
      </w:rPr>
    </w:lvl>
  </w:abstractNum>
  <w:abstractNum w:abstractNumId="22" w15:restartNumberingAfterBreak="0">
    <w:nsid w:val="45337583"/>
    <w:multiLevelType w:val="hybridMultilevel"/>
    <w:tmpl w:val="249C01E2"/>
    <w:lvl w:ilvl="0" w:tplc="52389FEC">
      <w:start w:val="1"/>
      <w:numFmt w:val="decimal"/>
      <w:lvlText w:val="(%1)"/>
      <w:lvlJc w:val="left"/>
      <w:pPr>
        <w:ind w:left="1620" w:hanging="360"/>
      </w:pPr>
      <w:rPr>
        <w:rFonts w:hint="default"/>
        <w:vertAlign w:val="baseline"/>
        <w:lang w:bidi="th-TH"/>
      </w:rPr>
    </w:lvl>
    <w:lvl w:ilvl="1" w:tplc="04090019">
      <w:start w:val="1"/>
      <w:numFmt w:val="lowerLetter"/>
      <w:lvlText w:val="%2."/>
      <w:lvlJc w:val="left"/>
      <w:pPr>
        <w:ind w:left="-713" w:hanging="360"/>
      </w:pPr>
    </w:lvl>
    <w:lvl w:ilvl="2" w:tplc="0409001B" w:tentative="1">
      <w:start w:val="1"/>
      <w:numFmt w:val="lowerRoman"/>
      <w:lvlText w:val="%3."/>
      <w:lvlJc w:val="right"/>
      <w:pPr>
        <w:ind w:left="7" w:hanging="180"/>
      </w:pPr>
    </w:lvl>
    <w:lvl w:ilvl="3" w:tplc="0409000F" w:tentative="1">
      <w:start w:val="1"/>
      <w:numFmt w:val="decimal"/>
      <w:lvlText w:val="%4."/>
      <w:lvlJc w:val="left"/>
      <w:pPr>
        <w:ind w:left="727" w:hanging="360"/>
      </w:pPr>
    </w:lvl>
    <w:lvl w:ilvl="4" w:tplc="04090019" w:tentative="1">
      <w:start w:val="1"/>
      <w:numFmt w:val="lowerLetter"/>
      <w:lvlText w:val="%5."/>
      <w:lvlJc w:val="left"/>
      <w:pPr>
        <w:ind w:left="1447" w:hanging="360"/>
      </w:pPr>
    </w:lvl>
    <w:lvl w:ilvl="5" w:tplc="0409001B" w:tentative="1">
      <w:start w:val="1"/>
      <w:numFmt w:val="lowerRoman"/>
      <w:lvlText w:val="%6."/>
      <w:lvlJc w:val="right"/>
      <w:pPr>
        <w:ind w:left="2167" w:hanging="180"/>
      </w:pPr>
    </w:lvl>
    <w:lvl w:ilvl="6" w:tplc="0409000F" w:tentative="1">
      <w:start w:val="1"/>
      <w:numFmt w:val="decimal"/>
      <w:lvlText w:val="%7."/>
      <w:lvlJc w:val="left"/>
      <w:pPr>
        <w:ind w:left="2887" w:hanging="360"/>
      </w:pPr>
    </w:lvl>
    <w:lvl w:ilvl="7" w:tplc="04090019" w:tentative="1">
      <w:start w:val="1"/>
      <w:numFmt w:val="lowerLetter"/>
      <w:lvlText w:val="%8."/>
      <w:lvlJc w:val="left"/>
      <w:pPr>
        <w:ind w:left="3607" w:hanging="360"/>
      </w:pPr>
    </w:lvl>
    <w:lvl w:ilvl="8" w:tplc="0409001B" w:tentative="1">
      <w:start w:val="1"/>
      <w:numFmt w:val="lowerRoman"/>
      <w:lvlText w:val="%9."/>
      <w:lvlJc w:val="right"/>
      <w:pPr>
        <w:ind w:left="4327" w:hanging="180"/>
      </w:pPr>
    </w:lvl>
  </w:abstractNum>
  <w:abstractNum w:abstractNumId="23" w15:restartNumberingAfterBreak="0">
    <w:nsid w:val="4C581F8E"/>
    <w:multiLevelType w:val="hybridMultilevel"/>
    <w:tmpl w:val="73060712"/>
    <w:lvl w:ilvl="0" w:tplc="945C3414">
      <w:start w:val="1"/>
      <w:numFmt w:val="decimal"/>
      <w:lvlText w:val="%1."/>
      <w:lvlJc w:val="left"/>
      <w:pPr>
        <w:ind w:left="1778" w:hanging="360"/>
      </w:pPr>
      <w:rPr>
        <w:rFonts w:hint="default"/>
        <w:sz w:val="32"/>
        <w:szCs w:val="32"/>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4" w15:restartNumberingAfterBreak="0">
    <w:nsid w:val="4DA326C6"/>
    <w:multiLevelType w:val="hybridMultilevel"/>
    <w:tmpl w:val="8578C972"/>
    <w:lvl w:ilvl="0" w:tplc="04090001">
      <w:start w:val="1"/>
      <w:numFmt w:val="bullet"/>
      <w:lvlText w:val=""/>
      <w:lvlJc w:val="left"/>
      <w:pPr>
        <w:ind w:left="1710" w:hanging="360"/>
      </w:pPr>
      <w:rPr>
        <w:rFonts w:ascii="Symbol" w:hAnsi="Symbol" w:hint="default"/>
      </w:rPr>
    </w:lvl>
    <w:lvl w:ilvl="1" w:tplc="EF7AD618">
      <w:start w:val="1"/>
      <w:numFmt w:val="bullet"/>
      <w:lvlText w:val="•"/>
      <w:lvlJc w:val="left"/>
      <w:pPr>
        <w:ind w:left="2430" w:hanging="360"/>
      </w:pPr>
      <w:rPr>
        <w:rFonts w:ascii="Angsana New" w:eastAsia="Times New Roman" w:hAnsi="Angsana New" w:cs="Angsana New" w:hint="default"/>
        <w:sz w:val="24"/>
        <w:szCs w:val="24"/>
      </w:rPr>
    </w:lvl>
    <w:lvl w:ilvl="2" w:tplc="04090005">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5" w15:restartNumberingAfterBreak="0">
    <w:nsid w:val="50D54BAD"/>
    <w:multiLevelType w:val="hybridMultilevel"/>
    <w:tmpl w:val="6C0CA2EC"/>
    <w:lvl w:ilvl="0" w:tplc="FFFFFFFF">
      <w:start w:val="1"/>
      <w:numFmt w:val="decimal"/>
      <w:lvlText w:val="%1."/>
      <w:lvlJc w:val="left"/>
      <w:pPr>
        <w:ind w:left="1778" w:hanging="360"/>
      </w:pPr>
      <w:rPr>
        <w:rFonts w:hint="default"/>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26" w15:restartNumberingAfterBreak="0">
    <w:nsid w:val="51BC724F"/>
    <w:multiLevelType w:val="hybridMultilevel"/>
    <w:tmpl w:val="B838B10A"/>
    <w:lvl w:ilvl="0" w:tplc="52389FEC">
      <w:start w:val="1"/>
      <w:numFmt w:val="decimal"/>
      <w:lvlText w:val="(%1)"/>
      <w:lvlJc w:val="left"/>
      <w:pPr>
        <w:ind w:left="1620" w:hanging="360"/>
      </w:pPr>
      <w:rPr>
        <w:rFonts w:hint="default"/>
        <w:vertAlign w:val="baseline"/>
        <w:lang w:bidi="th-TH"/>
      </w:rPr>
    </w:lvl>
    <w:lvl w:ilvl="1" w:tplc="04090019">
      <w:start w:val="1"/>
      <w:numFmt w:val="lowerLetter"/>
      <w:lvlText w:val="%2."/>
      <w:lvlJc w:val="left"/>
      <w:pPr>
        <w:ind w:left="-713" w:hanging="360"/>
      </w:pPr>
    </w:lvl>
    <w:lvl w:ilvl="2" w:tplc="0409001B" w:tentative="1">
      <w:start w:val="1"/>
      <w:numFmt w:val="lowerRoman"/>
      <w:lvlText w:val="%3."/>
      <w:lvlJc w:val="right"/>
      <w:pPr>
        <w:ind w:left="7" w:hanging="180"/>
      </w:pPr>
    </w:lvl>
    <w:lvl w:ilvl="3" w:tplc="0409000F" w:tentative="1">
      <w:start w:val="1"/>
      <w:numFmt w:val="decimal"/>
      <w:lvlText w:val="%4."/>
      <w:lvlJc w:val="left"/>
      <w:pPr>
        <w:ind w:left="727" w:hanging="360"/>
      </w:pPr>
    </w:lvl>
    <w:lvl w:ilvl="4" w:tplc="04090019" w:tentative="1">
      <w:start w:val="1"/>
      <w:numFmt w:val="lowerLetter"/>
      <w:lvlText w:val="%5."/>
      <w:lvlJc w:val="left"/>
      <w:pPr>
        <w:ind w:left="1447" w:hanging="360"/>
      </w:pPr>
    </w:lvl>
    <w:lvl w:ilvl="5" w:tplc="0409001B" w:tentative="1">
      <w:start w:val="1"/>
      <w:numFmt w:val="lowerRoman"/>
      <w:lvlText w:val="%6."/>
      <w:lvlJc w:val="right"/>
      <w:pPr>
        <w:ind w:left="2167" w:hanging="180"/>
      </w:pPr>
    </w:lvl>
    <w:lvl w:ilvl="6" w:tplc="0409000F" w:tentative="1">
      <w:start w:val="1"/>
      <w:numFmt w:val="decimal"/>
      <w:lvlText w:val="%7."/>
      <w:lvlJc w:val="left"/>
      <w:pPr>
        <w:ind w:left="2887" w:hanging="360"/>
      </w:pPr>
    </w:lvl>
    <w:lvl w:ilvl="7" w:tplc="04090019" w:tentative="1">
      <w:start w:val="1"/>
      <w:numFmt w:val="lowerLetter"/>
      <w:lvlText w:val="%8."/>
      <w:lvlJc w:val="left"/>
      <w:pPr>
        <w:ind w:left="3607" w:hanging="360"/>
      </w:pPr>
    </w:lvl>
    <w:lvl w:ilvl="8" w:tplc="0409001B" w:tentative="1">
      <w:start w:val="1"/>
      <w:numFmt w:val="lowerRoman"/>
      <w:lvlText w:val="%9."/>
      <w:lvlJc w:val="right"/>
      <w:pPr>
        <w:ind w:left="4327" w:hanging="180"/>
      </w:pPr>
    </w:lvl>
  </w:abstractNum>
  <w:abstractNum w:abstractNumId="27" w15:restartNumberingAfterBreak="0">
    <w:nsid w:val="54F5047F"/>
    <w:multiLevelType w:val="hybridMultilevel"/>
    <w:tmpl w:val="5CFEF2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3110E0"/>
    <w:multiLevelType w:val="hybridMultilevel"/>
    <w:tmpl w:val="173A6D5E"/>
    <w:lvl w:ilvl="0" w:tplc="94C851C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E1A5E0A"/>
    <w:multiLevelType w:val="hybridMultilevel"/>
    <w:tmpl w:val="3E6AE90E"/>
    <w:lvl w:ilvl="0" w:tplc="6DE675E0">
      <w:start w:val="1"/>
      <w:numFmt w:val="decimal"/>
      <w:lvlText w:val="(%1)"/>
      <w:lvlJc w:val="left"/>
      <w:pPr>
        <w:ind w:left="1440" w:hanging="720"/>
      </w:pPr>
      <w:rPr>
        <w:rFonts w:asciiTheme="majorBidi" w:hAnsiTheme="majorBidi" w:cstheme="majorBidi" w:hint="default"/>
        <w:sz w:val="32"/>
        <w:szCs w:val="32"/>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1281010"/>
    <w:multiLevelType w:val="hybridMultilevel"/>
    <w:tmpl w:val="E44A9B4A"/>
    <w:lvl w:ilvl="0" w:tplc="EF7AD618">
      <w:start w:val="1"/>
      <w:numFmt w:val="bullet"/>
      <w:lvlText w:val="•"/>
      <w:lvlJc w:val="left"/>
      <w:pPr>
        <w:ind w:left="1962" w:hanging="360"/>
      </w:pPr>
      <w:rPr>
        <w:rFonts w:ascii="Angsana New" w:eastAsia="Times New Roman" w:hAnsi="Angsana New" w:cs="Angsana New" w:hint="default"/>
      </w:rPr>
    </w:lvl>
    <w:lvl w:ilvl="1" w:tplc="04090003" w:tentative="1">
      <w:start w:val="1"/>
      <w:numFmt w:val="bullet"/>
      <w:lvlText w:val="o"/>
      <w:lvlJc w:val="left"/>
      <w:pPr>
        <w:ind w:left="2682" w:hanging="360"/>
      </w:pPr>
      <w:rPr>
        <w:rFonts w:ascii="Courier New" w:hAnsi="Courier New" w:cs="Courier New" w:hint="default"/>
      </w:rPr>
    </w:lvl>
    <w:lvl w:ilvl="2" w:tplc="04090005" w:tentative="1">
      <w:start w:val="1"/>
      <w:numFmt w:val="bullet"/>
      <w:lvlText w:val=""/>
      <w:lvlJc w:val="left"/>
      <w:pPr>
        <w:ind w:left="3402" w:hanging="360"/>
      </w:pPr>
      <w:rPr>
        <w:rFonts w:ascii="Wingdings" w:hAnsi="Wingdings" w:hint="default"/>
      </w:rPr>
    </w:lvl>
    <w:lvl w:ilvl="3" w:tplc="04090001" w:tentative="1">
      <w:start w:val="1"/>
      <w:numFmt w:val="bullet"/>
      <w:lvlText w:val=""/>
      <w:lvlJc w:val="left"/>
      <w:pPr>
        <w:ind w:left="4122" w:hanging="360"/>
      </w:pPr>
      <w:rPr>
        <w:rFonts w:ascii="Symbol" w:hAnsi="Symbol" w:hint="default"/>
      </w:rPr>
    </w:lvl>
    <w:lvl w:ilvl="4" w:tplc="04090003" w:tentative="1">
      <w:start w:val="1"/>
      <w:numFmt w:val="bullet"/>
      <w:lvlText w:val="o"/>
      <w:lvlJc w:val="left"/>
      <w:pPr>
        <w:ind w:left="4842" w:hanging="360"/>
      </w:pPr>
      <w:rPr>
        <w:rFonts w:ascii="Courier New" w:hAnsi="Courier New" w:cs="Courier New" w:hint="default"/>
      </w:rPr>
    </w:lvl>
    <w:lvl w:ilvl="5" w:tplc="04090005" w:tentative="1">
      <w:start w:val="1"/>
      <w:numFmt w:val="bullet"/>
      <w:lvlText w:val=""/>
      <w:lvlJc w:val="left"/>
      <w:pPr>
        <w:ind w:left="5562" w:hanging="360"/>
      </w:pPr>
      <w:rPr>
        <w:rFonts w:ascii="Wingdings" w:hAnsi="Wingdings" w:hint="default"/>
      </w:rPr>
    </w:lvl>
    <w:lvl w:ilvl="6" w:tplc="04090001" w:tentative="1">
      <w:start w:val="1"/>
      <w:numFmt w:val="bullet"/>
      <w:lvlText w:val=""/>
      <w:lvlJc w:val="left"/>
      <w:pPr>
        <w:ind w:left="6282" w:hanging="360"/>
      </w:pPr>
      <w:rPr>
        <w:rFonts w:ascii="Symbol" w:hAnsi="Symbol" w:hint="default"/>
      </w:rPr>
    </w:lvl>
    <w:lvl w:ilvl="7" w:tplc="04090003" w:tentative="1">
      <w:start w:val="1"/>
      <w:numFmt w:val="bullet"/>
      <w:lvlText w:val="o"/>
      <w:lvlJc w:val="left"/>
      <w:pPr>
        <w:ind w:left="7002" w:hanging="360"/>
      </w:pPr>
      <w:rPr>
        <w:rFonts w:ascii="Courier New" w:hAnsi="Courier New" w:cs="Courier New" w:hint="default"/>
      </w:rPr>
    </w:lvl>
    <w:lvl w:ilvl="8" w:tplc="04090005" w:tentative="1">
      <w:start w:val="1"/>
      <w:numFmt w:val="bullet"/>
      <w:lvlText w:val=""/>
      <w:lvlJc w:val="left"/>
      <w:pPr>
        <w:ind w:left="7722" w:hanging="360"/>
      </w:pPr>
      <w:rPr>
        <w:rFonts w:ascii="Wingdings" w:hAnsi="Wingdings" w:hint="default"/>
      </w:rPr>
    </w:lvl>
  </w:abstractNum>
  <w:abstractNum w:abstractNumId="31" w15:restartNumberingAfterBreak="0">
    <w:nsid w:val="63AE4739"/>
    <w:multiLevelType w:val="hybridMultilevel"/>
    <w:tmpl w:val="9F66896E"/>
    <w:lvl w:ilvl="0" w:tplc="A29CEDA8">
      <w:start w:val="1"/>
      <w:numFmt w:val="decimal"/>
      <w:lvlText w:val="%1)"/>
      <w:lvlJc w:val="left"/>
      <w:pPr>
        <w:ind w:left="1620" w:hanging="360"/>
      </w:pPr>
      <w:rPr>
        <w:rFonts w:hint="default"/>
        <w:lang w:bidi="th-TH"/>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2" w15:restartNumberingAfterBreak="0">
    <w:nsid w:val="69273DD8"/>
    <w:multiLevelType w:val="hybridMultilevel"/>
    <w:tmpl w:val="AFA28718"/>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3" w15:restartNumberingAfterBreak="0">
    <w:nsid w:val="6AB16504"/>
    <w:multiLevelType w:val="hybridMultilevel"/>
    <w:tmpl w:val="375C146A"/>
    <w:lvl w:ilvl="0" w:tplc="CD9A3F98">
      <w:start w:val="1"/>
      <w:numFmt w:val="thaiLetters"/>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4" w15:restartNumberingAfterBreak="0">
    <w:nsid w:val="6D135190"/>
    <w:multiLevelType w:val="hybridMultilevel"/>
    <w:tmpl w:val="39501650"/>
    <w:lvl w:ilvl="0" w:tplc="9A7C2CF6">
      <w:start w:val="1"/>
      <w:numFmt w:val="decimal"/>
      <w:lvlText w:val="(%1)"/>
      <w:lvlJc w:val="left"/>
      <w:pPr>
        <w:ind w:left="2340" w:hanging="360"/>
      </w:pPr>
      <w:rPr>
        <w:rFonts w:hint="default"/>
      </w:rPr>
    </w:lvl>
    <w:lvl w:ilvl="1" w:tplc="04090019" w:tentative="1">
      <w:start w:val="1"/>
      <w:numFmt w:val="lowerLetter"/>
      <w:lvlText w:val="%2."/>
      <w:lvlJc w:val="left"/>
      <w:pPr>
        <w:ind w:left="3212" w:hanging="360"/>
      </w:pPr>
    </w:lvl>
    <w:lvl w:ilvl="2" w:tplc="0409001B" w:tentative="1">
      <w:start w:val="1"/>
      <w:numFmt w:val="lowerRoman"/>
      <w:lvlText w:val="%3."/>
      <w:lvlJc w:val="right"/>
      <w:pPr>
        <w:ind w:left="3932" w:hanging="180"/>
      </w:pPr>
    </w:lvl>
    <w:lvl w:ilvl="3" w:tplc="0409000F" w:tentative="1">
      <w:start w:val="1"/>
      <w:numFmt w:val="decimal"/>
      <w:lvlText w:val="%4."/>
      <w:lvlJc w:val="left"/>
      <w:pPr>
        <w:ind w:left="4652" w:hanging="360"/>
      </w:pPr>
    </w:lvl>
    <w:lvl w:ilvl="4" w:tplc="04090019" w:tentative="1">
      <w:start w:val="1"/>
      <w:numFmt w:val="lowerLetter"/>
      <w:lvlText w:val="%5."/>
      <w:lvlJc w:val="left"/>
      <w:pPr>
        <w:ind w:left="5372" w:hanging="360"/>
      </w:pPr>
    </w:lvl>
    <w:lvl w:ilvl="5" w:tplc="0409001B" w:tentative="1">
      <w:start w:val="1"/>
      <w:numFmt w:val="lowerRoman"/>
      <w:lvlText w:val="%6."/>
      <w:lvlJc w:val="right"/>
      <w:pPr>
        <w:ind w:left="6092" w:hanging="180"/>
      </w:pPr>
    </w:lvl>
    <w:lvl w:ilvl="6" w:tplc="0409000F" w:tentative="1">
      <w:start w:val="1"/>
      <w:numFmt w:val="decimal"/>
      <w:lvlText w:val="%7."/>
      <w:lvlJc w:val="left"/>
      <w:pPr>
        <w:ind w:left="6812" w:hanging="360"/>
      </w:pPr>
    </w:lvl>
    <w:lvl w:ilvl="7" w:tplc="04090019" w:tentative="1">
      <w:start w:val="1"/>
      <w:numFmt w:val="lowerLetter"/>
      <w:lvlText w:val="%8."/>
      <w:lvlJc w:val="left"/>
      <w:pPr>
        <w:ind w:left="7532" w:hanging="360"/>
      </w:pPr>
    </w:lvl>
    <w:lvl w:ilvl="8" w:tplc="0409001B" w:tentative="1">
      <w:start w:val="1"/>
      <w:numFmt w:val="lowerRoman"/>
      <w:lvlText w:val="%9."/>
      <w:lvlJc w:val="right"/>
      <w:pPr>
        <w:ind w:left="8252" w:hanging="180"/>
      </w:pPr>
    </w:lvl>
  </w:abstractNum>
  <w:abstractNum w:abstractNumId="35" w15:restartNumberingAfterBreak="0">
    <w:nsid w:val="6E994051"/>
    <w:multiLevelType w:val="hybridMultilevel"/>
    <w:tmpl w:val="D438ED0E"/>
    <w:lvl w:ilvl="0" w:tplc="4B3E20DA">
      <w:numFmt w:val="bullet"/>
      <w:lvlText w:val="-"/>
      <w:lvlJc w:val="left"/>
      <w:pPr>
        <w:ind w:left="1750" w:hanging="360"/>
      </w:pPr>
      <w:rPr>
        <w:rFonts w:ascii="Angsana New" w:eastAsia="Times New Roman" w:hAnsi="Angsana New" w:cs="Angsana New" w:hint="default"/>
      </w:rPr>
    </w:lvl>
    <w:lvl w:ilvl="1" w:tplc="EF7AD618">
      <w:start w:val="1"/>
      <w:numFmt w:val="bullet"/>
      <w:lvlText w:val="•"/>
      <w:lvlJc w:val="left"/>
      <w:pPr>
        <w:ind w:left="2470" w:hanging="360"/>
      </w:pPr>
      <w:rPr>
        <w:rFonts w:ascii="Angsana New" w:eastAsia="Times New Roman" w:hAnsi="Angsana New" w:cs="Angsana New" w:hint="default"/>
      </w:rPr>
    </w:lvl>
    <w:lvl w:ilvl="2" w:tplc="04090005" w:tentative="1">
      <w:start w:val="1"/>
      <w:numFmt w:val="bullet"/>
      <w:lvlText w:val=""/>
      <w:lvlJc w:val="left"/>
      <w:pPr>
        <w:ind w:left="3190" w:hanging="360"/>
      </w:pPr>
      <w:rPr>
        <w:rFonts w:ascii="Wingdings" w:hAnsi="Wingdings" w:hint="default"/>
      </w:rPr>
    </w:lvl>
    <w:lvl w:ilvl="3" w:tplc="04090001" w:tentative="1">
      <w:start w:val="1"/>
      <w:numFmt w:val="bullet"/>
      <w:lvlText w:val=""/>
      <w:lvlJc w:val="left"/>
      <w:pPr>
        <w:ind w:left="3910" w:hanging="360"/>
      </w:pPr>
      <w:rPr>
        <w:rFonts w:ascii="Symbol" w:hAnsi="Symbol" w:hint="default"/>
      </w:rPr>
    </w:lvl>
    <w:lvl w:ilvl="4" w:tplc="04090003" w:tentative="1">
      <w:start w:val="1"/>
      <w:numFmt w:val="bullet"/>
      <w:lvlText w:val="o"/>
      <w:lvlJc w:val="left"/>
      <w:pPr>
        <w:ind w:left="4630" w:hanging="360"/>
      </w:pPr>
      <w:rPr>
        <w:rFonts w:ascii="Courier New" w:hAnsi="Courier New" w:cs="Courier New" w:hint="default"/>
      </w:rPr>
    </w:lvl>
    <w:lvl w:ilvl="5" w:tplc="04090005" w:tentative="1">
      <w:start w:val="1"/>
      <w:numFmt w:val="bullet"/>
      <w:lvlText w:val=""/>
      <w:lvlJc w:val="left"/>
      <w:pPr>
        <w:ind w:left="5350" w:hanging="360"/>
      </w:pPr>
      <w:rPr>
        <w:rFonts w:ascii="Wingdings" w:hAnsi="Wingdings" w:hint="default"/>
      </w:rPr>
    </w:lvl>
    <w:lvl w:ilvl="6" w:tplc="04090001" w:tentative="1">
      <w:start w:val="1"/>
      <w:numFmt w:val="bullet"/>
      <w:lvlText w:val=""/>
      <w:lvlJc w:val="left"/>
      <w:pPr>
        <w:ind w:left="6070" w:hanging="360"/>
      </w:pPr>
      <w:rPr>
        <w:rFonts w:ascii="Symbol" w:hAnsi="Symbol" w:hint="default"/>
      </w:rPr>
    </w:lvl>
    <w:lvl w:ilvl="7" w:tplc="04090003" w:tentative="1">
      <w:start w:val="1"/>
      <w:numFmt w:val="bullet"/>
      <w:lvlText w:val="o"/>
      <w:lvlJc w:val="left"/>
      <w:pPr>
        <w:ind w:left="6790" w:hanging="360"/>
      </w:pPr>
      <w:rPr>
        <w:rFonts w:ascii="Courier New" w:hAnsi="Courier New" w:cs="Courier New" w:hint="default"/>
      </w:rPr>
    </w:lvl>
    <w:lvl w:ilvl="8" w:tplc="04090005" w:tentative="1">
      <w:start w:val="1"/>
      <w:numFmt w:val="bullet"/>
      <w:lvlText w:val=""/>
      <w:lvlJc w:val="left"/>
      <w:pPr>
        <w:ind w:left="7510" w:hanging="360"/>
      </w:pPr>
      <w:rPr>
        <w:rFonts w:ascii="Wingdings" w:hAnsi="Wingdings" w:hint="default"/>
      </w:rPr>
    </w:lvl>
  </w:abstractNum>
  <w:abstractNum w:abstractNumId="36" w15:restartNumberingAfterBreak="0">
    <w:nsid w:val="729A439E"/>
    <w:multiLevelType w:val="hybridMultilevel"/>
    <w:tmpl w:val="7C1239D8"/>
    <w:lvl w:ilvl="0" w:tplc="04090001">
      <w:start w:val="1"/>
      <w:numFmt w:val="bullet"/>
      <w:lvlText w:val=""/>
      <w:lvlJc w:val="left"/>
      <w:pPr>
        <w:ind w:left="1710" w:hanging="360"/>
      </w:pPr>
      <w:rPr>
        <w:rFonts w:ascii="Symbol" w:hAnsi="Symbol" w:hint="default"/>
      </w:rPr>
    </w:lvl>
    <w:lvl w:ilvl="1" w:tplc="EF7AD618">
      <w:start w:val="1"/>
      <w:numFmt w:val="bullet"/>
      <w:lvlText w:val="•"/>
      <w:lvlJc w:val="left"/>
      <w:pPr>
        <w:ind w:left="2430" w:hanging="360"/>
      </w:pPr>
      <w:rPr>
        <w:rFonts w:ascii="Angsana New" w:eastAsia="Times New Roman" w:hAnsi="Angsana New" w:cs="Angsana New" w:hint="default"/>
        <w:sz w:val="24"/>
        <w:szCs w:val="24"/>
      </w:rPr>
    </w:lvl>
    <w:lvl w:ilvl="2" w:tplc="04090005">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7" w15:restartNumberingAfterBreak="0">
    <w:nsid w:val="74F651D5"/>
    <w:multiLevelType w:val="hybridMultilevel"/>
    <w:tmpl w:val="2DFC9F9A"/>
    <w:lvl w:ilvl="0" w:tplc="EF7AD618">
      <w:start w:val="1"/>
      <w:numFmt w:val="bullet"/>
      <w:lvlText w:val="•"/>
      <w:lvlJc w:val="left"/>
      <w:pPr>
        <w:ind w:left="1962" w:hanging="360"/>
      </w:pPr>
      <w:rPr>
        <w:rFonts w:ascii="Angsana New" w:eastAsia="Times New Roman" w:hAnsi="Angsana New" w:cs="Angsana New" w:hint="default"/>
      </w:rPr>
    </w:lvl>
    <w:lvl w:ilvl="1" w:tplc="04090003" w:tentative="1">
      <w:start w:val="1"/>
      <w:numFmt w:val="bullet"/>
      <w:lvlText w:val="o"/>
      <w:lvlJc w:val="left"/>
      <w:pPr>
        <w:ind w:left="2682" w:hanging="360"/>
      </w:pPr>
      <w:rPr>
        <w:rFonts w:ascii="Courier New" w:hAnsi="Courier New" w:cs="Courier New" w:hint="default"/>
      </w:rPr>
    </w:lvl>
    <w:lvl w:ilvl="2" w:tplc="04090005" w:tentative="1">
      <w:start w:val="1"/>
      <w:numFmt w:val="bullet"/>
      <w:lvlText w:val=""/>
      <w:lvlJc w:val="left"/>
      <w:pPr>
        <w:ind w:left="3402" w:hanging="360"/>
      </w:pPr>
      <w:rPr>
        <w:rFonts w:ascii="Wingdings" w:hAnsi="Wingdings" w:hint="default"/>
      </w:rPr>
    </w:lvl>
    <w:lvl w:ilvl="3" w:tplc="04090001" w:tentative="1">
      <w:start w:val="1"/>
      <w:numFmt w:val="bullet"/>
      <w:lvlText w:val=""/>
      <w:lvlJc w:val="left"/>
      <w:pPr>
        <w:ind w:left="4122" w:hanging="360"/>
      </w:pPr>
      <w:rPr>
        <w:rFonts w:ascii="Symbol" w:hAnsi="Symbol" w:hint="default"/>
      </w:rPr>
    </w:lvl>
    <w:lvl w:ilvl="4" w:tplc="04090003" w:tentative="1">
      <w:start w:val="1"/>
      <w:numFmt w:val="bullet"/>
      <w:lvlText w:val="o"/>
      <w:lvlJc w:val="left"/>
      <w:pPr>
        <w:ind w:left="4842" w:hanging="360"/>
      </w:pPr>
      <w:rPr>
        <w:rFonts w:ascii="Courier New" w:hAnsi="Courier New" w:cs="Courier New" w:hint="default"/>
      </w:rPr>
    </w:lvl>
    <w:lvl w:ilvl="5" w:tplc="04090005" w:tentative="1">
      <w:start w:val="1"/>
      <w:numFmt w:val="bullet"/>
      <w:lvlText w:val=""/>
      <w:lvlJc w:val="left"/>
      <w:pPr>
        <w:ind w:left="5562" w:hanging="360"/>
      </w:pPr>
      <w:rPr>
        <w:rFonts w:ascii="Wingdings" w:hAnsi="Wingdings" w:hint="default"/>
      </w:rPr>
    </w:lvl>
    <w:lvl w:ilvl="6" w:tplc="04090001" w:tentative="1">
      <w:start w:val="1"/>
      <w:numFmt w:val="bullet"/>
      <w:lvlText w:val=""/>
      <w:lvlJc w:val="left"/>
      <w:pPr>
        <w:ind w:left="6282" w:hanging="360"/>
      </w:pPr>
      <w:rPr>
        <w:rFonts w:ascii="Symbol" w:hAnsi="Symbol" w:hint="default"/>
      </w:rPr>
    </w:lvl>
    <w:lvl w:ilvl="7" w:tplc="04090003" w:tentative="1">
      <w:start w:val="1"/>
      <w:numFmt w:val="bullet"/>
      <w:lvlText w:val="o"/>
      <w:lvlJc w:val="left"/>
      <w:pPr>
        <w:ind w:left="7002" w:hanging="360"/>
      </w:pPr>
      <w:rPr>
        <w:rFonts w:ascii="Courier New" w:hAnsi="Courier New" w:cs="Courier New" w:hint="default"/>
      </w:rPr>
    </w:lvl>
    <w:lvl w:ilvl="8" w:tplc="04090005" w:tentative="1">
      <w:start w:val="1"/>
      <w:numFmt w:val="bullet"/>
      <w:lvlText w:val=""/>
      <w:lvlJc w:val="left"/>
      <w:pPr>
        <w:ind w:left="7722" w:hanging="360"/>
      </w:pPr>
      <w:rPr>
        <w:rFonts w:ascii="Wingdings" w:hAnsi="Wingdings" w:hint="default"/>
      </w:rPr>
    </w:lvl>
  </w:abstractNum>
  <w:abstractNum w:abstractNumId="38" w15:restartNumberingAfterBreak="0">
    <w:nsid w:val="7A6432C4"/>
    <w:multiLevelType w:val="hybridMultilevel"/>
    <w:tmpl w:val="1D6E7C52"/>
    <w:lvl w:ilvl="0" w:tplc="7B24AA36">
      <w:start w:val="1"/>
      <w:numFmt w:val="thaiLetters"/>
      <w:lvlText w:val="%1)"/>
      <w:lvlJc w:val="left"/>
      <w:pPr>
        <w:ind w:left="1710" w:hanging="360"/>
      </w:pPr>
      <w:rPr>
        <w:rFonts w:hint="default"/>
      </w:rPr>
    </w:lvl>
    <w:lvl w:ilvl="1" w:tplc="04090019" w:tentative="1">
      <w:start w:val="1"/>
      <w:numFmt w:val="lowerLetter"/>
      <w:lvlText w:val="%2."/>
      <w:lvlJc w:val="left"/>
      <w:pPr>
        <w:ind w:left="2430" w:hanging="360"/>
      </w:pPr>
    </w:lvl>
    <w:lvl w:ilvl="2" w:tplc="7B24AA36">
      <w:start w:val="1"/>
      <w:numFmt w:val="thaiLetters"/>
      <w:lvlText w:val="%3)"/>
      <w:lvlJc w:val="left"/>
      <w:pPr>
        <w:ind w:left="3150" w:hanging="180"/>
      </w:pPr>
      <w:rPr>
        <w:rFonts w:hint="default"/>
      </w:r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9" w15:restartNumberingAfterBreak="0">
    <w:nsid w:val="7A7935AB"/>
    <w:multiLevelType w:val="hybridMultilevel"/>
    <w:tmpl w:val="9AF8CC7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5A14C0"/>
    <w:multiLevelType w:val="hybridMultilevel"/>
    <w:tmpl w:val="6ED45D4E"/>
    <w:lvl w:ilvl="0" w:tplc="0409000F">
      <w:start w:val="1"/>
      <w:numFmt w:val="decimal"/>
      <w:lvlText w:val="%1."/>
      <w:lvlJc w:val="left"/>
      <w:pPr>
        <w:ind w:left="893" w:hanging="360"/>
      </w:p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num w:numId="1" w16cid:durableId="1010840346">
    <w:abstractNumId w:val="3"/>
  </w:num>
  <w:num w:numId="2" w16cid:durableId="469714708">
    <w:abstractNumId w:val="8"/>
  </w:num>
  <w:num w:numId="3" w16cid:durableId="2069262307">
    <w:abstractNumId w:val="13"/>
  </w:num>
  <w:num w:numId="4" w16cid:durableId="1046757986">
    <w:abstractNumId w:val="22"/>
  </w:num>
  <w:num w:numId="5" w16cid:durableId="1293512232">
    <w:abstractNumId w:val="2"/>
  </w:num>
  <w:num w:numId="6" w16cid:durableId="545139115">
    <w:abstractNumId w:val="34"/>
  </w:num>
  <w:num w:numId="7" w16cid:durableId="810830391">
    <w:abstractNumId w:val="23"/>
  </w:num>
  <w:num w:numId="8" w16cid:durableId="1047532501">
    <w:abstractNumId w:val="35"/>
  </w:num>
  <w:num w:numId="9" w16cid:durableId="553546165">
    <w:abstractNumId w:val="4"/>
  </w:num>
  <w:num w:numId="10" w16cid:durableId="1194347014">
    <w:abstractNumId w:val="0"/>
  </w:num>
  <w:num w:numId="11" w16cid:durableId="930891669">
    <w:abstractNumId w:val="38"/>
  </w:num>
  <w:num w:numId="12" w16cid:durableId="602491131">
    <w:abstractNumId w:val="5"/>
  </w:num>
  <w:num w:numId="13" w16cid:durableId="2107649699">
    <w:abstractNumId w:val="21"/>
  </w:num>
  <w:num w:numId="14" w16cid:durableId="1233662821">
    <w:abstractNumId w:val="17"/>
  </w:num>
  <w:num w:numId="15" w16cid:durableId="1023441096">
    <w:abstractNumId w:val="29"/>
  </w:num>
  <w:num w:numId="16" w16cid:durableId="290478616">
    <w:abstractNumId w:val="16"/>
  </w:num>
  <w:num w:numId="17" w16cid:durableId="1668049169">
    <w:abstractNumId w:val="37"/>
  </w:num>
  <w:num w:numId="18" w16cid:durableId="1666590958">
    <w:abstractNumId w:val="30"/>
  </w:num>
  <w:num w:numId="19" w16cid:durableId="1898124551">
    <w:abstractNumId w:val="24"/>
  </w:num>
  <w:num w:numId="20" w16cid:durableId="447821567">
    <w:abstractNumId w:val="36"/>
  </w:num>
  <w:num w:numId="21" w16cid:durableId="1947537107">
    <w:abstractNumId w:val="9"/>
  </w:num>
  <w:num w:numId="22" w16cid:durableId="822161953">
    <w:abstractNumId w:val="32"/>
  </w:num>
  <w:num w:numId="23" w16cid:durableId="1301109930">
    <w:abstractNumId w:val="10"/>
  </w:num>
  <w:num w:numId="24" w16cid:durableId="65616008">
    <w:abstractNumId w:val="6"/>
  </w:num>
  <w:num w:numId="25" w16cid:durableId="418138501">
    <w:abstractNumId w:val="33"/>
  </w:num>
  <w:num w:numId="26" w16cid:durableId="984550891">
    <w:abstractNumId w:val="31"/>
  </w:num>
  <w:num w:numId="27" w16cid:durableId="1559702894">
    <w:abstractNumId w:val="39"/>
  </w:num>
  <w:num w:numId="28" w16cid:durableId="1193300904">
    <w:abstractNumId w:val="18"/>
  </w:num>
  <w:num w:numId="29" w16cid:durableId="1272085720">
    <w:abstractNumId w:val="1"/>
  </w:num>
  <w:num w:numId="30" w16cid:durableId="847869081">
    <w:abstractNumId w:val="26"/>
  </w:num>
  <w:num w:numId="31" w16cid:durableId="1397782819">
    <w:abstractNumId w:val="12"/>
  </w:num>
  <w:num w:numId="32" w16cid:durableId="1571773229">
    <w:abstractNumId w:val="19"/>
  </w:num>
  <w:num w:numId="33" w16cid:durableId="99883863">
    <w:abstractNumId w:val="15"/>
  </w:num>
  <w:num w:numId="34" w16cid:durableId="767045418">
    <w:abstractNumId w:val="40"/>
  </w:num>
  <w:num w:numId="35" w16cid:durableId="569921405">
    <w:abstractNumId w:val="27"/>
  </w:num>
  <w:num w:numId="36" w16cid:durableId="126704680">
    <w:abstractNumId w:val="14"/>
  </w:num>
  <w:num w:numId="37" w16cid:durableId="724139530">
    <w:abstractNumId w:val="7"/>
  </w:num>
  <w:num w:numId="38" w16cid:durableId="76052500">
    <w:abstractNumId w:val="11"/>
  </w:num>
  <w:num w:numId="39" w16cid:durableId="1865941656">
    <w:abstractNumId w:val="25"/>
  </w:num>
  <w:num w:numId="40" w16cid:durableId="1674336551">
    <w:abstractNumId w:val="20"/>
  </w:num>
  <w:num w:numId="41" w16cid:durableId="207477038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5000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autoHyphenation/>
  <w:doNotHyphenateCaps/>
  <w:drawingGridHorizontalSpacing w:val="110"/>
  <w:displayHorizontalDrawingGridEvery w:val="0"/>
  <w:displayVerticalDrawingGridEvery w:val="0"/>
  <w:doNotShadeFormData/>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B34"/>
    <w:rsid w:val="00000023"/>
    <w:rsid w:val="0000014F"/>
    <w:rsid w:val="000005A7"/>
    <w:rsid w:val="000007B7"/>
    <w:rsid w:val="00000944"/>
    <w:rsid w:val="000009DA"/>
    <w:rsid w:val="00000A8E"/>
    <w:rsid w:val="00001066"/>
    <w:rsid w:val="0000108F"/>
    <w:rsid w:val="000010B5"/>
    <w:rsid w:val="0000131E"/>
    <w:rsid w:val="00001792"/>
    <w:rsid w:val="00001975"/>
    <w:rsid w:val="00001993"/>
    <w:rsid w:val="00001AF1"/>
    <w:rsid w:val="00001C66"/>
    <w:rsid w:val="00001D97"/>
    <w:rsid w:val="00001DF5"/>
    <w:rsid w:val="00001FE3"/>
    <w:rsid w:val="00002007"/>
    <w:rsid w:val="0000213F"/>
    <w:rsid w:val="00002484"/>
    <w:rsid w:val="0000256E"/>
    <w:rsid w:val="000025D0"/>
    <w:rsid w:val="000026C8"/>
    <w:rsid w:val="00002ACB"/>
    <w:rsid w:val="000030DC"/>
    <w:rsid w:val="00003480"/>
    <w:rsid w:val="0000359A"/>
    <w:rsid w:val="0000359B"/>
    <w:rsid w:val="000036D5"/>
    <w:rsid w:val="00003726"/>
    <w:rsid w:val="00003763"/>
    <w:rsid w:val="00003903"/>
    <w:rsid w:val="0000395E"/>
    <w:rsid w:val="000039EA"/>
    <w:rsid w:val="00003D3C"/>
    <w:rsid w:val="00003F69"/>
    <w:rsid w:val="000040B4"/>
    <w:rsid w:val="00004390"/>
    <w:rsid w:val="00004403"/>
    <w:rsid w:val="00004404"/>
    <w:rsid w:val="000044D5"/>
    <w:rsid w:val="0000465A"/>
    <w:rsid w:val="00004779"/>
    <w:rsid w:val="00004868"/>
    <w:rsid w:val="00004A9F"/>
    <w:rsid w:val="00004C39"/>
    <w:rsid w:val="00004C9C"/>
    <w:rsid w:val="00004F70"/>
    <w:rsid w:val="00005140"/>
    <w:rsid w:val="00005234"/>
    <w:rsid w:val="000052CC"/>
    <w:rsid w:val="00005466"/>
    <w:rsid w:val="00005592"/>
    <w:rsid w:val="000056CC"/>
    <w:rsid w:val="0000578F"/>
    <w:rsid w:val="00005A66"/>
    <w:rsid w:val="00005ADE"/>
    <w:rsid w:val="00005E3E"/>
    <w:rsid w:val="00005F24"/>
    <w:rsid w:val="00006041"/>
    <w:rsid w:val="00006133"/>
    <w:rsid w:val="00006153"/>
    <w:rsid w:val="00006184"/>
    <w:rsid w:val="000061EB"/>
    <w:rsid w:val="0000682D"/>
    <w:rsid w:val="000068B4"/>
    <w:rsid w:val="00006972"/>
    <w:rsid w:val="00006BC9"/>
    <w:rsid w:val="00006F02"/>
    <w:rsid w:val="0000714B"/>
    <w:rsid w:val="000074AA"/>
    <w:rsid w:val="00007695"/>
    <w:rsid w:val="000076DA"/>
    <w:rsid w:val="00007711"/>
    <w:rsid w:val="00007803"/>
    <w:rsid w:val="00007827"/>
    <w:rsid w:val="00007CB6"/>
    <w:rsid w:val="00007D50"/>
    <w:rsid w:val="00007E6C"/>
    <w:rsid w:val="00010296"/>
    <w:rsid w:val="00010505"/>
    <w:rsid w:val="000105CE"/>
    <w:rsid w:val="00010653"/>
    <w:rsid w:val="00010743"/>
    <w:rsid w:val="00010749"/>
    <w:rsid w:val="00010962"/>
    <w:rsid w:val="00011016"/>
    <w:rsid w:val="00011199"/>
    <w:rsid w:val="000112DE"/>
    <w:rsid w:val="000115E7"/>
    <w:rsid w:val="00011731"/>
    <w:rsid w:val="00011784"/>
    <w:rsid w:val="00011805"/>
    <w:rsid w:val="00011989"/>
    <w:rsid w:val="00011AE1"/>
    <w:rsid w:val="00011CAF"/>
    <w:rsid w:val="00011DD8"/>
    <w:rsid w:val="000120F6"/>
    <w:rsid w:val="000121E2"/>
    <w:rsid w:val="000122FB"/>
    <w:rsid w:val="00012B18"/>
    <w:rsid w:val="00012BB7"/>
    <w:rsid w:val="00012DBC"/>
    <w:rsid w:val="00013038"/>
    <w:rsid w:val="00013296"/>
    <w:rsid w:val="0001337A"/>
    <w:rsid w:val="00013559"/>
    <w:rsid w:val="00013683"/>
    <w:rsid w:val="00013835"/>
    <w:rsid w:val="000139D5"/>
    <w:rsid w:val="00013C4D"/>
    <w:rsid w:val="00013DC9"/>
    <w:rsid w:val="00013E50"/>
    <w:rsid w:val="00013EEA"/>
    <w:rsid w:val="000142DE"/>
    <w:rsid w:val="000143B9"/>
    <w:rsid w:val="000146B0"/>
    <w:rsid w:val="0001474F"/>
    <w:rsid w:val="000149C1"/>
    <w:rsid w:val="00014E0F"/>
    <w:rsid w:val="00014EE7"/>
    <w:rsid w:val="00015123"/>
    <w:rsid w:val="000155A9"/>
    <w:rsid w:val="000156FD"/>
    <w:rsid w:val="000158E4"/>
    <w:rsid w:val="00015CFE"/>
    <w:rsid w:val="00015DE2"/>
    <w:rsid w:val="00015F3C"/>
    <w:rsid w:val="000160BB"/>
    <w:rsid w:val="000160CD"/>
    <w:rsid w:val="0001616B"/>
    <w:rsid w:val="000165E7"/>
    <w:rsid w:val="00016644"/>
    <w:rsid w:val="0001697A"/>
    <w:rsid w:val="00016A7D"/>
    <w:rsid w:val="00016A8E"/>
    <w:rsid w:val="00016B7A"/>
    <w:rsid w:val="0001719F"/>
    <w:rsid w:val="000173BF"/>
    <w:rsid w:val="00017541"/>
    <w:rsid w:val="0001776F"/>
    <w:rsid w:val="00017AD7"/>
    <w:rsid w:val="00017D14"/>
    <w:rsid w:val="00017FA0"/>
    <w:rsid w:val="00017FD3"/>
    <w:rsid w:val="0002070E"/>
    <w:rsid w:val="00020892"/>
    <w:rsid w:val="00020967"/>
    <w:rsid w:val="00020B05"/>
    <w:rsid w:val="00020EF8"/>
    <w:rsid w:val="00020F12"/>
    <w:rsid w:val="0002112D"/>
    <w:rsid w:val="000212F2"/>
    <w:rsid w:val="00021423"/>
    <w:rsid w:val="00021595"/>
    <w:rsid w:val="00021621"/>
    <w:rsid w:val="000216BA"/>
    <w:rsid w:val="00021A92"/>
    <w:rsid w:val="00021AA4"/>
    <w:rsid w:val="00021AF5"/>
    <w:rsid w:val="00021F0E"/>
    <w:rsid w:val="00021F5D"/>
    <w:rsid w:val="00022058"/>
    <w:rsid w:val="0002205B"/>
    <w:rsid w:val="0002270D"/>
    <w:rsid w:val="0002280C"/>
    <w:rsid w:val="00022B2E"/>
    <w:rsid w:val="00022C15"/>
    <w:rsid w:val="00022C38"/>
    <w:rsid w:val="00022E79"/>
    <w:rsid w:val="00023092"/>
    <w:rsid w:val="0002376D"/>
    <w:rsid w:val="00023794"/>
    <w:rsid w:val="00023937"/>
    <w:rsid w:val="00023A84"/>
    <w:rsid w:val="00023BC5"/>
    <w:rsid w:val="00023E69"/>
    <w:rsid w:val="000241F1"/>
    <w:rsid w:val="000242DA"/>
    <w:rsid w:val="00024400"/>
    <w:rsid w:val="0002465A"/>
    <w:rsid w:val="0002497D"/>
    <w:rsid w:val="00024CA9"/>
    <w:rsid w:val="00024EEA"/>
    <w:rsid w:val="00024F88"/>
    <w:rsid w:val="0002504B"/>
    <w:rsid w:val="0002544E"/>
    <w:rsid w:val="0002555C"/>
    <w:rsid w:val="000256CE"/>
    <w:rsid w:val="000257BE"/>
    <w:rsid w:val="00025EC5"/>
    <w:rsid w:val="0002607E"/>
    <w:rsid w:val="00026733"/>
    <w:rsid w:val="0002678C"/>
    <w:rsid w:val="00026AEC"/>
    <w:rsid w:val="00026AFD"/>
    <w:rsid w:val="00026CEB"/>
    <w:rsid w:val="00026E5A"/>
    <w:rsid w:val="00027035"/>
    <w:rsid w:val="00027103"/>
    <w:rsid w:val="000273FD"/>
    <w:rsid w:val="00027505"/>
    <w:rsid w:val="00027627"/>
    <w:rsid w:val="000276F8"/>
    <w:rsid w:val="000277F8"/>
    <w:rsid w:val="0002799F"/>
    <w:rsid w:val="00027A82"/>
    <w:rsid w:val="00027B87"/>
    <w:rsid w:val="00027D91"/>
    <w:rsid w:val="00027EC9"/>
    <w:rsid w:val="00027EDF"/>
    <w:rsid w:val="0003018A"/>
    <w:rsid w:val="00030253"/>
    <w:rsid w:val="0003039F"/>
    <w:rsid w:val="000303C0"/>
    <w:rsid w:val="000303D1"/>
    <w:rsid w:val="000307DE"/>
    <w:rsid w:val="00030940"/>
    <w:rsid w:val="00030961"/>
    <w:rsid w:val="00030AF3"/>
    <w:rsid w:val="00030B16"/>
    <w:rsid w:val="00030D7A"/>
    <w:rsid w:val="00031106"/>
    <w:rsid w:val="00031201"/>
    <w:rsid w:val="00031730"/>
    <w:rsid w:val="000318EE"/>
    <w:rsid w:val="00031B9E"/>
    <w:rsid w:val="00031C1D"/>
    <w:rsid w:val="00032182"/>
    <w:rsid w:val="00032755"/>
    <w:rsid w:val="0003295F"/>
    <w:rsid w:val="00032AE0"/>
    <w:rsid w:val="00032E50"/>
    <w:rsid w:val="00032F2C"/>
    <w:rsid w:val="00032F9D"/>
    <w:rsid w:val="00033048"/>
    <w:rsid w:val="000333CC"/>
    <w:rsid w:val="00033780"/>
    <w:rsid w:val="0003398B"/>
    <w:rsid w:val="00033A95"/>
    <w:rsid w:val="000342D8"/>
    <w:rsid w:val="00034504"/>
    <w:rsid w:val="0003488D"/>
    <w:rsid w:val="000348CA"/>
    <w:rsid w:val="000349FE"/>
    <w:rsid w:val="00034AF2"/>
    <w:rsid w:val="00034C4A"/>
    <w:rsid w:val="00034CE5"/>
    <w:rsid w:val="00034E8D"/>
    <w:rsid w:val="00034F16"/>
    <w:rsid w:val="00035249"/>
    <w:rsid w:val="000352C0"/>
    <w:rsid w:val="00035342"/>
    <w:rsid w:val="000353AF"/>
    <w:rsid w:val="00035408"/>
    <w:rsid w:val="000354CB"/>
    <w:rsid w:val="0003574B"/>
    <w:rsid w:val="00035921"/>
    <w:rsid w:val="000359EC"/>
    <w:rsid w:val="00035AA4"/>
    <w:rsid w:val="00035D77"/>
    <w:rsid w:val="00036234"/>
    <w:rsid w:val="0003633D"/>
    <w:rsid w:val="000364EB"/>
    <w:rsid w:val="00036626"/>
    <w:rsid w:val="000366E7"/>
    <w:rsid w:val="00036748"/>
    <w:rsid w:val="0003677D"/>
    <w:rsid w:val="0003694F"/>
    <w:rsid w:val="000369B4"/>
    <w:rsid w:val="000369DF"/>
    <w:rsid w:val="00036C14"/>
    <w:rsid w:val="0003729E"/>
    <w:rsid w:val="0003764E"/>
    <w:rsid w:val="000376FD"/>
    <w:rsid w:val="00037760"/>
    <w:rsid w:val="00037847"/>
    <w:rsid w:val="00037883"/>
    <w:rsid w:val="000378F2"/>
    <w:rsid w:val="00037D38"/>
    <w:rsid w:val="00037DAC"/>
    <w:rsid w:val="00040263"/>
    <w:rsid w:val="0004040A"/>
    <w:rsid w:val="000404CC"/>
    <w:rsid w:val="00040639"/>
    <w:rsid w:val="00040941"/>
    <w:rsid w:val="00040B1C"/>
    <w:rsid w:val="00040D17"/>
    <w:rsid w:val="00040D77"/>
    <w:rsid w:val="00040D8F"/>
    <w:rsid w:val="000415AF"/>
    <w:rsid w:val="00041604"/>
    <w:rsid w:val="000417B1"/>
    <w:rsid w:val="000418BD"/>
    <w:rsid w:val="00041910"/>
    <w:rsid w:val="00041BBC"/>
    <w:rsid w:val="00041E31"/>
    <w:rsid w:val="00041F58"/>
    <w:rsid w:val="00041F91"/>
    <w:rsid w:val="00041FDD"/>
    <w:rsid w:val="00042012"/>
    <w:rsid w:val="00042264"/>
    <w:rsid w:val="00042488"/>
    <w:rsid w:val="0004267B"/>
    <w:rsid w:val="00042719"/>
    <w:rsid w:val="00042721"/>
    <w:rsid w:val="00042845"/>
    <w:rsid w:val="00042D21"/>
    <w:rsid w:val="00043382"/>
    <w:rsid w:val="000434FE"/>
    <w:rsid w:val="00043521"/>
    <w:rsid w:val="000439D2"/>
    <w:rsid w:val="00043AE2"/>
    <w:rsid w:val="00043AFF"/>
    <w:rsid w:val="00043B82"/>
    <w:rsid w:val="00043C73"/>
    <w:rsid w:val="00043F30"/>
    <w:rsid w:val="00044102"/>
    <w:rsid w:val="0004432F"/>
    <w:rsid w:val="00044519"/>
    <w:rsid w:val="0004491A"/>
    <w:rsid w:val="00044D8E"/>
    <w:rsid w:val="00044DC9"/>
    <w:rsid w:val="00044EB4"/>
    <w:rsid w:val="00045099"/>
    <w:rsid w:val="00045218"/>
    <w:rsid w:val="0004580D"/>
    <w:rsid w:val="00045972"/>
    <w:rsid w:val="00045A40"/>
    <w:rsid w:val="00045AA1"/>
    <w:rsid w:val="00045C18"/>
    <w:rsid w:val="00045C88"/>
    <w:rsid w:val="00045D78"/>
    <w:rsid w:val="00045DA2"/>
    <w:rsid w:val="00045ED5"/>
    <w:rsid w:val="00045EE1"/>
    <w:rsid w:val="00046322"/>
    <w:rsid w:val="000463F9"/>
    <w:rsid w:val="000465F3"/>
    <w:rsid w:val="000467E6"/>
    <w:rsid w:val="00046897"/>
    <w:rsid w:val="00046AA8"/>
    <w:rsid w:val="00046AF0"/>
    <w:rsid w:val="00046B52"/>
    <w:rsid w:val="00046C9B"/>
    <w:rsid w:val="00047129"/>
    <w:rsid w:val="000473EC"/>
    <w:rsid w:val="000475FD"/>
    <w:rsid w:val="000476AF"/>
    <w:rsid w:val="000479C9"/>
    <w:rsid w:val="00047B10"/>
    <w:rsid w:val="00047DE0"/>
    <w:rsid w:val="000504E4"/>
    <w:rsid w:val="0005074F"/>
    <w:rsid w:val="00050955"/>
    <w:rsid w:val="00050DAB"/>
    <w:rsid w:val="00051192"/>
    <w:rsid w:val="000511E1"/>
    <w:rsid w:val="0005143F"/>
    <w:rsid w:val="000519CA"/>
    <w:rsid w:val="00051E27"/>
    <w:rsid w:val="00051ECA"/>
    <w:rsid w:val="00052141"/>
    <w:rsid w:val="00052207"/>
    <w:rsid w:val="000523F0"/>
    <w:rsid w:val="00052433"/>
    <w:rsid w:val="00052777"/>
    <w:rsid w:val="00052DFC"/>
    <w:rsid w:val="000536D7"/>
    <w:rsid w:val="00053768"/>
    <w:rsid w:val="000539B6"/>
    <w:rsid w:val="000539F8"/>
    <w:rsid w:val="00053D21"/>
    <w:rsid w:val="00054173"/>
    <w:rsid w:val="0005435C"/>
    <w:rsid w:val="000543D5"/>
    <w:rsid w:val="00054E5F"/>
    <w:rsid w:val="0005529F"/>
    <w:rsid w:val="000554E1"/>
    <w:rsid w:val="00055561"/>
    <w:rsid w:val="00055683"/>
    <w:rsid w:val="0005576E"/>
    <w:rsid w:val="00055AA8"/>
    <w:rsid w:val="00055BCD"/>
    <w:rsid w:val="00055C28"/>
    <w:rsid w:val="00055D5B"/>
    <w:rsid w:val="00055F4A"/>
    <w:rsid w:val="00056364"/>
    <w:rsid w:val="00056773"/>
    <w:rsid w:val="00056778"/>
    <w:rsid w:val="000568F7"/>
    <w:rsid w:val="00056CD1"/>
    <w:rsid w:val="00056D9E"/>
    <w:rsid w:val="00056E52"/>
    <w:rsid w:val="0005741D"/>
    <w:rsid w:val="00057A34"/>
    <w:rsid w:val="00057A40"/>
    <w:rsid w:val="00057BB4"/>
    <w:rsid w:val="00057C23"/>
    <w:rsid w:val="00057CD8"/>
    <w:rsid w:val="00057D8C"/>
    <w:rsid w:val="00057E25"/>
    <w:rsid w:val="00057EF9"/>
    <w:rsid w:val="00060409"/>
    <w:rsid w:val="00060619"/>
    <w:rsid w:val="00060734"/>
    <w:rsid w:val="0006078A"/>
    <w:rsid w:val="000608A9"/>
    <w:rsid w:val="00060A95"/>
    <w:rsid w:val="00060ABE"/>
    <w:rsid w:val="00060B15"/>
    <w:rsid w:val="00060BDC"/>
    <w:rsid w:val="000610B7"/>
    <w:rsid w:val="0006128F"/>
    <w:rsid w:val="000612CA"/>
    <w:rsid w:val="000614A6"/>
    <w:rsid w:val="00061703"/>
    <w:rsid w:val="000618F3"/>
    <w:rsid w:val="0006202B"/>
    <w:rsid w:val="00062061"/>
    <w:rsid w:val="000620D5"/>
    <w:rsid w:val="00062174"/>
    <w:rsid w:val="00062643"/>
    <w:rsid w:val="00062691"/>
    <w:rsid w:val="0006275A"/>
    <w:rsid w:val="00062813"/>
    <w:rsid w:val="000628D8"/>
    <w:rsid w:val="00062939"/>
    <w:rsid w:val="00062CDD"/>
    <w:rsid w:val="00062D63"/>
    <w:rsid w:val="000630C6"/>
    <w:rsid w:val="00063245"/>
    <w:rsid w:val="0006325A"/>
    <w:rsid w:val="000632E3"/>
    <w:rsid w:val="000634B3"/>
    <w:rsid w:val="000637AF"/>
    <w:rsid w:val="00063BBD"/>
    <w:rsid w:val="00063BFA"/>
    <w:rsid w:val="00063C78"/>
    <w:rsid w:val="00064094"/>
    <w:rsid w:val="000641D9"/>
    <w:rsid w:val="00064416"/>
    <w:rsid w:val="000645F1"/>
    <w:rsid w:val="00064721"/>
    <w:rsid w:val="000648A1"/>
    <w:rsid w:val="00064A5D"/>
    <w:rsid w:val="00064B86"/>
    <w:rsid w:val="00064E82"/>
    <w:rsid w:val="00064F68"/>
    <w:rsid w:val="0006518C"/>
    <w:rsid w:val="00065646"/>
    <w:rsid w:val="00065732"/>
    <w:rsid w:val="00065737"/>
    <w:rsid w:val="0006583C"/>
    <w:rsid w:val="00065B6D"/>
    <w:rsid w:val="00065C2E"/>
    <w:rsid w:val="00065F66"/>
    <w:rsid w:val="0006601A"/>
    <w:rsid w:val="0006610D"/>
    <w:rsid w:val="000661DB"/>
    <w:rsid w:val="0006624F"/>
    <w:rsid w:val="000667DD"/>
    <w:rsid w:val="0006729B"/>
    <w:rsid w:val="0006738D"/>
    <w:rsid w:val="0006745B"/>
    <w:rsid w:val="000675EF"/>
    <w:rsid w:val="00067AB2"/>
    <w:rsid w:val="00067E00"/>
    <w:rsid w:val="00067E17"/>
    <w:rsid w:val="000702BF"/>
    <w:rsid w:val="00070319"/>
    <w:rsid w:val="000703A9"/>
    <w:rsid w:val="00070770"/>
    <w:rsid w:val="00070908"/>
    <w:rsid w:val="00070AE5"/>
    <w:rsid w:val="00070C31"/>
    <w:rsid w:val="00070F1E"/>
    <w:rsid w:val="0007106D"/>
    <w:rsid w:val="000712E2"/>
    <w:rsid w:val="00071413"/>
    <w:rsid w:val="00071414"/>
    <w:rsid w:val="0007144D"/>
    <w:rsid w:val="00071657"/>
    <w:rsid w:val="00071788"/>
    <w:rsid w:val="00071993"/>
    <w:rsid w:val="00071A2F"/>
    <w:rsid w:val="00071E81"/>
    <w:rsid w:val="00071F0F"/>
    <w:rsid w:val="00072247"/>
    <w:rsid w:val="0007239A"/>
    <w:rsid w:val="0007269C"/>
    <w:rsid w:val="0007271E"/>
    <w:rsid w:val="0007289B"/>
    <w:rsid w:val="00072915"/>
    <w:rsid w:val="00072E42"/>
    <w:rsid w:val="00072E6D"/>
    <w:rsid w:val="00073CF8"/>
    <w:rsid w:val="0007418E"/>
    <w:rsid w:val="000744A5"/>
    <w:rsid w:val="00074974"/>
    <w:rsid w:val="00074A41"/>
    <w:rsid w:val="00074C77"/>
    <w:rsid w:val="00074D79"/>
    <w:rsid w:val="00074DD9"/>
    <w:rsid w:val="000754E5"/>
    <w:rsid w:val="000754FB"/>
    <w:rsid w:val="000755E9"/>
    <w:rsid w:val="00075AA0"/>
    <w:rsid w:val="00075BDD"/>
    <w:rsid w:val="00075C78"/>
    <w:rsid w:val="00075FC7"/>
    <w:rsid w:val="0007602D"/>
    <w:rsid w:val="0007605C"/>
    <w:rsid w:val="00076434"/>
    <w:rsid w:val="000764EA"/>
    <w:rsid w:val="000765D8"/>
    <w:rsid w:val="000766FB"/>
    <w:rsid w:val="00076763"/>
    <w:rsid w:val="000768BC"/>
    <w:rsid w:val="000769E8"/>
    <w:rsid w:val="00076B83"/>
    <w:rsid w:val="00076BAE"/>
    <w:rsid w:val="00076C37"/>
    <w:rsid w:val="00076D53"/>
    <w:rsid w:val="00076EA4"/>
    <w:rsid w:val="00077206"/>
    <w:rsid w:val="000778D2"/>
    <w:rsid w:val="00077D03"/>
    <w:rsid w:val="00077D17"/>
    <w:rsid w:val="00077FD5"/>
    <w:rsid w:val="0008034F"/>
    <w:rsid w:val="00080365"/>
    <w:rsid w:val="000809ED"/>
    <w:rsid w:val="00080B40"/>
    <w:rsid w:val="000810EC"/>
    <w:rsid w:val="000810F9"/>
    <w:rsid w:val="00081217"/>
    <w:rsid w:val="00081485"/>
    <w:rsid w:val="00081667"/>
    <w:rsid w:val="00081696"/>
    <w:rsid w:val="00081A94"/>
    <w:rsid w:val="00081BFA"/>
    <w:rsid w:val="00081D7C"/>
    <w:rsid w:val="000822E9"/>
    <w:rsid w:val="000823B1"/>
    <w:rsid w:val="00082502"/>
    <w:rsid w:val="000825A5"/>
    <w:rsid w:val="000825FC"/>
    <w:rsid w:val="0008260D"/>
    <w:rsid w:val="000828E5"/>
    <w:rsid w:val="00082974"/>
    <w:rsid w:val="00082A31"/>
    <w:rsid w:val="00082A52"/>
    <w:rsid w:val="00082A5F"/>
    <w:rsid w:val="00082A8F"/>
    <w:rsid w:val="00082D47"/>
    <w:rsid w:val="00082FA5"/>
    <w:rsid w:val="00082FEE"/>
    <w:rsid w:val="00082FF4"/>
    <w:rsid w:val="00083253"/>
    <w:rsid w:val="0008339A"/>
    <w:rsid w:val="00083601"/>
    <w:rsid w:val="000837E7"/>
    <w:rsid w:val="0008392B"/>
    <w:rsid w:val="00083AAE"/>
    <w:rsid w:val="00083F97"/>
    <w:rsid w:val="000842D2"/>
    <w:rsid w:val="0008462A"/>
    <w:rsid w:val="0008486A"/>
    <w:rsid w:val="000848A6"/>
    <w:rsid w:val="000849BB"/>
    <w:rsid w:val="00084E2D"/>
    <w:rsid w:val="00084E38"/>
    <w:rsid w:val="00084F18"/>
    <w:rsid w:val="000854CC"/>
    <w:rsid w:val="00085664"/>
    <w:rsid w:val="0008570D"/>
    <w:rsid w:val="00085EA5"/>
    <w:rsid w:val="000860D4"/>
    <w:rsid w:val="000863FD"/>
    <w:rsid w:val="00086A53"/>
    <w:rsid w:val="00086CFC"/>
    <w:rsid w:val="00087053"/>
    <w:rsid w:val="0008780F"/>
    <w:rsid w:val="00087A4E"/>
    <w:rsid w:val="00087C28"/>
    <w:rsid w:val="00087EF9"/>
    <w:rsid w:val="00090401"/>
    <w:rsid w:val="00090676"/>
    <w:rsid w:val="00090881"/>
    <w:rsid w:val="00090927"/>
    <w:rsid w:val="00090A5D"/>
    <w:rsid w:val="00090C9D"/>
    <w:rsid w:val="00090D0F"/>
    <w:rsid w:val="00090D86"/>
    <w:rsid w:val="00090F92"/>
    <w:rsid w:val="00091103"/>
    <w:rsid w:val="0009118A"/>
    <w:rsid w:val="00091558"/>
    <w:rsid w:val="000918AB"/>
    <w:rsid w:val="00091A24"/>
    <w:rsid w:val="00091BD4"/>
    <w:rsid w:val="00091EB0"/>
    <w:rsid w:val="00091F58"/>
    <w:rsid w:val="0009200E"/>
    <w:rsid w:val="0009202E"/>
    <w:rsid w:val="000922FF"/>
    <w:rsid w:val="00092321"/>
    <w:rsid w:val="00092437"/>
    <w:rsid w:val="0009252E"/>
    <w:rsid w:val="000925D4"/>
    <w:rsid w:val="000927E9"/>
    <w:rsid w:val="00092990"/>
    <w:rsid w:val="00092CEB"/>
    <w:rsid w:val="00092D6B"/>
    <w:rsid w:val="0009321A"/>
    <w:rsid w:val="000935DE"/>
    <w:rsid w:val="00093686"/>
    <w:rsid w:val="000938E2"/>
    <w:rsid w:val="00093A60"/>
    <w:rsid w:val="00093A86"/>
    <w:rsid w:val="00093C54"/>
    <w:rsid w:val="00093D72"/>
    <w:rsid w:val="00093DFC"/>
    <w:rsid w:val="00093E9B"/>
    <w:rsid w:val="00093F80"/>
    <w:rsid w:val="000941F7"/>
    <w:rsid w:val="000942C2"/>
    <w:rsid w:val="00094330"/>
    <w:rsid w:val="000944EE"/>
    <w:rsid w:val="00094659"/>
    <w:rsid w:val="00094664"/>
    <w:rsid w:val="000946B7"/>
    <w:rsid w:val="00094851"/>
    <w:rsid w:val="00095021"/>
    <w:rsid w:val="0009517A"/>
    <w:rsid w:val="0009519C"/>
    <w:rsid w:val="00095324"/>
    <w:rsid w:val="000953E8"/>
    <w:rsid w:val="000953FB"/>
    <w:rsid w:val="0009543A"/>
    <w:rsid w:val="00095C05"/>
    <w:rsid w:val="00095F54"/>
    <w:rsid w:val="00095F96"/>
    <w:rsid w:val="0009616D"/>
    <w:rsid w:val="00096341"/>
    <w:rsid w:val="00096837"/>
    <w:rsid w:val="00096FDE"/>
    <w:rsid w:val="0009750D"/>
    <w:rsid w:val="0009759E"/>
    <w:rsid w:val="000976AF"/>
    <w:rsid w:val="000A021C"/>
    <w:rsid w:val="000A0241"/>
    <w:rsid w:val="000A03E8"/>
    <w:rsid w:val="000A05DE"/>
    <w:rsid w:val="000A08F6"/>
    <w:rsid w:val="000A0A6A"/>
    <w:rsid w:val="000A0B94"/>
    <w:rsid w:val="000A0EC3"/>
    <w:rsid w:val="000A16A9"/>
    <w:rsid w:val="000A1771"/>
    <w:rsid w:val="000A178E"/>
    <w:rsid w:val="000A1A08"/>
    <w:rsid w:val="000A1AB4"/>
    <w:rsid w:val="000A1C15"/>
    <w:rsid w:val="000A1FC6"/>
    <w:rsid w:val="000A21D7"/>
    <w:rsid w:val="000A2406"/>
    <w:rsid w:val="000A24E1"/>
    <w:rsid w:val="000A2756"/>
    <w:rsid w:val="000A2886"/>
    <w:rsid w:val="000A2917"/>
    <w:rsid w:val="000A2978"/>
    <w:rsid w:val="000A29AB"/>
    <w:rsid w:val="000A2BCB"/>
    <w:rsid w:val="000A3263"/>
    <w:rsid w:val="000A33E0"/>
    <w:rsid w:val="000A3963"/>
    <w:rsid w:val="000A3E11"/>
    <w:rsid w:val="000A3E54"/>
    <w:rsid w:val="000A3F07"/>
    <w:rsid w:val="000A3F96"/>
    <w:rsid w:val="000A4074"/>
    <w:rsid w:val="000A42BB"/>
    <w:rsid w:val="000A4379"/>
    <w:rsid w:val="000A4890"/>
    <w:rsid w:val="000A4A67"/>
    <w:rsid w:val="000A4F1A"/>
    <w:rsid w:val="000A4F55"/>
    <w:rsid w:val="000A50D8"/>
    <w:rsid w:val="000A513F"/>
    <w:rsid w:val="000A5318"/>
    <w:rsid w:val="000A545D"/>
    <w:rsid w:val="000A5681"/>
    <w:rsid w:val="000A58A6"/>
    <w:rsid w:val="000A5A29"/>
    <w:rsid w:val="000A5C24"/>
    <w:rsid w:val="000A5E6C"/>
    <w:rsid w:val="000A5F71"/>
    <w:rsid w:val="000A61A9"/>
    <w:rsid w:val="000A663E"/>
    <w:rsid w:val="000A6A7B"/>
    <w:rsid w:val="000A6C41"/>
    <w:rsid w:val="000A6CD2"/>
    <w:rsid w:val="000A6D0D"/>
    <w:rsid w:val="000A6DFD"/>
    <w:rsid w:val="000A7472"/>
    <w:rsid w:val="000A74F6"/>
    <w:rsid w:val="000A76E5"/>
    <w:rsid w:val="000A7916"/>
    <w:rsid w:val="000A7B4A"/>
    <w:rsid w:val="000A7C0C"/>
    <w:rsid w:val="000A7C24"/>
    <w:rsid w:val="000A7D2A"/>
    <w:rsid w:val="000B076E"/>
    <w:rsid w:val="000B07D5"/>
    <w:rsid w:val="000B084F"/>
    <w:rsid w:val="000B09C8"/>
    <w:rsid w:val="000B09D1"/>
    <w:rsid w:val="000B0B67"/>
    <w:rsid w:val="000B0DA3"/>
    <w:rsid w:val="000B15CA"/>
    <w:rsid w:val="000B1A17"/>
    <w:rsid w:val="000B1C95"/>
    <w:rsid w:val="000B1CBD"/>
    <w:rsid w:val="000B1D56"/>
    <w:rsid w:val="000B1D5B"/>
    <w:rsid w:val="000B1E53"/>
    <w:rsid w:val="000B1FA4"/>
    <w:rsid w:val="000B2007"/>
    <w:rsid w:val="000B21DF"/>
    <w:rsid w:val="000B2342"/>
    <w:rsid w:val="000B234D"/>
    <w:rsid w:val="000B25B5"/>
    <w:rsid w:val="000B25EC"/>
    <w:rsid w:val="000B27E3"/>
    <w:rsid w:val="000B2935"/>
    <w:rsid w:val="000B2F06"/>
    <w:rsid w:val="000B33CD"/>
    <w:rsid w:val="000B35CD"/>
    <w:rsid w:val="000B391C"/>
    <w:rsid w:val="000B39A3"/>
    <w:rsid w:val="000B3AE5"/>
    <w:rsid w:val="000B3AFC"/>
    <w:rsid w:val="000B3B20"/>
    <w:rsid w:val="000B3B4B"/>
    <w:rsid w:val="000B3C13"/>
    <w:rsid w:val="000B3E12"/>
    <w:rsid w:val="000B40C3"/>
    <w:rsid w:val="000B4320"/>
    <w:rsid w:val="000B47FC"/>
    <w:rsid w:val="000B4BD8"/>
    <w:rsid w:val="000B4CCB"/>
    <w:rsid w:val="000B4CEB"/>
    <w:rsid w:val="000B4DB1"/>
    <w:rsid w:val="000B50B0"/>
    <w:rsid w:val="000B5659"/>
    <w:rsid w:val="000B56D3"/>
    <w:rsid w:val="000B572C"/>
    <w:rsid w:val="000B5E6D"/>
    <w:rsid w:val="000B5E72"/>
    <w:rsid w:val="000B6348"/>
    <w:rsid w:val="000B670A"/>
    <w:rsid w:val="000B6C03"/>
    <w:rsid w:val="000B6D71"/>
    <w:rsid w:val="000B6E9E"/>
    <w:rsid w:val="000B6FD5"/>
    <w:rsid w:val="000B7273"/>
    <w:rsid w:val="000B729A"/>
    <w:rsid w:val="000B7338"/>
    <w:rsid w:val="000B739B"/>
    <w:rsid w:val="000B75A8"/>
    <w:rsid w:val="000B7A7C"/>
    <w:rsid w:val="000B7B36"/>
    <w:rsid w:val="000C0132"/>
    <w:rsid w:val="000C03C2"/>
    <w:rsid w:val="000C0448"/>
    <w:rsid w:val="000C08F6"/>
    <w:rsid w:val="000C1017"/>
    <w:rsid w:val="000C16F8"/>
    <w:rsid w:val="000C18FC"/>
    <w:rsid w:val="000C19AD"/>
    <w:rsid w:val="000C1F19"/>
    <w:rsid w:val="000C248E"/>
    <w:rsid w:val="000C257A"/>
    <w:rsid w:val="000C26C1"/>
    <w:rsid w:val="000C277F"/>
    <w:rsid w:val="000C27B6"/>
    <w:rsid w:val="000C2E07"/>
    <w:rsid w:val="000C2E34"/>
    <w:rsid w:val="000C348A"/>
    <w:rsid w:val="000C3B7E"/>
    <w:rsid w:val="000C3BDF"/>
    <w:rsid w:val="000C4014"/>
    <w:rsid w:val="000C40F2"/>
    <w:rsid w:val="000C4337"/>
    <w:rsid w:val="000C43CE"/>
    <w:rsid w:val="000C4419"/>
    <w:rsid w:val="000C45E9"/>
    <w:rsid w:val="000C4973"/>
    <w:rsid w:val="000C4A74"/>
    <w:rsid w:val="000C4BF8"/>
    <w:rsid w:val="000C4CF2"/>
    <w:rsid w:val="000C5477"/>
    <w:rsid w:val="000C589B"/>
    <w:rsid w:val="000C5A3A"/>
    <w:rsid w:val="000C5B29"/>
    <w:rsid w:val="000C5F04"/>
    <w:rsid w:val="000C5F80"/>
    <w:rsid w:val="000C6056"/>
    <w:rsid w:val="000C6093"/>
    <w:rsid w:val="000C6212"/>
    <w:rsid w:val="000C6423"/>
    <w:rsid w:val="000C642E"/>
    <w:rsid w:val="000C690F"/>
    <w:rsid w:val="000C6A4A"/>
    <w:rsid w:val="000C6B06"/>
    <w:rsid w:val="000C6F46"/>
    <w:rsid w:val="000C7139"/>
    <w:rsid w:val="000C71A0"/>
    <w:rsid w:val="000C71DA"/>
    <w:rsid w:val="000C7526"/>
    <w:rsid w:val="000C75C3"/>
    <w:rsid w:val="000C7792"/>
    <w:rsid w:val="000C7964"/>
    <w:rsid w:val="000C7BB9"/>
    <w:rsid w:val="000C7FC6"/>
    <w:rsid w:val="000D073F"/>
    <w:rsid w:val="000D09CE"/>
    <w:rsid w:val="000D0B9E"/>
    <w:rsid w:val="000D0C63"/>
    <w:rsid w:val="000D0D8B"/>
    <w:rsid w:val="000D0E7C"/>
    <w:rsid w:val="000D0F92"/>
    <w:rsid w:val="000D101D"/>
    <w:rsid w:val="000D10F1"/>
    <w:rsid w:val="000D115E"/>
    <w:rsid w:val="000D12AD"/>
    <w:rsid w:val="000D1571"/>
    <w:rsid w:val="000D15BE"/>
    <w:rsid w:val="000D166B"/>
    <w:rsid w:val="000D181D"/>
    <w:rsid w:val="000D194C"/>
    <w:rsid w:val="000D1950"/>
    <w:rsid w:val="000D2352"/>
    <w:rsid w:val="000D2A40"/>
    <w:rsid w:val="000D2A8A"/>
    <w:rsid w:val="000D2C28"/>
    <w:rsid w:val="000D2D83"/>
    <w:rsid w:val="000D301D"/>
    <w:rsid w:val="000D30F6"/>
    <w:rsid w:val="000D33DB"/>
    <w:rsid w:val="000D3409"/>
    <w:rsid w:val="000D35B2"/>
    <w:rsid w:val="000D396A"/>
    <w:rsid w:val="000D3AC3"/>
    <w:rsid w:val="000D3B05"/>
    <w:rsid w:val="000D3C40"/>
    <w:rsid w:val="000D3E9B"/>
    <w:rsid w:val="000D3EC6"/>
    <w:rsid w:val="000D401C"/>
    <w:rsid w:val="000D40CD"/>
    <w:rsid w:val="000D4286"/>
    <w:rsid w:val="000D44FC"/>
    <w:rsid w:val="000D4A3D"/>
    <w:rsid w:val="000D4B17"/>
    <w:rsid w:val="000D4B76"/>
    <w:rsid w:val="000D4C9C"/>
    <w:rsid w:val="000D5143"/>
    <w:rsid w:val="000D51B1"/>
    <w:rsid w:val="000D51BC"/>
    <w:rsid w:val="000D5347"/>
    <w:rsid w:val="000D5575"/>
    <w:rsid w:val="000D5962"/>
    <w:rsid w:val="000D5B46"/>
    <w:rsid w:val="000D5EF1"/>
    <w:rsid w:val="000D6050"/>
    <w:rsid w:val="000D6051"/>
    <w:rsid w:val="000D6134"/>
    <w:rsid w:val="000D6316"/>
    <w:rsid w:val="000D652A"/>
    <w:rsid w:val="000D6602"/>
    <w:rsid w:val="000D6746"/>
    <w:rsid w:val="000D680D"/>
    <w:rsid w:val="000D691C"/>
    <w:rsid w:val="000D69E2"/>
    <w:rsid w:val="000D6AE0"/>
    <w:rsid w:val="000D6C25"/>
    <w:rsid w:val="000D6CED"/>
    <w:rsid w:val="000D6CF3"/>
    <w:rsid w:val="000D70A6"/>
    <w:rsid w:val="000D7648"/>
    <w:rsid w:val="000D77BF"/>
    <w:rsid w:val="000D792D"/>
    <w:rsid w:val="000D7BD8"/>
    <w:rsid w:val="000D7C1F"/>
    <w:rsid w:val="000D7F00"/>
    <w:rsid w:val="000D7F20"/>
    <w:rsid w:val="000D7F78"/>
    <w:rsid w:val="000E08DF"/>
    <w:rsid w:val="000E08F0"/>
    <w:rsid w:val="000E09D0"/>
    <w:rsid w:val="000E0C0B"/>
    <w:rsid w:val="000E0C7F"/>
    <w:rsid w:val="000E0D34"/>
    <w:rsid w:val="000E126F"/>
    <w:rsid w:val="000E138B"/>
    <w:rsid w:val="000E1427"/>
    <w:rsid w:val="000E151D"/>
    <w:rsid w:val="000E156C"/>
    <w:rsid w:val="000E167F"/>
    <w:rsid w:val="000E1A02"/>
    <w:rsid w:val="000E1A40"/>
    <w:rsid w:val="000E1AA4"/>
    <w:rsid w:val="000E1B27"/>
    <w:rsid w:val="000E205D"/>
    <w:rsid w:val="000E249A"/>
    <w:rsid w:val="000E24D8"/>
    <w:rsid w:val="000E2784"/>
    <w:rsid w:val="000E27CD"/>
    <w:rsid w:val="000E27D0"/>
    <w:rsid w:val="000E2803"/>
    <w:rsid w:val="000E29D7"/>
    <w:rsid w:val="000E29EE"/>
    <w:rsid w:val="000E2A98"/>
    <w:rsid w:val="000E2AE8"/>
    <w:rsid w:val="000E2C27"/>
    <w:rsid w:val="000E2E72"/>
    <w:rsid w:val="000E2E96"/>
    <w:rsid w:val="000E3264"/>
    <w:rsid w:val="000E3295"/>
    <w:rsid w:val="000E3660"/>
    <w:rsid w:val="000E399A"/>
    <w:rsid w:val="000E3CBD"/>
    <w:rsid w:val="000E408C"/>
    <w:rsid w:val="000E40BA"/>
    <w:rsid w:val="000E4431"/>
    <w:rsid w:val="000E4575"/>
    <w:rsid w:val="000E4CE4"/>
    <w:rsid w:val="000E4D0D"/>
    <w:rsid w:val="000E4D4B"/>
    <w:rsid w:val="000E4F5A"/>
    <w:rsid w:val="000E4FFE"/>
    <w:rsid w:val="000E5026"/>
    <w:rsid w:val="000E5259"/>
    <w:rsid w:val="000E579E"/>
    <w:rsid w:val="000E5901"/>
    <w:rsid w:val="000E5FB1"/>
    <w:rsid w:val="000E60DD"/>
    <w:rsid w:val="000E622F"/>
    <w:rsid w:val="000E6390"/>
    <w:rsid w:val="000E63C7"/>
    <w:rsid w:val="000E6525"/>
    <w:rsid w:val="000E6585"/>
    <w:rsid w:val="000E6701"/>
    <w:rsid w:val="000E682C"/>
    <w:rsid w:val="000E69B6"/>
    <w:rsid w:val="000E6AD1"/>
    <w:rsid w:val="000E6EB9"/>
    <w:rsid w:val="000E7247"/>
    <w:rsid w:val="000E72CA"/>
    <w:rsid w:val="000E748C"/>
    <w:rsid w:val="000E74F4"/>
    <w:rsid w:val="000E784D"/>
    <w:rsid w:val="000E78E2"/>
    <w:rsid w:val="000E7B63"/>
    <w:rsid w:val="000E7BC1"/>
    <w:rsid w:val="000E7DFD"/>
    <w:rsid w:val="000E7EBD"/>
    <w:rsid w:val="000E7ECF"/>
    <w:rsid w:val="000E7F4F"/>
    <w:rsid w:val="000F0126"/>
    <w:rsid w:val="000F03C5"/>
    <w:rsid w:val="000F06E8"/>
    <w:rsid w:val="000F070E"/>
    <w:rsid w:val="000F08A2"/>
    <w:rsid w:val="000F09F9"/>
    <w:rsid w:val="000F0C4F"/>
    <w:rsid w:val="000F0D44"/>
    <w:rsid w:val="000F0E2E"/>
    <w:rsid w:val="000F1061"/>
    <w:rsid w:val="000F129E"/>
    <w:rsid w:val="000F147A"/>
    <w:rsid w:val="000F1520"/>
    <w:rsid w:val="000F15FD"/>
    <w:rsid w:val="000F16F8"/>
    <w:rsid w:val="000F1DD4"/>
    <w:rsid w:val="000F1F32"/>
    <w:rsid w:val="000F2043"/>
    <w:rsid w:val="000F20E2"/>
    <w:rsid w:val="000F220E"/>
    <w:rsid w:val="000F2551"/>
    <w:rsid w:val="000F2942"/>
    <w:rsid w:val="000F29D3"/>
    <w:rsid w:val="000F29D5"/>
    <w:rsid w:val="000F327B"/>
    <w:rsid w:val="000F33F9"/>
    <w:rsid w:val="000F3495"/>
    <w:rsid w:val="000F3720"/>
    <w:rsid w:val="000F3A9D"/>
    <w:rsid w:val="000F3BB3"/>
    <w:rsid w:val="000F3C43"/>
    <w:rsid w:val="000F3CCF"/>
    <w:rsid w:val="000F3CEE"/>
    <w:rsid w:val="000F3F06"/>
    <w:rsid w:val="000F4094"/>
    <w:rsid w:val="000F422A"/>
    <w:rsid w:val="000F4399"/>
    <w:rsid w:val="000F45E2"/>
    <w:rsid w:val="000F47BA"/>
    <w:rsid w:val="000F48AD"/>
    <w:rsid w:val="000F4AB4"/>
    <w:rsid w:val="000F4E5B"/>
    <w:rsid w:val="000F4F45"/>
    <w:rsid w:val="000F500D"/>
    <w:rsid w:val="000F591B"/>
    <w:rsid w:val="000F5A6D"/>
    <w:rsid w:val="000F5EA5"/>
    <w:rsid w:val="000F5EAF"/>
    <w:rsid w:val="000F5FB2"/>
    <w:rsid w:val="000F61AB"/>
    <w:rsid w:val="000F6335"/>
    <w:rsid w:val="000F6452"/>
    <w:rsid w:val="000F646B"/>
    <w:rsid w:val="000F654A"/>
    <w:rsid w:val="000F67F8"/>
    <w:rsid w:val="000F684C"/>
    <w:rsid w:val="000F692E"/>
    <w:rsid w:val="000F6A07"/>
    <w:rsid w:val="000F6A2C"/>
    <w:rsid w:val="000F6E84"/>
    <w:rsid w:val="000F7024"/>
    <w:rsid w:val="000F714C"/>
    <w:rsid w:val="000F71FD"/>
    <w:rsid w:val="000F726D"/>
    <w:rsid w:val="000F7383"/>
    <w:rsid w:val="000F73F4"/>
    <w:rsid w:val="000F7644"/>
    <w:rsid w:val="000F7650"/>
    <w:rsid w:val="000F7676"/>
    <w:rsid w:val="000F779B"/>
    <w:rsid w:val="000F792B"/>
    <w:rsid w:val="000F7ABF"/>
    <w:rsid w:val="000F7BE1"/>
    <w:rsid w:val="000F7E1C"/>
    <w:rsid w:val="0010027B"/>
    <w:rsid w:val="00100355"/>
    <w:rsid w:val="001004DC"/>
    <w:rsid w:val="00100627"/>
    <w:rsid w:val="00100972"/>
    <w:rsid w:val="00100F71"/>
    <w:rsid w:val="00101191"/>
    <w:rsid w:val="001011B1"/>
    <w:rsid w:val="001016EE"/>
    <w:rsid w:val="001017F4"/>
    <w:rsid w:val="00101C13"/>
    <w:rsid w:val="00101D49"/>
    <w:rsid w:val="00101DD5"/>
    <w:rsid w:val="00101F67"/>
    <w:rsid w:val="00102149"/>
    <w:rsid w:val="001022ED"/>
    <w:rsid w:val="001022F1"/>
    <w:rsid w:val="00102441"/>
    <w:rsid w:val="001027DC"/>
    <w:rsid w:val="00102A40"/>
    <w:rsid w:val="00103177"/>
    <w:rsid w:val="00103232"/>
    <w:rsid w:val="00103298"/>
    <w:rsid w:val="001035C6"/>
    <w:rsid w:val="00103B4D"/>
    <w:rsid w:val="00103BC0"/>
    <w:rsid w:val="00103D55"/>
    <w:rsid w:val="00103FF5"/>
    <w:rsid w:val="001040E2"/>
    <w:rsid w:val="0010451A"/>
    <w:rsid w:val="0010488D"/>
    <w:rsid w:val="001048E3"/>
    <w:rsid w:val="0010498F"/>
    <w:rsid w:val="00104AEE"/>
    <w:rsid w:val="00104B79"/>
    <w:rsid w:val="00104C05"/>
    <w:rsid w:val="00104D1F"/>
    <w:rsid w:val="00104F03"/>
    <w:rsid w:val="00104F11"/>
    <w:rsid w:val="001050BA"/>
    <w:rsid w:val="001050DB"/>
    <w:rsid w:val="00105428"/>
    <w:rsid w:val="00105562"/>
    <w:rsid w:val="00105B8D"/>
    <w:rsid w:val="00105D20"/>
    <w:rsid w:val="00105D24"/>
    <w:rsid w:val="0010605A"/>
    <w:rsid w:val="001061C9"/>
    <w:rsid w:val="0010636F"/>
    <w:rsid w:val="001063F5"/>
    <w:rsid w:val="001066CE"/>
    <w:rsid w:val="00106A00"/>
    <w:rsid w:val="00106A4F"/>
    <w:rsid w:val="00106D73"/>
    <w:rsid w:val="0010706D"/>
    <w:rsid w:val="00107198"/>
    <w:rsid w:val="001071F8"/>
    <w:rsid w:val="0010743B"/>
    <w:rsid w:val="001077C7"/>
    <w:rsid w:val="00107801"/>
    <w:rsid w:val="00107B75"/>
    <w:rsid w:val="00107B94"/>
    <w:rsid w:val="00107D43"/>
    <w:rsid w:val="00110027"/>
    <w:rsid w:val="00110109"/>
    <w:rsid w:val="001101C6"/>
    <w:rsid w:val="00110247"/>
    <w:rsid w:val="00110680"/>
    <w:rsid w:val="00110D9C"/>
    <w:rsid w:val="00110E4F"/>
    <w:rsid w:val="00110F0B"/>
    <w:rsid w:val="00110FBD"/>
    <w:rsid w:val="00111397"/>
    <w:rsid w:val="001113BE"/>
    <w:rsid w:val="001115C1"/>
    <w:rsid w:val="001116BE"/>
    <w:rsid w:val="0011171A"/>
    <w:rsid w:val="00111889"/>
    <w:rsid w:val="00111918"/>
    <w:rsid w:val="00111AEE"/>
    <w:rsid w:val="00111C8E"/>
    <w:rsid w:val="00111D7B"/>
    <w:rsid w:val="001123FD"/>
    <w:rsid w:val="00112479"/>
    <w:rsid w:val="0011269D"/>
    <w:rsid w:val="00112838"/>
    <w:rsid w:val="001129B3"/>
    <w:rsid w:val="00112EC2"/>
    <w:rsid w:val="00112F35"/>
    <w:rsid w:val="00112F52"/>
    <w:rsid w:val="0011340D"/>
    <w:rsid w:val="001135E5"/>
    <w:rsid w:val="00113676"/>
    <w:rsid w:val="001138DF"/>
    <w:rsid w:val="00113D41"/>
    <w:rsid w:val="00113E60"/>
    <w:rsid w:val="00113F0F"/>
    <w:rsid w:val="001141BC"/>
    <w:rsid w:val="00114215"/>
    <w:rsid w:val="00114430"/>
    <w:rsid w:val="00114B8D"/>
    <w:rsid w:val="00114CD5"/>
    <w:rsid w:val="00114F39"/>
    <w:rsid w:val="001150BC"/>
    <w:rsid w:val="001151D4"/>
    <w:rsid w:val="001151F0"/>
    <w:rsid w:val="001153EE"/>
    <w:rsid w:val="00115C28"/>
    <w:rsid w:val="00115D42"/>
    <w:rsid w:val="001164EF"/>
    <w:rsid w:val="001166C8"/>
    <w:rsid w:val="001166FD"/>
    <w:rsid w:val="001169FD"/>
    <w:rsid w:val="00116B41"/>
    <w:rsid w:val="00116C71"/>
    <w:rsid w:val="00117341"/>
    <w:rsid w:val="00117803"/>
    <w:rsid w:val="00117C33"/>
    <w:rsid w:val="00120123"/>
    <w:rsid w:val="00120309"/>
    <w:rsid w:val="00120A45"/>
    <w:rsid w:val="00120C62"/>
    <w:rsid w:val="00120C71"/>
    <w:rsid w:val="00120F16"/>
    <w:rsid w:val="00121047"/>
    <w:rsid w:val="001211F7"/>
    <w:rsid w:val="001212DE"/>
    <w:rsid w:val="0012174F"/>
    <w:rsid w:val="001219C4"/>
    <w:rsid w:val="00121B78"/>
    <w:rsid w:val="00121D4E"/>
    <w:rsid w:val="00122057"/>
    <w:rsid w:val="00122173"/>
    <w:rsid w:val="0012247B"/>
    <w:rsid w:val="00122740"/>
    <w:rsid w:val="00122F59"/>
    <w:rsid w:val="0012339D"/>
    <w:rsid w:val="001233FB"/>
    <w:rsid w:val="00123592"/>
    <w:rsid w:val="00123DF6"/>
    <w:rsid w:val="00123E55"/>
    <w:rsid w:val="00124395"/>
    <w:rsid w:val="0012457A"/>
    <w:rsid w:val="0012473F"/>
    <w:rsid w:val="0012480C"/>
    <w:rsid w:val="001248ED"/>
    <w:rsid w:val="00124E07"/>
    <w:rsid w:val="00125116"/>
    <w:rsid w:val="00125189"/>
    <w:rsid w:val="00125270"/>
    <w:rsid w:val="00125629"/>
    <w:rsid w:val="001256B7"/>
    <w:rsid w:val="00125713"/>
    <w:rsid w:val="001259D4"/>
    <w:rsid w:val="00125B46"/>
    <w:rsid w:val="00125B5F"/>
    <w:rsid w:val="00126107"/>
    <w:rsid w:val="0012611E"/>
    <w:rsid w:val="0012635C"/>
    <w:rsid w:val="001263CA"/>
    <w:rsid w:val="001266B5"/>
    <w:rsid w:val="001267CD"/>
    <w:rsid w:val="001269F3"/>
    <w:rsid w:val="00126A53"/>
    <w:rsid w:val="00126BBD"/>
    <w:rsid w:val="00126CA8"/>
    <w:rsid w:val="00126CF7"/>
    <w:rsid w:val="00127142"/>
    <w:rsid w:val="001271EC"/>
    <w:rsid w:val="00127579"/>
    <w:rsid w:val="0012795C"/>
    <w:rsid w:val="00127AE7"/>
    <w:rsid w:val="00127AEC"/>
    <w:rsid w:val="00127EB1"/>
    <w:rsid w:val="001300C8"/>
    <w:rsid w:val="001300D7"/>
    <w:rsid w:val="001301CC"/>
    <w:rsid w:val="0013022F"/>
    <w:rsid w:val="00130258"/>
    <w:rsid w:val="001302FE"/>
    <w:rsid w:val="001304E9"/>
    <w:rsid w:val="00130E47"/>
    <w:rsid w:val="00130F42"/>
    <w:rsid w:val="00131731"/>
    <w:rsid w:val="00131941"/>
    <w:rsid w:val="00131A97"/>
    <w:rsid w:val="00131C7D"/>
    <w:rsid w:val="00131F23"/>
    <w:rsid w:val="00132092"/>
    <w:rsid w:val="0013212F"/>
    <w:rsid w:val="0013225E"/>
    <w:rsid w:val="001322C1"/>
    <w:rsid w:val="00132405"/>
    <w:rsid w:val="0013243E"/>
    <w:rsid w:val="00132498"/>
    <w:rsid w:val="00132559"/>
    <w:rsid w:val="00132A31"/>
    <w:rsid w:val="00132A68"/>
    <w:rsid w:val="00132B6B"/>
    <w:rsid w:val="0013301C"/>
    <w:rsid w:val="00133345"/>
    <w:rsid w:val="001337DA"/>
    <w:rsid w:val="001338B6"/>
    <w:rsid w:val="00133D29"/>
    <w:rsid w:val="00133DD2"/>
    <w:rsid w:val="0013417D"/>
    <w:rsid w:val="00134204"/>
    <w:rsid w:val="001342B9"/>
    <w:rsid w:val="0013488E"/>
    <w:rsid w:val="00134969"/>
    <w:rsid w:val="00134BA7"/>
    <w:rsid w:val="00134CC1"/>
    <w:rsid w:val="00134D28"/>
    <w:rsid w:val="00134F2A"/>
    <w:rsid w:val="00134F82"/>
    <w:rsid w:val="0013539B"/>
    <w:rsid w:val="0013539E"/>
    <w:rsid w:val="001353F9"/>
    <w:rsid w:val="001355B1"/>
    <w:rsid w:val="00135704"/>
    <w:rsid w:val="00135B50"/>
    <w:rsid w:val="00135CE4"/>
    <w:rsid w:val="00135F69"/>
    <w:rsid w:val="00136150"/>
    <w:rsid w:val="001361A8"/>
    <w:rsid w:val="001362E3"/>
    <w:rsid w:val="00136304"/>
    <w:rsid w:val="0013651E"/>
    <w:rsid w:val="0013656F"/>
    <w:rsid w:val="0013663B"/>
    <w:rsid w:val="0013673D"/>
    <w:rsid w:val="00136924"/>
    <w:rsid w:val="0013695A"/>
    <w:rsid w:val="00136A7F"/>
    <w:rsid w:val="00136B40"/>
    <w:rsid w:val="00136FD6"/>
    <w:rsid w:val="00136FE7"/>
    <w:rsid w:val="001377B0"/>
    <w:rsid w:val="001377B5"/>
    <w:rsid w:val="00137A15"/>
    <w:rsid w:val="00137A7C"/>
    <w:rsid w:val="00137B42"/>
    <w:rsid w:val="00137CB7"/>
    <w:rsid w:val="00137CD0"/>
    <w:rsid w:val="00137FC8"/>
    <w:rsid w:val="001402DA"/>
    <w:rsid w:val="001403E7"/>
    <w:rsid w:val="00140461"/>
    <w:rsid w:val="00140685"/>
    <w:rsid w:val="00140979"/>
    <w:rsid w:val="00140FA2"/>
    <w:rsid w:val="00141100"/>
    <w:rsid w:val="001411F1"/>
    <w:rsid w:val="00141275"/>
    <w:rsid w:val="00141285"/>
    <w:rsid w:val="001412B2"/>
    <w:rsid w:val="0014138B"/>
    <w:rsid w:val="0014168F"/>
    <w:rsid w:val="00141802"/>
    <w:rsid w:val="00141842"/>
    <w:rsid w:val="0014190D"/>
    <w:rsid w:val="00141B97"/>
    <w:rsid w:val="00141D2A"/>
    <w:rsid w:val="00141FAF"/>
    <w:rsid w:val="001420D7"/>
    <w:rsid w:val="001420DE"/>
    <w:rsid w:val="001421CD"/>
    <w:rsid w:val="0014233D"/>
    <w:rsid w:val="0014242F"/>
    <w:rsid w:val="001425BC"/>
    <w:rsid w:val="001426DF"/>
    <w:rsid w:val="001427D7"/>
    <w:rsid w:val="00142868"/>
    <w:rsid w:val="0014291C"/>
    <w:rsid w:val="00142FCF"/>
    <w:rsid w:val="001431C1"/>
    <w:rsid w:val="00143226"/>
    <w:rsid w:val="00143366"/>
    <w:rsid w:val="0014355A"/>
    <w:rsid w:val="001439D8"/>
    <w:rsid w:val="00143A30"/>
    <w:rsid w:val="00143AA3"/>
    <w:rsid w:val="00143B56"/>
    <w:rsid w:val="00143BB8"/>
    <w:rsid w:val="00143E6D"/>
    <w:rsid w:val="00143EDB"/>
    <w:rsid w:val="001442C5"/>
    <w:rsid w:val="00144348"/>
    <w:rsid w:val="00144508"/>
    <w:rsid w:val="00144AA9"/>
    <w:rsid w:val="00144B88"/>
    <w:rsid w:val="00144D42"/>
    <w:rsid w:val="00144DF1"/>
    <w:rsid w:val="00144EB5"/>
    <w:rsid w:val="00145006"/>
    <w:rsid w:val="001452DC"/>
    <w:rsid w:val="00145457"/>
    <w:rsid w:val="001455F2"/>
    <w:rsid w:val="001455F6"/>
    <w:rsid w:val="00145E99"/>
    <w:rsid w:val="00145FBB"/>
    <w:rsid w:val="001461BD"/>
    <w:rsid w:val="001462AE"/>
    <w:rsid w:val="001463C1"/>
    <w:rsid w:val="00146421"/>
    <w:rsid w:val="0014665F"/>
    <w:rsid w:val="00146B0B"/>
    <w:rsid w:val="00146B89"/>
    <w:rsid w:val="00146ECA"/>
    <w:rsid w:val="00146F06"/>
    <w:rsid w:val="00146F4A"/>
    <w:rsid w:val="001474F3"/>
    <w:rsid w:val="0014797F"/>
    <w:rsid w:val="00147A34"/>
    <w:rsid w:val="00147BD3"/>
    <w:rsid w:val="00147F9F"/>
    <w:rsid w:val="00150463"/>
    <w:rsid w:val="001505C9"/>
    <w:rsid w:val="0015077C"/>
    <w:rsid w:val="00150A8A"/>
    <w:rsid w:val="00150D74"/>
    <w:rsid w:val="00150F52"/>
    <w:rsid w:val="0015103A"/>
    <w:rsid w:val="001511C2"/>
    <w:rsid w:val="00151205"/>
    <w:rsid w:val="00151297"/>
    <w:rsid w:val="001514CF"/>
    <w:rsid w:val="00151622"/>
    <w:rsid w:val="001516A9"/>
    <w:rsid w:val="001516D4"/>
    <w:rsid w:val="00151D28"/>
    <w:rsid w:val="00151ED1"/>
    <w:rsid w:val="00151F34"/>
    <w:rsid w:val="00151F94"/>
    <w:rsid w:val="0015235B"/>
    <w:rsid w:val="0015238D"/>
    <w:rsid w:val="001523D7"/>
    <w:rsid w:val="0015250B"/>
    <w:rsid w:val="001525D8"/>
    <w:rsid w:val="00152705"/>
    <w:rsid w:val="00152C0A"/>
    <w:rsid w:val="0015321B"/>
    <w:rsid w:val="001538C2"/>
    <w:rsid w:val="0015397F"/>
    <w:rsid w:val="00153AB0"/>
    <w:rsid w:val="00153D1E"/>
    <w:rsid w:val="00153D7C"/>
    <w:rsid w:val="00153DC6"/>
    <w:rsid w:val="00153FDE"/>
    <w:rsid w:val="0015470A"/>
    <w:rsid w:val="001547D3"/>
    <w:rsid w:val="00155096"/>
    <w:rsid w:val="0015511B"/>
    <w:rsid w:val="00155255"/>
    <w:rsid w:val="001557C0"/>
    <w:rsid w:val="00155B69"/>
    <w:rsid w:val="00155B8C"/>
    <w:rsid w:val="00155D95"/>
    <w:rsid w:val="00155F74"/>
    <w:rsid w:val="00155FEF"/>
    <w:rsid w:val="001560DE"/>
    <w:rsid w:val="00156182"/>
    <w:rsid w:val="00156C5F"/>
    <w:rsid w:val="00156D57"/>
    <w:rsid w:val="00156F5C"/>
    <w:rsid w:val="00156FB0"/>
    <w:rsid w:val="0015708C"/>
    <w:rsid w:val="00157094"/>
    <w:rsid w:val="00157369"/>
    <w:rsid w:val="00157385"/>
    <w:rsid w:val="00157398"/>
    <w:rsid w:val="0015741F"/>
    <w:rsid w:val="001576FB"/>
    <w:rsid w:val="001577EA"/>
    <w:rsid w:val="0015785A"/>
    <w:rsid w:val="00157C09"/>
    <w:rsid w:val="00160149"/>
    <w:rsid w:val="0016018D"/>
    <w:rsid w:val="001603D1"/>
    <w:rsid w:val="00160953"/>
    <w:rsid w:val="00160A24"/>
    <w:rsid w:val="00160E34"/>
    <w:rsid w:val="00160F71"/>
    <w:rsid w:val="00160FB8"/>
    <w:rsid w:val="0016134C"/>
    <w:rsid w:val="0016143E"/>
    <w:rsid w:val="00161729"/>
    <w:rsid w:val="00161897"/>
    <w:rsid w:val="00161C25"/>
    <w:rsid w:val="00161F61"/>
    <w:rsid w:val="00162002"/>
    <w:rsid w:val="00162113"/>
    <w:rsid w:val="001621FB"/>
    <w:rsid w:val="0016246A"/>
    <w:rsid w:val="00162A6A"/>
    <w:rsid w:val="00162B86"/>
    <w:rsid w:val="00162BEE"/>
    <w:rsid w:val="00162DC9"/>
    <w:rsid w:val="00163241"/>
    <w:rsid w:val="001632A0"/>
    <w:rsid w:val="00163337"/>
    <w:rsid w:val="0016359C"/>
    <w:rsid w:val="00163C89"/>
    <w:rsid w:val="00163FC0"/>
    <w:rsid w:val="001640EF"/>
    <w:rsid w:val="001648BD"/>
    <w:rsid w:val="00164D59"/>
    <w:rsid w:val="00164F84"/>
    <w:rsid w:val="001650AC"/>
    <w:rsid w:val="0016515A"/>
    <w:rsid w:val="001651E1"/>
    <w:rsid w:val="001658A7"/>
    <w:rsid w:val="00165BA1"/>
    <w:rsid w:val="00165D0D"/>
    <w:rsid w:val="00165F13"/>
    <w:rsid w:val="00165FBE"/>
    <w:rsid w:val="00166144"/>
    <w:rsid w:val="00166283"/>
    <w:rsid w:val="00166470"/>
    <w:rsid w:val="0016647D"/>
    <w:rsid w:val="001666EC"/>
    <w:rsid w:val="00166927"/>
    <w:rsid w:val="00166C5C"/>
    <w:rsid w:val="00167499"/>
    <w:rsid w:val="00167569"/>
    <w:rsid w:val="001676AF"/>
    <w:rsid w:val="00167909"/>
    <w:rsid w:val="00167AC2"/>
    <w:rsid w:val="00167BB7"/>
    <w:rsid w:val="00167BE7"/>
    <w:rsid w:val="00167C00"/>
    <w:rsid w:val="00167DCD"/>
    <w:rsid w:val="00167FB8"/>
    <w:rsid w:val="001701EC"/>
    <w:rsid w:val="001703B0"/>
    <w:rsid w:val="00170BFE"/>
    <w:rsid w:val="00170FB0"/>
    <w:rsid w:val="001715A9"/>
    <w:rsid w:val="00171B9A"/>
    <w:rsid w:val="00171C36"/>
    <w:rsid w:val="00171E73"/>
    <w:rsid w:val="00172299"/>
    <w:rsid w:val="00172402"/>
    <w:rsid w:val="0017278A"/>
    <w:rsid w:val="00173308"/>
    <w:rsid w:val="001733B5"/>
    <w:rsid w:val="001735A4"/>
    <w:rsid w:val="001735BA"/>
    <w:rsid w:val="00173609"/>
    <w:rsid w:val="001736BC"/>
    <w:rsid w:val="001738B2"/>
    <w:rsid w:val="001738D1"/>
    <w:rsid w:val="00173916"/>
    <w:rsid w:val="00173B6B"/>
    <w:rsid w:val="00173BAD"/>
    <w:rsid w:val="00173C96"/>
    <w:rsid w:val="001743FD"/>
    <w:rsid w:val="001748F8"/>
    <w:rsid w:val="00174F67"/>
    <w:rsid w:val="001750C4"/>
    <w:rsid w:val="001751FE"/>
    <w:rsid w:val="0017546E"/>
    <w:rsid w:val="00175873"/>
    <w:rsid w:val="00175946"/>
    <w:rsid w:val="00175966"/>
    <w:rsid w:val="001759F6"/>
    <w:rsid w:val="00175D27"/>
    <w:rsid w:val="00175E3C"/>
    <w:rsid w:val="00175ED8"/>
    <w:rsid w:val="00176020"/>
    <w:rsid w:val="00176460"/>
    <w:rsid w:val="00176496"/>
    <w:rsid w:val="00176580"/>
    <w:rsid w:val="00176941"/>
    <w:rsid w:val="00176A91"/>
    <w:rsid w:val="00176C5F"/>
    <w:rsid w:val="0017721B"/>
    <w:rsid w:val="001772F7"/>
    <w:rsid w:val="00177480"/>
    <w:rsid w:val="00177493"/>
    <w:rsid w:val="001776C2"/>
    <w:rsid w:val="00177A79"/>
    <w:rsid w:val="00177D88"/>
    <w:rsid w:val="00177FE2"/>
    <w:rsid w:val="00180111"/>
    <w:rsid w:val="0018027D"/>
    <w:rsid w:val="001804A0"/>
    <w:rsid w:val="00180869"/>
    <w:rsid w:val="00180AAE"/>
    <w:rsid w:val="00180AF8"/>
    <w:rsid w:val="00180CAA"/>
    <w:rsid w:val="00180EDE"/>
    <w:rsid w:val="0018112D"/>
    <w:rsid w:val="0018118A"/>
    <w:rsid w:val="001812B7"/>
    <w:rsid w:val="0018145A"/>
    <w:rsid w:val="001814F7"/>
    <w:rsid w:val="001814FA"/>
    <w:rsid w:val="0018177A"/>
    <w:rsid w:val="001817FC"/>
    <w:rsid w:val="001818E2"/>
    <w:rsid w:val="001819FC"/>
    <w:rsid w:val="00181D01"/>
    <w:rsid w:val="00181DCF"/>
    <w:rsid w:val="00181F76"/>
    <w:rsid w:val="00182B75"/>
    <w:rsid w:val="00182F1F"/>
    <w:rsid w:val="00182FCF"/>
    <w:rsid w:val="0018375E"/>
    <w:rsid w:val="00183B12"/>
    <w:rsid w:val="00183BC3"/>
    <w:rsid w:val="00183BFE"/>
    <w:rsid w:val="00183C1E"/>
    <w:rsid w:val="00183D29"/>
    <w:rsid w:val="00183EA6"/>
    <w:rsid w:val="00183FA3"/>
    <w:rsid w:val="00183FE3"/>
    <w:rsid w:val="00184441"/>
    <w:rsid w:val="001845F6"/>
    <w:rsid w:val="00184994"/>
    <w:rsid w:val="001849F0"/>
    <w:rsid w:val="00184CB3"/>
    <w:rsid w:val="00184E28"/>
    <w:rsid w:val="00184EEB"/>
    <w:rsid w:val="00184F0B"/>
    <w:rsid w:val="001851AF"/>
    <w:rsid w:val="001852C6"/>
    <w:rsid w:val="00185341"/>
    <w:rsid w:val="0018541E"/>
    <w:rsid w:val="00185529"/>
    <w:rsid w:val="00185A77"/>
    <w:rsid w:val="00185A7B"/>
    <w:rsid w:val="00185AA0"/>
    <w:rsid w:val="00185D92"/>
    <w:rsid w:val="00185EA1"/>
    <w:rsid w:val="0018659E"/>
    <w:rsid w:val="00186B12"/>
    <w:rsid w:val="00186D75"/>
    <w:rsid w:val="00186F9A"/>
    <w:rsid w:val="00187500"/>
    <w:rsid w:val="00187935"/>
    <w:rsid w:val="00187A55"/>
    <w:rsid w:val="00187C1C"/>
    <w:rsid w:val="001901F6"/>
    <w:rsid w:val="001903C2"/>
    <w:rsid w:val="0019053D"/>
    <w:rsid w:val="00190572"/>
    <w:rsid w:val="001905C0"/>
    <w:rsid w:val="0019062B"/>
    <w:rsid w:val="00190655"/>
    <w:rsid w:val="00190A3A"/>
    <w:rsid w:val="00190BA8"/>
    <w:rsid w:val="001911FC"/>
    <w:rsid w:val="00191219"/>
    <w:rsid w:val="00191227"/>
    <w:rsid w:val="0019143A"/>
    <w:rsid w:val="001916DA"/>
    <w:rsid w:val="00191728"/>
    <w:rsid w:val="00191AC3"/>
    <w:rsid w:val="001923E7"/>
    <w:rsid w:val="00192433"/>
    <w:rsid w:val="001925A8"/>
    <w:rsid w:val="001925DC"/>
    <w:rsid w:val="00192741"/>
    <w:rsid w:val="0019296C"/>
    <w:rsid w:val="00192C96"/>
    <w:rsid w:val="00192E2C"/>
    <w:rsid w:val="00193040"/>
    <w:rsid w:val="001931F6"/>
    <w:rsid w:val="001933CC"/>
    <w:rsid w:val="001934D1"/>
    <w:rsid w:val="001936AF"/>
    <w:rsid w:val="001936F8"/>
    <w:rsid w:val="00193716"/>
    <w:rsid w:val="001937B8"/>
    <w:rsid w:val="00193837"/>
    <w:rsid w:val="00193980"/>
    <w:rsid w:val="00193A40"/>
    <w:rsid w:val="00193B9D"/>
    <w:rsid w:val="00193C1F"/>
    <w:rsid w:val="001941A7"/>
    <w:rsid w:val="001946A0"/>
    <w:rsid w:val="00194A46"/>
    <w:rsid w:val="00194D7B"/>
    <w:rsid w:val="00194E62"/>
    <w:rsid w:val="00194F2C"/>
    <w:rsid w:val="00194FE4"/>
    <w:rsid w:val="001951D7"/>
    <w:rsid w:val="0019536F"/>
    <w:rsid w:val="001957E0"/>
    <w:rsid w:val="001957FD"/>
    <w:rsid w:val="001958A9"/>
    <w:rsid w:val="00195A21"/>
    <w:rsid w:val="00195BC3"/>
    <w:rsid w:val="00195CC9"/>
    <w:rsid w:val="00195E74"/>
    <w:rsid w:val="00195F72"/>
    <w:rsid w:val="0019645E"/>
    <w:rsid w:val="00196750"/>
    <w:rsid w:val="00196B6B"/>
    <w:rsid w:val="00196E3A"/>
    <w:rsid w:val="001970D2"/>
    <w:rsid w:val="00197141"/>
    <w:rsid w:val="001972D3"/>
    <w:rsid w:val="00197370"/>
    <w:rsid w:val="00197AE4"/>
    <w:rsid w:val="001A0026"/>
    <w:rsid w:val="001A007E"/>
    <w:rsid w:val="001A019A"/>
    <w:rsid w:val="001A0390"/>
    <w:rsid w:val="001A0427"/>
    <w:rsid w:val="001A0485"/>
    <w:rsid w:val="001A07B4"/>
    <w:rsid w:val="001A0A42"/>
    <w:rsid w:val="001A0BCD"/>
    <w:rsid w:val="001A11AB"/>
    <w:rsid w:val="001A1C3E"/>
    <w:rsid w:val="001A1CA9"/>
    <w:rsid w:val="001A1CB5"/>
    <w:rsid w:val="001A1DF1"/>
    <w:rsid w:val="001A1E05"/>
    <w:rsid w:val="001A2248"/>
    <w:rsid w:val="001A2258"/>
    <w:rsid w:val="001A2564"/>
    <w:rsid w:val="001A2710"/>
    <w:rsid w:val="001A27E9"/>
    <w:rsid w:val="001A2950"/>
    <w:rsid w:val="001A2A54"/>
    <w:rsid w:val="001A2D78"/>
    <w:rsid w:val="001A30A7"/>
    <w:rsid w:val="001A327D"/>
    <w:rsid w:val="001A32DC"/>
    <w:rsid w:val="001A3521"/>
    <w:rsid w:val="001A376F"/>
    <w:rsid w:val="001A379C"/>
    <w:rsid w:val="001A382D"/>
    <w:rsid w:val="001A39A9"/>
    <w:rsid w:val="001A3B4C"/>
    <w:rsid w:val="001A3B8C"/>
    <w:rsid w:val="001A3BA7"/>
    <w:rsid w:val="001A3C83"/>
    <w:rsid w:val="001A3EB0"/>
    <w:rsid w:val="001A443A"/>
    <w:rsid w:val="001A497A"/>
    <w:rsid w:val="001A4A13"/>
    <w:rsid w:val="001A4A57"/>
    <w:rsid w:val="001A4CED"/>
    <w:rsid w:val="001A4ECC"/>
    <w:rsid w:val="001A509E"/>
    <w:rsid w:val="001A5179"/>
    <w:rsid w:val="001A51B2"/>
    <w:rsid w:val="001A52A6"/>
    <w:rsid w:val="001A544F"/>
    <w:rsid w:val="001A59AA"/>
    <w:rsid w:val="001A5C30"/>
    <w:rsid w:val="001A5D8B"/>
    <w:rsid w:val="001A5D95"/>
    <w:rsid w:val="001A5DE8"/>
    <w:rsid w:val="001A5EE6"/>
    <w:rsid w:val="001A5F03"/>
    <w:rsid w:val="001A6308"/>
    <w:rsid w:val="001A6391"/>
    <w:rsid w:val="001A6822"/>
    <w:rsid w:val="001A68EC"/>
    <w:rsid w:val="001A6A93"/>
    <w:rsid w:val="001A6AA9"/>
    <w:rsid w:val="001A6F83"/>
    <w:rsid w:val="001A71F4"/>
    <w:rsid w:val="001A72D8"/>
    <w:rsid w:val="001A73EE"/>
    <w:rsid w:val="001A7461"/>
    <w:rsid w:val="001A752D"/>
    <w:rsid w:val="001A7664"/>
    <w:rsid w:val="001A76F2"/>
    <w:rsid w:val="001A77A1"/>
    <w:rsid w:val="001A77E7"/>
    <w:rsid w:val="001A79C1"/>
    <w:rsid w:val="001A7B7E"/>
    <w:rsid w:val="001A7CDC"/>
    <w:rsid w:val="001A7CE1"/>
    <w:rsid w:val="001A7D3E"/>
    <w:rsid w:val="001A7D53"/>
    <w:rsid w:val="001A7EDD"/>
    <w:rsid w:val="001A7F7B"/>
    <w:rsid w:val="001B003F"/>
    <w:rsid w:val="001B08ED"/>
    <w:rsid w:val="001B0BE8"/>
    <w:rsid w:val="001B0CBF"/>
    <w:rsid w:val="001B0D15"/>
    <w:rsid w:val="001B0E27"/>
    <w:rsid w:val="001B1344"/>
    <w:rsid w:val="001B13FC"/>
    <w:rsid w:val="001B1415"/>
    <w:rsid w:val="001B1A52"/>
    <w:rsid w:val="001B1F6B"/>
    <w:rsid w:val="001B2030"/>
    <w:rsid w:val="001B2113"/>
    <w:rsid w:val="001B231C"/>
    <w:rsid w:val="001B2364"/>
    <w:rsid w:val="001B255C"/>
    <w:rsid w:val="001B25C1"/>
    <w:rsid w:val="001B27ED"/>
    <w:rsid w:val="001B28F0"/>
    <w:rsid w:val="001B2959"/>
    <w:rsid w:val="001B2B37"/>
    <w:rsid w:val="001B2E73"/>
    <w:rsid w:val="001B2F71"/>
    <w:rsid w:val="001B2FF0"/>
    <w:rsid w:val="001B2FF6"/>
    <w:rsid w:val="001B302C"/>
    <w:rsid w:val="001B352A"/>
    <w:rsid w:val="001B3687"/>
    <w:rsid w:val="001B38FA"/>
    <w:rsid w:val="001B3B35"/>
    <w:rsid w:val="001B3B94"/>
    <w:rsid w:val="001B3D1C"/>
    <w:rsid w:val="001B402F"/>
    <w:rsid w:val="001B41CF"/>
    <w:rsid w:val="001B4332"/>
    <w:rsid w:val="001B4667"/>
    <w:rsid w:val="001B46B9"/>
    <w:rsid w:val="001B48DC"/>
    <w:rsid w:val="001B4930"/>
    <w:rsid w:val="001B49B1"/>
    <w:rsid w:val="001B4B4D"/>
    <w:rsid w:val="001B51BC"/>
    <w:rsid w:val="001B5313"/>
    <w:rsid w:val="001B55FF"/>
    <w:rsid w:val="001B56FA"/>
    <w:rsid w:val="001B5759"/>
    <w:rsid w:val="001B5994"/>
    <w:rsid w:val="001B5A22"/>
    <w:rsid w:val="001B5C34"/>
    <w:rsid w:val="001B5CC8"/>
    <w:rsid w:val="001B5D30"/>
    <w:rsid w:val="001B5D38"/>
    <w:rsid w:val="001B5F7F"/>
    <w:rsid w:val="001B6036"/>
    <w:rsid w:val="001B60FF"/>
    <w:rsid w:val="001B664C"/>
    <w:rsid w:val="001B693F"/>
    <w:rsid w:val="001B6C08"/>
    <w:rsid w:val="001B6E1C"/>
    <w:rsid w:val="001B75F7"/>
    <w:rsid w:val="001B78AF"/>
    <w:rsid w:val="001B7C54"/>
    <w:rsid w:val="001B7F6A"/>
    <w:rsid w:val="001B7FB3"/>
    <w:rsid w:val="001C00E7"/>
    <w:rsid w:val="001C0306"/>
    <w:rsid w:val="001C0439"/>
    <w:rsid w:val="001C080E"/>
    <w:rsid w:val="001C0882"/>
    <w:rsid w:val="001C1513"/>
    <w:rsid w:val="001C1557"/>
    <w:rsid w:val="001C1B65"/>
    <w:rsid w:val="001C1EEA"/>
    <w:rsid w:val="001C211F"/>
    <w:rsid w:val="001C2207"/>
    <w:rsid w:val="001C2242"/>
    <w:rsid w:val="001C22DE"/>
    <w:rsid w:val="001C2306"/>
    <w:rsid w:val="001C2454"/>
    <w:rsid w:val="001C26E2"/>
    <w:rsid w:val="001C285A"/>
    <w:rsid w:val="001C2898"/>
    <w:rsid w:val="001C2AA6"/>
    <w:rsid w:val="001C2D0E"/>
    <w:rsid w:val="001C30F3"/>
    <w:rsid w:val="001C3164"/>
    <w:rsid w:val="001C317A"/>
    <w:rsid w:val="001C3185"/>
    <w:rsid w:val="001C31DC"/>
    <w:rsid w:val="001C3485"/>
    <w:rsid w:val="001C3757"/>
    <w:rsid w:val="001C39BA"/>
    <w:rsid w:val="001C3B75"/>
    <w:rsid w:val="001C3DDE"/>
    <w:rsid w:val="001C426F"/>
    <w:rsid w:val="001C42C8"/>
    <w:rsid w:val="001C4809"/>
    <w:rsid w:val="001C4973"/>
    <w:rsid w:val="001C4A64"/>
    <w:rsid w:val="001C4B80"/>
    <w:rsid w:val="001C4C57"/>
    <w:rsid w:val="001C4F65"/>
    <w:rsid w:val="001C5334"/>
    <w:rsid w:val="001C5633"/>
    <w:rsid w:val="001C5829"/>
    <w:rsid w:val="001C5C22"/>
    <w:rsid w:val="001C5C8B"/>
    <w:rsid w:val="001C6013"/>
    <w:rsid w:val="001C60B3"/>
    <w:rsid w:val="001C64DE"/>
    <w:rsid w:val="001C6536"/>
    <w:rsid w:val="001C660B"/>
    <w:rsid w:val="001C6B00"/>
    <w:rsid w:val="001C6BED"/>
    <w:rsid w:val="001C6C6C"/>
    <w:rsid w:val="001C6C94"/>
    <w:rsid w:val="001C6EB1"/>
    <w:rsid w:val="001C6FE9"/>
    <w:rsid w:val="001C718E"/>
    <w:rsid w:val="001C71DE"/>
    <w:rsid w:val="001C724B"/>
    <w:rsid w:val="001C741A"/>
    <w:rsid w:val="001C759F"/>
    <w:rsid w:val="001C78B0"/>
    <w:rsid w:val="001C78EA"/>
    <w:rsid w:val="001C7A46"/>
    <w:rsid w:val="001C7D56"/>
    <w:rsid w:val="001D0143"/>
    <w:rsid w:val="001D0193"/>
    <w:rsid w:val="001D0223"/>
    <w:rsid w:val="001D02CE"/>
    <w:rsid w:val="001D04C9"/>
    <w:rsid w:val="001D0C58"/>
    <w:rsid w:val="001D0DEA"/>
    <w:rsid w:val="001D180B"/>
    <w:rsid w:val="001D1960"/>
    <w:rsid w:val="001D199D"/>
    <w:rsid w:val="001D19B8"/>
    <w:rsid w:val="001D1ED4"/>
    <w:rsid w:val="001D1FA0"/>
    <w:rsid w:val="001D1FCE"/>
    <w:rsid w:val="001D2138"/>
    <w:rsid w:val="001D28C5"/>
    <w:rsid w:val="001D29BA"/>
    <w:rsid w:val="001D2A6C"/>
    <w:rsid w:val="001D2EC1"/>
    <w:rsid w:val="001D3144"/>
    <w:rsid w:val="001D32AD"/>
    <w:rsid w:val="001D32CC"/>
    <w:rsid w:val="001D36BA"/>
    <w:rsid w:val="001D3839"/>
    <w:rsid w:val="001D3B89"/>
    <w:rsid w:val="001D3D4D"/>
    <w:rsid w:val="001D3F1C"/>
    <w:rsid w:val="001D3F3F"/>
    <w:rsid w:val="001D4165"/>
    <w:rsid w:val="001D464A"/>
    <w:rsid w:val="001D464C"/>
    <w:rsid w:val="001D4699"/>
    <w:rsid w:val="001D46F0"/>
    <w:rsid w:val="001D4D1F"/>
    <w:rsid w:val="001D4F60"/>
    <w:rsid w:val="001D5122"/>
    <w:rsid w:val="001D5183"/>
    <w:rsid w:val="001D5243"/>
    <w:rsid w:val="001D558E"/>
    <w:rsid w:val="001D5640"/>
    <w:rsid w:val="001D57FB"/>
    <w:rsid w:val="001D591D"/>
    <w:rsid w:val="001D5B2A"/>
    <w:rsid w:val="001D5C3B"/>
    <w:rsid w:val="001D5D3C"/>
    <w:rsid w:val="001D5F40"/>
    <w:rsid w:val="001D6198"/>
    <w:rsid w:val="001D62F5"/>
    <w:rsid w:val="001D6463"/>
    <w:rsid w:val="001D6642"/>
    <w:rsid w:val="001D6891"/>
    <w:rsid w:val="001D6927"/>
    <w:rsid w:val="001D695A"/>
    <w:rsid w:val="001D6971"/>
    <w:rsid w:val="001D6C9F"/>
    <w:rsid w:val="001D6E99"/>
    <w:rsid w:val="001D74C4"/>
    <w:rsid w:val="001D74E0"/>
    <w:rsid w:val="001D755A"/>
    <w:rsid w:val="001D7B33"/>
    <w:rsid w:val="001D7D11"/>
    <w:rsid w:val="001D7E50"/>
    <w:rsid w:val="001D7FA9"/>
    <w:rsid w:val="001E036E"/>
    <w:rsid w:val="001E056E"/>
    <w:rsid w:val="001E05E7"/>
    <w:rsid w:val="001E079B"/>
    <w:rsid w:val="001E08E5"/>
    <w:rsid w:val="001E1363"/>
    <w:rsid w:val="001E146E"/>
    <w:rsid w:val="001E14D7"/>
    <w:rsid w:val="001E1612"/>
    <w:rsid w:val="001E1A15"/>
    <w:rsid w:val="001E1AF3"/>
    <w:rsid w:val="001E1CCB"/>
    <w:rsid w:val="001E1F80"/>
    <w:rsid w:val="001E20DC"/>
    <w:rsid w:val="001E22EF"/>
    <w:rsid w:val="001E2E46"/>
    <w:rsid w:val="001E30C9"/>
    <w:rsid w:val="001E3556"/>
    <w:rsid w:val="001E3570"/>
    <w:rsid w:val="001E3B82"/>
    <w:rsid w:val="001E3EFE"/>
    <w:rsid w:val="001E451F"/>
    <w:rsid w:val="001E4547"/>
    <w:rsid w:val="001E4CC5"/>
    <w:rsid w:val="001E50F2"/>
    <w:rsid w:val="001E51C8"/>
    <w:rsid w:val="001E555C"/>
    <w:rsid w:val="001E5652"/>
    <w:rsid w:val="001E5C88"/>
    <w:rsid w:val="001E5DEE"/>
    <w:rsid w:val="001E5F78"/>
    <w:rsid w:val="001E64AC"/>
    <w:rsid w:val="001E68CC"/>
    <w:rsid w:val="001E6B26"/>
    <w:rsid w:val="001E6BC1"/>
    <w:rsid w:val="001E6D30"/>
    <w:rsid w:val="001E6E31"/>
    <w:rsid w:val="001E70B3"/>
    <w:rsid w:val="001E7108"/>
    <w:rsid w:val="001E75B3"/>
    <w:rsid w:val="001E76AD"/>
    <w:rsid w:val="001E7700"/>
    <w:rsid w:val="001E7739"/>
    <w:rsid w:val="001E77C1"/>
    <w:rsid w:val="001E77FE"/>
    <w:rsid w:val="001E7806"/>
    <w:rsid w:val="001E7984"/>
    <w:rsid w:val="001E7D08"/>
    <w:rsid w:val="001F0125"/>
    <w:rsid w:val="001F01CD"/>
    <w:rsid w:val="001F0709"/>
    <w:rsid w:val="001F0763"/>
    <w:rsid w:val="001F0A08"/>
    <w:rsid w:val="001F0CA8"/>
    <w:rsid w:val="001F0D9F"/>
    <w:rsid w:val="001F0FD4"/>
    <w:rsid w:val="001F114B"/>
    <w:rsid w:val="001F12D6"/>
    <w:rsid w:val="001F16D7"/>
    <w:rsid w:val="001F1739"/>
    <w:rsid w:val="001F1764"/>
    <w:rsid w:val="001F1B21"/>
    <w:rsid w:val="001F1E30"/>
    <w:rsid w:val="001F1F8E"/>
    <w:rsid w:val="001F1FC9"/>
    <w:rsid w:val="001F2244"/>
    <w:rsid w:val="001F2490"/>
    <w:rsid w:val="001F26BC"/>
    <w:rsid w:val="001F26E4"/>
    <w:rsid w:val="001F27C0"/>
    <w:rsid w:val="001F28FE"/>
    <w:rsid w:val="001F2D89"/>
    <w:rsid w:val="001F2E83"/>
    <w:rsid w:val="001F31D8"/>
    <w:rsid w:val="001F37EF"/>
    <w:rsid w:val="001F380D"/>
    <w:rsid w:val="001F3BD1"/>
    <w:rsid w:val="001F3C3E"/>
    <w:rsid w:val="001F3C98"/>
    <w:rsid w:val="001F406A"/>
    <w:rsid w:val="001F445C"/>
    <w:rsid w:val="001F4F81"/>
    <w:rsid w:val="001F50BA"/>
    <w:rsid w:val="001F53CD"/>
    <w:rsid w:val="001F53F4"/>
    <w:rsid w:val="001F54EF"/>
    <w:rsid w:val="001F5559"/>
    <w:rsid w:val="001F5775"/>
    <w:rsid w:val="001F5789"/>
    <w:rsid w:val="001F5984"/>
    <w:rsid w:val="001F5F4C"/>
    <w:rsid w:val="001F6082"/>
    <w:rsid w:val="001F60F7"/>
    <w:rsid w:val="001F6224"/>
    <w:rsid w:val="001F6238"/>
    <w:rsid w:val="001F6399"/>
    <w:rsid w:val="001F650B"/>
    <w:rsid w:val="001F6615"/>
    <w:rsid w:val="001F6636"/>
    <w:rsid w:val="001F69E7"/>
    <w:rsid w:val="001F6A43"/>
    <w:rsid w:val="001F6C79"/>
    <w:rsid w:val="001F6F90"/>
    <w:rsid w:val="001F7795"/>
    <w:rsid w:val="001F7AC8"/>
    <w:rsid w:val="001F7C01"/>
    <w:rsid w:val="001F7C09"/>
    <w:rsid w:val="001F7F9D"/>
    <w:rsid w:val="002000AF"/>
    <w:rsid w:val="002000F8"/>
    <w:rsid w:val="00200123"/>
    <w:rsid w:val="00200539"/>
    <w:rsid w:val="002006EF"/>
    <w:rsid w:val="00200C16"/>
    <w:rsid w:val="00201009"/>
    <w:rsid w:val="00201205"/>
    <w:rsid w:val="0020128F"/>
    <w:rsid w:val="00201691"/>
    <w:rsid w:val="00201C53"/>
    <w:rsid w:val="00201DF4"/>
    <w:rsid w:val="00201F80"/>
    <w:rsid w:val="00201FDD"/>
    <w:rsid w:val="0020221A"/>
    <w:rsid w:val="00202329"/>
    <w:rsid w:val="0020263C"/>
    <w:rsid w:val="00202954"/>
    <w:rsid w:val="0020298B"/>
    <w:rsid w:val="00202ADA"/>
    <w:rsid w:val="00202ADC"/>
    <w:rsid w:val="00202B52"/>
    <w:rsid w:val="00202B61"/>
    <w:rsid w:val="00203103"/>
    <w:rsid w:val="002032E4"/>
    <w:rsid w:val="002032E6"/>
    <w:rsid w:val="00203A0F"/>
    <w:rsid w:val="00203A48"/>
    <w:rsid w:val="00203CF1"/>
    <w:rsid w:val="002040BC"/>
    <w:rsid w:val="002041C9"/>
    <w:rsid w:val="0020423B"/>
    <w:rsid w:val="00204312"/>
    <w:rsid w:val="0020472D"/>
    <w:rsid w:val="0020481B"/>
    <w:rsid w:val="002048D5"/>
    <w:rsid w:val="00204920"/>
    <w:rsid w:val="00204B60"/>
    <w:rsid w:val="00204B67"/>
    <w:rsid w:val="00204C1F"/>
    <w:rsid w:val="00204C5A"/>
    <w:rsid w:val="00204E9C"/>
    <w:rsid w:val="00204F8C"/>
    <w:rsid w:val="002051D8"/>
    <w:rsid w:val="0020581C"/>
    <w:rsid w:val="00205849"/>
    <w:rsid w:val="002058EA"/>
    <w:rsid w:val="00205B65"/>
    <w:rsid w:val="00205D9B"/>
    <w:rsid w:val="00206078"/>
    <w:rsid w:val="002061F8"/>
    <w:rsid w:val="00206264"/>
    <w:rsid w:val="002062BD"/>
    <w:rsid w:val="002067DB"/>
    <w:rsid w:val="00206AA1"/>
    <w:rsid w:val="00206E78"/>
    <w:rsid w:val="00206F23"/>
    <w:rsid w:val="00206FE6"/>
    <w:rsid w:val="002071EC"/>
    <w:rsid w:val="00207251"/>
    <w:rsid w:val="002075DA"/>
    <w:rsid w:val="00207697"/>
    <w:rsid w:val="002076D3"/>
    <w:rsid w:val="0020786E"/>
    <w:rsid w:val="00207B83"/>
    <w:rsid w:val="00207CC1"/>
    <w:rsid w:val="00207F7F"/>
    <w:rsid w:val="0021025B"/>
    <w:rsid w:val="00210347"/>
    <w:rsid w:val="00210A39"/>
    <w:rsid w:val="00210ADE"/>
    <w:rsid w:val="002110D8"/>
    <w:rsid w:val="00211185"/>
    <w:rsid w:val="00211222"/>
    <w:rsid w:val="002112F9"/>
    <w:rsid w:val="002113C4"/>
    <w:rsid w:val="00211427"/>
    <w:rsid w:val="002114DC"/>
    <w:rsid w:val="00211807"/>
    <w:rsid w:val="00211954"/>
    <w:rsid w:val="00211B24"/>
    <w:rsid w:val="00211CFB"/>
    <w:rsid w:val="00211EFB"/>
    <w:rsid w:val="002120DE"/>
    <w:rsid w:val="002121F3"/>
    <w:rsid w:val="0021224B"/>
    <w:rsid w:val="0021224C"/>
    <w:rsid w:val="00212274"/>
    <w:rsid w:val="00212759"/>
    <w:rsid w:val="00212CA1"/>
    <w:rsid w:val="00212E08"/>
    <w:rsid w:val="00212EC2"/>
    <w:rsid w:val="00212FB4"/>
    <w:rsid w:val="00213017"/>
    <w:rsid w:val="0021302F"/>
    <w:rsid w:val="00213165"/>
    <w:rsid w:val="0021341D"/>
    <w:rsid w:val="0021377B"/>
    <w:rsid w:val="00213B53"/>
    <w:rsid w:val="00213D7B"/>
    <w:rsid w:val="00213DEE"/>
    <w:rsid w:val="00214115"/>
    <w:rsid w:val="002141E7"/>
    <w:rsid w:val="002143D6"/>
    <w:rsid w:val="002145F7"/>
    <w:rsid w:val="0021466C"/>
    <w:rsid w:val="002146BC"/>
    <w:rsid w:val="002146D1"/>
    <w:rsid w:val="00214822"/>
    <w:rsid w:val="00214A04"/>
    <w:rsid w:val="00214C54"/>
    <w:rsid w:val="002150A7"/>
    <w:rsid w:val="00215695"/>
    <w:rsid w:val="002159BE"/>
    <w:rsid w:val="00215B13"/>
    <w:rsid w:val="00215B3A"/>
    <w:rsid w:val="00215D99"/>
    <w:rsid w:val="00215E46"/>
    <w:rsid w:val="00216011"/>
    <w:rsid w:val="0021631F"/>
    <w:rsid w:val="002163C9"/>
    <w:rsid w:val="0021658A"/>
    <w:rsid w:val="002165EF"/>
    <w:rsid w:val="002167E5"/>
    <w:rsid w:val="00216852"/>
    <w:rsid w:val="002168DF"/>
    <w:rsid w:val="00216A3A"/>
    <w:rsid w:val="00216C9C"/>
    <w:rsid w:val="00216D5E"/>
    <w:rsid w:val="00217065"/>
    <w:rsid w:val="002176E0"/>
    <w:rsid w:val="0021798A"/>
    <w:rsid w:val="00217E4C"/>
    <w:rsid w:val="002200B5"/>
    <w:rsid w:val="00220565"/>
    <w:rsid w:val="0022066C"/>
    <w:rsid w:val="002206A0"/>
    <w:rsid w:val="002207F4"/>
    <w:rsid w:val="002208EC"/>
    <w:rsid w:val="00220B06"/>
    <w:rsid w:val="00220BA0"/>
    <w:rsid w:val="00220BA9"/>
    <w:rsid w:val="00221025"/>
    <w:rsid w:val="002211CE"/>
    <w:rsid w:val="00221251"/>
    <w:rsid w:val="0022168D"/>
    <w:rsid w:val="002219C4"/>
    <w:rsid w:val="00221D83"/>
    <w:rsid w:val="00221F32"/>
    <w:rsid w:val="0022212A"/>
    <w:rsid w:val="00222175"/>
    <w:rsid w:val="002222A7"/>
    <w:rsid w:val="00222531"/>
    <w:rsid w:val="00222549"/>
    <w:rsid w:val="0022257B"/>
    <w:rsid w:val="002225A3"/>
    <w:rsid w:val="0022269B"/>
    <w:rsid w:val="00222740"/>
    <w:rsid w:val="00222825"/>
    <w:rsid w:val="00222829"/>
    <w:rsid w:val="00222928"/>
    <w:rsid w:val="00222C84"/>
    <w:rsid w:val="00222EBC"/>
    <w:rsid w:val="00223109"/>
    <w:rsid w:val="00223137"/>
    <w:rsid w:val="0022328F"/>
    <w:rsid w:val="002233B4"/>
    <w:rsid w:val="0022378D"/>
    <w:rsid w:val="002239E5"/>
    <w:rsid w:val="00223B1D"/>
    <w:rsid w:val="00223B5D"/>
    <w:rsid w:val="00223F9E"/>
    <w:rsid w:val="00223FC3"/>
    <w:rsid w:val="00223FDC"/>
    <w:rsid w:val="0022448B"/>
    <w:rsid w:val="0022463C"/>
    <w:rsid w:val="002247B9"/>
    <w:rsid w:val="0022482E"/>
    <w:rsid w:val="00224A87"/>
    <w:rsid w:val="00224BF6"/>
    <w:rsid w:val="00224D73"/>
    <w:rsid w:val="00224E43"/>
    <w:rsid w:val="002250F3"/>
    <w:rsid w:val="00225109"/>
    <w:rsid w:val="00225416"/>
    <w:rsid w:val="00225469"/>
    <w:rsid w:val="002254AD"/>
    <w:rsid w:val="00225595"/>
    <w:rsid w:val="0022582B"/>
    <w:rsid w:val="00225954"/>
    <w:rsid w:val="00225E2D"/>
    <w:rsid w:val="00225F6E"/>
    <w:rsid w:val="0022683F"/>
    <w:rsid w:val="00226A90"/>
    <w:rsid w:val="00226D20"/>
    <w:rsid w:val="00226D2A"/>
    <w:rsid w:val="00226D9C"/>
    <w:rsid w:val="00226DC6"/>
    <w:rsid w:val="00226FB5"/>
    <w:rsid w:val="0022708D"/>
    <w:rsid w:val="0022746A"/>
    <w:rsid w:val="00227873"/>
    <w:rsid w:val="0022789B"/>
    <w:rsid w:val="00227D95"/>
    <w:rsid w:val="00227F4D"/>
    <w:rsid w:val="00230145"/>
    <w:rsid w:val="002302E6"/>
    <w:rsid w:val="00230730"/>
    <w:rsid w:val="00230A15"/>
    <w:rsid w:val="00230D11"/>
    <w:rsid w:val="00230E5D"/>
    <w:rsid w:val="00230F27"/>
    <w:rsid w:val="002311ED"/>
    <w:rsid w:val="00231220"/>
    <w:rsid w:val="00231577"/>
    <w:rsid w:val="002315E6"/>
    <w:rsid w:val="0023195A"/>
    <w:rsid w:val="00231C4E"/>
    <w:rsid w:val="00231E3A"/>
    <w:rsid w:val="00231F40"/>
    <w:rsid w:val="00232363"/>
    <w:rsid w:val="00232630"/>
    <w:rsid w:val="002326B1"/>
    <w:rsid w:val="00232861"/>
    <w:rsid w:val="00232CA4"/>
    <w:rsid w:val="00232E3C"/>
    <w:rsid w:val="00232EC8"/>
    <w:rsid w:val="0023328C"/>
    <w:rsid w:val="002333AF"/>
    <w:rsid w:val="00233522"/>
    <w:rsid w:val="0023388B"/>
    <w:rsid w:val="00233926"/>
    <w:rsid w:val="00233952"/>
    <w:rsid w:val="00233E54"/>
    <w:rsid w:val="00233F66"/>
    <w:rsid w:val="0023418E"/>
    <w:rsid w:val="00234308"/>
    <w:rsid w:val="00234420"/>
    <w:rsid w:val="002344F5"/>
    <w:rsid w:val="0023472E"/>
    <w:rsid w:val="002349D6"/>
    <w:rsid w:val="00234C18"/>
    <w:rsid w:val="0023559C"/>
    <w:rsid w:val="00235792"/>
    <w:rsid w:val="00235C5D"/>
    <w:rsid w:val="00235CF4"/>
    <w:rsid w:val="00235D7F"/>
    <w:rsid w:val="00235EC6"/>
    <w:rsid w:val="002361F9"/>
    <w:rsid w:val="002365B5"/>
    <w:rsid w:val="00236823"/>
    <w:rsid w:val="00236924"/>
    <w:rsid w:val="0023693D"/>
    <w:rsid w:val="00236993"/>
    <w:rsid w:val="002369C2"/>
    <w:rsid w:val="00236CB8"/>
    <w:rsid w:val="00236D92"/>
    <w:rsid w:val="00236FE5"/>
    <w:rsid w:val="002373B4"/>
    <w:rsid w:val="002378D1"/>
    <w:rsid w:val="002379A6"/>
    <w:rsid w:val="002379E8"/>
    <w:rsid w:val="00237C7F"/>
    <w:rsid w:val="00237CE0"/>
    <w:rsid w:val="00237D78"/>
    <w:rsid w:val="00240130"/>
    <w:rsid w:val="0024014D"/>
    <w:rsid w:val="002401B7"/>
    <w:rsid w:val="00240344"/>
    <w:rsid w:val="002404AD"/>
    <w:rsid w:val="0024056C"/>
    <w:rsid w:val="002407E7"/>
    <w:rsid w:val="00240CB2"/>
    <w:rsid w:val="00240D32"/>
    <w:rsid w:val="00240DE0"/>
    <w:rsid w:val="00240FB6"/>
    <w:rsid w:val="00241923"/>
    <w:rsid w:val="0024194C"/>
    <w:rsid w:val="00241A1C"/>
    <w:rsid w:val="00241B5B"/>
    <w:rsid w:val="00241CE0"/>
    <w:rsid w:val="00241D64"/>
    <w:rsid w:val="00241DBE"/>
    <w:rsid w:val="00241F10"/>
    <w:rsid w:val="00241FB8"/>
    <w:rsid w:val="002427AA"/>
    <w:rsid w:val="00242866"/>
    <w:rsid w:val="00242CBB"/>
    <w:rsid w:val="00243093"/>
    <w:rsid w:val="002433BE"/>
    <w:rsid w:val="00243444"/>
    <w:rsid w:val="002434C4"/>
    <w:rsid w:val="00243F8E"/>
    <w:rsid w:val="00244083"/>
    <w:rsid w:val="00244237"/>
    <w:rsid w:val="00244855"/>
    <w:rsid w:val="002448E7"/>
    <w:rsid w:val="00244D8A"/>
    <w:rsid w:val="00244EC3"/>
    <w:rsid w:val="00244EDE"/>
    <w:rsid w:val="0024500F"/>
    <w:rsid w:val="002451A8"/>
    <w:rsid w:val="0024525B"/>
    <w:rsid w:val="0024525F"/>
    <w:rsid w:val="002453C4"/>
    <w:rsid w:val="002454B2"/>
    <w:rsid w:val="00245721"/>
    <w:rsid w:val="0024579B"/>
    <w:rsid w:val="0024593E"/>
    <w:rsid w:val="00245C3C"/>
    <w:rsid w:val="00245ED1"/>
    <w:rsid w:val="002460B3"/>
    <w:rsid w:val="00246102"/>
    <w:rsid w:val="00246397"/>
    <w:rsid w:val="0024648D"/>
    <w:rsid w:val="00246A71"/>
    <w:rsid w:val="00246ABF"/>
    <w:rsid w:val="00246FE7"/>
    <w:rsid w:val="002472EC"/>
    <w:rsid w:val="002474BC"/>
    <w:rsid w:val="002474E1"/>
    <w:rsid w:val="002475F4"/>
    <w:rsid w:val="002477BF"/>
    <w:rsid w:val="002478F1"/>
    <w:rsid w:val="0024797D"/>
    <w:rsid w:val="00247C46"/>
    <w:rsid w:val="00247C9C"/>
    <w:rsid w:val="00247DAC"/>
    <w:rsid w:val="00247DFF"/>
    <w:rsid w:val="00247E09"/>
    <w:rsid w:val="002503CA"/>
    <w:rsid w:val="002503F9"/>
    <w:rsid w:val="002504C6"/>
    <w:rsid w:val="002507B2"/>
    <w:rsid w:val="0025089D"/>
    <w:rsid w:val="00251475"/>
    <w:rsid w:val="00251605"/>
    <w:rsid w:val="00251652"/>
    <w:rsid w:val="002516F5"/>
    <w:rsid w:val="00251981"/>
    <w:rsid w:val="00251DAF"/>
    <w:rsid w:val="00251FD5"/>
    <w:rsid w:val="002520B7"/>
    <w:rsid w:val="00252268"/>
    <w:rsid w:val="002524D7"/>
    <w:rsid w:val="00252BFC"/>
    <w:rsid w:val="00252DB4"/>
    <w:rsid w:val="0025305B"/>
    <w:rsid w:val="0025318F"/>
    <w:rsid w:val="0025359D"/>
    <w:rsid w:val="002536D3"/>
    <w:rsid w:val="002536DC"/>
    <w:rsid w:val="0025386A"/>
    <w:rsid w:val="00253BC7"/>
    <w:rsid w:val="00253F80"/>
    <w:rsid w:val="002540DB"/>
    <w:rsid w:val="00254108"/>
    <w:rsid w:val="00254121"/>
    <w:rsid w:val="00254181"/>
    <w:rsid w:val="002541CA"/>
    <w:rsid w:val="00254342"/>
    <w:rsid w:val="002543F8"/>
    <w:rsid w:val="002545D8"/>
    <w:rsid w:val="0025481A"/>
    <w:rsid w:val="00254842"/>
    <w:rsid w:val="00254AFA"/>
    <w:rsid w:val="00254D7F"/>
    <w:rsid w:val="00254D8B"/>
    <w:rsid w:val="00254EC6"/>
    <w:rsid w:val="00254FFA"/>
    <w:rsid w:val="0025506A"/>
    <w:rsid w:val="002554C5"/>
    <w:rsid w:val="002555D7"/>
    <w:rsid w:val="00255714"/>
    <w:rsid w:val="0025593D"/>
    <w:rsid w:val="00255A6D"/>
    <w:rsid w:val="00255AD2"/>
    <w:rsid w:val="00255B31"/>
    <w:rsid w:val="00255C93"/>
    <w:rsid w:val="00255E40"/>
    <w:rsid w:val="00255EB6"/>
    <w:rsid w:val="0025633B"/>
    <w:rsid w:val="002565E9"/>
    <w:rsid w:val="00256666"/>
    <w:rsid w:val="00256733"/>
    <w:rsid w:val="002567DB"/>
    <w:rsid w:val="00256893"/>
    <w:rsid w:val="00256A9C"/>
    <w:rsid w:val="00256D30"/>
    <w:rsid w:val="00256D65"/>
    <w:rsid w:val="00256F82"/>
    <w:rsid w:val="00257011"/>
    <w:rsid w:val="0025741F"/>
    <w:rsid w:val="0025768D"/>
    <w:rsid w:val="00257691"/>
    <w:rsid w:val="002579C9"/>
    <w:rsid w:val="00257A8F"/>
    <w:rsid w:val="00257C77"/>
    <w:rsid w:val="00257E77"/>
    <w:rsid w:val="002603A6"/>
    <w:rsid w:val="00260454"/>
    <w:rsid w:val="002606D6"/>
    <w:rsid w:val="002607E2"/>
    <w:rsid w:val="00260C7E"/>
    <w:rsid w:val="00260CB9"/>
    <w:rsid w:val="00260E84"/>
    <w:rsid w:val="00260FBE"/>
    <w:rsid w:val="0026152E"/>
    <w:rsid w:val="002616BE"/>
    <w:rsid w:val="00261741"/>
    <w:rsid w:val="002617CD"/>
    <w:rsid w:val="00261859"/>
    <w:rsid w:val="002618DF"/>
    <w:rsid w:val="00261A41"/>
    <w:rsid w:val="00261BED"/>
    <w:rsid w:val="00261CE1"/>
    <w:rsid w:val="00261E80"/>
    <w:rsid w:val="002621F2"/>
    <w:rsid w:val="0026228E"/>
    <w:rsid w:val="002625C5"/>
    <w:rsid w:val="002626B2"/>
    <w:rsid w:val="002626D4"/>
    <w:rsid w:val="002628F0"/>
    <w:rsid w:val="00262943"/>
    <w:rsid w:val="00262BF4"/>
    <w:rsid w:val="00262D69"/>
    <w:rsid w:val="00262EED"/>
    <w:rsid w:val="00262F4A"/>
    <w:rsid w:val="002631A5"/>
    <w:rsid w:val="00263258"/>
    <w:rsid w:val="002632AD"/>
    <w:rsid w:val="0026344B"/>
    <w:rsid w:val="00263623"/>
    <w:rsid w:val="00263804"/>
    <w:rsid w:val="00263A06"/>
    <w:rsid w:val="00263B43"/>
    <w:rsid w:val="00263BA9"/>
    <w:rsid w:val="00263C20"/>
    <w:rsid w:val="0026425D"/>
    <w:rsid w:val="00264317"/>
    <w:rsid w:val="00264427"/>
    <w:rsid w:val="00264774"/>
    <w:rsid w:val="00264C86"/>
    <w:rsid w:val="00264F8B"/>
    <w:rsid w:val="0026511F"/>
    <w:rsid w:val="002653CA"/>
    <w:rsid w:val="0026557D"/>
    <w:rsid w:val="002655CC"/>
    <w:rsid w:val="0026560F"/>
    <w:rsid w:val="0026576B"/>
    <w:rsid w:val="002657DC"/>
    <w:rsid w:val="00265B51"/>
    <w:rsid w:val="00265C9A"/>
    <w:rsid w:val="00265E21"/>
    <w:rsid w:val="00265E22"/>
    <w:rsid w:val="00265F77"/>
    <w:rsid w:val="00266326"/>
    <w:rsid w:val="00266346"/>
    <w:rsid w:val="002668E4"/>
    <w:rsid w:val="00266B88"/>
    <w:rsid w:val="00266E0D"/>
    <w:rsid w:val="00266EF3"/>
    <w:rsid w:val="00266FEE"/>
    <w:rsid w:val="0026705A"/>
    <w:rsid w:val="0026763A"/>
    <w:rsid w:val="002677F0"/>
    <w:rsid w:val="00267996"/>
    <w:rsid w:val="00267BCD"/>
    <w:rsid w:val="00267C09"/>
    <w:rsid w:val="00267EC2"/>
    <w:rsid w:val="00267F3E"/>
    <w:rsid w:val="0027006E"/>
    <w:rsid w:val="002700CC"/>
    <w:rsid w:val="00270755"/>
    <w:rsid w:val="002707AE"/>
    <w:rsid w:val="00270A3D"/>
    <w:rsid w:val="00270A8B"/>
    <w:rsid w:val="00270ED4"/>
    <w:rsid w:val="0027101E"/>
    <w:rsid w:val="002711AC"/>
    <w:rsid w:val="002711CA"/>
    <w:rsid w:val="002711D9"/>
    <w:rsid w:val="00271647"/>
    <w:rsid w:val="00271966"/>
    <w:rsid w:val="00271BB2"/>
    <w:rsid w:val="00271F0B"/>
    <w:rsid w:val="00271F58"/>
    <w:rsid w:val="00272097"/>
    <w:rsid w:val="0027209F"/>
    <w:rsid w:val="0027218D"/>
    <w:rsid w:val="00272351"/>
    <w:rsid w:val="00272939"/>
    <w:rsid w:val="002729EE"/>
    <w:rsid w:val="00272D84"/>
    <w:rsid w:val="00272DE5"/>
    <w:rsid w:val="0027311F"/>
    <w:rsid w:val="00273265"/>
    <w:rsid w:val="00273658"/>
    <w:rsid w:val="002736B4"/>
    <w:rsid w:val="0027385A"/>
    <w:rsid w:val="00273E35"/>
    <w:rsid w:val="0027420A"/>
    <w:rsid w:val="00274999"/>
    <w:rsid w:val="00274A50"/>
    <w:rsid w:val="0027535B"/>
    <w:rsid w:val="002755F8"/>
    <w:rsid w:val="0027566D"/>
    <w:rsid w:val="002756F4"/>
    <w:rsid w:val="002757BC"/>
    <w:rsid w:val="00275938"/>
    <w:rsid w:val="00275A20"/>
    <w:rsid w:val="00276179"/>
    <w:rsid w:val="00276286"/>
    <w:rsid w:val="00276367"/>
    <w:rsid w:val="00276AD9"/>
    <w:rsid w:val="00276B50"/>
    <w:rsid w:val="00276B6C"/>
    <w:rsid w:val="00277032"/>
    <w:rsid w:val="002776B7"/>
    <w:rsid w:val="00277701"/>
    <w:rsid w:val="00277761"/>
    <w:rsid w:val="00277794"/>
    <w:rsid w:val="0027779A"/>
    <w:rsid w:val="002777B3"/>
    <w:rsid w:val="002779FF"/>
    <w:rsid w:val="00277B81"/>
    <w:rsid w:val="00277C5D"/>
    <w:rsid w:val="00277D4F"/>
    <w:rsid w:val="00280130"/>
    <w:rsid w:val="002802FE"/>
    <w:rsid w:val="0028036E"/>
    <w:rsid w:val="00280463"/>
    <w:rsid w:val="00280470"/>
    <w:rsid w:val="002804BB"/>
    <w:rsid w:val="00280587"/>
    <w:rsid w:val="0028087E"/>
    <w:rsid w:val="00280BF6"/>
    <w:rsid w:val="00280DB1"/>
    <w:rsid w:val="00280DE3"/>
    <w:rsid w:val="00280E7F"/>
    <w:rsid w:val="00280EDC"/>
    <w:rsid w:val="00280F1B"/>
    <w:rsid w:val="002810A1"/>
    <w:rsid w:val="00281151"/>
    <w:rsid w:val="002811D9"/>
    <w:rsid w:val="00281ADB"/>
    <w:rsid w:val="00281C12"/>
    <w:rsid w:val="00281D7B"/>
    <w:rsid w:val="00281DFE"/>
    <w:rsid w:val="00282258"/>
    <w:rsid w:val="0028226A"/>
    <w:rsid w:val="00282840"/>
    <w:rsid w:val="0028292F"/>
    <w:rsid w:val="00282A74"/>
    <w:rsid w:val="00282CE9"/>
    <w:rsid w:val="00282D63"/>
    <w:rsid w:val="002836CD"/>
    <w:rsid w:val="002838B9"/>
    <w:rsid w:val="00283B10"/>
    <w:rsid w:val="00283D6C"/>
    <w:rsid w:val="00283D70"/>
    <w:rsid w:val="00283F50"/>
    <w:rsid w:val="0028446E"/>
    <w:rsid w:val="00284B6E"/>
    <w:rsid w:val="00284BA3"/>
    <w:rsid w:val="00284BFD"/>
    <w:rsid w:val="00284CCC"/>
    <w:rsid w:val="00284EFC"/>
    <w:rsid w:val="002853BF"/>
    <w:rsid w:val="002853F9"/>
    <w:rsid w:val="002854B7"/>
    <w:rsid w:val="00285A0F"/>
    <w:rsid w:val="00285B21"/>
    <w:rsid w:val="00285B46"/>
    <w:rsid w:val="00285C8E"/>
    <w:rsid w:val="002862DC"/>
    <w:rsid w:val="002868AE"/>
    <w:rsid w:val="00286EDF"/>
    <w:rsid w:val="00286EF6"/>
    <w:rsid w:val="0028715D"/>
    <w:rsid w:val="00287230"/>
    <w:rsid w:val="00287542"/>
    <w:rsid w:val="00287987"/>
    <w:rsid w:val="00287BA3"/>
    <w:rsid w:val="00287D70"/>
    <w:rsid w:val="00287E9F"/>
    <w:rsid w:val="002901A8"/>
    <w:rsid w:val="00290227"/>
    <w:rsid w:val="00290293"/>
    <w:rsid w:val="002903FA"/>
    <w:rsid w:val="00290581"/>
    <w:rsid w:val="002905B6"/>
    <w:rsid w:val="00290635"/>
    <w:rsid w:val="00290664"/>
    <w:rsid w:val="00290712"/>
    <w:rsid w:val="002908DD"/>
    <w:rsid w:val="00290B33"/>
    <w:rsid w:val="00290B8D"/>
    <w:rsid w:val="00290E4A"/>
    <w:rsid w:val="002916D5"/>
    <w:rsid w:val="00291782"/>
    <w:rsid w:val="0029184B"/>
    <w:rsid w:val="00291885"/>
    <w:rsid w:val="00291F78"/>
    <w:rsid w:val="00291FC4"/>
    <w:rsid w:val="0029210C"/>
    <w:rsid w:val="00292314"/>
    <w:rsid w:val="0029249D"/>
    <w:rsid w:val="00292660"/>
    <w:rsid w:val="00292731"/>
    <w:rsid w:val="00292914"/>
    <w:rsid w:val="00292A8F"/>
    <w:rsid w:val="00292C12"/>
    <w:rsid w:val="00292C2A"/>
    <w:rsid w:val="00292D1C"/>
    <w:rsid w:val="00292DC3"/>
    <w:rsid w:val="00292E15"/>
    <w:rsid w:val="00292E26"/>
    <w:rsid w:val="0029303D"/>
    <w:rsid w:val="00293343"/>
    <w:rsid w:val="00293634"/>
    <w:rsid w:val="0029373E"/>
    <w:rsid w:val="00293B40"/>
    <w:rsid w:val="00293C37"/>
    <w:rsid w:val="00293D6E"/>
    <w:rsid w:val="00293DED"/>
    <w:rsid w:val="00293E1A"/>
    <w:rsid w:val="00293F0C"/>
    <w:rsid w:val="00293F5A"/>
    <w:rsid w:val="0029424E"/>
    <w:rsid w:val="002942D9"/>
    <w:rsid w:val="0029436B"/>
    <w:rsid w:val="002943AF"/>
    <w:rsid w:val="00294509"/>
    <w:rsid w:val="0029460C"/>
    <w:rsid w:val="0029488F"/>
    <w:rsid w:val="002949CB"/>
    <w:rsid w:val="00294BBD"/>
    <w:rsid w:val="00295040"/>
    <w:rsid w:val="00295063"/>
    <w:rsid w:val="002950D7"/>
    <w:rsid w:val="002952E6"/>
    <w:rsid w:val="002956B6"/>
    <w:rsid w:val="002958BE"/>
    <w:rsid w:val="00296001"/>
    <w:rsid w:val="00296093"/>
    <w:rsid w:val="002960C8"/>
    <w:rsid w:val="002963CB"/>
    <w:rsid w:val="00296406"/>
    <w:rsid w:val="002964D6"/>
    <w:rsid w:val="002964EE"/>
    <w:rsid w:val="00296580"/>
    <w:rsid w:val="002967EC"/>
    <w:rsid w:val="00296888"/>
    <w:rsid w:val="00296CF4"/>
    <w:rsid w:val="00296D8D"/>
    <w:rsid w:val="00296E14"/>
    <w:rsid w:val="00296EAA"/>
    <w:rsid w:val="00296F48"/>
    <w:rsid w:val="0029709D"/>
    <w:rsid w:val="0029742D"/>
    <w:rsid w:val="00297796"/>
    <w:rsid w:val="002977FE"/>
    <w:rsid w:val="002978B7"/>
    <w:rsid w:val="00297A65"/>
    <w:rsid w:val="00297B86"/>
    <w:rsid w:val="00297BE5"/>
    <w:rsid w:val="00297CE9"/>
    <w:rsid w:val="00297D26"/>
    <w:rsid w:val="002A056E"/>
    <w:rsid w:val="002A07BB"/>
    <w:rsid w:val="002A0807"/>
    <w:rsid w:val="002A08E7"/>
    <w:rsid w:val="002A0BB2"/>
    <w:rsid w:val="002A0C0C"/>
    <w:rsid w:val="002A0C72"/>
    <w:rsid w:val="002A0D6D"/>
    <w:rsid w:val="002A0E5F"/>
    <w:rsid w:val="002A1008"/>
    <w:rsid w:val="002A10C1"/>
    <w:rsid w:val="002A10F5"/>
    <w:rsid w:val="002A129F"/>
    <w:rsid w:val="002A136C"/>
    <w:rsid w:val="002A1409"/>
    <w:rsid w:val="002A188D"/>
    <w:rsid w:val="002A1A76"/>
    <w:rsid w:val="002A1DED"/>
    <w:rsid w:val="002A1ED9"/>
    <w:rsid w:val="002A1FE2"/>
    <w:rsid w:val="002A235F"/>
    <w:rsid w:val="002A23A9"/>
    <w:rsid w:val="002A2B46"/>
    <w:rsid w:val="002A2B4E"/>
    <w:rsid w:val="002A2CAF"/>
    <w:rsid w:val="002A2CB6"/>
    <w:rsid w:val="002A2FB1"/>
    <w:rsid w:val="002A31AD"/>
    <w:rsid w:val="002A3613"/>
    <w:rsid w:val="002A394A"/>
    <w:rsid w:val="002A3D20"/>
    <w:rsid w:val="002A3D86"/>
    <w:rsid w:val="002A3E41"/>
    <w:rsid w:val="002A3E79"/>
    <w:rsid w:val="002A40F6"/>
    <w:rsid w:val="002A413D"/>
    <w:rsid w:val="002A4739"/>
    <w:rsid w:val="002A4A17"/>
    <w:rsid w:val="002A4A6B"/>
    <w:rsid w:val="002A4AB1"/>
    <w:rsid w:val="002A4D6E"/>
    <w:rsid w:val="002A4F90"/>
    <w:rsid w:val="002A4FF6"/>
    <w:rsid w:val="002A50A8"/>
    <w:rsid w:val="002A5112"/>
    <w:rsid w:val="002A5964"/>
    <w:rsid w:val="002A6270"/>
    <w:rsid w:val="002A6392"/>
    <w:rsid w:val="002A6504"/>
    <w:rsid w:val="002A67AB"/>
    <w:rsid w:val="002A6904"/>
    <w:rsid w:val="002A6B0B"/>
    <w:rsid w:val="002A6C3D"/>
    <w:rsid w:val="002A6CC0"/>
    <w:rsid w:val="002A6CE1"/>
    <w:rsid w:val="002A6E63"/>
    <w:rsid w:val="002A704B"/>
    <w:rsid w:val="002A705F"/>
    <w:rsid w:val="002A72D4"/>
    <w:rsid w:val="002A7346"/>
    <w:rsid w:val="002A739A"/>
    <w:rsid w:val="002A74AA"/>
    <w:rsid w:val="002A7602"/>
    <w:rsid w:val="002A7A35"/>
    <w:rsid w:val="002A7CE5"/>
    <w:rsid w:val="002A7D2B"/>
    <w:rsid w:val="002B04B7"/>
    <w:rsid w:val="002B05D5"/>
    <w:rsid w:val="002B0732"/>
    <w:rsid w:val="002B082C"/>
    <w:rsid w:val="002B08A7"/>
    <w:rsid w:val="002B0928"/>
    <w:rsid w:val="002B0AB5"/>
    <w:rsid w:val="002B0B75"/>
    <w:rsid w:val="002B0C40"/>
    <w:rsid w:val="002B0C57"/>
    <w:rsid w:val="002B0CB1"/>
    <w:rsid w:val="002B0E0F"/>
    <w:rsid w:val="002B0FAC"/>
    <w:rsid w:val="002B11DA"/>
    <w:rsid w:val="002B1583"/>
    <w:rsid w:val="002B1689"/>
    <w:rsid w:val="002B181F"/>
    <w:rsid w:val="002B1837"/>
    <w:rsid w:val="002B1BFB"/>
    <w:rsid w:val="002B1C40"/>
    <w:rsid w:val="002B1D05"/>
    <w:rsid w:val="002B2142"/>
    <w:rsid w:val="002B2149"/>
    <w:rsid w:val="002B2160"/>
    <w:rsid w:val="002B22C1"/>
    <w:rsid w:val="002B2310"/>
    <w:rsid w:val="002B2501"/>
    <w:rsid w:val="002B2A54"/>
    <w:rsid w:val="002B2FFC"/>
    <w:rsid w:val="002B3056"/>
    <w:rsid w:val="002B32F0"/>
    <w:rsid w:val="002B3456"/>
    <w:rsid w:val="002B37BD"/>
    <w:rsid w:val="002B37FB"/>
    <w:rsid w:val="002B39D7"/>
    <w:rsid w:val="002B3ADA"/>
    <w:rsid w:val="002B3BD6"/>
    <w:rsid w:val="002B3E32"/>
    <w:rsid w:val="002B41A6"/>
    <w:rsid w:val="002B434A"/>
    <w:rsid w:val="002B43D7"/>
    <w:rsid w:val="002B4480"/>
    <w:rsid w:val="002B4609"/>
    <w:rsid w:val="002B480B"/>
    <w:rsid w:val="002B4BDB"/>
    <w:rsid w:val="002B4C99"/>
    <w:rsid w:val="002B4F04"/>
    <w:rsid w:val="002B4FDF"/>
    <w:rsid w:val="002B50A8"/>
    <w:rsid w:val="002B512D"/>
    <w:rsid w:val="002B52BA"/>
    <w:rsid w:val="002B57E8"/>
    <w:rsid w:val="002B5846"/>
    <w:rsid w:val="002B5B18"/>
    <w:rsid w:val="002B5C5C"/>
    <w:rsid w:val="002B5D6C"/>
    <w:rsid w:val="002B5E53"/>
    <w:rsid w:val="002B6080"/>
    <w:rsid w:val="002B6129"/>
    <w:rsid w:val="002B625F"/>
    <w:rsid w:val="002B6345"/>
    <w:rsid w:val="002B64B6"/>
    <w:rsid w:val="002B6557"/>
    <w:rsid w:val="002B68C3"/>
    <w:rsid w:val="002B68F7"/>
    <w:rsid w:val="002B6C6D"/>
    <w:rsid w:val="002B6C94"/>
    <w:rsid w:val="002B6F5B"/>
    <w:rsid w:val="002B712D"/>
    <w:rsid w:val="002B718F"/>
    <w:rsid w:val="002B722B"/>
    <w:rsid w:val="002B72EA"/>
    <w:rsid w:val="002B7A61"/>
    <w:rsid w:val="002B7B9D"/>
    <w:rsid w:val="002B7C74"/>
    <w:rsid w:val="002B7D94"/>
    <w:rsid w:val="002B7F7C"/>
    <w:rsid w:val="002C050C"/>
    <w:rsid w:val="002C0555"/>
    <w:rsid w:val="002C0792"/>
    <w:rsid w:val="002C084E"/>
    <w:rsid w:val="002C08C6"/>
    <w:rsid w:val="002C0AFE"/>
    <w:rsid w:val="002C0D23"/>
    <w:rsid w:val="002C0E68"/>
    <w:rsid w:val="002C0EFF"/>
    <w:rsid w:val="002C0F51"/>
    <w:rsid w:val="002C12A5"/>
    <w:rsid w:val="002C140A"/>
    <w:rsid w:val="002C14F2"/>
    <w:rsid w:val="002C1ABA"/>
    <w:rsid w:val="002C1B6D"/>
    <w:rsid w:val="002C1B74"/>
    <w:rsid w:val="002C1D67"/>
    <w:rsid w:val="002C1EAC"/>
    <w:rsid w:val="002C1FF0"/>
    <w:rsid w:val="002C2022"/>
    <w:rsid w:val="002C20DE"/>
    <w:rsid w:val="002C23B1"/>
    <w:rsid w:val="002C2626"/>
    <w:rsid w:val="002C27D6"/>
    <w:rsid w:val="002C2972"/>
    <w:rsid w:val="002C336E"/>
    <w:rsid w:val="002C33C4"/>
    <w:rsid w:val="002C35B2"/>
    <w:rsid w:val="002C39B4"/>
    <w:rsid w:val="002C3A5A"/>
    <w:rsid w:val="002C3AE0"/>
    <w:rsid w:val="002C3B51"/>
    <w:rsid w:val="002C3B5A"/>
    <w:rsid w:val="002C4238"/>
    <w:rsid w:val="002C4329"/>
    <w:rsid w:val="002C43A4"/>
    <w:rsid w:val="002C47EC"/>
    <w:rsid w:val="002C487D"/>
    <w:rsid w:val="002C4A40"/>
    <w:rsid w:val="002C4A5D"/>
    <w:rsid w:val="002C4B04"/>
    <w:rsid w:val="002C4FB6"/>
    <w:rsid w:val="002C5018"/>
    <w:rsid w:val="002C5059"/>
    <w:rsid w:val="002C556B"/>
    <w:rsid w:val="002C557F"/>
    <w:rsid w:val="002C56B6"/>
    <w:rsid w:val="002C5804"/>
    <w:rsid w:val="002C5948"/>
    <w:rsid w:val="002C596A"/>
    <w:rsid w:val="002C5BDA"/>
    <w:rsid w:val="002C5C46"/>
    <w:rsid w:val="002C5D03"/>
    <w:rsid w:val="002C5F30"/>
    <w:rsid w:val="002C609D"/>
    <w:rsid w:val="002C62B6"/>
    <w:rsid w:val="002C65DE"/>
    <w:rsid w:val="002C662E"/>
    <w:rsid w:val="002C6BA2"/>
    <w:rsid w:val="002C6BFF"/>
    <w:rsid w:val="002C6FF7"/>
    <w:rsid w:val="002C7379"/>
    <w:rsid w:val="002C780E"/>
    <w:rsid w:val="002C79A9"/>
    <w:rsid w:val="002C79C9"/>
    <w:rsid w:val="002D003C"/>
    <w:rsid w:val="002D0084"/>
    <w:rsid w:val="002D00B5"/>
    <w:rsid w:val="002D00BF"/>
    <w:rsid w:val="002D038A"/>
    <w:rsid w:val="002D05A3"/>
    <w:rsid w:val="002D0656"/>
    <w:rsid w:val="002D073B"/>
    <w:rsid w:val="002D077A"/>
    <w:rsid w:val="002D1329"/>
    <w:rsid w:val="002D1719"/>
    <w:rsid w:val="002D18C3"/>
    <w:rsid w:val="002D1B74"/>
    <w:rsid w:val="002D1C31"/>
    <w:rsid w:val="002D1DB8"/>
    <w:rsid w:val="002D1DF8"/>
    <w:rsid w:val="002D2011"/>
    <w:rsid w:val="002D20B9"/>
    <w:rsid w:val="002D2105"/>
    <w:rsid w:val="002D2145"/>
    <w:rsid w:val="002D21E6"/>
    <w:rsid w:val="002D24DD"/>
    <w:rsid w:val="002D2558"/>
    <w:rsid w:val="002D2736"/>
    <w:rsid w:val="002D28E9"/>
    <w:rsid w:val="002D2A7F"/>
    <w:rsid w:val="002D2DBD"/>
    <w:rsid w:val="002D2E04"/>
    <w:rsid w:val="002D2EF8"/>
    <w:rsid w:val="002D3047"/>
    <w:rsid w:val="002D32F0"/>
    <w:rsid w:val="002D369F"/>
    <w:rsid w:val="002D36C4"/>
    <w:rsid w:val="002D3857"/>
    <w:rsid w:val="002D3CF1"/>
    <w:rsid w:val="002D40A2"/>
    <w:rsid w:val="002D4122"/>
    <w:rsid w:val="002D41B5"/>
    <w:rsid w:val="002D446C"/>
    <w:rsid w:val="002D45BC"/>
    <w:rsid w:val="002D4641"/>
    <w:rsid w:val="002D4831"/>
    <w:rsid w:val="002D4B4A"/>
    <w:rsid w:val="002D4C2C"/>
    <w:rsid w:val="002D4C8F"/>
    <w:rsid w:val="002D4CA9"/>
    <w:rsid w:val="002D5014"/>
    <w:rsid w:val="002D5044"/>
    <w:rsid w:val="002D5048"/>
    <w:rsid w:val="002D517B"/>
    <w:rsid w:val="002D5352"/>
    <w:rsid w:val="002D54B6"/>
    <w:rsid w:val="002D5B00"/>
    <w:rsid w:val="002D5D3E"/>
    <w:rsid w:val="002D6049"/>
    <w:rsid w:val="002D610D"/>
    <w:rsid w:val="002D6193"/>
    <w:rsid w:val="002D6786"/>
    <w:rsid w:val="002D6A3F"/>
    <w:rsid w:val="002D6ADE"/>
    <w:rsid w:val="002D6BC9"/>
    <w:rsid w:val="002D6CDE"/>
    <w:rsid w:val="002D6ED3"/>
    <w:rsid w:val="002D6F69"/>
    <w:rsid w:val="002D72CA"/>
    <w:rsid w:val="002D73B3"/>
    <w:rsid w:val="002D74D1"/>
    <w:rsid w:val="002D74ED"/>
    <w:rsid w:val="002D7580"/>
    <w:rsid w:val="002D7619"/>
    <w:rsid w:val="002D761C"/>
    <w:rsid w:val="002D77CB"/>
    <w:rsid w:val="002D7ACF"/>
    <w:rsid w:val="002D7AE9"/>
    <w:rsid w:val="002D7C21"/>
    <w:rsid w:val="002D7C5C"/>
    <w:rsid w:val="002E002B"/>
    <w:rsid w:val="002E031F"/>
    <w:rsid w:val="002E051A"/>
    <w:rsid w:val="002E07F8"/>
    <w:rsid w:val="002E0915"/>
    <w:rsid w:val="002E0D2A"/>
    <w:rsid w:val="002E0DE0"/>
    <w:rsid w:val="002E0EFA"/>
    <w:rsid w:val="002E11ED"/>
    <w:rsid w:val="002E15C2"/>
    <w:rsid w:val="002E1704"/>
    <w:rsid w:val="002E1855"/>
    <w:rsid w:val="002E18A2"/>
    <w:rsid w:val="002E18F0"/>
    <w:rsid w:val="002E1D42"/>
    <w:rsid w:val="002E1FD7"/>
    <w:rsid w:val="002E21EA"/>
    <w:rsid w:val="002E258C"/>
    <w:rsid w:val="002E2616"/>
    <w:rsid w:val="002E2637"/>
    <w:rsid w:val="002E28AB"/>
    <w:rsid w:val="002E2A65"/>
    <w:rsid w:val="002E2AA7"/>
    <w:rsid w:val="002E2BB0"/>
    <w:rsid w:val="002E2E17"/>
    <w:rsid w:val="002E300A"/>
    <w:rsid w:val="002E31D3"/>
    <w:rsid w:val="002E33DB"/>
    <w:rsid w:val="002E355A"/>
    <w:rsid w:val="002E36C1"/>
    <w:rsid w:val="002E3704"/>
    <w:rsid w:val="002E3867"/>
    <w:rsid w:val="002E3989"/>
    <w:rsid w:val="002E3BCB"/>
    <w:rsid w:val="002E3BD6"/>
    <w:rsid w:val="002E3C41"/>
    <w:rsid w:val="002E3D70"/>
    <w:rsid w:val="002E3FCC"/>
    <w:rsid w:val="002E405B"/>
    <w:rsid w:val="002E434C"/>
    <w:rsid w:val="002E498B"/>
    <w:rsid w:val="002E5071"/>
    <w:rsid w:val="002E521D"/>
    <w:rsid w:val="002E559D"/>
    <w:rsid w:val="002E5658"/>
    <w:rsid w:val="002E5675"/>
    <w:rsid w:val="002E576D"/>
    <w:rsid w:val="002E5932"/>
    <w:rsid w:val="002E5A4B"/>
    <w:rsid w:val="002E5B4F"/>
    <w:rsid w:val="002E5E97"/>
    <w:rsid w:val="002E5F35"/>
    <w:rsid w:val="002E5F6C"/>
    <w:rsid w:val="002E6648"/>
    <w:rsid w:val="002E684E"/>
    <w:rsid w:val="002E6BDF"/>
    <w:rsid w:val="002E7049"/>
    <w:rsid w:val="002E72F1"/>
    <w:rsid w:val="002E742A"/>
    <w:rsid w:val="002E7487"/>
    <w:rsid w:val="002E7957"/>
    <w:rsid w:val="002E7AEB"/>
    <w:rsid w:val="002E7BC8"/>
    <w:rsid w:val="002E7CF1"/>
    <w:rsid w:val="002E7E09"/>
    <w:rsid w:val="002F049B"/>
    <w:rsid w:val="002F05CA"/>
    <w:rsid w:val="002F0742"/>
    <w:rsid w:val="002F0A81"/>
    <w:rsid w:val="002F0E5A"/>
    <w:rsid w:val="002F0FF3"/>
    <w:rsid w:val="002F147F"/>
    <w:rsid w:val="002F15AA"/>
    <w:rsid w:val="002F18CB"/>
    <w:rsid w:val="002F2198"/>
    <w:rsid w:val="002F21B3"/>
    <w:rsid w:val="002F24F3"/>
    <w:rsid w:val="002F26EF"/>
    <w:rsid w:val="002F27EE"/>
    <w:rsid w:val="002F2821"/>
    <w:rsid w:val="002F2DE4"/>
    <w:rsid w:val="002F3499"/>
    <w:rsid w:val="002F38E6"/>
    <w:rsid w:val="002F3C5D"/>
    <w:rsid w:val="002F3D33"/>
    <w:rsid w:val="002F3EEE"/>
    <w:rsid w:val="002F400A"/>
    <w:rsid w:val="002F4433"/>
    <w:rsid w:val="002F484B"/>
    <w:rsid w:val="002F4853"/>
    <w:rsid w:val="002F4D00"/>
    <w:rsid w:val="002F4E06"/>
    <w:rsid w:val="002F4E3A"/>
    <w:rsid w:val="002F4EEA"/>
    <w:rsid w:val="002F5684"/>
    <w:rsid w:val="002F5735"/>
    <w:rsid w:val="002F5AD7"/>
    <w:rsid w:val="002F6334"/>
    <w:rsid w:val="002F6536"/>
    <w:rsid w:val="002F65A5"/>
    <w:rsid w:val="002F6651"/>
    <w:rsid w:val="002F690D"/>
    <w:rsid w:val="002F6A7C"/>
    <w:rsid w:val="002F6BD6"/>
    <w:rsid w:val="002F6D7E"/>
    <w:rsid w:val="002F6E53"/>
    <w:rsid w:val="002F7011"/>
    <w:rsid w:val="002F716A"/>
    <w:rsid w:val="002F7AD7"/>
    <w:rsid w:val="002F7D98"/>
    <w:rsid w:val="002F7EC3"/>
    <w:rsid w:val="002F7FA0"/>
    <w:rsid w:val="002F7FB9"/>
    <w:rsid w:val="00300172"/>
    <w:rsid w:val="0030023F"/>
    <w:rsid w:val="00300245"/>
    <w:rsid w:val="0030059C"/>
    <w:rsid w:val="0030064F"/>
    <w:rsid w:val="003007F1"/>
    <w:rsid w:val="00300907"/>
    <w:rsid w:val="00300A45"/>
    <w:rsid w:val="00300C26"/>
    <w:rsid w:val="00300EB0"/>
    <w:rsid w:val="0030119A"/>
    <w:rsid w:val="0030142E"/>
    <w:rsid w:val="003017F0"/>
    <w:rsid w:val="00301D1E"/>
    <w:rsid w:val="00301DBF"/>
    <w:rsid w:val="003020E0"/>
    <w:rsid w:val="00302137"/>
    <w:rsid w:val="00302306"/>
    <w:rsid w:val="003029B5"/>
    <w:rsid w:val="00302E7C"/>
    <w:rsid w:val="00302E7D"/>
    <w:rsid w:val="00302F68"/>
    <w:rsid w:val="00302F81"/>
    <w:rsid w:val="00303395"/>
    <w:rsid w:val="003033D7"/>
    <w:rsid w:val="00303BCF"/>
    <w:rsid w:val="00303D49"/>
    <w:rsid w:val="00303E27"/>
    <w:rsid w:val="00303F3B"/>
    <w:rsid w:val="0030415E"/>
    <w:rsid w:val="0030444D"/>
    <w:rsid w:val="0030468D"/>
    <w:rsid w:val="00304B74"/>
    <w:rsid w:val="00304D1B"/>
    <w:rsid w:val="00304E73"/>
    <w:rsid w:val="00304E8A"/>
    <w:rsid w:val="00304F3C"/>
    <w:rsid w:val="00305151"/>
    <w:rsid w:val="0030573C"/>
    <w:rsid w:val="00305C53"/>
    <w:rsid w:val="00305D79"/>
    <w:rsid w:val="00305E3E"/>
    <w:rsid w:val="00305EA5"/>
    <w:rsid w:val="00305F38"/>
    <w:rsid w:val="0030627C"/>
    <w:rsid w:val="00306411"/>
    <w:rsid w:val="0030669B"/>
    <w:rsid w:val="003067C8"/>
    <w:rsid w:val="00306856"/>
    <w:rsid w:val="00306D7D"/>
    <w:rsid w:val="00306EC7"/>
    <w:rsid w:val="00306F18"/>
    <w:rsid w:val="003073A3"/>
    <w:rsid w:val="00307541"/>
    <w:rsid w:val="00307688"/>
    <w:rsid w:val="00307705"/>
    <w:rsid w:val="003079C1"/>
    <w:rsid w:val="003079FA"/>
    <w:rsid w:val="00307ACC"/>
    <w:rsid w:val="00307F22"/>
    <w:rsid w:val="00307F81"/>
    <w:rsid w:val="003102D7"/>
    <w:rsid w:val="003105A0"/>
    <w:rsid w:val="00310621"/>
    <w:rsid w:val="0031072C"/>
    <w:rsid w:val="00310801"/>
    <w:rsid w:val="00310AC7"/>
    <w:rsid w:val="00310BF2"/>
    <w:rsid w:val="00310F0C"/>
    <w:rsid w:val="00311027"/>
    <w:rsid w:val="00311430"/>
    <w:rsid w:val="0031164F"/>
    <w:rsid w:val="00311A89"/>
    <w:rsid w:val="00311D8D"/>
    <w:rsid w:val="00312161"/>
    <w:rsid w:val="0031259E"/>
    <w:rsid w:val="0031271B"/>
    <w:rsid w:val="0031274B"/>
    <w:rsid w:val="003127C0"/>
    <w:rsid w:val="00312A63"/>
    <w:rsid w:val="00312CF6"/>
    <w:rsid w:val="00312D24"/>
    <w:rsid w:val="00312D6D"/>
    <w:rsid w:val="00313142"/>
    <w:rsid w:val="0031354E"/>
    <w:rsid w:val="003138B0"/>
    <w:rsid w:val="003138F0"/>
    <w:rsid w:val="00313A75"/>
    <w:rsid w:val="00313AA0"/>
    <w:rsid w:val="00313BB0"/>
    <w:rsid w:val="00314526"/>
    <w:rsid w:val="00314952"/>
    <w:rsid w:val="003149A0"/>
    <w:rsid w:val="003149F3"/>
    <w:rsid w:val="00315345"/>
    <w:rsid w:val="003153E3"/>
    <w:rsid w:val="0031551C"/>
    <w:rsid w:val="00315A77"/>
    <w:rsid w:val="00315C86"/>
    <w:rsid w:val="00315FC2"/>
    <w:rsid w:val="00316203"/>
    <w:rsid w:val="0031628C"/>
    <w:rsid w:val="003162A0"/>
    <w:rsid w:val="0031673D"/>
    <w:rsid w:val="00316AD7"/>
    <w:rsid w:val="00316D91"/>
    <w:rsid w:val="003170DB"/>
    <w:rsid w:val="00317190"/>
    <w:rsid w:val="00317329"/>
    <w:rsid w:val="003174D1"/>
    <w:rsid w:val="0031769B"/>
    <w:rsid w:val="00317794"/>
    <w:rsid w:val="003178DC"/>
    <w:rsid w:val="00317CA6"/>
    <w:rsid w:val="00317E07"/>
    <w:rsid w:val="00320060"/>
    <w:rsid w:val="0032012D"/>
    <w:rsid w:val="003202C6"/>
    <w:rsid w:val="003203CE"/>
    <w:rsid w:val="00320450"/>
    <w:rsid w:val="003205C7"/>
    <w:rsid w:val="003207E1"/>
    <w:rsid w:val="003208F4"/>
    <w:rsid w:val="00320B75"/>
    <w:rsid w:val="00320EBE"/>
    <w:rsid w:val="00320FF3"/>
    <w:rsid w:val="003210CA"/>
    <w:rsid w:val="00321280"/>
    <w:rsid w:val="003214D3"/>
    <w:rsid w:val="003216DC"/>
    <w:rsid w:val="00321A4C"/>
    <w:rsid w:val="00321AB6"/>
    <w:rsid w:val="00321AC8"/>
    <w:rsid w:val="00321B00"/>
    <w:rsid w:val="00322097"/>
    <w:rsid w:val="003221C0"/>
    <w:rsid w:val="00322633"/>
    <w:rsid w:val="00322B3A"/>
    <w:rsid w:val="00322F15"/>
    <w:rsid w:val="003230E4"/>
    <w:rsid w:val="003230F1"/>
    <w:rsid w:val="00323125"/>
    <w:rsid w:val="00323373"/>
    <w:rsid w:val="003235A6"/>
    <w:rsid w:val="003235AC"/>
    <w:rsid w:val="003237B1"/>
    <w:rsid w:val="00323984"/>
    <w:rsid w:val="003239A1"/>
    <w:rsid w:val="00323ABB"/>
    <w:rsid w:val="00323CE3"/>
    <w:rsid w:val="00323EFB"/>
    <w:rsid w:val="0032403F"/>
    <w:rsid w:val="003241A0"/>
    <w:rsid w:val="003241B1"/>
    <w:rsid w:val="00324212"/>
    <w:rsid w:val="0032436D"/>
    <w:rsid w:val="00324573"/>
    <w:rsid w:val="00324AE6"/>
    <w:rsid w:val="00324B9B"/>
    <w:rsid w:val="00324F04"/>
    <w:rsid w:val="00324F5C"/>
    <w:rsid w:val="0032529C"/>
    <w:rsid w:val="003255E0"/>
    <w:rsid w:val="003257A2"/>
    <w:rsid w:val="003258B0"/>
    <w:rsid w:val="00325940"/>
    <w:rsid w:val="00325A8F"/>
    <w:rsid w:val="00325AFB"/>
    <w:rsid w:val="00325BBD"/>
    <w:rsid w:val="00325CD4"/>
    <w:rsid w:val="00325E87"/>
    <w:rsid w:val="0032604F"/>
    <w:rsid w:val="0032685D"/>
    <w:rsid w:val="00326A61"/>
    <w:rsid w:val="00326AE8"/>
    <w:rsid w:val="00326B40"/>
    <w:rsid w:val="00326C9E"/>
    <w:rsid w:val="00326CA6"/>
    <w:rsid w:val="0032725F"/>
    <w:rsid w:val="003273AA"/>
    <w:rsid w:val="00327909"/>
    <w:rsid w:val="00327998"/>
    <w:rsid w:val="00327C26"/>
    <w:rsid w:val="00327C3C"/>
    <w:rsid w:val="00327F4C"/>
    <w:rsid w:val="0033001A"/>
    <w:rsid w:val="00330323"/>
    <w:rsid w:val="003303D9"/>
    <w:rsid w:val="0033041E"/>
    <w:rsid w:val="00330584"/>
    <w:rsid w:val="0033076E"/>
    <w:rsid w:val="0033081B"/>
    <w:rsid w:val="003308A1"/>
    <w:rsid w:val="003308AC"/>
    <w:rsid w:val="003308BC"/>
    <w:rsid w:val="00330B30"/>
    <w:rsid w:val="00330D70"/>
    <w:rsid w:val="00330DC1"/>
    <w:rsid w:val="00331021"/>
    <w:rsid w:val="00331078"/>
    <w:rsid w:val="0033134D"/>
    <w:rsid w:val="0033161A"/>
    <w:rsid w:val="003316F0"/>
    <w:rsid w:val="00331917"/>
    <w:rsid w:val="00331A25"/>
    <w:rsid w:val="00331C2F"/>
    <w:rsid w:val="00332200"/>
    <w:rsid w:val="00332353"/>
    <w:rsid w:val="0033253A"/>
    <w:rsid w:val="003327F6"/>
    <w:rsid w:val="00332BCB"/>
    <w:rsid w:val="00332D7D"/>
    <w:rsid w:val="00333053"/>
    <w:rsid w:val="0033348A"/>
    <w:rsid w:val="003341B6"/>
    <w:rsid w:val="00334290"/>
    <w:rsid w:val="003342CD"/>
    <w:rsid w:val="0033444C"/>
    <w:rsid w:val="00334498"/>
    <w:rsid w:val="0033456B"/>
    <w:rsid w:val="003346C3"/>
    <w:rsid w:val="00334752"/>
    <w:rsid w:val="0033490F"/>
    <w:rsid w:val="00334913"/>
    <w:rsid w:val="00334B20"/>
    <w:rsid w:val="00334B4E"/>
    <w:rsid w:val="00334E7F"/>
    <w:rsid w:val="00334F90"/>
    <w:rsid w:val="0033530E"/>
    <w:rsid w:val="00335792"/>
    <w:rsid w:val="003358D5"/>
    <w:rsid w:val="00335C7B"/>
    <w:rsid w:val="00335DE9"/>
    <w:rsid w:val="00335F11"/>
    <w:rsid w:val="003365DF"/>
    <w:rsid w:val="0033694B"/>
    <w:rsid w:val="003369C5"/>
    <w:rsid w:val="00336B52"/>
    <w:rsid w:val="00336B6B"/>
    <w:rsid w:val="00336C7D"/>
    <w:rsid w:val="00336ED9"/>
    <w:rsid w:val="00337007"/>
    <w:rsid w:val="003370BC"/>
    <w:rsid w:val="003371E1"/>
    <w:rsid w:val="003372D7"/>
    <w:rsid w:val="00337641"/>
    <w:rsid w:val="003377AF"/>
    <w:rsid w:val="00337A6E"/>
    <w:rsid w:val="00337E87"/>
    <w:rsid w:val="00337EF8"/>
    <w:rsid w:val="003405ED"/>
    <w:rsid w:val="0034067F"/>
    <w:rsid w:val="00340809"/>
    <w:rsid w:val="0034085E"/>
    <w:rsid w:val="00340CFF"/>
    <w:rsid w:val="00340E0B"/>
    <w:rsid w:val="00340F92"/>
    <w:rsid w:val="00341323"/>
    <w:rsid w:val="00341466"/>
    <w:rsid w:val="003418B0"/>
    <w:rsid w:val="00341909"/>
    <w:rsid w:val="00341921"/>
    <w:rsid w:val="00341C3C"/>
    <w:rsid w:val="0034229E"/>
    <w:rsid w:val="00342349"/>
    <w:rsid w:val="0034273C"/>
    <w:rsid w:val="00342D0F"/>
    <w:rsid w:val="00342D81"/>
    <w:rsid w:val="00342FB2"/>
    <w:rsid w:val="0034303C"/>
    <w:rsid w:val="0034316D"/>
    <w:rsid w:val="003432FB"/>
    <w:rsid w:val="0034332F"/>
    <w:rsid w:val="003434C4"/>
    <w:rsid w:val="00343757"/>
    <w:rsid w:val="00343872"/>
    <w:rsid w:val="00343A38"/>
    <w:rsid w:val="00343AB8"/>
    <w:rsid w:val="00343ADE"/>
    <w:rsid w:val="00343AEF"/>
    <w:rsid w:val="00343C98"/>
    <w:rsid w:val="00343D58"/>
    <w:rsid w:val="0034419F"/>
    <w:rsid w:val="0034425A"/>
    <w:rsid w:val="00344268"/>
    <w:rsid w:val="00344376"/>
    <w:rsid w:val="00344394"/>
    <w:rsid w:val="00344614"/>
    <w:rsid w:val="00344668"/>
    <w:rsid w:val="0034466D"/>
    <w:rsid w:val="0034493C"/>
    <w:rsid w:val="003449C0"/>
    <w:rsid w:val="00344A01"/>
    <w:rsid w:val="00344B8A"/>
    <w:rsid w:val="00344C93"/>
    <w:rsid w:val="00344D17"/>
    <w:rsid w:val="00344E6E"/>
    <w:rsid w:val="00344FD1"/>
    <w:rsid w:val="003451E9"/>
    <w:rsid w:val="00345362"/>
    <w:rsid w:val="00345368"/>
    <w:rsid w:val="00345457"/>
    <w:rsid w:val="003454F0"/>
    <w:rsid w:val="00345519"/>
    <w:rsid w:val="003455BC"/>
    <w:rsid w:val="003455D7"/>
    <w:rsid w:val="00345675"/>
    <w:rsid w:val="003459C5"/>
    <w:rsid w:val="00345BA2"/>
    <w:rsid w:val="00345D0D"/>
    <w:rsid w:val="00345E4C"/>
    <w:rsid w:val="00345F90"/>
    <w:rsid w:val="00345F98"/>
    <w:rsid w:val="00346355"/>
    <w:rsid w:val="00346698"/>
    <w:rsid w:val="00346847"/>
    <w:rsid w:val="0034687A"/>
    <w:rsid w:val="00346928"/>
    <w:rsid w:val="00346C96"/>
    <w:rsid w:val="0034706E"/>
    <w:rsid w:val="003470AB"/>
    <w:rsid w:val="003473ED"/>
    <w:rsid w:val="00347485"/>
    <w:rsid w:val="003475A6"/>
    <w:rsid w:val="00347763"/>
    <w:rsid w:val="003479B6"/>
    <w:rsid w:val="00347DD1"/>
    <w:rsid w:val="00347FA2"/>
    <w:rsid w:val="003500AA"/>
    <w:rsid w:val="00350155"/>
    <w:rsid w:val="00350162"/>
    <w:rsid w:val="00350453"/>
    <w:rsid w:val="0035073B"/>
    <w:rsid w:val="003507F2"/>
    <w:rsid w:val="003508A0"/>
    <w:rsid w:val="003508BD"/>
    <w:rsid w:val="003508C2"/>
    <w:rsid w:val="00350940"/>
    <w:rsid w:val="00350960"/>
    <w:rsid w:val="0035099E"/>
    <w:rsid w:val="00350A7B"/>
    <w:rsid w:val="00350B34"/>
    <w:rsid w:val="00350DD2"/>
    <w:rsid w:val="00350DFB"/>
    <w:rsid w:val="00350E9A"/>
    <w:rsid w:val="00351072"/>
    <w:rsid w:val="0035142A"/>
    <w:rsid w:val="0035156B"/>
    <w:rsid w:val="003519B9"/>
    <w:rsid w:val="00351B88"/>
    <w:rsid w:val="00351F2B"/>
    <w:rsid w:val="00351FEA"/>
    <w:rsid w:val="00352345"/>
    <w:rsid w:val="0035256F"/>
    <w:rsid w:val="0035268C"/>
    <w:rsid w:val="00352A74"/>
    <w:rsid w:val="00352AE4"/>
    <w:rsid w:val="00352BCC"/>
    <w:rsid w:val="00352F91"/>
    <w:rsid w:val="00353167"/>
    <w:rsid w:val="00353497"/>
    <w:rsid w:val="00353508"/>
    <w:rsid w:val="0035376F"/>
    <w:rsid w:val="0035389F"/>
    <w:rsid w:val="003539B7"/>
    <w:rsid w:val="00353A4C"/>
    <w:rsid w:val="00353F71"/>
    <w:rsid w:val="003540E1"/>
    <w:rsid w:val="0035410A"/>
    <w:rsid w:val="003541C6"/>
    <w:rsid w:val="00354336"/>
    <w:rsid w:val="00354672"/>
    <w:rsid w:val="0035468E"/>
    <w:rsid w:val="0035470E"/>
    <w:rsid w:val="00354C7E"/>
    <w:rsid w:val="00354CC2"/>
    <w:rsid w:val="003551EA"/>
    <w:rsid w:val="00355447"/>
    <w:rsid w:val="00355D8E"/>
    <w:rsid w:val="00355E42"/>
    <w:rsid w:val="00355ED0"/>
    <w:rsid w:val="00355FC8"/>
    <w:rsid w:val="0035600F"/>
    <w:rsid w:val="00356325"/>
    <w:rsid w:val="00356481"/>
    <w:rsid w:val="003569C6"/>
    <w:rsid w:val="00356B6F"/>
    <w:rsid w:val="003570D2"/>
    <w:rsid w:val="003573C2"/>
    <w:rsid w:val="003573DF"/>
    <w:rsid w:val="00357824"/>
    <w:rsid w:val="00360055"/>
    <w:rsid w:val="003603D6"/>
    <w:rsid w:val="003609D4"/>
    <w:rsid w:val="00360CCC"/>
    <w:rsid w:val="00360E99"/>
    <w:rsid w:val="00361101"/>
    <w:rsid w:val="00361156"/>
    <w:rsid w:val="00361346"/>
    <w:rsid w:val="00361377"/>
    <w:rsid w:val="00361611"/>
    <w:rsid w:val="00361905"/>
    <w:rsid w:val="0036192B"/>
    <w:rsid w:val="00361CDD"/>
    <w:rsid w:val="00361E2A"/>
    <w:rsid w:val="00362382"/>
    <w:rsid w:val="003628F8"/>
    <w:rsid w:val="00362CCE"/>
    <w:rsid w:val="00363016"/>
    <w:rsid w:val="003631E7"/>
    <w:rsid w:val="0036341F"/>
    <w:rsid w:val="00363480"/>
    <w:rsid w:val="003634E1"/>
    <w:rsid w:val="0036388B"/>
    <w:rsid w:val="00363EB2"/>
    <w:rsid w:val="00363F60"/>
    <w:rsid w:val="00363F87"/>
    <w:rsid w:val="0036401F"/>
    <w:rsid w:val="00364032"/>
    <w:rsid w:val="003642AC"/>
    <w:rsid w:val="00364512"/>
    <w:rsid w:val="0036455D"/>
    <w:rsid w:val="00364580"/>
    <w:rsid w:val="00364761"/>
    <w:rsid w:val="0036490D"/>
    <w:rsid w:val="00364914"/>
    <w:rsid w:val="00364AFD"/>
    <w:rsid w:val="00364AFF"/>
    <w:rsid w:val="00364B47"/>
    <w:rsid w:val="0036569B"/>
    <w:rsid w:val="00365AA1"/>
    <w:rsid w:val="00365AED"/>
    <w:rsid w:val="00365C62"/>
    <w:rsid w:val="00366076"/>
    <w:rsid w:val="003662F4"/>
    <w:rsid w:val="00366315"/>
    <w:rsid w:val="0036634D"/>
    <w:rsid w:val="00366571"/>
    <w:rsid w:val="00366656"/>
    <w:rsid w:val="003669BA"/>
    <w:rsid w:val="00366A00"/>
    <w:rsid w:val="00366AA6"/>
    <w:rsid w:val="00366BAA"/>
    <w:rsid w:val="00366D5F"/>
    <w:rsid w:val="00366E18"/>
    <w:rsid w:val="00367161"/>
    <w:rsid w:val="00367228"/>
    <w:rsid w:val="00367303"/>
    <w:rsid w:val="0036739C"/>
    <w:rsid w:val="00367A25"/>
    <w:rsid w:val="00367AB8"/>
    <w:rsid w:val="00367D60"/>
    <w:rsid w:val="00367D90"/>
    <w:rsid w:val="003700A9"/>
    <w:rsid w:val="003704DA"/>
    <w:rsid w:val="00370533"/>
    <w:rsid w:val="00370A5E"/>
    <w:rsid w:val="003710C2"/>
    <w:rsid w:val="0037119B"/>
    <w:rsid w:val="003712E2"/>
    <w:rsid w:val="003714FE"/>
    <w:rsid w:val="00371581"/>
    <w:rsid w:val="003715CC"/>
    <w:rsid w:val="00371876"/>
    <w:rsid w:val="003718FE"/>
    <w:rsid w:val="00371921"/>
    <w:rsid w:val="00371A5A"/>
    <w:rsid w:val="00371FEF"/>
    <w:rsid w:val="003721E6"/>
    <w:rsid w:val="00372293"/>
    <w:rsid w:val="0037234C"/>
    <w:rsid w:val="00372365"/>
    <w:rsid w:val="0037253A"/>
    <w:rsid w:val="00372891"/>
    <w:rsid w:val="00372AEF"/>
    <w:rsid w:val="00372B64"/>
    <w:rsid w:val="00372C06"/>
    <w:rsid w:val="00372DC1"/>
    <w:rsid w:val="00373062"/>
    <w:rsid w:val="003733E2"/>
    <w:rsid w:val="003734B1"/>
    <w:rsid w:val="00373635"/>
    <w:rsid w:val="00373878"/>
    <w:rsid w:val="00373A51"/>
    <w:rsid w:val="00373B26"/>
    <w:rsid w:val="00373E5A"/>
    <w:rsid w:val="00373E9F"/>
    <w:rsid w:val="00373F52"/>
    <w:rsid w:val="0037410A"/>
    <w:rsid w:val="003741D5"/>
    <w:rsid w:val="00374249"/>
    <w:rsid w:val="003742EC"/>
    <w:rsid w:val="0037433C"/>
    <w:rsid w:val="003745B0"/>
    <w:rsid w:val="003747B2"/>
    <w:rsid w:val="00374C30"/>
    <w:rsid w:val="00374D28"/>
    <w:rsid w:val="00374F0E"/>
    <w:rsid w:val="00374F24"/>
    <w:rsid w:val="00375485"/>
    <w:rsid w:val="003757D2"/>
    <w:rsid w:val="0037585E"/>
    <w:rsid w:val="00375B0C"/>
    <w:rsid w:val="00375BB2"/>
    <w:rsid w:val="00375F3E"/>
    <w:rsid w:val="00376840"/>
    <w:rsid w:val="003769F7"/>
    <w:rsid w:val="00376A17"/>
    <w:rsid w:val="00376ADB"/>
    <w:rsid w:val="00376B80"/>
    <w:rsid w:val="00376BD1"/>
    <w:rsid w:val="00376D31"/>
    <w:rsid w:val="00376DAE"/>
    <w:rsid w:val="0037718D"/>
    <w:rsid w:val="00377348"/>
    <w:rsid w:val="00377CF0"/>
    <w:rsid w:val="00380005"/>
    <w:rsid w:val="003800F9"/>
    <w:rsid w:val="003805E9"/>
    <w:rsid w:val="003805F2"/>
    <w:rsid w:val="00380A24"/>
    <w:rsid w:val="00380B55"/>
    <w:rsid w:val="00380ECC"/>
    <w:rsid w:val="00380EDB"/>
    <w:rsid w:val="00381010"/>
    <w:rsid w:val="0038103A"/>
    <w:rsid w:val="0038122D"/>
    <w:rsid w:val="003812D6"/>
    <w:rsid w:val="003813ED"/>
    <w:rsid w:val="00381466"/>
    <w:rsid w:val="00381530"/>
    <w:rsid w:val="003816C3"/>
    <w:rsid w:val="00381953"/>
    <w:rsid w:val="003819A4"/>
    <w:rsid w:val="003819D3"/>
    <w:rsid w:val="003819DE"/>
    <w:rsid w:val="00381A04"/>
    <w:rsid w:val="00381C13"/>
    <w:rsid w:val="00381DA3"/>
    <w:rsid w:val="003821E8"/>
    <w:rsid w:val="00382290"/>
    <w:rsid w:val="0038248F"/>
    <w:rsid w:val="003825E2"/>
    <w:rsid w:val="0038270C"/>
    <w:rsid w:val="0038283A"/>
    <w:rsid w:val="003828B7"/>
    <w:rsid w:val="003829D8"/>
    <w:rsid w:val="00382A7E"/>
    <w:rsid w:val="00382EB3"/>
    <w:rsid w:val="00382F2C"/>
    <w:rsid w:val="0038323B"/>
    <w:rsid w:val="0038337A"/>
    <w:rsid w:val="0038359F"/>
    <w:rsid w:val="003836DA"/>
    <w:rsid w:val="003837A1"/>
    <w:rsid w:val="003837F1"/>
    <w:rsid w:val="003839BE"/>
    <w:rsid w:val="00383B3D"/>
    <w:rsid w:val="00383F1E"/>
    <w:rsid w:val="00383F33"/>
    <w:rsid w:val="003840D9"/>
    <w:rsid w:val="0038412D"/>
    <w:rsid w:val="00384261"/>
    <w:rsid w:val="003843EF"/>
    <w:rsid w:val="003847C1"/>
    <w:rsid w:val="003848F5"/>
    <w:rsid w:val="00384A2B"/>
    <w:rsid w:val="00384C91"/>
    <w:rsid w:val="00384D78"/>
    <w:rsid w:val="00385224"/>
    <w:rsid w:val="0038531A"/>
    <w:rsid w:val="00385620"/>
    <w:rsid w:val="0038565E"/>
    <w:rsid w:val="003857C8"/>
    <w:rsid w:val="00385946"/>
    <w:rsid w:val="00385D0D"/>
    <w:rsid w:val="00385F18"/>
    <w:rsid w:val="00385F57"/>
    <w:rsid w:val="00386212"/>
    <w:rsid w:val="003863DA"/>
    <w:rsid w:val="00386453"/>
    <w:rsid w:val="003867E5"/>
    <w:rsid w:val="00386A2D"/>
    <w:rsid w:val="00386BCB"/>
    <w:rsid w:val="00386E07"/>
    <w:rsid w:val="00386F3D"/>
    <w:rsid w:val="00387239"/>
    <w:rsid w:val="0038754F"/>
    <w:rsid w:val="00387608"/>
    <w:rsid w:val="00387624"/>
    <w:rsid w:val="0038780A"/>
    <w:rsid w:val="0038782C"/>
    <w:rsid w:val="003878EE"/>
    <w:rsid w:val="00387B07"/>
    <w:rsid w:val="00387EAE"/>
    <w:rsid w:val="003900EB"/>
    <w:rsid w:val="003900FF"/>
    <w:rsid w:val="00390163"/>
    <w:rsid w:val="003901DE"/>
    <w:rsid w:val="0039020A"/>
    <w:rsid w:val="0039022D"/>
    <w:rsid w:val="003903C7"/>
    <w:rsid w:val="00390713"/>
    <w:rsid w:val="003907D2"/>
    <w:rsid w:val="00390A25"/>
    <w:rsid w:val="00390ECD"/>
    <w:rsid w:val="00390F85"/>
    <w:rsid w:val="0039104B"/>
    <w:rsid w:val="003916B4"/>
    <w:rsid w:val="00391888"/>
    <w:rsid w:val="00391BD7"/>
    <w:rsid w:val="00391C31"/>
    <w:rsid w:val="00391D45"/>
    <w:rsid w:val="00391E67"/>
    <w:rsid w:val="003921E9"/>
    <w:rsid w:val="00392344"/>
    <w:rsid w:val="003923F1"/>
    <w:rsid w:val="003926CB"/>
    <w:rsid w:val="0039278A"/>
    <w:rsid w:val="00392A17"/>
    <w:rsid w:val="00392B77"/>
    <w:rsid w:val="003930AC"/>
    <w:rsid w:val="003932AD"/>
    <w:rsid w:val="0039345D"/>
    <w:rsid w:val="00393540"/>
    <w:rsid w:val="003938CB"/>
    <w:rsid w:val="00393C80"/>
    <w:rsid w:val="00393DF3"/>
    <w:rsid w:val="003940B9"/>
    <w:rsid w:val="003943A4"/>
    <w:rsid w:val="003946BA"/>
    <w:rsid w:val="003946F8"/>
    <w:rsid w:val="00394707"/>
    <w:rsid w:val="00394752"/>
    <w:rsid w:val="00394975"/>
    <w:rsid w:val="00394E45"/>
    <w:rsid w:val="00394EEC"/>
    <w:rsid w:val="00394FD7"/>
    <w:rsid w:val="00395016"/>
    <w:rsid w:val="003955E7"/>
    <w:rsid w:val="00395619"/>
    <w:rsid w:val="0039564E"/>
    <w:rsid w:val="00395675"/>
    <w:rsid w:val="003956B5"/>
    <w:rsid w:val="003957CA"/>
    <w:rsid w:val="00395958"/>
    <w:rsid w:val="003959EA"/>
    <w:rsid w:val="00395AA0"/>
    <w:rsid w:val="00395E3E"/>
    <w:rsid w:val="00395E57"/>
    <w:rsid w:val="00395E96"/>
    <w:rsid w:val="003960FC"/>
    <w:rsid w:val="003963C4"/>
    <w:rsid w:val="0039666F"/>
    <w:rsid w:val="00396707"/>
    <w:rsid w:val="003968F8"/>
    <w:rsid w:val="00396A28"/>
    <w:rsid w:val="00396A43"/>
    <w:rsid w:val="00396A4B"/>
    <w:rsid w:val="00396AAA"/>
    <w:rsid w:val="00396B72"/>
    <w:rsid w:val="00396C6D"/>
    <w:rsid w:val="00396C8B"/>
    <w:rsid w:val="00396D7A"/>
    <w:rsid w:val="00397061"/>
    <w:rsid w:val="00397650"/>
    <w:rsid w:val="003976A1"/>
    <w:rsid w:val="003A01FA"/>
    <w:rsid w:val="003A03DF"/>
    <w:rsid w:val="003A054E"/>
    <w:rsid w:val="003A0696"/>
    <w:rsid w:val="003A085C"/>
    <w:rsid w:val="003A0995"/>
    <w:rsid w:val="003A0AE4"/>
    <w:rsid w:val="003A0BE5"/>
    <w:rsid w:val="003A0C29"/>
    <w:rsid w:val="003A0CC2"/>
    <w:rsid w:val="003A0E49"/>
    <w:rsid w:val="003A0EEC"/>
    <w:rsid w:val="003A1105"/>
    <w:rsid w:val="003A110F"/>
    <w:rsid w:val="003A1708"/>
    <w:rsid w:val="003A18A9"/>
    <w:rsid w:val="003A1A57"/>
    <w:rsid w:val="003A1ADD"/>
    <w:rsid w:val="003A1C04"/>
    <w:rsid w:val="003A1C26"/>
    <w:rsid w:val="003A1CD0"/>
    <w:rsid w:val="003A1D74"/>
    <w:rsid w:val="003A1DDE"/>
    <w:rsid w:val="003A1F75"/>
    <w:rsid w:val="003A21A0"/>
    <w:rsid w:val="003A2236"/>
    <w:rsid w:val="003A224B"/>
    <w:rsid w:val="003A225D"/>
    <w:rsid w:val="003A2355"/>
    <w:rsid w:val="003A236A"/>
    <w:rsid w:val="003A2F63"/>
    <w:rsid w:val="003A3028"/>
    <w:rsid w:val="003A334D"/>
    <w:rsid w:val="003A33CA"/>
    <w:rsid w:val="003A33DD"/>
    <w:rsid w:val="003A35B8"/>
    <w:rsid w:val="003A371E"/>
    <w:rsid w:val="003A3845"/>
    <w:rsid w:val="003A3A68"/>
    <w:rsid w:val="003A3B34"/>
    <w:rsid w:val="003A3B48"/>
    <w:rsid w:val="003A3C63"/>
    <w:rsid w:val="003A3FDE"/>
    <w:rsid w:val="003A4362"/>
    <w:rsid w:val="003A445B"/>
    <w:rsid w:val="003A4612"/>
    <w:rsid w:val="003A488F"/>
    <w:rsid w:val="003A4B26"/>
    <w:rsid w:val="003A4CD2"/>
    <w:rsid w:val="003A4F59"/>
    <w:rsid w:val="003A54F5"/>
    <w:rsid w:val="003A559D"/>
    <w:rsid w:val="003A6272"/>
    <w:rsid w:val="003A6297"/>
    <w:rsid w:val="003A64C1"/>
    <w:rsid w:val="003A661E"/>
    <w:rsid w:val="003A6858"/>
    <w:rsid w:val="003A6913"/>
    <w:rsid w:val="003A6AE9"/>
    <w:rsid w:val="003A6B57"/>
    <w:rsid w:val="003A73CF"/>
    <w:rsid w:val="003A77C7"/>
    <w:rsid w:val="003A78DD"/>
    <w:rsid w:val="003A7AA8"/>
    <w:rsid w:val="003A7C46"/>
    <w:rsid w:val="003A7FE0"/>
    <w:rsid w:val="003B00A1"/>
    <w:rsid w:val="003B0453"/>
    <w:rsid w:val="003B05AE"/>
    <w:rsid w:val="003B05E6"/>
    <w:rsid w:val="003B06AF"/>
    <w:rsid w:val="003B0CCA"/>
    <w:rsid w:val="003B0DA5"/>
    <w:rsid w:val="003B0E3C"/>
    <w:rsid w:val="003B113E"/>
    <w:rsid w:val="003B1411"/>
    <w:rsid w:val="003B1BFB"/>
    <w:rsid w:val="003B1C3A"/>
    <w:rsid w:val="003B1DE0"/>
    <w:rsid w:val="003B1E64"/>
    <w:rsid w:val="003B1F7A"/>
    <w:rsid w:val="003B1FB6"/>
    <w:rsid w:val="003B20FC"/>
    <w:rsid w:val="003B24C2"/>
    <w:rsid w:val="003B2523"/>
    <w:rsid w:val="003B2653"/>
    <w:rsid w:val="003B266F"/>
    <w:rsid w:val="003B27F4"/>
    <w:rsid w:val="003B2B1D"/>
    <w:rsid w:val="003B2D57"/>
    <w:rsid w:val="003B2E63"/>
    <w:rsid w:val="003B2F71"/>
    <w:rsid w:val="003B30C8"/>
    <w:rsid w:val="003B3319"/>
    <w:rsid w:val="003B3539"/>
    <w:rsid w:val="003B3547"/>
    <w:rsid w:val="003B3588"/>
    <w:rsid w:val="003B36B4"/>
    <w:rsid w:val="003B3926"/>
    <w:rsid w:val="003B3B33"/>
    <w:rsid w:val="003B3C0F"/>
    <w:rsid w:val="003B3CD5"/>
    <w:rsid w:val="003B3D9E"/>
    <w:rsid w:val="003B3F43"/>
    <w:rsid w:val="003B3FC0"/>
    <w:rsid w:val="003B3FFD"/>
    <w:rsid w:val="003B403C"/>
    <w:rsid w:val="003B42D1"/>
    <w:rsid w:val="003B444C"/>
    <w:rsid w:val="003B4877"/>
    <w:rsid w:val="003B4A95"/>
    <w:rsid w:val="003B4C07"/>
    <w:rsid w:val="003B4CC5"/>
    <w:rsid w:val="003B4F39"/>
    <w:rsid w:val="003B4F8A"/>
    <w:rsid w:val="003B5105"/>
    <w:rsid w:val="003B5347"/>
    <w:rsid w:val="003B535A"/>
    <w:rsid w:val="003B57C8"/>
    <w:rsid w:val="003B586D"/>
    <w:rsid w:val="003B5873"/>
    <w:rsid w:val="003B5A4A"/>
    <w:rsid w:val="003B5B42"/>
    <w:rsid w:val="003B5DDE"/>
    <w:rsid w:val="003B5E50"/>
    <w:rsid w:val="003B5E76"/>
    <w:rsid w:val="003B6125"/>
    <w:rsid w:val="003B61A2"/>
    <w:rsid w:val="003B6203"/>
    <w:rsid w:val="003B6355"/>
    <w:rsid w:val="003B6509"/>
    <w:rsid w:val="003B688F"/>
    <w:rsid w:val="003B70AA"/>
    <w:rsid w:val="003B73B1"/>
    <w:rsid w:val="003B766F"/>
    <w:rsid w:val="003B7673"/>
    <w:rsid w:val="003B7ACD"/>
    <w:rsid w:val="003B7D64"/>
    <w:rsid w:val="003B7E7C"/>
    <w:rsid w:val="003B7EA7"/>
    <w:rsid w:val="003B7EDD"/>
    <w:rsid w:val="003C001F"/>
    <w:rsid w:val="003C014F"/>
    <w:rsid w:val="003C023A"/>
    <w:rsid w:val="003C04D4"/>
    <w:rsid w:val="003C06DA"/>
    <w:rsid w:val="003C0861"/>
    <w:rsid w:val="003C0913"/>
    <w:rsid w:val="003C1013"/>
    <w:rsid w:val="003C1459"/>
    <w:rsid w:val="003C14B2"/>
    <w:rsid w:val="003C1747"/>
    <w:rsid w:val="003C1A56"/>
    <w:rsid w:val="003C1B74"/>
    <w:rsid w:val="003C1E10"/>
    <w:rsid w:val="003C1E87"/>
    <w:rsid w:val="003C1F51"/>
    <w:rsid w:val="003C2004"/>
    <w:rsid w:val="003C200E"/>
    <w:rsid w:val="003C2316"/>
    <w:rsid w:val="003C2355"/>
    <w:rsid w:val="003C2718"/>
    <w:rsid w:val="003C27B3"/>
    <w:rsid w:val="003C28ED"/>
    <w:rsid w:val="003C28F9"/>
    <w:rsid w:val="003C2A0F"/>
    <w:rsid w:val="003C2B62"/>
    <w:rsid w:val="003C36F4"/>
    <w:rsid w:val="003C3984"/>
    <w:rsid w:val="003C41F3"/>
    <w:rsid w:val="003C4320"/>
    <w:rsid w:val="003C4381"/>
    <w:rsid w:val="003C4999"/>
    <w:rsid w:val="003C4A90"/>
    <w:rsid w:val="003C4BD3"/>
    <w:rsid w:val="003C4D1E"/>
    <w:rsid w:val="003C50B3"/>
    <w:rsid w:val="003C520E"/>
    <w:rsid w:val="003C6378"/>
    <w:rsid w:val="003C646A"/>
    <w:rsid w:val="003C67F1"/>
    <w:rsid w:val="003C69C4"/>
    <w:rsid w:val="003C6A24"/>
    <w:rsid w:val="003C6C6C"/>
    <w:rsid w:val="003C6CA7"/>
    <w:rsid w:val="003C6D4B"/>
    <w:rsid w:val="003C6F27"/>
    <w:rsid w:val="003C716A"/>
    <w:rsid w:val="003C74F8"/>
    <w:rsid w:val="003C764C"/>
    <w:rsid w:val="003C7742"/>
    <w:rsid w:val="003C792D"/>
    <w:rsid w:val="003C797D"/>
    <w:rsid w:val="003C79BB"/>
    <w:rsid w:val="003C7C88"/>
    <w:rsid w:val="003C7D26"/>
    <w:rsid w:val="003C7D81"/>
    <w:rsid w:val="003D0487"/>
    <w:rsid w:val="003D04D5"/>
    <w:rsid w:val="003D05AB"/>
    <w:rsid w:val="003D05CE"/>
    <w:rsid w:val="003D0AF6"/>
    <w:rsid w:val="003D1036"/>
    <w:rsid w:val="003D132D"/>
    <w:rsid w:val="003D1473"/>
    <w:rsid w:val="003D17C2"/>
    <w:rsid w:val="003D17C9"/>
    <w:rsid w:val="003D17D3"/>
    <w:rsid w:val="003D18FC"/>
    <w:rsid w:val="003D1FC9"/>
    <w:rsid w:val="003D2463"/>
    <w:rsid w:val="003D2728"/>
    <w:rsid w:val="003D2EAA"/>
    <w:rsid w:val="003D33A4"/>
    <w:rsid w:val="003D352F"/>
    <w:rsid w:val="003D35CF"/>
    <w:rsid w:val="003D3603"/>
    <w:rsid w:val="003D3940"/>
    <w:rsid w:val="003D3AF9"/>
    <w:rsid w:val="003D3C2B"/>
    <w:rsid w:val="003D3C42"/>
    <w:rsid w:val="003D3EB7"/>
    <w:rsid w:val="003D3FD3"/>
    <w:rsid w:val="003D4425"/>
    <w:rsid w:val="003D470D"/>
    <w:rsid w:val="003D47B0"/>
    <w:rsid w:val="003D482B"/>
    <w:rsid w:val="003D488C"/>
    <w:rsid w:val="003D48F3"/>
    <w:rsid w:val="003D4A78"/>
    <w:rsid w:val="003D4E14"/>
    <w:rsid w:val="003D5124"/>
    <w:rsid w:val="003D5681"/>
    <w:rsid w:val="003D5882"/>
    <w:rsid w:val="003D5907"/>
    <w:rsid w:val="003D5B4B"/>
    <w:rsid w:val="003D5DFF"/>
    <w:rsid w:val="003D5E51"/>
    <w:rsid w:val="003D6025"/>
    <w:rsid w:val="003D62F4"/>
    <w:rsid w:val="003D6369"/>
    <w:rsid w:val="003D65D6"/>
    <w:rsid w:val="003D6B83"/>
    <w:rsid w:val="003D6D3C"/>
    <w:rsid w:val="003D6D43"/>
    <w:rsid w:val="003D6F2A"/>
    <w:rsid w:val="003D714C"/>
    <w:rsid w:val="003D727B"/>
    <w:rsid w:val="003D73B5"/>
    <w:rsid w:val="003D75CC"/>
    <w:rsid w:val="003D7774"/>
    <w:rsid w:val="003D798E"/>
    <w:rsid w:val="003D7B3F"/>
    <w:rsid w:val="003D7C6C"/>
    <w:rsid w:val="003D7DB6"/>
    <w:rsid w:val="003E0546"/>
    <w:rsid w:val="003E05D4"/>
    <w:rsid w:val="003E06D2"/>
    <w:rsid w:val="003E088C"/>
    <w:rsid w:val="003E0CC8"/>
    <w:rsid w:val="003E0E05"/>
    <w:rsid w:val="003E1007"/>
    <w:rsid w:val="003E108A"/>
    <w:rsid w:val="003E10D0"/>
    <w:rsid w:val="003E1451"/>
    <w:rsid w:val="003E14DD"/>
    <w:rsid w:val="003E18E1"/>
    <w:rsid w:val="003E199B"/>
    <w:rsid w:val="003E1B07"/>
    <w:rsid w:val="003E1C66"/>
    <w:rsid w:val="003E1E50"/>
    <w:rsid w:val="003E203F"/>
    <w:rsid w:val="003E2149"/>
    <w:rsid w:val="003E238E"/>
    <w:rsid w:val="003E2627"/>
    <w:rsid w:val="003E2853"/>
    <w:rsid w:val="003E2BF3"/>
    <w:rsid w:val="003E2EE0"/>
    <w:rsid w:val="003E2F6A"/>
    <w:rsid w:val="003E35A7"/>
    <w:rsid w:val="003E3927"/>
    <w:rsid w:val="003E3BB1"/>
    <w:rsid w:val="003E3BE8"/>
    <w:rsid w:val="003E3F31"/>
    <w:rsid w:val="003E42DA"/>
    <w:rsid w:val="003E4544"/>
    <w:rsid w:val="003E4A97"/>
    <w:rsid w:val="003E4B27"/>
    <w:rsid w:val="003E4B5D"/>
    <w:rsid w:val="003E4E1A"/>
    <w:rsid w:val="003E4F56"/>
    <w:rsid w:val="003E5071"/>
    <w:rsid w:val="003E520A"/>
    <w:rsid w:val="003E5256"/>
    <w:rsid w:val="003E5340"/>
    <w:rsid w:val="003E5347"/>
    <w:rsid w:val="003E53A7"/>
    <w:rsid w:val="003E54D4"/>
    <w:rsid w:val="003E5803"/>
    <w:rsid w:val="003E5A49"/>
    <w:rsid w:val="003E5D7E"/>
    <w:rsid w:val="003E5E7C"/>
    <w:rsid w:val="003E5F21"/>
    <w:rsid w:val="003E6141"/>
    <w:rsid w:val="003E644C"/>
    <w:rsid w:val="003E648C"/>
    <w:rsid w:val="003E64DC"/>
    <w:rsid w:val="003E6542"/>
    <w:rsid w:val="003E657F"/>
    <w:rsid w:val="003E6668"/>
    <w:rsid w:val="003E683D"/>
    <w:rsid w:val="003E68AF"/>
    <w:rsid w:val="003E6938"/>
    <w:rsid w:val="003E6CC0"/>
    <w:rsid w:val="003E705D"/>
    <w:rsid w:val="003E7442"/>
    <w:rsid w:val="003E7652"/>
    <w:rsid w:val="003E7A65"/>
    <w:rsid w:val="003E7B9D"/>
    <w:rsid w:val="003E7DA3"/>
    <w:rsid w:val="003E7E05"/>
    <w:rsid w:val="003E7E38"/>
    <w:rsid w:val="003E7FD7"/>
    <w:rsid w:val="003F0071"/>
    <w:rsid w:val="003F0217"/>
    <w:rsid w:val="003F02D6"/>
    <w:rsid w:val="003F031C"/>
    <w:rsid w:val="003F04C6"/>
    <w:rsid w:val="003F0A4A"/>
    <w:rsid w:val="003F0A54"/>
    <w:rsid w:val="003F0A91"/>
    <w:rsid w:val="003F11B6"/>
    <w:rsid w:val="003F14C7"/>
    <w:rsid w:val="003F14F9"/>
    <w:rsid w:val="003F168D"/>
    <w:rsid w:val="003F1902"/>
    <w:rsid w:val="003F1B82"/>
    <w:rsid w:val="003F210E"/>
    <w:rsid w:val="003F21E0"/>
    <w:rsid w:val="003F279C"/>
    <w:rsid w:val="003F28CC"/>
    <w:rsid w:val="003F2C8E"/>
    <w:rsid w:val="003F2CDF"/>
    <w:rsid w:val="003F2EFE"/>
    <w:rsid w:val="003F2FA5"/>
    <w:rsid w:val="003F31A1"/>
    <w:rsid w:val="003F328F"/>
    <w:rsid w:val="003F3520"/>
    <w:rsid w:val="003F38D7"/>
    <w:rsid w:val="003F3F5F"/>
    <w:rsid w:val="003F40AD"/>
    <w:rsid w:val="003F431F"/>
    <w:rsid w:val="003F4535"/>
    <w:rsid w:val="003F4839"/>
    <w:rsid w:val="003F48D2"/>
    <w:rsid w:val="003F4AF8"/>
    <w:rsid w:val="003F4B4B"/>
    <w:rsid w:val="003F4C9B"/>
    <w:rsid w:val="003F4D2F"/>
    <w:rsid w:val="003F4DA7"/>
    <w:rsid w:val="003F53FD"/>
    <w:rsid w:val="003F5660"/>
    <w:rsid w:val="003F5C98"/>
    <w:rsid w:val="003F5F3A"/>
    <w:rsid w:val="003F5F71"/>
    <w:rsid w:val="003F611D"/>
    <w:rsid w:val="003F626D"/>
    <w:rsid w:val="003F657E"/>
    <w:rsid w:val="003F6A50"/>
    <w:rsid w:val="003F7043"/>
    <w:rsid w:val="003F712F"/>
    <w:rsid w:val="003F71B4"/>
    <w:rsid w:val="003F743D"/>
    <w:rsid w:val="003F7517"/>
    <w:rsid w:val="003F7565"/>
    <w:rsid w:val="003F76C5"/>
    <w:rsid w:val="003F77B3"/>
    <w:rsid w:val="003F7858"/>
    <w:rsid w:val="003F7BD2"/>
    <w:rsid w:val="004001F5"/>
    <w:rsid w:val="0040024A"/>
    <w:rsid w:val="0040033A"/>
    <w:rsid w:val="0040058E"/>
    <w:rsid w:val="0040069E"/>
    <w:rsid w:val="004008C0"/>
    <w:rsid w:val="00400E67"/>
    <w:rsid w:val="00400FDA"/>
    <w:rsid w:val="00400FE3"/>
    <w:rsid w:val="00400FED"/>
    <w:rsid w:val="00401124"/>
    <w:rsid w:val="004012F6"/>
    <w:rsid w:val="00401582"/>
    <w:rsid w:val="004018B2"/>
    <w:rsid w:val="004018D1"/>
    <w:rsid w:val="00401B2C"/>
    <w:rsid w:val="00401C57"/>
    <w:rsid w:val="00401DDA"/>
    <w:rsid w:val="00401E95"/>
    <w:rsid w:val="00401EF7"/>
    <w:rsid w:val="00402021"/>
    <w:rsid w:val="00402138"/>
    <w:rsid w:val="00402479"/>
    <w:rsid w:val="00402535"/>
    <w:rsid w:val="00402773"/>
    <w:rsid w:val="004028FD"/>
    <w:rsid w:val="00402B57"/>
    <w:rsid w:val="00402F24"/>
    <w:rsid w:val="004030D0"/>
    <w:rsid w:val="00403213"/>
    <w:rsid w:val="00403350"/>
    <w:rsid w:val="004035CD"/>
    <w:rsid w:val="00403609"/>
    <w:rsid w:val="0040376C"/>
    <w:rsid w:val="0040386C"/>
    <w:rsid w:val="00403A04"/>
    <w:rsid w:val="00403B2A"/>
    <w:rsid w:val="00403F14"/>
    <w:rsid w:val="00404162"/>
    <w:rsid w:val="0040427C"/>
    <w:rsid w:val="004043F6"/>
    <w:rsid w:val="00404745"/>
    <w:rsid w:val="00404798"/>
    <w:rsid w:val="00404EF4"/>
    <w:rsid w:val="00405136"/>
    <w:rsid w:val="004051E0"/>
    <w:rsid w:val="004052C7"/>
    <w:rsid w:val="00405579"/>
    <w:rsid w:val="00405715"/>
    <w:rsid w:val="00405887"/>
    <w:rsid w:val="00405A42"/>
    <w:rsid w:val="00405A9F"/>
    <w:rsid w:val="00405B6E"/>
    <w:rsid w:val="00405F43"/>
    <w:rsid w:val="004062B2"/>
    <w:rsid w:val="00406444"/>
    <w:rsid w:val="00406811"/>
    <w:rsid w:val="00406898"/>
    <w:rsid w:val="00406A74"/>
    <w:rsid w:val="00406AC5"/>
    <w:rsid w:val="00406BE8"/>
    <w:rsid w:val="00406D16"/>
    <w:rsid w:val="004071F8"/>
    <w:rsid w:val="00407531"/>
    <w:rsid w:val="004079C8"/>
    <w:rsid w:val="00407BC7"/>
    <w:rsid w:val="00407D3C"/>
    <w:rsid w:val="00407EA8"/>
    <w:rsid w:val="00410359"/>
    <w:rsid w:val="00410436"/>
    <w:rsid w:val="004106DF"/>
    <w:rsid w:val="00410866"/>
    <w:rsid w:val="00410AF5"/>
    <w:rsid w:val="00410C56"/>
    <w:rsid w:val="0041107A"/>
    <w:rsid w:val="004110C0"/>
    <w:rsid w:val="00411477"/>
    <w:rsid w:val="00411EBF"/>
    <w:rsid w:val="00411F11"/>
    <w:rsid w:val="00412250"/>
    <w:rsid w:val="00412698"/>
    <w:rsid w:val="0041278A"/>
    <w:rsid w:val="0041280C"/>
    <w:rsid w:val="00412A36"/>
    <w:rsid w:val="00412AA5"/>
    <w:rsid w:val="00412B14"/>
    <w:rsid w:val="00412C36"/>
    <w:rsid w:val="00412D6D"/>
    <w:rsid w:val="00412EC9"/>
    <w:rsid w:val="00412F1A"/>
    <w:rsid w:val="00413260"/>
    <w:rsid w:val="004132E8"/>
    <w:rsid w:val="0041333F"/>
    <w:rsid w:val="0041347D"/>
    <w:rsid w:val="0041366A"/>
    <w:rsid w:val="004136C2"/>
    <w:rsid w:val="004137BF"/>
    <w:rsid w:val="00413925"/>
    <w:rsid w:val="0041396A"/>
    <w:rsid w:val="00413B84"/>
    <w:rsid w:val="00413BCE"/>
    <w:rsid w:val="00413CF7"/>
    <w:rsid w:val="00413E32"/>
    <w:rsid w:val="00413F7E"/>
    <w:rsid w:val="0041408D"/>
    <w:rsid w:val="004140FA"/>
    <w:rsid w:val="0041412B"/>
    <w:rsid w:val="004142E0"/>
    <w:rsid w:val="00414492"/>
    <w:rsid w:val="00414947"/>
    <w:rsid w:val="0041496C"/>
    <w:rsid w:val="00414C89"/>
    <w:rsid w:val="00414CF4"/>
    <w:rsid w:val="00414FA5"/>
    <w:rsid w:val="00415196"/>
    <w:rsid w:val="00415508"/>
    <w:rsid w:val="004157C6"/>
    <w:rsid w:val="004159C0"/>
    <w:rsid w:val="00415C51"/>
    <w:rsid w:val="00415E3C"/>
    <w:rsid w:val="00415F56"/>
    <w:rsid w:val="004162F5"/>
    <w:rsid w:val="00416703"/>
    <w:rsid w:val="004167C5"/>
    <w:rsid w:val="004169CC"/>
    <w:rsid w:val="00416B89"/>
    <w:rsid w:val="00416E11"/>
    <w:rsid w:val="00416F9E"/>
    <w:rsid w:val="004172E7"/>
    <w:rsid w:val="00417662"/>
    <w:rsid w:val="00417753"/>
    <w:rsid w:val="0041776C"/>
    <w:rsid w:val="0041786E"/>
    <w:rsid w:val="0041799E"/>
    <w:rsid w:val="00417A46"/>
    <w:rsid w:val="004202BF"/>
    <w:rsid w:val="00420306"/>
    <w:rsid w:val="00420415"/>
    <w:rsid w:val="00420451"/>
    <w:rsid w:val="00420475"/>
    <w:rsid w:val="00420656"/>
    <w:rsid w:val="00420686"/>
    <w:rsid w:val="00420A3D"/>
    <w:rsid w:val="00420BF2"/>
    <w:rsid w:val="00420E58"/>
    <w:rsid w:val="00420EB6"/>
    <w:rsid w:val="00421161"/>
    <w:rsid w:val="004212CB"/>
    <w:rsid w:val="00421427"/>
    <w:rsid w:val="0042168A"/>
    <w:rsid w:val="00421CDB"/>
    <w:rsid w:val="00421DE5"/>
    <w:rsid w:val="0042225D"/>
    <w:rsid w:val="0042230A"/>
    <w:rsid w:val="0042231B"/>
    <w:rsid w:val="004225B0"/>
    <w:rsid w:val="004226BA"/>
    <w:rsid w:val="004226DA"/>
    <w:rsid w:val="00422A5B"/>
    <w:rsid w:val="00422CA5"/>
    <w:rsid w:val="00422D53"/>
    <w:rsid w:val="00422DB9"/>
    <w:rsid w:val="00422E04"/>
    <w:rsid w:val="00423307"/>
    <w:rsid w:val="00423491"/>
    <w:rsid w:val="004237ED"/>
    <w:rsid w:val="0042391A"/>
    <w:rsid w:val="00423932"/>
    <w:rsid w:val="00423F5D"/>
    <w:rsid w:val="00423F9C"/>
    <w:rsid w:val="00423FC1"/>
    <w:rsid w:val="004240A5"/>
    <w:rsid w:val="00424404"/>
    <w:rsid w:val="00424418"/>
    <w:rsid w:val="0042441A"/>
    <w:rsid w:val="0042441C"/>
    <w:rsid w:val="00424639"/>
    <w:rsid w:val="00424848"/>
    <w:rsid w:val="0042493C"/>
    <w:rsid w:val="00424B24"/>
    <w:rsid w:val="00424BE2"/>
    <w:rsid w:val="00424C2F"/>
    <w:rsid w:val="00424EA6"/>
    <w:rsid w:val="00424EE5"/>
    <w:rsid w:val="00424F4E"/>
    <w:rsid w:val="00424F62"/>
    <w:rsid w:val="0042527C"/>
    <w:rsid w:val="00425A6A"/>
    <w:rsid w:val="00425C69"/>
    <w:rsid w:val="00425EFE"/>
    <w:rsid w:val="0042604B"/>
    <w:rsid w:val="004260B5"/>
    <w:rsid w:val="00426193"/>
    <w:rsid w:val="004264A8"/>
    <w:rsid w:val="0042661D"/>
    <w:rsid w:val="004267B1"/>
    <w:rsid w:val="00426890"/>
    <w:rsid w:val="004268A2"/>
    <w:rsid w:val="00426A09"/>
    <w:rsid w:val="00426E77"/>
    <w:rsid w:val="00426E87"/>
    <w:rsid w:val="00426F48"/>
    <w:rsid w:val="00426F53"/>
    <w:rsid w:val="004271C4"/>
    <w:rsid w:val="00427242"/>
    <w:rsid w:val="004273CD"/>
    <w:rsid w:val="00427447"/>
    <w:rsid w:val="00427597"/>
    <w:rsid w:val="004277A4"/>
    <w:rsid w:val="00427BBB"/>
    <w:rsid w:val="00427C92"/>
    <w:rsid w:val="00427D9F"/>
    <w:rsid w:val="00427DEA"/>
    <w:rsid w:val="004300C1"/>
    <w:rsid w:val="004304E8"/>
    <w:rsid w:val="00430601"/>
    <w:rsid w:val="00430616"/>
    <w:rsid w:val="0043062E"/>
    <w:rsid w:val="00430642"/>
    <w:rsid w:val="00430B35"/>
    <w:rsid w:val="00430D9D"/>
    <w:rsid w:val="00430FA7"/>
    <w:rsid w:val="0043122F"/>
    <w:rsid w:val="00431282"/>
    <w:rsid w:val="0043140D"/>
    <w:rsid w:val="00431457"/>
    <w:rsid w:val="00431842"/>
    <w:rsid w:val="00431D51"/>
    <w:rsid w:val="00431F2F"/>
    <w:rsid w:val="004320B4"/>
    <w:rsid w:val="004322EC"/>
    <w:rsid w:val="004327C8"/>
    <w:rsid w:val="00432A1A"/>
    <w:rsid w:val="00432BA1"/>
    <w:rsid w:val="00432D7C"/>
    <w:rsid w:val="00432E40"/>
    <w:rsid w:val="00433121"/>
    <w:rsid w:val="00433233"/>
    <w:rsid w:val="004333DF"/>
    <w:rsid w:val="00433517"/>
    <w:rsid w:val="00433544"/>
    <w:rsid w:val="0043361B"/>
    <w:rsid w:val="004336A2"/>
    <w:rsid w:val="00433818"/>
    <w:rsid w:val="004338D6"/>
    <w:rsid w:val="004338E6"/>
    <w:rsid w:val="00433D5A"/>
    <w:rsid w:val="00433DA9"/>
    <w:rsid w:val="00433ECA"/>
    <w:rsid w:val="00433FF6"/>
    <w:rsid w:val="00434040"/>
    <w:rsid w:val="004342D5"/>
    <w:rsid w:val="00434434"/>
    <w:rsid w:val="004344AB"/>
    <w:rsid w:val="0043465B"/>
    <w:rsid w:val="004346EF"/>
    <w:rsid w:val="00434B69"/>
    <w:rsid w:val="00434D5B"/>
    <w:rsid w:val="00434E51"/>
    <w:rsid w:val="00434F99"/>
    <w:rsid w:val="00435065"/>
    <w:rsid w:val="00435152"/>
    <w:rsid w:val="00435863"/>
    <w:rsid w:val="004358B0"/>
    <w:rsid w:val="00435926"/>
    <w:rsid w:val="0043594B"/>
    <w:rsid w:val="00435AB8"/>
    <w:rsid w:val="00435C24"/>
    <w:rsid w:val="00435C3E"/>
    <w:rsid w:val="00435E92"/>
    <w:rsid w:val="004360AC"/>
    <w:rsid w:val="004361AB"/>
    <w:rsid w:val="00436249"/>
    <w:rsid w:val="0043632E"/>
    <w:rsid w:val="004363ED"/>
    <w:rsid w:val="004363F0"/>
    <w:rsid w:val="0043687B"/>
    <w:rsid w:val="00436CBF"/>
    <w:rsid w:val="00437270"/>
    <w:rsid w:val="0043727D"/>
    <w:rsid w:val="004376B7"/>
    <w:rsid w:val="00437C23"/>
    <w:rsid w:val="00437F24"/>
    <w:rsid w:val="00440077"/>
    <w:rsid w:val="004400A9"/>
    <w:rsid w:val="0044037D"/>
    <w:rsid w:val="00440383"/>
    <w:rsid w:val="0044084D"/>
    <w:rsid w:val="00440ADF"/>
    <w:rsid w:val="00440E4A"/>
    <w:rsid w:val="00440E4F"/>
    <w:rsid w:val="0044125D"/>
    <w:rsid w:val="004414E6"/>
    <w:rsid w:val="004415C6"/>
    <w:rsid w:val="004416CE"/>
    <w:rsid w:val="00441788"/>
    <w:rsid w:val="004419D2"/>
    <w:rsid w:val="00441F4E"/>
    <w:rsid w:val="00441F6E"/>
    <w:rsid w:val="0044230D"/>
    <w:rsid w:val="00442614"/>
    <w:rsid w:val="0044265A"/>
    <w:rsid w:val="0044282A"/>
    <w:rsid w:val="00442854"/>
    <w:rsid w:val="004429D1"/>
    <w:rsid w:val="00442C27"/>
    <w:rsid w:val="00442DA8"/>
    <w:rsid w:val="00442F81"/>
    <w:rsid w:val="004431C5"/>
    <w:rsid w:val="004431E1"/>
    <w:rsid w:val="004433FD"/>
    <w:rsid w:val="00443559"/>
    <w:rsid w:val="00443CEC"/>
    <w:rsid w:val="00443F1D"/>
    <w:rsid w:val="004440E7"/>
    <w:rsid w:val="0044425C"/>
    <w:rsid w:val="00444284"/>
    <w:rsid w:val="0044451D"/>
    <w:rsid w:val="004448C3"/>
    <w:rsid w:val="00444A48"/>
    <w:rsid w:val="00444B1B"/>
    <w:rsid w:val="00444E79"/>
    <w:rsid w:val="00445041"/>
    <w:rsid w:val="00445721"/>
    <w:rsid w:val="00445FB2"/>
    <w:rsid w:val="004464C3"/>
    <w:rsid w:val="004468C9"/>
    <w:rsid w:val="00446A07"/>
    <w:rsid w:val="00446C2E"/>
    <w:rsid w:val="00446D4F"/>
    <w:rsid w:val="00447866"/>
    <w:rsid w:val="00447954"/>
    <w:rsid w:val="00447EA5"/>
    <w:rsid w:val="00447F37"/>
    <w:rsid w:val="0045003E"/>
    <w:rsid w:val="00450287"/>
    <w:rsid w:val="00450338"/>
    <w:rsid w:val="004503DF"/>
    <w:rsid w:val="004504EA"/>
    <w:rsid w:val="00450556"/>
    <w:rsid w:val="00450859"/>
    <w:rsid w:val="004508CC"/>
    <w:rsid w:val="00450913"/>
    <w:rsid w:val="00450B5A"/>
    <w:rsid w:val="00450DB8"/>
    <w:rsid w:val="00450E6E"/>
    <w:rsid w:val="00450EEC"/>
    <w:rsid w:val="004513BE"/>
    <w:rsid w:val="004515C8"/>
    <w:rsid w:val="004516C3"/>
    <w:rsid w:val="0045184F"/>
    <w:rsid w:val="00451974"/>
    <w:rsid w:val="004519E2"/>
    <w:rsid w:val="00451CC2"/>
    <w:rsid w:val="00451CDD"/>
    <w:rsid w:val="00452010"/>
    <w:rsid w:val="0045212A"/>
    <w:rsid w:val="00452141"/>
    <w:rsid w:val="004521DB"/>
    <w:rsid w:val="00452501"/>
    <w:rsid w:val="00452595"/>
    <w:rsid w:val="00452A90"/>
    <w:rsid w:val="00452B9C"/>
    <w:rsid w:val="00452C28"/>
    <w:rsid w:val="00452D3D"/>
    <w:rsid w:val="00452F77"/>
    <w:rsid w:val="004531AE"/>
    <w:rsid w:val="004531BD"/>
    <w:rsid w:val="0045328D"/>
    <w:rsid w:val="004533B0"/>
    <w:rsid w:val="004534A1"/>
    <w:rsid w:val="0045368C"/>
    <w:rsid w:val="00453736"/>
    <w:rsid w:val="00453BED"/>
    <w:rsid w:val="00453D15"/>
    <w:rsid w:val="00453D1A"/>
    <w:rsid w:val="004541E8"/>
    <w:rsid w:val="00454208"/>
    <w:rsid w:val="0045427D"/>
    <w:rsid w:val="00454493"/>
    <w:rsid w:val="00454546"/>
    <w:rsid w:val="0045456C"/>
    <w:rsid w:val="00454933"/>
    <w:rsid w:val="004549A9"/>
    <w:rsid w:val="00454AA0"/>
    <w:rsid w:val="00454ABD"/>
    <w:rsid w:val="00454BC7"/>
    <w:rsid w:val="004550C2"/>
    <w:rsid w:val="0045532A"/>
    <w:rsid w:val="00455766"/>
    <w:rsid w:val="00455999"/>
    <w:rsid w:val="00455A54"/>
    <w:rsid w:val="00455C9A"/>
    <w:rsid w:val="00455CB8"/>
    <w:rsid w:val="00455D86"/>
    <w:rsid w:val="00456073"/>
    <w:rsid w:val="004563F8"/>
    <w:rsid w:val="00456462"/>
    <w:rsid w:val="00456994"/>
    <w:rsid w:val="004569D3"/>
    <w:rsid w:val="00456A77"/>
    <w:rsid w:val="00456F7B"/>
    <w:rsid w:val="00456FAB"/>
    <w:rsid w:val="00457240"/>
    <w:rsid w:val="0045727A"/>
    <w:rsid w:val="004572D1"/>
    <w:rsid w:val="0045758F"/>
    <w:rsid w:val="00457629"/>
    <w:rsid w:val="004578E8"/>
    <w:rsid w:val="00457B8A"/>
    <w:rsid w:val="00457BFF"/>
    <w:rsid w:val="00457C62"/>
    <w:rsid w:val="00457E20"/>
    <w:rsid w:val="004601C0"/>
    <w:rsid w:val="00460459"/>
    <w:rsid w:val="00460495"/>
    <w:rsid w:val="00460734"/>
    <w:rsid w:val="00460761"/>
    <w:rsid w:val="00460B5F"/>
    <w:rsid w:val="00460DFE"/>
    <w:rsid w:val="00460FB4"/>
    <w:rsid w:val="004610EE"/>
    <w:rsid w:val="00461AE8"/>
    <w:rsid w:val="00461DA1"/>
    <w:rsid w:val="004621BA"/>
    <w:rsid w:val="00462370"/>
    <w:rsid w:val="00462748"/>
    <w:rsid w:val="0046280B"/>
    <w:rsid w:val="00462C92"/>
    <w:rsid w:val="004631AF"/>
    <w:rsid w:val="004632D8"/>
    <w:rsid w:val="004636B2"/>
    <w:rsid w:val="00463900"/>
    <w:rsid w:val="0046394D"/>
    <w:rsid w:val="00463A51"/>
    <w:rsid w:val="00463B16"/>
    <w:rsid w:val="00463C9C"/>
    <w:rsid w:val="00463DEF"/>
    <w:rsid w:val="00463EB3"/>
    <w:rsid w:val="004640D0"/>
    <w:rsid w:val="004640FD"/>
    <w:rsid w:val="004642E3"/>
    <w:rsid w:val="00464601"/>
    <w:rsid w:val="00464638"/>
    <w:rsid w:val="00464662"/>
    <w:rsid w:val="00464758"/>
    <w:rsid w:val="0046480A"/>
    <w:rsid w:val="0046485B"/>
    <w:rsid w:val="00464E7F"/>
    <w:rsid w:val="00464FF1"/>
    <w:rsid w:val="0046513C"/>
    <w:rsid w:val="00465226"/>
    <w:rsid w:val="0046527F"/>
    <w:rsid w:val="004652BA"/>
    <w:rsid w:val="004652C7"/>
    <w:rsid w:val="00465654"/>
    <w:rsid w:val="00465789"/>
    <w:rsid w:val="00465A03"/>
    <w:rsid w:val="00465B8D"/>
    <w:rsid w:val="00465B93"/>
    <w:rsid w:val="00465BA0"/>
    <w:rsid w:val="00465DC5"/>
    <w:rsid w:val="00466043"/>
    <w:rsid w:val="004663B8"/>
    <w:rsid w:val="00466907"/>
    <w:rsid w:val="00466B7C"/>
    <w:rsid w:val="00466BEB"/>
    <w:rsid w:val="00466D54"/>
    <w:rsid w:val="00466DDE"/>
    <w:rsid w:val="00466F85"/>
    <w:rsid w:val="004670BB"/>
    <w:rsid w:val="00467133"/>
    <w:rsid w:val="004671B5"/>
    <w:rsid w:val="004672BB"/>
    <w:rsid w:val="0046731D"/>
    <w:rsid w:val="00467873"/>
    <w:rsid w:val="00467A43"/>
    <w:rsid w:val="00467BAB"/>
    <w:rsid w:val="00467BD6"/>
    <w:rsid w:val="00467F3A"/>
    <w:rsid w:val="004700D6"/>
    <w:rsid w:val="004702CF"/>
    <w:rsid w:val="004709A1"/>
    <w:rsid w:val="004709B5"/>
    <w:rsid w:val="00470A46"/>
    <w:rsid w:val="00470B2F"/>
    <w:rsid w:val="00470CBF"/>
    <w:rsid w:val="00470CF6"/>
    <w:rsid w:val="00470DDE"/>
    <w:rsid w:val="00470E67"/>
    <w:rsid w:val="00471138"/>
    <w:rsid w:val="00471298"/>
    <w:rsid w:val="004715BC"/>
    <w:rsid w:val="004717BC"/>
    <w:rsid w:val="004717CE"/>
    <w:rsid w:val="00471AD6"/>
    <w:rsid w:val="00471AEF"/>
    <w:rsid w:val="004722FA"/>
    <w:rsid w:val="00472530"/>
    <w:rsid w:val="004725A6"/>
    <w:rsid w:val="004726D5"/>
    <w:rsid w:val="0047278A"/>
    <w:rsid w:val="0047279A"/>
    <w:rsid w:val="0047295B"/>
    <w:rsid w:val="0047295D"/>
    <w:rsid w:val="0047299E"/>
    <w:rsid w:val="00472BC3"/>
    <w:rsid w:val="00472E04"/>
    <w:rsid w:val="00472EDA"/>
    <w:rsid w:val="00473085"/>
    <w:rsid w:val="00473304"/>
    <w:rsid w:val="00473386"/>
    <w:rsid w:val="00473472"/>
    <w:rsid w:val="00473751"/>
    <w:rsid w:val="00473A23"/>
    <w:rsid w:val="00473A8F"/>
    <w:rsid w:val="00473A94"/>
    <w:rsid w:val="00473B6E"/>
    <w:rsid w:val="00473BB2"/>
    <w:rsid w:val="00473F91"/>
    <w:rsid w:val="004740AC"/>
    <w:rsid w:val="00474345"/>
    <w:rsid w:val="00474587"/>
    <w:rsid w:val="004745A7"/>
    <w:rsid w:val="004745CD"/>
    <w:rsid w:val="004748E4"/>
    <w:rsid w:val="00474A73"/>
    <w:rsid w:val="00474D9B"/>
    <w:rsid w:val="00474E04"/>
    <w:rsid w:val="00474F18"/>
    <w:rsid w:val="00474F32"/>
    <w:rsid w:val="00474F35"/>
    <w:rsid w:val="004755E8"/>
    <w:rsid w:val="00475840"/>
    <w:rsid w:val="004758EB"/>
    <w:rsid w:val="00475A22"/>
    <w:rsid w:val="00475FA3"/>
    <w:rsid w:val="0047602C"/>
    <w:rsid w:val="0047605F"/>
    <w:rsid w:val="00476790"/>
    <w:rsid w:val="004769BD"/>
    <w:rsid w:val="00476B7C"/>
    <w:rsid w:val="00476C08"/>
    <w:rsid w:val="00476D64"/>
    <w:rsid w:val="004772E4"/>
    <w:rsid w:val="0047750F"/>
    <w:rsid w:val="004778A5"/>
    <w:rsid w:val="00477CCC"/>
    <w:rsid w:val="00477F00"/>
    <w:rsid w:val="004802BF"/>
    <w:rsid w:val="004805F2"/>
    <w:rsid w:val="004806C6"/>
    <w:rsid w:val="00480C51"/>
    <w:rsid w:val="00480C6C"/>
    <w:rsid w:val="00480D5A"/>
    <w:rsid w:val="00480F9E"/>
    <w:rsid w:val="0048103A"/>
    <w:rsid w:val="00481138"/>
    <w:rsid w:val="00481452"/>
    <w:rsid w:val="0048155E"/>
    <w:rsid w:val="004815A9"/>
    <w:rsid w:val="00481859"/>
    <w:rsid w:val="00481CCA"/>
    <w:rsid w:val="00481F7A"/>
    <w:rsid w:val="00482031"/>
    <w:rsid w:val="00482404"/>
    <w:rsid w:val="00482518"/>
    <w:rsid w:val="00482614"/>
    <w:rsid w:val="0048287B"/>
    <w:rsid w:val="0048299D"/>
    <w:rsid w:val="00482C96"/>
    <w:rsid w:val="00482F54"/>
    <w:rsid w:val="00483209"/>
    <w:rsid w:val="00483250"/>
    <w:rsid w:val="0048382A"/>
    <w:rsid w:val="00483866"/>
    <w:rsid w:val="00483903"/>
    <w:rsid w:val="00483AD6"/>
    <w:rsid w:val="00483D3C"/>
    <w:rsid w:val="00483D74"/>
    <w:rsid w:val="00483E84"/>
    <w:rsid w:val="00483EEC"/>
    <w:rsid w:val="004842B8"/>
    <w:rsid w:val="004846FB"/>
    <w:rsid w:val="004847F5"/>
    <w:rsid w:val="004849ED"/>
    <w:rsid w:val="00484AA4"/>
    <w:rsid w:val="00484F11"/>
    <w:rsid w:val="0048529A"/>
    <w:rsid w:val="004854A4"/>
    <w:rsid w:val="00485508"/>
    <w:rsid w:val="00485521"/>
    <w:rsid w:val="00485566"/>
    <w:rsid w:val="00485A6A"/>
    <w:rsid w:val="00485CAA"/>
    <w:rsid w:val="004866DE"/>
    <w:rsid w:val="00486C00"/>
    <w:rsid w:val="00486D4E"/>
    <w:rsid w:val="00486F30"/>
    <w:rsid w:val="00487034"/>
    <w:rsid w:val="004874E4"/>
    <w:rsid w:val="0048754E"/>
    <w:rsid w:val="004879BE"/>
    <w:rsid w:val="00487A25"/>
    <w:rsid w:val="00487B0A"/>
    <w:rsid w:val="00487CC3"/>
    <w:rsid w:val="00487DCA"/>
    <w:rsid w:val="00487F08"/>
    <w:rsid w:val="00487F28"/>
    <w:rsid w:val="0049002F"/>
    <w:rsid w:val="004903A4"/>
    <w:rsid w:val="004906C4"/>
    <w:rsid w:val="00490CA5"/>
    <w:rsid w:val="00490EC8"/>
    <w:rsid w:val="00490F15"/>
    <w:rsid w:val="0049123B"/>
    <w:rsid w:val="00491291"/>
    <w:rsid w:val="0049130E"/>
    <w:rsid w:val="004913D5"/>
    <w:rsid w:val="004913D8"/>
    <w:rsid w:val="0049154C"/>
    <w:rsid w:val="0049158F"/>
    <w:rsid w:val="004915CE"/>
    <w:rsid w:val="0049165A"/>
    <w:rsid w:val="004917B2"/>
    <w:rsid w:val="00491FA2"/>
    <w:rsid w:val="004920DB"/>
    <w:rsid w:val="004925E1"/>
    <w:rsid w:val="004927A4"/>
    <w:rsid w:val="004927DD"/>
    <w:rsid w:val="004927ED"/>
    <w:rsid w:val="0049281B"/>
    <w:rsid w:val="00492C44"/>
    <w:rsid w:val="004933C5"/>
    <w:rsid w:val="00493681"/>
    <w:rsid w:val="00493793"/>
    <w:rsid w:val="00493904"/>
    <w:rsid w:val="00493C6B"/>
    <w:rsid w:val="00493CD7"/>
    <w:rsid w:val="00493DB9"/>
    <w:rsid w:val="00493EE8"/>
    <w:rsid w:val="00493FE2"/>
    <w:rsid w:val="004940CC"/>
    <w:rsid w:val="00494347"/>
    <w:rsid w:val="00494362"/>
    <w:rsid w:val="00494483"/>
    <w:rsid w:val="004944AC"/>
    <w:rsid w:val="0049458D"/>
    <w:rsid w:val="004945D1"/>
    <w:rsid w:val="00494814"/>
    <w:rsid w:val="00494963"/>
    <w:rsid w:val="00494A3D"/>
    <w:rsid w:val="00494C28"/>
    <w:rsid w:val="00494E3E"/>
    <w:rsid w:val="00494E88"/>
    <w:rsid w:val="00495054"/>
    <w:rsid w:val="004952E0"/>
    <w:rsid w:val="004952E2"/>
    <w:rsid w:val="004955DF"/>
    <w:rsid w:val="00495715"/>
    <w:rsid w:val="0049583D"/>
    <w:rsid w:val="00495BD3"/>
    <w:rsid w:val="0049629D"/>
    <w:rsid w:val="00496572"/>
    <w:rsid w:val="00496700"/>
    <w:rsid w:val="00496787"/>
    <w:rsid w:val="00496B18"/>
    <w:rsid w:val="00496E4C"/>
    <w:rsid w:val="00497643"/>
    <w:rsid w:val="004976CD"/>
    <w:rsid w:val="004976D0"/>
    <w:rsid w:val="00497C26"/>
    <w:rsid w:val="00497E6C"/>
    <w:rsid w:val="00497EC5"/>
    <w:rsid w:val="004A0309"/>
    <w:rsid w:val="004A05DB"/>
    <w:rsid w:val="004A06F3"/>
    <w:rsid w:val="004A087C"/>
    <w:rsid w:val="004A0C1E"/>
    <w:rsid w:val="004A0CDE"/>
    <w:rsid w:val="004A0D35"/>
    <w:rsid w:val="004A0E33"/>
    <w:rsid w:val="004A173B"/>
    <w:rsid w:val="004A186B"/>
    <w:rsid w:val="004A1D6E"/>
    <w:rsid w:val="004A255E"/>
    <w:rsid w:val="004A27C1"/>
    <w:rsid w:val="004A2C8B"/>
    <w:rsid w:val="004A2CDA"/>
    <w:rsid w:val="004A2DE2"/>
    <w:rsid w:val="004A2DFC"/>
    <w:rsid w:val="004A2E9B"/>
    <w:rsid w:val="004A3159"/>
    <w:rsid w:val="004A366D"/>
    <w:rsid w:val="004A3704"/>
    <w:rsid w:val="004A392F"/>
    <w:rsid w:val="004A3B41"/>
    <w:rsid w:val="004A3B49"/>
    <w:rsid w:val="004A3BF9"/>
    <w:rsid w:val="004A3EBF"/>
    <w:rsid w:val="004A3F63"/>
    <w:rsid w:val="004A4027"/>
    <w:rsid w:val="004A42C1"/>
    <w:rsid w:val="004A4657"/>
    <w:rsid w:val="004A48AA"/>
    <w:rsid w:val="004A4D30"/>
    <w:rsid w:val="004A4DDB"/>
    <w:rsid w:val="004A4EBD"/>
    <w:rsid w:val="004A4F0E"/>
    <w:rsid w:val="004A4FA3"/>
    <w:rsid w:val="004A51AC"/>
    <w:rsid w:val="004A5277"/>
    <w:rsid w:val="004A53CA"/>
    <w:rsid w:val="004A55D0"/>
    <w:rsid w:val="004A5629"/>
    <w:rsid w:val="004A5711"/>
    <w:rsid w:val="004A5999"/>
    <w:rsid w:val="004A5B2B"/>
    <w:rsid w:val="004A5C87"/>
    <w:rsid w:val="004A5E1B"/>
    <w:rsid w:val="004A60FE"/>
    <w:rsid w:val="004A6660"/>
    <w:rsid w:val="004A6AA0"/>
    <w:rsid w:val="004A6CB2"/>
    <w:rsid w:val="004A6DBF"/>
    <w:rsid w:val="004A70B1"/>
    <w:rsid w:val="004A738D"/>
    <w:rsid w:val="004A7485"/>
    <w:rsid w:val="004A7779"/>
    <w:rsid w:val="004A7D4B"/>
    <w:rsid w:val="004B0858"/>
    <w:rsid w:val="004B0AAB"/>
    <w:rsid w:val="004B0C16"/>
    <w:rsid w:val="004B0D41"/>
    <w:rsid w:val="004B0E80"/>
    <w:rsid w:val="004B0E82"/>
    <w:rsid w:val="004B115B"/>
    <w:rsid w:val="004B14EF"/>
    <w:rsid w:val="004B1568"/>
    <w:rsid w:val="004B1672"/>
    <w:rsid w:val="004B16AB"/>
    <w:rsid w:val="004B1CAD"/>
    <w:rsid w:val="004B1CB8"/>
    <w:rsid w:val="004B1EA4"/>
    <w:rsid w:val="004B2319"/>
    <w:rsid w:val="004B2358"/>
    <w:rsid w:val="004B2585"/>
    <w:rsid w:val="004B26CC"/>
    <w:rsid w:val="004B27D0"/>
    <w:rsid w:val="004B27D9"/>
    <w:rsid w:val="004B29E7"/>
    <w:rsid w:val="004B2B8E"/>
    <w:rsid w:val="004B2D12"/>
    <w:rsid w:val="004B3238"/>
    <w:rsid w:val="004B3562"/>
    <w:rsid w:val="004B3C82"/>
    <w:rsid w:val="004B3DB1"/>
    <w:rsid w:val="004B3F69"/>
    <w:rsid w:val="004B3FA2"/>
    <w:rsid w:val="004B414F"/>
    <w:rsid w:val="004B417A"/>
    <w:rsid w:val="004B4416"/>
    <w:rsid w:val="004B4813"/>
    <w:rsid w:val="004B481B"/>
    <w:rsid w:val="004B4822"/>
    <w:rsid w:val="004B4B07"/>
    <w:rsid w:val="004B4D0D"/>
    <w:rsid w:val="004B5046"/>
    <w:rsid w:val="004B50BB"/>
    <w:rsid w:val="004B5313"/>
    <w:rsid w:val="004B56D6"/>
    <w:rsid w:val="004B5921"/>
    <w:rsid w:val="004B5CB2"/>
    <w:rsid w:val="004B5FCA"/>
    <w:rsid w:val="004B605A"/>
    <w:rsid w:val="004B6275"/>
    <w:rsid w:val="004B62C8"/>
    <w:rsid w:val="004B64FB"/>
    <w:rsid w:val="004B65B4"/>
    <w:rsid w:val="004B6821"/>
    <w:rsid w:val="004B6D8D"/>
    <w:rsid w:val="004B6E31"/>
    <w:rsid w:val="004B6E6A"/>
    <w:rsid w:val="004B6E84"/>
    <w:rsid w:val="004B7132"/>
    <w:rsid w:val="004B7610"/>
    <w:rsid w:val="004B7666"/>
    <w:rsid w:val="004B77BF"/>
    <w:rsid w:val="004B792E"/>
    <w:rsid w:val="004B7CCD"/>
    <w:rsid w:val="004B7D06"/>
    <w:rsid w:val="004B7DA1"/>
    <w:rsid w:val="004B7F9F"/>
    <w:rsid w:val="004B7FCB"/>
    <w:rsid w:val="004C0276"/>
    <w:rsid w:val="004C07D1"/>
    <w:rsid w:val="004C09D5"/>
    <w:rsid w:val="004C12A1"/>
    <w:rsid w:val="004C1884"/>
    <w:rsid w:val="004C1B31"/>
    <w:rsid w:val="004C1B34"/>
    <w:rsid w:val="004C1B4E"/>
    <w:rsid w:val="004C1C44"/>
    <w:rsid w:val="004C1D5A"/>
    <w:rsid w:val="004C2071"/>
    <w:rsid w:val="004C2187"/>
    <w:rsid w:val="004C21A9"/>
    <w:rsid w:val="004C25BD"/>
    <w:rsid w:val="004C2BDE"/>
    <w:rsid w:val="004C2DE9"/>
    <w:rsid w:val="004C2E57"/>
    <w:rsid w:val="004C2FEE"/>
    <w:rsid w:val="004C313B"/>
    <w:rsid w:val="004C3241"/>
    <w:rsid w:val="004C328B"/>
    <w:rsid w:val="004C34A6"/>
    <w:rsid w:val="004C3531"/>
    <w:rsid w:val="004C3778"/>
    <w:rsid w:val="004C39FF"/>
    <w:rsid w:val="004C3A1D"/>
    <w:rsid w:val="004C3E01"/>
    <w:rsid w:val="004C40EA"/>
    <w:rsid w:val="004C46A2"/>
    <w:rsid w:val="004C47B4"/>
    <w:rsid w:val="004C47B7"/>
    <w:rsid w:val="004C48B1"/>
    <w:rsid w:val="004C4952"/>
    <w:rsid w:val="004C496E"/>
    <w:rsid w:val="004C4DA9"/>
    <w:rsid w:val="004C53D3"/>
    <w:rsid w:val="004C547F"/>
    <w:rsid w:val="004C5668"/>
    <w:rsid w:val="004C567F"/>
    <w:rsid w:val="004C5743"/>
    <w:rsid w:val="004C5845"/>
    <w:rsid w:val="004C5FB3"/>
    <w:rsid w:val="004C60B4"/>
    <w:rsid w:val="004C6157"/>
    <w:rsid w:val="004C61C2"/>
    <w:rsid w:val="004C62A8"/>
    <w:rsid w:val="004C6A2C"/>
    <w:rsid w:val="004C75F2"/>
    <w:rsid w:val="004C79AC"/>
    <w:rsid w:val="004C7B96"/>
    <w:rsid w:val="004C7BC5"/>
    <w:rsid w:val="004C7F35"/>
    <w:rsid w:val="004C7F5D"/>
    <w:rsid w:val="004C7F8A"/>
    <w:rsid w:val="004D04E2"/>
    <w:rsid w:val="004D0645"/>
    <w:rsid w:val="004D084B"/>
    <w:rsid w:val="004D0870"/>
    <w:rsid w:val="004D098B"/>
    <w:rsid w:val="004D0B03"/>
    <w:rsid w:val="004D13CD"/>
    <w:rsid w:val="004D15EE"/>
    <w:rsid w:val="004D180B"/>
    <w:rsid w:val="004D18B2"/>
    <w:rsid w:val="004D1A59"/>
    <w:rsid w:val="004D1D9E"/>
    <w:rsid w:val="004D1FAF"/>
    <w:rsid w:val="004D1FFE"/>
    <w:rsid w:val="004D21C5"/>
    <w:rsid w:val="004D25CD"/>
    <w:rsid w:val="004D2830"/>
    <w:rsid w:val="004D287C"/>
    <w:rsid w:val="004D2A56"/>
    <w:rsid w:val="004D2AED"/>
    <w:rsid w:val="004D2DAE"/>
    <w:rsid w:val="004D2E4C"/>
    <w:rsid w:val="004D2E56"/>
    <w:rsid w:val="004D2F57"/>
    <w:rsid w:val="004D328F"/>
    <w:rsid w:val="004D34EF"/>
    <w:rsid w:val="004D3534"/>
    <w:rsid w:val="004D36CC"/>
    <w:rsid w:val="004D3816"/>
    <w:rsid w:val="004D3B3D"/>
    <w:rsid w:val="004D3C7F"/>
    <w:rsid w:val="004D3D36"/>
    <w:rsid w:val="004D3E51"/>
    <w:rsid w:val="004D4323"/>
    <w:rsid w:val="004D4480"/>
    <w:rsid w:val="004D460B"/>
    <w:rsid w:val="004D4649"/>
    <w:rsid w:val="004D472A"/>
    <w:rsid w:val="004D47F0"/>
    <w:rsid w:val="004D49FB"/>
    <w:rsid w:val="004D4E28"/>
    <w:rsid w:val="004D4EBB"/>
    <w:rsid w:val="004D5224"/>
    <w:rsid w:val="004D53E3"/>
    <w:rsid w:val="004D55C4"/>
    <w:rsid w:val="004D5815"/>
    <w:rsid w:val="004D5948"/>
    <w:rsid w:val="004D5A92"/>
    <w:rsid w:val="004D5AE3"/>
    <w:rsid w:val="004D5E58"/>
    <w:rsid w:val="004D5F76"/>
    <w:rsid w:val="004D5FC0"/>
    <w:rsid w:val="004D60A9"/>
    <w:rsid w:val="004D61CF"/>
    <w:rsid w:val="004D6202"/>
    <w:rsid w:val="004D6608"/>
    <w:rsid w:val="004D6682"/>
    <w:rsid w:val="004D6A39"/>
    <w:rsid w:val="004D6BA8"/>
    <w:rsid w:val="004D6FED"/>
    <w:rsid w:val="004D6FF7"/>
    <w:rsid w:val="004D716E"/>
    <w:rsid w:val="004D71ED"/>
    <w:rsid w:val="004D72BF"/>
    <w:rsid w:val="004D72C0"/>
    <w:rsid w:val="004D72DD"/>
    <w:rsid w:val="004D761E"/>
    <w:rsid w:val="004D7635"/>
    <w:rsid w:val="004D780E"/>
    <w:rsid w:val="004D799E"/>
    <w:rsid w:val="004D7C55"/>
    <w:rsid w:val="004D7DCB"/>
    <w:rsid w:val="004E0184"/>
    <w:rsid w:val="004E06DF"/>
    <w:rsid w:val="004E0787"/>
    <w:rsid w:val="004E093C"/>
    <w:rsid w:val="004E0B9D"/>
    <w:rsid w:val="004E115E"/>
    <w:rsid w:val="004E124D"/>
    <w:rsid w:val="004E1BC7"/>
    <w:rsid w:val="004E1DDF"/>
    <w:rsid w:val="004E2096"/>
    <w:rsid w:val="004E230D"/>
    <w:rsid w:val="004E23C9"/>
    <w:rsid w:val="004E2406"/>
    <w:rsid w:val="004E2B6D"/>
    <w:rsid w:val="004E2C19"/>
    <w:rsid w:val="004E2DF7"/>
    <w:rsid w:val="004E2F53"/>
    <w:rsid w:val="004E3123"/>
    <w:rsid w:val="004E31BA"/>
    <w:rsid w:val="004E37A3"/>
    <w:rsid w:val="004E38C0"/>
    <w:rsid w:val="004E3C94"/>
    <w:rsid w:val="004E3EF4"/>
    <w:rsid w:val="004E3F5B"/>
    <w:rsid w:val="004E3F9A"/>
    <w:rsid w:val="004E414F"/>
    <w:rsid w:val="004E44A5"/>
    <w:rsid w:val="004E45F5"/>
    <w:rsid w:val="004E46DF"/>
    <w:rsid w:val="004E47A4"/>
    <w:rsid w:val="004E47AA"/>
    <w:rsid w:val="004E4A1E"/>
    <w:rsid w:val="004E4A6B"/>
    <w:rsid w:val="004E4AA9"/>
    <w:rsid w:val="004E4B49"/>
    <w:rsid w:val="004E4CF7"/>
    <w:rsid w:val="004E4E23"/>
    <w:rsid w:val="004E5035"/>
    <w:rsid w:val="004E5900"/>
    <w:rsid w:val="004E5BC9"/>
    <w:rsid w:val="004E5C84"/>
    <w:rsid w:val="004E5D68"/>
    <w:rsid w:val="004E5D9B"/>
    <w:rsid w:val="004E615F"/>
    <w:rsid w:val="004E62AF"/>
    <w:rsid w:val="004E64AE"/>
    <w:rsid w:val="004E64B5"/>
    <w:rsid w:val="004E683D"/>
    <w:rsid w:val="004E75E6"/>
    <w:rsid w:val="004E7989"/>
    <w:rsid w:val="004E7C9B"/>
    <w:rsid w:val="004E7CEF"/>
    <w:rsid w:val="004E7E52"/>
    <w:rsid w:val="004F0027"/>
    <w:rsid w:val="004F0066"/>
    <w:rsid w:val="004F00E0"/>
    <w:rsid w:val="004F027D"/>
    <w:rsid w:val="004F0775"/>
    <w:rsid w:val="004F0FBE"/>
    <w:rsid w:val="004F1001"/>
    <w:rsid w:val="004F1167"/>
    <w:rsid w:val="004F11AD"/>
    <w:rsid w:val="004F1202"/>
    <w:rsid w:val="004F1A1F"/>
    <w:rsid w:val="004F1E44"/>
    <w:rsid w:val="004F2278"/>
    <w:rsid w:val="004F23F4"/>
    <w:rsid w:val="004F2734"/>
    <w:rsid w:val="004F2921"/>
    <w:rsid w:val="004F2BAF"/>
    <w:rsid w:val="004F2BB2"/>
    <w:rsid w:val="004F2C0E"/>
    <w:rsid w:val="004F32FE"/>
    <w:rsid w:val="004F36E0"/>
    <w:rsid w:val="004F399D"/>
    <w:rsid w:val="004F3B18"/>
    <w:rsid w:val="004F3CF7"/>
    <w:rsid w:val="004F3D91"/>
    <w:rsid w:val="004F3DE0"/>
    <w:rsid w:val="004F3E8E"/>
    <w:rsid w:val="004F4120"/>
    <w:rsid w:val="004F41ED"/>
    <w:rsid w:val="004F4233"/>
    <w:rsid w:val="004F43BE"/>
    <w:rsid w:val="004F4624"/>
    <w:rsid w:val="004F463A"/>
    <w:rsid w:val="004F464F"/>
    <w:rsid w:val="004F46EC"/>
    <w:rsid w:val="004F4C2C"/>
    <w:rsid w:val="004F4DB8"/>
    <w:rsid w:val="004F4F0F"/>
    <w:rsid w:val="004F511F"/>
    <w:rsid w:val="004F5209"/>
    <w:rsid w:val="004F54F4"/>
    <w:rsid w:val="004F55B8"/>
    <w:rsid w:val="004F5921"/>
    <w:rsid w:val="004F5E4C"/>
    <w:rsid w:val="004F5E70"/>
    <w:rsid w:val="004F5FFC"/>
    <w:rsid w:val="004F61E3"/>
    <w:rsid w:val="004F63AE"/>
    <w:rsid w:val="004F6448"/>
    <w:rsid w:val="004F6572"/>
    <w:rsid w:val="004F6835"/>
    <w:rsid w:val="004F6960"/>
    <w:rsid w:val="004F69E8"/>
    <w:rsid w:val="004F6B8A"/>
    <w:rsid w:val="004F6C66"/>
    <w:rsid w:val="004F7016"/>
    <w:rsid w:val="004F7120"/>
    <w:rsid w:val="004F71DF"/>
    <w:rsid w:val="004F7447"/>
    <w:rsid w:val="004F76F6"/>
    <w:rsid w:val="004F790A"/>
    <w:rsid w:val="004F7AED"/>
    <w:rsid w:val="004F7CA4"/>
    <w:rsid w:val="004F7D67"/>
    <w:rsid w:val="00500726"/>
    <w:rsid w:val="00500A05"/>
    <w:rsid w:val="00500E2F"/>
    <w:rsid w:val="00500E74"/>
    <w:rsid w:val="00501433"/>
    <w:rsid w:val="00501F86"/>
    <w:rsid w:val="00502143"/>
    <w:rsid w:val="00502271"/>
    <w:rsid w:val="00502461"/>
    <w:rsid w:val="005024D8"/>
    <w:rsid w:val="005024E8"/>
    <w:rsid w:val="00502614"/>
    <w:rsid w:val="00502A9E"/>
    <w:rsid w:val="00502CBA"/>
    <w:rsid w:val="00502DCC"/>
    <w:rsid w:val="005034FA"/>
    <w:rsid w:val="00503600"/>
    <w:rsid w:val="0050364B"/>
    <w:rsid w:val="0050379C"/>
    <w:rsid w:val="005039BE"/>
    <w:rsid w:val="00503B5A"/>
    <w:rsid w:val="00503B94"/>
    <w:rsid w:val="00504454"/>
    <w:rsid w:val="0050470B"/>
    <w:rsid w:val="005048E8"/>
    <w:rsid w:val="00504994"/>
    <w:rsid w:val="00504A03"/>
    <w:rsid w:val="00504B14"/>
    <w:rsid w:val="00504C1D"/>
    <w:rsid w:val="00504C65"/>
    <w:rsid w:val="00504D7C"/>
    <w:rsid w:val="00504DE4"/>
    <w:rsid w:val="005050B5"/>
    <w:rsid w:val="0050528F"/>
    <w:rsid w:val="0050545A"/>
    <w:rsid w:val="005054B4"/>
    <w:rsid w:val="00505651"/>
    <w:rsid w:val="0050579A"/>
    <w:rsid w:val="00505B0C"/>
    <w:rsid w:val="00505B15"/>
    <w:rsid w:val="00505BD7"/>
    <w:rsid w:val="00505D15"/>
    <w:rsid w:val="00505F1F"/>
    <w:rsid w:val="0050604E"/>
    <w:rsid w:val="00506154"/>
    <w:rsid w:val="005064C9"/>
    <w:rsid w:val="005065B2"/>
    <w:rsid w:val="005066C5"/>
    <w:rsid w:val="00506BB1"/>
    <w:rsid w:val="00506C7E"/>
    <w:rsid w:val="005071FF"/>
    <w:rsid w:val="0050731E"/>
    <w:rsid w:val="005075D1"/>
    <w:rsid w:val="0050793B"/>
    <w:rsid w:val="00507A63"/>
    <w:rsid w:val="00507AA1"/>
    <w:rsid w:val="00507CA9"/>
    <w:rsid w:val="00507DDE"/>
    <w:rsid w:val="00510192"/>
    <w:rsid w:val="00510640"/>
    <w:rsid w:val="00510B97"/>
    <w:rsid w:val="00510D5D"/>
    <w:rsid w:val="00511112"/>
    <w:rsid w:val="00511156"/>
    <w:rsid w:val="005112C6"/>
    <w:rsid w:val="00511471"/>
    <w:rsid w:val="005114B7"/>
    <w:rsid w:val="005116B4"/>
    <w:rsid w:val="00511752"/>
    <w:rsid w:val="0051189C"/>
    <w:rsid w:val="00511912"/>
    <w:rsid w:val="005119E8"/>
    <w:rsid w:val="00511AE0"/>
    <w:rsid w:val="00511B38"/>
    <w:rsid w:val="00511DCF"/>
    <w:rsid w:val="00511FB7"/>
    <w:rsid w:val="00512368"/>
    <w:rsid w:val="00512417"/>
    <w:rsid w:val="0051270F"/>
    <w:rsid w:val="00512743"/>
    <w:rsid w:val="00512A71"/>
    <w:rsid w:val="00512BF9"/>
    <w:rsid w:val="00512CDD"/>
    <w:rsid w:val="00512F12"/>
    <w:rsid w:val="005130D7"/>
    <w:rsid w:val="005134F9"/>
    <w:rsid w:val="005137CE"/>
    <w:rsid w:val="00513821"/>
    <w:rsid w:val="00513A37"/>
    <w:rsid w:val="00513B9F"/>
    <w:rsid w:val="00513C57"/>
    <w:rsid w:val="00513CBF"/>
    <w:rsid w:val="00513E4A"/>
    <w:rsid w:val="00513F9F"/>
    <w:rsid w:val="00514286"/>
    <w:rsid w:val="00514705"/>
    <w:rsid w:val="00514C03"/>
    <w:rsid w:val="00514E5F"/>
    <w:rsid w:val="00515117"/>
    <w:rsid w:val="005153F2"/>
    <w:rsid w:val="00515493"/>
    <w:rsid w:val="0051556B"/>
    <w:rsid w:val="0051565C"/>
    <w:rsid w:val="00516066"/>
    <w:rsid w:val="00516172"/>
    <w:rsid w:val="005161B4"/>
    <w:rsid w:val="0051623A"/>
    <w:rsid w:val="005162CF"/>
    <w:rsid w:val="00516784"/>
    <w:rsid w:val="00516ABB"/>
    <w:rsid w:val="00516DCA"/>
    <w:rsid w:val="00516E2D"/>
    <w:rsid w:val="00516F65"/>
    <w:rsid w:val="00517186"/>
    <w:rsid w:val="0051727E"/>
    <w:rsid w:val="005172C2"/>
    <w:rsid w:val="0051771C"/>
    <w:rsid w:val="00517977"/>
    <w:rsid w:val="005179F3"/>
    <w:rsid w:val="00517A24"/>
    <w:rsid w:val="00517A43"/>
    <w:rsid w:val="00517AED"/>
    <w:rsid w:val="00517E61"/>
    <w:rsid w:val="00517F34"/>
    <w:rsid w:val="0052042B"/>
    <w:rsid w:val="00520B53"/>
    <w:rsid w:val="00520EC4"/>
    <w:rsid w:val="0052103B"/>
    <w:rsid w:val="005212F4"/>
    <w:rsid w:val="00521386"/>
    <w:rsid w:val="0052147C"/>
    <w:rsid w:val="005214CE"/>
    <w:rsid w:val="00521608"/>
    <w:rsid w:val="005218C8"/>
    <w:rsid w:val="00521D43"/>
    <w:rsid w:val="00521EA1"/>
    <w:rsid w:val="005221E3"/>
    <w:rsid w:val="005228B5"/>
    <w:rsid w:val="00522CB8"/>
    <w:rsid w:val="00522E21"/>
    <w:rsid w:val="00522EA0"/>
    <w:rsid w:val="005231FC"/>
    <w:rsid w:val="0052335E"/>
    <w:rsid w:val="0052375D"/>
    <w:rsid w:val="005237AA"/>
    <w:rsid w:val="005237C6"/>
    <w:rsid w:val="00523903"/>
    <w:rsid w:val="005239FE"/>
    <w:rsid w:val="00523AF1"/>
    <w:rsid w:val="00523E32"/>
    <w:rsid w:val="00524DB8"/>
    <w:rsid w:val="00524E76"/>
    <w:rsid w:val="00524E96"/>
    <w:rsid w:val="0052504B"/>
    <w:rsid w:val="00525253"/>
    <w:rsid w:val="0052558A"/>
    <w:rsid w:val="005255F7"/>
    <w:rsid w:val="0052569D"/>
    <w:rsid w:val="005256D6"/>
    <w:rsid w:val="005257E3"/>
    <w:rsid w:val="0052584E"/>
    <w:rsid w:val="00525AA6"/>
    <w:rsid w:val="00525D24"/>
    <w:rsid w:val="00525DEB"/>
    <w:rsid w:val="00525E28"/>
    <w:rsid w:val="00525ED8"/>
    <w:rsid w:val="00525F6A"/>
    <w:rsid w:val="005261C4"/>
    <w:rsid w:val="005261C8"/>
    <w:rsid w:val="00526234"/>
    <w:rsid w:val="005263FE"/>
    <w:rsid w:val="005264AD"/>
    <w:rsid w:val="005264BF"/>
    <w:rsid w:val="00526886"/>
    <w:rsid w:val="00526AFB"/>
    <w:rsid w:val="00526C04"/>
    <w:rsid w:val="00526EB4"/>
    <w:rsid w:val="005271A6"/>
    <w:rsid w:val="00527239"/>
    <w:rsid w:val="0052739D"/>
    <w:rsid w:val="00527429"/>
    <w:rsid w:val="005275B8"/>
    <w:rsid w:val="0052775C"/>
    <w:rsid w:val="00527AF6"/>
    <w:rsid w:val="00527DCE"/>
    <w:rsid w:val="00527F95"/>
    <w:rsid w:val="00530226"/>
    <w:rsid w:val="0053058C"/>
    <w:rsid w:val="00530BAD"/>
    <w:rsid w:val="00531068"/>
    <w:rsid w:val="005311F7"/>
    <w:rsid w:val="005313AB"/>
    <w:rsid w:val="005316E3"/>
    <w:rsid w:val="005319C0"/>
    <w:rsid w:val="00531D66"/>
    <w:rsid w:val="00531F21"/>
    <w:rsid w:val="005322FE"/>
    <w:rsid w:val="005325D4"/>
    <w:rsid w:val="00532AA8"/>
    <w:rsid w:val="00532C4E"/>
    <w:rsid w:val="00532DB1"/>
    <w:rsid w:val="00532EDD"/>
    <w:rsid w:val="00533232"/>
    <w:rsid w:val="005332BD"/>
    <w:rsid w:val="0053336A"/>
    <w:rsid w:val="005334FC"/>
    <w:rsid w:val="0053398A"/>
    <w:rsid w:val="00533E2C"/>
    <w:rsid w:val="00533ECA"/>
    <w:rsid w:val="005342A0"/>
    <w:rsid w:val="0053474E"/>
    <w:rsid w:val="00534AE6"/>
    <w:rsid w:val="00534CE5"/>
    <w:rsid w:val="00534E8A"/>
    <w:rsid w:val="0053537D"/>
    <w:rsid w:val="0053552E"/>
    <w:rsid w:val="00535CA6"/>
    <w:rsid w:val="00535D48"/>
    <w:rsid w:val="00535D70"/>
    <w:rsid w:val="00535DCB"/>
    <w:rsid w:val="00535E79"/>
    <w:rsid w:val="00535F97"/>
    <w:rsid w:val="00536024"/>
    <w:rsid w:val="00536117"/>
    <w:rsid w:val="0053679B"/>
    <w:rsid w:val="00536861"/>
    <w:rsid w:val="005368D7"/>
    <w:rsid w:val="005369F1"/>
    <w:rsid w:val="00536E84"/>
    <w:rsid w:val="005371A2"/>
    <w:rsid w:val="005372EE"/>
    <w:rsid w:val="00537486"/>
    <w:rsid w:val="0053763B"/>
    <w:rsid w:val="00537942"/>
    <w:rsid w:val="00537BD9"/>
    <w:rsid w:val="00537C91"/>
    <w:rsid w:val="00537E4F"/>
    <w:rsid w:val="00537E5A"/>
    <w:rsid w:val="00537F42"/>
    <w:rsid w:val="005401F2"/>
    <w:rsid w:val="005404B1"/>
    <w:rsid w:val="0054059D"/>
    <w:rsid w:val="00540AB6"/>
    <w:rsid w:val="00540B23"/>
    <w:rsid w:val="00540F28"/>
    <w:rsid w:val="005419BA"/>
    <w:rsid w:val="00541AB7"/>
    <w:rsid w:val="00541DE5"/>
    <w:rsid w:val="00541E3A"/>
    <w:rsid w:val="00542513"/>
    <w:rsid w:val="00542F21"/>
    <w:rsid w:val="00543111"/>
    <w:rsid w:val="0054325B"/>
    <w:rsid w:val="00543462"/>
    <w:rsid w:val="005434EF"/>
    <w:rsid w:val="005435CF"/>
    <w:rsid w:val="0054365B"/>
    <w:rsid w:val="005437C5"/>
    <w:rsid w:val="0054387F"/>
    <w:rsid w:val="00543A5F"/>
    <w:rsid w:val="00543B88"/>
    <w:rsid w:val="00543D75"/>
    <w:rsid w:val="00543DCD"/>
    <w:rsid w:val="00543F5D"/>
    <w:rsid w:val="00544295"/>
    <w:rsid w:val="0054448A"/>
    <w:rsid w:val="005444EF"/>
    <w:rsid w:val="0054496F"/>
    <w:rsid w:val="00544CD7"/>
    <w:rsid w:val="005451AB"/>
    <w:rsid w:val="00545440"/>
    <w:rsid w:val="00545678"/>
    <w:rsid w:val="005457E9"/>
    <w:rsid w:val="00545D2D"/>
    <w:rsid w:val="00546230"/>
    <w:rsid w:val="005462AD"/>
    <w:rsid w:val="00546384"/>
    <w:rsid w:val="005463AD"/>
    <w:rsid w:val="00546567"/>
    <w:rsid w:val="00546569"/>
    <w:rsid w:val="005466C5"/>
    <w:rsid w:val="005466DB"/>
    <w:rsid w:val="00546833"/>
    <w:rsid w:val="005468AC"/>
    <w:rsid w:val="00546C0A"/>
    <w:rsid w:val="00546D5A"/>
    <w:rsid w:val="00546EC2"/>
    <w:rsid w:val="00547518"/>
    <w:rsid w:val="00547866"/>
    <w:rsid w:val="00547B23"/>
    <w:rsid w:val="00547C9F"/>
    <w:rsid w:val="00547D73"/>
    <w:rsid w:val="00547F39"/>
    <w:rsid w:val="00550059"/>
    <w:rsid w:val="005500C1"/>
    <w:rsid w:val="00550429"/>
    <w:rsid w:val="00550566"/>
    <w:rsid w:val="0055073C"/>
    <w:rsid w:val="00550740"/>
    <w:rsid w:val="00550909"/>
    <w:rsid w:val="0055096D"/>
    <w:rsid w:val="00550CCC"/>
    <w:rsid w:val="00550DEF"/>
    <w:rsid w:val="00550E9B"/>
    <w:rsid w:val="00550ED1"/>
    <w:rsid w:val="00550F53"/>
    <w:rsid w:val="0055100C"/>
    <w:rsid w:val="00551231"/>
    <w:rsid w:val="00551AF9"/>
    <w:rsid w:val="00551BB9"/>
    <w:rsid w:val="00551C88"/>
    <w:rsid w:val="00551C9A"/>
    <w:rsid w:val="00551E06"/>
    <w:rsid w:val="0055210A"/>
    <w:rsid w:val="00552685"/>
    <w:rsid w:val="005526BB"/>
    <w:rsid w:val="005527A8"/>
    <w:rsid w:val="005528AA"/>
    <w:rsid w:val="00552AA5"/>
    <w:rsid w:val="00552F12"/>
    <w:rsid w:val="00553489"/>
    <w:rsid w:val="005536D1"/>
    <w:rsid w:val="00553B48"/>
    <w:rsid w:val="00553C58"/>
    <w:rsid w:val="00553D23"/>
    <w:rsid w:val="00553F90"/>
    <w:rsid w:val="00554157"/>
    <w:rsid w:val="00554256"/>
    <w:rsid w:val="005543C1"/>
    <w:rsid w:val="005544A9"/>
    <w:rsid w:val="0055486D"/>
    <w:rsid w:val="005549A8"/>
    <w:rsid w:val="00554A55"/>
    <w:rsid w:val="00554FB2"/>
    <w:rsid w:val="00555033"/>
    <w:rsid w:val="00555082"/>
    <w:rsid w:val="005551BC"/>
    <w:rsid w:val="005552C7"/>
    <w:rsid w:val="005552D3"/>
    <w:rsid w:val="00555531"/>
    <w:rsid w:val="005557D1"/>
    <w:rsid w:val="00555B31"/>
    <w:rsid w:val="00555EF0"/>
    <w:rsid w:val="00555F6D"/>
    <w:rsid w:val="00555F9C"/>
    <w:rsid w:val="00555FC0"/>
    <w:rsid w:val="005562DF"/>
    <w:rsid w:val="005563C2"/>
    <w:rsid w:val="00556508"/>
    <w:rsid w:val="005567C0"/>
    <w:rsid w:val="00556A6A"/>
    <w:rsid w:val="00556DBD"/>
    <w:rsid w:val="00556E63"/>
    <w:rsid w:val="0055703A"/>
    <w:rsid w:val="0055710A"/>
    <w:rsid w:val="00557217"/>
    <w:rsid w:val="00557A1A"/>
    <w:rsid w:val="00557CD6"/>
    <w:rsid w:val="00557D82"/>
    <w:rsid w:val="005600B3"/>
    <w:rsid w:val="005602D2"/>
    <w:rsid w:val="005602DD"/>
    <w:rsid w:val="0056037C"/>
    <w:rsid w:val="0056072A"/>
    <w:rsid w:val="00560A5A"/>
    <w:rsid w:val="00560BC8"/>
    <w:rsid w:val="00560CE7"/>
    <w:rsid w:val="00560D5D"/>
    <w:rsid w:val="00560E36"/>
    <w:rsid w:val="00560EB9"/>
    <w:rsid w:val="00560FF1"/>
    <w:rsid w:val="0056103B"/>
    <w:rsid w:val="00561154"/>
    <w:rsid w:val="0056135D"/>
    <w:rsid w:val="00561687"/>
    <w:rsid w:val="00561F74"/>
    <w:rsid w:val="005620D4"/>
    <w:rsid w:val="0056240A"/>
    <w:rsid w:val="0056270C"/>
    <w:rsid w:val="005629A2"/>
    <w:rsid w:val="005629AD"/>
    <w:rsid w:val="00562B17"/>
    <w:rsid w:val="00562BA7"/>
    <w:rsid w:val="00562BFA"/>
    <w:rsid w:val="00562DE7"/>
    <w:rsid w:val="00562FBA"/>
    <w:rsid w:val="005634EF"/>
    <w:rsid w:val="00563584"/>
    <w:rsid w:val="00563E35"/>
    <w:rsid w:val="00563E39"/>
    <w:rsid w:val="00564066"/>
    <w:rsid w:val="00564361"/>
    <w:rsid w:val="00564579"/>
    <w:rsid w:val="005645CB"/>
    <w:rsid w:val="00564AE5"/>
    <w:rsid w:val="00564B50"/>
    <w:rsid w:val="00564BE7"/>
    <w:rsid w:val="00564CB3"/>
    <w:rsid w:val="00564D83"/>
    <w:rsid w:val="00564DA8"/>
    <w:rsid w:val="00564E20"/>
    <w:rsid w:val="00564E66"/>
    <w:rsid w:val="00564E73"/>
    <w:rsid w:val="005654C3"/>
    <w:rsid w:val="005656B5"/>
    <w:rsid w:val="00565EA9"/>
    <w:rsid w:val="0056600F"/>
    <w:rsid w:val="005661E4"/>
    <w:rsid w:val="0056627F"/>
    <w:rsid w:val="005662BB"/>
    <w:rsid w:val="0056635E"/>
    <w:rsid w:val="0056674C"/>
    <w:rsid w:val="00566CBA"/>
    <w:rsid w:val="00566D2E"/>
    <w:rsid w:val="0056702A"/>
    <w:rsid w:val="00567371"/>
    <w:rsid w:val="00567479"/>
    <w:rsid w:val="00567684"/>
    <w:rsid w:val="005678ED"/>
    <w:rsid w:val="00567A75"/>
    <w:rsid w:val="00567AF1"/>
    <w:rsid w:val="00567E28"/>
    <w:rsid w:val="00567FB5"/>
    <w:rsid w:val="0057033F"/>
    <w:rsid w:val="0057051C"/>
    <w:rsid w:val="00570774"/>
    <w:rsid w:val="00570A12"/>
    <w:rsid w:val="005712F7"/>
    <w:rsid w:val="00571429"/>
    <w:rsid w:val="00571440"/>
    <w:rsid w:val="00571751"/>
    <w:rsid w:val="0057192F"/>
    <w:rsid w:val="005719A1"/>
    <w:rsid w:val="00571E0B"/>
    <w:rsid w:val="00571F12"/>
    <w:rsid w:val="00571F9A"/>
    <w:rsid w:val="00572A82"/>
    <w:rsid w:val="00572D46"/>
    <w:rsid w:val="00573161"/>
    <w:rsid w:val="00573191"/>
    <w:rsid w:val="0057369E"/>
    <w:rsid w:val="00573745"/>
    <w:rsid w:val="00573D1B"/>
    <w:rsid w:val="00573D81"/>
    <w:rsid w:val="00573FC9"/>
    <w:rsid w:val="0057431C"/>
    <w:rsid w:val="00574574"/>
    <w:rsid w:val="00574579"/>
    <w:rsid w:val="005748E4"/>
    <w:rsid w:val="00574B6C"/>
    <w:rsid w:val="00574BCD"/>
    <w:rsid w:val="00574F48"/>
    <w:rsid w:val="00574FD4"/>
    <w:rsid w:val="005750DA"/>
    <w:rsid w:val="00575203"/>
    <w:rsid w:val="00575226"/>
    <w:rsid w:val="00575371"/>
    <w:rsid w:val="005758A5"/>
    <w:rsid w:val="00575964"/>
    <w:rsid w:val="005759ED"/>
    <w:rsid w:val="00575B16"/>
    <w:rsid w:val="005762F4"/>
    <w:rsid w:val="00576343"/>
    <w:rsid w:val="0057671C"/>
    <w:rsid w:val="0057729D"/>
    <w:rsid w:val="005772FD"/>
    <w:rsid w:val="005773B6"/>
    <w:rsid w:val="0057751D"/>
    <w:rsid w:val="00577804"/>
    <w:rsid w:val="00577930"/>
    <w:rsid w:val="005779A2"/>
    <w:rsid w:val="00577A8D"/>
    <w:rsid w:val="00577B77"/>
    <w:rsid w:val="00577B7B"/>
    <w:rsid w:val="00577CE9"/>
    <w:rsid w:val="00577D50"/>
    <w:rsid w:val="00580504"/>
    <w:rsid w:val="00580772"/>
    <w:rsid w:val="005808A6"/>
    <w:rsid w:val="00580954"/>
    <w:rsid w:val="00580B61"/>
    <w:rsid w:val="00581023"/>
    <w:rsid w:val="0058197D"/>
    <w:rsid w:val="00581DBD"/>
    <w:rsid w:val="00581F91"/>
    <w:rsid w:val="00581FB1"/>
    <w:rsid w:val="0058203E"/>
    <w:rsid w:val="0058205D"/>
    <w:rsid w:val="0058233F"/>
    <w:rsid w:val="0058254C"/>
    <w:rsid w:val="005829CE"/>
    <w:rsid w:val="00582A76"/>
    <w:rsid w:val="00582B80"/>
    <w:rsid w:val="00582D1E"/>
    <w:rsid w:val="00583120"/>
    <w:rsid w:val="00583612"/>
    <w:rsid w:val="00583736"/>
    <w:rsid w:val="00583CC8"/>
    <w:rsid w:val="00583DC2"/>
    <w:rsid w:val="00583E6A"/>
    <w:rsid w:val="00584294"/>
    <w:rsid w:val="00584306"/>
    <w:rsid w:val="0058438F"/>
    <w:rsid w:val="0058465D"/>
    <w:rsid w:val="0058487F"/>
    <w:rsid w:val="005848F3"/>
    <w:rsid w:val="00584941"/>
    <w:rsid w:val="00584962"/>
    <w:rsid w:val="005849E0"/>
    <w:rsid w:val="00584ACE"/>
    <w:rsid w:val="00584D20"/>
    <w:rsid w:val="00584DDD"/>
    <w:rsid w:val="00584F0C"/>
    <w:rsid w:val="005851D1"/>
    <w:rsid w:val="0058557A"/>
    <w:rsid w:val="005855EF"/>
    <w:rsid w:val="005856C7"/>
    <w:rsid w:val="005859CB"/>
    <w:rsid w:val="00585A22"/>
    <w:rsid w:val="00585B21"/>
    <w:rsid w:val="00585B55"/>
    <w:rsid w:val="00585CE5"/>
    <w:rsid w:val="00585EA5"/>
    <w:rsid w:val="00585ED8"/>
    <w:rsid w:val="00585F89"/>
    <w:rsid w:val="00585F8A"/>
    <w:rsid w:val="00586008"/>
    <w:rsid w:val="00586019"/>
    <w:rsid w:val="0058624C"/>
    <w:rsid w:val="005862FD"/>
    <w:rsid w:val="00586302"/>
    <w:rsid w:val="0058667E"/>
    <w:rsid w:val="0058689C"/>
    <w:rsid w:val="00586931"/>
    <w:rsid w:val="005869EA"/>
    <w:rsid w:val="00586F1F"/>
    <w:rsid w:val="005871CB"/>
    <w:rsid w:val="005874E8"/>
    <w:rsid w:val="0058757B"/>
    <w:rsid w:val="0058770C"/>
    <w:rsid w:val="005877A7"/>
    <w:rsid w:val="005877C7"/>
    <w:rsid w:val="0058790C"/>
    <w:rsid w:val="00587BAD"/>
    <w:rsid w:val="00587F61"/>
    <w:rsid w:val="00590463"/>
    <w:rsid w:val="0059072F"/>
    <w:rsid w:val="00590739"/>
    <w:rsid w:val="0059084A"/>
    <w:rsid w:val="005908F8"/>
    <w:rsid w:val="00590A3C"/>
    <w:rsid w:val="00591066"/>
    <w:rsid w:val="005910CD"/>
    <w:rsid w:val="00591123"/>
    <w:rsid w:val="0059151F"/>
    <w:rsid w:val="0059195E"/>
    <w:rsid w:val="00591BD3"/>
    <w:rsid w:val="00591CEE"/>
    <w:rsid w:val="00591FB9"/>
    <w:rsid w:val="0059217D"/>
    <w:rsid w:val="00592268"/>
    <w:rsid w:val="005925D7"/>
    <w:rsid w:val="005927E2"/>
    <w:rsid w:val="00592B9A"/>
    <w:rsid w:val="00592E3B"/>
    <w:rsid w:val="005931A3"/>
    <w:rsid w:val="005932C4"/>
    <w:rsid w:val="005934B5"/>
    <w:rsid w:val="00593647"/>
    <w:rsid w:val="00593831"/>
    <w:rsid w:val="00593B59"/>
    <w:rsid w:val="00593C1C"/>
    <w:rsid w:val="00593DD7"/>
    <w:rsid w:val="00594030"/>
    <w:rsid w:val="005941F2"/>
    <w:rsid w:val="0059489D"/>
    <w:rsid w:val="00594AFD"/>
    <w:rsid w:val="00594C23"/>
    <w:rsid w:val="00594D70"/>
    <w:rsid w:val="00594EE5"/>
    <w:rsid w:val="005951FC"/>
    <w:rsid w:val="00595759"/>
    <w:rsid w:val="005957F4"/>
    <w:rsid w:val="00595859"/>
    <w:rsid w:val="005958A0"/>
    <w:rsid w:val="00595CF5"/>
    <w:rsid w:val="00596117"/>
    <w:rsid w:val="005961A7"/>
    <w:rsid w:val="00596426"/>
    <w:rsid w:val="0059648A"/>
    <w:rsid w:val="0059697A"/>
    <w:rsid w:val="00596BB1"/>
    <w:rsid w:val="00596BCD"/>
    <w:rsid w:val="00596F8A"/>
    <w:rsid w:val="00597074"/>
    <w:rsid w:val="0059714B"/>
    <w:rsid w:val="00597364"/>
    <w:rsid w:val="005974C5"/>
    <w:rsid w:val="00597792"/>
    <w:rsid w:val="0059797B"/>
    <w:rsid w:val="00597F4B"/>
    <w:rsid w:val="005A00CE"/>
    <w:rsid w:val="005A0371"/>
    <w:rsid w:val="005A0443"/>
    <w:rsid w:val="005A0729"/>
    <w:rsid w:val="005A08A0"/>
    <w:rsid w:val="005A0B5A"/>
    <w:rsid w:val="005A0FDE"/>
    <w:rsid w:val="005A11F4"/>
    <w:rsid w:val="005A13EC"/>
    <w:rsid w:val="005A15DB"/>
    <w:rsid w:val="005A1811"/>
    <w:rsid w:val="005A19AD"/>
    <w:rsid w:val="005A1B02"/>
    <w:rsid w:val="005A1E81"/>
    <w:rsid w:val="005A23F3"/>
    <w:rsid w:val="005A2AA6"/>
    <w:rsid w:val="005A2C4E"/>
    <w:rsid w:val="005A2CDE"/>
    <w:rsid w:val="005A2D80"/>
    <w:rsid w:val="005A34AB"/>
    <w:rsid w:val="005A3634"/>
    <w:rsid w:val="005A3B08"/>
    <w:rsid w:val="005A3BD7"/>
    <w:rsid w:val="005A3E01"/>
    <w:rsid w:val="005A3ED3"/>
    <w:rsid w:val="005A4107"/>
    <w:rsid w:val="005A42B5"/>
    <w:rsid w:val="005A4810"/>
    <w:rsid w:val="005A4889"/>
    <w:rsid w:val="005A496E"/>
    <w:rsid w:val="005A4E7E"/>
    <w:rsid w:val="005A5367"/>
    <w:rsid w:val="005A5437"/>
    <w:rsid w:val="005A5B36"/>
    <w:rsid w:val="005A5B86"/>
    <w:rsid w:val="005A5C98"/>
    <w:rsid w:val="005A5E36"/>
    <w:rsid w:val="005A6025"/>
    <w:rsid w:val="005A6184"/>
    <w:rsid w:val="005A62AE"/>
    <w:rsid w:val="005A6308"/>
    <w:rsid w:val="005A6AA8"/>
    <w:rsid w:val="005A6D4F"/>
    <w:rsid w:val="005A6D91"/>
    <w:rsid w:val="005A737A"/>
    <w:rsid w:val="005A7485"/>
    <w:rsid w:val="005A74DB"/>
    <w:rsid w:val="005A7519"/>
    <w:rsid w:val="005A761A"/>
    <w:rsid w:val="005A776C"/>
    <w:rsid w:val="005A796D"/>
    <w:rsid w:val="005A7981"/>
    <w:rsid w:val="005A7B7B"/>
    <w:rsid w:val="005B01CC"/>
    <w:rsid w:val="005B031E"/>
    <w:rsid w:val="005B0406"/>
    <w:rsid w:val="005B0471"/>
    <w:rsid w:val="005B0942"/>
    <w:rsid w:val="005B0C0D"/>
    <w:rsid w:val="005B0C57"/>
    <w:rsid w:val="005B0CBC"/>
    <w:rsid w:val="005B0F41"/>
    <w:rsid w:val="005B1056"/>
    <w:rsid w:val="005B110B"/>
    <w:rsid w:val="005B12F1"/>
    <w:rsid w:val="005B13DB"/>
    <w:rsid w:val="005B145B"/>
    <w:rsid w:val="005B14B7"/>
    <w:rsid w:val="005B15AF"/>
    <w:rsid w:val="005B166C"/>
    <w:rsid w:val="005B18D1"/>
    <w:rsid w:val="005B1C9A"/>
    <w:rsid w:val="005B2038"/>
    <w:rsid w:val="005B2122"/>
    <w:rsid w:val="005B2182"/>
    <w:rsid w:val="005B23E0"/>
    <w:rsid w:val="005B282C"/>
    <w:rsid w:val="005B290B"/>
    <w:rsid w:val="005B2928"/>
    <w:rsid w:val="005B2A83"/>
    <w:rsid w:val="005B2CA8"/>
    <w:rsid w:val="005B2DC6"/>
    <w:rsid w:val="005B2F49"/>
    <w:rsid w:val="005B2F82"/>
    <w:rsid w:val="005B2FDE"/>
    <w:rsid w:val="005B337A"/>
    <w:rsid w:val="005B33C6"/>
    <w:rsid w:val="005B3424"/>
    <w:rsid w:val="005B3773"/>
    <w:rsid w:val="005B3A18"/>
    <w:rsid w:val="005B3DF7"/>
    <w:rsid w:val="005B3F1C"/>
    <w:rsid w:val="005B4251"/>
    <w:rsid w:val="005B44C6"/>
    <w:rsid w:val="005B4887"/>
    <w:rsid w:val="005B48FA"/>
    <w:rsid w:val="005B4D7F"/>
    <w:rsid w:val="005B4D8D"/>
    <w:rsid w:val="005B4D9B"/>
    <w:rsid w:val="005B4E01"/>
    <w:rsid w:val="005B52CD"/>
    <w:rsid w:val="005B5641"/>
    <w:rsid w:val="005B56F7"/>
    <w:rsid w:val="005B5FFE"/>
    <w:rsid w:val="005B61CE"/>
    <w:rsid w:val="005B6310"/>
    <w:rsid w:val="005B67BD"/>
    <w:rsid w:val="005B6942"/>
    <w:rsid w:val="005B69F9"/>
    <w:rsid w:val="005B6AF1"/>
    <w:rsid w:val="005B6C4B"/>
    <w:rsid w:val="005B6EA7"/>
    <w:rsid w:val="005B73C4"/>
    <w:rsid w:val="005B7422"/>
    <w:rsid w:val="005B7440"/>
    <w:rsid w:val="005B74E6"/>
    <w:rsid w:val="005B7517"/>
    <w:rsid w:val="005B7549"/>
    <w:rsid w:val="005B7BF1"/>
    <w:rsid w:val="005B7D50"/>
    <w:rsid w:val="005B7EC3"/>
    <w:rsid w:val="005B7EF6"/>
    <w:rsid w:val="005C01C3"/>
    <w:rsid w:val="005C0282"/>
    <w:rsid w:val="005C02C8"/>
    <w:rsid w:val="005C03EE"/>
    <w:rsid w:val="005C0454"/>
    <w:rsid w:val="005C05EC"/>
    <w:rsid w:val="005C0939"/>
    <w:rsid w:val="005C0C18"/>
    <w:rsid w:val="005C1032"/>
    <w:rsid w:val="005C103B"/>
    <w:rsid w:val="005C1673"/>
    <w:rsid w:val="005C1715"/>
    <w:rsid w:val="005C1849"/>
    <w:rsid w:val="005C18A0"/>
    <w:rsid w:val="005C1C12"/>
    <w:rsid w:val="005C1C9D"/>
    <w:rsid w:val="005C1CE2"/>
    <w:rsid w:val="005C258B"/>
    <w:rsid w:val="005C289F"/>
    <w:rsid w:val="005C2F44"/>
    <w:rsid w:val="005C361B"/>
    <w:rsid w:val="005C37EA"/>
    <w:rsid w:val="005C389E"/>
    <w:rsid w:val="005C3939"/>
    <w:rsid w:val="005C3997"/>
    <w:rsid w:val="005C3A0E"/>
    <w:rsid w:val="005C3F6D"/>
    <w:rsid w:val="005C3FDC"/>
    <w:rsid w:val="005C4012"/>
    <w:rsid w:val="005C4013"/>
    <w:rsid w:val="005C40E7"/>
    <w:rsid w:val="005C42E9"/>
    <w:rsid w:val="005C471E"/>
    <w:rsid w:val="005C4A68"/>
    <w:rsid w:val="005C5262"/>
    <w:rsid w:val="005C52E9"/>
    <w:rsid w:val="005C56C3"/>
    <w:rsid w:val="005C5869"/>
    <w:rsid w:val="005C5B8F"/>
    <w:rsid w:val="005C6019"/>
    <w:rsid w:val="005C6048"/>
    <w:rsid w:val="005C6137"/>
    <w:rsid w:val="005C6668"/>
    <w:rsid w:val="005C66F6"/>
    <w:rsid w:val="005C67F9"/>
    <w:rsid w:val="005C6899"/>
    <w:rsid w:val="005C6A8D"/>
    <w:rsid w:val="005C6FF9"/>
    <w:rsid w:val="005C70D2"/>
    <w:rsid w:val="005C70F0"/>
    <w:rsid w:val="005C74E9"/>
    <w:rsid w:val="005C7A25"/>
    <w:rsid w:val="005C7AB1"/>
    <w:rsid w:val="005C7FCD"/>
    <w:rsid w:val="005D01B5"/>
    <w:rsid w:val="005D0493"/>
    <w:rsid w:val="005D04DB"/>
    <w:rsid w:val="005D050C"/>
    <w:rsid w:val="005D0C0C"/>
    <w:rsid w:val="005D0C8B"/>
    <w:rsid w:val="005D0E07"/>
    <w:rsid w:val="005D0F49"/>
    <w:rsid w:val="005D0FD0"/>
    <w:rsid w:val="005D1312"/>
    <w:rsid w:val="005D1383"/>
    <w:rsid w:val="005D15EC"/>
    <w:rsid w:val="005D15FF"/>
    <w:rsid w:val="005D18DC"/>
    <w:rsid w:val="005D1ABE"/>
    <w:rsid w:val="005D1C9C"/>
    <w:rsid w:val="005D1DCD"/>
    <w:rsid w:val="005D1DD6"/>
    <w:rsid w:val="005D2325"/>
    <w:rsid w:val="005D2365"/>
    <w:rsid w:val="005D23FC"/>
    <w:rsid w:val="005D251F"/>
    <w:rsid w:val="005D2779"/>
    <w:rsid w:val="005D2965"/>
    <w:rsid w:val="005D2A7C"/>
    <w:rsid w:val="005D2B49"/>
    <w:rsid w:val="005D31F6"/>
    <w:rsid w:val="005D3201"/>
    <w:rsid w:val="005D32CF"/>
    <w:rsid w:val="005D346E"/>
    <w:rsid w:val="005D355B"/>
    <w:rsid w:val="005D399B"/>
    <w:rsid w:val="005D39CB"/>
    <w:rsid w:val="005D3D18"/>
    <w:rsid w:val="005D3D7E"/>
    <w:rsid w:val="005D3EA3"/>
    <w:rsid w:val="005D3F02"/>
    <w:rsid w:val="005D4330"/>
    <w:rsid w:val="005D43DF"/>
    <w:rsid w:val="005D4E8F"/>
    <w:rsid w:val="005D4F3E"/>
    <w:rsid w:val="005D5273"/>
    <w:rsid w:val="005D55F5"/>
    <w:rsid w:val="005D565A"/>
    <w:rsid w:val="005D5887"/>
    <w:rsid w:val="005D5AB3"/>
    <w:rsid w:val="005D5E02"/>
    <w:rsid w:val="005D60BE"/>
    <w:rsid w:val="005D6179"/>
    <w:rsid w:val="005D62DC"/>
    <w:rsid w:val="005D63AB"/>
    <w:rsid w:val="005D649C"/>
    <w:rsid w:val="005D669A"/>
    <w:rsid w:val="005D66C5"/>
    <w:rsid w:val="005D67FA"/>
    <w:rsid w:val="005D686D"/>
    <w:rsid w:val="005D693E"/>
    <w:rsid w:val="005D69A4"/>
    <w:rsid w:val="005D6AA2"/>
    <w:rsid w:val="005D6B68"/>
    <w:rsid w:val="005D7070"/>
    <w:rsid w:val="005D7229"/>
    <w:rsid w:val="005D725C"/>
    <w:rsid w:val="005D7439"/>
    <w:rsid w:val="005D7A72"/>
    <w:rsid w:val="005D7AA7"/>
    <w:rsid w:val="005E032B"/>
    <w:rsid w:val="005E03B7"/>
    <w:rsid w:val="005E0567"/>
    <w:rsid w:val="005E07A7"/>
    <w:rsid w:val="005E08E2"/>
    <w:rsid w:val="005E08F4"/>
    <w:rsid w:val="005E093F"/>
    <w:rsid w:val="005E0D3C"/>
    <w:rsid w:val="005E0DD5"/>
    <w:rsid w:val="005E0F82"/>
    <w:rsid w:val="005E16B8"/>
    <w:rsid w:val="005E18D3"/>
    <w:rsid w:val="005E1BEF"/>
    <w:rsid w:val="005E205A"/>
    <w:rsid w:val="005E26B5"/>
    <w:rsid w:val="005E28AB"/>
    <w:rsid w:val="005E2B36"/>
    <w:rsid w:val="005E2BAC"/>
    <w:rsid w:val="005E2D27"/>
    <w:rsid w:val="005E2D36"/>
    <w:rsid w:val="005E2E20"/>
    <w:rsid w:val="005E2E92"/>
    <w:rsid w:val="005E2F61"/>
    <w:rsid w:val="005E317D"/>
    <w:rsid w:val="005E3397"/>
    <w:rsid w:val="005E3445"/>
    <w:rsid w:val="005E3791"/>
    <w:rsid w:val="005E39AA"/>
    <w:rsid w:val="005E3E39"/>
    <w:rsid w:val="005E4079"/>
    <w:rsid w:val="005E4129"/>
    <w:rsid w:val="005E4230"/>
    <w:rsid w:val="005E4406"/>
    <w:rsid w:val="005E44D6"/>
    <w:rsid w:val="005E45B0"/>
    <w:rsid w:val="005E46DB"/>
    <w:rsid w:val="005E479C"/>
    <w:rsid w:val="005E48CA"/>
    <w:rsid w:val="005E49B2"/>
    <w:rsid w:val="005E4AD3"/>
    <w:rsid w:val="005E4BAE"/>
    <w:rsid w:val="005E4C61"/>
    <w:rsid w:val="005E4D2D"/>
    <w:rsid w:val="005E5928"/>
    <w:rsid w:val="005E5FFA"/>
    <w:rsid w:val="005E6282"/>
    <w:rsid w:val="005E631E"/>
    <w:rsid w:val="005E6797"/>
    <w:rsid w:val="005E67DB"/>
    <w:rsid w:val="005E6A98"/>
    <w:rsid w:val="005E6AA2"/>
    <w:rsid w:val="005E6B09"/>
    <w:rsid w:val="005E73A5"/>
    <w:rsid w:val="005E748E"/>
    <w:rsid w:val="005E750F"/>
    <w:rsid w:val="005E7569"/>
    <w:rsid w:val="005E7C8A"/>
    <w:rsid w:val="005E7DB8"/>
    <w:rsid w:val="005E7E74"/>
    <w:rsid w:val="005F0291"/>
    <w:rsid w:val="005F0315"/>
    <w:rsid w:val="005F03CF"/>
    <w:rsid w:val="005F0677"/>
    <w:rsid w:val="005F0843"/>
    <w:rsid w:val="005F0A42"/>
    <w:rsid w:val="005F0F47"/>
    <w:rsid w:val="005F141E"/>
    <w:rsid w:val="005F1802"/>
    <w:rsid w:val="005F1905"/>
    <w:rsid w:val="005F1946"/>
    <w:rsid w:val="005F19BB"/>
    <w:rsid w:val="005F1D70"/>
    <w:rsid w:val="005F2042"/>
    <w:rsid w:val="005F2075"/>
    <w:rsid w:val="005F20DF"/>
    <w:rsid w:val="005F21F9"/>
    <w:rsid w:val="005F238A"/>
    <w:rsid w:val="005F2468"/>
    <w:rsid w:val="005F2482"/>
    <w:rsid w:val="005F250A"/>
    <w:rsid w:val="005F2546"/>
    <w:rsid w:val="005F255D"/>
    <w:rsid w:val="005F2ADC"/>
    <w:rsid w:val="005F2C59"/>
    <w:rsid w:val="005F2F75"/>
    <w:rsid w:val="005F319A"/>
    <w:rsid w:val="005F32C7"/>
    <w:rsid w:val="005F3329"/>
    <w:rsid w:val="005F3818"/>
    <w:rsid w:val="005F3938"/>
    <w:rsid w:val="005F39D5"/>
    <w:rsid w:val="005F3A8A"/>
    <w:rsid w:val="005F3C2E"/>
    <w:rsid w:val="005F3E11"/>
    <w:rsid w:val="005F3E7C"/>
    <w:rsid w:val="005F3F08"/>
    <w:rsid w:val="005F40B0"/>
    <w:rsid w:val="005F43A3"/>
    <w:rsid w:val="005F459F"/>
    <w:rsid w:val="005F468B"/>
    <w:rsid w:val="005F47B7"/>
    <w:rsid w:val="005F4893"/>
    <w:rsid w:val="005F4978"/>
    <w:rsid w:val="005F4AA5"/>
    <w:rsid w:val="005F4D33"/>
    <w:rsid w:val="005F53BE"/>
    <w:rsid w:val="005F542C"/>
    <w:rsid w:val="005F5462"/>
    <w:rsid w:val="005F58AA"/>
    <w:rsid w:val="005F5B67"/>
    <w:rsid w:val="005F5F28"/>
    <w:rsid w:val="005F6093"/>
    <w:rsid w:val="005F619C"/>
    <w:rsid w:val="005F6477"/>
    <w:rsid w:val="005F6A94"/>
    <w:rsid w:val="005F6AD4"/>
    <w:rsid w:val="005F6D14"/>
    <w:rsid w:val="005F6E03"/>
    <w:rsid w:val="005F6E81"/>
    <w:rsid w:val="005F7005"/>
    <w:rsid w:val="005F7268"/>
    <w:rsid w:val="005F7616"/>
    <w:rsid w:val="005F7766"/>
    <w:rsid w:val="005F7BE7"/>
    <w:rsid w:val="005F7C6E"/>
    <w:rsid w:val="005F7CA6"/>
    <w:rsid w:val="005F7E3B"/>
    <w:rsid w:val="005F7EC7"/>
    <w:rsid w:val="005F7F12"/>
    <w:rsid w:val="0060019E"/>
    <w:rsid w:val="00600251"/>
    <w:rsid w:val="00600802"/>
    <w:rsid w:val="006008D3"/>
    <w:rsid w:val="00600A1D"/>
    <w:rsid w:val="00600D2F"/>
    <w:rsid w:val="006014CB"/>
    <w:rsid w:val="006014DE"/>
    <w:rsid w:val="006016B0"/>
    <w:rsid w:val="0060171D"/>
    <w:rsid w:val="00601D01"/>
    <w:rsid w:val="0060236F"/>
    <w:rsid w:val="00602537"/>
    <w:rsid w:val="00602656"/>
    <w:rsid w:val="00602736"/>
    <w:rsid w:val="0060299C"/>
    <w:rsid w:val="006029C5"/>
    <w:rsid w:val="00602CE7"/>
    <w:rsid w:val="00602D40"/>
    <w:rsid w:val="00602D49"/>
    <w:rsid w:val="00602EDB"/>
    <w:rsid w:val="00602FE1"/>
    <w:rsid w:val="0060321F"/>
    <w:rsid w:val="00603272"/>
    <w:rsid w:val="00603555"/>
    <w:rsid w:val="006035D2"/>
    <w:rsid w:val="00603964"/>
    <w:rsid w:val="00603B55"/>
    <w:rsid w:val="00603EF5"/>
    <w:rsid w:val="00603F8A"/>
    <w:rsid w:val="0060404E"/>
    <w:rsid w:val="00604119"/>
    <w:rsid w:val="00604316"/>
    <w:rsid w:val="006046AC"/>
    <w:rsid w:val="006047E2"/>
    <w:rsid w:val="00604990"/>
    <w:rsid w:val="00604BCF"/>
    <w:rsid w:val="00604C9B"/>
    <w:rsid w:val="00604E80"/>
    <w:rsid w:val="00605158"/>
    <w:rsid w:val="00605255"/>
    <w:rsid w:val="0060530C"/>
    <w:rsid w:val="006055C3"/>
    <w:rsid w:val="00605B70"/>
    <w:rsid w:val="00605DAF"/>
    <w:rsid w:val="00606001"/>
    <w:rsid w:val="006061DE"/>
    <w:rsid w:val="00606250"/>
    <w:rsid w:val="006067A1"/>
    <w:rsid w:val="00606933"/>
    <w:rsid w:val="00606968"/>
    <w:rsid w:val="00606B83"/>
    <w:rsid w:val="00606BEA"/>
    <w:rsid w:val="00606C54"/>
    <w:rsid w:val="00606D41"/>
    <w:rsid w:val="00606E3C"/>
    <w:rsid w:val="00606F19"/>
    <w:rsid w:val="00607157"/>
    <w:rsid w:val="006071B9"/>
    <w:rsid w:val="006071C7"/>
    <w:rsid w:val="00607566"/>
    <w:rsid w:val="006077C3"/>
    <w:rsid w:val="006078A7"/>
    <w:rsid w:val="00607C69"/>
    <w:rsid w:val="00607E5D"/>
    <w:rsid w:val="00607ED9"/>
    <w:rsid w:val="006100D3"/>
    <w:rsid w:val="0061031C"/>
    <w:rsid w:val="00610651"/>
    <w:rsid w:val="00610715"/>
    <w:rsid w:val="0061087D"/>
    <w:rsid w:val="0061096D"/>
    <w:rsid w:val="00610CED"/>
    <w:rsid w:val="006114E8"/>
    <w:rsid w:val="0061163B"/>
    <w:rsid w:val="00611665"/>
    <w:rsid w:val="00611892"/>
    <w:rsid w:val="006119AE"/>
    <w:rsid w:val="00611A15"/>
    <w:rsid w:val="00611D83"/>
    <w:rsid w:val="006121FA"/>
    <w:rsid w:val="00612525"/>
    <w:rsid w:val="00612629"/>
    <w:rsid w:val="00612936"/>
    <w:rsid w:val="00612B46"/>
    <w:rsid w:val="00612C11"/>
    <w:rsid w:val="00612DB9"/>
    <w:rsid w:val="00612FB7"/>
    <w:rsid w:val="00613070"/>
    <w:rsid w:val="00613218"/>
    <w:rsid w:val="006132DD"/>
    <w:rsid w:val="0061343B"/>
    <w:rsid w:val="00613465"/>
    <w:rsid w:val="00613BF1"/>
    <w:rsid w:val="00613D1D"/>
    <w:rsid w:val="00613E96"/>
    <w:rsid w:val="00613EAB"/>
    <w:rsid w:val="00613EF3"/>
    <w:rsid w:val="006141EE"/>
    <w:rsid w:val="00614428"/>
    <w:rsid w:val="00614698"/>
    <w:rsid w:val="006149B3"/>
    <w:rsid w:val="00614A06"/>
    <w:rsid w:val="00614A12"/>
    <w:rsid w:val="00614BCA"/>
    <w:rsid w:val="00614D64"/>
    <w:rsid w:val="00614E48"/>
    <w:rsid w:val="006150C1"/>
    <w:rsid w:val="00615110"/>
    <w:rsid w:val="006153FE"/>
    <w:rsid w:val="006156C8"/>
    <w:rsid w:val="0061588B"/>
    <w:rsid w:val="006158FE"/>
    <w:rsid w:val="00615B7A"/>
    <w:rsid w:val="00615EA3"/>
    <w:rsid w:val="00615F95"/>
    <w:rsid w:val="0061688A"/>
    <w:rsid w:val="00616ABD"/>
    <w:rsid w:val="00616C5A"/>
    <w:rsid w:val="00616CC9"/>
    <w:rsid w:val="00616F58"/>
    <w:rsid w:val="00616F9F"/>
    <w:rsid w:val="0061703A"/>
    <w:rsid w:val="006170BC"/>
    <w:rsid w:val="0061749C"/>
    <w:rsid w:val="00617581"/>
    <w:rsid w:val="00617678"/>
    <w:rsid w:val="0061771F"/>
    <w:rsid w:val="00617729"/>
    <w:rsid w:val="00617866"/>
    <w:rsid w:val="0061787E"/>
    <w:rsid w:val="00617BA1"/>
    <w:rsid w:val="00617E4E"/>
    <w:rsid w:val="006202FE"/>
    <w:rsid w:val="006203F3"/>
    <w:rsid w:val="00620537"/>
    <w:rsid w:val="0062057A"/>
    <w:rsid w:val="0062079E"/>
    <w:rsid w:val="00620DD7"/>
    <w:rsid w:val="00620E89"/>
    <w:rsid w:val="00620F43"/>
    <w:rsid w:val="00620FC7"/>
    <w:rsid w:val="0062107C"/>
    <w:rsid w:val="006213E1"/>
    <w:rsid w:val="0062140C"/>
    <w:rsid w:val="006214D2"/>
    <w:rsid w:val="00621525"/>
    <w:rsid w:val="00621715"/>
    <w:rsid w:val="00621EA2"/>
    <w:rsid w:val="00621F27"/>
    <w:rsid w:val="00621F8F"/>
    <w:rsid w:val="00622003"/>
    <w:rsid w:val="006220A7"/>
    <w:rsid w:val="00622119"/>
    <w:rsid w:val="00622124"/>
    <w:rsid w:val="0062249F"/>
    <w:rsid w:val="006225BE"/>
    <w:rsid w:val="006226DD"/>
    <w:rsid w:val="006227CD"/>
    <w:rsid w:val="0062288A"/>
    <w:rsid w:val="0062291A"/>
    <w:rsid w:val="00622A0F"/>
    <w:rsid w:val="00622AFD"/>
    <w:rsid w:val="00622B9B"/>
    <w:rsid w:val="00622C45"/>
    <w:rsid w:val="00622D0A"/>
    <w:rsid w:val="00622DD5"/>
    <w:rsid w:val="00622E84"/>
    <w:rsid w:val="00622F50"/>
    <w:rsid w:val="00623144"/>
    <w:rsid w:val="0062322C"/>
    <w:rsid w:val="006232A9"/>
    <w:rsid w:val="006236CA"/>
    <w:rsid w:val="0062374D"/>
    <w:rsid w:val="0062395A"/>
    <w:rsid w:val="00623A54"/>
    <w:rsid w:val="00623C98"/>
    <w:rsid w:val="00623F0F"/>
    <w:rsid w:val="006241AF"/>
    <w:rsid w:val="0062433C"/>
    <w:rsid w:val="0062441D"/>
    <w:rsid w:val="00624509"/>
    <w:rsid w:val="006245B6"/>
    <w:rsid w:val="0062483D"/>
    <w:rsid w:val="00624C6D"/>
    <w:rsid w:val="00624DB6"/>
    <w:rsid w:val="00624F65"/>
    <w:rsid w:val="00625062"/>
    <w:rsid w:val="0062511D"/>
    <w:rsid w:val="0062561B"/>
    <w:rsid w:val="006256AD"/>
    <w:rsid w:val="006258CC"/>
    <w:rsid w:val="0062593B"/>
    <w:rsid w:val="00625941"/>
    <w:rsid w:val="006260DC"/>
    <w:rsid w:val="00626421"/>
    <w:rsid w:val="006265D3"/>
    <w:rsid w:val="00626753"/>
    <w:rsid w:val="00626798"/>
    <w:rsid w:val="0062684C"/>
    <w:rsid w:val="00626950"/>
    <w:rsid w:val="00626A45"/>
    <w:rsid w:val="00626E27"/>
    <w:rsid w:val="00626FB6"/>
    <w:rsid w:val="00627C7F"/>
    <w:rsid w:val="00630065"/>
    <w:rsid w:val="00630322"/>
    <w:rsid w:val="0063045F"/>
    <w:rsid w:val="00630723"/>
    <w:rsid w:val="0063077B"/>
    <w:rsid w:val="006307E7"/>
    <w:rsid w:val="0063080B"/>
    <w:rsid w:val="00631111"/>
    <w:rsid w:val="00631631"/>
    <w:rsid w:val="00631CDF"/>
    <w:rsid w:val="00631E0C"/>
    <w:rsid w:val="00631F52"/>
    <w:rsid w:val="00632871"/>
    <w:rsid w:val="00632A92"/>
    <w:rsid w:val="00632D25"/>
    <w:rsid w:val="00632F73"/>
    <w:rsid w:val="0063314C"/>
    <w:rsid w:val="00633189"/>
    <w:rsid w:val="006332F2"/>
    <w:rsid w:val="006337C8"/>
    <w:rsid w:val="00633823"/>
    <w:rsid w:val="006339C9"/>
    <w:rsid w:val="00633A7C"/>
    <w:rsid w:val="00633E8C"/>
    <w:rsid w:val="00634162"/>
    <w:rsid w:val="00634282"/>
    <w:rsid w:val="006343CF"/>
    <w:rsid w:val="00634482"/>
    <w:rsid w:val="006344EF"/>
    <w:rsid w:val="00634560"/>
    <w:rsid w:val="0063465D"/>
    <w:rsid w:val="00634829"/>
    <w:rsid w:val="00634B3C"/>
    <w:rsid w:val="00634BBA"/>
    <w:rsid w:val="00634DE8"/>
    <w:rsid w:val="00634F3F"/>
    <w:rsid w:val="00635813"/>
    <w:rsid w:val="006358B1"/>
    <w:rsid w:val="006359BF"/>
    <w:rsid w:val="00635C74"/>
    <w:rsid w:val="00635D89"/>
    <w:rsid w:val="006361FE"/>
    <w:rsid w:val="00636A36"/>
    <w:rsid w:val="00636CDE"/>
    <w:rsid w:val="0063740C"/>
    <w:rsid w:val="0063748C"/>
    <w:rsid w:val="00637763"/>
    <w:rsid w:val="00637775"/>
    <w:rsid w:val="006378E2"/>
    <w:rsid w:val="00637971"/>
    <w:rsid w:val="00637AE8"/>
    <w:rsid w:val="00637D4E"/>
    <w:rsid w:val="00637DBC"/>
    <w:rsid w:val="0064002D"/>
    <w:rsid w:val="00640172"/>
    <w:rsid w:val="006403AA"/>
    <w:rsid w:val="00640529"/>
    <w:rsid w:val="0064087F"/>
    <w:rsid w:val="00640B3A"/>
    <w:rsid w:val="00640EB6"/>
    <w:rsid w:val="00641115"/>
    <w:rsid w:val="00641360"/>
    <w:rsid w:val="0064145C"/>
    <w:rsid w:val="00641462"/>
    <w:rsid w:val="006414B1"/>
    <w:rsid w:val="00641767"/>
    <w:rsid w:val="00641A23"/>
    <w:rsid w:val="00641A53"/>
    <w:rsid w:val="00641D5E"/>
    <w:rsid w:val="00641E23"/>
    <w:rsid w:val="00641EB0"/>
    <w:rsid w:val="00641FA5"/>
    <w:rsid w:val="00642014"/>
    <w:rsid w:val="0064239A"/>
    <w:rsid w:val="00642576"/>
    <w:rsid w:val="0064274A"/>
    <w:rsid w:val="00642C88"/>
    <w:rsid w:val="00642FE8"/>
    <w:rsid w:val="00643301"/>
    <w:rsid w:val="0064368D"/>
    <w:rsid w:val="00643795"/>
    <w:rsid w:val="006438C0"/>
    <w:rsid w:val="00643A87"/>
    <w:rsid w:val="00644380"/>
    <w:rsid w:val="006443B2"/>
    <w:rsid w:val="00644A9E"/>
    <w:rsid w:val="00644F77"/>
    <w:rsid w:val="00644FC9"/>
    <w:rsid w:val="006450E5"/>
    <w:rsid w:val="00645340"/>
    <w:rsid w:val="006454AC"/>
    <w:rsid w:val="006455CC"/>
    <w:rsid w:val="00645897"/>
    <w:rsid w:val="00645938"/>
    <w:rsid w:val="00645A97"/>
    <w:rsid w:val="00645D13"/>
    <w:rsid w:val="00645D14"/>
    <w:rsid w:val="00646161"/>
    <w:rsid w:val="00646230"/>
    <w:rsid w:val="0064634F"/>
    <w:rsid w:val="00646453"/>
    <w:rsid w:val="0064647E"/>
    <w:rsid w:val="006464BF"/>
    <w:rsid w:val="006464D9"/>
    <w:rsid w:val="0064657B"/>
    <w:rsid w:val="006465BC"/>
    <w:rsid w:val="00646AD0"/>
    <w:rsid w:val="00646FEC"/>
    <w:rsid w:val="0064701C"/>
    <w:rsid w:val="00647362"/>
    <w:rsid w:val="0064758A"/>
    <w:rsid w:val="00647879"/>
    <w:rsid w:val="00647996"/>
    <w:rsid w:val="00647A22"/>
    <w:rsid w:val="00647A78"/>
    <w:rsid w:val="00647CAD"/>
    <w:rsid w:val="006506AC"/>
    <w:rsid w:val="00650B5C"/>
    <w:rsid w:val="00650B7D"/>
    <w:rsid w:val="00650BDC"/>
    <w:rsid w:val="00650D8B"/>
    <w:rsid w:val="00650EB1"/>
    <w:rsid w:val="00650F41"/>
    <w:rsid w:val="0065133E"/>
    <w:rsid w:val="00651475"/>
    <w:rsid w:val="006519E6"/>
    <w:rsid w:val="00651AD7"/>
    <w:rsid w:val="00652058"/>
    <w:rsid w:val="00652518"/>
    <w:rsid w:val="00652A1C"/>
    <w:rsid w:val="00652C3B"/>
    <w:rsid w:val="00652DBD"/>
    <w:rsid w:val="006531EE"/>
    <w:rsid w:val="006535C9"/>
    <w:rsid w:val="00653DC2"/>
    <w:rsid w:val="00653F50"/>
    <w:rsid w:val="00653F58"/>
    <w:rsid w:val="00654293"/>
    <w:rsid w:val="0065441E"/>
    <w:rsid w:val="0065463A"/>
    <w:rsid w:val="00654928"/>
    <w:rsid w:val="00654D86"/>
    <w:rsid w:val="00654F41"/>
    <w:rsid w:val="0065505F"/>
    <w:rsid w:val="006552CC"/>
    <w:rsid w:val="00655303"/>
    <w:rsid w:val="00655361"/>
    <w:rsid w:val="0065582A"/>
    <w:rsid w:val="00655E85"/>
    <w:rsid w:val="00656242"/>
    <w:rsid w:val="00656352"/>
    <w:rsid w:val="006563EC"/>
    <w:rsid w:val="006567C6"/>
    <w:rsid w:val="00656B05"/>
    <w:rsid w:val="00656C48"/>
    <w:rsid w:val="00656C4F"/>
    <w:rsid w:val="0065767B"/>
    <w:rsid w:val="0065770B"/>
    <w:rsid w:val="00657FCB"/>
    <w:rsid w:val="00660198"/>
    <w:rsid w:val="0066040C"/>
    <w:rsid w:val="006605AC"/>
    <w:rsid w:val="006608C1"/>
    <w:rsid w:val="006609D0"/>
    <w:rsid w:val="0066101C"/>
    <w:rsid w:val="00661210"/>
    <w:rsid w:val="00661820"/>
    <w:rsid w:val="00661A6F"/>
    <w:rsid w:val="00661FC4"/>
    <w:rsid w:val="0066220B"/>
    <w:rsid w:val="00662255"/>
    <w:rsid w:val="006622E8"/>
    <w:rsid w:val="006626DA"/>
    <w:rsid w:val="006629E7"/>
    <w:rsid w:val="00662C73"/>
    <w:rsid w:val="00662C88"/>
    <w:rsid w:val="00662ED4"/>
    <w:rsid w:val="00663195"/>
    <w:rsid w:val="006632FA"/>
    <w:rsid w:val="00663515"/>
    <w:rsid w:val="006635BF"/>
    <w:rsid w:val="0066375B"/>
    <w:rsid w:val="006637DA"/>
    <w:rsid w:val="00663874"/>
    <w:rsid w:val="00663AA6"/>
    <w:rsid w:val="00663BFC"/>
    <w:rsid w:val="00663F2D"/>
    <w:rsid w:val="00664135"/>
    <w:rsid w:val="00664487"/>
    <w:rsid w:val="00664553"/>
    <w:rsid w:val="0066465D"/>
    <w:rsid w:val="00664736"/>
    <w:rsid w:val="00664959"/>
    <w:rsid w:val="0066495D"/>
    <w:rsid w:val="00664B47"/>
    <w:rsid w:val="006650B7"/>
    <w:rsid w:val="0066540F"/>
    <w:rsid w:val="00665644"/>
    <w:rsid w:val="00665B8F"/>
    <w:rsid w:val="00665DD5"/>
    <w:rsid w:val="00665E16"/>
    <w:rsid w:val="00665EF3"/>
    <w:rsid w:val="00665F76"/>
    <w:rsid w:val="006660D8"/>
    <w:rsid w:val="0066614D"/>
    <w:rsid w:val="006663B2"/>
    <w:rsid w:val="006666AD"/>
    <w:rsid w:val="006668AF"/>
    <w:rsid w:val="00666B76"/>
    <w:rsid w:val="00666BA2"/>
    <w:rsid w:val="00667070"/>
    <w:rsid w:val="006671DD"/>
    <w:rsid w:val="00667216"/>
    <w:rsid w:val="006674AC"/>
    <w:rsid w:val="006674DB"/>
    <w:rsid w:val="006675DD"/>
    <w:rsid w:val="0066764E"/>
    <w:rsid w:val="006678DA"/>
    <w:rsid w:val="00667A16"/>
    <w:rsid w:val="00667A43"/>
    <w:rsid w:val="00667B66"/>
    <w:rsid w:val="00667D62"/>
    <w:rsid w:val="006701F6"/>
    <w:rsid w:val="0067024C"/>
    <w:rsid w:val="00670E0A"/>
    <w:rsid w:val="00670FF2"/>
    <w:rsid w:val="00671413"/>
    <w:rsid w:val="0067161E"/>
    <w:rsid w:val="00671693"/>
    <w:rsid w:val="006716AA"/>
    <w:rsid w:val="006717C5"/>
    <w:rsid w:val="006717EF"/>
    <w:rsid w:val="00671AE0"/>
    <w:rsid w:val="00671E73"/>
    <w:rsid w:val="00671EF8"/>
    <w:rsid w:val="0067230B"/>
    <w:rsid w:val="0067234B"/>
    <w:rsid w:val="006725D2"/>
    <w:rsid w:val="00672A51"/>
    <w:rsid w:val="00672BF6"/>
    <w:rsid w:val="00672C5C"/>
    <w:rsid w:val="00672F48"/>
    <w:rsid w:val="00673160"/>
    <w:rsid w:val="006731DD"/>
    <w:rsid w:val="00673299"/>
    <w:rsid w:val="00673B37"/>
    <w:rsid w:val="00673B4E"/>
    <w:rsid w:val="00673B89"/>
    <w:rsid w:val="00673F9B"/>
    <w:rsid w:val="006745AD"/>
    <w:rsid w:val="006747BD"/>
    <w:rsid w:val="006747CB"/>
    <w:rsid w:val="006747E0"/>
    <w:rsid w:val="006748B3"/>
    <w:rsid w:val="00674959"/>
    <w:rsid w:val="00674DD0"/>
    <w:rsid w:val="006752C2"/>
    <w:rsid w:val="0067564D"/>
    <w:rsid w:val="006758A5"/>
    <w:rsid w:val="00675D6C"/>
    <w:rsid w:val="006764D0"/>
    <w:rsid w:val="0067667E"/>
    <w:rsid w:val="006768C1"/>
    <w:rsid w:val="00676A37"/>
    <w:rsid w:val="00676A67"/>
    <w:rsid w:val="00676B37"/>
    <w:rsid w:val="00676B98"/>
    <w:rsid w:val="00676C88"/>
    <w:rsid w:val="00676FBE"/>
    <w:rsid w:val="00677152"/>
    <w:rsid w:val="006773F1"/>
    <w:rsid w:val="00677802"/>
    <w:rsid w:val="0067799D"/>
    <w:rsid w:val="00677E8F"/>
    <w:rsid w:val="00680056"/>
    <w:rsid w:val="00680113"/>
    <w:rsid w:val="0068027A"/>
    <w:rsid w:val="00680351"/>
    <w:rsid w:val="00680399"/>
    <w:rsid w:val="006803D5"/>
    <w:rsid w:val="0068071E"/>
    <w:rsid w:val="00680924"/>
    <w:rsid w:val="00680A15"/>
    <w:rsid w:val="00680A9C"/>
    <w:rsid w:val="00680AE1"/>
    <w:rsid w:val="00680AE4"/>
    <w:rsid w:val="00680E29"/>
    <w:rsid w:val="0068119D"/>
    <w:rsid w:val="0068127B"/>
    <w:rsid w:val="00681375"/>
    <w:rsid w:val="00681539"/>
    <w:rsid w:val="006815EE"/>
    <w:rsid w:val="00681822"/>
    <w:rsid w:val="006819B7"/>
    <w:rsid w:val="00681A24"/>
    <w:rsid w:val="00681B5C"/>
    <w:rsid w:val="00681B8B"/>
    <w:rsid w:val="00681B96"/>
    <w:rsid w:val="00681BD0"/>
    <w:rsid w:val="00681D54"/>
    <w:rsid w:val="00681EBB"/>
    <w:rsid w:val="00682262"/>
    <w:rsid w:val="0068229C"/>
    <w:rsid w:val="0068230D"/>
    <w:rsid w:val="006824A9"/>
    <w:rsid w:val="006824CE"/>
    <w:rsid w:val="006825DF"/>
    <w:rsid w:val="00682683"/>
    <w:rsid w:val="00682693"/>
    <w:rsid w:val="006828F9"/>
    <w:rsid w:val="00682F6B"/>
    <w:rsid w:val="0068302F"/>
    <w:rsid w:val="00683110"/>
    <w:rsid w:val="006832A6"/>
    <w:rsid w:val="00683419"/>
    <w:rsid w:val="006834E8"/>
    <w:rsid w:val="00683535"/>
    <w:rsid w:val="00683988"/>
    <w:rsid w:val="00683D52"/>
    <w:rsid w:val="00683E70"/>
    <w:rsid w:val="00683F2B"/>
    <w:rsid w:val="00683F96"/>
    <w:rsid w:val="0068411B"/>
    <w:rsid w:val="00684B5E"/>
    <w:rsid w:val="00685877"/>
    <w:rsid w:val="00685D39"/>
    <w:rsid w:val="00685E4B"/>
    <w:rsid w:val="006860BB"/>
    <w:rsid w:val="00686150"/>
    <w:rsid w:val="00686C29"/>
    <w:rsid w:val="00686C6A"/>
    <w:rsid w:val="00686C6C"/>
    <w:rsid w:val="00686E3D"/>
    <w:rsid w:val="006871B5"/>
    <w:rsid w:val="0068731E"/>
    <w:rsid w:val="006873AC"/>
    <w:rsid w:val="006873EC"/>
    <w:rsid w:val="00687649"/>
    <w:rsid w:val="00687957"/>
    <w:rsid w:val="0068798B"/>
    <w:rsid w:val="00687A0B"/>
    <w:rsid w:val="00687AA0"/>
    <w:rsid w:val="00687AD9"/>
    <w:rsid w:val="00687B09"/>
    <w:rsid w:val="00687E9B"/>
    <w:rsid w:val="00690053"/>
    <w:rsid w:val="006907CE"/>
    <w:rsid w:val="00690A05"/>
    <w:rsid w:val="00690C63"/>
    <w:rsid w:val="00690C78"/>
    <w:rsid w:val="00690DD5"/>
    <w:rsid w:val="00690E59"/>
    <w:rsid w:val="0069126F"/>
    <w:rsid w:val="0069131B"/>
    <w:rsid w:val="006915BB"/>
    <w:rsid w:val="006915E5"/>
    <w:rsid w:val="00691AB5"/>
    <w:rsid w:val="00691E23"/>
    <w:rsid w:val="0069208D"/>
    <w:rsid w:val="0069226D"/>
    <w:rsid w:val="006926CD"/>
    <w:rsid w:val="00692721"/>
    <w:rsid w:val="0069276B"/>
    <w:rsid w:val="00692845"/>
    <w:rsid w:val="00692B4E"/>
    <w:rsid w:val="00692CAF"/>
    <w:rsid w:val="00692CF6"/>
    <w:rsid w:val="00692F1A"/>
    <w:rsid w:val="00692F50"/>
    <w:rsid w:val="00693123"/>
    <w:rsid w:val="00693240"/>
    <w:rsid w:val="006934BF"/>
    <w:rsid w:val="006935C9"/>
    <w:rsid w:val="0069360C"/>
    <w:rsid w:val="006937B5"/>
    <w:rsid w:val="00693879"/>
    <w:rsid w:val="0069397A"/>
    <w:rsid w:val="00693E54"/>
    <w:rsid w:val="00693F7F"/>
    <w:rsid w:val="006940D8"/>
    <w:rsid w:val="00694164"/>
    <w:rsid w:val="006942F4"/>
    <w:rsid w:val="00694537"/>
    <w:rsid w:val="00694544"/>
    <w:rsid w:val="00694597"/>
    <w:rsid w:val="006946F4"/>
    <w:rsid w:val="006948C8"/>
    <w:rsid w:val="00694926"/>
    <w:rsid w:val="00694D4F"/>
    <w:rsid w:val="00694DF6"/>
    <w:rsid w:val="00694F4D"/>
    <w:rsid w:val="0069500B"/>
    <w:rsid w:val="00695031"/>
    <w:rsid w:val="0069507D"/>
    <w:rsid w:val="006950BD"/>
    <w:rsid w:val="006953E2"/>
    <w:rsid w:val="00695780"/>
    <w:rsid w:val="006959A9"/>
    <w:rsid w:val="00695B8B"/>
    <w:rsid w:val="00695E83"/>
    <w:rsid w:val="00695F45"/>
    <w:rsid w:val="00695F4B"/>
    <w:rsid w:val="00696330"/>
    <w:rsid w:val="00696366"/>
    <w:rsid w:val="006963B6"/>
    <w:rsid w:val="0069668F"/>
    <w:rsid w:val="0069679A"/>
    <w:rsid w:val="006967A4"/>
    <w:rsid w:val="006967E0"/>
    <w:rsid w:val="00696988"/>
    <w:rsid w:val="00696DBD"/>
    <w:rsid w:val="0069740B"/>
    <w:rsid w:val="0069743E"/>
    <w:rsid w:val="006975FC"/>
    <w:rsid w:val="006976C4"/>
    <w:rsid w:val="00697779"/>
    <w:rsid w:val="0069797C"/>
    <w:rsid w:val="00697B60"/>
    <w:rsid w:val="00697B87"/>
    <w:rsid w:val="00697E50"/>
    <w:rsid w:val="00697F35"/>
    <w:rsid w:val="00697F68"/>
    <w:rsid w:val="006A0194"/>
    <w:rsid w:val="006A0284"/>
    <w:rsid w:val="006A0571"/>
    <w:rsid w:val="006A05B5"/>
    <w:rsid w:val="006A0631"/>
    <w:rsid w:val="006A07FE"/>
    <w:rsid w:val="006A0A47"/>
    <w:rsid w:val="006A128B"/>
    <w:rsid w:val="006A151E"/>
    <w:rsid w:val="006A16D4"/>
    <w:rsid w:val="006A1DC9"/>
    <w:rsid w:val="006A1E04"/>
    <w:rsid w:val="006A1E2C"/>
    <w:rsid w:val="006A1E4B"/>
    <w:rsid w:val="006A2139"/>
    <w:rsid w:val="006A214A"/>
    <w:rsid w:val="006A21FB"/>
    <w:rsid w:val="006A2696"/>
    <w:rsid w:val="006A2E5E"/>
    <w:rsid w:val="006A3088"/>
    <w:rsid w:val="006A30EF"/>
    <w:rsid w:val="006A33F5"/>
    <w:rsid w:val="006A33F9"/>
    <w:rsid w:val="006A36C8"/>
    <w:rsid w:val="006A372E"/>
    <w:rsid w:val="006A38FC"/>
    <w:rsid w:val="006A3A78"/>
    <w:rsid w:val="006A3B8B"/>
    <w:rsid w:val="006A3C5D"/>
    <w:rsid w:val="006A3C64"/>
    <w:rsid w:val="006A3FDA"/>
    <w:rsid w:val="006A4486"/>
    <w:rsid w:val="006A45FA"/>
    <w:rsid w:val="006A47B7"/>
    <w:rsid w:val="006A491C"/>
    <w:rsid w:val="006A4ADD"/>
    <w:rsid w:val="006A53D7"/>
    <w:rsid w:val="006A5559"/>
    <w:rsid w:val="006A5658"/>
    <w:rsid w:val="006A56CB"/>
    <w:rsid w:val="006A5759"/>
    <w:rsid w:val="006A58EE"/>
    <w:rsid w:val="006A5A88"/>
    <w:rsid w:val="006A5AA8"/>
    <w:rsid w:val="006A5D3C"/>
    <w:rsid w:val="006A5E50"/>
    <w:rsid w:val="006A5E72"/>
    <w:rsid w:val="006A607F"/>
    <w:rsid w:val="006A6401"/>
    <w:rsid w:val="006A651F"/>
    <w:rsid w:val="006A6601"/>
    <w:rsid w:val="006A674E"/>
    <w:rsid w:val="006A6902"/>
    <w:rsid w:val="006A6C80"/>
    <w:rsid w:val="006A6CA6"/>
    <w:rsid w:val="006A6DD1"/>
    <w:rsid w:val="006A6ED6"/>
    <w:rsid w:val="006A6EFA"/>
    <w:rsid w:val="006A6F85"/>
    <w:rsid w:val="006A7175"/>
    <w:rsid w:val="006A7442"/>
    <w:rsid w:val="006A7499"/>
    <w:rsid w:val="006A7558"/>
    <w:rsid w:val="006A7608"/>
    <w:rsid w:val="006A7DED"/>
    <w:rsid w:val="006A7EBF"/>
    <w:rsid w:val="006A7F4D"/>
    <w:rsid w:val="006B01A9"/>
    <w:rsid w:val="006B0527"/>
    <w:rsid w:val="006B0C8B"/>
    <w:rsid w:val="006B0DD5"/>
    <w:rsid w:val="006B101D"/>
    <w:rsid w:val="006B12EC"/>
    <w:rsid w:val="006B1463"/>
    <w:rsid w:val="006B1728"/>
    <w:rsid w:val="006B17A5"/>
    <w:rsid w:val="006B17C5"/>
    <w:rsid w:val="006B1B8D"/>
    <w:rsid w:val="006B1E7C"/>
    <w:rsid w:val="006B2157"/>
    <w:rsid w:val="006B2373"/>
    <w:rsid w:val="006B23B5"/>
    <w:rsid w:val="006B247F"/>
    <w:rsid w:val="006B28CB"/>
    <w:rsid w:val="006B2BF1"/>
    <w:rsid w:val="006B2D73"/>
    <w:rsid w:val="006B30AE"/>
    <w:rsid w:val="006B31A1"/>
    <w:rsid w:val="006B31ED"/>
    <w:rsid w:val="006B3499"/>
    <w:rsid w:val="006B34A8"/>
    <w:rsid w:val="006B3593"/>
    <w:rsid w:val="006B3770"/>
    <w:rsid w:val="006B37E1"/>
    <w:rsid w:val="006B383C"/>
    <w:rsid w:val="006B3A45"/>
    <w:rsid w:val="006B3B06"/>
    <w:rsid w:val="006B3B45"/>
    <w:rsid w:val="006B3EF8"/>
    <w:rsid w:val="006B4188"/>
    <w:rsid w:val="006B4245"/>
    <w:rsid w:val="006B437D"/>
    <w:rsid w:val="006B43BB"/>
    <w:rsid w:val="006B43C6"/>
    <w:rsid w:val="006B443A"/>
    <w:rsid w:val="006B4B52"/>
    <w:rsid w:val="006B4D36"/>
    <w:rsid w:val="006B4E29"/>
    <w:rsid w:val="006B54DF"/>
    <w:rsid w:val="006B599B"/>
    <w:rsid w:val="006B59A1"/>
    <w:rsid w:val="006B5ABA"/>
    <w:rsid w:val="006B5B5D"/>
    <w:rsid w:val="006B5BA8"/>
    <w:rsid w:val="006B5C39"/>
    <w:rsid w:val="006B5C85"/>
    <w:rsid w:val="006B5D3B"/>
    <w:rsid w:val="006B5F44"/>
    <w:rsid w:val="006B60E0"/>
    <w:rsid w:val="006B6123"/>
    <w:rsid w:val="006B63FE"/>
    <w:rsid w:val="006B64CD"/>
    <w:rsid w:val="006B6676"/>
    <w:rsid w:val="006B6B6A"/>
    <w:rsid w:val="006B6E87"/>
    <w:rsid w:val="006B703C"/>
    <w:rsid w:val="006B72DE"/>
    <w:rsid w:val="006B75ED"/>
    <w:rsid w:val="006B7ACE"/>
    <w:rsid w:val="006B7C14"/>
    <w:rsid w:val="006B7E0D"/>
    <w:rsid w:val="006B7F7C"/>
    <w:rsid w:val="006B7FE8"/>
    <w:rsid w:val="006C012E"/>
    <w:rsid w:val="006C0402"/>
    <w:rsid w:val="006C040D"/>
    <w:rsid w:val="006C043C"/>
    <w:rsid w:val="006C05F0"/>
    <w:rsid w:val="006C0C28"/>
    <w:rsid w:val="006C0D03"/>
    <w:rsid w:val="006C0F2A"/>
    <w:rsid w:val="006C0F60"/>
    <w:rsid w:val="006C1488"/>
    <w:rsid w:val="006C1799"/>
    <w:rsid w:val="006C17B2"/>
    <w:rsid w:val="006C1838"/>
    <w:rsid w:val="006C184A"/>
    <w:rsid w:val="006C1871"/>
    <w:rsid w:val="006C1BCA"/>
    <w:rsid w:val="006C1D26"/>
    <w:rsid w:val="006C1EF5"/>
    <w:rsid w:val="006C222A"/>
    <w:rsid w:val="006C25E9"/>
    <w:rsid w:val="006C25F5"/>
    <w:rsid w:val="006C2671"/>
    <w:rsid w:val="006C2810"/>
    <w:rsid w:val="006C290E"/>
    <w:rsid w:val="006C2A20"/>
    <w:rsid w:val="006C2A36"/>
    <w:rsid w:val="006C2DF8"/>
    <w:rsid w:val="006C3032"/>
    <w:rsid w:val="006C3224"/>
    <w:rsid w:val="006C3470"/>
    <w:rsid w:val="006C3615"/>
    <w:rsid w:val="006C392B"/>
    <w:rsid w:val="006C3A21"/>
    <w:rsid w:val="006C3BAB"/>
    <w:rsid w:val="006C3E65"/>
    <w:rsid w:val="006C3FD8"/>
    <w:rsid w:val="006C40B4"/>
    <w:rsid w:val="006C40BA"/>
    <w:rsid w:val="006C4284"/>
    <w:rsid w:val="006C42D4"/>
    <w:rsid w:val="006C44C7"/>
    <w:rsid w:val="006C4673"/>
    <w:rsid w:val="006C494E"/>
    <w:rsid w:val="006C4B24"/>
    <w:rsid w:val="006C4D95"/>
    <w:rsid w:val="006C5211"/>
    <w:rsid w:val="006C5B63"/>
    <w:rsid w:val="006C5B8E"/>
    <w:rsid w:val="006C5C92"/>
    <w:rsid w:val="006C5EB4"/>
    <w:rsid w:val="006C5F67"/>
    <w:rsid w:val="006C618D"/>
    <w:rsid w:val="006C67FE"/>
    <w:rsid w:val="006C688E"/>
    <w:rsid w:val="006C68ED"/>
    <w:rsid w:val="006C6BBE"/>
    <w:rsid w:val="006C6BFB"/>
    <w:rsid w:val="006C6C68"/>
    <w:rsid w:val="006C6D49"/>
    <w:rsid w:val="006C6EDA"/>
    <w:rsid w:val="006C712F"/>
    <w:rsid w:val="006C7346"/>
    <w:rsid w:val="006C76F8"/>
    <w:rsid w:val="006C7BCC"/>
    <w:rsid w:val="006C7BE0"/>
    <w:rsid w:val="006C7F9A"/>
    <w:rsid w:val="006D0000"/>
    <w:rsid w:val="006D01A2"/>
    <w:rsid w:val="006D0442"/>
    <w:rsid w:val="006D0533"/>
    <w:rsid w:val="006D0540"/>
    <w:rsid w:val="006D0662"/>
    <w:rsid w:val="006D0A2F"/>
    <w:rsid w:val="006D0C8C"/>
    <w:rsid w:val="006D0D73"/>
    <w:rsid w:val="006D0D86"/>
    <w:rsid w:val="006D0E88"/>
    <w:rsid w:val="006D0EDF"/>
    <w:rsid w:val="006D12FC"/>
    <w:rsid w:val="006D140E"/>
    <w:rsid w:val="006D1442"/>
    <w:rsid w:val="006D14A6"/>
    <w:rsid w:val="006D14E8"/>
    <w:rsid w:val="006D19C1"/>
    <w:rsid w:val="006D1A12"/>
    <w:rsid w:val="006D1B06"/>
    <w:rsid w:val="006D1CA9"/>
    <w:rsid w:val="006D1D90"/>
    <w:rsid w:val="006D1ED1"/>
    <w:rsid w:val="006D2086"/>
    <w:rsid w:val="006D21CA"/>
    <w:rsid w:val="006D23EC"/>
    <w:rsid w:val="006D2663"/>
    <w:rsid w:val="006D283D"/>
    <w:rsid w:val="006D29E9"/>
    <w:rsid w:val="006D2A13"/>
    <w:rsid w:val="006D2BBB"/>
    <w:rsid w:val="006D37E0"/>
    <w:rsid w:val="006D3927"/>
    <w:rsid w:val="006D3DD5"/>
    <w:rsid w:val="006D40D2"/>
    <w:rsid w:val="006D41D3"/>
    <w:rsid w:val="006D4422"/>
    <w:rsid w:val="006D4707"/>
    <w:rsid w:val="006D4A22"/>
    <w:rsid w:val="006D4A83"/>
    <w:rsid w:val="006D4B29"/>
    <w:rsid w:val="006D4C22"/>
    <w:rsid w:val="006D4C42"/>
    <w:rsid w:val="006D4D36"/>
    <w:rsid w:val="006D4E56"/>
    <w:rsid w:val="006D5230"/>
    <w:rsid w:val="006D53BC"/>
    <w:rsid w:val="006D5467"/>
    <w:rsid w:val="006D55B5"/>
    <w:rsid w:val="006D593F"/>
    <w:rsid w:val="006D5D5D"/>
    <w:rsid w:val="006D5DB4"/>
    <w:rsid w:val="006D5E0E"/>
    <w:rsid w:val="006D5F40"/>
    <w:rsid w:val="006D5F79"/>
    <w:rsid w:val="006D6146"/>
    <w:rsid w:val="006D61CC"/>
    <w:rsid w:val="006D6266"/>
    <w:rsid w:val="006D6552"/>
    <w:rsid w:val="006D6597"/>
    <w:rsid w:val="006D6AB5"/>
    <w:rsid w:val="006D6C05"/>
    <w:rsid w:val="006D6E4E"/>
    <w:rsid w:val="006D70C8"/>
    <w:rsid w:val="006D70E6"/>
    <w:rsid w:val="006D7210"/>
    <w:rsid w:val="006D72A4"/>
    <w:rsid w:val="006D73A5"/>
    <w:rsid w:val="006D7AB7"/>
    <w:rsid w:val="006D7BFA"/>
    <w:rsid w:val="006D7C1D"/>
    <w:rsid w:val="006E036A"/>
    <w:rsid w:val="006E03B1"/>
    <w:rsid w:val="006E06B7"/>
    <w:rsid w:val="006E0B60"/>
    <w:rsid w:val="006E0B79"/>
    <w:rsid w:val="006E0CFF"/>
    <w:rsid w:val="006E1091"/>
    <w:rsid w:val="006E1174"/>
    <w:rsid w:val="006E1208"/>
    <w:rsid w:val="006E12C2"/>
    <w:rsid w:val="006E1340"/>
    <w:rsid w:val="006E14C7"/>
    <w:rsid w:val="006E14E5"/>
    <w:rsid w:val="006E15C4"/>
    <w:rsid w:val="006E16E2"/>
    <w:rsid w:val="006E17C2"/>
    <w:rsid w:val="006E1841"/>
    <w:rsid w:val="006E1B34"/>
    <w:rsid w:val="006E1B59"/>
    <w:rsid w:val="006E1E2C"/>
    <w:rsid w:val="006E212B"/>
    <w:rsid w:val="006E213E"/>
    <w:rsid w:val="006E2484"/>
    <w:rsid w:val="006E2741"/>
    <w:rsid w:val="006E28FD"/>
    <w:rsid w:val="006E2B1D"/>
    <w:rsid w:val="006E2B89"/>
    <w:rsid w:val="006E2BD5"/>
    <w:rsid w:val="006E2C28"/>
    <w:rsid w:val="006E3301"/>
    <w:rsid w:val="006E3440"/>
    <w:rsid w:val="006E3B69"/>
    <w:rsid w:val="006E3C81"/>
    <w:rsid w:val="006E3CE0"/>
    <w:rsid w:val="006E3D6B"/>
    <w:rsid w:val="006E3E00"/>
    <w:rsid w:val="006E3FFD"/>
    <w:rsid w:val="006E4171"/>
    <w:rsid w:val="006E42A2"/>
    <w:rsid w:val="006E43B5"/>
    <w:rsid w:val="006E47C9"/>
    <w:rsid w:val="006E47FA"/>
    <w:rsid w:val="006E4822"/>
    <w:rsid w:val="006E4A65"/>
    <w:rsid w:val="006E4BC2"/>
    <w:rsid w:val="006E4EEE"/>
    <w:rsid w:val="006E5056"/>
    <w:rsid w:val="006E5546"/>
    <w:rsid w:val="006E56E5"/>
    <w:rsid w:val="006E58AB"/>
    <w:rsid w:val="006E5AE3"/>
    <w:rsid w:val="006E5DB6"/>
    <w:rsid w:val="006E5E0E"/>
    <w:rsid w:val="006E5F17"/>
    <w:rsid w:val="006E6740"/>
    <w:rsid w:val="006E67B1"/>
    <w:rsid w:val="006E683C"/>
    <w:rsid w:val="006E6AB6"/>
    <w:rsid w:val="006E6BCC"/>
    <w:rsid w:val="006E6BD7"/>
    <w:rsid w:val="006E6CAF"/>
    <w:rsid w:val="006E6CE1"/>
    <w:rsid w:val="006E6E73"/>
    <w:rsid w:val="006E7028"/>
    <w:rsid w:val="006E70B3"/>
    <w:rsid w:val="006E7718"/>
    <w:rsid w:val="006E7872"/>
    <w:rsid w:val="006E7BE3"/>
    <w:rsid w:val="006E7CC3"/>
    <w:rsid w:val="006F014D"/>
    <w:rsid w:val="006F02CE"/>
    <w:rsid w:val="006F03A0"/>
    <w:rsid w:val="006F079F"/>
    <w:rsid w:val="006F08B3"/>
    <w:rsid w:val="006F09B5"/>
    <w:rsid w:val="006F0B7D"/>
    <w:rsid w:val="006F0C0D"/>
    <w:rsid w:val="006F0C96"/>
    <w:rsid w:val="006F1467"/>
    <w:rsid w:val="006F14D5"/>
    <w:rsid w:val="006F15BC"/>
    <w:rsid w:val="006F179E"/>
    <w:rsid w:val="006F19BD"/>
    <w:rsid w:val="006F1A62"/>
    <w:rsid w:val="006F2172"/>
    <w:rsid w:val="006F2302"/>
    <w:rsid w:val="006F2421"/>
    <w:rsid w:val="006F2771"/>
    <w:rsid w:val="006F28E6"/>
    <w:rsid w:val="006F2A57"/>
    <w:rsid w:val="006F2B2A"/>
    <w:rsid w:val="006F2B3A"/>
    <w:rsid w:val="006F2BC8"/>
    <w:rsid w:val="006F2EA6"/>
    <w:rsid w:val="006F2FC4"/>
    <w:rsid w:val="006F30CE"/>
    <w:rsid w:val="006F3215"/>
    <w:rsid w:val="006F331C"/>
    <w:rsid w:val="006F3387"/>
    <w:rsid w:val="006F3D1F"/>
    <w:rsid w:val="006F3D47"/>
    <w:rsid w:val="006F3E2F"/>
    <w:rsid w:val="006F3E76"/>
    <w:rsid w:val="006F3EF5"/>
    <w:rsid w:val="006F3F5E"/>
    <w:rsid w:val="006F4039"/>
    <w:rsid w:val="006F404C"/>
    <w:rsid w:val="006F4237"/>
    <w:rsid w:val="006F4661"/>
    <w:rsid w:val="006F468C"/>
    <w:rsid w:val="006F481D"/>
    <w:rsid w:val="006F48D4"/>
    <w:rsid w:val="006F4FB1"/>
    <w:rsid w:val="006F51CB"/>
    <w:rsid w:val="006F52A6"/>
    <w:rsid w:val="006F5325"/>
    <w:rsid w:val="006F5362"/>
    <w:rsid w:val="006F53C1"/>
    <w:rsid w:val="006F54D7"/>
    <w:rsid w:val="006F5598"/>
    <w:rsid w:val="006F56CF"/>
    <w:rsid w:val="006F5726"/>
    <w:rsid w:val="006F584B"/>
    <w:rsid w:val="006F5AED"/>
    <w:rsid w:val="006F5BF4"/>
    <w:rsid w:val="006F5C6B"/>
    <w:rsid w:val="006F5C6E"/>
    <w:rsid w:val="006F5D14"/>
    <w:rsid w:val="006F5D45"/>
    <w:rsid w:val="006F61DC"/>
    <w:rsid w:val="006F6242"/>
    <w:rsid w:val="006F6357"/>
    <w:rsid w:val="006F6B4D"/>
    <w:rsid w:val="006F6CDB"/>
    <w:rsid w:val="006F6E06"/>
    <w:rsid w:val="006F6E2E"/>
    <w:rsid w:val="006F7072"/>
    <w:rsid w:val="006F715F"/>
    <w:rsid w:val="006F7234"/>
    <w:rsid w:val="006F77E7"/>
    <w:rsid w:val="006F781B"/>
    <w:rsid w:val="006F7889"/>
    <w:rsid w:val="006F7A63"/>
    <w:rsid w:val="006F7FB0"/>
    <w:rsid w:val="00700003"/>
    <w:rsid w:val="00700036"/>
    <w:rsid w:val="007000E0"/>
    <w:rsid w:val="007001B5"/>
    <w:rsid w:val="007002BD"/>
    <w:rsid w:val="007003D0"/>
    <w:rsid w:val="007003EB"/>
    <w:rsid w:val="007003F8"/>
    <w:rsid w:val="00700464"/>
    <w:rsid w:val="00700EE0"/>
    <w:rsid w:val="0070113E"/>
    <w:rsid w:val="007014C2"/>
    <w:rsid w:val="007019D0"/>
    <w:rsid w:val="00701B04"/>
    <w:rsid w:val="00701B44"/>
    <w:rsid w:val="007025ED"/>
    <w:rsid w:val="00702FDA"/>
    <w:rsid w:val="00703091"/>
    <w:rsid w:val="00703103"/>
    <w:rsid w:val="00703104"/>
    <w:rsid w:val="00703243"/>
    <w:rsid w:val="00703A33"/>
    <w:rsid w:val="00703B9F"/>
    <w:rsid w:val="00703D08"/>
    <w:rsid w:val="007040DD"/>
    <w:rsid w:val="00704335"/>
    <w:rsid w:val="0070483C"/>
    <w:rsid w:val="00704B1A"/>
    <w:rsid w:val="00704D7C"/>
    <w:rsid w:val="00704DAE"/>
    <w:rsid w:val="00704F01"/>
    <w:rsid w:val="00705297"/>
    <w:rsid w:val="007054A0"/>
    <w:rsid w:val="0070558B"/>
    <w:rsid w:val="0070559B"/>
    <w:rsid w:val="007056BE"/>
    <w:rsid w:val="00705B2F"/>
    <w:rsid w:val="00705BA0"/>
    <w:rsid w:val="00705EF7"/>
    <w:rsid w:val="00706052"/>
    <w:rsid w:val="0070605C"/>
    <w:rsid w:val="007060B5"/>
    <w:rsid w:val="007062B2"/>
    <w:rsid w:val="007066B8"/>
    <w:rsid w:val="00706BC6"/>
    <w:rsid w:val="00706CC4"/>
    <w:rsid w:val="00706CF4"/>
    <w:rsid w:val="00706DD2"/>
    <w:rsid w:val="00706E5D"/>
    <w:rsid w:val="00706E69"/>
    <w:rsid w:val="00707159"/>
    <w:rsid w:val="00707847"/>
    <w:rsid w:val="00707BF5"/>
    <w:rsid w:val="00707D0C"/>
    <w:rsid w:val="00707EFC"/>
    <w:rsid w:val="00707F1B"/>
    <w:rsid w:val="00707FAC"/>
    <w:rsid w:val="00710085"/>
    <w:rsid w:val="0071048A"/>
    <w:rsid w:val="00710512"/>
    <w:rsid w:val="00710817"/>
    <w:rsid w:val="007108B8"/>
    <w:rsid w:val="0071097E"/>
    <w:rsid w:val="00710C84"/>
    <w:rsid w:val="00710C89"/>
    <w:rsid w:val="00711215"/>
    <w:rsid w:val="00711662"/>
    <w:rsid w:val="00711DAD"/>
    <w:rsid w:val="00711DED"/>
    <w:rsid w:val="007122F9"/>
    <w:rsid w:val="007127E0"/>
    <w:rsid w:val="00712CFD"/>
    <w:rsid w:val="00713019"/>
    <w:rsid w:val="00713216"/>
    <w:rsid w:val="007132E3"/>
    <w:rsid w:val="0071341F"/>
    <w:rsid w:val="007138AB"/>
    <w:rsid w:val="00713BFD"/>
    <w:rsid w:val="00713CF4"/>
    <w:rsid w:val="00713E2A"/>
    <w:rsid w:val="00714222"/>
    <w:rsid w:val="00714E6C"/>
    <w:rsid w:val="0071532C"/>
    <w:rsid w:val="00715381"/>
    <w:rsid w:val="007153BE"/>
    <w:rsid w:val="007156F3"/>
    <w:rsid w:val="007157E9"/>
    <w:rsid w:val="00715903"/>
    <w:rsid w:val="0071594C"/>
    <w:rsid w:val="00715AB7"/>
    <w:rsid w:val="00715C21"/>
    <w:rsid w:val="00715EC3"/>
    <w:rsid w:val="00715F95"/>
    <w:rsid w:val="0071603D"/>
    <w:rsid w:val="007161EA"/>
    <w:rsid w:val="00716264"/>
    <w:rsid w:val="00716673"/>
    <w:rsid w:val="0071671F"/>
    <w:rsid w:val="00716B09"/>
    <w:rsid w:val="00716CA4"/>
    <w:rsid w:val="00716F63"/>
    <w:rsid w:val="00716F9A"/>
    <w:rsid w:val="00716FDF"/>
    <w:rsid w:val="007178D3"/>
    <w:rsid w:val="00717AA1"/>
    <w:rsid w:val="00717DF7"/>
    <w:rsid w:val="0072000E"/>
    <w:rsid w:val="007201FA"/>
    <w:rsid w:val="00720295"/>
    <w:rsid w:val="00720474"/>
    <w:rsid w:val="007204C7"/>
    <w:rsid w:val="00720543"/>
    <w:rsid w:val="00720758"/>
    <w:rsid w:val="00720B40"/>
    <w:rsid w:val="00721068"/>
    <w:rsid w:val="0072152A"/>
    <w:rsid w:val="007216FC"/>
    <w:rsid w:val="00721852"/>
    <w:rsid w:val="00721C99"/>
    <w:rsid w:val="00721CA2"/>
    <w:rsid w:val="00722053"/>
    <w:rsid w:val="00722075"/>
    <w:rsid w:val="007221C7"/>
    <w:rsid w:val="00722524"/>
    <w:rsid w:val="0072271E"/>
    <w:rsid w:val="00722792"/>
    <w:rsid w:val="007227CA"/>
    <w:rsid w:val="007227D9"/>
    <w:rsid w:val="007228CF"/>
    <w:rsid w:val="00722B38"/>
    <w:rsid w:val="00722E70"/>
    <w:rsid w:val="007230E1"/>
    <w:rsid w:val="007235B1"/>
    <w:rsid w:val="00723933"/>
    <w:rsid w:val="00723A2F"/>
    <w:rsid w:val="00723B25"/>
    <w:rsid w:val="00723CC9"/>
    <w:rsid w:val="00723D3F"/>
    <w:rsid w:val="00723DA6"/>
    <w:rsid w:val="00723E10"/>
    <w:rsid w:val="0072453D"/>
    <w:rsid w:val="00724C39"/>
    <w:rsid w:val="00724EB8"/>
    <w:rsid w:val="007250CB"/>
    <w:rsid w:val="007250DA"/>
    <w:rsid w:val="007250EE"/>
    <w:rsid w:val="00725220"/>
    <w:rsid w:val="0072528C"/>
    <w:rsid w:val="007255AE"/>
    <w:rsid w:val="007256E0"/>
    <w:rsid w:val="0072571D"/>
    <w:rsid w:val="0072586A"/>
    <w:rsid w:val="007259C8"/>
    <w:rsid w:val="007259E9"/>
    <w:rsid w:val="00725B7E"/>
    <w:rsid w:val="00725C59"/>
    <w:rsid w:val="00725CA5"/>
    <w:rsid w:val="00725E85"/>
    <w:rsid w:val="00726052"/>
    <w:rsid w:val="0072618C"/>
    <w:rsid w:val="007263F6"/>
    <w:rsid w:val="00726562"/>
    <w:rsid w:val="007265B0"/>
    <w:rsid w:val="007265D0"/>
    <w:rsid w:val="007265E4"/>
    <w:rsid w:val="007269CD"/>
    <w:rsid w:val="00726A07"/>
    <w:rsid w:val="00726DD8"/>
    <w:rsid w:val="00726F68"/>
    <w:rsid w:val="00727170"/>
    <w:rsid w:val="007271E4"/>
    <w:rsid w:val="0072734A"/>
    <w:rsid w:val="007275E8"/>
    <w:rsid w:val="00727AC6"/>
    <w:rsid w:val="00727C31"/>
    <w:rsid w:val="00727D04"/>
    <w:rsid w:val="00727E8A"/>
    <w:rsid w:val="00727E9A"/>
    <w:rsid w:val="00727F0C"/>
    <w:rsid w:val="0073023F"/>
    <w:rsid w:val="007306E9"/>
    <w:rsid w:val="0073080F"/>
    <w:rsid w:val="00730AC2"/>
    <w:rsid w:val="00730B19"/>
    <w:rsid w:val="00730B3F"/>
    <w:rsid w:val="00730B6F"/>
    <w:rsid w:val="00730BA4"/>
    <w:rsid w:val="00730BBD"/>
    <w:rsid w:val="00730D24"/>
    <w:rsid w:val="00730E02"/>
    <w:rsid w:val="00731336"/>
    <w:rsid w:val="00731463"/>
    <w:rsid w:val="00731489"/>
    <w:rsid w:val="007314BA"/>
    <w:rsid w:val="00731573"/>
    <w:rsid w:val="00731615"/>
    <w:rsid w:val="00731A11"/>
    <w:rsid w:val="00731AA3"/>
    <w:rsid w:val="00731D18"/>
    <w:rsid w:val="007320E9"/>
    <w:rsid w:val="007323E5"/>
    <w:rsid w:val="007326EB"/>
    <w:rsid w:val="00732780"/>
    <w:rsid w:val="007328AC"/>
    <w:rsid w:val="00732B6F"/>
    <w:rsid w:val="00732BB0"/>
    <w:rsid w:val="00732E35"/>
    <w:rsid w:val="00732E58"/>
    <w:rsid w:val="007334C6"/>
    <w:rsid w:val="00733CA3"/>
    <w:rsid w:val="00733DA7"/>
    <w:rsid w:val="00733F69"/>
    <w:rsid w:val="007342A3"/>
    <w:rsid w:val="007342E9"/>
    <w:rsid w:val="0073451F"/>
    <w:rsid w:val="0073473C"/>
    <w:rsid w:val="007348C3"/>
    <w:rsid w:val="007349D4"/>
    <w:rsid w:val="00734D20"/>
    <w:rsid w:val="00734E56"/>
    <w:rsid w:val="00734EF1"/>
    <w:rsid w:val="00734FA5"/>
    <w:rsid w:val="007354B3"/>
    <w:rsid w:val="007354D9"/>
    <w:rsid w:val="0073563D"/>
    <w:rsid w:val="007356B6"/>
    <w:rsid w:val="0073574C"/>
    <w:rsid w:val="007359EF"/>
    <w:rsid w:val="00735A10"/>
    <w:rsid w:val="00735A6E"/>
    <w:rsid w:val="00735C95"/>
    <w:rsid w:val="00735E11"/>
    <w:rsid w:val="0073606B"/>
    <w:rsid w:val="00736651"/>
    <w:rsid w:val="00736FA7"/>
    <w:rsid w:val="00737298"/>
    <w:rsid w:val="007373C7"/>
    <w:rsid w:val="00737534"/>
    <w:rsid w:val="00737960"/>
    <w:rsid w:val="00737D96"/>
    <w:rsid w:val="00737FDC"/>
    <w:rsid w:val="007400E5"/>
    <w:rsid w:val="00740174"/>
    <w:rsid w:val="00740379"/>
    <w:rsid w:val="00740429"/>
    <w:rsid w:val="0074043A"/>
    <w:rsid w:val="00740545"/>
    <w:rsid w:val="0074143E"/>
    <w:rsid w:val="007414E7"/>
    <w:rsid w:val="00741557"/>
    <w:rsid w:val="00741593"/>
    <w:rsid w:val="007415F2"/>
    <w:rsid w:val="00741822"/>
    <w:rsid w:val="007419A3"/>
    <w:rsid w:val="00741A76"/>
    <w:rsid w:val="00741C7E"/>
    <w:rsid w:val="00741DE2"/>
    <w:rsid w:val="00741E14"/>
    <w:rsid w:val="0074200C"/>
    <w:rsid w:val="00742695"/>
    <w:rsid w:val="0074317B"/>
    <w:rsid w:val="00743239"/>
    <w:rsid w:val="007435A9"/>
    <w:rsid w:val="00743785"/>
    <w:rsid w:val="00743FD1"/>
    <w:rsid w:val="007445FA"/>
    <w:rsid w:val="00744B61"/>
    <w:rsid w:val="00744BF7"/>
    <w:rsid w:val="00744E69"/>
    <w:rsid w:val="007450BA"/>
    <w:rsid w:val="007453AD"/>
    <w:rsid w:val="007455FE"/>
    <w:rsid w:val="0074569A"/>
    <w:rsid w:val="00745934"/>
    <w:rsid w:val="00745C8B"/>
    <w:rsid w:val="00745D0D"/>
    <w:rsid w:val="00745E3C"/>
    <w:rsid w:val="00746013"/>
    <w:rsid w:val="0074605A"/>
    <w:rsid w:val="007460BA"/>
    <w:rsid w:val="00746379"/>
    <w:rsid w:val="007463D3"/>
    <w:rsid w:val="00746498"/>
    <w:rsid w:val="00746A50"/>
    <w:rsid w:val="00746B0F"/>
    <w:rsid w:val="00746B50"/>
    <w:rsid w:val="00746BEE"/>
    <w:rsid w:val="00746C87"/>
    <w:rsid w:val="0074710C"/>
    <w:rsid w:val="0074737D"/>
    <w:rsid w:val="007474E4"/>
    <w:rsid w:val="007476F8"/>
    <w:rsid w:val="007476F9"/>
    <w:rsid w:val="0074774E"/>
    <w:rsid w:val="007477CB"/>
    <w:rsid w:val="007478F5"/>
    <w:rsid w:val="00747AE7"/>
    <w:rsid w:val="00747B1F"/>
    <w:rsid w:val="00750487"/>
    <w:rsid w:val="007505DE"/>
    <w:rsid w:val="007506FD"/>
    <w:rsid w:val="007508D2"/>
    <w:rsid w:val="00750CF1"/>
    <w:rsid w:val="00750DE1"/>
    <w:rsid w:val="00750F63"/>
    <w:rsid w:val="00750FE1"/>
    <w:rsid w:val="00751034"/>
    <w:rsid w:val="00751049"/>
    <w:rsid w:val="0075124C"/>
    <w:rsid w:val="007513ED"/>
    <w:rsid w:val="00751502"/>
    <w:rsid w:val="007516FA"/>
    <w:rsid w:val="00751747"/>
    <w:rsid w:val="0075194B"/>
    <w:rsid w:val="00751A7A"/>
    <w:rsid w:val="00751D0E"/>
    <w:rsid w:val="00751D3C"/>
    <w:rsid w:val="0075218A"/>
    <w:rsid w:val="00752772"/>
    <w:rsid w:val="00752824"/>
    <w:rsid w:val="00752945"/>
    <w:rsid w:val="00752A19"/>
    <w:rsid w:val="00752C43"/>
    <w:rsid w:val="00753191"/>
    <w:rsid w:val="00753DDD"/>
    <w:rsid w:val="00753E5B"/>
    <w:rsid w:val="00753F50"/>
    <w:rsid w:val="00753FF9"/>
    <w:rsid w:val="00754AF5"/>
    <w:rsid w:val="00754C1D"/>
    <w:rsid w:val="00754CFD"/>
    <w:rsid w:val="007550A0"/>
    <w:rsid w:val="0075514C"/>
    <w:rsid w:val="0075528A"/>
    <w:rsid w:val="0075528B"/>
    <w:rsid w:val="00755520"/>
    <w:rsid w:val="007555BE"/>
    <w:rsid w:val="0075578F"/>
    <w:rsid w:val="00755857"/>
    <w:rsid w:val="00755861"/>
    <w:rsid w:val="00755940"/>
    <w:rsid w:val="00755B56"/>
    <w:rsid w:val="00755D25"/>
    <w:rsid w:val="00755E1C"/>
    <w:rsid w:val="0075602A"/>
    <w:rsid w:val="007560D3"/>
    <w:rsid w:val="0075613D"/>
    <w:rsid w:val="00756294"/>
    <w:rsid w:val="007562EA"/>
    <w:rsid w:val="0075632A"/>
    <w:rsid w:val="00756452"/>
    <w:rsid w:val="0075648A"/>
    <w:rsid w:val="00756691"/>
    <w:rsid w:val="007566F6"/>
    <w:rsid w:val="00756995"/>
    <w:rsid w:val="007569E6"/>
    <w:rsid w:val="00756B07"/>
    <w:rsid w:val="00756F31"/>
    <w:rsid w:val="00757284"/>
    <w:rsid w:val="0075730F"/>
    <w:rsid w:val="0075738D"/>
    <w:rsid w:val="007575E1"/>
    <w:rsid w:val="007601B9"/>
    <w:rsid w:val="007601D4"/>
    <w:rsid w:val="007606C8"/>
    <w:rsid w:val="007608DA"/>
    <w:rsid w:val="00760904"/>
    <w:rsid w:val="00760A31"/>
    <w:rsid w:val="0076114F"/>
    <w:rsid w:val="007613A6"/>
    <w:rsid w:val="0076140F"/>
    <w:rsid w:val="00761770"/>
    <w:rsid w:val="00761873"/>
    <w:rsid w:val="007618FA"/>
    <w:rsid w:val="00761BE6"/>
    <w:rsid w:val="00761C6E"/>
    <w:rsid w:val="0076211B"/>
    <w:rsid w:val="007624E3"/>
    <w:rsid w:val="00762570"/>
    <w:rsid w:val="007625CC"/>
    <w:rsid w:val="007626D7"/>
    <w:rsid w:val="0076299A"/>
    <w:rsid w:val="00762B3B"/>
    <w:rsid w:val="00763474"/>
    <w:rsid w:val="007636B5"/>
    <w:rsid w:val="00763728"/>
    <w:rsid w:val="00763755"/>
    <w:rsid w:val="00763981"/>
    <w:rsid w:val="00763A13"/>
    <w:rsid w:val="00763B6F"/>
    <w:rsid w:val="00763C70"/>
    <w:rsid w:val="007640CE"/>
    <w:rsid w:val="00764416"/>
    <w:rsid w:val="007644C5"/>
    <w:rsid w:val="0076453B"/>
    <w:rsid w:val="007646C9"/>
    <w:rsid w:val="00764726"/>
    <w:rsid w:val="007647F4"/>
    <w:rsid w:val="007648AF"/>
    <w:rsid w:val="00764937"/>
    <w:rsid w:val="00764BA7"/>
    <w:rsid w:val="00764E48"/>
    <w:rsid w:val="00764E5E"/>
    <w:rsid w:val="00764EBC"/>
    <w:rsid w:val="0076500F"/>
    <w:rsid w:val="007654CA"/>
    <w:rsid w:val="007655BF"/>
    <w:rsid w:val="007655EB"/>
    <w:rsid w:val="00765801"/>
    <w:rsid w:val="0076592F"/>
    <w:rsid w:val="00765967"/>
    <w:rsid w:val="00765B4A"/>
    <w:rsid w:val="00765C76"/>
    <w:rsid w:val="00765F37"/>
    <w:rsid w:val="00766076"/>
    <w:rsid w:val="007660F6"/>
    <w:rsid w:val="00766176"/>
    <w:rsid w:val="007661E9"/>
    <w:rsid w:val="007662C2"/>
    <w:rsid w:val="007664A9"/>
    <w:rsid w:val="00766796"/>
    <w:rsid w:val="00766DEC"/>
    <w:rsid w:val="00766F11"/>
    <w:rsid w:val="0076746B"/>
    <w:rsid w:val="007675D4"/>
    <w:rsid w:val="007677AB"/>
    <w:rsid w:val="007678A4"/>
    <w:rsid w:val="00767935"/>
    <w:rsid w:val="00767DA9"/>
    <w:rsid w:val="007702BB"/>
    <w:rsid w:val="007703FB"/>
    <w:rsid w:val="0077045F"/>
    <w:rsid w:val="00770E1A"/>
    <w:rsid w:val="007711AA"/>
    <w:rsid w:val="00771343"/>
    <w:rsid w:val="00771566"/>
    <w:rsid w:val="00771654"/>
    <w:rsid w:val="00771904"/>
    <w:rsid w:val="0077199F"/>
    <w:rsid w:val="00771C60"/>
    <w:rsid w:val="0077213D"/>
    <w:rsid w:val="00772167"/>
    <w:rsid w:val="007723A6"/>
    <w:rsid w:val="007723BD"/>
    <w:rsid w:val="00772678"/>
    <w:rsid w:val="00772685"/>
    <w:rsid w:val="007726F6"/>
    <w:rsid w:val="007728F2"/>
    <w:rsid w:val="00772928"/>
    <w:rsid w:val="00772C35"/>
    <w:rsid w:val="00772ED2"/>
    <w:rsid w:val="0077301C"/>
    <w:rsid w:val="0077350F"/>
    <w:rsid w:val="007736A3"/>
    <w:rsid w:val="0077380F"/>
    <w:rsid w:val="007739DB"/>
    <w:rsid w:val="00773A4B"/>
    <w:rsid w:val="00773C33"/>
    <w:rsid w:val="00773C60"/>
    <w:rsid w:val="00773CC2"/>
    <w:rsid w:val="00773F93"/>
    <w:rsid w:val="00773FDE"/>
    <w:rsid w:val="00774167"/>
    <w:rsid w:val="0077419C"/>
    <w:rsid w:val="00774345"/>
    <w:rsid w:val="00774356"/>
    <w:rsid w:val="007743DA"/>
    <w:rsid w:val="0077443A"/>
    <w:rsid w:val="00774445"/>
    <w:rsid w:val="0077474F"/>
    <w:rsid w:val="007747BE"/>
    <w:rsid w:val="0077487F"/>
    <w:rsid w:val="007749A2"/>
    <w:rsid w:val="00774ABE"/>
    <w:rsid w:val="00774D18"/>
    <w:rsid w:val="007750BA"/>
    <w:rsid w:val="00775273"/>
    <w:rsid w:val="007755F7"/>
    <w:rsid w:val="0077586B"/>
    <w:rsid w:val="00775AF3"/>
    <w:rsid w:val="00775B89"/>
    <w:rsid w:val="00775BC0"/>
    <w:rsid w:val="00775CCF"/>
    <w:rsid w:val="00775DEB"/>
    <w:rsid w:val="00775FB1"/>
    <w:rsid w:val="00775FFD"/>
    <w:rsid w:val="007760C6"/>
    <w:rsid w:val="00776941"/>
    <w:rsid w:val="00776AB3"/>
    <w:rsid w:val="00776C17"/>
    <w:rsid w:val="00776D17"/>
    <w:rsid w:val="00776F2A"/>
    <w:rsid w:val="00777014"/>
    <w:rsid w:val="00777153"/>
    <w:rsid w:val="00777232"/>
    <w:rsid w:val="00777444"/>
    <w:rsid w:val="00777754"/>
    <w:rsid w:val="0077791B"/>
    <w:rsid w:val="007779C5"/>
    <w:rsid w:val="00777FD5"/>
    <w:rsid w:val="007802C5"/>
    <w:rsid w:val="0078062D"/>
    <w:rsid w:val="0078068C"/>
    <w:rsid w:val="00780723"/>
    <w:rsid w:val="00780909"/>
    <w:rsid w:val="007809B7"/>
    <w:rsid w:val="00780CE6"/>
    <w:rsid w:val="00780F5E"/>
    <w:rsid w:val="0078118A"/>
    <w:rsid w:val="007811B0"/>
    <w:rsid w:val="007813D8"/>
    <w:rsid w:val="0078143A"/>
    <w:rsid w:val="00781469"/>
    <w:rsid w:val="00781495"/>
    <w:rsid w:val="00781598"/>
    <w:rsid w:val="0078169B"/>
    <w:rsid w:val="00781735"/>
    <w:rsid w:val="0078188F"/>
    <w:rsid w:val="007818AD"/>
    <w:rsid w:val="007818F9"/>
    <w:rsid w:val="00781D29"/>
    <w:rsid w:val="0078204A"/>
    <w:rsid w:val="007824D2"/>
    <w:rsid w:val="007824E5"/>
    <w:rsid w:val="007826BA"/>
    <w:rsid w:val="00782747"/>
    <w:rsid w:val="007827D7"/>
    <w:rsid w:val="0078293D"/>
    <w:rsid w:val="00782AB9"/>
    <w:rsid w:val="00782AE2"/>
    <w:rsid w:val="00782B09"/>
    <w:rsid w:val="007830CF"/>
    <w:rsid w:val="00783171"/>
    <w:rsid w:val="0078321F"/>
    <w:rsid w:val="00783227"/>
    <w:rsid w:val="00783279"/>
    <w:rsid w:val="00783345"/>
    <w:rsid w:val="00783460"/>
    <w:rsid w:val="007834A5"/>
    <w:rsid w:val="00783619"/>
    <w:rsid w:val="007836F4"/>
    <w:rsid w:val="007839D9"/>
    <w:rsid w:val="00783B3C"/>
    <w:rsid w:val="00783BEC"/>
    <w:rsid w:val="00783D1B"/>
    <w:rsid w:val="00783E0C"/>
    <w:rsid w:val="00784157"/>
    <w:rsid w:val="00784232"/>
    <w:rsid w:val="00784277"/>
    <w:rsid w:val="00784380"/>
    <w:rsid w:val="0078447C"/>
    <w:rsid w:val="00784804"/>
    <w:rsid w:val="00784F95"/>
    <w:rsid w:val="0078563F"/>
    <w:rsid w:val="00785947"/>
    <w:rsid w:val="00785CAC"/>
    <w:rsid w:val="00785ECC"/>
    <w:rsid w:val="00785EEC"/>
    <w:rsid w:val="0078615B"/>
    <w:rsid w:val="0078644E"/>
    <w:rsid w:val="007865F6"/>
    <w:rsid w:val="00786866"/>
    <w:rsid w:val="00786878"/>
    <w:rsid w:val="00786B45"/>
    <w:rsid w:val="00786E10"/>
    <w:rsid w:val="00786F05"/>
    <w:rsid w:val="007873A5"/>
    <w:rsid w:val="00787564"/>
    <w:rsid w:val="00787640"/>
    <w:rsid w:val="007877EF"/>
    <w:rsid w:val="00787989"/>
    <w:rsid w:val="007901D0"/>
    <w:rsid w:val="0079035B"/>
    <w:rsid w:val="0079054F"/>
    <w:rsid w:val="00790766"/>
    <w:rsid w:val="0079097B"/>
    <w:rsid w:val="00790A12"/>
    <w:rsid w:val="00790AAE"/>
    <w:rsid w:val="00790EDB"/>
    <w:rsid w:val="007913AB"/>
    <w:rsid w:val="00791593"/>
    <w:rsid w:val="00791886"/>
    <w:rsid w:val="00792509"/>
    <w:rsid w:val="00792995"/>
    <w:rsid w:val="00792B40"/>
    <w:rsid w:val="00792E9C"/>
    <w:rsid w:val="007930E1"/>
    <w:rsid w:val="0079320B"/>
    <w:rsid w:val="00793265"/>
    <w:rsid w:val="0079344E"/>
    <w:rsid w:val="00793557"/>
    <w:rsid w:val="00793656"/>
    <w:rsid w:val="00793AAB"/>
    <w:rsid w:val="00793C22"/>
    <w:rsid w:val="00793E88"/>
    <w:rsid w:val="00794030"/>
    <w:rsid w:val="007942E9"/>
    <w:rsid w:val="007943E7"/>
    <w:rsid w:val="00794410"/>
    <w:rsid w:val="007944B6"/>
    <w:rsid w:val="007948D9"/>
    <w:rsid w:val="00794918"/>
    <w:rsid w:val="007949E8"/>
    <w:rsid w:val="00794BDF"/>
    <w:rsid w:val="00794D8B"/>
    <w:rsid w:val="00794DAD"/>
    <w:rsid w:val="00794DB5"/>
    <w:rsid w:val="007950E9"/>
    <w:rsid w:val="007954F5"/>
    <w:rsid w:val="00795520"/>
    <w:rsid w:val="007956DB"/>
    <w:rsid w:val="007957BA"/>
    <w:rsid w:val="00795B7B"/>
    <w:rsid w:val="00795C55"/>
    <w:rsid w:val="00795D96"/>
    <w:rsid w:val="00795F6E"/>
    <w:rsid w:val="0079604D"/>
    <w:rsid w:val="0079611C"/>
    <w:rsid w:val="007962BE"/>
    <w:rsid w:val="0079642D"/>
    <w:rsid w:val="0079654A"/>
    <w:rsid w:val="00796616"/>
    <w:rsid w:val="0079684F"/>
    <w:rsid w:val="007969E9"/>
    <w:rsid w:val="00796D07"/>
    <w:rsid w:val="00796D33"/>
    <w:rsid w:val="00796D90"/>
    <w:rsid w:val="00796E29"/>
    <w:rsid w:val="00796EAD"/>
    <w:rsid w:val="007972B4"/>
    <w:rsid w:val="007973E4"/>
    <w:rsid w:val="0079759A"/>
    <w:rsid w:val="00797B2A"/>
    <w:rsid w:val="00797B76"/>
    <w:rsid w:val="00797DF4"/>
    <w:rsid w:val="00797E06"/>
    <w:rsid w:val="007A02E4"/>
    <w:rsid w:val="007A051D"/>
    <w:rsid w:val="007A05DC"/>
    <w:rsid w:val="007A060F"/>
    <w:rsid w:val="007A0C34"/>
    <w:rsid w:val="007A0D39"/>
    <w:rsid w:val="007A0E68"/>
    <w:rsid w:val="007A0EF7"/>
    <w:rsid w:val="007A0FCC"/>
    <w:rsid w:val="007A1008"/>
    <w:rsid w:val="007A151A"/>
    <w:rsid w:val="007A1520"/>
    <w:rsid w:val="007A1A38"/>
    <w:rsid w:val="007A1BAB"/>
    <w:rsid w:val="007A1CD3"/>
    <w:rsid w:val="007A1ED9"/>
    <w:rsid w:val="007A1FF5"/>
    <w:rsid w:val="007A21CB"/>
    <w:rsid w:val="007A2240"/>
    <w:rsid w:val="007A2436"/>
    <w:rsid w:val="007A2459"/>
    <w:rsid w:val="007A2624"/>
    <w:rsid w:val="007A2929"/>
    <w:rsid w:val="007A2B22"/>
    <w:rsid w:val="007A2B62"/>
    <w:rsid w:val="007A2C66"/>
    <w:rsid w:val="007A2D93"/>
    <w:rsid w:val="007A2DE0"/>
    <w:rsid w:val="007A2E97"/>
    <w:rsid w:val="007A2FCF"/>
    <w:rsid w:val="007A30EF"/>
    <w:rsid w:val="007A335F"/>
    <w:rsid w:val="007A3520"/>
    <w:rsid w:val="007A3A24"/>
    <w:rsid w:val="007A3EDA"/>
    <w:rsid w:val="007A3F5D"/>
    <w:rsid w:val="007A42A0"/>
    <w:rsid w:val="007A42DF"/>
    <w:rsid w:val="007A4537"/>
    <w:rsid w:val="007A494C"/>
    <w:rsid w:val="007A49C9"/>
    <w:rsid w:val="007A4D24"/>
    <w:rsid w:val="007A4D39"/>
    <w:rsid w:val="007A4E88"/>
    <w:rsid w:val="007A5109"/>
    <w:rsid w:val="007A5112"/>
    <w:rsid w:val="007A524B"/>
    <w:rsid w:val="007A5346"/>
    <w:rsid w:val="007A5355"/>
    <w:rsid w:val="007A5491"/>
    <w:rsid w:val="007A5621"/>
    <w:rsid w:val="007A56B1"/>
    <w:rsid w:val="007A582A"/>
    <w:rsid w:val="007A5879"/>
    <w:rsid w:val="007A5AC0"/>
    <w:rsid w:val="007A618E"/>
    <w:rsid w:val="007A6193"/>
    <w:rsid w:val="007A6390"/>
    <w:rsid w:val="007A63B7"/>
    <w:rsid w:val="007A6515"/>
    <w:rsid w:val="007A67B1"/>
    <w:rsid w:val="007A680B"/>
    <w:rsid w:val="007A694D"/>
    <w:rsid w:val="007A6A5E"/>
    <w:rsid w:val="007A6F75"/>
    <w:rsid w:val="007A7170"/>
    <w:rsid w:val="007A72B1"/>
    <w:rsid w:val="007A73E8"/>
    <w:rsid w:val="007A7462"/>
    <w:rsid w:val="007A74E8"/>
    <w:rsid w:val="007A756A"/>
    <w:rsid w:val="007A7848"/>
    <w:rsid w:val="007A7C98"/>
    <w:rsid w:val="007A7CF0"/>
    <w:rsid w:val="007A7DAB"/>
    <w:rsid w:val="007A7FED"/>
    <w:rsid w:val="007A7FF4"/>
    <w:rsid w:val="007B021B"/>
    <w:rsid w:val="007B027F"/>
    <w:rsid w:val="007B04EE"/>
    <w:rsid w:val="007B05CF"/>
    <w:rsid w:val="007B06C1"/>
    <w:rsid w:val="007B0832"/>
    <w:rsid w:val="007B0D65"/>
    <w:rsid w:val="007B10CA"/>
    <w:rsid w:val="007B160B"/>
    <w:rsid w:val="007B193F"/>
    <w:rsid w:val="007B19CA"/>
    <w:rsid w:val="007B1AE6"/>
    <w:rsid w:val="007B1C58"/>
    <w:rsid w:val="007B1DD2"/>
    <w:rsid w:val="007B1E02"/>
    <w:rsid w:val="007B1EF9"/>
    <w:rsid w:val="007B216F"/>
    <w:rsid w:val="007B21BB"/>
    <w:rsid w:val="007B24E4"/>
    <w:rsid w:val="007B2615"/>
    <w:rsid w:val="007B264F"/>
    <w:rsid w:val="007B26D1"/>
    <w:rsid w:val="007B2893"/>
    <w:rsid w:val="007B28E4"/>
    <w:rsid w:val="007B2955"/>
    <w:rsid w:val="007B2B28"/>
    <w:rsid w:val="007B2CB9"/>
    <w:rsid w:val="007B2F07"/>
    <w:rsid w:val="007B2FF1"/>
    <w:rsid w:val="007B3163"/>
    <w:rsid w:val="007B32F8"/>
    <w:rsid w:val="007B33CC"/>
    <w:rsid w:val="007B3657"/>
    <w:rsid w:val="007B37DC"/>
    <w:rsid w:val="007B3809"/>
    <w:rsid w:val="007B3841"/>
    <w:rsid w:val="007B395C"/>
    <w:rsid w:val="007B39B9"/>
    <w:rsid w:val="007B3DEE"/>
    <w:rsid w:val="007B3FBA"/>
    <w:rsid w:val="007B4067"/>
    <w:rsid w:val="007B40B5"/>
    <w:rsid w:val="007B40D5"/>
    <w:rsid w:val="007B41FE"/>
    <w:rsid w:val="007B44B1"/>
    <w:rsid w:val="007B44CF"/>
    <w:rsid w:val="007B44FB"/>
    <w:rsid w:val="007B4879"/>
    <w:rsid w:val="007B4B5F"/>
    <w:rsid w:val="007B4D9E"/>
    <w:rsid w:val="007B4FDB"/>
    <w:rsid w:val="007B50B3"/>
    <w:rsid w:val="007B51AC"/>
    <w:rsid w:val="007B54C4"/>
    <w:rsid w:val="007B54D6"/>
    <w:rsid w:val="007B5AD9"/>
    <w:rsid w:val="007B5D4C"/>
    <w:rsid w:val="007B5FC8"/>
    <w:rsid w:val="007B6051"/>
    <w:rsid w:val="007B618D"/>
    <w:rsid w:val="007B6242"/>
    <w:rsid w:val="007B62AF"/>
    <w:rsid w:val="007B6323"/>
    <w:rsid w:val="007B6501"/>
    <w:rsid w:val="007B67CD"/>
    <w:rsid w:val="007B6A4C"/>
    <w:rsid w:val="007B6CA9"/>
    <w:rsid w:val="007B6E85"/>
    <w:rsid w:val="007B703F"/>
    <w:rsid w:val="007B730A"/>
    <w:rsid w:val="007B7396"/>
    <w:rsid w:val="007B7426"/>
    <w:rsid w:val="007B747F"/>
    <w:rsid w:val="007B750E"/>
    <w:rsid w:val="007B7731"/>
    <w:rsid w:val="007B777E"/>
    <w:rsid w:val="007B7905"/>
    <w:rsid w:val="007B7A2F"/>
    <w:rsid w:val="007C012C"/>
    <w:rsid w:val="007C0181"/>
    <w:rsid w:val="007C0194"/>
    <w:rsid w:val="007C01FA"/>
    <w:rsid w:val="007C0239"/>
    <w:rsid w:val="007C0365"/>
    <w:rsid w:val="007C04C7"/>
    <w:rsid w:val="007C05ED"/>
    <w:rsid w:val="007C0727"/>
    <w:rsid w:val="007C079F"/>
    <w:rsid w:val="007C0C49"/>
    <w:rsid w:val="007C0F00"/>
    <w:rsid w:val="007C1003"/>
    <w:rsid w:val="007C126C"/>
    <w:rsid w:val="007C150C"/>
    <w:rsid w:val="007C1606"/>
    <w:rsid w:val="007C17BF"/>
    <w:rsid w:val="007C1936"/>
    <w:rsid w:val="007C1A40"/>
    <w:rsid w:val="007C1C18"/>
    <w:rsid w:val="007C1E7C"/>
    <w:rsid w:val="007C20DB"/>
    <w:rsid w:val="007C2211"/>
    <w:rsid w:val="007C2326"/>
    <w:rsid w:val="007C24B6"/>
    <w:rsid w:val="007C26B5"/>
    <w:rsid w:val="007C29B8"/>
    <w:rsid w:val="007C2A74"/>
    <w:rsid w:val="007C2B31"/>
    <w:rsid w:val="007C2C84"/>
    <w:rsid w:val="007C2CF1"/>
    <w:rsid w:val="007C3403"/>
    <w:rsid w:val="007C341B"/>
    <w:rsid w:val="007C359E"/>
    <w:rsid w:val="007C35AE"/>
    <w:rsid w:val="007C3719"/>
    <w:rsid w:val="007C38EF"/>
    <w:rsid w:val="007C396F"/>
    <w:rsid w:val="007C3979"/>
    <w:rsid w:val="007C3E26"/>
    <w:rsid w:val="007C42AF"/>
    <w:rsid w:val="007C42CF"/>
    <w:rsid w:val="007C4430"/>
    <w:rsid w:val="007C4526"/>
    <w:rsid w:val="007C4971"/>
    <w:rsid w:val="007C49A2"/>
    <w:rsid w:val="007C4A79"/>
    <w:rsid w:val="007C4B38"/>
    <w:rsid w:val="007C4E93"/>
    <w:rsid w:val="007C50D2"/>
    <w:rsid w:val="007C53EA"/>
    <w:rsid w:val="007C5448"/>
    <w:rsid w:val="007C5D4A"/>
    <w:rsid w:val="007C5E9E"/>
    <w:rsid w:val="007C5FF7"/>
    <w:rsid w:val="007C617E"/>
    <w:rsid w:val="007C62B1"/>
    <w:rsid w:val="007C6616"/>
    <w:rsid w:val="007C6C23"/>
    <w:rsid w:val="007C6CBA"/>
    <w:rsid w:val="007C6E36"/>
    <w:rsid w:val="007C703B"/>
    <w:rsid w:val="007C7127"/>
    <w:rsid w:val="007C75D7"/>
    <w:rsid w:val="007C7766"/>
    <w:rsid w:val="007C7A44"/>
    <w:rsid w:val="007C7C74"/>
    <w:rsid w:val="007C7CE9"/>
    <w:rsid w:val="007C7D67"/>
    <w:rsid w:val="007C7E3F"/>
    <w:rsid w:val="007C7F60"/>
    <w:rsid w:val="007D0050"/>
    <w:rsid w:val="007D0512"/>
    <w:rsid w:val="007D057B"/>
    <w:rsid w:val="007D0603"/>
    <w:rsid w:val="007D0671"/>
    <w:rsid w:val="007D07B3"/>
    <w:rsid w:val="007D0940"/>
    <w:rsid w:val="007D0AB8"/>
    <w:rsid w:val="007D0DCF"/>
    <w:rsid w:val="007D107D"/>
    <w:rsid w:val="007D120E"/>
    <w:rsid w:val="007D15B5"/>
    <w:rsid w:val="007D15D6"/>
    <w:rsid w:val="007D17C9"/>
    <w:rsid w:val="007D18EC"/>
    <w:rsid w:val="007D1A91"/>
    <w:rsid w:val="007D1B5B"/>
    <w:rsid w:val="007D1C26"/>
    <w:rsid w:val="007D1C40"/>
    <w:rsid w:val="007D1F28"/>
    <w:rsid w:val="007D1F6C"/>
    <w:rsid w:val="007D2093"/>
    <w:rsid w:val="007D2767"/>
    <w:rsid w:val="007D28FE"/>
    <w:rsid w:val="007D2CC0"/>
    <w:rsid w:val="007D2CF7"/>
    <w:rsid w:val="007D2D58"/>
    <w:rsid w:val="007D35DC"/>
    <w:rsid w:val="007D361F"/>
    <w:rsid w:val="007D3724"/>
    <w:rsid w:val="007D3805"/>
    <w:rsid w:val="007D38E9"/>
    <w:rsid w:val="007D3B4A"/>
    <w:rsid w:val="007D3BE9"/>
    <w:rsid w:val="007D3D5A"/>
    <w:rsid w:val="007D46E6"/>
    <w:rsid w:val="007D4814"/>
    <w:rsid w:val="007D4924"/>
    <w:rsid w:val="007D4E14"/>
    <w:rsid w:val="007D4E3C"/>
    <w:rsid w:val="007D5018"/>
    <w:rsid w:val="007D548A"/>
    <w:rsid w:val="007D54A6"/>
    <w:rsid w:val="007D54B5"/>
    <w:rsid w:val="007D5BCB"/>
    <w:rsid w:val="007D5CE2"/>
    <w:rsid w:val="007D5DC4"/>
    <w:rsid w:val="007D5E44"/>
    <w:rsid w:val="007D6289"/>
    <w:rsid w:val="007D68F0"/>
    <w:rsid w:val="007D6A23"/>
    <w:rsid w:val="007D7049"/>
    <w:rsid w:val="007D70E6"/>
    <w:rsid w:val="007D75AB"/>
    <w:rsid w:val="007D77CE"/>
    <w:rsid w:val="007D7828"/>
    <w:rsid w:val="007D7836"/>
    <w:rsid w:val="007D7A51"/>
    <w:rsid w:val="007D7B0D"/>
    <w:rsid w:val="007D7DA8"/>
    <w:rsid w:val="007E0006"/>
    <w:rsid w:val="007E051E"/>
    <w:rsid w:val="007E06C5"/>
    <w:rsid w:val="007E0822"/>
    <w:rsid w:val="007E0CE9"/>
    <w:rsid w:val="007E1150"/>
    <w:rsid w:val="007E1257"/>
    <w:rsid w:val="007E138F"/>
    <w:rsid w:val="007E151A"/>
    <w:rsid w:val="007E19AF"/>
    <w:rsid w:val="007E1BFA"/>
    <w:rsid w:val="007E1FA0"/>
    <w:rsid w:val="007E2086"/>
    <w:rsid w:val="007E2430"/>
    <w:rsid w:val="007E25CD"/>
    <w:rsid w:val="007E25F5"/>
    <w:rsid w:val="007E2A7A"/>
    <w:rsid w:val="007E3478"/>
    <w:rsid w:val="007E3508"/>
    <w:rsid w:val="007E36D3"/>
    <w:rsid w:val="007E3773"/>
    <w:rsid w:val="007E38D7"/>
    <w:rsid w:val="007E38E9"/>
    <w:rsid w:val="007E39BB"/>
    <w:rsid w:val="007E3A49"/>
    <w:rsid w:val="007E3C26"/>
    <w:rsid w:val="007E3C5E"/>
    <w:rsid w:val="007E3D2E"/>
    <w:rsid w:val="007E3E6E"/>
    <w:rsid w:val="007E40F1"/>
    <w:rsid w:val="007E441A"/>
    <w:rsid w:val="007E4567"/>
    <w:rsid w:val="007E4607"/>
    <w:rsid w:val="007E4B02"/>
    <w:rsid w:val="007E4B4F"/>
    <w:rsid w:val="007E50F2"/>
    <w:rsid w:val="007E5151"/>
    <w:rsid w:val="007E5247"/>
    <w:rsid w:val="007E5378"/>
    <w:rsid w:val="007E55C6"/>
    <w:rsid w:val="007E57D9"/>
    <w:rsid w:val="007E57F9"/>
    <w:rsid w:val="007E5B90"/>
    <w:rsid w:val="007E5C0F"/>
    <w:rsid w:val="007E5CF6"/>
    <w:rsid w:val="007E5D73"/>
    <w:rsid w:val="007E5F2A"/>
    <w:rsid w:val="007E6260"/>
    <w:rsid w:val="007E64B1"/>
    <w:rsid w:val="007E671E"/>
    <w:rsid w:val="007E683B"/>
    <w:rsid w:val="007E6895"/>
    <w:rsid w:val="007E6C78"/>
    <w:rsid w:val="007E6CAE"/>
    <w:rsid w:val="007E6D7D"/>
    <w:rsid w:val="007E6DEC"/>
    <w:rsid w:val="007E6F4A"/>
    <w:rsid w:val="007E6FDC"/>
    <w:rsid w:val="007E7149"/>
    <w:rsid w:val="007E717A"/>
    <w:rsid w:val="007E733E"/>
    <w:rsid w:val="007E73A0"/>
    <w:rsid w:val="007E74A4"/>
    <w:rsid w:val="007E74F2"/>
    <w:rsid w:val="007E7549"/>
    <w:rsid w:val="007E7834"/>
    <w:rsid w:val="007E7D22"/>
    <w:rsid w:val="007E7E7A"/>
    <w:rsid w:val="007F00CD"/>
    <w:rsid w:val="007F05EC"/>
    <w:rsid w:val="007F0750"/>
    <w:rsid w:val="007F0761"/>
    <w:rsid w:val="007F07AE"/>
    <w:rsid w:val="007F0833"/>
    <w:rsid w:val="007F0F6B"/>
    <w:rsid w:val="007F12DB"/>
    <w:rsid w:val="007F15BD"/>
    <w:rsid w:val="007F187D"/>
    <w:rsid w:val="007F19D1"/>
    <w:rsid w:val="007F1B26"/>
    <w:rsid w:val="007F1DF2"/>
    <w:rsid w:val="007F20CE"/>
    <w:rsid w:val="007F2103"/>
    <w:rsid w:val="007F2157"/>
    <w:rsid w:val="007F232E"/>
    <w:rsid w:val="007F277B"/>
    <w:rsid w:val="007F29BC"/>
    <w:rsid w:val="007F2D23"/>
    <w:rsid w:val="007F2E52"/>
    <w:rsid w:val="007F2E5B"/>
    <w:rsid w:val="007F2EB7"/>
    <w:rsid w:val="007F31F1"/>
    <w:rsid w:val="007F32E2"/>
    <w:rsid w:val="007F3480"/>
    <w:rsid w:val="007F36E3"/>
    <w:rsid w:val="007F36FC"/>
    <w:rsid w:val="007F3935"/>
    <w:rsid w:val="007F3C36"/>
    <w:rsid w:val="007F3D80"/>
    <w:rsid w:val="007F3DA7"/>
    <w:rsid w:val="007F3F82"/>
    <w:rsid w:val="007F4120"/>
    <w:rsid w:val="007F42B4"/>
    <w:rsid w:val="007F4AD0"/>
    <w:rsid w:val="007F511C"/>
    <w:rsid w:val="007F5210"/>
    <w:rsid w:val="007F5302"/>
    <w:rsid w:val="007F54C2"/>
    <w:rsid w:val="007F55E2"/>
    <w:rsid w:val="007F585D"/>
    <w:rsid w:val="007F5BC6"/>
    <w:rsid w:val="007F5DA6"/>
    <w:rsid w:val="007F5E2E"/>
    <w:rsid w:val="007F5EA6"/>
    <w:rsid w:val="007F6018"/>
    <w:rsid w:val="007F640D"/>
    <w:rsid w:val="007F671F"/>
    <w:rsid w:val="007F675A"/>
    <w:rsid w:val="007F67F6"/>
    <w:rsid w:val="007F68CF"/>
    <w:rsid w:val="007F6AC3"/>
    <w:rsid w:val="007F6B3C"/>
    <w:rsid w:val="007F6C01"/>
    <w:rsid w:val="007F7370"/>
    <w:rsid w:val="007F7733"/>
    <w:rsid w:val="007F7BEE"/>
    <w:rsid w:val="007F7D9C"/>
    <w:rsid w:val="007F7EE3"/>
    <w:rsid w:val="00800334"/>
    <w:rsid w:val="00800555"/>
    <w:rsid w:val="0080068E"/>
    <w:rsid w:val="008007FD"/>
    <w:rsid w:val="00800814"/>
    <w:rsid w:val="00800A99"/>
    <w:rsid w:val="00800D51"/>
    <w:rsid w:val="00800F10"/>
    <w:rsid w:val="0080115D"/>
    <w:rsid w:val="00801355"/>
    <w:rsid w:val="00801399"/>
    <w:rsid w:val="0080139F"/>
    <w:rsid w:val="00801506"/>
    <w:rsid w:val="008015F9"/>
    <w:rsid w:val="008017A8"/>
    <w:rsid w:val="00801A10"/>
    <w:rsid w:val="00801B04"/>
    <w:rsid w:val="00801BEF"/>
    <w:rsid w:val="0080225B"/>
    <w:rsid w:val="0080227F"/>
    <w:rsid w:val="00802476"/>
    <w:rsid w:val="008029D6"/>
    <w:rsid w:val="00802A21"/>
    <w:rsid w:val="00802C33"/>
    <w:rsid w:val="00802DB0"/>
    <w:rsid w:val="00802E53"/>
    <w:rsid w:val="00802F9F"/>
    <w:rsid w:val="00803039"/>
    <w:rsid w:val="00803152"/>
    <w:rsid w:val="0080317C"/>
    <w:rsid w:val="0080326B"/>
    <w:rsid w:val="00803405"/>
    <w:rsid w:val="008034BC"/>
    <w:rsid w:val="008035B3"/>
    <w:rsid w:val="00803A98"/>
    <w:rsid w:val="00803BF4"/>
    <w:rsid w:val="00803BFB"/>
    <w:rsid w:val="00803CF0"/>
    <w:rsid w:val="00803D12"/>
    <w:rsid w:val="00803EE1"/>
    <w:rsid w:val="008043E6"/>
    <w:rsid w:val="00804757"/>
    <w:rsid w:val="00804907"/>
    <w:rsid w:val="00804B67"/>
    <w:rsid w:val="00804C44"/>
    <w:rsid w:val="0080538D"/>
    <w:rsid w:val="0080565C"/>
    <w:rsid w:val="0080586C"/>
    <w:rsid w:val="00805B08"/>
    <w:rsid w:val="00805C29"/>
    <w:rsid w:val="00805FAC"/>
    <w:rsid w:val="0080613A"/>
    <w:rsid w:val="00806390"/>
    <w:rsid w:val="0080650B"/>
    <w:rsid w:val="0080652C"/>
    <w:rsid w:val="008065C6"/>
    <w:rsid w:val="008065E5"/>
    <w:rsid w:val="00806624"/>
    <w:rsid w:val="008066D6"/>
    <w:rsid w:val="008068B3"/>
    <w:rsid w:val="008068F3"/>
    <w:rsid w:val="00806A24"/>
    <w:rsid w:val="00806A5B"/>
    <w:rsid w:val="00806AFE"/>
    <w:rsid w:val="00806BD5"/>
    <w:rsid w:val="00806BE5"/>
    <w:rsid w:val="00806DE0"/>
    <w:rsid w:val="00806F17"/>
    <w:rsid w:val="00806FD4"/>
    <w:rsid w:val="00807481"/>
    <w:rsid w:val="008074E2"/>
    <w:rsid w:val="008074F0"/>
    <w:rsid w:val="008077B1"/>
    <w:rsid w:val="008078FB"/>
    <w:rsid w:val="00807F96"/>
    <w:rsid w:val="0081000D"/>
    <w:rsid w:val="00810160"/>
    <w:rsid w:val="00810288"/>
    <w:rsid w:val="00810438"/>
    <w:rsid w:val="00810992"/>
    <w:rsid w:val="00810BAD"/>
    <w:rsid w:val="008110A7"/>
    <w:rsid w:val="00811236"/>
    <w:rsid w:val="00811263"/>
    <w:rsid w:val="0081126F"/>
    <w:rsid w:val="0081131A"/>
    <w:rsid w:val="00811383"/>
    <w:rsid w:val="008113A8"/>
    <w:rsid w:val="0081162A"/>
    <w:rsid w:val="00811643"/>
    <w:rsid w:val="00811885"/>
    <w:rsid w:val="0081197A"/>
    <w:rsid w:val="00811C9C"/>
    <w:rsid w:val="008121DB"/>
    <w:rsid w:val="0081234B"/>
    <w:rsid w:val="008123FB"/>
    <w:rsid w:val="00812601"/>
    <w:rsid w:val="008128D6"/>
    <w:rsid w:val="00812937"/>
    <w:rsid w:val="00812963"/>
    <w:rsid w:val="00812C15"/>
    <w:rsid w:val="00812D06"/>
    <w:rsid w:val="00812FF8"/>
    <w:rsid w:val="00813291"/>
    <w:rsid w:val="008134C9"/>
    <w:rsid w:val="008134E3"/>
    <w:rsid w:val="008135A3"/>
    <w:rsid w:val="00813718"/>
    <w:rsid w:val="00813B4D"/>
    <w:rsid w:val="00813C49"/>
    <w:rsid w:val="00813CDB"/>
    <w:rsid w:val="00813F7A"/>
    <w:rsid w:val="008141D5"/>
    <w:rsid w:val="008143BC"/>
    <w:rsid w:val="008147D7"/>
    <w:rsid w:val="0081484A"/>
    <w:rsid w:val="00814908"/>
    <w:rsid w:val="008149B4"/>
    <w:rsid w:val="00814C51"/>
    <w:rsid w:val="00814CA2"/>
    <w:rsid w:val="00814D45"/>
    <w:rsid w:val="00814F27"/>
    <w:rsid w:val="008150F2"/>
    <w:rsid w:val="008152A5"/>
    <w:rsid w:val="008152DC"/>
    <w:rsid w:val="008152F2"/>
    <w:rsid w:val="0081546E"/>
    <w:rsid w:val="00815CF7"/>
    <w:rsid w:val="00815D52"/>
    <w:rsid w:val="00815F96"/>
    <w:rsid w:val="00816031"/>
    <w:rsid w:val="008160DA"/>
    <w:rsid w:val="00816223"/>
    <w:rsid w:val="008167A9"/>
    <w:rsid w:val="00816C9F"/>
    <w:rsid w:val="00816F15"/>
    <w:rsid w:val="00817171"/>
    <w:rsid w:val="00817251"/>
    <w:rsid w:val="00817380"/>
    <w:rsid w:val="008173C7"/>
    <w:rsid w:val="008175EB"/>
    <w:rsid w:val="00817607"/>
    <w:rsid w:val="0081777D"/>
    <w:rsid w:val="008177F2"/>
    <w:rsid w:val="008178C6"/>
    <w:rsid w:val="00817D0A"/>
    <w:rsid w:val="00817D47"/>
    <w:rsid w:val="00817DBB"/>
    <w:rsid w:val="00817E46"/>
    <w:rsid w:val="008200B7"/>
    <w:rsid w:val="008201D5"/>
    <w:rsid w:val="00820286"/>
    <w:rsid w:val="0082029C"/>
    <w:rsid w:val="00820333"/>
    <w:rsid w:val="00820574"/>
    <w:rsid w:val="0082087B"/>
    <w:rsid w:val="00820A50"/>
    <w:rsid w:val="00820DD7"/>
    <w:rsid w:val="00820E95"/>
    <w:rsid w:val="00821001"/>
    <w:rsid w:val="00821022"/>
    <w:rsid w:val="00821044"/>
    <w:rsid w:val="00821118"/>
    <w:rsid w:val="00821480"/>
    <w:rsid w:val="00821756"/>
    <w:rsid w:val="00821A8F"/>
    <w:rsid w:val="00821B8C"/>
    <w:rsid w:val="00821D5E"/>
    <w:rsid w:val="00821D82"/>
    <w:rsid w:val="00821E6C"/>
    <w:rsid w:val="0082231F"/>
    <w:rsid w:val="0082261C"/>
    <w:rsid w:val="00822648"/>
    <w:rsid w:val="008228F9"/>
    <w:rsid w:val="00822C91"/>
    <w:rsid w:val="00822C93"/>
    <w:rsid w:val="00822E8A"/>
    <w:rsid w:val="008232C2"/>
    <w:rsid w:val="008232C4"/>
    <w:rsid w:val="008235EC"/>
    <w:rsid w:val="0082385D"/>
    <w:rsid w:val="00823B7F"/>
    <w:rsid w:val="00823DFE"/>
    <w:rsid w:val="008243A1"/>
    <w:rsid w:val="008244E2"/>
    <w:rsid w:val="008248AC"/>
    <w:rsid w:val="00824A04"/>
    <w:rsid w:val="00824A96"/>
    <w:rsid w:val="00825077"/>
    <w:rsid w:val="00825269"/>
    <w:rsid w:val="00825B4B"/>
    <w:rsid w:val="00825CA3"/>
    <w:rsid w:val="00825D05"/>
    <w:rsid w:val="00825F9C"/>
    <w:rsid w:val="00825FA0"/>
    <w:rsid w:val="00825FB3"/>
    <w:rsid w:val="00825FB5"/>
    <w:rsid w:val="008260CD"/>
    <w:rsid w:val="008261D9"/>
    <w:rsid w:val="008266C4"/>
    <w:rsid w:val="00826719"/>
    <w:rsid w:val="00826C66"/>
    <w:rsid w:val="00826DF9"/>
    <w:rsid w:val="00827055"/>
    <w:rsid w:val="00827167"/>
    <w:rsid w:val="00827827"/>
    <w:rsid w:val="008278F6"/>
    <w:rsid w:val="0082791F"/>
    <w:rsid w:val="00827B87"/>
    <w:rsid w:val="00827CFE"/>
    <w:rsid w:val="0083035E"/>
    <w:rsid w:val="00830634"/>
    <w:rsid w:val="00830781"/>
    <w:rsid w:val="008309C6"/>
    <w:rsid w:val="00830B12"/>
    <w:rsid w:val="00830DD4"/>
    <w:rsid w:val="00830DDC"/>
    <w:rsid w:val="008310B9"/>
    <w:rsid w:val="00831380"/>
    <w:rsid w:val="00831383"/>
    <w:rsid w:val="008313B7"/>
    <w:rsid w:val="008313BB"/>
    <w:rsid w:val="0083153B"/>
    <w:rsid w:val="0083154F"/>
    <w:rsid w:val="008319D0"/>
    <w:rsid w:val="00831C03"/>
    <w:rsid w:val="00831D10"/>
    <w:rsid w:val="0083211F"/>
    <w:rsid w:val="00832189"/>
    <w:rsid w:val="008325D7"/>
    <w:rsid w:val="00832696"/>
    <w:rsid w:val="0083272E"/>
    <w:rsid w:val="00832B8B"/>
    <w:rsid w:val="0083334A"/>
    <w:rsid w:val="008334F7"/>
    <w:rsid w:val="008337D2"/>
    <w:rsid w:val="008338D1"/>
    <w:rsid w:val="0083394C"/>
    <w:rsid w:val="00833959"/>
    <w:rsid w:val="0083442C"/>
    <w:rsid w:val="00834542"/>
    <w:rsid w:val="00834A11"/>
    <w:rsid w:val="00834A53"/>
    <w:rsid w:val="00834F1D"/>
    <w:rsid w:val="00834F39"/>
    <w:rsid w:val="008350C9"/>
    <w:rsid w:val="00835217"/>
    <w:rsid w:val="00835385"/>
    <w:rsid w:val="00835584"/>
    <w:rsid w:val="0083569F"/>
    <w:rsid w:val="008356C5"/>
    <w:rsid w:val="00835954"/>
    <w:rsid w:val="00835AB8"/>
    <w:rsid w:val="00835BF9"/>
    <w:rsid w:val="00835DEB"/>
    <w:rsid w:val="00835E6A"/>
    <w:rsid w:val="0083648E"/>
    <w:rsid w:val="008364B1"/>
    <w:rsid w:val="0083673B"/>
    <w:rsid w:val="00836A3D"/>
    <w:rsid w:val="00836ACE"/>
    <w:rsid w:val="00836B56"/>
    <w:rsid w:val="00836BE9"/>
    <w:rsid w:val="00836E93"/>
    <w:rsid w:val="00837107"/>
    <w:rsid w:val="008373D3"/>
    <w:rsid w:val="0083748D"/>
    <w:rsid w:val="008374B5"/>
    <w:rsid w:val="00837A76"/>
    <w:rsid w:val="00837A93"/>
    <w:rsid w:val="00837E3D"/>
    <w:rsid w:val="0084047E"/>
    <w:rsid w:val="00840547"/>
    <w:rsid w:val="00840689"/>
    <w:rsid w:val="00840A2E"/>
    <w:rsid w:val="00840BF3"/>
    <w:rsid w:val="00840E94"/>
    <w:rsid w:val="008410F5"/>
    <w:rsid w:val="0084123E"/>
    <w:rsid w:val="0084127C"/>
    <w:rsid w:val="00841434"/>
    <w:rsid w:val="00841A93"/>
    <w:rsid w:val="00841CE9"/>
    <w:rsid w:val="00841D75"/>
    <w:rsid w:val="00842096"/>
    <w:rsid w:val="00842127"/>
    <w:rsid w:val="00842130"/>
    <w:rsid w:val="0084231A"/>
    <w:rsid w:val="0084233D"/>
    <w:rsid w:val="00842556"/>
    <w:rsid w:val="008425B7"/>
    <w:rsid w:val="008428A4"/>
    <w:rsid w:val="00842AD4"/>
    <w:rsid w:val="00842F1A"/>
    <w:rsid w:val="00842F9E"/>
    <w:rsid w:val="0084305D"/>
    <w:rsid w:val="008430E8"/>
    <w:rsid w:val="00843293"/>
    <w:rsid w:val="008432D4"/>
    <w:rsid w:val="00843318"/>
    <w:rsid w:val="008433A2"/>
    <w:rsid w:val="008435CB"/>
    <w:rsid w:val="0084360D"/>
    <w:rsid w:val="00843706"/>
    <w:rsid w:val="00843B06"/>
    <w:rsid w:val="00843B4A"/>
    <w:rsid w:val="00843EB9"/>
    <w:rsid w:val="00843FF2"/>
    <w:rsid w:val="00844010"/>
    <w:rsid w:val="008441E9"/>
    <w:rsid w:val="008443FA"/>
    <w:rsid w:val="008445A8"/>
    <w:rsid w:val="008449AB"/>
    <w:rsid w:val="00844AAD"/>
    <w:rsid w:val="00844C49"/>
    <w:rsid w:val="00844D10"/>
    <w:rsid w:val="00844D34"/>
    <w:rsid w:val="00844DEA"/>
    <w:rsid w:val="00844FD8"/>
    <w:rsid w:val="00845024"/>
    <w:rsid w:val="0084536B"/>
    <w:rsid w:val="00845D3E"/>
    <w:rsid w:val="00845F14"/>
    <w:rsid w:val="0084634A"/>
    <w:rsid w:val="0084634D"/>
    <w:rsid w:val="0084638E"/>
    <w:rsid w:val="00846BDF"/>
    <w:rsid w:val="00846FF6"/>
    <w:rsid w:val="008470E2"/>
    <w:rsid w:val="0084728C"/>
    <w:rsid w:val="008474D5"/>
    <w:rsid w:val="0084780F"/>
    <w:rsid w:val="00847822"/>
    <w:rsid w:val="00847A96"/>
    <w:rsid w:val="00847EBB"/>
    <w:rsid w:val="00847FA3"/>
    <w:rsid w:val="00850242"/>
    <w:rsid w:val="00850459"/>
    <w:rsid w:val="008504F8"/>
    <w:rsid w:val="00850526"/>
    <w:rsid w:val="00850B51"/>
    <w:rsid w:val="00850E03"/>
    <w:rsid w:val="00850EB9"/>
    <w:rsid w:val="00850EC6"/>
    <w:rsid w:val="00851045"/>
    <w:rsid w:val="008510C8"/>
    <w:rsid w:val="00851116"/>
    <w:rsid w:val="00851203"/>
    <w:rsid w:val="00851266"/>
    <w:rsid w:val="00851407"/>
    <w:rsid w:val="0085182B"/>
    <w:rsid w:val="00851A3D"/>
    <w:rsid w:val="00851D90"/>
    <w:rsid w:val="00852309"/>
    <w:rsid w:val="008523AA"/>
    <w:rsid w:val="008524DB"/>
    <w:rsid w:val="008525B2"/>
    <w:rsid w:val="00852DFF"/>
    <w:rsid w:val="00852F80"/>
    <w:rsid w:val="008533CC"/>
    <w:rsid w:val="00853579"/>
    <w:rsid w:val="00853897"/>
    <w:rsid w:val="008538C4"/>
    <w:rsid w:val="00853914"/>
    <w:rsid w:val="008539C5"/>
    <w:rsid w:val="00853D47"/>
    <w:rsid w:val="0085441A"/>
    <w:rsid w:val="008546DE"/>
    <w:rsid w:val="008546E3"/>
    <w:rsid w:val="008547CF"/>
    <w:rsid w:val="008549DA"/>
    <w:rsid w:val="008550A5"/>
    <w:rsid w:val="0085534B"/>
    <w:rsid w:val="008558FC"/>
    <w:rsid w:val="00855AB5"/>
    <w:rsid w:val="00856109"/>
    <w:rsid w:val="0085614D"/>
    <w:rsid w:val="00856694"/>
    <w:rsid w:val="0085675D"/>
    <w:rsid w:val="00856851"/>
    <w:rsid w:val="008568B0"/>
    <w:rsid w:val="008568C3"/>
    <w:rsid w:val="00856A99"/>
    <w:rsid w:val="00856AE5"/>
    <w:rsid w:val="00856D24"/>
    <w:rsid w:val="00856E19"/>
    <w:rsid w:val="0085726C"/>
    <w:rsid w:val="00857313"/>
    <w:rsid w:val="0085795B"/>
    <w:rsid w:val="008579CF"/>
    <w:rsid w:val="00857A3E"/>
    <w:rsid w:val="00857AF0"/>
    <w:rsid w:val="008601A3"/>
    <w:rsid w:val="0086032E"/>
    <w:rsid w:val="00860349"/>
    <w:rsid w:val="00860482"/>
    <w:rsid w:val="00860995"/>
    <w:rsid w:val="00860C81"/>
    <w:rsid w:val="00860EC5"/>
    <w:rsid w:val="00860F49"/>
    <w:rsid w:val="00861020"/>
    <w:rsid w:val="008611CA"/>
    <w:rsid w:val="00861535"/>
    <w:rsid w:val="008618D9"/>
    <w:rsid w:val="008619A2"/>
    <w:rsid w:val="00861B19"/>
    <w:rsid w:val="00861B33"/>
    <w:rsid w:val="00861B9A"/>
    <w:rsid w:val="00861BBC"/>
    <w:rsid w:val="00861BD4"/>
    <w:rsid w:val="00861CBC"/>
    <w:rsid w:val="00861D7E"/>
    <w:rsid w:val="00862003"/>
    <w:rsid w:val="008620B4"/>
    <w:rsid w:val="0086224A"/>
    <w:rsid w:val="008626E4"/>
    <w:rsid w:val="008627A3"/>
    <w:rsid w:val="00862897"/>
    <w:rsid w:val="00862A34"/>
    <w:rsid w:val="00862A7A"/>
    <w:rsid w:val="00862A97"/>
    <w:rsid w:val="008632CF"/>
    <w:rsid w:val="0086349B"/>
    <w:rsid w:val="008636F2"/>
    <w:rsid w:val="00863789"/>
    <w:rsid w:val="008637EB"/>
    <w:rsid w:val="00863A33"/>
    <w:rsid w:val="00863ADB"/>
    <w:rsid w:val="00863B97"/>
    <w:rsid w:val="008640E0"/>
    <w:rsid w:val="00864333"/>
    <w:rsid w:val="00864338"/>
    <w:rsid w:val="008643A2"/>
    <w:rsid w:val="008644FC"/>
    <w:rsid w:val="00864538"/>
    <w:rsid w:val="00864BE3"/>
    <w:rsid w:val="00864C1C"/>
    <w:rsid w:val="00864D29"/>
    <w:rsid w:val="00864F4A"/>
    <w:rsid w:val="00864F60"/>
    <w:rsid w:val="008651C7"/>
    <w:rsid w:val="0086558D"/>
    <w:rsid w:val="00865B71"/>
    <w:rsid w:val="008660A9"/>
    <w:rsid w:val="008660AB"/>
    <w:rsid w:val="00866120"/>
    <w:rsid w:val="00866261"/>
    <w:rsid w:val="0086629F"/>
    <w:rsid w:val="008662DA"/>
    <w:rsid w:val="0086639C"/>
    <w:rsid w:val="0086664C"/>
    <w:rsid w:val="008668A5"/>
    <w:rsid w:val="00866CD4"/>
    <w:rsid w:val="00866D3A"/>
    <w:rsid w:val="00866FFB"/>
    <w:rsid w:val="00867245"/>
    <w:rsid w:val="00867598"/>
    <w:rsid w:val="00867F4E"/>
    <w:rsid w:val="0087003E"/>
    <w:rsid w:val="0087032E"/>
    <w:rsid w:val="00870498"/>
    <w:rsid w:val="00870CE1"/>
    <w:rsid w:val="00870EB7"/>
    <w:rsid w:val="0087130D"/>
    <w:rsid w:val="00871EEB"/>
    <w:rsid w:val="00872187"/>
    <w:rsid w:val="0087228C"/>
    <w:rsid w:val="0087239E"/>
    <w:rsid w:val="00872903"/>
    <w:rsid w:val="00872BFB"/>
    <w:rsid w:val="00872F11"/>
    <w:rsid w:val="00873076"/>
    <w:rsid w:val="008731C3"/>
    <w:rsid w:val="0087338C"/>
    <w:rsid w:val="0087339D"/>
    <w:rsid w:val="0087372F"/>
    <w:rsid w:val="0087393F"/>
    <w:rsid w:val="0087435E"/>
    <w:rsid w:val="008746CA"/>
    <w:rsid w:val="00874857"/>
    <w:rsid w:val="00874892"/>
    <w:rsid w:val="00874894"/>
    <w:rsid w:val="00874A6F"/>
    <w:rsid w:val="008751DE"/>
    <w:rsid w:val="008754BB"/>
    <w:rsid w:val="00875741"/>
    <w:rsid w:val="008757AB"/>
    <w:rsid w:val="008759C3"/>
    <w:rsid w:val="00875A12"/>
    <w:rsid w:val="00875A44"/>
    <w:rsid w:val="00875B30"/>
    <w:rsid w:val="00875CB6"/>
    <w:rsid w:val="00875DFA"/>
    <w:rsid w:val="00875E65"/>
    <w:rsid w:val="00876016"/>
    <w:rsid w:val="00876110"/>
    <w:rsid w:val="0087618B"/>
    <w:rsid w:val="008765C2"/>
    <w:rsid w:val="00876606"/>
    <w:rsid w:val="00876656"/>
    <w:rsid w:val="008766FF"/>
    <w:rsid w:val="0087684D"/>
    <w:rsid w:val="00876C81"/>
    <w:rsid w:val="00876CF6"/>
    <w:rsid w:val="00876D75"/>
    <w:rsid w:val="008771C8"/>
    <w:rsid w:val="00877229"/>
    <w:rsid w:val="008774B1"/>
    <w:rsid w:val="008774FB"/>
    <w:rsid w:val="00877604"/>
    <w:rsid w:val="00877A02"/>
    <w:rsid w:val="00877A0A"/>
    <w:rsid w:val="00877A13"/>
    <w:rsid w:val="00877A27"/>
    <w:rsid w:val="00877C1C"/>
    <w:rsid w:val="00877F40"/>
    <w:rsid w:val="00877FBE"/>
    <w:rsid w:val="00880146"/>
    <w:rsid w:val="00880295"/>
    <w:rsid w:val="0088036E"/>
    <w:rsid w:val="008803B1"/>
    <w:rsid w:val="008804B1"/>
    <w:rsid w:val="00880664"/>
    <w:rsid w:val="00880842"/>
    <w:rsid w:val="00880966"/>
    <w:rsid w:val="00880B8F"/>
    <w:rsid w:val="00880D5C"/>
    <w:rsid w:val="00880F68"/>
    <w:rsid w:val="0088106D"/>
    <w:rsid w:val="00881304"/>
    <w:rsid w:val="00881515"/>
    <w:rsid w:val="00881573"/>
    <w:rsid w:val="008816EA"/>
    <w:rsid w:val="0088203D"/>
    <w:rsid w:val="00882571"/>
    <w:rsid w:val="00882604"/>
    <w:rsid w:val="0088267A"/>
    <w:rsid w:val="0088273B"/>
    <w:rsid w:val="00882D36"/>
    <w:rsid w:val="00882F11"/>
    <w:rsid w:val="00882FFD"/>
    <w:rsid w:val="008832DD"/>
    <w:rsid w:val="00883378"/>
    <w:rsid w:val="00883460"/>
    <w:rsid w:val="008834C7"/>
    <w:rsid w:val="008841E0"/>
    <w:rsid w:val="00884385"/>
    <w:rsid w:val="008844F0"/>
    <w:rsid w:val="008845DF"/>
    <w:rsid w:val="0088470F"/>
    <w:rsid w:val="0088472F"/>
    <w:rsid w:val="0088477A"/>
    <w:rsid w:val="00884B53"/>
    <w:rsid w:val="00884B66"/>
    <w:rsid w:val="00884BE7"/>
    <w:rsid w:val="00884CBC"/>
    <w:rsid w:val="00885414"/>
    <w:rsid w:val="008856D5"/>
    <w:rsid w:val="0088577B"/>
    <w:rsid w:val="00885BA2"/>
    <w:rsid w:val="00885C35"/>
    <w:rsid w:val="00885C9F"/>
    <w:rsid w:val="00885D92"/>
    <w:rsid w:val="00885EE1"/>
    <w:rsid w:val="00885F5C"/>
    <w:rsid w:val="0088610D"/>
    <w:rsid w:val="00886393"/>
    <w:rsid w:val="00886445"/>
    <w:rsid w:val="00886946"/>
    <w:rsid w:val="00886A5F"/>
    <w:rsid w:val="00886B9E"/>
    <w:rsid w:val="00887168"/>
    <w:rsid w:val="0088732F"/>
    <w:rsid w:val="00887938"/>
    <w:rsid w:val="00887CE3"/>
    <w:rsid w:val="00887D0A"/>
    <w:rsid w:val="0089025C"/>
    <w:rsid w:val="00890361"/>
    <w:rsid w:val="00890382"/>
    <w:rsid w:val="0089039B"/>
    <w:rsid w:val="00890404"/>
    <w:rsid w:val="00890440"/>
    <w:rsid w:val="0089048F"/>
    <w:rsid w:val="008904C1"/>
    <w:rsid w:val="008905FB"/>
    <w:rsid w:val="00890753"/>
    <w:rsid w:val="008909D2"/>
    <w:rsid w:val="00890ABF"/>
    <w:rsid w:val="00890B52"/>
    <w:rsid w:val="00890C65"/>
    <w:rsid w:val="00890CB6"/>
    <w:rsid w:val="00890DD8"/>
    <w:rsid w:val="00890FAC"/>
    <w:rsid w:val="008916C6"/>
    <w:rsid w:val="00891747"/>
    <w:rsid w:val="0089189B"/>
    <w:rsid w:val="00891BB8"/>
    <w:rsid w:val="00891BCB"/>
    <w:rsid w:val="00891C84"/>
    <w:rsid w:val="00891E3A"/>
    <w:rsid w:val="00891F2F"/>
    <w:rsid w:val="00891F39"/>
    <w:rsid w:val="008921D7"/>
    <w:rsid w:val="00892211"/>
    <w:rsid w:val="00892845"/>
    <w:rsid w:val="008928F6"/>
    <w:rsid w:val="00892C15"/>
    <w:rsid w:val="00892FED"/>
    <w:rsid w:val="00893037"/>
    <w:rsid w:val="008931C3"/>
    <w:rsid w:val="0089322F"/>
    <w:rsid w:val="008934DB"/>
    <w:rsid w:val="00893592"/>
    <w:rsid w:val="0089359F"/>
    <w:rsid w:val="008936D6"/>
    <w:rsid w:val="0089381D"/>
    <w:rsid w:val="00893E47"/>
    <w:rsid w:val="00893E75"/>
    <w:rsid w:val="008940DD"/>
    <w:rsid w:val="00894322"/>
    <w:rsid w:val="00894539"/>
    <w:rsid w:val="008945A6"/>
    <w:rsid w:val="00894651"/>
    <w:rsid w:val="00894791"/>
    <w:rsid w:val="00894A55"/>
    <w:rsid w:val="00894B59"/>
    <w:rsid w:val="00894CA8"/>
    <w:rsid w:val="00894CDB"/>
    <w:rsid w:val="00894DD7"/>
    <w:rsid w:val="00894EF3"/>
    <w:rsid w:val="00894FFB"/>
    <w:rsid w:val="0089525A"/>
    <w:rsid w:val="00895814"/>
    <w:rsid w:val="00895A2B"/>
    <w:rsid w:val="00895C88"/>
    <w:rsid w:val="0089604F"/>
    <w:rsid w:val="0089616A"/>
    <w:rsid w:val="0089620E"/>
    <w:rsid w:val="0089633A"/>
    <w:rsid w:val="0089640C"/>
    <w:rsid w:val="00896635"/>
    <w:rsid w:val="00896D58"/>
    <w:rsid w:val="00896D6D"/>
    <w:rsid w:val="00896FC7"/>
    <w:rsid w:val="00896FD7"/>
    <w:rsid w:val="00897022"/>
    <w:rsid w:val="0089706D"/>
    <w:rsid w:val="008970F9"/>
    <w:rsid w:val="0089718C"/>
    <w:rsid w:val="00897361"/>
    <w:rsid w:val="0089745A"/>
    <w:rsid w:val="008974A9"/>
    <w:rsid w:val="008976B6"/>
    <w:rsid w:val="008976F8"/>
    <w:rsid w:val="00897A4E"/>
    <w:rsid w:val="00897AC7"/>
    <w:rsid w:val="00897BE5"/>
    <w:rsid w:val="00897BF0"/>
    <w:rsid w:val="00897E5D"/>
    <w:rsid w:val="008A0217"/>
    <w:rsid w:val="008A0330"/>
    <w:rsid w:val="008A048C"/>
    <w:rsid w:val="008A049C"/>
    <w:rsid w:val="008A0505"/>
    <w:rsid w:val="008A05D7"/>
    <w:rsid w:val="008A05EC"/>
    <w:rsid w:val="008A07C9"/>
    <w:rsid w:val="008A07F1"/>
    <w:rsid w:val="008A09FB"/>
    <w:rsid w:val="008A0D97"/>
    <w:rsid w:val="008A0DD9"/>
    <w:rsid w:val="008A0F25"/>
    <w:rsid w:val="008A0F35"/>
    <w:rsid w:val="008A0F9F"/>
    <w:rsid w:val="008A0FF0"/>
    <w:rsid w:val="008A104A"/>
    <w:rsid w:val="008A11E0"/>
    <w:rsid w:val="008A12D6"/>
    <w:rsid w:val="008A132D"/>
    <w:rsid w:val="008A15EA"/>
    <w:rsid w:val="008A1C13"/>
    <w:rsid w:val="008A2110"/>
    <w:rsid w:val="008A2273"/>
    <w:rsid w:val="008A2476"/>
    <w:rsid w:val="008A2ABE"/>
    <w:rsid w:val="008A2BF7"/>
    <w:rsid w:val="008A3003"/>
    <w:rsid w:val="008A314C"/>
    <w:rsid w:val="008A335A"/>
    <w:rsid w:val="008A3546"/>
    <w:rsid w:val="008A3594"/>
    <w:rsid w:val="008A3701"/>
    <w:rsid w:val="008A37F9"/>
    <w:rsid w:val="008A38CD"/>
    <w:rsid w:val="008A3A62"/>
    <w:rsid w:val="008A3B59"/>
    <w:rsid w:val="008A3B6E"/>
    <w:rsid w:val="008A3CAA"/>
    <w:rsid w:val="008A3E1B"/>
    <w:rsid w:val="008A3F6B"/>
    <w:rsid w:val="008A40A1"/>
    <w:rsid w:val="008A40FC"/>
    <w:rsid w:val="008A4298"/>
    <w:rsid w:val="008A431C"/>
    <w:rsid w:val="008A43E2"/>
    <w:rsid w:val="008A450E"/>
    <w:rsid w:val="008A4539"/>
    <w:rsid w:val="008A454D"/>
    <w:rsid w:val="008A4583"/>
    <w:rsid w:val="008A47ED"/>
    <w:rsid w:val="008A4A87"/>
    <w:rsid w:val="008A4D20"/>
    <w:rsid w:val="008A4E04"/>
    <w:rsid w:val="008A4F35"/>
    <w:rsid w:val="008A5089"/>
    <w:rsid w:val="008A5C41"/>
    <w:rsid w:val="008A6078"/>
    <w:rsid w:val="008A677C"/>
    <w:rsid w:val="008A6855"/>
    <w:rsid w:val="008A69BE"/>
    <w:rsid w:val="008A6D1E"/>
    <w:rsid w:val="008A6D26"/>
    <w:rsid w:val="008A6E39"/>
    <w:rsid w:val="008A70C9"/>
    <w:rsid w:val="008A7610"/>
    <w:rsid w:val="008A78F4"/>
    <w:rsid w:val="008A7B01"/>
    <w:rsid w:val="008A7B04"/>
    <w:rsid w:val="008A7B52"/>
    <w:rsid w:val="008A7D48"/>
    <w:rsid w:val="008B01B5"/>
    <w:rsid w:val="008B03BD"/>
    <w:rsid w:val="008B04FD"/>
    <w:rsid w:val="008B054E"/>
    <w:rsid w:val="008B0665"/>
    <w:rsid w:val="008B069F"/>
    <w:rsid w:val="008B0776"/>
    <w:rsid w:val="008B078A"/>
    <w:rsid w:val="008B0792"/>
    <w:rsid w:val="008B0AB9"/>
    <w:rsid w:val="008B0B6B"/>
    <w:rsid w:val="008B0BEC"/>
    <w:rsid w:val="008B0BF3"/>
    <w:rsid w:val="008B0C1B"/>
    <w:rsid w:val="008B0C9D"/>
    <w:rsid w:val="008B10D5"/>
    <w:rsid w:val="008B10EF"/>
    <w:rsid w:val="008B1128"/>
    <w:rsid w:val="008B14D2"/>
    <w:rsid w:val="008B1590"/>
    <w:rsid w:val="008B173A"/>
    <w:rsid w:val="008B194E"/>
    <w:rsid w:val="008B233D"/>
    <w:rsid w:val="008B2435"/>
    <w:rsid w:val="008B25FE"/>
    <w:rsid w:val="008B26E1"/>
    <w:rsid w:val="008B26F6"/>
    <w:rsid w:val="008B2915"/>
    <w:rsid w:val="008B2959"/>
    <w:rsid w:val="008B2BD1"/>
    <w:rsid w:val="008B2BD3"/>
    <w:rsid w:val="008B38C7"/>
    <w:rsid w:val="008B398A"/>
    <w:rsid w:val="008B3A33"/>
    <w:rsid w:val="008B3C8E"/>
    <w:rsid w:val="008B3D80"/>
    <w:rsid w:val="008B3E1D"/>
    <w:rsid w:val="008B3EB4"/>
    <w:rsid w:val="008B4037"/>
    <w:rsid w:val="008B407F"/>
    <w:rsid w:val="008B4221"/>
    <w:rsid w:val="008B432E"/>
    <w:rsid w:val="008B4424"/>
    <w:rsid w:val="008B4886"/>
    <w:rsid w:val="008B4E62"/>
    <w:rsid w:val="008B4F57"/>
    <w:rsid w:val="008B50A1"/>
    <w:rsid w:val="008B5357"/>
    <w:rsid w:val="008B5593"/>
    <w:rsid w:val="008B583B"/>
    <w:rsid w:val="008B5848"/>
    <w:rsid w:val="008B5965"/>
    <w:rsid w:val="008B59E7"/>
    <w:rsid w:val="008B5CED"/>
    <w:rsid w:val="008B5E7A"/>
    <w:rsid w:val="008B6083"/>
    <w:rsid w:val="008B6267"/>
    <w:rsid w:val="008B6806"/>
    <w:rsid w:val="008B6944"/>
    <w:rsid w:val="008B698A"/>
    <w:rsid w:val="008B6C76"/>
    <w:rsid w:val="008B6F71"/>
    <w:rsid w:val="008B713A"/>
    <w:rsid w:val="008B72C2"/>
    <w:rsid w:val="008B73E9"/>
    <w:rsid w:val="008B75FE"/>
    <w:rsid w:val="008B7750"/>
    <w:rsid w:val="008B7937"/>
    <w:rsid w:val="008B7AD5"/>
    <w:rsid w:val="008B7FA8"/>
    <w:rsid w:val="008C00A3"/>
    <w:rsid w:val="008C02D0"/>
    <w:rsid w:val="008C0316"/>
    <w:rsid w:val="008C04DD"/>
    <w:rsid w:val="008C06D2"/>
    <w:rsid w:val="008C085B"/>
    <w:rsid w:val="008C0982"/>
    <w:rsid w:val="008C0A3E"/>
    <w:rsid w:val="008C0A69"/>
    <w:rsid w:val="008C0AC4"/>
    <w:rsid w:val="008C0F27"/>
    <w:rsid w:val="008C106B"/>
    <w:rsid w:val="008C130D"/>
    <w:rsid w:val="008C142D"/>
    <w:rsid w:val="008C15F9"/>
    <w:rsid w:val="008C15FC"/>
    <w:rsid w:val="008C1777"/>
    <w:rsid w:val="008C1826"/>
    <w:rsid w:val="008C1A28"/>
    <w:rsid w:val="008C1A96"/>
    <w:rsid w:val="008C1C06"/>
    <w:rsid w:val="008C1E00"/>
    <w:rsid w:val="008C2175"/>
    <w:rsid w:val="008C22AE"/>
    <w:rsid w:val="008C22DB"/>
    <w:rsid w:val="008C232D"/>
    <w:rsid w:val="008C259A"/>
    <w:rsid w:val="008C2698"/>
    <w:rsid w:val="008C2734"/>
    <w:rsid w:val="008C2BFD"/>
    <w:rsid w:val="008C3413"/>
    <w:rsid w:val="008C35BD"/>
    <w:rsid w:val="008C360F"/>
    <w:rsid w:val="008C3686"/>
    <w:rsid w:val="008C384A"/>
    <w:rsid w:val="008C3B69"/>
    <w:rsid w:val="008C3CD1"/>
    <w:rsid w:val="008C407C"/>
    <w:rsid w:val="008C4439"/>
    <w:rsid w:val="008C5404"/>
    <w:rsid w:val="008C542C"/>
    <w:rsid w:val="008C5578"/>
    <w:rsid w:val="008C5675"/>
    <w:rsid w:val="008C5BB4"/>
    <w:rsid w:val="008C60B9"/>
    <w:rsid w:val="008C626C"/>
    <w:rsid w:val="008C635F"/>
    <w:rsid w:val="008C64F1"/>
    <w:rsid w:val="008C676C"/>
    <w:rsid w:val="008C6B07"/>
    <w:rsid w:val="008C7221"/>
    <w:rsid w:val="008C7497"/>
    <w:rsid w:val="008C7901"/>
    <w:rsid w:val="008C7E39"/>
    <w:rsid w:val="008D00CD"/>
    <w:rsid w:val="008D0197"/>
    <w:rsid w:val="008D045B"/>
    <w:rsid w:val="008D0B41"/>
    <w:rsid w:val="008D0EB2"/>
    <w:rsid w:val="008D0F83"/>
    <w:rsid w:val="008D135F"/>
    <w:rsid w:val="008D15C8"/>
    <w:rsid w:val="008D1B7E"/>
    <w:rsid w:val="008D23B0"/>
    <w:rsid w:val="008D25F1"/>
    <w:rsid w:val="008D2A82"/>
    <w:rsid w:val="008D2A8C"/>
    <w:rsid w:val="008D2C02"/>
    <w:rsid w:val="008D2C82"/>
    <w:rsid w:val="008D2FD6"/>
    <w:rsid w:val="008D30B0"/>
    <w:rsid w:val="008D31B4"/>
    <w:rsid w:val="008D330C"/>
    <w:rsid w:val="008D387F"/>
    <w:rsid w:val="008D3A62"/>
    <w:rsid w:val="008D3C18"/>
    <w:rsid w:val="008D3FAA"/>
    <w:rsid w:val="008D400A"/>
    <w:rsid w:val="008D429D"/>
    <w:rsid w:val="008D455B"/>
    <w:rsid w:val="008D46CF"/>
    <w:rsid w:val="008D4770"/>
    <w:rsid w:val="008D48D2"/>
    <w:rsid w:val="008D4E7B"/>
    <w:rsid w:val="008D513A"/>
    <w:rsid w:val="008D5308"/>
    <w:rsid w:val="008D535F"/>
    <w:rsid w:val="008D547D"/>
    <w:rsid w:val="008D5592"/>
    <w:rsid w:val="008D56EA"/>
    <w:rsid w:val="008D5B92"/>
    <w:rsid w:val="008D5BEA"/>
    <w:rsid w:val="008D5D50"/>
    <w:rsid w:val="008D5D6B"/>
    <w:rsid w:val="008D5D70"/>
    <w:rsid w:val="008D602F"/>
    <w:rsid w:val="008D60C8"/>
    <w:rsid w:val="008D675A"/>
    <w:rsid w:val="008D6C6E"/>
    <w:rsid w:val="008D6D85"/>
    <w:rsid w:val="008D6DAF"/>
    <w:rsid w:val="008D6E7D"/>
    <w:rsid w:val="008D75DE"/>
    <w:rsid w:val="008D7A74"/>
    <w:rsid w:val="008D7ADF"/>
    <w:rsid w:val="008D7B69"/>
    <w:rsid w:val="008E034B"/>
    <w:rsid w:val="008E056A"/>
    <w:rsid w:val="008E06C7"/>
    <w:rsid w:val="008E0865"/>
    <w:rsid w:val="008E09C9"/>
    <w:rsid w:val="008E0D29"/>
    <w:rsid w:val="008E0D30"/>
    <w:rsid w:val="008E0DF0"/>
    <w:rsid w:val="008E0E71"/>
    <w:rsid w:val="008E1228"/>
    <w:rsid w:val="008E187E"/>
    <w:rsid w:val="008E1881"/>
    <w:rsid w:val="008E1C61"/>
    <w:rsid w:val="008E1C68"/>
    <w:rsid w:val="008E1DAE"/>
    <w:rsid w:val="008E21D6"/>
    <w:rsid w:val="008E2471"/>
    <w:rsid w:val="008E25E7"/>
    <w:rsid w:val="008E265E"/>
    <w:rsid w:val="008E297D"/>
    <w:rsid w:val="008E2A54"/>
    <w:rsid w:val="008E2AF6"/>
    <w:rsid w:val="008E2DF5"/>
    <w:rsid w:val="008E3095"/>
    <w:rsid w:val="008E37CD"/>
    <w:rsid w:val="008E3875"/>
    <w:rsid w:val="008E3A64"/>
    <w:rsid w:val="008E3C5D"/>
    <w:rsid w:val="008E3DAD"/>
    <w:rsid w:val="008E416C"/>
    <w:rsid w:val="008E41A2"/>
    <w:rsid w:val="008E4268"/>
    <w:rsid w:val="008E42C1"/>
    <w:rsid w:val="008E43B0"/>
    <w:rsid w:val="008E43D6"/>
    <w:rsid w:val="008E44F5"/>
    <w:rsid w:val="008E45F9"/>
    <w:rsid w:val="008E46C7"/>
    <w:rsid w:val="008E4814"/>
    <w:rsid w:val="008E481C"/>
    <w:rsid w:val="008E52BF"/>
    <w:rsid w:val="008E5712"/>
    <w:rsid w:val="008E5827"/>
    <w:rsid w:val="008E59AB"/>
    <w:rsid w:val="008E5BCD"/>
    <w:rsid w:val="008E5C26"/>
    <w:rsid w:val="008E5E2E"/>
    <w:rsid w:val="008E5E4E"/>
    <w:rsid w:val="008E5EBA"/>
    <w:rsid w:val="008E61B3"/>
    <w:rsid w:val="008E655C"/>
    <w:rsid w:val="008E6AFD"/>
    <w:rsid w:val="008E6B0F"/>
    <w:rsid w:val="008E6C10"/>
    <w:rsid w:val="008E6CB3"/>
    <w:rsid w:val="008E6E5D"/>
    <w:rsid w:val="008E6F15"/>
    <w:rsid w:val="008E6FC9"/>
    <w:rsid w:val="008E7144"/>
    <w:rsid w:val="008E7343"/>
    <w:rsid w:val="008E7698"/>
    <w:rsid w:val="008E7C06"/>
    <w:rsid w:val="008E7D2A"/>
    <w:rsid w:val="008E7D2F"/>
    <w:rsid w:val="008E7E76"/>
    <w:rsid w:val="008E7FBE"/>
    <w:rsid w:val="008F0005"/>
    <w:rsid w:val="008F00C8"/>
    <w:rsid w:val="008F032D"/>
    <w:rsid w:val="008F0389"/>
    <w:rsid w:val="008F0442"/>
    <w:rsid w:val="008F049A"/>
    <w:rsid w:val="008F08D1"/>
    <w:rsid w:val="008F0985"/>
    <w:rsid w:val="008F0B24"/>
    <w:rsid w:val="008F0B3F"/>
    <w:rsid w:val="008F12C2"/>
    <w:rsid w:val="008F13C7"/>
    <w:rsid w:val="008F13E2"/>
    <w:rsid w:val="008F15F6"/>
    <w:rsid w:val="008F19A7"/>
    <w:rsid w:val="008F1A5C"/>
    <w:rsid w:val="008F1BD8"/>
    <w:rsid w:val="008F1D63"/>
    <w:rsid w:val="008F1F23"/>
    <w:rsid w:val="008F1F79"/>
    <w:rsid w:val="008F201B"/>
    <w:rsid w:val="008F2329"/>
    <w:rsid w:val="008F2503"/>
    <w:rsid w:val="008F261C"/>
    <w:rsid w:val="008F273E"/>
    <w:rsid w:val="008F27B2"/>
    <w:rsid w:val="008F2BF6"/>
    <w:rsid w:val="008F2E67"/>
    <w:rsid w:val="008F309C"/>
    <w:rsid w:val="008F353B"/>
    <w:rsid w:val="008F39A9"/>
    <w:rsid w:val="008F3B38"/>
    <w:rsid w:val="008F3F5C"/>
    <w:rsid w:val="008F4386"/>
    <w:rsid w:val="008F45CF"/>
    <w:rsid w:val="008F4622"/>
    <w:rsid w:val="008F4758"/>
    <w:rsid w:val="008F48C2"/>
    <w:rsid w:val="008F4B2B"/>
    <w:rsid w:val="008F4B97"/>
    <w:rsid w:val="008F4CD7"/>
    <w:rsid w:val="008F4DB6"/>
    <w:rsid w:val="008F4F5B"/>
    <w:rsid w:val="008F4F6D"/>
    <w:rsid w:val="008F509E"/>
    <w:rsid w:val="008F5442"/>
    <w:rsid w:val="008F56FB"/>
    <w:rsid w:val="008F5709"/>
    <w:rsid w:val="008F58B3"/>
    <w:rsid w:val="008F5A3E"/>
    <w:rsid w:val="008F5C06"/>
    <w:rsid w:val="008F5D94"/>
    <w:rsid w:val="008F5EBB"/>
    <w:rsid w:val="008F5F4A"/>
    <w:rsid w:val="008F5F4B"/>
    <w:rsid w:val="008F644F"/>
    <w:rsid w:val="008F6516"/>
    <w:rsid w:val="008F66EE"/>
    <w:rsid w:val="008F68CD"/>
    <w:rsid w:val="008F6AA7"/>
    <w:rsid w:val="008F6B06"/>
    <w:rsid w:val="008F6C4C"/>
    <w:rsid w:val="008F6C6F"/>
    <w:rsid w:val="008F6FFF"/>
    <w:rsid w:val="008F7030"/>
    <w:rsid w:val="008F70C6"/>
    <w:rsid w:val="008F738A"/>
    <w:rsid w:val="008F7540"/>
    <w:rsid w:val="008F773E"/>
    <w:rsid w:val="008F77E0"/>
    <w:rsid w:val="008F7B78"/>
    <w:rsid w:val="008F7D39"/>
    <w:rsid w:val="008F7E26"/>
    <w:rsid w:val="00900037"/>
    <w:rsid w:val="00900070"/>
    <w:rsid w:val="00900795"/>
    <w:rsid w:val="009007C8"/>
    <w:rsid w:val="00900BE8"/>
    <w:rsid w:val="00900E58"/>
    <w:rsid w:val="00901103"/>
    <w:rsid w:val="009012A2"/>
    <w:rsid w:val="009015B0"/>
    <w:rsid w:val="009015CC"/>
    <w:rsid w:val="009016D9"/>
    <w:rsid w:val="00901987"/>
    <w:rsid w:val="00901AAE"/>
    <w:rsid w:val="00901E24"/>
    <w:rsid w:val="00901EE2"/>
    <w:rsid w:val="00902259"/>
    <w:rsid w:val="009025F0"/>
    <w:rsid w:val="009026B5"/>
    <w:rsid w:val="00902726"/>
    <w:rsid w:val="00902773"/>
    <w:rsid w:val="00902878"/>
    <w:rsid w:val="009028E1"/>
    <w:rsid w:val="00902D15"/>
    <w:rsid w:val="00902EE9"/>
    <w:rsid w:val="009031AD"/>
    <w:rsid w:val="0090343C"/>
    <w:rsid w:val="00903634"/>
    <w:rsid w:val="009036B4"/>
    <w:rsid w:val="0090393C"/>
    <w:rsid w:val="009039F3"/>
    <w:rsid w:val="00903AB5"/>
    <w:rsid w:val="00903BCC"/>
    <w:rsid w:val="00903DC1"/>
    <w:rsid w:val="00903FBE"/>
    <w:rsid w:val="0090411D"/>
    <w:rsid w:val="00904257"/>
    <w:rsid w:val="009045E0"/>
    <w:rsid w:val="009045FF"/>
    <w:rsid w:val="00904B6E"/>
    <w:rsid w:val="00904EB2"/>
    <w:rsid w:val="00905283"/>
    <w:rsid w:val="00905564"/>
    <w:rsid w:val="009055DE"/>
    <w:rsid w:val="00905694"/>
    <w:rsid w:val="00905AE5"/>
    <w:rsid w:val="00905B02"/>
    <w:rsid w:val="00905B64"/>
    <w:rsid w:val="00905BAF"/>
    <w:rsid w:val="00905DB5"/>
    <w:rsid w:val="00905FAC"/>
    <w:rsid w:val="00906057"/>
    <w:rsid w:val="0090619D"/>
    <w:rsid w:val="0090640C"/>
    <w:rsid w:val="00906424"/>
    <w:rsid w:val="00906A34"/>
    <w:rsid w:val="00906AD8"/>
    <w:rsid w:val="00906E01"/>
    <w:rsid w:val="00906E46"/>
    <w:rsid w:val="00906EF6"/>
    <w:rsid w:val="00906F60"/>
    <w:rsid w:val="009070E6"/>
    <w:rsid w:val="0090713C"/>
    <w:rsid w:val="0090725D"/>
    <w:rsid w:val="0090733A"/>
    <w:rsid w:val="009073AA"/>
    <w:rsid w:val="009075BD"/>
    <w:rsid w:val="0091006C"/>
    <w:rsid w:val="0091008D"/>
    <w:rsid w:val="00910554"/>
    <w:rsid w:val="00910570"/>
    <w:rsid w:val="009105AB"/>
    <w:rsid w:val="00910CB7"/>
    <w:rsid w:val="00910FCC"/>
    <w:rsid w:val="0091110B"/>
    <w:rsid w:val="0091117D"/>
    <w:rsid w:val="00911226"/>
    <w:rsid w:val="00911386"/>
    <w:rsid w:val="009114CE"/>
    <w:rsid w:val="009115E7"/>
    <w:rsid w:val="00911872"/>
    <w:rsid w:val="009118EB"/>
    <w:rsid w:val="00911CAA"/>
    <w:rsid w:val="00911D45"/>
    <w:rsid w:val="00911F6F"/>
    <w:rsid w:val="00912010"/>
    <w:rsid w:val="00912134"/>
    <w:rsid w:val="009122E5"/>
    <w:rsid w:val="0091239A"/>
    <w:rsid w:val="0091255F"/>
    <w:rsid w:val="00912663"/>
    <w:rsid w:val="00912B4D"/>
    <w:rsid w:val="00912B5E"/>
    <w:rsid w:val="00912C96"/>
    <w:rsid w:val="00912E9B"/>
    <w:rsid w:val="00912F48"/>
    <w:rsid w:val="0091301D"/>
    <w:rsid w:val="009130F0"/>
    <w:rsid w:val="00913188"/>
    <w:rsid w:val="009133EB"/>
    <w:rsid w:val="0091345D"/>
    <w:rsid w:val="00913592"/>
    <w:rsid w:val="009135CF"/>
    <w:rsid w:val="0091371D"/>
    <w:rsid w:val="00913BA4"/>
    <w:rsid w:val="00913C48"/>
    <w:rsid w:val="00913E22"/>
    <w:rsid w:val="00913F55"/>
    <w:rsid w:val="009141F3"/>
    <w:rsid w:val="00914422"/>
    <w:rsid w:val="009146BA"/>
    <w:rsid w:val="00914BB2"/>
    <w:rsid w:val="00914D93"/>
    <w:rsid w:val="0091500E"/>
    <w:rsid w:val="0091507E"/>
    <w:rsid w:val="009155E6"/>
    <w:rsid w:val="00915659"/>
    <w:rsid w:val="009156DD"/>
    <w:rsid w:val="00915937"/>
    <w:rsid w:val="00915C06"/>
    <w:rsid w:val="00915D46"/>
    <w:rsid w:val="00915E37"/>
    <w:rsid w:val="0091600A"/>
    <w:rsid w:val="00916172"/>
    <w:rsid w:val="009162B6"/>
    <w:rsid w:val="009163FD"/>
    <w:rsid w:val="00916DDD"/>
    <w:rsid w:val="00917113"/>
    <w:rsid w:val="0091733C"/>
    <w:rsid w:val="00917549"/>
    <w:rsid w:val="0091754A"/>
    <w:rsid w:val="009176F2"/>
    <w:rsid w:val="00917B43"/>
    <w:rsid w:val="00917CE2"/>
    <w:rsid w:val="00917DD7"/>
    <w:rsid w:val="00917EAF"/>
    <w:rsid w:val="00920196"/>
    <w:rsid w:val="009202AA"/>
    <w:rsid w:val="009202D2"/>
    <w:rsid w:val="009203D2"/>
    <w:rsid w:val="009204F4"/>
    <w:rsid w:val="009205A5"/>
    <w:rsid w:val="009205B6"/>
    <w:rsid w:val="009208B7"/>
    <w:rsid w:val="00920A01"/>
    <w:rsid w:val="00920AF8"/>
    <w:rsid w:val="009210AB"/>
    <w:rsid w:val="00921288"/>
    <w:rsid w:val="0092149C"/>
    <w:rsid w:val="009218CE"/>
    <w:rsid w:val="00921B16"/>
    <w:rsid w:val="00921E18"/>
    <w:rsid w:val="00921E3B"/>
    <w:rsid w:val="00922052"/>
    <w:rsid w:val="009223E0"/>
    <w:rsid w:val="00922615"/>
    <w:rsid w:val="009226CA"/>
    <w:rsid w:val="00922AE6"/>
    <w:rsid w:val="00922BD3"/>
    <w:rsid w:val="00922C0F"/>
    <w:rsid w:val="009230AE"/>
    <w:rsid w:val="00923C4A"/>
    <w:rsid w:val="00923DC4"/>
    <w:rsid w:val="009244E7"/>
    <w:rsid w:val="00924637"/>
    <w:rsid w:val="00924A2D"/>
    <w:rsid w:val="00924A7B"/>
    <w:rsid w:val="00924D9A"/>
    <w:rsid w:val="00924E13"/>
    <w:rsid w:val="00925203"/>
    <w:rsid w:val="00925227"/>
    <w:rsid w:val="0092534A"/>
    <w:rsid w:val="00925389"/>
    <w:rsid w:val="00925399"/>
    <w:rsid w:val="009253ED"/>
    <w:rsid w:val="0092569E"/>
    <w:rsid w:val="00925AC8"/>
    <w:rsid w:val="00925C81"/>
    <w:rsid w:val="00925E73"/>
    <w:rsid w:val="00925FD3"/>
    <w:rsid w:val="0092611F"/>
    <w:rsid w:val="00926451"/>
    <w:rsid w:val="009265AD"/>
    <w:rsid w:val="00926866"/>
    <w:rsid w:val="009269AD"/>
    <w:rsid w:val="009269E4"/>
    <w:rsid w:val="00926A6A"/>
    <w:rsid w:val="00926C54"/>
    <w:rsid w:val="00926C6C"/>
    <w:rsid w:val="00926DB3"/>
    <w:rsid w:val="009272F3"/>
    <w:rsid w:val="009274BC"/>
    <w:rsid w:val="009276D1"/>
    <w:rsid w:val="00927762"/>
    <w:rsid w:val="0092783A"/>
    <w:rsid w:val="00927864"/>
    <w:rsid w:val="00927967"/>
    <w:rsid w:val="00927E26"/>
    <w:rsid w:val="00927ECC"/>
    <w:rsid w:val="0093012D"/>
    <w:rsid w:val="009302C9"/>
    <w:rsid w:val="009303C1"/>
    <w:rsid w:val="00930669"/>
    <w:rsid w:val="00930F6C"/>
    <w:rsid w:val="009310B2"/>
    <w:rsid w:val="00931191"/>
    <w:rsid w:val="009311B7"/>
    <w:rsid w:val="0093120C"/>
    <w:rsid w:val="00931669"/>
    <w:rsid w:val="0093173A"/>
    <w:rsid w:val="00931E67"/>
    <w:rsid w:val="00932345"/>
    <w:rsid w:val="009323B3"/>
    <w:rsid w:val="00932652"/>
    <w:rsid w:val="009326F4"/>
    <w:rsid w:val="009327B0"/>
    <w:rsid w:val="00932873"/>
    <w:rsid w:val="00932E19"/>
    <w:rsid w:val="00932F63"/>
    <w:rsid w:val="00932F9A"/>
    <w:rsid w:val="00933157"/>
    <w:rsid w:val="009334A7"/>
    <w:rsid w:val="0093356B"/>
    <w:rsid w:val="009335F3"/>
    <w:rsid w:val="009337F3"/>
    <w:rsid w:val="009337F4"/>
    <w:rsid w:val="009338A0"/>
    <w:rsid w:val="009338F5"/>
    <w:rsid w:val="00933C5E"/>
    <w:rsid w:val="00933CBA"/>
    <w:rsid w:val="00934252"/>
    <w:rsid w:val="009342B7"/>
    <w:rsid w:val="00934538"/>
    <w:rsid w:val="0093491C"/>
    <w:rsid w:val="00934A6E"/>
    <w:rsid w:val="00934BA6"/>
    <w:rsid w:val="00934E01"/>
    <w:rsid w:val="00934E85"/>
    <w:rsid w:val="00935168"/>
    <w:rsid w:val="00935266"/>
    <w:rsid w:val="0093545F"/>
    <w:rsid w:val="009354A2"/>
    <w:rsid w:val="00935A60"/>
    <w:rsid w:val="00935AE2"/>
    <w:rsid w:val="00935B86"/>
    <w:rsid w:val="00935EE3"/>
    <w:rsid w:val="00936022"/>
    <w:rsid w:val="009361E1"/>
    <w:rsid w:val="00936276"/>
    <w:rsid w:val="0093642F"/>
    <w:rsid w:val="00936439"/>
    <w:rsid w:val="00936789"/>
    <w:rsid w:val="00936843"/>
    <w:rsid w:val="00936861"/>
    <w:rsid w:val="0093698E"/>
    <w:rsid w:val="009369E5"/>
    <w:rsid w:val="00936FFF"/>
    <w:rsid w:val="009373A7"/>
    <w:rsid w:val="00937742"/>
    <w:rsid w:val="00937B01"/>
    <w:rsid w:val="00937EE1"/>
    <w:rsid w:val="00937EEE"/>
    <w:rsid w:val="00940033"/>
    <w:rsid w:val="00940954"/>
    <w:rsid w:val="00940AEC"/>
    <w:rsid w:val="00940F33"/>
    <w:rsid w:val="00940F7C"/>
    <w:rsid w:val="009410AC"/>
    <w:rsid w:val="00941505"/>
    <w:rsid w:val="009418E3"/>
    <w:rsid w:val="00941B28"/>
    <w:rsid w:val="00941C9F"/>
    <w:rsid w:val="0094213F"/>
    <w:rsid w:val="00942382"/>
    <w:rsid w:val="00942451"/>
    <w:rsid w:val="009424D5"/>
    <w:rsid w:val="00942532"/>
    <w:rsid w:val="00942633"/>
    <w:rsid w:val="009426F9"/>
    <w:rsid w:val="0094297A"/>
    <w:rsid w:val="00942A87"/>
    <w:rsid w:val="00942B05"/>
    <w:rsid w:val="00942B3B"/>
    <w:rsid w:val="00942D4E"/>
    <w:rsid w:val="00942FF3"/>
    <w:rsid w:val="009431AE"/>
    <w:rsid w:val="00943337"/>
    <w:rsid w:val="0094358C"/>
    <w:rsid w:val="009437A8"/>
    <w:rsid w:val="009437BB"/>
    <w:rsid w:val="00943A96"/>
    <w:rsid w:val="0094406D"/>
    <w:rsid w:val="009443A9"/>
    <w:rsid w:val="009443AE"/>
    <w:rsid w:val="009445E3"/>
    <w:rsid w:val="0094475A"/>
    <w:rsid w:val="00944E99"/>
    <w:rsid w:val="00944F62"/>
    <w:rsid w:val="009451F5"/>
    <w:rsid w:val="00945348"/>
    <w:rsid w:val="009454BA"/>
    <w:rsid w:val="009454F0"/>
    <w:rsid w:val="0094553E"/>
    <w:rsid w:val="0094568A"/>
    <w:rsid w:val="00945B2D"/>
    <w:rsid w:val="00945C63"/>
    <w:rsid w:val="00945D5C"/>
    <w:rsid w:val="00945F2A"/>
    <w:rsid w:val="00945FD7"/>
    <w:rsid w:val="00946202"/>
    <w:rsid w:val="0094624B"/>
    <w:rsid w:val="00946386"/>
    <w:rsid w:val="009463F3"/>
    <w:rsid w:val="00946521"/>
    <w:rsid w:val="00946643"/>
    <w:rsid w:val="00946840"/>
    <w:rsid w:val="00946980"/>
    <w:rsid w:val="00946B5F"/>
    <w:rsid w:val="00946CAE"/>
    <w:rsid w:val="00946CFC"/>
    <w:rsid w:val="00946EA9"/>
    <w:rsid w:val="009470BE"/>
    <w:rsid w:val="009470D2"/>
    <w:rsid w:val="00947570"/>
    <w:rsid w:val="0094794E"/>
    <w:rsid w:val="00947995"/>
    <w:rsid w:val="00947A46"/>
    <w:rsid w:val="00947A5A"/>
    <w:rsid w:val="00947C27"/>
    <w:rsid w:val="00947C65"/>
    <w:rsid w:val="009503C0"/>
    <w:rsid w:val="0095044D"/>
    <w:rsid w:val="00950523"/>
    <w:rsid w:val="009508D6"/>
    <w:rsid w:val="00950933"/>
    <w:rsid w:val="00950956"/>
    <w:rsid w:val="00950E52"/>
    <w:rsid w:val="00951295"/>
    <w:rsid w:val="0095135E"/>
    <w:rsid w:val="0095145F"/>
    <w:rsid w:val="00951537"/>
    <w:rsid w:val="0095153F"/>
    <w:rsid w:val="00951784"/>
    <w:rsid w:val="00951DA5"/>
    <w:rsid w:val="00951DAF"/>
    <w:rsid w:val="00951F07"/>
    <w:rsid w:val="009522F7"/>
    <w:rsid w:val="00952341"/>
    <w:rsid w:val="00952355"/>
    <w:rsid w:val="00952466"/>
    <w:rsid w:val="009525F6"/>
    <w:rsid w:val="00952631"/>
    <w:rsid w:val="0095284D"/>
    <w:rsid w:val="0095299B"/>
    <w:rsid w:val="00952BB5"/>
    <w:rsid w:val="00952BFD"/>
    <w:rsid w:val="00952C78"/>
    <w:rsid w:val="00952CE6"/>
    <w:rsid w:val="00952E21"/>
    <w:rsid w:val="00952EA9"/>
    <w:rsid w:val="00952EE0"/>
    <w:rsid w:val="00953357"/>
    <w:rsid w:val="009534F4"/>
    <w:rsid w:val="0095355E"/>
    <w:rsid w:val="00953853"/>
    <w:rsid w:val="00953A07"/>
    <w:rsid w:val="00953A43"/>
    <w:rsid w:val="00953BA9"/>
    <w:rsid w:val="00953D2B"/>
    <w:rsid w:val="009545F8"/>
    <w:rsid w:val="0095477D"/>
    <w:rsid w:val="00954791"/>
    <w:rsid w:val="00954AF4"/>
    <w:rsid w:val="00954D7C"/>
    <w:rsid w:val="00954E71"/>
    <w:rsid w:val="0095500D"/>
    <w:rsid w:val="009550AB"/>
    <w:rsid w:val="009552C0"/>
    <w:rsid w:val="009552D8"/>
    <w:rsid w:val="00955321"/>
    <w:rsid w:val="0095539C"/>
    <w:rsid w:val="009555A1"/>
    <w:rsid w:val="0095566F"/>
    <w:rsid w:val="009559A3"/>
    <w:rsid w:val="00955A0B"/>
    <w:rsid w:val="0095600D"/>
    <w:rsid w:val="00956398"/>
    <w:rsid w:val="009563B1"/>
    <w:rsid w:val="00956579"/>
    <w:rsid w:val="009567B6"/>
    <w:rsid w:val="009568E9"/>
    <w:rsid w:val="00956BFD"/>
    <w:rsid w:val="00956C1F"/>
    <w:rsid w:val="00957136"/>
    <w:rsid w:val="00957247"/>
    <w:rsid w:val="0095739C"/>
    <w:rsid w:val="00957912"/>
    <w:rsid w:val="00957A7C"/>
    <w:rsid w:val="00957B75"/>
    <w:rsid w:val="00957B7B"/>
    <w:rsid w:val="009601EC"/>
    <w:rsid w:val="009605F6"/>
    <w:rsid w:val="00960758"/>
    <w:rsid w:val="0096092C"/>
    <w:rsid w:val="00960933"/>
    <w:rsid w:val="009609CB"/>
    <w:rsid w:val="00960B72"/>
    <w:rsid w:val="00960B92"/>
    <w:rsid w:val="00961105"/>
    <w:rsid w:val="00961429"/>
    <w:rsid w:val="00961A70"/>
    <w:rsid w:val="009621CA"/>
    <w:rsid w:val="009622F1"/>
    <w:rsid w:val="00962CA3"/>
    <w:rsid w:val="00963394"/>
    <w:rsid w:val="0096365A"/>
    <w:rsid w:val="00963C50"/>
    <w:rsid w:val="00963D76"/>
    <w:rsid w:val="00963E3C"/>
    <w:rsid w:val="00963E51"/>
    <w:rsid w:val="00963F09"/>
    <w:rsid w:val="00963F39"/>
    <w:rsid w:val="009644F3"/>
    <w:rsid w:val="009645B1"/>
    <w:rsid w:val="009646F4"/>
    <w:rsid w:val="009647B8"/>
    <w:rsid w:val="009649AD"/>
    <w:rsid w:val="00964B3D"/>
    <w:rsid w:val="00964D52"/>
    <w:rsid w:val="00964DFD"/>
    <w:rsid w:val="00964EAC"/>
    <w:rsid w:val="0096536C"/>
    <w:rsid w:val="009655AE"/>
    <w:rsid w:val="00965860"/>
    <w:rsid w:val="00965A84"/>
    <w:rsid w:val="00965F01"/>
    <w:rsid w:val="00966153"/>
    <w:rsid w:val="00966293"/>
    <w:rsid w:val="0096638A"/>
    <w:rsid w:val="009664CA"/>
    <w:rsid w:val="00966567"/>
    <w:rsid w:val="0096675F"/>
    <w:rsid w:val="00966795"/>
    <w:rsid w:val="009667F3"/>
    <w:rsid w:val="00966BEC"/>
    <w:rsid w:val="0096727B"/>
    <w:rsid w:val="009679E1"/>
    <w:rsid w:val="00967B61"/>
    <w:rsid w:val="0097020E"/>
    <w:rsid w:val="009707B6"/>
    <w:rsid w:val="0097084C"/>
    <w:rsid w:val="009708D6"/>
    <w:rsid w:val="00970995"/>
    <w:rsid w:val="00970A37"/>
    <w:rsid w:val="00970CA8"/>
    <w:rsid w:val="00970D28"/>
    <w:rsid w:val="00970D39"/>
    <w:rsid w:val="00970D72"/>
    <w:rsid w:val="00970DB6"/>
    <w:rsid w:val="00970E26"/>
    <w:rsid w:val="00970EDD"/>
    <w:rsid w:val="00971032"/>
    <w:rsid w:val="00971164"/>
    <w:rsid w:val="009714D7"/>
    <w:rsid w:val="00971592"/>
    <w:rsid w:val="009717E1"/>
    <w:rsid w:val="009718D6"/>
    <w:rsid w:val="00971A67"/>
    <w:rsid w:val="00971B25"/>
    <w:rsid w:val="00971B36"/>
    <w:rsid w:val="00971B6E"/>
    <w:rsid w:val="00971C37"/>
    <w:rsid w:val="00971EA7"/>
    <w:rsid w:val="00971F73"/>
    <w:rsid w:val="00972308"/>
    <w:rsid w:val="0097239A"/>
    <w:rsid w:val="009724E4"/>
    <w:rsid w:val="00972571"/>
    <w:rsid w:val="00972585"/>
    <w:rsid w:val="00972767"/>
    <w:rsid w:val="00972A28"/>
    <w:rsid w:val="00972EAD"/>
    <w:rsid w:val="00972EFD"/>
    <w:rsid w:val="009736DB"/>
    <w:rsid w:val="0097378B"/>
    <w:rsid w:val="009737A1"/>
    <w:rsid w:val="00973B37"/>
    <w:rsid w:val="00973DB4"/>
    <w:rsid w:val="00973FF8"/>
    <w:rsid w:val="00974183"/>
    <w:rsid w:val="009744EF"/>
    <w:rsid w:val="00974871"/>
    <w:rsid w:val="00974B01"/>
    <w:rsid w:val="00974C4A"/>
    <w:rsid w:val="00974F67"/>
    <w:rsid w:val="00975846"/>
    <w:rsid w:val="00975D61"/>
    <w:rsid w:val="009760BE"/>
    <w:rsid w:val="009765D4"/>
    <w:rsid w:val="00976BFA"/>
    <w:rsid w:val="00976D93"/>
    <w:rsid w:val="00976E44"/>
    <w:rsid w:val="00977111"/>
    <w:rsid w:val="009771D7"/>
    <w:rsid w:val="00977374"/>
    <w:rsid w:val="009777B7"/>
    <w:rsid w:val="00977B8E"/>
    <w:rsid w:val="00977C4E"/>
    <w:rsid w:val="00977E49"/>
    <w:rsid w:val="00980214"/>
    <w:rsid w:val="00980780"/>
    <w:rsid w:val="00980972"/>
    <w:rsid w:val="00980D11"/>
    <w:rsid w:val="00980DAC"/>
    <w:rsid w:val="009810BA"/>
    <w:rsid w:val="009810F6"/>
    <w:rsid w:val="009812A1"/>
    <w:rsid w:val="0098133A"/>
    <w:rsid w:val="009816DF"/>
    <w:rsid w:val="00981957"/>
    <w:rsid w:val="009819AC"/>
    <w:rsid w:val="00981CCF"/>
    <w:rsid w:val="00981FAC"/>
    <w:rsid w:val="009822F6"/>
    <w:rsid w:val="0098246D"/>
    <w:rsid w:val="00982AB7"/>
    <w:rsid w:val="009835C9"/>
    <w:rsid w:val="009837C2"/>
    <w:rsid w:val="009838C4"/>
    <w:rsid w:val="00983928"/>
    <w:rsid w:val="00983B52"/>
    <w:rsid w:val="00983E27"/>
    <w:rsid w:val="00983EC5"/>
    <w:rsid w:val="00983F0F"/>
    <w:rsid w:val="00983F38"/>
    <w:rsid w:val="009840F8"/>
    <w:rsid w:val="009841DD"/>
    <w:rsid w:val="00984467"/>
    <w:rsid w:val="0098476D"/>
    <w:rsid w:val="009847BD"/>
    <w:rsid w:val="00984C40"/>
    <w:rsid w:val="00984EBF"/>
    <w:rsid w:val="00984F69"/>
    <w:rsid w:val="00985020"/>
    <w:rsid w:val="009850A5"/>
    <w:rsid w:val="00985194"/>
    <w:rsid w:val="00985B09"/>
    <w:rsid w:val="00985E0D"/>
    <w:rsid w:val="00985EB3"/>
    <w:rsid w:val="009861B5"/>
    <w:rsid w:val="00986267"/>
    <w:rsid w:val="00986268"/>
    <w:rsid w:val="009863DD"/>
    <w:rsid w:val="00986BDA"/>
    <w:rsid w:val="00986D2A"/>
    <w:rsid w:val="00986D59"/>
    <w:rsid w:val="00986DF7"/>
    <w:rsid w:val="00986E5A"/>
    <w:rsid w:val="00987063"/>
    <w:rsid w:val="009870F4"/>
    <w:rsid w:val="009871B5"/>
    <w:rsid w:val="00987208"/>
    <w:rsid w:val="00987487"/>
    <w:rsid w:val="00987745"/>
    <w:rsid w:val="00987B35"/>
    <w:rsid w:val="00987C7A"/>
    <w:rsid w:val="00987F83"/>
    <w:rsid w:val="00987FEB"/>
    <w:rsid w:val="009904E1"/>
    <w:rsid w:val="009905F7"/>
    <w:rsid w:val="0099064A"/>
    <w:rsid w:val="0099096B"/>
    <w:rsid w:val="00990B34"/>
    <w:rsid w:val="00990D08"/>
    <w:rsid w:val="00990F3E"/>
    <w:rsid w:val="0099111A"/>
    <w:rsid w:val="00991148"/>
    <w:rsid w:val="009914F1"/>
    <w:rsid w:val="009915B0"/>
    <w:rsid w:val="0099163C"/>
    <w:rsid w:val="009918A2"/>
    <w:rsid w:val="00991B0B"/>
    <w:rsid w:val="00991C29"/>
    <w:rsid w:val="00991FC5"/>
    <w:rsid w:val="00992290"/>
    <w:rsid w:val="00992374"/>
    <w:rsid w:val="009924CE"/>
    <w:rsid w:val="009924ED"/>
    <w:rsid w:val="009928A0"/>
    <w:rsid w:val="0099293F"/>
    <w:rsid w:val="00992A8A"/>
    <w:rsid w:val="00992BE3"/>
    <w:rsid w:val="00992C26"/>
    <w:rsid w:val="00992C2C"/>
    <w:rsid w:val="00992DC6"/>
    <w:rsid w:val="00992F53"/>
    <w:rsid w:val="0099304D"/>
    <w:rsid w:val="009931A6"/>
    <w:rsid w:val="0099340D"/>
    <w:rsid w:val="00993502"/>
    <w:rsid w:val="00993676"/>
    <w:rsid w:val="0099372A"/>
    <w:rsid w:val="00993733"/>
    <w:rsid w:val="00993795"/>
    <w:rsid w:val="00993987"/>
    <w:rsid w:val="0099399A"/>
    <w:rsid w:val="00993C54"/>
    <w:rsid w:val="00993D46"/>
    <w:rsid w:val="00993D5D"/>
    <w:rsid w:val="00993E6C"/>
    <w:rsid w:val="00993F92"/>
    <w:rsid w:val="00993FFE"/>
    <w:rsid w:val="00994002"/>
    <w:rsid w:val="00994182"/>
    <w:rsid w:val="00994188"/>
    <w:rsid w:val="009942AD"/>
    <w:rsid w:val="0099444C"/>
    <w:rsid w:val="00994BC9"/>
    <w:rsid w:val="00994D84"/>
    <w:rsid w:val="009951D5"/>
    <w:rsid w:val="009952A0"/>
    <w:rsid w:val="0099555A"/>
    <w:rsid w:val="00995578"/>
    <w:rsid w:val="00995605"/>
    <w:rsid w:val="00995658"/>
    <w:rsid w:val="009956A4"/>
    <w:rsid w:val="009956B0"/>
    <w:rsid w:val="00995E73"/>
    <w:rsid w:val="00996388"/>
    <w:rsid w:val="00996400"/>
    <w:rsid w:val="0099678B"/>
    <w:rsid w:val="00996833"/>
    <w:rsid w:val="00996861"/>
    <w:rsid w:val="00996DB3"/>
    <w:rsid w:val="009971C1"/>
    <w:rsid w:val="0099720B"/>
    <w:rsid w:val="00997313"/>
    <w:rsid w:val="00997437"/>
    <w:rsid w:val="009974A9"/>
    <w:rsid w:val="0099767C"/>
    <w:rsid w:val="009976CA"/>
    <w:rsid w:val="00997924"/>
    <w:rsid w:val="00997CA3"/>
    <w:rsid w:val="00997D07"/>
    <w:rsid w:val="00997F65"/>
    <w:rsid w:val="009A01BE"/>
    <w:rsid w:val="009A06E9"/>
    <w:rsid w:val="009A0779"/>
    <w:rsid w:val="009A091B"/>
    <w:rsid w:val="009A0A91"/>
    <w:rsid w:val="009A0B8E"/>
    <w:rsid w:val="009A0F73"/>
    <w:rsid w:val="009A100D"/>
    <w:rsid w:val="009A1038"/>
    <w:rsid w:val="009A103D"/>
    <w:rsid w:val="009A1188"/>
    <w:rsid w:val="009A1348"/>
    <w:rsid w:val="009A1410"/>
    <w:rsid w:val="009A14A2"/>
    <w:rsid w:val="009A14C5"/>
    <w:rsid w:val="009A1670"/>
    <w:rsid w:val="009A16EC"/>
    <w:rsid w:val="009A192A"/>
    <w:rsid w:val="009A1AE9"/>
    <w:rsid w:val="009A1D30"/>
    <w:rsid w:val="009A1D5E"/>
    <w:rsid w:val="009A1FC8"/>
    <w:rsid w:val="009A20A2"/>
    <w:rsid w:val="009A210C"/>
    <w:rsid w:val="009A2131"/>
    <w:rsid w:val="009A2235"/>
    <w:rsid w:val="009A2312"/>
    <w:rsid w:val="009A2450"/>
    <w:rsid w:val="009A2573"/>
    <w:rsid w:val="009A25C2"/>
    <w:rsid w:val="009A2957"/>
    <w:rsid w:val="009A2BD7"/>
    <w:rsid w:val="009A2D27"/>
    <w:rsid w:val="009A2ECB"/>
    <w:rsid w:val="009A2F61"/>
    <w:rsid w:val="009A2FBB"/>
    <w:rsid w:val="009A2FEB"/>
    <w:rsid w:val="009A3199"/>
    <w:rsid w:val="009A31D5"/>
    <w:rsid w:val="009A31E1"/>
    <w:rsid w:val="009A33E4"/>
    <w:rsid w:val="009A3584"/>
    <w:rsid w:val="009A37A1"/>
    <w:rsid w:val="009A3A9E"/>
    <w:rsid w:val="009A3F88"/>
    <w:rsid w:val="009A41E2"/>
    <w:rsid w:val="009A4712"/>
    <w:rsid w:val="009A4962"/>
    <w:rsid w:val="009A4A90"/>
    <w:rsid w:val="009A4B76"/>
    <w:rsid w:val="009A4CDD"/>
    <w:rsid w:val="009A4ED3"/>
    <w:rsid w:val="009A509E"/>
    <w:rsid w:val="009A5143"/>
    <w:rsid w:val="009A5613"/>
    <w:rsid w:val="009A56F1"/>
    <w:rsid w:val="009A587C"/>
    <w:rsid w:val="009A5932"/>
    <w:rsid w:val="009A5B8A"/>
    <w:rsid w:val="009A5BE6"/>
    <w:rsid w:val="009A61A3"/>
    <w:rsid w:val="009A6269"/>
    <w:rsid w:val="009A65DA"/>
    <w:rsid w:val="009A697E"/>
    <w:rsid w:val="009A6A1D"/>
    <w:rsid w:val="009A6B27"/>
    <w:rsid w:val="009A7094"/>
    <w:rsid w:val="009A7343"/>
    <w:rsid w:val="009A746B"/>
    <w:rsid w:val="009A7597"/>
    <w:rsid w:val="009A78E4"/>
    <w:rsid w:val="009B00C4"/>
    <w:rsid w:val="009B00EF"/>
    <w:rsid w:val="009B019C"/>
    <w:rsid w:val="009B01ED"/>
    <w:rsid w:val="009B0276"/>
    <w:rsid w:val="009B0389"/>
    <w:rsid w:val="009B0B19"/>
    <w:rsid w:val="009B0CE3"/>
    <w:rsid w:val="009B0E86"/>
    <w:rsid w:val="009B0EFF"/>
    <w:rsid w:val="009B0F63"/>
    <w:rsid w:val="009B108B"/>
    <w:rsid w:val="009B10C9"/>
    <w:rsid w:val="009B13B7"/>
    <w:rsid w:val="009B1D69"/>
    <w:rsid w:val="009B1EA3"/>
    <w:rsid w:val="009B2241"/>
    <w:rsid w:val="009B23D7"/>
    <w:rsid w:val="009B2584"/>
    <w:rsid w:val="009B2655"/>
    <w:rsid w:val="009B27E0"/>
    <w:rsid w:val="009B28D8"/>
    <w:rsid w:val="009B2ADD"/>
    <w:rsid w:val="009B2DC9"/>
    <w:rsid w:val="009B2E9C"/>
    <w:rsid w:val="009B36A8"/>
    <w:rsid w:val="009B36D5"/>
    <w:rsid w:val="009B36E5"/>
    <w:rsid w:val="009B38DC"/>
    <w:rsid w:val="009B39E2"/>
    <w:rsid w:val="009B3D1F"/>
    <w:rsid w:val="009B3DE2"/>
    <w:rsid w:val="009B3EC8"/>
    <w:rsid w:val="009B43B9"/>
    <w:rsid w:val="009B4403"/>
    <w:rsid w:val="009B4579"/>
    <w:rsid w:val="009B46C6"/>
    <w:rsid w:val="009B4819"/>
    <w:rsid w:val="009B4982"/>
    <w:rsid w:val="009B499B"/>
    <w:rsid w:val="009B49BC"/>
    <w:rsid w:val="009B4C13"/>
    <w:rsid w:val="009B4CFD"/>
    <w:rsid w:val="009B50A5"/>
    <w:rsid w:val="009B50BD"/>
    <w:rsid w:val="009B518A"/>
    <w:rsid w:val="009B5427"/>
    <w:rsid w:val="009B5974"/>
    <w:rsid w:val="009B605B"/>
    <w:rsid w:val="009B62AC"/>
    <w:rsid w:val="009B6710"/>
    <w:rsid w:val="009B67CE"/>
    <w:rsid w:val="009B68EC"/>
    <w:rsid w:val="009B6ADB"/>
    <w:rsid w:val="009B6C97"/>
    <w:rsid w:val="009B6CDE"/>
    <w:rsid w:val="009B6F56"/>
    <w:rsid w:val="009B71AC"/>
    <w:rsid w:val="009B7269"/>
    <w:rsid w:val="009B75AC"/>
    <w:rsid w:val="009B773C"/>
    <w:rsid w:val="009B79B3"/>
    <w:rsid w:val="009B7ADB"/>
    <w:rsid w:val="009B7E2D"/>
    <w:rsid w:val="009C005B"/>
    <w:rsid w:val="009C01B6"/>
    <w:rsid w:val="009C028C"/>
    <w:rsid w:val="009C0306"/>
    <w:rsid w:val="009C0571"/>
    <w:rsid w:val="009C080C"/>
    <w:rsid w:val="009C0849"/>
    <w:rsid w:val="009C09F5"/>
    <w:rsid w:val="009C0A56"/>
    <w:rsid w:val="009C0BB1"/>
    <w:rsid w:val="009C0C89"/>
    <w:rsid w:val="009C0CE3"/>
    <w:rsid w:val="009C0CFC"/>
    <w:rsid w:val="009C0D46"/>
    <w:rsid w:val="009C124E"/>
    <w:rsid w:val="009C133A"/>
    <w:rsid w:val="009C180C"/>
    <w:rsid w:val="009C1812"/>
    <w:rsid w:val="009C192D"/>
    <w:rsid w:val="009C19F0"/>
    <w:rsid w:val="009C1B2C"/>
    <w:rsid w:val="009C1FAD"/>
    <w:rsid w:val="009C2277"/>
    <w:rsid w:val="009C23A6"/>
    <w:rsid w:val="009C2533"/>
    <w:rsid w:val="009C2854"/>
    <w:rsid w:val="009C2B00"/>
    <w:rsid w:val="009C2DD3"/>
    <w:rsid w:val="009C33C7"/>
    <w:rsid w:val="009C3492"/>
    <w:rsid w:val="009C3650"/>
    <w:rsid w:val="009C37E1"/>
    <w:rsid w:val="009C37EB"/>
    <w:rsid w:val="009C3810"/>
    <w:rsid w:val="009C3814"/>
    <w:rsid w:val="009C3A51"/>
    <w:rsid w:val="009C3AC5"/>
    <w:rsid w:val="009C3D7F"/>
    <w:rsid w:val="009C3E75"/>
    <w:rsid w:val="009C3F99"/>
    <w:rsid w:val="009C3FB7"/>
    <w:rsid w:val="009C40E5"/>
    <w:rsid w:val="009C41BC"/>
    <w:rsid w:val="009C44E9"/>
    <w:rsid w:val="009C45DA"/>
    <w:rsid w:val="009C46F8"/>
    <w:rsid w:val="009C4CF4"/>
    <w:rsid w:val="009C4D42"/>
    <w:rsid w:val="009C4F82"/>
    <w:rsid w:val="009C5026"/>
    <w:rsid w:val="009C50A1"/>
    <w:rsid w:val="009C51D3"/>
    <w:rsid w:val="009C5257"/>
    <w:rsid w:val="009C5344"/>
    <w:rsid w:val="009C5440"/>
    <w:rsid w:val="009C5744"/>
    <w:rsid w:val="009C58F1"/>
    <w:rsid w:val="009C59C4"/>
    <w:rsid w:val="009C5A41"/>
    <w:rsid w:val="009C5AD8"/>
    <w:rsid w:val="009C5B41"/>
    <w:rsid w:val="009C5DF4"/>
    <w:rsid w:val="009C5EC0"/>
    <w:rsid w:val="009C61CC"/>
    <w:rsid w:val="009C627B"/>
    <w:rsid w:val="009C62CF"/>
    <w:rsid w:val="009C63C7"/>
    <w:rsid w:val="009C6551"/>
    <w:rsid w:val="009C677E"/>
    <w:rsid w:val="009C67B4"/>
    <w:rsid w:val="009C6819"/>
    <w:rsid w:val="009C6CC8"/>
    <w:rsid w:val="009C70FB"/>
    <w:rsid w:val="009C78FA"/>
    <w:rsid w:val="009C7B70"/>
    <w:rsid w:val="009C7BC0"/>
    <w:rsid w:val="009C7C20"/>
    <w:rsid w:val="009D02B8"/>
    <w:rsid w:val="009D040D"/>
    <w:rsid w:val="009D08F9"/>
    <w:rsid w:val="009D0A0D"/>
    <w:rsid w:val="009D0C5F"/>
    <w:rsid w:val="009D0F63"/>
    <w:rsid w:val="009D0FC5"/>
    <w:rsid w:val="009D12CB"/>
    <w:rsid w:val="009D13BC"/>
    <w:rsid w:val="009D156C"/>
    <w:rsid w:val="009D15CD"/>
    <w:rsid w:val="009D1650"/>
    <w:rsid w:val="009D193B"/>
    <w:rsid w:val="009D1C4F"/>
    <w:rsid w:val="009D21C0"/>
    <w:rsid w:val="009D237A"/>
    <w:rsid w:val="009D23A4"/>
    <w:rsid w:val="009D23F0"/>
    <w:rsid w:val="009D24D3"/>
    <w:rsid w:val="009D2559"/>
    <w:rsid w:val="009D2581"/>
    <w:rsid w:val="009D2AE8"/>
    <w:rsid w:val="009D2B67"/>
    <w:rsid w:val="009D2BF5"/>
    <w:rsid w:val="009D2DB3"/>
    <w:rsid w:val="009D321F"/>
    <w:rsid w:val="009D3406"/>
    <w:rsid w:val="009D34AA"/>
    <w:rsid w:val="009D3572"/>
    <w:rsid w:val="009D3A8B"/>
    <w:rsid w:val="009D3CA9"/>
    <w:rsid w:val="009D3E7F"/>
    <w:rsid w:val="009D4111"/>
    <w:rsid w:val="009D41B5"/>
    <w:rsid w:val="009D42F3"/>
    <w:rsid w:val="009D43E4"/>
    <w:rsid w:val="009D444B"/>
    <w:rsid w:val="009D45A7"/>
    <w:rsid w:val="009D46AE"/>
    <w:rsid w:val="009D49CF"/>
    <w:rsid w:val="009D4A56"/>
    <w:rsid w:val="009D4D09"/>
    <w:rsid w:val="009D51A7"/>
    <w:rsid w:val="009D51C2"/>
    <w:rsid w:val="009D51E6"/>
    <w:rsid w:val="009D5401"/>
    <w:rsid w:val="009D549F"/>
    <w:rsid w:val="009D57A7"/>
    <w:rsid w:val="009D5930"/>
    <w:rsid w:val="009D5B2E"/>
    <w:rsid w:val="009D64D5"/>
    <w:rsid w:val="009D656E"/>
    <w:rsid w:val="009D670C"/>
    <w:rsid w:val="009D680F"/>
    <w:rsid w:val="009D686D"/>
    <w:rsid w:val="009D6A70"/>
    <w:rsid w:val="009D6DA7"/>
    <w:rsid w:val="009D6EF4"/>
    <w:rsid w:val="009D6F1D"/>
    <w:rsid w:val="009D6F79"/>
    <w:rsid w:val="009D7475"/>
    <w:rsid w:val="009D7556"/>
    <w:rsid w:val="009D7817"/>
    <w:rsid w:val="009D7834"/>
    <w:rsid w:val="009D7948"/>
    <w:rsid w:val="009D7A56"/>
    <w:rsid w:val="009D7AF3"/>
    <w:rsid w:val="009E004A"/>
    <w:rsid w:val="009E024D"/>
    <w:rsid w:val="009E025A"/>
    <w:rsid w:val="009E03F9"/>
    <w:rsid w:val="009E069C"/>
    <w:rsid w:val="009E090E"/>
    <w:rsid w:val="009E097E"/>
    <w:rsid w:val="009E0B48"/>
    <w:rsid w:val="009E0D9A"/>
    <w:rsid w:val="009E0F38"/>
    <w:rsid w:val="009E10A3"/>
    <w:rsid w:val="009E124C"/>
    <w:rsid w:val="009E1567"/>
    <w:rsid w:val="009E15AF"/>
    <w:rsid w:val="009E1698"/>
    <w:rsid w:val="009E16BE"/>
    <w:rsid w:val="009E18E7"/>
    <w:rsid w:val="009E1A88"/>
    <w:rsid w:val="009E1B1A"/>
    <w:rsid w:val="009E1B34"/>
    <w:rsid w:val="009E214F"/>
    <w:rsid w:val="009E25D7"/>
    <w:rsid w:val="009E2C43"/>
    <w:rsid w:val="009E2CB0"/>
    <w:rsid w:val="009E2F04"/>
    <w:rsid w:val="009E301B"/>
    <w:rsid w:val="009E302E"/>
    <w:rsid w:val="009E319E"/>
    <w:rsid w:val="009E3395"/>
    <w:rsid w:val="009E37D2"/>
    <w:rsid w:val="009E391A"/>
    <w:rsid w:val="009E3CF9"/>
    <w:rsid w:val="009E3D9C"/>
    <w:rsid w:val="009E4B63"/>
    <w:rsid w:val="009E4E10"/>
    <w:rsid w:val="009E4F7F"/>
    <w:rsid w:val="009E4F97"/>
    <w:rsid w:val="009E52F1"/>
    <w:rsid w:val="009E5305"/>
    <w:rsid w:val="009E54FE"/>
    <w:rsid w:val="009E55B7"/>
    <w:rsid w:val="009E5687"/>
    <w:rsid w:val="009E5B6D"/>
    <w:rsid w:val="009E5C45"/>
    <w:rsid w:val="009E5CD3"/>
    <w:rsid w:val="009E5D05"/>
    <w:rsid w:val="009E5DDD"/>
    <w:rsid w:val="009E5FF7"/>
    <w:rsid w:val="009E61CC"/>
    <w:rsid w:val="009E63FE"/>
    <w:rsid w:val="009E6425"/>
    <w:rsid w:val="009E6C2C"/>
    <w:rsid w:val="009E6D2F"/>
    <w:rsid w:val="009E6EA1"/>
    <w:rsid w:val="009E6F52"/>
    <w:rsid w:val="009E71C0"/>
    <w:rsid w:val="009E72EA"/>
    <w:rsid w:val="009E73D5"/>
    <w:rsid w:val="009E75AA"/>
    <w:rsid w:val="009E767A"/>
    <w:rsid w:val="009E7725"/>
    <w:rsid w:val="009E7C16"/>
    <w:rsid w:val="009E7CCE"/>
    <w:rsid w:val="009E7D11"/>
    <w:rsid w:val="009E7FCC"/>
    <w:rsid w:val="009F0093"/>
    <w:rsid w:val="009F046B"/>
    <w:rsid w:val="009F04B4"/>
    <w:rsid w:val="009F08CD"/>
    <w:rsid w:val="009F08DB"/>
    <w:rsid w:val="009F0974"/>
    <w:rsid w:val="009F0CF0"/>
    <w:rsid w:val="009F0DE5"/>
    <w:rsid w:val="009F0E5D"/>
    <w:rsid w:val="009F0ED3"/>
    <w:rsid w:val="009F0F07"/>
    <w:rsid w:val="009F0F08"/>
    <w:rsid w:val="009F0F96"/>
    <w:rsid w:val="009F1357"/>
    <w:rsid w:val="009F1574"/>
    <w:rsid w:val="009F1915"/>
    <w:rsid w:val="009F1D50"/>
    <w:rsid w:val="009F1EEA"/>
    <w:rsid w:val="009F1EF0"/>
    <w:rsid w:val="009F1F3A"/>
    <w:rsid w:val="009F1F92"/>
    <w:rsid w:val="009F1FF0"/>
    <w:rsid w:val="009F2239"/>
    <w:rsid w:val="009F246D"/>
    <w:rsid w:val="009F2499"/>
    <w:rsid w:val="009F25F1"/>
    <w:rsid w:val="009F2839"/>
    <w:rsid w:val="009F2850"/>
    <w:rsid w:val="009F28EF"/>
    <w:rsid w:val="009F290F"/>
    <w:rsid w:val="009F2988"/>
    <w:rsid w:val="009F2A96"/>
    <w:rsid w:val="009F2E61"/>
    <w:rsid w:val="009F319B"/>
    <w:rsid w:val="009F330D"/>
    <w:rsid w:val="009F351A"/>
    <w:rsid w:val="009F3571"/>
    <w:rsid w:val="009F365A"/>
    <w:rsid w:val="009F3692"/>
    <w:rsid w:val="009F36BA"/>
    <w:rsid w:val="009F37DC"/>
    <w:rsid w:val="009F3838"/>
    <w:rsid w:val="009F3BCF"/>
    <w:rsid w:val="009F3D09"/>
    <w:rsid w:val="009F3D4F"/>
    <w:rsid w:val="009F3EEF"/>
    <w:rsid w:val="009F3F47"/>
    <w:rsid w:val="009F3F69"/>
    <w:rsid w:val="009F4053"/>
    <w:rsid w:val="009F4476"/>
    <w:rsid w:val="009F45A5"/>
    <w:rsid w:val="009F4798"/>
    <w:rsid w:val="009F49BA"/>
    <w:rsid w:val="009F4CE7"/>
    <w:rsid w:val="009F4CEF"/>
    <w:rsid w:val="009F4D85"/>
    <w:rsid w:val="009F5290"/>
    <w:rsid w:val="009F52C1"/>
    <w:rsid w:val="009F5522"/>
    <w:rsid w:val="009F5645"/>
    <w:rsid w:val="009F57D2"/>
    <w:rsid w:val="009F58C4"/>
    <w:rsid w:val="009F58DD"/>
    <w:rsid w:val="009F5A5B"/>
    <w:rsid w:val="009F5B7B"/>
    <w:rsid w:val="009F5C3E"/>
    <w:rsid w:val="009F5D4A"/>
    <w:rsid w:val="009F637F"/>
    <w:rsid w:val="009F6420"/>
    <w:rsid w:val="009F651D"/>
    <w:rsid w:val="009F66CB"/>
    <w:rsid w:val="009F697E"/>
    <w:rsid w:val="009F6B0F"/>
    <w:rsid w:val="009F6B3A"/>
    <w:rsid w:val="009F6B6C"/>
    <w:rsid w:val="009F6B93"/>
    <w:rsid w:val="009F7095"/>
    <w:rsid w:val="009F72F6"/>
    <w:rsid w:val="009F7311"/>
    <w:rsid w:val="009F73B0"/>
    <w:rsid w:val="009F77F8"/>
    <w:rsid w:val="009F7BC6"/>
    <w:rsid w:val="009F7DAF"/>
    <w:rsid w:val="009F7E2A"/>
    <w:rsid w:val="009F7F27"/>
    <w:rsid w:val="00A000FA"/>
    <w:rsid w:val="00A001A3"/>
    <w:rsid w:val="00A00258"/>
    <w:rsid w:val="00A00266"/>
    <w:rsid w:val="00A00284"/>
    <w:rsid w:val="00A003B5"/>
    <w:rsid w:val="00A005EE"/>
    <w:rsid w:val="00A00918"/>
    <w:rsid w:val="00A00B7C"/>
    <w:rsid w:val="00A00F36"/>
    <w:rsid w:val="00A0110D"/>
    <w:rsid w:val="00A0133C"/>
    <w:rsid w:val="00A015DE"/>
    <w:rsid w:val="00A019D8"/>
    <w:rsid w:val="00A01C45"/>
    <w:rsid w:val="00A01C79"/>
    <w:rsid w:val="00A01D85"/>
    <w:rsid w:val="00A01DC2"/>
    <w:rsid w:val="00A01F75"/>
    <w:rsid w:val="00A020D6"/>
    <w:rsid w:val="00A02279"/>
    <w:rsid w:val="00A02520"/>
    <w:rsid w:val="00A02659"/>
    <w:rsid w:val="00A02BD3"/>
    <w:rsid w:val="00A02BF7"/>
    <w:rsid w:val="00A02C16"/>
    <w:rsid w:val="00A02F9C"/>
    <w:rsid w:val="00A02FF6"/>
    <w:rsid w:val="00A030DC"/>
    <w:rsid w:val="00A03367"/>
    <w:rsid w:val="00A03497"/>
    <w:rsid w:val="00A036C8"/>
    <w:rsid w:val="00A0388C"/>
    <w:rsid w:val="00A03978"/>
    <w:rsid w:val="00A03D85"/>
    <w:rsid w:val="00A041B8"/>
    <w:rsid w:val="00A04293"/>
    <w:rsid w:val="00A04355"/>
    <w:rsid w:val="00A04834"/>
    <w:rsid w:val="00A048EC"/>
    <w:rsid w:val="00A04A26"/>
    <w:rsid w:val="00A04AB9"/>
    <w:rsid w:val="00A04CC1"/>
    <w:rsid w:val="00A04E33"/>
    <w:rsid w:val="00A050F2"/>
    <w:rsid w:val="00A054B3"/>
    <w:rsid w:val="00A059E6"/>
    <w:rsid w:val="00A05A65"/>
    <w:rsid w:val="00A05B6F"/>
    <w:rsid w:val="00A05CC6"/>
    <w:rsid w:val="00A05E03"/>
    <w:rsid w:val="00A06238"/>
    <w:rsid w:val="00A06319"/>
    <w:rsid w:val="00A0632F"/>
    <w:rsid w:val="00A06475"/>
    <w:rsid w:val="00A06A81"/>
    <w:rsid w:val="00A06B5E"/>
    <w:rsid w:val="00A06C91"/>
    <w:rsid w:val="00A06F77"/>
    <w:rsid w:val="00A06FE6"/>
    <w:rsid w:val="00A0704D"/>
    <w:rsid w:val="00A0743B"/>
    <w:rsid w:val="00A07800"/>
    <w:rsid w:val="00A07AA5"/>
    <w:rsid w:val="00A07AB0"/>
    <w:rsid w:val="00A07D88"/>
    <w:rsid w:val="00A100A3"/>
    <w:rsid w:val="00A100B1"/>
    <w:rsid w:val="00A105F7"/>
    <w:rsid w:val="00A1062E"/>
    <w:rsid w:val="00A1078C"/>
    <w:rsid w:val="00A108C0"/>
    <w:rsid w:val="00A10993"/>
    <w:rsid w:val="00A10BE6"/>
    <w:rsid w:val="00A10D3A"/>
    <w:rsid w:val="00A10D7C"/>
    <w:rsid w:val="00A10F29"/>
    <w:rsid w:val="00A10F3A"/>
    <w:rsid w:val="00A10F43"/>
    <w:rsid w:val="00A10F7E"/>
    <w:rsid w:val="00A10F8F"/>
    <w:rsid w:val="00A10F9E"/>
    <w:rsid w:val="00A1107A"/>
    <w:rsid w:val="00A11467"/>
    <w:rsid w:val="00A1155B"/>
    <w:rsid w:val="00A11581"/>
    <w:rsid w:val="00A117EE"/>
    <w:rsid w:val="00A11B8E"/>
    <w:rsid w:val="00A11D66"/>
    <w:rsid w:val="00A11F38"/>
    <w:rsid w:val="00A11F55"/>
    <w:rsid w:val="00A12004"/>
    <w:rsid w:val="00A12019"/>
    <w:rsid w:val="00A12061"/>
    <w:rsid w:val="00A1206C"/>
    <w:rsid w:val="00A123B5"/>
    <w:rsid w:val="00A1265C"/>
    <w:rsid w:val="00A12722"/>
    <w:rsid w:val="00A12723"/>
    <w:rsid w:val="00A1295C"/>
    <w:rsid w:val="00A12990"/>
    <w:rsid w:val="00A129AF"/>
    <w:rsid w:val="00A12D74"/>
    <w:rsid w:val="00A12DB1"/>
    <w:rsid w:val="00A12DEB"/>
    <w:rsid w:val="00A12EB0"/>
    <w:rsid w:val="00A13220"/>
    <w:rsid w:val="00A132D4"/>
    <w:rsid w:val="00A1349D"/>
    <w:rsid w:val="00A13ADC"/>
    <w:rsid w:val="00A13B03"/>
    <w:rsid w:val="00A13BFD"/>
    <w:rsid w:val="00A13E1C"/>
    <w:rsid w:val="00A13F32"/>
    <w:rsid w:val="00A1402F"/>
    <w:rsid w:val="00A14943"/>
    <w:rsid w:val="00A14AE0"/>
    <w:rsid w:val="00A14D39"/>
    <w:rsid w:val="00A14DFA"/>
    <w:rsid w:val="00A14EED"/>
    <w:rsid w:val="00A14F55"/>
    <w:rsid w:val="00A150F0"/>
    <w:rsid w:val="00A151DC"/>
    <w:rsid w:val="00A1554E"/>
    <w:rsid w:val="00A156A8"/>
    <w:rsid w:val="00A15779"/>
    <w:rsid w:val="00A15963"/>
    <w:rsid w:val="00A15B31"/>
    <w:rsid w:val="00A16074"/>
    <w:rsid w:val="00A162AF"/>
    <w:rsid w:val="00A16331"/>
    <w:rsid w:val="00A1638F"/>
    <w:rsid w:val="00A16787"/>
    <w:rsid w:val="00A16978"/>
    <w:rsid w:val="00A16A61"/>
    <w:rsid w:val="00A16F72"/>
    <w:rsid w:val="00A1704E"/>
    <w:rsid w:val="00A17260"/>
    <w:rsid w:val="00A1732E"/>
    <w:rsid w:val="00A1762C"/>
    <w:rsid w:val="00A1763D"/>
    <w:rsid w:val="00A1777F"/>
    <w:rsid w:val="00A17899"/>
    <w:rsid w:val="00A17FBF"/>
    <w:rsid w:val="00A201EF"/>
    <w:rsid w:val="00A202C7"/>
    <w:rsid w:val="00A2048B"/>
    <w:rsid w:val="00A204D7"/>
    <w:rsid w:val="00A209CA"/>
    <w:rsid w:val="00A209FE"/>
    <w:rsid w:val="00A20C2C"/>
    <w:rsid w:val="00A20C71"/>
    <w:rsid w:val="00A20E81"/>
    <w:rsid w:val="00A20FDD"/>
    <w:rsid w:val="00A20FF0"/>
    <w:rsid w:val="00A214BE"/>
    <w:rsid w:val="00A21938"/>
    <w:rsid w:val="00A21947"/>
    <w:rsid w:val="00A21974"/>
    <w:rsid w:val="00A21B46"/>
    <w:rsid w:val="00A21D01"/>
    <w:rsid w:val="00A21E28"/>
    <w:rsid w:val="00A21EA7"/>
    <w:rsid w:val="00A2208D"/>
    <w:rsid w:val="00A220FE"/>
    <w:rsid w:val="00A223BB"/>
    <w:rsid w:val="00A2243E"/>
    <w:rsid w:val="00A2254E"/>
    <w:rsid w:val="00A22743"/>
    <w:rsid w:val="00A2278D"/>
    <w:rsid w:val="00A228CD"/>
    <w:rsid w:val="00A229D1"/>
    <w:rsid w:val="00A22C82"/>
    <w:rsid w:val="00A22DF4"/>
    <w:rsid w:val="00A23683"/>
    <w:rsid w:val="00A236C3"/>
    <w:rsid w:val="00A23783"/>
    <w:rsid w:val="00A23C56"/>
    <w:rsid w:val="00A23E5A"/>
    <w:rsid w:val="00A241E3"/>
    <w:rsid w:val="00A24261"/>
    <w:rsid w:val="00A244ED"/>
    <w:rsid w:val="00A24539"/>
    <w:rsid w:val="00A24860"/>
    <w:rsid w:val="00A249F3"/>
    <w:rsid w:val="00A24BBC"/>
    <w:rsid w:val="00A24BC3"/>
    <w:rsid w:val="00A24EF0"/>
    <w:rsid w:val="00A25025"/>
    <w:rsid w:val="00A25041"/>
    <w:rsid w:val="00A2509C"/>
    <w:rsid w:val="00A252A5"/>
    <w:rsid w:val="00A2576A"/>
    <w:rsid w:val="00A2585C"/>
    <w:rsid w:val="00A25A78"/>
    <w:rsid w:val="00A25EFA"/>
    <w:rsid w:val="00A25F9B"/>
    <w:rsid w:val="00A261EC"/>
    <w:rsid w:val="00A26278"/>
    <w:rsid w:val="00A263F2"/>
    <w:rsid w:val="00A264C6"/>
    <w:rsid w:val="00A26796"/>
    <w:rsid w:val="00A267FE"/>
    <w:rsid w:val="00A268E4"/>
    <w:rsid w:val="00A269C6"/>
    <w:rsid w:val="00A26ED8"/>
    <w:rsid w:val="00A2759D"/>
    <w:rsid w:val="00A27BE8"/>
    <w:rsid w:val="00A27BF1"/>
    <w:rsid w:val="00A27D5C"/>
    <w:rsid w:val="00A30069"/>
    <w:rsid w:val="00A30227"/>
    <w:rsid w:val="00A3058C"/>
    <w:rsid w:val="00A30637"/>
    <w:rsid w:val="00A30850"/>
    <w:rsid w:val="00A30D7B"/>
    <w:rsid w:val="00A30F73"/>
    <w:rsid w:val="00A31129"/>
    <w:rsid w:val="00A3122E"/>
    <w:rsid w:val="00A315A7"/>
    <w:rsid w:val="00A3175C"/>
    <w:rsid w:val="00A31778"/>
    <w:rsid w:val="00A31BA9"/>
    <w:rsid w:val="00A31C2F"/>
    <w:rsid w:val="00A31C76"/>
    <w:rsid w:val="00A31C91"/>
    <w:rsid w:val="00A31E5C"/>
    <w:rsid w:val="00A3203F"/>
    <w:rsid w:val="00A32892"/>
    <w:rsid w:val="00A328E0"/>
    <w:rsid w:val="00A32A66"/>
    <w:rsid w:val="00A32C1F"/>
    <w:rsid w:val="00A32C82"/>
    <w:rsid w:val="00A32CB9"/>
    <w:rsid w:val="00A32D08"/>
    <w:rsid w:val="00A32EFB"/>
    <w:rsid w:val="00A32F49"/>
    <w:rsid w:val="00A33158"/>
    <w:rsid w:val="00A3320F"/>
    <w:rsid w:val="00A33224"/>
    <w:rsid w:val="00A3367F"/>
    <w:rsid w:val="00A3397B"/>
    <w:rsid w:val="00A33AFE"/>
    <w:rsid w:val="00A33BEF"/>
    <w:rsid w:val="00A33C2B"/>
    <w:rsid w:val="00A34508"/>
    <w:rsid w:val="00A3451A"/>
    <w:rsid w:val="00A345A2"/>
    <w:rsid w:val="00A345A7"/>
    <w:rsid w:val="00A34BDF"/>
    <w:rsid w:val="00A34F43"/>
    <w:rsid w:val="00A3506A"/>
    <w:rsid w:val="00A3524F"/>
    <w:rsid w:val="00A3526A"/>
    <w:rsid w:val="00A3571F"/>
    <w:rsid w:val="00A358BA"/>
    <w:rsid w:val="00A35B10"/>
    <w:rsid w:val="00A35B95"/>
    <w:rsid w:val="00A35E24"/>
    <w:rsid w:val="00A361C3"/>
    <w:rsid w:val="00A3626B"/>
    <w:rsid w:val="00A3630E"/>
    <w:rsid w:val="00A3642B"/>
    <w:rsid w:val="00A3645C"/>
    <w:rsid w:val="00A366DD"/>
    <w:rsid w:val="00A368B7"/>
    <w:rsid w:val="00A36DB2"/>
    <w:rsid w:val="00A37030"/>
    <w:rsid w:val="00A37031"/>
    <w:rsid w:val="00A3727A"/>
    <w:rsid w:val="00A37637"/>
    <w:rsid w:val="00A3766E"/>
    <w:rsid w:val="00A37775"/>
    <w:rsid w:val="00A37AE3"/>
    <w:rsid w:val="00A37C32"/>
    <w:rsid w:val="00A400CE"/>
    <w:rsid w:val="00A40259"/>
    <w:rsid w:val="00A40425"/>
    <w:rsid w:val="00A404D9"/>
    <w:rsid w:val="00A40523"/>
    <w:rsid w:val="00A40637"/>
    <w:rsid w:val="00A407C3"/>
    <w:rsid w:val="00A40869"/>
    <w:rsid w:val="00A40A95"/>
    <w:rsid w:val="00A40AC0"/>
    <w:rsid w:val="00A40E85"/>
    <w:rsid w:val="00A40EAC"/>
    <w:rsid w:val="00A410B2"/>
    <w:rsid w:val="00A41149"/>
    <w:rsid w:val="00A411CF"/>
    <w:rsid w:val="00A4128B"/>
    <w:rsid w:val="00A412AF"/>
    <w:rsid w:val="00A41320"/>
    <w:rsid w:val="00A413AE"/>
    <w:rsid w:val="00A4140E"/>
    <w:rsid w:val="00A41D38"/>
    <w:rsid w:val="00A41DD8"/>
    <w:rsid w:val="00A41EB2"/>
    <w:rsid w:val="00A41F0B"/>
    <w:rsid w:val="00A41F11"/>
    <w:rsid w:val="00A42054"/>
    <w:rsid w:val="00A42201"/>
    <w:rsid w:val="00A422C1"/>
    <w:rsid w:val="00A423AF"/>
    <w:rsid w:val="00A42435"/>
    <w:rsid w:val="00A42544"/>
    <w:rsid w:val="00A4277F"/>
    <w:rsid w:val="00A42789"/>
    <w:rsid w:val="00A42912"/>
    <w:rsid w:val="00A429EE"/>
    <w:rsid w:val="00A42A68"/>
    <w:rsid w:val="00A42E25"/>
    <w:rsid w:val="00A42FA8"/>
    <w:rsid w:val="00A4335C"/>
    <w:rsid w:val="00A433A3"/>
    <w:rsid w:val="00A4345F"/>
    <w:rsid w:val="00A4369E"/>
    <w:rsid w:val="00A438EC"/>
    <w:rsid w:val="00A43955"/>
    <w:rsid w:val="00A43A25"/>
    <w:rsid w:val="00A43AD3"/>
    <w:rsid w:val="00A43C28"/>
    <w:rsid w:val="00A43C2C"/>
    <w:rsid w:val="00A44041"/>
    <w:rsid w:val="00A4468C"/>
    <w:rsid w:val="00A44945"/>
    <w:rsid w:val="00A44C4C"/>
    <w:rsid w:val="00A44E44"/>
    <w:rsid w:val="00A4519F"/>
    <w:rsid w:val="00A452F9"/>
    <w:rsid w:val="00A4568A"/>
    <w:rsid w:val="00A457B3"/>
    <w:rsid w:val="00A459D7"/>
    <w:rsid w:val="00A45C00"/>
    <w:rsid w:val="00A45D83"/>
    <w:rsid w:val="00A45D87"/>
    <w:rsid w:val="00A4603C"/>
    <w:rsid w:val="00A46522"/>
    <w:rsid w:val="00A46626"/>
    <w:rsid w:val="00A468FA"/>
    <w:rsid w:val="00A4698C"/>
    <w:rsid w:val="00A46BCA"/>
    <w:rsid w:val="00A46C2E"/>
    <w:rsid w:val="00A46C57"/>
    <w:rsid w:val="00A46EC0"/>
    <w:rsid w:val="00A46F39"/>
    <w:rsid w:val="00A472EE"/>
    <w:rsid w:val="00A4739F"/>
    <w:rsid w:val="00A474F0"/>
    <w:rsid w:val="00A47561"/>
    <w:rsid w:val="00A47583"/>
    <w:rsid w:val="00A478FE"/>
    <w:rsid w:val="00A47A1C"/>
    <w:rsid w:val="00A47A2B"/>
    <w:rsid w:val="00A47F21"/>
    <w:rsid w:val="00A5012D"/>
    <w:rsid w:val="00A5014F"/>
    <w:rsid w:val="00A50490"/>
    <w:rsid w:val="00A504B7"/>
    <w:rsid w:val="00A50624"/>
    <w:rsid w:val="00A507E0"/>
    <w:rsid w:val="00A50800"/>
    <w:rsid w:val="00A50E2F"/>
    <w:rsid w:val="00A50F66"/>
    <w:rsid w:val="00A513A3"/>
    <w:rsid w:val="00A51527"/>
    <w:rsid w:val="00A5166A"/>
    <w:rsid w:val="00A516B4"/>
    <w:rsid w:val="00A51829"/>
    <w:rsid w:val="00A519EE"/>
    <w:rsid w:val="00A51A8C"/>
    <w:rsid w:val="00A51BC3"/>
    <w:rsid w:val="00A51C05"/>
    <w:rsid w:val="00A51DB4"/>
    <w:rsid w:val="00A51E9F"/>
    <w:rsid w:val="00A51F57"/>
    <w:rsid w:val="00A51FE6"/>
    <w:rsid w:val="00A5236B"/>
    <w:rsid w:val="00A524BB"/>
    <w:rsid w:val="00A5266D"/>
    <w:rsid w:val="00A52B72"/>
    <w:rsid w:val="00A52E73"/>
    <w:rsid w:val="00A52FB1"/>
    <w:rsid w:val="00A53154"/>
    <w:rsid w:val="00A532FD"/>
    <w:rsid w:val="00A5361A"/>
    <w:rsid w:val="00A5397A"/>
    <w:rsid w:val="00A53EF9"/>
    <w:rsid w:val="00A54060"/>
    <w:rsid w:val="00A541FE"/>
    <w:rsid w:val="00A5478D"/>
    <w:rsid w:val="00A547AD"/>
    <w:rsid w:val="00A54BEB"/>
    <w:rsid w:val="00A54CC8"/>
    <w:rsid w:val="00A54DAC"/>
    <w:rsid w:val="00A553A3"/>
    <w:rsid w:val="00A558AF"/>
    <w:rsid w:val="00A558E1"/>
    <w:rsid w:val="00A5593C"/>
    <w:rsid w:val="00A55A8E"/>
    <w:rsid w:val="00A55D09"/>
    <w:rsid w:val="00A56076"/>
    <w:rsid w:val="00A569FD"/>
    <w:rsid w:val="00A56E93"/>
    <w:rsid w:val="00A56E97"/>
    <w:rsid w:val="00A5701D"/>
    <w:rsid w:val="00A5704D"/>
    <w:rsid w:val="00A5716B"/>
    <w:rsid w:val="00A573BF"/>
    <w:rsid w:val="00A574BA"/>
    <w:rsid w:val="00A5763A"/>
    <w:rsid w:val="00A5766B"/>
    <w:rsid w:val="00A576A9"/>
    <w:rsid w:val="00A57938"/>
    <w:rsid w:val="00A57CE6"/>
    <w:rsid w:val="00A57D4F"/>
    <w:rsid w:val="00A6019F"/>
    <w:rsid w:val="00A6044B"/>
    <w:rsid w:val="00A6049E"/>
    <w:rsid w:val="00A6050C"/>
    <w:rsid w:val="00A60612"/>
    <w:rsid w:val="00A60805"/>
    <w:rsid w:val="00A6081B"/>
    <w:rsid w:val="00A6091C"/>
    <w:rsid w:val="00A60AD9"/>
    <w:rsid w:val="00A60D0F"/>
    <w:rsid w:val="00A60D3F"/>
    <w:rsid w:val="00A610AA"/>
    <w:rsid w:val="00A61102"/>
    <w:rsid w:val="00A6162C"/>
    <w:rsid w:val="00A619F9"/>
    <w:rsid w:val="00A61AD6"/>
    <w:rsid w:val="00A61D55"/>
    <w:rsid w:val="00A61E93"/>
    <w:rsid w:val="00A61F11"/>
    <w:rsid w:val="00A62011"/>
    <w:rsid w:val="00A622A4"/>
    <w:rsid w:val="00A622F3"/>
    <w:rsid w:val="00A62527"/>
    <w:rsid w:val="00A62B8C"/>
    <w:rsid w:val="00A62D2D"/>
    <w:rsid w:val="00A62E4E"/>
    <w:rsid w:val="00A62FC6"/>
    <w:rsid w:val="00A63122"/>
    <w:rsid w:val="00A63127"/>
    <w:rsid w:val="00A637DD"/>
    <w:rsid w:val="00A63883"/>
    <w:rsid w:val="00A63A4F"/>
    <w:rsid w:val="00A642E2"/>
    <w:rsid w:val="00A6431E"/>
    <w:rsid w:val="00A64339"/>
    <w:rsid w:val="00A64555"/>
    <w:rsid w:val="00A64612"/>
    <w:rsid w:val="00A64B69"/>
    <w:rsid w:val="00A64EC8"/>
    <w:rsid w:val="00A64F4F"/>
    <w:rsid w:val="00A64F53"/>
    <w:rsid w:val="00A65797"/>
    <w:rsid w:val="00A65874"/>
    <w:rsid w:val="00A660B4"/>
    <w:rsid w:val="00A66106"/>
    <w:rsid w:val="00A66362"/>
    <w:rsid w:val="00A6667C"/>
    <w:rsid w:val="00A66AB0"/>
    <w:rsid w:val="00A66B58"/>
    <w:rsid w:val="00A66CC4"/>
    <w:rsid w:val="00A67108"/>
    <w:rsid w:val="00A67781"/>
    <w:rsid w:val="00A67B2D"/>
    <w:rsid w:val="00A67CD9"/>
    <w:rsid w:val="00A67D71"/>
    <w:rsid w:val="00A70089"/>
    <w:rsid w:val="00A70283"/>
    <w:rsid w:val="00A70409"/>
    <w:rsid w:val="00A708DF"/>
    <w:rsid w:val="00A70C49"/>
    <w:rsid w:val="00A70FDB"/>
    <w:rsid w:val="00A710A7"/>
    <w:rsid w:val="00A71355"/>
    <w:rsid w:val="00A71372"/>
    <w:rsid w:val="00A716D1"/>
    <w:rsid w:val="00A71755"/>
    <w:rsid w:val="00A717AA"/>
    <w:rsid w:val="00A717D7"/>
    <w:rsid w:val="00A718DA"/>
    <w:rsid w:val="00A718EE"/>
    <w:rsid w:val="00A71E5B"/>
    <w:rsid w:val="00A71F37"/>
    <w:rsid w:val="00A71FE6"/>
    <w:rsid w:val="00A72098"/>
    <w:rsid w:val="00A72364"/>
    <w:rsid w:val="00A723B3"/>
    <w:rsid w:val="00A723D3"/>
    <w:rsid w:val="00A7245F"/>
    <w:rsid w:val="00A724C4"/>
    <w:rsid w:val="00A7252B"/>
    <w:rsid w:val="00A72637"/>
    <w:rsid w:val="00A72895"/>
    <w:rsid w:val="00A72904"/>
    <w:rsid w:val="00A7291C"/>
    <w:rsid w:val="00A72948"/>
    <w:rsid w:val="00A72BD9"/>
    <w:rsid w:val="00A72C66"/>
    <w:rsid w:val="00A72E62"/>
    <w:rsid w:val="00A730D1"/>
    <w:rsid w:val="00A73367"/>
    <w:rsid w:val="00A74300"/>
    <w:rsid w:val="00A74337"/>
    <w:rsid w:val="00A743F6"/>
    <w:rsid w:val="00A74438"/>
    <w:rsid w:val="00A74598"/>
    <w:rsid w:val="00A74601"/>
    <w:rsid w:val="00A74716"/>
    <w:rsid w:val="00A747B4"/>
    <w:rsid w:val="00A74879"/>
    <w:rsid w:val="00A74F62"/>
    <w:rsid w:val="00A7503B"/>
    <w:rsid w:val="00A752C6"/>
    <w:rsid w:val="00A75397"/>
    <w:rsid w:val="00A75429"/>
    <w:rsid w:val="00A75545"/>
    <w:rsid w:val="00A75649"/>
    <w:rsid w:val="00A7584A"/>
    <w:rsid w:val="00A7596B"/>
    <w:rsid w:val="00A75C81"/>
    <w:rsid w:val="00A75D72"/>
    <w:rsid w:val="00A75E64"/>
    <w:rsid w:val="00A75E8D"/>
    <w:rsid w:val="00A75ED5"/>
    <w:rsid w:val="00A75FD5"/>
    <w:rsid w:val="00A7624F"/>
    <w:rsid w:val="00A76352"/>
    <w:rsid w:val="00A76870"/>
    <w:rsid w:val="00A7697C"/>
    <w:rsid w:val="00A769E0"/>
    <w:rsid w:val="00A76A66"/>
    <w:rsid w:val="00A76F2B"/>
    <w:rsid w:val="00A76F89"/>
    <w:rsid w:val="00A76FA3"/>
    <w:rsid w:val="00A77182"/>
    <w:rsid w:val="00A771BF"/>
    <w:rsid w:val="00A774C9"/>
    <w:rsid w:val="00A7752C"/>
    <w:rsid w:val="00A776EA"/>
    <w:rsid w:val="00A779D4"/>
    <w:rsid w:val="00A77A00"/>
    <w:rsid w:val="00A77B6C"/>
    <w:rsid w:val="00A77CAA"/>
    <w:rsid w:val="00A80089"/>
    <w:rsid w:val="00A80952"/>
    <w:rsid w:val="00A80AAF"/>
    <w:rsid w:val="00A80D53"/>
    <w:rsid w:val="00A8121F"/>
    <w:rsid w:val="00A81610"/>
    <w:rsid w:val="00A81859"/>
    <w:rsid w:val="00A81BC9"/>
    <w:rsid w:val="00A81C8D"/>
    <w:rsid w:val="00A8276A"/>
    <w:rsid w:val="00A82B6B"/>
    <w:rsid w:val="00A82F49"/>
    <w:rsid w:val="00A82F4B"/>
    <w:rsid w:val="00A830C7"/>
    <w:rsid w:val="00A832A2"/>
    <w:rsid w:val="00A832FD"/>
    <w:rsid w:val="00A833E0"/>
    <w:rsid w:val="00A8365F"/>
    <w:rsid w:val="00A836AE"/>
    <w:rsid w:val="00A83700"/>
    <w:rsid w:val="00A837FC"/>
    <w:rsid w:val="00A839A8"/>
    <w:rsid w:val="00A83A23"/>
    <w:rsid w:val="00A83BF7"/>
    <w:rsid w:val="00A83CF9"/>
    <w:rsid w:val="00A83E20"/>
    <w:rsid w:val="00A83E4F"/>
    <w:rsid w:val="00A83F34"/>
    <w:rsid w:val="00A840B4"/>
    <w:rsid w:val="00A8410E"/>
    <w:rsid w:val="00A84190"/>
    <w:rsid w:val="00A84273"/>
    <w:rsid w:val="00A8456A"/>
    <w:rsid w:val="00A8467A"/>
    <w:rsid w:val="00A8480D"/>
    <w:rsid w:val="00A84F18"/>
    <w:rsid w:val="00A84F1B"/>
    <w:rsid w:val="00A85080"/>
    <w:rsid w:val="00A8511B"/>
    <w:rsid w:val="00A85347"/>
    <w:rsid w:val="00A85644"/>
    <w:rsid w:val="00A85751"/>
    <w:rsid w:val="00A85AC6"/>
    <w:rsid w:val="00A85AF8"/>
    <w:rsid w:val="00A85BB0"/>
    <w:rsid w:val="00A85CDF"/>
    <w:rsid w:val="00A85EE3"/>
    <w:rsid w:val="00A85F5C"/>
    <w:rsid w:val="00A85F9E"/>
    <w:rsid w:val="00A85FA3"/>
    <w:rsid w:val="00A86142"/>
    <w:rsid w:val="00A8615D"/>
    <w:rsid w:val="00A8615E"/>
    <w:rsid w:val="00A861BB"/>
    <w:rsid w:val="00A8625F"/>
    <w:rsid w:val="00A8640D"/>
    <w:rsid w:val="00A864CA"/>
    <w:rsid w:val="00A8656F"/>
    <w:rsid w:val="00A865C8"/>
    <w:rsid w:val="00A866AB"/>
    <w:rsid w:val="00A867AD"/>
    <w:rsid w:val="00A867CA"/>
    <w:rsid w:val="00A86810"/>
    <w:rsid w:val="00A8682D"/>
    <w:rsid w:val="00A86CE7"/>
    <w:rsid w:val="00A8733C"/>
    <w:rsid w:val="00A875BB"/>
    <w:rsid w:val="00A87859"/>
    <w:rsid w:val="00A879E8"/>
    <w:rsid w:val="00A879FD"/>
    <w:rsid w:val="00A87B1A"/>
    <w:rsid w:val="00A87B69"/>
    <w:rsid w:val="00A87DC2"/>
    <w:rsid w:val="00A87DC3"/>
    <w:rsid w:val="00A87DD4"/>
    <w:rsid w:val="00A87EF4"/>
    <w:rsid w:val="00A901FA"/>
    <w:rsid w:val="00A9030D"/>
    <w:rsid w:val="00A90451"/>
    <w:rsid w:val="00A90573"/>
    <w:rsid w:val="00A906E3"/>
    <w:rsid w:val="00A90A0E"/>
    <w:rsid w:val="00A90AC1"/>
    <w:rsid w:val="00A90E76"/>
    <w:rsid w:val="00A9121A"/>
    <w:rsid w:val="00A9148E"/>
    <w:rsid w:val="00A914B4"/>
    <w:rsid w:val="00A9157F"/>
    <w:rsid w:val="00A918CE"/>
    <w:rsid w:val="00A91955"/>
    <w:rsid w:val="00A91D3D"/>
    <w:rsid w:val="00A9232C"/>
    <w:rsid w:val="00A92736"/>
    <w:rsid w:val="00A92CCC"/>
    <w:rsid w:val="00A92D44"/>
    <w:rsid w:val="00A92F2F"/>
    <w:rsid w:val="00A9306A"/>
    <w:rsid w:val="00A930B4"/>
    <w:rsid w:val="00A9325C"/>
    <w:rsid w:val="00A9328A"/>
    <w:rsid w:val="00A932D1"/>
    <w:rsid w:val="00A9359D"/>
    <w:rsid w:val="00A9383A"/>
    <w:rsid w:val="00A93F31"/>
    <w:rsid w:val="00A940BE"/>
    <w:rsid w:val="00A9460E"/>
    <w:rsid w:val="00A94733"/>
    <w:rsid w:val="00A9497A"/>
    <w:rsid w:val="00A94A48"/>
    <w:rsid w:val="00A94B43"/>
    <w:rsid w:val="00A94B70"/>
    <w:rsid w:val="00A94C03"/>
    <w:rsid w:val="00A94C2F"/>
    <w:rsid w:val="00A94C6A"/>
    <w:rsid w:val="00A94CB5"/>
    <w:rsid w:val="00A94CDF"/>
    <w:rsid w:val="00A94D0A"/>
    <w:rsid w:val="00A94E6C"/>
    <w:rsid w:val="00A94ECD"/>
    <w:rsid w:val="00A9540D"/>
    <w:rsid w:val="00A955F8"/>
    <w:rsid w:val="00A95615"/>
    <w:rsid w:val="00A9574A"/>
    <w:rsid w:val="00A95A4A"/>
    <w:rsid w:val="00A95B21"/>
    <w:rsid w:val="00A95CD6"/>
    <w:rsid w:val="00A95D38"/>
    <w:rsid w:val="00A95E2A"/>
    <w:rsid w:val="00A95E5A"/>
    <w:rsid w:val="00A96056"/>
    <w:rsid w:val="00A9612D"/>
    <w:rsid w:val="00A963AF"/>
    <w:rsid w:val="00A965DD"/>
    <w:rsid w:val="00A96647"/>
    <w:rsid w:val="00A966F9"/>
    <w:rsid w:val="00A96B61"/>
    <w:rsid w:val="00A96C4D"/>
    <w:rsid w:val="00A97148"/>
    <w:rsid w:val="00A9722A"/>
    <w:rsid w:val="00A9730A"/>
    <w:rsid w:val="00A9745F"/>
    <w:rsid w:val="00A975A5"/>
    <w:rsid w:val="00A9794F"/>
    <w:rsid w:val="00A97BFE"/>
    <w:rsid w:val="00A97C65"/>
    <w:rsid w:val="00A97E68"/>
    <w:rsid w:val="00AA0B6F"/>
    <w:rsid w:val="00AA0B80"/>
    <w:rsid w:val="00AA0CB6"/>
    <w:rsid w:val="00AA0FFA"/>
    <w:rsid w:val="00AA105D"/>
    <w:rsid w:val="00AA11AC"/>
    <w:rsid w:val="00AA11F9"/>
    <w:rsid w:val="00AA1661"/>
    <w:rsid w:val="00AA1B51"/>
    <w:rsid w:val="00AA1C29"/>
    <w:rsid w:val="00AA1CDA"/>
    <w:rsid w:val="00AA1E55"/>
    <w:rsid w:val="00AA1F13"/>
    <w:rsid w:val="00AA1FC1"/>
    <w:rsid w:val="00AA1FD3"/>
    <w:rsid w:val="00AA2053"/>
    <w:rsid w:val="00AA2671"/>
    <w:rsid w:val="00AA296A"/>
    <w:rsid w:val="00AA3146"/>
    <w:rsid w:val="00AA3192"/>
    <w:rsid w:val="00AA32F5"/>
    <w:rsid w:val="00AA3373"/>
    <w:rsid w:val="00AA337B"/>
    <w:rsid w:val="00AA35EB"/>
    <w:rsid w:val="00AA376C"/>
    <w:rsid w:val="00AA395A"/>
    <w:rsid w:val="00AA3A83"/>
    <w:rsid w:val="00AA3B10"/>
    <w:rsid w:val="00AA3D68"/>
    <w:rsid w:val="00AA3EFE"/>
    <w:rsid w:val="00AA4180"/>
    <w:rsid w:val="00AA4192"/>
    <w:rsid w:val="00AA41BE"/>
    <w:rsid w:val="00AA43AF"/>
    <w:rsid w:val="00AA4448"/>
    <w:rsid w:val="00AA4506"/>
    <w:rsid w:val="00AA46E7"/>
    <w:rsid w:val="00AA4AD2"/>
    <w:rsid w:val="00AA4D00"/>
    <w:rsid w:val="00AA4D87"/>
    <w:rsid w:val="00AA4EA3"/>
    <w:rsid w:val="00AA5197"/>
    <w:rsid w:val="00AA51B3"/>
    <w:rsid w:val="00AA55D3"/>
    <w:rsid w:val="00AA573F"/>
    <w:rsid w:val="00AA574C"/>
    <w:rsid w:val="00AA5841"/>
    <w:rsid w:val="00AA58A1"/>
    <w:rsid w:val="00AA5DB5"/>
    <w:rsid w:val="00AA5DFB"/>
    <w:rsid w:val="00AA5F3B"/>
    <w:rsid w:val="00AA6441"/>
    <w:rsid w:val="00AA67EE"/>
    <w:rsid w:val="00AA6B11"/>
    <w:rsid w:val="00AA6D62"/>
    <w:rsid w:val="00AA6EF8"/>
    <w:rsid w:val="00AA6FEE"/>
    <w:rsid w:val="00AA71C1"/>
    <w:rsid w:val="00AA71E3"/>
    <w:rsid w:val="00AA7282"/>
    <w:rsid w:val="00AA73A4"/>
    <w:rsid w:val="00AA755C"/>
    <w:rsid w:val="00AA75BF"/>
    <w:rsid w:val="00AA75D9"/>
    <w:rsid w:val="00AA770D"/>
    <w:rsid w:val="00AA7811"/>
    <w:rsid w:val="00AA7C72"/>
    <w:rsid w:val="00AA7D21"/>
    <w:rsid w:val="00AA7DA3"/>
    <w:rsid w:val="00AA7F80"/>
    <w:rsid w:val="00AB04FF"/>
    <w:rsid w:val="00AB0572"/>
    <w:rsid w:val="00AB0C90"/>
    <w:rsid w:val="00AB0D77"/>
    <w:rsid w:val="00AB1049"/>
    <w:rsid w:val="00AB13E6"/>
    <w:rsid w:val="00AB1497"/>
    <w:rsid w:val="00AB14F3"/>
    <w:rsid w:val="00AB156D"/>
    <w:rsid w:val="00AB17DF"/>
    <w:rsid w:val="00AB18A6"/>
    <w:rsid w:val="00AB1A77"/>
    <w:rsid w:val="00AB1C9D"/>
    <w:rsid w:val="00AB2142"/>
    <w:rsid w:val="00AB2508"/>
    <w:rsid w:val="00AB263C"/>
    <w:rsid w:val="00AB2727"/>
    <w:rsid w:val="00AB28D1"/>
    <w:rsid w:val="00AB2D57"/>
    <w:rsid w:val="00AB2EBE"/>
    <w:rsid w:val="00AB2F23"/>
    <w:rsid w:val="00AB3093"/>
    <w:rsid w:val="00AB3307"/>
    <w:rsid w:val="00AB3308"/>
    <w:rsid w:val="00AB345F"/>
    <w:rsid w:val="00AB360F"/>
    <w:rsid w:val="00AB3A19"/>
    <w:rsid w:val="00AB3B7A"/>
    <w:rsid w:val="00AB3C83"/>
    <w:rsid w:val="00AB3FFD"/>
    <w:rsid w:val="00AB4059"/>
    <w:rsid w:val="00AB412C"/>
    <w:rsid w:val="00AB4474"/>
    <w:rsid w:val="00AB4C30"/>
    <w:rsid w:val="00AB4FEA"/>
    <w:rsid w:val="00AB54BD"/>
    <w:rsid w:val="00AB54F9"/>
    <w:rsid w:val="00AB5786"/>
    <w:rsid w:val="00AB5931"/>
    <w:rsid w:val="00AB59CF"/>
    <w:rsid w:val="00AB5A07"/>
    <w:rsid w:val="00AB5B2F"/>
    <w:rsid w:val="00AB5C3F"/>
    <w:rsid w:val="00AB5F53"/>
    <w:rsid w:val="00AB6180"/>
    <w:rsid w:val="00AB62E9"/>
    <w:rsid w:val="00AB6312"/>
    <w:rsid w:val="00AB6949"/>
    <w:rsid w:val="00AB69B5"/>
    <w:rsid w:val="00AB6A13"/>
    <w:rsid w:val="00AB6A8A"/>
    <w:rsid w:val="00AB6ACA"/>
    <w:rsid w:val="00AB6C64"/>
    <w:rsid w:val="00AB6FA5"/>
    <w:rsid w:val="00AB75C7"/>
    <w:rsid w:val="00AB7A5E"/>
    <w:rsid w:val="00AB7E23"/>
    <w:rsid w:val="00AB7E85"/>
    <w:rsid w:val="00AB7EA3"/>
    <w:rsid w:val="00AB7F2E"/>
    <w:rsid w:val="00AB7F6C"/>
    <w:rsid w:val="00AC08FF"/>
    <w:rsid w:val="00AC0978"/>
    <w:rsid w:val="00AC0A64"/>
    <w:rsid w:val="00AC0E3D"/>
    <w:rsid w:val="00AC114E"/>
    <w:rsid w:val="00AC16BE"/>
    <w:rsid w:val="00AC16DD"/>
    <w:rsid w:val="00AC1CA6"/>
    <w:rsid w:val="00AC1D44"/>
    <w:rsid w:val="00AC1FB5"/>
    <w:rsid w:val="00AC1FF1"/>
    <w:rsid w:val="00AC25B9"/>
    <w:rsid w:val="00AC2663"/>
    <w:rsid w:val="00AC2793"/>
    <w:rsid w:val="00AC2ABA"/>
    <w:rsid w:val="00AC2ABE"/>
    <w:rsid w:val="00AC2B6C"/>
    <w:rsid w:val="00AC2C75"/>
    <w:rsid w:val="00AC2EC5"/>
    <w:rsid w:val="00AC2F23"/>
    <w:rsid w:val="00AC2FB0"/>
    <w:rsid w:val="00AC3028"/>
    <w:rsid w:val="00AC30CA"/>
    <w:rsid w:val="00AC3116"/>
    <w:rsid w:val="00AC31AA"/>
    <w:rsid w:val="00AC31ED"/>
    <w:rsid w:val="00AC33C8"/>
    <w:rsid w:val="00AC3439"/>
    <w:rsid w:val="00AC3485"/>
    <w:rsid w:val="00AC35E5"/>
    <w:rsid w:val="00AC3738"/>
    <w:rsid w:val="00AC3AA6"/>
    <w:rsid w:val="00AC3BE4"/>
    <w:rsid w:val="00AC3DE9"/>
    <w:rsid w:val="00AC3EC7"/>
    <w:rsid w:val="00AC3FBF"/>
    <w:rsid w:val="00AC422A"/>
    <w:rsid w:val="00AC43DC"/>
    <w:rsid w:val="00AC44B8"/>
    <w:rsid w:val="00AC4F10"/>
    <w:rsid w:val="00AC5513"/>
    <w:rsid w:val="00AC552B"/>
    <w:rsid w:val="00AC57CB"/>
    <w:rsid w:val="00AC5902"/>
    <w:rsid w:val="00AC5BA2"/>
    <w:rsid w:val="00AC5C63"/>
    <w:rsid w:val="00AC605A"/>
    <w:rsid w:val="00AC6300"/>
    <w:rsid w:val="00AC654C"/>
    <w:rsid w:val="00AC668F"/>
    <w:rsid w:val="00AC6735"/>
    <w:rsid w:val="00AC6887"/>
    <w:rsid w:val="00AC6963"/>
    <w:rsid w:val="00AC69E2"/>
    <w:rsid w:val="00AC6A29"/>
    <w:rsid w:val="00AC6A3A"/>
    <w:rsid w:val="00AC6BA3"/>
    <w:rsid w:val="00AC6E43"/>
    <w:rsid w:val="00AC6FB9"/>
    <w:rsid w:val="00AC70F8"/>
    <w:rsid w:val="00AC71C8"/>
    <w:rsid w:val="00AC72C6"/>
    <w:rsid w:val="00AC739B"/>
    <w:rsid w:val="00AC73BA"/>
    <w:rsid w:val="00AC7521"/>
    <w:rsid w:val="00AC763D"/>
    <w:rsid w:val="00AC7D26"/>
    <w:rsid w:val="00AC7DE5"/>
    <w:rsid w:val="00AD051E"/>
    <w:rsid w:val="00AD06B1"/>
    <w:rsid w:val="00AD071B"/>
    <w:rsid w:val="00AD097B"/>
    <w:rsid w:val="00AD09E0"/>
    <w:rsid w:val="00AD1370"/>
    <w:rsid w:val="00AD16A3"/>
    <w:rsid w:val="00AD1C51"/>
    <w:rsid w:val="00AD1CEF"/>
    <w:rsid w:val="00AD2218"/>
    <w:rsid w:val="00AD2495"/>
    <w:rsid w:val="00AD24FA"/>
    <w:rsid w:val="00AD254A"/>
    <w:rsid w:val="00AD2561"/>
    <w:rsid w:val="00AD2A73"/>
    <w:rsid w:val="00AD2B38"/>
    <w:rsid w:val="00AD2C76"/>
    <w:rsid w:val="00AD2F17"/>
    <w:rsid w:val="00AD2F29"/>
    <w:rsid w:val="00AD33D6"/>
    <w:rsid w:val="00AD3905"/>
    <w:rsid w:val="00AD3A8D"/>
    <w:rsid w:val="00AD3F8E"/>
    <w:rsid w:val="00AD3FCA"/>
    <w:rsid w:val="00AD402F"/>
    <w:rsid w:val="00AD405F"/>
    <w:rsid w:val="00AD41D0"/>
    <w:rsid w:val="00AD433F"/>
    <w:rsid w:val="00AD44A1"/>
    <w:rsid w:val="00AD456A"/>
    <w:rsid w:val="00AD461A"/>
    <w:rsid w:val="00AD47D2"/>
    <w:rsid w:val="00AD47FF"/>
    <w:rsid w:val="00AD4C6F"/>
    <w:rsid w:val="00AD4D49"/>
    <w:rsid w:val="00AD4F3B"/>
    <w:rsid w:val="00AD5465"/>
    <w:rsid w:val="00AD5636"/>
    <w:rsid w:val="00AD575E"/>
    <w:rsid w:val="00AD5B24"/>
    <w:rsid w:val="00AD5C0B"/>
    <w:rsid w:val="00AD5D04"/>
    <w:rsid w:val="00AD607E"/>
    <w:rsid w:val="00AD6466"/>
    <w:rsid w:val="00AD650C"/>
    <w:rsid w:val="00AD676F"/>
    <w:rsid w:val="00AD6836"/>
    <w:rsid w:val="00AD6BBC"/>
    <w:rsid w:val="00AD6E1C"/>
    <w:rsid w:val="00AD7013"/>
    <w:rsid w:val="00AD7113"/>
    <w:rsid w:val="00AD798A"/>
    <w:rsid w:val="00AD7D2F"/>
    <w:rsid w:val="00AE01A2"/>
    <w:rsid w:val="00AE0267"/>
    <w:rsid w:val="00AE04D0"/>
    <w:rsid w:val="00AE05F0"/>
    <w:rsid w:val="00AE06F7"/>
    <w:rsid w:val="00AE0A13"/>
    <w:rsid w:val="00AE0A30"/>
    <w:rsid w:val="00AE0B16"/>
    <w:rsid w:val="00AE10AE"/>
    <w:rsid w:val="00AE1A96"/>
    <w:rsid w:val="00AE1B67"/>
    <w:rsid w:val="00AE1B86"/>
    <w:rsid w:val="00AE2432"/>
    <w:rsid w:val="00AE24F7"/>
    <w:rsid w:val="00AE257A"/>
    <w:rsid w:val="00AE28D4"/>
    <w:rsid w:val="00AE2E0D"/>
    <w:rsid w:val="00AE2EA8"/>
    <w:rsid w:val="00AE3191"/>
    <w:rsid w:val="00AE31A3"/>
    <w:rsid w:val="00AE3266"/>
    <w:rsid w:val="00AE3397"/>
    <w:rsid w:val="00AE3ABC"/>
    <w:rsid w:val="00AE3AC3"/>
    <w:rsid w:val="00AE3DA0"/>
    <w:rsid w:val="00AE416C"/>
    <w:rsid w:val="00AE42E2"/>
    <w:rsid w:val="00AE451B"/>
    <w:rsid w:val="00AE4A07"/>
    <w:rsid w:val="00AE4A65"/>
    <w:rsid w:val="00AE4BBC"/>
    <w:rsid w:val="00AE4C3F"/>
    <w:rsid w:val="00AE4F04"/>
    <w:rsid w:val="00AE5369"/>
    <w:rsid w:val="00AE5410"/>
    <w:rsid w:val="00AE541C"/>
    <w:rsid w:val="00AE5760"/>
    <w:rsid w:val="00AE5768"/>
    <w:rsid w:val="00AE5B3E"/>
    <w:rsid w:val="00AE602A"/>
    <w:rsid w:val="00AE62DF"/>
    <w:rsid w:val="00AE63B1"/>
    <w:rsid w:val="00AE6452"/>
    <w:rsid w:val="00AE6507"/>
    <w:rsid w:val="00AE68B9"/>
    <w:rsid w:val="00AE68BE"/>
    <w:rsid w:val="00AE6CAB"/>
    <w:rsid w:val="00AE6CBE"/>
    <w:rsid w:val="00AE6F36"/>
    <w:rsid w:val="00AE734D"/>
    <w:rsid w:val="00AE7643"/>
    <w:rsid w:val="00AE78CA"/>
    <w:rsid w:val="00AE7D2D"/>
    <w:rsid w:val="00AF0AD9"/>
    <w:rsid w:val="00AF0B4A"/>
    <w:rsid w:val="00AF0F19"/>
    <w:rsid w:val="00AF10A4"/>
    <w:rsid w:val="00AF10D0"/>
    <w:rsid w:val="00AF117C"/>
    <w:rsid w:val="00AF1323"/>
    <w:rsid w:val="00AF136D"/>
    <w:rsid w:val="00AF13B8"/>
    <w:rsid w:val="00AF16F5"/>
    <w:rsid w:val="00AF174C"/>
    <w:rsid w:val="00AF177C"/>
    <w:rsid w:val="00AF18FA"/>
    <w:rsid w:val="00AF1BA2"/>
    <w:rsid w:val="00AF1EF9"/>
    <w:rsid w:val="00AF2293"/>
    <w:rsid w:val="00AF233D"/>
    <w:rsid w:val="00AF23BA"/>
    <w:rsid w:val="00AF245C"/>
    <w:rsid w:val="00AF247E"/>
    <w:rsid w:val="00AF24CD"/>
    <w:rsid w:val="00AF2650"/>
    <w:rsid w:val="00AF2681"/>
    <w:rsid w:val="00AF29B5"/>
    <w:rsid w:val="00AF2DCF"/>
    <w:rsid w:val="00AF2F69"/>
    <w:rsid w:val="00AF30A6"/>
    <w:rsid w:val="00AF321F"/>
    <w:rsid w:val="00AF3701"/>
    <w:rsid w:val="00AF3AA7"/>
    <w:rsid w:val="00AF3AB0"/>
    <w:rsid w:val="00AF3CEB"/>
    <w:rsid w:val="00AF3E23"/>
    <w:rsid w:val="00AF4215"/>
    <w:rsid w:val="00AF46ED"/>
    <w:rsid w:val="00AF479B"/>
    <w:rsid w:val="00AF4C0C"/>
    <w:rsid w:val="00AF52AB"/>
    <w:rsid w:val="00AF593E"/>
    <w:rsid w:val="00AF59B5"/>
    <w:rsid w:val="00AF5EAE"/>
    <w:rsid w:val="00AF5F62"/>
    <w:rsid w:val="00AF62EB"/>
    <w:rsid w:val="00AF64A0"/>
    <w:rsid w:val="00AF660F"/>
    <w:rsid w:val="00AF6999"/>
    <w:rsid w:val="00AF6A09"/>
    <w:rsid w:val="00AF6CBA"/>
    <w:rsid w:val="00AF6D8A"/>
    <w:rsid w:val="00AF7098"/>
    <w:rsid w:val="00AF7322"/>
    <w:rsid w:val="00AF73DC"/>
    <w:rsid w:val="00AF79B0"/>
    <w:rsid w:val="00AF7A26"/>
    <w:rsid w:val="00AF7AB1"/>
    <w:rsid w:val="00AF7BEE"/>
    <w:rsid w:val="00AF7C01"/>
    <w:rsid w:val="00B00182"/>
    <w:rsid w:val="00B00611"/>
    <w:rsid w:val="00B0089F"/>
    <w:rsid w:val="00B00B81"/>
    <w:rsid w:val="00B00C80"/>
    <w:rsid w:val="00B0103C"/>
    <w:rsid w:val="00B01631"/>
    <w:rsid w:val="00B0197A"/>
    <w:rsid w:val="00B01A46"/>
    <w:rsid w:val="00B01B27"/>
    <w:rsid w:val="00B01DCF"/>
    <w:rsid w:val="00B01ECA"/>
    <w:rsid w:val="00B01F7E"/>
    <w:rsid w:val="00B02382"/>
    <w:rsid w:val="00B026B6"/>
    <w:rsid w:val="00B0292A"/>
    <w:rsid w:val="00B02ACD"/>
    <w:rsid w:val="00B02B5D"/>
    <w:rsid w:val="00B02DEC"/>
    <w:rsid w:val="00B02EDF"/>
    <w:rsid w:val="00B02FA9"/>
    <w:rsid w:val="00B03347"/>
    <w:rsid w:val="00B03389"/>
    <w:rsid w:val="00B035C7"/>
    <w:rsid w:val="00B03666"/>
    <w:rsid w:val="00B03770"/>
    <w:rsid w:val="00B03857"/>
    <w:rsid w:val="00B03AFC"/>
    <w:rsid w:val="00B03E56"/>
    <w:rsid w:val="00B03F29"/>
    <w:rsid w:val="00B03F65"/>
    <w:rsid w:val="00B042DC"/>
    <w:rsid w:val="00B049E4"/>
    <w:rsid w:val="00B04AA9"/>
    <w:rsid w:val="00B04ACF"/>
    <w:rsid w:val="00B04E98"/>
    <w:rsid w:val="00B04FC0"/>
    <w:rsid w:val="00B05432"/>
    <w:rsid w:val="00B058E5"/>
    <w:rsid w:val="00B05B0B"/>
    <w:rsid w:val="00B05C56"/>
    <w:rsid w:val="00B05CAC"/>
    <w:rsid w:val="00B05ED2"/>
    <w:rsid w:val="00B060E5"/>
    <w:rsid w:val="00B06315"/>
    <w:rsid w:val="00B0632B"/>
    <w:rsid w:val="00B0669E"/>
    <w:rsid w:val="00B067D7"/>
    <w:rsid w:val="00B068B5"/>
    <w:rsid w:val="00B069FC"/>
    <w:rsid w:val="00B06A67"/>
    <w:rsid w:val="00B06B56"/>
    <w:rsid w:val="00B06B94"/>
    <w:rsid w:val="00B06CAC"/>
    <w:rsid w:val="00B07119"/>
    <w:rsid w:val="00B072B3"/>
    <w:rsid w:val="00B072F1"/>
    <w:rsid w:val="00B073FC"/>
    <w:rsid w:val="00B07597"/>
    <w:rsid w:val="00B07646"/>
    <w:rsid w:val="00B07EEA"/>
    <w:rsid w:val="00B10091"/>
    <w:rsid w:val="00B10101"/>
    <w:rsid w:val="00B10468"/>
    <w:rsid w:val="00B10723"/>
    <w:rsid w:val="00B10759"/>
    <w:rsid w:val="00B107AF"/>
    <w:rsid w:val="00B10D29"/>
    <w:rsid w:val="00B10DD6"/>
    <w:rsid w:val="00B10EAE"/>
    <w:rsid w:val="00B1133F"/>
    <w:rsid w:val="00B11873"/>
    <w:rsid w:val="00B11A1F"/>
    <w:rsid w:val="00B11AF2"/>
    <w:rsid w:val="00B11DE8"/>
    <w:rsid w:val="00B1212E"/>
    <w:rsid w:val="00B12890"/>
    <w:rsid w:val="00B1298C"/>
    <w:rsid w:val="00B12A6E"/>
    <w:rsid w:val="00B12CAD"/>
    <w:rsid w:val="00B12D5B"/>
    <w:rsid w:val="00B12FA9"/>
    <w:rsid w:val="00B1305C"/>
    <w:rsid w:val="00B1367B"/>
    <w:rsid w:val="00B13B1C"/>
    <w:rsid w:val="00B13B4A"/>
    <w:rsid w:val="00B13CC2"/>
    <w:rsid w:val="00B13DA9"/>
    <w:rsid w:val="00B13DE9"/>
    <w:rsid w:val="00B13EA7"/>
    <w:rsid w:val="00B14007"/>
    <w:rsid w:val="00B1423A"/>
    <w:rsid w:val="00B143EF"/>
    <w:rsid w:val="00B144D8"/>
    <w:rsid w:val="00B14668"/>
    <w:rsid w:val="00B14765"/>
    <w:rsid w:val="00B14BEA"/>
    <w:rsid w:val="00B14C84"/>
    <w:rsid w:val="00B14C9D"/>
    <w:rsid w:val="00B14D14"/>
    <w:rsid w:val="00B14DB2"/>
    <w:rsid w:val="00B15004"/>
    <w:rsid w:val="00B152D2"/>
    <w:rsid w:val="00B158B2"/>
    <w:rsid w:val="00B15A63"/>
    <w:rsid w:val="00B15BAB"/>
    <w:rsid w:val="00B15BAD"/>
    <w:rsid w:val="00B15BB9"/>
    <w:rsid w:val="00B15BF4"/>
    <w:rsid w:val="00B15E92"/>
    <w:rsid w:val="00B1602A"/>
    <w:rsid w:val="00B1611C"/>
    <w:rsid w:val="00B16243"/>
    <w:rsid w:val="00B16363"/>
    <w:rsid w:val="00B163ED"/>
    <w:rsid w:val="00B166A4"/>
    <w:rsid w:val="00B1681A"/>
    <w:rsid w:val="00B1682E"/>
    <w:rsid w:val="00B16A3F"/>
    <w:rsid w:val="00B16AC4"/>
    <w:rsid w:val="00B16D06"/>
    <w:rsid w:val="00B16E2E"/>
    <w:rsid w:val="00B16F27"/>
    <w:rsid w:val="00B17323"/>
    <w:rsid w:val="00B17389"/>
    <w:rsid w:val="00B173AE"/>
    <w:rsid w:val="00B1741D"/>
    <w:rsid w:val="00B175F3"/>
    <w:rsid w:val="00B176E1"/>
    <w:rsid w:val="00B17A87"/>
    <w:rsid w:val="00B17B85"/>
    <w:rsid w:val="00B17DA2"/>
    <w:rsid w:val="00B17E67"/>
    <w:rsid w:val="00B17ED5"/>
    <w:rsid w:val="00B17EEE"/>
    <w:rsid w:val="00B203AE"/>
    <w:rsid w:val="00B204C0"/>
    <w:rsid w:val="00B206AF"/>
    <w:rsid w:val="00B206C0"/>
    <w:rsid w:val="00B208C3"/>
    <w:rsid w:val="00B208F5"/>
    <w:rsid w:val="00B20AFD"/>
    <w:rsid w:val="00B20D59"/>
    <w:rsid w:val="00B20E98"/>
    <w:rsid w:val="00B21010"/>
    <w:rsid w:val="00B21246"/>
    <w:rsid w:val="00B21410"/>
    <w:rsid w:val="00B21466"/>
    <w:rsid w:val="00B215B4"/>
    <w:rsid w:val="00B21791"/>
    <w:rsid w:val="00B218C9"/>
    <w:rsid w:val="00B21E37"/>
    <w:rsid w:val="00B21E3C"/>
    <w:rsid w:val="00B2210F"/>
    <w:rsid w:val="00B2221D"/>
    <w:rsid w:val="00B22338"/>
    <w:rsid w:val="00B22772"/>
    <w:rsid w:val="00B22808"/>
    <w:rsid w:val="00B2281C"/>
    <w:rsid w:val="00B22C1E"/>
    <w:rsid w:val="00B22DE3"/>
    <w:rsid w:val="00B22E27"/>
    <w:rsid w:val="00B23121"/>
    <w:rsid w:val="00B23AE2"/>
    <w:rsid w:val="00B23B28"/>
    <w:rsid w:val="00B23E4A"/>
    <w:rsid w:val="00B23FEC"/>
    <w:rsid w:val="00B24050"/>
    <w:rsid w:val="00B2405C"/>
    <w:rsid w:val="00B24092"/>
    <w:rsid w:val="00B247EA"/>
    <w:rsid w:val="00B24FE4"/>
    <w:rsid w:val="00B25248"/>
    <w:rsid w:val="00B253D7"/>
    <w:rsid w:val="00B25C38"/>
    <w:rsid w:val="00B25F84"/>
    <w:rsid w:val="00B26192"/>
    <w:rsid w:val="00B26410"/>
    <w:rsid w:val="00B2643A"/>
    <w:rsid w:val="00B264FE"/>
    <w:rsid w:val="00B26538"/>
    <w:rsid w:val="00B269B5"/>
    <w:rsid w:val="00B26AA2"/>
    <w:rsid w:val="00B26DC6"/>
    <w:rsid w:val="00B270DE"/>
    <w:rsid w:val="00B27341"/>
    <w:rsid w:val="00B2737A"/>
    <w:rsid w:val="00B273F3"/>
    <w:rsid w:val="00B27575"/>
    <w:rsid w:val="00B276A4"/>
    <w:rsid w:val="00B276E4"/>
    <w:rsid w:val="00B27765"/>
    <w:rsid w:val="00B2787F"/>
    <w:rsid w:val="00B27CA1"/>
    <w:rsid w:val="00B27CC9"/>
    <w:rsid w:val="00B27D13"/>
    <w:rsid w:val="00B27F8A"/>
    <w:rsid w:val="00B30030"/>
    <w:rsid w:val="00B300F1"/>
    <w:rsid w:val="00B300F9"/>
    <w:rsid w:val="00B30178"/>
    <w:rsid w:val="00B3038F"/>
    <w:rsid w:val="00B305E8"/>
    <w:rsid w:val="00B3074A"/>
    <w:rsid w:val="00B3077E"/>
    <w:rsid w:val="00B308A2"/>
    <w:rsid w:val="00B30BA0"/>
    <w:rsid w:val="00B30BAB"/>
    <w:rsid w:val="00B30BD6"/>
    <w:rsid w:val="00B30DEE"/>
    <w:rsid w:val="00B31010"/>
    <w:rsid w:val="00B311FE"/>
    <w:rsid w:val="00B31A1E"/>
    <w:rsid w:val="00B31B1D"/>
    <w:rsid w:val="00B31BC0"/>
    <w:rsid w:val="00B31C1C"/>
    <w:rsid w:val="00B31F5A"/>
    <w:rsid w:val="00B31FF3"/>
    <w:rsid w:val="00B3212A"/>
    <w:rsid w:val="00B32344"/>
    <w:rsid w:val="00B3237B"/>
    <w:rsid w:val="00B32470"/>
    <w:rsid w:val="00B32729"/>
    <w:rsid w:val="00B329BC"/>
    <w:rsid w:val="00B329F4"/>
    <w:rsid w:val="00B32D10"/>
    <w:rsid w:val="00B32D3D"/>
    <w:rsid w:val="00B32E21"/>
    <w:rsid w:val="00B330E2"/>
    <w:rsid w:val="00B330FF"/>
    <w:rsid w:val="00B33108"/>
    <w:rsid w:val="00B332C8"/>
    <w:rsid w:val="00B333BA"/>
    <w:rsid w:val="00B33846"/>
    <w:rsid w:val="00B33F8A"/>
    <w:rsid w:val="00B33FA0"/>
    <w:rsid w:val="00B345DA"/>
    <w:rsid w:val="00B3493E"/>
    <w:rsid w:val="00B3497E"/>
    <w:rsid w:val="00B34A21"/>
    <w:rsid w:val="00B34A23"/>
    <w:rsid w:val="00B34C1A"/>
    <w:rsid w:val="00B34C6A"/>
    <w:rsid w:val="00B34E14"/>
    <w:rsid w:val="00B34E6F"/>
    <w:rsid w:val="00B35090"/>
    <w:rsid w:val="00B35185"/>
    <w:rsid w:val="00B352BD"/>
    <w:rsid w:val="00B3537F"/>
    <w:rsid w:val="00B35ACD"/>
    <w:rsid w:val="00B35EBC"/>
    <w:rsid w:val="00B35FB0"/>
    <w:rsid w:val="00B364F5"/>
    <w:rsid w:val="00B36608"/>
    <w:rsid w:val="00B366A9"/>
    <w:rsid w:val="00B36BBA"/>
    <w:rsid w:val="00B36C1F"/>
    <w:rsid w:val="00B36D05"/>
    <w:rsid w:val="00B36D27"/>
    <w:rsid w:val="00B36DD0"/>
    <w:rsid w:val="00B36F30"/>
    <w:rsid w:val="00B37716"/>
    <w:rsid w:val="00B37800"/>
    <w:rsid w:val="00B379BF"/>
    <w:rsid w:val="00B40049"/>
    <w:rsid w:val="00B40131"/>
    <w:rsid w:val="00B40193"/>
    <w:rsid w:val="00B4039F"/>
    <w:rsid w:val="00B40A6C"/>
    <w:rsid w:val="00B40B46"/>
    <w:rsid w:val="00B40E36"/>
    <w:rsid w:val="00B40E85"/>
    <w:rsid w:val="00B410E2"/>
    <w:rsid w:val="00B412A1"/>
    <w:rsid w:val="00B412AD"/>
    <w:rsid w:val="00B413C0"/>
    <w:rsid w:val="00B417AE"/>
    <w:rsid w:val="00B41844"/>
    <w:rsid w:val="00B418A1"/>
    <w:rsid w:val="00B418CD"/>
    <w:rsid w:val="00B419F0"/>
    <w:rsid w:val="00B41C3E"/>
    <w:rsid w:val="00B41F07"/>
    <w:rsid w:val="00B41FE2"/>
    <w:rsid w:val="00B4237C"/>
    <w:rsid w:val="00B42427"/>
    <w:rsid w:val="00B4249E"/>
    <w:rsid w:val="00B4260A"/>
    <w:rsid w:val="00B42614"/>
    <w:rsid w:val="00B426CE"/>
    <w:rsid w:val="00B42A02"/>
    <w:rsid w:val="00B42A9F"/>
    <w:rsid w:val="00B42AED"/>
    <w:rsid w:val="00B42C24"/>
    <w:rsid w:val="00B42CFD"/>
    <w:rsid w:val="00B43248"/>
    <w:rsid w:val="00B43373"/>
    <w:rsid w:val="00B43394"/>
    <w:rsid w:val="00B4355D"/>
    <w:rsid w:val="00B437FB"/>
    <w:rsid w:val="00B43911"/>
    <w:rsid w:val="00B43B49"/>
    <w:rsid w:val="00B43C9F"/>
    <w:rsid w:val="00B43DE1"/>
    <w:rsid w:val="00B43DFB"/>
    <w:rsid w:val="00B43E2C"/>
    <w:rsid w:val="00B43F29"/>
    <w:rsid w:val="00B4408A"/>
    <w:rsid w:val="00B4447B"/>
    <w:rsid w:val="00B447AA"/>
    <w:rsid w:val="00B449B8"/>
    <w:rsid w:val="00B44BE8"/>
    <w:rsid w:val="00B44E50"/>
    <w:rsid w:val="00B44EFD"/>
    <w:rsid w:val="00B450FD"/>
    <w:rsid w:val="00B45114"/>
    <w:rsid w:val="00B45385"/>
    <w:rsid w:val="00B45421"/>
    <w:rsid w:val="00B4555E"/>
    <w:rsid w:val="00B45688"/>
    <w:rsid w:val="00B45855"/>
    <w:rsid w:val="00B45B36"/>
    <w:rsid w:val="00B45CEA"/>
    <w:rsid w:val="00B4629C"/>
    <w:rsid w:val="00B462D7"/>
    <w:rsid w:val="00B46525"/>
    <w:rsid w:val="00B46595"/>
    <w:rsid w:val="00B46695"/>
    <w:rsid w:val="00B46819"/>
    <w:rsid w:val="00B46857"/>
    <w:rsid w:val="00B4687C"/>
    <w:rsid w:val="00B468B6"/>
    <w:rsid w:val="00B46982"/>
    <w:rsid w:val="00B46B82"/>
    <w:rsid w:val="00B46CEA"/>
    <w:rsid w:val="00B46E3E"/>
    <w:rsid w:val="00B46E52"/>
    <w:rsid w:val="00B46EBB"/>
    <w:rsid w:val="00B47066"/>
    <w:rsid w:val="00B47257"/>
    <w:rsid w:val="00B47450"/>
    <w:rsid w:val="00B4745F"/>
    <w:rsid w:val="00B4749D"/>
    <w:rsid w:val="00B47552"/>
    <w:rsid w:val="00B4761A"/>
    <w:rsid w:val="00B47728"/>
    <w:rsid w:val="00B4784B"/>
    <w:rsid w:val="00B47960"/>
    <w:rsid w:val="00B47A52"/>
    <w:rsid w:val="00B47D1D"/>
    <w:rsid w:val="00B47E30"/>
    <w:rsid w:val="00B47FB1"/>
    <w:rsid w:val="00B5014D"/>
    <w:rsid w:val="00B503D6"/>
    <w:rsid w:val="00B508AF"/>
    <w:rsid w:val="00B50B2A"/>
    <w:rsid w:val="00B50F03"/>
    <w:rsid w:val="00B510D0"/>
    <w:rsid w:val="00B51361"/>
    <w:rsid w:val="00B5152C"/>
    <w:rsid w:val="00B51C46"/>
    <w:rsid w:val="00B51CC2"/>
    <w:rsid w:val="00B52320"/>
    <w:rsid w:val="00B5255D"/>
    <w:rsid w:val="00B526C2"/>
    <w:rsid w:val="00B528B5"/>
    <w:rsid w:val="00B52914"/>
    <w:rsid w:val="00B5292F"/>
    <w:rsid w:val="00B52A7D"/>
    <w:rsid w:val="00B52ED0"/>
    <w:rsid w:val="00B53A5C"/>
    <w:rsid w:val="00B53B2D"/>
    <w:rsid w:val="00B53D0B"/>
    <w:rsid w:val="00B53D16"/>
    <w:rsid w:val="00B53E69"/>
    <w:rsid w:val="00B53ED6"/>
    <w:rsid w:val="00B541F1"/>
    <w:rsid w:val="00B54274"/>
    <w:rsid w:val="00B542BE"/>
    <w:rsid w:val="00B542F1"/>
    <w:rsid w:val="00B543C6"/>
    <w:rsid w:val="00B54B63"/>
    <w:rsid w:val="00B54D6D"/>
    <w:rsid w:val="00B54F65"/>
    <w:rsid w:val="00B550C6"/>
    <w:rsid w:val="00B55369"/>
    <w:rsid w:val="00B5536A"/>
    <w:rsid w:val="00B5553F"/>
    <w:rsid w:val="00B55941"/>
    <w:rsid w:val="00B55AC5"/>
    <w:rsid w:val="00B55B85"/>
    <w:rsid w:val="00B55C3C"/>
    <w:rsid w:val="00B568DA"/>
    <w:rsid w:val="00B5698C"/>
    <w:rsid w:val="00B56CBC"/>
    <w:rsid w:val="00B56D94"/>
    <w:rsid w:val="00B56F8D"/>
    <w:rsid w:val="00B570F3"/>
    <w:rsid w:val="00B576AA"/>
    <w:rsid w:val="00B576F5"/>
    <w:rsid w:val="00B57A87"/>
    <w:rsid w:val="00B57C7D"/>
    <w:rsid w:val="00B57E0E"/>
    <w:rsid w:val="00B57E22"/>
    <w:rsid w:val="00B57FCA"/>
    <w:rsid w:val="00B600BB"/>
    <w:rsid w:val="00B601F8"/>
    <w:rsid w:val="00B6049E"/>
    <w:rsid w:val="00B605A8"/>
    <w:rsid w:val="00B60A73"/>
    <w:rsid w:val="00B60D07"/>
    <w:rsid w:val="00B60D2D"/>
    <w:rsid w:val="00B6125F"/>
    <w:rsid w:val="00B6162E"/>
    <w:rsid w:val="00B61763"/>
    <w:rsid w:val="00B61856"/>
    <w:rsid w:val="00B6199E"/>
    <w:rsid w:val="00B61A4F"/>
    <w:rsid w:val="00B61BC4"/>
    <w:rsid w:val="00B61F1A"/>
    <w:rsid w:val="00B621B2"/>
    <w:rsid w:val="00B623E5"/>
    <w:rsid w:val="00B62948"/>
    <w:rsid w:val="00B62E53"/>
    <w:rsid w:val="00B63297"/>
    <w:rsid w:val="00B632F7"/>
    <w:rsid w:val="00B633F1"/>
    <w:rsid w:val="00B63490"/>
    <w:rsid w:val="00B634F5"/>
    <w:rsid w:val="00B636B5"/>
    <w:rsid w:val="00B637C0"/>
    <w:rsid w:val="00B6399C"/>
    <w:rsid w:val="00B63A02"/>
    <w:rsid w:val="00B63E8E"/>
    <w:rsid w:val="00B63F45"/>
    <w:rsid w:val="00B64122"/>
    <w:rsid w:val="00B64186"/>
    <w:rsid w:val="00B64536"/>
    <w:rsid w:val="00B64A16"/>
    <w:rsid w:val="00B64ABF"/>
    <w:rsid w:val="00B64B91"/>
    <w:rsid w:val="00B64E45"/>
    <w:rsid w:val="00B64F5C"/>
    <w:rsid w:val="00B64FD4"/>
    <w:rsid w:val="00B65086"/>
    <w:rsid w:val="00B653C8"/>
    <w:rsid w:val="00B655E8"/>
    <w:rsid w:val="00B656FE"/>
    <w:rsid w:val="00B65B09"/>
    <w:rsid w:val="00B65B16"/>
    <w:rsid w:val="00B65C3E"/>
    <w:rsid w:val="00B65E0E"/>
    <w:rsid w:val="00B65F85"/>
    <w:rsid w:val="00B661BF"/>
    <w:rsid w:val="00B66451"/>
    <w:rsid w:val="00B666E2"/>
    <w:rsid w:val="00B66A5B"/>
    <w:rsid w:val="00B66B5F"/>
    <w:rsid w:val="00B66C22"/>
    <w:rsid w:val="00B67041"/>
    <w:rsid w:val="00B671D1"/>
    <w:rsid w:val="00B671D3"/>
    <w:rsid w:val="00B672FA"/>
    <w:rsid w:val="00B674D3"/>
    <w:rsid w:val="00B67522"/>
    <w:rsid w:val="00B67AAA"/>
    <w:rsid w:val="00B67BA5"/>
    <w:rsid w:val="00B67FDB"/>
    <w:rsid w:val="00B700D6"/>
    <w:rsid w:val="00B70207"/>
    <w:rsid w:val="00B70279"/>
    <w:rsid w:val="00B70530"/>
    <w:rsid w:val="00B70C15"/>
    <w:rsid w:val="00B70C1E"/>
    <w:rsid w:val="00B70F54"/>
    <w:rsid w:val="00B70FB4"/>
    <w:rsid w:val="00B71054"/>
    <w:rsid w:val="00B710ED"/>
    <w:rsid w:val="00B7119C"/>
    <w:rsid w:val="00B713CC"/>
    <w:rsid w:val="00B7160F"/>
    <w:rsid w:val="00B7173A"/>
    <w:rsid w:val="00B7195F"/>
    <w:rsid w:val="00B71BE6"/>
    <w:rsid w:val="00B71C2E"/>
    <w:rsid w:val="00B71CC0"/>
    <w:rsid w:val="00B71DD2"/>
    <w:rsid w:val="00B71F2F"/>
    <w:rsid w:val="00B721AD"/>
    <w:rsid w:val="00B72209"/>
    <w:rsid w:val="00B722A7"/>
    <w:rsid w:val="00B72402"/>
    <w:rsid w:val="00B7262C"/>
    <w:rsid w:val="00B72955"/>
    <w:rsid w:val="00B72EC0"/>
    <w:rsid w:val="00B72FB0"/>
    <w:rsid w:val="00B73442"/>
    <w:rsid w:val="00B735AB"/>
    <w:rsid w:val="00B737D7"/>
    <w:rsid w:val="00B73BDB"/>
    <w:rsid w:val="00B73CDC"/>
    <w:rsid w:val="00B73CE1"/>
    <w:rsid w:val="00B73DE6"/>
    <w:rsid w:val="00B73E43"/>
    <w:rsid w:val="00B741A4"/>
    <w:rsid w:val="00B74232"/>
    <w:rsid w:val="00B7424D"/>
    <w:rsid w:val="00B742D6"/>
    <w:rsid w:val="00B743AA"/>
    <w:rsid w:val="00B74868"/>
    <w:rsid w:val="00B7486B"/>
    <w:rsid w:val="00B74B9C"/>
    <w:rsid w:val="00B74C9E"/>
    <w:rsid w:val="00B75246"/>
    <w:rsid w:val="00B752EF"/>
    <w:rsid w:val="00B75350"/>
    <w:rsid w:val="00B754C8"/>
    <w:rsid w:val="00B7569E"/>
    <w:rsid w:val="00B758B3"/>
    <w:rsid w:val="00B75E43"/>
    <w:rsid w:val="00B7623E"/>
    <w:rsid w:val="00B7643B"/>
    <w:rsid w:val="00B764DC"/>
    <w:rsid w:val="00B76509"/>
    <w:rsid w:val="00B76A03"/>
    <w:rsid w:val="00B76A67"/>
    <w:rsid w:val="00B76BD3"/>
    <w:rsid w:val="00B76BE7"/>
    <w:rsid w:val="00B76BEC"/>
    <w:rsid w:val="00B76E95"/>
    <w:rsid w:val="00B76FD1"/>
    <w:rsid w:val="00B770CB"/>
    <w:rsid w:val="00B771AF"/>
    <w:rsid w:val="00B77237"/>
    <w:rsid w:val="00B77291"/>
    <w:rsid w:val="00B77318"/>
    <w:rsid w:val="00B778C5"/>
    <w:rsid w:val="00B77BEB"/>
    <w:rsid w:val="00B77F21"/>
    <w:rsid w:val="00B8035A"/>
    <w:rsid w:val="00B80954"/>
    <w:rsid w:val="00B80D74"/>
    <w:rsid w:val="00B81241"/>
    <w:rsid w:val="00B81280"/>
    <w:rsid w:val="00B8130C"/>
    <w:rsid w:val="00B8149F"/>
    <w:rsid w:val="00B815D8"/>
    <w:rsid w:val="00B8197F"/>
    <w:rsid w:val="00B81AF7"/>
    <w:rsid w:val="00B81B9C"/>
    <w:rsid w:val="00B8257A"/>
    <w:rsid w:val="00B8258A"/>
    <w:rsid w:val="00B825AE"/>
    <w:rsid w:val="00B82D00"/>
    <w:rsid w:val="00B82FFA"/>
    <w:rsid w:val="00B83078"/>
    <w:rsid w:val="00B83130"/>
    <w:rsid w:val="00B831EC"/>
    <w:rsid w:val="00B832CB"/>
    <w:rsid w:val="00B8364B"/>
    <w:rsid w:val="00B836A7"/>
    <w:rsid w:val="00B83863"/>
    <w:rsid w:val="00B83C58"/>
    <w:rsid w:val="00B83C9B"/>
    <w:rsid w:val="00B84046"/>
    <w:rsid w:val="00B8431E"/>
    <w:rsid w:val="00B84538"/>
    <w:rsid w:val="00B846F7"/>
    <w:rsid w:val="00B847B2"/>
    <w:rsid w:val="00B8493C"/>
    <w:rsid w:val="00B84A7E"/>
    <w:rsid w:val="00B84AD0"/>
    <w:rsid w:val="00B84F63"/>
    <w:rsid w:val="00B85098"/>
    <w:rsid w:val="00B853AE"/>
    <w:rsid w:val="00B855F1"/>
    <w:rsid w:val="00B8578B"/>
    <w:rsid w:val="00B85995"/>
    <w:rsid w:val="00B85C84"/>
    <w:rsid w:val="00B85E05"/>
    <w:rsid w:val="00B862FF"/>
    <w:rsid w:val="00B8641E"/>
    <w:rsid w:val="00B865A1"/>
    <w:rsid w:val="00B86AB7"/>
    <w:rsid w:val="00B86C6E"/>
    <w:rsid w:val="00B86D17"/>
    <w:rsid w:val="00B8706F"/>
    <w:rsid w:val="00B87097"/>
    <w:rsid w:val="00B8712D"/>
    <w:rsid w:val="00B8718A"/>
    <w:rsid w:val="00B872B5"/>
    <w:rsid w:val="00B87328"/>
    <w:rsid w:val="00B874DB"/>
    <w:rsid w:val="00B8786A"/>
    <w:rsid w:val="00B87C51"/>
    <w:rsid w:val="00B87C70"/>
    <w:rsid w:val="00B90051"/>
    <w:rsid w:val="00B900A4"/>
    <w:rsid w:val="00B90105"/>
    <w:rsid w:val="00B90358"/>
    <w:rsid w:val="00B90410"/>
    <w:rsid w:val="00B90766"/>
    <w:rsid w:val="00B90826"/>
    <w:rsid w:val="00B9093C"/>
    <w:rsid w:val="00B90C69"/>
    <w:rsid w:val="00B911E2"/>
    <w:rsid w:val="00B912DC"/>
    <w:rsid w:val="00B913A0"/>
    <w:rsid w:val="00B9150B"/>
    <w:rsid w:val="00B916D5"/>
    <w:rsid w:val="00B91766"/>
    <w:rsid w:val="00B9183C"/>
    <w:rsid w:val="00B91B4B"/>
    <w:rsid w:val="00B91BD8"/>
    <w:rsid w:val="00B91F72"/>
    <w:rsid w:val="00B92059"/>
    <w:rsid w:val="00B92111"/>
    <w:rsid w:val="00B924CE"/>
    <w:rsid w:val="00B9274E"/>
    <w:rsid w:val="00B92988"/>
    <w:rsid w:val="00B92A40"/>
    <w:rsid w:val="00B92D5E"/>
    <w:rsid w:val="00B92E5B"/>
    <w:rsid w:val="00B92E99"/>
    <w:rsid w:val="00B92F90"/>
    <w:rsid w:val="00B92FB3"/>
    <w:rsid w:val="00B93079"/>
    <w:rsid w:val="00B9333E"/>
    <w:rsid w:val="00B933C7"/>
    <w:rsid w:val="00B9374F"/>
    <w:rsid w:val="00B937C6"/>
    <w:rsid w:val="00B93978"/>
    <w:rsid w:val="00B93A25"/>
    <w:rsid w:val="00B93D94"/>
    <w:rsid w:val="00B93E35"/>
    <w:rsid w:val="00B93E4A"/>
    <w:rsid w:val="00B93E50"/>
    <w:rsid w:val="00B93EFE"/>
    <w:rsid w:val="00B94010"/>
    <w:rsid w:val="00B94643"/>
    <w:rsid w:val="00B9466C"/>
    <w:rsid w:val="00B94C56"/>
    <w:rsid w:val="00B94CEE"/>
    <w:rsid w:val="00B94E3F"/>
    <w:rsid w:val="00B94F2D"/>
    <w:rsid w:val="00B94FC3"/>
    <w:rsid w:val="00B95142"/>
    <w:rsid w:val="00B9518A"/>
    <w:rsid w:val="00B952C5"/>
    <w:rsid w:val="00B95BBC"/>
    <w:rsid w:val="00B95DCD"/>
    <w:rsid w:val="00B96371"/>
    <w:rsid w:val="00B96413"/>
    <w:rsid w:val="00B964C5"/>
    <w:rsid w:val="00B965BD"/>
    <w:rsid w:val="00B968C4"/>
    <w:rsid w:val="00B96D01"/>
    <w:rsid w:val="00B96DEA"/>
    <w:rsid w:val="00B96E5E"/>
    <w:rsid w:val="00B96E8F"/>
    <w:rsid w:val="00B96EE4"/>
    <w:rsid w:val="00B9735B"/>
    <w:rsid w:val="00B974A4"/>
    <w:rsid w:val="00B975F7"/>
    <w:rsid w:val="00B978DC"/>
    <w:rsid w:val="00B97AC9"/>
    <w:rsid w:val="00B97BE0"/>
    <w:rsid w:val="00B97C11"/>
    <w:rsid w:val="00B97F21"/>
    <w:rsid w:val="00BA0060"/>
    <w:rsid w:val="00BA0356"/>
    <w:rsid w:val="00BA03CC"/>
    <w:rsid w:val="00BA0662"/>
    <w:rsid w:val="00BA09B3"/>
    <w:rsid w:val="00BA0C00"/>
    <w:rsid w:val="00BA0DBC"/>
    <w:rsid w:val="00BA0DCF"/>
    <w:rsid w:val="00BA0EE2"/>
    <w:rsid w:val="00BA0F41"/>
    <w:rsid w:val="00BA0F51"/>
    <w:rsid w:val="00BA103C"/>
    <w:rsid w:val="00BA10FA"/>
    <w:rsid w:val="00BA186A"/>
    <w:rsid w:val="00BA2114"/>
    <w:rsid w:val="00BA221D"/>
    <w:rsid w:val="00BA2332"/>
    <w:rsid w:val="00BA2673"/>
    <w:rsid w:val="00BA2A5A"/>
    <w:rsid w:val="00BA2BCB"/>
    <w:rsid w:val="00BA2C90"/>
    <w:rsid w:val="00BA2C9D"/>
    <w:rsid w:val="00BA2D79"/>
    <w:rsid w:val="00BA2ED8"/>
    <w:rsid w:val="00BA310A"/>
    <w:rsid w:val="00BA321E"/>
    <w:rsid w:val="00BA35E2"/>
    <w:rsid w:val="00BA3FDF"/>
    <w:rsid w:val="00BA44A3"/>
    <w:rsid w:val="00BA44A5"/>
    <w:rsid w:val="00BA468F"/>
    <w:rsid w:val="00BA4791"/>
    <w:rsid w:val="00BA4DB2"/>
    <w:rsid w:val="00BA4F87"/>
    <w:rsid w:val="00BA5246"/>
    <w:rsid w:val="00BA5300"/>
    <w:rsid w:val="00BA5428"/>
    <w:rsid w:val="00BA5744"/>
    <w:rsid w:val="00BA59EB"/>
    <w:rsid w:val="00BA5E4A"/>
    <w:rsid w:val="00BA5ED0"/>
    <w:rsid w:val="00BA5F83"/>
    <w:rsid w:val="00BA5FDF"/>
    <w:rsid w:val="00BA643C"/>
    <w:rsid w:val="00BA64E6"/>
    <w:rsid w:val="00BA6B40"/>
    <w:rsid w:val="00BA6BA3"/>
    <w:rsid w:val="00BA6C2E"/>
    <w:rsid w:val="00BA6CBA"/>
    <w:rsid w:val="00BA6DCE"/>
    <w:rsid w:val="00BA722D"/>
    <w:rsid w:val="00BA7237"/>
    <w:rsid w:val="00BA7803"/>
    <w:rsid w:val="00BA7E20"/>
    <w:rsid w:val="00BA7E7F"/>
    <w:rsid w:val="00BB01BC"/>
    <w:rsid w:val="00BB025C"/>
    <w:rsid w:val="00BB0267"/>
    <w:rsid w:val="00BB036F"/>
    <w:rsid w:val="00BB0726"/>
    <w:rsid w:val="00BB0A9E"/>
    <w:rsid w:val="00BB1061"/>
    <w:rsid w:val="00BB138B"/>
    <w:rsid w:val="00BB13B7"/>
    <w:rsid w:val="00BB1492"/>
    <w:rsid w:val="00BB174D"/>
    <w:rsid w:val="00BB17DF"/>
    <w:rsid w:val="00BB18F7"/>
    <w:rsid w:val="00BB1B86"/>
    <w:rsid w:val="00BB1BF6"/>
    <w:rsid w:val="00BB235D"/>
    <w:rsid w:val="00BB28DE"/>
    <w:rsid w:val="00BB2909"/>
    <w:rsid w:val="00BB2A6E"/>
    <w:rsid w:val="00BB2CBF"/>
    <w:rsid w:val="00BB2E1B"/>
    <w:rsid w:val="00BB3402"/>
    <w:rsid w:val="00BB3523"/>
    <w:rsid w:val="00BB3565"/>
    <w:rsid w:val="00BB3BE7"/>
    <w:rsid w:val="00BB3F5B"/>
    <w:rsid w:val="00BB4008"/>
    <w:rsid w:val="00BB42D5"/>
    <w:rsid w:val="00BB434C"/>
    <w:rsid w:val="00BB4456"/>
    <w:rsid w:val="00BB44F1"/>
    <w:rsid w:val="00BB46B0"/>
    <w:rsid w:val="00BB48B8"/>
    <w:rsid w:val="00BB4D22"/>
    <w:rsid w:val="00BB4D8B"/>
    <w:rsid w:val="00BB4DD9"/>
    <w:rsid w:val="00BB4E86"/>
    <w:rsid w:val="00BB51E9"/>
    <w:rsid w:val="00BB524D"/>
    <w:rsid w:val="00BB5357"/>
    <w:rsid w:val="00BB5556"/>
    <w:rsid w:val="00BB572E"/>
    <w:rsid w:val="00BB5B57"/>
    <w:rsid w:val="00BB5B92"/>
    <w:rsid w:val="00BB5B97"/>
    <w:rsid w:val="00BB5BDF"/>
    <w:rsid w:val="00BB5CC1"/>
    <w:rsid w:val="00BB5DEF"/>
    <w:rsid w:val="00BB5EF1"/>
    <w:rsid w:val="00BB609B"/>
    <w:rsid w:val="00BB6162"/>
    <w:rsid w:val="00BB6751"/>
    <w:rsid w:val="00BB686D"/>
    <w:rsid w:val="00BB6882"/>
    <w:rsid w:val="00BB68FB"/>
    <w:rsid w:val="00BB6BE3"/>
    <w:rsid w:val="00BB6D01"/>
    <w:rsid w:val="00BB7162"/>
    <w:rsid w:val="00BB718B"/>
    <w:rsid w:val="00BB72A9"/>
    <w:rsid w:val="00BB7309"/>
    <w:rsid w:val="00BB747D"/>
    <w:rsid w:val="00BB75FE"/>
    <w:rsid w:val="00BB762B"/>
    <w:rsid w:val="00BB795F"/>
    <w:rsid w:val="00BB7BB4"/>
    <w:rsid w:val="00BB7E4B"/>
    <w:rsid w:val="00BC02CD"/>
    <w:rsid w:val="00BC0453"/>
    <w:rsid w:val="00BC068F"/>
    <w:rsid w:val="00BC0A75"/>
    <w:rsid w:val="00BC0B96"/>
    <w:rsid w:val="00BC0EB5"/>
    <w:rsid w:val="00BC0F85"/>
    <w:rsid w:val="00BC131B"/>
    <w:rsid w:val="00BC14D4"/>
    <w:rsid w:val="00BC1573"/>
    <w:rsid w:val="00BC15FD"/>
    <w:rsid w:val="00BC16B5"/>
    <w:rsid w:val="00BC183F"/>
    <w:rsid w:val="00BC1BA8"/>
    <w:rsid w:val="00BC1C96"/>
    <w:rsid w:val="00BC1F36"/>
    <w:rsid w:val="00BC2211"/>
    <w:rsid w:val="00BC2265"/>
    <w:rsid w:val="00BC22C7"/>
    <w:rsid w:val="00BC2820"/>
    <w:rsid w:val="00BC290C"/>
    <w:rsid w:val="00BC2B79"/>
    <w:rsid w:val="00BC2BF8"/>
    <w:rsid w:val="00BC2E60"/>
    <w:rsid w:val="00BC2F69"/>
    <w:rsid w:val="00BC3017"/>
    <w:rsid w:val="00BC31C4"/>
    <w:rsid w:val="00BC3778"/>
    <w:rsid w:val="00BC3ADF"/>
    <w:rsid w:val="00BC3CC5"/>
    <w:rsid w:val="00BC3E60"/>
    <w:rsid w:val="00BC3EF3"/>
    <w:rsid w:val="00BC4114"/>
    <w:rsid w:val="00BC4357"/>
    <w:rsid w:val="00BC43BA"/>
    <w:rsid w:val="00BC450B"/>
    <w:rsid w:val="00BC460C"/>
    <w:rsid w:val="00BC46AD"/>
    <w:rsid w:val="00BC4A62"/>
    <w:rsid w:val="00BC4EA0"/>
    <w:rsid w:val="00BC4F68"/>
    <w:rsid w:val="00BC55A1"/>
    <w:rsid w:val="00BC5707"/>
    <w:rsid w:val="00BC58A1"/>
    <w:rsid w:val="00BC5977"/>
    <w:rsid w:val="00BC598C"/>
    <w:rsid w:val="00BC5B08"/>
    <w:rsid w:val="00BC5C2F"/>
    <w:rsid w:val="00BC5C34"/>
    <w:rsid w:val="00BC5E3C"/>
    <w:rsid w:val="00BC5F66"/>
    <w:rsid w:val="00BC5F6A"/>
    <w:rsid w:val="00BC60E3"/>
    <w:rsid w:val="00BC61D6"/>
    <w:rsid w:val="00BC61EB"/>
    <w:rsid w:val="00BC6222"/>
    <w:rsid w:val="00BC6419"/>
    <w:rsid w:val="00BC64C8"/>
    <w:rsid w:val="00BC6730"/>
    <w:rsid w:val="00BC67AD"/>
    <w:rsid w:val="00BC6ADD"/>
    <w:rsid w:val="00BC6AE9"/>
    <w:rsid w:val="00BC6D42"/>
    <w:rsid w:val="00BC6D53"/>
    <w:rsid w:val="00BC6DDB"/>
    <w:rsid w:val="00BC6EEF"/>
    <w:rsid w:val="00BC6F01"/>
    <w:rsid w:val="00BC7626"/>
    <w:rsid w:val="00BC778B"/>
    <w:rsid w:val="00BC7945"/>
    <w:rsid w:val="00BC7E92"/>
    <w:rsid w:val="00BD0146"/>
    <w:rsid w:val="00BD027F"/>
    <w:rsid w:val="00BD03EA"/>
    <w:rsid w:val="00BD0504"/>
    <w:rsid w:val="00BD068E"/>
    <w:rsid w:val="00BD07D0"/>
    <w:rsid w:val="00BD09E5"/>
    <w:rsid w:val="00BD0A3C"/>
    <w:rsid w:val="00BD0AD6"/>
    <w:rsid w:val="00BD0BC0"/>
    <w:rsid w:val="00BD0C3E"/>
    <w:rsid w:val="00BD0CBC"/>
    <w:rsid w:val="00BD0DD6"/>
    <w:rsid w:val="00BD103D"/>
    <w:rsid w:val="00BD1295"/>
    <w:rsid w:val="00BD1336"/>
    <w:rsid w:val="00BD1418"/>
    <w:rsid w:val="00BD1AE9"/>
    <w:rsid w:val="00BD1D0A"/>
    <w:rsid w:val="00BD1F7A"/>
    <w:rsid w:val="00BD2062"/>
    <w:rsid w:val="00BD22BA"/>
    <w:rsid w:val="00BD249C"/>
    <w:rsid w:val="00BD2513"/>
    <w:rsid w:val="00BD26E3"/>
    <w:rsid w:val="00BD2A01"/>
    <w:rsid w:val="00BD2B04"/>
    <w:rsid w:val="00BD2B67"/>
    <w:rsid w:val="00BD2DDC"/>
    <w:rsid w:val="00BD2F38"/>
    <w:rsid w:val="00BD2F62"/>
    <w:rsid w:val="00BD3078"/>
    <w:rsid w:val="00BD347A"/>
    <w:rsid w:val="00BD3819"/>
    <w:rsid w:val="00BD3824"/>
    <w:rsid w:val="00BD3944"/>
    <w:rsid w:val="00BD3A94"/>
    <w:rsid w:val="00BD3DFA"/>
    <w:rsid w:val="00BD3FA0"/>
    <w:rsid w:val="00BD44D8"/>
    <w:rsid w:val="00BD4582"/>
    <w:rsid w:val="00BD46F9"/>
    <w:rsid w:val="00BD471C"/>
    <w:rsid w:val="00BD472E"/>
    <w:rsid w:val="00BD4834"/>
    <w:rsid w:val="00BD4A05"/>
    <w:rsid w:val="00BD4F6E"/>
    <w:rsid w:val="00BD5341"/>
    <w:rsid w:val="00BD53D1"/>
    <w:rsid w:val="00BD560D"/>
    <w:rsid w:val="00BD58DB"/>
    <w:rsid w:val="00BD592B"/>
    <w:rsid w:val="00BD5E44"/>
    <w:rsid w:val="00BD5EBD"/>
    <w:rsid w:val="00BD5FDF"/>
    <w:rsid w:val="00BD607B"/>
    <w:rsid w:val="00BD6206"/>
    <w:rsid w:val="00BD65F0"/>
    <w:rsid w:val="00BD686F"/>
    <w:rsid w:val="00BD68C7"/>
    <w:rsid w:val="00BD6D09"/>
    <w:rsid w:val="00BD6D9C"/>
    <w:rsid w:val="00BD6FFE"/>
    <w:rsid w:val="00BD70A6"/>
    <w:rsid w:val="00BD7427"/>
    <w:rsid w:val="00BD7540"/>
    <w:rsid w:val="00BD76D5"/>
    <w:rsid w:val="00BD7798"/>
    <w:rsid w:val="00BD78C9"/>
    <w:rsid w:val="00BD7BAC"/>
    <w:rsid w:val="00BD7C4C"/>
    <w:rsid w:val="00BD7C5B"/>
    <w:rsid w:val="00BD7DA8"/>
    <w:rsid w:val="00BD7EEC"/>
    <w:rsid w:val="00BD7FF5"/>
    <w:rsid w:val="00BE0135"/>
    <w:rsid w:val="00BE0940"/>
    <w:rsid w:val="00BE0A48"/>
    <w:rsid w:val="00BE0DC3"/>
    <w:rsid w:val="00BE1076"/>
    <w:rsid w:val="00BE11BD"/>
    <w:rsid w:val="00BE1392"/>
    <w:rsid w:val="00BE1461"/>
    <w:rsid w:val="00BE14D3"/>
    <w:rsid w:val="00BE1AA7"/>
    <w:rsid w:val="00BE1AB0"/>
    <w:rsid w:val="00BE1B17"/>
    <w:rsid w:val="00BE1B95"/>
    <w:rsid w:val="00BE1B9F"/>
    <w:rsid w:val="00BE1ECF"/>
    <w:rsid w:val="00BE20A1"/>
    <w:rsid w:val="00BE20CB"/>
    <w:rsid w:val="00BE210A"/>
    <w:rsid w:val="00BE22B0"/>
    <w:rsid w:val="00BE2457"/>
    <w:rsid w:val="00BE29CE"/>
    <w:rsid w:val="00BE2B8D"/>
    <w:rsid w:val="00BE2E46"/>
    <w:rsid w:val="00BE2F51"/>
    <w:rsid w:val="00BE30BC"/>
    <w:rsid w:val="00BE324A"/>
    <w:rsid w:val="00BE32F1"/>
    <w:rsid w:val="00BE3303"/>
    <w:rsid w:val="00BE336C"/>
    <w:rsid w:val="00BE34F7"/>
    <w:rsid w:val="00BE35DE"/>
    <w:rsid w:val="00BE36C0"/>
    <w:rsid w:val="00BE3CDC"/>
    <w:rsid w:val="00BE41BE"/>
    <w:rsid w:val="00BE42D5"/>
    <w:rsid w:val="00BE443A"/>
    <w:rsid w:val="00BE44C2"/>
    <w:rsid w:val="00BE4717"/>
    <w:rsid w:val="00BE48E6"/>
    <w:rsid w:val="00BE4C1F"/>
    <w:rsid w:val="00BE4E2A"/>
    <w:rsid w:val="00BE4E6D"/>
    <w:rsid w:val="00BE4F33"/>
    <w:rsid w:val="00BE52FB"/>
    <w:rsid w:val="00BE5330"/>
    <w:rsid w:val="00BE568B"/>
    <w:rsid w:val="00BE57D7"/>
    <w:rsid w:val="00BE5ACC"/>
    <w:rsid w:val="00BE63DA"/>
    <w:rsid w:val="00BE640C"/>
    <w:rsid w:val="00BE6603"/>
    <w:rsid w:val="00BE668E"/>
    <w:rsid w:val="00BE6B8F"/>
    <w:rsid w:val="00BE6E7C"/>
    <w:rsid w:val="00BE6EE8"/>
    <w:rsid w:val="00BE6FAF"/>
    <w:rsid w:val="00BE7493"/>
    <w:rsid w:val="00BE7D04"/>
    <w:rsid w:val="00BE7D1C"/>
    <w:rsid w:val="00BE7D4C"/>
    <w:rsid w:val="00BF0202"/>
    <w:rsid w:val="00BF0349"/>
    <w:rsid w:val="00BF03C1"/>
    <w:rsid w:val="00BF060B"/>
    <w:rsid w:val="00BF064F"/>
    <w:rsid w:val="00BF097C"/>
    <w:rsid w:val="00BF0C42"/>
    <w:rsid w:val="00BF0DC2"/>
    <w:rsid w:val="00BF0DD8"/>
    <w:rsid w:val="00BF14AB"/>
    <w:rsid w:val="00BF179E"/>
    <w:rsid w:val="00BF1A6F"/>
    <w:rsid w:val="00BF1A9E"/>
    <w:rsid w:val="00BF1ACD"/>
    <w:rsid w:val="00BF1B75"/>
    <w:rsid w:val="00BF1C4A"/>
    <w:rsid w:val="00BF1DE8"/>
    <w:rsid w:val="00BF2310"/>
    <w:rsid w:val="00BF23D0"/>
    <w:rsid w:val="00BF246D"/>
    <w:rsid w:val="00BF2523"/>
    <w:rsid w:val="00BF293C"/>
    <w:rsid w:val="00BF2C84"/>
    <w:rsid w:val="00BF2D2C"/>
    <w:rsid w:val="00BF2E7E"/>
    <w:rsid w:val="00BF2F38"/>
    <w:rsid w:val="00BF3020"/>
    <w:rsid w:val="00BF3730"/>
    <w:rsid w:val="00BF3B51"/>
    <w:rsid w:val="00BF3E03"/>
    <w:rsid w:val="00BF4343"/>
    <w:rsid w:val="00BF4357"/>
    <w:rsid w:val="00BF436E"/>
    <w:rsid w:val="00BF4CB0"/>
    <w:rsid w:val="00BF4CB5"/>
    <w:rsid w:val="00BF4E29"/>
    <w:rsid w:val="00BF5073"/>
    <w:rsid w:val="00BF529F"/>
    <w:rsid w:val="00BF565D"/>
    <w:rsid w:val="00BF57EC"/>
    <w:rsid w:val="00BF5B9A"/>
    <w:rsid w:val="00BF5D31"/>
    <w:rsid w:val="00BF5DC6"/>
    <w:rsid w:val="00BF6212"/>
    <w:rsid w:val="00BF6423"/>
    <w:rsid w:val="00BF6431"/>
    <w:rsid w:val="00BF65EE"/>
    <w:rsid w:val="00BF662F"/>
    <w:rsid w:val="00BF6742"/>
    <w:rsid w:val="00BF67D5"/>
    <w:rsid w:val="00BF6C32"/>
    <w:rsid w:val="00BF6DE8"/>
    <w:rsid w:val="00BF7048"/>
    <w:rsid w:val="00BF711E"/>
    <w:rsid w:val="00BF72C1"/>
    <w:rsid w:val="00BF739B"/>
    <w:rsid w:val="00BF7C3E"/>
    <w:rsid w:val="00BF7EA1"/>
    <w:rsid w:val="00C0052F"/>
    <w:rsid w:val="00C009E3"/>
    <w:rsid w:val="00C00C73"/>
    <w:rsid w:val="00C01088"/>
    <w:rsid w:val="00C011AC"/>
    <w:rsid w:val="00C01247"/>
    <w:rsid w:val="00C01291"/>
    <w:rsid w:val="00C012A7"/>
    <w:rsid w:val="00C013DD"/>
    <w:rsid w:val="00C01916"/>
    <w:rsid w:val="00C01A4B"/>
    <w:rsid w:val="00C01AD7"/>
    <w:rsid w:val="00C02536"/>
    <w:rsid w:val="00C0278F"/>
    <w:rsid w:val="00C027A5"/>
    <w:rsid w:val="00C02BC1"/>
    <w:rsid w:val="00C02BE5"/>
    <w:rsid w:val="00C02E6F"/>
    <w:rsid w:val="00C02E73"/>
    <w:rsid w:val="00C0317E"/>
    <w:rsid w:val="00C034B8"/>
    <w:rsid w:val="00C03733"/>
    <w:rsid w:val="00C03B0C"/>
    <w:rsid w:val="00C03B49"/>
    <w:rsid w:val="00C03B9E"/>
    <w:rsid w:val="00C041C3"/>
    <w:rsid w:val="00C041FC"/>
    <w:rsid w:val="00C04420"/>
    <w:rsid w:val="00C04617"/>
    <w:rsid w:val="00C046BC"/>
    <w:rsid w:val="00C048A7"/>
    <w:rsid w:val="00C04C43"/>
    <w:rsid w:val="00C04D16"/>
    <w:rsid w:val="00C05073"/>
    <w:rsid w:val="00C05856"/>
    <w:rsid w:val="00C05891"/>
    <w:rsid w:val="00C05F27"/>
    <w:rsid w:val="00C05F7C"/>
    <w:rsid w:val="00C05FE2"/>
    <w:rsid w:val="00C0607C"/>
    <w:rsid w:val="00C06358"/>
    <w:rsid w:val="00C0654D"/>
    <w:rsid w:val="00C06658"/>
    <w:rsid w:val="00C06B08"/>
    <w:rsid w:val="00C06C2B"/>
    <w:rsid w:val="00C06D70"/>
    <w:rsid w:val="00C06DAB"/>
    <w:rsid w:val="00C06E88"/>
    <w:rsid w:val="00C06EFB"/>
    <w:rsid w:val="00C06F53"/>
    <w:rsid w:val="00C070DA"/>
    <w:rsid w:val="00C0723F"/>
    <w:rsid w:val="00C074B1"/>
    <w:rsid w:val="00C074C4"/>
    <w:rsid w:val="00C075CA"/>
    <w:rsid w:val="00C07900"/>
    <w:rsid w:val="00C079E2"/>
    <w:rsid w:val="00C07B3D"/>
    <w:rsid w:val="00C07F5D"/>
    <w:rsid w:val="00C07F83"/>
    <w:rsid w:val="00C07FA7"/>
    <w:rsid w:val="00C07FA8"/>
    <w:rsid w:val="00C1015A"/>
    <w:rsid w:val="00C101EC"/>
    <w:rsid w:val="00C1051A"/>
    <w:rsid w:val="00C1064C"/>
    <w:rsid w:val="00C107DB"/>
    <w:rsid w:val="00C10BD9"/>
    <w:rsid w:val="00C10FCB"/>
    <w:rsid w:val="00C11118"/>
    <w:rsid w:val="00C11153"/>
    <w:rsid w:val="00C111CB"/>
    <w:rsid w:val="00C1137E"/>
    <w:rsid w:val="00C11571"/>
    <w:rsid w:val="00C116F6"/>
    <w:rsid w:val="00C1176A"/>
    <w:rsid w:val="00C118E1"/>
    <w:rsid w:val="00C11984"/>
    <w:rsid w:val="00C11A53"/>
    <w:rsid w:val="00C11EA5"/>
    <w:rsid w:val="00C12110"/>
    <w:rsid w:val="00C123AC"/>
    <w:rsid w:val="00C1247D"/>
    <w:rsid w:val="00C125FF"/>
    <w:rsid w:val="00C131C8"/>
    <w:rsid w:val="00C13310"/>
    <w:rsid w:val="00C1337E"/>
    <w:rsid w:val="00C135DA"/>
    <w:rsid w:val="00C1364A"/>
    <w:rsid w:val="00C1371E"/>
    <w:rsid w:val="00C1373E"/>
    <w:rsid w:val="00C137CB"/>
    <w:rsid w:val="00C139D9"/>
    <w:rsid w:val="00C13EA5"/>
    <w:rsid w:val="00C13EAF"/>
    <w:rsid w:val="00C14457"/>
    <w:rsid w:val="00C1469B"/>
    <w:rsid w:val="00C14700"/>
    <w:rsid w:val="00C14942"/>
    <w:rsid w:val="00C149FA"/>
    <w:rsid w:val="00C14CF0"/>
    <w:rsid w:val="00C14F30"/>
    <w:rsid w:val="00C15402"/>
    <w:rsid w:val="00C15801"/>
    <w:rsid w:val="00C1597A"/>
    <w:rsid w:val="00C15A29"/>
    <w:rsid w:val="00C15F1C"/>
    <w:rsid w:val="00C160AB"/>
    <w:rsid w:val="00C162C9"/>
    <w:rsid w:val="00C16356"/>
    <w:rsid w:val="00C16403"/>
    <w:rsid w:val="00C165E6"/>
    <w:rsid w:val="00C16673"/>
    <w:rsid w:val="00C16710"/>
    <w:rsid w:val="00C16845"/>
    <w:rsid w:val="00C16882"/>
    <w:rsid w:val="00C16C99"/>
    <w:rsid w:val="00C16E01"/>
    <w:rsid w:val="00C16E60"/>
    <w:rsid w:val="00C16EE5"/>
    <w:rsid w:val="00C17156"/>
    <w:rsid w:val="00C1731B"/>
    <w:rsid w:val="00C17533"/>
    <w:rsid w:val="00C17744"/>
    <w:rsid w:val="00C178D1"/>
    <w:rsid w:val="00C201E8"/>
    <w:rsid w:val="00C205FB"/>
    <w:rsid w:val="00C20713"/>
    <w:rsid w:val="00C207FC"/>
    <w:rsid w:val="00C2087A"/>
    <w:rsid w:val="00C2087F"/>
    <w:rsid w:val="00C208C9"/>
    <w:rsid w:val="00C20AC3"/>
    <w:rsid w:val="00C20CCE"/>
    <w:rsid w:val="00C20E26"/>
    <w:rsid w:val="00C214DE"/>
    <w:rsid w:val="00C21678"/>
    <w:rsid w:val="00C21ADF"/>
    <w:rsid w:val="00C21E6D"/>
    <w:rsid w:val="00C21F5B"/>
    <w:rsid w:val="00C220CA"/>
    <w:rsid w:val="00C222A7"/>
    <w:rsid w:val="00C224BE"/>
    <w:rsid w:val="00C2284B"/>
    <w:rsid w:val="00C22979"/>
    <w:rsid w:val="00C22B85"/>
    <w:rsid w:val="00C22D08"/>
    <w:rsid w:val="00C22D1B"/>
    <w:rsid w:val="00C23283"/>
    <w:rsid w:val="00C232B4"/>
    <w:rsid w:val="00C232F4"/>
    <w:rsid w:val="00C237D5"/>
    <w:rsid w:val="00C23954"/>
    <w:rsid w:val="00C23A87"/>
    <w:rsid w:val="00C23D13"/>
    <w:rsid w:val="00C23E4D"/>
    <w:rsid w:val="00C244FE"/>
    <w:rsid w:val="00C2466C"/>
    <w:rsid w:val="00C24899"/>
    <w:rsid w:val="00C248CB"/>
    <w:rsid w:val="00C24939"/>
    <w:rsid w:val="00C24B12"/>
    <w:rsid w:val="00C253AE"/>
    <w:rsid w:val="00C253B4"/>
    <w:rsid w:val="00C2542F"/>
    <w:rsid w:val="00C257FC"/>
    <w:rsid w:val="00C257FE"/>
    <w:rsid w:val="00C25934"/>
    <w:rsid w:val="00C25B0D"/>
    <w:rsid w:val="00C25C40"/>
    <w:rsid w:val="00C25D1A"/>
    <w:rsid w:val="00C260FD"/>
    <w:rsid w:val="00C263D2"/>
    <w:rsid w:val="00C264AD"/>
    <w:rsid w:val="00C267C8"/>
    <w:rsid w:val="00C269CA"/>
    <w:rsid w:val="00C27020"/>
    <w:rsid w:val="00C273D4"/>
    <w:rsid w:val="00C274A6"/>
    <w:rsid w:val="00C275D7"/>
    <w:rsid w:val="00C27652"/>
    <w:rsid w:val="00C276C5"/>
    <w:rsid w:val="00C2770D"/>
    <w:rsid w:val="00C27B37"/>
    <w:rsid w:val="00C27C79"/>
    <w:rsid w:val="00C27D07"/>
    <w:rsid w:val="00C30015"/>
    <w:rsid w:val="00C3038B"/>
    <w:rsid w:val="00C304B7"/>
    <w:rsid w:val="00C30951"/>
    <w:rsid w:val="00C30A66"/>
    <w:rsid w:val="00C30ADC"/>
    <w:rsid w:val="00C30B31"/>
    <w:rsid w:val="00C30CCF"/>
    <w:rsid w:val="00C30DB5"/>
    <w:rsid w:val="00C30EF9"/>
    <w:rsid w:val="00C30FA0"/>
    <w:rsid w:val="00C31166"/>
    <w:rsid w:val="00C31632"/>
    <w:rsid w:val="00C316F7"/>
    <w:rsid w:val="00C31A94"/>
    <w:rsid w:val="00C31C29"/>
    <w:rsid w:val="00C31F23"/>
    <w:rsid w:val="00C320A4"/>
    <w:rsid w:val="00C3212E"/>
    <w:rsid w:val="00C32162"/>
    <w:rsid w:val="00C3218D"/>
    <w:rsid w:val="00C321D4"/>
    <w:rsid w:val="00C32265"/>
    <w:rsid w:val="00C32695"/>
    <w:rsid w:val="00C3281E"/>
    <w:rsid w:val="00C32B68"/>
    <w:rsid w:val="00C32B77"/>
    <w:rsid w:val="00C32D1E"/>
    <w:rsid w:val="00C32F00"/>
    <w:rsid w:val="00C330D0"/>
    <w:rsid w:val="00C33222"/>
    <w:rsid w:val="00C333ED"/>
    <w:rsid w:val="00C339B4"/>
    <w:rsid w:val="00C33ECB"/>
    <w:rsid w:val="00C33F3A"/>
    <w:rsid w:val="00C34062"/>
    <w:rsid w:val="00C341C7"/>
    <w:rsid w:val="00C34276"/>
    <w:rsid w:val="00C34401"/>
    <w:rsid w:val="00C34407"/>
    <w:rsid w:val="00C34564"/>
    <w:rsid w:val="00C345B3"/>
    <w:rsid w:val="00C34617"/>
    <w:rsid w:val="00C3474A"/>
    <w:rsid w:val="00C34851"/>
    <w:rsid w:val="00C348FF"/>
    <w:rsid w:val="00C34A30"/>
    <w:rsid w:val="00C34D28"/>
    <w:rsid w:val="00C34DDF"/>
    <w:rsid w:val="00C34E93"/>
    <w:rsid w:val="00C34F0C"/>
    <w:rsid w:val="00C34F63"/>
    <w:rsid w:val="00C351AE"/>
    <w:rsid w:val="00C357D3"/>
    <w:rsid w:val="00C35EEE"/>
    <w:rsid w:val="00C35F52"/>
    <w:rsid w:val="00C35FE2"/>
    <w:rsid w:val="00C3658F"/>
    <w:rsid w:val="00C3660D"/>
    <w:rsid w:val="00C36911"/>
    <w:rsid w:val="00C36DB7"/>
    <w:rsid w:val="00C37296"/>
    <w:rsid w:val="00C37737"/>
    <w:rsid w:val="00C3782D"/>
    <w:rsid w:val="00C37DD3"/>
    <w:rsid w:val="00C37E7D"/>
    <w:rsid w:val="00C37EAC"/>
    <w:rsid w:val="00C37EB5"/>
    <w:rsid w:val="00C37F87"/>
    <w:rsid w:val="00C40018"/>
    <w:rsid w:val="00C400B0"/>
    <w:rsid w:val="00C403CE"/>
    <w:rsid w:val="00C40514"/>
    <w:rsid w:val="00C40651"/>
    <w:rsid w:val="00C40996"/>
    <w:rsid w:val="00C40D13"/>
    <w:rsid w:val="00C40DAD"/>
    <w:rsid w:val="00C40F3C"/>
    <w:rsid w:val="00C40FA3"/>
    <w:rsid w:val="00C41090"/>
    <w:rsid w:val="00C412EC"/>
    <w:rsid w:val="00C414F8"/>
    <w:rsid w:val="00C41A3F"/>
    <w:rsid w:val="00C41B51"/>
    <w:rsid w:val="00C42607"/>
    <w:rsid w:val="00C42785"/>
    <w:rsid w:val="00C42894"/>
    <w:rsid w:val="00C42A85"/>
    <w:rsid w:val="00C42B71"/>
    <w:rsid w:val="00C42BA1"/>
    <w:rsid w:val="00C42C43"/>
    <w:rsid w:val="00C42D15"/>
    <w:rsid w:val="00C42D6E"/>
    <w:rsid w:val="00C42D9A"/>
    <w:rsid w:val="00C42F7A"/>
    <w:rsid w:val="00C430C2"/>
    <w:rsid w:val="00C433B2"/>
    <w:rsid w:val="00C433D4"/>
    <w:rsid w:val="00C43582"/>
    <w:rsid w:val="00C438FD"/>
    <w:rsid w:val="00C43903"/>
    <w:rsid w:val="00C4396E"/>
    <w:rsid w:val="00C43B98"/>
    <w:rsid w:val="00C43C95"/>
    <w:rsid w:val="00C44060"/>
    <w:rsid w:val="00C44188"/>
    <w:rsid w:val="00C4422A"/>
    <w:rsid w:val="00C44309"/>
    <w:rsid w:val="00C445FD"/>
    <w:rsid w:val="00C449BF"/>
    <w:rsid w:val="00C44D42"/>
    <w:rsid w:val="00C451DE"/>
    <w:rsid w:val="00C453E9"/>
    <w:rsid w:val="00C45676"/>
    <w:rsid w:val="00C456D5"/>
    <w:rsid w:val="00C458C9"/>
    <w:rsid w:val="00C45AA2"/>
    <w:rsid w:val="00C4600C"/>
    <w:rsid w:val="00C460D5"/>
    <w:rsid w:val="00C4696B"/>
    <w:rsid w:val="00C469CE"/>
    <w:rsid w:val="00C46E5C"/>
    <w:rsid w:val="00C46F11"/>
    <w:rsid w:val="00C47038"/>
    <w:rsid w:val="00C470CD"/>
    <w:rsid w:val="00C47222"/>
    <w:rsid w:val="00C47412"/>
    <w:rsid w:val="00C47579"/>
    <w:rsid w:val="00C4794C"/>
    <w:rsid w:val="00C47A9A"/>
    <w:rsid w:val="00C47BE6"/>
    <w:rsid w:val="00C5002F"/>
    <w:rsid w:val="00C50078"/>
    <w:rsid w:val="00C502A2"/>
    <w:rsid w:val="00C505B2"/>
    <w:rsid w:val="00C5085B"/>
    <w:rsid w:val="00C50948"/>
    <w:rsid w:val="00C5096A"/>
    <w:rsid w:val="00C509D3"/>
    <w:rsid w:val="00C50A79"/>
    <w:rsid w:val="00C50D9F"/>
    <w:rsid w:val="00C50E00"/>
    <w:rsid w:val="00C50EF8"/>
    <w:rsid w:val="00C50F53"/>
    <w:rsid w:val="00C5123F"/>
    <w:rsid w:val="00C5165B"/>
    <w:rsid w:val="00C517BD"/>
    <w:rsid w:val="00C518CB"/>
    <w:rsid w:val="00C5197E"/>
    <w:rsid w:val="00C519FB"/>
    <w:rsid w:val="00C51A65"/>
    <w:rsid w:val="00C51B8B"/>
    <w:rsid w:val="00C51F6F"/>
    <w:rsid w:val="00C52033"/>
    <w:rsid w:val="00C52101"/>
    <w:rsid w:val="00C523B9"/>
    <w:rsid w:val="00C525B1"/>
    <w:rsid w:val="00C52766"/>
    <w:rsid w:val="00C52BE2"/>
    <w:rsid w:val="00C52C29"/>
    <w:rsid w:val="00C52E4A"/>
    <w:rsid w:val="00C531F4"/>
    <w:rsid w:val="00C53413"/>
    <w:rsid w:val="00C5355F"/>
    <w:rsid w:val="00C53602"/>
    <w:rsid w:val="00C53740"/>
    <w:rsid w:val="00C53915"/>
    <w:rsid w:val="00C53972"/>
    <w:rsid w:val="00C539D5"/>
    <w:rsid w:val="00C53A88"/>
    <w:rsid w:val="00C53B94"/>
    <w:rsid w:val="00C53C01"/>
    <w:rsid w:val="00C53C5C"/>
    <w:rsid w:val="00C53DBC"/>
    <w:rsid w:val="00C5406F"/>
    <w:rsid w:val="00C54143"/>
    <w:rsid w:val="00C54217"/>
    <w:rsid w:val="00C5472B"/>
    <w:rsid w:val="00C54D4E"/>
    <w:rsid w:val="00C54E90"/>
    <w:rsid w:val="00C54EE2"/>
    <w:rsid w:val="00C55026"/>
    <w:rsid w:val="00C550E0"/>
    <w:rsid w:val="00C55415"/>
    <w:rsid w:val="00C555C3"/>
    <w:rsid w:val="00C557D6"/>
    <w:rsid w:val="00C558A9"/>
    <w:rsid w:val="00C55B3D"/>
    <w:rsid w:val="00C55BDF"/>
    <w:rsid w:val="00C55C46"/>
    <w:rsid w:val="00C55CA0"/>
    <w:rsid w:val="00C55E74"/>
    <w:rsid w:val="00C55FDF"/>
    <w:rsid w:val="00C564FD"/>
    <w:rsid w:val="00C56600"/>
    <w:rsid w:val="00C570F7"/>
    <w:rsid w:val="00C571CE"/>
    <w:rsid w:val="00C57275"/>
    <w:rsid w:val="00C572F0"/>
    <w:rsid w:val="00C573B5"/>
    <w:rsid w:val="00C57425"/>
    <w:rsid w:val="00C575C5"/>
    <w:rsid w:val="00C579CC"/>
    <w:rsid w:val="00C57DF2"/>
    <w:rsid w:val="00C57F5D"/>
    <w:rsid w:val="00C60690"/>
    <w:rsid w:val="00C606D4"/>
    <w:rsid w:val="00C60774"/>
    <w:rsid w:val="00C60799"/>
    <w:rsid w:val="00C60C00"/>
    <w:rsid w:val="00C60CCA"/>
    <w:rsid w:val="00C6100A"/>
    <w:rsid w:val="00C6107A"/>
    <w:rsid w:val="00C61088"/>
    <w:rsid w:val="00C61293"/>
    <w:rsid w:val="00C613B2"/>
    <w:rsid w:val="00C614E3"/>
    <w:rsid w:val="00C61580"/>
    <w:rsid w:val="00C61702"/>
    <w:rsid w:val="00C619A5"/>
    <w:rsid w:val="00C61BBA"/>
    <w:rsid w:val="00C61C61"/>
    <w:rsid w:val="00C61D32"/>
    <w:rsid w:val="00C61EED"/>
    <w:rsid w:val="00C6207D"/>
    <w:rsid w:val="00C620EB"/>
    <w:rsid w:val="00C62468"/>
    <w:rsid w:val="00C624EE"/>
    <w:rsid w:val="00C625E2"/>
    <w:rsid w:val="00C628B7"/>
    <w:rsid w:val="00C62E9F"/>
    <w:rsid w:val="00C63069"/>
    <w:rsid w:val="00C63479"/>
    <w:rsid w:val="00C634E7"/>
    <w:rsid w:val="00C63715"/>
    <w:rsid w:val="00C63741"/>
    <w:rsid w:val="00C63D71"/>
    <w:rsid w:val="00C63E09"/>
    <w:rsid w:val="00C63F7C"/>
    <w:rsid w:val="00C64213"/>
    <w:rsid w:val="00C64277"/>
    <w:rsid w:val="00C644B2"/>
    <w:rsid w:val="00C646AA"/>
    <w:rsid w:val="00C649FE"/>
    <w:rsid w:val="00C64C79"/>
    <w:rsid w:val="00C64F96"/>
    <w:rsid w:val="00C651D5"/>
    <w:rsid w:val="00C65247"/>
    <w:rsid w:val="00C65339"/>
    <w:rsid w:val="00C653A3"/>
    <w:rsid w:val="00C65451"/>
    <w:rsid w:val="00C654F3"/>
    <w:rsid w:val="00C6557D"/>
    <w:rsid w:val="00C658D4"/>
    <w:rsid w:val="00C65B16"/>
    <w:rsid w:val="00C65BD4"/>
    <w:rsid w:val="00C65C2C"/>
    <w:rsid w:val="00C65E2D"/>
    <w:rsid w:val="00C6610E"/>
    <w:rsid w:val="00C661D6"/>
    <w:rsid w:val="00C66204"/>
    <w:rsid w:val="00C6623F"/>
    <w:rsid w:val="00C66395"/>
    <w:rsid w:val="00C66702"/>
    <w:rsid w:val="00C667F9"/>
    <w:rsid w:val="00C669D7"/>
    <w:rsid w:val="00C66CCC"/>
    <w:rsid w:val="00C67133"/>
    <w:rsid w:val="00C671FD"/>
    <w:rsid w:val="00C6728C"/>
    <w:rsid w:val="00C673DE"/>
    <w:rsid w:val="00C67656"/>
    <w:rsid w:val="00C67675"/>
    <w:rsid w:val="00C677DA"/>
    <w:rsid w:val="00C67817"/>
    <w:rsid w:val="00C67880"/>
    <w:rsid w:val="00C67A03"/>
    <w:rsid w:val="00C67CA2"/>
    <w:rsid w:val="00C67D13"/>
    <w:rsid w:val="00C67D36"/>
    <w:rsid w:val="00C67DD3"/>
    <w:rsid w:val="00C67DF4"/>
    <w:rsid w:val="00C701D8"/>
    <w:rsid w:val="00C70250"/>
    <w:rsid w:val="00C70284"/>
    <w:rsid w:val="00C702A7"/>
    <w:rsid w:val="00C7032F"/>
    <w:rsid w:val="00C703D2"/>
    <w:rsid w:val="00C70459"/>
    <w:rsid w:val="00C70673"/>
    <w:rsid w:val="00C706CB"/>
    <w:rsid w:val="00C70944"/>
    <w:rsid w:val="00C70A7C"/>
    <w:rsid w:val="00C70B13"/>
    <w:rsid w:val="00C70DBB"/>
    <w:rsid w:val="00C70F27"/>
    <w:rsid w:val="00C71055"/>
    <w:rsid w:val="00C7125F"/>
    <w:rsid w:val="00C7126D"/>
    <w:rsid w:val="00C71309"/>
    <w:rsid w:val="00C71435"/>
    <w:rsid w:val="00C71518"/>
    <w:rsid w:val="00C71783"/>
    <w:rsid w:val="00C718A8"/>
    <w:rsid w:val="00C71C0B"/>
    <w:rsid w:val="00C71C22"/>
    <w:rsid w:val="00C71FEB"/>
    <w:rsid w:val="00C722A5"/>
    <w:rsid w:val="00C7231E"/>
    <w:rsid w:val="00C72668"/>
    <w:rsid w:val="00C72AA1"/>
    <w:rsid w:val="00C72B44"/>
    <w:rsid w:val="00C73154"/>
    <w:rsid w:val="00C731D4"/>
    <w:rsid w:val="00C73283"/>
    <w:rsid w:val="00C732C1"/>
    <w:rsid w:val="00C735E9"/>
    <w:rsid w:val="00C73A3D"/>
    <w:rsid w:val="00C73AD3"/>
    <w:rsid w:val="00C73B02"/>
    <w:rsid w:val="00C73E0B"/>
    <w:rsid w:val="00C73EB2"/>
    <w:rsid w:val="00C73EC4"/>
    <w:rsid w:val="00C745C4"/>
    <w:rsid w:val="00C74AE1"/>
    <w:rsid w:val="00C74E55"/>
    <w:rsid w:val="00C750AD"/>
    <w:rsid w:val="00C75166"/>
    <w:rsid w:val="00C7517F"/>
    <w:rsid w:val="00C7531F"/>
    <w:rsid w:val="00C75449"/>
    <w:rsid w:val="00C754EF"/>
    <w:rsid w:val="00C758C0"/>
    <w:rsid w:val="00C75A0A"/>
    <w:rsid w:val="00C75D54"/>
    <w:rsid w:val="00C75DD0"/>
    <w:rsid w:val="00C75FFA"/>
    <w:rsid w:val="00C76279"/>
    <w:rsid w:val="00C762EF"/>
    <w:rsid w:val="00C76526"/>
    <w:rsid w:val="00C76659"/>
    <w:rsid w:val="00C766CE"/>
    <w:rsid w:val="00C766D5"/>
    <w:rsid w:val="00C76E96"/>
    <w:rsid w:val="00C76F08"/>
    <w:rsid w:val="00C76FCC"/>
    <w:rsid w:val="00C7720A"/>
    <w:rsid w:val="00C777BF"/>
    <w:rsid w:val="00C779A0"/>
    <w:rsid w:val="00C77A1B"/>
    <w:rsid w:val="00C77BEB"/>
    <w:rsid w:val="00C77C11"/>
    <w:rsid w:val="00C77E9A"/>
    <w:rsid w:val="00C800D8"/>
    <w:rsid w:val="00C800F8"/>
    <w:rsid w:val="00C802D0"/>
    <w:rsid w:val="00C80697"/>
    <w:rsid w:val="00C80816"/>
    <w:rsid w:val="00C80A25"/>
    <w:rsid w:val="00C80B8F"/>
    <w:rsid w:val="00C80D61"/>
    <w:rsid w:val="00C80D91"/>
    <w:rsid w:val="00C80F4A"/>
    <w:rsid w:val="00C813DF"/>
    <w:rsid w:val="00C81544"/>
    <w:rsid w:val="00C81B2A"/>
    <w:rsid w:val="00C81C7E"/>
    <w:rsid w:val="00C81D52"/>
    <w:rsid w:val="00C81E27"/>
    <w:rsid w:val="00C81F04"/>
    <w:rsid w:val="00C82122"/>
    <w:rsid w:val="00C82488"/>
    <w:rsid w:val="00C82A4D"/>
    <w:rsid w:val="00C82BB4"/>
    <w:rsid w:val="00C82E45"/>
    <w:rsid w:val="00C82E7E"/>
    <w:rsid w:val="00C82E99"/>
    <w:rsid w:val="00C83088"/>
    <w:rsid w:val="00C83110"/>
    <w:rsid w:val="00C8322C"/>
    <w:rsid w:val="00C832E9"/>
    <w:rsid w:val="00C8334E"/>
    <w:rsid w:val="00C8340F"/>
    <w:rsid w:val="00C83636"/>
    <w:rsid w:val="00C83766"/>
    <w:rsid w:val="00C838ED"/>
    <w:rsid w:val="00C83B03"/>
    <w:rsid w:val="00C83B16"/>
    <w:rsid w:val="00C840CF"/>
    <w:rsid w:val="00C844D1"/>
    <w:rsid w:val="00C84A5D"/>
    <w:rsid w:val="00C85080"/>
    <w:rsid w:val="00C850E0"/>
    <w:rsid w:val="00C8517F"/>
    <w:rsid w:val="00C8535A"/>
    <w:rsid w:val="00C8552E"/>
    <w:rsid w:val="00C856DC"/>
    <w:rsid w:val="00C8582A"/>
    <w:rsid w:val="00C85B46"/>
    <w:rsid w:val="00C85B5B"/>
    <w:rsid w:val="00C85C57"/>
    <w:rsid w:val="00C85CEB"/>
    <w:rsid w:val="00C85ED6"/>
    <w:rsid w:val="00C8619B"/>
    <w:rsid w:val="00C86462"/>
    <w:rsid w:val="00C867A5"/>
    <w:rsid w:val="00C86A38"/>
    <w:rsid w:val="00C86A6D"/>
    <w:rsid w:val="00C86AD4"/>
    <w:rsid w:val="00C86B32"/>
    <w:rsid w:val="00C86BF1"/>
    <w:rsid w:val="00C86CE8"/>
    <w:rsid w:val="00C87072"/>
    <w:rsid w:val="00C87207"/>
    <w:rsid w:val="00C873CA"/>
    <w:rsid w:val="00C87439"/>
    <w:rsid w:val="00C875B0"/>
    <w:rsid w:val="00C8769B"/>
    <w:rsid w:val="00C87AD1"/>
    <w:rsid w:val="00C87B39"/>
    <w:rsid w:val="00C87C6E"/>
    <w:rsid w:val="00C87D18"/>
    <w:rsid w:val="00C902F8"/>
    <w:rsid w:val="00C903EC"/>
    <w:rsid w:val="00C904BC"/>
    <w:rsid w:val="00C90508"/>
    <w:rsid w:val="00C908C1"/>
    <w:rsid w:val="00C90C00"/>
    <w:rsid w:val="00C91177"/>
    <w:rsid w:val="00C9117E"/>
    <w:rsid w:val="00C9121A"/>
    <w:rsid w:val="00C91333"/>
    <w:rsid w:val="00C9135D"/>
    <w:rsid w:val="00C91622"/>
    <w:rsid w:val="00C9167B"/>
    <w:rsid w:val="00C91681"/>
    <w:rsid w:val="00C9188A"/>
    <w:rsid w:val="00C91930"/>
    <w:rsid w:val="00C919E9"/>
    <w:rsid w:val="00C91D7A"/>
    <w:rsid w:val="00C91D9A"/>
    <w:rsid w:val="00C91EDE"/>
    <w:rsid w:val="00C92004"/>
    <w:rsid w:val="00C924CD"/>
    <w:rsid w:val="00C9262A"/>
    <w:rsid w:val="00C92684"/>
    <w:rsid w:val="00C92728"/>
    <w:rsid w:val="00C929FA"/>
    <w:rsid w:val="00C92A85"/>
    <w:rsid w:val="00C92C7D"/>
    <w:rsid w:val="00C92D90"/>
    <w:rsid w:val="00C931C4"/>
    <w:rsid w:val="00C932BC"/>
    <w:rsid w:val="00C936FC"/>
    <w:rsid w:val="00C93733"/>
    <w:rsid w:val="00C93BE8"/>
    <w:rsid w:val="00C93D15"/>
    <w:rsid w:val="00C9449E"/>
    <w:rsid w:val="00C947E8"/>
    <w:rsid w:val="00C94870"/>
    <w:rsid w:val="00C94BA3"/>
    <w:rsid w:val="00C94C34"/>
    <w:rsid w:val="00C94CDF"/>
    <w:rsid w:val="00C94D33"/>
    <w:rsid w:val="00C950B6"/>
    <w:rsid w:val="00C95116"/>
    <w:rsid w:val="00C956A4"/>
    <w:rsid w:val="00C95783"/>
    <w:rsid w:val="00C95951"/>
    <w:rsid w:val="00C95AA0"/>
    <w:rsid w:val="00C95AF1"/>
    <w:rsid w:val="00C95FAC"/>
    <w:rsid w:val="00C960AC"/>
    <w:rsid w:val="00C9633D"/>
    <w:rsid w:val="00C9635F"/>
    <w:rsid w:val="00C964BA"/>
    <w:rsid w:val="00C966DB"/>
    <w:rsid w:val="00C96ACE"/>
    <w:rsid w:val="00C96E23"/>
    <w:rsid w:val="00C97160"/>
    <w:rsid w:val="00C974CE"/>
    <w:rsid w:val="00C97582"/>
    <w:rsid w:val="00C97585"/>
    <w:rsid w:val="00C975BD"/>
    <w:rsid w:val="00C976C3"/>
    <w:rsid w:val="00C97E1F"/>
    <w:rsid w:val="00C97ECA"/>
    <w:rsid w:val="00C97ED7"/>
    <w:rsid w:val="00C97F67"/>
    <w:rsid w:val="00CA0196"/>
    <w:rsid w:val="00CA01A8"/>
    <w:rsid w:val="00CA021A"/>
    <w:rsid w:val="00CA04A6"/>
    <w:rsid w:val="00CA0509"/>
    <w:rsid w:val="00CA080C"/>
    <w:rsid w:val="00CA0A3B"/>
    <w:rsid w:val="00CA0D04"/>
    <w:rsid w:val="00CA0EBC"/>
    <w:rsid w:val="00CA0FDA"/>
    <w:rsid w:val="00CA1281"/>
    <w:rsid w:val="00CA14E0"/>
    <w:rsid w:val="00CA157D"/>
    <w:rsid w:val="00CA1A0F"/>
    <w:rsid w:val="00CA1C4D"/>
    <w:rsid w:val="00CA1EB3"/>
    <w:rsid w:val="00CA1FAA"/>
    <w:rsid w:val="00CA20CE"/>
    <w:rsid w:val="00CA2183"/>
    <w:rsid w:val="00CA23EF"/>
    <w:rsid w:val="00CA2D59"/>
    <w:rsid w:val="00CA30FE"/>
    <w:rsid w:val="00CA319F"/>
    <w:rsid w:val="00CA32A0"/>
    <w:rsid w:val="00CA369E"/>
    <w:rsid w:val="00CA36C2"/>
    <w:rsid w:val="00CA36E4"/>
    <w:rsid w:val="00CA37B4"/>
    <w:rsid w:val="00CA38AD"/>
    <w:rsid w:val="00CA3C72"/>
    <w:rsid w:val="00CA4112"/>
    <w:rsid w:val="00CA4238"/>
    <w:rsid w:val="00CA427E"/>
    <w:rsid w:val="00CA4406"/>
    <w:rsid w:val="00CA4426"/>
    <w:rsid w:val="00CA4562"/>
    <w:rsid w:val="00CA4749"/>
    <w:rsid w:val="00CA49C2"/>
    <w:rsid w:val="00CA4B0F"/>
    <w:rsid w:val="00CA4D62"/>
    <w:rsid w:val="00CA4F69"/>
    <w:rsid w:val="00CA51A6"/>
    <w:rsid w:val="00CA5399"/>
    <w:rsid w:val="00CA541C"/>
    <w:rsid w:val="00CA5490"/>
    <w:rsid w:val="00CA5574"/>
    <w:rsid w:val="00CA5638"/>
    <w:rsid w:val="00CA578A"/>
    <w:rsid w:val="00CA58ED"/>
    <w:rsid w:val="00CA5962"/>
    <w:rsid w:val="00CA598F"/>
    <w:rsid w:val="00CA5C17"/>
    <w:rsid w:val="00CA5D2E"/>
    <w:rsid w:val="00CA5DF0"/>
    <w:rsid w:val="00CA5E33"/>
    <w:rsid w:val="00CA5EB0"/>
    <w:rsid w:val="00CA5F7F"/>
    <w:rsid w:val="00CA5FF1"/>
    <w:rsid w:val="00CA61CD"/>
    <w:rsid w:val="00CA6208"/>
    <w:rsid w:val="00CA6302"/>
    <w:rsid w:val="00CA63B3"/>
    <w:rsid w:val="00CA6519"/>
    <w:rsid w:val="00CA6682"/>
    <w:rsid w:val="00CA6917"/>
    <w:rsid w:val="00CA6D07"/>
    <w:rsid w:val="00CA6D56"/>
    <w:rsid w:val="00CA6DEB"/>
    <w:rsid w:val="00CA6FCD"/>
    <w:rsid w:val="00CA73E2"/>
    <w:rsid w:val="00CA755E"/>
    <w:rsid w:val="00CA7A7B"/>
    <w:rsid w:val="00CA7BEE"/>
    <w:rsid w:val="00CA7CE1"/>
    <w:rsid w:val="00CB0182"/>
    <w:rsid w:val="00CB040A"/>
    <w:rsid w:val="00CB082A"/>
    <w:rsid w:val="00CB0CCB"/>
    <w:rsid w:val="00CB0DA3"/>
    <w:rsid w:val="00CB0E1F"/>
    <w:rsid w:val="00CB0E78"/>
    <w:rsid w:val="00CB0EF2"/>
    <w:rsid w:val="00CB105D"/>
    <w:rsid w:val="00CB11AE"/>
    <w:rsid w:val="00CB1336"/>
    <w:rsid w:val="00CB17F0"/>
    <w:rsid w:val="00CB19DC"/>
    <w:rsid w:val="00CB1F6D"/>
    <w:rsid w:val="00CB1F79"/>
    <w:rsid w:val="00CB1FD2"/>
    <w:rsid w:val="00CB20C1"/>
    <w:rsid w:val="00CB29D9"/>
    <w:rsid w:val="00CB2B61"/>
    <w:rsid w:val="00CB2B96"/>
    <w:rsid w:val="00CB2BCE"/>
    <w:rsid w:val="00CB2D0D"/>
    <w:rsid w:val="00CB304D"/>
    <w:rsid w:val="00CB31F6"/>
    <w:rsid w:val="00CB3401"/>
    <w:rsid w:val="00CB3461"/>
    <w:rsid w:val="00CB40D3"/>
    <w:rsid w:val="00CB4205"/>
    <w:rsid w:val="00CB4210"/>
    <w:rsid w:val="00CB4534"/>
    <w:rsid w:val="00CB456C"/>
    <w:rsid w:val="00CB48BE"/>
    <w:rsid w:val="00CB4F67"/>
    <w:rsid w:val="00CB51E0"/>
    <w:rsid w:val="00CB52DA"/>
    <w:rsid w:val="00CB5616"/>
    <w:rsid w:val="00CB5706"/>
    <w:rsid w:val="00CB570A"/>
    <w:rsid w:val="00CB5877"/>
    <w:rsid w:val="00CB5BCD"/>
    <w:rsid w:val="00CB5E11"/>
    <w:rsid w:val="00CB6067"/>
    <w:rsid w:val="00CB60D2"/>
    <w:rsid w:val="00CB63AC"/>
    <w:rsid w:val="00CB63E4"/>
    <w:rsid w:val="00CB67B3"/>
    <w:rsid w:val="00CB6C8D"/>
    <w:rsid w:val="00CB70E4"/>
    <w:rsid w:val="00CB77A8"/>
    <w:rsid w:val="00CB79DF"/>
    <w:rsid w:val="00CB7AC2"/>
    <w:rsid w:val="00CB7BE1"/>
    <w:rsid w:val="00CB7D1C"/>
    <w:rsid w:val="00CC0280"/>
    <w:rsid w:val="00CC0387"/>
    <w:rsid w:val="00CC06D7"/>
    <w:rsid w:val="00CC0A53"/>
    <w:rsid w:val="00CC0AC9"/>
    <w:rsid w:val="00CC0ACB"/>
    <w:rsid w:val="00CC0E47"/>
    <w:rsid w:val="00CC0E51"/>
    <w:rsid w:val="00CC0EFF"/>
    <w:rsid w:val="00CC1145"/>
    <w:rsid w:val="00CC1338"/>
    <w:rsid w:val="00CC1488"/>
    <w:rsid w:val="00CC171E"/>
    <w:rsid w:val="00CC176C"/>
    <w:rsid w:val="00CC2572"/>
    <w:rsid w:val="00CC26D5"/>
    <w:rsid w:val="00CC272D"/>
    <w:rsid w:val="00CC28C3"/>
    <w:rsid w:val="00CC2D40"/>
    <w:rsid w:val="00CC2DD4"/>
    <w:rsid w:val="00CC2EC1"/>
    <w:rsid w:val="00CC2F83"/>
    <w:rsid w:val="00CC31C0"/>
    <w:rsid w:val="00CC322B"/>
    <w:rsid w:val="00CC331C"/>
    <w:rsid w:val="00CC344D"/>
    <w:rsid w:val="00CC3695"/>
    <w:rsid w:val="00CC3725"/>
    <w:rsid w:val="00CC37FC"/>
    <w:rsid w:val="00CC3809"/>
    <w:rsid w:val="00CC3A16"/>
    <w:rsid w:val="00CC3C58"/>
    <w:rsid w:val="00CC3D2F"/>
    <w:rsid w:val="00CC3EDC"/>
    <w:rsid w:val="00CC4590"/>
    <w:rsid w:val="00CC45A1"/>
    <w:rsid w:val="00CC460A"/>
    <w:rsid w:val="00CC46DF"/>
    <w:rsid w:val="00CC4A00"/>
    <w:rsid w:val="00CC4D7E"/>
    <w:rsid w:val="00CC5199"/>
    <w:rsid w:val="00CC5276"/>
    <w:rsid w:val="00CC538B"/>
    <w:rsid w:val="00CC548A"/>
    <w:rsid w:val="00CC58C2"/>
    <w:rsid w:val="00CC5D0F"/>
    <w:rsid w:val="00CC5E00"/>
    <w:rsid w:val="00CC5E88"/>
    <w:rsid w:val="00CC639E"/>
    <w:rsid w:val="00CC69F6"/>
    <w:rsid w:val="00CC6A57"/>
    <w:rsid w:val="00CC7059"/>
    <w:rsid w:val="00CC7735"/>
    <w:rsid w:val="00CC7821"/>
    <w:rsid w:val="00CC7964"/>
    <w:rsid w:val="00CC7A36"/>
    <w:rsid w:val="00CD027A"/>
    <w:rsid w:val="00CD02C2"/>
    <w:rsid w:val="00CD041D"/>
    <w:rsid w:val="00CD0442"/>
    <w:rsid w:val="00CD0773"/>
    <w:rsid w:val="00CD0C10"/>
    <w:rsid w:val="00CD152D"/>
    <w:rsid w:val="00CD1785"/>
    <w:rsid w:val="00CD1C7D"/>
    <w:rsid w:val="00CD1CB3"/>
    <w:rsid w:val="00CD1EEF"/>
    <w:rsid w:val="00CD234B"/>
    <w:rsid w:val="00CD249D"/>
    <w:rsid w:val="00CD2546"/>
    <w:rsid w:val="00CD2711"/>
    <w:rsid w:val="00CD2A66"/>
    <w:rsid w:val="00CD2A90"/>
    <w:rsid w:val="00CD2B62"/>
    <w:rsid w:val="00CD2B82"/>
    <w:rsid w:val="00CD2D77"/>
    <w:rsid w:val="00CD2F43"/>
    <w:rsid w:val="00CD3315"/>
    <w:rsid w:val="00CD37D4"/>
    <w:rsid w:val="00CD391D"/>
    <w:rsid w:val="00CD3A1B"/>
    <w:rsid w:val="00CD3B30"/>
    <w:rsid w:val="00CD3E8E"/>
    <w:rsid w:val="00CD448D"/>
    <w:rsid w:val="00CD4760"/>
    <w:rsid w:val="00CD4E1F"/>
    <w:rsid w:val="00CD4E71"/>
    <w:rsid w:val="00CD4FE4"/>
    <w:rsid w:val="00CD5262"/>
    <w:rsid w:val="00CD52E3"/>
    <w:rsid w:val="00CD534F"/>
    <w:rsid w:val="00CD559E"/>
    <w:rsid w:val="00CD56DE"/>
    <w:rsid w:val="00CD5B44"/>
    <w:rsid w:val="00CD5F15"/>
    <w:rsid w:val="00CD63FD"/>
    <w:rsid w:val="00CD6682"/>
    <w:rsid w:val="00CD67ED"/>
    <w:rsid w:val="00CD680B"/>
    <w:rsid w:val="00CD6970"/>
    <w:rsid w:val="00CD6C02"/>
    <w:rsid w:val="00CD6D36"/>
    <w:rsid w:val="00CD6EF8"/>
    <w:rsid w:val="00CD71EF"/>
    <w:rsid w:val="00CD7397"/>
    <w:rsid w:val="00CD740F"/>
    <w:rsid w:val="00CD786B"/>
    <w:rsid w:val="00CD786C"/>
    <w:rsid w:val="00CD7930"/>
    <w:rsid w:val="00CD7956"/>
    <w:rsid w:val="00CD7B62"/>
    <w:rsid w:val="00CD7C72"/>
    <w:rsid w:val="00CD7F59"/>
    <w:rsid w:val="00CD7FDD"/>
    <w:rsid w:val="00CE0007"/>
    <w:rsid w:val="00CE0289"/>
    <w:rsid w:val="00CE029E"/>
    <w:rsid w:val="00CE03A8"/>
    <w:rsid w:val="00CE07F6"/>
    <w:rsid w:val="00CE0CFF"/>
    <w:rsid w:val="00CE0D42"/>
    <w:rsid w:val="00CE0E8F"/>
    <w:rsid w:val="00CE0ED1"/>
    <w:rsid w:val="00CE1241"/>
    <w:rsid w:val="00CE1966"/>
    <w:rsid w:val="00CE19EB"/>
    <w:rsid w:val="00CE1B9F"/>
    <w:rsid w:val="00CE1D5C"/>
    <w:rsid w:val="00CE1E4A"/>
    <w:rsid w:val="00CE1FF1"/>
    <w:rsid w:val="00CE221A"/>
    <w:rsid w:val="00CE232E"/>
    <w:rsid w:val="00CE265C"/>
    <w:rsid w:val="00CE3191"/>
    <w:rsid w:val="00CE33C9"/>
    <w:rsid w:val="00CE33FB"/>
    <w:rsid w:val="00CE3A48"/>
    <w:rsid w:val="00CE3F4B"/>
    <w:rsid w:val="00CE4245"/>
    <w:rsid w:val="00CE431D"/>
    <w:rsid w:val="00CE4326"/>
    <w:rsid w:val="00CE4463"/>
    <w:rsid w:val="00CE45DA"/>
    <w:rsid w:val="00CE4778"/>
    <w:rsid w:val="00CE4A8E"/>
    <w:rsid w:val="00CE4B62"/>
    <w:rsid w:val="00CE4D34"/>
    <w:rsid w:val="00CE4E0E"/>
    <w:rsid w:val="00CE4E1E"/>
    <w:rsid w:val="00CE52BF"/>
    <w:rsid w:val="00CE561A"/>
    <w:rsid w:val="00CE5924"/>
    <w:rsid w:val="00CE597D"/>
    <w:rsid w:val="00CE5A26"/>
    <w:rsid w:val="00CE5A43"/>
    <w:rsid w:val="00CE5AAB"/>
    <w:rsid w:val="00CE5B16"/>
    <w:rsid w:val="00CE5D94"/>
    <w:rsid w:val="00CE5DC6"/>
    <w:rsid w:val="00CE5F02"/>
    <w:rsid w:val="00CE5FAB"/>
    <w:rsid w:val="00CE5FC8"/>
    <w:rsid w:val="00CE61DA"/>
    <w:rsid w:val="00CE61F2"/>
    <w:rsid w:val="00CE6295"/>
    <w:rsid w:val="00CE6382"/>
    <w:rsid w:val="00CE6390"/>
    <w:rsid w:val="00CE6471"/>
    <w:rsid w:val="00CE6569"/>
    <w:rsid w:val="00CE6615"/>
    <w:rsid w:val="00CE6A80"/>
    <w:rsid w:val="00CE6E71"/>
    <w:rsid w:val="00CE6F6A"/>
    <w:rsid w:val="00CE6F8C"/>
    <w:rsid w:val="00CE706D"/>
    <w:rsid w:val="00CE71B1"/>
    <w:rsid w:val="00CE73D0"/>
    <w:rsid w:val="00CE7697"/>
    <w:rsid w:val="00CE7B8E"/>
    <w:rsid w:val="00CE7D9A"/>
    <w:rsid w:val="00CF002D"/>
    <w:rsid w:val="00CF014E"/>
    <w:rsid w:val="00CF02FC"/>
    <w:rsid w:val="00CF0318"/>
    <w:rsid w:val="00CF0382"/>
    <w:rsid w:val="00CF054A"/>
    <w:rsid w:val="00CF0551"/>
    <w:rsid w:val="00CF064A"/>
    <w:rsid w:val="00CF0817"/>
    <w:rsid w:val="00CF0A20"/>
    <w:rsid w:val="00CF0B62"/>
    <w:rsid w:val="00CF0BBA"/>
    <w:rsid w:val="00CF0D8C"/>
    <w:rsid w:val="00CF131F"/>
    <w:rsid w:val="00CF1611"/>
    <w:rsid w:val="00CF188D"/>
    <w:rsid w:val="00CF1D60"/>
    <w:rsid w:val="00CF1F53"/>
    <w:rsid w:val="00CF227A"/>
    <w:rsid w:val="00CF22E5"/>
    <w:rsid w:val="00CF233D"/>
    <w:rsid w:val="00CF245B"/>
    <w:rsid w:val="00CF2489"/>
    <w:rsid w:val="00CF268F"/>
    <w:rsid w:val="00CF2821"/>
    <w:rsid w:val="00CF291E"/>
    <w:rsid w:val="00CF2A85"/>
    <w:rsid w:val="00CF304F"/>
    <w:rsid w:val="00CF3152"/>
    <w:rsid w:val="00CF316F"/>
    <w:rsid w:val="00CF317C"/>
    <w:rsid w:val="00CF31A8"/>
    <w:rsid w:val="00CF329D"/>
    <w:rsid w:val="00CF32AE"/>
    <w:rsid w:val="00CF3321"/>
    <w:rsid w:val="00CF3641"/>
    <w:rsid w:val="00CF3758"/>
    <w:rsid w:val="00CF3801"/>
    <w:rsid w:val="00CF39BB"/>
    <w:rsid w:val="00CF39F6"/>
    <w:rsid w:val="00CF3B5B"/>
    <w:rsid w:val="00CF3B94"/>
    <w:rsid w:val="00CF4118"/>
    <w:rsid w:val="00CF484C"/>
    <w:rsid w:val="00CF5066"/>
    <w:rsid w:val="00CF5801"/>
    <w:rsid w:val="00CF5B1B"/>
    <w:rsid w:val="00CF5B38"/>
    <w:rsid w:val="00CF5CBF"/>
    <w:rsid w:val="00CF5DB9"/>
    <w:rsid w:val="00CF623A"/>
    <w:rsid w:val="00CF6265"/>
    <w:rsid w:val="00CF6546"/>
    <w:rsid w:val="00CF6785"/>
    <w:rsid w:val="00CF6833"/>
    <w:rsid w:val="00CF737C"/>
    <w:rsid w:val="00CF73C7"/>
    <w:rsid w:val="00CF754F"/>
    <w:rsid w:val="00CF7893"/>
    <w:rsid w:val="00CF7A9B"/>
    <w:rsid w:val="00CF7AA5"/>
    <w:rsid w:val="00CF7CE1"/>
    <w:rsid w:val="00CF7D9C"/>
    <w:rsid w:val="00CF7EA2"/>
    <w:rsid w:val="00CF7EBE"/>
    <w:rsid w:val="00CF7F29"/>
    <w:rsid w:val="00D00215"/>
    <w:rsid w:val="00D00256"/>
    <w:rsid w:val="00D005EC"/>
    <w:rsid w:val="00D00735"/>
    <w:rsid w:val="00D014F1"/>
    <w:rsid w:val="00D015D0"/>
    <w:rsid w:val="00D02222"/>
    <w:rsid w:val="00D023B0"/>
    <w:rsid w:val="00D03377"/>
    <w:rsid w:val="00D03871"/>
    <w:rsid w:val="00D03BB5"/>
    <w:rsid w:val="00D03D9C"/>
    <w:rsid w:val="00D04424"/>
    <w:rsid w:val="00D044A8"/>
    <w:rsid w:val="00D04506"/>
    <w:rsid w:val="00D0487A"/>
    <w:rsid w:val="00D04903"/>
    <w:rsid w:val="00D04D99"/>
    <w:rsid w:val="00D05006"/>
    <w:rsid w:val="00D0500B"/>
    <w:rsid w:val="00D05012"/>
    <w:rsid w:val="00D0502A"/>
    <w:rsid w:val="00D05105"/>
    <w:rsid w:val="00D05657"/>
    <w:rsid w:val="00D0589E"/>
    <w:rsid w:val="00D05912"/>
    <w:rsid w:val="00D05E57"/>
    <w:rsid w:val="00D05E59"/>
    <w:rsid w:val="00D0616C"/>
    <w:rsid w:val="00D06519"/>
    <w:rsid w:val="00D0664D"/>
    <w:rsid w:val="00D06697"/>
    <w:rsid w:val="00D06978"/>
    <w:rsid w:val="00D06C1F"/>
    <w:rsid w:val="00D06FB6"/>
    <w:rsid w:val="00D07267"/>
    <w:rsid w:val="00D07269"/>
    <w:rsid w:val="00D07320"/>
    <w:rsid w:val="00D07387"/>
    <w:rsid w:val="00D07528"/>
    <w:rsid w:val="00D0762D"/>
    <w:rsid w:val="00D07919"/>
    <w:rsid w:val="00D07A67"/>
    <w:rsid w:val="00D07A92"/>
    <w:rsid w:val="00D10152"/>
    <w:rsid w:val="00D1027F"/>
    <w:rsid w:val="00D10543"/>
    <w:rsid w:val="00D106D7"/>
    <w:rsid w:val="00D109BE"/>
    <w:rsid w:val="00D10B9F"/>
    <w:rsid w:val="00D111C7"/>
    <w:rsid w:val="00D112EE"/>
    <w:rsid w:val="00D11C63"/>
    <w:rsid w:val="00D11EC2"/>
    <w:rsid w:val="00D12026"/>
    <w:rsid w:val="00D1209A"/>
    <w:rsid w:val="00D122D8"/>
    <w:rsid w:val="00D12709"/>
    <w:rsid w:val="00D127F9"/>
    <w:rsid w:val="00D12857"/>
    <w:rsid w:val="00D1299A"/>
    <w:rsid w:val="00D12B40"/>
    <w:rsid w:val="00D12DA6"/>
    <w:rsid w:val="00D12DCF"/>
    <w:rsid w:val="00D12E3E"/>
    <w:rsid w:val="00D12E53"/>
    <w:rsid w:val="00D13862"/>
    <w:rsid w:val="00D13910"/>
    <w:rsid w:val="00D13A86"/>
    <w:rsid w:val="00D13CE4"/>
    <w:rsid w:val="00D13FBE"/>
    <w:rsid w:val="00D14991"/>
    <w:rsid w:val="00D149B8"/>
    <w:rsid w:val="00D14ADF"/>
    <w:rsid w:val="00D14B71"/>
    <w:rsid w:val="00D14D8A"/>
    <w:rsid w:val="00D14E67"/>
    <w:rsid w:val="00D1502A"/>
    <w:rsid w:val="00D15247"/>
    <w:rsid w:val="00D154F0"/>
    <w:rsid w:val="00D1573A"/>
    <w:rsid w:val="00D15A19"/>
    <w:rsid w:val="00D15AA0"/>
    <w:rsid w:val="00D15B1D"/>
    <w:rsid w:val="00D15CF7"/>
    <w:rsid w:val="00D15F16"/>
    <w:rsid w:val="00D1601B"/>
    <w:rsid w:val="00D16030"/>
    <w:rsid w:val="00D161B3"/>
    <w:rsid w:val="00D161D4"/>
    <w:rsid w:val="00D16272"/>
    <w:rsid w:val="00D16455"/>
    <w:rsid w:val="00D164AD"/>
    <w:rsid w:val="00D1654A"/>
    <w:rsid w:val="00D16646"/>
    <w:rsid w:val="00D167B7"/>
    <w:rsid w:val="00D16996"/>
    <w:rsid w:val="00D16A16"/>
    <w:rsid w:val="00D1725D"/>
    <w:rsid w:val="00D17886"/>
    <w:rsid w:val="00D17CC8"/>
    <w:rsid w:val="00D17F5F"/>
    <w:rsid w:val="00D202CB"/>
    <w:rsid w:val="00D203F0"/>
    <w:rsid w:val="00D20615"/>
    <w:rsid w:val="00D206A5"/>
    <w:rsid w:val="00D207A0"/>
    <w:rsid w:val="00D208F1"/>
    <w:rsid w:val="00D209D6"/>
    <w:rsid w:val="00D20D1A"/>
    <w:rsid w:val="00D20D2B"/>
    <w:rsid w:val="00D20E25"/>
    <w:rsid w:val="00D20EB8"/>
    <w:rsid w:val="00D21307"/>
    <w:rsid w:val="00D21766"/>
    <w:rsid w:val="00D217A9"/>
    <w:rsid w:val="00D217FA"/>
    <w:rsid w:val="00D21AF4"/>
    <w:rsid w:val="00D21C9A"/>
    <w:rsid w:val="00D21D33"/>
    <w:rsid w:val="00D21D9E"/>
    <w:rsid w:val="00D21E5A"/>
    <w:rsid w:val="00D21F28"/>
    <w:rsid w:val="00D21FF3"/>
    <w:rsid w:val="00D220CB"/>
    <w:rsid w:val="00D2234B"/>
    <w:rsid w:val="00D2242E"/>
    <w:rsid w:val="00D22623"/>
    <w:rsid w:val="00D2275F"/>
    <w:rsid w:val="00D22944"/>
    <w:rsid w:val="00D22A5A"/>
    <w:rsid w:val="00D22A8A"/>
    <w:rsid w:val="00D22BD3"/>
    <w:rsid w:val="00D22C98"/>
    <w:rsid w:val="00D230CB"/>
    <w:rsid w:val="00D23242"/>
    <w:rsid w:val="00D233B2"/>
    <w:rsid w:val="00D235C5"/>
    <w:rsid w:val="00D23948"/>
    <w:rsid w:val="00D23AE9"/>
    <w:rsid w:val="00D23B62"/>
    <w:rsid w:val="00D23CD8"/>
    <w:rsid w:val="00D23ED8"/>
    <w:rsid w:val="00D23F6B"/>
    <w:rsid w:val="00D24027"/>
    <w:rsid w:val="00D241AA"/>
    <w:rsid w:val="00D241AE"/>
    <w:rsid w:val="00D24215"/>
    <w:rsid w:val="00D2455D"/>
    <w:rsid w:val="00D2479A"/>
    <w:rsid w:val="00D24A79"/>
    <w:rsid w:val="00D24AD2"/>
    <w:rsid w:val="00D24D72"/>
    <w:rsid w:val="00D24DE4"/>
    <w:rsid w:val="00D24E42"/>
    <w:rsid w:val="00D24E96"/>
    <w:rsid w:val="00D24FC5"/>
    <w:rsid w:val="00D25FA3"/>
    <w:rsid w:val="00D26210"/>
    <w:rsid w:val="00D265A9"/>
    <w:rsid w:val="00D267F8"/>
    <w:rsid w:val="00D268F8"/>
    <w:rsid w:val="00D2698A"/>
    <w:rsid w:val="00D26A03"/>
    <w:rsid w:val="00D26AA5"/>
    <w:rsid w:val="00D26B35"/>
    <w:rsid w:val="00D26BC9"/>
    <w:rsid w:val="00D26C2B"/>
    <w:rsid w:val="00D26C67"/>
    <w:rsid w:val="00D26DBF"/>
    <w:rsid w:val="00D26DEC"/>
    <w:rsid w:val="00D26E6D"/>
    <w:rsid w:val="00D2727D"/>
    <w:rsid w:val="00D273D2"/>
    <w:rsid w:val="00D27767"/>
    <w:rsid w:val="00D27793"/>
    <w:rsid w:val="00D27A79"/>
    <w:rsid w:val="00D27A7F"/>
    <w:rsid w:val="00D27BD4"/>
    <w:rsid w:val="00D27C38"/>
    <w:rsid w:val="00D27E9D"/>
    <w:rsid w:val="00D27F3D"/>
    <w:rsid w:val="00D27FAF"/>
    <w:rsid w:val="00D300B5"/>
    <w:rsid w:val="00D30134"/>
    <w:rsid w:val="00D301DD"/>
    <w:rsid w:val="00D30396"/>
    <w:rsid w:val="00D30727"/>
    <w:rsid w:val="00D307A0"/>
    <w:rsid w:val="00D30A18"/>
    <w:rsid w:val="00D30A89"/>
    <w:rsid w:val="00D30F50"/>
    <w:rsid w:val="00D30F79"/>
    <w:rsid w:val="00D3132B"/>
    <w:rsid w:val="00D314EC"/>
    <w:rsid w:val="00D3182B"/>
    <w:rsid w:val="00D31964"/>
    <w:rsid w:val="00D31A67"/>
    <w:rsid w:val="00D31B94"/>
    <w:rsid w:val="00D31BC5"/>
    <w:rsid w:val="00D31D69"/>
    <w:rsid w:val="00D31E93"/>
    <w:rsid w:val="00D31F5C"/>
    <w:rsid w:val="00D31F80"/>
    <w:rsid w:val="00D32FE0"/>
    <w:rsid w:val="00D331E1"/>
    <w:rsid w:val="00D33617"/>
    <w:rsid w:val="00D33ABD"/>
    <w:rsid w:val="00D33BFA"/>
    <w:rsid w:val="00D33DB7"/>
    <w:rsid w:val="00D33E0C"/>
    <w:rsid w:val="00D33E68"/>
    <w:rsid w:val="00D340F7"/>
    <w:rsid w:val="00D342DC"/>
    <w:rsid w:val="00D34640"/>
    <w:rsid w:val="00D34663"/>
    <w:rsid w:val="00D347FA"/>
    <w:rsid w:val="00D34874"/>
    <w:rsid w:val="00D34A26"/>
    <w:rsid w:val="00D34B82"/>
    <w:rsid w:val="00D34C48"/>
    <w:rsid w:val="00D34D1A"/>
    <w:rsid w:val="00D3520F"/>
    <w:rsid w:val="00D3526D"/>
    <w:rsid w:val="00D3541E"/>
    <w:rsid w:val="00D357A5"/>
    <w:rsid w:val="00D359FD"/>
    <w:rsid w:val="00D35B76"/>
    <w:rsid w:val="00D35C0B"/>
    <w:rsid w:val="00D35F3F"/>
    <w:rsid w:val="00D35FA2"/>
    <w:rsid w:val="00D36048"/>
    <w:rsid w:val="00D36220"/>
    <w:rsid w:val="00D362E1"/>
    <w:rsid w:val="00D366C3"/>
    <w:rsid w:val="00D367C1"/>
    <w:rsid w:val="00D36E9E"/>
    <w:rsid w:val="00D37091"/>
    <w:rsid w:val="00D372BC"/>
    <w:rsid w:val="00D379AC"/>
    <w:rsid w:val="00D37D46"/>
    <w:rsid w:val="00D37DBE"/>
    <w:rsid w:val="00D37E13"/>
    <w:rsid w:val="00D37E37"/>
    <w:rsid w:val="00D40141"/>
    <w:rsid w:val="00D402EE"/>
    <w:rsid w:val="00D4050D"/>
    <w:rsid w:val="00D405DC"/>
    <w:rsid w:val="00D40744"/>
    <w:rsid w:val="00D40773"/>
    <w:rsid w:val="00D40830"/>
    <w:rsid w:val="00D40949"/>
    <w:rsid w:val="00D40C68"/>
    <w:rsid w:val="00D40C6D"/>
    <w:rsid w:val="00D4125E"/>
    <w:rsid w:val="00D413C8"/>
    <w:rsid w:val="00D41447"/>
    <w:rsid w:val="00D41A06"/>
    <w:rsid w:val="00D41AB1"/>
    <w:rsid w:val="00D41D50"/>
    <w:rsid w:val="00D41DEE"/>
    <w:rsid w:val="00D41E10"/>
    <w:rsid w:val="00D41EF2"/>
    <w:rsid w:val="00D41FD0"/>
    <w:rsid w:val="00D4200D"/>
    <w:rsid w:val="00D420B2"/>
    <w:rsid w:val="00D421A3"/>
    <w:rsid w:val="00D4223A"/>
    <w:rsid w:val="00D422F8"/>
    <w:rsid w:val="00D4247E"/>
    <w:rsid w:val="00D42537"/>
    <w:rsid w:val="00D4262A"/>
    <w:rsid w:val="00D4273F"/>
    <w:rsid w:val="00D427B0"/>
    <w:rsid w:val="00D427E6"/>
    <w:rsid w:val="00D42DAD"/>
    <w:rsid w:val="00D433D2"/>
    <w:rsid w:val="00D4343C"/>
    <w:rsid w:val="00D4351B"/>
    <w:rsid w:val="00D43784"/>
    <w:rsid w:val="00D43999"/>
    <w:rsid w:val="00D4399F"/>
    <w:rsid w:val="00D43CD3"/>
    <w:rsid w:val="00D44194"/>
    <w:rsid w:val="00D442B5"/>
    <w:rsid w:val="00D44306"/>
    <w:rsid w:val="00D4446C"/>
    <w:rsid w:val="00D446C4"/>
    <w:rsid w:val="00D44A64"/>
    <w:rsid w:val="00D44A8D"/>
    <w:rsid w:val="00D44B6C"/>
    <w:rsid w:val="00D44CCD"/>
    <w:rsid w:val="00D44CD9"/>
    <w:rsid w:val="00D44CFE"/>
    <w:rsid w:val="00D44D74"/>
    <w:rsid w:val="00D44DD0"/>
    <w:rsid w:val="00D44EFC"/>
    <w:rsid w:val="00D44F14"/>
    <w:rsid w:val="00D45099"/>
    <w:rsid w:val="00D45486"/>
    <w:rsid w:val="00D45491"/>
    <w:rsid w:val="00D4556D"/>
    <w:rsid w:val="00D4588D"/>
    <w:rsid w:val="00D45A15"/>
    <w:rsid w:val="00D45B01"/>
    <w:rsid w:val="00D45C07"/>
    <w:rsid w:val="00D45D6D"/>
    <w:rsid w:val="00D45DC9"/>
    <w:rsid w:val="00D45E29"/>
    <w:rsid w:val="00D460EA"/>
    <w:rsid w:val="00D46327"/>
    <w:rsid w:val="00D46549"/>
    <w:rsid w:val="00D465A0"/>
    <w:rsid w:val="00D4674C"/>
    <w:rsid w:val="00D473CA"/>
    <w:rsid w:val="00D47635"/>
    <w:rsid w:val="00D47876"/>
    <w:rsid w:val="00D50017"/>
    <w:rsid w:val="00D500CE"/>
    <w:rsid w:val="00D503C5"/>
    <w:rsid w:val="00D50556"/>
    <w:rsid w:val="00D505F2"/>
    <w:rsid w:val="00D506FA"/>
    <w:rsid w:val="00D507A6"/>
    <w:rsid w:val="00D50AF5"/>
    <w:rsid w:val="00D50CE9"/>
    <w:rsid w:val="00D50E39"/>
    <w:rsid w:val="00D50EBE"/>
    <w:rsid w:val="00D50EE3"/>
    <w:rsid w:val="00D50F8E"/>
    <w:rsid w:val="00D5154D"/>
    <w:rsid w:val="00D51570"/>
    <w:rsid w:val="00D515D9"/>
    <w:rsid w:val="00D517A4"/>
    <w:rsid w:val="00D517A6"/>
    <w:rsid w:val="00D517B5"/>
    <w:rsid w:val="00D517BD"/>
    <w:rsid w:val="00D51CC7"/>
    <w:rsid w:val="00D51D03"/>
    <w:rsid w:val="00D520E0"/>
    <w:rsid w:val="00D5249A"/>
    <w:rsid w:val="00D524FE"/>
    <w:rsid w:val="00D52616"/>
    <w:rsid w:val="00D527AD"/>
    <w:rsid w:val="00D528A8"/>
    <w:rsid w:val="00D52912"/>
    <w:rsid w:val="00D52975"/>
    <w:rsid w:val="00D52ABE"/>
    <w:rsid w:val="00D52D3C"/>
    <w:rsid w:val="00D52E5C"/>
    <w:rsid w:val="00D532EE"/>
    <w:rsid w:val="00D5373B"/>
    <w:rsid w:val="00D53814"/>
    <w:rsid w:val="00D5391D"/>
    <w:rsid w:val="00D53952"/>
    <w:rsid w:val="00D53F53"/>
    <w:rsid w:val="00D54181"/>
    <w:rsid w:val="00D54363"/>
    <w:rsid w:val="00D546AD"/>
    <w:rsid w:val="00D54882"/>
    <w:rsid w:val="00D548DB"/>
    <w:rsid w:val="00D54A22"/>
    <w:rsid w:val="00D54A25"/>
    <w:rsid w:val="00D55389"/>
    <w:rsid w:val="00D55741"/>
    <w:rsid w:val="00D558DB"/>
    <w:rsid w:val="00D5599C"/>
    <w:rsid w:val="00D55BA7"/>
    <w:rsid w:val="00D55C60"/>
    <w:rsid w:val="00D55D31"/>
    <w:rsid w:val="00D56166"/>
    <w:rsid w:val="00D56259"/>
    <w:rsid w:val="00D5625D"/>
    <w:rsid w:val="00D564F1"/>
    <w:rsid w:val="00D568EB"/>
    <w:rsid w:val="00D5692F"/>
    <w:rsid w:val="00D56980"/>
    <w:rsid w:val="00D56A25"/>
    <w:rsid w:val="00D57006"/>
    <w:rsid w:val="00D570E9"/>
    <w:rsid w:val="00D57110"/>
    <w:rsid w:val="00D57588"/>
    <w:rsid w:val="00D57783"/>
    <w:rsid w:val="00D57900"/>
    <w:rsid w:val="00D57985"/>
    <w:rsid w:val="00D57AC3"/>
    <w:rsid w:val="00D57E5E"/>
    <w:rsid w:val="00D60141"/>
    <w:rsid w:val="00D603E5"/>
    <w:rsid w:val="00D604F0"/>
    <w:rsid w:val="00D607BB"/>
    <w:rsid w:val="00D60858"/>
    <w:rsid w:val="00D608B0"/>
    <w:rsid w:val="00D60A7A"/>
    <w:rsid w:val="00D60AE7"/>
    <w:rsid w:val="00D60B7F"/>
    <w:rsid w:val="00D60BEA"/>
    <w:rsid w:val="00D6154C"/>
    <w:rsid w:val="00D6159B"/>
    <w:rsid w:val="00D61DD5"/>
    <w:rsid w:val="00D62133"/>
    <w:rsid w:val="00D6216E"/>
    <w:rsid w:val="00D62203"/>
    <w:rsid w:val="00D62233"/>
    <w:rsid w:val="00D624D5"/>
    <w:rsid w:val="00D6256C"/>
    <w:rsid w:val="00D627AE"/>
    <w:rsid w:val="00D62A20"/>
    <w:rsid w:val="00D62E58"/>
    <w:rsid w:val="00D62E6C"/>
    <w:rsid w:val="00D62F5B"/>
    <w:rsid w:val="00D63060"/>
    <w:rsid w:val="00D630CC"/>
    <w:rsid w:val="00D630DF"/>
    <w:rsid w:val="00D63146"/>
    <w:rsid w:val="00D6314A"/>
    <w:rsid w:val="00D633D5"/>
    <w:rsid w:val="00D63556"/>
    <w:rsid w:val="00D636F5"/>
    <w:rsid w:val="00D637CE"/>
    <w:rsid w:val="00D638D2"/>
    <w:rsid w:val="00D63B1B"/>
    <w:rsid w:val="00D63D54"/>
    <w:rsid w:val="00D642C5"/>
    <w:rsid w:val="00D64473"/>
    <w:rsid w:val="00D64512"/>
    <w:rsid w:val="00D64686"/>
    <w:rsid w:val="00D64880"/>
    <w:rsid w:val="00D6552A"/>
    <w:rsid w:val="00D65574"/>
    <w:rsid w:val="00D65622"/>
    <w:rsid w:val="00D65708"/>
    <w:rsid w:val="00D658F7"/>
    <w:rsid w:val="00D65BD4"/>
    <w:rsid w:val="00D65D68"/>
    <w:rsid w:val="00D65D6E"/>
    <w:rsid w:val="00D65DE0"/>
    <w:rsid w:val="00D65E22"/>
    <w:rsid w:val="00D65E71"/>
    <w:rsid w:val="00D65E7B"/>
    <w:rsid w:val="00D65FA5"/>
    <w:rsid w:val="00D6612D"/>
    <w:rsid w:val="00D6626B"/>
    <w:rsid w:val="00D665CE"/>
    <w:rsid w:val="00D6667B"/>
    <w:rsid w:val="00D667B7"/>
    <w:rsid w:val="00D66809"/>
    <w:rsid w:val="00D6684B"/>
    <w:rsid w:val="00D66CD3"/>
    <w:rsid w:val="00D66F7E"/>
    <w:rsid w:val="00D671C0"/>
    <w:rsid w:val="00D674D8"/>
    <w:rsid w:val="00D674DC"/>
    <w:rsid w:val="00D677F6"/>
    <w:rsid w:val="00D67CFE"/>
    <w:rsid w:val="00D67E09"/>
    <w:rsid w:val="00D67EC4"/>
    <w:rsid w:val="00D67EC9"/>
    <w:rsid w:val="00D70093"/>
    <w:rsid w:val="00D70125"/>
    <w:rsid w:val="00D70417"/>
    <w:rsid w:val="00D705A5"/>
    <w:rsid w:val="00D70774"/>
    <w:rsid w:val="00D707BC"/>
    <w:rsid w:val="00D70870"/>
    <w:rsid w:val="00D708A1"/>
    <w:rsid w:val="00D708DE"/>
    <w:rsid w:val="00D7093A"/>
    <w:rsid w:val="00D70A3A"/>
    <w:rsid w:val="00D70BF3"/>
    <w:rsid w:val="00D7114B"/>
    <w:rsid w:val="00D71279"/>
    <w:rsid w:val="00D713C1"/>
    <w:rsid w:val="00D71C1D"/>
    <w:rsid w:val="00D71E16"/>
    <w:rsid w:val="00D72036"/>
    <w:rsid w:val="00D72043"/>
    <w:rsid w:val="00D72205"/>
    <w:rsid w:val="00D72897"/>
    <w:rsid w:val="00D729EA"/>
    <w:rsid w:val="00D72C1B"/>
    <w:rsid w:val="00D72CFA"/>
    <w:rsid w:val="00D72F6C"/>
    <w:rsid w:val="00D730AD"/>
    <w:rsid w:val="00D73324"/>
    <w:rsid w:val="00D73828"/>
    <w:rsid w:val="00D7399E"/>
    <w:rsid w:val="00D73CAA"/>
    <w:rsid w:val="00D73D61"/>
    <w:rsid w:val="00D73E1F"/>
    <w:rsid w:val="00D742E0"/>
    <w:rsid w:val="00D74663"/>
    <w:rsid w:val="00D747A8"/>
    <w:rsid w:val="00D7485E"/>
    <w:rsid w:val="00D748A0"/>
    <w:rsid w:val="00D74BA5"/>
    <w:rsid w:val="00D74D79"/>
    <w:rsid w:val="00D74F38"/>
    <w:rsid w:val="00D750C1"/>
    <w:rsid w:val="00D753B7"/>
    <w:rsid w:val="00D7557B"/>
    <w:rsid w:val="00D75658"/>
    <w:rsid w:val="00D75BAE"/>
    <w:rsid w:val="00D75CFB"/>
    <w:rsid w:val="00D75D3E"/>
    <w:rsid w:val="00D75D66"/>
    <w:rsid w:val="00D75DCA"/>
    <w:rsid w:val="00D75E0C"/>
    <w:rsid w:val="00D75EB0"/>
    <w:rsid w:val="00D7693C"/>
    <w:rsid w:val="00D769BF"/>
    <w:rsid w:val="00D76AB2"/>
    <w:rsid w:val="00D76C37"/>
    <w:rsid w:val="00D770CF"/>
    <w:rsid w:val="00D7715C"/>
    <w:rsid w:val="00D77198"/>
    <w:rsid w:val="00D771F4"/>
    <w:rsid w:val="00D77540"/>
    <w:rsid w:val="00D7772E"/>
    <w:rsid w:val="00D77761"/>
    <w:rsid w:val="00D77C24"/>
    <w:rsid w:val="00D77DF7"/>
    <w:rsid w:val="00D77EC9"/>
    <w:rsid w:val="00D8008F"/>
    <w:rsid w:val="00D80121"/>
    <w:rsid w:val="00D8053A"/>
    <w:rsid w:val="00D806DC"/>
    <w:rsid w:val="00D80AD8"/>
    <w:rsid w:val="00D80DFE"/>
    <w:rsid w:val="00D81112"/>
    <w:rsid w:val="00D811C4"/>
    <w:rsid w:val="00D81247"/>
    <w:rsid w:val="00D8134C"/>
    <w:rsid w:val="00D81450"/>
    <w:rsid w:val="00D8155A"/>
    <w:rsid w:val="00D81779"/>
    <w:rsid w:val="00D81843"/>
    <w:rsid w:val="00D818E7"/>
    <w:rsid w:val="00D81C71"/>
    <w:rsid w:val="00D81DE0"/>
    <w:rsid w:val="00D81E68"/>
    <w:rsid w:val="00D8244D"/>
    <w:rsid w:val="00D82759"/>
    <w:rsid w:val="00D8285C"/>
    <w:rsid w:val="00D82881"/>
    <w:rsid w:val="00D82951"/>
    <w:rsid w:val="00D82AE7"/>
    <w:rsid w:val="00D82B52"/>
    <w:rsid w:val="00D82B58"/>
    <w:rsid w:val="00D82E30"/>
    <w:rsid w:val="00D82EC0"/>
    <w:rsid w:val="00D838C9"/>
    <w:rsid w:val="00D8397F"/>
    <w:rsid w:val="00D83DEE"/>
    <w:rsid w:val="00D83E4E"/>
    <w:rsid w:val="00D83F5C"/>
    <w:rsid w:val="00D83FF1"/>
    <w:rsid w:val="00D840F9"/>
    <w:rsid w:val="00D841AF"/>
    <w:rsid w:val="00D84620"/>
    <w:rsid w:val="00D84639"/>
    <w:rsid w:val="00D846F4"/>
    <w:rsid w:val="00D847FC"/>
    <w:rsid w:val="00D84BE6"/>
    <w:rsid w:val="00D84CE3"/>
    <w:rsid w:val="00D85011"/>
    <w:rsid w:val="00D85270"/>
    <w:rsid w:val="00D8544E"/>
    <w:rsid w:val="00D8547B"/>
    <w:rsid w:val="00D85555"/>
    <w:rsid w:val="00D8563C"/>
    <w:rsid w:val="00D85686"/>
    <w:rsid w:val="00D856FC"/>
    <w:rsid w:val="00D8594A"/>
    <w:rsid w:val="00D85B38"/>
    <w:rsid w:val="00D85EBC"/>
    <w:rsid w:val="00D85F3E"/>
    <w:rsid w:val="00D85FB9"/>
    <w:rsid w:val="00D861A8"/>
    <w:rsid w:val="00D861F7"/>
    <w:rsid w:val="00D86655"/>
    <w:rsid w:val="00D8667B"/>
    <w:rsid w:val="00D86D26"/>
    <w:rsid w:val="00D86E36"/>
    <w:rsid w:val="00D86E64"/>
    <w:rsid w:val="00D87267"/>
    <w:rsid w:val="00D872C5"/>
    <w:rsid w:val="00D875CE"/>
    <w:rsid w:val="00D87A43"/>
    <w:rsid w:val="00D87B75"/>
    <w:rsid w:val="00D90361"/>
    <w:rsid w:val="00D90469"/>
    <w:rsid w:val="00D9059E"/>
    <w:rsid w:val="00D906DD"/>
    <w:rsid w:val="00D9085D"/>
    <w:rsid w:val="00D90B21"/>
    <w:rsid w:val="00D90C33"/>
    <w:rsid w:val="00D90D6D"/>
    <w:rsid w:val="00D90EE4"/>
    <w:rsid w:val="00D910BD"/>
    <w:rsid w:val="00D91150"/>
    <w:rsid w:val="00D9119C"/>
    <w:rsid w:val="00D91258"/>
    <w:rsid w:val="00D9141B"/>
    <w:rsid w:val="00D9141E"/>
    <w:rsid w:val="00D9148C"/>
    <w:rsid w:val="00D914E9"/>
    <w:rsid w:val="00D919B3"/>
    <w:rsid w:val="00D91A93"/>
    <w:rsid w:val="00D91AF1"/>
    <w:rsid w:val="00D91C15"/>
    <w:rsid w:val="00D91F90"/>
    <w:rsid w:val="00D9208D"/>
    <w:rsid w:val="00D92393"/>
    <w:rsid w:val="00D9246E"/>
    <w:rsid w:val="00D92542"/>
    <w:rsid w:val="00D925CA"/>
    <w:rsid w:val="00D92842"/>
    <w:rsid w:val="00D92962"/>
    <w:rsid w:val="00D92A4D"/>
    <w:rsid w:val="00D92C00"/>
    <w:rsid w:val="00D92EB1"/>
    <w:rsid w:val="00D92EBD"/>
    <w:rsid w:val="00D92F28"/>
    <w:rsid w:val="00D933A9"/>
    <w:rsid w:val="00D93404"/>
    <w:rsid w:val="00D937DB"/>
    <w:rsid w:val="00D9383A"/>
    <w:rsid w:val="00D938F9"/>
    <w:rsid w:val="00D93AFE"/>
    <w:rsid w:val="00D93DD0"/>
    <w:rsid w:val="00D940CE"/>
    <w:rsid w:val="00D94367"/>
    <w:rsid w:val="00D9449A"/>
    <w:rsid w:val="00D944C5"/>
    <w:rsid w:val="00D946C0"/>
    <w:rsid w:val="00D94756"/>
    <w:rsid w:val="00D9484F"/>
    <w:rsid w:val="00D948A1"/>
    <w:rsid w:val="00D95115"/>
    <w:rsid w:val="00D951A5"/>
    <w:rsid w:val="00D951EE"/>
    <w:rsid w:val="00D957C3"/>
    <w:rsid w:val="00D95971"/>
    <w:rsid w:val="00D95B5E"/>
    <w:rsid w:val="00D95B88"/>
    <w:rsid w:val="00D95BB0"/>
    <w:rsid w:val="00D95D2D"/>
    <w:rsid w:val="00D96148"/>
    <w:rsid w:val="00D962AC"/>
    <w:rsid w:val="00D9670E"/>
    <w:rsid w:val="00D96722"/>
    <w:rsid w:val="00D96737"/>
    <w:rsid w:val="00D96850"/>
    <w:rsid w:val="00D96A00"/>
    <w:rsid w:val="00D96C97"/>
    <w:rsid w:val="00D96DC7"/>
    <w:rsid w:val="00D97067"/>
    <w:rsid w:val="00D972BB"/>
    <w:rsid w:val="00D97506"/>
    <w:rsid w:val="00D97523"/>
    <w:rsid w:val="00DA04D9"/>
    <w:rsid w:val="00DA0568"/>
    <w:rsid w:val="00DA06F8"/>
    <w:rsid w:val="00DA090E"/>
    <w:rsid w:val="00DA0BDA"/>
    <w:rsid w:val="00DA0C0F"/>
    <w:rsid w:val="00DA0C2C"/>
    <w:rsid w:val="00DA0C4A"/>
    <w:rsid w:val="00DA0E00"/>
    <w:rsid w:val="00DA0F39"/>
    <w:rsid w:val="00DA15CC"/>
    <w:rsid w:val="00DA15FC"/>
    <w:rsid w:val="00DA1636"/>
    <w:rsid w:val="00DA173E"/>
    <w:rsid w:val="00DA17D0"/>
    <w:rsid w:val="00DA1BEB"/>
    <w:rsid w:val="00DA1D28"/>
    <w:rsid w:val="00DA1D60"/>
    <w:rsid w:val="00DA21A6"/>
    <w:rsid w:val="00DA243E"/>
    <w:rsid w:val="00DA25AC"/>
    <w:rsid w:val="00DA30E7"/>
    <w:rsid w:val="00DA318E"/>
    <w:rsid w:val="00DA31CC"/>
    <w:rsid w:val="00DA32CD"/>
    <w:rsid w:val="00DA33FD"/>
    <w:rsid w:val="00DA3842"/>
    <w:rsid w:val="00DA3862"/>
    <w:rsid w:val="00DA3912"/>
    <w:rsid w:val="00DA397F"/>
    <w:rsid w:val="00DA3CD3"/>
    <w:rsid w:val="00DA4033"/>
    <w:rsid w:val="00DA4154"/>
    <w:rsid w:val="00DA4399"/>
    <w:rsid w:val="00DA462E"/>
    <w:rsid w:val="00DA4657"/>
    <w:rsid w:val="00DA466C"/>
    <w:rsid w:val="00DA49EA"/>
    <w:rsid w:val="00DA4C5F"/>
    <w:rsid w:val="00DA4D7A"/>
    <w:rsid w:val="00DA4E45"/>
    <w:rsid w:val="00DA4EF7"/>
    <w:rsid w:val="00DA4FB3"/>
    <w:rsid w:val="00DA5040"/>
    <w:rsid w:val="00DA52C2"/>
    <w:rsid w:val="00DA53DE"/>
    <w:rsid w:val="00DA555B"/>
    <w:rsid w:val="00DA5587"/>
    <w:rsid w:val="00DA564E"/>
    <w:rsid w:val="00DA567B"/>
    <w:rsid w:val="00DA568A"/>
    <w:rsid w:val="00DA576C"/>
    <w:rsid w:val="00DA663E"/>
    <w:rsid w:val="00DA67B1"/>
    <w:rsid w:val="00DA6B46"/>
    <w:rsid w:val="00DA6C6B"/>
    <w:rsid w:val="00DA6C8A"/>
    <w:rsid w:val="00DA6C9D"/>
    <w:rsid w:val="00DA6F5E"/>
    <w:rsid w:val="00DA6F88"/>
    <w:rsid w:val="00DA7027"/>
    <w:rsid w:val="00DA70DA"/>
    <w:rsid w:val="00DA7221"/>
    <w:rsid w:val="00DA72B4"/>
    <w:rsid w:val="00DA72CE"/>
    <w:rsid w:val="00DA7BE2"/>
    <w:rsid w:val="00DA7EEE"/>
    <w:rsid w:val="00DA7F0A"/>
    <w:rsid w:val="00DA7F28"/>
    <w:rsid w:val="00DA7FF5"/>
    <w:rsid w:val="00DB0522"/>
    <w:rsid w:val="00DB0819"/>
    <w:rsid w:val="00DB082A"/>
    <w:rsid w:val="00DB0CD8"/>
    <w:rsid w:val="00DB0CE6"/>
    <w:rsid w:val="00DB0F01"/>
    <w:rsid w:val="00DB0F50"/>
    <w:rsid w:val="00DB100C"/>
    <w:rsid w:val="00DB1057"/>
    <w:rsid w:val="00DB1107"/>
    <w:rsid w:val="00DB1276"/>
    <w:rsid w:val="00DB14ED"/>
    <w:rsid w:val="00DB158B"/>
    <w:rsid w:val="00DB1821"/>
    <w:rsid w:val="00DB191C"/>
    <w:rsid w:val="00DB1948"/>
    <w:rsid w:val="00DB1986"/>
    <w:rsid w:val="00DB19D9"/>
    <w:rsid w:val="00DB2134"/>
    <w:rsid w:val="00DB21FF"/>
    <w:rsid w:val="00DB2440"/>
    <w:rsid w:val="00DB25F6"/>
    <w:rsid w:val="00DB2671"/>
    <w:rsid w:val="00DB2706"/>
    <w:rsid w:val="00DB270F"/>
    <w:rsid w:val="00DB2BA8"/>
    <w:rsid w:val="00DB2E8F"/>
    <w:rsid w:val="00DB2FCE"/>
    <w:rsid w:val="00DB313F"/>
    <w:rsid w:val="00DB34CE"/>
    <w:rsid w:val="00DB3689"/>
    <w:rsid w:val="00DB38BB"/>
    <w:rsid w:val="00DB3A48"/>
    <w:rsid w:val="00DB3D1B"/>
    <w:rsid w:val="00DB3DCF"/>
    <w:rsid w:val="00DB3E1C"/>
    <w:rsid w:val="00DB4162"/>
    <w:rsid w:val="00DB4289"/>
    <w:rsid w:val="00DB4356"/>
    <w:rsid w:val="00DB4543"/>
    <w:rsid w:val="00DB45E8"/>
    <w:rsid w:val="00DB47D7"/>
    <w:rsid w:val="00DB48A7"/>
    <w:rsid w:val="00DB4A38"/>
    <w:rsid w:val="00DB4A78"/>
    <w:rsid w:val="00DB4B31"/>
    <w:rsid w:val="00DB4E7C"/>
    <w:rsid w:val="00DB50E7"/>
    <w:rsid w:val="00DB5219"/>
    <w:rsid w:val="00DB5418"/>
    <w:rsid w:val="00DB55E9"/>
    <w:rsid w:val="00DB58A1"/>
    <w:rsid w:val="00DB590F"/>
    <w:rsid w:val="00DB594D"/>
    <w:rsid w:val="00DB5A47"/>
    <w:rsid w:val="00DB5ADA"/>
    <w:rsid w:val="00DB603F"/>
    <w:rsid w:val="00DB6130"/>
    <w:rsid w:val="00DB63AB"/>
    <w:rsid w:val="00DB646F"/>
    <w:rsid w:val="00DB67FE"/>
    <w:rsid w:val="00DB6B20"/>
    <w:rsid w:val="00DB6BC3"/>
    <w:rsid w:val="00DB6F14"/>
    <w:rsid w:val="00DB7034"/>
    <w:rsid w:val="00DB70E2"/>
    <w:rsid w:val="00DB72F3"/>
    <w:rsid w:val="00DB7386"/>
    <w:rsid w:val="00DB74C2"/>
    <w:rsid w:val="00DB771C"/>
    <w:rsid w:val="00DB7973"/>
    <w:rsid w:val="00DB7F49"/>
    <w:rsid w:val="00DC0398"/>
    <w:rsid w:val="00DC0445"/>
    <w:rsid w:val="00DC09EF"/>
    <w:rsid w:val="00DC0AB6"/>
    <w:rsid w:val="00DC0AD8"/>
    <w:rsid w:val="00DC0C0A"/>
    <w:rsid w:val="00DC0EA1"/>
    <w:rsid w:val="00DC0ED3"/>
    <w:rsid w:val="00DC1708"/>
    <w:rsid w:val="00DC19D1"/>
    <w:rsid w:val="00DC19EF"/>
    <w:rsid w:val="00DC1A12"/>
    <w:rsid w:val="00DC1D7F"/>
    <w:rsid w:val="00DC202C"/>
    <w:rsid w:val="00DC2092"/>
    <w:rsid w:val="00DC21A1"/>
    <w:rsid w:val="00DC2639"/>
    <w:rsid w:val="00DC2AFA"/>
    <w:rsid w:val="00DC2C34"/>
    <w:rsid w:val="00DC2E92"/>
    <w:rsid w:val="00DC2F0F"/>
    <w:rsid w:val="00DC2FDE"/>
    <w:rsid w:val="00DC3165"/>
    <w:rsid w:val="00DC332E"/>
    <w:rsid w:val="00DC3DCE"/>
    <w:rsid w:val="00DC3E69"/>
    <w:rsid w:val="00DC3FB2"/>
    <w:rsid w:val="00DC4099"/>
    <w:rsid w:val="00DC4130"/>
    <w:rsid w:val="00DC414E"/>
    <w:rsid w:val="00DC4194"/>
    <w:rsid w:val="00DC452C"/>
    <w:rsid w:val="00DC4614"/>
    <w:rsid w:val="00DC49EF"/>
    <w:rsid w:val="00DC4B79"/>
    <w:rsid w:val="00DC507C"/>
    <w:rsid w:val="00DC524C"/>
    <w:rsid w:val="00DC5445"/>
    <w:rsid w:val="00DC5470"/>
    <w:rsid w:val="00DC588B"/>
    <w:rsid w:val="00DC58A8"/>
    <w:rsid w:val="00DC58D9"/>
    <w:rsid w:val="00DC5903"/>
    <w:rsid w:val="00DC5D46"/>
    <w:rsid w:val="00DC5E3C"/>
    <w:rsid w:val="00DC6038"/>
    <w:rsid w:val="00DC6605"/>
    <w:rsid w:val="00DC661B"/>
    <w:rsid w:val="00DC6966"/>
    <w:rsid w:val="00DC6A2F"/>
    <w:rsid w:val="00DC6A6F"/>
    <w:rsid w:val="00DC6AD9"/>
    <w:rsid w:val="00DC6EB3"/>
    <w:rsid w:val="00DC70F9"/>
    <w:rsid w:val="00DC7373"/>
    <w:rsid w:val="00DC73CF"/>
    <w:rsid w:val="00DC794F"/>
    <w:rsid w:val="00DC7A13"/>
    <w:rsid w:val="00DC7E85"/>
    <w:rsid w:val="00DC7F39"/>
    <w:rsid w:val="00DC7FF4"/>
    <w:rsid w:val="00DD0564"/>
    <w:rsid w:val="00DD0729"/>
    <w:rsid w:val="00DD1176"/>
    <w:rsid w:val="00DD11E1"/>
    <w:rsid w:val="00DD1279"/>
    <w:rsid w:val="00DD127A"/>
    <w:rsid w:val="00DD131D"/>
    <w:rsid w:val="00DD1322"/>
    <w:rsid w:val="00DD157A"/>
    <w:rsid w:val="00DD158B"/>
    <w:rsid w:val="00DD1886"/>
    <w:rsid w:val="00DD18EF"/>
    <w:rsid w:val="00DD1CFC"/>
    <w:rsid w:val="00DD1D0F"/>
    <w:rsid w:val="00DD23F2"/>
    <w:rsid w:val="00DD251A"/>
    <w:rsid w:val="00DD295E"/>
    <w:rsid w:val="00DD29AA"/>
    <w:rsid w:val="00DD2D55"/>
    <w:rsid w:val="00DD2E3E"/>
    <w:rsid w:val="00DD2E4C"/>
    <w:rsid w:val="00DD2EBB"/>
    <w:rsid w:val="00DD303F"/>
    <w:rsid w:val="00DD3118"/>
    <w:rsid w:val="00DD3708"/>
    <w:rsid w:val="00DD376C"/>
    <w:rsid w:val="00DD3883"/>
    <w:rsid w:val="00DD3967"/>
    <w:rsid w:val="00DD3BD0"/>
    <w:rsid w:val="00DD3C0E"/>
    <w:rsid w:val="00DD3C31"/>
    <w:rsid w:val="00DD3C77"/>
    <w:rsid w:val="00DD3C84"/>
    <w:rsid w:val="00DD3E05"/>
    <w:rsid w:val="00DD3E60"/>
    <w:rsid w:val="00DD3EFD"/>
    <w:rsid w:val="00DD4037"/>
    <w:rsid w:val="00DD41D4"/>
    <w:rsid w:val="00DD41E2"/>
    <w:rsid w:val="00DD44DA"/>
    <w:rsid w:val="00DD44FE"/>
    <w:rsid w:val="00DD452D"/>
    <w:rsid w:val="00DD4579"/>
    <w:rsid w:val="00DD46ED"/>
    <w:rsid w:val="00DD47D5"/>
    <w:rsid w:val="00DD48E2"/>
    <w:rsid w:val="00DD4A27"/>
    <w:rsid w:val="00DD4F17"/>
    <w:rsid w:val="00DD500B"/>
    <w:rsid w:val="00DD593F"/>
    <w:rsid w:val="00DD5E0B"/>
    <w:rsid w:val="00DD5FA2"/>
    <w:rsid w:val="00DD608A"/>
    <w:rsid w:val="00DD627C"/>
    <w:rsid w:val="00DD640D"/>
    <w:rsid w:val="00DD6680"/>
    <w:rsid w:val="00DD6766"/>
    <w:rsid w:val="00DD68E7"/>
    <w:rsid w:val="00DD6CBE"/>
    <w:rsid w:val="00DD6F7D"/>
    <w:rsid w:val="00DD6FB9"/>
    <w:rsid w:val="00DD7051"/>
    <w:rsid w:val="00DD71A4"/>
    <w:rsid w:val="00DD7273"/>
    <w:rsid w:val="00DD75E9"/>
    <w:rsid w:val="00DD75F8"/>
    <w:rsid w:val="00DD76FF"/>
    <w:rsid w:val="00DD77E3"/>
    <w:rsid w:val="00DD7928"/>
    <w:rsid w:val="00DD795E"/>
    <w:rsid w:val="00DD7A9C"/>
    <w:rsid w:val="00DD7AB3"/>
    <w:rsid w:val="00DD7E7F"/>
    <w:rsid w:val="00DE017D"/>
    <w:rsid w:val="00DE02FB"/>
    <w:rsid w:val="00DE049D"/>
    <w:rsid w:val="00DE07DE"/>
    <w:rsid w:val="00DE09D6"/>
    <w:rsid w:val="00DE0BF1"/>
    <w:rsid w:val="00DE0BF5"/>
    <w:rsid w:val="00DE0F88"/>
    <w:rsid w:val="00DE125B"/>
    <w:rsid w:val="00DE174D"/>
    <w:rsid w:val="00DE176A"/>
    <w:rsid w:val="00DE1C2B"/>
    <w:rsid w:val="00DE1CAB"/>
    <w:rsid w:val="00DE2105"/>
    <w:rsid w:val="00DE2129"/>
    <w:rsid w:val="00DE221C"/>
    <w:rsid w:val="00DE230A"/>
    <w:rsid w:val="00DE29E3"/>
    <w:rsid w:val="00DE2FB2"/>
    <w:rsid w:val="00DE303B"/>
    <w:rsid w:val="00DE3092"/>
    <w:rsid w:val="00DE31AF"/>
    <w:rsid w:val="00DE31E9"/>
    <w:rsid w:val="00DE3214"/>
    <w:rsid w:val="00DE34A2"/>
    <w:rsid w:val="00DE35C3"/>
    <w:rsid w:val="00DE371B"/>
    <w:rsid w:val="00DE3AB4"/>
    <w:rsid w:val="00DE3FD8"/>
    <w:rsid w:val="00DE4080"/>
    <w:rsid w:val="00DE4215"/>
    <w:rsid w:val="00DE42B2"/>
    <w:rsid w:val="00DE43AB"/>
    <w:rsid w:val="00DE462B"/>
    <w:rsid w:val="00DE4787"/>
    <w:rsid w:val="00DE49F9"/>
    <w:rsid w:val="00DE503C"/>
    <w:rsid w:val="00DE523D"/>
    <w:rsid w:val="00DE5643"/>
    <w:rsid w:val="00DE5975"/>
    <w:rsid w:val="00DE5976"/>
    <w:rsid w:val="00DE5B46"/>
    <w:rsid w:val="00DE5C04"/>
    <w:rsid w:val="00DE5D5A"/>
    <w:rsid w:val="00DE5EAB"/>
    <w:rsid w:val="00DE6075"/>
    <w:rsid w:val="00DE61A3"/>
    <w:rsid w:val="00DE62BD"/>
    <w:rsid w:val="00DE63D0"/>
    <w:rsid w:val="00DE63F3"/>
    <w:rsid w:val="00DE6619"/>
    <w:rsid w:val="00DE66B9"/>
    <w:rsid w:val="00DE6C42"/>
    <w:rsid w:val="00DE71FB"/>
    <w:rsid w:val="00DE77D3"/>
    <w:rsid w:val="00DE7A03"/>
    <w:rsid w:val="00DE7F92"/>
    <w:rsid w:val="00DF00F4"/>
    <w:rsid w:val="00DF0139"/>
    <w:rsid w:val="00DF0315"/>
    <w:rsid w:val="00DF0421"/>
    <w:rsid w:val="00DF043F"/>
    <w:rsid w:val="00DF04E6"/>
    <w:rsid w:val="00DF050C"/>
    <w:rsid w:val="00DF0BA3"/>
    <w:rsid w:val="00DF0C16"/>
    <w:rsid w:val="00DF0D58"/>
    <w:rsid w:val="00DF0F71"/>
    <w:rsid w:val="00DF0FBF"/>
    <w:rsid w:val="00DF1027"/>
    <w:rsid w:val="00DF1178"/>
    <w:rsid w:val="00DF11FA"/>
    <w:rsid w:val="00DF135C"/>
    <w:rsid w:val="00DF15C8"/>
    <w:rsid w:val="00DF1ACF"/>
    <w:rsid w:val="00DF1CC2"/>
    <w:rsid w:val="00DF2040"/>
    <w:rsid w:val="00DF2196"/>
    <w:rsid w:val="00DF2724"/>
    <w:rsid w:val="00DF286F"/>
    <w:rsid w:val="00DF2AC6"/>
    <w:rsid w:val="00DF2CBC"/>
    <w:rsid w:val="00DF31F2"/>
    <w:rsid w:val="00DF3215"/>
    <w:rsid w:val="00DF395F"/>
    <w:rsid w:val="00DF3D58"/>
    <w:rsid w:val="00DF3E24"/>
    <w:rsid w:val="00DF3EE3"/>
    <w:rsid w:val="00DF3EF5"/>
    <w:rsid w:val="00DF4125"/>
    <w:rsid w:val="00DF4182"/>
    <w:rsid w:val="00DF4326"/>
    <w:rsid w:val="00DF457D"/>
    <w:rsid w:val="00DF4CC2"/>
    <w:rsid w:val="00DF4E5C"/>
    <w:rsid w:val="00DF52BE"/>
    <w:rsid w:val="00DF5487"/>
    <w:rsid w:val="00DF5872"/>
    <w:rsid w:val="00DF59AD"/>
    <w:rsid w:val="00DF5AFA"/>
    <w:rsid w:val="00DF5D62"/>
    <w:rsid w:val="00DF5FFB"/>
    <w:rsid w:val="00DF61BB"/>
    <w:rsid w:val="00DF635B"/>
    <w:rsid w:val="00DF6522"/>
    <w:rsid w:val="00DF6649"/>
    <w:rsid w:val="00DF6799"/>
    <w:rsid w:val="00DF693A"/>
    <w:rsid w:val="00DF695B"/>
    <w:rsid w:val="00DF6C6C"/>
    <w:rsid w:val="00DF6D82"/>
    <w:rsid w:val="00DF6E1E"/>
    <w:rsid w:val="00DF6E4F"/>
    <w:rsid w:val="00DF76D2"/>
    <w:rsid w:val="00DF77A9"/>
    <w:rsid w:val="00DF7A6C"/>
    <w:rsid w:val="00DF7B20"/>
    <w:rsid w:val="00DF7E1C"/>
    <w:rsid w:val="00DF7EE7"/>
    <w:rsid w:val="00DF7FFB"/>
    <w:rsid w:val="00E003D3"/>
    <w:rsid w:val="00E003F8"/>
    <w:rsid w:val="00E006D1"/>
    <w:rsid w:val="00E009A8"/>
    <w:rsid w:val="00E00BA1"/>
    <w:rsid w:val="00E00BF5"/>
    <w:rsid w:val="00E00C1A"/>
    <w:rsid w:val="00E00C23"/>
    <w:rsid w:val="00E00C68"/>
    <w:rsid w:val="00E00D89"/>
    <w:rsid w:val="00E0107D"/>
    <w:rsid w:val="00E01088"/>
    <w:rsid w:val="00E0179F"/>
    <w:rsid w:val="00E019E2"/>
    <w:rsid w:val="00E01B66"/>
    <w:rsid w:val="00E01BEB"/>
    <w:rsid w:val="00E01DAA"/>
    <w:rsid w:val="00E02009"/>
    <w:rsid w:val="00E02034"/>
    <w:rsid w:val="00E020D9"/>
    <w:rsid w:val="00E021A8"/>
    <w:rsid w:val="00E022C3"/>
    <w:rsid w:val="00E024AA"/>
    <w:rsid w:val="00E0267C"/>
    <w:rsid w:val="00E026C2"/>
    <w:rsid w:val="00E02871"/>
    <w:rsid w:val="00E0293C"/>
    <w:rsid w:val="00E02948"/>
    <w:rsid w:val="00E0392B"/>
    <w:rsid w:val="00E03942"/>
    <w:rsid w:val="00E03E9A"/>
    <w:rsid w:val="00E040E5"/>
    <w:rsid w:val="00E04254"/>
    <w:rsid w:val="00E04393"/>
    <w:rsid w:val="00E0439B"/>
    <w:rsid w:val="00E043E3"/>
    <w:rsid w:val="00E045D5"/>
    <w:rsid w:val="00E04619"/>
    <w:rsid w:val="00E046AF"/>
    <w:rsid w:val="00E047DE"/>
    <w:rsid w:val="00E047FB"/>
    <w:rsid w:val="00E048B0"/>
    <w:rsid w:val="00E048C5"/>
    <w:rsid w:val="00E04B37"/>
    <w:rsid w:val="00E05144"/>
    <w:rsid w:val="00E0526A"/>
    <w:rsid w:val="00E052B1"/>
    <w:rsid w:val="00E05487"/>
    <w:rsid w:val="00E054DF"/>
    <w:rsid w:val="00E056EE"/>
    <w:rsid w:val="00E05728"/>
    <w:rsid w:val="00E058C3"/>
    <w:rsid w:val="00E05B3C"/>
    <w:rsid w:val="00E05FDF"/>
    <w:rsid w:val="00E05FFC"/>
    <w:rsid w:val="00E061F7"/>
    <w:rsid w:val="00E068C8"/>
    <w:rsid w:val="00E06CA4"/>
    <w:rsid w:val="00E0704B"/>
    <w:rsid w:val="00E071A2"/>
    <w:rsid w:val="00E07398"/>
    <w:rsid w:val="00E07575"/>
    <w:rsid w:val="00E07B05"/>
    <w:rsid w:val="00E07BBC"/>
    <w:rsid w:val="00E07FB2"/>
    <w:rsid w:val="00E10008"/>
    <w:rsid w:val="00E100B9"/>
    <w:rsid w:val="00E103C1"/>
    <w:rsid w:val="00E10655"/>
    <w:rsid w:val="00E1070B"/>
    <w:rsid w:val="00E10ACD"/>
    <w:rsid w:val="00E10D39"/>
    <w:rsid w:val="00E1159D"/>
    <w:rsid w:val="00E115EA"/>
    <w:rsid w:val="00E116F2"/>
    <w:rsid w:val="00E11BDD"/>
    <w:rsid w:val="00E11DC7"/>
    <w:rsid w:val="00E11E27"/>
    <w:rsid w:val="00E11E6C"/>
    <w:rsid w:val="00E11F73"/>
    <w:rsid w:val="00E12242"/>
    <w:rsid w:val="00E12479"/>
    <w:rsid w:val="00E125E2"/>
    <w:rsid w:val="00E125FB"/>
    <w:rsid w:val="00E126DC"/>
    <w:rsid w:val="00E12837"/>
    <w:rsid w:val="00E1288D"/>
    <w:rsid w:val="00E12BCF"/>
    <w:rsid w:val="00E12D93"/>
    <w:rsid w:val="00E13072"/>
    <w:rsid w:val="00E1353A"/>
    <w:rsid w:val="00E13545"/>
    <w:rsid w:val="00E13798"/>
    <w:rsid w:val="00E13910"/>
    <w:rsid w:val="00E13BAA"/>
    <w:rsid w:val="00E13C6A"/>
    <w:rsid w:val="00E13F6A"/>
    <w:rsid w:val="00E14194"/>
    <w:rsid w:val="00E14252"/>
    <w:rsid w:val="00E145AF"/>
    <w:rsid w:val="00E14736"/>
    <w:rsid w:val="00E14740"/>
    <w:rsid w:val="00E14A9E"/>
    <w:rsid w:val="00E14AF5"/>
    <w:rsid w:val="00E14B36"/>
    <w:rsid w:val="00E14EBE"/>
    <w:rsid w:val="00E152F2"/>
    <w:rsid w:val="00E1551B"/>
    <w:rsid w:val="00E15649"/>
    <w:rsid w:val="00E156E6"/>
    <w:rsid w:val="00E15BC4"/>
    <w:rsid w:val="00E15EB8"/>
    <w:rsid w:val="00E15EBE"/>
    <w:rsid w:val="00E161DB"/>
    <w:rsid w:val="00E16983"/>
    <w:rsid w:val="00E169AE"/>
    <w:rsid w:val="00E16F04"/>
    <w:rsid w:val="00E17243"/>
    <w:rsid w:val="00E17477"/>
    <w:rsid w:val="00E1769B"/>
    <w:rsid w:val="00E176F2"/>
    <w:rsid w:val="00E1786C"/>
    <w:rsid w:val="00E17A74"/>
    <w:rsid w:val="00E17C9E"/>
    <w:rsid w:val="00E20089"/>
    <w:rsid w:val="00E20434"/>
    <w:rsid w:val="00E2053A"/>
    <w:rsid w:val="00E20621"/>
    <w:rsid w:val="00E20748"/>
    <w:rsid w:val="00E2080C"/>
    <w:rsid w:val="00E20C9D"/>
    <w:rsid w:val="00E20E51"/>
    <w:rsid w:val="00E20FAF"/>
    <w:rsid w:val="00E21007"/>
    <w:rsid w:val="00E2194E"/>
    <w:rsid w:val="00E21A36"/>
    <w:rsid w:val="00E22194"/>
    <w:rsid w:val="00E22505"/>
    <w:rsid w:val="00E22A5A"/>
    <w:rsid w:val="00E22DB3"/>
    <w:rsid w:val="00E22DEE"/>
    <w:rsid w:val="00E23557"/>
    <w:rsid w:val="00E237C9"/>
    <w:rsid w:val="00E23BED"/>
    <w:rsid w:val="00E23C01"/>
    <w:rsid w:val="00E23C38"/>
    <w:rsid w:val="00E23C60"/>
    <w:rsid w:val="00E23E22"/>
    <w:rsid w:val="00E23F43"/>
    <w:rsid w:val="00E24015"/>
    <w:rsid w:val="00E242D9"/>
    <w:rsid w:val="00E245D8"/>
    <w:rsid w:val="00E2468F"/>
    <w:rsid w:val="00E24D34"/>
    <w:rsid w:val="00E24DA6"/>
    <w:rsid w:val="00E25134"/>
    <w:rsid w:val="00E252D9"/>
    <w:rsid w:val="00E25482"/>
    <w:rsid w:val="00E257BC"/>
    <w:rsid w:val="00E25A2D"/>
    <w:rsid w:val="00E26066"/>
    <w:rsid w:val="00E26293"/>
    <w:rsid w:val="00E2632A"/>
    <w:rsid w:val="00E26378"/>
    <w:rsid w:val="00E2650D"/>
    <w:rsid w:val="00E2652A"/>
    <w:rsid w:val="00E265CD"/>
    <w:rsid w:val="00E267B2"/>
    <w:rsid w:val="00E267C0"/>
    <w:rsid w:val="00E26AEC"/>
    <w:rsid w:val="00E26CF2"/>
    <w:rsid w:val="00E274E9"/>
    <w:rsid w:val="00E275F8"/>
    <w:rsid w:val="00E27799"/>
    <w:rsid w:val="00E27823"/>
    <w:rsid w:val="00E27865"/>
    <w:rsid w:val="00E278EC"/>
    <w:rsid w:val="00E27B9D"/>
    <w:rsid w:val="00E27BBF"/>
    <w:rsid w:val="00E27CCC"/>
    <w:rsid w:val="00E27D29"/>
    <w:rsid w:val="00E27DCC"/>
    <w:rsid w:val="00E27E58"/>
    <w:rsid w:val="00E27FE9"/>
    <w:rsid w:val="00E301AD"/>
    <w:rsid w:val="00E302E0"/>
    <w:rsid w:val="00E30385"/>
    <w:rsid w:val="00E3051A"/>
    <w:rsid w:val="00E305A4"/>
    <w:rsid w:val="00E30C5D"/>
    <w:rsid w:val="00E310F8"/>
    <w:rsid w:val="00E311DB"/>
    <w:rsid w:val="00E3155F"/>
    <w:rsid w:val="00E31612"/>
    <w:rsid w:val="00E31B7B"/>
    <w:rsid w:val="00E31BCD"/>
    <w:rsid w:val="00E31CCA"/>
    <w:rsid w:val="00E31D7D"/>
    <w:rsid w:val="00E31ECD"/>
    <w:rsid w:val="00E31F94"/>
    <w:rsid w:val="00E32081"/>
    <w:rsid w:val="00E3239A"/>
    <w:rsid w:val="00E323D7"/>
    <w:rsid w:val="00E32446"/>
    <w:rsid w:val="00E32556"/>
    <w:rsid w:val="00E32565"/>
    <w:rsid w:val="00E326F9"/>
    <w:rsid w:val="00E3289F"/>
    <w:rsid w:val="00E32D26"/>
    <w:rsid w:val="00E32F58"/>
    <w:rsid w:val="00E33434"/>
    <w:rsid w:val="00E334E3"/>
    <w:rsid w:val="00E33514"/>
    <w:rsid w:val="00E33599"/>
    <w:rsid w:val="00E335A4"/>
    <w:rsid w:val="00E338A4"/>
    <w:rsid w:val="00E33964"/>
    <w:rsid w:val="00E33A49"/>
    <w:rsid w:val="00E33A58"/>
    <w:rsid w:val="00E33A66"/>
    <w:rsid w:val="00E33E09"/>
    <w:rsid w:val="00E3438F"/>
    <w:rsid w:val="00E34722"/>
    <w:rsid w:val="00E34788"/>
    <w:rsid w:val="00E34B1F"/>
    <w:rsid w:val="00E35412"/>
    <w:rsid w:val="00E35501"/>
    <w:rsid w:val="00E35503"/>
    <w:rsid w:val="00E358FF"/>
    <w:rsid w:val="00E35BAE"/>
    <w:rsid w:val="00E35E80"/>
    <w:rsid w:val="00E36376"/>
    <w:rsid w:val="00E365EA"/>
    <w:rsid w:val="00E3676B"/>
    <w:rsid w:val="00E36954"/>
    <w:rsid w:val="00E36C19"/>
    <w:rsid w:val="00E36D10"/>
    <w:rsid w:val="00E36E3E"/>
    <w:rsid w:val="00E3735C"/>
    <w:rsid w:val="00E373F4"/>
    <w:rsid w:val="00E375C3"/>
    <w:rsid w:val="00E3781A"/>
    <w:rsid w:val="00E379D5"/>
    <w:rsid w:val="00E37BFA"/>
    <w:rsid w:val="00E37C0F"/>
    <w:rsid w:val="00E37F3F"/>
    <w:rsid w:val="00E40148"/>
    <w:rsid w:val="00E40177"/>
    <w:rsid w:val="00E40208"/>
    <w:rsid w:val="00E4021D"/>
    <w:rsid w:val="00E406B2"/>
    <w:rsid w:val="00E407B8"/>
    <w:rsid w:val="00E4095C"/>
    <w:rsid w:val="00E409E4"/>
    <w:rsid w:val="00E40C4D"/>
    <w:rsid w:val="00E40CAE"/>
    <w:rsid w:val="00E40D2A"/>
    <w:rsid w:val="00E40DB3"/>
    <w:rsid w:val="00E40ECF"/>
    <w:rsid w:val="00E40FBC"/>
    <w:rsid w:val="00E40FCE"/>
    <w:rsid w:val="00E410C0"/>
    <w:rsid w:val="00E41CED"/>
    <w:rsid w:val="00E420A3"/>
    <w:rsid w:val="00E42308"/>
    <w:rsid w:val="00E42576"/>
    <w:rsid w:val="00E42912"/>
    <w:rsid w:val="00E42BC6"/>
    <w:rsid w:val="00E42C54"/>
    <w:rsid w:val="00E42C97"/>
    <w:rsid w:val="00E42CC3"/>
    <w:rsid w:val="00E4305C"/>
    <w:rsid w:val="00E43094"/>
    <w:rsid w:val="00E43209"/>
    <w:rsid w:val="00E43314"/>
    <w:rsid w:val="00E43527"/>
    <w:rsid w:val="00E438A1"/>
    <w:rsid w:val="00E43BE2"/>
    <w:rsid w:val="00E43D27"/>
    <w:rsid w:val="00E43EA0"/>
    <w:rsid w:val="00E44089"/>
    <w:rsid w:val="00E440A8"/>
    <w:rsid w:val="00E441B9"/>
    <w:rsid w:val="00E441BE"/>
    <w:rsid w:val="00E44532"/>
    <w:rsid w:val="00E4459D"/>
    <w:rsid w:val="00E4485E"/>
    <w:rsid w:val="00E44B13"/>
    <w:rsid w:val="00E44D66"/>
    <w:rsid w:val="00E44E56"/>
    <w:rsid w:val="00E44E94"/>
    <w:rsid w:val="00E44FFB"/>
    <w:rsid w:val="00E4509A"/>
    <w:rsid w:val="00E451AE"/>
    <w:rsid w:val="00E4520E"/>
    <w:rsid w:val="00E45511"/>
    <w:rsid w:val="00E45818"/>
    <w:rsid w:val="00E45832"/>
    <w:rsid w:val="00E45A37"/>
    <w:rsid w:val="00E45B7C"/>
    <w:rsid w:val="00E45D1B"/>
    <w:rsid w:val="00E45EF9"/>
    <w:rsid w:val="00E46051"/>
    <w:rsid w:val="00E4676A"/>
    <w:rsid w:val="00E46B87"/>
    <w:rsid w:val="00E46E91"/>
    <w:rsid w:val="00E46EDD"/>
    <w:rsid w:val="00E471B5"/>
    <w:rsid w:val="00E473D1"/>
    <w:rsid w:val="00E4785E"/>
    <w:rsid w:val="00E478AA"/>
    <w:rsid w:val="00E478AF"/>
    <w:rsid w:val="00E47957"/>
    <w:rsid w:val="00E479AB"/>
    <w:rsid w:val="00E47CD9"/>
    <w:rsid w:val="00E47FBF"/>
    <w:rsid w:val="00E500CE"/>
    <w:rsid w:val="00E50B9C"/>
    <w:rsid w:val="00E50BA8"/>
    <w:rsid w:val="00E50D69"/>
    <w:rsid w:val="00E50F98"/>
    <w:rsid w:val="00E51888"/>
    <w:rsid w:val="00E51BBA"/>
    <w:rsid w:val="00E51BBE"/>
    <w:rsid w:val="00E51C00"/>
    <w:rsid w:val="00E51F92"/>
    <w:rsid w:val="00E5200E"/>
    <w:rsid w:val="00E523A5"/>
    <w:rsid w:val="00E524CC"/>
    <w:rsid w:val="00E52509"/>
    <w:rsid w:val="00E52559"/>
    <w:rsid w:val="00E5268D"/>
    <w:rsid w:val="00E52AAF"/>
    <w:rsid w:val="00E5302C"/>
    <w:rsid w:val="00E53091"/>
    <w:rsid w:val="00E532B3"/>
    <w:rsid w:val="00E534C0"/>
    <w:rsid w:val="00E53675"/>
    <w:rsid w:val="00E53AD0"/>
    <w:rsid w:val="00E53CC0"/>
    <w:rsid w:val="00E53DDC"/>
    <w:rsid w:val="00E53FB7"/>
    <w:rsid w:val="00E541C4"/>
    <w:rsid w:val="00E54260"/>
    <w:rsid w:val="00E5432F"/>
    <w:rsid w:val="00E5434F"/>
    <w:rsid w:val="00E543F9"/>
    <w:rsid w:val="00E54428"/>
    <w:rsid w:val="00E545B6"/>
    <w:rsid w:val="00E54806"/>
    <w:rsid w:val="00E54B3B"/>
    <w:rsid w:val="00E54CC7"/>
    <w:rsid w:val="00E54E7E"/>
    <w:rsid w:val="00E5511E"/>
    <w:rsid w:val="00E554C9"/>
    <w:rsid w:val="00E555D7"/>
    <w:rsid w:val="00E5572D"/>
    <w:rsid w:val="00E55C94"/>
    <w:rsid w:val="00E55CE6"/>
    <w:rsid w:val="00E55E08"/>
    <w:rsid w:val="00E55F0A"/>
    <w:rsid w:val="00E55F27"/>
    <w:rsid w:val="00E564A2"/>
    <w:rsid w:val="00E5665C"/>
    <w:rsid w:val="00E56706"/>
    <w:rsid w:val="00E56C97"/>
    <w:rsid w:val="00E56D21"/>
    <w:rsid w:val="00E5708C"/>
    <w:rsid w:val="00E57163"/>
    <w:rsid w:val="00E5740A"/>
    <w:rsid w:val="00E57456"/>
    <w:rsid w:val="00E577E6"/>
    <w:rsid w:val="00E5788B"/>
    <w:rsid w:val="00E578F4"/>
    <w:rsid w:val="00E57C9C"/>
    <w:rsid w:val="00E57E61"/>
    <w:rsid w:val="00E57EE7"/>
    <w:rsid w:val="00E60418"/>
    <w:rsid w:val="00E606C1"/>
    <w:rsid w:val="00E6082B"/>
    <w:rsid w:val="00E608E4"/>
    <w:rsid w:val="00E6095B"/>
    <w:rsid w:val="00E609E4"/>
    <w:rsid w:val="00E60CAC"/>
    <w:rsid w:val="00E60DB0"/>
    <w:rsid w:val="00E60EC8"/>
    <w:rsid w:val="00E60EE8"/>
    <w:rsid w:val="00E6102F"/>
    <w:rsid w:val="00E61457"/>
    <w:rsid w:val="00E614DF"/>
    <w:rsid w:val="00E615F1"/>
    <w:rsid w:val="00E61680"/>
    <w:rsid w:val="00E618C2"/>
    <w:rsid w:val="00E61D26"/>
    <w:rsid w:val="00E61F34"/>
    <w:rsid w:val="00E61FAD"/>
    <w:rsid w:val="00E6200F"/>
    <w:rsid w:val="00E620B9"/>
    <w:rsid w:val="00E62474"/>
    <w:rsid w:val="00E624FA"/>
    <w:rsid w:val="00E6272E"/>
    <w:rsid w:val="00E62765"/>
    <w:rsid w:val="00E6296F"/>
    <w:rsid w:val="00E62A88"/>
    <w:rsid w:val="00E62F57"/>
    <w:rsid w:val="00E63180"/>
    <w:rsid w:val="00E63181"/>
    <w:rsid w:val="00E63347"/>
    <w:rsid w:val="00E63531"/>
    <w:rsid w:val="00E6358C"/>
    <w:rsid w:val="00E6387A"/>
    <w:rsid w:val="00E643C8"/>
    <w:rsid w:val="00E6442F"/>
    <w:rsid w:val="00E6450E"/>
    <w:rsid w:val="00E647A0"/>
    <w:rsid w:val="00E647BD"/>
    <w:rsid w:val="00E64C21"/>
    <w:rsid w:val="00E64DEE"/>
    <w:rsid w:val="00E64E2D"/>
    <w:rsid w:val="00E6550D"/>
    <w:rsid w:val="00E65515"/>
    <w:rsid w:val="00E65616"/>
    <w:rsid w:val="00E658A2"/>
    <w:rsid w:val="00E65C95"/>
    <w:rsid w:val="00E65DBC"/>
    <w:rsid w:val="00E65F4C"/>
    <w:rsid w:val="00E660E1"/>
    <w:rsid w:val="00E66432"/>
    <w:rsid w:val="00E664A6"/>
    <w:rsid w:val="00E6651B"/>
    <w:rsid w:val="00E66621"/>
    <w:rsid w:val="00E668DE"/>
    <w:rsid w:val="00E6690A"/>
    <w:rsid w:val="00E66B9A"/>
    <w:rsid w:val="00E66FF1"/>
    <w:rsid w:val="00E67107"/>
    <w:rsid w:val="00E673CD"/>
    <w:rsid w:val="00E67786"/>
    <w:rsid w:val="00E677AF"/>
    <w:rsid w:val="00E677D6"/>
    <w:rsid w:val="00E6795C"/>
    <w:rsid w:val="00E67C39"/>
    <w:rsid w:val="00E67D2D"/>
    <w:rsid w:val="00E700E4"/>
    <w:rsid w:val="00E70137"/>
    <w:rsid w:val="00E702BF"/>
    <w:rsid w:val="00E70550"/>
    <w:rsid w:val="00E70C07"/>
    <w:rsid w:val="00E70C7E"/>
    <w:rsid w:val="00E71014"/>
    <w:rsid w:val="00E71076"/>
    <w:rsid w:val="00E710FF"/>
    <w:rsid w:val="00E71194"/>
    <w:rsid w:val="00E712AF"/>
    <w:rsid w:val="00E714DA"/>
    <w:rsid w:val="00E715A2"/>
    <w:rsid w:val="00E71619"/>
    <w:rsid w:val="00E7183A"/>
    <w:rsid w:val="00E71A69"/>
    <w:rsid w:val="00E71B6D"/>
    <w:rsid w:val="00E71D0E"/>
    <w:rsid w:val="00E71D23"/>
    <w:rsid w:val="00E71F52"/>
    <w:rsid w:val="00E7202C"/>
    <w:rsid w:val="00E7238A"/>
    <w:rsid w:val="00E724A3"/>
    <w:rsid w:val="00E72828"/>
    <w:rsid w:val="00E72867"/>
    <w:rsid w:val="00E72A2F"/>
    <w:rsid w:val="00E72BCD"/>
    <w:rsid w:val="00E72CC7"/>
    <w:rsid w:val="00E72DB7"/>
    <w:rsid w:val="00E72E4D"/>
    <w:rsid w:val="00E7313A"/>
    <w:rsid w:val="00E73199"/>
    <w:rsid w:val="00E73293"/>
    <w:rsid w:val="00E73345"/>
    <w:rsid w:val="00E73377"/>
    <w:rsid w:val="00E73413"/>
    <w:rsid w:val="00E7343A"/>
    <w:rsid w:val="00E7350C"/>
    <w:rsid w:val="00E7351A"/>
    <w:rsid w:val="00E7355C"/>
    <w:rsid w:val="00E73822"/>
    <w:rsid w:val="00E740B7"/>
    <w:rsid w:val="00E742B1"/>
    <w:rsid w:val="00E745BE"/>
    <w:rsid w:val="00E75040"/>
    <w:rsid w:val="00E750A7"/>
    <w:rsid w:val="00E75473"/>
    <w:rsid w:val="00E7549B"/>
    <w:rsid w:val="00E7560F"/>
    <w:rsid w:val="00E757D1"/>
    <w:rsid w:val="00E7585F"/>
    <w:rsid w:val="00E758B5"/>
    <w:rsid w:val="00E7597F"/>
    <w:rsid w:val="00E75FD8"/>
    <w:rsid w:val="00E763D8"/>
    <w:rsid w:val="00E764AA"/>
    <w:rsid w:val="00E7650F"/>
    <w:rsid w:val="00E767FB"/>
    <w:rsid w:val="00E77033"/>
    <w:rsid w:val="00E7707B"/>
    <w:rsid w:val="00E77105"/>
    <w:rsid w:val="00E77464"/>
    <w:rsid w:val="00E775C1"/>
    <w:rsid w:val="00E8012B"/>
    <w:rsid w:val="00E8017D"/>
    <w:rsid w:val="00E8029E"/>
    <w:rsid w:val="00E80300"/>
    <w:rsid w:val="00E8041B"/>
    <w:rsid w:val="00E805CE"/>
    <w:rsid w:val="00E8061B"/>
    <w:rsid w:val="00E80745"/>
    <w:rsid w:val="00E808AB"/>
    <w:rsid w:val="00E808FC"/>
    <w:rsid w:val="00E80C88"/>
    <w:rsid w:val="00E80FD5"/>
    <w:rsid w:val="00E815D6"/>
    <w:rsid w:val="00E81720"/>
    <w:rsid w:val="00E81896"/>
    <w:rsid w:val="00E81A12"/>
    <w:rsid w:val="00E81CBE"/>
    <w:rsid w:val="00E81D95"/>
    <w:rsid w:val="00E81DA3"/>
    <w:rsid w:val="00E82320"/>
    <w:rsid w:val="00E8243B"/>
    <w:rsid w:val="00E824B2"/>
    <w:rsid w:val="00E82585"/>
    <w:rsid w:val="00E825A5"/>
    <w:rsid w:val="00E825EC"/>
    <w:rsid w:val="00E82623"/>
    <w:rsid w:val="00E8285D"/>
    <w:rsid w:val="00E82A07"/>
    <w:rsid w:val="00E82E7A"/>
    <w:rsid w:val="00E82EE9"/>
    <w:rsid w:val="00E834F5"/>
    <w:rsid w:val="00E83550"/>
    <w:rsid w:val="00E83918"/>
    <w:rsid w:val="00E83C49"/>
    <w:rsid w:val="00E83CEC"/>
    <w:rsid w:val="00E83EEA"/>
    <w:rsid w:val="00E84302"/>
    <w:rsid w:val="00E84687"/>
    <w:rsid w:val="00E8475D"/>
    <w:rsid w:val="00E84762"/>
    <w:rsid w:val="00E84CC5"/>
    <w:rsid w:val="00E84D7B"/>
    <w:rsid w:val="00E84DBE"/>
    <w:rsid w:val="00E85068"/>
    <w:rsid w:val="00E850B5"/>
    <w:rsid w:val="00E851E8"/>
    <w:rsid w:val="00E85201"/>
    <w:rsid w:val="00E8521C"/>
    <w:rsid w:val="00E855EC"/>
    <w:rsid w:val="00E856E4"/>
    <w:rsid w:val="00E857B9"/>
    <w:rsid w:val="00E858C9"/>
    <w:rsid w:val="00E859AA"/>
    <w:rsid w:val="00E85DBE"/>
    <w:rsid w:val="00E864ED"/>
    <w:rsid w:val="00E86838"/>
    <w:rsid w:val="00E86C24"/>
    <w:rsid w:val="00E86CF8"/>
    <w:rsid w:val="00E86EC4"/>
    <w:rsid w:val="00E86F59"/>
    <w:rsid w:val="00E86F6F"/>
    <w:rsid w:val="00E8700F"/>
    <w:rsid w:val="00E87037"/>
    <w:rsid w:val="00E870A4"/>
    <w:rsid w:val="00E871B2"/>
    <w:rsid w:val="00E871E3"/>
    <w:rsid w:val="00E87465"/>
    <w:rsid w:val="00E87750"/>
    <w:rsid w:val="00E8796A"/>
    <w:rsid w:val="00E87BC2"/>
    <w:rsid w:val="00E87C74"/>
    <w:rsid w:val="00E87DB7"/>
    <w:rsid w:val="00E87EC4"/>
    <w:rsid w:val="00E90146"/>
    <w:rsid w:val="00E903DF"/>
    <w:rsid w:val="00E90ADA"/>
    <w:rsid w:val="00E90B66"/>
    <w:rsid w:val="00E90CE6"/>
    <w:rsid w:val="00E90FEC"/>
    <w:rsid w:val="00E91321"/>
    <w:rsid w:val="00E91324"/>
    <w:rsid w:val="00E91455"/>
    <w:rsid w:val="00E91502"/>
    <w:rsid w:val="00E91552"/>
    <w:rsid w:val="00E9172E"/>
    <w:rsid w:val="00E9179E"/>
    <w:rsid w:val="00E9188D"/>
    <w:rsid w:val="00E91A61"/>
    <w:rsid w:val="00E91C83"/>
    <w:rsid w:val="00E91D68"/>
    <w:rsid w:val="00E91F04"/>
    <w:rsid w:val="00E91F37"/>
    <w:rsid w:val="00E91F4E"/>
    <w:rsid w:val="00E9221B"/>
    <w:rsid w:val="00E92269"/>
    <w:rsid w:val="00E92358"/>
    <w:rsid w:val="00E923C7"/>
    <w:rsid w:val="00E924CA"/>
    <w:rsid w:val="00E92CAB"/>
    <w:rsid w:val="00E92D38"/>
    <w:rsid w:val="00E92E2D"/>
    <w:rsid w:val="00E92EC3"/>
    <w:rsid w:val="00E92F22"/>
    <w:rsid w:val="00E93060"/>
    <w:rsid w:val="00E933B6"/>
    <w:rsid w:val="00E9346E"/>
    <w:rsid w:val="00E9357A"/>
    <w:rsid w:val="00E936E0"/>
    <w:rsid w:val="00E9386C"/>
    <w:rsid w:val="00E93AA4"/>
    <w:rsid w:val="00E93C4B"/>
    <w:rsid w:val="00E93CFE"/>
    <w:rsid w:val="00E93F67"/>
    <w:rsid w:val="00E9455A"/>
    <w:rsid w:val="00E9480F"/>
    <w:rsid w:val="00E94982"/>
    <w:rsid w:val="00E94A9C"/>
    <w:rsid w:val="00E94B8C"/>
    <w:rsid w:val="00E94C97"/>
    <w:rsid w:val="00E94CBC"/>
    <w:rsid w:val="00E94E96"/>
    <w:rsid w:val="00E94F3E"/>
    <w:rsid w:val="00E95265"/>
    <w:rsid w:val="00E954BB"/>
    <w:rsid w:val="00E9553C"/>
    <w:rsid w:val="00E956B4"/>
    <w:rsid w:val="00E956F0"/>
    <w:rsid w:val="00E957AA"/>
    <w:rsid w:val="00E958DB"/>
    <w:rsid w:val="00E9595F"/>
    <w:rsid w:val="00E95C02"/>
    <w:rsid w:val="00E95FFC"/>
    <w:rsid w:val="00E9609B"/>
    <w:rsid w:val="00E9625F"/>
    <w:rsid w:val="00E96283"/>
    <w:rsid w:val="00E962D9"/>
    <w:rsid w:val="00E9631C"/>
    <w:rsid w:val="00E96355"/>
    <w:rsid w:val="00E964C8"/>
    <w:rsid w:val="00E969B0"/>
    <w:rsid w:val="00E96C85"/>
    <w:rsid w:val="00E96CCC"/>
    <w:rsid w:val="00E96EB7"/>
    <w:rsid w:val="00E96FD9"/>
    <w:rsid w:val="00E97441"/>
    <w:rsid w:val="00E9757C"/>
    <w:rsid w:val="00E97691"/>
    <w:rsid w:val="00E9791E"/>
    <w:rsid w:val="00E97ECD"/>
    <w:rsid w:val="00E97EEB"/>
    <w:rsid w:val="00EA0464"/>
    <w:rsid w:val="00EA0527"/>
    <w:rsid w:val="00EA0967"/>
    <w:rsid w:val="00EA0A70"/>
    <w:rsid w:val="00EA0BC2"/>
    <w:rsid w:val="00EA0C2A"/>
    <w:rsid w:val="00EA110A"/>
    <w:rsid w:val="00EA12F8"/>
    <w:rsid w:val="00EA12FD"/>
    <w:rsid w:val="00EA1546"/>
    <w:rsid w:val="00EA16A4"/>
    <w:rsid w:val="00EA21DD"/>
    <w:rsid w:val="00EA25AB"/>
    <w:rsid w:val="00EA2601"/>
    <w:rsid w:val="00EA2653"/>
    <w:rsid w:val="00EA26F4"/>
    <w:rsid w:val="00EA284E"/>
    <w:rsid w:val="00EA2B47"/>
    <w:rsid w:val="00EA3140"/>
    <w:rsid w:val="00EA333B"/>
    <w:rsid w:val="00EA3475"/>
    <w:rsid w:val="00EA35B6"/>
    <w:rsid w:val="00EA3790"/>
    <w:rsid w:val="00EA3811"/>
    <w:rsid w:val="00EA39BC"/>
    <w:rsid w:val="00EA3A9B"/>
    <w:rsid w:val="00EA3D6A"/>
    <w:rsid w:val="00EA419A"/>
    <w:rsid w:val="00EA426A"/>
    <w:rsid w:val="00EA428B"/>
    <w:rsid w:val="00EA44B0"/>
    <w:rsid w:val="00EA45AE"/>
    <w:rsid w:val="00EA45B9"/>
    <w:rsid w:val="00EA4683"/>
    <w:rsid w:val="00EA4967"/>
    <w:rsid w:val="00EA4971"/>
    <w:rsid w:val="00EA49D9"/>
    <w:rsid w:val="00EA4A93"/>
    <w:rsid w:val="00EA4AB0"/>
    <w:rsid w:val="00EA4AE3"/>
    <w:rsid w:val="00EA4AFB"/>
    <w:rsid w:val="00EA4B0D"/>
    <w:rsid w:val="00EA4CDF"/>
    <w:rsid w:val="00EA501E"/>
    <w:rsid w:val="00EA529A"/>
    <w:rsid w:val="00EA53A0"/>
    <w:rsid w:val="00EA547C"/>
    <w:rsid w:val="00EA5562"/>
    <w:rsid w:val="00EA5599"/>
    <w:rsid w:val="00EA565C"/>
    <w:rsid w:val="00EA5A86"/>
    <w:rsid w:val="00EA5C52"/>
    <w:rsid w:val="00EA5E8E"/>
    <w:rsid w:val="00EA5F05"/>
    <w:rsid w:val="00EA6A00"/>
    <w:rsid w:val="00EA6A02"/>
    <w:rsid w:val="00EA6C2C"/>
    <w:rsid w:val="00EA6C55"/>
    <w:rsid w:val="00EA6D42"/>
    <w:rsid w:val="00EA6DE6"/>
    <w:rsid w:val="00EA6F7C"/>
    <w:rsid w:val="00EA7335"/>
    <w:rsid w:val="00EA77BA"/>
    <w:rsid w:val="00EA785A"/>
    <w:rsid w:val="00EA7B31"/>
    <w:rsid w:val="00EA7C2A"/>
    <w:rsid w:val="00EA7C90"/>
    <w:rsid w:val="00EA7CE3"/>
    <w:rsid w:val="00EB01EC"/>
    <w:rsid w:val="00EB0381"/>
    <w:rsid w:val="00EB039A"/>
    <w:rsid w:val="00EB06F0"/>
    <w:rsid w:val="00EB0A3A"/>
    <w:rsid w:val="00EB0C79"/>
    <w:rsid w:val="00EB0C8B"/>
    <w:rsid w:val="00EB0E67"/>
    <w:rsid w:val="00EB0E80"/>
    <w:rsid w:val="00EB0F7B"/>
    <w:rsid w:val="00EB101F"/>
    <w:rsid w:val="00EB15FD"/>
    <w:rsid w:val="00EB1688"/>
    <w:rsid w:val="00EB1796"/>
    <w:rsid w:val="00EB1896"/>
    <w:rsid w:val="00EB2010"/>
    <w:rsid w:val="00EB22A1"/>
    <w:rsid w:val="00EB2519"/>
    <w:rsid w:val="00EB28E9"/>
    <w:rsid w:val="00EB294A"/>
    <w:rsid w:val="00EB2C30"/>
    <w:rsid w:val="00EB31DA"/>
    <w:rsid w:val="00EB3226"/>
    <w:rsid w:val="00EB3290"/>
    <w:rsid w:val="00EB32F8"/>
    <w:rsid w:val="00EB3407"/>
    <w:rsid w:val="00EB35C1"/>
    <w:rsid w:val="00EB3648"/>
    <w:rsid w:val="00EB36CB"/>
    <w:rsid w:val="00EB3927"/>
    <w:rsid w:val="00EB3B5D"/>
    <w:rsid w:val="00EB3D96"/>
    <w:rsid w:val="00EB407D"/>
    <w:rsid w:val="00EB41EB"/>
    <w:rsid w:val="00EB42EE"/>
    <w:rsid w:val="00EB44F3"/>
    <w:rsid w:val="00EB492E"/>
    <w:rsid w:val="00EB49D5"/>
    <w:rsid w:val="00EB49E5"/>
    <w:rsid w:val="00EB4A67"/>
    <w:rsid w:val="00EB4B04"/>
    <w:rsid w:val="00EB4D3F"/>
    <w:rsid w:val="00EB4E0E"/>
    <w:rsid w:val="00EB4FEE"/>
    <w:rsid w:val="00EB518B"/>
    <w:rsid w:val="00EB52B2"/>
    <w:rsid w:val="00EB5365"/>
    <w:rsid w:val="00EB541D"/>
    <w:rsid w:val="00EB5673"/>
    <w:rsid w:val="00EB57FC"/>
    <w:rsid w:val="00EB5970"/>
    <w:rsid w:val="00EB5CF4"/>
    <w:rsid w:val="00EB5F79"/>
    <w:rsid w:val="00EB6145"/>
    <w:rsid w:val="00EB6285"/>
    <w:rsid w:val="00EB65AB"/>
    <w:rsid w:val="00EB67FB"/>
    <w:rsid w:val="00EB6AC5"/>
    <w:rsid w:val="00EB6C43"/>
    <w:rsid w:val="00EB6C4E"/>
    <w:rsid w:val="00EB6C7C"/>
    <w:rsid w:val="00EB6CEB"/>
    <w:rsid w:val="00EB6E8B"/>
    <w:rsid w:val="00EB6F25"/>
    <w:rsid w:val="00EB7054"/>
    <w:rsid w:val="00EB73BF"/>
    <w:rsid w:val="00EB7807"/>
    <w:rsid w:val="00EB788A"/>
    <w:rsid w:val="00EB78B3"/>
    <w:rsid w:val="00EB7928"/>
    <w:rsid w:val="00EB798F"/>
    <w:rsid w:val="00EB7A09"/>
    <w:rsid w:val="00EB7A0F"/>
    <w:rsid w:val="00EC002F"/>
    <w:rsid w:val="00EC032E"/>
    <w:rsid w:val="00EC0361"/>
    <w:rsid w:val="00EC05ED"/>
    <w:rsid w:val="00EC0897"/>
    <w:rsid w:val="00EC0942"/>
    <w:rsid w:val="00EC0976"/>
    <w:rsid w:val="00EC0B46"/>
    <w:rsid w:val="00EC0B79"/>
    <w:rsid w:val="00EC0BDB"/>
    <w:rsid w:val="00EC0BFE"/>
    <w:rsid w:val="00EC0C10"/>
    <w:rsid w:val="00EC0E25"/>
    <w:rsid w:val="00EC1087"/>
    <w:rsid w:val="00EC1163"/>
    <w:rsid w:val="00EC1296"/>
    <w:rsid w:val="00EC13F7"/>
    <w:rsid w:val="00EC1483"/>
    <w:rsid w:val="00EC1520"/>
    <w:rsid w:val="00EC152B"/>
    <w:rsid w:val="00EC15C5"/>
    <w:rsid w:val="00EC1717"/>
    <w:rsid w:val="00EC1818"/>
    <w:rsid w:val="00EC18CA"/>
    <w:rsid w:val="00EC1E36"/>
    <w:rsid w:val="00EC1FCD"/>
    <w:rsid w:val="00EC1FDF"/>
    <w:rsid w:val="00EC21E4"/>
    <w:rsid w:val="00EC2AF6"/>
    <w:rsid w:val="00EC348A"/>
    <w:rsid w:val="00EC34BD"/>
    <w:rsid w:val="00EC3511"/>
    <w:rsid w:val="00EC364F"/>
    <w:rsid w:val="00EC36F2"/>
    <w:rsid w:val="00EC3824"/>
    <w:rsid w:val="00EC38D3"/>
    <w:rsid w:val="00EC3DC1"/>
    <w:rsid w:val="00EC3DEA"/>
    <w:rsid w:val="00EC4025"/>
    <w:rsid w:val="00EC432C"/>
    <w:rsid w:val="00EC4595"/>
    <w:rsid w:val="00EC470F"/>
    <w:rsid w:val="00EC48C8"/>
    <w:rsid w:val="00EC48DB"/>
    <w:rsid w:val="00EC48ED"/>
    <w:rsid w:val="00EC5192"/>
    <w:rsid w:val="00EC51D3"/>
    <w:rsid w:val="00EC553D"/>
    <w:rsid w:val="00EC55BD"/>
    <w:rsid w:val="00EC5682"/>
    <w:rsid w:val="00EC57FA"/>
    <w:rsid w:val="00EC5C2F"/>
    <w:rsid w:val="00EC5E73"/>
    <w:rsid w:val="00EC5FAC"/>
    <w:rsid w:val="00EC5FC7"/>
    <w:rsid w:val="00EC655A"/>
    <w:rsid w:val="00EC68EF"/>
    <w:rsid w:val="00EC6985"/>
    <w:rsid w:val="00EC69A6"/>
    <w:rsid w:val="00EC6D28"/>
    <w:rsid w:val="00EC6D5F"/>
    <w:rsid w:val="00EC7182"/>
    <w:rsid w:val="00EC71B0"/>
    <w:rsid w:val="00EC71BD"/>
    <w:rsid w:val="00EC71DD"/>
    <w:rsid w:val="00EC720C"/>
    <w:rsid w:val="00EC73E9"/>
    <w:rsid w:val="00EC748D"/>
    <w:rsid w:val="00EC77F2"/>
    <w:rsid w:val="00EC7A56"/>
    <w:rsid w:val="00EC7CAF"/>
    <w:rsid w:val="00EC7E35"/>
    <w:rsid w:val="00EC7EEA"/>
    <w:rsid w:val="00ED0234"/>
    <w:rsid w:val="00ED033E"/>
    <w:rsid w:val="00ED0506"/>
    <w:rsid w:val="00ED0507"/>
    <w:rsid w:val="00ED0667"/>
    <w:rsid w:val="00ED06B3"/>
    <w:rsid w:val="00ED07D0"/>
    <w:rsid w:val="00ED0A5C"/>
    <w:rsid w:val="00ED0AD6"/>
    <w:rsid w:val="00ED0B7E"/>
    <w:rsid w:val="00ED0F04"/>
    <w:rsid w:val="00ED1295"/>
    <w:rsid w:val="00ED12A3"/>
    <w:rsid w:val="00ED1582"/>
    <w:rsid w:val="00ED1774"/>
    <w:rsid w:val="00ED1985"/>
    <w:rsid w:val="00ED1A3A"/>
    <w:rsid w:val="00ED1B31"/>
    <w:rsid w:val="00ED1BEF"/>
    <w:rsid w:val="00ED1E06"/>
    <w:rsid w:val="00ED2091"/>
    <w:rsid w:val="00ED21A2"/>
    <w:rsid w:val="00ED21EA"/>
    <w:rsid w:val="00ED2227"/>
    <w:rsid w:val="00ED2816"/>
    <w:rsid w:val="00ED295A"/>
    <w:rsid w:val="00ED2D7F"/>
    <w:rsid w:val="00ED2E14"/>
    <w:rsid w:val="00ED328C"/>
    <w:rsid w:val="00ED32EA"/>
    <w:rsid w:val="00ED3377"/>
    <w:rsid w:val="00ED3408"/>
    <w:rsid w:val="00ED3440"/>
    <w:rsid w:val="00ED38C0"/>
    <w:rsid w:val="00ED38D4"/>
    <w:rsid w:val="00ED3D3F"/>
    <w:rsid w:val="00ED4061"/>
    <w:rsid w:val="00ED41D6"/>
    <w:rsid w:val="00ED4289"/>
    <w:rsid w:val="00ED4474"/>
    <w:rsid w:val="00ED449A"/>
    <w:rsid w:val="00ED49C8"/>
    <w:rsid w:val="00ED4A01"/>
    <w:rsid w:val="00ED4ADF"/>
    <w:rsid w:val="00ED4BA7"/>
    <w:rsid w:val="00ED4DA1"/>
    <w:rsid w:val="00ED4E99"/>
    <w:rsid w:val="00ED5064"/>
    <w:rsid w:val="00ED50CF"/>
    <w:rsid w:val="00ED50DD"/>
    <w:rsid w:val="00ED50FA"/>
    <w:rsid w:val="00ED512B"/>
    <w:rsid w:val="00ED5662"/>
    <w:rsid w:val="00ED5692"/>
    <w:rsid w:val="00ED577D"/>
    <w:rsid w:val="00ED57A1"/>
    <w:rsid w:val="00ED5A5F"/>
    <w:rsid w:val="00ED5DBD"/>
    <w:rsid w:val="00ED5E9E"/>
    <w:rsid w:val="00ED629A"/>
    <w:rsid w:val="00ED64BD"/>
    <w:rsid w:val="00ED6651"/>
    <w:rsid w:val="00ED695B"/>
    <w:rsid w:val="00ED6960"/>
    <w:rsid w:val="00ED6A57"/>
    <w:rsid w:val="00ED6A9E"/>
    <w:rsid w:val="00ED6DD1"/>
    <w:rsid w:val="00ED6EBD"/>
    <w:rsid w:val="00ED7425"/>
    <w:rsid w:val="00ED76DF"/>
    <w:rsid w:val="00ED7729"/>
    <w:rsid w:val="00ED7860"/>
    <w:rsid w:val="00ED787F"/>
    <w:rsid w:val="00ED789C"/>
    <w:rsid w:val="00ED7931"/>
    <w:rsid w:val="00ED7ABE"/>
    <w:rsid w:val="00ED7B38"/>
    <w:rsid w:val="00EE0119"/>
    <w:rsid w:val="00EE017D"/>
    <w:rsid w:val="00EE02F5"/>
    <w:rsid w:val="00EE0708"/>
    <w:rsid w:val="00EE0923"/>
    <w:rsid w:val="00EE0B3B"/>
    <w:rsid w:val="00EE0D07"/>
    <w:rsid w:val="00EE0F19"/>
    <w:rsid w:val="00EE0FC4"/>
    <w:rsid w:val="00EE15A0"/>
    <w:rsid w:val="00EE15DA"/>
    <w:rsid w:val="00EE1682"/>
    <w:rsid w:val="00EE16A3"/>
    <w:rsid w:val="00EE18AC"/>
    <w:rsid w:val="00EE1A59"/>
    <w:rsid w:val="00EE1F1B"/>
    <w:rsid w:val="00EE2361"/>
    <w:rsid w:val="00EE23AE"/>
    <w:rsid w:val="00EE2403"/>
    <w:rsid w:val="00EE2497"/>
    <w:rsid w:val="00EE24E4"/>
    <w:rsid w:val="00EE252D"/>
    <w:rsid w:val="00EE254A"/>
    <w:rsid w:val="00EE2590"/>
    <w:rsid w:val="00EE25A7"/>
    <w:rsid w:val="00EE2607"/>
    <w:rsid w:val="00EE27C5"/>
    <w:rsid w:val="00EE2BA7"/>
    <w:rsid w:val="00EE2BE1"/>
    <w:rsid w:val="00EE2DE4"/>
    <w:rsid w:val="00EE3087"/>
    <w:rsid w:val="00EE346F"/>
    <w:rsid w:val="00EE3756"/>
    <w:rsid w:val="00EE3A22"/>
    <w:rsid w:val="00EE3A50"/>
    <w:rsid w:val="00EE3A78"/>
    <w:rsid w:val="00EE3AA6"/>
    <w:rsid w:val="00EE3AEC"/>
    <w:rsid w:val="00EE3B7E"/>
    <w:rsid w:val="00EE3BA9"/>
    <w:rsid w:val="00EE3C35"/>
    <w:rsid w:val="00EE3D4B"/>
    <w:rsid w:val="00EE3EBC"/>
    <w:rsid w:val="00EE3F26"/>
    <w:rsid w:val="00EE4178"/>
    <w:rsid w:val="00EE42B3"/>
    <w:rsid w:val="00EE4344"/>
    <w:rsid w:val="00EE4527"/>
    <w:rsid w:val="00EE45C7"/>
    <w:rsid w:val="00EE476D"/>
    <w:rsid w:val="00EE4792"/>
    <w:rsid w:val="00EE48B0"/>
    <w:rsid w:val="00EE4A2E"/>
    <w:rsid w:val="00EE4BD4"/>
    <w:rsid w:val="00EE4BD7"/>
    <w:rsid w:val="00EE5220"/>
    <w:rsid w:val="00EE53C1"/>
    <w:rsid w:val="00EE53F8"/>
    <w:rsid w:val="00EE541F"/>
    <w:rsid w:val="00EE558F"/>
    <w:rsid w:val="00EE5763"/>
    <w:rsid w:val="00EE5950"/>
    <w:rsid w:val="00EE5A5C"/>
    <w:rsid w:val="00EE5A99"/>
    <w:rsid w:val="00EE5AD8"/>
    <w:rsid w:val="00EE5C30"/>
    <w:rsid w:val="00EE5ED8"/>
    <w:rsid w:val="00EE5F41"/>
    <w:rsid w:val="00EE5FD8"/>
    <w:rsid w:val="00EE634D"/>
    <w:rsid w:val="00EE67BC"/>
    <w:rsid w:val="00EE67F8"/>
    <w:rsid w:val="00EE6E13"/>
    <w:rsid w:val="00EE6E73"/>
    <w:rsid w:val="00EE7032"/>
    <w:rsid w:val="00EE706A"/>
    <w:rsid w:val="00EE71F7"/>
    <w:rsid w:val="00EE7299"/>
    <w:rsid w:val="00EE77BE"/>
    <w:rsid w:val="00EE78A2"/>
    <w:rsid w:val="00EE7A36"/>
    <w:rsid w:val="00EE7BD3"/>
    <w:rsid w:val="00EE7BDE"/>
    <w:rsid w:val="00EE7F25"/>
    <w:rsid w:val="00EF02BC"/>
    <w:rsid w:val="00EF0309"/>
    <w:rsid w:val="00EF0344"/>
    <w:rsid w:val="00EF046D"/>
    <w:rsid w:val="00EF04A6"/>
    <w:rsid w:val="00EF06C1"/>
    <w:rsid w:val="00EF06FC"/>
    <w:rsid w:val="00EF08FB"/>
    <w:rsid w:val="00EF0CDF"/>
    <w:rsid w:val="00EF0D03"/>
    <w:rsid w:val="00EF0DA1"/>
    <w:rsid w:val="00EF10CA"/>
    <w:rsid w:val="00EF12B9"/>
    <w:rsid w:val="00EF134E"/>
    <w:rsid w:val="00EF1A05"/>
    <w:rsid w:val="00EF1A3A"/>
    <w:rsid w:val="00EF1B51"/>
    <w:rsid w:val="00EF1E7D"/>
    <w:rsid w:val="00EF1EB6"/>
    <w:rsid w:val="00EF2085"/>
    <w:rsid w:val="00EF2112"/>
    <w:rsid w:val="00EF223C"/>
    <w:rsid w:val="00EF2D0F"/>
    <w:rsid w:val="00EF2E48"/>
    <w:rsid w:val="00EF2F14"/>
    <w:rsid w:val="00EF2F98"/>
    <w:rsid w:val="00EF352D"/>
    <w:rsid w:val="00EF35FC"/>
    <w:rsid w:val="00EF37DF"/>
    <w:rsid w:val="00EF3C56"/>
    <w:rsid w:val="00EF3F86"/>
    <w:rsid w:val="00EF4191"/>
    <w:rsid w:val="00EF4207"/>
    <w:rsid w:val="00EF438D"/>
    <w:rsid w:val="00EF442E"/>
    <w:rsid w:val="00EF487F"/>
    <w:rsid w:val="00EF495F"/>
    <w:rsid w:val="00EF4A5C"/>
    <w:rsid w:val="00EF4C97"/>
    <w:rsid w:val="00EF529A"/>
    <w:rsid w:val="00EF5544"/>
    <w:rsid w:val="00EF5567"/>
    <w:rsid w:val="00EF570B"/>
    <w:rsid w:val="00EF57D9"/>
    <w:rsid w:val="00EF588E"/>
    <w:rsid w:val="00EF5BEF"/>
    <w:rsid w:val="00EF6143"/>
    <w:rsid w:val="00EF6831"/>
    <w:rsid w:val="00EF69BF"/>
    <w:rsid w:val="00EF6A91"/>
    <w:rsid w:val="00EF6DF1"/>
    <w:rsid w:val="00EF6F23"/>
    <w:rsid w:val="00EF702F"/>
    <w:rsid w:val="00EF70F0"/>
    <w:rsid w:val="00EF73C5"/>
    <w:rsid w:val="00EF797A"/>
    <w:rsid w:val="00EF7AE6"/>
    <w:rsid w:val="00EF7B24"/>
    <w:rsid w:val="00EF7C5E"/>
    <w:rsid w:val="00EF7E51"/>
    <w:rsid w:val="00EF7E75"/>
    <w:rsid w:val="00EF7ED3"/>
    <w:rsid w:val="00EF7F58"/>
    <w:rsid w:val="00F004E2"/>
    <w:rsid w:val="00F0090B"/>
    <w:rsid w:val="00F00AD2"/>
    <w:rsid w:val="00F00AF5"/>
    <w:rsid w:val="00F00C3D"/>
    <w:rsid w:val="00F00D2C"/>
    <w:rsid w:val="00F00EC5"/>
    <w:rsid w:val="00F012A9"/>
    <w:rsid w:val="00F0140B"/>
    <w:rsid w:val="00F0164B"/>
    <w:rsid w:val="00F0189E"/>
    <w:rsid w:val="00F01F21"/>
    <w:rsid w:val="00F02091"/>
    <w:rsid w:val="00F02190"/>
    <w:rsid w:val="00F02567"/>
    <w:rsid w:val="00F025BC"/>
    <w:rsid w:val="00F028D3"/>
    <w:rsid w:val="00F029C1"/>
    <w:rsid w:val="00F02B6D"/>
    <w:rsid w:val="00F02CA5"/>
    <w:rsid w:val="00F02D35"/>
    <w:rsid w:val="00F030ED"/>
    <w:rsid w:val="00F0364B"/>
    <w:rsid w:val="00F03B08"/>
    <w:rsid w:val="00F03F7E"/>
    <w:rsid w:val="00F03FC6"/>
    <w:rsid w:val="00F041E4"/>
    <w:rsid w:val="00F04253"/>
    <w:rsid w:val="00F0447C"/>
    <w:rsid w:val="00F04493"/>
    <w:rsid w:val="00F04887"/>
    <w:rsid w:val="00F04A27"/>
    <w:rsid w:val="00F04AA8"/>
    <w:rsid w:val="00F04B9D"/>
    <w:rsid w:val="00F04CAE"/>
    <w:rsid w:val="00F04DC4"/>
    <w:rsid w:val="00F05043"/>
    <w:rsid w:val="00F05176"/>
    <w:rsid w:val="00F053DD"/>
    <w:rsid w:val="00F053DE"/>
    <w:rsid w:val="00F05775"/>
    <w:rsid w:val="00F057AF"/>
    <w:rsid w:val="00F05BAD"/>
    <w:rsid w:val="00F060EA"/>
    <w:rsid w:val="00F06102"/>
    <w:rsid w:val="00F062AE"/>
    <w:rsid w:val="00F06544"/>
    <w:rsid w:val="00F0673D"/>
    <w:rsid w:val="00F06740"/>
    <w:rsid w:val="00F068F4"/>
    <w:rsid w:val="00F0698C"/>
    <w:rsid w:val="00F06995"/>
    <w:rsid w:val="00F069F1"/>
    <w:rsid w:val="00F06CEC"/>
    <w:rsid w:val="00F06E67"/>
    <w:rsid w:val="00F06F7C"/>
    <w:rsid w:val="00F07317"/>
    <w:rsid w:val="00F07452"/>
    <w:rsid w:val="00F07554"/>
    <w:rsid w:val="00F07BBD"/>
    <w:rsid w:val="00F07C19"/>
    <w:rsid w:val="00F07C70"/>
    <w:rsid w:val="00F07C7B"/>
    <w:rsid w:val="00F07E71"/>
    <w:rsid w:val="00F07EA8"/>
    <w:rsid w:val="00F100E2"/>
    <w:rsid w:val="00F1056A"/>
    <w:rsid w:val="00F105EB"/>
    <w:rsid w:val="00F10603"/>
    <w:rsid w:val="00F10694"/>
    <w:rsid w:val="00F107A6"/>
    <w:rsid w:val="00F1084C"/>
    <w:rsid w:val="00F109A0"/>
    <w:rsid w:val="00F10B80"/>
    <w:rsid w:val="00F10C60"/>
    <w:rsid w:val="00F10CBC"/>
    <w:rsid w:val="00F10D1E"/>
    <w:rsid w:val="00F111B1"/>
    <w:rsid w:val="00F1134D"/>
    <w:rsid w:val="00F11388"/>
    <w:rsid w:val="00F1162D"/>
    <w:rsid w:val="00F11904"/>
    <w:rsid w:val="00F11AC7"/>
    <w:rsid w:val="00F11C70"/>
    <w:rsid w:val="00F11E4B"/>
    <w:rsid w:val="00F11E4F"/>
    <w:rsid w:val="00F1207A"/>
    <w:rsid w:val="00F12A8E"/>
    <w:rsid w:val="00F12E1C"/>
    <w:rsid w:val="00F1317F"/>
    <w:rsid w:val="00F132F0"/>
    <w:rsid w:val="00F134F8"/>
    <w:rsid w:val="00F13705"/>
    <w:rsid w:val="00F1383E"/>
    <w:rsid w:val="00F13B65"/>
    <w:rsid w:val="00F142AD"/>
    <w:rsid w:val="00F144B1"/>
    <w:rsid w:val="00F146B2"/>
    <w:rsid w:val="00F147B6"/>
    <w:rsid w:val="00F14852"/>
    <w:rsid w:val="00F15364"/>
    <w:rsid w:val="00F15582"/>
    <w:rsid w:val="00F155BF"/>
    <w:rsid w:val="00F1576C"/>
    <w:rsid w:val="00F157DE"/>
    <w:rsid w:val="00F15B22"/>
    <w:rsid w:val="00F15B56"/>
    <w:rsid w:val="00F15C58"/>
    <w:rsid w:val="00F15C95"/>
    <w:rsid w:val="00F15EBB"/>
    <w:rsid w:val="00F15F87"/>
    <w:rsid w:val="00F16752"/>
    <w:rsid w:val="00F16950"/>
    <w:rsid w:val="00F16B57"/>
    <w:rsid w:val="00F16EB2"/>
    <w:rsid w:val="00F16FAE"/>
    <w:rsid w:val="00F170CA"/>
    <w:rsid w:val="00F1747A"/>
    <w:rsid w:val="00F176FC"/>
    <w:rsid w:val="00F178AB"/>
    <w:rsid w:val="00F17AFA"/>
    <w:rsid w:val="00F17BCD"/>
    <w:rsid w:val="00F17D6D"/>
    <w:rsid w:val="00F17EB8"/>
    <w:rsid w:val="00F17F5F"/>
    <w:rsid w:val="00F17FD7"/>
    <w:rsid w:val="00F200DF"/>
    <w:rsid w:val="00F202C9"/>
    <w:rsid w:val="00F20433"/>
    <w:rsid w:val="00F20467"/>
    <w:rsid w:val="00F20D19"/>
    <w:rsid w:val="00F20E1A"/>
    <w:rsid w:val="00F20E35"/>
    <w:rsid w:val="00F21178"/>
    <w:rsid w:val="00F21352"/>
    <w:rsid w:val="00F21578"/>
    <w:rsid w:val="00F21651"/>
    <w:rsid w:val="00F216F0"/>
    <w:rsid w:val="00F21742"/>
    <w:rsid w:val="00F2174C"/>
    <w:rsid w:val="00F21BA1"/>
    <w:rsid w:val="00F22017"/>
    <w:rsid w:val="00F22158"/>
    <w:rsid w:val="00F22503"/>
    <w:rsid w:val="00F2286D"/>
    <w:rsid w:val="00F22A5D"/>
    <w:rsid w:val="00F22A76"/>
    <w:rsid w:val="00F22AFD"/>
    <w:rsid w:val="00F22B00"/>
    <w:rsid w:val="00F22B64"/>
    <w:rsid w:val="00F22D76"/>
    <w:rsid w:val="00F23012"/>
    <w:rsid w:val="00F23024"/>
    <w:rsid w:val="00F23155"/>
    <w:rsid w:val="00F231AC"/>
    <w:rsid w:val="00F233C1"/>
    <w:rsid w:val="00F2347C"/>
    <w:rsid w:val="00F2354F"/>
    <w:rsid w:val="00F235F7"/>
    <w:rsid w:val="00F23612"/>
    <w:rsid w:val="00F23CD4"/>
    <w:rsid w:val="00F23DCC"/>
    <w:rsid w:val="00F2459A"/>
    <w:rsid w:val="00F247A8"/>
    <w:rsid w:val="00F247C0"/>
    <w:rsid w:val="00F24929"/>
    <w:rsid w:val="00F249A6"/>
    <w:rsid w:val="00F24F9E"/>
    <w:rsid w:val="00F24FF3"/>
    <w:rsid w:val="00F25119"/>
    <w:rsid w:val="00F251E9"/>
    <w:rsid w:val="00F252C0"/>
    <w:rsid w:val="00F25459"/>
    <w:rsid w:val="00F25589"/>
    <w:rsid w:val="00F2580A"/>
    <w:rsid w:val="00F258C8"/>
    <w:rsid w:val="00F259A0"/>
    <w:rsid w:val="00F25E17"/>
    <w:rsid w:val="00F2624B"/>
    <w:rsid w:val="00F262F6"/>
    <w:rsid w:val="00F2632A"/>
    <w:rsid w:val="00F263FA"/>
    <w:rsid w:val="00F264E6"/>
    <w:rsid w:val="00F26A0C"/>
    <w:rsid w:val="00F26AB1"/>
    <w:rsid w:val="00F26B93"/>
    <w:rsid w:val="00F27095"/>
    <w:rsid w:val="00F27291"/>
    <w:rsid w:val="00F272F0"/>
    <w:rsid w:val="00F27312"/>
    <w:rsid w:val="00F27588"/>
    <w:rsid w:val="00F275C7"/>
    <w:rsid w:val="00F2777A"/>
    <w:rsid w:val="00F2779F"/>
    <w:rsid w:val="00F27A82"/>
    <w:rsid w:val="00F27B45"/>
    <w:rsid w:val="00F27CD7"/>
    <w:rsid w:val="00F27E6D"/>
    <w:rsid w:val="00F27F97"/>
    <w:rsid w:val="00F300E3"/>
    <w:rsid w:val="00F30160"/>
    <w:rsid w:val="00F3019A"/>
    <w:rsid w:val="00F302E6"/>
    <w:rsid w:val="00F30471"/>
    <w:rsid w:val="00F3054D"/>
    <w:rsid w:val="00F309FB"/>
    <w:rsid w:val="00F30A5F"/>
    <w:rsid w:val="00F30C4F"/>
    <w:rsid w:val="00F30CFB"/>
    <w:rsid w:val="00F30F30"/>
    <w:rsid w:val="00F30FB1"/>
    <w:rsid w:val="00F3106D"/>
    <w:rsid w:val="00F312B3"/>
    <w:rsid w:val="00F31308"/>
    <w:rsid w:val="00F316E8"/>
    <w:rsid w:val="00F325B0"/>
    <w:rsid w:val="00F3275C"/>
    <w:rsid w:val="00F32911"/>
    <w:rsid w:val="00F32AF3"/>
    <w:rsid w:val="00F32DC7"/>
    <w:rsid w:val="00F32FFF"/>
    <w:rsid w:val="00F330C6"/>
    <w:rsid w:val="00F331F4"/>
    <w:rsid w:val="00F33278"/>
    <w:rsid w:val="00F33330"/>
    <w:rsid w:val="00F3353B"/>
    <w:rsid w:val="00F339A3"/>
    <w:rsid w:val="00F33C2D"/>
    <w:rsid w:val="00F33DD3"/>
    <w:rsid w:val="00F33F5E"/>
    <w:rsid w:val="00F340ED"/>
    <w:rsid w:val="00F3449B"/>
    <w:rsid w:val="00F3454E"/>
    <w:rsid w:val="00F345FF"/>
    <w:rsid w:val="00F34705"/>
    <w:rsid w:val="00F34898"/>
    <w:rsid w:val="00F34A09"/>
    <w:rsid w:val="00F34A45"/>
    <w:rsid w:val="00F34E45"/>
    <w:rsid w:val="00F34F48"/>
    <w:rsid w:val="00F34FBB"/>
    <w:rsid w:val="00F350A1"/>
    <w:rsid w:val="00F352C6"/>
    <w:rsid w:val="00F352D1"/>
    <w:rsid w:val="00F356BB"/>
    <w:rsid w:val="00F3579B"/>
    <w:rsid w:val="00F35817"/>
    <w:rsid w:val="00F35B01"/>
    <w:rsid w:val="00F35BC6"/>
    <w:rsid w:val="00F35C44"/>
    <w:rsid w:val="00F35E35"/>
    <w:rsid w:val="00F36007"/>
    <w:rsid w:val="00F36074"/>
    <w:rsid w:val="00F364E3"/>
    <w:rsid w:val="00F368AE"/>
    <w:rsid w:val="00F36960"/>
    <w:rsid w:val="00F36FB0"/>
    <w:rsid w:val="00F37275"/>
    <w:rsid w:val="00F373B2"/>
    <w:rsid w:val="00F379E9"/>
    <w:rsid w:val="00F37A1F"/>
    <w:rsid w:val="00F37CB5"/>
    <w:rsid w:val="00F37DC3"/>
    <w:rsid w:val="00F37F8B"/>
    <w:rsid w:val="00F4006D"/>
    <w:rsid w:val="00F400BA"/>
    <w:rsid w:val="00F400EA"/>
    <w:rsid w:val="00F40108"/>
    <w:rsid w:val="00F4011F"/>
    <w:rsid w:val="00F401DB"/>
    <w:rsid w:val="00F403E5"/>
    <w:rsid w:val="00F40719"/>
    <w:rsid w:val="00F4073B"/>
    <w:rsid w:val="00F40823"/>
    <w:rsid w:val="00F40C0D"/>
    <w:rsid w:val="00F40CA0"/>
    <w:rsid w:val="00F40D4E"/>
    <w:rsid w:val="00F40E7F"/>
    <w:rsid w:val="00F4102E"/>
    <w:rsid w:val="00F4149F"/>
    <w:rsid w:val="00F414E0"/>
    <w:rsid w:val="00F41874"/>
    <w:rsid w:val="00F41B07"/>
    <w:rsid w:val="00F41F45"/>
    <w:rsid w:val="00F4230A"/>
    <w:rsid w:val="00F425ED"/>
    <w:rsid w:val="00F426EC"/>
    <w:rsid w:val="00F428A0"/>
    <w:rsid w:val="00F428C5"/>
    <w:rsid w:val="00F42CD6"/>
    <w:rsid w:val="00F42F39"/>
    <w:rsid w:val="00F4327C"/>
    <w:rsid w:val="00F43398"/>
    <w:rsid w:val="00F43512"/>
    <w:rsid w:val="00F43562"/>
    <w:rsid w:val="00F436C0"/>
    <w:rsid w:val="00F43884"/>
    <w:rsid w:val="00F439E1"/>
    <w:rsid w:val="00F43AD1"/>
    <w:rsid w:val="00F43C29"/>
    <w:rsid w:val="00F43F5F"/>
    <w:rsid w:val="00F44334"/>
    <w:rsid w:val="00F44C4B"/>
    <w:rsid w:val="00F44FAE"/>
    <w:rsid w:val="00F453C5"/>
    <w:rsid w:val="00F455BD"/>
    <w:rsid w:val="00F4585F"/>
    <w:rsid w:val="00F459F2"/>
    <w:rsid w:val="00F45A69"/>
    <w:rsid w:val="00F46084"/>
    <w:rsid w:val="00F46224"/>
    <w:rsid w:val="00F463CE"/>
    <w:rsid w:val="00F4656C"/>
    <w:rsid w:val="00F46965"/>
    <w:rsid w:val="00F46972"/>
    <w:rsid w:val="00F4697A"/>
    <w:rsid w:val="00F46A40"/>
    <w:rsid w:val="00F46BF7"/>
    <w:rsid w:val="00F46E78"/>
    <w:rsid w:val="00F47038"/>
    <w:rsid w:val="00F47215"/>
    <w:rsid w:val="00F47506"/>
    <w:rsid w:val="00F4754E"/>
    <w:rsid w:val="00F47B97"/>
    <w:rsid w:val="00F47BAD"/>
    <w:rsid w:val="00F47BD7"/>
    <w:rsid w:val="00F47CC5"/>
    <w:rsid w:val="00F47E31"/>
    <w:rsid w:val="00F5062F"/>
    <w:rsid w:val="00F509EE"/>
    <w:rsid w:val="00F50B94"/>
    <w:rsid w:val="00F50C23"/>
    <w:rsid w:val="00F50C27"/>
    <w:rsid w:val="00F512AB"/>
    <w:rsid w:val="00F51555"/>
    <w:rsid w:val="00F516C1"/>
    <w:rsid w:val="00F517B8"/>
    <w:rsid w:val="00F519C1"/>
    <w:rsid w:val="00F51B91"/>
    <w:rsid w:val="00F51BD9"/>
    <w:rsid w:val="00F51C75"/>
    <w:rsid w:val="00F51D29"/>
    <w:rsid w:val="00F52104"/>
    <w:rsid w:val="00F5211C"/>
    <w:rsid w:val="00F52491"/>
    <w:rsid w:val="00F524FA"/>
    <w:rsid w:val="00F5255A"/>
    <w:rsid w:val="00F526B8"/>
    <w:rsid w:val="00F5271B"/>
    <w:rsid w:val="00F52878"/>
    <w:rsid w:val="00F528D6"/>
    <w:rsid w:val="00F52A04"/>
    <w:rsid w:val="00F52C85"/>
    <w:rsid w:val="00F52CE6"/>
    <w:rsid w:val="00F52D7C"/>
    <w:rsid w:val="00F52FBE"/>
    <w:rsid w:val="00F53025"/>
    <w:rsid w:val="00F5339E"/>
    <w:rsid w:val="00F534E2"/>
    <w:rsid w:val="00F53533"/>
    <w:rsid w:val="00F535B6"/>
    <w:rsid w:val="00F53B1D"/>
    <w:rsid w:val="00F53B52"/>
    <w:rsid w:val="00F53C0D"/>
    <w:rsid w:val="00F54493"/>
    <w:rsid w:val="00F54718"/>
    <w:rsid w:val="00F5486C"/>
    <w:rsid w:val="00F548FD"/>
    <w:rsid w:val="00F54AF4"/>
    <w:rsid w:val="00F54D4C"/>
    <w:rsid w:val="00F54D82"/>
    <w:rsid w:val="00F54DAE"/>
    <w:rsid w:val="00F54E0C"/>
    <w:rsid w:val="00F54F65"/>
    <w:rsid w:val="00F553DA"/>
    <w:rsid w:val="00F5571C"/>
    <w:rsid w:val="00F55732"/>
    <w:rsid w:val="00F558F0"/>
    <w:rsid w:val="00F559BA"/>
    <w:rsid w:val="00F55A00"/>
    <w:rsid w:val="00F55B1C"/>
    <w:rsid w:val="00F55EA8"/>
    <w:rsid w:val="00F561F4"/>
    <w:rsid w:val="00F56320"/>
    <w:rsid w:val="00F56980"/>
    <w:rsid w:val="00F56992"/>
    <w:rsid w:val="00F56AEB"/>
    <w:rsid w:val="00F56BD8"/>
    <w:rsid w:val="00F56D07"/>
    <w:rsid w:val="00F56FCE"/>
    <w:rsid w:val="00F57087"/>
    <w:rsid w:val="00F570A8"/>
    <w:rsid w:val="00F570D4"/>
    <w:rsid w:val="00F5744A"/>
    <w:rsid w:val="00F5747E"/>
    <w:rsid w:val="00F5781B"/>
    <w:rsid w:val="00F57CB7"/>
    <w:rsid w:val="00F57D92"/>
    <w:rsid w:val="00F57DB2"/>
    <w:rsid w:val="00F57DCD"/>
    <w:rsid w:val="00F57ECB"/>
    <w:rsid w:val="00F60195"/>
    <w:rsid w:val="00F602F9"/>
    <w:rsid w:val="00F60595"/>
    <w:rsid w:val="00F60A25"/>
    <w:rsid w:val="00F60A6C"/>
    <w:rsid w:val="00F60CEC"/>
    <w:rsid w:val="00F60D44"/>
    <w:rsid w:val="00F60D59"/>
    <w:rsid w:val="00F60DE2"/>
    <w:rsid w:val="00F61065"/>
    <w:rsid w:val="00F61327"/>
    <w:rsid w:val="00F6142F"/>
    <w:rsid w:val="00F6197F"/>
    <w:rsid w:val="00F619A4"/>
    <w:rsid w:val="00F619A5"/>
    <w:rsid w:val="00F61DAC"/>
    <w:rsid w:val="00F61F06"/>
    <w:rsid w:val="00F62367"/>
    <w:rsid w:val="00F623B6"/>
    <w:rsid w:val="00F628DC"/>
    <w:rsid w:val="00F62BFF"/>
    <w:rsid w:val="00F62D87"/>
    <w:rsid w:val="00F62EFF"/>
    <w:rsid w:val="00F62F35"/>
    <w:rsid w:val="00F631B9"/>
    <w:rsid w:val="00F63452"/>
    <w:rsid w:val="00F6368B"/>
    <w:rsid w:val="00F63A0B"/>
    <w:rsid w:val="00F63D89"/>
    <w:rsid w:val="00F64324"/>
    <w:rsid w:val="00F64373"/>
    <w:rsid w:val="00F644E5"/>
    <w:rsid w:val="00F645FB"/>
    <w:rsid w:val="00F6463A"/>
    <w:rsid w:val="00F64778"/>
    <w:rsid w:val="00F6489A"/>
    <w:rsid w:val="00F64C8B"/>
    <w:rsid w:val="00F654C4"/>
    <w:rsid w:val="00F65764"/>
    <w:rsid w:val="00F65839"/>
    <w:rsid w:val="00F6598C"/>
    <w:rsid w:val="00F662A7"/>
    <w:rsid w:val="00F662FD"/>
    <w:rsid w:val="00F66313"/>
    <w:rsid w:val="00F66826"/>
    <w:rsid w:val="00F66904"/>
    <w:rsid w:val="00F6691F"/>
    <w:rsid w:val="00F66931"/>
    <w:rsid w:val="00F66C27"/>
    <w:rsid w:val="00F66F69"/>
    <w:rsid w:val="00F66F89"/>
    <w:rsid w:val="00F67001"/>
    <w:rsid w:val="00F6733D"/>
    <w:rsid w:val="00F677FA"/>
    <w:rsid w:val="00F67CBF"/>
    <w:rsid w:val="00F67F96"/>
    <w:rsid w:val="00F701C2"/>
    <w:rsid w:val="00F70518"/>
    <w:rsid w:val="00F70D19"/>
    <w:rsid w:val="00F70E4A"/>
    <w:rsid w:val="00F70EA5"/>
    <w:rsid w:val="00F71349"/>
    <w:rsid w:val="00F71904"/>
    <w:rsid w:val="00F71AD1"/>
    <w:rsid w:val="00F71B29"/>
    <w:rsid w:val="00F71E5C"/>
    <w:rsid w:val="00F721FA"/>
    <w:rsid w:val="00F726D5"/>
    <w:rsid w:val="00F729A5"/>
    <w:rsid w:val="00F72BB2"/>
    <w:rsid w:val="00F72BB7"/>
    <w:rsid w:val="00F72C44"/>
    <w:rsid w:val="00F72DF0"/>
    <w:rsid w:val="00F72E4A"/>
    <w:rsid w:val="00F72F15"/>
    <w:rsid w:val="00F7308A"/>
    <w:rsid w:val="00F73347"/>
    <w:rsid w:val="00F733A5"/>
    <w:rsid w:val="00F73468"/>
    <w:rsid w:val="00F73B39"/>
    <w:rsid w:val="00F73D4A"/>
    <w:rsid w:val="00F74436"/>
    <w:rsid w:val="00F74517"/>
    <w:rsid w:val="00F74576"/>
    <w:rsid w:val="00F745CF"/>
    <w:rsid w:val="00F74CF0"/>
    <w:rsid w:val="00F74F10"/>
    <w:rsid w:val="00F75075"/>
    <w:rsid w:val="00F75158"/>
    <w:rsid w:val="00F7520A"/>
    <w:rsid w:val="00F753D1"/>
    <w:rsid w:val="00F75463"/>
    <w:rsid w:val="00F75994"/>
    <w:rsid w:val="00F75B6B"/>
    <w:rsid w:val="00F75C84"/>
    <w:rsid w:val="00F75FF7"/>
    <w:rsid w:val="00F76084"/>
    <w:rsid w:val="00F761D3"/>
    <w:rsid w:val="00F76327"/>
    <w:rsid w:val="00F76750"/>
    <w:rsid w:val="00F76A28"/>
    <w:rsid w:val="00F76D22"/>
    <w:rsid w:val="00F76DA9"/>
    <w:rsid w:val="00F76DEA"/>
    <w:rsid w:val="00F76F3D"/>
    <w:rsid w:val="00F76F68"/>
    <w:rsid w:val="00F77241"/>
    <w:rsid w:val="00F77332"/>
    <w:rsid w:val="00F77484"/>
    <w:rsid w:val="00F77665"/>
    <w:rsid w:val="00F778F1"/>
    <w:rsid w:val="00F77B14"/>
    <w:rsid w:val="00F77E6E"/>
    <w:rsid w:val="00F77F67"/>
    <w:rsid w:val="00F8017A"/>
    <w:rsid w:val="00F802DE"/>
    <w:rsid w:val="00F803E1"/>
    <w:rsid w:val="00F80712"/>
    <w:rsid w:val="00F80A70"/>
    <w:rsid w:val="00F80CB1"/>
    <w:rsid w:val="00F80CF8"/>
    <w:rsid w:val="00F80E0F"/>
    <w:rsid w:val="00F80FFE"/>
    <w:rsid w:val="00F816DC"/>
    <w:rsid w:val="00F81A3A"/>
    <w:rsid w:val="00F81BE6"/>
    <w:rsid w:val="00F81CAD"/>
    <w:rsid w:val="00F81D12"/>
    <w:rsid w:val="00F81E8B"/>
    <w:rsid w:val="00F81F0C"/>
    <w:rsid w:val="00F82159"/>
    <w:rsid w:val="00F821FC"/>
    <w:rsid w:val="00F82336"/>
    <w:rsid w:val="00F829CE"/>
    <w:rsid w:val="00F82C0A"/>
    <w:rsid w:val="00F834DB"/>
    <w:rsid w:val="00F836E6"/>
    <w:rsid w:val="00F83D99"/>
    <w:rsid w:val="00F83EB0"/>
    <w:rsid w:val="00F83ED4"/>
    <w:rsid w:val="00F8446D"/>
    <w:rsid w:val="00F844A4"/>
    <w:rsid w:val="00F84BDF"/>
    <w:rsid w:val="00F84E54"/>
    <w:rsid w:val="00F850DC"/>
    <w:rsid w:val="00F85176"/>
    <w:rsid w:val="00F852AF"/>
    <w:rsid w:val="00F853C8"/>
    <w:rsid w:val="00F8556E"/>
    <w:rsid w:val="00F8571A"/>
    <w:rsid w:val="00F857FF"/>
    <w:rsid w:val="00F85DC2"/>
    <w:rsid w:val="00F85F5A"/>
    <w:rsid w:val="00F85F71"/>
    <w:rsid w:val="00F8669B"/>
    <w:rsid w:val="00F868BA"/>
    <w:rsid w:val="00F868C5"/>
    <w:rsid w:val="00F86A79"/>
    <w:rsid w:val="00F86C68"/>
    <w:rsid w:val="00F8704F"/>
    <w:rsid w:val="00F8706B"/>
    <w:rsid w:val="00F87165"/>
    <w:rsid w:val="00F871E5"/>
    <w:rsid w:val="00F87843"/>
    <w:rsid w:val="00F87C09"/>
    <w:rsid w:val="00F87DB2"/>
    <w:rsid w:val="00F87EAF"/>
    <w:rsid w:val="00F9037C"/>
    <w:rsid w:val="00F90491"/>
    <w:rsid w:val="00F904E8"/>
    <w:rsid w:val="00F908AC"/>
    <w:rsid w:val="00F90CD9"/>
    <w:rsid w:val="00F90E25"/>
    <w:rsid w:val="00F90E2D"/>
    <w:rsid w:val="00F9127B"/>
    <w:rsid w:val="00F91591"/>
    <w:rsid w:val="00F91D7D"/>
    <w:rsid w:val="00F91DF7"/>
    <w:rsid w:val="00F91EC7"/>
    <w:rsid w:val="00F92155"/>
    <w:rsid w:val="00F922D1"/>
    <w:rsid w:val="00F92330"/>
    <w:rsid w:val="00F92376"/>
    <w:rsid w:val="00F924AD"/>
    <w:rsid w:val="00F9281A"/>
    <w:rsid w:val="00F92A2D"/>
    <w:rsid w:val="00F92B3B"/>
    <w:rsid w:val="00F92C21"/>
    <w:rsid w:val="00F92EA1"/>
    <w:rsid w:val="00F9310A"/>
    <w:rsid w:val="00F933B0"/>
    <w:rsid w:val="00F93413"/>
    <w:rsid w:val="00F93858"/>
    <w:rsid w:val="00F9396B"/>
    <w:rsid w:val="00F9399D"/>
    <w:rsid w:val="00F93A06"/>
    <w:rsid w:val="00F93AA0"/>
    <w:rsid w:val="00F93AB2"/>
    <w:rsid w:val="00F93C2C"/>
    <w:rsid w:val="00F9405F"/>
    <w:rsid w:val="00F9419B"/>
    <w:rsid w:val="00F942AC"/>
    <w:rsid w:val="00F944B4"/>
    <w:rsid w:val="00F94610"/>
    <w:rsid w:val="00F94696"/>
    <w:rsid w:val="00F9499A"/>
    <w:rsid w:val="00F94F1D"/>
    <w:rsid w:val="00F94F32"/>
    <w:rsid w:val="00F94F74"/>
    <w:rsid w:val="00F95375"/>
    <w:rsid w:val="00F954EF"/>
    <w:rsid w:val="00F95599"/>
    <w:rsid w:val="00F95A09"/>
    <w:rsid w:val="00F95A5A"/>
    <w:rsid w:val="00F95D30"/>
    <w:rsid w:val="00F95F62"/>
    <w:rsid w:val="00F961C8"/>
    <w:rsid w:val="00F96212"/>
    <w:rsid w:val="00F96339"/>
    <w:rsid w:val="00F96371"/>
    <w:rsid w:val="00F966C8"/>
    <w:rsid w:val="00F9676E"/>
    <w:rsid w:val="00F96A6B"/>
    <w:rsid w:val="00F96B23"/>
    <w:rsid w:val="00F96D43"/>
    <w:rsid w:val="00F96EA3"/>
    <w:rsid w:val="00F96F08"/>
    <w:rsid w:val="00F97099"/>
    <w:rsid w:val="00F9731F"/>
    <w:rsid w:val="00F97389"/>
    <w:rsid w:val="00F973C3"/>
    <w:rsid w:val="00F973E0"/>
    <w:rsid w:val="00F9754E"/>
    <w:rsid w:val="00F976CD"/>
    <w:rsid w:val="00F9784F"/>
    <w:rsid w:val="00F9790F"/>
    <w:rsid w:val="00F97970"/>
    <w:rsid w:val="00F979E4"/>
    <w:rsid w:val="00F97A02"/>
    <w:rsid w:val="00F97BA9"/>
    <w:rsid w:val="00F97D67"/>
    <w:rsid w:val="00FA0165"/>
    <w:rsid w:val="00FA0219"/>
    <w:rsid w:val="00FA0360"/>
    <w:rsid w:val="00FA0384"/>
    <w:rsid w:val="00FA04A1"/>
    <w:rsid w:val="00FA054F"/>
    <w:rsid w:val="00FA067B"/>
    <w:rsid w:val="00FA08A2"/>
    <w:rsid w:val="00FA08BA"/>
    <w:rsid w:val="00FA0A40"/>
    <w:rsid w:val="00FA0ABF"/>
    <w:rsid w:val="00FA0F88"/>
    <w:rsid w:val="00FA13F6"/>
    <w:rsid w:val="00FA1532"/>
    <w:rsid w:val="00FA166F"/>
    <w:rsid w:val="00FA19EB"/>
    <w:rsid w:val="00FA1A78"/>
    <w:rsid w:val="00FA1B36"/>
    <w:rsid w:val="00FA1BB6"/>
    <w:rsid w:val="00FA1D60"/>
    <w:rsid w:val="00FA1F3A"/>
    <w:rsid w:val="00FA2003"/>
    <w:rsid w:val="00FA250A"/>
    <w:rsid w:val="00FA2549"/>
    <w:rsid w:val="00FA262B"/>
    <w:rsid w:val="00FA2964"/>
    <w:rsid w:val="00FA2B7D"/>
    <w:rsid w:val="00FA2E1A"/>
    <w:rsid w:val="00FA2E5E"/>
    <w:rsid w:val="00FA2FC9"/>
    <w:rsid w:val="00FA336D"/>
    <w:rsid w:val="00FA33AE"/>
    <w:rsid w:val="00FA33D9"/>
    <w:rsid w:val="00FA38F9"/>
    <w:rsid w:val="00FA3A6F"/>
    <w:rsid w:val="00FA494F"/>
    <w:rsid w:val="00FA4BC3"/>
    <w:rsid w:val="00FA4D89"/>
    <w:rsid w:val="00FA54B7"/>
    <w:rsid w:val="00FA5522"/>
    <w:rsid w:val="00FA5629"/>
    <w:rsid w:val="00FA573A"/>
    <w:rsid w:val="00FA57F9"/>
    <w:rsid w:val="00FA5832"/>
    <w:rsid w:val="00FA59E8"/>
    <w:rsid w:val="00FA63A9"/>
    <w:rsid w:val="00FA65A9"/>
    <w:rsid w:val="00FA6620"/>
    <w:rsid w:val="00FA6720"/>
    <w:rsid w:val="00FA6A8F"/>
    <w:rsid w:val="00FA7139"/>
    <w:rsid w:val="00FA746E"/>
    <w:rsid w:val="00FA7905"/>
    <w:rsid w:val="00FA7944"/>
    <w:rsid w:val="00FA7BC4"/>
    <w:rsid w:val="00FA7C1B"/>
    <w:rsid w:val="00FA7CAE"/>
    <w:rsid w:val="00FA7F47"/>
    <w:rsid w:val="00FB004C"/>
    <w:rsid w:val="00FB0227"/>
    <w:rsid w:val="00FB0673"/>
    <w:rsid w:val="00FB0960"/>
    <w:rsid w:val="00FB0D74"/>
    <w:rsid w:val="00FB0F2C"/>
    <w:rsid w:val="00FB0F8E"/>
    <w:rsid w:val="00FB0FC8"/>
    <w:rsid w:val="00FB143C"/>
    <w:rsid w:val="00FB1594"/>
    <w:rsid w:val="00FB17A2"/>
    <w:rsid w:val="00FB17CE"/>
    <w:rsid w:val="00FB182C"/>
    <w:rsid w:val="00FB1C3D"/>
    <w:rsid w:val="00FB1F74"/>
    <w:rsid w:val="00FB20F0"/>
    <w:rsid w:val="00FB212C"/>
    <w:rsid w:val="00FB227C"/>
    <w:rsid w:val="00FB24B0"/>
    <w:rsid w:val="00FB24FC"/>
    <w:rsid w:val="00FB265B"/>
    <w:rsid w:val="00FB2AF0"/>
    <w:rsid w:val="00FB2EB3"/>
    <w:rsid w:val="00FB2F56"/>
    <w:rsid w:val="00FB3229"/>
    <w:rsid w:val="00FB330F"/>
    <w:rsid w:val="00FB3371"/>
    <w:rsid w:val="00FB3519"/>
    <w:rsid w:val="00FB3526"/>
    <w:rsid w:val="00FB3569"/>
    <w:rsid w:val="00FB39E7"/>
    <w:rsid w:val="00FB3E59"/>
    <w:rsid w:val="00FB4261"/>
    <w:rsid w:val="00FB4399"/>
    <w:rsid w:val="00FB4622"/>
    <w:rsid w:val="00FB477C"/>
    <w:rsid w:val="00FB4835"/>
    <w:rsid w:val="00FB48C0"/>
    <w:rsid w:val="00FB48E4"/>
    <w:rsid w:val="00FB48F0"/>
    <w:rsid w:val="00FB509E"/>
    <w:rsid w:val="00FB5389"/>
    <w:rsid w:val="00FB53CD"/>
    <w:rsid w:val="00FB5527"/>
    <w:rsid w:val="00FB5A35"/>
    <w:rsid w:val="00FB5B00"/>
    <w:rsid w:val="00FB5D65"/>
    <w:rsid w:val="00FB5D72"/>
    <w:rsid w:val="00FB60F0"/>
    <w:rsid w:val="00FB61BE"/>
    <w:rsid w:val="00FB637C"/>
    <w:rsid w:val="00FB6437"/>
    <w:rsid w:val="00FB6911"/>
    <w:rsid w:val="00FB6BF2"/>
    <w:rsid w:val="00FB6CB3"/>
    <w:rsid w:val="00FB7276"/>
    <w:rsid w:val="00FB74AF"/>
    <w:rsid w:val="00FB74BB"/>
    <w:rsid w:val="00FB7578"/>
    <w:rsid w:val="00FB7670"/>
    <w:rsid w:val="00FB793D"/>
    <w:rsid w:val="00FB7B67"/>
    <w:rsid w:val="00FB7B75"/>
    <w:rsid w:val="00FB7B9B"/>
    <w:rsid w:val="00FB7C0C"/>
    <w:rsid w:val="00FC013A"/>
    <w:rsid w:val="00FC0441"/>
    <w:rsid w:val="00FC0458"/>
    <w:rsid w:val="00FC04AF"/>
    <w:rsid w:val="00FC0605"/>
    <w:rsid w:val="00FC08B8"/>
    <w:rsid w:val="00FC0AC4"/>
    <w:rsid w:val="00FC0AEE"/>
    <w:rsid w:val="00FC0BC3"/>
    <w:rsid w:val="00FC10F4"/>
    <w:rsid w:val="00FC121C"/>
    <w:rsid w:val="00FC128B"/>
    <w:rsid w:val="00FC1795"/>
    <w:rsid w:val="00FC183C"/>
    <w:rsid w:val="00FC1BE2"/>
    <w:rsid w:val="00FC1D7D"/>
    <w:rsid w:val="00FC1E6D"/>
    <w:rsid w:val="00FC258A"/>
    <w:rsid w:val="00FC2948"/>
    <w:rsid w:val="00FC29EF"/>
    <w:rsid w:val="00FC2E1B"/>
    <w:rsid w:val="00FC2F2B"/>
    <w:rsid w:val="00FC2FC8"/>
    <w:rsid w:val="00FC3135"/>
    <w:rsid w:val="00FC3150"/>
    <w:rsid w:val="00FC322E"/>
    <w:rsid w:val="00FC3741"/>
    <w:rsid w:val="00FC3792"/>
    <w:rsid w:val="00FC37F6"/>
    <w:rsid w:val="00FC392B"/>
    <w:rsid w:val="00FC3996"/>
    <w:rsid w:val="00FC3B30"/>
    <w:rsid w:val="00FC3C82"/>
    <w:rsid w:val="00FC3D19"/>
    <w:rsid w:val="00FC4098"/>
    <w:rsid w:val="00FC4227"/>
    <w:rsid w:val="00FC43BD"/>
    <w:rsid w:val="00FC44B0"/>
    <w:rsid w:val="00FC4581"/>
    <w:rsid w:val="00FC4867"/>
    <w:rsid w:val="00FC4AD7"/>
    <w:rsid w:val="00FC4C3D"/>
    <w:rsid w:val="00FC4CDD"/>
    <w:rsid w:val="00FC4E3C"/>
    <w:rsid w:val="00FC4E45"/>
    <w:rsid w:val="00FC50FB"/>
    <w:rsid w:val="00FC541D"/>
    <w:rsid w:val="00FC5486"/>
    <w:rsid w:val="00FC5608"/>
    <w:rsid w:val="00FC579C"/>
    <w:rsid w:val="00FC58C1"/>
    <w:rsid w:val="00FC5908"/>
    <w:rsid w:val="00FC5B03"/>
    <w:rsid w:val="00FC5ECB"/>
    <w:rsid w:val="00FC5FD7"/>
    <w:rsid w:val="00FC607C"/>
    <w:rsid w:val="00FC60D6"/>
    <w:rsid w:val="00FC62A6"/>
    <w:rsid w:val="00FC6832"/>
    <w:rsid w:val="00FC687E"/>
    <w:rsid w:val="00FC6AA9"/>
    <w:rsid w:val="00FC6AC6"/>
    <w:rsid w:val="00FC6D60"/>
    <w:rsid w:val="00FC70B9"/>
    <w:rsid w:val="00FC7251"/>
    <w:rsid w:val="00FC7589"/>
    <w:rsid w:val="00FC763C"/>
    <w:rsid w:val="00FC7815"/>
    <w:rsid w:val="00FC7B0E"/>
    <w:rsid w:val="00FC7DA3"/>
    <w:rsid w:val="00FC7E67"/>
    <w:rsid w:val="00FC7FA2"/>
    <w:rsid w:val="00FD03B1"/>
    <w:rsid w:val="00FD04D6"/>
    <w:rsid w:val="00FD0544"/>
    <w:rsid w:val="00FD06FA"/>
    <w:rsid w:val="00FD087A"/>
    <w:rsid w:val="00FD0A59"/>
    <w:rsid w:val="00FD0FF2"/>
    <w:rsid w:val="00FD10F5"/>
    <w:rsid w:val="00FD13EF"/>
    <w:rsid w:val="00FD14BE"/>
    <w:rsid w:val="00FD14DF"/>
    <w:rsid w:val="00FD1554"/>
    <w:rsid w:val="00FD1935"/>
    <w:rsid w:val="00FD1AF3"/>
    <w:rsid w:val="00FD1B97"/>
    <w:rsid w:val="00FD1C2F"/>
    <w:rsid w:val="00FD1D83"/>
    <w:rsid w:val="00FD1D86"/>
    <w:rsid w:val="00FD1F5C"/>
    <w:rsid w:val="00FD2042"/>
    <w:rsid w:val="00FD2317"/>
    <w:rsid w:val="00FD244D"/>
    <w:rsid w:val="00FD268F"/>
    <w:rsid w:val="00FD2889"/>
    <w:rsid w:val="00FD28B1"/>
    <w:rsid w:val="00FD2D21"/>
    <w:rsid w:val="00FD2DA1"/>
    <w:rsid w:val="00FD2E21"/>
    <w:rsid w:val="00FD2E7F"/>
    <w:rsid w:val="00FD3574"/>
    <w:rsid w:val="00FD3600"/>
    <w:rsid w:val="00FD3706"/>
    <w:rsid w:val="00FD38C2"/>
    <w:rsid w:val="00FD38EF"/>
    <w:rsid w:val="00FD3A15"/>
    <w:rsid w:val="00FD3BFE"/>
    <w:rsid w:val="00FD3E1E"/>
    <w:rsid w:val="00FD3EAF"/>
    <w:rsid w:val="00FD3EF3"/>
    <w:rsid w:val="00FD4041"/>
    <w:rsid w:val="00FD43D5"/>
    <w:rsid w:val="00FD451C"/>
    <w:rsid w:val="00FD54AE"/>
    <w:rsid w:val="00FD577A"/>
    <w:rsid w:val="00FD5C72"/>
    <w:rsid w:val="00FD5EBA"/>
    <w:rsid w:val="00FD6034"/>
    <w:rsid w:val="00FD6180"/>
    <w:rsid w:val="00FD6A09"/>
    <w:rsid w:val="00FD6E01"/>
    <w:rsid w:val="00FD72F4"/>
    <w:rsid w:val="00FD75E3"/>
    <w:rsid w:val="00FD7D49"/>
    <w:rsid w:val="00FE00A4"/>
    <w:rsid w:val="00FE025A"/>
    <w:rsid w:val="00FE0477"/>
    <w:rsid w:val="00FE05B0"/>
    <w:rsid w:val="00FE05D2"/>
    <w:rsid w:val="00FE0741"/>
    <w:rsid w:val="00FE0D79"/>
    <w:rsid w:val="00FE1467"/>
    <w:rsid w:val="00FE1551"/>
    <w:rsid w:val="00FE1552"/>
    <w:rsid w:val="00FE16C3"/>
    <w:rsid w:val="00FE1773"/>
    <w:rsid w:val="00FE1CB1"/>
    <w:rsid w:val="00FE1D10"/>
    <w:rsid w:val="00FE1EDB"/>
    <w:rsid w:val="00FE2008"/>
    <w:rsid w:val="00FE20ED"/>
    <w:rsid w:val="00FE22AE"/>
    <w:rsid w:val="00FE2A75"/>
    <w:rsid w:val="00FE2DC2"/>
    <w:rsid w:val="00FE2F22"/>
    <w:rsid w:val="00FE3260"/>
    <w:rsid w:val="00FE381F"/>
    <w:rsid w:val="00FE3821"/>
    <w:rsid w:val="00FE3931"/>
    <w:rsid w:val="00FE3BBA"/>
    <w:rsid w:val="00FE3D56"/>
    <w:rsid w:val="00FE3DC8"/>
    <w:rsid w:val="00FE40D5"/>
    <w:rsid w:val="00FE4379"/>
    <w:rsid w:val="00FE45AF"/>
    <w:rsid w:val="00FE4867"/>
    <w:rsid w:val="00FE497B"/>
    <w:rsid w:val="00FE4B0A"/>
    <w:rsid w:val="00FE4CF7"/>
    <w:rsid w:val="00FE4D54"/>
    <w:rsid w:val="00FE4E9E"/>
    <w:rsid w:val="00FE4F1A"/>
    <w:rsid w:val="00FE509D"/>
    <w:rsid w:val="00FE50B7"/>
    <w:rsid w:val="00FE53B4"/>
    <w:rsid w:val="00FE57B6"/>
    <w:rsid w:val="00FE5B46"/>
    <w:rsid w:val="00FE5D0A"/>
    <w:rsid w:val="00FE60D4"/>
    <w:rsid w:val="00FE631D"/>
    <w:rsid w:val="00FE6547"/>
    <w:rsid w:val="00FE6709"/>
    <w:rsid w:val="00FE6A03"/>
    <w:rsid w:val="00FE6C59"/>
    <w:rsid w:val="00FE6DC3"/>
    <w:rsid w:val="00FE6EC2"/>
    <w:rsid w:val="00FE72AB"/>
    <w:rsid w:val="00FE72F3"/>
    <w:rsid w:val="00FE7568"/>
    <w:rsid w:val="00FE75AC"/>
    <w:rsid w:val="00FE75D4"/>
    <w:rsid w:val="00FE760E"/>
    <w:rsid w:val="00FE7675"/>
    <w:rsid w:val="00FE7857"/>
    <w:rsid w:val="00FE78BA"/>
    <w:rsid w:val="00FE7AE9"/>
    <w:rsid w:val="00FE7D0F"/>
    <w:rsid w:val="00FE7D98"/>
    <w:rsid w:val="00FE7F15"/>
    <w:rsid w:val="00FF0043"/>
    <w:rsid w:val="00FF00A5"/>
    <w:rsid w:val="00FF00DD"/>
    <w:rsid w:val="00FF032E"/>
    <w:rsid w:val="00FF0484"/>
    <w:rsid w:val="00FF09AB"/>
    <w:rsid w:val="00FF0A0F"/>
    <w:rsid w:val="00FF0A11"/>
    <w:rsid w:val="00FF0A8F"/>
    <w:rsid w:val="00FF0AC4"/>
    <w:rsid w:val="00FF0D00"/>
    <w:rsid w:val="00FF0E03"/>
    <w:rsid w:val="00FF0EA6"/>
    <w:rsid w:val="00FF0EC5"/>
    <w:rsid w:val="00FF10DA"/>
    <w:rsid w:val="00FF118C"/>
    <w:rsid w:val="00FF11A1"/>
    <w:rsid w:val="00FF11B5"/>
    <w:rsid w:val="00FF1543"/>
    <w:rsid w:val="00FF1555"/>
    <w:rsid w:val="00FF172F"/>
    <w:rsid w:val="00FF1B57"/>
    <w:rsid w:val="00FF1D74"/>
    <w:rsid w:val="00FF1E8A"/>
    <w:rsid w:val="00FF2092"/>
    <w:rsid w:val="00FF20BB"/>
    <w:rsid w:val="00FF235D"/>
    <w:rsid w:val="00FF236C"/>
    <w:rsid w:val="00FF2372"/>
    <w:rsid w:val="00FF23FA"/>
    <w:rsid w:val="00FF24B1"/>
    <w:rsid w:val="00FF275F"/>
    <w:rsid w:val="00FF27EE"/>
    <w:rsid w:val="00FF32D3"/>
    <w:rsid w:val="00FF332E"/>
    <w:rsid w:val="00FF3914"/>
    <w:rsid w:val="00FF3C28"/>
    <w:rsid w:val="00FF3C41"/>
    <w:rsid w:val="00FF3DA8"/>
    <w:rsid w:val="00FF403F"/>
    <w:rsid w:val="00FF40A2"/>
    <w:rsid w:val="00FF40ED"/>
    <w:rsid w:val="00FF4113"/>
    <w:rsid w:val="00FF416A"/>
    <w:rsid w:val="00FF41B9"/>
    <w:rsid w:val="00FF43BA"/>
    <w:rsid w:val="00FF4582"/>
    <w:rsid w:val="00FF4760"/>
    <w:rsid w:val="00FF476E"/>
    <w:rsid w:val="00FF47A2"/>
    <w:rsid w:val="00FF4ABA"/>
    <w:rsid w:val="00FF50E8"/>
    <w:rsid w:val="00FF5218"/>
    <w:rsid w:val="00FF52CB"/>
    <w:rsid w:val="00FF5348"/>
    <w:rsid w:val="00FF538D"/>
    <w:rsid w:val="00FF5491"/>
    <w:rsid w:val="00FF5858"/>
    <w:rsid w:val="00FF585C"/>
    <w:rsid w:val="00FF5A48"/>
    <w:rsid w:val="00FF5CBC"/>
    <w:rsid w:val="00FF5DBF"/>
    <w:rsid w:val="00FF5EA0"/>
    <w:rsid w:val="00FF5F50"/>
    <w:rsid w:val="00FF6145"/>
    <w:rsid w:val="00FF620A"/>
    <w:rsid w:val="00FF638C"/>
    <w:rsid w:val="00FF6396"/>
    <w:rsid w:val="00FF63A2"/>
    <w:rsid w:val="00FF67B0"/>
    <w:rsid w:val="00FF67B7"/>
    <w:rsid w:val="00FF680A"/>
    <w:rsid w:val="00FF6C0A"/>
    <w:rsid w:val="00FF6FB9"/>
    <w:rsid w:val="00FF7104"/>
    <w:rsid w:val="00FF7643"/>
    <w:rsid w:val="00FF78CB"/>
    <w:rsid w:val="00FF7A0F"/>
    <w:rsid w:val="00FF7F3A"/>
    <w:rsid w:val="00FF7F61"/>
    <w:rsid w:val="0CABD24B"/>
    <w:rsid w:val="17C73535"/>
    <w:rsid w:val="1D621664"/>
    <w:rsid w:val="1EF36C47"/>
    <w:rsid w:val="28376196"/>
    <w:rsid w:val="2A5D25D7"/>
    <w:rsid w:val="2C5498C9"/>
    <w:rsid w:val="2CC92DED"/>
    <w:rsid w:val="39BA7363"/>
    <w:rsid w:val="3A43E8FE"/>
    <w:rsid w:val="3D1CC285"/>
    <w:rsid w:val="40366A11"/>
    <w:rsid w:val="40CE614B"/>
    <w:rsid w:val="58A9E2DF"/>
    <w:rsid w:val="5F415BEF"/>
    <w:rsid w:val="67F2C505"/>
    <w:rsid w:val="6AD77069"/>
    <w:rsid w:val="776A3D9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A92E178"/>
  <w15:docId w15:val="{AA48C2D3-18FE-498C-B31E-2A11288EC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3160"/>
    <w:rPr>
      <w:rFonts w:cs="Times New Roman"/>
      <w:sz w:val="24"/>
      <w:szCs w:val="24"/>
    </w:rPr>
  </w:style>
  <w:style w:type="paragraph" w:styleId="Heading1">
    <w:name w:val="heading 1"/>
    <w:basedOn w:val="Heading2"/>
    <w:next w:val="BodyText"/>
    <w:qFormat/>
    <w:pPr>
      <w:numPr>
        <w:numId w:val="1"/>
      </w:numPr>
      <w:ind w:left="0" w:firstLine="0"/>
      <w:outlineLvl w:val="0"/>
    </w:pPr>
  </w:style>
  <w:style w:type="paragraph" w:styleId="Heading2">
    <w:name w:val="heading 2"/>
    <w:basedOn w:val="Heading3"/>
    <w:next w:val="BodyText"/>
    <w:qFormat/>
    <w:pPr>
      <w:tabs>
        <w:tab w:val="num" w:pos="643"/>
      </w:tabs>
      <w:spacing w:line="280" w:lineRule="atLeast"/>
      <w:ind w:left="643" w:hanging="360"/>
      <w:outlineLvl w:val="1"/>
    </w:pPr>
    <w:rPr>
      <w:b/>
      <w:bCs/>
    </w:rPr>
  </w:style>
  <w:style w:type="paragraph" w:styleId="Heading3">
    <w:name w:val="heading 3"/>
    <w:basedOn w:val="BodyText"/>
    <w:next w:val="BodyText"/>
    <w:qFormat/>
    <w:pPr>
      <w:keepNext/>
      <w:keepLines/>
      <w:spacing w:after="130"/>
      <w:outlineLvl w:val="2"/>
    </w:pPr>
    <w:rPr>
      <w:i/>
      <w:iCs/>
    </w:rPr>
  </w:style>
  <w:style w:type="paragraph" w:styleId="Heading4">
    <w:name w:val="heading 4"/>
    <w:basedOn w:val="BodyText"/>
    <w:next w:val="BodyText"/>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link w:val="Heading6Char"/>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60"/>
    </w:pPr>
  </w:style>
  <w:style w:type="paragraph" w:styleId="Footer">
    <w:name w:val="footer"/>
    <w:basedOn w:val="Normal"/>
    <w:link w:val="FooterChar"/>
    <w:uiPriority w:val="99"/>
    <w:pPr>
      <w:tabs>
        <w:tab w:val="right" w:pos="8505"/>
      </w:tabs>
    </w:pPr>
    <w:rPr>
      <w:sz w:val="18"/>
      <w:szCs w:val="18"/>
    </w:rPr>
  </w:style>
  <w:style w:type="paragraph" w:styleId="Header">
    <w:name w:val="header"/>
    <w:aliases w:val="Char"/>
    <w:basedOn w:val="Normal"/>
    <w:link w:val="HeaderChar"/>
    <w:uiPriority w:val="99"/>
    <w:pPr>
      <w:spacing w:line="220" w:lineRule="exact"/>
      <w:jc w:val="right"/>
    </w:pPr>
    <w:rPr>
      <w:i/>
      <w:iCs/>
      <w:sz w:val="18"/>
      <w:szCs w:val="18"/>
    </w:rPr>
  </w:style>
  <w:style w:type="paragraph" w:styleId="ListBullet">
    <w:name w:val="List Bullet"/>
    <w:basedOn w:val="BodyText"/>
    <w:autoRedefine/>
    <w:pPr>
      <w:ind w:left="340" w:hanging="340"/>
    </w:pPr>
  </w:style>
  <w:style w:type="paragraph" w:styleId="ListBullet2">
    <w:name w:val="List Bullet 2"/>
    <w:basedOn w:val="ListBullet"/>
    <w:autoRedefine/>
    <w:pPr>
      <w:ind w:left="680"/>
    </w:pPr>
  </w:style>
  <w:style w:type="paragraph" w:styleId="BodyTextIndent">
    <w:name w:val="Body Text Indent"/>
    <w:basedOn w:val="Normal"/>
    <w:pPr>
      <w:tabs>
        <w:tab w:val="left" w:pos="540"/>
      </w:tabs>
      <w:spacing w:before="120"/>
      <w:ind w:right="749"/>
      <w:jc w:val="both"/>
    </w:pPr>
    <w:rPr>
      <w:rFonts w:ascii="CG Times (W1)" w:hAnsi="CG Times (W1)" w:cs="Cordia New"/>
      <w:sz w:val="28"/>
      <w:szCs w:val="28"/>
      <w:lang w:val="th-TH"/>
    </w:rPr>
  </w:style>
  <w:style w:type="paragraph" w:customStyle="1" w:styleId="zfaxdetails">
    <w:name w:val="zfax details"/>
    <w:basedOn w:val="Normal"/>
    <w:rPr>
      <w:rFonts w:ascii="Univers 55" w:hAnsi="Univers 55"/>
      <w:sz w:val="18"/>
      <w:szCs w:val="18"/>
    </w:rPr>
  </w:style>
  <w:style w:type="paragraph" w:customStyle="1" w:styleId="zdisclaimer">
    <w:name w:val="zdisclaimer"/>
    <w:basedOn w:val="Normal"/>
    <w:next w:val="Footer"/>
    <w:pPr>
      <w:framePr w:wrap="auto" w:vAnchor="page" w:hAnchor="page" w:x="3238" w:y="14685"/>
      <w:spacing w:line="240" w:lineRule="exact"/>
    </w:pPr>
    <w:rPr>
      <w:rFonts w:ascii="Univers 55" w:hAnsi="Univers 55"/>
      <w:sz w:val="20"/>
      <w:szCs w:val="20"/>
    </w:rPr>
  </w:style>
  <w:style w:type="paragraph" w:styleId="FootnoteText">
    <w:name w:val="footnote text"/>
    <w:aliases w:val="ft"/>
    <w:basedOn w:val="Normal"/>
    <w:link w:val="FootnoteTextChar"/>
    <w:uiPriority w:val="99"/>
    <w:rPr>
      <w:sz w:val="18"/>
      <w:szCs w:val="18"/>
    </w:rPr>
  </w:style>
  <w:style w:type="paragraph" w:customStyle="1" w:styleId="zsubject">
    <w:name w:val="zsubject"/>
    <w:basedOn w:val="Normal"/>
    <w:pPr>
      <w:spacing w:after="520"/>
    </w:pPr>
    <w:rPr>
      <w:b/>
      <w:bCs/>
    </w:rPr>
  </w:style>
  <w:style w:type="paragraph" w:customStyle="1" w:styleId="zDistnHeader">
    <w:name w:val="zDistnHeader"/>
    <w:basedOn w:val="Normal"/>
    <w:next w:val="Normal"/>
    <w:pPr>
      <w:keepNext/>
      <w:spacing w:before="520"/>
    </w:pPr>
  </w:style>
  <w:style w:type="paragraph" w:customStyle="1" w:styleId="Graphic">
    <w:name w:val="Graphic"/>
    <w:basedOn w:val="Signature"/>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style>
  <w:style w:type="paragraph" w:customStyle="1" w:styleId="zdetails">
    <w:name w:val="zdetails"/>
    <w:basedOn w:val="Normal"/>
    <w:pPr>
      <w:spacing w:line="240" w:lineRule="exact"/>
    </w:pPr>
    <w:rPr>
      <w:rFonts w:ascii="Univers 45 Light" w:hAnsi="Univers 45 Light"/>
      <w:sz w:val="16"/>
      <w:szCs w:val="16"/>
    </w:rPr>
  </w:style>
  <w:style w:type="paragraph" w:customStyle="1" w:styleId="zbrand">
    <w:name w:val="zbrand"/>
    <w:basedOn w:val="Normal"/>
    <w:pPr>
      <w:keepLines/>
      <w:framePr w:wrap="auto" w:vAnchor="page" w:hAnchor="page" w:x="3063" w:y="1458"/>
      <w:spacing w:line="240" w:lineRule="atLeast"/>
    </w:pPr>
    <w:rPr>
      <w:rFonts w:ascii="Univers 55" w:hAnsi="Univers 55"/>
      <w:noProof/>
    </w:rPr>
  </w:style>
  <w:style w:type="character" w:styleId="PageNumber">
    <w:name w:val="page number"/>
    <w:rPr>
      <w:rFonts w:cs="CG Times (W1)"/>
      <w:sz w:val="22"/>
      <w:szCs w:val="22"/>
    </w:rPr>
  </w:style>
  <w:style w:type="paragraph" w:styleId="Title">
    <w:name w:val="Title"/>
    <w:basedOn w:val="Normal"/>
    <w:qFormat/>
    <w:pPr>
      <w:ind w:left="540" w:right="749"/>
      <w:jc w:val="center"/>
    </w:pPr>
    <w:rPr>
      <w:rFonts w:ascii="CG Times (W1)" w:hAnsi="CG Times (W1)" w:cs="Cordia New"/>
      <w:u w:val="single"/>
      <w:lang w:val="th-TH"/>
    </w:rPr>
  </w:style>
  <w:style w:type="paragraph" w:styleId="BlockText">
    <w:name w:val="Block Text"/>
    <w:basedOn w:val="Normal"/>
    <w:pPr>
      <w:spacing w:before="240"/>
      <w:ind w:left="547" w:right="749" w:firstLine="1440"/>
      <w:jc w:val="both"/>
    </w:pPr>
    <w:rPr>
      <w:rFonts w:ascii="CG Times (W1)" w:hAnsi="CG Times (W1)" w:cs="Cordia New"/>
      <w:sz w:val="28"/>
      <w:szCs w:val="28"/>
      <w:lang w:val="th-TH"/>
    </w:rPr>
  </w:style>
  <w:style w:type="paragraph" w:styleId="Caption">
    <w:name w:val="caption"/>
    <w:basedOn w:val="Normal"/>
    <w:next w:val="Normal"/>
    <w:qFormat/>
    <w:pPr>
      <w:spacing w:before="240"/>
      <w:ind w:right="389"/>
      <w:jc w:val="both"/>
    </w:pPr>
    <w:rPr>
      <w:rFonts w:ascii="CG Times (W1)" w:hAnsi="CG Times (W1)" w:cs="Cordia New"/>
      <w:sz w:val="28"/>
      <w:szCs w:val="28"/>
    </w:rPr>
  </w:style>
  <w:style w:type="paragraph" w:styleId="BodyText3">
    <w:name w:val="Body Text 3"/>
    <w:basedOn w:val="Normal"/>
    <w:pPr>
      <w:tabs>
        <w:tab w:val="left" w:pos="540"/>
      </w:tabs>
      <w:ind w:right="389"/>
      <w:jc w:val="both"/>
    </w:pPr>
    <w:rPr>
      <w:rFonts w:ascii="CG Times (W1)" w:hAnsi="CG Times (W1)" w:cs="Cordia New"/>
      <w:sz w:val="28"/>
      <w:szCs w:val="28"/>
    </w:rPr>
  </w:style>
  <w:style w:type="paragraph" w:customStyle="1" w:styleId="BlockQuotation">
    <w:name w:val="Block Quotation"/>
    <w:basedOn w:val="Normal"/>
    <w:pPr>
      <w:widowControl w:val="0"/>
      <w:spacing w:before="120"/>
      <w:ind w:left="547" w:right="389"/>
      <w:jc w:val="both"/>
    </w:pPr>
    <w:rPr>
      <w:rFonts w:ascii="CG Times (W1)" w:hAnsi="CG Times (W1)" w:cs="Cordia New"/>
      <w:sz w:val="28"/>
      <w:szCs w:val="28"/>
      <w:lang w:val="th-TH"/>
    </w:rPr>
  </w:style>
  <w:style w:type="paragraph" w:styleId="BodyTextIndent2">
    <w:name w:val="Body Text Indent 2"/>
    <w:basedOn w:val="Normal"/>
    <w:pPr>
      <w:ind w:left="1260" w:hanging="1260"/>
    </w:pPr>
    <w:rPr>
      <w:rFonts w:ascii="CG Times (W1)" w:hAnsi="CG Times (W1)" w:cs="Cordia New"/>
      <w:sz w:val="32"/>
      <w:szCs w:val="32"/>
    </w:rPr>
  </w:style>
  <w:style w:type="paragraph" w:styleId="BalloonText">
    <w:name w:val="Balloon Text"/>
    <w:basedOn w:val="Normal"/>
    <w:semiHidden/>
    <w:rPr>
      <w:rFonts w:ascii="Tahoma" w:hAnsi="Tahoma"/>
      <w:sz w:val="16"/>
      <w:szCs w:val="18"/>
    </w:rPr>
  </w:style>
  <w:style w:type="table" w:styleId="TableGrid">
    <w:name w:val="Table Grid"/>
    <w:basedOn w:val="TableNormal"/>
    <w:uiPriority w:val="59"/>
    <w:rsid w:val="00CE221A"/>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707159"/>
    <w:rPr>
      <w:sz w:val="16"/>
      <w:szCs w:val="18"/>
    </w:rPr>
  </w:style>
  <w:style w:type="paragraph" w:styleId="CommentText">
    <w:name w:val="annotation text"/>
    <w:basedOn w:val="Normal"/>
    <w:link w:val="CommentTextChar"/>
    <w:uiPriority w:val="99"/>
    <w:rsid w:val="00707159"/>
    <w:rPr>
      <w:sz w:val="20"/>
      <w:szCs w:val="23"/>
    </w:rPr>
  </w:style>
  <w:style w:type="paragraph" w:styleId="CommentSubject">
    <w:name w:val="annotation subject"/>
    <w:basedOn w:val="CommentText"/>
    <w:next w:val="CommentText"/>
    <w:semiHidden/>
    <w:rsid w:val="00707159"/>
    <w:rPr>
      <w:b/>
      <w:bCs/>
    </w:rPr>
  </w:style>
  <w:style w:type="paragraph" w:customStyle="1" w:styleId="CharCharCharCharCharCharCharCharCharCharCharChar">
    <w:name w:val="อักขระ Char Char Char Char Char Char Char Char Char Char Char Char"/>
    <w:basedOn w:val="Normal"/>
    <w:rsid w:val="00BD68C7"/>
    <w:pPr>
      <w:spacing w:after="160" w:line="240" w:lineRule="exact"/>
    </w:pPr>
    <w:rPr>
      <w:rFonts w:ascii="Verdana" w:hAnsi="Verdana"/>
      <w:sz w:val="20"/>
      <w:szCs w:val="20"/>
      <w:lang w:bidi="ar-SA"/>
    </w:rPr>
  </w:style>
  <w:style w:type="paragraph" w:customStyle="1" w:styleId="CharCharCharCharCharChar">
    <w:name w:val="อักขระ Char Char Char Char Char Char"/>
    <w:basedOn w:val="Normal"/>
    <w:rsid w:val="007419A3"/>
    <w:pPr>
      <w:spacing w:after="160" w:line="240" w:lineRule="exact"/>
    </w:pPr>
    <w:rPr>
      <w:rFonts w:ascii="Verdana" w:hAnsi="Verdana"/>
      <w:sz w:val="20"/>
      <w:szCs w:val="20"/>
      <w:lang w:bidi="ar-SA"/>
    </w:rPr>
  </w:style>
  <w:style w:type="paragraph" w:customStyle="1" w:styleId="CharCharCharChar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อักขระ อักขระ Char Char Char Char"/>
    <w:basedOn w:val="Normal"/>
    <w:rsid w:val="003D6B83"/>
    <w:pPr>
      <w:spacing w:after="160" w:line="240" w:lineRule="exact"/>
    </w:pPr>
    <w:rPr>
      <w:rFonts w:ascii="Verdana" w:hAnsi="Verdana"/>
      <w:sz w:val="20"/>
      <w:szCs w:val="20"/>
      <w:lang w:bidi="ar-SA"/>
    </w:rPr>
  </w:style>
  <w:style w:type="paragraph" w:customStyle="1" w:styleId="CharCharCharCharCharChar0">
    <w:name w:val="Char Char อักขระ อักขระ Char Char อักขระ อักขระ Char Char"/>
    <w:basedOn w:val="Normal"/>
    <w:rsid w:val="00DC2C34"/>
    <w:pPr>
      <w:spacing w:after="160" w:line="240" w:lineRule="exact"/>
    </w:pPr>
    <w:rPr>
      <w:rFonts w:ascii="Verdana" w:hAnsi="Verdana"/>
      <w:sz w:val="20"/>
      <w:szCs w:val="20"/>
      <w:lang w:bidi="ar-SA"/>
    </w:rPr>
  </w:style>
  <w:style w:type="paragraph" w:customStyle="1" w:styleId="a">
    <w:name w:val="อักขระ"/>
    <w:basedOn w:val="Normal"/>
    <w:rsid w:val="00605B70"/>
    <w:pPr>
      <w:spacing w:after="160" w:line="240" w:lineRule="exact"/>
    </w:pPr>
    <w:rPr>
      <w:rFonts w:ascii="Verdana" w:hAnsi="Verdana"/>
      <w:sz w:val="20"/>
      <w:szCs w:val="20"/>
      <w:lang w:bidi="ar-SA"/>
    </w:rPr>
  </w:style>
  <w:style w:type="paragraph" w:customStyle="1" w:styleId="Char">
    <w:name w:val="Char"/>
    <w:basedOn w:val="Normal"/>
    <w:rsid w:val="00E72E4D"/>
    <w:pPr>
      <w:spacing w:after="160" w:line="240" w:lineRule="exact"/>
    </w:pPr>
    <w:rPr>
      <w:rFonts w:ascii="Verdana" w:hAnsi="Verdana"/>
      <w:sz w:val="20"/>
      <w:szCs w:val="20"/>
      <w:lang w:bidi="ar-SA"/>
    </w:rPr>
  </w:style>
  <w:style w:type="paragraph" w:styleId="ListParagraph">
    <w:name w:val="List Paragraph"/>
    <w:basedOn w:val="Normal"/>
    <w:uiPriority w:val="34"/>
    <w:qFormat/>
    <w:rsid w:val="000475FD"/>
    <w:pPr>
      <w:ind w:left="720"/>
      <w:contextualSpacing/>
    </w:pPr>
    <w:rPr>
      <w:szCs w:val="28"/>
    </w:rPr>
  </w:style>
  <w:style w:type="paragraph" w:customStyle="1" w:styleId="CharCharCharCharCharCharCharCharCharCharChar">
    <w:name w:val="อักขระ Char Char Char Char Char Char Char Char Char Char Char"/>
    <w:basedOn w:val="Normal"/>
    <w:rsid w:val="00ED1985"/>
    <w:pPr>
      <w:spacing w:after="160" w:line="240" w:lineRule="exact"/>
    </w:pPr>
    <w:rPr>
      <w:rFonts w:ascii="Verdana" w:hAnsi="Verdana"/>
      <w:sz w:val="20"/>
      <w:szCs w:val="20"/>
      <w:lang w:bidi="ar-SA"/>
    </w:rPr>
  </w:style>
  <w:style w:type="paragraph" w:customStyle="1" w:styleId="Default">
    <w:name w:val="Default"/>
    <w:rsid w:val="00A9359D"/>
    <w:pPr>
      <w:autoSpaceDE w:val="0"/>
      <w:autoSpaceDN w:val="0"/>
      <w:adjustRightInd w:val="0"/>
    </w:pPr>
    <w:rPr>
      <w:rFonts w:ascii="EucrosiaUPC" w:cs="EucrosiaUPC"/>
      <w:color w:val="000000"/>
      <w:sz w:val="24"/>
      <w:szCs w:val="24"/>
    </w:rPr>
  </w:style>
  <w:style w:type="paragraph" w:styleId="DocumentMap">
    <w:name w:val="Document Map"/>
    <w:basedOn w:val="Normal"/>
    <w:link w:val="DocumentMapChar"/>
    <w:rsid w:val="003A661E"/>
    <w:rPr>
      <w:rFonts w:ascii="Tahoma" w:hAnsi="Tahoma"/>
      <w:sz w:val="16"/>
      <w:szCs w:val="20"/>
      <w:lang w:eastAsia="x-none"/>
    </w:rPr>
  </w:style>
  <w:style w:type="character" w:customStyle="1" w:styleId="DocumentMapChar">
    <w:name w:val="Document Map Char"/>
    <w:link w:val="DocumentMap"/>
    <w:rsid w:val="003A661E"/>
    <w:rPr>
      <w:rFonts w:ascii="Tahoma" w:eastAsia="SimSun" w:hAnsi="Tahoma"/>
      <w:sz w:val="16"/>
      <w:lang w:val="en-GB"/>
    </w:rPr>
  </w:style>
  <w:style w:type="paragraph" w:customStyle="1" w:styleId="a0">
    <w:name w:val="เนื้อเรื่อง"/>
    <w:basedOn w:val="Normal"/>
    <w:rsid w:val="007334C6"/>
    <w:pPr>
      <w:ind w:right="386"/>
    </w:pPr>
    <w:rPr>
      <w:rFonts w:ascii="Arial" w:hAnsi="Arial" w:cs="Cordia New"/>
      <w:sz w:val="28"/>
      <w:szCs w:val="28"/>
    </w:rPr>
  </w:style>
  <w:style w:type="paragraph" w:styleId="BodyTextIndent3">
    <w:name w:val="Body Text Indent 3"/>
    <w:basedOn w:val="Normal"/>
    <w:link w:val="BodyTextIndent3Char"/>
    <w:rsid w:val="004D2E56"/>
    <w:pPr>
      <w:spacing w:after="120"/>
      <w:ind w:left="360"/>
    </w:pPr>
    <w:rPr>
      <w:sz w:val="16"/>
      <w:szCs w:val="20"/>
    </w:rPr>
  </w:style>
  <w:style w:type="character" w:customStyle="1" w:styleId="BodyTextIndent3Char">
    <w:name w:val="Body Text Indent 3 Char"/>
    <w:link w:val="BodyTextIndent3"/>
    <w:rsid w:val="004D2E56"/>
    <w:rPr>
      <w:rFonts w:eastAsia="SimSun"/>
      <w:sz w:val="16"/>
      <w:lang w:val="en-GB"/>
    </w:rPr>
  </w:style>
  <w:style w:type="paragraph" w:styleId="Index1">
    <w:name w:val="index 1"/>
    <w:basedOn w:val="Normal"/>
    <w:next w:val="Normal"/>
    <w:autoRedefine/>
    <w:rsid w:val="004F2734"/>
    <w:pPr>
      <w:ind w:left="200" w:hanging="200"/>
      <w:jc w:val="right"/>
    </w:pPr>
    <w:rPr>
      <w:rFonts w:ascii="Angsana New" w:eastAsia="Cordia New" w:hAnsi="Angsana New"/>
      <w:sz w:val="30"/>
      <w:szCs w:val="30"/>
    </w:rPr>
  </w:style>
  <w:style w:type="paragraph" w:customStyle="1" w:styleId="CharCharCharCharCharCharCharCharCharCharCharChar0">
    <w:name w:val="อักขระ Char Char Char Char Char Char Char Char Char Char Char Char"/>
    <w:basedOn w:val="Normal"/>
    <w:rsid w:val="005134F9"/>
    <w:pPr>
      <w:spacing w:after="160" w:line="240" w:lineRule="exact"/>
    </w:pPr>
    <w:rPr>
      <w:rFonts w:ascii="Verdana" w:hAnsi="Verdana"/>
      <w:sz w:val="20"/>
      <w:szCs w:val="20"/>
      <w:lang w:bidi="ar-SA"/>
    </w:rPr>
  </w:style>
  <w:style w:type="paragraph" w:styleId="MacroText">
    <w:name w:val="macro"/>
    <w:link w:val="MacroTextChar"/>
    <w:rsid w:val="00393C80"/>
    <w:pPr>
      <w:tabs>
        <w:tab w:val="left" w:pos="480"/>
        <w:tab w:val="left" w:pos="960"/>
        <w:tab w:val="left" w:pos="1440"/>
        <w:tab w:val="left" w:pos="1920"/>
        <w:tab w:val="left" w:pos="2400"/>
        <w:tab w:val="left" w:pos="2880"/>
        <w:tab w:val="left" w:pos="3360"/>
        <w:tab w:val="left" w:pos="3840"/>
        <w:tab w:val="left" w:pos="4320"/>
      </w:tabs>
      <w:spacing w:line="360" w:lineRule="exact"/>
      <w:ind w:left="-115" w:right="-58"/>
      <w:jc w:val="both"/>
    </w:pPr>
    <w:rPr>
      <w:rFonts w:ascii="Cordia New" w:hAnsi="Cordia New"/>
      <w:sz w:val="28"/>
      <w:szCs w:val="28"/>
      <w:lang w:eastAsia="ja-JP"/>
    </w:rPr>
  </w:style>
  <w:style w:type="character" w:customStyle="1" w:styleId="MacroTextChar">
    <w:name w:val="Macro Text Char"/>
    <w:link w:val="MacroText"/>
    <w:rsid w:val="00393C80"/>
    <w:rPr>
      <w:rFonts w:ascii="Cordia New" w:hAnsi="Cordia New"/>
      <w:sz w:val="28"/>
      <w:szCs w:val="28"/>
      <w:lang w:eastAsia="ja-JP"/>
    </w:rPr>
  </w:style>
  <w:style w:type="paragraph" w:customStyle="1" w:styleId="3">
    <w:name w:val="?????3????"/>
    <w:basedOn w:val="Normal"/>
    <w:rsid w:val="00393C80"/>
    <w:pPr>
      <w:tabs>
        <w:tab w:val="left" w:pos="360"/>
        <w:tab w:val="left" w:pos="720"/>
        <w:tab w:val="left" w:pos="900"/>
        <w:tab w:val="left" w:pos="1242"/>
        <w:tab w:val="left" w:pos="1422"/>
        <w:tab w:val="left" w:pos="1782"/>
      </w:tabs>
    </w:pPr>
    <w:rPr>
      <w:rFonts w:cs="Angsana New"/>
      <w:sz w:val="22"/>
      <w:szCs w:val="22"/>
      <w:lang w:val="th-TH"/>
    </w:rPr>
  </w:style>
  <w:style w:type="character" w:customStyle="1" w:styleId="HeaderChar">
    <w:name w:val="Header Char"/>
    <w:aliases w:val="Char Char"/>
    <w:link w:val="Header"/>
    <w:uiPriority w:val="99"/>
    <w:rsid w:val="00BD1AE9"/>
    <w:rPr>
      <w:rFonts w:cs="Times New Roman"/>
      <w:i/>
      <w:iCs/>
      <w:sz w:val="18"/>
      <w:szCs w:val="18"/>
    </w:rPr>
  </w:style>
  <w:style w:type="paragraph" w:styleId="NoSpacing">
    <w:name w:val="No Spacing"/>
    <w:basedOn w:val="Normal"/>
    <w:uiPriority w:val="1"/>
    <w:qFormat/>
    <w:rsid w:val="00126A53"/>
  </w:style>
  <w:style w:type="character" w:customStyle="1" w:styleId="FooterChar">
    <w:name w:val="Footer Char"/>
    <w:link w:val="Footer"/>
    <w:uiPriority w:val="99"/>
    <w:rsid w:val="003E6938"/>
    <w:rPr>
      <w:rFonts w:cs="Times New Roman"/>
      <w:sz w:val="18"/>
      <w:szCs w:val="18"/>
    </w:rPr>
  </w:style>
  <w:style w:type="paragraph" w:styleId="NormalWeb">
    <w:name w:val="Normal (Web)"/>
    <w:basedOn w:val="Normal"/>
    <w:uiPriority w:val="99"/>
    <w:unhideWhenUsed/>
    <w:rsid w:val="00F57CB7"/>
    <w:rPr>
      <w:rFonts w:ascii="Tahoma" w:eastAsia="Verdana" w:hAnsi="Tahoma" w:cs="Tahoma"/>
    </w:rPr>
  </w:style>
  <w:style w:type="paragraph" w:customStyle="1" w:styleId="a1">
    <w:name w:val="??"/>
    <w:basedOn w:val="Normal"/>
    <w:rsid w:val="00C41B51"/>
    <w:pPr>
      <w:tabs>
        <w:tab w:val="left" w:pos="360"/>
        <w:tab w:val="left" w:pos="720"/>
        <w:tab w:val="left" w:pos="1080"/>
      </w:tabs>
      <w:autoSpaceDE w:val="0"/>
      <w:autoSpaceDN w:val="0"/>
      <w:jc w:val="both"/>
    </w:pPr>
    <w:rPr>
      <w:rFonts w:ascii="Angsana New" w:hAnsi="Angsana New" w:cs="Angsana New"/>
      <w:sz w:val="28"/>
      <w:szCs w:val="28"/>
    </w:rPr>
  </w:style>
  <w:style w:type="paragraph" w:customStyle="1" w:styleId="acctfourfigures">
    <w:name w:val="acct four figures"/>
    <w:aliases w:val="a4,a4 + 8 pt,(Complex) + 8 pt,(Complex),Thai Distribute..."/>
    <w:basedOn w:val="Normal"/>
    <w:uiPriority w:val="99"/>
    <w:rsid w:val="001C31DC"/>
    <w:pPr>
      <w:tabs>
        <w:tab w:val="decimal" w:pos="765"/>
      </w:tabs>
      <w:spacing w:line="260" w:lineRule="atLeast"/>
    </w:pPr>
    <w:rPr>
      <w:sz w:val="22"/>
      <w:szCs w:val="20"/>
      <w:lang w:val="en-GB" w:bidi="ar-SA"/>
    </w:rPr>
  </w:style>
  <w:style w:type="character" w:styleId="SubtleEmphasis">
    <w:name w:val="Subtle Emphasis"/>
    <w:uiPriority w:val="19"/>
    <w:qFormat/>
    <w:rsid w:val="000769E8"/>
    <w:rPr>
      <w:i/>
      <w:iCs/>
      <w:color w:val="404040"/>
    </w:rPr>
  </w:style>
  <w:style w:type="character" w:customStyle="1" w:styleId="FootnoteTextChar">
    <w:name w:val="Footnote Text Char"/>
    <w:aliases w:val="ft Char"/>
    <w:link w:val="FootnoteText"/>
    <w:uiPriority w:val="99"/>
    <w:rsid w:val="00FF11A1"/>
    <w:rPr>
      <w:rFonts w:cs="Times New Roman"/>
      <w:sz w:val="18"/>
      <w:szCs w:val="18"/>
    </w:rPr>
  </w:style>
  <w:style w:type="character" w:styleId="FootnoteReference">
    <w:name w:val="footnote reference"/>
    <w:aliases w:val="fr"/>
    <w:uiPriority w:val="99"/>
    <w:unhideWhenUsed/>
    <w:rsid w:val="00FF11A1"/>
    <w:rPr>
      <w:vertAlign w:val="superscript"/>
    </w:rPr>
  </w:style>
  <w:style w:type="table" w:customStyle="1" w:styleId="TableGrid2">
    <w:name w:val="Table Grid2"/>
    <w:basedOn w:val="TableNormal"/>
    <w:next w:val="TableGrid"/>
    <w:uiPriority w:val="59"/>
    <w:rsid w:val="00373062"/>
    <w:rPr>
      <w:rFonts w:ascii="Verdana" w:eastAsia="Verdana" w:hAnsi="Verdana" w:cs="BrowalliaUPC"/>
      <w:sz w:val="17"/>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DD7273"/>
    <w:rPr>
      <w:rFonts w:ascii="Verdana" w:eastAsia="Verdana" w:hAnsi="Verdana" w:cs="BrowalliaUPC"/>
      <w:sz w:val="17"/>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77014"/>
    <w:rPr>
      <w:sz w:val="24"/>
      <w:szCs w:val="30"/>
    </w:rPr>
  </w:style>
  <w:style w:type="paragraph" w:customStyle="1" w:styleId="Style">
    <w:name w:val="Style"/>
    <w:rsid w:val="002D32F0"/>
    <w:pPr>
      <w:widowControl w:val="0"/>
      <w:autoSpaceDE w:val="0"/>
      <w:autoSpaceDN w:val="0"/>
      <w:adjustRightInd w:val="0"/>
    </w:pPr>
    <w:rPr>
      <w:rFonts w:cs="Times New Roman"/>
      <w:sz w:val="24"/>
      <w:szCs w:val="24"/>
    </w:rPr>
  </w:style>
  <w:style w:type="character" w:customStyle="1" w:styleId="Heading6Char">
    <w:name w:val="Heading 6 Char"/>
    <w:link w:val="Heading6"/>
    <w:rsid w:val="005A0371"/>
    <w:rPr>
      <w:rFonts w:cs="Times New Roman"/>
      <w:sz w:val="24"/>
      <w:szCs w:val="24"/>
    </w:rPr>
  </w:style>
  <w:style w:type="paragraph" w:customStyle="1" w:styleId="a2">
    <w:name w:val="¢éÍ¤ÇÒÁ"/>
    <w:basedOn w:val="Normal"/>
    <w:rsid w:val="00D34A26"/>
    <w:pPr>
      <w:tabs>
        <w:tab w:val="left" w:pos="1080"/>
      </w:tabs>
      <w:ind w:right="-72"/>
    </w:pPr>
    <w:rPr>
      <w:rFonts w:cs="BrowalliaUPC"/>
      <w:sz w:val="30"/>
      <w:szCs w:val="30"/>
      <w:lang w:val="th-TH"/>
    </w:rPr>
  </w:style>
  <w:style w:type="paragraph" w:styleId="IntenseQuote">
    <w:name w:val="Intense Quote"/>
    <w:basedOn w:val="Quote"/>
    <w:link w:val="IntenseQuoteChar"/>
    <w:uiPriority w:val="30"/>
    <w:qFormat/>
    <w:rsid w:val="005C6668"/>
    <w:pPr>
      <w:keepNext/>
      <w:keepLines/>
      <w:spacing w:before="360" w:after="360"/>
      <w:ind w:left="0" w:right="0"/>
      <w:contextualSpacing/>
      <w:jc w:val="left"/>
      <w:outlineLvl w:val="0"/>
    </w:pPr>
    <w:rPr>
      <w:rFonts w:asciiTheme="majorHAnsi" w:eastAsiaTheme="majorEastAsia" w:hAnsiTheme="majorHAnsi" w:cstheme="majorBidi"/>
      <w:bCs/>
      <w:i w:val="0"/>
      <w:iCs w:val="0"/>
      <w:color w:val="ED7D31" w:themeColor="accent2"/>
      <w:sz w:val="32"/>
      <w:szCs w:val="24"/>
    </w:rPr>
  </w:style>
  <w:style w:type="character" w:customStyle="1" w:styleId="IntenseQuoteChar">
    <w:name w:val="Intense Quote Char"/>
    <w:basedOn w:val="DefaultParagraphFont"/>
    <w:link w:val="IntenseQuote"/>
    <w:uiPriority w:val="30"/>
    <w:rsid w:val="005C6668"/>
    <w:rPr>
      <w:rFonts w:asciiTheme="majorHAnsi" w:eastAsiaTheme="majorEastAsia" w:hAnsiTheme="majorHAnsi" w:cstheme="majorBidi"/>
      <w:bCs/>
      <w:color w:val="ED7D31" w:themeColor="accent2"/>
      <w:sz w:val="32"/>
      <w:szCs w:val="24"/>
    </w:rPr>
  </w:style>
  <w:style w:type="paragraph" w:styleId="Quote">
    <w:name w:val="Quote"/>
    <w:basedOn w:val="Normal"/>
    <w:next w:val="Normal"/>
    <w:link w:val="QuoteChar"/>
    <w:uiPriority w:val="29"/>
    <w:qFormat/>
    <w:rsid w:val="005C6668"/>
    <w:pPr>
      <w:spacing w:before="200" w:after="160"/>
      <w:ind w:left="864" w:right="864"/>
      <w:jc w:val="center"/>
    </w:pPr>
    <w:rPr>
      <w:rFonts w:cs="Angsana New"/>
      <w:i/>
      <w:iCs/>
      <w:color w:val="404040" w:themeColor="text1" w:themeTint="BF"/>
      <w:szCs w:val="30"/>
    </w:rPr>
  </w:style>
  <w:style w:type="character" w:customStyle="1" w:styleId="QuoteChar">
    <w:name w:val="Quote Char"/>
    <w:basedOn w:val="DefaultParagraphFont"/>
    <w:link w:val="Quote"/>
    <w:uiPriority w:val="29"/>
    <w:rsid w:val="005C6668"/>
    <w:rPr>
      <w:i/>
      <w:iCs/>
      <w:color w:val="404040" w:themeColor="text1" w:themeTint="BF"/>
      <w:sz w:val="24"/>
      <w:szCs w:val="30"/>
    </w:rPr>
  </w:style>
  <w:style w:type="character" w:customStyle="1" w:styleId="ui-provider">
    <w:name w:val="ui-provider"/>
    <w:basedOn w:val="DefaultParagraphFont"/>
    <w:rsid w:val="00292E26"/>
  </w:style>
  <w:style w:type="character" w:styleId="LineNumber">
    <w:name w:val="line number"/>
    <w:basedOn w:val="DefaultParagraphFont"/>
    <w:semiHidden/>
    <w:unhideWhenUsed/>
    <w:rsid w:val="00B76A67"/>
  </w:style>
  <w:style w:type="character" w:customStyle="1" w:styleId="CommentTextChar">
    <w:name w:val="Comment Text Char"/>
    <w:basedOn w:val="DefaultParagraphFont"/>
    <w:link w:val="CommentText"/>
    <w:uiPriority w:val="99"/>
    <w:rsid w:val="006332F2"/>
    <w:rPr>
      <w:rFonts w:cs="Times New Roman"/>
      <w:szCs w:val="23"/>
    </w:rPr>
  </w:style>
  <w:style w:type="paragraph" w:customStyle="1" w:styleId="CharCharCharCharCharCharCharCharCharCharCharChar00">
    <w:name w:val="อักขระ Char Char Char Char Char Char Char Char Char Char Char Char0"/>
    <w:basedOn w:val="Normal"/>
    <w:rsid w:val="005E16B8"/>
    <w:pPr>
      <w:spacing w:after="160" w:line="240" w:lineRule="exact"/>
    </w:pPr>
    <w:rPr>
      <w:rFonts w:ascii="Verdana" w:hAnsi="Verdana"/>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2243401">
      <w:bodyDiv w:val="1"/>
      <w:marLeft w:val="0"/>
      <w:marRight w:val="0"/>
      <w:marTop w:val="0"/>
      <w:marBottom w:val="0"/>
      <w:divBdr>
        <w:top w:val="none" w:sz="0" w:space="0" w:color="auto"/>
        <w:left w:val="none" w:sz="0" w:space="0" w:color="auto"/>
        <w:bottom w:val="none" w:sz="0" w:space="0" w:color="auto"/>
        <w:right w:val="none" w:sz="0" w:space="0" w:color="auto"/>
      </w:divBdr>
    </w:div>
    <w:div w:id="51927972">
      <w:bodyDiv w:val="1"/>
      <w:marLeft w:val="0"/>
      <w:marRight w:val="0"/>
      <w:marTop w:val="0"/>
      <w:marBottom w:val="0"/>
      <w:divBdr>
        <w:top w:val="none" w:sz="0" w:space="0" w:color="auto"/>
        <w:left w:val="none" w:sz="0" w:space="0" w:color="auto"/>
        <w:bottom w:val="none" w:sz="0" w:space="0" w:color="auto"/>
        <w:right w:val="none" w:sz="0" w:space="0" w:color="auto"/>
      </w:divBdr>
    </w:div>
    <w:div w:id="52168567">
      <w:bodyDiv w:val="1"/>
      <w:marLeft w:val="0"/>
      <w:marRight w:val="0"/>
      <w:marTop w:val="0"/>
      <w:marBottom w:val="0"/>
      <w:divBdr>
        <w:top w:val="none" w:sz="0" w:space="0" w:color="auto"/>
        <w:left w:val="none" w:sz="0" w:space="0" w:color="auto"/>
        <w:bottom w:val="none" w:sz="0" w:space="0" w:color="auto"/>
        <w:right w:val="none" w:sz="0" w:space="0" w:color="auto"/>
      </w:divBdr>
    </w:div>
    <w:div w:id="76903366">
      <w:bodyDiv w:val="1"/>
      <w:marLeft w:val="0"/>
      <w:marRight w:val="0"/>
      <w:marTop w:val="0"/>
      <w:marBottom w:val="0"/>
      <w:divBdr>
        <w:top w:val="none" w:sz="0" w:space="0" w:color="auto"/>
        <w:left w:val="none" w:sz="0" w:space="0" w:color="auto"/>
        <w:bottom w:val="none" w:sz="0" w:space="0" w:color="auto"/>
        <w:right w:val="none" w:sz="0" w:space="0" w:color="auto"/>
      </w:divBdr>
    </w:div>
    <w:div w:id="82453010">
      <w:bodyDiv w:val="1"/>
      <w:marLeft w:val="0"/>
      <w:marRight w:val="0"/>
      <w:marTop w:val="0"/>
      <w:marBottom w:val="0"/>
      <w:divBdr>
        <w:top w:val="none" w:sz="0" w:space="0" w:color="auto"/>
        <w:left w:val="none" w:sz="0" w:space="0" w:color="auto"/>
        <w:bottom w:val="none" w:sz="0" w:space="0" w:color="auto"/>
        <w:right w:val="none" w:sz="0" w:space="0" w:color="auto"/>
      </w:divBdr>
    </w:div>
    <w:div w:id="87820860">
      <w:bodyDiv w:val="1"/>
      <w:marLeft w:val="0"/>
      <w:marRight w:val="0"/>
      <w:marTop w:val="0"/>
      <w:marBottom w:val="0"/>
      <w:divBdr>
        <w:top w:val="none" w:sz="0" w:space="0" w:color="auto"/>
        <w:left w:val="none" w:sz="0" w:space="0" w:color="auto"/>
        <w:bottom w:val="none" w:sz="0" w:space="0" w:color="auto"/>
        <w:right w:val="none" w:sz="0" w:space="0" w:color="auto"/>
      </w:divBdr>
    </w:div>
    <w:div w:id="96759047">
      <w:bodyDiv w:val="1"/>
      <w:marLeft w:val="0"/>
      <w:marRight w:val="0"/>
      <w:marTop w:val="0"/>
      <w:marBottom w:val="0"/>
      <w:divBdr>
        <w:top w:val="none" w:sz="0" w:space="0" w:color="auto"/>
        <w:left w:val="none" w:sz="0" w:space="0" w:color="auto"/>
        <w:bottom w:val="none" w:sz="0" w:space="0" w:color="auto"/>
        <w:right w:val="none" w:sz="0" w:space="0" w:color="auto"/>
      </w:divBdr>
    </w:div>
    <w:div w:id="97260120">
      <w:bodyDiv w:val="1"/>
      <w:marLeft w:val="0"/>
      <w:marRight w:val="0"/>
      <w:marTop w:val="0"/>
      <w:marBottom w:val="0"/>
      <w:divBdr>
        <w:top w:val="none" w:sz="0" w:space="0" w:color="auto"/>
        <w:left w:val="none" w:sz="0" w:space="0" w:color="auto"/>
        <w:bottom w:val="none" w:sz="0" w:space="0" w:color="auto"/>
        <w:right w:val="none" w:sz="0" w:space="0" w:color="auto"/>
      </w:divBdr>
    </w:div>
    <w:div w:id="97532916">
      <w:bodyDiv w:val="1"/>
      <w:marLeft w:val="0"/>
      <w:marRight w:val="0"/>
      <w:marTop w:val="0"/>
      <w:marBottom w:val="0"/>
      <w:divBdr>
        <w:top w:val="none" w:sz="0" w:space="0" w:color="auto"/>
        <w:left w:val="none" w:sz="0" w:space="0" w:color="auto"/>
        <w:bottom w:val="none" w:sz="0" w:space="0" w:color="auto"/>
        <w:right w:val="none" w:sz="0" w:space="0" w:color="auto"/>
      </w:divBdr>
    </w:div>
    <w:div w:id="100146307">
      <w:bodyDiv w:val="1"/>
      <w:marLeft w:val="0"/>
      <w:marRight w:val="0"/>
      <w:marTop w:val="0"/>
      <w:marBottom w:val="0"/>
      <w:divBdr>
        <w:top w:val="none" w:sz="0" w:space="0" w:color="auto"/>
        <w:left w:val="none" w:sz="0" w:space="0" w:color="auto"/>
        <w:bottom w:val="none" w:sz="0" w:space="0" w:color="auto"/>
        <w:right w:val="none" w:sz="0" w:space="0" w:color="auto"/>
      </w:divBdr>
    </w:div>
    <w:div w:id="118763267">
      <w:bodyDiv w:val="1"/>
      <w:marLeft w:val="0"/>
      <w:marRight w:val="0"/>
      <w:marTop w:val="0"/>
      <w:marBottom w:val="0"/>
      <w:divBdr>
        <w:top w:val="none" w:sz="0" w:space="0" w:color="auto"/>
        <w:left w:val="none" w:sz="0" w:space="0" w:color="auto"/>
        <w:bottom w:val="none" w:sz="0" w:space="0" w:color="auto"/>
        <w:right w:val="none" w:sz="0" w:space="0" w:color="auto"/>
      </w:divBdr>
    </w:div>
    <w:div w:id="138309461">
      <w:bodyDiv w:val="1"/>
      <w:marLeft w:val="0"/>
      <w:marRight w:val="0"/>
      <w:marTop w:val="0"/>
      <w:marBottom w:val="0"/>
      <w:divBdr>
        <w:top w:val="none" w:sz="0" w:space="0" w:color="auto"/>
        <w:left w:val="none" w:sz="0" w:space="0" w:color="auto"/>
        <w:bottom w:val="none" w:sz="0" w:space="0" w:color="auto"/>
        <w:right w:val="none" w:sz="0" w:space="0" w:color="auto"/>
      </w:divBdr>
    </w:div>
    <w:div w:id="154881812">
      <w:bodyDiv w:val="1"/>
      <w:marLeft w:val="0"/>
      <w:marRight w:val="0"/>
      <w:marTop w:val="0"/>
      <w:marBottom w:val="0"/>
      <w:divBdr>
        <w:top w:val="none" w:sz="0" w:space="0" w:color="auto"/>
        <w:left w:val="none" w:sz="0" w:space="0" w:color="auto"/>
        <w:bottom w:val="none" w:sz="0" w:space="0" w:color="auto"/>
        <w:right w:val="none" w:sz="0" w:space="0" w:color="auto"/>
      </w:divBdr>
    </w:div>
    <w:div w:id="156000072">
      <w:bodyDiv w:val="1"/>
      <w:marLeft w:val="0"/>
      <w:marRight w:val="0"/>
      <w:marTop w:val="0"/>
      <w:marBottom w:val="0"/>
      <w:divBdr>
        <w:top w:val="none" w:sz="0" w:space="0" w:color="auto"/>
        <w:left w:val="none" w:sz="0" w:space="0" w:color="auto"/>
        <w:bottom w:val="none" w:sz="0" w:space="0" w:color="auto"/>
        <w:right w:val="none" w:sz="0" w:space="0" w:color="auto"/>
      </w:divBdr>
    </w:div>
    <w:div w:id="157887769">
      <w:bodyDiv w:val="1"/>
      <w:marLeft w:val="0"/>
      <w:marRight w:val="0"/>
      <w:marTop w:val="0"/>
      <w:marBottom w:val="0"/>
      <w:divBdr>
        <w:top w:val="none" w:sz="0" w:space="0" w:color="auto"/>
        <w:left w:val="none" w:sz="0" w:space="0" w:color="auto"/>
        <w:bottom w:val="none" w:sz="0" w:space="0" w:color="auto"/>
        <w:right w:val="none" w:sz="0" w:space="0" w:color="auto"/>
      </w:divBdr>
    </w:div>
    <w:div w:id="170996895">
      <w:bodyDiv w:val="1"/>
      <w:marLeft w:val="0"/>
      <w:marRight w:val="0"/>
      <w:marTop w:val="0"/>
      <w:marBottom w:val="0"/>
      <w:divBdr>
        <w:top w:val="none" w:sz="0" w:space="0" w:color="auto"/>
        <w:left w:val="none" w:sz="0" w:space="0" w:color="auto"/>
        <w:bottom w:val="none" w:sz="0" w:space="0" w:color="auto"/>
        <w:right w:val="none" w:sz="0" w:space="0" w:color="auto"/>
      </w:divBdr>
    </w:div>
    <w:div w:id="192888654">
      <w:bodyDiv w:val="1"/>
      <w:marLeft w:val="0"/>
      <w:marRight w:val="0"/>
      <w:marTop w:val="0"/>
      <w:marBottom w:val="0"/>
      <w:divBdr>
        <w:top w:val="none" w:sz="0" w:space="0" w:color="auto"/>
        <w:left w:val="none" w:sz="0" w:space="0" w:color="auto"/>
        <w:bottom w:val="none" w:sz="0" w:space="0" w:color="auto"/>
        <w:right w:val="none" w:sz="0" w:space="0" w:color="auto"/>
      </w:divBdr>
    </w:div>
    <w:div w:id="205870127">
      <w:bodyDiv w:val="1"/>
      <w:marLeft w:val="0"/>
      <w:marRight w:val="0"/>
      <w:marTop w:val="0"/>
      <w:marBottom w:val="0"/>
      <w:divBdr>
        <w:top w:val="none" w:sz="0" w:space="0" w:color="auto"/>
        <w:left w:val="none" w:sz="0" w:space="0" w:color="auto"/>
        <w:bottom w:val="none" w:sz="0" w:space="0" w:color="auto"/>
        <w:right w:val="none" w:sz="0" w:space="0" w:color="auto"/>
      </w:divBdr>
    </w:div>
    <w:div w:id="221209632">
      <w:bodyDiv w:val="1"/>
      <w:marLeft w:val="0"/>
      <w:marRight w:val="0"/>
      <w:marTop w:val="0"/>
      <w:marBottom w:val="0"/>
      <w:divBdr>
        <w:top w:val="none" w:sz="0" w:space="0" w:color="auto"/>
        <w:left w:val="none" w:sz="0" w:space="0" w:color="auto"/>
        <w:bottom w:val="none" w:sz="0" w:space="0" w:color="auto"/>
        <w:right w:val="none" w:sz="0" w:space="0" w:color="auto"/>
      </w:divBdr>
    </w:div>
    <w:div w:id="231358118">
      <w:bodyDiv w:val="1"/>
      <w:marLeft w:val="0"/>
      <w:marRight w:val="0"/>
      <w:marTop w:val="0"/>
      <w:marBottom w:val="0"/>
      <w:divBdr>
        <w:top w:val="none" w:sz="0" w:space="0" w:color="auto"/>
        <w:left w:val="none" w:sz="0" w:space="0" w:color="auto"/>
        <w:bottom w:val="none" w:sz="0" w:space="0" w:color="auto"/>
        <w:right w:val="none" w:sz="0" w:space="0" w:color="auto"/>
      </w:divBdr>
    </w:div>
    <w:div w:id="231621408">
      <w:bodyDiv w:val="1"/>
      <w:marLeft w:val="0"/>
      <w:marRight w:val="0"/>
      <w:marTop w:val="0"/>
      <w:marBottom w:val="0"/>
      <w:divBdr>
        <w:top w:val="none" w:sz="0" w:space="0" w:color="auto"/>
        <w:left w:val="none" w:sz="0" w:space="0" w:color="auto"/>
        <w:bottom w:val="none" w:sz="0" w:space="0" w:color="auto"/>
        <w:right w:val="none" w:sz="0" w:space="0" w:color="auto"/>
      </w:divBdr>
    </w:div>
    <w:div w:id="293872665">
      <w:bodyDiv w:val="1"/>
      <w:marLeft w:val="0"/>
      <w:marRight w:val="0"/>
      <w:marTop w:val="0"/>
      <w:marBottom w:val="0"/>
      <w:divBdr>
        <w:top w:val="none" w:sz="0" w:space="0" w:color="auto"/>
        <w:left w:val="none" w:sz="0" w:space="0" w:color="auto"/>
        <w:bottom w:val="none" w:sz="0" w:space="0" w:color="auto"/>
        <w:right w:val="none" w:sz="0" w:space="0" w:color="auto"/>
      </w:divBdr>
    </w:div>
    <w:div w:id="294407750">
      <w:bodyDiv w:val="1"/>
      <w:marLeft w:val="0"/>
      <w:marRight w:val="0"/>
      <w:marTop w:val="0"/>
      <w:marBottom w:val="0"/>
      <w:divBdr>
        <w:top w:val="none" w:sz="0" w:space="0" w:color="auto"/>
        <w:left w:val="none" w:sz="0" w:space="0" w:color="auto"/>
        <w:bottom w:val="none" w:sz="0" w:space="0" w:color="auto"/>
        <w:right w:val="none" w:sz="0" w:space="0" w:color="auto"/>
      </w:divBdr>
    </w:div>
    <w:div w:id="332802526">
      <w:bodyDiv w:val="1"/>
      <w:marLeft w:val="0"/>
      <w:marRight w:val="0"/>
      <w:marTop w:val="0"/>
      <w:marBottom w:val="0"/>
      <w:divBdr>
        <w:top w:val="none" w:sz="0" w:space="0" w:color="auto"/>
        <w:left w:val="none" w:sz="0" w:space="0" w:color="auto"/>
        <w:bottom w:val="none" w:sz="0" w:space="0" w:color="auto"/>
        <w:right w:val="none" w:sz="0" w:space="0" w:color="auto"/>
      </w:divBdr>
    </w:div>
    <w:div w:id="339088230">
      <w:bodyDiv w:val="1"/>
      <w:marLeft w:val="0"/>
      <w:marRight w:val="0"/>
      <w:marTop w:val="0"/>
      <w:marBottom w:val="0"/>
      <w:divBdr>
        <w:top w:val="none" w:sz="0" w:space="0" w:color="auto"/>
        <w:left w:val="none" w:sz="0" w:space="0" w:color="auto"/>
        <w:bottom w:val="none" w:sz="0" w:space="0" w:color="auto"/>
        <w:right w:val="none" w:sz="0" w:space="0" w:color="auto"/>
      </w:divBdr>
    </w:div>
    <w:div w:id="340553416">
      <w:bodyDiv w:val="1"/>
      <w:marLeft w:val="0"/>
      <w:marRight w:val="0"/>
      <w:marTop w:val="0"/>
      <w:marBottom w:val="0"/>
      <w:divBdr>
        <w:top w:val="none" w:sz="0" w:space="0" w:color="auto"/>
        <w:left w:val="none" w:sz="0" w:space="0" w:color="auto"/>
        <w:bottom w:val="none" w:sz="0" w:space="0" w:color="auto"/>
        <w:right w:val="none" w:sz="0" w:space="0" w:color="auto"/>
      </w:divBdr>
    </w:div>
    <w:div w:id="347297548">
      <w:bodyDiv w:val="1"/>
      <w:marLeft w:val="0"/>
      <w:marRight w:val="0"/>
      <w:marTop w:val="0"/>
      <w:marBottom w:val="0"/>
      <w:divBdr>
        <w:top w:val="none" w:sz="0" w:space="0" w:color="auto"/>
        <w:left w:val="none" w:sz="0" w:space="0" w:color="auto"/>
        <w:bottom w:val="none" w:sz="0" w:space="0" w:color="auto"/>
        <w:right w:val="none" w:sz="0" w:space="0" w:color="auto"/>
      </w:divBdr>
    </w:div>
    <w:div w:id="352071387">
      <w:bodyDiv w:val="1"/>
      <w:marLeft w:val="0"/>
      <w:marRight w:val="0"/>
      <w:marTop w:val="0"/>
      <w:marBottom w:val="0"/>
      <w:divBdr>
        <w:top w:val="none" w:sz="0" w:space="0" w:color="auto"/>
        <w:left w:val="none" w:sz="0" w:space="0" w:color="auto"/>
        <w:bottom w:val="none" w:sz="0" w:space="0" w:color="auto"/>
        <w:right w:val="none" w:sz="0" w:space="0" w:color="auto"/>
      </w:divBdr>
    </w:div>
    <w:div w:id="355426575">
      <w:bodyDiv w:val="1"/>
      <w:marLeft w:val="0"/>
      <w:marRight w:val="0"/>
      <w:marTop w:val="0"/>
      <w:marBottom w:val="0"/>
      <w:divBdr>
        <w:top w:val="none" w:sz="0" w:space="0" w:color="auto"/>
        <w:left w:val="none" w:sz="0" w:space="0" w:color="auto"/>
        <w:bottom w:val="none" w:sz="0" w:space="0" w:color="auto"/>
        <w:right w:val="none" w:sz="0" w:space="0" w:color="auto"/>
      </w:divBdr>
    </w:div>
    <w:div w:id="381052457">
      <w:bodyDiv w:val="1"/>
      <w:marLeft w:val="0"/>
      <w:marRight w:val="0"/>
      <w:marTop w:val="0"/>
      <w:marBottom w:val="0"/>
      <w:divBdr>
        <w:top w:val="none" w:sz="0" w:space="0" w:color="auto"/>
        <w:left w:val="none" w:sz="0" w:space="0" w:color="auto"/>
        <w:bottom w:val="none" w:sz="0" w:space="0" w:color="auto"/>
        <w:right w:val="none" w:sz="0" w:space="0" w:color="auto"/>
      </w:divBdr>
    </w:div>
    <w:div w:id="383866871">
      <w:bodyDiv w:val="1"/>
      <w:marLeft w:val="0"/>
      <w:marRight w:val="0"/>
      <w:marTop w:val="0"/>
      <w:marBottom w:val="0"/>
      <w:divBdr>
        <w:top w:val="none" w:sz="0" w:space="0" w:color="auto"/>
        <w:left w:val="none" w:sz="0" w:space="0" w:color="auto"/>
        <w:bottom w:val="none" w:sz="0" w:space="0" w:color="auto"/>
        <w:right w:val="none" w:sz="0" w:space="0" w:color="auto"/>
      </w:divBdr>
    </w:div>
    <w:div w:id="385839712">
      <w:bodyDiv w:val="1"/>
      <w:marLeft w:val="0"/>
      <w:marRight w:val="0"/>
      <w:marTop w:val="0"/>
      <w:marBottom w:val="0"/>
      <w:divBdr>
        <w:top w:val="none" w:sz="0" w:space="0" w:color="auto"/>
        <w:left w:val="none" w:sz="0" w:space="0" w:color="auto"/>
        <w:bottom w:val="none" w:sz="0" w:space="0" w:color="auto"/>
        <w:right w:val="none" w:sz="0" w:space="0" w:color="auto"/>
      </w:divBdr>
    </w:div>
    <w:div w:id="398598727">
      <w:bodyDiv w:val="1"/>
      <w:marLeft w:val="0"/>
      <w:marRight w:val="0"/>
      <w:marTop w:val="0"/>
      <w:marBottom w:val="0"/>
      <w:divBdr>
        <w:top w:val="none" w:sz="0" w:space="0" w:color="auto"/>
        <w:left w:val="none" w:sz="0" w:space="0" w:color="auto"/>
        <w:bottom w:val="none" w:sz="0" w:space="0" w:color="auto"/>
        <w:right w:val="none" w:sz="0" w:space="0" w:color="auto"/>
      </w:divBdr>
    </w:div>
    <w:div w:id="406072517">
      <w:bodyDiv w:val="1"/>
      <w:marLeft w:val="0"/>
      <w:marRight w:val="0"/>
      <w:marTop w:val="0"/>
      <w:marBottom w:val="0"/>
      <w:divBdr>
        <w:top w:val="none" w:sz="0" w:space="0" w:color="auto"/>
        <w:left w:val="none" w:sz="0" w:space="0" w:color="auto"/>
        <w:bottom w:val="none" w:sz="0" w:space="0" w:color="auto"/>
        <w:right w:val="none" w:sz="0" w:space="0" w:color="auto"/>
      </w:divBdr>
    </w:div>
    <w:div w:id="440153570">
      <w:bodyDiv w:val="1"/>
      <w:marLeft w:val="0"/>
      <w:marRight w:val="0"/>
      <w:marTop w:val="0"/>
      <w:marBottom w:val="0"/>
      <w:divBdr>
        <w:top w:val="none" w:sz="0" w:space="0" w:color="auto"/>
        <w:left w:val="none" w:sz="0" w:space="0" w:color="auto"/>
        <w:bottom w:val="none" w:sz="0" w:space="0" w:color="auto"/>
        <w:right w:val="none" w:sz="0" w:space="0" w:color="auto"/>
      </w:divBdr>
    </w:div>
    <w:div w:id="455948715">
      <w:bodyDiv w:val="1"/>
      <w:marLeft w:val="0"/>
      <w:marRight w:val="0"/>
      <w:marTop w:val="0"/>
      <w:marBottom w:val="0"/>
      <w:divBdr>
        <w:top w:val="none" w:sz="0" w:space="0" w:color="auto"/>
        <w:left w:val="none" w:sz="0" w:space="0" w:color="auto"/>
        <w:bottom w:val="none" w:sz="0" w:space="0" w:color="auto"/>
        <w:right w:val="none" w:sz="0" w:space="0" w:color="auto"/>
      </w:divBdr>
    </w:div>
    <w:div w:id="480193121">
      <w:bodyDiv w:val="1"/>
      <w:marLeft w:val="0"/>
      <w:marRight w:val="0"/>
      <w:marTop w:val="0"/>
      <w:marBottom w:val="0"/>
      <w:divBdr>
        <w:top w:val="none" w:sz="0" w:space="0" w:color="auto"/>
        <w:left w:val="none" w:sz="0" w:space="0" w:color="auto"/>
        <w:bottom w:val="none" w:sz="0" w:space="0" w:color="auto"/>
        <w:right w:val="none" w:sz="0" w:space="0" w:color="auto"/>
      </w:divBdr>
    </w:div>
    <w:div w:id="483394777">
      <w:bodyDiv w:val="1"/>
      <w:marLeft w:val="0"/>
      <w:marRight w:val="0"/>
      <w:marTop w:val="0"/>
      <w:marBottom w:val="0"/>
      <w:divBdr>
        <w:top w:val="none" w:sz="0" w:space="0" w:color="auto"/>
        <w:left w:val="none" w:sz="0" w:space="0" w:color="auto"/>
        <w:bottom w:val="none" w:sz="0" w:space="0" w:color="auto"/>
        <w:right w:val="none" w:sz="0" w:space="0" w:color="auto"/>
      </w:divBdr>
    </w:div>
    <w:div w:id="495343128">
      <w:bodyDiv w:val="1"/>
      <w:marLeft w:val="0"/>
      <w:marRight w:val="0"/>
      <w:marTop w:val="0"/>
      <w:marBottom w:val="0"/>
      <w:divBdr>
        <w:top w:val="none" w:sz="0" w:space="0" w:color="auto"/>
        <w:left w:val="none" w:sz="0" w:space="0" w:color="auto"/>
        <w:bottom w:val="none" w:sz="0" w:space="0" w:color="auto"/>
        <w:right w:val="none" w:sz="0" w:space="0" w:color="auto"/>
      </w:divBdr>
    </w:div>
    <w:div w:id="500975808">
      <w:bodyDiv w:val="1"/>
      <w:marLeft w:val="0"/>
      <w:marRight w:val="0"/>
      <w:marTop w:val="0"/>
      <w:marBottom w:val="0"/>
      <w:divBdr>
        <w:top w:val="none" w:sz="0" w:space="0" w:color="auto"/>
        <w:left w:val="none" w:sz="0" w:space="0" w:color="auto"/>
        <w:bottom w:val="none" w:sz="0" w:space="0" w:color="auto"/>
        <w:right w:val="none" w:sz="0" w:space="0" w:color="auto"/>
      </w:divBdr>
    </w:div>
    <w:div w:id="507210275">
      <w:bodyDiv w:val="1"/>
      <w:marLeft w:val="0"/>
      <w:marRight w:val="0"/>
      <w:marTop w:val="0"/>
      <w:marBottom w:val="0"/>
      <w:divBdr>
        <w:top w:val="none" w:sz="0" w:space="0" w:color="auto"/>
        <w:left w:val="none" w:sz="0" w:space="0" w:color="auto"/>
        <w:bottom w:val="none" w:sz="0" w:space="0" w:color="auto"/>
        <w:right w:val="none" w:sz="0" w:space="0" w:color="auto"/>
      </w:divBdr>
    </w:div>
    <w:div w:id="545022822">
      <w:bodyDiv w:val="1"/>
      <w:marLeft w:val="0"/>
      <w:marRight w:val="0"/>
      <w:marTop w:val="0"/>
      <w:marBottom w:val="0"/>
      <w:divBdr>
        <w:top w:val="none" w:sz="0" w:space="0" w:color="auto"/>
        <w:left w:val="none" w:sz="0" w:space="0" w:color="auto"/>
        <w:bottom w:val="none" w:sz="0" w:space="0" w:color="auto"/>
        <w:right w:val="none" w:sz="0" w:space="0" w:color="auto"/>
      </w:divBdr>
    </w:div>
    <w:div w:id="551313404">
      <w:bodyDiv w:val="1"/>
      <w:marLeft w:val="0"/>
      <w:marRight w:val="0"/>
      <w:marTop w:val="0"/>
      <w:marBottom w:val="0"/>
      <w:divBdr>
        <w:top w:val="none" w:sz="0" w:space="0" w:color="auto"/>
        <w:left w:val="none" w:sz="0" w:space="0" w:color="auto"/>
        <w:bottom w:val="none" w:sz="0" w:space="0" w:color="auto"/>
        <w:right w:val="none" w:sz="0" w:space="0" w:color="auto"/>
      </w:divBdr>
    </w:div>
    <w:div w:id="561915247">
      <w:bodyDiv w:val="1"/>
      <w:marLeft w:val="0"/>
      <w:marRight w:val="0"/>
      <w:marTop w:val="0"/>
      <w:marBottom w:val="0"/>
      <w:divBdr>
        <w:top w:val="none" w:sz="0" w:space="0" w:color="auto"/>
        <w:left w:val="none" w:sz="0" w:space="0" w:color="auto"/>
        <w:bottom w:val="none" w:sz="0" w:space="0" w:color="auto"/>
        <w:right w:val="none" w:sz="0" w:space="0" w:color="auto"/>
      </w:divBdr>
    </w:div>
    <w:div w:id="586961984">
      <w:bodyDiv w:val="1"/>
      <w:marLeft w:val="0"/>
      <w:marRight w:val="0"/>
      <w:marTop w:val="0"/>
      <w:marBottom w:val="0"/>
      <w:divBdr>
        <w:top w:val="none" w:sz="0" w:space="0" w:color="auto"/>
        <w:left w:val="none" w:sz="0" w:space="0" w:color="auto"/>
        <w:bottom w:val="none" w:sz="0" w:space="0" w:color="auto"/>
        <w:right w:val="none" w:sz="0" w:space="0" w:color="auto"/>
      </w:divBdr>
    </w:div>
    <w:div w:id="588200769">
      <w:bodyDiv w:val="1"/>
      <w:marLeft w:val="0"/>
      <w:marRight w:val="0"/>
      <w:marTop w:val="0"/>
      <w:marBottom w:val="0"/>
      <w:divBdr>
        <w:top w:val="none" w:sz="0" w:space="0" w:color="auto"/>
        <w:left w:val="none" w:sz="0" w:space="0" w:color="auto"/>
        <w:bottom w:val="none" w:sz="0" w:space="0" w:color="auto"/>
        <w:right w:val="none" w:sz="0" w:space="0" w:color="auto"/>
      </w:divBdr>
    </w:div>
    <w:div w:id="626661907">
      <w:bodyDiv w:val="1"/>
      <w:marLeft w:val="0"/>
      <w:marRight w:val="0"/>
      <w:marTop w:val="0"/>
      <w:marBottom w:val="0"/>
      <w:divBdr>
        <w:top w:val="none" w:sz="0" w:space="0" w:color="auto"/>
        <w:left w:val="none" w:sz="0" w:space="0" w:color="auto"/>
        <w:bottom w:val="none" w:sz="0" w:space="0" w:color="auto"/>
        <w:right w:val="none" w:sz="0" w:space="0" w:color="auto"/>
      </w:divBdr>
    </w:div>
    <w:div w:id="648246722">
      <w:bodyDiv w:val="1"/>
      <w:marLeft w:val="0"/>
      <w:marRight w:val="0"/>
      <w:marTop w:val="0"/>
      <w:marBottom w:val="0"/>
      <w:divBdr>
        <w:top w:val="none" w:sz="0" w:space="0" w:color="auto"/>
        <w:left w:val="none" w:sz="0" w:space="0" w:color="auto"/>
        <w:bottom w:val="none" w:sz="0" w:space="0" w:color="auto"/>
        <w:right w:val="none" w:sz="0" w:space="0" w:color="auto"/>
      </w:divBdr>
    </w:div>
    <w:div w:id="656761801">
      <w:bodyDiv w:val="1"/>
      <w:marLeft w:val="0"/>
      <w:marRight w:val="0"/>
      <w:marTop w:val="0"/>
      <w:marBottom w:val="0"/>
      <w:divBdr>
        <w:top w:val="none" w:sz="0" w:space="0" w:color="auto"/>
        <w:left w:val="none" w:sz="0" w:space="0" w:color="auto"/>
        <w:bottom w:val="none" w:sz="0" w:space="0" w:color="auto"/>
        <w:right w:val="none" w:sz="0" w:space="0" w:color="auto"/>
      </w:divBdr>
    </w:div>
    <w:div w:id="657807875">
      <w:bodyDiv w:val="1"/>
      <w:marLeft w:val="0"/>
      <w:marRight w:val="0"/>
      <w:marTop w:val="0"/>
      <w:marBottom w:val="0"/>
      <w:divBdr>
        <w:top w:val="none" w:sz="0" w:space="0" w:color="auto"/>
        <w:left w:val="none" w:sz="0" w:space="0" w:color="auto"/>
        <w:bottom w:val="none" w:sz="0" w:space="0" w:color="auto"/>
        <w:right w:val="none" w:sz="0" w:space="0" w:color="auto"/>
      </w:divBdr>
    </w:div>
    <w:div w:id="669647874">
      <w:bodyDiv w:val="1"/>
      <w:marLeft w:val="0"/>
      <w:marRight w:val="0"/>
      <w:marTop w:val="0"/>
      <w:marBottom w:val="0"/>
      <w:divBdr>
        <w:top w:val="none" w:sz="0" w:space="0" w:color="auto"/>
        <w:left w:val="none" w:sz="0" w:space="0" w:color="auto"/>
        <w:bottom w:val="none" w:sz="0" w:space="0" w:color="auto"/>
        <w:right w:val="none" w:sz="0" w:space="0" w:color="auto"/>
      </w:divBdr>
    </w:div>
    <w:div w:id="683242094">
      <w:bodyDiv w:val="1"/>
      <w:marLeft w:val="0"/>
      <w:marRight w:val="0"/>
      <w:marTop w:val="0"/>
      <w:marBottom w:val="0"/>
      <w:divBdr>
        <w:top w:val="none" w:sz="0" w:space="0" w:color="auto"/>
        <w:left w:val="none" w:sz="0" w:space="0" w:color="auto"/>
        <w:bottom w:val="none" w:sz="0" w:space="0" w:color="auto"/>
        <w:right w:val="none" w:sz="0" w:space="0" w:color="auto"/>
      </w:divBdr>
    </w:div>
    <w:div w:id="691684773">
      <w:bodyDiv w:val="1"/>
      <w:marLeft w:val="0"/>
      <w:marRight w:val="0"/>
      <w:marTop w:val="0"/>
      <w:marBottom w:val="0"/>
      <w:divBdr>
        <w:top w:val="none" w:sz="0" w:space="0" w:color="auto"/>
        <w:left w:val="none" w:sz="0" w:space="0" w:color="auto"/>
        <w:bottom w:val="none" w:sz="0" w:space="0" w:color="auto"/>
        <w:right w:val="none" w:sz="0" w:space="0" w:color="auto"/>
      </w:divBdr>
    </w:div>
    <w:div w:id="705452073">
      <w:bodyDiv w:val="1"/>
      <w:marLeft w:val="0"/>
      <w:marRight w:val="0"/>
      <w:marTop w:val="0"/>
      <w:marBottom w:val="0"/>
      <w:divBdr>
        <w:top w:val="none" w:sz="0" w:space="0" w:color="auto"/>
        <w:left w:val="none" w:sz="0" w:space="0" w:color="auto"/>
        <w:bottom w:val="none" w:sz="0" w:space="0" w:color="auto"/>
        <w:right w:val="none" w:sz="0" w:space="0" w:color="auto"/>
      </w:divBdr>
    </w:div>
    <w:div w:id="731386836">
      <w:bodyDiv w:val="1"/>
      <w:marLeft w:val="0"/>
      <w:marRight w:val="0"/>
      <w:marTop w:val="0"/>
      <w:marBottom w:val="0"/>
      <w:divBdr>
        <w:top w:val="none" w:sz="0" w:space="0" w:color="auto"/>
        <w:left w:val="none" w:sz="0" w:space="0" w:color="auto"/>
        <w:bottom w:val="none" w:sz="0" w:space="0" w:color="auto"/>
        <w:right w:val="none" w:sz="0" w:space="0" w:color="auto"/>
      </w:divBdr>
    </w:div>
    <w:div w:id="738207000">
      <w:bodyDiv w:val="1"/>
      <w:marLeft w:val="0"/>
      <w:marRight w:val="0"/>
      <w:marTop w:val="0"/>
      <w:marBottom w:val="0"/>
      <w:divBdr>
        <w:top w:val="none" w:sz="0" w:space="0" w:color="auto"/>
        <w:left w:val="none" w:sz="0" w:space="0" w:color="auto"/>
        <w:bottom w:val="none" w:sz="0" w:space="0" w:color="auto"/>
        <w:right w:val="none" w:sz="0" w:space="0" w:color="auto"/>
      </w:divBdr>
    </w:div>
    <w:div w:id="747771560">
      <w:bodyDiv w:val="1"/>
      <w:marLeft w:val="0"/>
      <w:marRight w:val="0"/>
      <w:marTop w:val="0"/>
      <w:marBottom w:val="0"/>
      <w:divBdr>
        <w:top w:val="none" w:sz="0" w:space="0" w:color="auto"/>
        <w:left w:val="none" w:sz="0" w:space="0" w:color="auto"/>
        <w:bottom w:val="none" w:sz="0" w:space="0" w:color="auto"/>
        <w:right w:val="none" w:sz="0" w:space="0" w:color="auto"/>
      </w:divBdr>
    </w:div>
    <w:div w:id="756512975">
      <w:bodyDiv w:val="1"/>
      <w:marLeft w:val="0"/>
      <w:marRight w:val="0"/>
      <w:marTop w:val="0"/>
      <w:marBottom w:val="0"/>
      <w:divBdr>
        <w:top w:val="none" w:sz="0" w:space="0" w:color="auto"/>
        <w:left w:val="none" w:sz="0" w:space="0" w:color="auto"/>
        <w:bottom w:val="none" w:sz="0" w:space="0" w:color="auto"/>
        <w:right w:val="none" w:sz="0" w:space="0" w:color="auto"/>
      </w:divBdr>
    </w:div>
    <w:div w:id="773137241">
      <w:bodyDiv w:val="1"/>
      <w:marLeft w:val="0"/>
      <w:marRight w:val="0"/>
      <w:marTop w:val="0"/>
      <w:marBottom w:val="0"/>
      <w:divBdr>
        <w:top w:val="none" w:sz="0" w:space="0" w:color="auto"/>
        <w:left w:val="none" w:sz="0" w:space="0" w:color="auto"/>
        <w:bottom w:val="none" w:sz="0" w:space="0" w:color="auto"/>
        <w:right w:val="none" w:sz="0" w:space="0" w:color="auto"/>
      </w:divBdr>
    </w:div>
    <w:div w:id="780951048">
      <w:bodyDiv w:val="1"/>
      <w:marLeft w:val="0"/>
      <w:marRight w:val="0"/>
      <w:marTop w:val="0"/>
      <w:marBottom w:val="0"/>
      <w:divBdr>
        <w:top w:val="none" w:sz="0" w:space="0" w:color="auto"/>
        <w:left w:val="none" w:sz="0" w:space="0" w:color="auto"/>
        <w:bottom w:val="none" w:sz="0" w:space="0" w:color="auto"/>
        <w:right w:val="none" w:sz="0" w:space="0" w:color="auto"/>
      </w:divBdr>
    </w:div>
    <w:div w:id="799692190">
      <w:bodyDiv w:val="1"/>
      <w:marLeft w:val="0"/>
      <w:marRight w:val="0"/>
      <w:marTop w:val="0"/>
      <w:marBottom w:val="0"/>
      <w:divBdr>
        <w:top w:val="none" w:sz="0" w:space="0" w:color="auto"/>
        <w:left w:val="none" w:sz="0" w:space="0" w:color="auto"/>
        <w:bottom w:val="none" w:sz="0" w:space="0" w:color="auto"/>
        <w:right w:val="none" w:sz="0" w:space="0" w:color="auto"/>
      </w:divBdr>
    </w:div>
    <w:div w:id="800541481">
      <w:bodyDiv w:val="1"/>
      <w:marLeft w:val="0"/>
      <w:marRight w:val="0"/>
      <w:marTop w:val="0"/>
      <w:marBottom w:val="0"/>
      <w:divBdr>
        <w:top w:val="none" w:sz="0" w:space="0" w:color="auto"/>
        <w:left w:val="none" w:sz="0" w:space="0" w:color="auto"/>
        <w:bottom w:val="none" w:sz="0" w:space="0" w:color="auto"/>
        <w:right w:val="none" w:sz="0" w:space="0" w:color="auto"/>
      </w:divBdr>
    </w:div>
    <w:div w:id="821656149">
      <w:bodyDiv w:val="1"/>
      <w:marLeft w:val="0"/>
      <w:marRight w:val="0"/>
      <w:marTop w:val="0"/>
      <w:marBottom w:val="0"/>
      <w:divBdr>
        <w:top w:val="none" w:sz="0" w:space="0" w:color="auto"/>
        <w:left w:val="none" w:sz="0" w:space="0" w:color="auto"/>
        <w:bottom w:val="none" w:sz="0" w:space="0" w:color="auto"/>
        <w:right w:val="none" w:sz="0" w:space="0" w:color="auto"/>
      </w:divBdr>
    </w:div>
    <w:div w:id="821694612">
      <w:bodyDiv w:val="1"/>
      <w:marLeft w:val="0"/>
      <w:marRight w:val="0"/>
      <w:marTop w:val="0"/>
      <w:marBottom w:val="0"/>
      <w:divBdr>
        <w:top w:val="none" w:sz="0" w:space="0" w:color="auto"/>
        <w:left w:val="none" w:sz="0" w:space="0" w:color="auto"/>
        <w:bottom w:val="none" w:sz="0" w:space="0" w:color="auto"/>
        <w:right w:val="none" w:sz="0" w:space="0" w:color="auto"/>
      </w:divBdr>
    </w:div>
    <w:div w:id="830560273">
      <w:bodyDiv w:val="1"/>
      <w:marLeft w:val="0"/>
      <w:marRight w:val="0"/>
      <w:marTop w:val="0"/>
      <w:marBottom w:val="0"/>
      <w:divBdr>
        <w:top w:val="none" w:sz="0" w:space="0" w:color="auto"/>
        <w:left w:val="none" w:sz="0" w:space="0" w:color="auto"/>
        <w:bottom w:val="none" w:sz="0" w:space="0" w:color="auto"/>
        <w:right w:val="none" w:sz="0" w:space="0" w:color="auto"/>
      </w:divBdr>
    </w:div>
    <w:div w:id="840702647">
      <w:bodyDiv w:val="1"/>
      <w:marLeft w:val="0"/>
      <w:marRight w:val="0"/>
      <w:marTop w:val="0"/>
      <w:marBottom w:val="0"/>
      <w:divBdr>
        <w:top w:val="none" w:sz="0" w:space="0" w:color="auto"/>
        <w:left w:val="none" w:sz="0" w:space="0" w:color="auto"/>
        <w:bottom w:val="none" w:sz="0" w:space="0" w:color="auto"/>
        <w:right w:val="none" w:sz="0" w:space="0" w:color="auto"/>
      </w:divBdr>
    </w:div>
    <w:div w:id="868222594">
      <w:bodyDiv w:val="1"/>
      <w:marLeft w:val="0"/>
      <w:marRight w:val="0"/>
      <w:marTop w:val="0"/>
      <w:marBottom w:val="0"/>
      <w:divBdr>
        <w:top w:val="none" w:sz="0" w:space="0" w:color="auto"/>
        <w:left w:val="none" w:sz="0" w:space="0" w:color="auto"/>
        <w:bottom w:val="none" w:sz="0" w:space="0" w:color="auto"/>
        <w:right w:val="none" w:sz="0" w:space="0" w:color="auto"/>
      </w:divBdr>
    </w:div>
    <w:div w:id="878321985">
      <w:bodyDiv w:val="1"/>
      <w:marLeft w:val="0"/>
      <w:marRight w:val="0"/>
      <w:marTop w:val="0"/>
      <w:marBottom w:val="0"/>
      <w:divBdr>
        <w:top w:val="none" w:sz="0" w:space="0" w:color="auto"/>
        <w:left w:val="none" w:sz="0" w:space="0" w:color="auto"/>
        <w:bottom w:val="none" w:sz="0" w:space="0" w:color="auto"/>
        <w:right w:val="none" w:sz="0" w:space="0" w:color="auto"/>
      </w:divBdr>
    </w:div>
    <w:div w:id="939217368">
      <w:bodyDiv w:val="1"/>
      <w:marLeft w:val="0"/>
      <w:marRight w:val="0"/>
      <w:marTop w:val="0"/>
      <w:marBottom w:val="0"/>
      <w:divBdr>
        <w:top w:val="none" w:sz="0" w:space="0" w:color="auto"/>
        <w:left w:val="none" w:sz="0" w:space="0" w:color="auto"/>
        <w:bottom w:val="none" w:sz="0" w:space="0" w:color="auto"/>
        <w:right w:val="none" w:sz="0" w:space="0" w:color="auto"/>
      </w:divBdr>
    </w:div>
    <w:div w:id="943078702">
      <w:bodyDiv w:val="1"/>
      <w:marLeft w:val="0"/>
      <w:marRight w:val="0"/>
      <w:marTop w:val="0"/>
      <w:marBottom w:val="0"/>
      <w:divBdr>
        <w:top w:val="none" w:sz="0" w:space="0" w:color="auto"/>
        <w:left w:val="none" w:sz="0" w:space="0" w:color="auto"/>
        <w:bottom w:val="none" w:sz="0" w:space="0" w:color="auto"/>
        <w:right w:val="none" w:sz="0" w:space="0" w:color="auto"/>
      </w:divBdr>
    </w:div>
    <w:div w:id="951593265">
      <w:bodyDiv w:val="1"/>
      <w:marLeft w:val="0"/>
      <w:marRight w:val="0"/>
      <w:marTop w:val="0"/>
      <w:marBottom w:val="0"/>
      <w:divBdr>
        <w:top w:val="none" w:sz="0" w:space="0" w:color="auto"/>
        <w:left w:val="none" w:sz="0" w:space="0" w:color="auto"/>
        <w:bottom w:val="none" w:sz="0" w:space="0" w:color="auto"/>
        <w:right w:val="none" w:sz="0" w:space="0" w:color="auto"/>
      </w:divBdr>
    </w:div>
    <w:div w:id="967474111">
      <w:bodyDiv w:val="1"/>
      <w:marLeft w:val="0"/>
      <w:marRight w:val="0"/>
      <w:marTop w:val="0"/>
      <w:marBottom w:val="0"/>
      <w:divBdr>
        <w:top w:val="none" w:sz="0" w:space="0" w:color="auto"/>
        <w:left w:val="none" w:sz="0" w:space="0" w:color="auto"/>
        <w:bottom w:val="none" w:sz="0" w:space="0" w:color="auto"/>
        <w:right w:val="none" w:sz="0" w:space="0" w:color="auto"/>
      </w:divBdr>
    </w:div>
    <w:div w:id="972096716">
      <w:bodyDiv w:val="1"/>
      <w:marLeft w:val="0"/>
      <w:marRight w:val="0"/>
      <w:marTop w:val="0"/>
      <w:marBottom w:val="0"/>
      <w:divBdr>
        <w:top w:val="none" w:sz="0" w:space="0" w:color="auto"/>
        <w:left w:val="none" w:sz="0" w:space="0" w:color="auto"/>
        <w:bottom w:val="none" w:sz="0" w:space="0" w:color="auto"/>
        <w:right w:val="none" w:sz="0" w:space="0" w:color="auto"/>
      </w:divBdr>
    </w:div>
    <w:div w:id="979654580">
      <w:bodyDiv w:val="1"/>
      <w:marLeft w:val="0"/>
      <w:marRight w:val="0"/>
      <w:marTop w:val="0"/>
      <w:marBottom w:val="0"/>
      <w:divBdr>
        <w:top w:val="none" w:sz="0" w:space="0" w:color="auto"/>
        <w:left w:val="none" w:sz="0" w:space="0" w:color="auto"/>
        <w:bottom w:val="none" w:sz="0" w:space="0" w:color="auto"/>
        <w:right w:val="none" w:sz="0" w:space="0" w:color="auto"/>
      </w:divBdr>
    </w:div>
    <w:div w:id="989485019">
      <w:bodyDiv w:val="1"/>
      <w:marLeft w:val="0"/>
      <w:marRight w:val="0"/>
      <w:marTop w:val="0"/>
      <w:marBottom w:val="0"/>
      <w:divBdr>
        <w:top w:val="none" w:sz="0" w:space="0" w:color="auto"/>
        <w:left w:val="none" w:sz="0" w:space="0" w:color="auto"/>
        <w:bottom w:val="none" w:sz="0" w:space="0" w:color="auto"/>
        <w:right w:val="none" w:sz="0" w:space="0" w:color="auto"/>
      </w:divBdr>
    </w:div>
    <w:div w:id="1021706423">
      <w:bodyDiv w:val="1"/>
      <w:marLeft w:val="0"/>
      <w:marRight w:val="0"/>
      <w:marTop w:val="0"/>
      <w:marBottom w:val="0"/>
      <w:divBdr>
        <w:top w:val="none" w:sz="0" w:space="0" w:color="auto"/>
        <w:left w:val="none" w:sz="0" w:space="0" w:color="auto"/>
        <w:bottom w:val="none" w:sz="0" w:space="0" w:color="auto"/>
        <w:right w:val="none" w:sz="0" w:space="0" w:color="auto"/>
      </w:divBdr>
    </w:div>
    <w:div w:id="1054819138">
      <w:bodyDiv w:val="1"/>
      <w:marLeft w:val="0"/>
      <w:marRight w:val="0"/>
      <w:marTop w:val="0"/>
      <w:marBottom w:val="0"/>
      <w:divBdr>
        <w:top w:val="none" w:sz="0" w:space="0" w:color="auto"/>
        <w:left w:val="none" w:sz="0" w:space="0" w:color="auto"/>
        <w:bottom w:val="none" w:sz="0" w:space="0" w:color="auto"/>
        <w:right w:val="none" w:sz="0" w:space="0" w:color="auto"/>
      </w:divBdr>
    </w:div>
    <w:div w:id="1056198640">
      <w:bodyDiv w:val="1"/>
      <w:marLeft w:val="0"/>
      <w:marRight w:val="0"/>
      <w:marTop w:val="0"/>
      <w:marBottom w:val="0"/>
      <w:divBdr>
        <w:top w:val="none" w:sz="0" w:space="0" w:color="auto"/>
        <w:left w:val="none" w:sz="0" w:space="0" w:color="auto"/>
        <w:bottom w:val="none" w:sz="0" w:space="0" w:color="auto"/>
        <w:right w:val="none" w:sz="0" w:space="0" w:color="auto"/>
      </w:divBdr>
    </w:div>
    <w:div w:id="1058435039">
      <w:bodyDiv w:val="1"/>
      <w:marLeft w:val="0"/>
      <w:marRight w:val="0"/>
      <w:marTop w:val="0"/>
      <w:marBottom w:val="0"/>
      <w:divBdr>
        <w:top w:val="none" w:sz="0" w:space="0" w:color="auto"/>
        <w:left w:val="none" w:sz="0" w:space="0" w:color="auto"/>
        <w:bottom w:val="none" w:sz="0" w:space="0" w:color="auto"/>
        <w:right w:val="none" w:sz="0" w:space="0" w:color="auto"/>
      </w:divBdr>
    </w:div>
    <w:div w:id="1062291794">
      <w:bodyDiv w:val="1"/>
      <w:marLeft w:val="0"/>
      <w:marRight w:val="0"/>
      <w:marTop w:val="0"/>
      <w:marBottom w:val="0"/>
      <w:divBdr>
        <w:top w:val="none" w:sz="0" w:space="0" w:color="auto"/>
        <w:left w:val="none" w:sz="0" w:space="0" w:color="auto"/>
        <w:bottom w:val="none" w:sz="0" w:space="0" w:color="auto"/>
        <w:right w:val="none" w:sz="0" w:space="0" w:color="auto"/>
      </w:divBdr>
    </w:div>
    <w:div w:id="1077947262">
      <w:bodyDiv w:val="1"/>
      <w:marLeft w:val="0"/>
      <w:marRight w:val="0"/>
      <w:marTop w:val="0"/>
      <w:marBottom w:val="0"/>
      <w:divBdr>
        <w:top w:val="none" w:sz="0" w:space="0" w:color="auto"/>
        <w:left w:val="none" w:sz="0" w:space="0" w:color="auto"/>
        <w:bottom w:val="none" w:sz="0" w:space="0" w:color="auto"/>
        <w:right w:val="none" w:sz="0" w:space="0" w:color="auto"/>
      </w:divBdr>
    </w:div>
    <w:div w:id="1082483687">
      <w:bodyDiv w:val="1"/>
      <w:marLeft w:val="0"/>
      <w:marRight w:val="0"/>
      <w:marTop w:val="0"/>
      <w:marBottom w:val="0"/>
      <w:divBdr>
        <w:top w:val="none" w:sz="0" w:space="0" w:color="auto"/>
        <w:left w:val="none" w:sz="0" w:space="0" w:color="auto"/>
        <w:bottom w:val="none" w:sz="0" w:space="0" w:color="auto"/>
        <w:right w:val="none" w:sz="0" w:space="0" w:color="auto"/>
      </w:divBdr>
    </w:div>
    <w:div w:id="1083186550">
      <w:bodyDiv w:val="1"/>
      <w:marLeft w:val="0"/>
      <w:marRight w:val="0"/>
      <w:marTop w:val="0"/>
      <w:marBottom w:val="0"/>
      <w:divBdr>
        <w:top w:val="none" w:sz="0" w:space="0" w:color="auto"/>
        <w:left w:val="none" w:sz="0" w:space="0" w:color="auto"/>
        <w:bottom w:val="none" w:sz="0" w:space="0" w:color="auto"/>
        <w:right w:val="none" w:sz="0" w:space="0" w:color="auto"/>
      </w:divBdr>
    </w:div>
    <w:div w:id="1088118208">
      <w:bodyDiv w:val="1"/>
      <w:marLeft w:val="0"/>
      <w:marRight w:val="0"/>
      <w:marTop w:val="0"/>
      <w:marBottom w:val="0"/>
      <w:divBdr>
        <w:top w:val="none" w:sz="0" w:space="0" w:color="auto"/>
        <w:left w:val="none" w:sz="0" w:space="0" w:color="auto"/>
        <w:bottom w:val="none" w:sz="0" w:space="0" w:color="auto"/>
        <w:right w:val="none" w:sz="0" w:space="0" w:color="auto"/>
      </w:divBdr>
    </w:div>
    <w:div w:id="1089471338">
      <w:bodyDiv w:val="1"/>
      <w:marLeft w:val="0"/>
      <w:marRight w:val="0"/>
      <w:marTop w:val="0"/>
      <w:marBottom w:val="0"/>
      <w:divBdr>
        <w:top w:val="none" w:sz="0" w:space="0" w:color="auto"/>
        <w:left w:val="none" w:sz="0" w:space="0" w:color="auto"/>
        <w:bottom w:val="none" w:sz="0" w:space="0" w:color="auto"/>
        <w:right w:val="none" w:sz="0" w:space="0" w:color="auto"/>
      </w:divBdr>
    </w:div>
    <w:div w:id="1106999651">
      <w:bodyDiv w:val="1"/>
      <w:marLeft w:val="0"/>
      <w:marRight w:val="0"/>
      <w:marTop w:val="0"/>
      <w:marBottom w:val="0"/>
      <w:divBdr>
        <w:top w:val="none" w:sz="0" w:space="0" w:color="auto"/>
        <w:left w:val="none" w:sz="0" w:space="0" w:color="auto"/>
        <w:bottom w:val="none" w:sz="0" w:space="0" w:color="auto"/>
        <w:right w:val="none" w:sz="0" w:space="0" w:color="auto"/>
      </w:divBdr>
    </w:div>
    <w:div w:id="1123427369">
      <w:bodyDiv w:val="1"/>
      <w:marLeft w:val="0"/>
      <w:marRight w:val="0"/>
      <w:marTop w:val="0"/>
      <w:marBottom w:val="0"/>
      <w:divBdr>
        <w:top w:val="none" w:sz="0" w:space="0" w:color="auto"/>
        <w:left w:val="none" w:sz="0" w:space="0" w:color="auto"/>
        <w:bottom w:val="none" w:sz="0" w:space="0" w:color="auto"/>
        <w:right w:val="none" w:sz="0" w:space="0" w:color="auto"/>
      </w:divBdr>
    </w:div>
    <w:div w:id="1143884411">
      <w:bodyDiv w:val="1"/>
      <w:marLeft w:val="0"/>
      <w:marRight w:val="0"/>
      <w:marTop w:val="0"/>
      <w:marBottom w:val="0"/>
      <w:divBdr>
        <w:top w:val="none" w:sz="0" w:space="0" w:color="auto"/>
        <w:left w:val="none" w:sz="0" w:space="0" w:color="auto"/>
        <w:bottom w:val="none" w:sz="0" w:space="0" w:color="auto"/>
        <w:right w:val="none" w:sz="0" w:space="0" w:color="auto"/>
      </w:divBdr>
    </w:div>
    <w:div w:id="1149059748">
      <w:bodyDiv w:val="1"/>
      <w:marLeft w:val="0"/>
      <w:marRight w:val="0"/>
      <w:marTop w:val="0"/>
      <w:marBottom w:val="0"/>
      <w:divBdr>
        <w:top w:val="none" w:sz="0" w:space="0" w:color="auto"/>
        <w:left w:val="none" w:sz="0" w:space="0" w:color="auto"/>
        <w:bottom w:val="none" w:sz="0" w:space="0" w:color="auto"/>
        <w:right w:val="none" w:sz="0" w:space="0" w:color="auto"/>
      </w:divBdr>
    </w:div>
    <w:div w:id="1167986467">
      <w:bodyDiv w:val="1"/>
      <w:marLeft w:val="0"/>
      <w:marRight w:val="0"/>
      <w:marTop w:val="0"/>
      <w:marBottom w:val="0"/>
      <w:divBdr>
        <w:top w:val="none" w:sz="0" w:space="0" w:color="auto"/>
        <w:left w:val="none" w:sz="0" w:space="0" w:color="auto"/>
        <w:bottom w:val="none" w:sz="0" w:space="0" w:color="auto"/>
        <w:right w:val="none" w:sz="0" w:space="0" w:color="auto"/>
      </w:divBdr>
    </w:div>
    <w:div w:id="1175994809">
      <w:bodyDiv w:val="1"/>
      <w:marLeft w:val="0"/>
      <w:marRight w:val="0"/>
      <w:marTop w:val="0"/>
      <w:marBottom w:val="0"/>
      <w:divBdr>
        <w:top w:val="none" w:sz="0" w:space="0" w:color="auto"/>
        <w:left w:val="none" w:sz="0" w:space="0" w:color="auto"/>
        <w:bottom w:val="none" w:sz="0" w:space="0" w:color="auto"/>
        <w:right w:val="none" w:sz="0" w:space="0" w:color="auto"/>
      </w:divBdr>
      <w:divsChild>
        <w:div w:id="1846551219">
          <w:marLeft w:val="0"/>
          <w:marRight w:val="0"/>
          <w:marTop w:val="0"/>
          <w:marBottom w:val="0"/>
          <w:divBdr>
            <w:top w:val="none" w:sz="0" w:space="0" w:color="auto"/>
            <w:left w:val="none" w:sz="0" w:space="0" w:color="auto"/>
            <w:bottom w:val="none" w:sz="0" w:space="0" w:color="auto"/>
            <w:right w:val="none" w:sz="0" w:space="0" w:color="auto"/>
          </w:divBdr>
        </w:div>
      </w:divsChild>
    </w:div>
    <w:div w:id="1182357850">
      <w:bodyDiv w:val="1"/>
      <w:marLeft w:val="0"/>
      <w:marRight w:val="0"/>
      <w:marTop w:val="0"/>
      <w:marBottom w:val="0"/>
      <w:divBdr>
        <w:top w:val="none" w:sz="0" w:space="0" w:color="auto"/>
        <w:left w:val="none" w:sz="0" w:space="0" w:color="auto"/>
        <w:bottom w:val="none" w:sz="0" w:space="0" w:color="auto"/>
        <w:right w:val="none" w:sz="0" w:space="0" w:color="auto"/>
      </w:divBdr>
    </w:div>
    <w:div w:id="1183712538">
      <w:bodyDiv w:val="1"/>
      <w:marLeft w:val="0"/>
      <w:marRight w:val="0"/>
      <w:marTop w:val="0"/>
      <w:marBottom w:val="0"/>
      <w:divBdr>
        <w:top w:val="none" w:sz="0" w:space="0" w:color="auto"/>
        <w:left w:val="none" w:sz="0" w:space="0" w:color="auto"/>
        <w:bottom w:val="none" w:sz="0" w:space="0" w:color="auto"/>
        <w:right w:val="none" w:sz="0" w:space="0" w:color="auto"/>
      </w:divBdr>
    </w:div>
    <w:div w:id="1210266153">
      <w:bodyDiv w:val="1"/>
      <w:marLeft w:val="0"/>
      <w:marRight w:val="0"/>
      <w:marTop w:val="0"/>
      <w:marBottom w:val="0"/>
      <w:divBdr>
        <w:top w:val="none" w:sz="0" w:space="0" w:color="auto"/>
        <w:left w:val="none" w:sz="0" w:space="0" w:color="auto"/>
        <w:bottom w:val="none" w:sz="0" w:space="0" w:color="auto"/>
        <w:right w:val="none" w:sz="0" w:space="0" w:color="auto"/>
      </w:divBdr>
    </w:div>
    <w:div w:id="1211722247">
      <w:bodyDiv w:val="1"/>
      <w:marLeft w:val="0"/>
      <w:marRight w:val="0"/>
      <w:marTop w:val="0"/>
      <w:marBottom w:val="0"/>
      <w:divBdr>
        <w:top w:val="none" w:sz="0" w:space="0" w:color="auto"/>
        <w:left w:val="none" w:sz="0" w:space="0" w:color="auto"/>
        <w:bottom w:val="none" w:sz="0" w:space="0" w:color="auto"/>
        <w:right w:val="none" w:sz="0" w:space="0" w:color="auto"/>
      </w:divBdr>
    </w:div>
    <w:div w:id="1220282574">
      <w:bodyDiv w:val="1"/>
      <w:marLeft w:val="0"/>
      <w:marRight w:val="0"/>
      <w:marTop w:val="0"/>
      <w:marBottom w:val="0"/>
      <w:divBdr>
        <w:top w:val="none" w:sz="0" w:space="0" w:color="auto"/>
        <w:left w:val="none" w:sz="0" w:space="0" w:color="auto"/>
        <w:bottom w:val="none" w:sz="0" w:space="0" w:color="auto"/>
        <w:right w:val="none" w:sz="0" w:space="0" w:color="auto"/>
      </w:divBdr>
    </w:div>
    <w:div w:id="1247570991">
      <w:bodyDiv w:val="1"/>
      <w:marLeft w:val="0"/>
      <w:marRight w:val="0"/>
      <w:marTop w:val="0"/>
      <w:marBottom w:val="0"/>
      <w:divBdr>
        <w:top w:val="none" w:sz="0" w:space="0" w:color="auto"/>
        <w:left w:val="none" w:sz="0" w:space="0" w:color="auto"/>
        <w:bottom w:val="none" w:sz="0" w:space="0" w:color="auto"/>
        <w:right w:val="none" w:sz="0" w:space="0" w:color="auto"/>
      </w:divBdr>
    </w:div>
    <w:div w:id="1260724199">
      <w:bodyDiv w:val="1"/>
      <w:marLeft w:val="0"/>
      <w:marRight w:val="0"/>
      <w:marTop w:val="0"/>
      <w:marBottom w:val="0"/>
      <w:divBdr>
        <w:top w:val="none" w:sz="0" w:space="0" w:color="auto"/>
        <w:left w:val="none" w:sz="0" w:space="0" w:color="auto"/>
        <w:bottom w:val="none" w:sz="0" w:space="0" w:color="auto"/>
        <w:right w:val="none" w:sz="0" w:space="0" w:color="auto"/>
      </w:divBdr>
    </w:div>
    <w:div w:id="1261990411">
      <w:bodyDiv w:val="1"/>
      <w:marLeft w:val="0"/>
      <w:marRight w:val="0"/>
      <w:marTop w:val="0"/>
      <w:marBottom w:val="0"/>
      <w:divBdr>
        <w:top w:val="none" w:sz="0" w:space="0" w:color="auto"/>
        <w:left w:val="none" w:sz="0" w:space="0" w:color="auto"/>
        <w:bottom w:val="none" w:sz="0" w:space="0" w:color="auto"/>
        <w:right w:val="none" w:sz="0" w:space="0" w:color="auto"/>
      </w:divBdr>
    </w:div>
    <w:div w:id="1274291665">
      <w:bodyDiv w:val="1"/>
      <w:marLeft w:val="0"/>
      <w:marRight w:val="0"/>
      <w:marTop w:val="0"/>
      <w:marBottom w:val="0"/>
      <w:divBdr>
        <w:top w:val="none" w:sz="0" w:space="0" w:color="auto"/>
        <w:left w:val="none" w:sz="0" w:space="0" w:color="auto"/>
        <w:bottom w:val="none" w:sz="0" w:space="0" w:color="auto"/>
        <w:right w:val="none" w:sz="0" w:space="0" w:color="auto"/>
      </w:divBdr>
    </w:div>
    <w:div w:id="1279021484">
      <w:bodyDiv w:val="1"/>
      <w:marLeft w:val="0"/>
      <w:marRight w:val="0"/>
      <w:marTop w:val="0"/>
      <w:marBottom w:val="0"/>
      <w:divBdr>
        <w:top w:val="none" w:sz="0" w:space="0" w:color="auto"/>
        <w:left w:val="none" w:sz="0" w:space="0" w:color="auto"/>
        <w:bottom w:val="none" w:sz="0" w:space="0" w:color="auto"/>
        <w:right w:val="none" w:sz="0" w:space="0" w:color="auto"/>
      </w:divBdr>
    </w:div>
    <w:div w:id="1296988397">
      <w:bodyDiv w:val="1"/>
      <w:marLeft w:val="0"/>
      <w:marRight w:val="0"/>
      <w:marTop w:val="0"/>
      <w:marBottom w:val="0"/>
      <w:divBdr>
        <w:top w:val="none" w:sz="0" w:space="0" w:color="auto"/>
        <w:left w:val="none" w:sz="0" w:space="0" w:color="auto"/>
        <w:bottom w:val="none" w:sz="0" w:space="0" w:color="auto"/>
        <w:right w:val="none" w:sz="0" w:space="0" w:color="auto"/>
      </w:divBdr>
    </w:div>
    <w:div w:id="1297448354">
      <w:bodyDiv w:val="1"/>
      <w:marLeft w:val="0"/>
      <w:marRight w:val="0"/>
      <w:marTop w:val="0"/>
      <w:marBottom w:val="0"/>
      <w:divBdr>
        <w:top w:val="none" w:sz="0" w:space="0" w:color="auto"/>
        <w:left w:val="none" w:sz="0" w:space="0" w:color="auto"/>
        <w:bottom w:val="none" w:sz="0" w:space="0" w:color="auto"/>
        <w:right w:val="none" w:sz="0" w:space="0" w:color="auto"/>
      </w:divBdr>
    </w:div>
    <w:div w:id="1352562275">
      <w:bodyDiv w:val="1"/>
      <w:marLeft w:val="0"/>
      <w:marRight w:val="0"/>
      <w:marTop w:val="0"/>
      <w:marBottom w:val="0"/>
      <w:divBdr>
        <w:top w:val="none" w:sz="0" w:space="0" w:color="auto"/>
        <w:left w:val="none" w:sz="0" w:space="0" w:color="auto"/>
        <w:bottom w:val="none" w:sz="0" w:space="0" w:color="auto"/>
        <w:right w:val="none" w:sz="0" w:space="0" w:color="auto"/>
      </w:divBdr>
    </w:div>
    <w:div w:id="1359045906">
      <w:bodyDiv w:val="1"/>
      <w:marLeft w:val="0"/>
      <w:marRight w:val="0"/>
      <w:marTop w:val="0"/>
      <w:marBottom w:val="0"/>
      <w:divBdr>
        <w:top w:val="none" w:sz="0" w:space="0" w:color="auto"/>
        <w:left w:val="none" w:sz="0" w:space="0" w:color="auto"/>
        <w:bottom w:val="none" w:sz="0" w:space="0" w:color="auto"/>
        <w:right w:val="none" w:sz="0" w:space="0" w:color="auto"/>
      </w:divBdr>
    </w:div>
    <w:div w:id="1374573976">
      <w:bodyDiv w:val="1"/>
      <w:marLeft w:val="0"/>
      <w:marRight w:val="0"/>
      <w:marTop w:val="0"/>
      <w:marBottom w:val="0"/>
      <w:divBdr>
        <w:top w:val="none" w:sz="0" w:space="0" w:color="auto"/>
        <w:left w:val="none" w:sz="0" w:space="0" w:color="auto"/>
        <w:bottom w:val="none" w:sz="0" w:space="0" w:color="auto"/>
        <w:right w:val="none" w:sz="0" w:space="0" w:color="auto"/>
      </w:divBdr>
    </w:div>
    <w:div w:id="1374578580">
      <w:bodyDiv w:val="1"/>
      <w:marLeft w:val="0"/>
      <w:marRight w:val="0"/>
      <w:marTop w:val="0"/>
      <w:marBottom w:val="0"/>
      <w:divBdr>
        <w:top w:val="none" w:sz="0" w:space="0" w:color="auto"/>
        <w:left w:val="none" w:sz="0" w:space="0" w:color="auto"/>
        <w:bottom w:val="none" w:sz="0" w:space="0" w:color="auto"/>
        <w:right w:val="none" w:sz="0" w:space="0" w:color="auto"/>
      </w:divBdr>
    </w:div>
    <w:div w:id="1387337938">
      <w:bodyDiv w:val="1"/>
      <w:marLeft w:val="0"/>
      <w:marRight w:val="0"/>
      <w:marTop w:val="0"/>
      <w:marBottom w:val="0"/>
      <w:divBdr>
        <w:top w:val="none" w:sz="0" w:space="0" w:color="auto"/>
        <w:left w:val="none" w:sz="0" w:space="0" w:color="auto"/>
        <w:bottom w:val="none" w:sz="0" w:space="0" w:color="auto"/>
        <w:right w:val="none" w:sz="0" w:space="0" w:color="auto"/>
      </w:divBdr>
    </w:div>
    <w:div w:id="1387531640">
      <w:bodyDiv w:val="1"/>
      <w:marLeft w:val="0"/>
      <w:marRight w:val="0"/>
      <w:marTop w:val="0"/>
      <w:marBottom w:val="0"/>
      <w:divBdr>
        <w:top w:val="none" w:sz="0" w:space="0" w:color="auto"/>
        <w:left w:val="none" w:sz="0" w:space="0" w:color="auto"/>
        <w:bottom w:val="none" w:sz="0" w:space="0" w:color="auto"/>
        <w:right w:val="none" w:sz="0" w:space="0" w:color="auto"/>
      </w:divBdr>
    </w:div>
    <w:div w:id="1400059930">
      <w:bodyDiv w:val="1"/>
      <w:marLeft w:val="0"/>
      <w:marRight w:val="0"/>
      <w:marTop w:val="0"/>
      <w:marBottom w:val="0"/>
      <w:divBdr>
        <w:top w:val="none" w:sz="0" w:space="0" w:color="auto"/>
        <w:left w:val="none" w:sz="0" w:space="0" w:color="auto"/>
        <w:bottom w:val="none" w:sz="0" w:space="0" w:color="auto"/>
        <w:right w:val="none" w:sz="0" w:space="0" w:color="auto"/>
      </w:divBdr>
    </w:div>
    <w:div w:id="1419668419">
      <w:bodyDiv w:val="1"/>
      <w:marLeft w:val="0"/>
      <w:marRight w:val="0"/>
      <w:marTop w:val="0"/>
      <w:marBottom w:val="0"/>
      <w:divBdr>
        <w:top w:val="none" w:sz="0" w:space="0" w:color="auto"/>
        <w:left w:val="none" w:sz="0" w:space="0" w:color="auto"/>
        <w:bottom w:val="none" w:sz="0" w:space="0" w:color="auto"/>
        <w:right w:val="none" w:sz="0" w:space="0" w:color="auto"/>
      </w:divBdr>
    </w:div>
    <w:div w:id="1431241398">
      <w:bodyDiv w:val="1"/>
      <w:marLeft w:val="0"/>
      <w:marRight w:val="0"/>
      <w:marTop w:val="0"/>
      <w:marBottom w:val="0"/>
      <w:divBdr>
        <w:top w:val="none" w:sz="0" w:space="0" w:color="auto"/>
        <w:left w:val="none" w:sz="0" w:space="0" w:color="auto"/>
        <w:bottom w:val="none" w:sz="0" w:space="0" w:color="auto"/>
        <w:right w:val="none" w:sz="0" w:space="0" w:color="auto"/>
      </w:divBdr>
    </w:div>
    <w:div w:id="1460566224">
      <w:bodyDiv w:val="1"/>
      <w:marLeft w:val="0"/>
      <w:marRight w:val="0"/>
      <w:marTop w:val="0"/>
      <w:marBottom w:val="0"/>
      <w:divBdr>
        <w:top w:val="none" w:sz="0" w:space="0" w:color="auto"/>
        <w:left w:val="none" w:sz="0" w:space="0" w:color="auto"/>
        <w:bottom w:val="none" w:sz="0" w:space="0" w:color="auto"/>
        <w:right w:val="none" w:sz="0" w:space="0" w:color="auto"/>
      </w:divBdr>
    </w:div>
    <w:div w:id="1477261922">
      <w:bodyDiv w:val="1"/>
      <w:marLeft w:val="0"/>
      <w:marRight w:val="0"/>
      <w:marTop w:val="0"/>
      <w:marBottom w:val="0"/>
      <w:divBdr>
        <w:top w:val="none" w:sz="0" w:space="0" w:color="auto"/>
        <w:left w:val="none" w:sz="0" w:space="0" w:color="auto"/>
        <w:bottom w:val="none" w:sz="0" w:space="0" w:color="auto"/>
        <w:right w:val="none" w:sz="0" w:space="0" w:color="auto"/>
      </w:divBdr>
    </w:div>
    <w:div w:id="1484154630">
      <w:bodyDiv w:val="1"/>
      <w:marLeft w:val="0"/>
      <w:marRight w:val="0"/>
      <w:marTop w:val="0"/>
      <w:marBottom w:val="0"/>
      <w:divBdr>
        <w:top w:val="none" w:sz="0" w:space="0" w:color="auto"/>
        <w:left w:val="none" w:sz="0" w:space="0" w:color="auto"/>
        <w:bottom w:val="none" w:sz="0" w:space="0" w:color="auto"/>
        <w:right w:val="none" w:sz="0" w:space="0" w:color="auto"/>
      </w:divBdr>
    </w:div>
    <w:div w:id="1501582948">
      <w:bodyDiv w:val="1"/>
      <w:marLeft w:val="0"/>
      <w:marRight w:val="0"/>
      <w:marTop w:val="0"/>
      <w:marBottom w:val="0"/>
      <w:divBdr>
        <w:top w:val="none" w:sz="0" w:space="0" w:color="auto"/>
        <w:left w:val="none" w:sz="0" w:space="0" w:color="auto"/>
        <w:bottom w:val="none" w:sz="0" w:space="0" w:color="auto"/>
        <w:right w:val="none" w:sz="0" w:space="0" w:color="auto"/>
      </w:divBdr>
    </w:div>
    <w:div w:id="1505433044">
      <w:bodyDiv w:val="1"/>
      <w:marLeft w:val="0"/>
      <w:marRight w:val="0"/>
      <w:marTop w:val="0"/>
      <w:marBottom w:val="0"/>
      <w:divBdr>
        <w:top w:val="none" w:sz="0" w:space="0" w:color="auto"/>
        <w:left w:val="none" w:sz="0" w:space="0" w:color="auto"/>
        <w:bottom w:val="none" w:sz="0" w:space="0" w:color="auto"/>
        <w:right w:val="none" w:sz="0" w:space="0" w:color="auto"/>
      </w:divBdr>
    </w:div>
    <w:div w:id="1517302777">
      <w:bodyDiv w:val="1"/>
      <w:marLeft w:val="0"/>
      <w:marRight w:val="0"/>
      <w:marTop w:val="0"/>
      <w:marBottom w:val="0"/>
      <w:divBdr>
        <w:top w:val="none" w:sz="0" w:space="0" w:color="auto"/>
        <w:left w:val="none" w:sz="0" w:space="0" w:color="auto"/>
        <w:bottom w:val="none" w:sz="0" w:space="0" w:color="auto"/>
        <w:right w:val="none" w:sz="0" w:space="0" w:color="auto"/>
      </w:divBdr>
    </w:div>
    <w:div w:id="1526289169">
      <w:bodyDiv w:val="1"/>
      <w:marLeft w:val="0"/>
      <w:marRight w:val="0"/>
      <w:marTop w:val="0"/>
      <w:marBottom w:val="0"/>
      <w:divBdr>
        <w:top w:val="none" w:sz="0" w:space="0" w:color="auto"/>
        <w:left w:val="none" w:sz="0" w:space="0" w:color="auto"/>
        <w:bottom w:val="none" w:sz="0" w:space="0" w:color="auto"/>
        <w:right w:val="none" w:sz="0" w:space="0" w:color="auto"/>
      </w:divBdr>
    </w:div>
    <w:div w:id="1530097229">
      <w:bodyDiv w:val="1"/>
      <w:marLeft w:val="0"/>
      <w:marRight w:val="0"/>
      <w:marTop w:val="0"/>
      <w:marBottom w:val="0"/>
      <w:divBdr>
        <w:top w:val="none" w:sz="0" w:space="0" w:color="auto"/>
        <w:left w:val="none" w:sz="0" w:space="0" w:color="auto"/>
        <w:bottom w:val="none" w:sz="0" w:space="0" w:color="auto"/>
        <w:right w:val="none" w:sz="0" w:space="0" w:color="auto"/>
      </w:divBdr>
    </w:div>
    <w:div w:id="1539196371">
      <w:bodyDiv w:val="1"/>
      <w:marLeft w:val="0"/>
      <w:marRight w:val="0"/>
      <w:marTop w:val="0"/>
      <w:marBottom w:val="0"/>
      <w:divBdr>
        <w:top w:val="none" w:sz="0" w:space="0" w:color="auto"/>
        <w:left w:val="none" w:sz="0" w:space="0" w:color="auto"/>
        <w:bottom w:val="none" w:sz="0" w:space="0" w:color="auto"/>
        <w:right w:val="none" w:sz="0" w:space="0" w:color="auto"/>
      </w:divBdr>
    </w:div>
    <w:div w:id="1563786367">
      <w:bodyDiv w:val="1"/>
      <w:marLeft w:val="0"/>
      <w:marRight w:val="0"/>
      <w:marTop w:val="0"/>
      <w:marBottom w:val="0"/>
      <w:divBdr>
        <w:top w:val="none" w:sz="0" w:space="0" w:color="auto"/>
        <w:left w:val="none" w:sz="0" w:space="0" w:color="auto"/>
        <w:bottom w:val="none" w:sz="0" w:space="0" w:color="auto"/>
        <w:right w:val="none" w:sz="0" w:space="0" w:color="auto"/>
      </w:divBdr>
    </w:div>
    <w:div w:id="1581451328">
      <w:bodyDiv w:val="1"/>
      <w:marLeft w:val="0"/>
      <w:marRight w:val="0"/>
      <w:marTop w:val="0"/>
      <w:marBottom w:val="0"/>
      <w:divBdr>
        <w:top w:val="none" w:sz="0" w:space="0" w:color="auto"/>
        <w:left w:val="none" w:sz="0" w:space="0" w:color="auto"/>
        <w:bottom w:val="none" w:sz="0" w:space="0" w:color="auto"/>
        <w:right w:val="none" w:sz="0" w:space="0" w:color="auto"/>
      </w:divBdr>
    </w:div>
    <w:div w:id="1624077163">
      <w:bodyDiv w:val="1"/>
      <w:marLeft w:val="0"/>
      <w:marRight w:val="0"/>
      <w:marTop w:val="0"/>
      <w:marBottom w:val="0"/>
      <w:divBdr>
        <w:top w:val="none" w:sz="0" w:space="0" w:color="auto"/>
        <w:left w:val="none" w:sz="0" w:space="0" w:color="auto"/>
        <w:bottom w:val="none" w:sz="0" w:space="0" w:color="auto"/>
        <w:right w:val="none" w:sz="0" w:space="0" w:color="auto"/>
      </w:divBdr>
    </w:div>
    <w:div w:id="1626234173">
      <w:bodyDiv w:val="1"/>
      <w:marLeft w:val="0"/>
      <w:marRight w:val="0"/>
      <w:marTop w:val="0"/>
      <w:marBottom w:val="0"/>
      <w:divBdr>
        <w:top w:val="none" w:sz="0" w:space="0" w:color="auto"/>
        <w:left w:val="none" w:sz="0" w:space="0" w:color="auto"/>
        <w:bottom w:val="none" w:sz="0" w:space="0" w:color="auto"/>
        <w:right w:val="none" w:sz="0" w:space="0" w:color="auto"/>
      </w:divBdr>
    </w:div>
    <w:div w:id="1648898346">
      <w:bodyDiv w:val="1"/>
      <w:marLeft w:val="0"/>
      <w:marRight w:val="0"/>
      <w:marTop w:val="0"/>
      <w:marBottom w:val="0"/>
      <w:divBdr>
        <w:top w:val="none" w:sz="0" w:space="0" w:color="auto"/>
        <w:left w:val="none" w:sz="0" w:space="0" w:color="auto"/>
        <w:bottom w:val="none" w:sz="0" w:space="0" w:color="auto"/>
        <w:right w:val="none" w:sz="0" w:space="0" w:color="auto"/>
      </w:divBdr>
    </w:div>
    <w:div w:id="1653751048">
      <w:bodyDiv w:val="1"/>
      <w:marLeft w:val="0"/>
      <w:marRight w:val="0"/>
      <w:marTop w:val="0"/>
      <w:marBottom w:val="0"/>
      <w:divBdr>
        <w:top w:val="none" w:sz="0" w:space="0" w:color="auto"/>
        <w:left w:val="none" w:sz="0" w:space="0" w:color="auto"/>
        <w:bottom w:val="none" w:sz="0" w:space="0" w:color="auto"/>
        <w:right w:val="none" w:sz="0" w:space="0" w:color="auto"/>
      </w:divBdr>
    </w:div>
    <w:div w:id="1660617290">
      <w:bodyDiv w:val="1"/>
      <w:marLeft w:val="0"/>
      <w:marRight w:val="0"/>
      <w:marTop w:val="0"/>
      <w:marBottom w:val="0"/>
      <w:divBdr>
        <w:top w:val="none" w:sz="0" w:space="0" w:color="auto"/>
        <w:left w:val="none" w:sz="0" w:space="0" w:color="auto"/>
        <w:bottom w:val="none" w:sz="0" w:space="0" w:color="auto"/>
        <w:right w:val="none" w:sz="0" w:space="0" w:color="auto"/>
      </w:divBdr>
    </w:div>
    <w:div w:id="1662002284">
      <w:bodyDiv w:val="1"/>
      <w:marLeft w:val="0"/>
      <w:marRight w:val="0"/>
      <w:marTop w:val="0"/>
      <w:marBottom w:val="0"/>
      <w:divBdr>
        <w:top w:val="none" w:sz="0" w:space="0" w:color="auto"/>
        <w:left w:val="none" w:sz="0" w:space="0" w:color="auto"/>
        <w:bottom w:val="none" w:sz="0" w:space="0" w:color="auto"/>
        <w:right w:val="none" w:sz="0" w:space="0" w:color="auto"/>
      </w:divBdr>
    </w:div>
    <w:div w:id="1679884428">
      <w:bodyDiv w:val="1"/>
      <w:marLeft w:val="0"/>
      <w:marRight w:val="0"/>
      <w:marTop w:val="0"/>
      <w:marBottom w:val="0"/>
      <w:divBdr>
        <w:top w:val="none" w:sz="0" w:space="0" w:color="auto"/>
        <w:left w:val="none" w:sz="0" w:space="0" w:color="auto"/>
        <w:bottom w:val="none" w:sz="0" w:space="0" w:color="auto"/>
        <w:right w:val="none" w:sz="0" w:space="0" w:color="auto"/>
      </w:divBdr>
    </w:div>
    <w:div w:id="1680037710">
      <w:bodyDiv w:val="1"/>
      <w:marLeft w:val="0"/>
      <w:marRight w:val="0"/>
      <w:marTop w:val="0"/>
      <w:marBottom w:val="0"/>
      <w:divBdr>
        <w:top w:val="none" w:sz="0" w:space="0" w:color="auto"/>
        <w:left w:val="none" w:sz="0" w:space="0" w:color="auto"/>
        <w:bottom w:val="none" w:sz="0" w:space="0" w:color="auto"/>
        <w:right w:val="none" w:sz="0" w:space="0" w:color="auto"/>
      </w:divBdr>
    </w:div>
    <w:div w:id="1697272511">
      <w:bodyDiv w:val="1"/>
      <w:marLeft w:val="0"/>
      <w:marRight w:val="0"/>
      <w:marTop w:val="0"/>
      <w:marBottom w:val="0"/>
      <w:divBdr>
        <w:top w:val="none" w:sz="0" w:space="0" w:color="auto"/>
        <w:left w:val="none" w:sz="0" w:space="0" w:color="auto"/>
        <w:bottom w:val="none" w:sz="0" w:space="0" w:color="auto"/>
        <w:right w:val="none" w:sz="0" w:space="0" w:color="auto"/>
      </w:divBdr>
    </w:div>
    <w:div w:id="1705132367">
      <w:bodyDiv w:val="1"/>
      <w:marLeft w:val="0"/>
      <w:marRight w:val="0"/>
      <w:marTop w:val="0"/>
      <w:marBottom w:val="0"/>
      <w:divBdr>
        <w:top w:val="none" w:sz="0" w:space="0" w:color="auto"/>
        <w:left w:val="none" w:sz="0" w:space="0" w:color="auto"/>
        <w:bottom w:val="none" w:sz="0" w:space="0" w:color="auto"/>
        <w:right w:val="none" w:sz="0" w:space="0" w:color="auto"/>
      </w:divBdr>
    </w:div>
    <w:div w:id="1739133139">
      <w:bodyDiv w:val="1"/>
      <w:marLeft w:val="0"/>
      <w:marRight w:val="0"/>
      <w:marTop w:val="0"/>
      <w:marBottom w:val="0"/>
      <w:divBdr>
        <w:top w:val="none" w:sz="0" w:space="0" w:color="auto"/>
        <w:left w:val="none" w:sz="0" w:space="0" w:color="auto"/>
        <w:bottom w:val="none" w:sz="0" w:space="0" w:color="auto"/>
        <w:right w:val="none" w:sz="0" w:space="0" w:color="auto"/>
      </w:divBdr>
    </w:div>
    <w:div w:id="1746951140">
      <w:bodyDiv w:val="1"/>
      <w:marLeft w:val="0"/>
      <w:marRight w:val="0"/>
      <w:marTop w:val="0"/>
      <w:marBottom w:val="0"/>
      <w:divBdr>
        <w:top w:val="none" w:sz="0" w:space="0" w:color="auto"/>
        <w:left w:val="none" w:sz="0" w:space="0" w:color="auto"/>
        <w:bottom w:val="none" w:sz="0" w:space="0" w:color="auto"/>
        <w:right w:val="none" w:sz="0" w:space="0" w:color="auto"/>
      </w:divBdr>
    </w:div>
    <w:div w:id="1790933211">
      <w:bodyDiv w:val="1"/>
      <w:marLeft w:val="0"/>
      <w:marRight w:val="0"/>
      <w:marTop w:val="0"/>
      <w:marBottom w:val="0"/>
      <w:divBdr>
        <w:top w:val="none" w:sz="0" w:space="0" w:color="auto"/>
        <w:left w:val="none" w:sz="0" w:space="0" w:color="auto"/>
        <w:bottom w:val="none" w:sz="0" w:space="0" w:color="auto"/>
        <w:right w:val="none" w:sz="0" w:space="0" w:color="auto"/>
      </w:divBdr>
    </w:div>
    <w:div w:id="1842045597">
      <w:bodyDiv w:val="1"/>
      <w:marLeft w:val="0"/>
      <w:marRight w:val="0"/>
      <w:marTop w:val="0"/>
      <w:marBottom w:val="0"/>
      <w:divBdr>
        <w:top w:val="none" w:sz="0" w:space="0" w:color="auto"/>
        <w:left w:val="none" w:sz="0" w:space="0" w:color="auto"/>
        <w:bottom w:val="none" w:sz="0" w:space="0" w:color="auto"/>
        <w:right w:val="none" w:sz="0" w:space="0" w:color="auto"/>
      </w:divBdr>
    </w:div>
    <w:div w:id="1940335566">
      <w:bodyDiv w:val="1"/>
      <w:marLeft w:val="0"/>
      <w:marRight w:val="0"/>
      <w:marTop w:val="0"/>
      <w:marBottom w:val="0"/>
      <w:divBdr>
        <w:top w:val="none" w:sz="0" w:space="0" w:color="auto"/>
        <w:left w:val="none" w:sz="0" w:space="0" w:color="auto"/>
        <w:bottom w:val="none" w:sz="0" w:space="0" w:color="auto"/>
        <w:right w:val="none" w:sz="0" w:space="0" w:color="auto"/>
      </w:divBdr>
    </w:div>
    <w:div w:id="1941180735">
      <w:bodyDiv w:val="1"/>
      <w:marLeft w:val="0"/>
      <w:marRight w:val="0"/>
      <w:marTop w:val="0"/>
      <w:marBottom w:val="0"/>
      <w:divBdr>
        <w:top w:val="none" w:sz="0" w:space="0" w:color="auto"/>
        <w:left w:val="none" w:sz="0" w:space="0" w:color="auto"/>
        <w:bottom w:val="none" w:sz="0" w:space="0" w:color="auto"/>
        <w:right w:val="none" w:sz="0" w:space="0" w:color="auto"/>
      </w:divBdr>
    </w:div>
    <w:div w:id="1948851773">
      <w:bodyDiv w:val="1"/>
      <w:marLeft w:val="0"/>
      <w:marRight w:val="0"/>
      <w:marTop w:val="0"/>
      <w:marBottom w:val="0"/>
      <w:divBdr>
        <w:top w:val="none" w:sz="0" w:space="0" w:color="auto"/>
        <w:left w:val="none" w:sz="0" w:space="0" w:color="auto"/>
        <w:bottom w:val="none" w:sz="0" w:space="0" w:color="auto"/>
        <w:right w:val="none" w:sz="0" w:space="0" w:color="auto"/>
      </w:divBdr>
    </w:div>
    <w:div w:id="1969168088">
      <w:bodyDiv w:val="1"/>
      <w:marLeft w:val="0"/>
      <w:marRight w:val="0"/>
      <w:marTop w:val="0"/>
      <w:marBottom w:val="0"/>
      <w:divBdr>
        <w:top w:val="none" w:sz="0" w:space="0" w:color="auto"/>
        <w:left w:val="none" w:sz="0" w:space="0" w:color="auto"/>
        <w:bottom w:val="none" w:sz="0" w:space="0" w:color="auto"/>
        <w:right w:val="none" w:sz="0" w:space="0" w:color="auto"/>
      </w:divBdr>
    </w:div>
    <w:div w:id="1988051072">
      <w:bodyDiv w:val="1"/>
      <w:marLeft w:val="0"/>
      <w:marRight w:val="0"/>
      <w:marTop w:val="0"/>
      <w:marBottom w:val="0"/>
      <w:divBdr>
        <w:top w:val="none" w:sz="0" w:space="0" w:color="auto"/>
        <w:left w:val="none" w:sz="0" w:space="0" w:color="auto"/>
        <w:bottom w:val="none" w:sz="0" w:space="0" w:color="auto"/>
        <w:right w:val="none" w:sz="0" w:space="0" w:color="auto"/>
      </w:divBdr>
    </w:div>
    <w:div w:id="1997486812">
      <w:bodyDiv w:val="1"/>
      <w:marLeft w:val="0"/>
      <w:marRight w:val="0"/>
      <w:marTop w:val="0"/>
      <w:marBottom w:val="0"/>
      <w:divBdr>
        <w:top w:val="none" w:sz="0" w:space="0" w:color="auto"/>
        <w:left w:val="none" w:sz="0" w:space="0" w:color="auto"/>
        <w:bottom w:val="none" w:sz="0" w:space="0" w:color="auto"/>
        <w:right w:val="none" w:sz="0" w:space="0" w:color="auto"/>
      </w:divBdr>
    </w:div>
    <w:div w:id="2011180273">
      <w:bodyDiv w:val="1"/>
      <w:marLeft w:val="0"/>
      <w:marRight w:val="0"/>
      <w:marTop w:val="0"/>
      <w:marBottom w:val="0"/>
      <w:divBdr>
        <w:top w:val="none" w:sz="0" w:space="0" w:color="auto"/>
        <w:left w:val="none" w:sz="0" w:space="0" w:color="auto"/>
        <w:bottom w:val="none" w:sz="0" w:space="0" w:color="auto"/>
        <w:right w:val="none" w:sz="0" w:space="0" w:color="auto"/>
      </w:divBdr>
    </w:div>
    <w:div w:id="2012026038">
      <w:bodyDiv w:val="1"/>
      <w:marLeft w:val="0"/>
      <w:marRight w:val="0"/>
      <w:marTop w:val="0"/>
      <w:marBottom w:val="0"/>
      <w:divBdr>
        <w:top w:val="none" w:sz="0" w:space="0" w:color="auto"/>
        <w:left w:val="none" w:sz="0" w:space="0" w:color="auto"/>
        <w:bottom w:val="none" w:sz="0" w:space="0" w:color="auto"/>
        <w:right w:val="none" w:sz="0" w:space="0" w:color="auto"/>
      </w:divBdr>
    </w:div>
    <w:div w:id="2054494926">
      <w:bodyDiv w:val="1"/>
      <w:marLeft w:val="0"/>
      <w:marRight w:val="0"/>
      <w:marTop w:val="0"/>
      <w:marBottom w:val="0"/>
      <w:divBdr>
        <w:top w:val="none" w:sz="0" w:space="0" w:color="auto"/>
        <w:left w:val="none" w:sz="0" w:space="0" w:color="auto"/>
        <w:bottom w:val="none" w:sz="0" w:space="0" w:color="auto"/>
        <w:right w:val="none" w:sz="0" w:space="0" w:color="auto"/>
      </w:divBdr>
    </w:div>
    <w:div w:id="2058502022">
      <w:bodyDiv w:val="1"/>
      <w:marLeft w:val="0"/>
      <w:marRight w:val="0"/>
      <w:marTop w:val="0"/>
      <w:marBottom w:val="0"/>
      <w:divBdr>
        <w:top w:val="none" w:sz="0" w:space="0" w:color="auto"/>
        <w:left w:val="none" w:sz="0" w:space="0" w:color="auto"/>
        <w:bottom w:val="none" w:sz="0" w:space="0" w:color="auto"/>
        <w:right w:val="none" w:sz="0" w:space="0" w:color="auto"/>
      </w:divBdr>
    </w:div>
    <w:div w:id="2061512705">
      <w:bodyDiv w:val="1"/>
      <w:marLeft w:val="0"/>
      <w:marRight w:val="0"/>
      <w:marTop w:val="0"/>
      <w:marBottom w:val="0"/>
      <w:divBdr>
        <w:top w:val="none" w:sz="0" w:space="0" w:color="auto"/>
        <w:left w:val="none" w:sz="0" w:space="0" w:color="auto"/>
        <w:bottom w:val="none" w:sz="0" w:space="0" w:color="auto"/>
        <w:right w:val="none" w:sz="0" w:space="0" w:color="auto"/>
      </w:divBdr>
    </w:div>
    <w:div w:id="2076973860">
      <w:bodyDiv w:val="1"/>
      <w:marLeft w:val="0"/>
      <w:marRight w:val="0"/>
      <w:marTop w:val="0"/>
      <w:marBottom w:val="0"/>
      <w:divBdr>
        <w:top w:val="none" w:sz="0" w:space="0" w:color="auto"/>
        <w:left w:val="none" w:sz="0" w:space="0" w:color="auto"/>
        <w:bottom w:val="none" w:sz="0" w:space="0" w:color="auto"/>
        <w:right w:val="none" w:sz="0" w:space="0" w:color="auto"/>
      </w:divBdr>
    </w:div>
    <w:div w:id="2110350747">
      <w:bodyDiv w:val="1"/>
      <w:marLeft w:val="0"/>
      <w:marRight w:val="0"/>
      <w:marTop w:val="0"/>
      <w:marBottom w:val="0"/>
      <w:divBdr>
        <w:top w:val="none" w:sz="0" w:space="0" w:color="auto"/>
        <w:left w:val="none" w:sz="0" w:space="0" w:color="auto"/>
        <w:bottom w:val="none" w:sz="0" w:space="0" w:color="auto"/>
        <w:right w:val="none" w:sz="0" w:space="0" w:color="auto"/>
      </w:divBdr>
    </w:div>
    <w:div w:id="2125925310">
      <w:bodyDiv w:val="1"/>
      <w:marLeft w:val="0"/>
      <w:marRight w:val="0"/>
      <w:marTop w:val="0"/>
      <w:marBottom w:val="0"/>
      <w:divBdr>
        <w:top w:val="none" w:sz="0" w:space="0" w:color="auto"/>
        <w:left w:val="none" w:sz="0" w:space="0" w:color="auto"/>
        <w:bottom w:val="none" w:sz="0" w:space="0" w:color="auto"/>
        <w:right w:val="none" w:sz="0" w:space="0" w:color="auto"/>
      </w:divBdr>
    </w:div>
    <w:div w:id="213683216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660208fc-b7ac-4754-90c4-96098feca33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EB1356D1E2B334182705089FEF1B1C1" ma:contentTypeVersion="13" ma:contentTypeDescription="Create a new document." ma:contentTypeScope="" ma:versionID="9f1ac5def091615e6cb865026b248794">
  <xsd:schema xmlns:xsd="http://www.w3.org/2001/XMLSchema" xmlns:xs="http://www.w3.org/2001/XMLSchema" xmlns:p="http://schemas.microsoft.com/office/2006/metadata/properties" xmlns:ns3="660208fc-b7ac-4754-90c4-96098feca333" xmlns:ns4="d9a3e1cd-f810-427b-91f6-45ae0c5f9c2f" targetNamespace="http://schemas.microsoft.com/office/2006/metadata/properties" ma:root="true" ma:fieldsID="f8369d944143da383e554c81777a2472" ns3:_="" ns4:_="">
    <xsd:import namespace="660208fc-b7ac-4754-90c4-96098feca333"/>
    <xsd:import namespace="d9a3e1cd-f810-427b-91f6-45ae0c5f9c2f"/>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SearchProperties" minOccurs="0"/>
                <xsd:element ref="ns3:_activity"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0208fc-b7ac-4754-90c4-96098feca3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_activity" ma:index="16" nillable="true" ma:displayName="_activity" ma:hidden="true" ma:internalName="_activity">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a3e1cd-f810-427b-91f6-45ae0c5f9c2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381B5A-B878-446F-A7A8-6C5862C6B2A0}">
  <ds:schemaRefs>
    <ds:schemaRef ds:uri="http://schemas.openxmlformats.org/officeDocument/2006/bibliography"/>
  </ds:schemaRefs>
</ds:datastoreItem>
</file>

<file path=customXml/itemProps2.xml><?xml version="1.0" encoding="utf-8"?>
<ds:datastoreItem xmlns:ds="http://schemas.openxmlformats.org/officeDocument/2006/customXml" ds:itemID="{E2992876-B1E8-4D21-AFFC-C87C66DFD8D3}">
  <ds:schemaRefs>
    <ds:schemaRef ds:uri="http://schemas.microsoft.com/office/2006/metadata/properties"/>
    <ds:schemaRef ds:uri="http://schemas.microsoft.com/office/infopath/2007/PartnerControls"/>
    <ds:schemaRef ds:uri="660208fc-b7ac-4754-90c4-96098feca333"/>
  </ds:schemaRefs>
</ds:datastoreItem>
</file>

<file path=customXml/itemProps3.xml><?xml version="1.0" encoding="utf-8"?>
<ds:datastoreItem xmlns:ds="http://schemas.openxmlformats.org/officeDocument/2006/customXml" ds:itemID="{A12C0734-A127-4BF9-BA38-F80387017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0208fc-b7ac-4754-90c4-96098feca333"/>
    <ds:schemaRef ds:uri="d9a3e1cd-f810-427b-91f6-45ae0c5f9c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537652-1D30-4D9B-B9FB-9535AF5A2688}">
  <ds:schemaRefs>
    <ds:schemaRef ds:uri="http://schemas.microsoft.com/sharepoint/v3/contenttype/forms"/>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Normal.dotm</Template>
  <TotalTime>1267</TotalTime>
  <Pages>60</Pages>
  <Words>15479</Words>
  <Characters>88235</Characters>
  <Application>Microsoft Office Word</Application>
  <DocSecurity>0</DocSecurity>
  <Lines>735</Lines>
  <Paragraphs>207</Paragraphs>
  <ScaleCrop>false</ScaleCrop>
  <HeadingPairs>
    <vt:vector size="2" baseType="variant">
      <vt:variant>
        <vt:lpstr>Title</vt:lpstr>
      </vt:variant>
      <vt:variant>
        <vt:i4>1</vt:i4>
      </vt:variant>
    </vt:vector>
  </HeadingPairs>
  <TitlesOfParts>
    <vt:vector size="1" baseType="lpstr">
      <vt:lpstr>KIS Facsimile v1.2</vt:lpstr>
    </vt:vector>
  </TitlesOfParts>
  <Company>KPMG</Company>
  <LinksUpToDate>false</LinksUpToDate>
  <CharactersWithSpaces>103507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KIS Facsimile v1.2</dc:title>
  <dc:subject/>
  <dc:creator>พีคมาร์วิค สุธี</dc:creator>
  <cp:keywords/>
  <cp:lastModifiedBy>pthantapanit@deloitte.com</cp:lastModifiedBy>
  <cp:revision>299</cp:revision>
  <cp:lastPrinted>2025-08-13T09:59:00Z</cp:lastPrinted>
  <dcterms:created xsi:type="dcterms:W3CDTF">2025-07-24T02:25:00Z</dcterms:created>
  <dcterms:modified xsi:type="dcterms:W3CDTF">2025-08-13T09:59:00Z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2022-04-04T19:38:12Z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1eb49649-35b3-42d4-ad8f-cb2c7c60bde8</vt:lpwstr>
  </property>
  <property fmtid="{D5CDD505-2E9C-101B-9397-08002B2CF9AE}" pid="8" name="MSIP_Label_ea60d57e-af5b-4752-ac57-3e4f28ca11dc_ContentBits">
    <vt:lpwstr>0</vt:lpwstr>
  </property>
  <property fmtid="{D5CDD505-2E9C-101B-9397-08002B2CF9AE}" pid="9" name="ContentTypeId">
    <vt:lpwstr>0x0101009EB1356D1E2B334182705089FEF1B1C1</vt:lpwstr>
  </property>
</Properties>
</file>